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wdp" ContentType="image/vnd.ms-photo"/>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5626" w:rsidRPr="00510C0F" w:rsidRDefault="007B5626" w:rsidP="00DA2C9E">
      <w:pPr>
        <w:pStyle w:val="2"/>
        <w:jc w:val="center"/>
        <w:rPr>
          <w:rFonts w:ascii="Times New Roman" w:eastAsia="Calibri" w:hAnsi="Times New Roman" w:cs="Times New Roman"/>
          <w:b w:val="0"/>
          <w:color w:val="auto"/>
          <w:sz w:val="28"/>
          <w:szCs w:val="28"/>
          <w:lang w:val="kk-KZ"/>
        </w:rPr>
      </w:pPr>
      <w:r w:rsidRPr="00DF42E0">
        <w:rPr>
          <w:rFonts w:ascii="Times New Roman" w:eastAsia="Calibri" w:hAnsi="Times New Roman" w:cs="Times New Roman"/>
          <w:b w:val="0"/>
          <w:color w:val="auto"/>
          <w:sz w:val="28"/>
          <w:szCs w:val="28"/>
        </w:rPr>
        <w:t>Костанайский р</w:t>
      </w:r>
      <w:r w:rsidR="001C4052" w:rsidRPr="00DF42E0">
        <w:rPr>
          <w:rFonts w:ascii="Times New Roman" w:eastAsia="Calibri" w:hAnsi="Times New Roman" w:cs="Times New Roman"/>
          <w:b w:val="0"/>
          <w:color w:val="auto"/>
          <w:sz w:val="28"/>
          <w:szCs w:val="28"/>
        </w:rPr>
        <w:t>егиональный университет имени Ахмет</w:t>
      </w:r>
      <w:r w:rsidR="00423FBC" w:rsidRPr="00DF42E0">
        <w:rPr>
          <w:rFonts w:ascii="Times New Roman" w:eastAsia="Calibri" w:hAnsi="Times New Roman" w:cs="Times New Roman"/>
          <w:b w:val="0"/>
          <w:color w:val="auto"/>
          <w:sz w:val="28"/>
          <w:szCs w:val="28"/>
        </w:rPr>
        <w:t>а</w:t>
      </w:r>
      <w:r w:rsidRPr="00DF42E0">
        <w:rPr>
          <w:rFonts w:ascii="Times New Roman" w:eastAsia="Calibri" w:hAnsi="Times New Roman" w:cs="Times New Roman"/>
          <w:b w:val="0"/>
          <w:color w:val="auto"/>
          <w:sz w:val="28"/>
          <w:szCs w:val="28"/>
        </w:rPr>
        <w:t xml:space="preserve"> </w:t>
      </w:r>
      <w:r w:rsidR="000A0A3F" w:rsidRPr="00DF42E0">
        <w:rPr>
          <w:rFonts w:ascii="Times New Roman" w:hAnsi="Times New Roman" w:cs="Times New Roman"/>
          <w:b w:val="0"/>
          <w:color w:val="auto"/>
          <w:sz w:val="28"/>
          <w:szCs w:val="28"/>
          <w:lang w:val="kk-KZ"/>
        </w:rPr>
        <w:t>Байтұрсынұлы</w:t>
      </w:r>
    </w:p>
    <w:p w:rsidR="007B5626" w:rsidRPr="00700929" w:rsidRDefault="007B5626" w:rsidP="007B5626">
      <w:pPr>
        <w:rPr>
          <w:rFonts w:eastAsia="Calibri"/>
          <w:sz w:val="28"/>
          <w:szCs w:val="28"/>
        </w:rPr>
      </w:pPr>
    </w:p>
    <w:p w:rsidR="007B5626" w:rsidRPr="00700929" w:rsidRDefault="00184D63" w:rsidP="007B5626">
      <w:pPr>
        <w:rPr>
          <w:rFonts w:eastAsiaTheme="minorHAnsi"/>
          <w:sz w:val="28"/>
          <w:szCs w:val="28"/>
        </w:rPr>
      </w:pPr>
      <w:r w:rsidRPr="00184D63">
        <w:rPr>
          <w:rFonts w:eastAsiaTheme="minorHAnsi"/>
          <w:sz w:val="28"/>
          <w:szCs w:val="28"/>
        </w:rPr>
        <w:t>УДК 619:636.082.453:636.2 (574.21</w:t>
      </w:r>
      <w:r w:rsidR="007B5626" w:rsidRPr="00184D63">
        <w:rPr>
          <w:rFonts w:eastAsiaTheme="minorHAnsi"/>
          <w:sz w:val="28"/>
          <w:szCs w:val="28"/>
        </w:rPr>
        <w:t>)</w:t>
      </w:r>
      <w:r w:rsidR="007B5626" w:rsidRPr="00700929">
        <w:rPr>
          <w:rFonts w:eastAsiaTheme="minorHAnsi"/>
          <w:sz w:val="28"/>
          <w:szCs w:val="28"/>
        </w:rPr>
        <w:t xml:space="preserve">          </w:t>
      </w:r>
      <w:r>
        <w:rPr>
          <w:rFonts w:eastAsiaTheme="minorHAnsi"/>
          <w:sz w:val="28"/>
          <w:szCs w:val="28"/>
        </w:rPr>
        <w:t xml:space="preserve">                            </w:t>
      </w:r>
      <w:r w:rsidR="007B5626" w:rsidRPr="00700929">
        <w:rPr>
          <w:rFonts w:eastAsiaTheme="minorHAnsi"/>
          <w:sz w:val="28"/>
          <w:szCs w:val="28"/>
        </w:rPr>
        <w:t>На правах рукописи</w:t>
      </w: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Default="007B5626" w:rsidP="007B5626">
      <w:pPr>
        <w:rPr>
          <w:rFonts w:eastAsiaTheme="minorHAnsi"/>
          <w:sz w:val="28"/>
          <w:szCs w:val="28"/>
        </w:rPr>
      </w:pPr>
    </w:p>
    <w:p w:rsidR="00184D63" w:rsidRPr="00700929" w:rsidRDefault="00184D63" w:rsidP="007B5626">
      <w:pPr>
        <w:rPr>
          <w:rFonts w:eastAsiaTheme="minorHAnsi"/>
          <w:sz w:val="28"/>
          <w:szCs w:val="28"/>
        </w:rPr>
      </w:pPr>
    </w:p>
    <w:p w:rsidR="007B5626" w:rsidRPr="00700929" w:rsidRDefault="007B5626" w:rsidP="007B5626">
      <w:pPr>
        <w:rPr>
          <w:rFonts w:eastAsiaTheme="minorHAnsi"/>
          <w:sz w:val="28"/>
          <w:szCs w:val="28"/>
        </w:rPr>
      </w:pPr>
    </w:p>
    <w:p w:rsidR="007B5626" w:rsidRPr="00700929" w:rsidRDefault="007B5626" w:rsidP="007B5626">
      <w:pPr>
        <w:jc w:val="center"/>
        <w:rPr>
          <w:rFonts w:eastAsiaTheme="minorHAnsi"/>
          <w:b/>
          <w:sz w:val="28"/>
          <w:szCs w:val="28"/>
        </w:rPr>
      </w:pPr>
      <w:r w:rsidRPr="00700929">
        <w:rPr>
          <w:rFonts w:eastAsiaTheme="minorHAnsi"/>
          <w:b/>
          <w:sz w:val="28"/>
          <w:szCs w:val="28"/>
        </w:rPr>
        <w:t>РАКЕЦКИЙ ВИТАЛИЙ АНАТОЛЬЕВИЧ</w:t>
      </w:r>
    </w:p>
    <w:p w:rsidR="007B5626" w:rsidRPr="00700929" w:rsidRDefault="007B5626" w:rsidP="007B5626">
      <w:pPr>
        <w:rPr>
          <w:rFonts w:eastAsiaTheme="minorHAnsi"/>
          <w:sz w:val="28"/>
          <w:szCs w:val="28"/>
        </w:rPr>
      </w:pPr>
    </w:p>
    <w:p w:rsidR="007B5626" w:rsidRPr="00700929" w:rsidRDefault="007B5626" w:rsidP="007B5626">
      <w:pPr>
        <w:jc w:val="center"/>
        <w:rPr>
          <w:b/>
          <w:sz w:val="28"/>
          <w:szCs w:val="28"/>
        </w:rPr>
      </w:pPr>
      <w:r w:rsidRPr="00700929">
        <w:rPr>
          <w:b/>
          <w:sz w:val="28"/>
          <w:szCs w:val="28"/>
        </w:rPr>
        <w:t xml:space="preserve">Повышение эффективности системы воспроизводства стада путем внедрения инновационных технологий в молочное скотоводство </w:t>
      </w:r>
      <w:r>
        <w:rPr>
          <w:b/>
          <w:sz w:val="28"/>
          <w:szCs w:val="28"/>
        </w:rPr>
        <w:t>Костанайской области</w:t>
      </w:r>
    </w:p>
    <w:p w:rsidR="007B5626" w:rsidRPr="00700929" w:rsidRDefault="007B5626" w:rsidP="007B5626">
      <w:pPr>
        <w:rPr>
          <w:sz w:val="28"/>
          <w:szCs w:val="28"/>
        </w:rPr>
      </w:pPr>
    </w:p>
    <w:p w:rsidR="007B5626" w:rsidRPr="00700929" w:rsidRDefault="007B5626" w:rsidP="007B5626">
      <w:pPr>
        <w:jc w:val="center"/>
        <w:rPr>
          <w:rFonts w:eastAsiaTheme="minorHAnsi"/>
          <w:sz w:val="28"/>
          <w:szCs w:val="28"/>
        </w:rPr>
      </w:pPr>
      <w:r w:rsidRPr="00700929">
        <w:rPr>
          <w:rFonts w:eastAsiaTheme="minorHAnsi"/>
          <w:sz w:val="28"/>
          <w:szCs w:val="28"/>
        </w:rPr>
        <w:t>6D120100 – Ветеринарная медицина</w:t>
      </w:r>
    </w:p>
    <w:p w:rsidR="007B5626" w:rsidRPr="00700929" w:rsidRDefault="007B5626" w:rsidP="007B5626">
      <w:pPr>
        <w:rPr>
          <w:rFonts w:eastAsiaTheme="minorHAnsi"/>
          <w:sz w:val="28"/>
          <w:szCs w:val="28"/>
        </w:rPr>
      </w:pPr>
    </w:p>
    <w:p w:rsidR="007B5626" w:rsidRPr="00700929" w:rsidRDefault="007B5626" w:rsidP="007B5626">
      <w:pPr>
        <w:jc w:val="center"/>
        <w:rPr>
          <w:rFonts w:eastAsiaTheme="minorHAnsi"/>
          <w:sz w:val="28"/>
          <w:szCs w:val="28"/>
        </w:rPr>
      </w:pPr>
      <w:r w:rsidRPr="00700929">
        <w:rPr>
          <w:rFonts w:eastAsiaTheme="minorHAnsi"/>
          <w:sz w:val="28"/>
          <w:szCs w:val="28"/>
        </w:rPr>
        <w:t>Диссертация на соискание степени доктора философии (</w:t>
      </w:r>
      <w:r w:rsidR="00215F84">
        <w:rPr>
          <w:rFonts w:eastAsiaTheme="minorHAnsi"/>
          <w:sz w:val="28"/>
          <w:szCs w:val="28"/>
          <w:lang w:val="en-US"/>
        </w:rPr>
        <w:t>PhD</w:t>
      </w:r>
      <w:r w:rsidRPr="00700929">
        <w:rPr>
          <w:rFonts w:eastAsiaTheme="minorHAnsi"/>
          <w:sz w:val="28"/>
          <w:szCs w:val="28"/>
        </w:rPr>
        <w:t>)</w:t>
      </w:r>
    </w:p>
    <w:p w:rsidR="007B5626" w:rsidRPr="00700929" w:rsidRDefault="007B5626" w:rsidP="007B5626">
      <w:pPr>
        <w:rPr>
          <w:rFonts w:eastAsiaTheme="minorHAnsi"/>
          <w:sz w:val="28"/>
          <w:szCs w:val="28"/>
        </w:rPr>
      </w:pPr>
    </w:p>
    <w:p w:rsidR="007B5626" w:rsidRDefault="007B5626" w:rsidP="007B5626">
      <w:pPr>
        <w:rPr>
          <w:sz w:val="28"/>
          <w:szCs w:val="28"/>
        </w:rPr>
      </w:pPr>
    </w:p>
    <w:p w:rsidR="007B5626" w:rsidRDefault="007B5626" w:rsidP="007B5626">
      <w:pPr>
        <w:rPr>
          <w:sz w:val="28"/>
          <w:szCs w:val="28"/>
        </w:rPr>
      </w:pPr>
    </w:p>
    <w:p w:rsidR="007B5626" w:rsidRDefault="007B5626" w:rsidP="007B5626">
      <w:pPr>
        <w:rPr>
          <w:sz w:val="28"/>
          <w:szCs w:val="28"/>
        </w:rPr>
      </w:pPr>
    </w:p>
    <w:p w:rsidR="007B5626" w:rsidRDefault="007B5626" w:rsidP="007B5626">
      <w:pPr>
        <w:rPr>
          <w:sz w:val="28"/>
          <w:szCs w:val="28"/>
        </w:rPr>
      </w:pPr>
    </w:p>
    <w:p w:rsidR="007B5626" w:rsidRPr="00700929" w:rsidRDefault="007B5626" w:rsidP="007B5626">
      <w:pPr>
        <w:rPr>
          <w:sz w:val="28"/>
          <w:szCs w:val="28"/>
        </w:rPr>
      </w:pPr>
    </w:p>
    <w:p w:rsidR="007B5626" w:rsidRPr="00700929" w:rsidRDefault="007B5626" w:rsidP="007B5626">
      <w:pPr>
        <w:jc w:val="center"/>
        <w:rPr>
          <w:sz w:val="28"/>
          <w:szCs w:val="28"/>
        </w:rPr>
      </w:pPr>
      <w:r>
        <w:rPr>
          <w:sz w:val="28"/>
          <w:szCs w:val="28"/>
        </w:rPr>
        <w:t xml:space="preserve">                    </w:t>
      </w:r>
      <w:r w:rsidRPr="00700929">
        <w:rPr>
          <w:sz w:val="28"/>
          <w:szCs w:val="28"/>
        </w:rPr>
        <w:t xml:space="preserve">Отечественный научный консультант </w:t>
      </w:r>
    </w:p>
    <w:p w:rsidR="007B5626" w:rsidRPr="00700929" w:rsidRDefault="007B5626" w:rsidP="007B5626">
      <w:pPr>
        <w:jc w:val="center"/>
        <w:rPr>
          <w:rFonts w:eastAsiaTheme="minorHAnsi"/>
          <w:sz w:val="28"/>
          <w:szCs w:val="28"/>
        </w:rPr>
      </w:pPr>
      <w:r>
        <w:rPr>
          <w:rFonts w:eastAsiaTheme="minorHAnsi"/>
          <w:sz w:val="28"/>
          <w:szCs w:val="28"/>
        </w:rPr>
        <w:t xml:space="preserve">                              </w:t>
      </w:r>
      <w:r w:rsidRPr="00700929">
        <w:rPr>
          <w:rFonts w:eastAsiaTheme="minorHAnsi"/>
          <w:sz w:val="28"/>
          <w:szCs w:val="28"/>
        </w:rPr>
        <w:t>Наметов А.М.</w:t>
      </w:r>
      <w:r>
        <w:rPr>
          <w:rFonts w:eastAsiaTheme="minorHAnsi"/>
          <w:sz w:val="28"/>
          <w:szCs w:val="28"/>
        </w:rPr>
        <w:t xml:space="preserve"> -</w:t>
      </w:r>
      <w:r w:rsidRPr="00700929">
        <w:rPr>
          <w:rFonts w:eastAsiaTheme="minorHAnsi"/>
          <w:sz w:val="28"/>
          <w:szCs w:val="28"/>
        </w:rPr>
        <w:t xml:space="preserve"> доктор ветеринарных наук,</w:t>
      </w:r>
    </w:p>
    <w:p w:rsidR="007B5626" w:rsidRPr="00700929" w:rsidRDefault="007B5626" w:rsidP="007B5626">
      <w:pPr>
        <w:rPr>
          <w:rFonts w:eastAsiaTheme="minorHAnsi"/>
          <w:sz w:val="28"/>
          <w:szCs w:val="28"/>
        </w:rPr>
      </w:pPr>
      <w:r>
        <w:rPr>
          <w:rFonts w:eastAsiaTheme="minorHAnsi"/>
          <w:sz w:val="28"/>
          <w:szCs w:val="28"/>
        </w:rPr>
        <w:t xml:space="preserve">                                              </w:t>
      </w:r>
      <w:r w:rsidR="00C430FB">
        <w:rPr>
          <w:rFonts w:eastAsiaTheme="minorHAnsi"/>
          <w:sz w:val="28"/>
          <w:szCs w:val="28"/>
        </w:rPr>
        <w:t xml:space="preserve"> </w:t>
      </w:r>
      <w:r>
        <w:rPr>
          <w:rFonts w:eastAsiaTheme="minorHAnsi"/>
          <w:sz w:val="28"/>
          <w:szCs w:val="28"/>
        </w:rPr>
        <w:t>п</w:t>
      </w:r>
      <w:r w:rsidRPr="00700929">
        <w:rPr>
          <w:rFonts w:eastAsiaTheme="minorHAnsi"/>
          <w:sz w:val="28"/>
          <w:szCs w:val="28"/>
        </w:rPr>
        <w:t>рофессор</w:t>
      </w:r>
      <w:r>
        <w:rPr>
          <w:rFonts w:eastAsiaTheme="minorHAnsi"/>
          <w:sz w:val="28"/>
          <w:szCs w:val="28"/>
        </w:rPr>
        <w:t>,</w:t>
      </w:r>
      <w:r w:rsidRPr="00700929">
        <w:rPr>
          <w:rFonts w:eastAsiaTheme="minorHAnsi"/>
          <w:sz w:val="28"/>
          <w:szCs w:val="28"/>
        </w:rPr>
        <w:t xml:space="preserve"> Республика Казахстан</w:t>
      </w:r>
      <w:r>
        <w:rPr>
          <w:rFonts w:eastAsiaTheme="minorHAnsi"/>
          <w:sz w:val="28"/>
          <w:szCs w:val="28"/>
        </w:rPr>
        <w:t>.</w:t>
      </w:r>
    </w:p>
    <w:p w:rsidR="007B5626" w:rsidRPr="00700929" w:rsidRDefault="007B5626" w:rsidP="007B5626">
      <w:pPr>
        <w:rPr>
          <w:rFonts w:eastAsiaTheme="minorHAnsi"/>
          <w:sz w:val="28"/>
          <w:szCs w:val="28"/>
        </w:rPr>
      </w:pPr>
    </w:p>
    <w:p w:rsidR="007B5626" w:rsidRPr="00700929" w:rsidRDefault="007B5626" w:rsidP="007B5626">
      <w:pPr>
        <w:rPr>
          <w:sz w:val="28"/>
          <w:szCs w:val="28"/>
        </w:rPr>
      </w:pPr>
    </w:p>
    <w:p w:rsidR="007B5626" w:rsidRPr="00700929" w:rsidRDefault="007B5626" w:rsidP="007B5626">
      <w:pPr>
        <w:jc w:val="center"/>
        <w:rPr>
          <w:rFonts w:eastAsiaTheme="minorHAnsi"/>
          <w:sz w:val="28"/>
          <w:szCs w:val="28"/>
        </w:rPr>
      </w:pPr>
      <w:r>
        <w:rPr>
          <w:sz w:val="28"/>
          <w:szCs w:val="28"/>
        </w:rPr>
        <w:t xml:space="preserve">                </w:t>
      </w:r>
      <w:r w:rsidRPr="00700929">
        <w:rPr>
          <w:sz w:val="28"/>
          <w:szCs w:val="28"/>
        </w:rPr>
        <w:t>Зарубежный научный консультант</w:t>
      </w:r>
    </w:p>
    <w:p w:rsidR="007B5626" w:rsidRPr="00700929" w:rsidRDefault="005836B4" w:rsidP="007B5626">
      <w:pPr>
        <w:jc w:val="center"/>
        <w:rPr>
          <w:rFonts w:eastAsiaTheme="minorHAnsi"/>
          <w:sz w:val="28"/>
          <w:szCs w:val="28"/>
        </w:rPr>
      </w:pPr>
      <w:r>
        <w:rPr>
          <w:rFonts w:eastAsiaTheme="minorHAnsi"/>
          <w:sz w:val="28"/>
          <w:szCs w:val="28"/>
        </w:rPr>
        <w:t xml:space="preserve">                             </w:t>
      </w:r>
      <w:r w:rsidR="007B5626" w:rsidRPr="00700929">
        <w:rPr>
          <w:rFonts w:eastAsiaTheme="minorHAnsi"/>
          <w:sz w:val="28"/>
          <w:szCs w:val="28"/>
        </w:rPr>
        <w:t>Созинов В.А.</w:t>
      </w:r>
      <w:r w:rsidR="007B5626">
        <w:rPr>
          <w:rFonts w:eastAsiaTheme="minorHAnsi"/>
          <w:sz w:val="28"/>
          <w:szCs w:val="28"/>
        </w:rPr>
        <w:t xml:space="preserve"> - </w:t>
      </w:r>
      <w:r w:rsidR="007B5626" w:rsidRPr="00700929">
        <w:rPr>
          <w:rFonts w:eastAsiaTheme="minorHAnsi"/>
          <w:sz w:val="28"/>
          <w:szCs w:val="28"/>
        </w:rPr>
        <w:t>доктор ветеринарных наук,</w:t>
      </w:r>
    </w:p>
    <w:p w:rsidR="007B5626" w:rsidRPr="00700929" w:rsidRDefault="007B5626" w:rsidP="007B5626">
      <w:pPr>
        <w:rPr>
          <w:rFonts w:eastAsiaTheme="minorHAnsi"/>
          <w:sz w:val="28"/>
          <w:szCs w:val="28"/>
        </w:rPr>
      </w:pPr>
      <w:r>
        <w:rPr>
          <w:rFonts w:eastAsiaTheme="minorHAnsi"/>
          <w:sz w:val="28"/>
          <w:szCs w:val="28"/>
        </w:rPr>
        <w:t xml:space="preserve">               </w:t>
      </w:r>
      <w:r w:rsidR="005836B4">
        <w:rPr>
          <w:rFonts w:eastAsiaTheme="minorHAnsi"/>
          <w:sz w:val="28"/>
          <w:szCs w:val="28"/>
        </w:rPr>
        <w:t xml:space="preserve">                                </w:t>
      </w:r>
      <w:r>
        <w:rPr>
          <w:rFonts w:eastAsiaTheme="minorHAnsi"/>
          <w:sz w:val="28"/>
          <w:szCs w:val="28"/>
        </w:rPr>
        <w:t>п</w:t>
      </w:r>
      <w:r w:rsidRPr="00700929">
        <w:rPr>
          <w:rFonts w:eastAsiaTheme="minorHAnsi"/>
          <w:sz w:val="28"/>
          <w:szCs w:val="28"/>
        </w:rPr>
        <w:t>рофессор</w:t>
      </w:r>
      <w:r>
        <w:rPr>
          <w:rFonts w:eastAsiaTheme="minorHAnsi"/>
          <w:sz w:val="28"/>
          <w:szCs w:val="28"/>
        </w:rPr>
        <w:t>,</w:t>
      </w:r>
      <w:r w:rsidRPr="00700929">
        <w:rPr>
          <w:rFonts w:eastAsiaTheme="minorHAnsi"/>
          <w:sz w:val="28"/>
          <w:szCs w:val="28"/>
        </w:rPr>
        <w:t xml:space="preserve"> Российская Федерация</w:t>
      </w:r>
      <w:r>
        <w:rPr>
          <w:rFonts w:eastAsiaTheme="minorHAnsi"/>
          <w:sz w:val="28"/>
          <w:szCs w:val="28"/>
        </w:rPr>
        <w:t>.</w:t>
      </w: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Pr="00700929" w:rsidRDefault="007B5626" w:rsidP="007B5626">
      <w:pPr>
        <w:rPr>
          <w:rFonts w:eastAsiaTheme="minorHAnsi"/>
          <w:sz w:val="28"/>
          <w:szCs w:val="28"/>
        </w:rPr>
      </w:pPr>
    </w:p>
    <w:p w:rsidR="007B5626" w:rsidRDefault="007B5626" w:rsidP="007B5626">
      <w:pPr>
        <w:jc w:val="center"/>
        <w:rPr>
          <w:rFonts w:eastAsiaTheme="minorHAnsi"/>
          <w:sz w:val="28"/>
          <w:szCs w:val="28"/>
        </w:rPr>
      </w:pPr>
    </w:p>
    <w:p w:rsidR="007B5626" w:rsidRDefault="007B5626" w:rsidP="007B5626">
      <w:pPr>
        <w:jc w:val="center"/>
        <w:rPr>
          <w:rFonts w:eastAsiaTheme="minorHAnsi"/>
          <w:sz w:val="28"/>
          <w:szCs w:val="28"/>
        </w:rPr>
      </w:pPr>
    </w:p>
    <w:p w:rsidR="007B5626" w:rsidRDefault="007B5626" w:rsidP="007B5626">
      <w:pPr>
        <w:jc w:val="center"/>
        <w:rPr>
          <w:rFonts w:eastAsiaTheme="minorHAnsi"/>
          <w:sz w:val="28"/>
          <w:szCs w:val="28"/>
        </w:rPr>
      </w:pPr>
    </w:p>
    <w:p w:rsidR="00DF42E0" w:rsidRDefault="00DF42E0" w:rsidP="007B5626">
      <w:pPr>
        <w:jc w:val="center"/>
        <w:rPr>
          <w:rFonts w:eastAsiaTheme="minorHAnsi"/>
          <w:sz w:val="28"/>
          <w:szCs w:val="28"/>
        </w:rPr>
      </w:pPr>
    </w:p>
    <w:p w:rsidR="007B5626" w:rsidRDefault="009B6D11" w:rsidP="009B6D11">
      <w:pPr>
        <w:jc w:val="center"/>
        <w:rPr>
          <w:rFonts w:eastAsiaTheme="minorHAnsi"/>
          <w:sz w:val="28"/>
          <w:szCs w:val="28"/>
        </w:rPr>
      </w:pPr>
      <w:r>
        <w:rPr>
          <w:rFonts w:eastAsiaTheme="minorHAnsi"/>
          <w:sz w:val="28"/>
          <w:szCs w:val="28"/>
        </w:rPr>
        <w:t>Республика Казахстан</w:t>
      </w:r>
    </w:p>
    <w:p w:rsidR="00465C0A" w:rsidRPr="00184D63" w:rsidRDefault="00A33D1B" w:rsidP="00184D63">
      <w:pPr>
        <w:jc w:val="center"/>
        <w:rPr>
          <w:rFonts w:eastAsiaTheme="minorHAnsi"/>
          <w:sz w:val="28"/>
          <w:szCs w:val="28"/>
          <w:lang w:val="kk-KZ"/>
        </w:rPr>
      </w:pPr>
      <w:r>
        <w:rPr>
          <w:rFonts w:eastAsiaTheme="minorHAnsi"/>
          <w:sz w:val="28"/>
          <w:szCs w:val="28"/>
        </w:rPr>
        <w:t>Алматы</w:t>
      </w:r>
      <w:r w:rsidR="001C4052">
        <w:rPr>
          <w:rFonts w:eastAsiaTheme="minorHAnsi"/>
          <w:sz w:val="28"/>
          <w:szCs w:val="28"/>
        </w:rPr>
        <w:t>, 202</w:t>
      </w:r>
      <w:r w:rsidR="001C4052">
        <w:rPr>
          <w:rFonts w:eastAsiaTheme="minorHAnsi"/>
          <w:sz w:val="28"/>
          <w:szCs w:val="28"/>
          <w:lang w:val="kk-KZ"/>
        </w:rPr>
        <w:t>4</w:t>
      </w:r>
    </w:p>
    <w:p w:rsidR="007B5626" w:rsidRPr="00815F3B" w:rsidRDefault="00815F3B" w:rsidP="007B5626">
      <w:pPr>
        <w:jc w:val="center"/>
        <w:rPr>
          <w:rFonts w:eastAsiaTheme="minorHAnsi"/>
          <w:b/>
          <w:sz w:val="28"/>
          <w:szCs w:val="28"/>
        </w:rPr>
      </w:pPr>
      <w:r w:rsidRPr="00815F3B">
        <w:rPr>
          <w:rFonts w:eastAsiaTheme="minorHAnsi"/>
          <w:b/>
          <w:sz w:val="28"/>
          <w:szCs w:val="28"/>
        </w:rPr>
        <w:lastRenderedPageBreak/>
        <w:t>СОДЕРЖАНИЕ</w:t>
      </w:r>
    </w:p>
    <w:p w:rsidR="00490CDB" w:rsidRDefault="00490CDB" w:rsidP="007B5626">
      <w:pPr>
        <w:jc w:val="center"/>
        <w:rPr>
          <w:rFonts w:eastAsiaTheme="minorHAnsi"/>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86"/>
        <w:gridCol w:w="8198"/>
        <w:gridCol w:w="670"/>
      </w:tblGrid>
      <w:tr w:rsidR="007B5626" w:rsidRPr="007B5626" w:rsidTr="00490CDB">
        <w:tc>
          <w:tcPr>
            <w:tcW w:w="986" w:type="dxa"/>
          </w:tcPr>
          <w:p w:rsidR="007B5626" w:rsidRPr="007B5626" w:rsidRDefault="007B5626" w:rsidP="00365798">
            <w:pPr>
              <w:rPr>
                <w:rFonts w:eastAsiaTheme="minorHAnsi"/>
                <w:b/>
                <w:sz w:val="28"/>
                <w:szCs w:val="28"/>
              </w:rPr>
            </w:pPr>
          </w:p>
        </w:tc>
        <w:tc>
          <w:tcPr>
            <w:tcW w:w="8981" w:type="dxa"/>
          </w:tcPr>
          <w:p w:rsidR="007B5626" w:rsidRPr="007B5626" w:rsidRDefault="007B5626" w:rsidP="00365798">
            <w:pPr>
              <w:rPr>
                <w:rFonts w:eastAsiaTheme="minorHAnsi"/>
                <w:b/>
                <w:sz w:val="28"/>
                <w:szCs w:val="28"/>
              </w:rPr>
            </w:pPr>
            <w:r w:rsidRPr="007B5626">
              <w:rPr>
                <w:rFonts w:eastAsiaTheme="minorHAnsi"/>
                <w:b/>
                <w:sz w:val="28"/>
                <w:szCs w:val="28"/>
              </w:rPr>
              <w:t>НОРМАТИВНЫЕ ССЫЛКИ</w:t>
            </w:r>
          </w:p>
        </w:tc>
        <w:tc>
          <w:tcPr>
            <w:tcW w:w="675" w:type="dxa"/>
          </w:tcPr>
          <w:p w:rsidR="007B5626" w:rsidRPr="00644CB3" w:rsidRDefault="00644CB3" w:rsidP="00365798">
            <w:pPr>
              <w:rPr>
                <w:rFonts w:eastAsiaTheme="minorHAnsi"/>
                <w:sz w:val="28"/>
                <w:szCs w:val="28"/>
                <w:lang w:val="en-US"/>
              </w:rPr>
            </w:pPr>
            <w:r>
              <w:rPr>
                <w:rFonts w:eastAsiaTheme="minorHAnsi"/>
                <w:sz w:val="28"/>
                <w:szCs w:val="28"/>
                <w:lang w:val="en-US"/>
              </w:rPr>
              <w:t>4</w:t>
            </w:r>
          </w:p>
        </w:tc>
      </w:tr>
      <w:tr w:rsidR="007B5626" w:rsidRPr="007B5626" w:rsidTr="00490CDB">
        <w:tc>
          <w:tcPr>
            <w:tcW w:w="986" w:type="dxa"/>
          </w:tcPr>
          <w:p w:rsidR="007B5626" w:rsidRPr="007B5626" w:rsidRDefault="007B5626" w:rsidP="00365798">
            <w:pPr>
              <w:rPr>
                <w:rFonts w:eastAsiaTheme="minorHAnsi"/>
                <w:b/>
                <w:sz w:val="28"/>
                <w:szCs w:val="28"/>
              </w:rPr>
            </w:pPr>
          </w:p>
        </w:tc>
        <w:tc>
          <w:tcPr>
            <w:tcW w:w="8981" w:type="dxa"/>
          </w:tcPr>
          <w:p w:rsidR="007B5626" w:rsidRPr="007B5626" w:rsidRDefault="007B5626" w:rsidP="00365798">
            <w:pPr>
              <w:rPr>
                <w:rFonts w:eastAsiaTheme="minorHAnsi"/>
                <w:b/>
                <w:sz w:val="28"/>
                <w:szCs w:val="28"/>
              </w:rPr>
            </w:pPr>
            <w:r w:rsidRPr="007B5626">
              <w:rPr>
                <w:rFonts w:eastAsiaTheme="minorHAnsi"/>
                <w:b/>
                <w:sz w:val="28"/>
                <w:szCs w:val="28"/>
              </w:rPr>
              <w:t>ОПРЕДЕЛЕНИЯ</w:t>
            </w:r>
          </w:p>
        </w:tc>
        <w:tc>
          <w:tcPr>
            <w:tcW w:w="675" w:type="dxa"/>
          </w:tcPr>
          <w:p w:rsidR="007B5626" w:rsidRPr="00644CB3" w:rsidRDefault="00644CB3" w:rsidP="00365798">
            <w:pPr>
              <w:rPr>
                <w:rFonts w:eastAsiaTheme="minorHAnsi"/>
                <w:sz w:val="28"/>
                <w:szCs w:val="28"/>
                <w:lang w:val="en-US"/>
              </w:rPr>
            </w:pPr>
            <w:r>
              <w:rPr>
                <w:rFonts w:eastAsiaTheme="minorHAnsi"/>
                <w:sz w:val="28"/>
                <w:szCs w:val="28"/>
                <w:lang w:val="en-US"/>
              </w:rPr>
              <w:t>5</w:t>
            </w:r>
          </w:p>
        </w:tc>
      </w:tr>
      <w:tr w:rsidR="007B5626" w:rsidRPr="007B5626" w:rsidTr="00490CDB">
        <w:tc>
          <w:tcPr>
            <w:tcW w:w="986" w:type="dxa"/>
          </w:tcPr>
          <w:p w:rsidR="007B5626" w:rsidRPr="007B5626" w:rsidRDefault="007B5626" w:rsidP="00365798">
            <w:pPr>
              <w:rPr>
                <w:rFonts w:eastAsiaTheme="minorHAnsi"/>
                <w:b/>
                <w:sz w:val="28"/>
                <w:szCs w:val="28"/>
              </w:rPr>
            </w:pPr>
          </w:p>
        </w:tc>
        <w:tc>
          <w:tcPr>
            <w:tcW w:w="8981" w:type="dxa"/>
          </w:tcPr>
          <w:p w:rsidR="007B5626" w:rsidRPr="007B5626" w:rsidRDefault="00DB73B4" w:rsidP="00DB73B4">
            <w:pPr>
              <w:rPr>
                <w:rFonts w:eastAsiaTheme="minorHAnsi"/>
                <w:b/>
                <w:sz w:val="28"/>
                <w:szCs w:val="28"/>
              </w:rPr>
            </w:pPr>
            <w:r w:rsidRPr="007B5626">
              <w:rPr>
                <w:rFonts w:eastAsiaTheme="minorHAnsi"/>
                <w:b/>
                <w:sz w:val="28"/>
                <w:szCs w:val="28"/>
              </w:rPr>
              <w:t xml:space="preserve">ОБОЗНАЧЕНИЯ </w:t>
            </w:r>
            <w:r>
              <w:rPr>
                <w:rFonts w:eastAsiaTheme="minorHAnsi"/>
                <w:b/>
                <w:sz w:val="28"/>
                <w:szCs w:val="28"/>
              </w:rPr>
              <w:t xml:space="preserve">И СОКРАЩЕНИЯ </w:t>
            </w:r>
            <w:r w:rsidR="007B5626" w:rsidRPr="007B5626">
              <w:rPr>
                <w:rFonts w:eastAsiaTheme="minorHAnsi"/>
                <w:b/>
                <w:sz w:val="28"/>
                <w:szCs w:val="28"/>
              </w:rPr>
              <w:t xml:space="preserve"> </w:t>
            </w:r>
          </w:p>
        </w:tc>
        <w:tc>
          <w:tcPr>
            <w:tcW w:w="675" w:type="dxa"/>
          </w:tcPr>
          <w:p w:rsidR="007B5626" w:rsidRPr="00644CB3" w:rsidRDefault="00644CB3" w:rsidP="00365798">
            <w:pPr>
              <w:rPr>
                <w:rFonts w:eastAsiaTheme="minorHAnsi"/>
                <w:sz w:val="28"/>
                <w:szCs w:val="28"/>
                <w:lang w:val="en-US"/>
              </w:rPr>
            </w:pPr>
            <w:r>
              <w:rPr>
                <w:rFonts w:eastAsiaTheme="minorHAnsi"/>
                <w:sz w:val="28"/>
                <w:szCs w:val="28"/>
                <w:lang w:val="en-US"/>
              </w:rPr>
              <w:t>7</w:t>
            </w:r>
          </w:p>
        </w:tc>
      </w:tr>
      <w:tr w:rsidR="007B5626" w:rsidRPr="007B5626" w:rsidTr="00490CDB">
        <w:tc>
          <w:tcPr>
            <w:tcW w:w="986" w:type="dxa"/>
          </w:tcPr>
          <w:p w:rsidR="007B5626" w:rsidRPr="007B5626" w:rsidRDefault="007B5626" w:rsidP="00365798">
            <w:pPr>
              <w:rPr>
                <w:rFonts w:eastAsiaTheme="minorHAnsi"/>
                <w:b/>
                <w:sz w:val="28"/>
                <w:szCs w:val="28"/>
              </w:rPr>
            </w:pPr>
          </w:p>
        </w:tc>
        <w:tc>
          <w:tcPr>
            <w:tcW w:w="8981" w:type="dxa"/>
          </w:tcPr>
          <w:p w:rsidR="007B5626" w:rsidRPr="007B5626" w:rsidRDefault="007B5626" w:rsidP="00365798">
            <w:pPr>
              <w:rPr>
                <w:rFonts w:eastAsiaTheme="minorHAnsi"/>
                <w:b/>
                <w:sz w:val="28"/>
                <w:szCs w:val="28"/>
              </w:rPr>
            </w:pPr>
            <w:r w:rsidRPr="007B5626">
              <w:rPr>
                <w:rFonts w:eastAsiaTheme="minorHAnsi"/>
                <w:b/>
                <w:sz w:val="28"/>
                <w:szCs w:val="28"/>
              </w:rPr>
              <w:t>ВВЕДЕНИЕ</w:t>
            </w:r>
          </w:p>
        </w:tc>
        <w:tc>
          <w:tcPr>
            <w:tcW w:w="675" w:type="dxa"/>
          </w:tcPr>
          <w:p w:rsidR="007B5626" w:rsidRPr="00644CB3" w:rsidRDefault="00644CB3" w:rsidP="00365798">
            <w:pPr>
              <w:rPr>
                <w:rFonts w:eastAsiaTheme="minorHAnsi"/>
                <w:sz w:val="28"/>
                <w:szCs w:val="28"/>
                <w:lang w:val="en-US"/>
              </w:rPr>
            </w:pPr>
            <w:r>
              <w:rPr>
                <w:rFonts w:eastAsiaTheme="minorHAnsi"/>
                <w:sz w:val="28"/>
                <w:szCs w:val="28"/>
                <w:lang w:val="en-US"/>
              </w:rPr>
              <w:t>8</w:t>
            </w:r>
          </w:p>
        </w:tc>
      </w:tr>
      <w:tr w:rsidR="007B5626" w:rsidRPr="007B5626" w:rsidTr="00490CDB">
        <w:tc>
          <w:tcPr>
            <w:tcW w:w="986" w:type="dxa"/>
          </w:tcPr>
          <w:p w:rsidR="007B5626" w:rsidRPr="00331325" w:rsidRDefault="007B5626" w:rsidP="00365798">
            <w:pPr>
              <w:rPr>
                <w:rFonts w:eastAsiaTheme="minorHAnsi"/>
                <w:b/>
                <w:sz w:val="28"/>
                <w:szCs w:val="28"/>
              </w:rPr>
            </w:pPr>
            <w:r w:rsidRPr="00331325">
              <w:rPr>
                <w:rFonts w:eastAsiaTheme="minorHAnsi"/>
                <w:b/>
                <w:sz w:val="28"/>
                <w:szCs w:val="28"/>
              </w:rPr>
              <w:t>1</w:t>
            </w:r>
          </w:p>
        </w:tc>
        <w:tc>
          <w:tcPr>
            <w:tcW w:w="8981" w:type="dxa"/>
          </w:tcPr>
          <w:p w:rsidR="007B5626" w:rsidRPr="007B5626" w:rsidRDefault="00331325" w:rsidP="00365798">
            <w:pPr>
              <w:rPr>
                <w:rFonts w:eastAsiaTheme="minorHAnsi"/>
                <w:b/>
                <w:sz w:val="28"/>
                <w:szCs w:val="28"/>
              </w:rPr>
            </w:pPr>
            <w:r w:rsidRPr="000F633E">
              <w:rPr>
                <w:b/>
                <w:sz w:val="28"/>
                <w:szCs w:val="28"/>
              </w:rPr>
              <w:t>ОБОСНОВАНИЕ ВЫБОРА НАПРАВЛЕНИЯ ИССЛЕДОВАНИЙ</w:t>
            </w:r>
          </w:p>
        </w:tc>
        <w:tc>
          <w:tcPr>
            <w:tcW w:w="675" w:type="dxa"/>
          </w:tcPr>
          <w:p w:rsidR="007B5626" w:rsidRPr="004D3796" w:rsidRDefault="004D3796" w:rsidP="00365798">
            <w:pPr>
              <w:rPr>
                <w:rFonts w:eastAsiaTheme="minorHAnsi"/>
                <w:sz w:val="28"/>
                <w:szCs w:val="28"/>
                <w:lang w:val="en-US"/>
              </w:rPr>
            </w:pPr>
            <w:r>
              <w:rPr>
                <w:rFonts w:eastAsiaTheme="minorHAnsi"/>
                <w:sz w:val="28"/>
                <w:szCs w:val="28"/>
                <w:lang w:val="en-US"/>
              </w:rPr>
              <w:t>13</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1.1</w:t>
            </w:r>
          </w:p>
        </w:tc>
        <w:tc>
          <w:tcPr>
            <w:tcW w:w="8981" w:type="dxa"/>
          </w:tcPr>
          <w:p w:rsidR="007B5626" w:rsidRPr="007B5626" w:rsidRDefault="007B5626" w:rsidP="00EC1A3B">
            <w:pPr>
              <w:jc w:val="both"/>
              <w:rPr>
                <w:sz w:val="28"/>
                <w:szCs w:val="28"/>
              </w:rPr>
            </w:pPr>
            <w:r w:rsidRPr="007B5626">
              <w:rPr>
                <w:sz w:val="28"/>
                <w:szCs w:val="28"/>
                <w:lang w:val="kk-KZ"/>
              </w:rPr>
              <w:t>Основные причины снижения уровня воспроизводства крупного рогатого скота</w:t>
            </w:r>
          </w:p>
        </w:tc>
        <w:tc>
          <w:tcPr>
            <w:tcW w:w="675" w:type="dxa"/>
          </w:tcPr>
          <w:p w:rsidR="007B5626" w:rsidRPr="004D3796" w:rsidRDefault="004D3796" w:rsidP="00EC1A3B">
            <w:pPr>
              <w:jc w:val="both"/>
              <w:rPr>
                <w:rFonts w:eastAsiaTheme="minorHAnsi"/>
                <w:sz w:val="28"/>
                <w:szCs w:val="28"/>
                <w:lang w:val="en-US"/>
              </w:rPr>
            </w:pPr>
            <w:r>
              <w:rPr>
                <w:rFonts w:eastAsiaTheme="minorHAnsi"/>
                <w:sz w:val="28"/>
                <w:szCs w:val="28"/>
                <w:lang w:val="en-US"/>
              </w:rPr>
              <w:t>13</w:t>
            </w:r>
          </w:p>
        </w:tc>
      </w:tr>
      <w:tr w:rsidR="007B5626" w:rsidRPr="007B5626" w:rsidTr="00490CDB">
        <w:tc>
          <w:tcPr>
            <w:tcW w:w="986" w:type="dxa"/>
          </w:tcPr>
          <w:p w:rsidR="007B5626" w:rsidRPr="007B5626" w:rsidRDefault="007B5626" w:rsidP="00EC1A3B">
            <w:pPr>
              <w:jc w:val="both"/>
              <w:rPr>
                <w:sz w:val="28"/>
                <w:szCs w:val="28"/>
              </w:rPr>
            </w:pPr>
            <w:r w:rsidRPr="007B5626">
              <w:rPr>
                <w:rFonts w:eastAsiaTheme="minorHAnsi"/>
                <w:sz w:val="28"/>
                <w:szCs w:val="28"/>
              </w:rPr>
              <w:t>1.2</w:t>
            </w:r>
          </w:p>
        </w:tc>
        <w:tc>
          <w:tcPr>
            <w:tcW w:w="8981" w:type="dxa"/>
          </w:tcPr>
          <w:p w:rsidR="007B5626" w:rsidRPr="007B5626" w:rsidRDefault="007B5626" w:rsidP="00EC1A3B">
            <w:pPr>
              <w:jc w:val="both"/>
              <w:rPr>
                <w:sz w:val="28"/>
                <w:szCs w:val="28"/>
                <w:lang w:val="kk-KZ"/>
              </w:rPr>
            </w:pPr>
            <w:r w:rsidRPr="007B5626">
              <w:rPr>
                <w:sz w:val="28"/>
                <w:szCs w:val="28"/>
              </w:rPr>
              <w:t>Влияние микроклимата на воспроизводительную функцию коров</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16</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rFonts w:eastAsiaTheme="minorHAnsi"/>
                <w:sz w:val="28"/>
                <w:szCs w:val="28"/>
              </w:rPr>
              <w:t>1.3</w:t>
            </w:r>
          </w:p>
        </w:tc>
        <w:tc>
          <w:tcPr>
            <w:tcW w:w="8981" w:type="dxa"/>
          </w:tcPr>
          <w:p w:rsidR="007B5626" w:rsidRPr="007B5626" w:rsidRDefault="007B5626" w:rsidP="00EC1A3B">
            <w:pPr>
              <w:jc w:val="both"/>
              <w:rPr>
                <w:sz w:val="28"/>
                <w:szCs w:val="28"/>
              </w:rPr>
            </w:pPr>
            <w:r w:rsidRPr="007B5626">
              <w:rPr>
                <w:rFonts w:eastAsiaTheme="minorHAnsi"/>
                <w:sz w:val="28"/>
                <w:szCs w:val="28"/>
              </w:rPr>
              <w:t xml:space="preserve">Искусственное </w:t>
            </w:r>
            <w:r w:rsidRPr="007B5626">
              <w:rPr>
                <w:sz w:val="28"/>
                <w:szCs w:val="28"/>
              </w:rPr>
              <w:t>осеменение и его влияние на воспроизводство стада</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17</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rFonts w:eastAsiaTheme="minorHAnsi"/>
                <w:sz w:val="28"/>
                <w:szCs w:val="28"/>
              </w:rPr>
              <w:t>1.4</w:t>
            </w:r>
          </w:p>
        </w:tc>
        <w:tc>
          <w:tcPr>
            <w:tcW w:w="8981" w:type="dxa"/>
          </w:tcPr>
          <w:p w:rsidR="007B5626" w:rsidRPr="007B5626" w:rsidRDefault="007B5626" w:rsidP="00EC1A3B">
            <w:pPr>
              <w:jc w:val="both"/>
              <w:rPr>
                <w:rFonts w:eastAsiaTheme="minorHAnsi"/>
                <w:sz w:val="28"/>
                <w:szCs w:val="28"/>
              </w:rPr>
            </w:pPr>
            <w:r w:rsidRPr="007B5626">
              <w:rPr>
                <w:rFonts w:eastAsiaTheme="minorHAnsi"/>
                <w:sz w:val="28"/>
                <w:szCs w:val="28"/>
              </w:rPr>
              <w:t xml:space="preserve">Влияние акушерско-гинекологических заболеваний и мастита на </w:t>
            </w:r>
            <w:r w:rsidRPr="007B5626">
              <w:rPr>
                <w:sz w:val="28"/>
                <w:szCs w:val="28"/>
              </w:rPr>
              <w:t>воспроизводительную функцию коров</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23</w:t>
            </w:r>
          </w:p>
        </w:tc>
      </w:tr>
      <w:tr w:rsidR="007B5626" w:rsidRPr="007B5626" w:rsidTr="00490CDB">
        <w:tc>
          <w:tcPr>
            <w:tcW w:w="986" w:type="dxa"/>
          </w:tcPr>
          <w:p w:rsidR="007B5626" w:rsidRPr="007B5626" w:rsidRDefault="00425596" w:rsidP="00EC1A3B">
            <w:pPr>
              <w:jc w:val="both"/>
              <w:rPr>
                <w:rFonts w:eastAsiaTheme="minorHAnsi"/>
                <w:sz w:val="28"/>
                <w:szCs w:val="28"/>
              </w:rPr>
            </w:pPr>
            <w:r>
              <w:rPr>
                <w:rFonts w:eastAsiaTheme="minorHAnsi"/>
                <w:sz w:val="28"/>
                <w:szCs w:val="28"/>
              </w:rPr>
              <w:t>1.5</w:t>
            </w:r>
          </w:p>
        </w:tc>
        <w:tc>
          <w:tcPr>
            <w:tcW w:w="8981" w:type="dxa"/>
          </w:tcPr>
          <w:p w:rsidR="007B5626" w:rsidRPr="007B5626" w:rsidRDefault="007B5626" w:rsidP="00EC1A3B">
            <w:pPr>
              <w:jc w:val="both"/>
              <w:rPr>
                <w:rFonts w:eastAsiaTheme="minorHAnsi"/>
                <w:sz w:val="28"/>
                <w:szCs w:val="28"/>
              </w:rPr>
            </w:pPr>
            <w:r w:rsidRPr="007B5626">
              <w:rPr>
                <w:rFonts w:eastAsiaTheme="minorHAnsi"/>
                <w:sz w:val="28"/>
                <w:szCs w:val="28"/>
              </w:rPr>
              <w:t>Современная диагностика стельности и бесплодия коров</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2</w:t>
            </w:r>
            <w:r w:rsidR="00425596">
              <w:rPr>
                <w:rFonts w:eastAsiaTheme="minorHAnsi"/>
                <w:sz w:val="28"/>
                <w:szCs w:val="28"/>
              </w:rPr>
              <w:t>8</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rFonts w:eastAsiaTheme="minorHAnsi"/>
                <w:sz w:val="28"/>
                <w:szCs w:val="28"/>
              </w:rPr>
              <w:t>1.6</w:t>
            </w:r>
          </w:p>
        </w:tc>
        <w:tc>
          <w:tcPr>
            <w:tcW w:w="8981" w:type="dxa"/>
          </w:tcPr>
          <w:p w:rsidR="007B5626" w:rsidRPr="007B5626" w:rsidRDefault="007243DD" w:rsidP="00EC1A3B">
            <w:pPr>
              <w:autoSpaceDE w:val="0"/>
              <w:autoSpaceDN w:val="0"/>
              <w:adjustRightInd w:val="0"/>
              <w:jc w:val="both"/>
              <w:rPr>
                <w:sz w:val="28"/>
                <w:szCs w:val="28"/>
              </w:rPr>
            </w:pPr>
            <w:r>
              <w:rPr>
                <w:sz w:val="28"/>
                <w:szCs w:val="28"/>
              </w:rPr>
              <w:t>Заключение по литературному обзору</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3</w:t>
            </w:r>
            <w:r w:rsidR="00425596">
              <w:rPr>
                <w:rFonts w:eastAsiaTheme="minorHAnsi"/>
                <w:sz w:val="28"/>
                <w:szCs w:val="28"/>
              </w:rPr>
              <w:t>9</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b/>
                <w:bCs/>
                <w:sz w:val="28"/>
                <w:szCs w:val="28"/>
              </w:rPr>
              <w:t>2</w:t>
            </w:r>
          </w:p>
        </w:tc>
        <w:tc>
          <w:tcPr>
            <w:tcW w:w="8981" w:type="dxa"/>
          </w:tcPr>
          <w:p w:rsidR="007B5626" w:rsidRPr="007B5626" w:rsidRDefault="00527FF1" w:rsidP="00EC1A3B">
            <w:pPr>
              <w:jc w:val="both"/>
              <w:rPr>
                <w:rFonts w:eastAsiaTheme="minorHAnsi"/>
                <w:sz w:val="28"/>
                <w:szCs w:val="28"/>
              </w:rPr>
            </w:pPr>
            <w:r>
              <w:rPr>
                <w:b/>
                <w:bCs/>
                <w:sz w:val="28"/>
                <w:szCs w:val="28"/>
              </w:rPr>
              <w:t>ОСНОВНАЯ ЧАСТЬ</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4</w:t>
            </w:r>
            <w:r w:rsidR="00425596">
              <w:rPr>
                <w:rFonts w:eastAsiaTheme="minorHAnsi"/>
                <w:sz w:val="28"/>
                <w:szCs w:val="28"/>
              </w:rPr>
              <w:t>1</w:t>
            </w:r>
          </w:p>
        </w:tc>
      </w:tr>
      <w:tr w:rsidR="007B5626" w:rsidRPr="007B5626" w:rsidTr="00490CDB">
        <w:tc>
          <w:tcPr>
            <w:tcW w:w="986" w:type="dxa"/>
          </w:tcPr>
          <w:p w:rsidR="007B5626" w:rsidRPr="00331325" w:rsidRDefault="007B5626" w:rsidP="00EC1A3B">
            <w:pPr>
              <w:jc w:val="both"/>
              <w:rPr>
                <w:rFonts w:eastAsiaTheme="minorHAnsi"/>
                <w:sz w:val="28"/>
                <w:szCs w:val="28"/>
              </w:rPr>
            </w:pPr>
            <w:r w:rsidRPr="00331325">
              <w:rPr>
                <w:bCs/>
                <w:sz w:val="28"/>
                <w:szCs w:val="28"/>
              </w:rPr>
              <w:t>2.1</w:t>
            </w:r>
          </w:p>
        </w:tc>
        <w:tc>
          <w:tcPr>
            <w:tcW w:w="8981" w:type="dxa"/>
          </w:tcPr>
          <w:p w:rsidR="007B5626" w:rsidRPr="00331325" w:rsidRDefault="007B5626" w:rsidP="00EC1A3B">
            <w:pPr>
              <w:pStyle w:val="Default"/>
              <w:ind w:right="-142"/>
              <w:jc w:val="both"/>
              <w:rPr>
                <w:color w:val="auto"/>
                <w:sz w:val="28"/>
                <w:szCs w:val="28"/>
              </w:rPr>
            </w:pPr>
            <w:r w:rsidRPr="00331325">
              <w:rPr>
                <w:bCs/>
                <w:color w:val="auto"/>
                <w:sz w:val="28"/>
                <w:szCs w:val="28"/>
              </w:rPr>
              <w:t xml:space="preserve">Материалы и методы исследований </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4</w:t>
            </w:r>
            <w:r w:rsidR="00425596">
              <w:rPr>
                <w:rFonts w:eastAsiaTheme="minorHAnsi"/>
                <w:sz w:val="28"/>
                <w:szCs w:val="28"/>
              </w:rPr>
              <w:t>1</w:t>
            </w:r>
          </w:p>
        </w:tc>
      </w:tr>
      <w:tr w:rsidR="007B5626" w:rsidRPr="007B5626" w:rsidTr="00490CDB">
        <w:tc>
          <w:tcPr>
            <w:tcW w:w="986" w:type="dxa"/>
          </w:tcPr>
          <w:p w:rsidR="007B5626" w:rsidRPr="00331325" w:rsidRDefault="007B5626" w:rsidP="00EC1A3B">
            <w:pPr>
              <w:jc w:val="both"/>
              <w:rPr>
                <w:rFonts w:eastAsiaTheme="minorHAnsi"/>
                <w:sz w:val="28"/>
                <w:szCs w:val="28"/>
              </w:rPr>
            </w:pPr>
            <w:r w:rsidRPr="00331325">
              <w:rPr>
                <w:bCs/>
                <w:sz w:val="28"/>
                <w:szCs w:val="28"/>
              </w:rPr>
              <w:t>2.2</w:t>
            </w:r>
          </w:p>
        </w:tc>
        <w:tc>
          <w:tcPr>
            <w:tcW w:w="8981" w:type="dxa"/>
          </w:tcPr>
          <w:p w:rsidR="007B5626" w:rsidRPr="00331325" w:rsidRDefault="007B5626" w:rsidP="00EC1A3B">
            <w:pPr>
              <w:jc w:val="both"/>
              <w:rPr>
                <w:rFonts w:eastAsiaTheme="minorHAnsi"/>
                <w:sz w:val="28"/>
                <w:szCs w:val="28"/>
              </w:rPr>
            </w:pPr>
            <w:r w:rsidRPr="00331325">
              <w:rPr>
                <w:bCs/>
                <w:sz w:val="28"/>
                <w:szCs w:val="28"/>
              </w:rPr>
              <w:t>Результаты собственных исследований</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5</w:t>
            </w:r>
            <w:r w:rsidR="0037233A">
              <w:rPr>
                <w:rFonts w:eastAsiaTheme="minorHAnsi"/>
                <w:sz w:val="28"/>
                <w:szCs w:val="28"/>
              </w:rPr>
              <w:t>1</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2.2.1</w:t>
            </w:r>
          </w:p>
        </w:tc>
        <w:tc>
          <w:tcPr>
            <w:tcW w:w="8981" w:type="dxa"/>
          </w:tcPr>
          <w:p w:rsidR="007B5626" w:rsidRPr="007B5626" w:rsidRDefault="007B5626" w:rsidP="00EC1A3B">
            <w:pPr>
              <w:jc w:val="both"/>
              <w:rPr>
                <w:rFonts w:eastAsiaTheme="minorHAnsi"/>
                <w:sz w:val="28"/>
                <w:szCs w:val="28"/>
              </w:rPr>
            </w:pPr>
            <w:r w:rsidRPr="007B5626">
              <w:rPr>
                <w:sz w:val="28"/>
                <w:szCs w:val="28"/>
              </w:rPr>
              <w:t>Анализ воспроизводства в молочном скотоводстве Костанайской области</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5</w:t>
            </w:r>
            <w:r w:rsidR="0037233A">
              <w:rPr>
                <w:rFonts w:eastAsiaTheme="minorHAnsi"/>
                <w:sz w:val="28"/>
                <w:szCs w:val="28"/>
              </w:rPr>
              <w:t>1</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2.2.2</w:t>
            </w:r>
          </w:p>
        </w:tc>
        <w:tc>
          <w:tcPr>
            <w:tcW w:w="8981" w:type="dxa"/>
          </w:tcPr>
          <w:p w:rsidR="007B5626" w:rsidRPr="007B5626" w:rsidRDefault="007B5626" w:rsidP="00EC1A3B">
            <w:pPr>
              <w:jc w:val="both"/>
              <w:rPr>
                <w:sz w:val="28"/>
                <w:szCs w:val="28"/>
              </w:rPr>
            </w:pPr>
            <w:r w:rsidRPr="007B5626">
              <w:rPr>
                <w:sz w:val="28"/>
                <w:szCs w:val="28"/>
              </w:rPr>
              <w:t>Влияние на воспроизводительную функцию коров микроклимата в помещении</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58</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2.2.3</w:t>
            </w:r>
          </w:p>
        </w:tc>
        <w:tc>
          <w:tcPr>
            <w:tcW w:w="8981" w:type="dxa"/>
          </w:tcPr>
          <w:p w:rsidR="007B5626" w:rsidRPr="007B5626" w:rsidRDefault="00A435D4" w:rsidP="00EC1A3B">
            <w:pPr>
              <w:jc w:val="both"/>
              <w:rPr>
                <w:rFonts w:eastAsiaTheme="minorHAnsi"/>
                <w:sz w:val="28"/>
                <w:szCs w:val="28"/>
              </w:rPr>
            </w:pPr>
            <w:r>
              <w:rPr>
                <w:sz w:val="28"/>
                <w:szCs w:val="28"/>
              </w:rPr>
              <w:t xml:space="preserve">Современные приборы </w:t>
            </w:r>
            <w:r w:rsidR="007B5626" w:rsidRPr="007B5626">
              <w:rPr>
                <w:sz w:val="28"/>
                <w:szCs w:val="28"/>
              </w:rPr>
              <w:t>в системе воспроизводства молочного скотоводства</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6</w:t>
            </w:r>
            <w:r w:rsidR="0037233A">
              <w:rPr>
                <w:rFonts w:eastAsiaTheme="minorHAnsi"/>
                <w:sz w:val="28"/>
                <w:szCs w:val="28"/>
              </w:rPr>
              <w:t>3</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2.2.3.1</w:t>
            </w:r>
          </w:p>
        </w:tc>
        <w:tc>
          <w:tcPr>
            <w:tcW w:w="8981" w:type="dxa"/>
          </w:tcPr>
          <w:p w:rsidR="007B5626" w:rsidRPr="007B5626" w:rsidRDefault="007B5626" w:rsidP="00EC1A3B">
            <w:pPr>
              <w:jc w:val="both"/>
              <w:rPr>
                <w:sz w:val="28"/>
                <w:szCs w:val="28"/>
              </w:rPr>
            </w:pPr>
            <w:r w:rsidRPr="007B5626">
              <w:rPr>
                <w:sz w:val="28"/>
                <w:szCs w:val="28"/>
              </w:rPr>
              <w:t>Применение в диагностике заболеваний репродуктивных органов коров прибор AlphaVision</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6</w:t>
            </w:r>
            <w:r w:rsidR="0037233A">
              <w:rPr>
                <w:rFonts w:eastAsiaTheme="minorHAnsi"/>
                <w:sz w:val="28"/>
                <w:szCs w:val="28"/>
              </w:rPr>
              <w:t>3</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2.2.3.2</w:t>
            </w:r>
          </w:p>
        </w:tc>
        <w:tc>
          <w:tcPr>
            <w:tcW w:w="8981" w:type="dxa"/>
          </w:tcPr>
          <w:p w:rsidR="007B5626" w:rsidRPr="007B5626" w:rsidRDefault="007B5626" w:rsidP="00EC1A3B">
            <w:pPr>
              <w:jc w:val="both"/>
              <w:rPr>
                <w:sz w:val="28"/>
                <w:szCs w:val="28"/>
              </w:rPr>
            </w:pPr>
            <w:r w:rsidRPr="007B5626">
              <w:rPr>
                <w:sz w:val="28"/>
                <w:szCs w:val="28"/>
              </w:rPr>
              <w:t>Эффективность применения прибора AlphaVision (IMV Technologies, Франция) при определении состояния гениталий перед осеменением и при искусственном осеменении коров</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67</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2.2.3.3</w:t>
            </w:r>
          </w:p>
        </w:tc>
        <w:tc>
          <w:tcPr>
            <w:tcW w:w="8981" w:type="dxa"/>
          </w:tcPr>
          <w:p w:rsidR="007B5626" w:rsidRPr="007B5626" w:rsidRDefault="007B5626" w:rsidP="00EC1A3B">
            <w:pPr>
              <w:jc w:val="both"/>
              <w:rPr>
                <w:sz w:val="28"/>
                <w:szCs w:val="28"/>
              </w:rPr>
            </w:pPr>
            <w:r w:rsidRPr="007B5626">
              <w:rPr>
                <w:sz w:val="28"/>
                <w:szCs w:val="28"/>
              </w:rPr>
              <w:t>Эффективность применения элек</w:t>
            </w:r>
            <w:r w:rsidR="00F6694C">
              <w:rPr>
                <w:sz w:val="28"/>
                <w:szCs w:val="28"/>
              </w:rPr>
              <w:t>тронного детектора Драминского</w:t>
            </w:r>
            <w:r w:rsidRPr="007B5626">
              <w:rPr>
                <w:sz w:val="28"/>
                <w:szCs w:val="28"/>
              </w:rPr>
              <w:t xml:space="preserve"> (Польша) – течкоизмерителя, для определения оптимального времени осеменения коров</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72</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2.2.3.4</w:t>
            </w:r>
          </w:p>
        </w:tc>
        <w:tc>
          <w:tcPr>
            <w:tcW w:w="8981" w:type="dxa"/>
          </w:tcPr>
          <w:p w:rsidR="007B5626" w:rsidRPr="007B5626" w:rsidRDefault="007B5626" w:rsidP="00EC1A3B">
            <w:pPr>
              <w:jc w:val="both"/>
              <w:rPr>
                <w:rFonts w:eastAsiaTheme="minorHAnsi"/>
                <w:sz w:val="28"/>
                <w:szCs w:val="28"/>
              </w:rPr>
            </w:pPr>
            <w:r w:rsidRPr="007B5626">
              <w:rPr>
                <w:sz w:val="28"/>
                <w:szCs w:val="28"/>
              </w:rPr>
              <w:t>Эффективность использования AlphaVision при осеменении коров сексированным семенем</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75</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2.2.3.5</w:t>
            </w:r>
          </w:p>
        </w:tc>
        <w:tc>
          <w:tcPr>
            <w:tcW w:w="8981" w:type="dxa"/>
          </w:tcPr>
          <w:p w:rsidR="007B5626" w:rsidRPr="007B5626" w:rsidRDefault="007B5626" w:rsidP="00EC1A3B">
            <w:pPr>
              <w:jc w:val="both"/>
              <w:rPr>
                <w:rFonts w:eastAsiaTheme="minorHAnsi"/>
                <w:sz w:val="28"/>
                <w:szCs w:val="28"/>
              </w:rPr>
            </w:pPr>
            <w:r w:rsidRPr="007B5626">
              <w:rPr>
                <w:sz w:val="28"/>
                <w:szCs w:val="28"/>
              </w:rPr>
              <w:t>Эффективность применения элек</w:t>
            </w:r>
            <w:r w:rsidR="00F6694C">
              <w:rPr>
                <w:sz w:val="28"/>
                <w:szCs w:val="28"/>
              </w:rPr>
              <w:t>тронного детектора Драминского</w:t>
            </w:r>
            <w:r w:rsidRPr="007B5626">
              <w:rPr>
                <w:sz w:val="28"/>
                <w:szCs w:val="28"/>
              </w:rPr>
              <w:t xml:space="preserve"> (Польша) в определении субклинического мастита</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79</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2.2.4</w:t>
            </w:r>
          </w:p>
        </w:tc>
        <w:tc>
          <w:tcPr>
            <w:tcW w:w="8981" w:type="dxa"/>
          </w:tcPr>
          <w:p w:rsidR="007B5626" w:rsidRPr="007B5626" w:rsidRDefault="007B5626" w:rsidP="00EC1A3B">
            <w:pPr>
              <w:jc w:val="both"/>
              <w:rPr>
                <w:rFonts w:eastAsiaTheme="minorHAnsi"/>
                <w:sz w:val="28"/>
                <w:szCs w:val="28"/>
              </w:rPr>
            </w:pPr>
            <w:r w:rsidRPr="007B5626">
              <w:rPr>
                <w:sz w:val="28"/>
                <w:szCs w:val="28"/>
              </w:rPr>
              <w:t>Применение современных методов диагностики стельности  молочного скота</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83</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2.2.4.1</w:t>
            </w:r>
          </w:p>
        </w:tc>
        <w:tc>
          <w:tcPr>
            <w:tcW w:w="8981" w:type="dxa"/>
          </w:tcPr>
          <w:p w:rsidR="007B5626" w:rsidRPr="007B5626" w:rsidRDefault="007B5626" w:rsidP="00EC1A3B">
            <w:pPr>
              <w:jc w:val="both"/>
              <w:rPr>
                <w:rFonts w:eastAsiaTheme="minorHAnsi"/>
                <w:sz w:val="28"/>
                <w:szCs w:val="28"/>
              </w:rPr>
            </w:pPr>
            <w:r w:rsidRPr="007B5626">
              <w:rPr>
                <w:sz w:val="28"/>
                <w:szCs w:val="28"/>
              </w:rPr>
              <w:t>Диагностика стельности, бесплодия и патологии органов репродукции у коров ультразвуковым исследованием</w:t>
            </w:r>
          </w:p>
        </w:tc>
        <w:tc>
          <w:tcPr>
            <w:tcW w:w="675" w:type="dxa"/>
          </w:tcPr>
          <w:p w:rsidR="007B5626" w:rsidRPr="007B5626" w:rsidRDefault="0037233A" w:rsidP="00EC1A3B">
            <w:pPr>
              <w:jc w:val="both"/>
              <w:rPr>
                <w:rFonts w:eastAsiaTheme="minorHAnsi"/>
                <w:sz w:val="28"/>
                <w:szCs w:val="28"/>
              </w:rPr>
            </w:pPr>
            <w:r>
              <w:rPr>
                <w:rFonts w:eastAsiaTheme="minorHAnsi"/>
                <w:sz w:val="28"/>
                <w:szCs w:val="28"/>
              </w:rPr>
              <w:t>84</w:t>
            </w:r>
          </w:p>
        </w:tc>
      </w:tr>
      <w:tr w:rsidR="007B5626" w:rsidRPr="007B5626" w:rsidTr="00490CDB">
        <w:tc>
          <w:tcPr>
            <w:tcW w:w="986" w:type="dxa"/>
          </w:tcPr>
          <w:p w:rsidR="007B5626" w:rsidRPr="007B5626" w:rsidRDefault="007B5626" w:rsidP="00EC1A3B">
            <w:pPr>
              <w:jc w:val="both"/>
              <w:rPr>
                <w:rFonts w:eastAsiaTheme="minorHAnsi"/>
                <w:sz w:val="28"/>
                <w:szCs w:val="28"/>
              </w:rPr>
            </w:pPr>
            <w:r w:rsidRPr="007B5626">
              <w:rPr>
                <w:sz w:val="28"/>
                <w:szCs w:val="28"/>
              </w:rPr>
              <w:t>2.2.4.2</w:t>
            </w:r>
          </w:p>
        </w:tc>
        <w:tc>
          <w:tcPr>
            <w:tcW w:w="8981" w:type="dxa"/>
          </w:tcPr>
          <w:p w:rsidR="007B5626" w:rsidRPr="007B5626" w:rsidRDefault="007B5626" w:rsidP="00EC1A3B">
            <w:pPr>
              <w:jc w:val="both"/>
              <w:rPr>
                <w:sz w:val="28"/>
                <w:szCs w:val="28"/>
              </w:rPr>
            </w:pPr>
            <w:r w:rsidRPr="007B5626">
              <w:rPr>
                <w:sz w:val="28"/>
                <w:szCs w:val="28"/>
              </w:rPr>
              <w:t>Результаты применения ИФА для обнаружения хорионического гонадотропина в крови осемененных коров</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9</w:t>
            </w:r>
            <w:r w:rsidR="0037233A">
              <w:rPr>
                <w:rFonts w:eastAsiaTheme="minorHAnsi"/>
                <w:sz w:val="28"/>
                <w:szCs w:val="28"/>
              </w:rPr>
              <w:t>2</w:t>
            </w:r>
          </w:p>
        </w:tc>
      </w:tr>
      <w:tr w:rsidR="007B5626" w:rsidRPr="007B5626" w:rsidTr="00490CDB">
        <w:tc>
          <w:tcPr>
            <w:tcW w:w="986" w:type="dxa"/>
          </w:tcPr>
          <w:p w:rsidR="007B5626" w:rsidRPr="00331325" w:rsidRDefault="007B5626" w:rsidP="00EC1A3B">
            <w:pPr>
              <w:jc w:val="both"/>
              <w:rPr>
                <w:rFonts w:eastAsiaTheme="minorHAnsi"/>
                <w:sz w:val="28"/>
                <w:szCs w:val="28"/>
              </w:rPr>
            </w:pPr>
            <w:r w:rsidRPr="00331325">
              <w:rPr>
                <w:sz w:val="28"/>
                <w:szCs w:val="28"/>
              </w:rPr>
              <w:lastRenderedPageBreak/>
              <w:t>2.3</w:t>
            </w:r>
          </w:p>
        </w:tc>
        <w:tc>
          <w:tcPr>
            <w:tcW w:w="8981" w:type="dxa"/>
          </w:tcPr>
          <w:p w:rsidR="007B5626" w:rsidRPr="00331325" w:rsidRDefault="007B5626" w:rsidP="00EC1A3B">
            <w:pPr>
              <w:jc w:val="both"/>
              <w:rPr>
                <w:sz w:val="28"/>
                <w:szCs w:val="28"/>
              </w:rPr>
            </w:pPr>
            <w:r w:rsidRPr="00331325">
              <w:rPr>
                <w:sz w:val="28"/>
                <w:szCs w:val="28"/>
              </w:rPr>
              <w:t>Обсуждение результатов исследований</w:t>
            </w:r>
          </w:p>
        </w:tc>
        <w:tc>
          <w:tcPr>
            <w:tcW w:w="675" w:type="dxa"/>
          </w:tcPr>
          <w:p w:rsidR="007B5626" w:rsidRPr="007B5626" w:rsidRDefault="0092108F" w:rsidP="00EC1A3B">
            <w:pPr>
              <w:jc w:val="both"/>
              <w:rPr>
                <w:rFonts w:eastAsiaTheme="minorHAnsi"/>
                <w:sz w:val="28"/>
                <w:szCs w:val="28"/>
              </w:rPr>
            </w:pPr>
            <w:r>
              <w:rPr>
                <w:rFonts w:eastAsiaTheme="minorHAnsi"/>
                <w:sz w:val="28"/>
                <w:szCs w:val="28"/>
              </w:rPr>
              <w:t>95</w:t>
            </w:r>
          </w:p>
        </w:tc>
      </w:tr>
      <w:tr w:rsidR="007B5626" w:rsidRPr="007B5626" w:rsidTr="00490CDB">
        <w:tc>
          <w:tcPr>
            <w:tcW w:w="986" w:type="dxa"/>
          </w:tcPr>
          <w:p w:rsidR="007B5626" w:rsidRPr="007B5626" w:rsidRDefault="007B5626" w:rsidP="00EC1A3B">
            <w:pPr>
              <w:jc w:val="both"/>
              <w:rPr>
                <w:rFonts w:eastAsiaTheme="minorHAnsi"/>
                <w:sz w:val="28"/>
                <w:szCs w:val="28"/>
              </w:rPr>
            </w:pPr>
          </w:p>
        </w:tc>
        <w:tc>
          <w:tcPr>
            <w:tcW w:w="8981" w:type="dxa"/>
          </w:tcPr>
          <w:p w:rsidR="007B5626" w:rsidRPr="007B5626" w:rsidRDefault="007B5626" w:rsidP="00EC1A3B">
            <w:pPr>
              <w:jc w:val="both"/>
              <w:rPr>
                <w:rFonts w:eastAsiaTheme="minorHAnsi"/>
                <w:sz w:val="28"/>
                <w:szCs w:val="28"/>
              </w:rPr>
            </w:pPr>
            <w:r w:rsidRPr="007B5626">
              <w:rPr>
                <w:rFonts w:eastAsiaTheme="minorHAnsi"/>
                <w:b/>
                <w:sz w:val="28"/>
                <w:szCs w:val="28"/>
              </w:rPr>
              <w:t>ЗАКЛЮЧЕНИЕ</w:t>
            </w:r>
          </w:p>
        </w:tc>
        <w:tc>
          <w:tcPr>
            <w:tcW w:w="675" w:type="dxa"/>
          </w:tcPr>
          <w:p w:rsidR="007B5626" w:rsidRPr="007B5626" w:rsidRDefault="0092108F" w:rsidP="00EC1A3B">
            <w:pPr>
              <w:jc w:val="both"/>
              <w:rPr>
                <w:rFonts w:eastAsiaTheme="minorHAnsi"/>
                <w:sz w:val="28"/>
                <w:szCs w:val="28"/>
              </w:rPr>
            </w:pPr>
            <w:r>
              <w:rPr>
                <w:rFonts w:eastAsiaTheme="minorHAnsi"/>
                <w:sz w:val="28"/>
                <w:szCs w:val="28"/>
              </w:rPr>
              <w:t>107</w:t>
            </w:r>
          </w:p>
        </w:tc>
      </w:tr>
      <w:tr w:rsidR="007B5626" w:rsidRPr="007B5626" w:rsidTr="00490CDB">
        <w:tc>
          <w:tcPr>
            <w:tcW w:w="986" w:type="dxa"/>
          </w:tcPr>
          <w:p w:rsidR="007B5626" w:rsidRPr="007B5626" w:rsidRDefault="007B5626" w:rsidP="00EC1A3B">
            <w:pPr>
              <w:jc w:val="both"/>
              <w:rPr>
                <w:rFonts w:eastAsiaTheme="minorHAnsi"/>
                <w:sz w:val="28"/>
                <w:szCs w:val="28"/>
              </w:rPr>
            </w:pPr>
          </w:p>
        </w:tc>
        <w:tc>
          <w:tcPr>
            <w:tcW w:w="8981" w:type="dxa"/>
          </w:tcPr>
          <w:p w:rsidR="007B5626" w:rsidRPr="007B5626" w:rsidRDefault="007B5626" w:rsidP="00EC1A3B">
            <w:pPr>
              <w:jc w:val="both"/>
              <w:rPr>
                <w:b/>
                <w:sz w:val="28"/>
                <w:szCs w:val="28"/>
              </w:rPr>
            </w:pPr>
            <w:r w:rsidRPr="007B5626">
              <w:rPr>
                <w:b/>
                <w:sz w:val="28"/>
                <w:szCs w:val="28"/>
              </w:rPr>
              <w:t xml:space="preserve">ПРАКТИЧЕСКИЕ ПРЕДЛОЖЕНИЯ </w:t>
            </w:r>
          </w:p>
        </w:tc>
        <w:tc>
          <w:tcPr>
            <w:tcW w:w="675" w:type="dxa"/>
          </w:tcPr>
          <w:p w:rsidR="007B5626" w:rsidRPr="007B5626" w:rsidRDefault="0092108F" w:rsidP="00EC1A3B">
            <w:pPr>
              <w:jc w:val="both"/>
              <w:rPr>
                <w:rFonts w:eastAsiaTheme="minorHAnsi"/>
                <w:sz w:val="28"/>
                <w:szCs w:val="28"/>
              </w:rPr>
            </w:pPr>
            <w:r>
              <w:rPr>
                <w:rFonts w:eastAsiaTheme="minorHAnsi"/>
                <w:sz w:val="28"/>
                <w:szCs w:val="28"/>
              </w:rPr>
              <w:t>109</w:t>
            </w:r>
          </w:p>
        </w:tc>
      </w:tr>
      <w:tr w:rsidR="007B5626" w:rsidRPr="007B5626" w:rsidTr="00490CDB">
        <w:tc>
          <w:tcPr>
            <w:tcW w:w="986" w:type="dxa"/>
          </w:tcPr>
          <w:p w:rsidR="007B5626" w:rsidRPr="007B5626" w:rsidRDefault="007B5626" w:rsidP="00EC1A3B">
            <w:pPr>
              <w:jc w:val="both"/>
              <w:rPr>
                <w:rFonts w:eastAsiaTheme="minorHAnsi"/>
                <w:sz w:val="28"/>
                <w:szCs w:val="28"/>
              </w:rPr>
            </w:pPr>
          </w:p>
        </w:tc>
        <w:tc>
          <w:tcPr>
            <w:tcW w:w="8981" w:type="dxa"/>
          </w:tcPr>
          <w:p w:rsidR="007B5626" w:rsidRPr="007B5626" w:rsidRDefault="007B5626" w:rsidP="00EC1A3B">
            <w:pPr>
              <w:jc w:val="both"/>
              <w:rPr>
                <w:rFonts w:eastAsiaTheme="minorHAnsi"/>
                <w:b/>
                <w:sz w:val="28"/>
                <w:szCs w:val="28"/>
              </w:rPr>
            </w:pPr>
            <w:r w:rsidRPr="007B5626">
              <w:rPr>
                <w:rFonts w:eastAsiaTheme="minorHAnsi"/>
                <w:b/>
                <w:sz w:val="28"/>
                <w:szCs w:val="28"/>
              </w:rPr>
              <w:t>СПИСОК ИСПОЛЬЗОВАННОЙ ЛИТЕРАТУРЫ</w:t>
            </w:r>
          </w:p>
        </w:tc>
        <w:tc>
          <w:tcPr>
            <w:tcW w:w="675" w:type="dxa"/>
          </w:tcPr>
          <w:p w:rsidR="007B5626" w:rsidRPr="007B5626" w:rsidRDefault="00847CF3" w:rsidP="00EC1A3B">
            <w:pPr>
              <w:jc w:val="both"/>
              <w:rPr>
                <w:rFonts w:eastAsiaTheme="minorHAnsi"/>
                <w:sz w:val="28"/>
                <w:szCs w:val="28"/>
              </w:rPr>
            </w:pPr>
            <w:r>
              <w:rPr>
                <w:rFonts w:eastAsiaTheme="minorHAnsi"/>
                <w:sz w:val="28"/>
                <w:szCs w:val="28"/>
              </w:rPr>
              <w:t>11</w:t>
            </w:r>
            <w:r w:rsidR="0092108F">
              <w:rPr>
                <w:rFonts w:eastAsiaTheme="minorHAnsi"/>
                <w:sz w:val="28"/>
                <w:szCs w:val="28"/>
              </w:rPr>
              <w:t>0</w:t>
            </w:r>
          </w:p>
        </w:tc>
      </w:tr>
      <w:tr w:rsidR="007B5626" w:rsidRPr="007B5626" w:rsidTr="00490CDB">
        <w:tc>
          <w:tcPr>
            <w:tcW w:w="986" w:type="dxa"/>
          </w:tcPr>
          <w:p w:rsidR="007B5626" w:rsidRPr="007B5626" w:rsidRDefault="007B5626" w:rsidP="00EC1A3B">
            <w:pPr>
              <w:jc w:val="both"/>
              <w:rPr>
                <w:rFonts w:eastAsiaTheme="minorHAnsi"/>
                <w:sz w:val="28"/>
                <w:szCs w:val="28"/>
              </w:rPr>
            </w:pPr>
          </w:p>
        </w:tc>
        <w:tc>
          <w:tcPr>
            <w:tcW w:w="8981" w:type="dxa"/>
          </w:tcPr>
          <w:p w:rsidR="007B5626" w:rsidRPr="007B5626" w:rsidRDefault="007B5626" w:rsidP="00EC1A3B">
            <w:pPr>
              <w:jc w:val="both"/>
              <w:rPr>
                <w:rFonts w:eastAsiaTheme="minorHAnsi"/>
                <w:sz w:val="28"/>
                <w:szCs w:val="28"/>
              </w:rPr>
            </w:pPr>
            <w:r w:rsidRPr="007B5626">
              <w:rPr>
                <w:rFonts w:eastAsiaTheme="minorHAnsi"/>
                <w:b/>
                <w:sz w:val="28"/>
                <w:szCs w:val="28"/>
              </w:rPr>
              <w:t xml:space="preserve">ПРИЛОЖЕНИИЯ </w:t>
            </w:r>
          </w:p>
        </w:tc>
        <w:tc>
          <w:tcPr>
            <w:tcW w:w="675" w:type="dxa"/>
          </w:tcPr>
          <w:p w:rsidR="007B5626" w:rsidRPr="007B5626" w:rsidRDefault="0092108F" w:rsidP="00EC1A3B">
            <w:pPr>
              <w:jc w:val="both"/>
              <w:rPr>
                <w:rFonts w:eastAsiaTheme="minorHAnsi"/>
                <w:sz w:val="28"/>
                <w:szCs w:val="28"/>
              </w:rPr>
            </w:pPr>
            <w:r>
              <w:rPr>
                <w:rFonts w:eastAsiaTheme="minorHAnsi"/>
                <w:sz w:val="28"/>
                <w:szCs w:val="28"/>
              </w:rPr>
              <w:t>125</w:t>
            </w:r>
          </w:p>
        </w:tc>
      </w:tr>
    </w:tbl>
    <w:p w:rsidR="007B5626" w:rsidRPr="007B5626" w:rsidRDefault="007B5626" w:rsidP="00EC1A3B">
      <w:pPr>
        <w:jc w:val="both"/>
        <w:rPr>
          <w:rFonts w:eastAsiaTheme="minorHAnsi"/>
          <w:sz w:val="28"/>
          <w:szCs w:val="28"/>
        </w:rPr>
      </w:pPr>
    </w:p>
    <w:p w:rsidR="00C75D14" w:rsidRPr="007B5626" w:rsidRDefault="00C75D14" w:rsidP="00EC1A3B">
      <w:pPr>
        <w:jc w:val="both"/>
        <w:rPr>
          <w:sz w:val="28"/>
          <w:szCs w:val="28"/>
        </w:rPr>
      </w:pPr>
    </w:p>
    <w:p w:rsidR="007B5626" w:rsidRPr="007B5626" w:rsidRDefault="007B5626" w:rsidP="00EC1A3B">
      <w:pPr>
        <w:jc w:val="both"/>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Default="007B5626">
      <w:pPr>
        <w:rPr>
          <w:sz w:val="28"/>
          <w:szCs w:val="28"/>
        </w:rPr>
      </w:pPr>
    </w:p>
    <w:p w:rsidR="00490CDB" w:rsidRDefault="00490CDB" w:rsidP="00437860">
      <w:pPr>
        <w:rPr>
          <w:rFonts w:eastAsiaTheme="minorHAnsi"/>
          <w:b/>
          <w:sz w:val="28"/>
          <w:szCs w:val="28"/>
        </w:rPr>
      </w:pPr>
    </w:p>
    <w:p w:rsidR="007B5626" w:rsidRDefault="00F6694C" w:rsidP="007B5626">
      <w:pPr>
        <w:jc w:val="center"/>
        <w:rPr>
          <w:rFonts w:eastAsiaTheme="minorHAnsi"/>
          <w:b/>
          <w:sz w:val="28"/>
          <w:szCs w:val="28"/>
        </w:rPr>
      </w:pPr>
      <w:r>
        <w:rPr>
          <w:rFonts w:eastAsiaTheme="minorHAnsi"/>
          <w:b/>
          <w:sz w:val="28"/>
          <w:szCs w:val="28"/>
        </w:rPr>
        <w:lastRenderedPageBreak/>
        <w:t>НОРМАТИВНЫЕ ССЫЛКИ</w:t>
      </w:r>
    </w:p>
    <w:p w:rsidR="00465C0A" w:rsidRPr="007B5626" w:rsidRDefault="00465C0A" w:rsidP="007B5626">
      <w:pPr>
        <w:jc w:val="center"/>
        <w:rPr>
          <w:b/>
          <w:sz w:val="28"/>
          <w:szCs w:val="28"/>
        </w:rPr>
      </w:pPr>
    </w:p>
    <w:p w:rsidR="007B5626" w:rsidRPr="007B5626" w:rsidRDefault="007B5626" w:rsidP="008179FD">
      <w:pPr>
        <w:ind w:firstLine="567"/>
        <w:jc w:val="both"/>
        <w:rPr>
          <w:sz w:val="28"/>
          <w:szCs w:val="28"/>
        </w:rPr>
      </w:pPr>
      <w:r w:rsidRPr="007B5626">
        <w:rPr>
          <w:sz w:val="28"/>
          <w:szCs w:val="28"/>
        </w:rPr>
        <w:t>В настоящей диссертации использованы</w:t>
      </w:r>
      <w:r w:rsidR="00527FF1">
        <w:rPr>
          <w:sz w:val="28"/>
          <w:szCs w:val="28"/>
        </w:rPr>
        <w:t xml:space="preserve"> ссылки на следующие стандарты:</w:t>
      </w:r>
    </w:p>
    <w:p w:rsidR="007B5626" w:rsidRPr="007B5626" w:rsidRDefault="007B5626" w:rsidP="008179FD">
      <w:pPr>
        <w:ind w:firstLine="567"/>
        <w:jc w:val="both"/>
        <w:rPr>
          <w:sz w:val="28"/>
          <w:szCs w:val="28"/>
        </w:rPr>
      </w:pPr>
      <w:r w:rsidRPr="007B5626">
        <w:rPr>
          <w:b/>
          <w:sz w:val="28"/>
          <w:szCs w:val="28"/>
        </w:rPr>
        <w:t>ГОСО РК 5.04.034</w:t>
      </w:r>
      <w:r w:rsidR="00AC592A">
        <w:rPr>
          <w:b/>
          <w:sz w:val="28"/>
          <w:szCs w:val="28"/>
        </w:rPr>
        <w:t xml:space="preserve"> </w:t>
      </w:r>
      <w:r w:rsidRPr="007B5626">
        <w:rPr>
          <w:b/>
          <w:sz w:val="28"/>
          <w:szCs w:val="28"/>
        </w:rPr>
        <w:t>-</w:t>
      </w:r>
      <w:r w:rsidR="00AC592A">
        <w:rPr>
          <w:b/>
          <w:sz w:val="28"/>
          <w:szCs w:val="28"/>
        </w:rPr>
        <w:t xml:space="preserve"> </w:t>
      </w:r>
      <w:r w:rsidRPr="007B5626">
        <w:rPr>
          <w:b/>
          <w:sz w:val="28"/>
          <w:szCs w:val="28"/>
        </w:rPr>
        <w:t>2011</w:t>
      </w:r>
      <w:r w:rsidRPr="007B5626">
        <w:rPr>
          <w:sz w:val="28"/>
          <w:szCs w:val="28"/>
        </w:rPr>
        <w:t xml:space="preserve"> – Государственный общеобязательный стандарт образования Республики Казахстан. Послевузовское образование. Докторантура. Осн</w:t>
      </w:r>
      <w:r w:rsidR="00527FF1">
        <w:rPr>
          <w:sz w:val="28"/>
          <w:szCs w:val="28"/>
        </w:rPr>
        <w:t>овные положения. - Астана, 2011.</w:t>
      </w:r>
    </w:p>
    <w:p w:rsidR="007B5626" w:rsidRPr="007B5626" w:rsidRDefault="007B5626" w:rsidP="008179FD">
      <w:pPr>
        <w:ind w:firstLine="567"/>
        <w:jc w:val="both"/>
        <w:rPr>
          <w:sz w:val="28"/>
          <w:szCs w:val="28"/>
        </w:rPr>
      </w:pPr>
      <w:r w:rsidRPr="007B5626">
        <w:rPr>
          <w:sz w:val="28"/>
          <w:szCs w:val="28"/>
        </w:rPr>
        <w:t>Правила оформления диссертации на соискание учено</w:t>
      </w:r>
      <w:r w:rsidR="00527FF1">
        <w:rPr>
          <w:sz w:val="28"/>
          <w:szCs w:val="28"/>
        </w:rPr>
        <w:t>й степени доктора философии (Ph</w:t>
      </w:r>
      <w:r w:rsidRPr="007B5626">
        <w:rPr>
          <w:sz w:val="28"/>
          <w:szCs w:val="28"/>
        </w:rPr>
        <w:t>D), доктора по профилю. - Алматы, 201</w:t>
      </w:r>
      <w:r w:rsidR="00527FF1">
        <w:rPr>
          <w:sz w:val="28"/>
          <w:szCs w:val="28"/>
        </w:rPr>
        <w:t>4.</w:t>
      </w:r>
    </w:p>
    <w:p w:rsidR="007B5626" w:rsidRPr="007B5626" w:rsidRDefault="00527FF1" w:rsidP="008179FD">
      <w:pPr>
        <w:ind w:firstLine="567"/>
        <w:jc w:val="both"/>
        <w:rPr>
          <w:sz w:val="28"/>
          <w:szCs w:val="28"/>
        </w:rPr>
      </w:pPr>
      <w:r>
        <w:rPr>
          <w:sz w:val="28"/>
          <w:szCs w:val="28"/>
        </w:rPr>
        <w:t>Межгосударственный стандарт.</w:t>
      </w:r>
    </w:p>
    <w:p w:rsidR="007B5626" w:rsidRPr="007B5626" w:rsidRDefault="007B5626" w:rsidP="008179FD">
      <w:pPr>
        <w:ind w:firstLine="567"/>
        <w:jc w:val="both"/>
        <w:rPr>
          <w:sz w:val="28"/>
          <w:szCs w:val="28"/>
        </w:rPr>
      </w:pPr>
      <w:r w:rsidRPr="007B5626">
        <w:rPr>
          <w:b/>
          <w:sz w:val="28"/>
          <w:szCs w:val="28"/>
        </w:rPr>
        <w:t>ГОСТ 7.1</w:t>
      </w:r>
      <w:r w:rsidR="00AC592A">
        <w:rPr>
          <w:b/>
          <w:sz w:val="28"/>
          <w:szCs w:val="28"/>
        </w:rPr>
        <w:t xml:space="preserve"> </w:t>
      </w:r>
      <w:r w:rsidRPr="007B5626">
        <w:rPr>
          <w:b/>
          <w:sz w:val="28"/>
          <w:szCs w:val="28"/>
        </w:rPr>
        <w:t>-</w:t>
      </w:r>
      <w:r w:rsidR="00AC592A">
        <w:rPr>
          <w:b/>
          <w:sz w:val="28"/>
          <w:szCs w:val="28"/>
        </w:rPr>
        <w:t xml:space="preserve"> </w:t>
      </w:r>
      <w:r w:rsidRPr="007B5626">
        <w:rPr>
          <w:b/>
          <w:sz w:val="28"/>
          <w:szCs w:val="28"/>
        </w:rPr>
        <w:t>2003</w:t>
      </w:r>
      <w:r w:rsidRPr="007B5626">
        <w:rPr>
          <w:sz w:val="28"/>
          <w:szCs w:val="28"/>
        </w:rPr>
        <w:t xml:space="preserve"> – Система стандартов по информации, библиотечному и издательскому делу. Библиографическая запись. Библиографическое описание. Общие требования и прав</w:t>
      </w:r>
      <w:r w:rsidR="00527FF1">
        <w:rPr>
          <w:sz w:val="28"/>
          <w:szCs w:val="28"/>
        </w:rPr>
        <w:t>ила составления. - Москва, 2004.</w:t>
      </w:r>
    </w:p>
    <w:p w:rsidR="007B5626" w:rsidRPr="007B5626" w:rsidRDefault="007B5626" w:rsidP="008179FD">
      <w:pPr>
        <w:ind w:firstLine="567"/>
        <w:jc w:val="both"/>
        <w:rPr>
          <w:sz w:val="28"/>
          <w:szCs w:val="28"/>
        </w:rPr>
      </w:pPr>
      <w:r w:rsidRPr="007B5626">
        <w:rPr>
          <w:b/>
          <w:sz w:val="28"/>
          <w:szCs w:val="28"/>
        </w:rPr>
        <w:t>ГОСТ 7.32</w:t>
      </w:r>
      <w:r w:rsidR="00AC592A">
        <w:rPr>
          <w:b/>
          <w:sz w:val="28"/>
          <w:szCs w:val="28"/>
        </w:rPr>
        <w:t xml:space="preserve"> </w:t>
      </w:r>
      <w:r w:rsidRPr="007B5626">
        <w:rPr>
          <w:b/>
          <w:sz w:val="28"/>
          <w:szCs w:val="28"/>
        </w:rPr>
        <w:t>-</w:t>
      </w:r>
      <w:r w:rsidR="00AC592A">
        <w:rPr>
          <w:b/>
          <w:sz w:val="28"/>
          <w:szCs w:val="28"/>
        </w:rPr>
        <w:t xml:space="preserve"> </w:t>
      </w:r>
      <w:r w:rsidRPr="007B5626">
        <w:rPr>
          <w:b/>
          <w:sz w:val="28"/>
          <w:szCs w:val="28"/>
        </w:rPr>
        <w:t>2001</w:t>
      </w:r>
      <w:r w:rsidRPr="007B5626">
        <w:rPr>
          <w:sz w:val="28"/>
          <w:szCs w:val="28"/>
        </w:rPr>
        <w:t xml:space="preserve"> – Система стандартов по информации, библиотечному и издательскому делу. Отчет о научно-исследовательской работе. Структура и правила оформления. - Минск, 2001</w:t>
      </w:r>
      <w:r w:rsidR="00527FF1">
        <w:rPr>
          <w:sz w:val="28"/>
          <w:szCs w:val="28"/>
        </w:rPr>
        <w:t>.</w:t>
      </w:r>
    </w:p>
    <w:p w:rsidR="007B5626" w:rsidRPr="007B5626" w:rsidRDefault="007B5626" w:rsidP="008179FD">
      <w:pPr>
        <w:ind w:firstLine="567"/>
        <w:jc w:val="both"/>
        <w:rPr>
          <w:sz w:val="28"/>
          <w:szCs w:val="28"/>
        </w:rPr>
      </w:pPr>
      <w:r w:rsidRPr="007B5626">
        <w:rPr>
          <w:b/>
          <w:sz w:val="28"/>
          <w:szCs w:val="28"/>
        </w:rPr>
        <w:t>ГОСТ 21.1101</w:t>
      </w:r>
      <w:r w:rsidR="00AC592A">
        <w:rPr>
          <w:b/>
          <w:sz w:val="28"/>
          <w:szCs w:val="28"/>
        </w:rPr>
        <w:t xml:space="preserve"> </w:t>
      </w:r>
      <w:r w:rsidRPr="007B5626">
        <w:rPr>
          <w:b/>
          <w:sz w:val="28"/>
          <w:szCs w:val="28"/>
        </w:rPr>
        <w:t>-</w:t>
      </w:r>
      <w:r w:rsidR="00AC592A">
        <w:rPr>
          <w:b/>
          <w:sz w:val="28"/>
          <w:szCs w:val="28"/>
        </w:rPr>
        <w:t xml:space="preserve"> </w:t>
      </w:r>
      <w:r w:rsidRPr="007B5626">
        <w:rPr>
          <w:b/>
          <w:sz w:val="28"/>
          <w:szCs w:val="28"/>
        </w:rPr>
        <w:t>92 СПДС</w:t>
      </w:r>
      <w:r w:rsidRPr="007B5626">
        <w:rPr>
          <w:sz w:val="28"/>
          <w:szCs w:val="28"/>
        </w:rPr>
        <w:t xml:space="preserve"> - Основные требования к рабочей документации </w:t>
      </w:r>
    </w:p>
    <w:p w:rsidR="007B5626" w:rsidRPr="007B5626" w:rsidRDefault="007B5626" w:rsidP="008179FD">
      <w:pPr>
        <w:ind w:firstLine="567"/>
        <w:jc w:val="both"/>
        <w:rPr>
          <w:sz w:val="28"/>
          <w:szCs w:val="28"/>
        </w:rPr>
      </w:pPr>
      <w:r w:rsidRPr="008179FD">
        <w:rPr>
          <w:b/>
          <w:sz w:val="28"/>
          <w:szCs w:val="28"/>
        </w:rPr>
        <w:t>ГОСТ 28388</w:t>
      </w:r>
      <w:r w:rsidR="00AC592A">
        <w:rPr>
          <w:b/>
          <w:sz w:val="28"/>
          <w:szCs w:val="28"/>
        </w:rPr>
        <w:t xml:space="preserve"> </w:t>
      </w:r>
      <w:r w:rsidRPr="008179FD">
        <w:rPr>
          <w:b/>
          <w:sz w:val="28"/>
          <w:szCs w:val="28"/>
        </w:rPr>
        <w:t>-</w:t>
      </w:r>
      <w:r w:rsidR="00AC592A">
        <w:rPr>
          <w:b/>
          <w:sz w:val="28"/>
          <w:szCs w:val="28"/>
        </w:rPr>
        <w:t xml:space="preserve"> </w:t>
      </w:r>
      <w:r w:rsidRPr="008179FD">
        <w:rPr>
          <w:b/>
          <w:sz w:val="28"/>
          <w:szCs w:val="28"/>
        </w:rPr>
        <w:t>89</w:t>
      </w:r>
      <w:r w:rsidRPr="007B5626">
        <w:rPr>
          <w:sz w:val="28"/>
          <w:szCs w:val="28"/>
        </w:rPr>
        <w:t xml:space="preserve"> - Система обработки информации. Документы на магнитных носителях данных.</w:t>
      </w:r>
      <w:r w:rsidR="00527FF1">
        <w:rPr>
          <w:sz w:val="28"/>
          <w:szCs w:val="28"/>
        </w:rPr>
        <w:t xml:space="preserve"> Порядок выполнения и обращения.</w:t>
      </w:r>
    </w:p>
    <w:p w:rsidR="007B5626" w:rsidRPr="007B5626" w:rsidRDefault="007B5626" w:rsidP="008179FD">
      <w:pPr>
        <w:ind w:firstLine="567"/>
        <w:jc w:val="both"/>
        <w:rPr>
          <w:sz w:val="28"/>
          <w:szCs w:val="28"/>
        </w:rPr>
      </w:pPr>
      <w:r w:rsidRPr="007B5626">
        <w:rPr>
          <w:b/>
          <w:sz w:val="28"/>
          <w:szCs w:val="28"/>
        </w:rPr>
        <w:t>ГОСТ 12.3.002</w:t>
      </w:r>
      <w:r w:rsidR="000A0704">
        <w:rPr>
          <w:b/>
          <w:sz w:val="28"/>
          <w:szCs w:val="28"/>
        </w:rPr>
        <w:t xml:space="preserve"> </w:t>
      </w:r>
      <w:r w:rsidRPr="007B5626">
        <w:rPr>
          <w:b/>
          <w:sz w:val="28"/>
          <w:szCs w:val="28"/>
        </w:rPr>
        <w:t>-</w:t>
      </w:r>
      <w:r w:rsidR="000A0704">
        <w:rPr>
          <w:b/>
          <w:sz w:val="28"/>
          <w:szCs w:val="28"/>
        </w:rPr>
        <w:t xml:space="preserve"> </w:t>
      </w:r>
      <w:r w:rsidRPr="007B5626">
        <w:rPr>
          <w:b/>
          <w:sz w:val="28"/>
          <w:szCs w:val="28"/>
        </w:rPr>
        <w:t>75</w:t>
      </w:r>
      <w:r w:rsidRPr="007B5626">
        <w:rPr>
          <w:sz w:val="28"/>
          <w:szCs w:val="28"/>
        </w:rPr>
        <w:t xml:space="preserve"> - Процессы производственные. Общие требования безопасности</w:t>
      </w:r>
      <w:r w:rsidR="00527FF1">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ГОСТ 4.180</w:t>
      </w:r>
      <w:r w:rsidR="00AC592A">
        <w:rPr>
          <w:rFonts w:eastAsiaTheme="minorHAnsi"/>
          <w:b/>
          <w:sz w:val="28"/>
          <w:szCs w:val="28"/>
        </w:rPr>
        <w:t xml:space="preserve"> </w:t>
      </w:r>
      <w:r w:rsidRPr="007B5626">
        <w:rPr>
          <w:rFonts w:eastAsiaTheme="minorHAnsi"/>
          <w:b/>
          <w:sz w:val="28"/>
          <w:szCs w:val="28"/>
        </w:rPr>
        <w:t>-</w:t>
      </w:r>
      <w:r w:rsidR="00AC592A">
        <w:rPr>
          <w:rFonts w:eastAsiaTheme="minorHAnsi"/>
          <w:b/>
          <w:sz w:val="28"/>
          <w:szCs w:val="28"/>
        </w:rPr>
        <w:t xml:space="preserve"> </w:t>
      </w:r>
      <w:r w:rsidRPr="007B5626">
        <w:rPr>
          <w:rFonts w:eastAsiaTheme="minorHAnsi"/>
          <w:b/>
          <w:sz w:val="28"/>
          <w:szCs w:val="28"/>
        </w:rPr>
        <w:t>85</w:t>
      </w:r>
      <w:r w:rsidRPr="007B5626">
        <w:rPr>
          <w:rFonts w:eastAsiaTheme="minorHAnsi"/>
          <w:sz w:val="28"/>
          <w:szCs w:val="28"/>
        </w:rPr>
        <w:t xml:space="preserve"> – Система показателей качества продукции. Меры массы.</w:t>
      </w:r>
    </w:p>
    <w:p w:rsidR="007B5626" w:rsidRPr="007B5626" w:rsidRDefault="007B5626" w:rsidP="008179FD">
      <w:pPr>
        <w:ind w:firstLine="567"/>
        <w:jc w:val="both"/>
        <w:rPr>
          <w:rFonts w:eastAsiaTheme="minorHAnsi"/>
          <w:sz w:val="28"/>
          <w:szCs w:val="28"/>
        </w:rPr>
      </w:pPr>
      <w:r w:rsidRPr="007B5626">
        <w:rPr>
          <w:rFonts w:eastAsiaTheme="minorHAnsi"/>
          <w:sz w:val="28"/>
          <w:szCs w:val="28"/>
        </w:rPr>
        <w:t>Номенклатура показателей.</w:t>
      </w:r>
    </w:p>
    <w:p w:rsidR="007B5626" w:rsidRPr="007B5626" w:rsidRDefault="007B5626" w:rsidP="008179FD">
      <w:pPr>
        <w:ind w:firstLine="567"/>
        <w:jc w:val="both"/>
        <w:rPr>
          <w:sz w:val="28"/>
          <w:szCs w:val="28"/>
        </w:rPr>
      </w:pPr>
      <w:r w:rsidRPr="007B5626">
        <w:rPr>
          <w:b/>
          <w:sz w:val="28"/>
          <w:szCs w:val="28"/>
        </w:rPr>
        <w:t>ГОСТ 25336</w:t>
      </w:r>
      <w:r w:rsidR="00AC592A">
        <w:rPr>
          <w:b/>
          <w:sz w:val="28"/>
          <w:szCs w:val="28"/>
        </w:rPr>
        <w:t xml:space="preserve"> </w:t>
      </w:r>
      <w:r w:rsidRPr="007B5626">
        <w:rPr>
          <w:b/>
          <w:sz w:val="28"/>
          <w:szCs w:val="28"/>
        </w:rPr>
        <w:t>-</w:t>
      </w:r>
      <w:r w:rsidR="00AC592A">
        <w:rPr>
          <w:b/>
          <w:sz w:val="28"/>
          <w:szCs w:val="28"/>
        </w:rPr>
        <w:t xml:space="preserve"> </w:t>
      </w:r>
      <w:r w:rsidRPr="007B5626">
        <w:rPr>
          <w:b/>
          <w:sz w:val="28"/>
          <w:szCs w:val="28"/>
        </w:rPr>
        <w:t>82</w:t>
      </w:r>
      <w:r w:rsidRPr="007B5626">
        <w:rPr>
          <w:sz w:val="28"/>
          <w:szCs w:val="28"/>
        </w:rPr>
        <w:t xml:space="preserve"> - Посуда лабораторная стеклянная. Пипетки градуированные. Часть 1. Общие требования.</w:t>
      </w:r>
    </w:p>
    <w:p w:rsidR="007B5626" w:rsidRPr="007B5626" w:rsidRDefault="007B5626" w:rsidP="008179FD">
      <w:pPr>
        <w:ind w:firstLine="567"/>
        <w:jc w:val="both"/>
        <w:rPr>
          <w:rFonts w:eastAsiaTheme="minorHAnsi"/>
          <w:sz w:val="28"/>
          <w:szCs w:val="28"/>
        </w:rPr>
      </w:pPr>
      <w:r w:rsidRPr="007B5626">
        <w:rPr>
          <w:b/>
          <w:sz w:val="28"/>
          <w:szCs w:val="28"/>
        </w:rPr>
        <w:t>ГОСТ 12.0.004</w:t>
      </w:r>
      <w:r w:rsidR="00AC592A">
        <w:rPr>
          <w:b/>
          <w:sz w:val="28"/>
          <w:szCs w:val="28"/>
        </w:rPr>
        <w:t xml:space="preserve"> </w:t>
      </w:r>
      <w:r w:rsidRPr="007B5626">
        <w:rPr>
          <w:b/>
          <w:sz w:val="28"/>
          <w:szCs w:val="28"/>
        </w:rPr>
        <w:t>-</w:t>
      </w:r>
      <w:r w:rsidR="00AC592A">
        <w:rPr>
          <w:b/>
          <w:sz w:val="28"/>
          <w:szCs w:val="28"/>
        </w:rPr>
        <w:t xml:space="preserve"> </w:t>
      </w:r>
      <w:r w:rsidRPr="007B5626">
        <w:rPr>
          <w:b/>
          <w:sz w:val="28"/>
          <w:szCs w:val="28"/>
        </w:rPr>
        <w:t>2015</w:t>
      </w:r>
      <w:r w:rsidRPr="007B5626">
        <w:rPr>
          <w:sz w:val="28"/>
          <w:szCs w:val="28"/>
        </w:rPr>
        <w:t xml:space="preserve"> Система стандартов безопасности труда. Биологическая безопасность. Общие требования.</w:t>
      </w: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7B5626" w:rsidRPr="007B5626" w:rsidRDefault="007B5626">
      <w:pPr>
        <w:rPr>
          <w:sz w:val="28"/>
          <w:szCs w:val="28"/>
        </w:rPr>
      </w:pPr>
    </w:p>
    <w:p w:rsidR="00465C0A" w:rsidRPr="007B5626" w:rsidRDefault="00465C0A" w:rsidP="00437860">
      <w:pPr>
        <w:rPr>
          <w:rFonts w:eastAsiaTheme="minorHAnsi"/>
          <w:b/>
          <w:sz w:val="28"/>
          <w:szCs w:val="28"/>
        </w:rPr>
      </w:pPr>
    </w:p>
    <w:p w:rsidR="008179FD" w:rsidRDefault="008179FD" w:rsidP="007B5626">
      <w:pPr>
        <w:jc w:val="center"/>
        <w:rPr>
          <w:rFonts w:eastAsiaTheme="minorHAnsi"/>
          <w:b/>
          <w:sz w:val="28"/>
          <w:szCs w:val="28"/>
        </w:rPr>
      </w:pPr>
    </w:p>
    <w:p w:rsidR="007B5626" w:rsidRDefault="00F6694C" w:rsidP="007B5626">
      <w:pPr>
        <w:jc w:val="center"/>
        <w:rPr>
          <w:rFonts w:eastAsiaTheme="minorHAnsi"/>
          <w:b/>
          <w:sz w:val="28"/>
          <w:szCs w:val="28"/>
        </w:rPr>
      </w:pPr>
      <w:r>
        <w:rPr>
          <w:rFonts w:eastAsiaTheme="minorHAnsi"/>
          <w:b/>
          <w:sz w:val="28"/>
          <w:szCs w:val="28"/>
        </w:rPr>
        <w:lastRenderedPageBreak/>
        <w:t>ОПРЕДЕЛЕНИЯ</w:t>
      </w:r>
    </w:p>
    <w:p w:rsidR="00465C0A" w:rsidRPr="007B5626" w:rsidRDefault="00465C0A" w:rsidP="007B5626">
      <w:pPr>
        <w:jc w:val="center"/>
        <w:rPr>
          <w:rFonts w:eastAsiaTheme="minorHAnsi"/>
          <w:b/>
          <w:sz w:val="28"/>
          <w:szCs w:val="28"/>
        </w:rPr>
      </w:pPr>
    </w:p>
    <w:p w:rsidR="007B5626" w:rsidRPr="007B5626" w:rsidRDefault="007B5626" w:rsidP="008179FD">
      <w:pPr>
        <w:ind w:firstLine="567"/>
        <w:jc w:val="both"/>
        <w:rPr>
          <w:rFonts w:eastAsiaTheme="minorHAnsi"/>
          <w:sz w:val="28"/>
          <w:szCs w:val="28"/>
        </w:rPr>
      </w:pPr>
      <w:r w:rsidRPr="007B5626">
        <w:rPr>
          <w:rFonts w:eastAsiaTheme="minorHAnsi"/>
          <w:sz w:val="28"/>
          <w:szCs w:val="28"/>
        </w:rPr>
        <w:t>В настоящей диссертационной работе применяются следующие термины с соответствующими определениями:</w:t>
      </w:r>
    </w:p>
    <w:p w:rsidR="007B5626" w:rsidRPr="007B5626" w:rsidRDefault="005850E8" w:rsidP="008179FD">
      <w:pPr>
        <w:ind w:firstLine="567"/>
        <w:jc w:val="both"/>
        <w:rPr>
          <w:rFonts w:eastAsiaTheme="minorHAnsi"/>
          <w:sz w:val="28"/>
          <w:szCs w:val="28"/>
        </w:rPr>
      </w:pPr>
      <w:r>
        <w:rPr>
          <w:rFonts w:eastAsiaTheme="minorHAnsi"/>
          <w:b/>
          <w:sz w:val="28"/>
          <w:szCs w:val="28"/>
        </w:rPr>
        <w:t>Аборт</w:t>
      </w:r>
      <w:r w:rsidR="007B5626" w:rsidRPr="007B5626">
        <w:rPr>
          <w:rFonts w:eastAsiaTheme="minorHAnsi"/>
          <w:sz w:val="28"/>
          <w:szCs w:val="28"/>
        </w:rPr>
        <w:t xml:space="preserve"> </w:t>
      </w:r>
      <w:r>
        <w:rPr>
          <w:rFonts w:eastAsiaTheme="minorHAnsi"/>
          <w:sz w:val="28"/>
          <w:szCs w:val="28"/>
        </w:rPr>
        <w:t>–</w:t>
      </w:r>
      <w:r w:rsidR="007B5626" w:rsidRPr="007B5626">
        <w:rPr>
          <w:rFonts w:eastAsiaTheme="minorHAnsi"/>
          <w:sz w:val="28"/>
          <w:szCs w:val="28"/>
        </w:rPr>
        <w:t xml:space="preserve"> </w:t>
      </w:r>
      <w:r>
        <w:rPr>
          <w:rFonts w:eastAsiaTheme="minorHAnsi"/>
          <w:sz w:val="28"/>
          <w:szCs w:val="28"/>
        </w:rPr>
        <w:t>это искусственное или самопроизвольное прерывание беременности (стельности) с высоким риском осложнения</w:t>
      </w:r>
      <w:r w:rsidR="007B5626" w:rsidRPr="007B5626">
        <w:rPr>
          <w:sz w:val="28"/>
          <w:szCs w:val="28"/>
        </w:rPr>
        <w:t>;</w:t>
      </w:r>
    </w:p>
    <w:p w:rsidR="007B5626" w:rsidRPr="007B5626" w:rsidRDefault="005850E8" w:rsidP="008179FD">
      <w:pPr>
        <w:ind w:firstLine="567"/>
        <w:jc w:val="both"/>
        <w:rPr>
          <w:rFonts w:eastAsiaTheme="minorHAnsi"/>
          <w:sz w:val="28"/>
          <w:szCs w:val="28"/>
        </w:rPr>
      </w:pPr>
      <w:r>
        <w:rPr>
          <w:rFonts w:eastAsiaTheme="minorHAnsi"/>
          <w:b/>
          <w:sz w:val="28"/>
          <w:szCs w:val="28"/>
        </w:rPr>
        <w:t>Беременность</w:t>
      </w:r>
      <w:r>
        <w:rPr>
          <w:rFonts w:eastAsiaTheme="minorHAnsi"/>
          <w:sz w:val="28"/>
          <w:szCs w:val="28"/>
        </w:rPr>
        <w:t xml:space="preserve"> – физиологическое состояние животных, характерное для самок живородящих млекопитающих. </w:t>
      </w:r>
      <w:r w:rsidR="007B5626" w:rsidRPr="007B5626">
        <w:rPr>
          <w:rFonts w:eastAsiaTheme="minorHAnsi"/>
          <w:sz w:val="28"/>
          <w:szCs w:val="28"/>
        </w:rPr>
        <w:t>Стельность у коров</w:t>
      </w:r>
      <w:r w:rsidR="007B5626" w:rsidRPr="007B5626">
        <w:rPr>
          <w:sz w:val="28"/>
          <w:szCs w:val="28"/>
        </w:rPr>
        <w:t>;</w:t>
      </w:r>
    </w:p>
    <w:p w:rsidR="007B5626" w:rsidRPr="007B5626" w:rsidRDefault="005850E8" w:rsidP="008179FD">
      <w:pPr>
        <w:ind w:firstLine="567"/>
        <w:jc w:val="both"/>
        <w:rPr>
          <w:rFonts w:eastAsiaTheme="minorHAnsi"/>
          <w:sz w:val="28"/>
          <w:szCs w:val="28"/>
        </w:rPr>
      </w:pPr>
      <w:r>
        <w:rPr>
          <w:rFonts w:eastAsiaTheme="minorHAnsi"/>
          <w:b/>
          <w:sz w:val="28"/>
          <w:szCs w:val="28"/>
        </w:rPr>
        <w:t>Бесплодие</w:t>
      </w:r>
      <w:r w:rsidR="007B5626" w:rsidRPr="007B5626">
        <w:rPr>
          <w:rFonts w:eastAsiaTheme="minorHAnsi"/>
          <w:sz w:val="28"/>
          <w:szCs w:val="28"/>
        </w:rPr>
        <w:t xml:space="preserve"> </w:t>
      </w:r>
      <w:r w:rsidR="00DF256B">
        <w:rPr>
          <w:rFonts w:eastAsiaTheme="minorHAnsi"/>
          <w:sz w:val="28"/>
          <w:szCs w:val="28"/>
        </w:rPr>
        <w:t>–</w:t>
      </w:r>
      <w:r w:rsidR="007B5626" w:rsidRPr="007B5626">
        <w:rPr>
          <w:rFonts w:eastAsiaTheme="minorHAnsi"/>
          <w:sz w:val="28"/>
          <w:szCs w:val="28"/>
        </w:rPr>
        <w:t xml:space="preserve"> </w:t>
      </w:r>
      <w:r w:rsidR="00DF256B">
        <w:rPr>
          <w:rFonts w:eastAsiaTheme="minorHAnsi"/>
          <w:sz w:val="28"/>
          <w:szCs w:val="28"/>
        </w:rPr>
        <w:t>болезнь репродуктивной системы</w:t>
      </w:r>
      <w:r w:rsidR="007B5626" w:rsidRPr="007B5626">
        <w:rPr>
          <w:rFonts w:eastAsiaTheme="minorHAnsi"/>
          <w:sz w:val="28"/>
          <w:szCs w:val="28"/>
        </w:rPr>
        <w:t>,</w:t>
      </w:r>
      <w:r w:rsidR="00DF256B">
        <w:rPr>
          <w:rFonts w:eastAsiaTheme="minorHAnsi"/>
          <w:sz w:val="28"/>
          <w:szCs w:val="28"/>
        </w:rPr>
        <w:t xml:space="preserve"> определяемая как неспособность добиться беременности,</w:t>
      </w:r>
      <w:r w:rsidR="007B5626" w:rsidRPr="007B5626">
        <w:rPr>
          <w:rFonts w:eastAsiaTheme="minorHAnsi"/>
          <w:sz w:val="28"/>
          <w:szCs w:val="28"/>
        </w:rPr>
        <w:t xml:space="preserve"> вызванное </w:t>
      </w:r>
      <w:r w:rsidR="00DF256B">
        <w:rPr>
          <w:rFonts w:eastAsiaTheme="minorHAnsi"/>
          <w:sz w:val="28"/>
          <w:szCs w:val="28"/>
        </w:rPr>
        <w:t>неполноценными</w:t>
      </w:r>
      <w:r w:rsidR="007B5626" w:rsidRPr="007B5626">
        <w:rPr>
          <w:rFonts w:eastAsiaTheme="minorHAnsi"/>
          <w:sz w:val="28"/>
          <w:szCs w:val="28"/>
        </w:rPr>
        <w:t xml:space="preserve"> условиями существования самок и самцов</w:t>
      </w:r>
      <w:r w:rsidR="007B5626" w:rsidRPr="007B5626">
        <w:rPr>
          <w:sz w:val="28"/>
          <w:szCs w:val="28"/>
        </w:rPr>
        <w:t>;</w:t>
      </w:r>
    </w:p>
    <w:p w:rsidR="007B5626" w:rsidRPr="001017CD" w:rsidRDefault="007B5626" w:rsidP="008179FD">
      <w:pPr>
        <w:ind w:firstLine="567"/>
        <w:jc w:val="both"/>
        <w:rPr>
          <w:b/>
          <w:sz w:val="28"/>
          <w:szCs w:val="28"/>
        </w:rPr>
      </w:pPr>
      <w:r w:rsidRPr="007B5626">
        <w:rPr>
          <w:rFonts w:eastAsiaTheme="minorHAnsi"/>
          <w:b/>
          <w:sz w:val="28"/>
          <w:szCs w:val="28"/>
        </w:rPr>
        <w:t>Бесплодное животное</w:t>
      </w:r>
      <w:r w:rsidRPr="007B5626">
        <w:rPr>
          <w:rFonts w:eastAsiaTheme="minorHAnsi"/>
          <w:sz w:val="28"/>
          <w:szCs w:val="28"/>
        </w:rPr>
        <w:t xml:space="preserve"> - не оплодотворившееся в тече</w:t>
      </w:r>
      <w:r w:rsidR="00DF256B">
        <w:rPr>
          <w:rFonts w:eastAsiaTheme="minorHAnsi"/>
          <w:sz w:val="28"/>
          <w:szCs w:val="28"/>
        </w:rPr>
        <w:t>ние одного месяца после родов, и</w:t>
      </w:r>
      <w:r w:rsidRPr="007B5626">
        <w:rPr>
          <w:rFonts w:eastAsiaTheme="minorHAnsi"/>
          <w:sz w:val="28"/>
          <w:szCs w:val="28"/>
        </w:rPr>
        <w:t xml:space="preserve"> молодая самка – в течение одного месяца после достижения физиологической зрелости</w:t>
      </w:r>
      <w:r w:rsidRPr="007B5626">
        <w:rPr>
          <w:sz w:val="28"/>
          <w:szCs w:val="28"/>
        </w:rPr>
        <w:t>;</w:t>
      </w:r>
    </w:p>
    <w:p w:rsidR="001017CD" w:rsidRPr="001017CD" w:rsidRDefault="001017CD" w:rsidP="008179FD">
      <w:pPr>
        <w:ind w:firstLine="567"/>
        <w:jc w:val="both"/>
        <w:rPr>
          <w:rFonts w:eastAsiaTheme="minorHAnsi"/>
          <w:sz w:val="28"/>
          <w:szCs w:val="28"/>
        </w:rPr>
      </w:pPr>
      <w:r w:rsidRPr="001017CD">
        <w:rPr>
          <w:b/>
          <w:sz w:val="28"/>
          <w:szCs w:val="28"/>
        </w:rPr>
        <w:t>Вымя</w:t>
      </w:r>
      <w:r>
        <w:rPr>
          <w:b/>
          <w:sz w:val="28"/>
          <w:szCs w:val="28"/>
        </w:rPr>
        <w:t xml:space="preserve"> – </w:t>
      </w:r>
      <w:r>
        <w:rPr>
          <w:sz w:val="28"/>
          <w:szCs w:val="28"/>
        </w:rPr>
        <w:t>молочные железы с сосками у самок млекопитающих;</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Диспансеризация</w:t>
      </w:r>
      <w:r>
        <w:rPr>
          <w:rFonts w:eastAsiaTheme="minorHAnsi"/>
          <w:b/>
          <w:sz w:val="28"/>
          <w:szCs w:val="28"/>
        </w:rPr>
        <w:t xml:space="preserve"> </w:t>
      </w:r>
      <w:r>
        <w:rPr>
          <w:rFonts w:eastAsiaTheme="minorHAnsi"/>
          <w:sz w:val="28"/>
          <w:szCs w:val="28"/>
        </w:rPr>
        <w:t xml:space="preserve">- </w:t>
      </w:r>
      <w:r w:rsidRPr="007B5626">
        <w:rPr>
          <w:rFonts w:eastAsiaTheme="minorHAnsi"/>
          <w:sz w:val="28"/>
          <w:szCs w:val="28"/>
        </w:rPr>
        <w:t>комплекс диагностических, лечебных и профилактических мероприятий</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Жёлтое тело</w:t>
      </w:r>
      <w:r w:rsidR="00DF256B">
        <w:rPr>
          <w:rFonts w:eastAsiaTheme="minorHAnsi"/>
          <w:b/>
          <w:sz w:val="28"/>
          <w:szCs w:val="28"/>
        </w:rPr>
        <w:t xml:space="preserve"> или лютеиновое</w:t>
      </w:r>
      <w:r w:rsidR="00DF256B">
        <w:rPr>
          <w:rFonts w:eastAsiaTheme="minorHAnsi"/>
          <w:sz w:val="28"/>
          <w:szCs w:val="28"/>
        </w:rPr>
        <w:t xml:space="preserve"> -</w:t>
      </w:r>
      <w:r w:rsidRPr="007B5626">
        <w:rPr>
          <w:rFonts w:eastAsiaTheme="minorHAnsi"/>
          <w:sz w:val="28"/>
          <w:szCs w:val="28"/>
        </w:rPr>
        <w:t xml:space="preserve"> железа внутренней секреции, вырабатывающая гормон прогестерон</w:t>
      </w:r>
      <w:r w:rsidR="00DF256B">
        <w:rPr>
          <w:sz w:val="28"/>
          <w:szCs w:val="28"/>
        </w:rPr>
        <w:t>, возникающая временно и циклически;</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Инволюция матки</w:t>
      </w:r>
      <w:r w:rsidRPr="007B5626">
        <w:rPr>
          <w:rFonts w:eastAsiaTheme="minorHAnsi"/>
          <w:sz w:val="28"/>
          <w:szCs w:val="28"/>
        </w:rPr>
        <w:t xml:space="preserve"> - обратное развитие матки до небеременного состояния</w:t>
      </w:r>
      <w:r w:rsidRPr="007B5626">
        <w:rPr>
          <w:sz w:val="28"/>
          <w:szCs w:val="28"/>
        </w:rPr>
        <w:t>;</w:t>
      </w:r>
    </w:p>
    <w:p w:rsidR="007B5626" w:rsidRPr="007B5626" w:rsidRDefault="007B5626" w:rsidP="008179FD">
      <w:pPr>
        <w:ind w:firstLine="567"/>
        <w:jc w:val="both"/>
        <w:rPr>
          <w:rFonts w:eastAsiaTheme="minorHAnsi"/>
          <w:sz w:val="28"/>
          <w:szCs w:val="28"/>
        </w:rPr>
      </w:pPr>
      <w:r w:rsidRPr="007B5626">
        <w:rPr>
          <w:b/>
          <w:sz w:val="28"/>
          <w:szCs w:val="28"/>
        </w:rPr>
        <w:t>Интенсификация воспроизводства</w:t>
      </w:r>
      <w:r w:rsidRPr="007B5626">
        <w:rPr>
          <w:sz w:val="28"/>
          <w:szCs w:val="28"/>
        </w:rPr>
        <w:t xml:space="preserve"> - ускоренное воспроизводст</w:t>
      </w:r>
      <w:r w:rsidR="005233B8">
        <w:rPr>
          <w:sz w:val="28"/>
          <w:szCs w:val="28"/>
        </w:rPr>
        <w:t>во высокопродуктивных племенных</w:t>
      </w:r>
      <w:r w:rsidR="005233B8" w:rsidRPr="005233B8">
        <w:rPr>
          <w:sz w:val="28"/>
          <w:szCs w:val="28"/>
        </w:rPr>
        <w:t xml:space="preserve"> </w:t>
      </w:r>
      <w:r w:rsidRPr="007B5626">
        <w:rPr>
          <w:sz w:val="28"/>
          <w:szCs w:val="28"/>
        </w:rPr>
        <w:t>животных;</w:t>
      </w:r>
    </w:p>
    <w:p w:rsidR="007B5626" w:rsidRPr="007B5626" w:rsidRDefault="007B5626" w:rsidP="008179FD">
      <w:pPr>
        <w:ind w:firstLine="567"/>
        <w:jc w:val="both"/>
        <w:rPr>
          <w:rFonts w:eastAsiaTheme="minorHAnsi"/>
          <w:b/>
          <w:sz w:val="28"/>
          <w:szCs w:val="28"/>
        </w:rPr>
      </w:pPr>
      <w:r w:rsidRPr="007B5626">
        <w:rPr>
          <w:b/>
          <w:sz w:val="28"/>
          <w:szCs w:val="28"/>
        </w:rPr>
        <w:t>Фолликулярная киста яичника</w:t>
      </w:r>
      <w:r w:rsidRPr="007B5626">
        <w:rPr>
          <w:sz w:val="28"/>
          <w:szCs w:val="28"/>
        </w:rPr>
        <w:t xml:space="preserve"> - доброкачественное образование, формирующееся из доминантного фолликула;</w:t>
      </w:r>
    </w:p>
    <w:p w:rsidR="007B5626" w:rsidRPr="007B5626" w:rsidRDefault="00490CDB" w:rsidP="008179FD">
      <w:pPr>
        <w:ind w:firstLine="567"/>
        <w:jc w:val="both"/>
        <w:rPr>
          <w:rFonts w:eastAsiaTheme="minorHAnsi"/>
          <w:sz w:val="28"/>
          <w:szCs w:val="28"/>
        </w:rPr>
      </w:pPr>
      <w:r w:rsidRPr="007B5626">
        <w:rPr>
          <w:rFonts w:eastAsiaTheme="minorHAnsi"/>
          <w:b/>
          <w:sz w:val="28"/>
          <w:szCs w:val="28"/>
        </w:rPr>
        <w:t>Консистенция</w:t>
      </w:r>
      <w:r w:rsidR="007B5626" w:rsidRPr="007B5626">
        <w:rPr>
          <w:rFonts w:eastAsiaTheme="minorHAnsi"/>
          <w:sz w:val="28"/>
          <w:szCs w:val="28"/>
        </w:rPr>
        <w:t xml:space="preserve"> - состояние вещества, степень плотности, твердость чего-либо</w:t>
      </w:r>
      <w:r w:rsidR="007B5626"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Лохии</w:t>
      </w:r>
      <w:r w:rsidRPr="007B5626">
        <w:rPr>
          <w:rFonts w:eastAsiaTheme="minorHAnsi"/>
          <w:sz w:val="28"/>
          <w:szCs w:val="28"/>
        </w:rPr>
        <w:t xml:space="preserve"> - послеродовые выделения из полости матки</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Задержание последа</w:t>
      </w:r>
      <w:r w:rsidRPr="007B5626">
        <w:rPr>
          <w:rFonts w:eastAsiaTheme="minorHAnsi"/>
          <w:sz w:val="28"/>
          <w:szCs w:val="28"/>
        </w:rPr>
        <w:t xml:space="preserve"> - задержание в матке плодной части плаценты после родов или аборта</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Оофорит</w:t>
      </w:r>
      <w:r w:rsidRPr="007B5626">
        <w:rPr>
          <w:rFonts w:eastAsiaTheme="minorHAnsi"/>
          <w:sz w:val="28"/>
          <w:szCs w:val="28"/>
        </w:rPr>
        <w:t xml:space="preserve"> - воспаление яичника</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Оплодотворяемость</w:t>
      </w:r>
      <w:r w:rsidRPr="007B5626">
        <w:rPr>
          <w:rFonts w:eastAsiaTheme="minorHAnsi"/>
          <w:sz w:val="28"/>
          <w:szCs w:val="28"/>
        </w:rPr>
        <w:t xml:space="preserve"> - процент стельных животных от осеменения</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Осеменение</w:t>
      </w:r>
      <w:r w:rsidRPr="007B5626">
        <w:rPr>
          <w:rFonts w:eastAsiaTheme="minorHAnsi"/>
          <w:sz w:val="28"/>
          <w:szCs w:val="28"/>
        </w:rPr>
        <w:t xml:space="preserve"> - ведения спермы в половые пути самки </w:t>
      </w:r>
    </w:p>
    <w:p w:rsidR="007B5626" w:rsidRPr="007B5626" w:rsidRDefault="007B5626" w:rsidP="008179FD">
      <w:pPr>
        <w:ind w:firstLine="567"/>
        <w:jc w:val="both"/>
        <w:rPr>
          <w:rFonts w:eastAsiaTheme="minorHAnsi"/>
          <w:sz w:val="28"/>
          <w:szCs w:val="28"/>
        </w:rPr>
      </w:pPr>
      <w:r w:rsidRPr="007B5626">
        <w:rPr>
          <w:rFonts w:eastAsiaTheme="minorHAnsi"/>
          <w:sz w:val="28"/>
          <w:szCs w:val="28"/>
        </w:rPr>
        <w:t>во время половой охоты</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Половая охота</w:t>
      </w:r>
      <w:r w:rsidR="00285853">
        <w:rPr>
          <w:rFonts w:eastAsiaTheme="minorHAnsi"/>
          <w:b/>
          <w:sz w:val="28"/>
          <w:szCs w:val="28"/>
        </w:rPr>
        <w:t xml:space="preserve"> </w:t>
      </w:r>
      <w:r w:rsidR="001017CD">
        <w:rPr>
          <w:rFonts w:eastAsiaTheme="minorHAnsi"/>
          <w:b/>
          <w:sz w:val="28"/>
          <w:szCs w:val="28"/>
        </w:rPr>
        <w:t>(эструс)</w:t>
      </w:r>
      <w:r w:rsidRPr="007B5626">
        <w:rPr>
          <w:rFonts w:eastAsiaTheme="minorHAnsi"/>
          <w:sz w:val="28"/>
          <w:szCs w:val="28"/>
        </w:rPr>
        <w:t xml:space="preserve"> - положительная половая реакция самки на самца</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 xml:space="preserve">Послеродовой период </w:t>
      </w:r>
      <w:r w:rsidRPr="007B5626">
        <w:rPr>
          <w:rFonts w:eastAsiaTheme="minorHAnsi"/>
          <w:sz w:val="28"/>
          <w:szCs w:val="28"/>
        </w:rPr>
        <w:t>- период времени от окончания родов до завершения инволюционных изменении в половых и других органах роженицы</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Послеродовые патологии</w:t>
      </w:r>
      <w:r w:rsidRPr="007B5626">
        <w:rPr>
          <w:rFonts w:eastAsiaTheme="minorHAnsi"/>
          <w:sz w:val="28"/>
          <w:szCs w:val="28"/>
        </w:rPr>
        <w:t xml:space="preserve"> - патологии, возникающие у </w:t>
      </w:r>
      <w:r w:rsidR="00AC7081">
        <w:rPr>
          <w:rFonts w:eastAsiaTheme="minorHAnsi"/>
          <w:sz w:val="28"/>
          <w:szCs w:val="28"/>
        </w:rPr>
        <w:t>животных после окончания родов;</w:t>
      </w:r>
    </w:p>
    <w:p w:rsidR="007B5626" w:rsidRPr="007B5626" w:rsidRDefault="007B5626" w:rsidP="008179FD">
      <w:pPr>
        <w:ind w:firstLine="567"/>
        <w:jc w:val="both"/>
        <w:rPr>
          <w:rFonts w:eastAsiaTheme="minorHAnsi"/>
          <w:b/>
          <w:sz w:val="28"/>
          <w:szCs w:val="28"/>
        </w:rPr>
      </w:pPr>
      <w:r w:rsidRPr="007B5626">
        <w:rPr>
          <w:b/>
          <w:sz w:val="28"/>
          <w:szCs w:val="28"/>
        </w:rPr>
        <w:t xml:space="preserve">Сексированное семя - </w:t>
      </w:r>
      <w:r w:rsidR="00203469">
        <w:rPr>
          <w:rFonts w:eastAsiaTheme="majorEastAsia"/>
          <w:sz w:val="28"/>
          <w:szCs w:val="28"/>
        </w:rPr>
        <w:t>(семя, разделенное по</w:t>
      </w:r>
      <w:r w:rsidR="00203469" w:rsidRPr="00203469">
        <w:rPr>
          <w:rFonts w:eastAsiaTheme="majorEastAsia"/>
          <w:sz w:val="28"/>
          <w:szCs w:val="28"/>
        </w:rPr>
        <w:t xml:space="preserve"> </w:t>
      </w:r>
      <w:r w:rsidRPr="007B5626">
        <w:rPr>
          <w:rFonts w:eastAsiaTheme="majorEastAsia"/>
          <w:sz w:val="28"/>
          <w:szCs w:val="28"/>
        </w:rPr>
        <w:t>полу)</w:t>
      </w:r>
      <w:r w:rsidR="00203469">
        <w:rPr>
          <w:sz w:val="28"/>
          <w:szCs w:val="28"/>
        </w:rPr>
        <w:t xml:space="preserve"> - семя, разделенное на</w:t>
      </w:r>
      <w:r w:rsidR="00203469" w:rsidRPr="00203469">
        <w:rPr>
          <w:sz w:val="28"/>
          <w:szCs w:val="28"/>
        </w:rPr>
        <w:t xml:space="preserve"> </w:t>
      </w:r>
      <w:r w:rsidR="00203469">
        <w:rPr>
          <w:sz w:val="28"/>
          <w:szCs w:val="28"/>
        </w:rPr>
        <w:t>Х – и</w:t>
      </w:r>
      <w:r w:rsidR="00203469" w:rsidRPr="00203469">
        <w:rPr>
          <w:sz w:val="28"/>
          <w:szCs w:val="28"/>
        </w:rPr>
        <w:t xml:space="preserve"> </w:t>
      </w:r>
      <w:r w:rsidR="008711C8">
        <w:rPr>
          <w:sz w:val="28"/>
          <w:szCs w:val="28"/>
        </w:rPr>
        <w:t>У</w:t>
      </w:r>
      <w:r w:rsidRPr="007B5626">
        <w:rPr>
          <w:sz w:val="28"/>
          <w:szCs w:val="28"/>
        </w:rPr>
        <w:t xml:space="preserve"> - содержащие сперматозоиды;</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Сервис</w:t>
      </w:r>
      <w:r w:rsidR="00AC592A">
        <w:rPr>
          <w:rFonts w:eastAsiaTheme="minorHAnsi"/>
          <w:b/>
          <w:sz w:val="28"/>
          <w:szCs w:val="28"/>
        </w:rPr>
        <w:t xml:space="preserve"> </w:t>
      </w:r>
      <w:r w:rsidRPr="007B5626">
        <w:rPr>
          <w:rFonts w:eastAsiaTheme="minorHAnsi"/>
          <w:b/>
          <w:sz w:val="28"/>
          <w:szCs w:val="28"/>
        </w:rPr>
        <w:t>-</w:t>
      </w:r>
      <w:r w:rsidR="00AC592A">
        <w:rPr>
          <w:rFonts w:eastAsiaTheme="minorHAnsi"/>
          <w:b/>
          <w:sz w:val="28"/>
          <w:szCs w:val="28"/>
        </w:rPr>
        <w:t xml:space="preserve"> </w:t>
      </w:r>
      <w:r w:rsidRPr="007B5626">
        <w:rPr>
          <w:rFonts w:eastAsiaTheme="minorHAnsi"/>
          <w:b/>
          <w:sz w:val="28"/>
          <w:szCs w:val="28"/>
        </w:rPr>
        <w:t xml:space="preserve">период </w:t>
      </w:r>
      <w:r w:rsidRPr="007B5626">
        <w:rPr>
          <w:rFonts w:eastAsiaTheme="minorHAnsi"/>
          <w:sz w:val="28"/>
          <w:szCs w:val="28"/>
        </w:rPr>
        <w:t>- период от отела до плодотворного осеменения</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Субинволюция матки</w:t>
      </w:r>
      <w:r w:rsidRPr="007B5626">
        <w:rPr>
          <w:rFonts w:eastAsiaTheme="minorHAnsi"/>
          <w:sz w:val="28"/>
          <w:szCs w:val="28"/>
        </w:rPr>
        <w:t xml:space="preserve"> - замедленное обратное развитие матки после родов или выкидыша</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lastRenderedPageBreak/>
        <w:t>Ультразвуковое исследование</w:t>
      </w:r>
      <w:r w:rsidRPr="007B5626">
        <w:rPr>
          <w:rFonts w:eastAsiaTheme="minorHAnsi"/>
          <w:sz w:val="28"/>
          <w:szCs w:val="28"/>
        </w:rPr>
        <w:t xml:space="preserve"> - в основе лежит принцип эхолокации, то есть улавливание отраженных ультразвуковых волн (эффект </w:t>
      </w:r>
      <w:r w:rsidR="009E011C" w:rsidRPr="007B5626">
        <w:rPr>
          <w:rFonts w:eastAsiaTheme="minorHAnsi"/>
          <w:sz w:val="28"/>
          <w:szCs w:val="28"/>
        </w:rPr>
        <w:t>Доплера</w:t>
      </w:r>
      <w:r w:rsidRPr="007B5626">
        <w:rPr>
          <w:rFonts w:eastAsiaTheme="minorHAnsi"/>
          <w:sz w:val="28"/>
          <w:szCs w:val="28"/>
        </w:rPr>
        <w:t>) с последующей их визуализацией</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Резистентность</w:t>
      </w:r>
      <w:r w:rsidRPr="007B5626">
        <w:rPr>
          <w:rFonts w:eastAsiaTheme="minorHAnsi"/>
          <w:sz w:val="28"/>
          <w:szCs w:val="28"/>
        </w:rPr>
        <w:t xml:space="preserve"> - сопротивляемость организма к действию физических, химических и биологических агентов, вызывающих патологическое состояние</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Родовспоможение</w:t>
      </w:r>
      <w:r w:rsidRPr="007B5626">
        <w:rPr>
          <w:rFonts w:eastAsiaTheme="minorHAnsi"/>
          <w:sz w:val="28"/>
          <w:szCs w:val="28"/>
        </w:rPr>
        <w:t xml:space="preserve"> – неотложная акушерская помощь животному при ненормальных родах</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Фолликул</w:t>
      </w:r>
      <w:r w:rsidRPr="007B5626">
        <w:rPr>
          <w:rFonts w:eastAsiaTheme="minorHAnsi"/>
          <w:sz w:val="28"/>
          <w:szCs w:val="28"/>
        </w:rPr>
        <w:t xml:space="preserve"> - полостные пузырьки в яичниках, где проходит роста яйцеклетка, а жидкость внутри фолликулы - эстрогены</w:t>
      </w:r>
      <w:r w:rsidRPr="007B5626">
        <w:rPr>
          <w:sz w:val="28"/>
          <w:szCs w:val="28"/>
        </w:rPr>
        <w:t>;</w:t>
      </w:r>
    </w:p>
    <w:p w:rsidR="007B5626" w:rsidRPr="007B5626" w:rsidRDefault="009E011C" w:rsidP="008179FD">
      <w:pPr>
        <w:pStyle w:val="Default"/>
        <w:ind w:firstLine="567"/>
        <w:jc w:val="both"/>
        <w:rPr>
          <w:color w:val="auto"/>
          <w:sz w:val="28"/>
          <w:szCs w:val="28"/>
        </w:rPr>
      </w:pPr>
      <w:r>
        <w:rPr>
          <w:b/>
          <w:bCs/>
          <w:color w:val="auto"/>
          <w:sz w:val="28"/>
          <w:szCs w:val="28"/>
        </w:rPr>
        <w:t>Фолликуло</w:t>
      </w:r>
      <w:r w:rsidR="007B5626" w:rsidRPr="007B5626">
        <w:rPr>
          <w:b/>
          <w:bCs/>
          <w:color w:val="auto"/>
          <w:sz w:val="28"/>
          <w:szCs w:val="28"/>
        </w:rPr>
        <w:t>стимулирующий гормон</w:t>
      </w:r>
      <w:r w:rsidR="007B5626" w:rsidRPr="007B5626">
        <w:rPr>
          <w:bCs/>
          <w:color w:val="auto"/>
          <w:sz w:val="28"/>
          <w:szCs w:val="28"/>
        </w:rPr>
        <w:t xml:space="preserve"> -</w:t>
      </w:r>
      <w:r w:rsidR="007B5626" w:rsidRPr="007B5626">
        <w:rPr>
          <w:color w:val="auto"/>
          <w:sz w:val="28"/>
          <w:szCs w:val="28"/>
        </w:rPr>
        <w:t xml:space="preserve"> гормон передней доли гипофиза, обеспечиваю</w:t>
      </w:r>
      <w:r w:rsidR="00AC7081">
        <w:rPr>
          <w:color w:val="auto"/>
          <w:sz w:val="28"/>
          <w:szCs w:val="28"/>
        </w:rPr>
        <w:t>щий рост фолликулов в яичниках;</w:t>
      </w:r>
    </w:p>
    <w:p w:rsidR="007B5626" w:rsidRPr="007B5626" w:rsidRDefault="007B5626" w:rsidP="008179FD">
      <w:pPr>
        <w:pStyle w:val="Default"/>
        <w:ind w:firstLine="567"/>
        <w:jc w:val="both"/>
        <w:rPr>
          <w:color w:val="auto"/>
          <w:sz w:val="28"/>
          <w:szCs w:val="28"/>
        </w:rPr>
      </w:pPr>
      <w:r w:rsidRPr="007B5626">
        <w:rPr>
          <w:b/>
          <w:bCs/>
          <w:color w:val="auto"/>
          <w:sz w:val="28"/>
          <w:szCs w:val="28"/>
        </w:rPr>
        <w:t xml:space="preserve">Фолликулярные кисты яичников </w:t>
      </w:r>
      <w:r w:rsidRPr="007B5626">
        <w:rPr>
          <w:bCs/>
          <w:color w:val="auto"/>
          <w:sz w:val="28"/>
          <w:szCs w:val="28"/>
        </w:rPr>
        <w:t>-</w:t>
      </w:r>
      <w:r w:rsidRPr="007B5626">
        <w:rPr>
          <w:color w:val="auto"/>
          <w:sz w:val="28"/>
          <w:szCs w:val="28"/>
        </w:rPr>
        <w:t xml:space="preserve"> полость в яичниках заполненные фолликулярной жидкостью, т.е. это неовулированный фолликул, продолжающий выделять в кровь эстрогенные гормоны, вызывающие половое в</w:t>
      </w:r>
      <w:r w:rsidR="00AC7081">
        <w:rPr>
          <w:color w:val="auto"/>
          <w:sz w:val="28"/>
          <w:szCs w:val="28"/>
        </w:rPr>
        <w:t>озбуждение;</w:t>
      </w:r>
    </w:p>
    <w:p w:rsidR="007B5626" w:rsidRPr="007B5626" w:rsidRDefault="007B5626" w:rsidP="008179FD">
      <w:pPr>
        <w:pStyle w:val="Default"/>
        <w:ind w:firstLine="567"/>
        <w:jc w:val="both"/>
        <w:rPr>
          <w:color w:val="auto"/>
          <w:sz w:val="28"/>
          <w:szCs w:val="28"/>
        </w:rPr>
      </w:pPr>
      <w:r w:rsidRPr="007B5626">
        <w:rPr>
          <w:b/>
          <w:bCs/>
          <w:color w:val="auto"/>
          <w:sz w:val="28"/>
          <w:szCs w:val="28"/>
        </w:rPr>
        <w:t xml:space="preserve">Функциональные нарушения яичников </w:t>
      </w:r>
      <w:r w:rsidRPr="007B5626">
        <w:rPr>
          <w:color w:val="auto"/>
          <w:sz w:val="28"/>
          <w:szCs w:val="28"/>
        </w:rPr>
        <w:t>– кисты, персистенция желт</w:t>
      </w:r>
      <w:r w:rsidR="00AC7081">
        <w:rPr>
          <w:color w:val="auto"/>
          <w:sz w:val="28"/>
          <w:szCs w:val="28"/>
        </w:rPr>
        <w:t>ого тела, гипофункция яичников;</w:t>
      </w:r>
    </w:p>
    <w:p w:rsidR="007B5626" w:rsidRPr="007B5626" w:rsidRDefault="007B5626" w:rsidP="008179FD">
      <w:pPr>
        <w:pStyle w:val="Default"/>
        <w:ind w:firstLine="567"/>
        <w:jc w:val="both"/>
        <w:rPr>
          <w:color w:val="auto"/>
          <w:sz w:val="28"/>
          <w:szCs w:val="28"/>
        </w:rPr>
      </w:pPr>
      <w:r w:rsidRPr="007B5626">
        <w:rPr>
          <w:b/>
          <w:bCs/>
          <w:color w:val="auto"/>
          <w:sz w:val="28"/>
          <w:szCs w:val="28"/>
        </w:rPr>
        <w:t xml:space="preserve">Цервицит </w:t>
      </w:r>
      <w:r w:rsidR="00AC7081">
        <w:rPr>
          <w:color w:val="auto"/>
          <w:sz w:val="28"/>
          <w:szCs w:val="28"/>
        </w:rPr>
        <w:t>- воспаление шейки матки;</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Экссудат</w:t>
      </w:r>
      <w:r w:rsidRPr="007B5626">
        <w:rPr>
          <w:rFonts w:eastAsiaTheme="minorHAnsi"/>
          <w:sz w:val="28"/>
          <w:szCs w:val="28"/>
        </w:rPr>
        <w:t xml:space="preserve"> - мутная, богатая белком и клетками гематогенной и гистогенной природы жидкость, которая пропотевает из мелких кровеносных сосудов в место воспаления</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Эмбрион</w:t>
      </w:r>
      <w:r w:rsidRPr="007B5626">
        <w:rPr>
          <w:rFonts w:eastAsiaTheme="minorHAnsi"/>
          <w:sz w:val="28"/>
          <w:szCs w:val="28"/>
        </w:rPr>
        <w:t xml:space="preserve"> - стадия развития организма, начиная со стадии зиготы до рождения или выхода из яйцевых оболочек</w:t>
      </w:r>
      <w:r w:rsidRPr="007B5626">
        <w:rPr>
          <w:sz w:val="28"/>
          <w:szCs w:val="28"/>
        </w:rPr>
        <w:t>;</w:t>
      </w:r>
    </w:p>
    <w:p w:rsidR="007B5626" w:rsidRPr="007B5626" w:rsidRDefault="007B5626" w:rsidP="008179FD">
      <w:pPr>
        <w:ind w:firstLine="567"/>
        <w:jc w:val="both"/>
        <w:rPr>
          <w:rFonts w:eastAsiaTheme="minorHAnsi"/>
          <w:sz w:val="28"/>
          <w:szCs w:val="28"/>
        </w:rPr>
      </w:pPr>
      <w:r w:rsidRPr="007B5626">
        <w:rPr>
          <w:rFonts w:eastAsiaTheme="minorHAnsi"/>
          <w:b/>
          <w:sz w:val="28"/>
          <w:szCs w:val="28"/>
        </w:rPr>
        <w:t>Эндометриты</w:t>
      </w:r>
      <w:r w:rsidRPr="007B5626">
        <w:rPr>
          <w:rFonts w:eastAsiaTheme="minorHAnsi"/>
          <w:sz w:val="28"/>
          <w:szCs w:val="28"/>
        </w:rPr>
        <w:t xml:space="preserve"> - воспаление слизистой оболочки матки</w:t>
      </w:r>
      <w:r w:rsidRPr="007B5626">
        <w:rPr>
          <w:sz w:val="28"/>
          <w:szCs w:val="28"/>
        </w:rPr>
        <w:t>;</w:t>
      </w:r>
    </w:p>
    <w:p w:rsidR="007B5626" w:rsidRPr="007B5626" w:rsidRDefault="007B5626" w:rsidP="008179FD">
      <w:pPr>
        <w:pStyle w:val="Default"/>
        <w:ind w:firstLine="567"/>
        <w:jc w:val="both"/>
        <w:rPr>
          <w:color w:val="auto"/>
          <w:sz w:val="28"/>
          <w:szCs w:val="28"/>
        </w:rPr>
      </w:pPr>
      <w:r w:rsidRPr="007B5626">
        <w:rPr>
          <w:b/>
          <w:bCs/>
          <w:color w:val="auto"/>
          <w:sz w:val="28"/>
          <w:szCs w:val="28"/>
        </w:rPr>
        <w:t xml:space="preserve">Эстрогены </w:t>
      </w:r>
      <w:r w:rsidRPr="007B5626">
        <w:rPr>
          <w:color w:val="auto"/>
          <w:sz w:val="28"/>
          <w:szCs w:val="28"/>
        </w:rPr>
        <w:t>- женские половые гормоны, вырабатываемые яичниками, обеспечивающие подготовку полового аппарата к принятию спермы,</w:t>
      </w:r>
      <w:r w:rsidR="00AC7081">
        <w:rPr>
          <w:color w:val="auto"/>
          <w:sz w:val="28"/>
          <w:szCs w:val="28"/>
        </w:rPr>
        <w:t xml:space="preserve"> оплодотворению и беременности;</w:t>
      </w:r>
    </w:p>
    <w:p w:rsidR="007B5626" w:rsidRDefault="007B5626" w:rsidP="008179FD">
      <w:pPr>
        <w:pStyle w:val="Default"/>
        <w:ind w:firstLine="567"/>
        <w:jc w:val="both"/>
        <w:rPr>
          <w:color w:val="auto"/>
          <w:sz w:val="28"/>
          <w:szCs w:val="28"/>
        </w:rPr>
      </w:pPr>
      <w:r w:rsidRPr="007B5626">
        <w:rPr>
          <w:b/>
          <w:bCs/>
          <w:color w:val="auto"/>
          <w:sz w:val="28"/>
          <w:szCs w:val="28"/>
        </w:rPr>
        <w:t xml:space="preserve">Эмбриональная смертность </w:t>
      </w:r>
      <w:r w:rsidRPr="007B5626">
        <w:rPr>
          <w:bCs/>
          <w:color w:val="auto"/>
          <w:sz w:val="28"/>
          <w:szCs w:val="28"/>
        </w:rPr>
        <w:t>-</w:t>
      </w:r>
      <w:r w:rsidRPr="007B5626">
        <w:rPr>
          <w:color w:val="auto"/>
          <w:sz w:val="28"/>
          <w:szCs w:val="28"/>
        </w:rPr>
        <w:t xml:space="preserve"> гибель зародыша, эмбри</w:t>
      </w:r>
      <w:r w:rsidR="00AC7081">
        <w:rPr>
          <w:color w:val="auto"/>
          <w:sz w:val="28"/>
          <w:szCs w:val="28"/>
        </w:rPr>
        <w:t>она на ранней стадии развития;</w:t>
      </w:r>
    </w:p>
    <w:p w:rsidR="00AC7081" w:rsidRDefault="00AC7081" w:rsidP="008179FD">
      <w:pPr>
        <w:pStyle w:val="Default"/>
        <w:ind w:firstLine="567"/>
        <w:jc w:val="both"/>
        <w:rPr>
          <w:color w:val="auto"/>
          <w:sz w:val="28"/>
          <w:szCs w:val="28"/>
        </w:rPr>
      </w:pPr>
    </w:p>
    <w:p w:rsidR="00AC7081" w:rsidRDefault="00AC7081" w:rsidP="008179FD">
      <w:pPr>
        <w:pStyle w:val="Default"/>
        <w:ind w:firstLine="567"/>
        <w:jc w:val="both"/>
        <w:rPr>
          <w:color w:val="auto"/>
          <w:sz w:val="28"/>
          <w:szCs w:val="28"/>
        </w:rPr>
      </w:pPr>
    </w:p>
    <w:p w:rsidR="00AC7081" w:rsidRDefault="00AC7081" w:rsidP="008179FD">
      <w:pPr>
        <w:pStyle w:val="Default"/>
        <w:ind w:firstLine="567"/>
        <w:jc w:val="both"/>
        <w:rPr>
          <w:color w:val="auto"/>
          <w:sz w:val="28"/>
          <w:szCs w:val="28"/>
        </w:rPr>
      </w:pPr>
    </w:p>
    <w:p w:rsidR="00AC7081" w:rsidRDefault="00AC7081" w:rsidP="008179FD">
      <w:pPr>
        <w:pStyle w:val="Default"/>
        <w:ind w:firstLine="567"/>
        <w:jc w:val="both"/>
        <w:rPr>
          <w:color w:val="auto"/>
          <w:sz w:val="28"/>
          <w:szCs w:val="28"/>
        </w:rPr>
      </w:pPr>
    </w:p>
    <w:p w:rsidR="00AC7081" w:rsidRDefault="00AC7081" w:rsidP="008179FD">
      <w:pPr>
        <w:pStyle w:val="Default"/>
        <w:ind w:firstLine="567"/>
        <w:jc w:val="both"/>
        <w:rPr>
          <w:color w:val="auto"/>
          <w:sz w:val="28"/>
          <w:szCs w:val="28"/>
        </w:rPr>
      </w:pPr>
    </w:p>
    <w:p w:rsidR="00AC7081" w:rsidRDefault="00AC7081" w:rsidP="00AC7081">
      <w:pPr>
        <w:pStyle w:val="Default"/>
        <w:ind w:firstLine="708"/>
        <w:jc w:val="both"/>
        <w:rPr>
          <w:color w:val="auto"/>
          <w:sz w:val="28"/>
          <w:szCs w:val="28"/>
        </w:rPr>
      </w:pPr>
    </w:p>
    <w:p w:rsidR="00AC7081" w:rsidRDefault="00AC7081" w:rsidP="00AC7081">
      <w:pPr>
        <w:pStyle w:val="Default"/>
        <w:ind w:firstLine="708"/>
        <w:jc w:val="both"/>
        <w:rPr>
          <w:color w:val="auto"/>
          <w:sz w:val="28"/>
          <w:szCs w:val="28"/>
        </w:rPr>
      </w:pPr>
    </w:p>
    <w:p w:rsidR="00AC7081" w:rsidRDefault="00AC7081" w:rsidP="00AC7081">
      <w:pPr>
        <w:pStyle w:val="Default"/>
        <w:ind w:firstLine="708"/>
        <w:jc w:val="both"/>
        <w:rPr>
          <w:color w:val="auto"/>
          <w:sz w:val="28"/>
          <w:szCs w:val="28"/>
        </w:rPr>
      </w:pPr>
    </w:p>
    <w:p w:rsidR="00AC7081" w:rsidRDefault="00AC7081" w:rsidP="00AC7081">
      <w:pPr>
        <w:pStyle w:val="Default"/>
        <w:ind w:firstLine="708"/>
        <w:jc w:val="both"/>
        <w:rPr>
          <w:color w:val="auto"/>
          <w:sz w:val="28"/>
          <w:szCs w:val="28"/>
        </w:rPr>
      </w:pPr>
    </w:p>
    <w:p w:rsidR="00AC7081" w:rsidRDefault="00AC7081" w:rsidP="00AC7081">
      <w:pPr>
        <w:pStyle w:val="Default"/>
        <w:ind w:firstLine="708"/>
        <w:jc w:val="both"/>
        <w:rPr>
          <w:color w:val="auto"/>
          <w:sz w:val="28"/>
          <w:szCs w:val="28"/>
        </w:rPr>
      </w:pPr>
    </w:p>
    <w:p w:rsidR="00AC7081" w:rsidRDefault="00AC7081" w:rsidP="00AC7081">
      <w:pPr>
        <w:pStyle w:val="Default"/>
        <w:ind w:firstLine="708"/>
        <w:jc w:val="both"/>
        <w:rPr>
          <w:color w:val="auto"/>
          <w:sz w:val="28"/>
          <w:szCs w:val="28"/>
        </w:rPr>
      </w:pPr>
    </w:p>
    <w:p w:rsidR="00AC7081" w:rsidRDefault="00AC7081" w:rsidP="00AC7081">
      <w:pPr>
        <w:pStyle w:val="Default"/>
        <w:ind w:firstLine="708"/>
        <w:jc w:val="both"/>
        <w:rPr>
          <w:color w:val="auto"/>
          <w:sz w:val="28"/>
          <w:szCs w:val="28"/>
        </w:rPr>
      </w:pPr>
    </w:p>
    <w:p w:rsidR="00AC7081" w:rsidRPr="00AC7081" w:rsidRDefault="00AC7081" w:rsidP="00A4425E">
      <w:pPr>
        <w:pStyle w:val="Default"/>
        <w:jc w:val="both"/>
        <w:rPr>
          <w:color w:val="auto"/>
          <w:sz w:val="28"/>
          <w:szCs w:val="28"/>
        </w:rPr>
      </w:pPr>
    </w:p>
    <w:p w:rsidR="008179FD" w:rsidRDefault="008179FD" w:rsidP="007B5626">
      <w:pPr>
        <w:jc w:val="center"/>
        <w:rPr>
          <w:rFonts w:eastAsiaTheme="minorHAnsi"/>
          <w:b/>
          <w:sz w:val="28"/>
          <w:szCs w:val="28"/>
        </w:rPr>
      </w:pPr>
    </w:p>
    <w:p w:rsidR="008179FD" w:rsidRDefault="008179FD" w:rsidP="007B5626">
      <w:pPr>
        <w:jc w:val="center"/>
        <w:rPr>
          <w:rFonts w:eastAsiaTheme="minorHAnsi"/>
          <w:b/>
          <w:sz w:val="28"/>
          <w:szCs w:val="28"/>
        </w:rPr>
      </w:pPr>
    </w:p>
    <w:p w:rsidR="007B5626" w:rsidRDefault="007B5626" w:rsidP="007B5626">
      <w:pPr>
        <w:jc w:val="center"/>
        <w:rPr>
          <w:rFonts w:eastAsiaTheme="minorHAnsi"/>
          <w:b/>
          <w:sz w:val="28"/>
          <w:szCs w:val="28"/>
        </w:rPr>
      </w:pPr>
      <w:r w:rsidRPr="007B5626">
        <w:rPr>
          <w:rFonts w:eastAsiaTheme="minorHAnsi"/>
          <w:b/>
          <w:sz w:val="28"/>
          <w:szCs w:val="28"/>
        </w:rPr>
        <w:lastRenderedPageBreak/>
        <w:t>ОБОЗНАЧЕНИЯ И СОКРАЩЕНИЯ</w:t>
      </w:r>
    </w:p>
    <w:p w:rsidR="00465C0A" w:rsidRPr="007B5626" w:rsidRDefault="00465C0A" w:rsidP="007B5626">
      <w:pPr>
        <w:jc w:val="center"/>
        <w:rPr>
          <w:rFonts w:eastAsiaTheme="minorHAnsi"/>
          <w:b/>
          <w:sz w:val="28"/>
          <w:szCs w:val="28"/>
        </w:rPr>
      </w:pPr>
    </w:p>
    <w:p w:rsidR="007B5626" w:rsidRPr="00D5186A" w:rsidRDefault="007B5626" w:rsidP="008179FD">
      <w:pPr>
        <w:ind w:firstLine="567"/>
        <w:jc w:val="both"/>
        <w:rPr>
          <w:rFonts w:eastAsiaTheme="minorHAnsi"/>
          <w:sz w:val="28"/>
          <w:szCs w:val="28"/>
        </w:rPr>
      </w:pPr>
      <w:r w:rsidRPr="00D5186A">
        <w:rPr>
          <w:rFonts w:eastAsiaTheme="minorHAnsi"/>
          <w:sz w:val="28"/>
          <w:szCs w:val="28"/>
        </w:rPr>
        <w:t>В настоящей диссертационной работе применяются следующие обозначения и сокращения:</w:t>
      </w:r>
    </w:p>
    <w:p w:rsidR="007B5626" w:rsidRPr="00D5186A" w:rsidRDefault="007B5626" w:rsidP="007B5626">
      <w:pPr>
        <w:rPr>
          <w:rFonts w:eastAsiaTheme="minorHAnsi"/>
          <w:sz w:val="28"/>
          <w:szCs w:val="28"/>
        </w:rPr>
      </w:pPr>
      <w:r w:rsidRPr="00D5186A">
        <w:rPr>
          <w:rFonts w:eastAsia="Calibri"/>
          <w:sz w:val="28"/>
          <w:szCs w:val="28"/>
        </w:rPr>
        <w:t>НАО</w:t>
      </w:r>
      <w:r w:rsidR="00D5186A" w:rsidRPr="00D5186A">
        <w:rPr>
          <w:rFonts w:eastAsia="Calibri"/>
          <w:sz w:val="28"/>
          <w:szCs w:val="28"/>
        </w:rPr>
        <w:t xml:space="preserve"> - </w:t>
      </w:r>
      <w:r w:rsidRPr="00D5186A">
        <w:rPr>
          <w:rFonts w:eastAsia="Calibri"/>
          <w:sz w:val="28"/>
          <w:szCs w:val="28"/>
        </w:rPr>
        <w:t>Некоммерческое акционерное общество</w:t>
      </w:r>
    </w:p>
    <w:p w:rsidR="007B5626" w:rsidRPr="00D5186A" w:rsidRDefault="007B5626" w:rsidP="007B5626">
      <w:pPr>
        <w:rPr>
          <w:rFonts w:eastAsiaTheme="minorHAnsi"/>
          <w:sz w:val="28"/>
          <w:szCs w:val="28"/>
        </w:rPr>
      </w:pPr>
      <w:r w:rsidRPr="00D5186A">
        <w:rPr>
          <w:rFonts w:eastAsiaTheme="minorHAnsi"/>
          <w:sz w:val="28"/>
          <w:szCs w:val="28"/>
        </w:rPr>
        <w:t>РК - Республика Казахстан</w:t>
      </w:r>
    </w:p>
    <w:p w:rsidR="007B5626" w:rsidRPr="00D5186A" w:rsidRDefault="007B5626" w:rsidP="007B5626">
      <w:pPr>
        <w:rPr>
          <w:rFonts w:eastAsiaTheme="minorHAnsi"/>
          <w:sz w:val="28"/>
          <w:szCs w:val="28"/>
        </w:rPr>
      </w:pPr>
      <w:r w:rsidRPr="00D5186A">
        <w:rPr>
          <w:sz w:val="28"/>
          <w:szCs w:val="28"/>
        </w:rPr>
        <w:t>AlphaVision - система визуального осеменения</w:t>
      </w:r>
    </w:p>
    <w:p w:rsidR="007B5626" w:rsidRPr="00D5186A" w:rsidRDefault="007B5626" w:rsidP="007B5626">
      <w:pPr>
        <w:rPr>
          <w:rFonts w:eastAsiaTheme="minorHAnsi"/>
          <w:sz w:val="28"/>
          <w:szCs w:val="28"/>
        </w:rPr>
      </w:pPr>
      <w:r w:rsidRPr="00D5186A">
        <w:rPr>
          <w:rFonts w:eastAsiaTheme="minorHAnsi"/>
          <w:sz w:val="28"/>
          <w:szCs w:val="28"/>
        </w:rPr>
        <w:t>УЗИ - ультразвуковое исследование</w:t>
      </w:r>
    </w:p>
    <w:p w:rsidR="007B5626" w:rsidRPr="00D5186A" w:rsidRDefault="007B5626" w:rsidP="007B5626">
      <w:pPr>
        <w:rPr>
          <w:rFonts w:eastAsiaTheme="minorHAnsi"/>
          <w:sz w:val="28"/>
          <w:szCs w:val="28"/>
        </w:rPr>
      </w:pPr>
      <w:r w:rsidRPr="00D5186A">
        <w:rPr>
          <w:rFonts w:eastAsiaTheme="minorHAnsi"/>
          <w:sz w:val="28"/>
          <w:szCs w:val="28"/>
        </w:rPr>
        <w:t>ИФА - иммуноферментный анализ</w:t>
      </w:r>
    </w:p>
    <w:p w:rsidR="007B5626" w:rsidRPr="00D5186A" w:rsidRDefault="007B5626" w:rsidP="007B5626">
      <w:pPr>
        <w:rPr>
          <w:rFonts w:eastAsiaTheme="minorHAnsi"/>
          <w:sz w:val="28"/>
          <w:szCs w:val="28"/>
        </w:rPr>
      </w:pPr>
      <w:r w:rsidRPr="00D5186A">
        <w:rPr>
          <w:rFonts w:eastAsiaTheme="minorHAnsi"/>
          <w:sz w:val="28"/>
          <w:szCs w:val="28"/>
        </w:rPr>
        <w:t>КРС - крупный рогатый скот</w:t>
      </w:r>
    </w:p>
    <w:p w:rsidR="007B5626" w:rsidRPr="00D5186A" w:rsidRDefault="007B5626" w:rsidP="007B5626">
      <w:pPr>
        <w:rPr>
          <w:rFonts w:eastAsiaTheme="minorHAnsi"/>
          <w:sz w:val="28"/>
          <w:szCs w:val="28"/>
        </w:rPr>
      </w:pPr>
      <w:r w:rsidRPr="00D5186A">
        <w:rPr>
          <w:rFonts w:eastAsiaTheme="minorHAnsi"/>
          <w:sz w:val="28"/>
          <w:szCs w:val="28"/>
        </w:rPr>
        <w:t>США - Соединенные Штаты Америки</w:t>
      </w:r>
    </w:p>
    <w:p w:rsidR="007B5626" w:rsidRPr="00D5186A" w:rsidRDefault="007B5626" w:rsidP="007B5626">
      <w:pPr>
        <w:rPr>
          <w:rFonts w:eastAsiaTheme="minorHAnsi"/>
          <w:sz w:val="28"/>
          <w:szCs w:val="28"/>
        </w:rPr>
      </w:pPr>
      <w:r w:rsidRPr="00D5186A">
        <w:rPr>
          <w:rFonts w:eastAsiaTheme="minorHAnsi"/>
          <w:sz w:val="28"/>
          <w:szCs w:val="28"/>
        </w:rPr>
        <w:t>НИР - научно-исследовательская работа</w:t>
      </w:r>
    </w:p>
    <w:p w:rsidR="007B5626" w:rsidRDefault="007B5626" w:rsidP="007B5626">
      <w:pPr>
        <w:rPr>
          <w:rFonts w:eastAsiaTheme="minorHAnsi"/>
          <w:sz w:val="28"/>
          <w:szCs w:val="28"/>
        </w:rPr>
      </w:pPr>
      <w:r w:rsidRPr="00D5186A">
        <w:rPr>
          <w:rFonts w:eastAsiaTheme="minorHAnsi"/>
          <w:sz w:val="28"/>
          <w:szCs w:val="28"/>
        </w:rPr>
        <w:t>ТОО - товарищество с ограниченной ответственностью</w:t>
      </w:r>
    </w:p>
    <w:p w:rsidR="009C254C" w:rsidRPr="00D5186A" w:rsidRDefault="009C254C" w:rsidP="007B5626">
      <w:pPr>
        <w:rPr>
          <w:rFonts w:eastAsiaTheme="minorHAnsi"/>
          <w:sz w:val="28"/>
          <w:szCs w:val="28"/>
        </w:rPr>
      </w:pPr>
      <w:r>
        <w:rPr>
          <w:rFonts w:eastAsiaTheme="minorHAnsi"/>
          <w:sz w:val="28"/>
          <w:szCs w:val="28"/>
        </w:rPr>
        <w:t>ИО – искусственное осеменение</w:t>
      </w:r>
    </w:p>
    <w:p w:rsidR="007B5626" w:rsidRPr="00D5186A" w:rsidRDefault="007B5626" w:rsidP="007B5626">
      <w:pPr>
        <w:rPr>
          <w:rFonts w:eastAsiaTheme="minorHAnsi"/>
          <w:sz w:val="28"/>
          <w:szCs w:val="28"/>
        </w:rPr>
      </w:pPr>
      <w:r w:rsidRPr="00D5186A">
        <w:rPr>
          <w:rFonts w:eastAsiaTheme="minorHAnsi"/>
          <w:sz w:val="28"/>
          <w:szCs w:val="28"/>
        </w:rPr>
        <w:t>гол - голов</w:t>
      </w:r>
    </w:p>
    <w:p w:rsidR="007B5626" w:rsidRPr="00D5186A" w:rsidRDefault="007B5626" w:rsidP="007B5626">
      <w:pPr>
        <w:rPr>
          <w:rFonts w:eastAsiaTheme="minorHAnsi"/>
          <w:sz w:val="28"/>
          <w:szCs w:val="28"/>
        </w:rPr>
      </w:pPr>
      <w:r w:rsidRPr="00D5186A">
        <w:rPr>
          <w:rFonts w:eastAsiaTheme="minorHAnsi"/>
          <w:sz w:val="28"/>
          <w:szCs w:val="28"/>
        </w:rPr>
        <w:t>мкг - микрограмм</w:t>
      </w:r>
    </w:p>
    <w:p w:rsidR="007B5626" w:rsidRPr="00D5186A" w:rsidRDefault="007B5626" w:rsidP="007B5626">
      <w:pPr>
        <w:rPr>
          <w:rFonts w:eastAsiaTheme="minorHAnsi"/>
          <w:sz w:val="28"/>
          <w:szCs w:val="28"/>
        </w:rPr>
      </w:pPr>
      <w:r w:rsidRPr="00D5186A">
        <w:rPr>
          <w:rFonts w:eastAsiaTheme="minorHAnsi"/>
          <w:sz w:val="28"/>
          <w:szCs w:val="28"/>
        </w:rPr>
        <w:t>мг - миллиграмм</w:t>
      </w:r>
    </w:p>
    <w:p w:rsidR="007B5626" w:rsidRPr="00D5186A" w:rsidRDefault="007B5626" w:rsidP="007B5626">
      <w:pPr>
        <w:rPr>
          <w:rFonts w:eastAsiaTheme="minorHAnsi"/>
          <w:sz w:val="28"/>
          <w:szCs w:val="28"/>
        </w:rPr>
      </w:pPr>
      <w:r w:rsidRPr="00D5186A">
        <w:rPr>
          <w:rFonts w:eastAsiaTheme="minorHAnsi"/>
          <w:sz w:val="28"/>
          <w:szCs w:val="28"/>
        </w:rPr>
        <w:t>кг - килограмм</w:t>
      </w:r>
    </w:p>
    <w:p w:rsidR="007B5626" w:rsidRPr="00D5186A" w:rsidRDefault="007B5626" w:rsidP="007B5626">
      <w:pPr>
        <w:rPr>
          <w:rFonts w:eastAsiaTheme="minorHAnsi"/>
          <w:sz w:val="28"/>
          <w:szCs w:val="28"/>
        </w:rPr>
      </w:pPr>
      <w:r w:rsidRPr="00D5186A">
        <w:rPr>
          <w:rFonts w:eastAsiaTheme="minorHAnsi"/>
          <w:sz w:val="28"/>
          <w:szCs w:val="28"/>
        </w:rPr>
        <w:t>см - сантиметр</w:t>
      </w:r>
    </w:p>
    <w:p w:rsidR="007B5626" w:rsidRPr="00D5186A" w:rsidRDefault="00D5186A" w:rsidP="007B5626">
      <w:pPr>
        <w:rPr>
          <w:rFonts w:eastAsiaTheme="minorHAnsi"/>
          <w:sz w:val="28"/>
          <w:szCs w:val="28"/>
        </w:rPr>
      </w:pPr>
      <w:r w:rsidRPr="00D5186A">
        <w:rPr>
          <w:rFonts w:eastAsiaTheme="minorHAnsi"/>
          <w:sz w:val="28"/>
          <w:szCs w:val="28"/>
        </w:rPr>
        <w:t>тыс</w:t>
      </w:r>
      <w:r w:rsidR="007B5626" w:rsidRPr="00D5186A">
        <w:rPr>
          <w:rFonts w:eastAsiaTheme="minorHAnsi"/>
          <w:sz w:val="28"/>
          <w:szCs w:val="28"/>
        </w:rPr>
        <w:t xml:space="preserve"> - тысяч</w:t>
      </w:r>
    </w:p>
    <w:p w:rsidR="007B5626" w:rsidRPr="00D5186A" w:rsidRDefault="007B5626" w:rsidP="007B5626">
      <w:pPr>
        <w:rPr>
          <w:rFonts w:eastAsiaTheme="minorHAnsi"/>
          <w:sz w:val="28"/>
          <w:szCs w:val="28"/>
        </w:rPr>
      </w:pPr>
      <w:r w:rsidRPr="00D5186A">
        <w:rPr>
          <w:rFonts w:eastAsiaTheme="minorHAnsi"/>
          <w:sz w:val="28"/>
          <w:szCs w:val="28"/>
        </w:rPr>
        <w:t>% - процент</w:t>
      </w:r>
    </w:p>
    <w:p w:rsidR="007B5626" w:rsidRDefault="007B5626"/>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Pr="00D5186A" w:rsidRDefault="00D5186A" w:rsidP="00D5186A">
      <w:pPr>
        <w:autoSpaceDE w:val="0"/>
        <w:autoSpaceDN w:val="0"/>
        <w:adjustRightInd w:val="0"/>
        <w:ind w:firstLine="567"/>
        <w:jc w:val="center"/>
        <w:rPr>
          <w:b/>
          <w:bCs/>
          <w:sz w:val="28"/>
          <w:szCs w:val="28"/>
        </w:rPr>
      </w:pPr>
      <w:r w:rsidRPr="00D5186A">
        <w:rPr>
          <w:b/>
          <w:bCs/>
          <w:sz w:val="28"/>
          <w:szCs w:val="28"/>
        </w:rPr>
        <w:lastRenderedPageBreak/>
        <w:t>ВВЕДЕНИЕ</w:t>
      </w:r>
    </w:p>
    <w:p w:rsidR="00D5186A" w:rsidRPr="00D5186A" w:rsidRDefault="00D5186A" w:rsidP="00D5186A">
      <w:pPr>
        <w:autoSpaceDE w:val="0"/>
        <w:autoSpaceDN w:val="0"/>
        <w:adjustRightInd w:val="0"/>
        <w:ind w:firstLine="567"/>
        <w:jc w:val="center"/>
        <w:rPr>
          <w:b/>
          <w:bCs/>
          <w:sz w:val="28"/>
          <w:szCs w:val="28"/>
        </w:rPr>
      </w:pPr>
    </w:p>
    <w:p w:rsidR="00A35A1A" w:rsidRDefault="00A35A1A" w:rsidP="00A35A1A">
      <w:pPr>
        <w:pStyle w:val="a4"/>
        <w:ind w:firstLine="567"/>
        <w:jc w:val="both"/>
        <w:rPr>
          <w:b/>
          <w:sz w:val="28"/>
          <w:szCs w:val="28"/>
        </w:rPr>
      </w:pPr>
      <w:r>
        <w:rPr>
          <w:b/>
          <w:sz w:val="28"/>
          <w:szCs w:val="28"/>
        </w:rPr>
        <w:t>Актуальность темы исследования.</w:t>
      </w:r>
    </w:p>
    <w:p w:rsidR="00A35A1A" w:rsidRDefault="00A35A1A" w:rsidP="00A35A1A">
      <w:pPr>
        <w:ind w:firstLine="567"/>
        <w:jc w:val="both"/>
        <w:rPr>
          <w:sz w:val="28"/>
          <w:szCs w:val="28"/>
        </w:rPr>
      </w:pPr>
      <w:r>
        <w:rPr>
          <w:sz w:val="28"/>
          <w:szCs w:val="28"/>
        </w:rPr>
        <w:t>Успешное развитие сельскохозяйственных предприятий, занимающихся разведением и содержанием молочного скота в Казахстане, во многом зависит, от расширенного воспроизводства стада, это гарантирует не только качественный ремонт стада, но и возможность осуществлять продажу племенных животных. Известно, что одной из острых проблем развития молочного скотоводства в настоящий момент, являются патологии воспроизводительной функции крупного рогатого скота. Некоторыми причинами, вызывающих бесплодие и снижающих темпы воспроизводства стада, являются нарушение содержания и кормления животных, некачественное искусственное осеменение, не точная и несвоевременная диагностика стельности и бес</w:t>
      </w:r>
      <w:r w:rsidR="00D10071">
        <w:rPr>
          <w:sz w:val="28"/>
          <w:szCs w:val="28"/>
        </w:rPr>
        <w:t>плодия, послеродовые осложнения.</w:t>
      </w:r>
    </w:p>
    <w:p w:rsidR="00A35A1A" w:rsidRDefault="00A35A1A" w:rsidP="00A35A1A">
      <w:pPr>
        <w:pStyle w:val="a4"/>
        <w:ind w:firstLine="567"/>
        <w:jc w:val="both"/>
        <w:rPr>
          <w:sz w:val="28"/>
          <w:szCs w:val="28"/>
        </w:rPr>
      </w:pPr>
      <w:r>
        <w:rPr>
          <w:sz w:val="28"/>
          <w:szCs w:val="28"/>
        </w:rPr>
        <w:t>Как известно, с каждым годом растет численность населения планеты, в том числе и в нашей стране. Чтобы обеспечить возросший спрос в пищевом (молочном) белке до 2050 года, потребуется двукратное увеличение продуктивности животных [1, 2].</w:t>
      </w:r>
    </w:p>
    <w:p w:rsidR="00A35A1A" w:rsidRDefault="00A35A1A" w:rsidP="00A35A1A">
      <w:pPr>
        <w:pStyle w:val="a4"/>
        <w:ind w:firstLine="567"/>
        <w:jc w:val="both"/>
        <w:rPr>
          <w:sz w:val="28"/>
          <w:szCs w:val="28"/>
        </w:rPr>
      </w:pPr>
      <w:r>
        <w:rPr>
          <w:sz w:val="28"/>
          <w:szCs w:val="28"/>
        </w:rPr>
        <w:t>Важным условием в решении этой задачи является повышение репродуктивной функции животных. Сегодня</w:t>
      </w:r>
      <w:r w:rsidR="00285853">
        <w:rPr>
          <w:sz w:val="28"/>
          <w:szCs w:val="28"/>
        </w:rPr>
        <w:t>,</w:t>
      </w:r>
      <w:r>
        <w:rPr>
          <w:sz w:val="28"/>
          <w:szCs w:val="28"/>
        </w:rPr>
        <w:t xml:space="preserve"> большинство сельскохозяйственных животных</w:t>
      </w:r>
      <w:r w:rsidR="00285853">
        <w:rPr>
          <w:sz w:val="28"/>
          <w:szCs w:val="28"/>
        </w:rPr>
        <w:t>,</w:t>
      </w:r>
      <w:r>
        <w:rPr>
          <w:sz w:val="28"/>
          <w:szCs w:val="28"/>
        </w:rPr>
        <w:t xml:space="preserve"> в мире воспроизводится путем искусс</w:t>
      </w:r>
      <w:r w:rsidR="00D10071">
        <w:rPr>
          <w:sz w:val="28"/>
          <w:szCs w:val="28"/>
        </w:rPr>
        <w:t>твенного осеменения. Это</w:t>
      </w:r>
      <w:r>
        <w:rPr>
          <w:sz w:val="28"/>
          <w:szCs w:val="28"/>
        </w:rPr>
        <w:t xml:space="preserve"> более 70% крупного рогатого скота, 90% свиней, за исключением некоторых традиционных пород [3].</w:t>
      </w:r>
    </w:p>
    <w:p w:rsidR="00A35A1A" w:rsidRDefault="00A35A1A" w:rsidP="00A35A1A">
      <w:pPr>
        <w:pStyle w:val="a4"/>
        <w:ind w:firstLine="567"/>
        <w:jc w:val="both"/>
        <w:rPr>
          <w:sz w:val="28"/>
          <w:szCs w:val="28"/>
        </w:rPr>
      </w:pPr>
      <w:r>
        <w:rPr>
          <w:sz w:val="28"/>
          <w:szCs w:val="28"/>
        </w:rPr>
        <w:t>Вследствие этого, для реализации генетически обусловленного уровня молочной продуктивности коров, следует сохранять высокие показатели уровня воспроизводства стада. При этом необходимо, качественно проводить искусственное осеменение маточного поголовья, и ежегодно получать от них жизнеспособный приплод [4].</w:t>
      </w:r>
    </w:p>
    <w:p w:rsidR="00A35A1A" w:rsidRDefault="00A35A1A" w:rsidP="00A35A1A">
      <w:pPr>
        <w:pStyle w:val="a4"/>
        <w:ind w:firstLine="567"/>
        <w:jc w:val="both"/>
        <w:rPr>
          <w:sz w:val="28"/>
          <w:szCs w:val="28"/>
        </w:rPr>
      </w:pPr>
      <w:r>
        <w:rPr>
          <w:sz w:val="28"/>
          <w:szCs w:val="28"/>
        </w:rPr>
        <w:t>В этом смысле, важную роль, играют биотехнологические методы воспроизводства, как с точки зрения повышения эффективности племенной работы, так и в повышении воспроизводства стада. Решение данной проблемы преследует интенсификация воспроизводства животных [5].</w:t>
      </w:r>
    </w:p>
    <w:p w:rsidR="00A35A1A" w:rsidRDefault="00A35A1A" w:rsidP="00A35A1A">
      <w:pPr>
        <w:pStyle w:val="a4"/>
        <w:ind w:firstLine="567"/>
        <w:jc w:val="both"/>
        <w:rPr>
          <w:sz w:val="28"/>
          <w:szCs w:val="28"/>
        </w:rPr>
      </w:pPr>
      <w:r>
        <w:rPr>
          <w:sz w:val="28"/>
          <w:szCs w:val="28"/>
        </w:rPr>
        <w:t>Все вышеуказанное, во многом зависит от репродуктивного здоровья маточного поголовья скота. В молочном скотоводстве на сегодняшний день актуальной проблемой является пат</w:t>
      </w:r>
      <w:r w:rsidR="00D10071">
        <w:rPr>
          <w:sz w:val="28"/>
          <w:szCs w:val="28"/>
        </w:rPr>
        <w:t xml:space="preserve">ология репродуктивных органов </w:t>
      </w:r>
      <w:r>
        <w:rPr>
          <w:sz w:val="28"/>
          <w:szCs w:val="28"/>
        </w:rPr>
        <w:t>коров после родов, а также их дифференциальная диагностика и лечение [6, 7, 8]. Например, при проявлении хотя бы одной акушерской патологии в послеродовой период, наблюдается снижение плодовитости при первом осеменении [9, 10, 11]. В то же время конкретные диагностические критерии, позволяющие дифференцировать функциональные нарушения от воспалительных заболеваний матки, отсутствуют. Поэтому одним из важных условий развития скотоводства, является совершенствование уже существующих и изыскание новых методов диагностики болезней репродуктивных органов у коров [12, 13].</w:t>
      </w:r>
    </w:p>
    <w:p w:rsidR="00A35A1A" w:rsidRDefault="00A35A1A" w:rsidP="00A35A1A">
      <w:pPr>
        <w:pStyle w:val="a4"/>
        <w:ind w:firstLine="567"/>
        <w:jc w:val="both"/>
        <w:rPr>
          <w:sz w:val="28"/>
          <w:szCs w:val="28"/>
        </w:rPr>
      </w:pPr>
      <w:r>
        <w:rPr>
          <w:sz w:val="28"/>
          <w:szCs w:val="28"/>
        </w:rPr>
        <w:lastRenderedPageBreak/>
        <w:t>Относительно короткий срок интенсивного производственного использования молочных коров требует ежегодного ввода в основное стадо от 25 до 30 процентов высокопродуктивных коров первого отела. Это становится невозможным при значительном снижении уровня воспроизводства, выхода телят и их слабой сохранности [14, 15].</w:t>
      </w:r>
    </w:p>
    <w:p w:rsidR="00A35A1A" w:rsidRDefault="00A35A1A" w:rsidP="00A35A1A">
      <w:pPr>
        <w:pStyle w:val="a4"/>
        <w:ind w:firstLine="567"/>
        <w:jc w:val="both"/>
        <w:rPr>
          <w:sz w:val="28"/>
          <w:szCs w:val="28"/>
        </w:rPr>
      </w:pPr>
      <w:r>
        <w:rPr>
          <w:sz w:val="28"/>
          <w:szCs w:val="28"/>
        </w:rPr>
        <w:t>В решении данной проблемы выделяется способ пополнения стада с использованием сексированного семени. Такой путь п</w:t>
      </w:r>
      <w:r w:rsidR="0088176B">
        <w:rPr>
          <w:sz w:val="28"/>
          <w:szCs w:val="28"/>
        </w:rPr>
        <w:t>озволяет избирательно, увеличивать</w:t>
      </w:r>
      <w:r>
        <w:rPr>
          <w:sz w:val="28"/>
          <w:szCs w:val="28"/>
        </w:rPr>
        <w:t xml:space="preserve"> число животных и с большей эффективностью заменять в молочном стаде выбракованных коров. Применение в животноводстве сексированного семени позволяет получить свыше 80% телочек от всех полученных телят. Это в свою очередь, позволяет обновлять дойное стадо перво</w:t>
      </w:r>
      <w:r w:rsidR="00A16FAE">
        <w:rPr>
          <w:sz w:val="28"/>
          <w:szCs w:val="28"/>
        </w:rPr>
        <w:t>телками за короткое время [16].</w:t>
      </w:r>
    </w:p>
    <w:p w:rsidR="00A35A1A" w:rsidRDefault="00A35A1A" w:rsidP="00A35A1A">
      <w:pPr>
        <w:pStyle w:val="a4"/>
        <w:ind w:firstLine="567"/>
        <w:jc w:val="both"/>
        <w:rPr>
          <w:sz w:val="28"/>
          <w:szCs w:val="28"/>
        </w:rPr>
      </w:pPr>
      <w:r>
        <w:rPr>
          <w:sz w:val="28"/>
          <w:szCs w:val="28"/>
        </w:rPr>
        <w:t>Однако у исследователей и практиков нет единого мнения по применению сексированного семени [17, 18].</w:t>
      </w:r>
    </w:p>
    <w:p w:rsidR="00A35A1A" w:rsidRDefault="00A35A1A" w:rsidP="00A35A1A">
      <w:pPr>
        <w:pStyle w:val="a4"/>
        <w:ind w:firstLine="567"/>
        <w:jc w:val="both"/>
        <w:rPr>
          <w:sz w:val="28"/>
          <w:szCs w:val="28"/>
        </w:rPr>
      </w:pPr>
      <w:r>
        <w:rPr>
          <w:sz w:val="28"/>
          <w:szCs w:val="28"/>
        </w:rPr>
        <w:t>Некоторые литературные данные показывают, что при явных преимуществах данный метод снижает процент стельности коров. Поэтому вопросы по изучению влияния сексированного семени на воспроизводительные качества животных также являются актуальными.</w:t>
      </w:r>
    </w:p>
    <w:p w:rsidR="00A35A1A" w:rsidRDefault="00A35A1A" w:rsidP="00A35A1A">
      <w:pPr>
        <w:ind w:firstLine="567"/>
        <w:jc w:val="both"/>
        <w:rPr>
          <w:sz w:val="28"/>
          <w:szCs w:val="28"/>
        </w:rPr>
      </w:pPr>
      <w:r>
        <w:rPr>
          <w:sz w:val="28"/>
          <w:szCs w:val="28"/>
        </w:rPr>
        <w:t>В решении проблемы своевременной диагностики беременности и бесплодия животных выделяется ультразвуковое исследование (УЗИ). Многочисленные исследования, проведённые в медицинских научных учреждениях, по влиянию ультразвука на организм животного и человека на данный момент говорят о его биологической безопасности. В связи с этим в литературе отсутствуют какие-либо сведения об ограничениях по использованию УЗ</w:t>
      </w:r>
      <w:r w:rsidR="00AC592A">
        <w:rPr>
          <w:sz w:val="28"/>
          <w:szCs w:val="28"/>
        </w:rPr>
        <w:t xml:space="preserve"> </w:t>
      </w:r>
      <w:r>
        <w:rPr>
          <w:sz w:val="28"/>
          <w:szCs w:val="28"/>
        </w:rPr>
        <w:t>-</w:t>
      </w:r>
      <w:r w:rsidR="00AC592A">
        <w:rPr>
          <w:sz w:val="28"/>
          <w:szCs w:val="28"/>
        </w:rPr>
        <w:t xml:space="preserve"> </w:t>
      </w:r>
      <w:r>
        <w:rPr>
          <w:sz w:val="28"/>
          <w:szCs w:val="28"/>
        </w:rPr>
        <w:t>сканеров. Поэтому специалисты в хозяйствах могут успешно проводить мониторинг за состоянием репродуктивных органов у тёлок и коров в различные периоды их физиологического состояния. Известно, что возможности эхографии значительно превосходят возможности человека при ректальных исследованиях репродуктивных органов, что особенно ценно при уточнении диагноза и в сомнительных случаях [19].</w:t>
      </w:r>
    </w:p>
    <w:p w:rsidR="00A35A1A" w:rsidRDefault="00A35A1A" w:rsidP="00A35A1A">
      <w:pPr>
        <w:ind w:firstLine="567"/>
        <w:jc w:val="both"/>
        <w:rPr>
          <w:sz w:val="28"/>
          <w:szCs w:val="28"/>
        </w:rPr>
      </w:pPr>
      <w:r>
        <w:rPr>
          <w:sz w:val="28"/>
          <w:szCs w:val="28"/>
        </w:rPr>
        <w:t>Рассматривая вопрос влияния микроклимата в помещении на воспроизводительную способность коров можно сказать, что создание оптимального микроклимата в промышленном животноводстве является важнейшим резервом увеличения производства продуктов высокого качества. Поэтому какой бы ценной не была порода и родословная животного, при ненадлежащих ветеринарно-санитарных условиях наблюдается высокий уровень заболеваемости (особенно среди молодняка), что приводит к снижению продуктивности, уменьшению репродуктивной способности животных, увеличению затрат кормов на единицу продукции, снижению ее качества и, в конечном итоге, к снижению рентабельности производства.</w:t>
      </w:r>
    </w:p>
    <w:p w:rsidR="00C26440" w:rsidRPr="004B74A9" w:rsidRDefault="00A35A1A" w:rsidP="00C26440">
      <w:pPr>
        <w:pStyle w:val="Iauiue"/>
        <w:ind w:firstLine="567"/>
        <w:jc w:val="both"/>
        <w:rPr>
          <w:sz w:val="28"/>
          <w:szCs w:val="28"/>
        </w:rPr>
      </w:pPr>
      <w:r>
        <w:rPr>
          <w:sz w:val="28"/>
          <w:szCs w:val="28"/>
        </w:rPr>
        <w:t xml:space="preserve">В настоящее время в Костанайской области </w:t>
      </w:r>
      <w:r w:rsidR="00C26440">
        <w:rPr>
          <w:sz w:val="28"/>
          <w:szCs w:val="28"/>
        </w:rPr>
        <w:t>назрел</w:t>
      </w:r>
      <w:r>
        <w:rPr>
          <w:sz w:val="28"/>
          <w:szCs w:val="28"/>
        </w:rPr>
        <w:t xml:space="preserve"> вопрос обеспечения животноводства специалистами по искусственному осеменению. Практически во всех племенных сельскохозяйственных предприятиях используется ректоцервикальный способ осеменения, который имеет свои преимущества и </w:t>
      </w:r>
      <w:r>
        <w:rPr>
          <w:sz w:val="28"/>
          <w:szCs w:val="28"/>
        </w:rPr>
        <w:lastRenderedPageBreak/>
        <w:t xml:space="preserve">недостатки. </w:t>
      </w:r>
      <w:r w:rsidR="00C26440" w:rsidRPr="004B74A9">
        <w:rPr>
          <w:sz w:val="28"/>
          <w:szCs w:val="28"/>
        </w:rPr>
        <w:t xml:space="preserve">Основным недостатком является необходимость в квалифицированных </w:t>
      </w:r>
      <w:r w:rsidR="00C26440">
        <w:rPr>
          <w:sz w:val="28"/>
          <w:szCs w:val="28"/>
        </w:rPr>
        <w:t>кадрах</w:t>
      </w:r>
      <w:r w:rsidR="00C26440" w:rsidRPr="004B74A9">
        <w:rPr>
          <w:sz w:val="28"/>
          <w:szCs w:val="28"/>
        </w:rPr>
        <w:t xml:space="preserve"> с большим опытом работы, в которых наблюдается острая нехватка.</w:t>
      </w:r>
    </w:p>
    <w:p w:rsidR="00A35A1A" w:rsidRPr="00886587" w:rsidRDefault="00A35A1A" w:rsidP="00C26440">
      <w:pPr>
        <w:pStyle w:val="Iauiue"/>
        <w:ind w:firstLine="567"/>
        <w:jc w:val="both"/>
        <w:rPr>
          <w:sz w:val="28"/>
          <w:szCs w:val="28"/>
        </w:rPr>
      </w:pPr>
      <w:r>
        <w:rPr>
          <w:sz w:val="28"/>
          <w:szCs w:val="28"/>
        </w:rPr>
        <w:t>На решение вышеперечисленных проблем было напра</w:t>
      </w:r>
      <w:r w:rsidR="00DE69C7">
        <w:rPr>
          <w:sz w:val="28"/>
          <w:szCs w:val="28"/>
        </w:rPr>
        <w:t>в</w:t>
      </w:r>
      <w:r>
        <w:rPr>
          <w:sz w:val="28"/>
          <w:szCs w:val="28"/>
        </w:rPr>
        <w:t>лено основное диссертационное исследование.</w:t>
      </w:r>
    </w:p>
    <w:p w:rsidR="00A35A1A" w:rsidRDefault="00A35A1A" w:rsidP="00A35A1A">
      <w:pPr>
        <w:ind w:firstLine="567"/>
        <w:jc w:val="both"/>
        <w:rPr>
          <w:bCs/>
          <w:sz w:val="28"/>
          <w:szCs w:val="28"/>
        </w:rPr>
      </w:pPr>
      <w:r>
        <w:rPr>
          <w:sz w:val="28"/>
          <w:szCs w:val="28"/>
          <w:lang w:eastAsia="en-US"/>
        </w:rPr>
        <w:t>Научная работа выполнялась в рамках проекта</w:t>
      </w:r>
      <w:r>
        <w:rPr>
          <w:sz w:val="28"/>
          <w:szCs w:val="28"/>
        </w:rPr>
        <w:t xml:space="preserve">: «Адаптация инновационных технологий на модельных фермах Костанайской области», </w:t>
      </w:r>
      <w:r>
        <w:rPr>
          <w:bCs/>
          <w:sz w:val="28"/>
          <w:szCs w:val="28"/>
        </w:rPr>
        <w:t>по научно-т</w:t>
      </w:r>
      <w:r w:rsidR="00660A21">
        <w:rPr>
          <w:bCs/>
          <w:sz w:val="28"/>
          <w:szCs w:val="28"/>
        </w:rPr>
        <w:t>ехнической программе: «Трансфер</w:t>
      </w:r>
      <w:r>
        <w:rPr>
          <w:bCs/>
          <w:sz w:val="28"/>
          <w:szCs w:val="28"/>
        </w:rPr>
        <w:t xml:space="preserve"> и адаптация цифровых технологий производства продуктов молочного скотоводства Костанайской области» </w:t>
      </w:r>
      <w:r>
        <w:rPr>
          <w:sz w:val="28"/>
          <w:szCs w:val="28"/>
          <w:lang w:eastAsia="en-US"/>
        </w:rPr>
        <w:t>программно-целевого финансирования МСХ РК на 2018</w:t>
      </w:r>
      <w:r w:rsidR="00D566C3">
        <w:rPr>
          <w:sz w:val="28"/>
          <w:szCs w:val="28"/>
          <w:lang w:eastAsia="en-US"/>
        </w:rPr>
        <w:t xml:space="preserve"> </w:t>
      </w:r>
      <w:r>
        <w:rPr>
          <w:sz w:val="28"/>
          <w:szCs w:val="28"/>
          <w:lang w:eastAsia="en-US"/>
        </w:rPr>
        <w:t>-</w:t>
      </w:r>
      <w:r w:rsidR="00D566C3">
        <w:rPr>
          <w:sz w:val="28"/>
          <w:szCs w:val="28"/>
          <w:lang w:eastAsia="en-US"/>
        </w:rPr>
        <w:t xml:space="preserve"> </w:t>
      </w:r>
      <w:r>
        <w:rPr>
          <w:sz w:val="28"/>
          <w:szCs w:val="28"/>
          <w:lang w:eastAsia="en-US"/>
        </w:rPr>
        <w:t>2020 годы</w:t>
      </w:r>
      <w:r>
        <w:rPr>
          <w:bCs/>
          <w:sz w:val="28"/>
          <w:szCs w:val="28"/>
        </w:rPr>
        <w:t xml:space="preserve"> (Приложение А). </w:t>
      </w:r>
      <w:r w:rsidR="00660A21">
        <w:rPr>
          <w:sz w:val="28"/>
          <w:szCs w:val="28"/>
        </w:rPr>
        <w:t>Цель проекта - Трансфер</w:t>
      </w:r>
      <w:r>
        <w:rPr>
          <w:sz w:val="28"/>
          <w:szCs w:val="28"/>
        </w:rPr>
        <w:t xml:space="preserve"> и адаптация цифровых технологий по автоматизации процессов производства продукции животноводства на базе двух модельных м</w:t>
      </w:r>
      <w:r w:rsidR="00824934">
        <w:rPr>
          <w:sz w:val="28"/>
          <w:szCs w:val="28"/>
        </w:rPr>
        <w:t>олочных ферм ТОО «Турар» и ТОО «Олжа Ак-Кудук»</w:t>
      </w:r>
      <w:r>
        <w:rPr>
          <w:sz w:val="28"/>
          <w:szCs w:val="28"/>
        </w:rPr>
        <w:t>. В соответствии с целью одной из задач проекта было повысить уровень воспроизводства стада в модельных фермах за счет внедрения инновационных технологий.</w:t>
      </w:r>
    </w:p>
    <w:p w:rsidR="00A35A1A" w:rsidRDefault="00A35A1A" w:rsidP="00A35A1A">
      <w:pPr>
        <w:pStyle w:val="Iauiue"/>
        <w:ind w:firstLine="567"/>
        <w:jc w:val="both"/>
        <w:rPr>
          <w:sz w:val="28"/>
          <w:szCs w:val="28"/>
        </w:rPr>
      </w:pPr>
      <w:r>
        <w:rPr>
          <w:sz w:val="28"/>
          <w:szCs w:val="28"/>
        </w:rPr>
        <w:t>В условиях цифровизации сельского хозяйства и выполнения поставленной задачи данного проекта было сформулировано научное обоснование по внедрению передовых научных достижении системы воспроизводства в производственную деятельность молочно-товарных ферм Костанайской области.</w:t>
      </w:r>
    </w:p>
    <w:p w:rsidR="00A35A1A" w:rsidRDefault="00A35A1A" w:rsidP="00A35A1A">
      <w:pPr>
        <w:pStyle w:val="Iauiue"/>
        <w:ind w:firstLine="567"/>
        <w:jc w:val="both"/>
        <w:rPr>
          <w:sz w:val="28"/>
          <w:szCs w:val="28"/>
        </w:rPr>
      </w:pPr>
      <w:r>
        <w:rPr>
          <w:sz w:val="28"/>
          <w:szCs w:val="28"/>
        </w:rPr>
        <w:t xml:space="preserve">Учитывая сказанное, в нашей диссертационной работе мы поставили </w:t>
      </w:r>
      <w:r>
        <w:rPr>
          <w:b/>
          <w:sz w:val="28"/>
          <w:szCs w:val="28"/>
        </w:rPr>
        <w:t>цель</w:t>
      </w:r>
      <w:r>
        <w:rPr>
          <w:sz w:val="28"/>
          <w:szCs w:val="28"/>
        </w:rPr>
        <w:t xml:space="preserve"> - изучить репродуктивные возможности коров в модельных фермах Костанайской области, определить эффективность инновационных технологии, предназначенных для воспроизводства крупного рогатого скота и внедрить их в производство.</w:t>
      </w:r>
    </w:p>
    <w:p w:rsidR="00A35A1A" w:rsidRDefault="00A35A1A" w:rsidP="00A35A1A">
      <w:pPr>
        <w:pStyle w:val="a4"/>
        <w:ind w:firstLine="567"/>
        <w:jc w:val="both"/>
        <w:rPr>
          <w:sz w:val="28"/>
          <w:szCs w:val="28"/>
        </w:rPr>
      </w:pPr>
      <w:r>
        <w:rPr>
          <w:sz w:val="28"/>
          <w:szCs w:val="28"/>
        </w:rPr>
        <w:t>В соответствии с целью были поставлены следующие задачи:</w:t>
      </w:r>
    </w:p>
    <w:p w:rsidR="00A35A1A" w:rsidRDefault="00A35A1A" w:rsidP="00A35A1A">
      <w:pPr>
        <w:pStyle w:val="a4"/>
        <w:ind w:firstLine="567"/>
        <w:jc w:val="both"/>
        <w:rPr>
          <w:sz w:val="28"/>
          <w:szCs w:val="28"/>
        </w:rPr>
      </w:pPr>
      <w:r>
        <w:rPr>
          <w:sz w:val="28"/>
          <w:szCs w:val="28"/>
        </w:rPr>
        <w:t>1. Определить воспроизводительную способность и производственное использование коров в молочных хозяйствах Костанайской области;</w:t>
      </w:r>
    </w:p>
    <w:p w:rsidR="00A35A1A" w:rsidRPr="001269F5" w:rsidRDefault="00A35A1A" w:rsidP="00A35A1A">
      <w:pPr>
        <w:ind w:firstLine="567"/>
        <w:jc w:val="both"/>
        <w:rPr>
          <w:sz w:val="28"/>
          <w:szCs w:val="28"/>
        </w:rPr>
      </w:pPr>
      <w:r w:rsidRPr="001269F5">
        <w:rPr>
          <w:sz w:val="28"/>
          <w:szCs w:val="28"/>
        </w:rPr>
        <w:t>2. Изучить влияние микроклимата в помещении на воспроизводительную функцию коров;</w:t>
      </w:r>
    </w:p>
    <w:p w:rsidR="00A35A1A" w:rsidRPr="00727C75" w:rsidRDefault="00A35A1A" w:rsidP="00A35A1A">
      <w:pPr>
        <w:pStyle w:val="a4"/>
        <w:ind w:firstLine="567"/>
        <w:jc w:val="both"/>
        <w:rPr>
          <w:sz w:val="28"/>
          <w:szCs w:val="28"/>
        </w:rPr>
      </w:pPr>
      <w:r>
        <w:rPr>
          <w:sz w:val="28"/>
          <w:szCs w:val="28"/>
        </w:rPr>
        <w:t xml:space="preserve">3. Изучить эффективность современных приборов для воспроизводства </w:t>
      </w:r>
      <w:r>
        <w:rPr>
          <w:rFonts w:eastAsiaTheme="minorHAnsi"/>
          <w:sz w:val="28"/>
          <w:szCs w:val="28"/>
        </w:rPr>
        <w:t xml:space="preserve">в системе молочного скотоводства </w:t>
      </w:r>
      <w:r w:rsidRPr="00727C75">
        <w:rPr>
          <w:rFonts w:eastAsiaTheme="minorHAnsi"/>
          <w:sz w:val="28"/>
          <w:szCs w:val="28"/>
        </w:rPr>
        <w:t>(</w:t>
      </w:r>
      <w:r w:rsidR="00727C75" w:rsidRPr="00727C75">
        <w:rPr>
          <w:rFonts w:eastAsiaTheme="minorHAnsi"/>
          <w:sz w:val="28"/>
          <w:szCs w:val="28"/>
        </w:rPr>
        <w:t xml:space="preserve">прибора </w:t>
      </w:r>
      <w:r w:rsidR="00727C75" w:rsidRPr="00727C75">
        <w:rPr>
          <w:b/>
          <w:sz w:val="28"/>
          <w:szCs w:val="28"/>
        </w:rPr>
        <w:t>AlphaVision</w:t>
      </w:r>
      <w:r w:rsidR="00727C75" w:rsidRPr="00727C75">
        <w:rPr>
          <w:sz w:val="28"/>
          <w:szCs w:val="28"/>
        </w:rPr>
        <w:t xml:space="preserve"> для искусственного осеменения и диагностики заболеваний репродуктивных органов,</w:t>
      </w:r>
      <w:r w:rsidR="00727C75" w:rsidRPr="00727C75">
        <w:rPr>
          <w:rFonts w:eastAsiaTheme="minorHAnsi"/>
          <w:sz w:val="28"/>
          <w:szCs w:val="28"/>
        </w:rPr>
        <w:t xml:space="preserve"> </w:t>
      </w:r>
      <w:r w:rsidR="00727C75" w:rsidRPr="00727C75">
        <w:rPr>
          <w:rFonts w:eastAsiaTheme="minorHAnsi"/>
          <w:b/>
          <w:sz w:val="28"/>
          <w:szCs w:val="28"/>
        </w:rPr>
        <w:t>электронных детекторов</w:t>
      </w:r>
      <w:r w:rsidR="00727C75" w:rsidRPr="00727C75">
        <w:rPr>
          <w:rFonts w:eastAsiaTheme="minorHAnsi"/>
          <w:sz w:val="28"/>
          <w:szCs w:val="28"/>
        </w:rPr>
        <w:t xml:space="preserve"> </w:t>
      </w:r>
      <w:r w:rsidR="00727C75" w:rsidRPr="00727C75">
        <w:rPr>
          <w:rFonts w:eastAsiaTheme="minorHAnsi"/>
          <w:b/>
          <w:sz w:val="28"/>
          <w:szCs w:val="28"/>
        </w:rPr>
        <w:t>Драминского</w:t>
      </w:r>
      <w:r w:rsidR="00727C75" w:rsidRPr="00727C75">
        <w:rPr>
          <w:rFonts w:eastAsiaTheme="minorHAnsi"/>
          <w:sz w:val="28"/>
          <w:szCs w:val="28"/>
        </w:rPr>
        <w:t xml:space="preserve"> для определения оптимального времени осеменения коров и для определения субклинического мастита, </w:t>
      </w:r>
      <w:r w:rsidR="00727C75" w:rsidRPr="00727C75">
        <w:rPr>
          <w:b/>
          <w:sz w:val="28"/>
          <w:szCs w:val="28"/>
        </w:rPr>
        <w:t>УЗИ</w:t>
      </w:r>
      <w:r w:rsidR="00727C75" w:rsidRPr="00727C75">
        <w:rPr>
          <w:rFonts w:eastAsiaTheme="minorHAnsi"/>
          <w:sz w:val="28"/>
          <w:szCs w:val="28"/>
        </w:rPr>
        <w:t xml:space="preserve"> репродуктивных органов, </w:t>
      </w:r>
      <w:r w:rsidR="00727C75" w:rsidRPr="00727C75">
        <w:rPr>
          <w:rFonts w:eastAsiaTheme="minorHAnsi"/>
          <w:b/>
          <w:sz w:val="28"/>
          <w:szCs w:val="28"/>
        </w:rPr>
        <w:t>ИФА</w:t>
      </w:r>
      <w:r w:rsidR="00727C75" w:rsidRPr="00727C75">
        <w:rPr>
          <w:rFonts w:eastAsiaTheme="minorHAnsi"/>
          <w:sz w:val="28"/>
          <w:szCs w:val="28"/>
        </w:rPr>
        <w:t xml:space="preserve"> для определения специфического белка беременности хорионического гонадотропина</w:t>
      </w:r>
      <w:r w:rsidRPr="00727C75">
        <w:rPr>
          <w:sz w:val="28"/>
          <w:szCs w:val="28"/>
        </w:rPr>
        <w:t>).</w:t>
      </w:r>
    </w:p>
    <w:p w:rsidR="00A35A1A" w:rsidRDefault="00A35A1A" w:rsidP="00A35A1A">
      <w:pPr>
        <w:pStyle w:val="a4"/>
        <w:ind w:firstLine="567"/>
        <w:jc w:val="both"/>
        <w:rPr>
          <w:sz w:val="28"/>
          <w:szCs w:val="28"/>
        </w:rPr>
      </w:pPr>
      <w:r>
        <w:rPr>
          <w:b/>
          <w:sz w:val="28"/>
          <w:szCs w:val="28"/>
        </w:rPr>
        <w:t xml:space="preserve">Новизна </w:t>
      </w:r>
      <w:r>
        <w:rPr>
          <w:sz w:val="28"/>
          <w:szCs w:val="28"/>
        </w:rPr>
        <w:t xml:space="preserve">исследований заключается в том, что впервые в Костанайской области на базе действующих молочных хозяйств внедрены и изучены трансферт и адаптация технологий по автоматизации технологических процессов в молочном скотоводстве, а именно использование электронных приборов вместо классических инструментов. Впервые в модельных молочных хозяйствах </w:t>
      </w:r>
      <w:r w:rsidR="00D2260F">
        <w:rPr>
          <w:sz w:val="28"/>
          <w:szCs w:val="28"/>
        </w:rPr>
        <w:t>Костанайской области применялись</w:t>
      </w:r>
      <w:r>
        <w:rPr>
          <w:sz w:val="28"/>
          <w:szCs w:val="28"/>
        </w:rPr>
        <w:t xml:space="preserve"> комплексные методы </w:t>
      </w:r>
      <w:r>
        <w:rPr>
          <w:sz w:val="28"/>
          <w:szCs w:val="28"/>
        </w:rPr>
        <w:lastRenderedPageBreak/>
        <w:t>диагностики стельности и бесплодия коров, а также некоторых заболеваний репродуктивных органов. Впервые при осеменении коров сексированным семенем изучена эффективность использования прибора AlphaVision.</w:t>
      </w:r>
    </w:p>
    <w:p w:rsidR="00A35A1A" w:rsidRDefault="00A35A1A" w:rsidP="00A35A1A">
      <w:pPr>
        <w:pStyle w:val="a4"/>
        <w:ind w:firstLine="567"/>
        <w:jc w:val="both"/>
        <w:rPr>
          <w:b/>
          <w:sz w:val="28"/>
          <w:szCs w:val="28"/>
        </w:rPr>
      </w:pPr>
      <w:r>
        <w:rPr>
          <w:b/>
          <w:sz w:val="28"/>
          <w:szCs w:val="28"/>
        </w:rPr>
        <w:t>Практическая значимость.</w:t>
      </w:r>
    </w:p>
    <w:p w:rsidR="00A35A1A" w:rsidRDefault="00A35A1A" w:rsidP="00A35A1A">
      <w:pPr>
        <w:pStyle w:val="a4"/>
        <w:ind w:firstLine="567"/>
        <w:jc w:val="both"/>
        <w:rPr>
          <w:sz w:val="28"/>
          <w:szCs w:val="28"/>
        </w:rPr>
      </w:pPr>
      <w:r>
        <w:rPr>
          <w:sz w:val="28"/>
          <w:szCs w:val="28"/>
        </w:rPr>
        <w:t>На основании законченных научных экспериментов предложен комплекс мероприятий по повышению воспроизводства стада, а также современных комплексных методов диагностики стельности, бесплодия и некоторых заболеваний репродуктивных органов коров в Костанайской области.</w:t>
      </w:r>
    </w:p>
    <w:p w:rsidR="00A35A1A" w:rsidRDefault="00A35A1A" w:rsidP="00A35A1A">
      <w:pPr>
        <w:pStyle w:val="a4"/>
        <w:ind w:firstLine="567"/>
        <w:jc w:val="both"/>
        <w:rPr>
          <w:sz w:val="28"/>
          <w:szCs w:val="28"/>
        </w:rPr>
      </w:pPr>
      <w:r>
        <w:rPr>
          <w:sz w:val="28"/>
          <w:szCs w:val="28"/>
        </w:rPr>
        <w:t xml:space="preserve">Установленные закономерности и практические предложения используются при подготовке специалистов ветеринарного и зоотехнического профиля. На основе проведенных экспериментальных исследований, полученные результаты, позволят довести выход телят в расчете на 100 маток в крупных сельхозпредприятиях более 85% в среднем, это повысит эффективность воспроизводительной функции племенного поголовья, а также </w:t>
      </w:r>
      <w:r w:rsidR="000A0261">
        <w:rPr>
          <w:sz w:val="28"/>
          <w:szCs w:val="28"/>
        </w:rPr>
        <w:t>по</w:t>
      </w:r>
      <w:r>
        <w:rPr>
          <w:sz w:val="28"/>
          <w:szCs w:val="28"/>
        </w:rPr>
        <w:t>способствует снижению затрат на закупку высокоценного семени на 21</w:t>
      </w:r>
      <w:r w:rsidR="00D566C3">
        <w:rPr>
          <w:sz w:val="28"/>
          <w:szCs w:val="28"/>
        </w:rPr>
        <w:t xml:space="preserve"> </w:t>
      </w:r>
      <w:r>
        <w:rPr>
          <w:sz w:val="28"/>
          <w:szCs w:val="28"/>
        </w:rPr>
        <w:t>-</w:t>
      </w:r>
      <w:r w:rsidR="00D566C3">
        <w:rPr>
          <w:sz w:val="28"/>
          <w:szCs w:val="28"/>
        </w:rPr>
        <w:t xml:space="preserve"> </w:t>
      </w:r>
      <w:r>
        <w:rPr>
          <w:sz w:val="28"/>
          <w:szCs w:val="28"/>
        </w:rPr>
        <w:t>33,7%.</w:t>
      </w:r>
    </w:p>
    <w:p w:rsidR="00A35A1A" w:rsidRDefault="00A35A1A" w:rsidP="00A35A1A">
      <w:pPr>
        <w:pStyle w:val="a4"/>
        <w:ind w:firstLine="567"/>
        <w:jc w:val="both"/>
        <w:rPr>
          <w:sz w:val="28"/>
          <w:szCs w:val="28"/>
        </w:rPr>
      </w:pPr>
      <w:r>
        <w:rPr>
          <w:sz w:val="28"/>
          <w:szCs w:val="28"/>
        </w:rPr>
        <w:t xml:space="preserve">Также полученные данные могут быть использованы практикующими ветеринарными специалистами при диагностике, профилактике и лечении заболеваний репродуктивной системы коров. Так результаты исследования применялись в проекте «Разработка эффективных методов селекции в отраслях молочного скотоводства» задачи «Повышение воспроизводительной способности молочных коров в Костанайской области» при выполнении научно-технической программы «Повышение эффективности методов селекции в скотоводстве» </w:t>
      </w:r>
      <w:r>
        <w:rPr>
          <w:sz w:val="28"/>
          <w:szCs w:val="28"/>
          <w:lang w:eastAsia="en-US"/>
        </w:rPr>
        <w:t xml:space="preserve">в рамках проекта программно-целевого финансирования бюджетной программы 267 «Повышение доступности знаний и научных исследований» </w:t>
      </w:r>
      <w:r>
        <w:rPr>
          <w:sz w:val="28"/>
          <w:szCs w:val="28"/>
        </w:rPr>
        <w:t>(Приложение Ж)</w:t>
      </w:r>
      <w:r>
        <w:rPr>
          <w:sz w:val="28"/>
          <w:szCs w:val="28"/>
          <w:lang w:eastAsia="en-US"/>
        </w:rPr>
        <w:t>.</w:t>
      </w:r>
      <w:r>
        <w:rPr>
          <w:sz w:val="28"/>
          <w:szCs w:val="28"/>
        </w:rPr>
        <w:t xml:space="preserve"> Результаты исследования внедрены в учебный процесс при чтении лекции и проведении лабораторно-практических занятий студентам ветеринарных специальностей НАО </w:t>
      </w:r>
      <w:r w:rsidR="00824934">
        <w:rPr>
          <w:sz w:val="28"/>
          <w:szCs w:val="28"/>
        </w:rPr>
        <w:t>«</w:t>
      </w:r>
      <w:r>
        <w:rPr>
          <w:sz w:val="28"/>
          <w:szCs w:val="28"/>
        </w:rPr>
        <w:t>КРУ имени А. Байт</w:t>
      </w:r>
      <w:r>
        <w:rPr>
          <w:sz w:val="28"/>
          <w:szCs w:val="28"/>
          <w:lang w:val="kk-KZ"/>
        </w:rPr>
        <w:t>ұ</w:t>
      </w:r>
      <w:r>
        <w:rPr>
          <w:sz w:val="28"/>
          <w:szCs w:val="28"/>
        </w:rPr>
        <w:t>рсын</w:t>
      </w:r>
      <w:r>
        <w:rPr>
          <w:sz w:val="28"/>
          <w:szCs w:val="28"/>
          <w:lang w:val="kk-KZ"/>
        </w:rPr>
        <w:t>ұлы</w:t>
      </w:r>
      <w:r w:rsidR="00824934">
        <w:rPr>
          <w:sz w:val="28"/>
          <w:szCs w:val="28"/>
          <w:lang w:val="kk-KZ"/>
        </w:rPr>
        <w:t>»</w:t>
      </w:r>
      <w:r>
        <w:rPr>
          <w:sz w:val="28"/>
          <w:szCs w:val="28"/>
          <w:lang w:val="kk-KZ"/>
        </w:rPr>
        <w:t xml:space="preserve"> </w:t>
      </w:r>
      <w:r>
        <w:rPr>
          <w:sz w:val="28"/>
          <w:szCs w:val="28"/>
        </w:rPr>
        <w:t xml:space="preserve">(Приложение Е), </w:t>
      </w:r>
      <w:r w:rsidR="00824934">
        <w:rPr>
          <w:sz w:val="28"/>
          <w:szCs w:val="28"/>
        </w:rPr>
        <w:t>НАО «</w:t>
      </w:r>
      <w:r>
        <w:rPr>
          <w:sz w:val="28"/>
          <w:szCs w:val="28"/>
        </w:rPr>
        <w:t>ЗКАТУ имени Жангир хана</w:t>
      </w:r>
      <w:r w:rsidR="00824934">
        <w:rPr>
          <w:sz w:val="28"/>
          <w:szCs w:val="28"/>
        </w:rPr>
        <w:t>»</w:t>
      </w:r>
      <w:r>
        <w:rPr>
          <w:sz w:val="28"/>
          <w:szCs w:val="28"/>
        </w:rPr>
        <w:t xml:space="preserve"> (Приложение Г), ТОО «КазНИВИ» (Приложение Д), соответствующих разделов по ветеринарному акушерству и биотехнологии размножения животных, а также в хозяйствах ТОО «СХОС «Заречное» (Приложение И), Т</w:t>
      </w:r>
      <w:r w:rsidR="00824934">
        <w:rPr>
          <w:sz w:val="28"/>
          <w:szCs w:val="28"/>
        </w:rPr>
        <w:t>ОО «Турар» (Приложение Б), ТОО «Олжа Ак-Кудук»</w:t>
      </w:r>
      <w:r>
        <w:rPr>
          <w:sz w:val="28"/>
          <w:szCs w:val="28"/>
        </w:rPr>
        <w:t xml:space="preserve"> (Приложение В) Костанайской области.</w:t>
      </w:r>
    </w:p>
    <w:p w:rsidR="00A35A1A" w:rsidRDefault="00A35A1A" w:rsidP="00A35A1A">
      <w:pPr>
        <w:ind w:firstLine="567"/>
        <w:jc w:val="both"/>
        <w:rPr>
          <w:sz w:val="28"/>
          <w:szCs w:val="28"/>
        </w:rPr>
      </w:pPr>
      <w:r>
        <w:rPr>
          <w:sz w:val="28"/>
          <w:szCs w:val="28"/>
        </w:rPr>
        <w:t>Основные положения и выв</w:t>
      </w:r>
      <w:r w:rsidR="003933C0">
        <w:rPr>
          <w:sz w:val="28"/>
          <w:szCs w:val="28"/>
        </w:rPr>
        <w:t>оды диссертации опубликованы в 10</w:t>
      </w:r>
      <w:r>
        <w:rPr>
          <w:sz w:val="28"/>
          <w:szCs w:val="28"/>
        </w:rPr>
        <w:t xml:space="preserve"> научных работах объемом свыше 4 печатных листов, 4 статьи в изданиях, рекомендованных Комитетом по контролю в</w:t>
      </w:r>
      <w:r w:rsidR="003933C0">
        <w:rPr>
          <w:sz w:val="28"/>
          <w:szCs w:val="28"/>
        </w:rPr>
        <w:t xml:space="preserve"> сфере образования и науки РК, 2 статьи</w:t>
      </w:r>
      <w:r>
        <w:rPr>
          <w:sz w:val="28"/>
          <w:szCs w:val="28"/>
        </w:rPr>
        <w:t xml:space="preserve"> в зарубежном издании, входящая в базу данных Scopus (Elsevier), </w:t>
      </w:r>
      <w:r>
        <w:rPr>
          <w:sz w:val="28"/>
          <w:szCs w:val="28"/>
          <w:lang w:val="en-US"/>
        </w:rPr>
        <w:t>Cite</w:t>
      </w:r>
      <w:r w:rsidRPr="00C74771">
        <w:rPr>
          <w:sz w:val="28"/>
          <w:szCs w:val="28"/>
        </w:rPr>
        <w:t xml:space="preserve"> </w:t>
      </w:r>
      <w:r>
        <w:rPr>
          <w:sz w:val="28"/>
          <w:szCs w:val="28"/>
          <w:lang w:val="en-US"/>
        </w:rPr>
        <w:t>Score</w:t>
      </w:r>
      <w:r>
        <w:rPr>
          <w:sz w:val="28"/>
          <w:szCs w:val="28"/>
        </w:rPr>
        <w:t xml:space="preserve"> год 2020 – 2.6</w:t>
      </w:r>
      <w:r w:rsidR="001B2CB5">
        <w:rPr>
          <w:sz w:val="28"/>
          <w:szCs w:val="28"/>
        </w:rPr>
        <w:t>,</w:t>
      </w:r>
      <w:r>
        <w:rPr>
          <w:sz w:val="28"/>
          <w:szCs w:val="28"/>
        </w:rPr>
        <w:t xml:space="preserve"> процентиль – 79 </w:t>
      </w:r>
      <w:r>
        <w:rPr>
          <w:sz w:val="28"/>
          <w:szCs w:val="28"/>
          <w:lang w:val="en-US"/>
        </w:rPr>
        <w:t>WoS</w:t>
      </w:r>
      <w:r w:rsidRPr="00C74771">
        <w:rPr>
          <w:sz w:val="28"/>
          <w:szCs w:val="28"/>
        </w:rPr>
        <w:t xml:space="preserve"> </w:t>
      </w:r>
      <w:r>
        <w:rPr>
          <w:sz w:val="28"/>
          <w:szCs w:val="28"/>
          <w:lang w:val="en-US"/>
        </w:rPr>
        <w:t>Q</w:t>
      </w:r>
      <w:r>
        <w:rPr>
          <w:sz w:val="28"/>
          <w:szCs w:val="28"/>
        </w:rPr>
        <w:t>2</w:t>
      </w:r>
      <w:r w:rsidR="001B2CB5">
        <w:rPr>
          <w:sz w:val="28"/>
          <w:szCs w:val="28"/>
        </w:rPr>
        <w:t>, 2022 – 3,2, процентиль -</w:t>
      </w:r>
      <w:r w:rsidR="00D566C3">
        <w:rPr>
          <w:sz w:val="28"/>
          <w:szCs w:val="28"/>
        </w:rPr>
        <w:t xml:space="preserve"> </w:t>
      </w:r>
      <w:r w:rsidR="001B2CB5">
        <w:rPr>
          <w:sz w:val="28"/>
          <w:szCs w:val="28"/>
        </w:rPr>
        <w:t>80</w:t>
      </w:r>
      <w:r>
        <w:rPr>
          <w:sz w:val="28"/>
          <w:szCs w:val="28"/>
        </w:rPr>
        <w:t xml:space="preserve"> и 4 статьи в материалах международных конференций.</w:t>
      </w:r>
    </w:p>
    <w:p w:rsidR="00A35A1A" w:rsidRDefault="00A35A1A" w:rsidP="00A35A1A">
      <w:pPr>
        <w:pStyle w:val="a4"/>
        <w:ind w:firstLine="567"/>
        <w:jc w:val="both"/>
        <w:rPr>
          <w:sz w:val="28"/>
          <w:szCs w:val="28"/>
        </w:rPr>
      </w:pPr>
      <w:r>
        <w:rPr>
          <w:b/>
          <w:sz w:val="28"/>
          <w:szCs w:val="28"/>
        </w:rPr>
        <w:t>Апробация результатов исследования.</w:t>
      </w:r>
      <w:r>
        <w:rPr>
          <w:sz w:val="28"/>
          <w:szCs w:val="28"/>
        </w:rPr>
        <w:t xml:space="preserve"> Материалы диссертации доложены и одобрены на четырех научных конференциях:</w:t>
      </w:r>
    </w:p>
    <w:p w:rsidR="00A35A1A" w:rsidRDefault="00A35A1A" w:rsidP="00A35A1A">
      <w:pPr>
        <w:ind w:firstLine="567"/>
        <w:jc w:val="both"/>
        <w:rPr>
          <w:sz w:val="28"/>
          <w:szCs w:val="28"/>
        </w:rPr>
      </w:pPr>
      <w:r>
        <w:rPr>
          <w:sz w:val="28"/>
          <w:szCs w:val="28"/>
        </w:rPr>
        <w:t xml:space="preserve">- </w:t>
      </w:r>
      <w:r>
        <w:rPr>
          <w:sz w:val="28"/>
          <w:szCs w:val="28"/>
          <w:lang w:val="kk-KZ"/>
        </w:rPr>
        <w:t>Материалы</w:t>
      </w:r>
      <w:r>
        <w:rPr>
          <w:sz w:val="28"/>
          <w:szCs w:val="28"/>
        </w:rPr>
        <w:t xml:space="preserve"> Международной научно-практической конференции - Современное состояние животноводства: проблемы и пути их решения - март, Саратов 2018.</w:t>
      </w:r>
      <w:r w:rsidR="00743DEC">
        <w:rPr>
          <w:sz w:val="28"/>
          <w:szCs w:val="28"/>
        </w:rPr>
        <w:t xml:space="preserve"> </w:t>
      </w:r>
      <w:r>
        <w:rPr>
          <w:sz w:val="28"/>
          <w:szCs w:val="28"/>
        </w:rPr>
        <w:t>- С 19 -</w:t>
      </w:r>
      <w:r w:rsidR="00D566C3">
        <w:rPr>
          <w:sz w:val="28"/>
          <w:szCs w:val="28"/>
        </w:rPr>
        <w:t xml:space="preserve"> </w:t>
      </w:r>
      <w:r>
        <w:rPr>
          <w:sz w:val="28"/>
          <w:szCs w:val="28"/>
        </w:rPr>
        <w:t>22.</w:t>
      </w:r>
    </w:p>
    <w:p w:rsidR="00A35A1A" w:rsidRDefault="00A35A1A" w:rsidP="00A35A1A">
      <w:pPr>
        <w:pStyle w:val="a4"/>
        <w:ind w:firstLine="567"/>
        <w:jc w:val="both"/>
        <w:rPr>
          <w:sz w:val="28"/>
          <w:szCs w:val="28"/>
        </w:rPr>
      </w:pPr>
      <w:r>
        <w:rPr>
          <w:sz w:val="28"/>
          <w:szCs w:val="28"/>
        </w:rPr>
        <w:lastRenderedPageBreak/>
        <w:t>- Материалы Международной научно - практической конференции - Научное обеспечение инновационного развития агропромышленного комплекса регионов РФ - февраль, Курган-Нальчик 2018.</w:t>
      </w:r>
      <w:r w:rsidR="00743DEC">
        <w:rPr>
          <w:sz w:val="28"/>
          <w:szCs w:val="28"/>
        </w:rPr>
        <w:t xml:space="preserve"> </w:t>
      </w:r>
      <w:r>
        <w:rPr>
          <w:sz w:val="28"/>
          <w:szCs w:val="28"/>
        </w:rPr>
        <w:t>- С 879</w:t>
      </w:r>
      <w:r w:rsidR="00D566C3">
        <w:rPr>
          <w:sz w:val="28"/>
          <w:szCs w:val="28"/>
        </w:rPr>
        <w:t xml:space="preserve"> </w:t>
      </w:r>
      <w:r>
        <w:rPr>
          <w:sz w:val="28"/>
          <w:szCs w:val="28"/>
        </w:rPr>
        <w:t>- 1025.</w:t>
      </w:r>
    </w:p>
    <w:p w:rsidR="00A35A1A" w:rsidRDefault="00A35A1A" w:rsidP="00A35A1A">
      <w:pPr>
        <w:pStyle w:val="a4"/>
        <w:ind w:firstLine="567"/>
        <w:jc w:val="both"/>
        <w:rPr>
          <w:sz w:val="28"/>
          <w:szCs w:val="28"/>
        </w:rPr>
      </w:pPr>
      <w:r>
        <w:rPr>
          <w:sz w:val="28"/>
          <w:szCs w:val="28"/>
        </w:rPr>
        <w:t>- Материалы Международной научно - практической конференции - Цифровая экономика - Аналитический взгляд, КГУ, Костанай 2018. С. 207</w:t>
      </w:r>
      <w:r w:rsidR="00D566C3">
        <w:rPr>
          <w:sz w:val="28"/>
          <w:szCs w:val="28"/>
        </w:rPr>
        <w:t xml:space="preserve"> </w:t>
      </w:r>
      <w:r>
        <w:rPr>
          <w:sz w:val="28"/>
          <w:szCs w:val="28"/>
        </w:rPr>
        <w:t>-</w:t>
      </w:r>
      <w:r w:rsidR="00D566C3">
        <w:rPr>
          <w:sz w:val="28"/>
          <w:szCs w:val="28"/>
        </w:rPr>
        <w:t xml:space="preserve"> </w:t>
      </w:r>
      <w:r>
        <w:rPr>
          <w:sz w:val="28"/>
          <w:szCs w:val="28"/>
        </w:rPr>
        <w:t>212.</w:t>
      </w:r>
    </w:p>
    <w:p w:rsidR="00A35A1A" w:rsidRDefault="00A35A1A" w:rsidP="00A35A1A">
      <w:pPr>
        <w:pStyle w:val="a4"/>
        <w:ind w:firstLine="567"/>
        <w:jc w:val="both"/>
        <w:rPr>
          <w:sz w:val="28"/>
          <w:szCs w:val="28"/>
        </w:rPr>
      </w:pPr>
      <w:r>
        <w:rPr>
          <w:sz w:val="28"/>
          <w:szCs w:val="28"/>
        </w:rPr>
        <w:t xml:space="preserve">- </w:t>
      </w:r>
      <w:r>
        <w:rPr>
          <w:sz w:val="28"/>
          <w:szCs w:val="28"/>
          <w:lang w:val="kk-KZ"/>
        </w:rPr>
        <w:t xml:space="preserve">Материалы </w:t>
      </w:r>
      <w:r w:rsidR="00135914">
        <w:rPr>
          <w:sz w:val="28"/>
          <w:szCs w:val="28"/>
          <w:lang w:val="kk-KZ"/>
        </w:rPr>
        <w:t>Международной</w:t>
      </w:r>
      <w:r>
        <w:rPr>
          <w:sz w:val="28"/>
          <w:szCs w:val="28"/>
        </w:rPr>
        <w:t xml:space="preserve"> научно-практической конференции молодых ученых, посвященной 125-летию со дня рождения Т. С. Мальцева «Развитие научной, творческой и инновационной деятельности молодежи» ноябрь, Курган 2020 г.- С 259</w:t>
      </w:r>
      <w:r w:rsidR="00D566C3">
        <w:rPr>
          <w:sz w:val="28"/>
          <w:szCs w:val="28"/>
        </w:rPr>
        <w:t xml:space="preserve"> </w:t>
      </w:r>
      <w:r>
        <w:rPr>
          <w:sz w:val="28"/>
          <w:szCs w:val="28"/>
        </w:rPr>
        <w:t>-</w:t>
      </w:r>
      <w:r w:rsidR="00D566C3">
        <w:rPr>
          <w:sz w:val="28"/>
          <w:szCs w:val="28"/>
        </w:rPr>
        <w:t xml:space="preserve"> </w:t>
      </w:r>
      <w:r>
        <w:rPr>
          <w:sz w:val="28"/>
          <w:szCs w:val="28"/>
        </w:rPr>
        <w:t>265.</w:t>
      </w:r>
    </w:p>
    <w:p w:rsidR="00A35A1A" w:rsidRDefault="00A35A1A" w:rsidP="00A35A1A">
      <w:pPr>
        <w:pStyle w:val="a4"/>
        <w:ind w:firstLine="567"/>
        <w:jc w:val="both"/>
        <w:rPr>
          <w:sz w:val="28"/>
          <w:szCs w:val="28"/>
        </w:rPr>
      </w:pPr>
      <w:r>
        <w:rPr>
          <w:sz w:val="28"/>
          <w:szCs w:val="28"/>
        </w:rPr>
        <w:t xml:space="preserve">По теме диссертации также опубликованы в четырех изданиях, рекомендованных комитетом по контролю в сфере образования и науки РК - Многопрофильный научный журнал «3i-интеллект, идея, инновации» и «Наука и образование» - </w:t>
      </w:r>
      <w:r w:rsidR="00135914">
        <w:rPr>
          <w:sz w:val="28"/>
          <w:szCs w:val="28"/>
        </w:rPr>
        <w:t>«</w:t>
      </w:r>
      <w:r>
        <w:rPr>
          <w:sz w:val="28"/>
          <w:szCs w:val="28"/>
        </w:rPr>
        <w:t>ЗКАТУ им. Жангир-хана</w:t>
      </w:r>
      <w:r w:rsidR="00135914">
        <w:rPr>
          <w:sz w:val="28"/>
          <w:szCs w:val="28"/>
        </w:rPr>
        <w:t>»</w:t>
      </w:r>
      <w:r>
        <w:rPr>
          <w:sz w:val="28"/>
          <w:szCs w:val="28"/>
        </w:rPr>
        <w:t xml:space="preserve">, а также в зарубежном издании с </w:t>
      </w:r>
      <w:r w:rsidR="001B2CB5">
        <w:rPr>
          <w:sz w:val="28"/>
          <w:szCs w:val="28"/>
        </w:rPr>
        <w:t>1,6</w:t>
      </w:r>
      <w:r>
        <w:rPr>
          <w:sz w:val="28"/>
          <w:szCs w:val="28"/>
        </w:rPr>
        <w:t xml:space="preserve"> импакт-фактором «</w:t>
      </w:r>
      <w:r>
        <w:rPr>
          <w:sz w:val="28"/>
          <w:szCs w:val="28"/>
          <w:lang w:val="en-US"/>
        </w:rPr>
        <w:t>Veterinary</w:t>
      </w:r>
      <w:r w:rsidRPr="00940D78">
        <w:rPr>
          <w:sz w:val="28"/>
          <w:szCs w:val="28"/>
        </w:rPr>
        <w:t xml:space="preserve"> </w:t>
      </w:r>
      <w:r>
        <w:rPr>
          <w:sz w:val="28"/>
          <w:szCs w:val="28"/>
          <w:lang w:val="en-US"/>
        </w:rPr>
        <w:t>World</w:t>
      </w:r>
      <w:r>
        <w:rPr>
          <w:sz w:val="28"/>
          <w:szCs w:val="28"/>
        </w:rPr>
        <w:t>». Результаты исследований, отраженные в диссертации, внедрены в хозяйства ТОО «СХО</w:t>
      </w:r>
      <w:r w:rsidR="00824934">
        <w:rPr>
          <w:sz w:val="28"/>
          <w:szCs w:val="28"/>
        </w:rPr>
        <w:t>С «Заречное», ТОО «Турар», ТОО «Олжа Ак-Кудук»</w:t>
      </w:r>
      <w:r>
        <w:rPr>
          <w:sz w:val="28"/>
          <w:szCs w:val="28"/>
        </w:rPr>
        <w:t xml:space="preserve"> Костанайской области (Приложение Б, В, И).</w:t>
      </w:r>
    </w:p>
    <w:p w:rsidR="00A35A1A" w:rsidRDefault="00A35A1A" w:rsidP="00A35A1A">
      <w:pPr>
        <w:pStyle w:val="a4"/>
        <w:ind w:firstLine="567"/>
        <w:jc w:val="both"/>
        <w:rPr>
          <w:b/>
          <w:bCs/>
          <w:sz w:val="28"/>
          <w:szCs w:val="28"/>
        </w:rPr>
      </w:pPr>
      <w:r>
        <w:rPr>
          <w:b/>
          <w:bCs/>
          <w:sz w:val="28"/>
          <w:szCs w:val="28"/>
        </w:rPr>
        <w:t>Объем и структура диссертации.</w:t>
      </w:r>
      <w:r>
        <w:rPr>
          <w:sz w:val="28"/>
          <w:szCs w:val="28"/>
        </w:rPr>
        <w:t xml:space="preserve"> Диссер</w:t>
      </w:r>
      <w:r w:rsidR="00F841A3">
        <w:rPr>
          <w:sz w:val="28"/>
          <w:szCs w:val="28"/>
        </w:rPr>
        <w:t xml:space="preserve">тационная работа изложена </w:t>
      </w:r>
      <w:r w:rsidR="0092108F">
        <w:rPr>
          <w:sz w:val="28"/>
          <w:szCs w:val="28"/>
        </w:rPr>
        <w:t>на 124 страницы</w:t>
      </w:r>
      <w:r>
        <w:rPr>
          <w:sz w:val="28"/>
          <w:szCs w:val="28"/>
        </w:rPr>
        <w:t xml:space="preserve"> компьютерного текста и состоит из введения, основной части, заключения. Текст диссерт</w:t>
      </w:r>
      <w:r w:rsidR="001B2CB5">
        <w:rPr>
          <w:sz w:val="28"/>
          <w:szCs w:val="28"/>
        </w:rPr>
        <w:t>ационной работы иллюстрирован 47 рисунками, 29 таблицами, 18</w:t>
      </w:r>
      <w:r>
        <w:rPr>
          <w:sz w:val="28"/>
          <w:szCs w:val="28"/>
        </w:rPr>
        <w:t xml:space="preserve"> приложениями. Список использованных источников состоит из 211 наименований.</w:t>
      </w:r>
    </w:p>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D5186A" w:rsidRDefault="00D5186A"/>
    <w:p w:rsidR="00A4425E" w:rsidRDefault="00A4425E" w:rsidP="00A35A1A">
      <w:pPr>
        <w:jc w:val="both"/>
        <w:rPr>
          <w:rFonts w:eastAsiaTheme="minorHAnsi"/>
          <w:b/>
          <w:bCs/>
          <w:sz w:val="28"/>
          <w:szCs w:val="28"/>
          <w:lang w:eastAsia="en-US"/>
        </w:rPr>
      </w:pPr>
    </w:p>
    <w:p w:rsidR="00D5186A" w:rsidRPr="000F633E" w:rsidRDefault="00D5186A" w:rsidP="000D5EB8">
      <w:pPr>
        <w:ind w:firstLine="567"/>
        <w:jc w:val="both"/>
        <w:rPr>
          <w:b/>
          <w:sz w:val="28"/>
          <w:szCs w:val="28"/>
        </w:rPr>
      </w:pPr>
      <w:r w:rsidRPr="000F633E">
        <w:rPr>
          <w:rFonts w:eastAsiaTheme="minorHAnsi"/>
          <w:b/>
          <w:bCs/>
          <w:sz w:val="28"/>
          <w:szCs w:val="28"/>
          <w:lang w:eastAsia="en-US"/>
        </w:rPr>
        <w:lastRenderedPageBreak/>
        <w:t xml:space="preserve">1 </w:t>
      </w:r>
      <w:r w:rsidRPr="000F633E">
        <w:rPr>
          <w:b/>
          <w:sz w:val="28"/>
          <w:szCs w:val="28"/>
        </w:rPr>
        <w:t>ОБОСНОВАНИЕ ВЫБОРА НАПРАВЛЕНИЯ ИССЛЕДОВАНИЙ</w:t>
      </w:r>
    </w:p>
    <w:p w:rsidR="00D5186A" w:rsidRPr="000F633E" w:rsidRDefault="00D5186A" w:rsidP="000D5EB8">
      <w:pPr>
        <w:ind w:firstLine="567"/>
        <w:jc w:val="both"/>
        <w:rPr>
          <w:rFonts w:eastAsiaTheme="minorHAnsi"/>
          <w:b/>
          <w:bCs/>
          <w:sz w:val="28"/>
          <w:szCs w:val="28"/>
          <w:lang w:eastAsia="en-US"/>
        </w:rPr>
      </w:pPr>
    </w:p>
    <w:p w:rsidR="00D5186A" w:rsidRPr="000F633E" w:rsidRDefault="00D5186A" w:rsidP="000D5EB8">
      <w:pPr>
        <w:shd w:val="clear" w:color="auto" w:fill="FFFFFF"/>
        <w:autoSpaceDE w:val="0"/>
        <w:autoSpaceDN w:val="0"/>
        <w:adjustRightInd w:val="0"/>
        <w:ind w:firstLine="567"/>
        <w:jc w:val="both"/>
        <w:rPr>
          <w:sz w:val="28"/>
          <w:szCs w:val="28"/>
        </w:rPr>
      </w:pPr>
      <w:r w:rsidRPr="000F633E">
        <w:rPr>
          <w:b/>
          <w:sz w:val="28"/>
          <w:szCs w:val="28"/>
          <w:lang w:val="kk-KZ"/>
        </w:rPr>
        <w:t>1.1 Основные причины снижения уровня воспроизводства крупного рогатого скота</w:t>
      </w:r>
    </w:p>
    <w:p w:rsidR="00D5186A" w:rsidRPr="000F633E" w:rsidRDefault="00D5186A" w:rsidP="000D5EB8">
      <w:pPr>
        <w:pStyle w:val="a4"/>
        <w:ind w:firstLine="567"/>
        <w:jc w:val="both"/>
        <w:rPr>
          <w:sz w:val="28"/>
          <w:szCs w:val="28"/>
        </w:rPr>
      </w:pPr>
      <w:r w:rsidRPr="000F633E">
        <w:rPr>
          <w:sz w:val="28"/>
          <w:szCs w:val="28"/>
        </w:rPr>
        <w:t>Агропромышленный комплекс является одной из основных отраслей экономики Республики Казахстан, что связано совокупностью социально-экономических, природно</w:t>
      </w:r>
      <w:r w:rsidR="00AC7081">
        <w:rPr>
          <w:sz w:val="28"/>
          <w:szCs w:val="28"/>
        </w:rPr>
        <w:t>-климатических и иных факторов.</w:t>
      </w:r>
    </w:p>
    <w:p w:rsidR="00D5186A" w:rsidRPr="000F633E" w:rsidRDefault="002E4ACC" w:rsidP="000D5EB8">
      <w:pPr>
        <w:pStyle w:val="a4"/>
        <w:ind w:firstLine="567"/>
        <w:jc w:val="both"/>
        <w:rPr>
          <w:sz w:val="28"/>
          <w:szCs w:val="28"/>
        </w:rPr>
      </w:pPr>
      <w:r>
        <w:rPr>
          <w:sz w:val="28"/>
          <w:szCs w:val="28"/>
        </w:rPr>
        <w:t>Население страны растет, потребление продуктов питания интенсивно увеличивается, а модели потребления смещаются в сторону качественных и экологически чистых продуктов</w:t>
      </w:r>
      <w:r w:rsidR="00D5186A" w:rsidRPr="000F633E">
        <w:rPr>
          <w:sz w:val="28"/>
          <w:szCs w:val="28"/>
        </w:rPr>
        <w:t>. В этих условиях важно обеспечить перевод на инновационные рельсы агро</w:t>
      </w:r>
      <w:r w:rsidR="00AC7081">
        <w:rPr>
          <w:sz w:val="28"/>
          <w:szCs w:val="28"/>
        </w:rPr>
        <w:t>промышленный комплекс [20, 21].</w:t>
      </w:r>
    </w:p>
    <w:p w:rsidR="00D5186A" w:rsidRPr="000F633E" w:rsidRDefault="00D5186A" w:rsidP="000D5EB8">
      <w:pPr>
        <w:pStyle w:val="a4"/>
        <w:ind w:firstLine="567"/>
        <w:jc w:val="both"/>
        <w:rPr>
          <w:sz w:val="28"/>
          <w:szCs w:val="28"/>
        </w:rPr>
      </w:pPr>
      <w:r w:rsidRPr="000F633E">
        <w:rPr>
          <w:sz w:val="28"/>
          <w:szCs w:val="28"/>
        </w:rPr>
        <w:t>На фоне возрастания требований к экономической эффективности отрасли молочного скотоводства возникает проблема увеличения сроков производственного использования коров. Данному вопросу в научной среде уделяется достаточно большое внимание [22, 23, 24, 25].</w:t>
      </w:r>
    </w:p>
    <w:p w:rsidR="00D5186A" w:rsidRPr="000F633E" w:rsidRDefault="00C014B5" w:rsidP="000D5EB8">
      <w:pPr>
        <w:pStyle w:val="a4"/>
        <w:ind w:firstLine="567"/>
        <w:jc w:val="both"/>
        <w:rPr>
          <w:sz w:val="28"/>
          <w:szCs w:val="28"/>
        </w:rPr>
      </w:pPr>
      <w:r>
        <w:rPr>
          <w:sz w:val="28"/>
          <w:szCs w:val="28"/>
        </w:rPr>
        <w:t>Как известно, в</w:t>
      </w:r>
      <w:r w:rsidR="00D5186A" w:rsidRPr="000F633E">
        <w:rPr>
          <w:sz w:val="28"/>
          <w:szCs w:val="28"/>
        </w:rPr>
        <w:t xml:space="preserve">о многих хозяйствах </w:t>
      </w:r>
      <w:r>
        <w:rPr>
          <w:sz w:val="28"/>
          <w:szCs w:val="28"/>
        </w:rPr>
        <w:t>главной</w:t>
      </w:r>
      <w:r w:rsidR="00D5186A" w:rsidRPr="000F633E">
        <w:rPr>
          <w:sz w:val="28"/>
          <w:szCs w:val="28"/>
        </w:rPr>
        <w:t xml:space="preserve"> причиной снижения репродуктивной функции коров является симптоматическое бесплодие. Согласно классификации </w:t>
      </w:r>
      <w:r>
        <w:rPr>
          <w:sz w:val="28"/>
          <w:szCs w:val="28"/>
        </w:rPr>
        <w:t xml:space="preserve">известного ученого </w:t>
      </w:r>
      <w:r w:rsidR="00D5186A" w:rsidRPr="000F633E">
        <w:rPr>
          <w:sz w:val="28"/>
          <w:szCs w:val="28"/>
        </w:rPr>
        <w:t>А.П. Студенцова, бесплодие, обусловленное наличием заболеваний половых и других органов, называется симптоматическим. Он утверждал, что развитие патологического процесса в репродуктивном тракте самки оказывает влияние не только на плодовитость, но и на все виды</w:t>
      </w:r>
      <w:r w:rsidR="00AC7081">
        <w:rPr>
          <w:sz w:val="28"/>
          <w:szCs w:val="28"/>
        </w:rPr>
        <w:t xml:space="preserve"> продуктивности животного [26].</w:t>
      </w:r>
    </w:p>
    <w:p w:rsidR="00D5186A" w:rsidRPr="000F633E" w:rsidRDefault="00D5186A" w:rsidP="000D5EB8">
      <w:pPr>
        <w:pStyle w:val="a4"/>
        <w:ind w:firstLine="567"/>
        <w:jc w:val="both"/>
        <w:rPr>
          <w:sz w:val="28"/>
          <w:szCs w:val="28"/>
        </w:rPr>
      </w:pPr>
      <w:r w:rsidRPr="000F633E">
        <w:rPr>
          <w:sz w:val="28"/>
          <w:szCs w:val="28"/>
        </w:rPr>
        <w:t xml:space="preserve">Высокие производственные показатели животных, неизбежно сопровождаются нарушением воспроизводительной функции коров и </w:t>
      </w:r>
      <w:r w:rsidR="00C014B5">
        <w:rPr>
          <w:sz w:val="28"/>
          <w:szCs w:val="28"/>
        </w:rPr>
        <w:t xml:space="preserve">как следствие </w:t>
      </w:r>
      <w:r w:rsidRPr="000F633E">
        <w:rPr>
          <w:sz w:val="28"/>
          <w:szCs w:val="28"/>
        </w:rPr>
        <w:t>снижением</w:t>
      </w:r>
      <w:r w:rsidR="00AC7081">
        <w:rPr>
          <w:sz w:val="28"/>
          <w:szCs w:val="28"/>
        </w:rPr>
        <w:t xml:space="preserve"> периода эксплуатации [27, 28].</w:t>
      </w:r>
    </w:p>
    <w:p w:rsidR="00D5186A" w:rsidRPr="000F633E" w:rsidRDefault="00C014B5" w:rsidP="000D5EB8">
      <w:pPr>
        <w:pStyle w:val="a4"/>
        <w:ind w:firstLine="567"/>
        <w:jc w:val="both"/>
        <w:rPr>
          <w:sz w:val="28"/>
          <w:szCs w:val="28"/>
        </w:rPr>
      </w:pPr>
      <w:r>
        <w:rPr>
          <w:sz w:val="28"/>
          <w:szCs w:val="28"/>
        </w:rPr>
        <w:t>Не продолжительный</w:t>
      </w:r>
      <w:r w:rsidR="00D5186A" w:rsidRPr="000F633E">
        <w:rPr>
          <w:sz w:val="28"/>
          <w:szCs w:val="28"/>
        </w:rPr>
        <w:t xml:space="preserve"> промежуток продуктивного использования требует ежегодного ввода в основное стадо до 25% нетелей [29].</w:t>
      </w:r>
    </w:p>
    <w:p w:rsidR="00D5186A" w:rsidRPr="000F633E" w:rsidRDefault="00C014B5" w:rsidP="000D5EB8">
      <w:pPr>
        <w:pStyle w:val="a4"/>
        <w:ind w:firstLine="567"/>
        <w:jc w:val="both"/>
        <w:rPr>
          <w:sz w:val="28"/>
          <w:szCs w:val="28"/>
        </w:rPr>
      </w:pPr>
      <w:r>
        <w:rPr>
          <w:sz w:val="28"/>
          <w:szCs w:val="28"/>
        </w:rPr>
        <w:t>Связи с этим в</w:t>
      </w:r>
      <w:r w:rsidR="00D5186A" w:rsidRPr="000F633E">
        <w:rPr>
          <w:sz w:val="28"/>
          <w:szCs w:val="28"/>
        </w:rPr>
        <w:t xml:space="preserve">ыбор направления нашего исследования в первую очередь обусловлен существенным уменьшением такого показателя животноводческой отрасли, как эффективность воспроизводства высокопродуктивного скота молочного направления продуктивности в условиях молочно-товарных ферм Костанайской области. </w:t>
      </w:r>
      <w:r w:rsidR="00002FBF">
        <w:rPr>
          <w:sz w:val="28"/>
          <w:szCs w:val="28"/>
        </w:rPr>
        <w:t>Без необходимого количества приплода невозможно увеличить производство животноводческой продукций, это достигается за счет более эф</w:t>
      </w:r>
      <w:r>
        <w:rPr>
          <w:sz w:val="28"/>
          <w:szCs w:val="28"/>
        </w:rPr>
        <w:t>фективного использования кормов</w:t>
      </w:r>
      <w:r w:rsidR="00002FBF">
        <w:rPr>
          <w:sz w:val="28"/>
          <w:szCs w:val="28"/>
        </w:rPr>
        <w:t>, улучшения условий содержания и кормления животных, а также повышения качества селекционно племенной работы.</w:t>
      </w:r>
      <w:r w:rsidR="00AC7081">
        <w:rPr>
          <w:sz w:val="28"/>
          <w:szCs w:val="28"/>
        </w:rPr>
        <w:t xml:space="preserve"> [30, 31, 32, 33].</w:t>
      </w:r>
    </w:p>
    <w:p w:rsidR="00D5186A" w:rsidRPr="000F633E" w:rsidRDefault="00D51F6B" w:rsidP="000D5EB8">
      <w:pPr>
        <w:pStyle w:val="a4"/>
        <w:ind w:firstLine="567"/>
        <w:jc w:val="both"/>
        <w:rPr>
          <w:sz w:val="28"/>
          <w:szCs w:val="28"/>
        </w:rPr>
      </w:pPr>
      <w:r>
        <w:rPr>
          <w:sz w:val="28"/>
          <w:szCs w:val="28"/>
        </w:rPr>
        <w:t>Основной п</w:t>
      </w:r>
      <w:r w:rsidR="00D5186A" w:rsidRPr="000F633E">
        <w:rPr>
          <w:sz w:val="28"/>
          <w:szCs w:val="28"/>
        </w:rPr>
        <w:t xml:space="preserve">ричиной снижения показателей </w:t>
      </w:r>
      <w:r>
        <w:rPr>
          <w:sz w:val="28"/>
          <w:szCs w:val="28"/>
        </w:rPr>
        <w:t>скотоводства</w:t>
      </w:r>
      <w:r w:rsidR="00D5186A" w:rsidRPr="000F633E">
        <w:rPr>
          <w:sz w:val="28"/>
          <w:szCs w:val="28"/>
        </w:rPr>
        <w:t xml:space="preserve"> является отсутствие эффективных методов в </w:t>
      </w:r>
      <w:r>
        <w:rPr>
          <w:sz w:val="28"/>
          <w:szCs w:val="28"/>
        </w:rPr>
        <w:t>ликвидации</w:t>
      </w:r>
      <w:r w:rsidR="00D5186A" w:rsidRPr="000F633E">
        <w:rPr>
          <w:sz w:val="28"/>
          <w:szCs w:val="28"/>
        </w:rPr>
        <w:t xml:space="preserve"> акушерских патологий. </w:t>
      </w:r>
      <w:r>
        <w:rPr>
          <w:sz w:val="28"/>
          <w:szCs w:val="28"/>
        </w:rPr>
        <w:t>Плановое проведение</w:t>
      </w:r>
      <w:r w:rsidR="00D5186A" w:rsidRPr="000F633E">
        <w:rPr>
          <w:sz w:val="28"/>
          <w:szCs w:val="28"/>
        </w:rPr>
        <w:t xml:space="preserve"> ветеринарных и акушерско-гинекологических мероприятий, диагностики заболеваний</w:t>
      </w:r>
      <w:r>
        <w:rPr>
          <w:sz w:val="28"/>
          <w:szCs w:val="28"/>
        </w:rPr>
        <w:t xml:space="preserve"> репродуктивных органов</w:t>
      </w:r>
      <w:r w:rsidR="00D5186A" w:rsidRPr="000F633E">
        <w:rPr>
          <w:sz w:val="28"/>
          <w:szCs w:val="28"/>
        </w:rPr>
        <w:t>, а также улучшение качества кормления животных в определенной мер</w:t>
      </w:r>
      <w:r w:rsidR="00AC7081">
        <w:rPr>
          <w:sz w:val="28"/>
          <w:szCs w:val="28"/>
        </w:rPr>
        <w:t>е решают эту проблему [32, 33].</w:t>
      </w:r>
    </w:p>
    <w:p w:rsidR="001402EA" w:rsidRPr="000F633E" w:rsidRDefault="00D51F6B" w:rsidP="001402EA">
      <w:pPr>
        <w:pStyle w:val="a4"/>
        <w:ind w:firstLine="567"/>
        <w:jc w:val="both"/>
        <w:rPr>
          <w:sz w:val="28"/>
          <w:szCs w:val="28"/>
        </w:rPr>
      </w:pPr>
      <w:r>
        <w:rPr>
          <w:sz w:val="28"/>
          <w:szCs w:val="28"/>
        </w:rPr>
        <w:t>По результатам многих</w:t>
      </w:r>
      <w:r w:rsidRPr="000F633E">
        <w:rPr>
          <w:sz w:val="28"/>
          <w:szCs w:val="28"/>
        </w:rPr>
        <w:t xml:space="preserve"> исследований </w:t>
      </w:r>
      <w:r>
        <w:rPr>
          <w:sz w:val="28"/>
          <w:szCs w:val="28"/>
        </w:rPr>
        <w:t>н</w:t>
      </w:r>
      <w:r w:rsidR="00D5186A" w:rsidRPr="000F633E">
        <w:rPr>
          <w:sz w:val="28"/>
          <w:szCs w:val="28"/>
        </w:rPr>
        <w:t>а показатели воспроизводства</w:t>
      </w:r>
      <w:r>
        <w:rPr>
          <w:sz w:val="28"/>
          <w:szCs w:val="28"/>
        </w:rPr>
        <w:t xml:space="preserve"> стада</w:t>
      </w:r>
      <w:r w:rsidR="00D5186A" w:rsidRPr="000F633E">
        <w:rPr>
          <w:sz w:val="28"/>
          <w:szCs w:val="28"/>
        </w:rPr>
        <w:t xml:space="preserve">, в значительной мере влияют физиологические и продуктивные </w:t>
      </w:r>
      <w:r w:rsidR="00D5186A" w:rsidRPr="000F633E">
        <w:rPr>
          <w:sz w:val="28"/>
          <w:szCs w:val="28"/>
        </w:rPr>
        <w:lastRenderedPageBreak/>
        <w:t xml:space="preserve">особенности животных, которым после высокой производительности требуется </w:t>
      </w:r>
      <w:r>
        <w:rPr>
          <w:sz w:val="28"/>
          <w:szCs w:val="28"/>
        </w:rPr>
        <w:t xml:space="preserve">быстрое </w:t>
      </w:r>
      <w:r w:rsidR="00D5186A" w:rsidRPr="000F633E">
        <w:rPr>
          <w:sz w:val="28"/>
          <w:szCs w:val="28"/>
        </w:rPr>
        <w:t xml:space="preserve">восстановление </w:t>
      </w:r>
      <w:r>
        <w:rPr>
          <w:sz w:val="28"/>
          <w:szCs w:val="28"/>
        </w:rPr>
        <w:t>воспроизводительной функции</w:t>
      </w:r>
      <w:r w:rsidR="00D5186A" w:rsidRPr="000F633E">
        <w:rPr>
          <w:sz w:val="28"/>
          <w:szCs w:val="28"/>
        </w:rPr>
        <w:t xml:space="preserve">. </w:t>
      </w:r>
      <w:r>
        <w:rPr>
          <w:sz w:val="28"/>
          <w:szCs w:val="28"/>
        </w:rPr>
        <w:t>Известно</w:t>
      </w:r>
      <w:r w:rsidR="001402EA" w:rsidRPr="000F633E">
        <w:rPr>
          <w:sz w:val="28"/>
          <w:szCs w:val="28"/>
        </w:rPr>
        <w:t>,</w:t>
      </w:r>
      <w:r>
        <w:rPr>
          <w:sz w:val="28"/>
          <w:szCs w:val="28"/>
        </w:rPr>
        <w:t xml:space="preserve"> что</w:t>
      </w:r>
      <w:r w:rsidR="001402EA" w:rsidRPr="000F633E">
        <w:rPr>
          <w:sz w:val="28"/>
          <w:szCs w:val="28"/>
        </w:rPr>
        <w:t xml:space="preserve"> при производительности до 7 </w:t>
      </w:r>
      <w:r w:rsidR="001402EA">
        <w:rPr>
          <w:sz w:val="28"/>
          <w:szCs w:val="28"/>
        </w:rPr>
        <w:t>тысяч килограмм</w:t>
      </w:r>
      <w:r w:rsidR="001402EA" w:rsidRPr="000F633E">
        <w:rPr>
          <w:sz w:val="28"/>
          <w:szCs w:val="28"/>
        </w:rPr>
        <w:t xml:space="preserve"> молока в год</w:t>
      </w:r>
      <w:r w:rsidR="001402EA">
        <w:rPr>
          <w:sz w:val="28"/>
          <w:szCs w:val="28"/>
        </w:rPr>
        <w:t>,</w:t>
      </w:r>
      <w:r w:rsidR="001402EA" w:rsidRPr="000F633E">
        <w:rPr>
          <w:sz w:val="28"/>
          <w:szCs w:val="28"/>
        </w:rPr>
        <w:t xml:space="preserve"> возможно получе</w:t>
      </w:r>
      <w:r w:rsidR="001402EA">
        <w:rPr>
          <w:sz w:val="28"/>
          <w:szCs w:val="28"/>
        </w:rPr>
        <w:t>ние ежегодных регулярных отелов. При производительности в 7,5 тысяч килограмм</w:t>
      </w:r>
      <w:r w:rsidR="001402EA" w:rsidRPr="000F633E">
        <w:rPr>
          <w:sz w:val="28"/>
          <w:szCs w:val="28"/>
        </w:rPr>
        <w:t xml:space="preserve"> величина</w:t>
      </w:r>
      <w:r w:rsidR="001402EA">
        <w:rPr>
          <w:sz w:val="28"/>
          <w:szCs w:val="28"/>
        </w:rPr>
        <w:t xml:space="preserve"> межотельного периода составит в среднем 13 месяцев, </w:t>
      </w:r>
      <w:r w:rsidR="001402EA" w:rsidRPr="000F633E">
        <w:rPr>
          <w:sz w:val="28"/>
          <w:szCs w:val="28"/>
        </w:rPr>
        <w:t>пр</w:t>
      </w:r>
      <w:r w:rsidR="001402EA">
        <w:rPr>
          <w:sz w:val="28"/>
          <w:szCs w:val="28"/>
        </w:rPr>
        <w:t>и произво</w:t>
      </w:r>
      <w:r>
        <w:rPr>
          <w:sz w:val="28"/>
          <w:szCs w:val="28"/>
        </w:rPr>
        <w:t>дительности в 8</w:t>
      </w:r>
      <w:r w:rsidR="001402EA">
        <w:rPr>
          <w:sz w:val="28"/>
          <w:szCs w:val="28"/>
        </w:rPr>
        <w:t>200 килограмм</w:t>
      </w:r>
      <w:r w:rsidR="001402EA" w:rsidRPr="000F633E">
        <w:rPr>
          <w:sz w:val="28"/>
          <w:szCs w:val="28"/>
        </w:rPr>
        <w:t xml:space="preserve"> межотельный период длитс</w:t>
      </w:r>
      <w:r>
        <w:rPr>
          <w:sz w:val="28"/>
          <w:szCs w:val="28"/>
        </w:rPr>
        <w:t>я уже более 15 месяцев, а при 9</w:t>
      </w:r>
      <w:r w:rsidR="001402EA" w:rsidRPr="000F633E">
        <w:rPr>
          <w:sz w:val="28"/>
          <w:szCs w:val="28"/>
        </w:rPr>
        <w:t xml:space="preserve">300 кг – до 18 месяцев и более. </w:t>
      </w:r>
      <w:r>
        <w:rPr>
          <w:sz w:val="28"/>
          <w:szCs w:val="28"/>
        </w:rPr>
        <w:t>Повышенная</w:t>
      </w:r>
      <w:r w:rsidR="001402EA" w:rsidRPr="000F633E">
        <w:rPr>
          <w:sz w:val="28"/>
          <w:szCs w:val="28"/>
        </w:rPr>
        <w:t xml:space="preserve"> секреция лактогенных гормонов у коров в период раздоя тормозит образование фолликулостимулирующего и лютеинизирующего гормонов, что создает предпосылки к возникновению функциональных нарушений половых желез в форме их гипофункции. </w:t>
      </w:r>
      <w:r>
        <w:rPr>
          <w:sz w:val="28"/>
          <w:szCs w:val="28"/>
        </w:rPr>
        <w:t>Принимая во внимание</w:t>
      </w:r>
      <w:r w:rsidR="001402EA" w:rsidRPr="000F633E">
        <w:rPr>
          <w:sz w:val="28"/>
          <w:szCs w:val="28"/>
        </w:rPr>
        <w:t xml:space="preserve">, что максимальное получение молочной продукции напрямую связано с ежегодным получением приплода, а наибольший удой за лактацию получают в течение 4-х месяцев после отела – на пике молочной продуктивности, основной упор должен ставиться на репродукцию коров, так как рентабельность молочных комплексов напрямую зависит от данного показателя. Но для получения в год 85–90 телят на 100 коров необходимо применение интенсивных методов </w:t>
      </w:r>
      <w:r w:rsidR="001402EA">
        <w:rPr>
          <w:sz w:val="28"/>
          <w:szCs w:val="28"/>
        </w:rPr>
        <w:t>воспроизводства стада [31, 34].</w:t>
      </w:r>
    </w:p>
    <w:p w:rsidR="00D5186A" w:rsidRPr="000F633E" w:rsidRDefault="0055482C" w:rsidP="000D5EB8">
      <w:pPr>
        <w:pStyle w:val="a4"/>
        <w:ind w:firstLine="567"/>
        <w:jc w:val="both"/>
        <w:rPr>
          <w:sz w:val="28"/>
          <w:szCs w:val="28"/>
        </w:rPr>
      </w:pPr>
      <w:r>
        <w:rPr>
          <w:sz w:val="28"/>
          <w:szCs w:val="28"/>
        </w:rPr>
        <w:t>Высокая м</w:t>
      </w:r>
      <w:r w:rsidR="00D5186A" w:rsidRPr="000F633E">
        <w:rPr>
          <w:sz w:val="28"/>
          <w:szCs w:val="28"/>
        </w:rPr>
        <w:t xml:space="preserve">олочная продуктивность </w:t>
      </w:r>
      <w:r>
        <w:rPr>
          <w:sz w:val="28"/>
          <w:szCs w:val="28"/>
        </w:rPr>
        <w:t>представляется</w:t>
      </w:r>
      <w:r w:rsidR="00D5186A" w:rsidRPr="000F633E">
        <w:rPr>
          <w:sz w:val="28"/>
          <w:szCs w:val="28"/>
        </w:rPr>
        <w:t xml:space="preserve"> очень сложным признаком, который обусловлен наследственностью, условиями среды, морфологическим строением вымени и его функциональными особенностями, связанными с обменом веществ, нервной</w:t>
      </w:r>
      <w:r w:rsidR="00AC7081">
        <w:rPr>
          <w:sz w:val="28"/>
          <w:szCs w:val="28"/>
        </w:rPr>
        <w:t xml:space="preserve"> и гуморальной регуляцией [35].</w:t>
      </w:r>
    </w:p>
    <w:p w:rsidR="00D5186A" w:rsidRPr="000F633E" w:rsidRDefault="009D79A8" w:rsidP="000D5EB8">
      <w:pPr>
        <w:pStyle w:val="a4"/>
        <w:ind w:firstLine="567"/>
        <w:jc w:val="both"/>
        <w:rPr>
          <w:sz w:val="28"/>
          <w:szCs w:val="28"/>
        </w:rPr>
      </w:pPr>
      <w:r>
        <w:rPr>
          <w:sz w:val="28"/>
          <w:szCs w:val="28"/>
        </w:rPr>
        <w:t>Продуктивность молочного скота</w:t>
      </w:r>
      <w:r w:rsidR="00D5186A" w:rsidRPr="000F633E">
        <w:rPr>
          <w:sz w:val="28"/>
          <w:szCs w:val="28"/>
        </w:rPr>
        <w:t xml:space="preserve"> за планируемую лактацию во многом зависит от того, как телки подготовлены к осеменению. Телок надо осеменять в возрасте 16</w:t>
      </w:r>
      <w:r w:rsidR="00D566C3">
        <w:rPr>
          <w:sz w:val="28"/>
          <w:szCs w:val="28"/>
        </w:rPr>
        <w:t xml:space="preserve"> </w:t>
      </w:r>
      <w:r w:rsidR="00D5186A" w:rsidRPr="000F633E">
        <w:rPr>
          <w:sz w:val="28"/>
          <w:szCs w:val="28"/>
        </w:rPr>
        <w:t>–</w:t>
      </w:r>
      <w:r w:rsidR="00D566C3">
        <w:rPr>
          <w:sz w:val="28"/>
          <w:szCs w:val="28"/>
        </w:rPr>
        <w:t xml:space="preserve"> </w:t>
      </w:r>
      <w:r w:rsidR="00D5186A" w:rsidRPr="000F633E">
        <w:rPr>
          <w:sz w:val="28"/>
          <w:szCs w:val="28"/>
        </w:rPr>
        <w:t>18 месяцев, по достижении ими 70% живой массы взрослой коровы. Первый отел у коров должен проходить в возрасте 27 месяцев, но не позже. Позднее осеменение телок нежелательно, так как в этом случае на их выращивание расходуется дополнительное количество корма. Также передержка телок до 22</w:t>
      </w:r>
      <w:r w:rsidR="00D566C3">
        <w:rPr>
          <w:sz w:val="28"/>
          <w:szCs w:val="28"/>
        </w:rPr>
        <w:t xml:space="preserve"> </w:t>
      </w:r>
      <w:r w:rsidR="00D5186A" w:rsidRPr="000F633E">
        <w:rPr>
          <w:sz w:val="28"/>
          <w:szCs w:val="28"/>
        </w:rPr>
        <w:t>–</w:t>
      </w:r>
      <w:r w:rsidR="00D566C3">
        <w:rPr>
          <w:sz w:val="28"/>
          <w:szCs w:val="28"/>
        </w:rPr>
        <w:t xml:space="preserve"> </w:t>
      </w:r>
      <w:r w:rsidR="00D5186A" w:rsidRPr="000F633E">
        <w:rPr>
          <w:sz w:val="28"/>
          <w:szCs w:val="28"/>
        </w:rPr>
        <w:t>24-месячного возраста может привести к яловости. От таких животных за их жизнь получают меньше телят и молока. Осеменение мелких телок ведет к получению невысокого удоя за одну лакта</w:t>
      </w:r>
      <w:r w:rsidR="00AC7081">
        <w:rPr>
          <w:sz w:val="28"/>
          <w:szCs w:val="28"/>
        </w:rPr>
        <w:t>цию и слабого теленка [32, 34].</w:t>
      </w:r>
    </w:p>
    <w:p w:rsidR="00D5186A" w:rsidRPr="000F633E" w:rsidRDefault="007550B1" w:rsidP="000D5EB8">
      <w:pPr>
        <w:pStyle w:val="a4"/>
        <w:ind w:firstLine="567"/>
        <w:jc w:val="both"/>
        <w:rPr>
          <w:sz w:val="28"/>
          <w:szCs w:val="28"/>
        </w:rPr>
      </w:pPr>
      <w:r>
        <w:rPr>
          <w:sz w:val="28"/>
          <w:szCs w:val="28"/>
        </w:rPr>
        <w:t>Для извлечения</w:t>
      </w:r>
      <w:r w:rsidR="00D5186A" w:rsidRPr="000F633E">
        <w:rPr>
          <w:sz w:val="28"/>
          <w:szCs w:val="28"/>
        </w:rPr>
        <w:t xml:space="preserve"> максимальной</w:t>
      </w:r>
      <w:r>
        <w:rPr>
          <w:sz w:val="28"/>
          <w:szCs w:val="28"/>
        </w:rPr>
        <w:t xml:space="preserve"> молочной продуктивности в молочном комплексе важно</w:t>
      </w:r>
      <w:r w:rsidR="00D5186A" w:rsidRPr="000F633E">
        <w:rPr>
          <w:sz w:val="28"/>
          <w:szCs w:val="28"/>
        </w:rPr>
        <w:t xml:space="preserve"> постоянно поддерживать высокий уровень воспроизводства, обеспечивать </w:t>
      </w:r>
      <w:r>
        <w:rPr>
          <w:sz w:val="28"/>
          <w:szCs w:val="28"/>
        </w:rPr>
        <w:t>качественное, и главное</w:t>
      </w:r>
      <w:r w:rsidR="00D5186A" w:rsidRPr="000F633E">
        <w:rPr>
          <w:sz w:val="28"/>
          <w:szCs w:val="28"/>
        </w:rPr>
        <w:t xml:space="preserve"> плодотворное осеменение коров. </w:t>
      </w:r>
      <w:r>
        <w:rPr>
          <w:sz w:val="28"/>
          <w:szCs w:val="28"/>
        </w:rPr>
        <w:t xml:space="preserve">Бесплодные и яловые коровы ежегодно приводят к значительным потерям молока на молочно-товарных фермах. Много молодых коров выбраковываются еще до того, как окупятся затраты на </w:t>
      </w:r>
      <w:r w:rsidR="00805D7B">
        <w:rPr>
          <w:sz w:val="28"/>
          <w:szCs w:val="28"/>
        </w:rPr>
        <w:t xml:space="preserve">их </w:t>
      </w:r>
      <w:r>
        <w:rPr>
          <w:sz w:val="28"/>
          <w:szCs w:val="28"/>
        </w:rPr>
        <w:t xml:space="preserve">разведение. </w:t>
      </w:r>
      <w:r w:rsidR="00AC7081">
        <w:rPr>
          <w:sz w:val="28"/>
          <w:szCs w:val="28"/>
        </w:rPr>
        <w:t>[36].</w:t>
      </w:r>
    </w:p>
    <w:p w:rsidR="00D5186A" w:rsidRPr="000F633E" w:rsidRDefault="00D5186A" w:rsidP="000D5EB8">
      <w:pPr>
        <w:pStyle w:val="a4"/>
        <w:ind w:firstLine="567"/>
        <w:jc w:val="both"/>
        <w:rPr>
          <w:sz w:val="28"/>
          <w:szCs w:val="28"/>
        </w:rPr>
      </w:pPr>
      <w:r w:rsidRPr="000F633E">
        <w:rPr>
          <w:sz w:val="28"/>
          <w:szCs w:val="28"/>
        </w:rPr>
        <w:t>Одной из основных причин бесплодия коров являются гинекологические заболевания. Согласно принятой градации, болезни органов размножения относят к незаразной патологии. Доля этих болезней в нозологическом профиле незаразной пат</w:t>
      </w:r>
      <w:r w:rsidR="00AC7081">
        <w:rPr>
          <w:sz w:val="28"/>
          <w:szCs w:val="28"/>
        </w:rPr>
        <w:t>ологии составляет 46</w:t>
      </w:r>
      <w:r w:rsidR="00D566C3">
        <w:rPr>
          <w:sz w:val="28"/>
          <w:szCs w:val="28"/>
        </w:rPr>
        <w:t xml:space="preserve"> </w:t>
      </w:r>
      <w:r w:rsidR="00AC7081">
        <w:rPr>
          <w:sz w:val="28"/>
          <w:szCs w:val="28"/>
        </w:rPr>
        <w:t>–</w:t>
      </w:r>
      <w:r w:rsidR="00D566C3">
        <w:rPr>
          <w:sz w:val="28"/>
          <w:szCs w:val="28"/>
        </w:rPr>
        <w:t xml:space="preserve"> </w:t>
      </w:r>
      <w:r w:rsidR="00AC7081">
        <w:rPr>
          <w:sz w:val="28"/>
          <w:szCs w:val="28"/>
        </w:rPr>
        <w:t>48 % [37].</w:t>
      </w:r>
    </w:p>
    <w:p w:rsidR="00D5186A" w:rsidRPr="000F633E" w:rsidRDefault="00D5186A" w:rsidP="000D5EB8">
      <w:pPr>
        <w:pStyle w:val="a4"/>
        <w:ind w:firstLine="567"/>
        <w:jc w:val="both"/>
        <w:rPr>
          <w:sz w:val="28"/>
          <w:szCs w:val="28"/>
        </w:rPr>
      </w:pPr>
      <w:r w:rsidRPr="000F633E">
        <w:rPr>
          <w:sz w:val="28"/>
          <w:szCs w:val="28"/>
        </w:rPr>
        <w:t xml:space="preserve">По вопросам воспалительных процессов слизистой матки, как наиболее проблемной и широко распространенной патологии, в любом хозяйстве </w:t>
      </w:r>
      <w:r w:rsidRPr="000F633E">
        <w:rPr>
          <w:sz w:val="28"/>
          <w:szCs w:val="28"/>
        </w:rPr>
        <w:lastRenderedPageBreak/>
        <w:t>имеется множество методов и способов лечения и восстановления репродуктивной функции, как с высоким, так и с низким показателем результативности. Большинство из них основано на внутриматочном введении противомикробных препаратов или внутримышечной инъекции антибиотиков. Но, как показывает практика, в некоторых случаях воспалительные процессы слизистой матки, несмотря на проведенные трудоемкие лечебные мероприятия, приобретают хроническую форму (примерно до 5%), что затрудняет процессы восстановления и в конечном итоге приводит к бесплодию животных [32].</w:t>
      </w:r>
    </w:p>
    <w:p w:rsidR="00D5186A" w:rsidRPr="000F633E" w:rsidRDefault="00D5186A" w:rsidP="000D5EB8">
      <w:pPr>
        <w:pStyle w:val="a4"/>
        <w:ind w:firstLine="567"/>
        <w:jc w:val="both"/>
        <w:rPr>
          <w:sz w:val="28"/>
          <w:szCs w:val="28"/>
        </w:rPr>
      </w:pPr>
      <w:r w:rsidRPr="000F633E">
        <w:rPr>
          <w:sz w:val="28"/>
          <w:szCs w:val="28"/>
        </w:rPr>
        <w:t>В связи со сказанным изучение и сравнительная оценка методов восстановления половой цикличности, проблемы повышения оплодотворяемости коров диагностики патологий репродуктивных органов являются актуальными направлениями сельскохозяйственной науки и производства.</w:t>
      </w:r>
    </w:p>
    <w:p w:rsidR="00D5186A" w:rsidRPr="000F633E" w:rsidRDefault="00D5186A" w:rsidP="000D5EB8">
      <w:pPr>
        <w:pStyle w:val="a4"/>
        <w:ind w:firstLine="567"/>
        <w:jc w:val="both"/>
        <w:rPr>
          <w:sz w:val="28"/>
          <w:szCs w:val="28"/>
        </w:rPr>
      </w:pPr>
      <w:r w:rsidRPr="000F633E">
        <w:rPr>
          <w:sz w:val="28"/>
          <w:szCs w:val="28"/>
        </w:rPr>
        <w:t>Несмотря на значительные успехи ветеринарной науки в области диагностики, терапии и профилактики акушерско-гинекологических болезней, частота их проявления у молочных, особенно высокопродуктивных, коров не имеет тенденции к снижению. Наиболее распространенными формами проявления болезни половых органов коров являются неспецифические воспалительные заболевания, функциональные расстройства матки и половых желез (субинволюция матки, метриты, цервициты, функциональные нарушения яичников и др.) [36].</w:t>
      </w:r>
    </w:p>
    <w:p w:rsidR="00D5186A" w:rsidRPr="000F633E" w:rsidRDefault="00D5186A" w:rsidP="000D5EB8">
      <w:pPr>
        <w:ind w:firstLine="567"/>
        <w:jc w:val="both"/>
        <w:rPr>
          <w:sz w:val="28"/>
          <w:szCs w:val="28"/>
        </w:rPr>
      </w:pPr>
      <w:r w:rsidRPr="000F633E">
        <w:rPr>
          <w:sz w:val="28"/>
          <w:szCs w:val="28"/>
        </w:rPr>
        <w:t>Своевременная и точная диагностика беременности и ее сроков имеет большое значение для рационального ведения отрасли животноводства. Она дает возможность контролировать оплодотворяемость, прогнозировать получение продукции (молока), выход приплода, осуществлять перевод самок из одной технологической группы в другую, планировать запуск, обоснованно проводить выбраковку маточного пого</w:t>
      </w:r>
      <w:r w:rsidR="00AC7081">
        <w:rPr>
          <w:sz w:val="28"/>
          <w:szCs w:val="28"/>
        </w:rPr>
        <w:t>ловья.</w:t>
      </w:r>
    </w:p>
    <w:p w:rsidR="00D5186A" w:rsidRPr="000F633E" w:rsidRDefault="0070004D" w:rsidP="000D5EB8">
      <w:pPr>
        <w:pStyle w:val="a4"/>
        <w:ind w:firstLine="567"/>
        <w:jc w:val="both"/>
        <w:rPr>
          <w:sz w:val="28"/>
          <w:szCs w:val="28"/>
        </w:rPr>
      </w:pPr>
      <w:r>
        <w:rPr>
          <w:sz w:val="28"/>
          <w:szCs w:val="28"/>
        </w:rPr>
        <w:t>Анализ ситуации в аграрном секторе экономики Казахстана показывает, что одной из основных причин низкой рентабельности этого сектора, является низкий уровень развития и внедрения современных технологий. Интенсификация и модернизация производства без использования, внедрения и передачи инновационных технологий, являющихся результатом</w:t>
      </w:r>
      <w:r w:rsidR="00B80E42">
        <w:rPr>
          <w:sz w:val="28"/>
          <w:szCs w:val="28"/>
        </w:rPr>
        <w:t xml:space="preserve"> современной науки, не реальна.</w:t>
      </w:r>
      <w:r w:rsidR="00D5186A" w:rsidRPr="000F633E">
        <w:rPr>
          <w:sz w:val="28"/>
          <w:szCs w:val="28"/>
        </w:rPr>
        <w:t xml:space="preserve"> Реализация инновационных проектов на постоянной основе будет способствовать росту экономической эффективности и снижению рисков в сельском хозяйстве. Развитие человеческого потенциала, как ученых, фермеров, так и потребителя, автоматически положительно скажется на отрасли в целом.</w:t>
      </w:r>
    </w:p>
    <w:p w:rsidR="00D5186A" w:rsidRPr="008179FD" w:rsidRDefault="00D5186A" w:rsidP="000D5EB8">
      <w:pPr>
        <w:pStyle w:val="a4"/>
        <w:ind w:firstLine="567"/>
        <w:jc w:val="both"/>
        <w:rPr>
          <w:bCs/>
          <w:sz w:val="28"/>
          <w:szCs w:val="28"/>
        </w:rPr>
      </w:pPr>
      <w:r w:rsidRPr="000F633E">
        <w:rPr>
          <w:sz w:val="28"/>
          <w:szCs w:val="28"/>
        </w:rPr>
        <w:t xml:space="preserve">Основания для выполнения исследования являлось выполнение </w:t>
      </w:r>
      <w:r w:rsidRPr="000F633E">
        <w:rPr>
          <w:sz w:val="28"/>
          <w:szCs w:val="28"/>
          <w:lang w:eastAsia="en-US"/>
        </w:rPr>
        <w:t>проекта программно-целевого финансирования на 2018</w:t>
      </w:r>
      <w:r w:rsidR="000A0704">
        <w:rPr>
          <w:sz w:val="28"/>
          <w:szCs w:val="28"/>
          <w:lang w:eastAsia="en-US"/>
        </w:rPr>
        <w:t xml:space="preserve"> </w:t>
      </w:r>
      <w:r w:rsidRPr="000F633E">
        <w:rPr>
          <w:sz w:val="28"/>
          <w:szCs w:val="28"/>
          <w:lang w:eastAsia="en-US"/>
        </w:rPr>
        <w:t>-</w:t>
      </w:r>
      <w:r w:rsidR="000A0704">
        <w:rPr>
          <w:sz w:val="28"/>
          <w:szCs w:val="28"/>
          <w:lang w:eastAsia="en-US"/>
        </w:rPr>
        <w:t xml:space="preserve"> </w:t>
      </w:r>
      <w:r w:rsidRPr="000F633E">
        <w:rPr>
          <w:sz w:val="28"/>
          <w:szCs w:val="28"/>
          <w:lang w:eastAsia="en-US"/>
        </w:rPr>
        <w:t xml:space="preserve">2020 годы. </w:t>
      </w:r>
      <w:r w:rsidRPr="000F633E">
        <w:rPr>
          <w:sz w:val="28"/>
          <w:szCs w:val="28"/>
        </w:rPr>
        <w:t xml:space="preserve">Проект: «Адаптация инновационных технологий на модельных фермах Костанайской области», </w:t>
      </w:r>
      <w:r w:rsidRPr="000F633E">
        <w:rPr>
          <w:bCs/>
          <w:sz w:val="28"/>
          <w:szCs w:val="28"/>
        </w:rPr>
        <w:t xml:space="preserve">по научно-технической программе: «Трансферт и адаптация цифровых технологий производства продуктов молочного скотоводства Костанайской области» (Приложение А). </w:t>
      </w:r>
      <w:r w:rsidRPr="000F633E">
        <w:rPr>
          <w:sz w:val="28"/>
          <w:szCs w:val="28"/>
        </w:rPr>
        <w:t xml:space="preserve">Одной из задач проекта было </w:t>
      </w:r>
      <w:r w:rsidRPr="000F633E">
        <w:rPr>
          <w:sz w:val="28"/>
          <w:szCs w:val="28"/>
        </w:rPr>
        <w:lastRenderedPageBreak/>
        <w:t xml:space="preserve">повысить </w:t>
      </w:r>
      <w:r w:rsidRPr="008179FD">
        <w:rPr>
          <w:sz w:val="28"/>
          <w:szCs w:val="28"/>
        </w:rPr>
        <w:t>уровень воспроизводства стада в модельных фермах за счет внедрения инновационных технологий.</w:t>
      </w:r>
    </w:p>
    <w:p w:rsidR="00D5186A" w:rsidRDefault="00D5186A" w:rsidP="000D5EB8">
      <w:pPr>
        <w:pStyle w:val="a4"/>
        <w:ind w:firstLine="567"/>
        <w:jc w:val="both"/>
        <w:rPr>
          <w:sz w:val="28"/>
          <w:szCs w:val="28"/>
        </w:rPr>
      </w:pPr>
      <w:r w:rsidRPr="000F633E">
        <w:rPr>
          <w:sz w:val="28"/>
          <w:szCs w:val="28"/>
        </w:rPr>
        <w:t>Все вышеуказанные данные свидетельствуют о необходимости изучения этих вопросов.</w:t>
      </w:r>
    </w:p>
    <w:p w:rsidR="008179FD" w:rsidRPr="000F633E" w:rsidRDefault="008179FD" w:rsidP="000D5EB8">
      <w:pPr>
        <w:pStyle w:val="a4"/>
        <w:ind w:firstLine="567"/>
        <w:jc w:val="both"/>
        <w:rPr>
          <w:sz w:val="28"/>
          <w:szCs w:val="28"/>
        </w:rPr>
      </w:pPr>
    </w:p>
    <w:p w:rsidR="00D5186A" w:rsidRPr="000F633E" w:rsidRDefault="00D5186A" w:rsidP="00D5186A">
      <w:pPr>
        <w:ind w:firstLine="567"/>
        <w:jc w:val="both"/>
        <w:rPr>
          <w:b/>
          <w:sz w:val="28"/>
          <w:szCs w:val="28"/>
        </w:rPr>
      </w:pPr>
      <w:r w:rsidRPr="000F633E">
        <w:rPr>
          <w:rFonts w:eastAsiaTheme="minorHAnsi"/>
          <w:b/>
          <w:sz w:val="28"/>
          <w:szCs w:val="28"/>
        </w:rPr>
        <w:t xml:space="preserve">1.2 </w:t>
      </w:r>
      <w:r w:rsidRPr="000F633E">
        <w:rPr>
          <w:b/>
          <w:sz w:val="28"/>
          <w:szCs w:val="28"/>
        </w:rPr>
        <w:t>Влияние микроклимата на воспроизводительную функцию коров</w:t>
      </w:r>
    </w:p>
    <w:p w:rsidR="00D5186A" w:rsidRPr="000F633E" w:rsidRDefault="00934ACC" w:rsidP="000F633E">
      <w:pPr>
        <w:shd w:val="clear" w:color="auto" w:fill="FFFFFF"/>
        <w:ind w:firstLine="567"/>
        <w:jc w:val="both"/>
        <w:rPr>
          <w:sz w:val="28"/>
          <w:szCs w:val="28"/>
          <w:shd w:val="clear" w:color="auto" w:fill="FFFFFF"/>
        </w:rPr>
      </w:pPr>
      <w:r>
        <w:rPr>
          <w:sz w:val="28"/>
          <w:szCs w:val="28"/>
        </w:rPr>
        <w:t>Производственная эффективность интенсивного скотоводства на промышленной основе во многом зависит от рациональных условий содержания животных, которые в целом определяются наличием оптимального микроклимата в помещении</w:t>
      </w:r>
      <w:r w:rsidR="00D5186A" w:rsidRPr="000F633E">
        <w:rPr>
          <w:sz w:val="28"/>
          <w:szCs w:val="28"/>
        </w:rPr>
        <w:t xml:space="preserve">. </w:t>
      </w:r>
      <w:r>
        <w:rPr>
          <w:sz w:val="28"/>
          <w:szCs w:val="28"/>
        </w:rPr>
        <w:t xml:space="preserve">Какой бы ценной не была порода животного, его генетика не позволит ему сохранить здоровье и реализовать свой продуктивный потенциал без </w:t>
      </w:r>
      <w:r w:rsidR="00CF47E5">
        <w:rPr>
          <w:sz w:val="28"/>
          <w:szCs w:val="28"/>
        </w:rPr>
        <w:t>необходимых</w:t>
      </w:r>
      <w:r>
        <w:rPr>
          <w:sz w:val="28"/>
          <w:szCs w:val="28"/>
        </w:rPr>
        <w:t xml:space="preserve"> параметров микроклимата.</w:t>
      </w:r>
      <w:r w:rsidR="00D5186A" w:rsidRPr="000F633E">
        <w:rPr>
          <w:sz w:val="28"/>
          <w:szCs w:val="28"/>
        </w:rPr>
        <w:t xml:space="preserve"> </w:t>
      </w:r>
      <w:r w:rsidR="008D2281">
        <w:rPr>
          <w:sz w:val="28"/>
          <w:szCs w:val="28"/>
        </w:rPr>
        <w:t>Воздействие микроклимата проявляется в общем влиянии его критериев на репродуктивное здоровье, теплообмен, здоровье и продуктивность животного.</w:t>
      </w:r>
      <w:r w:rsidR="00D5186A" w:rsidRPr="000F633E">
        <w:rPr>
          <w:sz w:val="28"/>
          <w:szCs w:val="28"/>
          <w:shd w:val="clear" w:color="auto" w:fill="FFFFFF"/>
        </w:rPr>
        <w:t xml:space="preserve"> [38, 39, 40].</w:t>
      </w:r>
    </w:p>
    <w:p w:rsidR="00D5186A" w:rsidRPr="000F633E" w:rsidRDefault="00CF47E5" w:rsidP="000D5EB8">
      <w:pPr>
        <w:shd w:val="clear" w:color="auto" w:fill="FFFFFF"/>
        <w:ind w:firstLine="567"/>
        <w:jc w:val="both"/>
        <w:rPr>
          <w:sz w:val="28"/>
          <w:szCs w:val="28"/>
          <w:shd w:val="clear" w:color="auto" w:fill="FFFFFF"/>
        </w:rPr>
      </w:pPr>
      <w:r>
        <w:rPr>
          <w:sz w:val="28"/>
          <w:szCs w:val="28"/>
          <w:shd w:val="clear" w:color="auto" w:fill="FFFFFF"/>
        </w:rPr>
        <w:t>Известно, что высокопроизводительные</w:t>
      </w:r>
      <w:r w:rsidR="008D2281">
        <w:rPr>
          <w:sz w:val="28"/>
          <w:szCs w:val="28"/>
          <w:shd w:val="clear" w:color="auto" w:fill="FFFFFF"/>
        </w:rPr>
        <w:t xml:space="preserve"> животные более восприимчивы</w:t>
      </w:r>
      <w:r w:rsidR="000637E0">
        <w:rPr>
          <w:sz w:val="28"/>
          <w:szCs w:val="28"/>
          <w:shd w:val="clear" w:color="auto" w:fill="FFFFFF"/>
        </w:rPr>
        <w:t xml:space="preserve"> к изменениям микрокли</w:t>
      </w:r>
      <w:r>
        <w:rPr>
          <w:sz w:val="28"/>
          <w:szCs w:val="28"/>
          <w:shd w:val="clear" w:color="auto" w:fill="FFFFFF"/>
        </w:rPr>
        <w:t>мата, чем низкопроизводительные</w:t>
      </w:r>
      <w:r w:rsidR="000637E0">
        <w:rPr>
          <w:sz w:val="28"/>
          <w:szCs w:val="28"/>
          <w:shd w:val="clear" w:color="auto" w:fill="FFFFFF"/>
        </w:rPr>
        <w:t>, и последние могут не наблюдать снижения продуктивности</w:t>
      </w:r>
      <w:r w:rsidR="00D5186A" w:rsidRPr="000F633E">
        <w:rPr>
          <w:sz w:val="28"/>
          <w:szCs w:val="28"/>
          <w:shd w:val="clear" w:color="auto" w:fill="FFFFFF"/>
        </w:rPr>
        <w:t xml:space="preserve">. </w:t>
      </w:r>
      <w:r w:rsidR="000637E0">
        <w:rPr>
          <w:sz w:val="28"/>
          <w:szCs w:val="28"/>
          <w:shd w:val="clear" w:color="auto" w:fill="FFFFFF"/>
        </w:rPr>
        <w:t>Чаще всего причинами неудовлетворительного микроклимата в помещениях</w:t>
      </w:r>
      <w:r>
        <w:rPr>
          <w:sz w:val="28"/>
          <w:szCs w:val="28"/>
          <w:shd w:val="clear" w:color="auto" w:fill="FFFFFF"/>
        </w:rPr>
        <w:t xml:space="preserve"> являются плохая теплоизоляция </w:t>
      </w:r>
      <w:r w:rsidR="000637E0">
        <w:rPr>
          <w:sz w:val="28"/>
          <w:szCs w:val="28"/>
          <w:shd w:val="clear" w:color="auto" w:fill="FFFFFF"/>
        </w:rPr>
        <w:t>ограждающих конструкций (стен, полов, крыш, дверей, окон и т. д.), очень плохой воздухообмен и нарушение</w:t>
      </w:r>
      <w:r w:rsidR="008C7C57">
        <w:rPr>
          <w:sz w:val="28"/>
          <w:szCs w:val="28"/>
          <w:shd w:val="clear" w:color="auto" w:fill="FFFFFF"/>
        </w:rPr>
        <w:t xml:space="preserve"> систем очистки навоза, приводящие к антисанитарным условиям в стойлах, станках и клетках.</w:t>
      </w:r>
      <w:r w:rsidR="00D5186A" w:rsidRPr="000F633E">
        <w:rPr>
          <w:sz w:val="28"/>
          <w:szCs w:val="28"/>
          <w:shd w:val="clear" w:color="auto" w:fill="FFFFFF"/>
        </w:rPr>
        <w:t xml:space="preserve"> </w:t>
      </w:r>
      <w:r w:rsidR="008C7C57">
        <w:rPr>
          <w:sz w:val="28"/>
          <w:szCs w:val="28"/>
          <w:shd w:val="clear" w:color="auto" w:fill="FFFFFF"/>
        </w:rPr>
        <w:t xml:space="preserve">Зимой низкие температуры, высокая влажность и сырость стен, потолков или композитных покрытий </w:t>
      </w:r>
      <w:r w:rsidR="00F92EEA">
        <w:rPr>
          <w:sz w:val="28"/>
          <w:szCs w:val="28"/>
          <w:shd w:val="clear" w:color="auto" w:fill="FFFFFF"/>
        </w:rPr>
        <w:t xml:space="preserve">создают в таких помещениях крайне неблагоприятные условия, которые увеличивают теплоотдачу организма животного и способствуют его охлаждению, а летом – высокая температура и влажность в помещениях приводят к перегреву коров и снижению продуктивных воспроизводительных </w:t>
      </w:r>
      <w:r>
        <w:rPr>
          <w:sz w:val="28"/>
          <w:szCs w:val="28"/>
          <w:shd w:val="clear" w:color="auto" w:fill="FFFFFF"/>
        </w:rPr>
        <w:t>свойств</w:t>
      </w:r>
      <w:r w:rsidR="000A0704">
        <w:rPr>
          <w:sz w:val="28"/>
          <w:szCs w:val="28"/>
          <w:shd w:val="clear" w:color="auto" w:fill="FFFFFF"/>
        </w:rPr>
        <w:t xml:space="preserve"> животного</w:t>
      </w:r>
      <w:r w:rsidR="00D5186A" w:rsidRPr="000F633E">
        <w:rPr>
          <w:sz w:val="28"/>
          <w:szCs w:val="28"/>
          <w:shd w:val="clear" w:color="auto" w:fill="FFFFFF"/>
        </w:rPr>
        <w:t xml:space="preserve"> [41, 42, 43].</w:t>
      </w:r>
    </w:p>
    <w:p w:rsidR="00D5186A" w:rsidRPr="000F633E" w:rsidRDefault="00CF47E5" w:rsidP="000D5EB8">
      <w:pPr>
        <w:shd w:val="clear" w:color="auto" w:fill="FFFFFF"/>
        <w:ind w:firstLine="567"/>
        <w:jc w:val="both"/>
        <w:rPr>
          <w:sz w:val="28"/>
          <w:szCs w:val="28"/>
          <w:shd w:val="clear" w:color="auto" w:fill="FFFFFF"/>
        </w:rPr>
      </w:pPr>
      <w:r>
        <w:rPr>
          <w:sz w:val="28"/>
          <w:szCs w:val="28"/>
          <w:shd w:val="clear" w:color="auto" w:fill="FFFFFF"/>
        </w:rPr>
        <w:t>Переход скотоводства на промышленную</w:t>
      </w:r>
      <w:r w:rsidR="008A6952">
        <w:rPr>
          <w:sz w:val="28"/>
          <w:szCs w:val="28"/>
          <w:shd w:val="clear" w:color="auto" w:fill="FFFFFF"/>
        </w:rPr>
        <w:t xml:space="preserve"> основу</w:t>
      </w:r>
      <w:r>
        <w:rPr>
          <w:sz w:val="28"/>
          <w:szCs w:val="28"/>
          <w:shd w:val="clear" w:color="auto" w:fill="FFFFFF"/>
        </w:rPr>
        <w:t xml:space="preserve"> и создание </w:t>
      </w:r>
      <w:r w:rsidR="009C727B">
        <w:rPr>
          <w:sz w:val="28"/>
          <w:szCs w:val="28"/>
          <w:shd w:val="clear" w:color="auto" w:fill="FFFFFF"/>
        </w:rPr>
        <w:t>огромных</w:t>
      </w:r>
      <w:r>
        <w:rPr>
          <w:sz w:val="28"/>
          <w:szCs w:val="28"/>
          <w:shd w:val="clear" w:color="auto" w:fill="FFFFFF"/>
        </w:rPr>
        <w:t xml:space="preserve"> молочно-товарных ферм облада</w:t>
      </w:r>
      <w:r w:rsidR="009C727B">
        <w:rPr>
          <w:sz w:val="28"/>
          <w:szCs w:val="28"/>
          <w:shd w:val="clear" w:color="auto" w:fill="FFFFFF"/>
        </w:rPr>
        <w:t>ют</w:t>
      </w:r>
      <w:r>
        <w:rPr>
          <w:sz w:val="28"/>
          <w:szCs w:val="28"/>
          <w:shd w:val="clear" w:color="auto" w:fill="FFFFFF"/>
        </w:rPr>
        <w:t xml:space="preserve"> особенностью концентрацией большого количества коров в помещениях</w:t>
      </w:r>
      <w:r w:rsidR="009C727B">
        <w:rPr>
          <w:sz w:val="28"/>
          <w:szCs w:val="28"/>
          <w:shd w:val="clear" w:color="auto" w:fill="FFFFFF"/>
        </w:rPr>
        <w:t>, что требует</w:t>
      </w:r>
      <w:r w:rsidR="00D5186A" w:rsidRPr="000F633E">
        <w:rPr>
          <w:sz w:val="28"/>
          <w:szCs w:val="28"/>
          <w:shd w:val="clear" w:color="auto" w:fill="FFFFFF"/>
        </w:rPr>
        <w:t xml:space="preserve"> </w:t>
      </w:r>
      <w:r w:rsidR="009C727B">
        <w:rPr>
          <w:sz w:val="28"/>
          <w:szCs w:val="28"/>
          <w:shd w:val="clear" w:color="auto" w:fill="FFFFFF"/>
        </w:rPr>
        <w:t xml:space="preserve">строительства зданий и увеличения их пропускной способности. Это накладывает жесткие условия, в частности, для создания </w:t>
      </w:r>
      <w:r w:rsidR="009A4C80">
        <w:rPr>
          <w:sz w:val="28"/>
          <w:szCs w:val="28"/>
          <w:shd w:val="clear" w:color="auto" w:fill="FFFFFF"/>
        </w:rPr>
        <w:t>благоприятного</w:t>
      </w:r>
      <w:r w:rsidR="009C727B">
        <w:rPr>
          <w:sz w:val="28"/>
          <w:szCs w:val="28"/>
          <w:shd w:val="clear" w:color="auto" w:fill="FFFFFF"/>
        </w:rPr>
        <w:t xml:space="preserve"> микроклимата, что на данном этапе имеет большое значение для </w:t>
      </w:r>
      <w:r w:rsidR="00954809">
        <w:rPr>
          <w:sz w:val="28"/>
          <w:szCs w:val="28"/>
          <w:shd w:val="clear" w:color="auto" w:fill="FFFFFF"/>
        </w:rPr>
        <w:t>безопасности</w:t>
      </w:r>
      <w:r w:rsidR="009C727B">
        <w:rPr>
          <w:sz w:val="28"/>
          <w:szCs w:val="28"/>
          <w:shd w:val="clear" w:color="auto" w:fill="FFFFFF"/>
        </w:rPr>
        <w:t xml:space="preserve"> животных</w:t>
      </w:r>
      <w:r w:rsidR="009A4C80">
        <w:rPr>
          <w:sz w:val="28"/>
          <w:szCs w:val="28"/>
          <w:shd w:val="clear" w:color="auto" w:fill="FFFFFF"/>
        </w:rPr>
        <w:t>, высокой продуктивности и лучшей воспроизводительности коров, а также для снижения за</w:t>
      </w:r>
      <w:r w:rsidR="008179FD">
        <w:rPr>
          <w:sz w:val="28"/>
          <w:szCs w:val="28"/>
          <w:shd w:val="clear" w:color="auto" w:fill="FFFFFF"/>
        </w:rPr>
        <w:t xml:space="preserve">трат корма на единицу продукции </w:t>
      </w:r>
      <w:r w:rsidR="00D5186A" w:rsidRPr="000F633E">
        <w:rPr>
          <w:sz w:val="28"/>
          <w:szCs w:val="28"/>
          <w:shd w:val="clear" w:color="auto" w:fill="FFFFFF"/>
        </w:rPr>
        <w:t>[44].</w:t>
      </w:r>
    </w:p>
    <w:p w:rsidR="00D5186A" w:rsidRPr="000F633E" w:rsidRDefault="00B455D2" w:rsidP="000D5EB8">
      <w:pPr>
        <w:shd w:val="clear" w:color="auto" w:fill="FFFFFF"/>
        <w:ind w:firstLine="567"/>
        <w:jc w:val="both"/>
        <w:rPr>
          <w:sz w:val="28"/>
          <w:szCs w:val="28"/>
          <w:shd w:val="clear" w:color="auto" w:fill="FFFFFF"/>
        </w:rPr>
      </w:pPr>
      <w:r>
        <w:rPr>
          <w:sz w:val="28"/>
          <w:szCs w:val="28"/>
          <w:shd w:val="clear" w:color="auto" w:fill="FFFFFF"/>
        </w:rPr>
        <w:t>Для высокопродуктивного крупного рогатого скота имеющие ценные породистые качества требуется специфический микроклимат, чем для низкопродуктивных беспородных животных, и ухудшение параметров микроклимата может не вызывать резкого с</w:t>
      </w:r>
      <w:r w:rsidR="000A0704">
        <w:rPr>
          <w:sz w:val="28"/>
          <w:szCs w:val="28"/>
          <w:shd w:val="clear" w:color="auto" w:fill="FFFFFF"/>
        </w:rPr>
        <w:t>нижения клинических показателей</w:t>
      </w:r>
      <w:r w:rsidR="00D5186A" w:rsidRPr="000F633E">
        <w:rPr>
          <w:sz w:val="28"/>
          <w:szCs w:val="28"/>
          <w:shd w:val="clear" w:color="auto" w:fill="FFFFFF"/>
        </w:rPr>
        <w:t xml:space="preserve"> [45, 46].</w:t>
      </w:r>
    </w:p>
    <w:p w:rsidR="00D5186A" w:rsidRPr="000F633E" w:rsidRDefault="00954809" w:rsidP="000D5EB8">
      <w:pPr>
        <w:shd w:val="clear" w:color="auto" w:fill="FFFFFF"/>
        <w:ind w:firstLine="567"/>
        <w:jc w:val="both"/>
        <w:rPr>
          <w:sz w:val="28"/>
          <w:szCs w:val="28"/>
          <w:shd w:val="clear" w:color="auto" w:fill="FFFFFF"/>
        </w:rPr>
      </w:pPr>
      <w:r>
        <w:rPr>
          <w:sz w:val="28"/>
          <w:szCs w:val="28"/>
          <w:shd w:val="clear" w:color="auto" w:fill="FFFFFF"/>
        </w:rPr>
        <w:t>Установлено</w:t>
      </w:r>
      <w:r w:rsidR="00783560">
        <w:rPr>
          <w:sz w:val="28"/>
          <w:szCs w:val="28"/>
          <w:shd w:val="clear" w:color="auto" w:fill="FFFFFF"/>
        </w:rPr>
        <w:t>, что при содержании животных в помещении очень важно создать оптимальный микрокли</w:t>
      </w:r>
      <w:r w:rsidR="008A6952">
        <w:rPr>
          <w:sz w:val="28"/>
          <w:szCs w:val="28"/>
          <w:shd w:val="clear" w:color="auto" w:fill="FFFFFF"/>
        </w:rPr>
        <w:t>мат и поддерживать его в течение</w:t>
      </w:r>
      <w:r w:rsidR="00783560">
        <w:rPr>
          <w:sz w:val="28"/>
          <w:szCs w:val="28"/>
          <w:shd w:val="clear" w:color="auto" w:fill="FFFFFF"/>
        </w:rPr>
        <w:t xml:space="preserve"> года</w:t>
      </w:r>
      <w:r w:rsidR="009A4C80">
        <w:rPr>
          <w:sz w:val="28"/>
          <w:szCs w:val="28"/>
          <w:shd w:val="clear" w:color="auto" w:fill="FFFFFF"/>
        </w:rPr>
        <w:t>.</w:t>
      </w:r>
      <w:r w:rsidR="00783560">
        <w:rPr>
          <w:sz w:val="28"/>
          <w:szCs w:val="28"/>
          <w:shd w:val="clear" w:color="auto" w:fill="FFFFFF"/>
        </w:rPr>
        <w:t xml:space="preserve"> На сегодняшний день очень подробно изучены различные факторы микроклимата в</w:t>
      </w:r>
      <w:r w:rsidR="00EC1A3B">
        <w:rPr>
          <w:sz w:val="28"/>
          <w:szCs w:val="28"/>
          <w:shd w:val="clear" w:color="auto" w:fill="FFFFFF"/>
        </w:rPr>
        <w:t xml:space="preserve"> </w:t>
      </w:r>
      <w:r w:rsidR="00783560">
        <w:rPr>
          <w:sz w:val="28"/>
          <w:szCs w:val="28"/>
          <w:shd w:val="clear" w:color="auto" w:fill="FFFFFF"/>
        </w:rPr>
        <w:t xml:space="preserve">помещении влияющие </w:t>
      </w:r>
      <w:r w:rsidR="001731B6">
        <w:rPr>
          <w:sz w:val="28"/>
          <w:szCs w:val="28"/>
          <w:shd w:val="clear" w:color="auto" w:fill="FFFFFF"/>
        </w:rPr>
        <w:t xml:space="preserve">на </w:t>
      </w:r>
      <w:r w:rsidR="00783560">
        <w:rPr>
          <w:sz w:val="28"/>
          <w:szCs w:val="28"/>
          <w:shd w:val="clear" w:color="auto" w:fill="FFFFFF"/>
        </w:rPr>
        <w:t>воспроизводительную функцию коров</w:t>
      </w:r>
      <w:r w:rsidR="001731B6">
        <w:rPr>
          <w:sz w:val="28"/>
          <w:szCs w:val="28"/>
          <w:shd w:val="clear" w:color="auto" w:fill="FFFFFF"/>
        </w:rPr>
        <w:t xml:space="preserve">, но </w:t>
      </w:r>
      <w:r w:rsidR="001731B6">
        <w:rPr>
          <w:sz w:val="28"/>
          <w:szCs w:val="28"/>
          <w:shd w:val="clear" w:color="auto" w:fill="FFFFFF"/>
        </w:rPr>
        <w:lastRenderedPageBreak/>
        <w:t>наибольшее влияние имеет газовая, микробная и пылевая загрязненность.</w:t>
      </w:r>
      <w:r w:rsidR="009A4C80">
        <w:rPr>
          <w:sz w:val="28"/>
          <w:szCs w:val="28"/>
          <w:shd w:val="clear" w:color="auto" w:fill="FFFFFF"/>
        </w:rPr>
        <w:t xml:space="preserve"> Чаще всего</w:t>
      </w:r>
      <w:r w:rsidR="0027285A">
        <w:rPr>
          <w:sz w:val="28"/>
          <w:szCs w:val="28"/>
          <w:shd w:val="clear" w:color="auto" w:fill="FFFFFF"/>
        </w:rPr>
        <w:t>,</w:t>
      </w:r>
      <w:r w:rsidR="009A4C80">
        <w:rPr>
          <w:sz w:val="28"/>
          <w:szCs w:val="28"/>
          <w:shd w:val="clear" w:color="auto" w:fill="FFFFFF"/>
        </w:rPr>
        <w:t xml:space="preserve"> микроклимат</w:t>
      </w:r>
      <w:r w:rsidR="0027285A">
        <w:rPr>
          <w:sz w:val="28"/>
          <w:szCs w:val="28"/>
          <w:shd w:val="clear" w:color="auto" w:fill="FFFFFF"/>
        </w:rPr>
        <w:t xml:space="preserve"> </w:t>
      </w:r>
      <w:r w:rsidR="009A4C80">
        <w:rPr>
          <w:sz w:val="28"/>
          <w:szCs w:val="28"/>
          <w:shd w:val="clear" w:color="auto" w:fill="FFFFFF"/>
        </w:rPr>
        <w:t xml:space="preserve">в помещении </w:t>
      </w:r>
      <w:r w:rsidR="0027285A">
        <w:rPr>
          <w:sz w:val="28"/>
          <w:szCs w:val="28"/>
          <w:shd w:val="clear" w:color="auto" w:fill="FFFFFF"/>
        </w:rPr>
        <w:t xml:space="preserve">слагается из нескольких параметров: температуры, влажности, скорости </w:t>
      </w:r>
      <w:r w:rsidR="00D5186A" w:rsidRPr="000F633E">
        <w:rPr>
          <w:sz w:val="28"/>
          <w:szCs w:val="28"/>
          <w:shd w:val="clear" w:color="auto" w:fill="FFFFFF"/>
        </w:rPr>
        <w:t>движени</w:t>
      </w:r>
      <w:r w:rsidR="0027285A">
        <w:rPr>
          <w:sz w:val="28"/>
          <w:szCs w:val="28"/>
          <w:shd w:val="clear" w:color="auto" w:fill="FFFFFF"/>
        </w:rPr>
        <w:t xml:space="preserve">я воздуха, газового состава </w:t>
      </w:r>
      <w:r w:rsidR="00D5186A" w:rsidRPr="000F633E">
        <w:rPr>
          <w:sz w:val="28"/>
          <w:szCs w:val="28"/>
          <w:shd w:val="clear" w:color="auto" w:fill="FFFFFF"/>
        </w:rPr>
        <w:t>воздуха.</w:t>
      </w:r>
      <w:r w:rsidR="0027285A">
        <w:rPr>
          <w:sz w:val="28"/>
          <w:szCs w:val="28"/>
          <w:shd w:val="clear" w:color="auto" w:fill="FFFFFF"/>
        </w:rPr>
        <w:t xml:space="preserve"> Причем значимость и количественная величина каждого из них зависит от назначения </w:t>
      </w:r>
      <w:r w:rsidR="00D5186A" w:rsidRPr="000F633E">
        <w:rPr>
          <w:sz w:val="28"/>
          <w:szCs w:val="28"/>
          <w:shd w:val="clear" w:color="auto" w:fill="FFFFFF"/>
        </w:rPr>
        <w:t>сельскохозяйственной постройки и животных</w:t>
      </w:r>
      <w:r>
        <w:rPr>
          <w:sz w:val="28"/>
          <w:szCs w:val="28"/>
          <w:shd w:val="clear" w:color="auto" w:fill="FFFFFF"/>
        </w:rPr>
        <w:t>, которые будут в них находиться</w:t>
      </w:r>
      <w:r w:rsidR="00D5186A" w:rsidRPr="000F633E">
        <w:rPr>
          <w:sz w:val="28"/>
          <w:szCs w:val="28"/>
          <w:shd w:val="clear" w:color="auto" w:fill="FFFFFF"/>
        </w:rPr>
        <w:t xml:space="preserve"> [47, 48, 49].</w:t>
      </w:r>
    </w:p>
    <w:p w:rsidR="00D5186A" w:rsidRPr="000F633E" w:rsidRDefault="00D5186A" w:rsidP="00D5186A">
      <w:pPr>
        <w:shd w:val="clear" w:color="auto" w:fill="FFFFFF"/>
        <w:ind w:firstLine="708"/>
        <w:jc w:val="both"/>
        <w:rPr>
          <w:sz w:val="28"/>
          <w:szCs w:val="28"/>
          <w:shd w:val="clear" w:color="auto" w:fill="FFFFFF"/>
        </w:rPr>
      </w:pPr>
    </w:p>
    <w:p w:rsidR="00D5186A" w:rsidRPr="000F633E" w:rsidRDefault="00D5186A" w:rsidP="000D5EB8">
      <w:pPr>
        <w:pStyle w:val="a4"/>
        <w:ind w:firstLine="567"/>
        <w:jc w:val="both"/>
        <w:rPr>
          <w:b/>
          <w:sz w:val="28"/>
          <w:szCs w:val="28"/>
        </w:rPr>
      </w:pPr>
      <w:r w:rsidRPr="000F633E">
        <w:rPr>
          <w:b/>
          <w:sz w:val="28"/>
          <w:szCs w:val="28"/>
        </w:rPr>
        <w:t xml:space="preserve">1.3 </w:t>
      </w:r>
      <w:r w:rsidRPr="000F633E">
        <w:rPr>
          <w:rFonts w:eastAsiaTheme="minorHAnsi"/>
          <w:b/>
          <w:sz w:val="28"/>
          <w:szCs w:val="28"/>
        </w:rPr>
        <w:t xml:space="preserve">Искусственное </w:t>
      </w:r>
      <w:r w:rsidRPr="000F633E">
        <w:rPr>
          <w:b/>
          <w:sz w:val="28"/>
          <w:szCs w:val="28"/>
        </w:rPr>
        <w:t>осеменение и его влияние на воспроизводство стада</w:t>
      </w:r>
    </w:p>
    <w:p w:rsidR="00D5186A" w:rsidRPr="000F633E" w:rsidRDefault="00D5186A" w:rsidP="000D5EB8">
      <w:pPr>
        <w:pStyle w:val="a4"/>
        <w:ind w:firstLine="567"/>
        <w:jc w:val="both"/>
        <w:rPr>
          <w:sz w:val="28"/>
          <w:szCs w:val="28"/>
        </w:rPr>
      </w:pPr>
      <w:r w:rsidRPr="000F633E">
        <w:rPr>
          <w:sz w:val="28"/>
          <w:szCs w:val="28"/>
        </w:rPr>
        <w:t>Репродуктивная эффективность молочного стада важна для экономического успеха молочной фермы, а также для сохранения других показателей продуктивности. Плодотворное осеменение это один из важнейших показателей в успешном развитии воспроизводства стада. В современных условиях естественное осеменение коров с развитием науки и технологий животноводства все больше теряет свою актуальность. Сегодня крупный рогатый скот гораздо проще оплодотворить искусственным путем. Тем более существует несколько широко апробированных способов, успешность которых подтверждается в 60</w:t>
      </w:r>
      <w:r w:rsidR="00D566C3">
        <w:rPr>
          <w:sz w:val="28"/>
          <w:szCs w:val="28"/>
        </w:rPr>
        <w:t xml:space="preserve"> </w:t>
      </w:r>
      <w:r w:rsidRPr="000F633E">
        <w:rPr>
          <w:sz w:val="28"/>
          <w:szCs w:val="28"/>
        </w:rPr>
        <w:t>-</w:t>
      </w:r>
      <w:r w:rsidR="00D566C3">
        <w:rPr>
          <w:sz w:val="28"/>
          <w:szCs w:val="28"/>
        </w:rPr>
        <w:t xml:space="preserve"> </w:t>
      </w:r>
      <w:r w:rsidRPr="000F633E">
        <w:rPr>
          <w:sz w:val="28"/>
          <w:szCs w:val="28"/>
        </w:rPr>
        <w:t>70% случаях. Осеменение, таким образом, может быть поставлено на поток, что позволяет проводить его быстрее и эффективнее. Осеменение коров предполагает внесение спермы от быка-производителя в половые пути коровы для последующего зачатия (оплодотворения). Это может происходить как естественным, так и искусственным способом.</w:t>
      </w:r>
    </w:p>
    <w:p w:rsidR="00D5186A" w:rsidRPr="000F633E" w:rsidRDefault="00D5186A" w:rsidP="000D5EB8">
      <w:pPr>
        <w:pStyle w:val="a4"/>
        <w:ind w:firstLine="567"/>
        <w:jc w:val="both"/>
        <w:rPr>
          <w:sz w:val="28"/>
          <w:szCs w:val="28"/>
        </w:rPr>
      </w:pPr>
      <w:r w:rsidRPr="000F633E">
        <w:rPr>
          <w:sz w:val="28"/>
          <w:szCs w:val="28"/>
        </w:rPr>
        <w:t>В первом случае необходим прямой контакт разнополых животных. Во втором достаточно мастерства специалиста в данной сфере (техника по искусственному осеменению животных). С его помощью заранее заготовленная семенная жидкость переносится в матку самки.</w:t>
      </w:r>
    </w:p>
    <w:p w:rsidR="00D5186A" w:rsidRPr="000F633E" w:rsidRDefault="00D5186A" w:rsidP="000D5EB8">
      <w:pPr>
        <w:shd w:val="clear" w:color="auto" w:fill="FFFFFF"/>
        <w:ind w:firstLine="567"/>
        <w:jc w:val="both"/>
        <w:rPr>
          <w:sz w:val="28"/>
          <w:szCs w:val="28"/>
        </w:rPr>
      </w:pPr>
      <w:r w:rsidRPr="000F633E">
        <w:rPr>
          <w:sz w:val="28"/>
          <w:szCs w:val="28"/>
        </w:rPr>
        <w:t xml:space="preserve">Искусственное осеменение является одной из наиболее важных репродуктивных технологий, применяемых в управлении стадом. Этот метод имеет ряд главных преимуществ, таких как снижение </w:t>
      </w:r>
      <w:r w:rsidR="009E011C" w:rsidRPr="000F633E">
        <w:rPr>
          <w:sz w:val="28"/>
          <w:szCs w:val="28"/>
        </w:rPr>
        <w:t>заболеваемости,</w:t>
      </w:r>
      <w:r w:rsidRPr="000F633E">
        <w:rPr>
          <w:sz w:val="28"/>
          <w:szCs w:val="28"/>
        </w:rPr>
        <w:t xml:space="preserve"> болезнями, передающимся половым путем и увеличение использования генетически превосходящих производит</w:t>
      </w:r>
      <w:r w:rsidR="0027285A">
        <w:rPr>
          <w:sz w:val="28"/>
          <w:szCs w:val="28"/>
        </w:rPr>
        <w:t>елей при проведении осеменения.</w:t>
      </w:r>
    </w:p>
    <w:p w:rsidR="00D5186A" w:rsidRPr="000F633E" w:rsidRDefault="00D5186A" w:rsidP="000D5EB8">
      <w:pPr>
        <w:shd w:val="clear" w:color="auto" w:fill="FFFFFF"/>
        <w:ind w:firstLine="567"/>
        <w:jc w:val="both"/>
        <w:rPr>
          <w:sz w:val="28"/>
          <w:szCs w:val="28"/>
        </w:rPr>
      </w:pPr>
      <w:r w:rsidRPr="000F633E">
        <w:rPr>
          <w:sz w:val="28"/>
          <w:szCs w:val="28"/>
          <w:lang w:val="en-US"/>
        </w:rPr>
        <w:t>De</w:t>
      </w:r>
      <w:r w:rsidR="00B15EE4">
        <w:rPr>
          <w:sz w:val="28"/>
          <w:szCs w:val="28"/>
        </w:rPr>
        <w:t xml:space="preserve"> </w:t>
      </w:r>
      <w:r w:rsidRPr="000F633E">
        <w:rPr>
          <w:sz w:val="28"/>
          <w:szCs w:val="28"/>
          <w:lang w:val="en-US"/>
        </w:rPr>
        <w:t>Jarnette</w:t>
      </w:r>
      <w:r w:rsidRPr="000F633E">
        <w:rPr>
          <w:sz w:val="28"/>
          <w:szCs w:val="28"/>
        </w:rPr>
        <w:t xml:space="preserve">, </w:t>
      </w:r>
      <w:r w:rsidRPr="000F633E">
        <w:rPr>
          <w:sz w:val="28"/>
          <w:szCs w:val="28"/>
          <w:lang w:val="en-US"/>
        </w:rPr>
        <w:t>J</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Marshall</w:t>
      </w:r>
      <w:r w:rsidRPr="000F633E">
        <w:rPr>
          <w:sz w:val="28"/>
          <w:szCs w:val="28"/>
        </w:rPr>
        <w:t xml:space="preserve">, </w:t>
      </w:r>
      <w:r w:rsidRPr="000F633E">
        <w:rPr>
          <w:sz w:val="28"/>
          <w:szCs w:val="28"/>
          <w:lang w:val="en-US"/>
        </w:rPr>
        <w:t>C</w:t>
      </w:r>
      <w:r w:rsidRPr="000F633E">
        <w:rPr>
          <w:sz w:val="28"/>
          <w:szCs w:val="28"/>
        </w:rPr>
        <w:t>.</w:t>
      </w:r>
      <w:r w:rsidRPr="000F633E">
        <w:rPr>
          <w:sz w:val="28"/>
          <w:szCs w:val="28"/>
          <w:lang w:val="en-US"/>
        </w:rPr>
        <w:t>E</w:t>
      </w:r>
      <w:r w:rsidRPr="000F633E">
        <w:rPr>
          <w:sz w:val="28"/>
          <w:szCs w:val="28"/>
        </w:rPr>
        <w:t xml:space="preserve">., </w:t>
      </w:r>
      <w:r w:rsidRPr="000F633E">
        <w:rPr>
          <w:sz w:val="28"/>
          <w:szCs w:val="28"/>
          <w:lang w:val="en-US"/>
        </w:rPr>
        <w:t>Lenz</w:t>
      </w:r>
      <w:r w:rsidRPr="000F633E">
        <w:rPr>
          <w:sz w:val="28"/>
          <w:szCs w:val="28"/>
        </w:rPr>
        <w:t xml:space="preserve">, </w:t>
      </w:r>
      <w:r w:rsidRPr="000F633E">
        <w:rPr>
          <w:sz w:val="28"/>
          <w:szCs w:val="28"/>
          <w:lang w:val="en-US"/>
        </w:rPr>
        <w:t>R</w:t>
      </w:r>
      <w:r w:rsidRPr="000F633E">
        <w:rPr>
          <w:sz w:val="28"/>
          <w:szCs w:val="28"/>
        </w:rPr>
        <w:t>.</w:t>
      </w:r>
      <w:r w:rsidRPr="000F633E">
        <w:rPr>
          <w:sz w:val="28"/>
          <w:szCs w:val="28"/>
          <w:lang w:val="en-US"/>
        </w:rPr>
        <w:t>W</w:t>
      </w:r>
      <w:r w:rsidRPr="000F633E">
        <w:rPr>
          <w:sz w:val="28"/>
          <w:szCs w:val="28"/>
        </w:rPr>
        <w:t xml:space="preserve">., </w:t>
      </w:r>
      <w:r w:rsidRPr="000F633E">
        <w:rPr>
          <w:sz w:val="28"/>
          <w:szCs w:val="28"/>
          <w:lang w:val="en-US"/>
        </w:rPr>
        <w:t>Monke</w:t>
      </w:r>
      <w:r w:rsidRPr="000F633E">
        <w:rPr>
          <w:sz w:val="28"/>
          <w:szCs w:val="28"/>
        </w:rPr>
        <w:t xml:space="preserve">, </w:t>
      </w:r>
      <w:r w:rsidRPr="000F633E">
        <w:rPr>
          <w:sz w:val="28"/>
          <w:szCs w:val="28"/>
          <w:lang w:val="en-US"/>
        </w:rPr>
        <w:t>D</w:t>
      </w:r>
      <w:r w:rsidRPr="000F633E">
        <w:rPr>
          <w:sz w:val="28"/>
          <w:szCs w:val="28"/>
        </w:rPr>
        <w:t>.</w:t>
      </w:r>
      <w:r w:rsidRPr="000F633E">
        <w:rPr>
          <w:sz w:val="28"/>
          <w:szCs w:val="28"/>
          <w:lang w:val="en-US"/>
        </w:rPr>
        <w:t>R</w:t>
      </w:r>
      <w:r w:rsidRPr="000F633E">
        <w:rPr>
          <w:sz w:val="28"/>
          <w:szCs w:val="28"/>
        </w:rPr>
        <w:t>. утверждали, что успех плодотворного осеменения находится под влиянием многих факторов, таких как изменения в окружающей среде, от правильного управления воспроизводством стада, от фертильности быка от оценки качества его спермы, от корректировки количества клеток на дозу и выбраковки эякулята быка, выпущенных на продажу и многих других факторов</w:t>
      </w:r>
      <w:r w:rsidRPr="000F633E">
        <w:rPr>
          <w:sz w:val="28"/>
          <w:szCs w:val="28"/>
          <w:shd w:val="clear" w:color="auto" w:fill="FFFFFF"/>
        </w:rPr>
        <w:t xml:space="preserve"> [50]</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rPr>
        <w:t xml:space="preserve">Поэтому коэффициент стельности по стаду напрямую связан с количеством осеменений за стельность (КОС). </w:t>
      </w:r>
      <w:r w:rsidRPr="000F633E">
        <w:rPr>
          <w:sz w:val="28"/>
          <w:szCs w:val="28"/>
          <w:lang w:val="en-US"/>
        </w:rPr>
        <w:t>Boztepe</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Aytekin</w:t>
      </w:r>
      <w:r w:rsidRPr="000F633E">
        <w:rPr>
          <w:sz w:val="28"/>
          <w:szCs w:val="28"/>
        </w:rPr>
        <w:t xml:space="preserve">, İ., </w:t>
      </w:r>
      <w:r w:rsidRPr="000F633E">
        <w:rPr>
          <w:sz w:val="28"/>
          <w:szCs w:val="28"/>
          <w:lang w:val="en-US"/>
        </w:rPr>
        <w:t>Z</w:t>
      </w:r>
      <w:r w:rsidRPr="000F633E">
        <w:rPr>
          <w:sz w:val="28"/>
          <w:szCs w:val="28"/>
        </w:rPr>
        <w:t>ü</w:t>
      </w:r>
      <w:r w:rsidRPr="000F633E">
        <w:rPr>
          <w:sz w:val="28"/>
          <w:szCs w:val="28"/>
          <w:lang w:val="en-US"/>
        </w:rPr>
        <w:t>lkadir</w:t>
      </w:r>
      <w:r w:rsidRPr="000F633E">
        <w:rPr>
          <w:sz w:val="28"/>
          <w:szCs w:val="28"/>
        </w:rPr>
        <w:t xml:space="preserve">, </w:t>
      </w:r>
      <w:r w:rsidRPr="000F633E">
        <w:rPr>
          <w:sz w:val="28"/>
          <w:szCs w:val="28"/>
          <w:lang w:val="en-US"/>
        </w:rPr>
        <w:t>U</w:t>
      </w:r>
      <w:r w:rsidRPr="000F633E">
        <w:rPr>
          <w:sz w:val="28"/>
          <w:szCs w:val="28"/>
        </w:rPr>
        <w:t xml:space="preserve">., рекомендуют, что на производстве желательно чтобы каждая корова оплодотворилась при однократном осеменении. Это теоретически возможно, но практически это осуществить очень сложно. Важную роль в этом процессе играет – эструс (течка). В целом, неспособность обнаружить течку в нужное время рассматривается и оценивается как единственный фактор того, что </w:t>
      </w:r>
      <w:r w:rsidRPr="000F633E">
        <w:rPr>
          <w:sz w:val="28"/>
          <w:szCs w:val="28"/>
        </w:rPr>
        <w:lastRenderedPageBreak/>
        <w:t>корова не оплодотворилась. Однако даже если течка обнаружена в нужное время, морфология и физиология яйцеклетки, готовность коровы к стельности, заболевания, количество и качество спермы, правильное осеменение в нужное время, знания и опыт осеменатора являются факторами, которые прямо или косвенно влияют на зачатие. По этой причине практически, невозможно, достичь стельность только одним оплодотворением на практике. Это могло быть достигнуто у одной коровы или нескольких, но значение имеет средний показатель по стаду</w:t>
      </w:r>
      <w:r w:rsidRPr="000F633E">
        <w:rPr>
          <w:sz w:val="28"/>
          <w:szCs w:val="28"/>
          <w:shd w:val="clear" w:color="auto" w:fill="FFFFFF"/>
        </w:rPr>
        <w:t xml:space="preserve"> [51]</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rPr>
        <w:t>Несмотря на это, учитывая все факторы, как оператор искусственного осеменения, качество семени, корова, которые могут повлиять на репродуктивные показатели, трудно определить, обусловлены ли различия в репродуктивных показателях, наблюдаемые между стадами, категорией осеменения или смешаны другими факторами</w:t>
      </w:r>
      <w:r w:rsidRPr="000F633E">
        <w:rPr>
          <w:sz w:val="28"/>
          <w:szCs w:val="28"/>
          <w:shd w:val="clear" w:color="auto" w:fill="FFFFFF"/>
        </w:rPr>
        <w:t xml:space="preserve"> [52].</w:t>
      </w:r>
    </w:p>
    <w:p w:rsidR="00D5186A" w:rsidRPr="000F633E" w:rsidRDefault="00D5186A" w:rsidP="000D5EB8">
      <w:pPr>
        <w:shd w:val="clear" w:color="auto" w:fill="FFFFFF"/>
        <w:ind w:firstLine="567"/>
        <w:jc w:val="both"/>
        <w:rPr>
          <w:sz w:val="28"/>
          <w:szCs w:val="28"/>
        </w:rPr>
      </w:pPr>
      <w:r w:rsidRPr="000F633E">
        <w:rPr>
          <w:sz w:val="28"/>
          <w:szCs w:val="28"/>
          <w:lang w:val="en-US"/>
        </w:rPr>
        <w:t>Buckley</w:t>
      </w:r>
      <w:r w:rsidRPr="000F633E">
        <w:rPr>
          <w:sz w:val="28"/>
          <w:szCs w:val="28"/>
        </w:rPr>
        <w:t xml:space="preserve">, </w:t>
      </w:r>
      <w:r w:rsidRPr="000F633E">
        <w:rPr>
          <w:sz w:val="28"/>
          <w:szCs w:val="28"/>
          <w:lang w:val="en-US"/>
        </w:rPr>
        <w:t>F</w:t>
      </w:r>
      <w:r w:rsidRPr="000F633E">
        <w:rPr>
          <w:sz w:val="28"/>
          <w:szCs w:val="28"/>
        </w:rPr>
        <w:t xml:space="preserve">., </w:t>
      </w:r>
      <w:r w:rsidRPr="000F633E">
        <w:rPr>
          <w:sz w:val="28"/>
          <w:szCs w:val="28"/>
          <w:lang w:val="en-US"/>
        </w:rPr>
        <w:t>Mee</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O</w:t>
      </w:r>
      <w:r w:rsidRPr="000F633E">
        <w:rPr>
          <w:sz w:val="28"/>
          <w:szCs w:val="28"/>
        </w:rPr>
        <w:t>'</w:t>
      </w:r>
      <w:r w:rsidRPr="000F633E">
        <w:rPr>
          <w:sz w:val="28"/>
          <w:szCs w:val="28"/>
          <w:lang w:val="en-US"/>
        </w:rPr>
        <w:t>Sullivan</w:t>
      </w:r>
      <w:r w:rsidRPr="000F633E">
        <w:rPr>
          <w:sz w:val="28"/>
          <w:szCs w:val="28"/>
        </w:rPr>
        <w:t xml:space="preserve">, </w:t>
      </w:r>
      <w:r w:rsidRPr="000F633E">
        <w:rPr>
          <w:sz w:val="28"/>
          <w:szCs w:val="28"/>
          <w:lang w:val="en-US"/>
        </w:rPr>
        <w:t>K</w:t>
      </w:r>
      <w:r w:rsidRPr="000F633E">
        <w:rPr>
          <w:sz w:val="28"/>
          <w:szCs w:val="28"/>
        </w:rPr>
        <w:t xml:space="preserve">., </w:t>
      </w:r>
      <w:r w:rsidRPr="000F633E">
        <w:rPr>
          <w:sz w:val="28"/>
          <w:szCs w:val="28"/>
          <w:lang w:val="en-US"/>
        </w:rPr>
        <w:t>Evans</w:t>
      </w:r>
      <w:r w:rsidRPr="000F633E">
        <w:rPr>
          <w:sz w:val="28"/>
          <w:szCs w:val="28"/>
        </w:rPr>
        <w:t xml:space="preserve">, </w:t>
      </w:r>
      <w:r w:rsidRPr="000F633E">
        <w:rPr>
          <w:sz w:val="28"/>
          <w:szCs w:val="28"/>
          <w:lang w:val="en-US"/>
        </w:rPr>
        <w:t>R</w:t>
      </w:r>
      <w:r w:rsidRPr="000F633E">
        <w:rPr>
          <w:sz w:val="28"/>
          <w:szCs w:val="28"/>
        </w:rPr>
        <w:t xml:space="preserve">., </w:t>
      </w:r>
      <w:r w:rsidRPr="000F633E">
        <w:rPr>
          <w:sz w:val="28"/>
          <w:szCs w:val="28"/>
          <w:lang w:val="en-US"/>
        </w:rPr>
        <w:t>Berry</w:t>
      </w:r>
      <w:r w:rsidRPr="000F633E">
        <w:rPr>
          <w:sz w:val="28"/>
          <w:szCs w:val="28"/>
        </w:rPr>
        <w:t xml:space="preserve">, </w:t>
      </w:r>
      <w:r w:rsidRPr="000F633E">
        <w:rPr>
          <w:sz w:val="28"/>
          <w:szCs w:val="28"/>
          <w:lang w:val="en-US"/>
        </w:rPr>
        <w:t>D</w:t>
      </w:r>
      <w:r w:rsidRPr="000F633E">
        <w:rPr>
          <w:sz w:val="28"/>
          <w:szCs w:val="28"/>
        </w:rPr>
        <w:t xml:space="preserve">., </w:t>
      </w:r>
      <w:r w:rsidRPr="000F633E">
        <w:rPr>
          <w:sz w:val="28"/>
          <w:szCs w:val="28"/>
          <w:lang w:val="en-US"/>
        </w:rPr>
        <w:t>Dillon</w:t>
      </w:r>
      <w:r w:rsidRPr="000F633E">
        <w:rPr>
          <w:sz w:val="28"/>
          <w:szCs w:val="28"/>
        </w:rPr>
        <w:t xml:space="preserve">, </w:t>
      </w:r>
      <w:r w:rsidRPr="000F633E">
        <w:rPr>
          <w:sz w:val="28"/>
          <w:szCs w:val="28"/>
          <w:lang w:val="en-US"/>
        </w:rPr>
        <w:t>P</w:t>
      </w:r>
      <w:r w:rsidRPr="000F633E">
        <w:rPr>
          <w:sz w:val="28"/>
          <w:szCs w:val="28"/>
        </w:rPr>
        <w:t xml:space="preserve">. утверждали, что успех оператора искусственного оплодотворения при первом оплодотворении варьировался в пределах 40-60%, но в основном концентрировался в диапазоне 50% </w:t>
      </w:r>
      <w:r w:rsidRPr="000F633E">
        <w:rPr>
          <w:sz w:val="28"/>
          <w:szCs w:val="28"/>
          <w:shd w:val="clear" w:color="auto" w:fill="FFFFFF"/>
        </w:rPr>
        <w:t>[52].</w:t>
      </w:r>
    </w:p>
    <w:p w:rsidR="00D5186A" w:rsidRPr="000F633E" w:rsidRDefault="00D5186A" w:rsidP="000D5EB8">
      <w:pPr>
        <w:shd w:val="clear" w:color="auto" w:fill="FFFFFF"/>
        <w:ind w:firstLine="567"/>
        <w:jc w:val="both"/>
        <w:rPr>
          <w:sz w:val="28"/>
          <w:szCs w:val="28"/>
          <w:shd w:val="clear" w:color="auto" w:fill="FFFFFF"/>
        </w:rPr>
      </w:pPr>
      <w:r w:rsidRPr="000F633E">
        <w:rPr>
          <w:sz w:val="28"/>
          <w:szCs w:val="28"/>
        </w:rPr>
        <w:t xml:space="preserve">Rivera et al. в своих исследованиях заявили влиянии навыков осеменатора на показатели зачатия неконтактных голштинских молочных телок в течение 42-дневного периода искусственного осеменения, в опыте наблюдались значительные различия в сроках наступления стельности. Как результат, выраженный исследователями, успех второго осеменатора очень низок (6%), успех первого осеменатора не сильно отличается от первого (14%). Успех третьего осеменатора значительно выше, чем у обоих (58%) </w:t>
      </w:r>
      <w:r w:rsidRPr="000F633E">
        <w:rPr>
          <w:sz w:val="28"/>
          <w:szCs w:val="28"/>
          <w:shd w:val="clear" w:color="auto" w:fill="FFFFFF"/>
        </w:rPr>
        <w:t>[53].</w:t>
      </w:r>
    </w:p>
    <w:p w:rsidR="00D5186A" w:rsidRPr="000F633E" w:rsidRDefault="00D5186A" w:rsidP="000D5EB8">
      <w:pPr>
        <w:shd w:val="clear" w:color="auto" w:fill="FFFFFF"/>
        <w:ind w:firstLine="567"/>
        <w:jc w:val="both"/>
        <w:rPr>
          <w:sz w:val="28"/>
          <w:szCs w:val="28"/>
        </w:rPr>
      </w:pPr>
      <w:r w:rsidRPr="000F633E">
        <w:rPr>
          <w:sz w:val="28"/>
          <w:szCs w:val="28"/>
          <w:lang w:val="en-US"/>
        </w:rPr>
        <w:t>Pickett</w:t>
      </w:r>
      <w:r w:rsidRPr="000F633E">
        <w:rPr>
          <w:sz w:val="28"/>
          <w:szCs w:val="28"/>
        </w:rPr>
        <w:t xml:space="preserve">, </w:t>
      </w:r>
      <w:r w:rsidRPr="000F633E">
        <w:rPr>
          <w:sz w:val="28"/>
          <w:szCs w:val="28"/>
          <w:lang w:val="en-US"/>
        </w:rPr>
        <w:t>B</w:t>
      </w:r>
      <w:r w:rsidRPr="000F633E">
        <w:rPr>
          <w:sz w:val="28"/>
          <w:szCs w:val="28"/>
        </w:rPr>
        <w:t>.</w:t>
      </w:r>
      <w:r w:rsidR="00510746">
        <w:rPr>
          <w:sz w:val="28"/>
          <w:szCs w:val="28"/>
        </w:rPr>
        <w:t xml:space="preserve"> </w:t>
      </w:r>
      <w:r w:rsidRPr="000F633E">
        <w:rPr>
          <w:sz w:val="28"/>
          <w:szCs w:val="28"/>
          <w:lang w:val="en-US"/>
        </w:rPr>
        <w:t>W</w:t>
      </w:r>
      <w:r w:rsidRPr="000F633E">
        <w:rPr>
          <w:sz w:val="28"/>
          <w:szCs w:val="28"/>
        </w:rPr>
        <w:t xml:space="preserve">., </w:t>
      </w:r>
      <w:r w:rsidRPr="000F633E">
        <w:rPr>
          <w:sz w:val="28"/>
          <w:szCs w:val="28"/>
          <w:lang w:val="en-US"/>
        </w:rPr>
        <w:t>Berndtson</w:t>
      </w:r>
      <w:r w:rsidRPr="000F633E">
        <w:rPr>
          <w:sz w:val="28"/>
          <w:szCs w:val="28"/>
        </w:rPr>
        <w:t xml:space="preserve">, </w:t>
      </w:r>
      <w:r w:rsidRPr="000F633E">
        <w:rPr>
          <w:sz w:val="28"/>
          <w:szCs w:val="28"/>
          <w:lang w:val="en-US"/>
        </w:rPr>
        <w:t>W</w:t>
      </w:r>
      <w:r w:rsidRPr="000F633E">
        <w:rPr>
          <w:sz w:val="28"/>
          <w:szCs w:val="28"/>
        </w:rPr>
        <w:t>.</w:t>
      </w:r>
      <w:r w:rsidR="00510746">
        <w:rPr>
          <w:sz w:val="28"/>
          <w:szCs w:val="28"/>
        </w:rPr>
        <w:t xml:space="preserve"> </w:t>
      </w:r>
      <w:r w:rsidRPr="000F633E">
        <w:rPr>
          <w:sz w:val="28"/>
          <w:szCs w:val="28"/>
          <w:lang w:val="en-US"/>
        </w:rPr>
        <w:t>E</w:t>
      </w:r>
      <w:r w:rsidRPr="000F633E">
        <w:rPr>
          <w:sz w:val="28"/>
          <w:szCs w:val="28"/>
        </w:rPr>
        <w:t xml:space="preserve">. основываясь на результатах исследований, указывают, что многие факторы, связанные со стельностью, эффективны и возможно, одним из наиболее важных из этих факторов является фактор опыта осеменения. Сроки искусственного оплодотворения по отношению к началу течки зависят от опыта и знаний техника по искусственному осеменению </w:t>
      </w:r>
      <w:r w:rsidRPr="000F633E">
        <w:rPr>
          <w:sz w:val="28"/>
          <w:szCs w:val="28"/>
          <w:shd w:val="clear" w:color="auto" w:fill="FFFFFF"/>
        </w:rPr>
        <w:t>[54]</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Petrov</w:t>
      </w:r>
      <w:r w:rsidRPr="000F633E">
        <w:rPr>
          <w:sz w:val="28"/>
          <w:szCs w:val="28"/>
        </w:rPr>
        <w:t xml:space="preserve">, </w:t>
      </w:r>
      <w:r w:rsidRPr="000F633E">
        <w:rPr>
          <w:sz w:val="28"/>
          <w:szCs w:val="28"/>
          <w:lang w:val="en-US"/>
        </w:rPr>
        <w:t>P</w:t>
      </w:r>
      <w:r w:rsidRPr="000F633E">
        <w:rPr>
          <w:sz w:val="28"/>
          <w:szCs w:val="28"/>
        </w:rPr>
        <w:t xml:space="preserve">., </w:t>
      </w:r>
      <w:r w:rsidRPr="000F633E">
        <w:rPr>
          <w:sz w:val="28"/>
          <w:szCs w:val="28"/>
          <w:lang w:val="en-US"/>
        </w:rPr>
        <w:t>Todorova</w:t>
      </w:r>
      <w:r w:rsidRPr="000F633E">
        <w:rPr>
          <w:sz w:val="28"/>
          <w:szCs w:val="28"/>
        </w:rPr>
        <w:t xml:space="preserve">, </w:t>
      </w:r>
      <w:r w:rsidRPr="000F633E">
        <w:rPr>
          <w:sz w:val="28"/>
          <w:szCs w:val="28"/>
          <w:lang w:val="en-US"/>
        </w:rPr>
        <w:t>T</w:t>
      </w:r>
      <w:r w:rsidRPr="000F633E">
        <w:rPr>
          <w:sz w:val="28"/>
          <w:szCs w:val="28"/>
        </w:rPr>
        <w:t xml:space="preserve">., </w:t>
      </w:r>
      <w:r w:rsidRPr="000F633E">
        <w:rPr>
          <w:sz w:val="28"/>
          <w:szCs w:val="28"/>
          <w:lang w:val="en-US"/>
        </w:rPr>
        <w:t>Todorov</w:t>
      </w:r>
      <w:r w:rsidRPr="000F633E">
        <w:rPr>
          <w:sz w:val="28"/>
          <w:szCs w:val="28"/>
        </w:rPr>
        <w:t xml:space="preserve">, </w:t>
      </w:r>
      <w:r w:rsidRPr="000F633E">
        <w:rPr>
          <w:sz w:val="28"/>
          <w:szCs w:val="28"/>
          <w:lang w:val="en-US"/>
        </w:rPr>
        <w:t>Y</w:t>
      </w:r>
      <w:r w:rsidRPr="000F633E">
        <w:rPr>
          <w:sz w:val="28"/>
          <w:szCs w:val="28"/>
        </w:rPr>
        <w:t xml:space="preserve">., </w:t>
      </w:r>
      <w:r w:rsidRPr="000F633E">
        <w:rPr>
          <w:sz w:val="28"/>
          <w:szCs w:val="28"/>
          <w:lang w:val="en-US"/>
        </w:rPr>
        <w:t>Boztepe</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Aytekin</w:t>
      </w:r>
      <w:r w:rsidRPr="000F633E">
        <w:rPr>
          <w:sz w:val="28"/>
          <w:szCs w:val="28"/>
        </w:rPr>
        <w:t xml:space="preserve">, İ. в своих исследованиях указали, что профессиональный осеменатор является одним из наиболее важных факторов, в мониторинге и обнаружении течки для успешной стельности </w:t>
      </w:r>
      <w:r w:rsidRPr="000F633E">
        <w:rPr>
          <w:sz w:val="28"/>
          <w:szCs w:val="28"/>
          <w:shd w:val="clear" w:color="auto" w:fill="FFFFFF"/>
        </w:rPr>
        <w:t>[55, 56]</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Dzung</w:t>
      </w:r>
      <w:r w:rsidRPr="000F633E">
        <w:rPr>
          <w:sz w:val="28"/>
          <w:szCs w:val="28"/>
        </w:rPr>
        <w:t xml:space="preserve">, </w:t>
      </w:r>
      <w:r w:rsidRPr="000F633E">
        <w:rPr>
          <w:sz w:val="28"/>
          <w:szCs w:val="28"/>
          <w:lang w:val="en-US"/>
        </w:rPr>
        <w:t>C</w:t>
      </w:r>
      <w:r w:rsidRPr="000F633E">
        <w:rPr>
          <w:sz w:val="28"/>
          <w:szCs w:val="28"/>
        </w:rPr>
        <w:t>.</w:t>
      </w:r>
      <w:r w:rsidR="00510746">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Cuong</w:t>
      </w:r>
      <w:r w:rsidRPr="000F633E">
        <w:rPr>
          <w:sz w:val="28"/>
          <w:szCs w:val="28"/>
        </w:rPr>
        <w:t xml:space="preserve">, </w:t>
      </w:r>
      <w:r w:rsidRPr="000F633E">
        <w:rPr>
          <w:sz w:val="28"/>
          <w:szCs w:val="28"/>
          <w:lang w:val="en-US"/>
        </w:rPr>
        <w:t>L</w:t>
      </w:r>
      <w:r w:rsidRPr="000F633E">
        <w:rPr>
          <w:sz w:val="28"/>
          <w:szCs w:val="28"/>
        </w:rPr>
        <w:t>.</w:t>
      </w:r>
      <w:r w:rsidR="00510746">
        <w:rPr>
          <w:sz w:val="28"/>
          <w:szCs w:val="28"/>
        </w:rPr>
        <w:t xml:space="preserve"> </w:t>
      </w:r>
      <w:r w:rsidRPr="000F633E">
        <w:rPr>
          <w:sz w:val="28"/>
          <w:szCs w:val="28"/>
          <w:lang w:val="en-US"/>
        </w:rPr>
        <w:t>X</w:t>
      </w:r>
      <w:r w:rsidRPr="000F633E">
        <w:rPr>
          <w:sz w:val="28"/>
          <w:szCs w:val="28"/>
        </w:rPr>
        <w:t xml:space="preserve">., </w:t>
      </w:r>
      <w:r w:rsidRPr="000F633E">
        <w:rPr>
          <w:sz w:val="28"/>
          <w:szCs w:val="28"/>
          <w:lang w:val="en-US"/>
        </w:rPr>
        <w:t>Long</w:t>
      </w:r>
      <w:r w:rsidRPr="000F633E">
        <w:rPr>
          <w:sz w:val="28"/>
          <w:szCs w:val="28"/>
        </w:rPr>
        <w:t xml:space="preserve">, </w:t>
      </w:r>
      <w:r w:rsidRPr="000F633E">
        <w:rPr>
          <w:sz w:val="28"/>
          <w:szCs w:val="28"/>
          <w:lang w:val="en-US"/>
        </w:rPr>
        <w:t>V</w:t>
      </w:r>
      <w:r w:rsidRPr="000F633E">
        <w:rPr>
          <w:sz w:val="28"/>
          <w:szCs w:val="28"/>
        </w:rPr>
        <w:t>.</w:t>
      </w:r>
      <w:r w:rsidR="00510746">
        <w:rPr>
          <w:sz w:val="28"/>
          <w:szCs w:val="28"/>
        </w:rPr>
        <w:t xml:space="preserve"> </w:t>
      </w:r>
      <w:r w:rsidRPr="000F633E">
        <w:rPr>
          <w:sz w:val="28"/>
          <w:szCs w:val="28"/>
          <w:lang w:val="en-US"/>
        </w:rPr>
        <w:t>N</w:t>
      </w:r>
      <w:r w:rsidRPr="000F633E">
        <w:rPr>
          <w:sz w:val="28"/>
          <w:szCs w:val="28"/>
        </w:rPr>
        <w:t xml:space="preserve">., </w:t>
      </w:r>
      <w:r w:rsidRPr="000F633E">
        <w:rPr>
          <w:sz w:val="28"/>
          <w:szCs w:val="28"/>
          <w:lang w:val="en-US"/>
        </w:rPr>
        <w:t>Cai</w:t>
      </w:r>
      <w:r w:rsidRPr="000F633E">
        <w:rPr>
          <w:sz w:val="28"/>
          <w:szCs w:val="28"/>
        </w:rPr>
        <w:t xml:space="preserve">, </w:t>
      </w:r>
      <w:r w:rsidRPr="000F633E">
        <w:rPr>
          <w:sz w:val="28"/>
          <w:szCs w:val="28"/>
          <w:lang w:val="en-US"/>
        </w:rPr>
        <w:t>D</w:t>
      </w:r>
      <w:r w:rsidRPr="000F633E">
        <w:rPr>
          <w:sz w:val="28"/>
          <w:szCs w:val="28"/>
        </w:rPr>
        <w:t>.</w:t>
      </w:r>
      <w:r w:rsidR="00510746">
        <w:rPr>
          <w:sz w:val="28"/>
          <w:szCs w:val="28"/>
        </w:rPr>
        <w:t xml:space="preserve"> </w:t>
      </w:r>
      <w:r w:rsidRPr="000F633E">
        <w:rPr>
          <w:sz w:val="28"/>
          <w:szCs w:val="28"/>
          <w:lang w:val="en-US"/>
        </w:rPr>
        <w:t>V</w:t>
      </w:r>
      <w:r w:rsidRPr="000F633E">
        <w:rPr>
          <w:sz w:val="28"/>
          <w:szCs w:val="28"/>
        </w:rPr>
        <w:t xml:space="preserve">., </w:t>
      </w:r>
      <w:r w:rsidRPr="000F633E">
        <w:rPr>
          <w:sz w:val="28"/>
          <w:szCs w:val="28"/>
          <w:lang w:val="en-US"/>
        </w:rPr>
        <w:t>Chung</w:t>
      </w:r>
      <w:r w:rsidRPr="000F633E">
        <w:rPr>
          <w:sz w:val="28"/>
          <w:szCs w:val="28"/>
        </w:rPr>
        <w:t xml:space="preserve">, </w:t>
      </w:r>
      <w:r w:rsidRPr="000F633E">
        <w:rPr>
          <w:sz w:val="28"/>
          <w:szCs w:val="28"/>
          <w:lang w:val="en-US"/>
        </w:rPr>
        <w:t>D</w:t>
      </w:r>
      <w:r w:rsidRPr="000F633E">
        <w:rPr>
          <w:sz w:val="28"/>
          <w:szCs w:val="28"/>
        </w:rPr>
        <w:t>.</w:t>
      </w:r>
      <w:r w:rsidR="00510746">
        <w:rPr>
          <w:sz w:val="28"/>
          <w:szCs w:val="28"/>
        </w:rPr>
        <w:t xml:space="preserve"> </w:t>
      </w:r>
      <w:r w:rsidRPr="000F633E">
        <w:rPr>
          <w:sz w:val="28"/>
          <w:szCs w:val="28"/>
          <w:lang w:val="en-US"/>
        </w:rPr>
        <w:t>P</w:t>
      </w:r>
      <w:r w:rsidRPr="000F633E">
        <w:rPr>
          <w:sz w:val="28"/>
          <w:szCs w:val="28"/>
        </w:rPr>
        <w:t xml:space="preserve">., </w:t>
      </w:r>
      <w:r w:rsidRPr="000F633E">
        <w:rPr>
          <w:sz w:val="28"/>
          <w:szCs w:val="28"/>
          <w:lang w:val="en-US"/>
        </w:rPr>
        <w:t>Hai</w:t>
      </w:r>
      <w:r w:rsidRPr="000F633E">
        <w:rPr>
          <w:sz w:val="28"/>
          <w:szCs w:val="28"/>
        </w:rPr>
        <w:t xml:space="preserve">, </w:t>
      </w:r>
      <w:r w:rsidRPr="000F633E">
        <w:rPr>
          <w:sz w:val="28"/>
          <w:szCs w:val="28"/>
          <w:lang w:val="en-US"/>
        </w:rPr>
        <w:t>P</w:t>
      </w:r>
      <w:r w:rsidRPr="000F633E">
        <w:rPr>
          <w:sz w:val="28"/>
          <w:szCs w:val="28"/>
        </w:rPr>
        <w:t>.</w:t>
      </w:r>
      <w:r w:rsidR="00510746">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Anzar</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Farooq</w:t>
      </w:r>
      <w:r w:rsidRPr="000F633E">
        <w:rPr>
          <w:sz w:val="28"/>
          <w:szCs w:val="28"/>
        </w:rPr>
        <w:t xml:space="preserve">, </w:t>
      </w:r>
      <w:r w:rsidRPr="000F633E">
        <w:rPr>
          <w:sz w:val="28"/>
          <w:szCs w:val="28"/>
          <w:lang w:val="en-US"/>
        </w:rPr>
        <w:t>U</w:t>
      </w:r>
      <w:r w:rsidRPr="000F633E">
        <w:rPr>
          <w:sz w:val="28"/>
          <w:szCs w:val="28"/>
        </w:rPr>
        <w:t xml:space="preserve">., </w:t>
      </w:r>
      <w:r w:rsidRPr="000F633E">
        <w:rPr>
          <w:sz w:val="28"/>
          <w:szCs w:val="28"/>
          <w:lang w:val="en-US"/>
        </w:rPr>
        <w:t>Mirza</w:t>
      </w:r>
      <w:r w:rsidRPr="000F633E">
        <w:rPr>
          <w:sz w:val="28"/>
          <w:szCs w:val="28"/>
        </w:rPr>
        <w:t xml:space="preserve">, </w:t>
      </w:r>
      <w:r w:rsidRPr="000F633E">
        <w:rPr>
          <w:sz w:val="28"/>
          <w:szCs w:val="28"/>
          <w:lang w:val="en-US"/>
        </w:rPr>
        <w:t>M</w:t>
      </w:r>
      <w:r w:rsidRPr="000F633E">
        <w:rPr>
          <w:sz w:val="28"/>
          <w:szCs w:val="28"/>
        </w:rPr>
        <w:t>.</w:t>
      </w:r>
      <w:r w:rsidR="00510746">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Shahab</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Ahmad</w:t>
      </w:r>
      <w:r w:rsidRPr="000F633E">
        <w:rPr>
          <w:sz w:val="28"/>
          <w:szCs w:val="28"/>
        </w:rPr>
        <w:t xml:space="preserve">, </w:t>
      </w:r>
      <w:r w:rsidRPr="000F633E">
        <w:rPr>
          <w:sz w:val="28"/>
          <w:szCs w:val="28"/>
          <w:lang w:val="en-US"/>
        </w:rPr>
        <w:t>N</w:t>
      </w:r>
      <w:r w:rsidRPr="000F633E">
        <w:rPr>
          <w:sz w:val="28"/>
          <w:szCs w:val="28"/>
        </w:rPr>
        <w:t>. одной из проблем, с которыми сталкиваются предприятия молочного скотоводства содержащих коров высокой молочной продуктивности, является фертильность. Проблемы с фертильностью в основном вызваны отдельными коровами, а также несбалансированным кормлением и различными</w:t>
      </w:r>
      <w:r w:rsidR="00EC1A3B">
        <w:rPr>
          <w:sz w:val="28"/>
          <w:szCs w:val="28"/>
        </w:rPr>
        <w:t xml:space="preserve"> </w:t>
      </w:r>
      <w:r w:rsidRPr="000F633E">
        <w:rPr>
          <w:sz w:val="28"/>
          <w:szCs w:val="28"/>
        </w:rPr>
        <w:t xml:space="preserve">болезнями которые ведут к снижению уровня системы воспроизводства стада, конечно, неправильное искусственное осеменение также способствует этой проблеме </w:t>
      </w:r>
      <w:r w:rsidRPr="000F633E">
        <w:rPr>
          <w:sz w:val="28"/>
          <w:szCs w:val="28"/>
          <w:shd w:val="clear" w:color="auto" w:fill="FFFFFF"/>
        </w:rPr>
        <w:t>[57, 58]</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Anzar</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Farooq</w:t>
      </w:r>
      <w:r w:rsidRPr="000F633E">
        <w:rPr>
          <w:sz w:val="28"/>
          <w:szCs w:val="28"/>
        </w:rPr>
        <w:t xml:space="preserve">, </w:t>
      </w:r>
      <w:r w:rsidRPr="000F633E">
        <w:rPr>
          <w:sz w:val="28"/>
          <w:szCs w:val="28"/>
          <w:lang w:val="en-US"/>
        </w:rPr>
        <w:t>U</w:t>
      </w:r>
      <w:r w:rsidRPr="000F633E">
        <w:rPr>
          <w:sz w:val="28"/>
          <w:szCs w:val="28"/>
        </w:rPr>
        <w:t xml:space="preserve">., </w:t>
      </w:r>
      <w:r w:rsidRPr="000F633E">
        <w:rPr>
          <w:sz w:val="28"/>
          <w:szCs w:val="28"/>
          <w:lang w:val="en-US"/>
        </w:rPr>
        <w:t>Mirza</w:t>
      </w:r>
      <w:r w:rsidRPr="000F633E">
        <w:rPr>
          <w:sz w:val="28"/>
          <w:szCs w:val="28"/>
        </w:rPr>
        <w:t xml:space="preserve">, </w:t>
      </w:r>
      <w:r w:rsidRPr="000F633E">
        <w:rPr>
          <w:sz w:val="28"/>
          <w:szCs w:val="28"/>
          <w:lang w:val="en-US"/>
        </w:rPr>
        <w:t>M</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Shahab</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Ahmad</w:t>
      </w:r>
      <w:r w:rsidRPr="000F633E">
        <w:rPr>
          <w:sz w:val="28"/>
          <w:szCs w:val="28"/>
        </w:rPr>
        <w:t xml:space="preserve">, </w:t>
      </w:r>
      <w:r w:rsidRPr="000F633E">
        <w:rPr>
          <w:sz w:val="28"/>
          <w:szCs w:val="28"/>
          <w:lang w:val="en-US"/>
        </w:rPr>
        <w:t>N</w:t>
      </w:r>
      <w:r w:rsidRPr="000F633E">
        <w:rPr>
          <w:sz w:val="28"/>
          <w:szCs w:val="28"/>
        </w:rPr>
        <w:t xml:space="preserve">. в своих исследованиях, утверждают, что частота зачатия значительно варьировалась от нуля до 100%, и зависела от навыка техника осеменатора. Исследователями </w:t>
      </w:r>
      <w:r w:rsidRPr="000F633E">
        <w:rPr>
          <w:sz w:val="28"/>
          <w:szCs w:val="28"/>
        </w:rPr>
        <w:lastRenderedPageBreak/>
        <w:t>установлено, успешное осеменение в среднем - 27,1 %, профессиональные техники – осеменаторы успех осеменения - 34,2%, у о</w:t>
      </w:r>
      <w:r w:rsidR="00743DEC">
        <w:rPr>
          <w:sz w:val="28"/>
          <w:szCs w:val="28"/>
        </w:rPr>
        <w:t xml:space="preserve">стальных техников - 20,0%, при </w:t>
      </w:r>
      <w:r w:rsidRPr="000F633E">
        <w:rPr>
          <w:sz w:val="28"/>
          <w:szCs w:val="28"/>
        </w:rPr>
        <w:t>459 осеменениях, включая 28</w:t>
      </w:r>
      <w:r w:rsidR="00AA1C71">
        <w:rPr>
          <w:sz w:val="28"/>
          <w:szCs w:val="28"/>
        </w:rPr>
        <w:t>0 голов крупного рогатого скота</w:t>
      </w:r>
      <w:r w:rsidRPr="000F633E">
        <w:rPr>
          <w:sz w:val="28"/>
          <w:szCs w:val="28"/>
        </w:rPr>
        <w:t xml:space="preserve">, 179 буйволов в 1994 и 1995 годах, исследования проводили 18 осеменаторов в пакистанском штате Пенджаб </w:t>
      </w:r>
      <w:r w:rsidRPr="000F633E">
        <w:rPr>
          <w:sz w:val="28"/>
          <w:szCs w:val="28"/>
          <w:shd w:val="clear" w:color="auto" w:fill="FFFFFF"/>
        </w:rPr>
        <w:t>[58]</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Jemal</w:t>
      </w:r>
      <w:r w:rsidRPr="000F633E">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Lemma</w:t>
      </w:r>
      <w:r w:rsidRPr="000F633E">
        <w:rPr>
          <w:sz w:val="28"/>
          <w:szCs w:val="28"/>
        </w:rPr>
        <w:t xml:space="preserve">, </w:t>
      </w:r>
      <w:r w:rsidRPr="000F633E">
        <w:rPr>
          <w:sz w:val="28"/>
          <w:szCs w:val="28"/>
          <w:lang w:val="en-US"/>
        </w:rPr>
        <w:t>A</w:t>
      </w:r>
      <w:r w:rsidRPr="000F633E">
        <w:rPr>
          <w:sz w:val="28"/>
          <w:szCs w:val="28"/>
        </w:rPr>
        <w:t xml:space="preserve">. в своих исследованиях утверждали, что мастерство осеменатора является важным элементом успеха программы искусственного оплодотворения и регулярная практика во время оплодотворения необходимы для поддержания высоких показателей зачатия. Кроме того, исследователи сообщили, что место отложения спермы играет важную роль в достижении зачатия при проведении искусственного осеменения крупного рогатого скота, и поэтому отложение спермы в теле матки приводит к более высокой частоте невозврата, чем отложение спермы в шейке матки, то есть в короткое тело матки </w:t>
      </w:r>
      <w:r w:rsidRPr="000F633E">
        <w:rPr>
          <w:sz w:val="28"/>
          <w:szCs w:val="28"/>
          <w:shd w:val="clear" w:color="auto" w:fill="FFFFFF"/>
        </w:rPr>
        <w:t>[59]</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Mouffok</w:t>
      </w:r>
      <w:r w:rsidRPr="000F633E">
        <w:rPr>
          <w:sz w:val="28"/>
          <w:szCs w:val="28"/>
        </w:rPr>
        <w:t xml:space="preserve">, </w:t>
      </w:r>
      <w:r w:rsidRPr="000F633E">
        <w:rPr>
          <w:sz w:val="28"/>
          <w:szCs w:val="28"/>
          <w:lang w:val="en-US"/>
        </w:rPr>
        <w:t>C</w:t>
      </w:r>
      <w:r w:rsidRPr="000F633E">
        <w:rPr>
          <w:sz w:val="28"/>
          <w:szCs w:val="28"/>
        </w:rPr>
        <w:t xml:space="preserve">., </w:t>
      </w:r>
      <w:r w:rsidRPr="000F633E">
        <w:rPr>
          <w:sz w:val="28"/>
          <w:szCs w:val="28"/>
          <w:lang w:val="en-US"/>
        </w:rPr>
        <w:t>Allouni</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Semara</w:t>
      </w:r>
      <w:r w:rsidRPr="000F633E">
        <w:rPr>
          <w:sz w:val="28"/>
          <w:szCs w:val="28"/>
        </w:rPr>
        <w:t xml:space="preserve">, </w:t>
      </w:r>
      <w:r w:rsidRPr="000F633E">
        <w:rPr>
          <w:sz w:val="28"/>
          <w:szCs w:val="28"/>
          <w:lang w:val="en-US"/>
        </w:rPr>
        <w:t>L</w:t>
      </w:r>
      <w:r w:rsidRPr="000F633E">
        <w:rPr>
          <w:sz w:val="28"/>
          <w:szCs w:val="28"/>
        </w:rPr>
        <w:t xml:space="preserve">., </w:t>
      </w:r>
      <w:r w:rsidRPr="000F633E">
        <w:rPr>
          <w:sz w:val="28"/>
          <w:szCs w:val="28"/>
          <w:lang w:val="en-US"/>
        </w:rPr>
        <w:t>Belkasmi</w:t>
      </w:r>
      <w:r w:rsidRPr="000F633E">
        <w:rPr>
          <w:sz w:val="28"/>
          <w:szCs w:val="28"/>
        </w:rPr>
        <w:t xml:space="preserve">, </w:t>
      </w:r>
      <w:r w:rsidRPr="000F633E">
        <w:rPr>
          <w:sz w:val="28"/>
          <w:szCs w:val="28"/>
          <w:lang w:val="en-US"/>
        </w:rPr>
        <w:t>F</w:t>
      </w:r>
      <w:r w:rsidRPr="000F633E">
        <w:rPr>
          <w:sz w:val="28"/>
          <w:szCs w:val="28"/>
        </w:rPr>
        <w:t xml:space="preserve">. определили, по результатам первых четырех последовательных осеменений 3664 осемененных коров в течение трехлетнего периода, схемы искусственного осеменения для зачатия на молочных фермах мелкого рогатого скота в полузасушливом районе Алжира варьировались от 44,3–63,4% они показали, что разница между осеменаторами составляла около 20% </w:t>
      </w:r>
      <w:r w:rsidRPr="000F633E">
        <w:rPr>
          <w:sz w:val="28"/>
          <w:szCs w:val="28"/>
          <w:shd w:val="clear" w:color="auto" w:fill="FFFFFF"/>
        </w:rPr>
        <w:t>[60]</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Gwazdauskas</w:t>
      </w:r>
      <w:r w:rsidRPr="000F633E">
        <w:rPr>
          <w:sz w:val="28"/>
          <w:szCs w:val="28"/>
        </w:rPr>
        <w:t xml:space="preserve">, </w:t>
      </w:r>
      <w:r w:rsidRPr="000F633E">
        <w:rPr>
          <w:sz w:val="28"/>
          <w:szCs w:val="28"/>
          <w:lang w:val="en-US"/>
        </w:rPr>
        <w:t>F</w:t>
      </w:r>
      <w:r w:rsidRPr="000F633E">
        <w:rPr>
          <w:sz w:val="28"/>
          <w:szCs w:val="28"/>
        </w:rPr>
        <w:t>.</w:t>
      </w:r>
      <w:r w:rsidRPr="000F633E">
        <w:rPr>
          <w:sz w:val="28"/>
          <w:szCs w:val="28"/>
          <w:lang w:val="en-US"/>
        </w:rPr>
        <w:t>C</w:t>
      </w:r>
      <w:r w:rsidRPr="000F633E">
        <w:rPr>
          <w:sz w:val="28"/>
          <w:szCs w:val="28"/>
        </w:rPr>
        <w:t xml:space="preserve">., </w:t>
      </w:r>
      <w:r w:rsidRPr="000F633E">
        <w:rPr>
          <w:sz w:val="28"/>
          <w:szCs w:val="28"/>
          <w:lang w:val="en-US"/>
        </w:rPr>
        <w:t>Lineweaver</w:t>
      </w:r>
      <w:r w:rsidRPr="000F633E">
        <w:rPr>
          <w:sz w:val="28"/>
          <w:szCs w:val="28"/>
        </w:rPr>
        <w:t xml:space="preserve">, </w:t>
      </w:r>
      <w:r w:rsidRPr="000F633E">
        <w:rPr>
          <w:sz w:val="28"/>
          <w:szCs w:val="28"/>
          <w:lang w:val="en-US"/>
        </w:rPr>
        <w:t>J</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Vinson</w:t>
      </w:r>
      <w:r w:rsidRPr="000F633E">
        <w:rPr>
          <w:sz w:val="28"/>
          <w:szCs w:val="28"/>
        </w:rPr>
        <w:t xml:space="preserve">, </w:t>
      </w:r>
      <w:r w:rsidRPr="000F633E">
        <w:rPr>
          <w:sz w:val="28"/>
          <w:szCs w:val="28"/>
          <w:lang w:val="en-US"/>
        </w:rPr>
        <w:t>W</w:t>
      </w:r>
      <w:r w:rsidRPr="000F633E">
        <w:rPr>
          <w:sz w:val="28"/>
          <w:szCs w:val="28"/>
        </w:rPr>
        <w:t>.</w:t>
      </w:r>
      <w:r w:rsidRPr="000F633E">
        <w:rPr>
          <w:sz w:val="28"/>
          <w:szCs w:val="28"/>
          <w:lang w:val="en-US"/>
        </w:rPr>
        <w:t>E</w:t>
      </w:r>
      <w:r w:rsidRPr="000F633E">
        <w:rPr>
          <w:sz w:val="28"/>
          <w:szCs w:val="28"/>
        </w:rPr>
        <w:t xml:space="preserve">. различия в эффективности услуг искусственного оплодотворения были вызваны осеменением в шейку матки и влагалища, вместо попадания спермы в нужный репродуктивный тракт, а также состоянием и температурой окружающей среды на следующий день после оплодотворения </w:t>
      </w:r>
      <w:r w:rsidRPr="000F633E">
        <w:rPr>
          <w:sz w:val="28"/>
          <w:szCs w:val="28"/>
          <w:shd w:val="clear" w:color="auto" w:fill="FFFFFF"/>
        </w:rPr>
        <w:t>[61]</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Bhosrekar</w:t>
      </w:r>
      <w:r w:rsidRPr="000F633E">
        <w:rPr>
          <w:sz w:val="28"/>
          <w:szCs w:val="28"/>
        </w:rPr>
        <w:t xml:space="preserve">, </w:t>
      </w:r>
      <w:r w:rsidRPr="000F633E">
        <w:rPr>
          <w:sz w:val="28"/>
          <w:szCs w:val="28"/>
          <w:lang w:val="en-US"/>
        </w:rPr>
        <w:t>M</w:t>
      </w:r>
      <w:r w:rsidRPr="000F633E">
        <w:rPr>
          <w:sz w:val="28"/>
          <w:szCs w:val="28"/>
        </w:rPr>
        <w:t>.</w:t>
      </w:r>
      <w:r w:rsidRPr="000F633E">
        <w:rPr>
          <w:sz w:val="28"/>
          <w:szCs w:val="28"/>
          <w:lang w:val="en-US"/>
        </w:rPr>
        <w:t>R</w:t>
      </w:r>
      <w:r w:rsidRPr="000F633E">
        <w:rPr>
          <w:sz w:val="28"/>
          <w:szCs w:val="28"/>
        </w:rPr>
        <w:t xml:space="preserve">., </w:t>
      </w:r>
      <w:r w:rsidRPr="000F633E">
        <w:rPr>
          <w:sz w:val="28"/>
          <w:szCs w:val="28"/>
          <w:lang w:val="en-US"/>
        </w:rPr>
        <w:t>Dzung</w:t>
      </w:r>
      <w:r w:rsidRPr="000F633E">
        <w:rPr>
          <w:sz w:val="28"/>
          <w:szCs w:val="28"/>
        </w:rPr>
        <w:t xml:space="preserve">, </w:t>
      </w:r>
      <w:r w:rsidRPr="000F633E">
        <w:rPr>
          <w:sz w:val="28"/>
          <w:szCs w:val="28"/>
          <w:lang w:val="en-US"/>
        </w:rPr>
        <w:t>C</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Cuong</w:t>
      </w:r>
      <w:r w:rsidRPr="000F633E">
        <w:rPr>
          <w:sz w:val="28"/>
          <w:szCs w:val="28"/>
        </w:rPr>
        <w:t xml:space="preserve">, </w:t>
      </w:r>
      <w:r w:rsidRPr="000F633E">
        <w:rPr>
          <w:sz w:val="28"/>
          <w:szCs w:val="28"/>
          <w:lang w:val="en-US"/>
        </w:rPr>
        <w:t>L</w:t>
      </w:r>
      <w:r w:rsidRPr="000F633E">
        <w:rPr>
          <w:sz w:val="28"/>
          <w:szCs w:val="28"/>
        </w:rPr>
        <w:t>.</w:t>
      </w:r>
      <w:r w:rsidRPr="000F633E">
        <w:rPr>
          <w:sz w:val="28"/>
          <w:szCs w:val="28"/>
          <w:lang w:val="en-US"/>
        </w:rPr>
        <w:t>X</w:t>
      </w:r>
      <w:r w:rsidRPr="000F633E">
        <w:rPr>
          <w:sz w:val="28"/>
          <w:szCs w:val="28"/>
        </w:rPr>
        <w:t xml:space="preserve">., </w:t>
      </w:r>
      <w:r w:rsidRPr="000F633E">
        <w:rPr>
          <w:sz w:val="28"/>
          <w:szCs w:val="28"/>
          <w:lang w:val="en-US"/>
        </w:rPr>
        <w:t>Long</w:t>
      </w:r>
      <w:r w:rsidRPr="000F633E">
        <w:rPr>
          <w:sz w:val="28"/>
          <w:szCs w:val="28"/>
        </w:rPr>
        <w:t xml:space="preserve">, </w:t>
      </w:r>
      <w:r w:rsidRPr="000F633E">
        <w:rPr>
          <w:sz w:val="28"/>
          <w:szCs w:val="28"/>
          <w:lang w:val="en-US"/>
        </w:rPr>
        <w:t>V</w:t>
      </w:r>
      <w:r w:rsidRPr="000F633E">
        <w:rPr>
          <w:sz w:val="28"/>
          <w:szCs w:val="28"/>
        </w:rPr>
        <w:t>.</w:t>
      </w:r>
      <w:r w:rsidRPr="000F633E">
        <w:rPr>
          <w:sz w:val="28"/>
          <w:szCs w:val="28"/>
          <w:lang w:val="en-US"/>
        </w:rPr>
        <w:t>N</w:t>
      </w:r>
      <w:r w:rsidRPr="000F633E">
        <w:rPr>
          <w:sz w:val="28"/>
          <w:szCs w:val="28"/>
        </w:rPr>
        <w:t xml:space="preserve">., </w:t>
      </w:r>
      <w:r w:rsidRPr="000F633E">
        <w:rPr>
          <w:sz w:val="28"/>
          <w:szCs w:val="28"/>
          <w:lang w:val="en-US"/>
        </w:rPr>
        <w:t>Cai</w:t>
      </w:r>
      <w:r w:rsidRPr="000F633E">
        <w:rPr>
          <w:sz w:val="28"/>
          <w:szCs w:val="28"/>
        </w:rPr>
        <w:t xml:space="preserve">, </w:t>
      </w:r>
      <w:r w:rsidRPr="000F633E">
        <w:rPr>
          <w:sz w:val="28"/>
          <w:szCs w:val="28"/>
          <w:lang w:val="en-US"/>
        </w:rPr>
        <w:t>D</w:t>
      </w:r>
      <w:r w:rsidRPr="000F633E">
        <w:rPr>
          <w:sz w:val="28"/>
          <w:szCs w:val="28"/>
        </w:rPr>
        <w:t>.</w:t>
      </w:r>
      <w:r w:rsidRPr="000F633E">
        <w:rPr>
          <w:sz w:val="28"/>
          <w:szCs w:val="28"/>
          <w:lang w:val="en-US"/>
        </w:rPr>
        <w:t>V</w:t>
      </w:r>
      <w:r w:rsidRPr="000F633E">
        <w:rPr>
          <w:sz w:val="28"/>
          <w:szCs w:val="28"/>
        </w:rPr>
        <w:t xml:space="preserve">., </w:t>
      </w:r>
      <w:r w:rsidRPr="000F633E">
        <w:rPr>
          <w:sz w:val="28"/>
          <w:szCs w:val="28"/>
          <w:lang w:val="en-US"/>
        </w:rPr>
        <w:t>Chung</w:t>
      </w:r>
      <w:r w:rsidRPr="000F633E">
        <w:rPr>
          <w:sz w:val="28"/>
          <w:szCs w:val="28"/>
        </w:rPr>
        <w:t xml:space="preserve">, </w:t>
      </w:r>
      <w:r w:rsidRPr="000F633E">
        <w:rPr>
          <w:sz w:val="28"/>
          <w:szCs w:val="28"/>
          <w:lang w:val="en-US"/>
        </w:rPr>
        <w:t>D</w:t>
      </w:r>
      <w:r w:rsidRPr="000F633E">
        <w:rPr>
          <w:sz w:val="28"/>
          <w:szCs w:val="28"/>
        </w:rPr>
        <w:t>.</w:t>
      </w:r>
      <w:r w:rsidRPr="000F633E">
        <w:rPr>
          <w:sz w:val="28"/>
          <w:szCs w:val="28"/>
          <w:lang w:val="en-US"/>
        </w:rPr>
        <w:t>P</w:t>
      </w:r>
      <w:r w:rsidRPr="000F633E">
        <w:rPr>
          <w:sz w:val="28"/>
          <w:szCs w:val="28"/>
        </w:rPr>
        <w:t xml:space="preserve">., </w:t>
      </w:r>
      <w:r w:rsidRPr="000F633E">
        <w:rPr>
          <w:sz w:val="28"/>
          <w:szCs w:val="28"/>
          <w:lang w:val="en-US"/>
        </w:rPr>
        <w:t>Hai</w:t>
      </w:r>
      <w:r w:rsidRPr="000F633E">
        <w:rPr>
          <w:sz w:val="28"/>
          <w:szCs w:val="28"/>
        </w:rPr>
        <w:t xml:space="preserve">, </w:t>
      </w:r>
      <w:r w:rsidRPr="000F633E">
        <w:rPr>
          <w:sz w:val="28"/>
          <w:szCs w:val="28"/>
          <w:lang w:val="en-US"/>
        </w:rPr>
        <w:t>P</w:t>
      </w:r>
      <w:r w:rsidRPr="000F633E">
        <w:rPr>
          <w:sz w:val="28"/>
          <w:szCs w:val="28"/>
        </w:rPr>
        <w:t>.</w:t>
      </w:r>
      <w:r w:rsidRPr="000F633E">
        <w:rPr>
          <w:sz w:val="28"/>
          <w:szCs w:val="28"/>
          <w:lang w:val="en-US"/>
        </w:rPr>
        <w:t>H</w:t>
      </w:r>
      <w:r w:rsidRPr="000F633E">
        <w:rPr>
          <w:sz w:val="28"/>
          <w:szCs w:val="28"/>
        </w:rPr>
        <w:t xml:space="preserve">. результат также зависел, от сроков оплодотворения в зависимости от  наступления течки, соблюдением технологии криоконсервации спермы, факторов влияющих на снижение подвижности или фертильности замороженной спермы после оттаивания, выбор подходящей техники оттаивания, гигиеническое пипетирование спермы во влагалище, правильное использование устройств для проведения искусственного оплодотворения </w:t>
      </w:r>
      <w:r w:rsidRPr="000F633E">
        <w:rPr>
          <w:sz w:val="28"/>
          <w:szCs w:val="28"/>
          <w:shd w:val="clear" w:color="auto" w:fill="FFFFFF"/>
        </w:rPr>
        <w:t>[62, 57 С.</w:t>
      </w:r>
      <w:r w:rsidR="00510746">
        <w:rPr>
          <w:sz w:val="28"/>
          <w:szCs w:val="28"/>
          <w:shd w:val="clear" w:color="auto" w:fill="FFFFFF"/>
        </w:rPr>
        <w:t xml:space="preserve"> </w:t>
      </w:r>
      <w:r w:rsidRPr="000F633E">
        <w:rPr>
          <w:sz w:val="28"/>
          <w:szCs w:val="28"/>
          <w:shd w:val="clear" w:color="auto" w:fill="FFFFFF"/>
        </w:rPr>
        <w:t>72]</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Mouffok</w:t>
      </w:r>
      <w:r w:rsidRPr="000F633E">
        <w:rPr>
          <w:sz w:val="28"/>
          <w:szCs w:val="28"/>
        </w:rPr>
        <w:t xml:space="preserve">, </w:t>
      </w:r>
      <w:r w:rsidRPr="000F633E">
        <w:rPr>
          <w:sz w:val="28"/>
          <w:szCs w:val="28"/>
          <w:lang w:val="en-US"/>
        </w:rPr>
        <w:t>C</w:t>
      </w:r>
      <w:r w:rsidRPr="000F633E">
        <w:rPr>
          <w:sz w:val="28"/>
          <w:szCs w:val="28"/>
        </w:rPr>
        <w:t xml:space="preserve">., </w:t>
      </w:r>
      <w:r w:rsidRPr="000F633E">
        <w:rPr>
          <w:sz w:val="28"/>
          <w:szCs w:val="28"/>
          <w:lang w:val="en-US"/>
        </w:rPr>
        <w:t>Allouni</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Semara</w:t>
      </w:r>
      <w:r w:rsidRPr="000F633E">
        <w:rPr>
          <w:sz w:val="28"/>
          <w:szCs w:val="28"/>
        </w:rPr>
        <w:t xml:space="preserve">, </w:t>
      </w:r>
      <w:r w:rsidRPr="000F633E">
        <w:rPr>
          <w:sz w:val="28"/>
          <w:szCs w:val="28"/>
          <w:lang w:val="en-US"/>
        </w:rPr>
        <w:t>L</w:t>
      </w:r>
      <w:r w:rsidRPr="000F633E">
        <w:rPr>
          <w:sz w:val="28"/>
          <w:szCs w:val="28"/>
        </w:rPr>
        <w:t xml:space="preserve">., </w:t>
      </w:r>
      <w:r w:rsidRPr="000F633E">
        <w:rPr>
          <w:sz w:val="28"/>
          <w:szCs w:val="28"/>
          <w:lang w:val="en-US"/>
        </w:rPr>
        <w:t>Belkasmi</w:t>
      </w:r>
      <w:r w:rsidRPr="000F633E">
        <w:rPr>
          <w:sz w:val="28"/>
          <w:szCs w:val="28"/>
        </w:rPr>
        <w:t xml:space="preserve">, </w:t>
      </w:r>
      <w:r w:rsidRPr="000F633E">
        <w:rPr>
          <w:sz w:val="28"/>
          <w:szCs w:val="28"/>
          <w:lang w:val="en-US"/>
        </w:rPr>
        <w:t>F</w:t>
      </w:r>
      <w:r w:rsidRPr="000F633E">
        <w:rPr>
          <w:sz w:val="28"/>
          <w:szCs w:val="28"/>
        </w:rPr>
        <w:t xml:space="preserve">., учеными сообщается, что такие факторы, как порода животного, регионы содержания, экзотические или домашние животные, а также качество управлением стада эффективно влияет на частоту зачатия при искусственном оплодотворении </w:t>
      </w:r>
      <w:r w:rsidRPr="000F633E">
        <w:rPr>
          <w:sz w:val="28"/>
          <w:szCs w:val="28"/>
          <w:shd w:val="clear" w:color="auto" w:fill="FFFFFF"/>
        </w:rPr>
        <w:t>[60]</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rPr>
        <w:t xml:space="preserve">По данным </w:t>
      </w:r>
      <w:r w:rsidRPr="000F633E">
        <w:rPr>
          <w:sz w:val="28"/>
          <w:szCs w:val="28"/>
          <w:lang w:val="en-US"/>
        </w:rPr>
        <w:t>Grusenmeyer</w:t>
      </w:r>
      <w:r w:rsidRPr="000F633E">
        <w:rPr>
          <w:sz w:val="28"/>
          <w:szCs w:val="28"/>
        </w:rPr>
        <w:t xml:space="preserve">, </w:t>
      </w:r>
      <w:r w:rsidRPr="000F633E">
        <w:rPr>
          <w:sz w:val="28"/>
          <w:szCs w:val="28"/>
          <w:lang w:val="en-US"/>
        </w:rPr>
        <w:t>D</w:t>
      </w:r>
      <w:r w:rsidRPr="000F633E">
        <w:rPr>
          <w:sz w:val="28"/>
          <w:szCs w:val="28"/>
        </w:rPr>
        <w:t xml:space="preserve">., </w:t>
      </w:r>
      <w:r w:rsidRPr="000F633E">
        <w:rPr>
          <w:sz w:val="28"/>
          <w:szCs w:val="28"/>
          <w:lang w:val="en-US"/>
        </w:rPr>
        <w:t>Hillers</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Williams</w:t>
      </w:r>
      <w:r w:rsidRPr="000F633E">
        <w:rPr>
          <w:sz w:val="28"/>
          <w:szCs w:val="28"/>
        </w:rPr>
        <w:t xml:space="preserve">, </w:t>
      </w:r>
      <w:r w:rsidRPr="000F633E">
        <w:rPr>
          <w:sz w:val="28"/>
          <w:szCs w:val="28"/>
          <w:lang w:val="en-US"/>
        </w:rPr>
        <w:t>G</w:t>
      </w:r>
      <w:r w:rsidRPr="000F633E">
        <w:rPr>
          <w:sz w:val="28"/>
          <w:szCs w:val="28"/>
        </w:rPr>
        <w:t xml:space="preserve">., достоверно известно, что некоторые фермеры использовали “быка-чистильщика” для спаривания при управлении стадом в случае, если у осеменатора высокий процент неудач при осеменении </w:t>
      </w:r>
      <w:r w:rsidRPr="000F633E">
        <w:rPr>
          <w:sz w:val="28"/>
          <w:szCs w:val="28"/>
          <w:shd w:val="clear" w:color="auto" w:fill="FFFFFF"/>
        </w:rPr>
        <w:t>[63]</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rPr>
        <w:t xml:space="preserve">Не всегда естественное или искусственное оплодотворение проводит к развитию стельности. Для того чтобы выяснить результативность той или иной методики оплодотворения и определения уровня воспроизводства стада </w:t>
      </w:r>
      <w:r w:rsidRPr="000F633E">
        <w:rPr>
          <w:sz w:val="28"/>
          <w:szCs w:val="28"/>
        </w:rPr>
        <w:lastRenderedPageBreak/>
        <w:t>проводят некоторые расчёты. При расчете учитывают, какое количество доз семени было введено и сколько животных смогло забеременеть. Отношение между этими показателями называют индексом осеменения коров (ИО).</w:t>
      </w:r>
    </w:p>
    <w:p w:rsidR="00D5186A" w:rsidRPr="000F633E" w:rsidRDefault="00D5186A" w:rsidP="000D5EB8">
      <w:pPr>
        <w:shd w:val="clear" w:color="auto" w:fill="FFFFFF"/>
        <w:ind w:firstLine="567"/>
        <w:jc w:val="both"/>
        <w:rPr>
          <w:sz w:val="28"/>
          <w:szCs w:val="28"/>
        </w:rPr>
      </w:pPr>
      <w:r w:rsidRPr="000F633E">
        <w:rPr>
          <w:sz w:val="28"/>
          <w:szCs w:val="28"/>
          <w:lang w:val="en-US"/>
        </w:rPr>
        <w:t>Hamudikuwanda</w:t>
      </w:r>
      <w:r w:rsidRPr="000F633E">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Erb</w:t>
      </w:r>
      <w:r w:rsidRPr="000F633E">
        <w:rPr>
          <w:sz w:val="28"/>
          <w:szCs w:val="28"/>
        </w:rPr>
        <w:t xml:space="preserve">, </w:t>
      </w:r>
      <w:r w:rsidRPr="000F633E">
        <w:rPr>
          <w:sz w:val="28"/>
          <w:szCs w:val="28"/>
          <w:lang w:val="en-US"/>
        </w:rPr>
        <w:t>H</w:t>
      </w:r>
      <w:r w:rsidRPr="000F633E">
        <w:rPr>
          <w:sz w:val="28"/>
          <w:szCs w:val="28"/>
        </w:rPr>
        <w:t>.</w:t>
      </w:r>
      <w:r w:rsidRPr="000F633E">
        <w:rPr>
          <w:sz w:val="28"/>
          <w:szCs w:val="28"/>
          <w:lang w:val="en-US"/>
        </w:rPr>
        <w:t>N</w:t>
      </w:r>
      <w:r w:rsidRPr="000F633E">
        <w:rPr>
          <w:sz w:val="28"/>
          <w:szCs w:val="28"/>
        </w:rPr>
        <w:t xml:space="preserve">., </w:t>
      </w:r>
      <w:r w:rsidRPr="000F633E">
        <w:rPr>
          <w:sz w:val="28"/>
          <w:szCs w:val="28"/>
          <w:lang w:val="en-US"/>
        </w:rPr>
        <w:t>Smith</w:t>
      </w:r>
      <w:r w:rsidRPr="000F633E">
        <w:rPr>
          <w:sz w:val="28"/>
          <w:szCs w:val="28"/>
        </w:rPr>
        <w:t xml:space="preserve">, </w:t>
      </w:r>
      <w:r w:rsidRPr="000F633E">
        <w:rPr>
          <w:sz w:val="28"/>
          <w:szCs w:val="28"/>
          <w:lang w:val="en-US"/>
        </w:rPr>
        <w:t>R</w:t>
      </w:r>
      <w:r w:rsidRPr="000F633E">
        <w:rPr>
          <w:sz w:val="28"/>
          <w:szCs w:val="28"/>
        </w:rPr>
        <w:t>.</w:t>
      </w:r>
      <w:r w:rsidRPr="000F633E">
        <w:rPr>
          <w:sz w:val="28"/>
          <w:szCs w:val="28"/>
          <w:lang w:val="en-US"/>
        </w:rPr>
        <w:t>D</w:t>
      </w:r>
      <w:r w:rsidRPr="000F633E">
        <w:rPr>
          <w:sz w:val="28"/>
          <w:szCs w:val="28"/>
        </w:rPr>
        <w:t xml:space="preserve">., </w:t>
      </w:r>
      <w:r w:rsidRPr="000F633E">
        <w:rPr>
          <w:sz w:val="28"/>
          <w:szCs w:val="28"/>
          <w:lang w:val="en-US"/>
        </w:rPr>
        <w:t>Alexander</w:t>
      </w:r>
      <w:r w:rsidRPr="000F633E">
        <w:rPr>
          <w:sz w:val="28"/>
          <w:szCs w:val="28"/>
        </w:rPr>
        <w:t xml:space="preserve">, </w:t>
      </w:r>
      <w:r w:rsidRPr="000F633E">
        <w:rPr>
          <w:sz w:val="28"/>
          <w:szCs w:val="28"/>
          <w:lang w:val="en-US"/>
        </w:rPr>
        <w:t>P</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Abeygunawardena</w:t>
      </w:r>
      <w:r w:rsidRPr="000F633E">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Perera</w:t>
      </w:r>
      <w:r w:rsidRPr="000F633E">
        <w:rPr>
          <w:sz w:val="28"/>
          <w:szCs w:val="28"/>
        </w:rPr>
        <w:t xml:space="preserve">, </w:t>
      </w:r>
      <w:r w:rsidRPr="000F633E">
        <w:rPr>
          <w:sz w:val="28"/>
          <w:szCs w:val="28"/>
          <w:lang w:val="en-US"/>
        </w:rPr>
        <w:t>B</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Desalegn</w:t>
      </w:r>
      <w:r w:rsidRPr="000F633E">
        <w:rPr>
          <w:sz w:val="28"/>
          <w:szCs w:val="28"/>
        </w:rPr>
        <w:t xml:space="preserve">, </w:t>
      </w:r>
      <w:r w:rsidRPr="000F633E">
        <w:rPr>
          <w:sz w:val="28"/>
          <w:szCs w:val="28"/>
          <w:lang w:val="en-US"/>
        </w:rPr>
        <w:t>G</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Merga</w:t>
      </w:r>
      <w:r w:rsidRPr="000F633E">
        <w:rPr>
          <w:sz w:val="28"/>
          <w:szCs w:val="28"/>
        </w:rPr>
        <w:t xml:space="preserve">, </w:t>
      </w:r>
      <w:r w:rsidRPr="000F633E">
        <w:rPr>
          <w:sz w:val="28"/>
          <w:szCs w:val="28"/>
          <w:lang w:val="en-US"/>
        </w:rPr>
        <w:t>B</w:t>
      </w:r>
      <w:r w:rsidRPr="000F633E">
        <w:rPr>
          <w:sz w:val="28"/>
          <w:szCs w:val="28"/>
        </w:rPr>
        <w:t xml:space="preserve">., </w:t>
      </w:r>
      <w:r w:rsidRPr="000F633E">
        <w:rPr>
          <w:sz w:val="28"/>
          <w:szCs w:val="28"/>
          <w:lang w:val="en-US"/>
        </w:rPr>
        <w:t>Azage</w:t>
      </w:r>
      <w:r w:rsidRPr="000F633E">
        <w:rPr>
          <w:sz w:val="28"/>
          <w:szCs w:val="28"/>
        </w:rPr>
        <w:t xml:space="preserve">, </w:t>
      </w:r>
      <w:r w:rsidRPr="000F633E">
        <w:rPr>
          <w:sz w:val="28"/>
          <w:szCs w:val="28"/>
          <w:lang w:val="en-US"/>
        </w:rPr>
        <w:t>T</w:t>
      </w:r>
      <w:r w:rsidRPr="000F633E">
        <w:rPr>
          <w:sz w:val="28"/>
          <w:szCs w:val="28"/>
        </w:rPr>
        <w:t xml:space="preserve">., </w:t>
      </w:r>
      <w:r w:rsidRPr="000F633E">
        <w:rPr>
          <w:sz w:val="28"/>
          <w:szCs w:val="28"/>
          <w:lang w:val="en-US"/>
        </w:rPr>
        <w:t>Kelay</w:t>
      </w:r>
      <w:r w:rsidRPr="000F633E">
        <w:rPr>
          <w:sz w:val="28"/>
          <w:szCs w:val="28"/>
        </w:rPr>
        <w:t xml:space="preserve">, </w:t>
      </w:r>
      <w:r w:rsidRPr="000F633E">
        <w:rPr>
          <w:sz w:val="28"/>
          <w:szCs w:val="28"/>
          <w:lang w:val="en-US"/>
        </w:rPr>
        <w:t>B</w:t>
      </w:r>
      <w:r w:rsidRPr="000F633E">
        <w:rPr>
          <w:sz w:val="28"/>
          <w:szCs w:val="28"/>
        </w:rPr>
        <w:t xml:space="preserve">., </w:t>
      </w:r>
      <w:r w:rsidRPr="000F633E">
        <w:rPr>
          <w:sz w:val="28"/>
          <w:szCs w:val="28"/>
          <w:lang w:val="en-US"/>
        </w:rPr>
        <w:t>Islam</w:t>
      </w:r>
      <w:r w:rsidRPr="000F633E">
        <w:rPr>
          <w:sz w:val="28"/>
          <w:szCs w:val="28"/>
        </w:rPr>
        <w:t xml:space="preserve">, </w:t>
      </w:r>
      <w:r w:rsidRPr="000F633E">
        <w:rPr>
          <w:sz w:val="28"/>
          <w:szCs w:val="28"/>
          <w:lang w:val="en-US"/>
        </w:rPr>
        <w:t>S</w:t>
      </w:r>
      <w:r w:rsidRPr="000F633E">
        <w:rPr>
          <w:sz w:val="28"/>
          <w:szCs w:val="28"/>
        </w:rPr>
        <w:t>.</w:t>
      </w:r>
      <w:r w:rsidRPr="000F633E">
        <w:rPr>
          <w:sz w:val="28"/>
          <w:szCs w:val="28"/>
          <w:lang w:val="en-US"/>
        </w:rPr>
        <w:t>S</w:t>
      </w:r>
      <w:r w:rsidRPr="000F633E">
        <w:rPr>
          <w:sz w:val="28"/>
          <w:szCs w:val="28"/>
        </w:rPr>
        <w:t xml:space="preserve">., </w:t>
      </w:r>
      <w:r w:rsidRPr="000F633E">
        <w:rPr>
          <w:sz w:val="28"/>
          <w:szCs w:val="28"/>
          <w:lang w:val="en-US"/>
        </w:rPr>
        <w:t>Ahmed</w:t>
      </w:r>
      <w:r w:rsidRPr="000F633E">
        <w:rPr>
          <w:sz w:val="28"/>
          <w:szCs w:val="28"/>
        </w:rPr>
        <w:t xml:space="preserve">, </w:t>
      </w:r>
      <w:r w:rsidRPr="000F633E">
        <w:rPr>
          <w:sz w:val="28"/>
          <w:szCs w:val="28"/>
          <w:lang w:val="en-US"/>
        </w:rPr>
        <w:t>A</w:t>
      </w:r>
      <w:r w:rsidRPr="000F633E">
        <w:rPr>
          <w:sz w:val="28"/>
          <w:szCs w:val="28"/>
        </w:rPr>
        <w:t>.</w:t>
      </w:r>
      <w:r w:rsidRPr="000F633E">
        <w:rPr>
          <w:sz w:val="28"/>
          <w:szCs w:val="28"/>
          <w:lang w:val="en-US"/>
        </w:rPr>
        <w:t>R</w:t>
      </w:r>
      <w:r w:rsidRPr="000F633E">
        <w:rPr>
          <w:sz w:val="28"/>
          <w:szCs w:val="28"/>
        </w:rPr>
        <w:t xml:space="preserve">., </w:t>
      </w:r>
      <w:r w:rsidRPr="000F633E">
        <w:rPr>
          <w:sz w:val="28"/>
          <w:szCs w:val="28"/>
          <w:lang w:val="en-US"/>
        </w:rPr>
        <w:t>Ashhraf</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Khanam</w:t>
      </w:r>
      <w:r w:rsidRPr="000F633E">
        <w:rPr>
          <w:sz w:val="28"/>
          <w:szCs w:val="28"/>
        </w:rPr>
        <w:t xml:space="preserve">, </w:t>
      </w:r>
      <w:r w:rsidRPr="000F633E">
        <w:rPr>
          <w:sz w:val="28"/>
          <w:szCs w:val="28"/>
          <w:lang w:val="en-US"/>
        </w:rPr>
        <w:t>N</w:t>
      </w:r>
      <w:r w:rsidRPr="000F633E">
        <w:rPr>
          <w:sz w:val="28"/>
          <w:szCs w:val="28"/>
        </w:rPr>
        <w:t xml:space="preserve">., при исследовании на индекс осеменения коров, учеными определено 1,7 </w:t>
      </w:r>
      <w:r w:rsidRPr="000F633E">
        <w:rPr>
          <w:sz w:val="28"/>
          <w:szCs w:val="28"/>
          <w:shd w:val="clear" w:color="auto" w:fill="FFFFFF"/>
        </w:rPr>
        <w:t>[64]</w:t>
      </w:r>
      <w:r w:rsidRPr="000F633E">
        <w:rPr>
          <w:sz w:val="28"/>
          <w:szCs w:val="28"/>
        </w:rPr>
        <w:t xml:space="preserve"> 1,99 </w:t>
      </w:r>
      <w:r w:rsidRPr="000F633E">
        <w:rPr>
          <w:sz w:val="28"/>
          <w:szCs w:val="28"/>
          <w:shd w:val="clear" w:color="auto" w:fill="FFFFFF"/>
        </w:rPr>
        <w:t>[65]</w:t>
      </w:r>
      <w:r w:rsidRPr="000F633E">
        <w:rPr>
          <w:sz w:val="28"/>
          <w:szCs w:val="28"/>
        </w:rPr>
        <w:t xml:space="preserve">, 1,88 </w:t>
      </w:r>
      <w:r w:rsidRPr="000F633E">
        <w:rPr>
          <w:sz w:val="28"/>
          <w:szCs w:val="28"/>
          <w:shd w:val="clear" w:color="auto" w:fill="FFFFFF"/>
        </w:rPr>
        <w:t>[66]</w:t>
      </w:r>
      <w:r w:rsidRPr="000F633E">
        <w:rPr>
          <w:sz w:val="28"/>
          <w:szCs w:val="28"/>
        </w:rPr>
        <w:t xml:space="preserve"> и 2,76 </w:t>
      </w:r>
      <w:r w:rsidRPr="000F633E">
        <w:rPr>
          <w:sz w:val="28"/>
          <w:szCs w:val="28"/>
          <w:shd w:val="clear" w:color="auto" w:fill="FFFFFF"/>
        </w:rPr>
        <w:t>[67]</w:t>
      </w:r>
      <w:r w:rsidR="00510746">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rPr>
        <w:t>Однако значения, о которых сообщили эти исследователи, заключались в количестве осеменения за стельность, и неясно, были ли получены телята в результате каждой стельности в их исследованиях.</w:t>
      </w:r>
    </w:p>
    <w:p w:rsidR="00D5186A" w:rsidRPr="000F633E" w:rsidRDefault="00D5186A" w:rsidP="000D5EB8">
      <w:pPr>
        <w:shd w:val="clear" w:color="auto" w:fill="FFFFFF"/>
        <w:ind w:firstLine="567"/>
        <w:jc w:val="both"/>
        <w:rPr>
          <w:sz w:val="28"/>
          <w:szCs w:val="28"/>
        </w:rPr>
      </w:pPr>
      <w:r w:rsidRPr="000F633E">
        <w:rPr>
          <w:sz w:val="28"/>
          <w:szCs w:val="28"/>
        </w:rPr>
        <w:t>Ş</w:t>
      </w:r>
      <w:r w:rsidRPr="000F633E">
        <w:rPr>
          <w:sz w:val="28"/>
          <w:szCs w:val="28"/>
          <w:lang w:val="en-US"/>
        </w:rPr>
        <w:t>ekerden</w:t>
      </w:r>
      <w:r w:rsidRPr="000F633E">
        <w:rPr>
          <w:sz w:val="28"/>
          <w:szCs w:val="28"/>
        </w:rPr>
        <w:t>, Ö., Ö</w:t>
      </w:r>
      <w:r w:rsidRPr="000F633E">
        <w:rPr>
          <w:sz w:val="28"/>
          <w:szCs w:val="28"/>
          <w:lang w:val="en-US"/>
        </w:rPr>
        <w:t>zk</w:t>
      </w:r>
      <w:r w:rsidRPr="000F633E">
        <w:rPr>
          <w:sz w:val="28"/>
          <w:szCs w:val="28"/>
        </w:rPr>
        <w:t>ü</w:t>
      </w:r>
      <w:r w:rsidRPr="000F633E">
        <w:rPr>
          <w:sz w:val="28"/>
          <w:szCs w:val="28"/>
          <w:lang w:val="en-US"/>
        </w:rPr>
        <w:t>t</w:t>
      </w:r>
      <w:r w:rsidRPr="000F633E">
        <w:rPr>
          <w:sz w:val="28"/>
          <w:szCs w:val="28"/>
        </w:rPr>
        <w:t>ü</w:t>
      </w:r>
      <w:r w:rsidRPr="000F633E">
        <w:rPr>
          <w:sz w:val="28"/>
          <w:szCs w:val="28"/>
          <w:lang w:val="en-US"/>
        </w:rPr>
        <w:t>k</w:t>
      </w:r>
      <w:r w:rsidRPr="000F633E">
        <w:rPr>
          <w:sz w:val="28"/>
          <w:szCs w:val="28"/>
        </w:rPr>
        <w:t xml:space="preserve">, </w:t>
      </w:r>
      <w:r w:rsidRPr="000F633E">
        <w:rPr>
          <w:sz w:val="28"/>
          <w:szCs w:val="28"/>
          <w:lang w:val="en-US"/>
        </w:rPr>
        <w:t>K</w:t>
      </w:r>
      <w:r w:rsidRPr="000F633E">
        <w:rPr>
          <w:sz w:val="28"/>
          <w:szCs w:val="28"/>
        </w:rPr>
        <w:t>.,</w:t>
      </w:r>
      <w:r w:rsidRPr="000F633E">
        <w:rPr>
          <w:sz w:val="28"/>
          <w:szCs w:val="28"/>
          <w:shd w:val="clear" w:color="auto" w:fill="FFFFFF"/>
        </w:rPr>
        <w:t xml:space="preserve"> </w:t>
      </w:r>
      <w:r w:rsidRPr="000F633E">
        <w:rPr>
          <w:sz w:val="28"/>
          <w:szCs w:val="28"/>
        </w:rPr>
        <w:t xml:space="preserve">утверждали, что значение индексом осеменения равное 1,5, считается нормальным при управлении стадом </w:t>
      </w:r>
      <w:r w:rsidRPr="000F633E">
        <w:rPr>
          <w:sz w:val="28"/>
          <w:szCs w:val="28"/>
          <w:shd w:val="clear" w:color="auto" w:fill="FFFFFF"/>
        </w:rPr>
        <w:t>[68]</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Boztepe</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Aytekin</w:t>
      </w:r>
      <w:r w:rsidRPr="000F633E">
        <w:rPr>
          <w:sz w:val="28"/>
          <w:szCs w:val="28"/>
        </w:rPr>
        <w:t xml:space="preserve">, İ., утверждали хотя теоретически возможно, чтобы индексом осеменения составлял 1,0 до 1,5 может быть достигнуто как теоретически, так и практически при управлении стадом </w:t>
      </w:r>
      <w:r w:rsidRPr="000F633E">
        <w:rPr>
          <w:sz w:val="28"/>
          <w:szCs w:val="28"/>
          <w:shd w:val="clear" w:color="auto" w:fill="FFFFFF"/>
        </w:rPr>
        <w:t>[56 С.10]</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Smith</w:t>
      </w:r>
      <w:r w:rsidRPr="000F633E">
        <w:rPr>
          <w:sz w:val="28"/>
          <w:szCs w:val="28"/>
        </w:rPr>
        <w:t xml:space="preserve">, </w:t>
      </w:r>
      <w:r w:rsidRPr="000F633E">
        <w:rPr>
          <w:sz w:val="28"/>
          <w:szCs w:val="28"/>
          <w:lang w:val="en-US"/>
        </w:rPr>
        <w:t>J</w:t>
      </w:r>
      <w:r w:rsidRPr="000F633E">
        <w:rPr>
          <w:sz w:val="28"/>
          <w:szCs w:val="28"/>
        </w:rPr>
        <w:t>.</w:t>
      </w:r>
      <w:r w:rsidR="00510746">
        <w:rPr>
          <w:sz w:val="28"/>
          <w:szCs w:val="28"/>
        </w:rPr>
        <w:t xml:space="preserve"> </w:t>
      </w:r>
      <w:r w:rsidRPr="000F633E">
        <w:rPr>
          <w:sz w:val="28"/>
          <w:szCs w:val="28"/>
          <w:lang w:val="en-US"/>
        </w:rPr>
        <w:t>F</w:t>
      </w:r>
      <w:r w:rsidRPr="000F633E">
        <w:rPr>
          <w:sz w:val="28"/>
          <w:szCs w:val="28"/>
        </w:rPr>
        <w:t xml:space="preserve">., </w:t>
      </w:r>
      <w:r w:rsidRPr="000F633E">
        <w:rPr>
          <w:sz w:val="28"/>
          <w:szCs w:val="28"/>
          <w:lang w:val="en-US"/>
        </w:rPr>
        <w:t>Becker</w:t>
      </w:r>
      <w:r w:rsidRPr="000F633E">
        <w:rPr>
          <w:sz w:val="28"/>
          <w:szCs w:val="28"/>
        </w:rPr>
        <w:t xml:space="preserve">, </w:t>
      </w:r>
      <w:r w:rsidRPr="000F633E">
        <w:rPr>
          <w:sz w:val="28"/>
          <w:szCs w:val="28"/>
          <w:lang w:val="en-US"/>
        </w:rPr>
        <w:t>K</w:t>
      </w:r>
      <w:r w:rsidRPr="000F633E">
        <w:rPr>
          <w:sz w:val="28"/>
          <w:szCs w:val="28"/>
        </w:rPr>
        <w:t>.</w:t>
      </w:r>
      <w:r w:rsidR="00510746">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Grusenmeyer</w:t>
      </w:r>
      <w:r w:rsidRPr="000F633E">
        <w:rPr>
          <w:sz w:val="28"/>
          <w:szCs w:val="28"/>
        </w:rPr>
        <w:t xml:space="preserve">, </w:t>
      </w:r>
      <w:r w:rsidRPr="000F633E">
        <w:rPr>
          <w:sz w:val="28"/>
          <w:szCs w:val="28"/>
          <w:lang w:val="en-US"/>
        </w:rPr>
        <w:t>D</w:t>
      </w:r>
      <w:r w:rsidRPr="000F633E">
        <w:rPr>
          <w:sz w:val="28"/>
          <w:szCs w:val="28"/>
        </w:rPr>
        <w:t xml:space="preserve">., </w:t>
      </w:r>
      <w:r w:rsidRPr="000F633E">
        <w:rPr>
          <w:sz w:val="28"/>
          <w:szCs w:val="28"/>
          <w:lang w:val="en-US"/>
        </w:rPr>
        <w:t>Hillers</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Williams</w:t>
      </w:r>
      <w:r w:rsidRPr="000F633E">
        <w:rPr>
          <w:sz w:val="28"/>
          <w:szCs w:val="28"/>
        </w:rPr>
        <w:t xml:space="preserve">, </w:t>
      </w:r>
      <w:r w:rsidRPr="000F633E">
        <w:rPr>
          <w:sz w:val="28"/>
          <w:szCs w:val="28"/>
          <w:lang w:val="en-US"/>
        </w:rPr>
        <w:t>G</w:t>
      </w:r>
      <w:r w:rsidRPr="000F633E">
        <w:rPr>
          <w:sz w:val="28"/>
          <w:szCs w:val="28"/>
        </w:rPr>
        <w:t>., утверждали каждое увеличение на 0,1 единицы от целевого среднего зна</w:t>
      </w:r>
      <w:r w:rsidR="00F6694C">
        <w:rPr>
          <w:sz w:val="28"/>
          <w:szCs w:val="28"/>
        </w:rPr>
        <w:t xml:space="preserve">чения индекса осеменения - 1,5 </w:t>
      </w:r>
      <w:r w:rsidRPr="000F633E">
        <w:rPr>
          <w:sz w:val="28"/>
          <w:szCs w:val="28"/>
        </w:rPr>
        <w:t xml:space="preserve">обходится в 1,5 $. Эта стоимость может и не быть огромной суммой на животное, но стоимость индекс осеменения равен 2,0 вместо 1,5 в стаде с 1000 голов - это 7500 долларов в год. Учитывая только стоимость спермы, не считая других потерь, например, в Казахстане, одна процедура осеменения коровы составляет не менее 5000 тенге (Решением Правления АО </w:t>
      </w:r>
      <w:r w:rsidRPr="00F6694C">
        <w:rPr>
          <w:sz w:val="28"/>
          <w:szCs w:val="28"/>
        </w:rPr>
        <w:t>«РЦПЖ «Асыл түлік»</w:t>
      </w:r>
      <w:r w:rsidRPr="000F633E">
        <w:rPr>
          <w:sz w:val="28"/>
          <w:szCs w:val="28"/>
        </w:rPr>
        <w:t xml:space="preserve"> №22 от 08 апреля 2022 года)</w:t>
      </w:r>
      <w:r w:rsidRPr="000F633E">
        <w:t xml:space="preserve"> </w:t>
      </w:r>
      <w:r w:rsidRPr="000F633E">
        <w:rPr>
          <w:sz w:val="28"/>
          <w:szCs w:val="28"/>
          <w:shd w:val="clear" w:color="auto" w:fill="FFFFFF"/>
        </w:rPr>
        <w:t>[63 С. 46; 69]</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lang w:val="en-US"/>
        </w:rPr>
        <w:t>Boztepe</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Aytekin</w:t>
      </w:r>
      <w:r w:rsidRPr="000F633E">
        <w:rPr>
          <w:sz w:val="28"/>
          <w:szCs w:val="28"/>
        </w:rPr>
        <w:t>, İ., кроме того, индекс осеменения продолжает увеличиваться, если затруднения, связанные с достижением стельности в стаде, не будут решены, и в результате затраты еще больше возрастут. Хотя количество осеменений за беременность (КОЗБ) является одним из важнейших репродуктивных параметров в управлении стадом, это не очень точный подход к оценке репродуктивных показателей из-за расчета количества осеменений за стельность</w:t>
      </w:r>
      <w:r w:rsidRPr="000F633E">
        <w:rPr>
          <w:sz w:val="28"/>
          <w:szCs w:val="28"/>
          <w:shd w:val="clear" w:color="auto" w:fill="FFFFFF"/>
        </w:rPr>
        <w:t xml:space="preserve"> [56 С.11].</w:t>
      </w:r>
    </w:p>
    <w:p w:rsidR="00D5186A" w:rsidRPr="000F633E" w:rsidRDefault="00D5186A" w:rsidP="000D5EB8">
      <w:pPr>
        <w:shd w:val="clear" w:color="auto" w:fill="FFFFFF"/>
        <w:ind w:firstLine="567"/>
        <w:jc w:val="both"/>
        <w:rPr>
          <w:sz w:val="28"/>
          <w:szCs w:val="28"/>
        </w:rPr>
      </w:pPr>
      <w:r w:rsidRPr="000F633E">
        <w:rPr>
          <w:sz w:val="28"/>
          <w:szCs w:val="28"/>
          <w:lang w:val="en-US"/>
        </w:rPr>
        <w:t>Boztepe</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Aytekin</w:t>
      </w:r>
      <w:r w:rsidRPr="000F633E">
        <w:rPr>
          <w:sz w:val="28"/>
          <w:szCs w:val="28"/>
        </w:rPr>
        <w:t xml:space="preserve"> İ., по их утверждению, течка должна быть обнаружена для того, чтобы можно было провести оплодотворение. Оценивая данные и информацию вышесказанных исследователей, полученных с молочных ферм, можно обнаружить коров, которые не оплодотворились, несмотря на то, что их осеменяли 10, 16, 17 и даже 19 раз. Это проблематичное воспроизводство управления стадом, это также видно по оценке средних значений предприятия (</w:t>
      </w:r>
      <w:r w:rsidRPr="000F633E">
        <w:rPr>
          <w:sz w:val="28"/>
          <w:szCs w:val="28"/>
          <w:lang w:val="en-US"/>
        </w:rPr>
        <w:t>DIM</w:t>
      </w:r>
      <w:r w:rsidRPr="000F633E">
        <w:rPr>
          <w:sz w:val="28"/>
          <w:szCs w:val="28"/>
        </w:rPr>
        <w:t xml:space="preserve"> дни молочной лактации)</w:t>
      </w:r>
      <w:r w:rsidRPr="000F633E">
        <w:rPr>
          <w:sz w:val="28"/>
          <w:szCs w:val="28"/>
          <w:shd w:val="clear" w:color="auto" w:fill="FFFFFF"/>
        </w:rPr>
        <w:t xml:space="preserve"> [56 С.10]</w:t>
      </w:r>
      <w:r w:rsidRPr="000F633E">
        <w:rPr>
          <w:sz w:val="28"/>
          <w:szCs w:val="28"/>
        </w:rPr>
        <w:t>.</w:t>
      </w:r>
    </w:p>
    <w:p w:rsidR="00D5186A" w:rsidRPr="000F633E" w:rsidRDefault="00D5186A" w:rsidP="000D5EB8">
      <w:pPr>
        <w:shd w:val="clear" w:color="auto" w:fill="FFFFFF"/>
        <w:ind w:firstLine="567"/>
        <w:jc w:val="both"/>
        <w:rPr>
          <w:sz w:val="28"/>
          <w:szCs w:val="28"/>
        </w:rPr>
      </w:pPr>
      <w:r w:rsidRPr="000F633E">
        <w:rPr>
          <w:sz w:val="28"/>
          <w:szCs w:val="28"/>
        </w:rPr>
        <w:t xml:space="preserve">Тот факт, что </w:t>
      </w:r>
      <w:r w:rsidRPr="000F633E">
        <w:rPr>
          <w:sz w:val="28"/>
          <w:szCs w:val="28"/>
          <w:lang w:val="en-US"/>
        </w:rPr>
        <w:t>DIM</w:t>
      </w:r>
      <w:r w:rsidRPr="000F633E">
        <w:rPr>
          <w:sz w:val="28"/>
          <w:szCs w:val="28"/>
        </w:rPr>
        <w:t xml:space="preserve"> составляет 250 и выше на фермах, которые, как говорят, не имеют проблем с воспроизводством на предприятиях молочного скотоводства, подтверждается на местах. Объяснение того, что КОЗБ не является хорошим параметром размножения, можно объяснить следующим образом; например, у коровы была течка 10 раз, но первые девять не удалось </w:t>
      </w:r>
      <w:r w:rsidRPr="000F633E">
        <w:rPr>
          <w:sz w:val="28"/>
          <w:szCs w:val="28"/>
        </w:rPr>
        <w:lastRenderedPageBreak/>
        <w:t>обнаружить, последняя была поймана, осеменена, и животное забеременело. В этой ситуации, если данные оценены, индекс осеменения равен единице (1), и в результате управление стадом выглядело очень успешным.</w:t>
      </w:r>
    </w:p>
    <w:p w:rsidR="00D5186A" w:rsidRPr="000F633E" w:rsidRDefault="00D5186A" w:rsidP="000D5EB8">
      <w:pPr>
        <w:shd w:val="clear" w:color="auto" w:fill="FFFFFF"/>
        <w:ind w:firstLine="567"/>
        <w:jc w:val="both"/>
        <w:rPr>
          <w:sz w:val="28"/>
          <w:szCs w:val="28"/>
        </w:rPr>
      </w:pPr>
      <w:r w:rsidRPr="000F633E">
        <w:rPr>
          <w:sz w:val="28"/>
          <w:szCs w:val="28"/>
        </w:rPr>
        <w:t>Однако отражает ли это значение истину или нет, можно понять, посмотрев на период обслуживания или интервал отела. Для точной оценки этих параметров должно быть определено точное количество течки за стельность, оно более совместимо с другими параметрами разведения, такими как период обслуживания и интервал отела, вместо индекса осеменения.</w:t>
      </w:r>
    </w:p>
    <w:p w:rsidR="00D5186A" w:rsidRPr="000F633E" w:rsidRDefault="00D5186A" w:rsidP="000D5EB8">
      <w:pPr>
        <w:shd w:val="clear" w:color="auto" w:fill="FFFFFF"/>
        <w:ind w:firstLine="567"/>
        <w:jc w:val="both"/>
        <w:rPr>
          <w:sz w:val="28"/>
          <w:szCs w:val="28"/>
        </w:rPr>
      </w:pPr>
      <w:r w:rsidRPr="000F633E">
        <w:rPr>
          <w:sz w:val="28"/>
          <w:szCs w:val="28"/>
        </w:rPr>
        <w:t>Кроме того, из параметра индекса осеменения можно понять, что количество течки за стельность более информативный параметр. Чтобы дополнительно объяснить эту ситуацию, ИО рассчитывается по тем, кто был осеменен и зачат в стаде. Однако в стаде также есть коровы, которые не беременеют после осеменения. С этой точки зрения реальный успех в управлении стадом должен основываться на низком или высоком количестве осеменений на корову. Каким бы ни был из этих параметров оценки, мастерство осеменатора по-прежнему является важным элементом.</w:t>
      </w:r>
    </w:p>
    <w:p w:rsidR="00D5186A" w:rsidRPr="000F633E" w:rsidRDefault="00D5186A" w:rsidP="000D5EB8">
      <w:pPr>
        <w:ind w:firstLine="567"/>
        <w:jc w:val="both"/>
        <w:rPr>
          <w:sz w:val="28"/>
          <w:szCs w:val="28"/>
        </w:rPr>
      </w:pPr>
      <w:r w:rsidRPr="000F633E">
        <w:rPr>
          <w:sz w:val="28"/>
          <w:szCs w:val="28"/>
        </w:rPr>
        <w:t>Искусственное осеменение является одним из главных биотехнических методов интенсификации воспроизводства и улучшения племенных качеств сельскох</w:t>
      </w:r>
      <w:r w:rsidR="00AC6DAD">
        <w:rPr>
          <w:sz w:val="28"/>
          <w:szCs w:val="28"/>
        </w:rPr>
        <w:t xml:space="preserve">озяйственных животных. Поэтому </w:t>
      </w:r>
      <w:r w:rsidRPr="000F633E">
        <w:rPr>
          <w:sz w:val="28"/>
          <w:szCs w:val="28"/>
        </w:rPr>
        <w:t>специалист по искусственному осеменению должен в совершенстве владеть существующими способами осеменения. Существует несколько способов осеменения.</w:t>
      </w:r>
    </w:p>
    <w:p w:rsidR="00D5186A" w:rsidRPr="00B02B3F" w:rsidRDefault="00B02B3F" w:rsidP="000D5EB8">
      <w:pPr>
        <w:ind w:firstLine="567"/>
        <w:jc w:val="both"/>
        <w:rPr>
          <w:sz w:val="28"/>
          <w:szCs w:val="28"/>
        </w:rPr>
      </w:pPr>
      <w:r w:rsidRPr="00384AEE">
        <w:rPr>
          <w:b/>
          <w:sz w:val="28"/>
          <w:szCs w:val="28"/>
        </w:rPr>
        <w:t>Ректально-цервикальное</w:t>
      </w:r>
      <w:r>
        <w:rPr>
          <w:sz w:val="28"/>
          <w:szCs w:val="28"/>
        </w:rPr>
        <w:t xml:space="preserve"> искусственное осеменение. Этот метод получил свое название от греческих слов «</w:t>
      </w:r>
      <w:r>
        <w:rPr>
          <w:sz w:val="28"/>
          <w:szCs w:val="28"/>
          <w:lang w:val="en-US"/>
        </w:rPr>
        <w:t>Recta</w:t>
      </w:r>
      <w:r>
        <w:rPr>
          <w:sz w:val="28"/>
          <w:szCs w:val="28"/>
        </w:rPr>
        <w:t>» (прямая кишка) и</w:t>
      </w:r>
      <w:r w:rsidRPr="00B02B3F">
        <w:rPr>
          <w:sz w:val="28"/>
          <w:szCs w:val="28"/>
        </w:rPr>
        <w:t xml:space="preserve"> </w:t>
      </w:r>
      <w:r>
        <w:rPr>
          <w:sz w:val="28"/>
          <w:szCs w:val="28"/>
        </w:rPr>
        <w:t>«</w:t>
      </w:r>
      <w:r>
        <w:rPr>
          <w:sz w:val="28"/>
          <w:szCs w:val="28"/>
          <w:lang w:val="en-US"/>
        </w:rPr>
        <w:t>Cervix</w:t>
      </w:r>
      <w:r>
        <w:rPr>
          <w:sz w:val="28"/>
          <w:szCs w:val="28"/>
        </w:rPr>
        <w:t xml:space="preserve">» (шейка матки). Другими словами, это метод осеменения, при котором положение шейки матки контролируется через прямую кишку. Это лучший метод осеменения, поскольку он позволяет точно ввести сперму через шейку матки, контролировать глубину введения в </w:t>
      </w:r>
      <w:r w:rsidR="00384AEE">
        <w:rPr>
          <w:sz w:val="28"/>
          <w:szCs w:val="28"/>
        </w:rPr>
        <w:t>канал</w:t>
      </w:r>
      <w:r>
        <w:rPr>
          <w:sz w:val="28"/>
          <w:szCs w:val="28"/>
        </w:rPr>
        <w:t xml:space="preserve">, а также </w:t>
      </w:r>
      <w:r w:rsidR="00384AEE">
        <w:rPr>
          <w:sz w:val="28"/>
          <w:szCs w:val="28"/>
        </w:rPr>
        <w:t xml:space="preserve">оценить </w:t>
      </w:r>
      <w:r>
        <w:rPr>
          <w:sz w:val="28"/>
          <w:szCs w:val="28"/>
        </w:rPr>
        <w:t xml:space="preserve">состояние </w:t>
      </w:r>
      <w:r w:rsidR="00384AEE">
        <w:rPr>
          <w:sz w:val="28"/>
          <w:szCs w:val="28"/>
        </w:rPr>
        <w:t xml:space="preserve">яичников </w:t>
      </w:r>
      <w:r>
        <w:rPr>
          <w:sz w:val="28"/>
          <w:szCs w:val="28"/>
        </w:rPr>
        <w:t xml:space="preserve">и </w:t>
      </w:r>
      <w:r w:rsidR="00384AEE">
        <w:rPr>
          <w:sz w:val="28"/>
          <w:szCs w:val="28"/>
        </w:rPr>
        <w:t xml:space="preserve">сделать </w:t>
      </w:r>
      <w:r>
        <w:rPr>
          <w:sz w:val="28"/>
          <w:szCs w:val="28"/>
        </w:rPr>
        <w:t>массаж</w:t>
      </w:r>
      <w:r w:rsidR="00384AEE">
        <w:rPr>
          <w:sz w:val="28"/>
          <w:szCs w:val="28"/>
        </w:rPr>
        <w:t xml:space="preserve"> матки.</w:t>
      </w:r>
    </w:p>
    <w:p w:rsidR="00D5186A" w:rsidRPr="00311ADB" w:rsidRDefault="00384AEE" w:rsidP="000D5EB8">
      <w:pPr>
        <w:ind w:firstLine="567"/>
        <w:jc w:val="both"/>
        <w:rPr>
          <w:sz w:val="28"/>
          <w:szCs w:val="28"/>
        </w:rPr>
      </w:pPr>
      <w:r w:rsidRPr="00311ADB">
        <w:rPr>
          <w:b/>
          <w:sz w:val="28"/>
          <w:szCs w:val="28"/>
        </w:rPr>
        <w:t xml:space="preserve">Мано-цервикальное </w:t>
      </w:r>
      <w:r>
        <w:rPr>
          <w:sz w:val="28"/>
          <w:szCs w:val="28"/>
        </w:rPr>
        <w:t>искус</w:t>
      </w:r>
      <w:r w:rsidR="008F2CF6">
        <w:rPr>
          <w:sz w:val="28"/>
          <w:szCs w:val="28"/>
        </w:rPr>
        <w:t>с</w:t>
      </w:r>
      <w:r>
        <w:rPr>
          <w:sz w:val="28"/>
          <w:szCs w:val="28"/>
        </w:rPr>
        <w:t>твенное осеменение</w:t>
      </w:r>
      <w:r w:rsidR="00AC6DAD">
        <w:rPr>
          <w:sz w:val="28"/>
          <w:szCs w:val="28"/>
        </w:rPr>
        <w:t>.</w:t>
      </w:r>
      <w:r>
        <w:rPr>
          <w:sz w:val="28"/>
          <w:szCs w:val="28"/>
        </w:rPr>
        <w:t xml:space="preserve"> Этот метод происходи</w:t>
      </w:r>
      <w:r w:rsidR="00305499">
        <w:rPr>
          <w:sz w:val="28"/>
          <w:szCs w:val="28"/>
        </w:rPr>
        <w:t>т от греческих слов</w:t>
      </w:r>
      <w:r>
        <w:rPr>
          <w:sz w:val="28"/>
          <w:szCs w:val="28"/>
        </w:rPr>
        <w:t xml:space="preserve"> </w:t>
      </w:r>
      <w:r w:rsidR="00311ADB">
        <w:rPr>
          <w:sz w:val="28"/>
          <w:szCs w:val="28"/>
        </w:rPr>
        <w:t>–</w:t>
      </w:r>
      <w:r>
        <w:rPr>
          <w:sz w:val="28"/>
          <w:szCs w:val="28"/>
        </w:rPr>
        <w:t xml:space="preserve"> </w:t>
      </w:r>
      <w:r w:rsidR="00A4329B">
        <w:rPr>
          <w:sz w:val="28"/>
          <w:szCs w:val="28"/>
        </w:rPr>
        <w:t>«</w:t>
      </w:r>
      <w:r w:rsidR="00311ADB">
        <w:rPr>
          <w:sz w:val="28"/>
          <w:szCs w:val="28"/>
          <w:lang w:val="en-US"/>
        </w:rPr>
        <w:t>Mano</w:t>
      </w:r>
      <w:r w:rsidR="00A4329B">
        <w:rPr>
          <w:sz w:val="28"/>
          <w:szCs w:val="28"/>
        </w:rPr>
        <w:t>»</w:t>
      </w:r>
      <w:r w:rsidR="00305499">
        <w:rPr>
          <w:sz w:val="28"/>
          <w:szCs w:val="28"/>
        </w:rPr>
        <w:t xml:space="preserve"> рука</w:t>
      </w:r>
      <w:r w:rsidR="00311ADB">
        <w:rPr>
          <w:sz w:val="28"/>
          <w:szCs w:val="28"/>
        </w:rPr>
        <w:t xml:space="preserve"> и шейка матки – </w:t>
      </w:r>
      <w:r w:rsidR="00A4329B">
        <w:rPr>
          <w:sz w:val="28"/>
          <w:szCs w:val="28"/>
        </w:rPr>
        <w:t>«</w:t>
      </w:r>
      <w:r w:rsidR="00311ADB">
        <w:rPr>
          <w:sz w:val="28"/>
          <w:szCs w:val="28"/>
          <w:lang w:val="en-US"/>
        </w:rPr>
        <w:t>Cervix</w:t>
      </w:r>
      <w:r w:rsidR="00A4329B">
        <w:rPr>
          <w:sz w:val="28"/>
          <w:szCs w:val="28"/>
        </w:rPr>
        <w:t>»</w:t>
      </w:r>
      <w:r w:rsidR="00311ADB">
        <w:rPr>
          <w:sz w:val="28"/>
          <w:szCs w:val="28"/>
        </w:rPr>
        <w:t>. Другими словами</w:t>
      </w:r>
      <w:r w:rsidR="00743DEC">
        <w:rPr>
          <w:sz w:val="28"/>
          <w:szCs w:val="28"/>
        </w:rPr>
        <w:t>,</w:t>
      </w:r>
      <w:r w:rsidR="00311ADB">
        <w:rPr>
          <w:sz w:val="28"/>
          <w:szCs w:val="28"/>
        </w:rPr>
        <w:t xml:space="preserve"> это метод </w:t>
      </w:r>
      <w:r w:rsidR="000804D0">
        <w:rPr>
          <w:sz w:val="28"/>
          <w:szCs w:val="28"/>
        </w:rPr>
        <w:t>искусственного</w:t>
      </w:r>
      <w:r w:rsidR="00311ADB">
        <w:rPr>
          <w:sz w:val="28"/>
          <w:szCs w:val="28"/>
        </w:rPr>
        <w:t xml:space="preserve"> осеменения в шейку матки с использованием руки для контроля положения вульвы вокруг шейки матки. Он используется только у коров при </w:t>
      </w:r>
      <w:r w:rsidR="000804D0">
        <w:rPr>
          <w:sz w:val="28"/>
          <w:szCs w:val="28"/>
        </w:rPr>
        <w:t>искусственном</w:t>
      </w:r>
      <w:r w:rsidR="00311ADB">
        <w:rPr>
          <w:sz w:val="28"/>
          <w:szCs w:val="28"/>
        </w:rPr>
        <w:t xml:space="preserve"> осеменении.</w:t>
      </w:r>
    </w:p>
    <w:p w:rsidR="00D5186A" w:rsidRPr="000F633E" w:rsidRDefault="00311ADB" w:rsidP="000D5EB8">
      <w:pPr>
        <w:ind w:firstLine="567"/>
        <w:jc w:val="both"/>
        <w:rPr>
          <w:sz w:val="28"/>
          <w:szCs w:val="28"/>
        </w:rPr>
      </w:pPr>
      <w:r w:rsidRPr="008F2CF6">
        <w:rPr>
          <w:b/>
          <w:sz w:val="28"/>
          <w:szCs w:val="28"/>
        </w:rPr>
        <w:t>Визо-цервикальн</w:t>
      </w:r>
      <w:r w:rsidR="008F2CF6" w:rsidRPr="008F2CF6">
        <w:rPr>
          <w:b/>
          <w:sz w:val="28"/>
          <w:szCs w:val="28"/>
        </w:rPr>
        <w:t>ое</w:t>
      </w:r>
      <w:r w:rsidR="008F2CF6">
        <w:rPr>
          <w:sz w:val="28"/>
          <w:szCs w:val="28"/>
        </w:rPr>
        <w:t xml:space="preserve"> искусственное</w:t>
      </w:r>
      <w:r w:rsidRPr="00311ADB">
        <w:rPr>
          <w:sz w:val="28"/>
          <w:szCs w:val="28"/>
        </w:rPr>
        <w:t xml:space="preserve"> осеменение</w:t>
      </w:r>
      <w:r w:rsidR="00D5186A" w:rsidRPr="000F633E">
        <w:rPr>
          <w:sz w:val="28"/>
          <w:szCs w:val="28"/>
        </w:rPr>
        <w:t>.</w:t>
      </w:r>
      <w:r w:rsidR="008F2CF6" w:rsidRPr="008F2CF6">
        <w:rPr>
          <w:sz w:val="28"/>
          <w:szCs w:val="28"/>
        </w:rPr>
        <w:t xml:space="preserve"> </w:t>
      </w:r>
      <w:r w:rsidR="008F2CF6">
        <w:rPr>
          <w:sz w:val="28"/>
          <w:szCs w:val="28"/>
        </w:rPr>
        <w:t xml:space="preserve">Этот метод происходит от греческих слов </w:t>
      </w:r>
      <w:r w:rsidR="00A4329B">
        <w:rPr>
          <w:sz w:val="28"/>
          <w:szCs w:val="28"/>
        </w:rPr>
        <w:t>«</w:t>
      </w:r>
      <w:r w:rsidR="008F2CF6">
        <w:rPr>
          <w:sz w:val="28"/>
          <w:szCs w:val="28"/>
        </w:rPr>
        <w:t>Визо</w:t>
      </w:r>
      <w:r w:rsidR="00A4329B">
        <w:rPr>
          <w:sz w:val="28"/>
          <w:szCs w:val="28"/>
        </w:rPr>
        <w:t>»</w:t>
      </w:r>
      <w:r w:rsidR="008F2CF6">
        <w:rPr>
          <w:sz w:val="28"/>
          <w:szCs w:val="28"/>
        </w:rPr>
        <w:t xml:space="preserve"> </w:t>
      </w:r>
      <w:r w:rsidR="00305499">
        <w:rPr>
          <w:sz w:val="28"/>
          <w:szCs w:val="28"/>
        </w:rPr>
        <w:t xml:space="preserve">– смотреть </w:t>
      </w:r>
      <w:r w:rsidR="008F2CF6">
        <w:rPr>
          <w:sz w:val="28"/>
          <w:szCs w:val="28"/>
        </w:rPr>
        <w:t xml:space="preserve">и шейка матки – </w:t>
      </w:r>
      <w:r w:rsidR="00A4329B">
        <w:rPr>
          <w:sz w:val="28"/>
          <w:szCs w:val="28"/>
        </w:rPr>
        <w:t>«</w:t>
      </w:r>
      <w:r w:rsidR="008F2CF6">
        <w:rPr>
          <w:sz w:val="28"/>
          <w:szCs w:val="28"/>
        </w:rPr>
        <w:t>Цервикс</w:t>
      </w:r>
      <w:r w:rsidR="00A4329B">
        <w:rPr>
          <w:sz w:val="28"/>
          <w:szCs w:val="28"/>
        </w:rPr>
        <w:t>»</w:t>
      </w:r>
      <w:r w:rsidR="008F2CF6">
        <w:rPr>
          <w:sz w:val="28"/>
          <w:szCs w:val="28"/>
        </w:rPr>
        <w:t xml:space="preserve">. Другими словами </w:t>
      </w:r>
      <w:r w:rsidR="00743DEC">
        <w:rPr>
          <w:sz w:val="28"/>
          <w:szCs w:val="28"/>
        </w:rPr>
        <w:t xml:space="preserve">- </w:t>
      </w:r>
      <w:r w:rsidR="008F2CF6">
        <w:rPr>
          <w:sz w:val="28"/>
          <w:szCs w:val="28"/>
        </w:rPr>
        <w:t>это метод искусственного осеменения при котором положение шейки матки контролируется визуально.</w:t>
      </w:r>
    </w:p>
    <w:p w:rsidR="00D5186A" w:rsidRPr="000F633E" w:rsidRDefault="008F2CF6" w:rsidP="000D5EB8">
      <w:pPr>
        <w:ind w:firstLine="567"/>
        <w:jc w:val="both"/>
        <w:rPr>
          <w:sz w:val="28"/>
          <w:szCs w:val="28"/>
        </w:rPr>
      </w:pPr>
      <w:r>
        <w:rPr>
          <w:b/>
          <w:sz w:val="28"/>
          <w:szCs w:val="28"/>
        </w:rPr>
        <w:t>Эпи-цервикальное</w:t>
      </w:r>
      <w:r>
        <w:rPr>
          <w:sz w:val="28"/>
          <w:szCs w:val="28"/>
        </w:rPr>
        <w:t xml:space="preserve"> искусственное</w:t>
      </w:r>
      <w:r w:rsidRPr="00311ADB">
        <w:rPr>
          <w:sz w:val="28"/>
          <w:szCs w:val="28"/>
        </w:rPr>
        <w:t xml:space="preserve"> осеменение</w:t>
      </w:r>
      <w:r w:rsidRPr="000F633E">
        <w:rPr>
          <w:sz w:val="28"/>
          <w:szCs w:val="28"/>
        </w:rPr>
        <w:t>.</w:t>
      </w:r>
      <w:r w:rsidRPr="008F2CF6">
        <w:rPr>
          <w:sz w:val="28"/>
          <w:szCs w:val="28"/>
        </w:rPr>
        <w:t xml:space="preserve"> </w:t>
      </w:r>
      <w:r>
        <w:rPr>
          <w:sz w:val="28"/>
          <w:szCs w:val="28"/>
        </w:rPr>
        <w:t xml:space="preserve">Этот метод происходит от греческих слов </w:t>
      </w:r>
      <w:r w:rsidR="00FF2FF1">
        <w:rPr>
          <w:sz w:val="28"/>
          <w:szCs w:val="28"/>
        </w:rPr>
        <w:t>«</w:t>
      </w:r>
      <w:r>
        <w:rPr>
          <w:sz w:val="28"/>
          <w:szCs w:val="28"/>
        </w:rPr>
        <w:t>Эпи</w:t>
      </w:r>
      <w:r w:rsidR="00FF2FF1">
        <w:rPr>
          <w:sz w:val="28"/>
          <w:szCs w:val="28"/>
        </w:rPr>
        <w:t>»</w:t>
      </w:r>
      <w:r>
        <w:rPr>
          <w:sz w:val="28"/>
          <w:szCs w:val="28"/>
        </w:rPr>
        <w:t xml:space="preserve"> – близко и </w:t>
      </w:r>
      <w:r w:rsidR="00FF2FF1">
        <w:rPr>
          <w:sz w:val="28"/>
          <w:szCs w:val="28"/>
        </w:rPr>
        <w:t>«</w:t>
      </w:r>
      <w:r>
        <w:rPr>
          <w:sz w:val="28"/>
          <w:szCs w:val="28"/>
        </w:rPr>
        <w:t>Цервикс</w:t>
      </w:r>
      <w:r w:rsidR="00FF2FF1">
        <w:rPr>
          <w:sz w:val="28"/>
          <w:szCs w:val="28"/>
        </w:rPr>
        <w:t>»</w:t>
      </w:r>
      <w:r>
        <w:rPr>
          <w:sz w:val="28"/>
          <w:szCs w:val="28"/>
        </w:rPr>
        <w:t xml:space="preserve"> -</w:t>
      </w:r>
      <w:r w:rsidRPr="008F2CF6">
        <w:rPr>
          <w:sz w:val="28"/>
          <w:szCs w:val="28"/>
        </w:rPr>
        <w:t xml:space="preserve"> </w:t>
      </w:r>
      <w:r>
        <w:rPr>
          <w:sz w:val="28"/>
          <w:szCs w:val="28"/>
        </w:rPr>
        <w:t>шейка матки. Другими словами</w:t>
      </w:r>
      <w:r w:rsidR="00743DEC">
        <w:rPr>
          <w:sz w:val="28"/>
          <w:szCs w:val="28"/>
        </w:rPr>
        <w:t>,</w:t>
      </w:r>
      <w:r>
        <w:rPr>
          <w:sz w:val="28"/>
          <w:szCs w:val="28"/>
        </w:rPr>
        <w:t xml:space="preserve"> это метод искусственного осеменения </w:t>
      </w:r>
      <w:r w:rsidR="00305499">
        <w:rPr>
          <w:sz w:val="28"/>
          <w:szCs w:val="28"/>
        </w:rPr>
        <w:t>предполагает размещения спермы как можно ближе к шейке матки. Этот метод как бы имитирует естественный метод оплодотворения</w:t>
      </w:r>
      <w:r w:rsidR="00743DEC">
        <w:rPr>
          <w:sz w:val="28"/>
          <w:szCs w:val="28"/>
        </w:rPr>
        <w:t>,</w:t>
      </w:r>
      <w:r w:rsidR="00305499">
        <w:rPr>
          <w:sz w:val="28"/>
          <w:szCs w:val="28"/>
        </w:rPr>
        <w:t xml:space="preserve"> при котором сперма вводится как можно ближе к каналу шейки матки. В основном применяется</w:t>
      </w:r>
      <w:r w:rsidR="00D5186A" w:rsidRPr="000F633E">
        <w:rPr>
          <w:sz w:val="28"/>
          <w:szCs w:val="28"/>
        </w:rPr>
        <w:t xml:space="preserve"> только при осеменении телок. Возможность </w:t>
      </w:r>
      <w:r w:rsidR="00364DD2">
        <w:rPr>
          <w:sz w:val="28"/>
          <w:szCs w:val="28"/>
        </w:rPr>
        <w:t>использования этого способа обозначена</w:t>
      </w:r>
      <w:r w:rsidR="00D5186A" w:rsidRPr="000F633E">
        <w:rPr>
          <w:sz w:val="28"/>
          <w:szCs w:val="28"/>
        </w:rPr>
        <w:t xml:space="preserve"> отсутствием</w:t>
      </w:r>
      <w:r w:rsidR="00364DD2">
        <w:rPr>
          <w:sz w:val="28"/>
          <w:szCs w:val="28"/>
        </w:rPr>
        <w:t xml:space="preserve"> у телок </w:t>
      </w:r>
      <w:r w:rsidR="00364DD2">
        <w:rPr>
          <w:sz w:val="28"/>
          <w:szCs w:val="28"/>
        </w:rPr>
        <w:lastRenderedPageBreak/>
        <w:t>деформаций растягиваний</w:t>
      </w:r>
      <w:r w:rsidR="00D5186A" w:rsidRPr="000F633E">
        <w:rPr>
          <w:sz w:val="28"/>
          <w:szCs w:val="28"/>
        </w:rPr>
        <w:t xml:space="preserve"> влагалища. </w:t>
      </w:r>
      <w:r w:rsidR="00364DD2">
        <w:rPr>
          <w:sz w:val="28"/>
          <w:szCs w:val="28"/>
        </w:rPr>
        <w:t>Таким образом</w:t>
      </w:r>
      <w:r w:rsidR="00D5186A" w:rsidRPr="000F633E">
        <w:rPr>
          <w:sz w:val="28"/>
          <w:szCs w:val="28"/>
        </w:rPr>
        <w:t xml:space="preserve"> при глубоком введении </w:t>
      </w:r>
      <w:r w:rsidR="00364DD2">
        <w:rPr>
          <w:sz w:val="28"/>
          <w:szCs w:val="28"/>
        </w:rPr>
        <w:t>спермы, катетер, то есть его</w:t>
      </w:r>
      <w:r w:rsidR="00D5186A" w:rsidRPr="000F633E">
        <w:rPr>
          <w:sz w:val="28"/>
          <w:szCs w:val="28"/>
        </w:rPr>
        <w:t xml:space="preserve"> к</w:t>
      </w:r>
      <w:r w:rsidR="00364DD2">
        <w:rPr>
          <w:sz w:val="28"/>
          <w:szCs w:val="28"/>
        </w:rPr>
        <w:t>ончик почти соответствует вровень</w:t>
      </w:r>
      <w:r w:rsidR="00D5186A" w:rsidRPr="000F633E">
        <w:rPr>
          <w:sz w:val="28"/>
          <w:szCs w:val="28"/>
        </w:rPr>
        <w:t xml:space="preserve"> с влагалищным отверстием к</w:t>
      </w:r>
      <w:r w:rsidR="0084039B">
        <w:rPr>
          <w:sz w:val="28"/>
          <w:szCs w:val="28"/>
        </w:rPr>
        <w:t>анала шейки матки. Поэтому</w:t>
      </w:r>
      <w:r w:rsidR="00D5186A" w:rsidRPr="000F633E">
        <w:rPr>
          <w:sz w:val="28"/>
          <w:szCs w:val="28"/>
        </w:rPr>
        <w:t xml:space="preserve"> вводимая </w:t>
      </w:r>
      <w:r w:rsidR="0084039B">
        <w:rPr>
          <w:sz w:val="28"/>
          <w:szCs w:val="28"/>
        </w:rPr>
        <w:t>сперма попадает на</w:t>
      </w:r>
      <w:r w:rsidR="00D5186A" w:rsidRPr="000F633E">
        <w:rPr>
          <w:sz w:val="28"/>
          <w:szCs w:val="28"/>
        </w:rPr>
        <w:t xml:space="preserve"> отверст</w:t>
      </w:r>
      <w:r w:rsidR="0084039B">
        <w:rPr>
          <w:sz w:val="28"/>
          <w:szCs w:val="28"/>
        </w:rPr>
        <w:t>ие шейки матки и, при проведении</w:t>
      </w:r>
      <w:r w:rsidR="00D5186A" w:rsidRPr="000F633E">
        <w:rPr>
          <w:sz w:val="28"/>
          <w:szCs w:val="28"/>
        </w:rPr>
        <w:t xml:space="preserve"> легкого массажа клитора</w:t>
      </w:r>
      <w:r w:rsidR="0084039B">
        <w:rPr>
          <w:sz w:val="28"/>
          <w:szCs w:val="28"/>
        </w:rPr>
        <w:t xml:space="preserve"> стимулирует всасывающую способность</w:t>
      </w:r>
      <w:r w:rsidR="00AC6DAD">
        <w:rPr>
          <w:sz w:val="28"/>
          <w:szCs w:val="28"/>
        </w:rPr>
        <w:t>,</w:t>
      </w:r>
      <w:r w:rsidR="0084039B">
        <w:rPr>
          <w:sz w:val="28"/>
          <w:szCs w:val="28"/>
        </w:rPr>
        <w:t xml:space="preserve"> </w:t>
      </w:r>
      <w:r w:rsidR="000804D0">
        <w:rPr>
          <w:sz w:val="28"/>
          <w:szCs w:val="28"/>
        </w:rPr>
        <w:t>вследствие</w:t>
      </w:r>
      <w:r w:rsidR="0084039B">
        <w:rPr>
          <w:sz w:val="28"/>
          <w:szCs w:val="28"/>
        </w:rPr>
        <w:t xml:space="preserve"> чего</w:t>
      </w:r>
      <w:r w:rsidR="00AC6DAD">
        <w:rPr>
          <w:sz w:val="28"/>
          <w:szCs w:val="28"/>
        </w:rPr>
        <w:t xml:space="preserve"> попадает в канал шейки матки.</w:t>
      </w:r>
    </w:p>
    <w:p w:rsidR="00D5186A" w:rsidRPr="000F633E" w:rsidRDefault="00D5186A" w:rsidP="000D5EB8">
      <w:pPr>
        <w:shd w:val="clear" w:color="auto" w:fill="FFFFFF"/>
        <w:ind w:firstLine="567"/>
        <w:jc w:val="both"/>
        <w:rPr>
          <w:iCs/>
          <w:sz w:val="28"/>
          <w:szCs w:val="28"/>
          <w:shd w:val="clear" w:color="auto" w:fill="FFFFFF"/>
        </w:rPr>
      </w:pPr>
      <w:r w:rsidRPr="000F633E">
        <w:rPr>
          <w:iCs/>
          <w:sz w:val="28"/>
          <w:szCs w:val="28"/>
          <w:shd w:val="clear" w:color="auto" w:fill="FFFFFF"/>
        </w:rPr>
        <w:t>Процесс искусственного осеменения будет эффективен лишь в случае грамотной организации селекционной работы. При этом необходимо учитывать все возможные плюсы и минусы это продуктивные, племенные качества животного его здоровье, технологии искусственного осеменения и мн. др.</w:t>
      </w:r>
      <w:r w:rsidRPr="000F633E">
        <w:rPr>
          <w:rFonts w:ascii="Arial" w:hAnsi="Arial" w:cs="Arial"/>
          <w:i/>
          <w:iCs/>
          <w:sz w:val="28"/>
          <w:szCs w:val="28"/>
          <w:shd w:val="clear" w:color="auto" w:fill="FFFFFF"/>
        </w:rPr>
        <w:t xml:space="preserve"> </w:t>
      </w:r>
      <w:r w:rsidRPr="000F633E">
        <w:rPr>
          <w:iCs/>
          <w:sz w:val="28"/>
          <w:szCs w:val="28"/>
          <w:shd w:val="clear" w:color="auto" w:fill="FFFFFF"/>
        </w:rPr>
        <w:t>Обеспечение животноводов качественным генетическим материалом с потенциалом высокопродуктивных производителей животных с целью улучшения потенциала разводимого скота один из главных факторов.</w:t>
      </w:r>
    </w:p>
    <w:p w:rsidR="00D5186A" w:rsidRPr="000F633E" w:rsidRDefault="00D5186A" w:rsidP="000D5EB8">
      <w:pPr>
        <w:pStyle w:val="a4"/>
        <w:ind w:firstLine="567"/>
        <w:jc w:val="both"/>
        <w:rPr>
          <w:sz w:val="28"/>
          <w:szCs w:val="28"/>
        </w:rPr>
      </w:pPr>
      <w:r w:rsidRPr="000F633E">
        <w:rPr>
          <w:sz w:val="28"/>
          <w:szCs w:val="28"/>
        </w:rPr>
        <w:t>Шишкина М.</w:t>
      </w:r>
      <w:r w:rsidR="00AC6DAD">
        <w:rPr>
          <w:sz w:val="28"/>
          <w:szCs w:val="28"/>
        </w:rPr>
        <w:t xml:space="preserve"> </w:t>
      </w:r>
      <w:r w:rsidRPr="000F633E">
        <w:rPr>
          <w:sz w:val="28"/>
          <w:szCs w:val="28"/>
        </w:rPr>
        <w:t xml:space="preserve">А., </w:t>
      </w:r>
      <w:r w:rsidRPr="000F633E">
        <w:rPr>
          <w:sz w:val="28"/>
          <w:szCs w:val="28"/>
          <w:lang w:val="en-US"/>
        </w:rPr>
        <w:t>Cran</w:t>
      </w:r>
      <w:r w:rsidRPr="000F633E">
        <w:rPr>
          <w:sz w:val="28"/>
          <w:szCs w:val="28"/>
        </w:rPr>
        <w:t xml:space="preserve"> </w:t>
      </w:r>
      <w:r w:rsidRPr="000F633E">
        <w:rPr>
          <w:sz w:val="28"/>
          <w:szCs w:val="28"/>
          <w:lang w:val="en-US"/>
        </w:rPr>
        <w:t>D</w:t>
      </w:r>
      <w:r w:rsidRPr="000F633E">
        <w:rPr>
          <w:sz w:val="28"/>
          <w:szCs w:val="28"/>
        </w:rPr>
        <w:t>.</w:t>
      </w:r>
      <w:r w:rsidR="00AC6DAD">
        <w:rPr>
          <w:sz w:val="28"/>
          <w:szCs w:val="28"/>
        </w:rPr>
        <w:t xml:space="preserve"> </w:t>
      </w:r>
      <w:r w:rsidRPr="000F633E">
        <w:rPr>
          <w:sz w:val="28"/>
          <w:szCs w:val="28"/>
          <w:lang w:val="en-US"/>
        </w:rPr>
        <w:t>G</w:t>
      </w:r>
      <w:r w:rsidRPr="000F633E">
        <w:rPr>
          <w:sz w:val="28"/>
          <w:szCs w:val="28"/>
        </w:rPr>
        <w:t xml:space="preserve">., </w:t>
      </w:r>
      <w:r w:rsidRPr="000F633E">
        <w:rPr>
          <w:sz w:val="28"/>
          <w:szCs w:val="28"/>
          <w:lang w:val="en-US"/>
        </w:rPr>
        <w:t>Maxwell</w:t>
      </w:r>
      <w:r w:rsidRPr="000F633E">
        <w:rPr>
          <w:sz w:val="28"/>
          <w:szCs w:val="28"/>
        </w:rPr>
        <w:t xml:space="preserve"> </w:t>
      </w:r>
      <w:r w:rsidRPr="000F633E">
        <w:rPr>
          <w:sz w:val="28"/>
          <w:szCs w:val="28"/>
          <w:lang w:val="en-US"/>
        </w:rPr>
        <w:t>W</w:t>
      </w:r>
      <w:r w:rsidRPr="000F633E">
        <w:rPr>
          <w:sz w:val="28"/>
          <w:szCs w:val="28"/>
        </w:rPr>
        <w:t>.</w:t>
      </w:r>
      <w:r w:rsidR="00AC6DAD">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Johnson</w:t>
      </w:r>
      <w:r w:rsidRPr="000F633E">
        <w:rPr>
          <w:sz w:val="28"/>
          <w:szCs w:val="28"/>
        </w:rPr>
        <w:t xml:space="preserve"> </w:t>
      </w:r>
      <w:r w:rsidRPr="000F633E">
        <w:rPr>
          <w:sz w:val="28"/>
          <w:szCs w:val="28"/>
          <w:lang w:val="en-US"/>
        </w:rPr>
        <w:t>L</w:t>
      </w:r>
      <w:r w:rsidRPr="000F633E">
        <w:rPr>
          <w:sz w:val="28"/>
          <w:szCs w:val="28"/>
        </w:rPr>
        <w:t>.</w:t>
      </w:r>
      <w:r w:rsidR="00AC6DAD">
        <w:rPr>
          <w:sz w:val="28"/>
          <w:szCs w:val="28"/>
        </w:rPr>
        <w:t xml:space="preserve"> </w:t>
      </w:r>
      <w:r w:rsidRPr="000F633E">
        <w:rPr>
          <w:sz w:val="28"/>
          <w:szCs w:val="28"/>
          <w:lang w:val="en-US"/>
        </w:rPr>
        <w:t>A</w:t>
      </w:r>
      <w:r w:rsidR="00AC6DAD">
        <w:rPr>
          <w:sz w:val="28"/>
          <w:szCs w:val="28"/>
        </w:rPr>
        <w:t xml:space="preserve">., </w:t>
      </w:r>
      <w:r w:rsidRPr="000F633E">
        <w:rPr>
          <w:sz w:val="28"/>
          <w:szCs w:val="28"/>
        </w:rPr>
        <w:t>утверждают</w:t>
      </w:r>
      <w:r w:rsidR="009E011C">
        <w:rPr>
          <w:sz w:val="28"/>
          <w:szCs w:val="28"/>
        </w:rPr>
        <w:t>,</w:t>
      </w:r>
      <w:r w:rsidRPr="000F633E">
        <w:rPr>
          <w:sz w:val="28"/>
          <w:szCs w:val="28"/>
        </w:rPr>
        <w:t xml:space="preserve"> </w:t>
      </w:r>
      <w:r w:rsidR="009E011C">
        <w:rPr>
          <w:sz w:val="28"/>
          <w:szCs w:val="28"/>
        </w:rPr>
        <w:t xml:space="preserve">что </w:t>
      </w:r>
      <w:r w:rsidRPr="000F633E">
        <w:rPr>
          <w:sz w:val="28"/>
          <w:szCs w:val="28"/>
        </w:rPr>
        <w:t xml:space="preserve">значительному ускорению генетического прогресса в селекционно-племенной работе способствует использование разделённой по полу, или сексированной спермы. Ее коммерческое применение в зарубежных странах началось в 1999 г. и сейчас распространено повсеместно </w:t>
      </w:r>
      <w:r w:rsidRPr="000F633E">
        <w:rPr>
          <w:sz w:val="28"/>
          <w:szCs w:val="28"/>
          <w:shd w:val="clear" w:color="auto" w:fill="FFFFFF"/>
        </w:rPr>
        <w:t>[70, 71, 72]</w:t>
      </w:r>
      <w:r w:rsidR="00AC6DAD">
        <w:rPr>
          <w:sz w:val="28"/>
          <w:szCs w:val="28"/>
        </w:rPr>
        <w:t>.</w:t>
      </w:r>
    </w:p>
    <w:p w:rsidR="00D5186A" w:rsidRPr="000F633E" w:rsidRDefault="00D5186A" w:rsidP="000D5EB8">
      <w:pPr>
        <w:pStyle w:val="a4"/>
        <w:ind w:firstLine="567"/>
        <w:jc w:val="both"/>
        <w:rPr>
          <w:sz w:val="28"/>
          <w:szCs w:val="28"/>
        </w:rPr>
      </w:pPr>
      <w:r w:rsidRPr="000F633E">
        <w:rPr>
          <w:sz w:val="28"/>
          <w:szCs w:val="28"/>
        </w:rPr>
        <w:t>По данным Ерохина А.</w:t>
      </w:r>
      <w:r w:rsidR="00AC6DAD">
        <w:rPr>
          <w:sz w:val="28"/>
          <w:szCs w:val="28"/>
        </w:rPr>
        <w:t xml:space="preserve"> </w:t>
      </w:r>
      <w:r w:rsidRPr="000F633E">
        <w:rPr>
          <w:sz w:val="28"/>
          <w:szCs w:val="28"/>
        </w:rPr>
        <w:t>C., Костомахина Н.</w:t>
      </w:r>
      <w:r w:rsidR="00AC6DAD">
        <w:rPr>
          <w:sz w:val="28"/>
          <w:szCs w:val="28"/>
        </w:rPr>
        <w:t xml:space="preserve"> </w:t>
      </w:r>
      <w:r w:rsidRPr="000F633E">
        <w:rPr>
          <w:sz w:val="28"/>
          <w:szCs w:val="28"/>
        </w:rPr>
        <w:t xml:space="preserve">М., </w:t>
      </w:r>
      <w:r w:rsidRPr="000F633E">
        <w:rPr>
          <w:sz w:val="28"/>
          <w:szCs w:val="28"/>
          <w:lang w:val="en-US"/>
        </w:rPr>
        <w:t>Klinc</w:t>
      </w:r>
      <w:r w:rsidRPr="000F633E">
        <w:rPr>
          <w:sz w:val="28"/>
          <w:szCs w:val="28"/>
        </w:rPr>
        <w:t xml:space="preserve"> </w:t>
      </w:r>
      <w:r w:rsidRPr="000F633E">
        <w:rPr>
          <w:sz w:val="28"/>
          <w:szCs w:val="28"/>
          <w:lang w:val="en-US"/>
        </w:rPr>
        <w:t>P</w:t>
      </w:r>
      <w:r w:rsidRPr="000F633E">
        <w:rPr>
          <w:sz w:val="28"/>
          <w:szCs w:val="28"/>
        </w:rPr>
        <w:t xml:space="preserve">., </w:t>
      </w:r>
      <w:r w:rsidRPr="000F633E">
        <w:rPr>
          <w:sz w:val="28"/>
          <w:szCs w:val="28"/>
          <w:lang w:val="en-US"/>
        </w:rPr>
        <w:t>Rath</w:t>
      </w:r>
      <w:r w:rsidRPr="000F633E">
        <w:rPr>
          <w:sz w:val="28"/>
          <w:szCs w:val="28"/>
        </w:rPr>
        <w:t xml:space="preserve"> </w:t>
      </w:r>
      <w:r w:rsidRPr="000F633E">
        <w:rPr>
          <w:sz w:val="28"/>
          <w:szCs w:val="28"/>
          <w:lang w:val="en-US"/>
        </w:rPr>
        <w:t>D</w:t>
      </w:r>
      <w:r w:rsidRPr="000F633E">
        <w:rPr>
          <w:sz w:val="28"/>
          <w:szCs w:val="28"/>
        </w:rPr>
        <w:t xml:space="preserve">., из общего объёма эякулята удается выделить не более 15% сперматозоидов с определённой половой хромосомой. При этом для производителя экономически выгодно пониженное число сперматозоидов в дозе (2 </w:t>
      </w:r>
      <w:r w:rsidR="009E011C" w:rsidRPr="000F633E">
        <w:rPr>
          <w:sz w:val="28"/>
          <w:szCs w:val="28"/>
        </w:rPr>
        <w:t>млн.</w:t>
      </w:r>
      <w:r w:rsidRPr="000F633E">
        <w:rPr>
          <w:sz w:val="28"/>
          <w:szCs w:val="28"/>
        </w:rPr>
        <w:t xml:space="preserve"> кл. против 15-20 млн в обычной криоконсервированной сперме). В то же время в процессе разделения по полу сперматозоиды подвергаются воздействию таких неблагоприятных факторов, как окрашивание, разбавление, лазерное излучение, давление, электромагнитное излучение, поэтому биологически полноценными остаются не все сперматозоиды </w:t>
      </w:r>
      <w:r w:rsidRPr="000F633E">
        <w:rPr>
          <w:sz w:val="28"/>
          <w:szCs w:val="28"/>
          <w:shd w:val="clear" w:color="auto" w:fill="FFFFFF"/>
        </w:rPr>
        <w:t>[73, 74, 75]</w:t>
      </w:r>
      <w:r w:rsidRPr="000F633E">
        <w:rPr>
          <w:sz w:val="28"/>
          <w:szCs w:val="28"/>
        </w:rPr>
        <w:t>.</w:t>
      </w:r>
    </w:p>
    <w:p w:rsidR="00D5186A" w:rsidRPr="000F633E" w:rsidRDefault="00D5186A" w:rsidP="000D5EB8">
      <w:pPr>
        <w:pStyle w:val="a4"/>
        <w:ind w:firstLine="567"/>
        <w:jc w:val="both"/>
        <w:rPr>
          <w:sz w:val="28"/>
          <w:szCs w:val="28"/>
        </w:rPr>
      </w:pPr>
      <w:r w:rsidRPr="000F633E">
        <w:rPr>
          <w:sz w:val="28"/>
          <w:szCs w:val="28"/>
        </w:rPr>
        <w:t>Четвертакова Е.</w:t>
      </w:r>
      <w:r w:rsidR="00AC6DAD">
        <w:rPr>
          <w:sz w:val="28"/>
          <w:szCs w:val="28"/>
        </w:rPr>
        <w:t xml:space="preserve"> </w:t>
      </w:r>
      <w:r w:rsidRPr="000F633E">
        <w:rPr>
          <w:sz w:val="28"/>
          <w:szCs w:val="28"/>
        </w:rPr>
        <w:t>В., в своих исследованиях утверждала, что еще один очень важный фактор – оплодотворяющая способность сексированной спермы. Оценка качества оттаянной семени базируется в основном на выживаемости сперматозоидов и их подвижности. Сперма разных быков-производителей неодинаково выдерживает замораживание. После него погибает до 40-70% сперматозоидов [76].</w:t>
      </w:r>
    </w:p>
    <w:p w:rsidR="00D5186A" w:rsidRPr="000F633E" w:rsidRDefault="00D5186A" w:rsidP="000D5EB8">
      <w:pPr>
        <w:pStyle w:val="a4"/>
        <w:ind w:firstLine="567"/>
        <w:jc w:val="both"/>
        <w:rPr>
          <w:sz w:val="28"/>
          <w:szCs w:val="28"/>
        </w:rPr>
      </w:pPr>
      <w:r w:rsidRPr="000F633E">
        <w:rPr>
          <w:sz w:val="28"/>
          <w:szCs w:val="28"/>
        </w:rPr>
        <w:t>Четвертакова Е.</w:t>
      </w:r>
      <w:r w:rsidR="00AC6DAD">
        <w:rPr>
          <w:sz w:val="28"/>
          <w:szCs w:val="28"/>
        </w:rPr>
        <w:t xml:space="preserve"> </w:t>
      </w:r>
      <w:r w:rsidRPr="000F633E">
        <w:rPr>
          <w:sz w:val="28"/>
          <w:szCs w:val="28"/>
        </w:rPr>
        <w:t>В., Турчанов С.</w:t>
      </w:r>
      <w:r w:rsidR="00AC6DAD">
        <w:rPr>
          <w:sz w:val="28"/>
          <w:szCs w:val="28"/>
        </w:rPr>
        <w:t xml:space="preserve"> </w:t>
      </w:r>
      <w:r w:rsidRPr="000F633E">
        <w:rPr>
          <w:sz w:val="28"/>
          <w:szCs w:val="28"/>
        </w:rPr>
        <w:t>А., утверждают, при этом не учитывается, что оттаявшие половые клетки, обладающие прямолинейным поступательным движением, не всегда биологически полноценны и способны к оплодотворению. Потеря этого качества нередко связана с нарушением структуры акросомы сперматозоидов. При исследовании частоты её повреждения выявлено, что у различных быков-производителей содержится не одинаковое количество таких патологических половых клеток. Частота повреждения акросом сперматозоидов зависит также от биологических свойств эякулятов каждого быка. При увеличении половых клеток с повреждённой акросомой на 1% оплодотворяемость снижается на 2,5% [76 С. 19; 77].</w:t>
      </w:r>
    </w:p>
    <w:p w:rsidR="00D5186A" w:rsidRPr="000F633E" w:rsidRDefault="00D5186A" w:rsidP="000D5EB8">
      <w:pPr>
        <w:pStyle w:val="a4"/>
        <w:ind w:firstLine="567"/>
        <w:jc w:val="both"/>
        <w:rPr>
          <w:sz w:val="28"/>
          <w:szCs w:val="28"/>
        </w:rPr>
      </w:pPr>
      <w:r w:rsidRPr="000F633E">
        <w:rPr>
          <w:sz w:val="28"/>
          <w:szCs w:val="28"/>
        </w:rPr>
        <w:lastRenderedPageBreak/>
        <w:t>Есть предположение Четвертаковой Е.</w:t>
      </w:r>
      <w:r w:rsidR="00AC6DAD">
        <w:rPr>
          <w:sz w:val="28"/>
          <w:szCs w:val="28"/>
        </w:rPr>
        <w:t xml:space="preserve"> </w:t>
      </w:r>
      <w:r w:rsidRPr="000F633E">
        <w:rPr>
          <w:sz w:val="28"/>
          <w:szCs w:val="28"/>
        </w:rPr>
        <w:t>В., о наследственной предрасположенности устойчивости спермы к температурному шоку и широты нормы реакции. Так, в среднем у быков линии Монтвик Чифтейн доля спермиев аномальной формы после криоконсервировации</w:t>
      </w:r>
      <w:r w:rsidR="009E011C">
        <w:rPr>
          <w:sz w:val="28"/>
          <w:szCs w:val="28"/>
        </w:rPr>
        <w:t xml:space="preserve"> </w:t>
      </w:r>
      <w:r w:rsidRPr="000F633E">
        <w:rPr>
          <w:sz w:val="28"/>
          <w:szCs w:val="28"/>
        </w:rPr>
        <w:t>– высокая (33,1%), линии Рефлекшн Соверинга – в среднем соответствует требованиям ГОСТа и составляла 17,5%, в линии Вис Бэк Айдиала – пре</w:t>
      </w:r>
      <w:r w:rsidR="00AC6DAD">
        <w:rPr>
          <w:sz w:val="28"/>
          <w:szCs w:val="28"/>
        </w:rPr>
        <w:t>вышала ГОСТ на 10,7% [76 С.21].</w:t>
      </w:r>
    </w:p>
    <w:p w:rsidR="00D5186A" w:rsidRPr="000F633E" w:rsidRDefault="00D5186A" w:rsidP="000D5EB8">
      <w:pPr>
        <w:pStyle w:val="a4"/>
        <w:ind w:firstLine="567"/>
        <w:jc w:val="both"/>
        <w:rPr>
          <w:sz w:val="28"/>
          <w:szCs w:val="28"/>
        </w:rPr>
      </w:pPr>
      <w:r w:rsidRPr="000F633E">
        <w:rPr>
          <w:sz w:val="28"/>
          <w:szCs w:val="28"/>
          <w:lang w:val="en-US"/>
        </w:rPr>
        <w:t>De</w:t>
      </w:r>
      <w:r w:rsidRPr="000F633E">
        <w:rPr>
          <w:sz w:val="28"/>
          <w:szCs w:val="28"/>
        </w:rPr>
        <w:t xml:space="preserve"> </w:t>
      </w:r>
      <w:r w:rsidRPr="000F633E">
        <w:rPr>
          <w:sz w:val="28"/>
          <w:szCs w:val="28"/>
          <w:lang w:val="en-US"/>
        </w:rPr>
        <w:t>Jarnette</w:t>
      </w:r>
      <w:r w:rsidRPr="000F633E">
        <w:rPr>
          <w:sz w:val="28"/>
          <w:szCs w:val="28"/>
        </w:rPr>
        <w:t xml:space="preserve"> </w:t>
      </w:r>
      <w:r w:rsidRPr="000F633E">
        <w:rPr>
          <w:sz w:val="28"/>
          <w:szCs w:val="28"/>
          <w:lang w:val="en-US"/>
        </w:rPr>
        <w:t>J</w:t>
      </w:r>
      <w:r w:rsidRPr="000F633E">
        <w:rPr>
          <w:sz w:val="28"/>
          <w:szCs w:val="28"/>
        </w:rPr>
        <w:t>.</w:t>
      </w:r>
      <w:r w:rsidR="00AC6DAD">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Nebel</w:t>
      </w:r>
      <w:r w:rsidRPr="000F633E">
        <w:rPr>
          <w:sz w:val="28"/>
          <w:szCs w:val="28"/>
        </w:rPr>
        <w:t xml:space="preserve"> </w:t>
      </w:r>
      <w:r w:rsidRPr="000F633E">
        <w:rPr>
          <w:sz w:val="28"/>
          <w:szCs w:val="28"/>
          <w:lang w:val="en-US"/>
        </w:rPr>
        <w:t>R</w:t>
      </w:r>
      <w:r w:rsidRPr="000F633E">
        <w:rPr>
          <w:sz w:val="28"/>
          <w:szCs w:val="28"/>
        </w:rPr>
        <w:t>.</w:t>
      </w:r>
      <w:r w:rsidR="00AC6DAD">
        <w:rPr>
          <w:sz w:val="28"/>
          <w:szCs w:val="28"/>
        </w:rPr>
        <w:t xml:space="preserve"> </w:t>
      </w:r>
      <w:r w:rsidRPr="000F633E">
        <w:rPr>
          <w:sz w:val="28"/>
          <w:szCs w:val="28"/>
          <w:lang w:val="en-US"/>
        </w:rPr>
        <w:t>L</w:t>
      </w:r>
      <w:r w:rsidRPr="000F633E">
        <w:rPr>
          <w:sz w:val="28"/>
          <w:szCs w:val="28"/>
        </w:rPr>
        <w:t xml:space="preserve">., </w:t>
      </w:r>
      <w:r w:rsidRPr="000F633E">
        <w:rPr>
          <w:sz w:val="28"/>
          <w:szCs w:val="28"/>
          <w:lang w:val="en-US"/>
        </w:rPr>
        <w:t>Marshall</w:t>
      </w:r>
      <w:r w:rsidRPr="000F633E">
        <w:rPr>
          <w:sz w:val="28"/>
          <w:szCs w:val="28"/>
        </w:rPr>
        <w:t xml:space="preserve"> </w:t>
      </w:r>
      <w:r w:rsidRPr="000F633E">
        <w:rPr>
          <w:sz w:val="28"/>
          <w:szCs w:val="28"/>
          <w:lang w:val="en-US"/>
        </w:rPr>
        <w:t>C</w:t>
      </w:r>
      <w:r w:rsidRPr="000F633E">
        <w:rPr>
          <w:sz w:val="28"/>
          <w:szCs w:val="28"/>
        </w:rPr>
        <w:t>.</w:t>
      </w:r>
      <w:r w:rsidR="00AC6DAD">
        <w:rPr>
          <w:sz w:val="28"/>
          <w:szCs w:val="28"/>
        </w:rPr>
        <w:t xml:space="preserve"> </w:t>
      </w:r>
      <w:r w:rsidRPr="000F633E">
        <w:rPr>
          <w:sz w:val="28"/>
          <w:szCs w:val="28"/>
          <w:lang w:val="en-US"/>
        </w:rPr>
        <w:t>E</w:t>
      </w:r>
      <w:r w:rsidRPr="000F633E">
        <w:rPr>
          <w:sz w:val="28"/>
          <w:szCs w:val="28"/>
        </w:rPr>
        <w:t xml:space="preserve">., в своих трудах указывают связи с этим необходимо тщательно отбирать быков по оплодотворяющей способности перед их использованием для получения разделённой по полу спермы. В испытаниях, проведённых в США на 211 фермах, оплодотворяемость голштинских телок сексированной спермой достигала 47%, джерсейских – 53%. В потомстве было получено 89% телочек. В Финляндии осеменение коров сексированной спермой с 2 </w:t>
      </w:r>
      <w:r w:rsidR="009E011C" w:rsidRPr="000F633E">
        <w:rPr>
          <w:sz w:val="28"/>
          <w:szCs w:val="28"/>
        </w:rPr>
        <w:t>млн.</w:t>
      </w:r>
      <w:r w:rsidRPr="000F633E">
        <w:rPr>
          <w:sz w:val="28"/>
          <w:szCs w:val="28"/>
        </w:rPr>
        <w:t xml:space="preserve"> сперматозоидов в дозе обеспечило 20% отёлов, в результате которых родилось 82% тёлочек, в то время как при осеменении обычной криоконсервированной спермой (15 млн сперматозоидов) – 45 и 49% соответственно. Кроме того, установлен факт, что мертворожденные телята, полученные от сексированной спермы,</w:t>
      </w:r>
      <w:r w:rsidR="00AC6DAD">
        <w:rPr>
          <w:sz w:val="28"/>
          <w:szCs w:val="28"/>
        </w:rPr>
        <w:t xml:space="preserve"> чаще всего были бычками [78].</w:t>
      </w:r>
    </w:p>
    <w:p w:rsidR="00D5186A" w:rsidRPr="000F633E" w:rsidRDefault="00D5186A" w:rsidP="000D5EB8">
      <w:pPr>
        <w:pStyle w:val="a4"/>
        <w:ind w:firstLine="567"/>
        <w:jc w:val="both"/>
        <w:rPr>
          <w:sz w:val="28"/>
          <w:szCs w:val="28"/>
        </w:rPr>
      </w:pPr>
      <w:r w:rsidRPr="000F633E">
        <w:rPr>
          <w:sz w:val="28"/>
          <w:szCs w:val="28"/>
        </w:rPr>
        <w:t>Сексированная сперма, в зависимости от технологии её получения, гарантирует выход от 75</w:t>
      </w:r>
      <w:r w:rsidR="00AC6DAD">
        <w:rPr>
          <w:sz w:val="28"/>
          <w:szCs w:val="28"/>
        </w:rPr>
        <w:t xml:space="preserve"> до 90 % телят требуемого пола.</w:t>
      </w:r>
    </w:p>
    <w:p w:rsidR="00D5186A" w:rsidRPr="000F633E" w:rsidRDefault="00D5186A" w:rsidP="00D5186A">
      <w:pPr>
        <w:pStyle w:val="a4"/>
        <w:ind w:firstLine="708"/>
        <w:jc w:val="both"/>
        <w:rPr>
          <w:sz w:val="28"/>
          <w:szCs w:val="28"/>
        </w:rPr>
      </w:pPr>
    </w:p>
    <w:p w:rsidR="00D5186A" w:rsidRPr="000F633E" w:rsidRDefault="00D5186A" w:rsidP="000D5EB8">
      <w:pPr>
        <w:tabs>
          <w:tab w:val="left" w:pos="567"/>
        </w:tabs>
        <w:ind w:firstLine="567"/>
        <w:jc w:val="both"/>
        <w:rPr>
          <w:rFonts w:eastAsiaTheme="minorHAnsi"/>
          <w:b/>
          <w:sz w:val="28"/>
          <w:szCs w:val="28"/>
        </w:rPr>
      </w:pPr>
      <w:r w:rsidRPr="000F633E">
        <w:rPr>
          <w:rFonts w:eastAsiaTheme="minorHAnsi"/>
          <w:b/>
          <w:sz w:val="28"/>
          <w:szCs w:val="28"/>
        </w:rPr>
        <w:t xml:space="preserve">1.4 Влияние акушерско-гинекологических заболеваний и мастита на </w:t>
      </w:r>
      <w:r w:rsidRPr="000F633E">
        <w:rPr>
          <w:b/>
          <w:sz w:val="28"/>
          <w:szCs w:val="28"/>
        </w:rPr>
        <w:t>воспроизводительную функцию коров</w:t>
      </w:r>
    </w:p>
    <w:p w:rsidR="00D5186A" w:rsidRPr="000F633E" w:rsidRDefault="00D5186A" w:rsidP="000D5EB8">
      <w:pPr>
        <w:tabs>
          <w:tab w:val="left" w:pos="567"/>
        </w:tabs>
        <w:ind w:firstLine="567"/>
        <w:jc w:val="both"/>
        <w:rPr>
          <w:sz w:val="28"/>
          <w:szCs w:val="28"/>
        </w:rPr>
      </w:pPr>
      <w:r w:rsidRPr="000F633E">
        <w:rPr>
          <w:sz w:val="28"/>
          <w:szCs w:val="28"/>
        </w:rPr>
        <w:t>Воспроизводство стада имеет фундаментальное значение для развития молочного скотоводства. Низкие показатели воспроизводства коров препятствуют увеличению численности поголовья скота, тормозят рост производства молока и мяса, ухудшают экономическую эффективность производства продукции, снижают темпы селекционного процесса.</w:t>
      </w:r>
    </w:p>
    <w:p w:rsidR="00D5186A" w:rsidRPr="000F633E" w:rsidRDefault="00D5186A" w:rsidP="000D5EB8">
      <w:pPr>
        <w:tabs>
          <w:tab w:val="left" w:pos="567"/>
        </w:tabs>
        <w:ind w:firstLine="567"/>
        <w:jc w:val="both"/>
        <w:rPr>
          <w:sz w:val="28"/>
          <w:szCs w:val="28"/>
        </w:rPr>
      </w:pPr>
      <w:r w:rsidRPr="000F633E">
        <w:rPr>
          <w:sz w:val="28"/>
          <w:szCs w:val="28"/>
        </w:rPr>
        <w:t>Происходившие в последние годы в молочном скотоводстве страны процессы внедрения цифровизации обуславливают особую актуальность и остроту проблемы повышения воспроизводительной способности маточного поголовья путем внедрения современных технологии в данной области. Это повышение может базироваться на познании влияния на данный признак всего многообразия факторов, в том числе акушерско-гинекологических заболеваний и мастита.</w:t>
      </w:r>
    </w:p>
    <w:p w:rsidR="00D5186A" w:rsidRPr="000F633E" w:rsidRDefault="00D5186A" w:rsidP="000D5EB8">
      <w:pPr>
        <w:tabs>
          <w:tab w:val="left" w:pos="567"/>
        </w:tabs>
        <w:ind w:firstLine="567"/>
        <w:jc w:val="both"/>
        <w:rPr>
          <w:sz w:val="28"/>
          <w:szCs w:val="28"/>
        </w:rPr>
      </w:pPr>
      <w:r w:rsidRPr="000F633E">
        <w:rPr>
          <w:sz w:val="28"/>
          <w:szCs w:val="28"/>
        </w:rPr>
        <w:t>Между тем, и</w:t>
      </w:r>
      <w:r w:rsidR="005F615F">
        <w:rPr>
          <w:sz w:val="28"/>
          <w:szCs w:val="28"/>
        </w:rPr>
        <w:t xml:space="preserve">меющиеся в литературе сведения </w:t>
      </w:r>
      <w:r w:rsidRPr="000F633E">
        <w:rPr>
          <w:sz w:val="28"/>
          <w:szCs w:val="28"/>
        </w:rPr>
        <w:t>о негативном влиянии на воспроизводительную способность коров широко распространённых акушерско-гинекологических патологий не являются исчерпывающими, особенно в отн</w:t>
      </w:r>
      <w:r w:rsidR="00AC6DAD">
        <w:rPr>
          <w:sz w:val="28"/>
          <w:szCs w:val="28"/>
        </w:rPr>
        <w:t>ошении субклинического мастита.</w:t>
      </w:r>
    </w:p>
    <w:p w:rsidR="00D5186A" w:rsidRPr="000F633E" w:rsidRDefault="00D5186A" w:rsidP="000D5EB8">
      <w:pPr>
        <w:tabs>
          <w:tab w:val="left" w:pos="567"/>
        </w:tabs>
        <w:ind w:firstLine="567"/>
        <w:jc w:val="both"/>
        <w:rPr>
          <w:sz w:val="28"/>
          <w:szCs w:val="28"/>
        </w:rPr>
      </w:pPr>
      <w:r w:rsidRPr="000F633E">
        <w:rPr>
          <w:sz w:val="28"/>
          <w:szCs w:val="28"/>
        </w:rPr>
        <w:t>Поэтому дальнейшие исследования в данном направлении являются актуальными по настоящее время.</w:t>
      </w:r>
    </w:p>
    <w:p w:rsidR="00D5186A" w:rsidRPr="000F633E" w:rsidRDefault="00D5186A" w:rsidP="00957244">
      <w:pPr>
        <w:pStyle w:val="a4"/>
        <w:tabs>
          <w:tab w:val="left" w:pos="567"/>
        </w:tabs>
        <w:ind w:right="-1" w:firstLine="567"/>
        <w:jc w:val="both"/>
        <w:rPr>
          <w:sz w:val="28"/>
          <w:szCs w:val="28"/>
        </w:rPr>
      </w:pPr>
      <w:r w:rsidRPr="000F633E">
        <w:rPr>
          <w:sz w:val="28"/>
          <w:szCs w:val="28"/>
        </w:rPr>
        <w:lastRenderedPageBreak/>
        <w:t>Вместе с тем, высокая молочная продуктивность коров зависит от состояния здоровья всего организма, и, в первую очередь</w:t>
      </w:r>
      <w:r w:rsidR="00AC6DAD">
        <w:rPr>
          <w:sz w:val="28"/>
          <w:szCs w:val="28"/>
        </w:rPr>
        <w:t>, от состояния молочной железы.</w:t>
      </w:r>
    </w:p>
    <w:p w:rsidR="00D5186A" w:rsidRPr="000F633E" w:rsidRDefault="00D5186A" w:rsidP="00957244">
      <w:pPr>
        <w:tabs>
          <w:tab w:val="left" w:pos="567"/>
        </w:tabs>
        <w:ind w:right="-1" w:firstLine="567"/>
        <w:jc w:val="both"/>
        <w:rPr>
          <w:sz w:val="28"/>
          <w:szCs w:val="28"/>
        </w:rPr>
      </w:pPr>
      <w:r w:rsidRPr="000F633E">
        <w:rPr>
          <w:sz w:val="28"/>
          <w:szCs w:val="28"/>
        </w:rPr>
        <w:t>Среди всех болезней молочной железы особое место занимает маститы.</w:t>
      </w:r>
    </w:p>
    <w:p w:rsidR="00D5186A" w:rsidRPr="000F633E" w:rsidRDefault="002E242E" w:rsidP="00957244">
      <w:pPr>
        <w:pStyle w:val="ac"/>
        <w:shd w:val="clear" w:color="auto" w:fill="FFFFFF"/>
        <w:tabs>
          <w:tab w:val="left" w:pos="567"/>
        </w:tabs>
        <w:spacing w:before="0" w:beforeAutospacing="0" w:after="0" w:afterAutospacing="0"/>
        <w:ind w:right="-1" w:firstLine="567"/>
        <w:jc w:val="both"/>
        <w:rPr>
          <w:sz w:val="28"/>
          <w:szCs w:val="28"/>
        </w:rPr>
      </w:pPr>
      <w:r w:rsidRPr="00635312">
        <w:rPr>
          <w:b/>
          <w:sz w:val="28"/>
          <w:szCs w:val="28"/>
        </w:rPr>
        <w:t>Маститы</w:t>
      </w:r>
      <w:r>
        <w:rPr>
          <w:b/>
          <w:i/>
          <w:sz w:val="28"/>
          <w:szCs w:val="28"/>
        </w:rPr>
        <w:t xml:space="preserve"> - </w:t>
      </w:r>
      <w:r w:rsidR="00D5186A" w:rsidRPr="000F633E">
        <w:rPr>
          <w:sz w:val="28"/>
          <w:szCs w:val="28"/>
        </w:rPr>
        <w:t xml:space="preserve">воспаление вымени животных, возникает в любое время года, на разных стадиях лактации и в сухостойный период. Мастит способствует абортам, рождению нежизнеспособных телят, увеличивает у коров сервис-период. </w:t>
      </w:r>
      <w:r w:rsidR="000804D0">
        <w:rPr>
          <w:sz w:val="28"/>
          <w:szCs w:val="28"/>
        </w:rPr>
        <w:t>Из-за тесной функциональной связи между молочной железой и репродуктивными органами воспаление молочной железы</w:t>
      </w:r>
      <w:r w:rsidR="00635312">
        <w:rPr>
          <w:sz w:val="28"/>
          <w:szCs w:val="28"/>
        </w:rPr>
        <w:t xml:space="preserve"> у животных является одной из важнейших причин бесплодия.</w:t>
      </w:r>
      <w:r w:rsidR="00AC6DAD">
        <w:rPr>
          <w:sz w:val="28"/>
          <w:szCs w:val="28"/>
        </w:rPr>
        <w:t xml:space="preserve"> [79].</w:t>
      </w:r>
    </w:p>
    <w:p w:rsidR="00D5186A" w:rsidRPr="000F633E" w:rsidRDefault="00D63F0E" w:rsidP="00957244">
      <w:pPr>
        <w:pStyle w:val="ac"/>
        <w:shd w:val="clear" w:color="auto" w:fill="FFFFFF"/>
        <w:tabs>
          <w:tab w:val="left" w:pos="567"/>
        </w:tabs>
        <w:spacing w:before="0" w:beforeAutospacing="0" w:after="0" w:afterAutospacing="0"/>
        <w:ind w:right="-1" w:firstLine="567"/>
        <w:jc w:val="both"/>
        <w:rPr>
          <w:sz w:val="28"/>
          <w:szCs w:val="28"/>
        </w:rPr>
      </w:pPr>
      <w:r>
        <w:rPr>
          <w:sz w:val="28"/>
          <w:szCs w:val="28"/>
        </w:rPr>
        <w:t>Одной из основных причин ранней</w:t>
      </w:r>
      <w:r w:rsidR="00D5186A" w:rsidRPr="000F633E">
        <w:rPr>
          <w:sz w:val="28"/>
          <w:szCs w:val="28"/>
        </w:rPr>
        <w:t xml:space="preserve"> выбраковки переболевши</w:t>
      </w:r>
      <w:r w:rsidR="002E242E">
        <w:rPr>
          <w:sz w:val="28"/>
          <w:szCs w:val="28"/>
        </w:rPr>
        <w:t xml:space="preserve">х коров - </w:t>
      </w:r>
      <w:r>
        <w:rPr>
          <w:sz w:val="28"/>
          <w:szCs w:val="28"/>
        </w:rPr>
        <w:t>является атрофия</w:t>
      </w:r>
      <w:r w:rsidR="00D5186A" w:rsidRPr="000F633E">
        <w:rPr>
          <w:sz w:val="28"/>
          <w:szCs w:val="28"/>
        </w:rPr>
        <w:t xml:space="preserve"> четверти вымени. В результате</w:t>
      </w:r>
      <w:r>
        <w:rPr>
          <w:sz w:val="28"/>
          <w:szCs w:val="28"/>
        </w:rPr>
        <w:t xml:space="preserve"> этого,</w:t>
      </w:r>
      <w:r w:rsidR="00D5186A" w:rsidRPr="000F633E">
        <w:rPr>
          <w:sz w:val="28"/>
          <w:szCs w:val="28"/>
        </w:rPr>
        <w:t xml:space="preserve"> продолжительность </w:t>
      </w:r>
      <w:r>
        <w:rPr>
          <w:sz w:val="28"/>
          <w:szCs w:val="28"/>
        </w:rPr>
        <w:t xml:space="preserve">производственной </w:t>
      </w:r>
      <w:r w:rsidR="00D5186A" w:rsidRPr="000F633E">
        <w:rPr>
          <w:sz w:val="28"/>
          <w:szCs w:val="28"/>
        </w:rPr>
        <w:t>жизни коровы не превыша</w:t>
      </w:r>
      <w:r w:rsidR="000A0704">
        <w:rPr>
          <w:sz w:val="28"/>
          <w:szCs w:val="28"/>
        </w:rPr>
        <w:t>ет 5,5 -</w:t>
      </w:r>
      <w:r>
        <w:rPr>
          <w:sz w:val="28"/>
          <w:szCs w:val="28"/>
        </w:rPr>
        <w:t xml:space="preserve"> 6,5 лет, поэтому</w:t>
      </w:r>
      <w:r w:rsidR="00B70ED2">
        <w:rPr>
          <w:sz w:val="28"/>
          <w:szCs w:val="28"/>
        </w:rPr>
        <w:t xml:space="preserve"> и молоко</w:t>
      </w:r>
      <w:r>
        <w:rPr>
          <w:sz w:val="28"/>
          <w:szCs w:val="28"/>
        </w:rPr>
        <w:t xml:space="preserve"> от коровы</w:t>
      </w:r>
      <w:r w:rsidR="00B70ED2">
        <w:rPr>
          <w:sz w:val="28"/>
          <w:szCs w:val="28"/>
        </w:rPr>
        <w:t xml:space="preserve"> получают только</w:t>
      </w:r>
      <w:r w:rsidR="00D5186A" w:rsidRPr="000F633E">
        <w:rPr>
          <w:sz w:val="28"/>
          <w:szCs w:val="28"/>
        </w:rPr>
        <w:t xml:space="preserve"> в тече</w:t>
      </w:r>
      <w:r w:rsidR="00B70ED2">
        <w:rPr>
          <w:sz w:val="28"/>
          <w:szCs w:val="28"/>
        </w:rPr>
        <w:t xml:space="preserve">ние </w:t>
      </w:r>
      <w:r w:rsidR="000A0704">
        <w:rPr>
          <w:sz w:val="28"/>
          <w:szCs w:val="28"/>
        </w:rPr>
        <w:t xml:space="preserve">3,5 - </w:t>
      </w:r>
      <w:r w:rsidR="00B70ED2">
        <w:rPr>
          <w:sz w:val="28"/>
          <w:szCs w:val="28"/>
        </w:rPr>
        <w:t>4-х лет. Следовательно, от каждого такого животного не получают минимум 3</w:t>
      </w:r>
      <w:r w:rsidR="000A0704">
        <w:rPr>
          <w:sz w:val="28"/>
          <w:szCs w:val="28"/>
        </w:rPr>
        <w:t xml:space="preserve"> </w:t>
      </w:r>
      <w:r w:rsidR="00B70ED2">
        <w:rPr>
          <w:sz w:val="28"/>
          <w:szCs w:val="28"/>
        </w:rPr>
        <w:t>-</w:t>
      </w:r>
      <w:r w:rsidR="000A0704">
        <w:rPr>
          <w:sz w:val="28"/>
          <w:szCs w:val="28"/>
        </w:rPr>
        <w:t xml:space="preserve"> </w:t>
      </w:r>
      <w:r w:rsidR="00B70ED2">
        <w:rPr>
          <w:sz w:val="28"/>
          <w:szCs w:val="28"/>
        </w:rPr>
        <w:t>4 теленка, такая же картина наблюдается и по удою</w:t>
      </w:r>
      <w:r w:rsidR="00D5186A" w:rsidRPr="000F633E">
        <w:rPr>
          <w:sz w:val="28"/>
          <w:szCs w:val="28"/>
        </w:rPr>
        <w:t xml:space="preserve"> м</w:t>
      </w:r>
      <w:r w:rsidR="00AC6DAD">
        <w:rPr>
          <w:sz w:val="28"/>
          <w:szCs w:val="28"/>
        </w:rPr>
        <w:t>олока за 3</w:t>
      </w:r>
      <w:r w:rsidR="000A0704">
        <w:rPr>
          <w:sz w:val="28"/>
          <w:szCs w:val="28"/>
        </w:rPr>
        <w:t xml:space="preserve"> </w:t>
      </w:r>
      <w:r w:rsidR="00AC6DAD">
        <w:rPr>
          <w:sz w:val="28"/>
          <w:szCs w:val="28"/>
        </w:rPr>
        <w:t>-</w:t>
      </w:r>
      <w:r w:rsidR="000A0704">
        <w:rPr>
          <w:sz w:val="28"/>
          <w:szCs w:val="28"/>
        </w:rPr>
        <w:t xml:space="preserve"> </w:t>
      </w:r>
      <w:r w:rsidR="00AC6DAD">
        <w:rPr>
          <w:sz w:val="28"/>
          <w:szCs w:val="28"/>
        </w:rPr>
        <w:t>4 лактации [80, 81].</w:t>
      </w:r>
    </w:p>
    <w:p w:rsidR="00D5186A" w:rsidRPr="000F633E" w:rsidRDefault="00B70ED2" w:rsidP="00957244">
      <w:pPr>
        <w:pStyle w:val="ac"/>
        <w:shd w:val="clear" w:color="auto" w:fill="FFFFFF"/>
        <w:tabs>
          <w:tab w:val="left" w:pos="567"/>
        </w:tabs>
        <w:spacing w:before="0" w:beforeAutospacing="0" w:after="0" w:afterAutospacing="0"/>
        <w:ind w:right="-1" w:firstLine="567"/>
        <w:jc w:val="both"/>
        <w:rPr>
          <w:sz w:val="28"/>
          <w:szCs w:val="28"/>
        </w:rPr>
      </w:pPr>
      <w:r>
        <w:rPr>
          <w:sz w:val="28"/>
          <w:szCs w:val="28"/>
        </w:rPr>
        <w:t xml:space="preserve">Ущерб, наносимый маститом, усугубляется тем, </w:t>
      </w:r>
      <w:r w:rsidR="005111DE">
        <w:rPr>
          <w:sz w:val="28"/>
          <w:szCs w:val="28"/>
        </w:rPr>
        <w:t>что молоко и молозиво, полученно</w:t>
      </w:r>
      <w:r>
        <w:rPr>
          <w:sz w:val="28"/>
          <w:szCs w:val="28"/>
        </w:rPr>
        <w:t>е из пораженных четвертей вымени, не содержат питательных веществ</w:t>
      </w:r>
      <w:r w:rsidR="005111DE">
        <w:rPr>
          <w:sz w:val="28"/>
          <w:szCs w:val="28"/>
        </w:rPr>
        <w:t>, а присутствие в них патогенных микроорганизмов, служит причиной не</w:t>
      </w:r>
      <w:r w:rsidR="00EC1A3B">
        <w:rPr>
          <w:sz w:val="28"/>
          <w:szCs w:val="28"/>
        </w:rPr>
        <w:t xml:space="preserve"> </w:t>
      </w:r>
      <w:r w:rsidR="005111DE">
        <w:rPr>
          <w:sz w:val="28"/>
          <w:szCs w:val="28"/>
        </w:rPr>
        <w:t>пригодности для кормления новорожденных телят. Значительная часть телят, получавших такое молозиво и молоко, заболевает, а в не которых случаях погибают от пневмонии и диспепсии</w:t>
      </w:r>
      <w:r w:rsidR="00D5186A" w:rsidRPr="000F633E">
        <w:rPr>
          <w:sz w:val="28"/>
          <w:szCs w:val="28"/>
        </w:rPr>
        <w:t xml:space="preserve"> [81 С.76</w:t>
      </w:r>
      <w:r w:rsidR="00AC6DAD">
        <w:rPr>
          <w:sz w:val="28"/>
          <w:szCs w:val="28"/>
        </w:rPr>
        <w:t>].</w:t>
      </w:r>
    </w:p>
    <w:p w:rsidR="00D5186A" w:rsidRPr="000F633E" w:rsidRDefault="00D5186A" w:rsidP="00957244">
      <w:pPr>
        <w:pStyle w:val="ac"/>
        <w:shd w:val="clear" w:color="auto" w:fill="FFFFFF"/>
        <w:tabs>
          <w:tab w:val="left" w:pos="567"/>
        </w:tabs>
        <w:spacing w:before="0" w:beforeAutospacing="0" w:after="0" w:afterAutospacing="0"/>
        <w:ind w:right="-1" w:firstLine="567"/>
        <w:jc w:val="both"/>
        <w:rPr>
          <w:sz w:val="28"/>
          <w:szCs w:val="28"/>
          <w:highlight w:val="yellow"/>
        </w:rPr>
      </w:pPr>
      <w:r w:rsidRPr="000F633E">
        <w:rPr>
          <w:sz w:val="28"/>
          <w:szCs w:val="28"/>
        </w:rPr>
        <w:t>Причиной больших убытков для перерабатывающей молочной промышленности является ухудшение санитарных качеств молока при мастите. Такое молоко несёт в себе вещества – ингибиторы молочно – кислой микрофлоры, применяемой в процессе изготовления продукции на молочных заводах и цехах</w:t>
      </w:r>
      <w:r w:rsidRPr="000F633E">
        <w:rPr>
          <w:sz w:val="28"/>
          <w:szCs w:val="28"/>
          <w:lang w:val="kk-KZ"/>
        </w:rPr>
        <w:t>, поэтому оно не пригодно не только для</w:t>
      </w:r>
      <w:r w:rsidR="00FF2FF1">
        <w:rPr>
          <w:sz w:val="28"/>
          <w:szCs w:val="28"/>
          <w:lang w:val="kk-KZ"/>
        </w:rPr>
        <w:t xml:space="preserve"> переработки, но и недопустимо </w:t>
      </w:r>
      <w:r w:rsidRPr="000F633E">
        <w:rPr>
          <w:sz w:val="28"/>
          <w:szCs w:val="28"/>
          <w:lang w:val="kk-KZ"/>
        </w:rPr>
        <w:t xml:space="preserve">в пищу людям </w:t>
      </w:r>
      <w:r w:rsidRPr="000F633E">
        <w:rPr>
          <w:sz w:val="28"/>
          <w:szCs w:val="28"/>
        </w:rPr>
        <w:t>[82].</w:t>
      </w:r>
    </w:p>
    <w:p w:rsidR="00D5186A" w:rsidRPr="000F633E" w:rsidRDefault="00D5186A" w:rsidP="00957244">
      <w:pPr>
        <w:tabs>
          <w:tab w:val="left" w:pos="567"/>
        </w:tabs>
        <w:ind w:right="-1" w:firstLine="567"/>
        <w:jc w:val="both"/>
        <w:rPr>
          <w:sz w:val="28"/>
          <w:szCs w:val="28"/>
          <w:lang w:val="kk-KZ"/>
        </w:rPr>
      </w:pPr>
      <w:r w:rsidRPr="000F633E">
        <w:rPr>
          <w:sz w:val="28"/>
          <w:szCs w:val="28"/>
        </w:rPr>
        <w:t xml:space="preserve">Потери молока при клиническом мастите, составляет в среднем 226,8 кг на одну корову в год, это </w:t>
      </w:r>
      <w:r w:rsidR="009E011C" w:rsidRPr="000F633E">
        <w:rPr>
          <w:sz w:val="28"/>
          <w:szCs w:val="28"/>
        </w:rPr>
        <w:t>показывает,</w:t>
      </w:r>
      <w:r w:rsidRPr="000F633E">
        <w:rPr>
          <w:sz w:val="28"/>
          <w:szCs w:val="28"/>
        </w:rPr>
        <w:t xml:space="preserve"> что каждая корова </w:t>
      </w:r>
      <w:r w:rsidR="005111DE">
        <w:rPr>
          <w:sz w:val="28"/>
          <w:szCs w:val="28"/>
        </w:rPr>
        <w:t>за лактацию теряет около 10-15% молока</w:t>
      </w:r>
      <w:r w:rsidRPr="000F633E">
        <w:rPr>
          <w:sz w:val="28"/>
          <w:szCs w:val="28"/>
        </w:rPr>
        <w:t>, это с учетом неполного восстановления молочной продуктивности после выздоровления [82 С.6].</w:t>
      </w:r>
    </w:p>
    <w:p w:rsidR="00D5186A" w:rsidRPr="000F633E" w:rsidRDefault="00675D8C" w:rsidP="00957244">
      <w:pPr>
        <w:pStyle w:val="Text20"/>
        <w:tabs>
          <w:tab w:val="left" w:pos="567"/>
        </w:tabs>
        <w:suppressAutoHyphens/>
        <w:spacing w:line="240" w:lineRule="auto"/>
        <w:ind w:right="-1" w:firstLine="567"/>
      </w:pPr>
      <w:r>
        <w:rPr>
          <w:lang w:val="kk-KZ"/>
        </w:rPr>
        <w:t>Ежегодно</w:t>
      </w:r>
      <w:r w:rsidR="00D5186A" w:rsidRPr="000F633E">
        <w:t xml:space="preserve"> по данным Международной молочной федераци</w:t>
      </w:r>
      <w:r w:rsidR="005111DE">
        <w:t xml:space="preserve">и </w:t>
      </w:r>
      <w:r w:rsidR="008B283E">
        <w:t>воспаления вымени наблюдают у</w:t>
      </w:r>
      <w:r w:rsidR="005111DE">
        <w:t xml:space="preserve"> 25% до 50</w:t>
      </w:r>
      <w:r w:rsidR="008B283E">
        <w:t>%</w:t>
      </w:r>
      <w:r w:rsidR="005111DE">
        <w:t xml:space="preserve"> маточного</w:t>
      </w:r>
      <w:r w:rsidR="00D5186A" w:rsidRPr="000F633E">
        <w:t xml:space="preserve"> поголовья круп</w:t>
      </w:r>
      <w:r w:rsidR="008B283E">
        <w:t>ного рогатого скота, при этом</w:t>
      </w:r>
      <w:r w:rsidR="00D5186A" w:rsidRPr="000F633E">
        <w:t xml:space="preserve"> 30% погол</w:t>
      </w:r>
      <w:r w:rsidR="00AC6DAD">
        <w:t xml:space="preserve">овья </w:t>
      </w:r>
      <w:r w:rsidR="008B283E">
        <w:t>– не менее</w:t>
      </w:r>
      <w:r w:rsidR="00AC6DAD">
        <w:t xml:space="preserve"> одного раза в год [83].</w:t>
      </w:r>
    </w:p>
    <w:p w:rsidR="00D5186A" w:rsidRPr="000F633E" w:rsidRDefault="00D5186A" w:rsidP="00957244">
      <w:pPr>
        <w:pStyle w:val="Text20"/>
        <w:tabs>
          <w:tab w:val="left" w:pos="567"/>
        </w:tabs>
        <w:suppressAutoHyphens/>
        <w:spacing w:line="240" w:lineRule="auto"/>
        <w:ind w:right="-1" w:firstLine="567"/>
      </w:pPr>
      <w:r w:rsidRPr="000F633E">
        <w:t>Сказываются маститы и на воспроизводительной функции животных. По данным исследователей, почти у каждой четвертой коровы, болеющей воспалением вымени, обнаружен</w:t>
      </w:r>
      <w:r w:rsidR="008B283E">
        <w:t xml:space="preserve"> эндометрит, кисты и болезни</w:t>
      </w:r>
      <w:r w:rsidRPr="000F633E">
        <w:t xml:space="preserve"> яичников [84].</w:t>
      </w:r>
    </w:p>
    <w:p w:rsidR="00D5186A" w:rsidRPr="000F633E" w:rsidRDefault="00793045" w:rsidP="00957244">
      <w:pPr>
        <w:tabs>
          <w:tab w:val="left" w:pos="567"/>
        </w:tabs>
        <w:autoSpaceDE w:val="0"/>
        <w:autoSpaceDN w:val="0"/>
        <w:adjustRightInd w:val="0"/>
        <w:ind w:right="-1" w:firstLine="567"/>
        <w:jc w:val="both"/>
        <w:rPr>
          <w:rFonts w:eastAsiaTheme="minorHAnsi"/>
          <w:sz w:val="28"/>
          <w:szCs w:val="28"/>
          <w:lang w:eastAsia="en-US"/>
        </w:rPr>
      </w:pPr>
      <w:r>
        <w:rPr>
          <w:rFonts w:eastAsiaTheme="minorHAnsi"/>
          <w:sz w:val="28"/>
          <w:szCs w:val="28"/>
          <w:lang w:eastAsia="en-US"/>
        </w:rPr>
        <w:t>Патологии яичников занимают не малую часть в симптоматическом бесплодии животных</w:t>
      </w:r>
      <w:r w:rsidR="00D5186A" w:rsidRPr="000F633E">
        <w:rPr>
          <w:rFonts w:eastAsiaTheme="minorHAnsi"/>
          <w:sz w:val="28"/>
          <w:szCs w:val="28"/>
          <w:lang w:eastAsia="en-US"/>
        </w:rPr>
        <w:t xml:space="preserve">. </w:t>
      </w:r>
      <w:r>
        <w:rPr>
          <w:rFonts w:eastAsiaTheme="minorHAnsi"/>
          <w:sz w:val="28"/>
          <w:szCs w:val="28"/>
          <w:lang w:eastAsia="en-US"/>
        </w:rPr>
        <w:t>В настоящее время накоплен обширный материал, раскрывающие сложные и многогранные причины бесплодия, вызванные поражением яичников у крупного рогатого скота</w:t>
      </w:r>
      <w:r w:rsidR="00D5186A" w:rsidRPr="000F633E">
        <w:rPr>
          <w:rFonts w:eastAsiaTheme="minorHAnsi"/>
          <w:sz w:val="28"/>
          <w:szCs w:val="28"/>
          <w:lang w:eastAsia="en-US"/>
        </w:rPr>
        <w:t xml:space="preserve">. Поиски методов диагностики, лечения и профилактики нарушений послеродового восстановления </w:t>
      </w:r>
      <w:r w:rsidR="00D5186A" w:rsidRPr="000F633E">
        <w:rPr>
          <w:rFonts w:eastAsiaTheme="minorHAnsi"/>
          <w:sz w:val="28"/>
          <w:szCs w:val="28"/>
          <w:lang w:eastAsia="en-US"/>
        </w:rPr>
        <w:lastRenderedPageBreak/>
        <w:t>функциональной активности яичников являются одной из главных задач воспроизводства животных [85].</w:t>
      </w:r>
    </w:p>
    <w:p w:rsidR="00D5186A" w:rsidRPr="000F633E" w:rsidRDefault="00D5186A" w:rsidP="00F10AEF">
      <w:pPr>
        <w:tabs>
          <w:tab w:val="left" w:pos="567"/>
          <w:tab w:val="left" w:pos="2410"/>
        </w:tabs>
        <w:autoSpaceDE w:val="0"/>
        <w:autoSpaceDN w:val="0"/>
        <w:adjustRightInd w:val="0"/>
        <w:ind w:firstLine="567"/>
        <w:jc w:val="both"/>
        <w:rPr>
          <w:rFonts w:eastAsiaTheme="minorHAnsi"/>
          <w:sz w:val="28"/>
          <w:szCs w:val="28"/>
          <w:lang w:eastAsia="en-US"/>
        </w:rPr>
      </w:pPr>
      <w:r w:rsidRPr="00793045">
        <w:rPr>
          <w:rFonts w:eastAsiaTheme="minorHAnsi"/>
          <w:b/>
          <w:bCs/>
          <w:iCs/>
          <w:sz w:val="28"/>
          <w:szCs w:val="28"/>
          <w:lang w:eastAsia="en-US"/>
        </w:rPr>
        <w:t>Гипофункция яичников</w:t>
      </w:r>
      <w:r w:rsidR="00793045">
        <w:rPr>
          <w:rFonts w:eastAsiaTheme="minorHAnsi"/>
          <w:b/>
          <w:bCs/>
          <w:iCs/>
          <w:sz w:val="28"/>
          <w:szCs w:val="28"/>
          <w:lang w:eastAsia="en-US"/>
        </w:rPr>
        <w:t xml:space="preserve"> коров</w:t>
      </w:r>
      <w:r w:rsidRPr="00793045">
        <w:rPr>
          <w:rFonts w:eastAsiaTheme="minorHAnsi"/>
          <w:b/>
          <w:bCs/>
          <w:iCs/>
          <w:sz w:val="28"/>
          <w:szCs w:val="28"/>
          <w:lang w:eastAsia="en-US"/>
        </w:rPr>
        <w:t>.</w:t>
      </w:r>
      <w:r w:rsidRPr="000F633E">
        <w:rPr>
          <w:rFonts w:eastAsiaTheme="minorHAnsi"/>
          <w:b/>
          <w:bCs/>
          <w:i/>
          <w:iCs/>
          <w:sz w:val="28"/>
          <w:szCs w:val="28"/>
          <w:lang w:eastAsia="en-US"/>
        </w:rPr>
        <w:t xml:space="preserve"> </w:t>
      </w:r>
      <w:r w:rsidRPr="000F633E">
        <w:rPr>
          <w:rFonts w:eastAsiaTheme="minorHAnsi"/>
          <w:sz w:val="28"/>
          <w:szCs w:val="28"/>
          <w:lang w:eastAsia="en-US"/>
        </w:rPr>
        <w:t xml:space="preserve">В числе гинекологических заболеваний </w:t>
      </w:r>
      <w:r w:rsidR="00793045">
        <w:rPr>
          <w:rFonts w:eastAsiaTheme="minorHAnsi"/>
          <w:sz w:val="28"/>
          <w:szCs w:val="28"/>
          <w:lang w:eastAsia="en-US"/>
        </w:rPr>
        <w:t>существенное</w:t>
      </w:r>
      <w:r w:rsidRPr="000F633E">
        <w:rPr>
          <w:rFonts w:eastAsiaTheme="minorHAnsi"/>
          <w:sz w:val="28"/>
          <w:szCs w:val="28"/>
          <w:lang w:eastAsia="en-US"/>
        </w:rPr>
        <w:t xml:space="preserve"> место занимают функциональные расстройства органов полового аппарата, </w:t>
      </w:r>
      <w:r w:rsidR="00F10AEF">
        <w:rPr>
          <w:rFonts w:eastAsiaTheme="minorHAnsi"/>
          <w:sz w:val="28"/>
          <w:szCs w:val="28"/>
          <w:lang w:eastAsia="en-US"/>
        </w:rPr>
        <w:t xml:space="preserve">включая </w:t>
      </w:r>
      <w:r w:rsidR="00BB6A56">
        <w:rPr>
          <w:rFonts w:eastAsiaTheme="minorHAnsi"/>
          <w:sz w:val="28"/>
          <w:szCs w:val="28"/>
          <w:lang w:eastAsia="en-US"/>
        </w:rPr>
        <w:t>нарушения</w:t>
      </w:r>
      <w:r w:rsidRPr="000F633E">
        <w:rPr>
          <w:rFonts w:eastAsiaTheme="minorHAnsi"/>
          <w:sz w:val="28"/>
          <w:szCs w:val="28"/>
          <w:lang w:eastAsia="en-US"/>
        </w:rPr>
        <w:t xml:space="preserve"> функциональной деятельности половых гонад, проявляющимися в форме их гипофу</w:t>
      </w:r>
      <w:r w:rsidR="00AC6DAD">
        <w:rPr>
          <w:rFonts w:eastAsiaTheme="minorHAnsi"/>
          <w:sz w:val="28"/>
          <w:szCs w:val="28"/>
          <w:lang w:eastAsia="en-US"/>
        </w:rPr>
        <w:t>нкции [86, 87, 88, 89, 90, 91].</w:t>
      </w:r>
    </w:p>
    <w:p w:rsidR="00D5186A" w:rsidRPr="000F633E" w:rsidRDefault="00D5186A" w:rsidP="00F10AEF">
      <w:pPr>
        <w:tabs>
          <w:tab w:val="left" w:pos="567"/>
          <w:tab w:val="left" w:pos="2410"/>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Гипофункция яичников - наиболее часто встречающееся дисфункциональное состояние яичников. Сущность патологии заключается в снижении генеративной и гормональной активности яичников, сопровождающихся анафродизией (отсутствие половых циклов) или неполноценностью половых циклов. Наиболее часто данная патология встречается у первотелок (45% голов) в зимне - весенние месяцы содержания. В отдельных хозяйствах гипофункция яичников проявляется как массовое явление у большинства коров. Отмечается как поражение одного яичника, т</w:t>
      </w:r>
      <w:r w:rsidR="00AC6DAD">
        <w:rPr>
          <w:rFonts w:eastAsiaTheme="minorHAnsi"/>
          <w:sz w:val="28"/>
          <w:szCs w:val="28"/>
          <w:lang w:eastAsia="en-US"/>
        </w:rPr>
        <w:t>ак и обоих яичников сразу [92].</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Установлено, что гипофункция яичников встречается в течение года в среднем у 26% бесплодных коров, клинически проявляется она чаще всего пос</w:t>
      </w:r>
      <w:r w:rsidR="00AC6DAD">
        <w:rPr>
          <w:rFonts w:eastAsiaTheme="minorHAnsi"/>
          <w:sz w:val="28"/>
          <w:szCs w:val="28"/>
          <w:lang w:eastAsia="en-US"/>
        </w:rPr>
        <w:t>ле родов явлением анафродизией.</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Однако причины возникновения и методы восстановления плодовитости ремонтных телок при гипофункции яичников в специализированных животноводческих комплексах изучены недостаточно. В отечественной и зарубежной литературе отсутствуют сведения о распространении гипофункции яичников, мало изучены анатомо-морфологические изменения в половых органах, нет материалов о сравнительной эффективности различных методов восстановления плодовитости т</w:t>
      </w:r>
      <w:r w:rsidR="00AC6DAD">
        <w:rPr>
          <w:rFonts w:eastAsiaTheme="minorHAnsi"/>
          <w:sz w:val="28"/>
          <w:szCs w:val="28"/>
          <w:lang w:eastAsia="en-US"/>
        </w:rPr>
        <w:t>елок при данной патологии [93].</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По данным Нежданова А.</w:t>
      </w:r>
      <w:r w:rsidR="002213EB">
        <w:rPr>
          <w:rFonts w:eastAsiaTheme="minorHAnsi"/>
          <w:sz w:val="28"/>
          <w:szCs w:val="28"/>
          <w:lang w:eastAsia="en-US"/>
        </w:rPr>
        <w:t xml:space="preserve"> </w:t>
      </w:r>
      <w:r w:rsidRPr="000F633E">
        <w:rPr>
          <w:rFonts w:eastAsiaTheme="minorHAnsi"/>
          <w:sz w:val="28"/>
          <w:szCs w:val="28"/>
          <w:lang w:eastAsia="en-US"/>
        </w:rPr>
        <w:t>А. и др. в структуре этиологических факторов, снижающих плодовитость маточного поголовья крупного рогатого скота и его молочную продуктивность, значительное место занимают расстройства функциональной деятельности половых желез, чаще всего проявляющихся в форме гипофункции. Пятилетний контроль над функциональным состоянием яичников у бесплодных коров красно-пестрой породы со среднегодовой молочной продуктивностью по стаду 6,4 - 6,5 тыс. кг показал, что данная патология регистрируется в среднем у 32,9% коров. Наибольший удельный вес среди них занимают коровы первой (36,1%) и второй-третьей (21-19%) лактации. Задержка с осеменением и оплодотворением таких животных даже на 1-2 месяца сопровождается потерей молочной продуктивности до 9-18% [94, 95].</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Овариальная дисфункция у коров развивается, как правило, на фоне нарушенного обмена веществ и усиленного проявления лактационной доминанты, сопровождаемых расстройством эндокринных механизмов регуляции функциональной деятельности половых желез. В этой связи вполне правомерным является утверждение ряда авт</w:t>
      </w:r>
      <w:r w:rsidR="00FF2FF1">
        <w:rPr>
          <w:rFonts w:eastAsiaTheme="minorHAnsi"/>
          <w:sz w:val="28"/>
          <w:szCs w:val="28"/>
          <w:lang w:eastAsia="en-US"/>
        </w:rPr>
        <w:t>оров, что проблема дисфункции яи</w:t>
      </w:r>
      <w:r w:rsidRPr="000F633E">
        <w:rPr>
          <w:rFonts w:eastAsiaTheme="minorHAnsi"/>
          <w:sz w:val="28"/>
          <w:szCs w:val="28"/>
          <w:lang w:eastAsia="en-US"/>
        </w:rPr>
        <w:t>чников</w:t>
      </w:r>
      <w:r w:rsidR="00FF2FF1">
        <w:rPr>
          <w:rFonts w:eastAsiaTheme="minorHAnsi"/>
          <w:sz w:val="28"/>
          <w:szCs w:val="28"/>
          <w:lang w:eastAsia="en-US"/>
        </w:rPr>
        <w:t>,</w:t>
      </w:r>
      <w:r w:rsidRPr="000F633E">
        <w:rPr>
          <w:rFonts w:eastAsiaTheme="minorHAnsi"/>
          <w:sz w:val="28"/>
          <w:szCs w:val="28"/>
          <w:lang w:eastAsia="en-US"/>
        </w:rPr>
        <w:t xml:space="preserve"> и реализация потенциальных физиологических возможностей репродуктивной системы у коров в немалой степени может быть решена путем </w:t>
      </w:r>
      <w:r w:rsidRPr="000F633E">
        <w:rPr>
          <w:rFonts w:eastAsiaTheme="minorHAnsi"/>
          <w:sz w:val="28"/>
          <w:szCs w:val="28"/>
          <w:lang w:eastAsia="en-US"/>
        </w:rPr>
        <w:lastRenderedPageBreak/>
        <w:t>обеспечения их полноценным кормлением, введением в рацион специальных премиксов, нормальными гигиеническими условиями содержания и эксплуатации. Способствующими факторами являются недокорм и несбалансированность ра</w:t>
      </w:r>
      <w:r w:rsidR="002213EB">
        <w:rPr>
          <w:rFonts w:eastAsiaTheme="minorHAnsi"/>
          <w:sz w:val="28"/>
          <w:szCs w:val="28"/>
          <w:lang w:eastAsia="en-US"/>
        </w:rPr>
        <w:t>циона животных [95 С. 9, 96].</w:t>
      </w:r>
    </w:p>
    <w:p w:rsidR="00D5186A" w:rsidRPr="003D30E3" w:rsidRDefault="00D5186A" w:rsidP="003D30E3">
      <w:pPr>
        <w:ind w:firstLine="567"/>
        <w:jc w:val="both"/>
        <w:rPr>
          <w:sz w:val="28"/>
          <w:szCs w:val="28"/>
        </w:rPr>
      </w:pPr>
      <w:r w:rsidRPr="00297856">
        <w:rPr>
          <w:rFonts w:eastAsiaTheme="minorHAnsi"/>
          <w:b/>
          <w:bCs/>
          <w:iCs/>
          <w:sz w:val="28"/>
          <w:szCs w:val="28"/>
          <w:lang w:eastAsia="en-US"/>
        </w:rPr>
        <w:t>Персистентное желтое тело</w:t>
      </w:r>
      <w:r w:rsidRPr="000F633E">
        <w:rPr>
          <w:rFonts w:eastAsiaTheme="minorHAnsi"/>
          <w:i/>
          <w:sz w:val="28"/>
          <w:szCs w:val="28"/>
          <w:lang w:eastAsia="en-US"/>
        </w:rPr>
        <w:t>.</w:t>
      </w:r>
      <w:r w:rsidRPr="000F633E">
        <w:rPr>
          <w:rFonts w:eastAsiaTheme="minorHAnsi"/>
          <w:sz w:val="28"/>
          <w:szCs w:val="28"/>
          <w:lang w:eastAsia="en-US"/>
        </w:rPr>
        <w:t xml:space="preserve"> </w:t>
      </w:r>
      <w:r w:rsidR="003D30E3">
        <w:rPr>
          <w:sz w:val="28"/>
          <w:szCs w:val="28"/>
        </w:rPr>
        <w:t>Следующее нарушение</w:t>
      </w:r>
      <w:r w:rsidR="003D30E3" w:rsidRPr="00975FC7">
        <w:rPr>
          <w:sz w:val="28"/>
          <w:szCs w:val="28"/>
        </w:rPr>
        <w:t xml:space="preserve"> </w:t>
      </w:r>
      <w:r w:rsidR="003D30E3">
        <w:rPr>
          <w:sz w:val="28"/>
          <w:szCs w:val="28"/>
        </w:rPr>
        <w:t xml:space="preserve">функции </w:t>
      </w:r>
      <w:r w:rsidR="003D30E3" w:rsidRPr="00975FC7">
        <w:rPr>
          <w:sz w:val="28"/>
          <w:szCs w:val="28"/>
        </w:rPr>
        <w:t>яичников, встречающееся у коров, -</w:t>
      </w:r>
      <w:r w:rsidR="003D30E3">
        <w:rPr>
          <w:sz w:val="28"/>
          <w:szCs w:val="28"/>
        </w:rPr>
        <w:t xml:space="preserve"> персистенция лютеинового тела</w:t>
      </w:r>
      <w:r w:rsidR="003D30E3" w:rsidRPr="00975FC7">
        <w:rPr>
          <w:sz w:val="28"/>
          <w:szCs w:val="28"/>
        </w:rPr>
        <w:t>.</w:t>
      </w:r>
      <w:r w:rsidR="003D30E3">
        <w:rPr>
          <w:sz w:val="28"/>
          <w:szCs w:val="28"/>
        </w:rPr>
        <w:t xml:space="preserve"> Персистенция желтого тела</w:t>
      </w:r>
      <w:r w:rsidR="003D30E3" w:rsidRPr="00975FC7">
        <w:rPr>
          <w:sz w:val="28"/>
          <w:szCs w:val="28"/>
        </w:rPr>
        <w:t xml:space="preserve"> нарушает динамику полового цикла, поскольку оно продолжает вырабатывать гормон прогестерон. Причинами этого состояния являются ошибки в к</w:t>
      </w:r>
      <w:r w:rsidR="003D30E3">
        <w:rPr>
          <w:sz w:val="28"/>
          <w:szCs w:val="28"/>
        </w:rPr>
        <w:t>ормлении и разведении, неправильная эксплуатация</w:t>
      </w:r>
      <w:r w:rsidR="003D30E3" w:rsidRPr="00975FC7">
        <w:rPr>
          <w:sz w:val="28"/>
          <w:szCs w:val="28"/>
        </w:rPr>
        <w:t xml:space="preserve"> и воспалительные про</w:t>
      </w:r>
      <w:r w:rsidR="00FF2FF1">
        <w:rPr>
          <w:sz w:val="28"/>
          <w:szCs w:val="28"/>
        </w:rPr>
        <w:t xml:space="preserve">цессы в области половых органов </w:t>
      </w:r>
      <w:r w:rsidR="002213EB">
        <w:rPr>
          <w:rFonts w:eastAsiaTheme="minorHAnsi"/>
          <w:sz w:val="28"/>
          <w:szCs w:val="28"/>
          <w:lang w:eastAsia="en-US"/>
        </w:rPr>
        <w:t>[97].</w:t>
      </w:r>
    </w:p>
    <w:p w:rsidR="00D5186A" w:rsidRPr="003D30E3" w:rsidRDefault="003D30E3" w:rsidP="003D30E3">
      <w:pPr>
        <w:ind w:firstLine="567"/>
        <w:jc w:val="both"/>
        <w:rPr>
          <w:sz w:val="28"/>
          <w:szCs w:val="28"/>
        </w:rPr>
      </w:pPr>
      <w:r>
        <w:rPr>
          <w:sz w:val="28"/>
          <w:szCs w:val="28"/>
        </w:rPr>
        <w:t>На данный момент</w:t>
      </w:r>
      <w:r w:rsidRPr="00703F9D">
        <w:rPr>
          <w:sz w:val="28"/>
          <w:szCs w:val="28"/>
        </w:rPr>
        <w:t xml:space="preserve"> нет единого мнения о част</w:t>
      </w:r>
      <w:r>
        <w:rPr>
          <w:sz w:val="28"/>
          <w:szCs w:val="28"/>
        </w:rPr>
        <w:t>оте встречаемости персистирующего</w:t>
      </w:r>
      <w:r w:rsidRPr="00703F9D">
        <w:rPr>
          <w:sz w:val="28"/>
          <w:szCs w:val="28"/>
        </w:rPr>
        <w:t xml:space="preserve"> </w:t>
      </w:r>
      <w:r>
        <w:rPr>
          <w:sz w:val="28"/>
          <w:szCs w:val="28"/>
        </w:rPr>
        <w:t>желтого тела</w:t>
      </w:r>
      <w:r w:rsidRPr="00703F9D">
        <w:rPr>
          <w:sz w:val="28"/>
          <w:szCs w:val="28"/>
        </w:rPr>
        <w:t xml:space="preserve"> в яичниках коров. Некоторые а</w:t>
      </w:r>
      <w:r>
        <w:rPr>
          <w:sz w:val="28"/>
          <w:szCs w:val="28"/>
        </w:rPr>
        <w:t>вторы считают, что персистентное лютеиновое</w:t>
      </w:r>
      <w:r w:rsidRPr="00703F9D">
        <w:rPr>
          <w:sz w:val="28"/>
          <w:szCs w:val="28"/>
        </w:rPr>
        <w:t xml:space="preserve"> </w:t>
      </w:r>
      <w:r>
        <w:rPr>
          <w:sz w:val="28"/>
          <w:szCs w:val="28"/>
        </w:rPr>
        <w:t>тело</w:t>
      </w:r>
      <w:r w:rsidR="00170DD1">
        <w:rPr>
          <w:sz w:val="28"/>
          <w:szCs w:val="28"/>
        </w:rPr>
        <w:t xml:space="preserve"> встречается у 30-60</w:t>
      </w:r>
      <w:r w:rsidRPr="00703F9D">
        <w:rPr>
          <w:sz w:val="28"/>
          <w:szCs w:val="28"/>
        </w:rPr>
        <w:t>% коров, другие указываю</w:t>
      </w:r>
      <w:r w:rsidR="00170DD1">
        <w:rPr>
          <w:sz w:val="28"/>
          <w:szCs w:val="28"/>
        </w:rPr>
        <w:t>т, что она присутствует у 80-90</w:t>
      </w:r>
      <w:r w:rsidRPr="00703F9D">
        <w:rPr>
          <w:sz w:val="28"/>
          <w:szCs w:val="28"/>
        </w:rPr>
        <w:t xml:space="preserve">% бесплодных коров. Есть также </w:t>
      </w:r>
      <w:r>
        <w:rPr>
          <w:sz w:val="28"/>
          <w:szCs w:val="28"/>
        </w:rPr>
        <w:t>данные о том, что персистирующее</w:t>
      </w:r>
      <w:r w:rsidRPr="00703F9D">
        <w:rPr>
          <w:sz w:val="28"/>
          <w:szCs w:val="28"/>
        </w:rPr>
        <w:t xml:space="preserve"> </w:t>
      </w:r>
      <w:r>
        <w:rPr>
          <w:sz w:val="28"/>
          <w:szCs w:val="28"/>
        </w:rPr>
        <w:t>желтое</w:t>
      </w:r>
      <w:r w:rsidRPr="00703F9D">
        <w:rPr>
          <w:sz w:val="28"/>
          <w:szCs w:val="28"/>
        </w:rPr>
        <w:t xml:space="preserve"> </w:t>
      </w:r>
      <w:r>
        <w:rPr>
          <w:sz w:val="28"/>
          <w:szCs w:val="28"/>
        </w:rPr>
        <w:t>тело</w:t>
      </w:r>
      <w:r w:rsidR="00170DD1">
        <w:rPr>
          <w:sz w:val="28"/>
          <w:szCs w:val="28"/>
        </w:rPr>
        <w:t xml:space="preserve"> присутствует только у 5,2-7,4% бесплодных коров</w:t>
      </w:r>
      <w:r>
        <w:rPr>
          <w:rFonts w:eastAsiaTheme="minorHAnsi"/>
          <w:sz w:val="28"/>
          <w:szCs w:val="28"/>
          <w:lang w:eastAsia="en-US"/>
        </w:rPr>
        <w:t xml:space="preserve"> </w:t>
      </w:r>
      <w:r w:rsidR="002213EB">
        <w:rPr>
          <w:rFonts w:eastAsiaTheme="minorHAnsi"/>
          <w:sz w:val="28"/>
          <w:szCs w:val="28"/>
          <w:lang w:eastAsia="en-US"/>
        </w:rPr>
        <w:t>[96 С. 31, 98].</w:t>
      </w:r>
    </w:p>
    <w:p w:rsidR="00D5186A" w:rsidRPr="003C377E" w:rsidRDefault="003C377E" w:rsidP="003C377E">
      <w:pPr>
        <w:ind w:firstLine="567"/>
        <w:jc w:val="both"/>
        <w:rPr>
          <w:sz w:val="28"/>
          <w:szCs w:val="28"/>
        </w:rPr>
      </w:pPr>
      <w:r w:rsidRPr="003C377E">
        <w:rPr>
          <w:sz w:val="28"/>
          <w:szCs w:val="28"/>
        </w:rPr>
        <w:t>Есть мнение некоторых ученых, между желтым телом и состоянием матки существует очень тесная связь. Известно, что желтое тело, являясь увеличивающимся органом, производящим прогрессивные изменения в эндометрии, поддерживает изменения в матке, характерные для состояния беременности, не</w:t>
      </w:r>
      <w:r w:rsidR="00FF2FF1">
        <w:rPr>
          <w:sz w:val="28"/>
          <w:szCs w:val="28"/>
        </w:rPr>
        <w:t xml:space="preserve"> претерпевая обратного развития </w:t>
      </w:r>
      <w:r w:rsidR="002213EB" w:rsidRPr="003C377E">
        <w:rPr>
          <w:rFonts w:eastAsiaTheme="minorHAnsi"/>
          <w:sz w:val="28"/>
          <w:szCs w:val="28"/>
          <w:lang w:eastAsia="en-US"/>
        </w:rPr>
        <w:t>[</w:t>
      </w:r>
      <w:r w:rsidR="002213EB">
        <w:rPr>
          <w:rFonts w:eastAsiaTheme="minorHAnsi"/>
          <w:sz w:val="28"/>
          <w:szCs w:val="28"/>
          <w:lang w:eastAsia="en-US"/>
        </w:rPr>
        <w:t>99].</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Ряд авторов указывают, что не все желтые тела вырабатывают гормон прогестерон. Так, в некоторых случаях в паренхиме желтого тела возникает полость, которая превращается в кисту жел</w:t>
      </w:r>
      <w:r w:rsidR="002213EB">
        <w:rPr>
          <w:rFonts w:eastAsiaTheme="minorHAnsi"/>
          <w:sz w:val="28"/>
          <w:szCs w:val="28"/>
          <w:lang w:eastAsia="en-US"/>
        </w:rPr>
        <w:t>того тела [100].</w:t>
      </w:r>
    </w:p>
    <w:p w:rsidR="0036682C" w:rsidRPr="00EF1693" w:rsidRDefault="0036682C" w:rsidP="0036682C">
      <w:pPr>
        <w:ind w:firstLine="567"/>
        <w:jc w:val="both"/>
        <w:rPr>
          <w:sz w:val="28"/>
          <w:szCs w:val="28"/>
        </w:rPr>
      </w:pPr>
      <w:r>
        <w:rPr>
          <w:sz w:val="28"/>
          <w:szCs w:val="28"/>
        </w:rPr>
        <w:t>Вследствие этого</w:t>
      </w:r>
      <w:r w:rsidRPr="00EF1693">
        <w:rPr>
          <w:sz w:val="28"/>
          <w:szCs w:val="28"/>
        </w:rPr>
        <w:t>, среди исследований, уточняющих функционально-морфоло</w:t>
      </w:r>
      <w:r w:rsidRPr="0036682C">
        <w:rPr>
          <w:sz w:val="28"/>
          <w:szCs w:val="28"/>
        </w:rPr>
        <w:t>гические проблемы</w:t>
      </w:r>
      <w:r w:rsidRPr="00EF1693">
        <w:rPr>
          <w:sz w:val="28"/>
          <w:szCs w:val="28"/>
        </w:rPr>
        <w:t xml:space="preserve"> яичника</w:t>
      </w:r>
      <w:r w:rsidRPr="0036682C">
        <w:rPr>
          <w:sz w:val="28"/>
          <w:szCs w:val="28"/>
        </w:rPr>
        <w:t xml:space="preserve"> коров</w:t>
      </w:r>
      <w:r w:rsidRPr="00EF1693">
        <w:rPr>
          <w:sz w:val="28"/>
          <w:szCs w:val="28"/>
        </w:rPr>
        <w:t>, недостаточно работ, посвященных строению лютеинового тела. Отсутствие</w:t>
      </w:r>
      <w:r w:rsidRPr="0036682C">
        <w:rPr>
          <w:sz w:val="28"/>
          <w:szCs w:val="28"/>
        </w:rPr>
        <w:t xml:space="preserve"> информации по его морфологии</w:t>
      </w:r>
      <w:r w:rsidRPr="00EF1693">
        <w:rPr>
          <w:sz w:val="28"/>
          <w:szCs w:val="28"/>
        </w:rPr>
        <w:t>, соответствующей функции этой переходной эндокринной железы, не позволяет найти эффективные решения многих современных проблем, встречающихся на практике, таких как синхронизация охоты, перенос эмбрионов, дифференциальная диагностика заболеваний репродуктивных органов, их профилактика и лечение.</w:t>
      </w:r>
    </w:p>
    <w:p w:rsidR="00D5186A" w:rsidRPr="0036682C" w:rsidRDefault="0036682C" w:rsidP="0036682C">
      <w:pPr>
        <w:ind w:firstLine="567"/>
        <w:jc w:val="both"/>
        <w:rPr>
          <w:sz w:val="28"/>
          <w:szCs w:val="28"/>
        </w:rPr>
      </w:pPr>
      <w:r w:rsidRPr="00EF1693">
        <w:rPr>
          <w:sz w:val="28"/>
          <w:szCs w:val="28"/>
        </w:rPr>
        <w:t xml:space="preserve">По мнению многих исследователей, персистенция лютеинового тела является одной из причин симптоматического бесплодия. В настоящее время диагностические методы, основанные на ультрасонографии, неадекватно отражают сложные патологические процессы, </w:t>
      </w:r>
      <w:r w:rsidR="00170DD1">
        <w:rPr>
          <w:sz w:val="28"/>
          <w:szCs w:val="28"/>
        </w:rPr>
        <w:t>происходящие в яичниках и матке</w:t>
      </w:r>
      <w:r w:rsidR="002213EB">
        <w:rPr>
          <w:rFonts w:eastAsiaTheme="minorHAnsi"/>
          <w:sz w:val="28"/>
          <w:szCs w:val="28"/>
          <w:lang w:eastAsia="en-US"/>
        </w:rPr>
        <w:t xml:space="preserve"> [101].</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 xml:space="preserve">По данным Джулановой Н.М. у кобыл при персистенции желтого тела динамика гормона прогестерона не во всех случаях стабильна, </w:t>
      </w:r>
      <w:r w:rsidR="00FF2FF1">
        <w:rPr>
          <w:rFonts w:eastAsiaTheme="minorHAnsi"/>
          <w:sz w:val="28"/>
          <w:szCs w:val="28"/>
          <w:lang w:eastAsia="en-US"/>
        </w:rPr>
        <w:t>а, следовательно,</w:t>
      </w:r>
      <w:r w:rsidRPr="000F633E">
        <w:rPr>
          <w:rFonts w:eastAsiaTheme="minorHAnsi"/>
          <w:sz w:val="28"/>
          <w:szCs w:val="28"/>
          <w:lang w:eastAsia="en-US"/>
        </w:rPr>
        <w:t xml:space="preserve"> не все желтые тел</w:t>
      </w:r>
      <w:r w:rsidR="002213EB">
        <w:rPr>
          <w:rFonts w:eastAsiaTheme="minorHAnsi"/>
          <w:sz w:val="28"/>
          <w:szCs w:val="28"/>
          <w:lang w:eastAsia="en-US"/>
        </w:rPr>
        <w:t>а выполняют свою функцию [102].</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Все это требует дополнительных исследований функциональной деятельности желтого тела.</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A4425E">
        <w:rPr>
          <w:rFonts w:eastAsiaTheme="minorHAnsi"/>
          <w:b/>
          <w:sz w:val="28"/>
          <w:szCs w:val="28"/>
          <w:lang w:eastAsia="en-US"/>
        </w:rPr>
        <w:t>Эндометриты.</w:t>
      </w:r>
      <w:r w:rsidRPr="000F633E">
        <w:rPr>
          <w:rFonts w:eastAsiaTheme="minorHAnsi"/>
          <w:b/>
          <w:sz w:val="28"/>
          <w:szCs w:val="28"/>
          <w:lang w:eastAsia="en-US"/>
        </w:rPr>
        <w:t xml:space="preserve"> </w:t>
      </w:r>
      <w:r w:rsidRPr="000F633E">
        <w:rPr>
          <w:rFonts w:eastAsiaTheme="minorHAnsi"/>
          <w:sz w:val="28"/>
          <w:szCs w:val="28"/>
          <w:lang w:eastAsia="en-US"/>
        </w:rPr>
        <w:t xml:space="preserve">По данным исследований Волковой Д.В. из болезней половых органов коров наибольший процент (от 5,0-20,0%) приходится на </w:t>
      </w:r>
      <w:r w:rsidRPr="000F633E">
        <w:rPr>
          <w:rFonts w:eastAsiaTheme="minorHAnsi"/>
          <w:sz w:val="28"/>
          <w:szCs w:val="28"/>
          <w:lang w:eastAsia="en-US"/>
        </w:rPr>
        <w:lastRenderedPageBreak/>
        <w:t xml:space="preserve">задержание последа, субинволюцию матки и острый послеродовый эндометрит, степень распространения которого </w:t>
      </w:r>
      <w:r w:rsidR="002213EB">
        <w:rPr>
          <w:rFonts w:eastAsiaTheme="minorHAnsi"/>
          <w:sz w:val="28"/>
          <w:szCs w:val="28"/>
          <w:lang w:eastAsia="en-US"/>
        </w:rPr>
        <w:t>колеблется до 40,0-57,0% [103].</w:t>
      </w:r>
    </w:p>
    <w:p w:rsidR="000C42ED" w:rsidRPr="00EF1693" w:rsidRDefault="000C42ED" w:rsidP="000C42ED">
      <w:pPr>
        <w:ind w:firstLine="567"/>
        <w:jc w:val="both"/>
        <w:rPr>
          <w:sz w:val="28"/>
          <w:szCs w:val="28"/>
        </w:rPr>
      </w:pPr>
      <w:r>
        <w:rPr>
          <w:sz w:val="28"/>
          <w:szCs w:val="28"/>
        </w:rPr>
        <w:t xml:space="preserve">Среди </w:t>
      </w:r>
      <w:r w:rsidRPr="000D0DB2">
        <w:rPr>
          <w:sz w:val="28"/>
          <w:szCs w:val="28"/>
        </w:rPr>
        <w:t>основных причин эндометрита является условно-патогенная микрофлора, инфицирующая репродуктивные органы, в том числе матку, во время родов и задержки послеродового</w:t>
      </w:r>
      <w:r>
        <w:rPr>
          <w:sz w:val="28"/>
          <w:szCs w:val="28"/>
        </w:rPr>
        <w:t xml:space="preserve"> последа</w:t>
      </w:r>
      <w:r w:rsidR="006A2A57">
        <w:rPr>
          <w:sz w:val="28"/>
          <w:szCs w:val="28"/>
        </w:rPr>
        <w:t>,</w:t>
      </w:r>
      <w:r w:rsidRPr="000D0DB2">
        <w:rPr>
          <w:sz w:val="28"/>
          <w:szCs w:val="28"/>
        </w:rPr>
        <w:t xml:space="preserve"> отделяемого при </w:t>
      </w:r>
      <w:r>
        <w:rPr>
          <w:sz w:val="28"/>
          <w:szCs w:val="28"/>
        </w:rPr>
        <w:t xml:space="preserve">последующем </w:t>
      </w:r>
      <w:r w:rsidRPr="000D0DB2">
        <w:rPr>
          <w:sz w:val="28"/>
          <w:szCs w:val="28"/>
        </w:rPr>
        <w:t>акушерском лечении. Также</w:t>
      </w:r>
      <w:r>
        <w:rPr>
          <w:sz w:val="28"/>
          <w:szCs w:val="28"/>
        </w:rPr>
        <w:t xml:space="preserve"> одной из причин нарушение правил</w:t>
      </w:r>
      <w:r w:rsidRPr="000D0DB2">
        <w:rPr>
          <w:sz w:val="28"/>
          <w:szCs w:val="28"/>
        </w:rPr>
        <w:t xml:space="preserve"> асептики и антисептики при </w:t>
      </w:r>
      <w:r>
        <w:rPr>
          <w:sz w:val="28"/>
          <w:szCs w:val="28"/>
        </w:rPr>
        <w:t>проведении искусственного и естественного</w:t>
      </w:r>
      <w:r w:rsidRPr="000D0DB2">
        <w:rPr>
          <w:sz w:val="28"/>
          <w:szCs w:val="28"/>
        </w:rPr>
        <w:t xml:space="preserve"> оплодотворении. Помимо вышеперечисленных нарушений </w:t>
      </w:r>
      <w:r>
        <w:rPr>
          <w:sz w:val="28"/>
          <w:szCs w:val="28"/>
        </w:rPr>
        <w:t>выделяются также условия</w:t>
      </w:r>
      <w:r w:rsidRPr="000D0DB2">
        <w:rPr>
          <w:sz w:val="28"/>
          <w:szCs w:val="28"/>
        </w:rPr>
        <w:t xml:space="preserve"> содержания, одним из предрасполагающих факторов развития патологии репродуктивных органов крупного рогатого скота является неправильное кормление, то есть рационы, несбалансированные по питательным веществам, белкам, витаминам, незаменимым аминокислотам и т.д. В результате нарушается обмен веществ в организме крупного рогатого скота, что приводит к развитию гормонального дисбаланса и дефицита, а также морфофункциональным изменениям в различных органах и организмах [104].</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К настоящему времени накоплено значительное количество работ, затрагивающих многие вопросы этиологии и профилактики бесплодия, патоморфологии половых органов и физиологии организма коров при эндометритах, изучение распространенности патологий послеродового периодов у коров</w:t>
      </w:r>
      <w:r w:rsidR="006A2A57">
        <w:rPr>
          <w:rFonts w:eastAsiaTheme="minorHAnsi"/>
          <w:sz w:val="28"/>
          <w:szCs w:val="28"/>
          <w:lang w:eastAsia="en-US"/>
        </w:rPr>
        <w:t>,</w:t>
      </w:r>
      <w:r w:rsidRPr="000F633E">
        <w:rPr>
          <w:rFonts w:eastAsiaTheme="minorHAnsi"/>
          <w:sz w:val="28"/>
          <w:szCs w:val="28"/>
          <w:lang w:eastAsia="en-US"/>
        </w:rPr>
        <w:t xml:space="preserve"> и разработка способа ранней диагностики акушерско-гинекологических за</w:t>
      </w:r>
      <w:r w:rsidR="002213EB">
        <w:rPr>
          <w:rFonts w:eastAsiaTheme="minorHAnsi"/>
          <w:sz w:val="28"/>
          <w:szCs w:val="28"/>
          <w:lang w:eastAsia="en-US"/>
        </w:rPr>
        <w:t>болеваний [105, 106, 107, 108].</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По данным ряда исследований геморрагический эндометрит встречается при инфекционных заболеваниях. При этом во многих случаях стенка матки утолщенная, слизистая покрыта кровоизлияниями, а стенка инфильтрирована серозно-ге</w:t>
      </w:r>
      <w:r w:rsidR="002213EB">
        <w:rPr>
          <w:rFonts w:eastAsiaTheme="minorHAnsi"/>
          <w:sz w:val="28"/>
          <w:szCs w:val="28"/>
          <w:lang w:eastAsia="en-US"/>
        </w:rPr>
        <w:t>моррагическим экссудатом [109].</w:t>
      </w:r>
    </w:p>
    <w:p w:rsidR="00D5186A" w:rsidRPr="000F633E" w:rsidRDefault="00D5186A" w:rsidP="00957244">
      <w:pPr>
        <w:pStyle w:val="Text20"/>
        <w:tabs>
          <w:tab w:val="left" w:pos="567"/>
        </w:tabs>
        <w:suppressAutoHyphens/>
        <w:spacing w:line="240" w:lineRule="auto"/>
        <w:ind w:right="-1" w:firstLine="567"/>
        <w:rPr>
          <w:rFonts w:eastAsiaTheme="minorHAnsi"/>
          <w:lang w:eastAsia="en-US"/>
        </w:rPr>
      </w:pPr>
      <w:r w:rsidRPr="000F633E">
        <w:rPr>
          <w:rFonts w:eastAsiaTheme="minorHAnsi"/>
          <w:lang w:eastAsia="en-US"/>
        </w:rPr>
        <w:t xml:space="preserve">При фибринозном эндометрите на слизистой оболочке матки наблюдается фибринозный налет. Иногда фибрина бывает так много, что он полностью заполняет просвет </w:t>
      </w:r>
      <w:r w:rsidR="009E011C" w:rsidRPr="000F633E">
        <w:rPr>
          <w:rFonts w:eastAsiaTheme="minorHAnsi"/>
          <w:lang w:eastAsia="en-US"/>
        </w:rPr>
        <w:t>матки,</w:t>
      </w:r>
      <w:r w:rsidRPr="000F633E">
        <w:rPr>
          <w:rFonts w:eastAsiaTheme="minorHAnsi"/>
          <w:lang w:eastAsia="en-US"/>
        </w:rPr>
        <w:t xml:space="preserve"> и сгустки фибрина приобретают внутреннюю форму матки. В некоторых случаях регистрируются дифтеритические формы воспаления матки, когда фибринозный экссудат пропитывает глубжележащие ткани [109 С. 23].</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По результатам исследований Тегза А.</w:t>
      </w:r>
      <w:r w:rsidR="002213EB">
        <w:rPr>
          <w:rFonts w:eastAsiaTheme="minorHAnsi"/>
          <w:sz w:val="28"/>
          <w:szCs w:val="28"/>
          <w:lang w:eastAsia="en-US"/>
        </w:rPr>
        <w:t xml:space="preserve"> </w:t>
      </w:r>
      <w:r w:rsidRPr="000F633E">
        <w:rPr>
          <w:rFonts w:eastAsiaTheme="minorHAnsi"/>
          <w:sz w:val="28"/>
          <w:szCs w:val="28"/>
          <w:lang w:eastAsia="en-US"/>
        </w:rPr>
        <w:t>А. наибольшая заболеваемость эндометритами регистрируется у коров мясного направления продуктивности в услов</w:t>
      </w:r>
      <w:r w:rsidR="002213EB">
        <w:rPr>
          <w:rFonts w:eastAsiaTheme="minorHAnsi"/>
          <w:sz w:val="28"/>
          <w:szCs w:val="28"/>
          <w:lang w:eastAsia="en-US"/>
        </w:rPr>
        <w:t>иях Костанайской области [110].</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 xml:space="preserve">По данным Jubb Kennedy восстановление из острой фазы инфекции часто приводит к хроническому эндометриту с большей или меньшей степенью уничтожения эндометрия и замещения рубцовой тканью. Эти изменения зависят от продолжительности и тяжести воспаления, но по существу состоят из фиброза и лейкоцитоза, в котором преобладают лимфоциты и плазматические клетки. Происходит утолщение эндометрия, воспаление тканей, железы истощаются, атрофируются и становятся плоскими и ослабленными. Экссудат в просвете может быть серозным, катаральным или гнойным. Дистрофические и некротические участки эндометрия иногда могут </w:t>
      </w:r>
      <w:r w:rsidRPr="000F633E">
        <w:rPr>
          <w:rFonts w:eastAsiaTheme="minorHAnsi"/>
          <w:sz w:val="28"/>
          <w:szCs w:val="28"/>
          <w:lang w:eastAsia="en-US"/>
        </w:rPr>
        <w:lastRenderedPageBreak/>
        <w:t>быть достаточно обширными, из-за чего слизистая оболочка матки ощущается на</w:t>
      </w:r>
      <w:r w:rsidR="00080392">
        <w:rPr>
          <w:rFonts w:eastAsiaTheme="minorHAnsi"/>
          <w:sz w:val="28"/>
          <w:szCs w:val="28"/>
          <w:lang w:eastAsia="en-US"/>
        </w:rPr>
        <w:t xml:space="preserve"> ощупь, как хрящ [111].</w:t>
      </w:r>
    </w:p>
    <w:p w:rsidR="00D5186A" w:rsidRPr="000F633E" w:rsidRDefault="00D5186A" w:rsidP="000D5EB8">
      <w:pPr>
        <w:tabs>
          <w:tab w:val="left" w:pos="567"/>
        </w:tabs>
        <w:autoSpaceDE w:val="0"/>
        <w:autoSpaceDN w:val="0"/>
        <w:adjustRightInd w:val="0"/>
        <w:ind w:firstLine="567"/>
        <w:jc w:val="both"/>
        <w:rPr>
          <w:sz w:val="28"/>
          <w:szCs w:val="28"/>
        </w:rPr>
      </w:pPr>
      <w:r w:rsidRPr="000F633E">
        <w:rPr>
          <w:rFonts w:eastAsiaTheme="minorHAnsi"/>
          <w:sz w:val="28"/>
          <w:szCs w:val="28"/>
          <w:lang w:eastAsia="en-US"/>
        </w:rPr>
        <w:t xml:space="preserve">По сведениям Тарановой Л.А. при бактериологических исследованиях из содержимого матки в 100% случаев выделены микроорганизмы. Среди выделенных микроорганизмов стафилококки составили 22,2%, стрептококки - 5,6%, кишечная палочка - 23,6%, протей - </w:t>
      </w:r>
      <w:r w:rsidR="00080392">
        <w:rPr>
          <w:rFonts w:eastAsiaTheme="minorHAnsi"/>
          <w:sz w:val="28"/>
          <w:szCs w:val="28"/>
          <w:lang w:eastAsia="en-US"/>
        </w:rPr>
        <w:t>15,2%, сапрофиты - 33,3% [112].</w:t>
      </w:r>
    </w:p>
    <w:p w:rsidR="00D5186A" w:rsidRPr="000F633E" w:rsidRDefault="00D5186A" w:rsidP="000D5EB8">
      <w:pPr>
        <w:tabs>
          <w:tab w:val="left" w:pos="567"/>
        </w:tabs>
        <w:autoSpaceDE w:val="0"/>
        <w:autoSpaceDN w:val="0"/>
        <w:adjustRightInd w:val="0"/>
        <w:ind w:firstLine="567"/>
        <w:jc w:val="both"/>
        <w:rPr>
          <w:rFonts w:eastAsiaTheme="minorHAnsi"/>
          <w:sz w:val="28"/>
          <w:szCs w:val="28"/>
          <w:lang w:eastAsia="en-US"/>
        </w:rPr>
      </w:pPr>
      <w:r w:rsidRPr="000F633E">
        <w:rPr>
          <w:rFonts w:eastAsiaTheme="minorHAnsi"/>
          <w:sz w:val="28"/>
          <w:szCs w:val="28"/>
          <w:lang w:eastAsia="en-US"/>
        </w:rPr>
        <w:t xml:space="preserve">Устраханов П.Д. в своих исследованиях отмечал, что гнойно-катаральный эндометрит у коров чаще всего протекает с глубокими поражениями эндометрия в виде </w:t>
      </w:r>
      <w:r w:rsidR="000C42ED">
        <w:rPr>
          <w:rFonts w:eastAsiaTheme="minorHAnsi"/>
          <w:sz w:val="28"/>
          <w:szCs w:val="28"/>
          <w:lang w:eastAsia="en-US"/>
        </w:rPr>
        <w:t xml:space="preserve">некробиотических, </w:t>
      </w:r>
      <w:r w:rsidR="000C42ED" w:rsidRPr="000F633E">
        <w:rPr>
          <w:rFonts w:eastAsiaTheme="minorHAnsi"/>
          <w:sz w:val="28"/>
          <w:szCs w:val="28"/>
          <w:lang w:eastAsia="en-US"/>
        </w:rPr>
        <w:t xml:space="preserve">некротонических </w:t>
      </w:r>
      <w:r w:rsidR="000C42ED">
        <w:rPr>
          <w:rFonts w:eastAsiaTheme="minorHAnsi"/>
          <w:sz w:val="28"/>
          <w:szCs w:val="28"/>
          <w:lang w:eastAsia="en-US"/>
        </w:rPr>
        <w:t>и дистрофических</w:t>
      </w:r>
      <w:r w:rsidRPr="000F633E">
        <w:rPr>
          <w:rFonts w:eastAsiaTheme="minorHAnsi"/>
          <w:sz w:val="28"/>
          <w:szCs w:val="28"/>
          <w:lang w:eastAsia="en-US"/>
        </w:rPr>
        <w:t xml:space="preserve"> </w:t>
      </w:r>
      <w:r w:rsidR="000C42ED">
        <w:rPr>
          <w:rFonts w:eastAsiaTheme="minorHAnsi"/>
          <w:sz w:val="28"/>
          <w:szCs w:val="28"/>
          <w:lang w:eastAsia="en-US"/>
        </w:rPr>
        <w:t>изменений. Наблюдается</w:t>
      </w:r>
      <w:r w:rsidRPr="000F633E">
        <w:rPr>
          <w:rFonts w:eastAsiaTheme="minorHAnsi"/>
          <w:sz w:val="28"/>
          <w:szCs w:val="28"/>
          <w:lang w:eastAsia="en-US"/>
        </w:rPr>
        <w:t xml:space="preserve"> разрыхление стенки матки, </w:t>
      </w:r>
      <w:r w:rsidR="000C42ED">
        <w:rPr>
          <w:rFonts w:eastAsiaTheme="minorHAnsi"/>
          <w:sz w:val="28"/>
          <w:szCs w:val="28"/>
          <w:lang w:eastAsia="en-US"/>
        </w:rPr>
        <w:t xml:space="preserve">происходит </w:t>
      </w:r>
      <w:r w:rsidRPr="000F633E">
        <w:rPr>
          <w:rFonts w:eastAsiaTheme="minorHAnsi"/>
          <w:sz w:val="28"/>
          <w:szCs w:val="28"/>
          <w:lang w:eastAsia="en-US"/>
        </w:rPr>
        <w:t xml:space="preserve">инфильтрация ее лимфоидными клетками, </w:t>
      </w:r>
      <w:r w:rsidR="000C42ED">
        <w:rPr>
          <w:rFonts w:eastAsiaTheme="minorHAnsi"/>
          <w:sz w:val="28"/>
          <w:szCs w:val="28"/>
          <w:lang w:eastAsia="en-US"/>
        </w:rPr>
        <w:t xml:space="preserve">после этого </w:t>
      </w:r>
      <w:r w:rsidRPr="000F633E">
        <w:rPr>
          <w:rFonts w:eastAsiaTheme="minorHAnsi"/>
          <w:sz w:val="28"/>
          <w:szCs w:val="28"/>
          <w:lang w:eastAsia="en-US"/>
        </w:rPr>
        <w:t>нарушается структура маточных желез. В сосудистом и серозном слоях сужаются про</w:t>
      </w:r>
      <w:r w:rsidR="000C42ED">
        <w:rPr>
          <w:rFonts w:eastAsiaTheme="minorHAnsi"/>
          <w:sz w:val="28"/>
          <w:szCs w:val="28"/>
          <w:lang w:eastAsia="en-US"/>
        </w:rPr>
        <w:t xml:space="preserve">светы артерий, что характеризует </w:t>
      </w:r>
      <w:r w:rsidR="00CE4C20">
        <w:rPr>
          <w:rFonts w:eastAsiaTheme="minorHAnsi"/>
          <w:sz w:val="28"/>
          <w:szCs w:val="28"/>
          <w:lang w:eastAsia="en-US"/>
        </w:rPr>
        <w:t>блокировкой поступления</w:t>
      </w:r>
      <w:r w:rsidR="00CE4C20" w:rsidRPr="000F633E">
        <w:rPr>
          <w:rFonts w:eastAsiaTheme="minorHAnsi"/>
          <w:sz w:val="28"/>
          <w:szCs w:val="28"/>
          <w:lang w:eastAsia="en-US"/>
        </w:rPr>
        <w:t xml:space="preserve"> кислорода </w:t>
      </w:r>
      <w:r w:rsidR="00CE4C20">
        <w:rPr>
          <w:rFonts w:eastAsiaTheme="minorHAnsi"/>
          <w:sz w:val="28"/>
          <w:szCs w:val="28"/>
          <w:lang w:eastAsia="en-US"/>
        </w:rPr>
        <w:t xml:space="preserve">и </w:t>
      </w:r>
      <w:r w:rsidRPr="000F633E">
        <w:rPr>
          <w:rFonts w:eastAsiaTheme="minorHAnsi"/>
          <w:sz w:val="28"/>
          <w:szCs w:val="28"/>
          <w:lang w:eastAsia="en-US"/>
        </w:rPr>
        <w:t>питательных веществ [104 С. 79</w:t>
      </w:r>
      <w:r w:rsidR="00080392">
        <w:rPr>
          <w:rFonts w:eastAsiaTheme="minorHAnsi"/>
          <w:sz w:val="28"/>
          <w:szCs w:val="28"/>
          <w:lang w:eastAsia="en-US"/>
        </w:rPr>
        <w:t>].</w:t>
      </w:r>
    </w:p>
    <w:p w:rsidR="00D5186A" w:rsidRDefault="00D5186A" w:rsidP="000D5EB8">
      <w:pPr>
        <w:pStyle w:val="Text20"/>
        <w:tabs>
          <w:tab w:val="left" w:pos="567"/>
        </w:tabs>
        <w:suppressAutoHyphens/>
        <w:spacing w:line="240" w:lineRule="auto"/>
        <w:ind w:right="-1" w:firstLine="567"/>
        <w:rPr>
          <w:rFonts w:eastAsiaTheme="minorHAnsi"/>
          <w:lang w:eastAsia="en-US"/>
        </w:rPr>
      </w:pPr>
      <w:r w:rsidRPr="000F633E">
        <w:rPr>
          <w:rFonts w:eastAsiaTheme="minorHAnsi"/>
          <w:lang w:eastAsia="en-US"/>
        </w:rPr>
        <w:t xml:space="preserve">Таким образом, вопросы, связанные с изучением, </w:t>
      </w:r>
      <w:r w:rsidRPr="000F633E">
        <w:rPr>
          <w:rFonts w:eastAsiaTheme="minorHAnsi"/>
        </w:rPr>
        <w:t xml:space="preserve">влияния акушерско-гинекологических заболеваний и мастита на </w:t>
      </w:r>
      <w:r w:rsidRPr="000F633E">
        <w:t>воспроизводительную функцию коров</w:t>
      </w:r>
      <w:r w:rsidRPr="000F633E">
        <w:rPr>
          <w:rFonts w:eastAsiaTheme="minorHAnsi"/>
        </w:rPr>
        <w:t xml:space="preserve"> </w:t>
      </w:r>
      <w:r w:rsidRPr="000F633E">
        <w:rPr>
          <w:rFonts w:eastAsiaTheme="minorHAnsi"/>
          <w:lang w:eastAsia="en-US"/>
        </w:rPr>
        <w:t>является актуальными, они позволяют раскрыть причины массового бесплодия у коров, а также меры борьбы с проблемами воспроизводства.</w:t>
      </w:r>
    </w:p>
    <w:p w:rsidR="00490CDB" w:rsidRPr="00490CDB" w:rsidRDefault="00490CDB" w:rsidP="00490CDB">
      <w:pPr>
        <w:pStyle w:val="Text20"/>
        <w:suppressAutoHyphens/>
        <w:spacing w:line="240" w:lineRule="auto"/>
        <w:ind w:right="-284" w:firstLine="567"/>
        <w:rPr>
          <w:rFonts w:eastAsiaTheme="minorHAnsi"/>
          <w:lang w:eastAsia="en-US"/>
        </w:rPr>
      </w:pPr>
    </w:p>
    <w:p w:rsidR="00D5186A" w:rsidRPr="000F633E" w:rsidRDefault="00D5186A" w:rsidP="000D5EB8">
      <w:pPr>
        <w:ind w:firstLine="567"/>
        <w:jc w:val="both"/>
        <w:rPr>
          <w:b/>
          <w:sz w:val="28"/>
          <w:szCs w:val="28"/>
        </w:rPr>
      </w:pPr>
      <w:r w:rsidRPr="000F633E">
        <w:rPr>
          <w:b/>
          <w:sz w:val="28"/>
          <w:szCs w:val="28"/>
        </w:rPr>
        <w:t xml:space="preserve">1.5 </w:t>
      </w:r>
      <w:r w:rsidRPr="000F633E">
        <w:rPr>
          <w:rFonts w:eastAsiaTheme="minorHAnsi"/>
          <w:b/>
          <w:sz w:val="28"/>
          <w:szCs w:val="28"/>
        </w:rPr>
        <w:t>Современная диагностика стельности и бесплодия коров</w:t>
      </w:r>
      <w:r w:rsidRPr="000F633E">
        <w:rPr>
          <w:b/>
          <w:sz w:val="28"/>
          <w:szCs w:val="28"/>
        </w:rPr>
        <w:t xml:space="preserve"> </w:t>
      </w:r>
    </w:p>
    <w:p w:rsidR="005C74D4" w:rsidRDefault="005C74D4" w:rsidP="005C74D4">
      <w:pPr>
        <w:ind w:firstLine="567"/>
        <w:jc w:val="both"/>
        <w:rPr>
          <w:sz w:val="28"/>
          <w:szCs w:val="28"/>
        </w:rPr>
      </w:pPr>
      <w:r>
        <w:rPr>
          <w:sz w:val="28"/>
          <w:szCs w:val="28"/>
        </w:rPr>
        <w:t>Стельность и ее д</w:t>
      </w:r>
      <w:r w:rsidRPr="00017C6A">
        <w:rPr>
          <w:sz w:val="28"/>
          <w:szCs w:val="28"/>
        </w:rPr>
        <w:t xml:space="preserve">иагностика у крупного рогатого скота имеет большое значение для </w:t>
      </w:r>
      <w:r>
        <w:rPr>
          <w:sz w:val="28"/>
          <w:szCs w:val="28"/>
        </w:rPr>
        <w:t>скотоводства</w:t>
      </w:r>
      <w:r w:rsidRPr="00017C6A">
        <w:rPr>
          <w:sz w:val="28"/>
          <w:szCs w:val="28"/>
        </w:rPr>
        <w:t xml:space="preserve">. Многие животные, забиваемые на бойнях, оказываются беременными 4-5-месячным плодом. Это связано в основном с отсутствием ранних, точных и очень объективных методов диагностики. По этой же причине нередко </w:t>
      </w:r>
      <w:r>
        <w:rPr>
          <w:sz w:val="28"/>
          <w:szCs w:val="28"/>
        </w:rPr>
        <w:t>стельных</w:t>
      </w:r>
      <w:r w:rsidRPr="00017C6A">
        <w:rPr>
          <w:sz w:val="28"/>
          <w:szCs w:val="28"/>
        </w:rPr>
        <w:t xml:space="preserve"> коров признают бесплодными и применяют неправильные методы кормления</w:t>
      </w:r>
      <w:r>
        <w:rPr>
          <w:sz w:val="28"/>
          <w:szCs w:val="28"/>
        </w:rPr>
        <w:t xml:space="preserve"> и содержания, осеменяют их как известно осеменение стельных коров может привести к абортам.</w:t>
      </w:r>
      <w:r w:rsidRPr="005C74D4">
        <w:rPr>
          <w:sz w:val="28"/>
          <w:szCs w:val="28"/>
        </w:rPr>
        <w:t xml:space="preserve"> </w:t>
      </w:r>
      <w:r>
        <w:rPr>
          <w:sz w:val="28"/>
          <w:szCs w:val="28"/>
        </w:rPr>
        <w:t>Э</w:t>
      </w:r>
      <w:r w:rsidRPr="000F633E">
        <w:rPr>
          <w:sz w:val="28"/>
          <w:szCs w:val="28"/>
        </w:rPr>
        <w:t xml:space="preserve">то </w:t>
      </w:r>
      <w:r>
        <w:rPr>
          <w:sz w:val="28"/>
          <w:szCs w:val="28"/>
        </w:rPr>
        <w:t xml:space="preserve">в свою очередь </w:t>
      </w:r>
      <w:r w:rsidRPr="000F633E">
        <w:rPr>
          <w:sz w:val="28"/>
          <w:szCs w:val="28"/>
        </w:rPr>
        <w:t>наносит большой экономический ущерб в развитии животноводства.</w:t>
      </w:r>
    </w:p>
    <w:p w:rsidR="00D5186A" w:rsidRPr="000F633E" w:rsidRDefault="00D5186A" w:rsidP="000D5EB8">
      <w:pPr>
        <w:pStyle w:val="a4"/>
        <w:ind w:firstLine="567"/>
        <w:jc w:val="both"/>
        <w:rPr>
          <w:sz w:val="28"/>
          <w:szCs w:val="28"/>
        </w:rPr>
      </w:pPr>
      <w:r w:rsidRPr="000F633E">
        <w:rPr>
          <w:sz w:val="28"/>
          <w:szCs w:val="28"/>
        </w:rPr>
        <w:t>По данным Е.В. Завадовской, А.А. Сысоева, М.П. Рязанского, В.П. Дегтярев</w:t>
      </w:r>
      <w:r w:rsidR="005C74D4">
        <w:rPr>
          <w:sz w:val="28"/>
          <w:szCs w:val="28"/>
        </w:rPr>
        <w:t>а</w:t>
      </w:r>
      <w:r w:rsidRPr="000F633E">
        <w:rPr>
          <w:sz w:val="28"/>
          <w:szCs w:val="28"/>
        </w:rPr>
        <w:t>, диагностику беременност</w:t>
      </w:r>
      <w:r w:rsidR="00080392">
        <w:rPr>
          <w:sz w:val="28"/>
          <w:szCs w:val="28"/>
        </w:rPr>
        <w:t>и следует рассматривать как важ</w:t>
      </w:r>
      <w:r w:rsidRPr="000F633E">
        <w:rPr>
          <w:sz w:val="28"/>
          <w:szCs w:val="28"/>
        </w:rPr>
        <w:t xml:space="preserve">нейшее направление ветеринарно-биотехнологической работы в репродуктологии </w:t>
      </w:r>
      <w:r w:rsidRPr="000F633E">
        <w:rPr>
          <w:rFonts w:eastAsiaTheme="minorHAnsi"/>
          <w:sz w:val="28"/>
          <w:szCs w:val="28"/>
          <w:lang w:eastAsia="en-US"/>
        </w:rPr>
        <w:t>[</w:t>
      </w:r>
      <w:r w:rsidRPr="000F633E">
        <w:rPr>
          <w:sz w:val="28"/>
          <w:szCs w:val="28"/>
        </w:rPr>
        <w:t>113, 114, 115</w:t>
      </w:r>
      <w:r w:rsidRPr="000F633E">
        <w:rPr>
          <w:rFonts w:eastAsiaTheme="minorHAnsi"/>
          <w:sz w:val="28"/>
          <w:szCs w:val="28"/>
          <w:lang w:eastAsia="en-US"/>
        </w:rPr>
        <w:t>].</w:t>
      </w:r>
    </w:p>
    <w:p w:rsidR="00D5186A" w:rsidRPr="000F633E" w:rsidRDefault="00D5186A" w:rsidP="005C74D4">
      <w:pPr>
        <w:ind w:firstLine="567"/>
        <w:jc w:val="both"/>
        <w:rPr>
          <w:sz w:val="28"/>
          <w:szCs w:val="28"/>
        </w:rPr>
      </w:pPr>
      <w:r w:rsidRPr="000F633E">
        <w:rPr>
          <w:sz w:val="28"/>
          <w:szCs w:val="28"/>
        </w:rPr>
        <w:t xml:space="preserve">Ученые </w:t>
      </w:r>
      <w:r w:rsidR="005C74D4" w:rsidRPr="000F633E">
        <w:rPr>
          <w:sz w:val="28"/>
          <w:szCs w:val="28"/>
        </w:rPr>
        <w:t xml:space="preserve">Богданова М.А., </w:t>
      </w:r>
      <w:r w:rsidRPr="000F633E">
        <w:rPr>
          <w:sz w:val="28"/>
          <w:szCs w:val="28"/>
        </w:rPr>
        <w:t xml:space="preserve">Богданов И. И., Фомин А. Н., Хлынов Д. Н. Багманов М.А. отмечают, что </w:t>
      </w:r>
      <w:r w:rsidR="005C74D4">
        <w:rPr>
          <w:sz w:val="28"/>
          <w:szCs w:val="28"/>
        </w:rPr>
        <w:t>р</w:t>
      </w:r>
      <w:r w:rsidR="005C74D4" w:rsidRPr="00017C6A">
        <w:rPr>
          <w:sz w:val="28"/>
          <w:szCs w:val="28"/>
        </w:rPr>
        <w:t xml:space="preserve">ешающее значение для рационального ведения животноводства </w:t>
      </w:r>
      <w:r w:rsidR="005C74D4">
        <w:rPr>
          <w:sz w:val="28"/>
          <w:szCs w:val="28"/>
        </w:rPr>
        <w:t>имеет с</w:t>
      </w:r>
      <w:r w:rsidR="005C74D4" w:rsidRPr="00017C6A">
        <w:rPr>
          <w:sz w:val="28"/>
          <w:szCs w:val="28"/>
        </w:rPr>
        <w:t xml:space="preserve">воевременная и точная диагностика </w:t>
      </w:r>
      <w:r w:rsidR="005C74D4">
        <w:rPr>
          <w:sz w:val="28"/>
          <w:szCs w:val="28"/>
        </w:rPr>
        <w:t>сроков беременности</w:t>
      </w:r>
      <w:r w:rsidR="005C74D4" w:rsidRPr="00017C6A">
        <w:rPr>
          <w:sz w:val="28"/>
          <w:szCs w:val="28"/>
        </w:rPr>
        <w:t xml:space="preserve">. Она позволяет регулировать количество оплодотворений, прогнозировать продуктивность (удой), производство телят, переводить самок из одной технологической группы в другую, планировать </w:t>
      </w:r>
      <w:r w:rsidR="005C74D4">
        <w:rPr>
          <w:sz w:val="28"/>
          <w:szCs w:val="28"/>
        </w:rPr>
        <w:t>сухостойный период</w:t>
      </w:r>
      <w:r w:rsidR="005C74D4" w:rsidRPr="00017C6A">
        <w:rPr>
          <w:sz w:val="28"/>
          <w:szCs w:val="28"/>
        </w:rPr>
        <w:t xml:space="preserve"> и </w:t>
      </w:r>
      <w:r w:rsidR="005C74D4">
        <w:rPr>
          <w:sz w:val="28"/>
          <w:szCs w:val="28"/>
        </w:rPr>
        <w:t>необходимую</w:t>
      </w:r>
      <w:r w:rsidR="005C74D4" w:rsidRPr="00017C6A">
        <w:rPr>
          <w:sz w:val="28"/>
          <w:szCs w:val="28"/>
        </w:rPr>
        <w:t xml:space="preserve"> выбраковку племенного поголовья</w:t>
      </w:r>
      <w:r w:rsidR="005C74D4">
        <w:rPr>
          <w:sz w:val="28"/>
          <w:szCs w:val="28"/>
        </w:rPr>
        <w:t xml:space="preserve"> </w:t>
      </w:r>
      <w:r w:rsidR="00A0448A">
        <w:rPr>
          <w:sz w:val="28"/>
          <w:szCs w:val="28"/>
        </w:rPr>
        <w:t>[116, 117].</w:t>
      </w:r>
    </w:p>
    <w:p w:rsidR="00D5186A" w:rsidRPr="000F633E" w:rsidRDefault="005C74D4" w:rsidP="00CA00B7">
      <w:pPr>
        <w:jc w:val="both"/>
        <w:rPr>
          <w:sz w:val="28"/>
          <w:szCs w:val="28"/>
        </w:rPr>
      </w:pPr>
      <w:r>
        <w:rPr>
          <w:sz w:val="28"/>
          <w:szCs w:val="28"/>
        </w:rPr>
        <w:t>На данном этапе</w:t>
      </w:r>
      <w:r w:rsidR="00D5186A" w:rsidRPr="000F633E">
        <w:rPr>
          <w:sz w:val="28"/>
          <w:szCs w:val="28"/>
        </w:rPr>
        <w:t xml:space="preserve"> имеется большое количество различных м</w:t>
      </w:r>
      <w:r w:rsidR="00A0448A">
        <w:rPr>
          <w:sz w:val="28"/>
          <w:szCs w:val="28"/>
        </w:rPr>
        <w:t>етодов диагностики беременности</w:t>
      </w:r>
      <w:r w:rsidR="00D5186A" w:rsidRPr="000F633E">
        <w:rPr>
          <w:sz w:val="28"/>
          <w:szCs w:val="28"/>
        </w:rPr>
        <w:t xml:space="preserve"> самок сельскохозяйственных животных. </w:t>
      </w:r>
      <w:r w:rsidR="00CA00B7" w:rsidRPr="00E80B44">
        <w:rPr>
          <w:sz w:val="28"/>
          <w:szCs w:val="28"/>
        </w:rPr>
        <w:t xml:space="preserve">Это рефлексологические </w:t>
      </w:r>
      <w:r w:rsidR="00CA00B7">
        <w:rPr>
          <w:sz w:val="28"/>
          <w:szCs w:val="28"/>
        </w:rPr>
        <w:t>методы – клинические (учитывающие реакцию самки на самца), внешние (осмотр самки</w:t>
      </w:r>
      <w:r w:rsidR="00CA00B7" w:rsidRPr="00E80B44">
        <w:rPr>
          <w:sz w:val="28"/>
          <w:szCs w:val="28"/>
        </w:rPr>
        <w:t>, пальпация и аускультация брюшной стенки), внутренние (вагинальные и р</w:t>
      </w:r>
      <w:r w:rsidR="00CA00B7">
        <w:rPr>
          <w:sz w:val="28"/>
          <w:szCs w:val="28"/>
        </w:rPr>
        <w:t xml:space="preserve">ектальные) и лабораторные </w:t>
      </w:r>
      <w:r w:rsidR="00D5186A" w:rsidRPr="000F633E">
        <w:rPr>
          <w:sz w:val="28"/>
          <w:szCs w:val="28"/>
        </w:rPr>
        <w:t xml:space="preserve">методы - определение беременности по изменению физико-химических свойств цервикальной слизи, </w:t>
      </w:r>
      <w:r w:rsidR="00D5186A" w:rsidRPr="000F633E">
        <w:rPr>
          <w:sz w:val="28"/>
          <w:szCs w:val="28"/>
        </w:rPr>
        <w:lastRenderedPageBreak/>
        <w:t>по концентрации</w:t>
      </w:r>
      <w:r>
        <w:rPr>
          <w:sz w:val="28"/>
          <w:szCs w:val="28"/>
        </w:rPr>
        <w:t xml:space="preserve"> по</w:t>
      </w:r>
      <w:r w:rsidR="00D5186A" w:rsidRPr="000F633E">
        <w:rPr>
          <w:sz w:val="28"/>
          <w:szCs w:val="28"/>
        </w:rPr>
        <w:t>ловых гормонов в крови или молоке, и др. [1</w:t>
      </w:r>
      <w:r w:rsidR="00A0448A">
        <w:rPr>
          <w:sz w:val="28"/>
          <w:szCs w:val="28"/>
        </w:rPr>
        <w:t>18, 119, 120, 121, 122, 123].</w:t>
      </w:r>
    </w:p>
    <w:p w:rsidR="00D5186A" w:rsidRPr="000F633E" w:rsidRDefault="00D5186A" w:rsidP="000D5EB8">
      <w:pPr>
        <w:pStyle w:val="a4"/>
        <w:ind w:firstLine="567"/>
        <w:jc w:val="both"/>
        <w:rPr>
          <w:sz w:val="28"/>
          <w:szCs w:val="28"/>
        </w:rPr>
      </w:pPr>
      <w:r w:rsidRPr="000F633E">
        <w:rPr>
          <w:sz w:val="28"/>
          <w:szCs w:val="28"/>
        </w:rPr>
        <w:t>Разработанные еще советскими учеными Н.Ф. Мышкиным А.Ю. Тарасевич, А.П. Студенцовым, Н.А. Флегматовым, B.C. Шипиловым и зарубежным ученым R. Schoetz клинические методы исследования, положили основы и позволили ветеринарным специалистам диагностировать беременность или ее отсутствие у самок сельскохозяйственных животных [124, 125, 126, 127, 128, 129, 130].</w:t>
      </w:r>
    </w:p>
    <w:p w:rsidR="00D5186A" w:rsidRPr="000F633E" w:rsidRDefault="00CA00B7" w:rsidP="000D5EB8">
      <w:pPr>
        <w:pStyle w:val="a4"/>
        <w:ind w:firstLine="567"/>
        <w:jc w:val="both"/>
        <w:rPr>
          <w:sz w:val="28"/>
          <w:szCs w:val="28"/>
        </w:rPr>
      </w:pPr>
      <w:r>
        <w:rPr>
          <w:sz w:val="28"/>
          <w:szCs w:val="28"/>
        </w:rPr>
        <w:t xml:space="preserve">Пащенко Е., Шевцов Ф., </w:t>
      </w:r>
      <w:r w:rsidR="00D5186A" w:rsidRPr="000F633E">
        <w:rPr>
          <w:sz w:val="28"/>
          <w:szCs w:val="28"/>
        </w:rPr>
        <w:t>Родин И. И.,</w:t>
      </w:r>
      <w:r w:rsidRPr="00CA00B7">
        <w:rPr>
          <w:sz w:val="28"/>
          <w:szCs w:val="28"/>
        </w:rPr>
        <w:t xml:space="preserve"> </w:t>
      </w:r>
      <w:r>
        <w:rPr>
          <w:sz w:val="28"/>
          <w:szCs w:val="28"/>
        </w:rPr>
        <w:t>Якимчук И. Л., Тарасов В. Р.</w:t>
      </w:r>
      <w:r w:rsidR="00D5186A" w:rsidRPr="000F633E">
        <w:rPr>
          <w:sz w:val="28"/>
          <w:szCs w:val="28"/>
        </w:rPr>
        <w:t xml:space="preserve"> в своих трудах определяли, что клинический метод диагностики беременности коров (телок) состоит из наружного и внут</w:t>
      </w:r>
      <w:r w:rsidR="00A0448A">
        <w:rPr>
          <w:sz w:val="28"/>
          <w:szCs w:val="28"/>
        </w:rPr>
        <w:t>реннего исследования [131,132].</w:t>
      </w:r>
    </w:p>
    <w:p w:rsidR="00D5186A" w:rsidRPr="000F633E" w:rsidRDefault="00D5186A" w:rsidP="000D5EB8">
      <w:pPr>
        <w:pStyle w:val="a4"/>
        <w:ind w:firstLine="567"/>
        <w:jc w:val="both"/>
        <w:rPr>
          <w:sz w:val="28"/>
          <w:szCs w:val="28"/>
        </w:rPr>
      </w:pPr>
      <w:r w:rsidRPr="000F633E">
        <w:rPr>
          <w:sz w:val="28"/>
          <w:szCs w:val="28"/>
        </w:rPr>
        <w:t>Наружное исследование состоит из рефлексологического метода, осм</w:t>
      </w:r>
      <w:r w:rsidR="00A0448A">
        <w:rPr>
          <w:sz w:val="28"/>
          <w:szCs w:val="28"/>
        </w:rPr>
        <w:t>отр</w:t>
      </w:r>
      <w:r w:rsidR="00A16FAE">
        <w:rPr>
          <w:sz w:val="28"/>
          <w:szCs w:val="28"/>
        </w:rPr>
        <w:t>а, пальпации, аускультации.</w:t>
      </w:r>
    </w:p>
    <w:p w:rsidR="00D5186A" w:rsidRPr="000F633E" w:rsidRDefault="00D5186A" w:rsidP="000D5EB8">
      <w:pPr>
        <w:autoSpaceDE w:val="0"/>
        <w:autoSpaceDN w:val="0"/>
        <w:adjustRightInd w:val="0"/>
        <w:ind w:firstLine="567"/>
        <w:jc w:val="both"/>
        <w:rPr>
          <w:sz w:val="28"/>
          <w:szCs w:val="28"/>
        </w:rPr>
      </w:pPr>
      <w:r w:rsidRPr="000F633E">
        <w:rPr>
          <w:sz w:val="28"/>
          <w:szCs w:val="28"/>
        </w:rPr>
        <w:t>По</w:t>
      </w:r>
      <w:r w:rsidRPr="00080392">
        <w:rPr>
          <w:sz w:val="28"/>
          <w:szCs w:val="28"/>
        </w:rPr>
        <w:t xml:space="preserve"> </w:t>
      </w:r>
      <w:r w:rsidRPr="000F633E">
        <w:rPr>
          <w:sz w:val="28"/>
          <w:szCs w:val="28"/>
        </w:rPr>
        <w:t>данным</w:t>
      </w:r>
      <w:r w:rsidRPr="00080392">
        <w:rPr>
          <w:sz w:val="28"/>
          <w:szCs w:val="28"/>
        </w:rPr>
        <w:t xml:space="preserve"> </w:t>
      </w:r>
      <w:r w:rsidRPr="000F633E">
        <w:rPr>
          <w:sz w:val="28"/>
          <w:szCs w:val="28"/>
          <w:lang w:val="en-US"/>
        </w:rPr>
        <w:t>O</w:t>
      </w:r>
      <w:r w:rsidRPr="00080392">
        <w:rPr>
          <w:sz w:val="28"/>
          <w:szCs w:val="28"/>
        </w:rPr>
        <w:t xml:space="preserve">. </w:t>
      </w:r>
      <w:r w:rsidRPr="000F633E">
        <w:rPr>
          <w:sz w:val="28"/>
          <w:szCs w:val="28"/>
          <w:lang w:val="en-US"/>
        </w:rPr>
        <w:t>J</w:t>
      </w:r>
      <w:r w:rsidRPr="00080392">
        <w:rPr>
          <w:sz w:val="28"/>
          <w:szCs w:val="28"/>
        </w:rPr>
        <w:t xml:space="preserve">. </w:t>
      </w:r>
      <w:r w:rsidRPr="000F633E">
        <w:rPr>
          <w:sz w:val="28"/>
          <w:szCs w:val="28"/>
          <w:lang w:val="en-US"/>
        </w:rPr>
        <w:t>Franco</w:t>
      </w:r>
      <w:r w:rsidRPr="00080392">
        <w:rPr>
          <w:sz w:val="28"/>
          <w:szCs w:val="28"/>
        </w:rPr>
        <w:t xml:space="preserve">, </w:t>
      </w:r>
      <w:r w:rsidRPr="000F633E">
        <w:rPr>
          <w:sz w:val="28"/>
          <w:szCs w:val="28"/>
          <w:lang w:val="en-US"/>
        </w:rPr>
        <w:t>M</w:t>
      </w:r>
      <w:r w:rsidRPr="00080392">
        <w:rPr>
          <w:sz w:val="28"/>
          <w:szCs w:val="28"/>
        </w:rPr>
        <w:t xml:space="preserve">. </w:t>
      </w:r>
      <w:r w:rsidRPr="000F633E">
        <w:rPr>
          <w:sz w:val="28"/>
          <w:szCs w:val="28"/>
          <w:lang w:val="en-US"/>
        </w:rPr>
        <w:t>Drost</w:t>
      </w:r>
      <w:r w:rsidRPr="00080392">
        <w:rPr>
          <w:sz w:val="28"/>
          <w:szCs w:val="28"/>
        </w:rPr>
        <w:t xml:space="preserve">, </w:t>
      </w:r>
      <w:r w:rsidRPr="000F633E">
        <w:rPr>
          <w:sz w:val="28"/>
          <w:szCs w:val="28"/>
          <w:lang w:val="en-US"/>
        </w:rPr>
        <w:t>M</w:t>
      </w:r>
      <w:r w:rsidRPr="00080392">
        <w:rPr>
          <w:sz w:val="28"/>
          <w:szCs w:val="28"/>
        </w:rPr>
        <w:t>.-</w:t>
      </w:r>
      <w:r w:rsidRPr="000F633E">
        <w:rPr>
          <w:sz w:val="28"/>
          <w:szCs w:val="28"/>
          <w:lang w:val="en-US"/>
        </w:rPr>
        <w:t>J</w:t>
      </w:r>
      <w:r w:rsidRPr="00080392">
        <w:rPr>
          <w:sz w:val="28"/>
          <w:szCs w:val="28"/>
        </w:rPr>
        <w:t>.</w:t>
      </w:r>
      <w:r w:rsidRPr="000F633E">
        <w:rPr>
          <w:sz w:val="28"/>
          <w:szCs w:val="28"/>
          <w:lang w:val="en-US"/>
        </w:rPr>
        <w:t>Thatcher</w:t>
      </w:r>
      <w:r w:rsidRPr="00080392">
        <w:rPr>
          <w:sz w:val="28"/>
          <w:szCs w:val="28"/>
        </w:rPr>
        <w:t xml:space="preserve">, </w:t>
      </w:r>
      <w:r w:rsidRPr="000F633E">
        <w:rPr>
          <w:sz w:val="28"/>
          <w:szCs w:val="28"/>
          <w:lang w:val="en-US"/>
        </w:rPr>
        <w:t>V</w:t>
      </w:r>
      <w:r w:rsidRPr="00080392">
        <w:rPr>
          <w:sz w:val="28"/>
          <w:szCs w:val="28"/>
        </w:rPr>
        <w:t xml:space="preserve">. </w:t>
      </w:r>
      <w:r w:rsidRPr="000F633E">
        <w:rPr>
          <w:sz w:val="28"/>
          <w:szCs w:val="28"/>
          <w:lang w:val="en-US"/>
        </w:rPr>
        <w:t>M</w:t>
      </w:r>
      <w:r w:rsidRPr="00080392">
        <w:rPr>
          <w:sz w:val="28"/>
          <w:szCs w:val="28"/>
        </w:rPr>
        <w:t xml:space="preserve">. </w:t>
      </w:r>
      <w:r w:rsidRPr="000F633E">
        <w:rPr>
          <w:sz w:val="28"/>
          <w:szCs w:val="28"/>
          <w:lang w:val="en-US"/>
        </w:rPr>
        <w:t>Shille</w:t>
      </w:r>
      <w:r w:rsidRPr="00080392">
        <w:rPr>
          <w:sz w:val="28"/>
          <w:szCs w:val="28"/>
        </w:rPr>
        <w:t xml:space="preserve">, </w:t>
      </w:r>
      <w:r w:rsidRPr="000F633E">
        <w:rPr>
          <w:sz w:val="28"/>
          <w:szCs w:val="28"/>
          <w:lang w:val="en-US"/>
        </w:rPr>
        <w:t>W</w:t>
      </w:r>
      <w:r w:rsidRPr="00080392">
        <w:rPr>
          <w:sz w:val="28"/>
          <w:szCs w:val="28"/>
        </w:rPr>
        <w:t xml:space="preserve">. </w:t>
      </w:r>
      <w:r w:rsidRPr="000F633E">
        <w:rPr>
          <w:sz w:val="28"/>
          <w:szCs w:val="28"/>
          <w:lang w:val="en-US"/>
        </w:rPr>
        <w:t>W</w:t>
      </w:r>
      <w:r w:rsidRPr="00080392">
        <w:rPr>
          <w:sz w:val="28"/>
          <w:szCs w:val="28"/>
        </w:rPr>
        <w:t xml:space="preserve">. </w:t>
      </w:r>
      <w:r w:rsidRPr="000F633E">
        <w:rPr>
          <w:sz w:val="28"/>
          <w:szCs w:val="28"/>
          <w:lang w:val="en-US"/>
        </w:rPr>
        <w:t>Thatcher</w:t>
      </w:r>
      <w:r w:rsidRPr="00080392">
        <w:rPr>
          <w:sz w:val="28"/>
          <w:szCs w:val="28"/>
        </w:rPr>
        <w:t xml:space="preserve">, </w:t>
      </w:r>
      <w:r w:rsidRPr="000F633E">
        <w:rPr>
          <w:sz w:val="28"/>
          <w:szCs w:val="28"/>
          <w:lang w:val="en-US"/>
        </w:rPr>
        <w:t>Arthur</w:t>
      </w:r>
      <w:r w:rsidRPr="00080392">
        <w:rPr>
          <w:sz w:val="28"/>
          <w:szCs w:val="28"/>
        </w:rPr>
        <w:t xml:space="preserve"> </w:t>
      </w:r>
      <w:r w:rsidRPr="000F633E">
        <w:rPr>
          <w:sz w:val="28"/>
          <w:szCs w:val="28"/>
          <w:lang w:val="en-US"/>
        </w:rPr>
        <w:t>G</w:t>
      </w:r>
      <w:r w:rsidRPr="00080392">
        <w:rPr>
          <w:sz w:val="28"/>
          <w:szCs w:val="28"/>
        </w:rPr>
        <w:t xml:space="preserve">. </w:t>
      </w:r>
      <w:r w:rsidRPr="000F633E">
        <w:rPr>
          <w:sz w:val="28"/>
          <w:szCs w:val="28"/>
          <w:lang w:val="en-US"/>
        </w:rPr>
        <w:t>H</w:t>
      </w:r>
      <w:r w:rsidRPr="00080392">
        <w:rPr>
          <w:sz w:val="28"/>
          <w:szCs w:val="28"/>
        </w:rPr>
        <w:t xml:space="preserve">., </w:t>
      </w:r>
      <w:r w:rsidRPr="000F633E">
        <w:rPr>
          <w:sz w:val="28"/>
          <w:szCs w:val="28"/>
          <w:lang w:val="en-US"/>
        </w:rPr>
        <w:t>Noakes</w:t>
      </w:r>
      <w:r w:rsidRPr="00080392">
        <w:rPr>
          <w:sz w:val="28"/>
          <w:szCs w:val="28"/>
        </w:rPr>
        <w:t xml:space="preserve"> </w:t>
      </w:r>
      <w:r w:rsidRPr="000F633E">
        <w:rPr>
          <w:sz w:val="28"/>
          <w:szCs w:val="28"/>
          <w:lang w:val="en-US"/>
        </w:rPr>
        <w:t>D</w:t>
      </w:r>
      <w:r w:rsidRPr="00080392">
        <w:rPr>
          <w:sz w:val="28"/>
          <w:szCs w:val="28"/>
        </w:rPr>
        <w:t xml:space="preserve">. </w:t>
      </w:r>
      <w:r w:rsidRPr="000F633E">
        <w:rPr>
          <w:sz w:val="28"/>
          <w:szCs w:val="28"/>
          <w:lang w:val="en-US"/>
        </w:rPr>
        <w:t>E</w:t>
      </w:r>
      <w:r w:rsidRPr="00080392">
        <w:rPr>
          <w:sz w:val="28"/>
          <w:szCs w:val="28"/>
        </w:rPr>
        <w:t xml:space="preserve">., </w:t>
      </w:r>
      <w:r w:rsidRPr="000F633E">
        <w:rPr>
          <w:sz w:val="28"/>
          <w:szCs w:val="28"/>
        </w:rPr>
        <w:t>Медведев</w:t>
      </w:r>
      <w:r w:rsidRPr="00080392">
        <w:rPr>
          <w:sz w:val="28"/>
          <w:szCs w:val="28"/>
        </w:rPr>
        <w:t xml:space="preserve"> </w:t>
      </w:r>
      <w:r w:rsidRPr="000F633E">
        <w:rPr>
          <w:sz w:val="28"/>
          <w:szCs w:val="28"/>
        </w:rPr>
        <w:t>Г</w:t>
      </w:r>
      <w:r w:rsidRPr="00080392">
        <w:rPr>
          <w:sz w:val="28"/>
          <w:szCs w:val="28"/>
        </w:rPr>
        <w:t xml:space="preserve">. </w:t>
      </w:r>
      <w:r w:rsidRPr="000F633E">
        <w:rPr>
          <w:sz w:val="28"/>
          <w:szCs w:val="28"/>
        </w:rPr>
        <w:t>Ф</w:t>
      </w:r>
      <w:r w:rsidRPr="00080392">
        <w:rPr>
          <w:sz w:val="28"/>
          <w:szCs w:val="28"/>
        </w:rPr>
        <w:t xml:space="preserve">., </w:t>
      </w:r>
      <w:r w:rsidRPr="000F633E">
        <w:rPr>
          <w:sz w:val="28"/>
          <w:szCs w:val="28"/>
        </w:rPr>
        <w:t>Валюшкин</w:t>
      </w:r>
      <w:r w:rsidRPr="00080392">
        <w:rPr>
          <w:sz w:val="28"/>
          <w:szCs w:val="28"/>
        </w:rPr>
        <w:t xml:space="preserve"> </w:t>
      </w:r>
      <w:r w:rsidRPr="000F633E">
        <w:rPr>
          <w:sz w:val="28"/>
          <w:szCs w:val="28"/>
        </w:rPr>
        <w:t>К</w:t>
      </w:r>
      <w:r w:rsidRPr="00080392">
        <w:rPr>
          <w:sz w:val="28"/>
          <w:szCs w:val="28"/>
        </w:rPr>
        <w:t xml:space="preserve">. </w:t>
      </w:r>
      <w:r w:rsidRPr="000F633E">
        <w:rPr>
          <w:sz w:val="28"/>
          <w:szCs w:val="28"/>
        </w:rPr>
        <w:t>Д</w:t>
      </w:r>
      <w:r w:rsidRPr="00080392">
        <w:rPr>
          <w:sz w:val="28"/>
          <w:szCs w:val="28"/>
        </w:rPr>
        <w:t xml:space="preserve">., </w:t>
      </w:r>
      <w:r w:rsidRPr="000F633E">
        <w:rPr>
          <w:sz w:val="28"/>
          <w:szCs w:val="28"/>
          <w:lang w:val="en-US"/>
        </w:rPr>
        <w:t>Zaied</w:t>
      </w:r>
      <w:r w:rsidRPr="00080392">
        <w:rPr>
          <w:sz w:val="28"/>
          <w:szCs w:val="28"/>
        </w:rPr>
        <w:t xml:space="preserve"> </w:t>
      </w:r>
      <w:r w:rsidRPr="000F633E">
        <w:rPr>
          <w:sz w:val="28"/>
          <w:szCs w:val="28"/>
          <w:lang w:val="en-US"/>
        </w:rPr>
        <w:t>A</w:t>
      </w:r>
      <w:r w:rsidRPr="00080392">
        <w:rPr>
          <w:sz w:val="28"/>
          <w:szCs w:val="28"/>
        </w:rPr>
        <w:t xml:space="preserve">. </w:t>
      </w:r>
      <w:r w:rsidRPr="000F633E">
        <w:rPr>
          <w:sz w:val="28"/>
          <w:szCs w:val="28"/>
          <w:lang w:val="en-US"/>
        </w:rPr>
        <w:t>A</w:t>
      </w:r>
      <w:r w:rsidRPr="00080392">
        <w:rPr>
          <w:sz w:val="28"/>
          <w:szCs w:val="28"/>
        </w:rPr>
        <w:t xml:space="preserve">., </w:t>
      </w:r>
      <w:r w:rsidRPr="000F633E">
        <w:rPr>
          <w:sz w:val="28"/>
          <w:szCs w:val="28"/>
          <w:lang w:val="en-US"/>
        </w:rPr>
        <w:t>Bierschwal</w:t>
      </w:r>
      <w:r w:rsidRPr="00080392">
        <w:rPr>
          <w:sz w:val="28"/>
          <w:szCs w:val="28"/>
        </w:rPr>
        <w:t xml:space="preserve"> </w:t>
      </w:r>
      <w:r w:rsidRPr="000F633E">
        <w:rPr>
          <w:sz w:val="28"/>
          <w:szCs w:val="28"/>
          <w:lang w:val="en-US"/>
        </w:rPr>
        <w:t>C</w:t>
      </w:r>
      <w:r w:rsidRPr="00080392">
        <w:rPr>
          <w:sz w:val="28"/>
          <w:szCs w:val="28"/>
        </w:rPr>
        <w:t xml:space="preserve">. </w:t>
      </w:r>
      <w:r w:rsidRPr="000F633E">
        <w:rPr>
          <w:sz w:val="28"/>
          <w:szCs w:val="28"/>
          <w:lang w:val="en-US"/>
        </w:rPr>
        <w:t>J</w:t>
      </w:r>
      <w:r w:rsidRPr="00080392">
        <w:rPr>
          <w:sz w:val="28"/>
          <w:szCs w:val="28"/>
        </w:rPr>
        <w:t xml:space="preserve">., </w:t>
      </w:r>
      <w:r w:rsidRPr="000F633E">
        <w:rPr>
          <w:sz w:val="28"/>
          <w:szCs w:val="28"/>
          <w:lang w:val="en-US"/>
        </w:rPr>
        <w:t>Elmore</w:t>
      </w:r>
      <w:r w:rsidRPr="00080392">
        <w:rPr>
          <w:sz w:val="28"/>
          <w:szCs w:val="28"/>
        </w:rPr>
        <w:t xml:space="preserve"> </w:t>
      </w:r>
      <w:r w:rsidRPr="000F633E">
        <w:rPr>
          <w:sz w:val="28"/>
          <w:szCs w:val="28"/>
          <w:lang w:val="en-US"/>
        </w:rPr>
        <w:t>R</w:t>
      </w:r>
      <w:r w:rsidRPr="00080392">
        <w:rPr>
          <w:sz w:val="28"/>
          <w:szCs w:val="28"/>
        </w:rPr>
        <w:t xml:space="preserve">. </w:t>
      </w:r>
      <w:r w:rsidRPr="000F633E">
        <w:rPr>
          <w:sz w:val="28"/>
          <w:szCs w:val="28"/>
          <w:lang w:val="en-US"/>
        </w:rPr>
        <w:t>G</w:t>
      </w:r>
      <w:r w:rsidRPr="00080392">
        <w:rPr>
          <w:sz w:val="28"/>
          <w:szCs w:val="28"/>
        </w:rPr>
        <w:t xml:space="preserve">., </w:t>
      </w:r>
      <w:r w:rsidRPr="000F633E">
        <w:rPr>
          <w:sz w:val="28"/>
          <w:szCs w:val="28"/>
          <w:lang w:val="en-US"/>
        </w:rPr>
        <w:t>Youngquist</w:t>
      </w:r>
      <w:r w:rsidRPr="00080392">
        <w:rPr>
          <w:sz w:val="28"/>
          <w:szCs w:val="28"/>
        </w:rPr>
        <w:t xml:space="preserve"> </w:t>
      </w:r>
      <w:r w:rsidRPr="000F633E">
        <w:rPr>
          <w:sz w:val="28"/>
          <w:szCs w:val="28"/>
          <w:lang w:val="en-US"/>
        </w:rPr>
        <w:t>R</w:t>
      </w:r>
      <w:r w:rsidRPr="00080392">
        <w:rPr>
          <w:sz w:val="28"/>
          <w:szCs w:val="28"/>
        </w:rPr>
        <w:t xml:space="preserve">. </w:t>
      </w:r>
      <w:r w:rsidRPr="000F633E">
        <w:rPr>
          <w:sz w:val="28"/>
          <w:szCs w:val="28"/>
          <w:lang w:val="en-US"/>
        </w:rPr>
        <w:t>S</w:t>
      </w:r>
      <w:r w:rsidRPr="00080392">
        <w:rPr>
          <w:sz w:val="28"/>
          <w:szCs w:val="28"/>
        </w:rPr>
        <w:t xml:space="preserve">., </w:t>
      </w:r>
      <w:r w:rsidRPr="000F633E">
        <w:rPr>
          <w:sz w:val="28"/>
          <w:szCs w:val="28"/>
          <w:lang w:val="en-US"/>
        </w:rPr>
        <w:t>Sharp</w:t>
      </w:r>
      <w:r w:rsidRPr="00080392">
        <w:rPr>
          <w:sz w:val="28"/>
          <w:szCs w:val="28"/>
        </w:rPr>
        <w:t xml:space="preserve"> </w:t>
      </w:r>
      <w:r w:rsidRPr="000F633E">
        <w:rPr>
          <w:sz w:val="28"/>
          <w:szCs w:val="28"/>
          <w:lang w:val="en-US"/>
        </w:rPr>
        <w:t>A</w:t>
      </w:r>
      <w:r w:rsidRPr="00080392">
        <w:rPr>
          <w:sz w:val="28"/>
          <w:szCs w:val="28"/>
        </w:rPr>
        <w:t xml:space="preserve">. </w:t>
      </w:r>
      <w:r w:rsidRPr="000F633E">
        <w:rPr>
          <w:sz w:val="28"/>
          <w:szCs w:val="28"/>
          <w:lang w:val="en-US"/>
        </w:rPr>
        <w:t>J</w:t>
      </w:r>
      <w:r w:rsidRPr="00080392">
        <w:rPr>
          <w:sz w:val="28"/>
          <w:szCs w:val="28"/>
        </w:rPr>
        <w:t xml:space="preserve">. </w:t>
      </w:r>
      <w:r w:rsidRPr="000F633E">
        <w:rPr>
          <w:sz w:val="28"/>
          <w:szCs w:val="28"/>
          <w:lang w:val="en-US"/>
        </w:rPr>
        <w:t>and</w:t>
      </w:r>
      <w:r w:rsidRPr="00080392">
        <w:rPr>
          <w:sz w:val="28"/>
          <w:szCs w:val="28"/>
        </w:rPr>
        <w:t xml:space="preserve"> </w:t>
      </w:r>
      <w:r w:rsidRPr="000F633E">
        <w:rPr>
          <w:sz w:val="28"/>
          <w:szCs w:val="28"/>
          <w:lang w:val="en-US"/>
        </w:rPr>
        <w:t>Garverick</w:t>
      </w:r>
      <w:r w:rsidRPr="00080392">
        <w:rPr>
          <w:sz w:val="28"/>
          <w:szCs w:val="28"/>
        </w:rPr>
        <w:t xml:space="preserve"> </w:t>
      </w:r>
      <w:r w:rsidRPr="000F633E">
        <w:rPr>
          <w:sz w:val="28"/>
          <w:szCs w:val="28"/>
          <w:lang w:val="en-US"/>
        </w:rPr>
        <w:t>H</w:t>
      </w:r>
      <w:r w:rsidRPr="00080392">
        <w:rPr>
          <w:sz w:val="28"/>
          <w:szCs w:val="28"/>
        </w:rPr>
        <w:t xml:space="preserve">. </w:t>
      </w:r>
      <w:r w:rsidRPr="000F633E">
        <w:rPr>
          <w:sz w:val="28"/>
          <w:szCs w:val="28"/>
          <w:lang w:val="en-US"/>
        </w:rPr>
        <w:t>A</w:t>
      </w:r>
      <w:r w:rsidRPr="00080392">
        <w:rPr>
          <w:sz w:val="28"/>
          <w:szCs w:val="28"/>
        </w:rPr>
        <w:t>.</w:t>
      </w:r>
      <w:r w:rsidR="00080392" w:rsidRPr="00080392">
        <w:rPr>
          <w:sz w:val="28"/>
          <w:szCs w:val="28"/>
        </w:rPr>
        <w:t xml:space="preserve">, </w:t>
      </w:r>
      <w:r w:rsidR="00080392">
        <w:rPr>
          <w:sz w:val="28"/>
          <w:szCs w:val="28"/>
          <w:lang w:val="en-US"/>
        </w:rPr>
        <w:t>Noakes</w:t>
      </w:r>
      <w:r w:rsidR="00080392" w:rsidRPr="00080392">
        <w:rPr>
          <w:sz w:val="28"/>
          <w:szCs w:val="28"/>
        </w:rPr>
        <w:t xml:space="preserve"> </w:t>
      </w:r>
      <w:r w:rsidR="00080392">
        <w:rPr>
          <w:sz w:val="28"/>
          <w:szCs w:val="28"/>
          <w:lang w:val="en-US"/>
        </w:rPr>
        <w:t>D</w:t>
      </w:r>
      <w:r w:rsidR="00080392" w:rsidRPr="00080392">
        <w:rPr>
          <w:sz w:val="28"/>
          <w:szCs w:val="28"/>
        </w:rPr>
        <w:t xml:space="preserve">. </w:t>
      </w:r>
      <w:r w:rsidRPr="000F633E">
        <w:rPr>
          <w:sz w:val="28"/>
          <w:szCs w:val="28"/>
        </w:rPr>
        <w:t>раннее исследование при сроке до 30-и дней обусловлено нахождением желтого тела. После первого месяца можно обнаружить околоплодную жидкость, флюктуация которой ярко выражена. Рог-плодовместилище мягче свободного, увеличен в 1,5 раза по сравнению с небеременным рогом, подвижен, легко скользит, в нем ощущается слабая флюктуация околоплодной жидкости. Так же можно обнаружить карункулы с 60-го по 80 день. При использовании этих методо</w:t>
      </w:r>
      <w:r w:rsidR="009E011C">
        <w:rPr>
          <w:sz w:val="28"/>
          <w:szCs w:val="28"/>
        </w:rPr>
        <w:t xml:space="preserve">в наблюдаются ошибки, в связи </w:t>
      </w:r>
      <w:r w:rsidRPr="000F633E">
        <w:rPr>
          <w:sz w:val="28"/>
          <w:szCs w:val="28"/>
        </w:rPr>
        <w:t xml:space="preserve">часто встречаемой пиометрой [133, </w:t>
      </w:r>
      <w:r w:rsidR="00080392">
        <w:rPr>
          <w:sz w:val="28"/>
          <w:szCs w:val="28"/>
        </w:rPr>
        <w:t>134, 135, 136, 137].</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Пташинская М., в своей работе описала, что диагностика ранней стельности (1-3 месяца) основывается на </w:t>
      </w:r>
      <w:r w:rsidR="005B3B5B">
        <w:rPr>
          <w:sz w:val="28"/>
          <w:szCs w:val="28"/>
        </w:rPr>
        <w:t xml:space="preserve">комплексе следующих признаков: наблюдается </w:t>
      </w:r>
      <w:r w:rsidR="009E011C" w:rsidRPr="000F633E">
        <w:rPr>
          <w:sz w:val="28"/>
          <w:szCs w:val="28"/>
        </w:rPr>
        <w:t>асимметрия</w:t>
      </w:r>
      <w:r w:rsidRPr="000F633E">
        <w:rPr>
          <w:sz w:val="28"/>
          <w:szCs w:val="28"/>
        </w:rPr>
        <w:t xml:space="preserve"> рогов матки, </w:t>
      </w:r>
      <w:r w:rsidR="005B3B5B">
        <w:rPr>
          <w:sz w:val="28"/>
          <w:szCs w:val="28"/>
        </w:rPr>
        <w:t xml:space="preserve">прощупывается </w:t>
      </w:r>
      <w:r w:rsidRPr="000F633E">
        <w:rPr>
          <w:sz w:val="28"/>
          <w:szCs w:val="28"/>
        </w:rPr>
        <w:t xml:space="preserve">более слабый тонус в стельном роге, </w:t>
      </w:r>
      <w:r w:rsidR="005B3B5B">
        <w:rPr>
          <w:sz w:val="28"/>
          <w:szCs w:val="28"/>
        </w:rPr>
        <w:t xml:space="preserve">можно обнаружить </w:t>
      </w:r>
      <w:r w:rsidRPr="000F633E">
        <w:rPr>
          <w:sz w:val="28"/>
          <w:szCs w:val="28"/>
        </w:rPr>
        <w:t>флюктуирующее содержимое в стельном роге (позднее в обоих рогах), со стороны стельного рога</w:t>
      </w:r>
      <w:r w:rsidR="005B3B5B">
        <w:rPr>
          <w:sz w:val="28"/>
          <w:szCs w:val="28"/>
        </w:rPr>
        <w:t xml:space="preserve"> в яичнике </w:t>
      </w:r>
      <w:r w:rsidR="005B3B5B" w:rsidRPr="000F633E">
        <w:rPr>
          <w:sz w:val="28"/>
          <w:szCs w:val="28"/>
        </w:rPr>
        <w:t>прощупы</w:t>
      </w:r>
      <w:r w:rsidR="005B3B5B">
        <w:rPr>
          <w:sz w:val="28"/>
          <w:szCs w:val="28"/>
        </w:rPr>
        <w:t>ваемое желтое тело</w:t>
      </w:r>
      <w:r w:rsidRPr="000F633E">
        <w:rPr>
          <w:sz w:val="28"/>
          <w:szCs w:val="28"/>
        </w:rPr>
        <w:t xml:space="preserve">, скольжение оболочки и ощутимый амниотический пузырь. На более поздних стадиях стельности (более 3-х месяцев) шейка матки располагается спереди по отношению к арке таза, матку </w:t>
      </w:r>
      <w:r w:rsidR="00CA00B7">
        <w:rPr>
          <w:sz w:val="28"/>
          <w:szCs w:val="28"/>
        </w:rPr>
        <w:t>не оттягивается. Она дряблая,</w:t>
      </w:r>
      <w:r w:rsidRPr="000F633E">
        <w:rPr>
          <w:sz w:val="28"/>
          <w:szCs w:val="28"/>
        </w:rPr>
        <w:t xml:space="preserve"> </w:t>
      </w:r>
      <w:r w:rsidR="005B3B5B">
        <w:rPr>
          <w:sz w:val="28"/>
          <w:szCs w:val="28"/>
        </w:rPr>
        <w:t>также возможно про</w:t>
      </w:r>
      <w:r w:rsidR="00CA00B7">
        <w:rPr>
          <w:sz w:val="28"/>
          <w:szCs w:val="28"/>
        </w:rPr>
        <w:t>пальпировать карункулы (иногда и внутриутробный плод)</w:t>
      </w:r>
      <w:r w:rsidRPr="000F633E">
        <w:rPr>
          <w:sz w:val="28"/>
          <w:szCs w:val="28"/>
        </w:rPr>
        <w:t xml:space="preserve">. </w:t>
      </w:r>
      <w:r w:rsidR="005B3B5B" w:rsidRPr="00E80B44">
        <w:rPr>
          <w:sz w:val="28"/>
          <w:szCs w:val="28"/>
        </w:rPr>
        <w:t>Диаметр средней маточной артерии увеличивается, и ощущается вибрация</w:t>
      </w:r>
      <w:r w:rsidRPr="000F633E">
        <w:rPr>
          <w:sz w:val="28"/>
          <w:szCs w:val="28"/>
        </w:rPr>
        <w:t xml:space="preserve"> [138].</w:t>
      </w:r>
    </w:p>
    <w:p w:rsidR="00D5186A" w:rsidRPr="000F633E" w:rsidRDefault="00D5186A" w:rsidP="000D5EB8">
      <w:pPr>
        <w:autoSpaceDE w:val="0"/>
        <w:autoSpaceDN w:val="0"/>
        <w:adjustRightInd w:val="0"/>
        <w:ind w:firstLine="567"/>
        <w:jc w:val="both"/>
        <w:rPr>
          <w:sz w:val="28"/>
          <w:szCs w:val="28"/>
        </w:rPr>
      </w:pPr>
      <w:r w:rsidRPr="000F633E">
        <w:rPr>
          <w:sz w:val="28"/>
          <w:szCs w:val="28"/>
        </w:rPr>
        <w:t>Преимуществом ректальной пальпации является получение немедленного ответа на вопрос стельности коровы, что позволяет незамедлительно производить соответствующие действия, если корова окажется яловой.</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Слишком ранняя или неправильно проведенная пальпация амниотического пузыря может повредить эмбрион </w:t>
      </w:r>
      <w:r w:rsidR="00A16FAE">
        <w:rPr>
          <w:sz w:val="28"/>
          <w:szCs w:val="28"/>
        </w:rPr>
        <w:t>(плод) и привести к его гибели.</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Однако исследования авторов </w:t>
      </w:r>
      <w:r w:rsidRPr="000F633E">
        <w:rPr>
          <w:sz w:val="28"/>
          <w:szCs w:val="28"/>
          <w:lang w:val="en-US"/>
        </w:rPr>
        <w:t>Romano</w:t>
      </w:r>
      <w:r w:rsidRPr="000F633E">
        <w:rPr>
          <w:sz w:val="28"/>
          <w:szCs w:val="28"/>
        </w:rPr>
        <w:t xml:space="preserve"> </w:t>
      </w:r>
      <w:r w:rsidRPr="000F633E">
        <w:rPr>
          <w:sz w:val="28"/>
          <w:szCs w:val="28"/>
          <w:lang w:val="en-US"/>
        </w:rPr>
        <w:t>J</w:t>
      </w:r>
      <w:r w:rsidRPr="000F633E">
        <w:rPr>
          <w:sz w:val="28"/>
          <w:szCs w:val="28"/>
        </w:rPr>
        <w:t>.</w:t>
      </w:r>
      <w:r w:rsidR="00080392">
        <w:rPr>
          <w:sz w:val="28"/>
          <w:szCs w:val="28"/>
        </w:rPr>
        <w:t xml:space="preserve"> </w:t>
      </w:r>
      <w:r w:rsidRPr="000F633E">
        <w:rPr>
          <w:sz w:val="28"/>
          <w:szCs w:val="28"/>
          <w:lang w:val="en-US"/>
        </w:rPr>
        <w:t>E</w:t>
      </w:r>
      <w:r w:rsidRPr="000F633E">
        <w:rPr>
          <w:sz w:val="28"/>
          <w:szCs w:val="28"/>
        </w:rPr>
        <w:t xml:space="preserve">., </w:t>
      </w:r>
      <w:r w:rsidRPr="000F633E">
        <w:rPr>
          <w:sz w:val="28"/>
          <w:szCs w:val="28"/>
          <w:lang w:val="en-US"/>
        </w:rPr>
        <w:t>Thompson</w:t>
      </w:r>
      <w:r w:rsidRPr="000F633E">
        <w:rPr>
          <w:sz w:val="28"/>
          <w:szCs w:val="28"/>
        </w:rPr>
        <w:t xml:space="preserve"> </w:t>
      </w:r>
      <w:r w:rsidRPr="000F633E">
        <w:rPr>
          <w:sz w:val="28"/>
          <w:szCs w:val="28"/>
          <w:lang w:val="en-US"/>
        </w:rPr>
        <w:t>J</w:t>
      </w:r>
      <w:r w:rsidRPr="000F633E">
        <w:rPr>
          <w:sz w:val="28"/>
          <w:szCs w:val="28"/>
        </w:rPr>
        <w:t>.</w:t>
      </w:r>
      <w:r w:rsidR="00080392">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Kraemer</w:t>
      </w:r>
      <w:r w:rsidRPr="000F633E">
        <w:rPr>
          <w:sz w:val="28"/>
          <w:szCs w:val="28"/>
        </w:rPr>
        <w:t xml:space="preserve"> </w:t>
      </w:r>
      <w:r w:rsidRPr="000F633E">
        <w:rPr>
          <w:sz w:val="28"/>
          <w:szCs w:val="28"/>
          <w:lang w:val="en-US"/>
        </w:rPr>
        <w:t>D</w:t>
      </w:r>
      <w:r w:rsidRPr="000F633E">
        <w:rPr>
          <w:sz w:val="28"/>
          <w:szCs w:val="28"/>
        </w:rPr>
        <w:t>.</w:t>
      </w:r>
      <w:r w:rsidR="00080392">
        <w:rPr>
          <w:sz w:val="28"/>
          <w:szCs w:val="28"/>
        </w:rPr>
        <w:t xml:space="preserve"> </w:t>
      </w:r>
      <w:r w:rsidRPr="000F633E">
        <w:rPr>
          <w:sz w:val="28"/>
          <w:szCs w:val="28"/>
          <w:lang w:val="en-US"/>
        </w:rPr>
        <w:t>C</w:t>
      </w:r>
      <w:r w:rsidRPr="000F633E">
        <w:rPr>
          <w:sz w:val="28"/>
          <w:szCs w:val="28"/>
        </w:rPr>
        <w:t xml:space="preserve">., </w:t>
      </w:r>
      <w:r w:rsidRPr="000F633E">
        <w:rPr>
          <w:sz w:val="28"/>
          <w:szCs w:val="28"/>
          <w:lang w:val="en-US"/>
        </w:rPr>
        <w:t>Westhusin</w:t>
      </w:r>
      <w:r w:rsidRPr="000F633E">
        <w:rPr>
          <w:sz w:val="28"/>
          <w:szCs w:val="28"/>
        </w:rPr>
        <w:t xml:space="preserve"> </w:t>
      </w:r>
      <w:r w:rsidRPr="000F633E">
        <w:rPr>
          <w:sz w:val="28"/>
          <w:szCs w:val="28"/>
          <w:lang w:val="en-US"/>
        </w:rPr>
        <w:t>M</w:t>
      </w:r>
      <w:r w:rsidRPr="000F633E">
        <w:rPr>
          <w:sz w:val="28"/>
          <w:szCs w:val="28"/>
        </w:rPr>
        <w:t>.</w:t>
      </w:r>
      <w:r w:rsidR="00080392">
        <w:rPr>
          <w:sz w:val="28"/>
          <w:szCs w:val="28"/>
        </w:rPr>
        <w:t xml:space="preserve"> </w:t>
      </w:r>
      <w:r w:rsidRPr="000F633E">
        <w:rPr>
          <w:sz w:val="28"/>
          <w:szCs w:val="28"/>
          <w:lang w:val="en-US"/>
        </w:rPr>
        <w:t>E</w:t>
      </w:r>
      <w:r w:rsidRPr="000F633E">
        <w:rPr>
          <w:sz w:val="28"/>
          <w:szCs w:val="28"/>
        </w:rPr>
        <w:t xml:space="preserve">., </w:t>
      </w:r>
      <w:r w:rsidRPr="000F633E">
        <w:rPr>
          <w:sz w:val="28"/>
          <w:szCs w:val="28"/>
          <w:lang w:val="en-US"/>
        </w:rPr>
        <w:t>Forrest</w:t>
      </w:r>
      <w:r w:rsidRPr="000F633E">
        <w:rPr>
          <w:sz w:val="28"/>
          <w:szCs w:val="28"/>
        </w:rPr>
        <w:t xml:space="preserve"> </w:t>
      </w:r>
      <w:r w:rsidRPr="000F633E">
        <w:rPr>
          <w:sz w:val="28"/>
          <w:szCs w:val="28"/>
          <w:lang w:val="en-US"/>
        </w:rPr>
        <w:t>D</w:t>
      </w:r>
      <w:r w:rsidRPr="000F633E">
        <w:rPr>
          <w:sz w:val="28"/>
          <w:szCs w:val="28"/>
        </w:rPr>
        <w:t>.</w:t>
      </w:r>
      <w:r w:rsidR="00080392">
        <w:rPr>
          <w:sz w:val="28"/>
          <w:szCs w:val="28"/>
        </w:rPr>
        <w:t xml:space="preserve"> </w:t>
      </w:r>
      <w:r w:rsidRPr="000F633E">
        <w:rPr>
          <w:sz w:val="28"/>
          <w:szCs w:val="28"/>
          <w:lang w:val="en-US"/>
        </w:rPr>
        <w:t>W</w:t>
      </w:r>
      <w:r w:rsidRPr="000F633E">
        <w:rPr>
          <w:sz w:val="28"/>
          <w:szCs w:val="28"/>
        </w:rPr>
        <w:t xml:space="preserve">., </w:t>
      </w:r>
      <w:r w:rsidRPr="000F633E">
        <w:rPr>
          <w:sz w:val="28"/>
          <w:szCs w:val="28"/>
          <w:lang w:val="en-US"/>
        </w:rPr>
        <w:t>Tomaszewski</w:t>
      </w:r>
      <w:r w:rsidRPr="000F633E">
        <w:rPr>
          <w:sz w:val="28"/>
          <w:szCs w:val="28"/>
        </w:rPr>
        <w:t xml:space="preserve"> </w:t>
      </w:r>
      <w:r w:rsidRPr="000F633E">
        <w:rPr>
          <w:sz w:val="28"/>
          <w:szCs w:val="28"/>
          <w:lang w:val="en-US"/>
        </w:rPr>
        <w:t>M</w:t>
      </w:r>
      <w:r w:rsidRPr="000F633E">
        <w:rPr>
          <w:sz w:val="28"/>
          <w:szCs w:val="28"/>
        </w:rPr>
        <w:t>.</w:t>
      </w:r>
      <w:r w:rsidR="00080392">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B</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Alexander</w:t>
      </w:r>
      <w:r w:rsidRPr="000F633E">
        <w:rPr>
          <w:sz w:val="28"/>
          <w:szCs w:val="28"/>
        </w:rPr>
        <w:t xml:space="preserve">, </w:t>
      </w:r>
      <w:r w:rsidRPr="000F633E">
        <w:rPr>
          <w:sz w:val="28"/>
          <w:szCs w:val="28"/>
          <w:lang w:val="en-US"/>
        </w:rPr>
        <w:t>M</w:t>
      </w:r>
      <w:r w:rsidRPr="000F633E">
        <w:rPr>
          <w:sz w:val="28"/>
          <w:szCs w:val="28"/>
        </w:rPr>
        <w:t>.</w:t>
      </w:r>
      <w:r w:rsidR="00080392">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Johnson</w:t>
      </w:r>
      <w:r w:rsidRPr="000F633E">
        <w:rPr>
          <w:sz w:val="28"/>
          <w:szCs w:val="28"/>
        </w:rPr>
        <w:t xml:space="preserve">, </w:t>
      </w:r>
      <w:r w:rsidRPr="000F633E">
        <w:rPr>
          <w:sz w:val="28"/>
          <w:szCs w:val="28"/>
          <w:lang w:val="en-US"/>
        </w:rPr>
        <w:t>R</w:t>
      </w:r>
      <w:r w:rsidRPr="000F633E">
        <w:rPr>
          <w:sz w:val="28"/>
          <w:szCs w:val="28"/>
        </w:rPr>
        <w:t>.</w:t>
      </w:r>
      <w:r w:rsidR="00080392">
        <w:rPr>
          <w:sz w:val="28"/>
          <w:szCs w:val="28"/>
        </w:rPr>
        <w:t xml:space="preserve"> </w:t>
      </w:r>
      <w:r w:rsidRPr="000F633E">
        <w:rPr>
          <w:sz w:val="28"/>
          <w:szCs w:val="28"/>
          <w:lang w:val="en-US"/>
        </w:rPr>
        <w:t>O</w:t>
      </w:r>
      <w:r w:rsidRPr="000F633E">
        <w:rPr>
          <w:sz w:val="28"/>
          <w:szCs w:val="28"/>
        </w:rPr>
        <w:t xml:space="preserve">. </w:t>
      </w:r>
      <w:r w:rsidRPr="000F633E">
        <w:rPr>
          <w:sz w:val="28"/>
          <w:szCs w:val="28"/>
          <w:lang w:val="en-US"/>
        </w:rPr>
        <w:t>Guardia</w:t>
      </w:r>
      <w:r w:rsidRPr="000F633E">
        <w:rPr>
          <w:sz w:val="28"/>
          <w:szCs w:val="28"/>
        </w:rPr>
        <w:t xml:space="preserve">, </w:t>
      </w:r>
      <w:r w:rsidRPr="000F633E">
        <w:rPr>
          <w:sz w:val="28"/>
          <w:szCs w:val="28"/>
          <w:lang w:val="en-US"/>
        </w:rPr>
        <w:t>W</w:t>
      </w:r>
      <w:r w:rsidRPr="000F633E">
        <w:rPr>
          <w:sz w:val="28"/>
          <w:szCs w:val="28"/>
        </w:rPr>
        <w:t>.</w:t>
      </w:r>
      <w:r w:rsidR="00080392">
        <w:rPr>
          <w:sz w:val="28"/>
          <w:szCs w:val="28"/>
        </w:rPr>
        <w:t xml:space="preserve"> </w:t>
      </w:r>
      <w:r w:rsidRPr="000F633E">
        <w:rPr>
          <w:sz w:val="28"/>
          <w:szCs w:val="28"/>
          <w:lang w:val="en-US"/>
        </w:rPr>
        <w:t>L</w:t>
      </w:r>
      <w:r w:rsidRPr="000F633E">
        <w:rPr>
          <w:sz w:val="28"/>
          <w:szCs w:val="28"/>
        </w:rPr>
        <w:t xml:space="preserve">. </w:t>
      </w:r>
      <w:r w:rsidRPr="000F633E">
        <w:rPr>
          <w:sz w:val="28"/>
          <w:szCs w:val="28"/>
          <w:lang w:val="en-US"/>
        </w:rPr>
        <w:t>Van</w:t>
      </w:r>
      <w:r w:rsidRPr="000F633E">
        <w:rPr>
          <w:sz w:val="28"/>
          <w:szCs w:val="28"/>
        </w:rPr>
        <w:t xml:space="preserve"> </w:t>
      </w:r>
      <w:r w:rsidRPr="000F633E">
        <w:rPr>
          <w:sz w:val="28"/>
          <w:szCs w:val="28"/>
          <w:lang w:val="en-US"/>
        </w:rPr>
        <w:t>de</w:t>
      </w:r>
      <w:r w:rsidRPr="000F633E">
        <w:rPr>
          <w:sz w:val="28"/>
          <w:szCs w:val="28"/>
        </w:rPr>
        <w:t xml:space="preserve"> </w:t>
      </w:r>
      <w:r w:rsidRPr="000F633E">
        <w:rPr>
          <w:sz w:val="28"/>
          <w:szCs w:val="28"/>
          <w:lang w:val="en-US"/>
        </w:rPr>
        <w:t>Graa</w:t>
      </w:r>
      <w:r w:rsidRPr="000F633E">
        <w:rPr>
          <w:sz w:val="28"/>
          <w:szCs w:val="28"/>
        </w:rPr>
        <w:t xml:space="preserve">, </w:t>
      </w:r>
      <w:r w:rsidRPr="000F633E">
        <w:rPr>
          <w:sz w:val="28"/>
          <w:szCs w:val="28"/>
          <w:lang w:val="en-US"/>
        </w:rPr>
        <w:t>P</w:t>
      </w:r>
      <w:r w:rsidRPr="000F633E">
        <w:rPr>
          <w:sz w:val="28"/>
          <w:szCs w:val="28"/>
        </w:rPr>
        <w:t>.</w:t>
      </w:r>
      <w:r w:rsidR="00080392">
        <w:rPr>
          <w:sz w:val="28"/>
          <w:szCs w:val="28"/>
        </w:rPr>
        <w:t xml:space="preserve"> </w:t>
      </w:r>
      <w:r w:rsidRPr="000F633E">
        <w:rPr>
          <w:sz w:val="28"/>
          <w:szCs w:val="28"/>
          <w:lang w:val="en-US"/>
        </w:rPr>
        <w:t>L</w:t>
      </w:r>
      <w:r w:rsidRPr="000F633E">
        <w:rPr>
          <w:sz w:val="28"/>
          <w:szCs w:val="28"/>
        </w:rPr>
        <w:t>.</w:t>
      </w:r>
      <w:r w:rsidR="00080392">
        <w:rPr>
          <w:sz w:val="28"/>
          <w:szCs w:val="28"/>
        </w:rPr>
        <w:t xml:space="preserve"> </w:t>
      </w:r>
      <w:r w:rsidRPr="000F633E">
        <w:rPr>
          <w:sz w:val="28"/>
          <w:szCs w:val="28"/>
          <w:lang w:val="en-US"/>
        </w:rPr>
        <w:t>Senger</w:t>
      </w:r>
      <w:r w:rsidRPr="000F633E">
        <w:rPr>
          <w:sz w:val="28"/>
          <w:szCs w:val="28"/>
        </w:rPr>
        <w:t xml:space="preserve">, </w:t>
      </w:r>
      <w:r w:rsidRPr="000F633E">
        <w:rPr>
          <w:sz w:val="28"/>
          <w:szCs w:val="28"/>
          <w:lang w:val="en-US"/>
        </w:rPr>
        <w:t>R</w:t>
      </w:r>
      <w:r w:rsidRPr="000F633E">
        <w:rPr>
          <w:sz w:val="28"/>
          <w:szCs w:val="28"/>
        </w:rPr>
        <w:t>.</w:t>
      </w:r>
      <w:r w:rsidR="00080392">
        <w:rPr>
          <w:sz w:val="28"/>
          <w:szCs w:val="28"/>
        </w:rPr>
        <w:t xml:space="preserve"> </w:t>
      </w:r>
      <w:r w:rsidRPr="000F633E">
        <w:rPr>
          <w:sz w:val="28"/>
          <w:szCs w:val="28"/>
          <w:lang w:val="en-US"/>
        </w:rPr>
        <w:t>G</w:t>
      </w:r>
      <w:r w:rsidRPr="000F633E">
        <w:rPr>
          <w:sz w:val="28"/>
          <w:szCs w:val="28"/>
        </w:rPr>
        <w:t xml:space="preserve">. </w:t>
      </w:r>
      <w:r w:rsidRPr="000F633E">
        <w:rPr>
          <w:sz w:val="28"/>
          <w:szCs w:val="28"/>
          <w:lang w:val="en-US"/>
        </w:rPr>
        <w:t>Sasser</w:t>
      </w:r>
      <w:r w:rsidRPr="000F633E">
        <w:rPr>
          <w:sz w:val="28"/>
          <w:szCs w:val="28"/>
        </w:rPr>
        <w:t xml:space="preserve"> продемонстрировали, что диагностика стельности с помощью ректальной </w:t>
      </w:r>
      <w:r w:rsidRPr="000F633E">
        <w:rPr>
          <w:sz w:val="28"/>
          <w:szCs w:val="28"/>
        </w:rPr>
        <w:lastRenderedPageBreak/>
        <w:t>пальпации между 34 и 41-м днями после оплодотворения не вызывает отрицательного воздействия на эмбрион (плод) [139, 140].</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t>Christiansen</w:t>
      </w:r>
      <w:r w:rsidRPr="000F633E">
        <w:rPr>
          <w:sz w:val="28"/>
          <w:szCs w:val="28"/>
        </w:rPr>
        <w:t xml:space="preserve"> </w:t>
      </w:r>
      <w:r w:rsidRPr="000F633E">
        <w:rPr>
          <w:sz w:val="28"/>
          <w:szCs w:val="28"/>
          <w:lang w:val="en-US"/>
        </w:rPr>
        <w:t>D</w:t>
      </w:r>
      <w:r w:rsidR="00A0448A">
        <w:rPr>
          <w:sz w:val="28"/>
          <w:szCs w:val="28"/>
        </w:rPr>
        <w:t xml:space="preserve">. </w:t>
      </w:r>
      <w:r w:rsidRPr="000F633E">
        <w:rPr>
          <w:sz w:val="28"/>
          <w:szCs w:val="28"/>
        </w:rPr>
        <w:t>считает, что ректальная пальпация</w:t>
      </w:r>
      <w:r w:rsidR="00824934">
        <w:rPr>
          <w:sz w:val="28"/>
          <w:szCs w:val="28"/>
        </w:rPr>
        <w:t>,</w:t>
      </w:r>
      <w:r w:rsidRPr="000F633E">
        <w:rPr>
          <w:sz w:val="28"/>
          <w:szCs w:val="28"/>
        </w:rPr>
        <w:t xml:space="preserve"> имеет преимущес</w:t>
      </w:r>
      <w:r w:rsidR="00824934">
        <w:rPr>
          <w:sz w:val="28"/>
          <w:szCs w:val="28"/>
        </w:rPr>
        <w:t xml:space="preserve">тво, </w:t>
      </w:r>
      <w:r w:rsidRPr="000F633E">
        <w:rPr>
          <w:sz w:val="28"/>
          <w:szCs w:val="28"/>
        </w:rPr>
        <w:t>она является точной, быстрой, относительно д</w:t>
      </w:r>
      <w:r w:rsidR="00080392">
        <w:rPr>
          <w:sz w:val="28"/>
          <w:szCs w:val="28"/>
        </w:rPr>
        <w:t>ешевой, менее трудоемкой [141].</w:t>
      </w:r>
    </w:p>
    <w:p w:rsidR="00D5186A" w:rsidRPr="000F633E" w:rsidRDefault="00D5186A" w:rsidP="000D5EB8">
      <w:pPr>
        <w:autoSpaceDE w:val="0"/>
        <w:autoSpaceDN w:val="0"/>
        <w:adjustRightInd w:val="0"/>
        <w:ind w:firstLine="567"/>
        <w:jc w:val="both"/>
        <w:rPr>
          <w:sz w:val="28"/>
          <w:szCs w:val="28"/>
        </w:rPr>
      </w:pPr>
      <w:r w:rsidRPr="000F633E">
        <w:rPr>
          <w:sz w:val="28"/>
          <w:szCs w:val="28"/>
        </w:rPr>
        <w:t>Основным недостатком ректальной пальпации является то, что она не может выполняться на ранних сроках беременности.</w:t>
      </w:r>
    </w:p>
    <w:p w:rsidR="00D5186A" w:rsidRPr="000F633E" w:rsidRDefault="00D5186A" w:rsidP="000D5EB8">
      <w:pPr>
        <w:autoSpaceDE w:val="0"/>
        <w:autoSpaceDN w:val="0"/>
        <w:adjustRightInd w:val="0"/>
        <w:ind w:firstLine="567"/>
        <w:jc w:val="both"/>
        <w:rPr>
          <w:sz w:val="28"/>
          <w:szCs w:val="28"/>
        </w:rPr>
      </w:pPr>
      <w:r w:rsidRPr="000F633E">
        <w:rPr>
          <w:sz w:val="28"/>
          <w:szCs w:val="28"/>
        </w:rPr>
        <w:t>Обычно ректальные исследования проводятся через 45-60 дней после осеменения.</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Лабораторные методы диагностики беременности основаны на определении в биосубстратах </w:t>
      </w:r>
      <w:r w:rsidR="00A16FAE">
        <w:rPr>
          <w:sz w:val="28"/>
          <w:szCs w:val="28"/>
        </w:rPr>
        <w:t>гормонов, специфических белков.</w:t>
      </w:r>
    </w:p>
    <w:p w:rsidR="00D5186A" w:rsidRPr="000F633E" w:rsidRDefault="00D5186A" w:rsidP="000D5EB8">
      <w:pPr>
        <w:autoSpaceDE w:val="0"/>
        <w:autoSpaceDN w:val="0"/>
        <w:adjustRightInd w:val="0"/>
        <w:ind w:firstLine="567"/>
        <w:jc w:val="both"/>
        <w:rPr>
          <w:sz w:val="28"/>
          <w:szCs w:val="28"/>
        </w:rPr>
      </w:pPr>
      <w:r w:rsidRPr="000F633E">
        <w:rPr>
          <w:sz w:val="28"/>
          <w:szCs w:val="28"/>
        </w:rPr>
        <w:t>Прогестерон, гормон действие, которого проявляется в трёх направлениях – подготовка эндометрия к имплантации эмбриона и сохранение плода во время беременности; торможение роста миометрия, стимулирование его гипертрофии и гиперплазии; стимулирование роста</w:t>
      </w:r>
      <w:r w:rsidR="00C77CA4">
        <w:rPr>
          <w:sz w:val="28"/>
          <w:szCs w:val="28"/>
        </w:rPr>
        <w:t xml:space="preserve"> альвеол молочной железы [142].</w:t>
      </w:r>
    </w:p>
    <w:p w:rsidR="00D5186A" w:rsidRPr="000F633E" w:rsidRDefault="00D5186A" w:rsidP="000D5EB8">
      <w:pPr>
        <w:autoSpaceDE w:val="0"/>
        <w:autoSpaceDN w:val="0"/>
        <w:adjustRightInd w:val="0"/>
        <w:ind w:firstLine="567"/>
        <w:jc w:val="both"/>
        <w:rPr>
          <w:sz w:val="28"/>
          <w:szCs w:val="28"/>
        </w:rPr>
      </w:pPr>
      <w:r w:rsidRPr="000F633E">
        <w:rPr>
          <w:sz w:val="28"/>
          <w:szCs w:val="28"/>
        </w:rPr>
        <w:t>Наибольшие содержание прогестерона в крови стельных коров находят при формировании плаценты (2-3 месяц стельности), поскольку именно в этот период отмечается высокая функциональная активность жёлтого тела. Поэтому количество гормона в сыворотке крови может служить маркеро</w:t>
      </w:r>
      <w:r w:rsidR="00C77CA4">
        <w:rPr>
          <w:sz w:val="28"/>
          <w:szCs w:val="28"/>
        </w:rPr>
        <w:t>м стельности или отсутствие её.</w:t>
      </w:r>
    </w:p>
    <w:p w:rsidR="006D1FBE" w:rsidRDefault="006D1FBE" w:rsidP="000D5EB8">
      <w:pPr>
        <w:autoSpaceDE w:val="0"/>
        <w:autoSpaceDN w:val="0"/>
        <w:adjustRightInd w:val="0"/>
        <w:ind w:firstLine="567"/>
        <w:jc w:val="both"/>
        <w:rPr>
          <w:sz w:val="28"/>
          <w:szCs w:val="28"/>
        </w:rPr>
      </w:pPr>
      <w:r w:rsidRPr="00EC0F6A">
        <w:rPr>
          <w:sz w:val="28"/>
          <w:szCs w:val="28"/>
        </w:rPr>
        <w:t xml:space="preserve">Лучшее время для анализа </w:t>
      </w:r>
      <w:r>
        <w:rPr>
          <w:sz w:val="28"/>
          <w:szCs w:val="28"/>
        </w:rPr>
        <w:t>–</w:t>
      </w:r>
      <w:r w:rsidRPr="00EC0F6A">
        <w:rPr>
          <w:sz w:val="28"/>
          <w:szCs w:val="28"/>
        </w:rPr>
        <w:t xml:space="preserve"> </w:t>
      </w:r>
      <w:r>
        <w:rPr>
          <w:sz w:val="28"/>
          <w:szCs w:val="28"/>
        </w:rPr>
        <w:t xml:space="preserve">это </w:t>
      </w:r>
      <w:r w:rsidRPr="00EC0F6A">
        <w:rPr>
          <w:sz w:val="28"/>
          <w:szCs w:val="28"/>
        </w:rPr>
        <w:t>24 дня после оплодотворения, что исключает различия в продолжительности полового цикла, которые мог</w:t>
      </w:r>
      <w:r>
        <w:rPr>
          <w:sz w:val="28"/>
          <w:szCs w:val="28"/>
        </w:rPr>
        <w:t>ут привести к ложноположительному диагнозу.</w:t>
      </w:r>
    </w:p>
    <w:p w:rsidR="006D1FBE" w:rsidRPr="00EC0F6A" w:rsidRDefault="00D5186A" w:rsidP="001F198F">
      <w:pPr>
        <w:ind w:firstLine="567"/>
        <w:jc w:val="both"/>
        <w:rPr>
          <w:sz w:val="28"/>
          <w:szCs w:val="28"/>
        </w:rPr>
      </w:pPr>
      <w:r w:rsidRPr="000F633E">
        <w:rPr>
          <w:sz w:val="28"/>
          <w:szCs w:val="28"/>
        </w:rPr>
        <w:t xml:space="preserve">По данным </w:t>
      </w:r>
      <w:r w:rsidRPr="000F633E">
        <w:rPr>
          <w:sz w:val="28"/>
          <w:szCs w:val="28"/>
          <w:lang w:val="en-US"/>
        </w:rPr>
        <w:t>Pieterse</w:t>
      </w:r>
      <w:r w:rsidRPr="000F633E">
        <w:rPr>
          <w:sz w:val="28"/>
          <w:szCs w:val="28"/>
        </w:rPr>
        <w:t xml:space="preserve"> </w:t>
      </w:r>
      <w:r w:rsidRPr="000F633E">
        <w:rPr>
          <w:sz w:val="28"/>
          <w:szCs w:val="28"/>
          <w:lang w:val="en-US"/>
        </w:rPr>
        <w:t>V</w:t>
      </w:r>
      <w:r w:rsidRPr="000F633E">
        <w:rPr>
          <w:sz w:val="28"/>
          <w:szCs w:val="28"/>
        </w:rPr>
        <w:t>.</w:t>
      </w:r>
      <w:r w:rsidR="00C77CA4">
        <w:rPr>
          <w:sz w:val="28"/>
          <w:szCs w:val="28"/>
        </w:rPr>
        <w:t xml:space="preserve"> </w:t>
      </w:r>
      <w:r w:rsidRPr="000F633E">
        <w:rPr>
          <w:sz w:val="28"/>
          <w:szCs w:val="28"/>
          <w:lang w:val="en-US"/>
        </w:rPr>
        <w:t>C</w:t>
      </w:r>
      <w:r w:rsidRPr="000F633E">
        <w:rPr>
          <w:sz w:val="28"/>
          <w:szCs w:val="28"/>
        </w:rPr>
        <w:t xml:space="preserve">., </w:t>
      </w:r>
      <w:r w:rsidRPr="000F633E">
        <w:rPr>
          <w:sz w:val="28"/>
          <w:szCs w:val="28"/>
          <w:lang w:val="en-US"/>
        </w:rPr>
        <w:t>Szenci</w:t>
      </w:r>
      <w:r w:rsidRPr="000F633E">
        <w:rPr>
          <w:sz w:val="28"/>
          <w:szCs w:val="28"/>
        </w:rPr>
        <w:t xml:space="preserve"> </w:t>
      </w:r>
      <w:r w:rsidRPr="000F633E">
        <w:rPr>
          <w:sz w:val="28"/>
          <w:szCs w:val="28"/>
          <w:lang w:val="en-US"/>
        </w:rPr>
        <w:t>O</w:t>
      </w:r>
      <w:r w:rsidRPr="000F633E">
        <w:rPr>
          <w:sz w:val="28"/>
          <w:szCs w:val="28"/>
        </w:rPr>
        <w:t xml:space="preserve">., </w:t>
      </w:r>
      <w:r w:rsidR="006F0F32" w:rsidRPr="000F633E">
        <w:rPr>
          <w:sz w:val="28"/>
          <w:szCs w:val="28"/>
          <w:lang w:val="en-US"/>
        </w:rPr>
        <w:t>Williams</w:t>
      </w:r>
      <w:r w:rsidRPr="000F633E">
        <w:rPr>
          <w:sz w:val="28"/>
          <w:szCs w:val="28"/>
        </w:rPr>
        <w:t xml:space="preserve"> </w:t>
      </w:r>
      <w:r w:rsidRPr="000F633E">
        <w:rPr>
          <w:sz w:val="28"/>
          <w:szCs w:val="28"/>
          <w:lang w:val="en-US"/>
        </w:rPr>
        <w:t>A</w:t>
      </w:r>
      <w:r w:rsidRPr="000F633E">
        <w:rPr>
          <w:sz w:val="28"/>
          <w:szCs w:val="28"/>
        </w:rPr>
        <w:t>.</w:t>
      </w:r>
      <w:r w:rsidR="00C77CA4">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Bajcsy</w:t>
      </w:r>
      <w:r w:rsidRPr="000F633E">
        <w:rPr>
          <w:sz w:val="28"/>
          <w:szCs w:val="28"/>
        </w:rPr>
        <w:t xml:space="preserve"> </w:t>
      </w:r>
      <w:r w:rsidRPr="000F633E">
        <w:rPr>
          <w:sz w:val="28"/>
          <w:szCs w:val="28"/>
          <w:lang w:val="en-US"/>
        </w:rPr>
        <w:t>C</w:t>
      </w:r>
      <w:r w:rsidRPr="000F633E">
        <w:rPr>
          <w:sz w:val="28"/>
          <w:szCs w:val="28"/>
        </w:rPr>
        <w:t>.</w:t>
      </w:r>
      <w:r w:rsidR="00C77CA4">
        <w:rPr>
          <w:sz w:val="28"/>
          <w:szCs w:val="28"/>
        </w:rPr>
        <w:t xml:space="preserve"> </w:t>
      </w:r>
      <w:r w:rsidRPr="000F633E">
        <w:rPr>
          <w:sz w:val="28"/>
          <w:szCs w:val="28"/>
          <w:lang w:val="en-US"/>
        </w:rPr>
        <w:t>S</w:t>
      </w:r>
      <w:r w:rsidRPr="000F633E">
        <w:rPr>
          <w:sz w:val="28"/>
          <w:szCs w:val="28"/>
        </w:rPr>
        <w:t>.</w:t>
      </w:r>
      <w:r w:rsidR="00C77CA4">
        <w:rPr>
          <w:sz w:val="28"/>
          <w:szCs w:val="28"/>
        </w:rPr>
        <w:t xml:space="preserve"> </w:t>
      </w:r>
      <w:r w:rsidRPr="000F633E">
        <w:rPr>
          <w:sz w:val="28"/>
          <w:szCs w:val="28"/>
          <w:lang w:val="en-US"/>
        </w:rPr>
        <w:t>A</w:t>
      </w:r>
      <w:r w:rsidRPr="000F633E">
        <w:rPr>
          <w:sz w:val="28"/>
          <w:szCs w:val="28"/>
        </w:rPr>
        <w:t xml:space="preserve">., </w:t>
      </w:r>
      <w:r w:rsidR="006F0F32" w:rsidRPr="000F633E">
        <w:rPr>
          <w:sz w:val="28"/>
          <w:szCs w:val="28"/>
          <w:lang w:val="en-US"/>
        </w:rPr>
        <w:t>Die</w:t>
      </w:r>
      <w:r w:rsidR="006F0F32" w:rsidRPr="004D6057">
        <w:rPr>
          <w:sz w:val="28"/>
          <w:szCs w:val="28"/>
        </w:rPr>
        <w:t xml:space="preserve"> </w:t>
      </w:r>
      <w:r w:rsidR="006F0F32" w:rsidRPr="000F633E">
        <w:rPr>
          <w:sz w:val="28"/>
          <w:szCs w:val="28"/>
          <w:lang w:val="en-US"/>
        </w:rPr>
        <w:t>leman</w:t>
      </w:r>
      <w:r w:rsidRPr="000F633E">
        <w:rPr>
          <w:sz w:val="28"/>
          <w:szCs w:val="28"/>
        </w:rPr>
        <w:t xml:space="preserve"> </w:t>
      </w:r>
      <w:r w:rsidRPr="000F633E">
        <w:rPr>
          <w:sz w:val="28"/>
          <w:szCs w:val="28"/>
          <w:lang w:val="en-US"/>
        </w:rPr>
        <w:t>S</w:t>
      </w:r>
      <w:r w:rsidRPr="000F633E">
        <w:rPr>
          <w:sz w:val="28"/>
          <w:szCs w:val="28"/>
        </w:rPr>
        <w:t>.</w:t>
      </w:r>
      <w:r w:rsidR="00C77CA4">
        <w:rPr>
          <w:sz w:val="28"/>
          <w:szCs w:val="28"/>
        </w:rPr>
        <w:t xml:space="preserve"> </w:t>
      </w:r>
      <w:r w:rsidRPr="000F633E">
        <w:rPr>
          <w:sz w:val="28"/>
          <w:szCs w:val="28"/>
          <w:lang w:val="en-US"/>
        </w:rPr>
        <w:t>J</w:t>
      </w:r>
      <w:r w:rsidRPr="000F633E">
        <w:rPr>
          <w:sz w:val="28"/>
          <w:szCs w:val="28"/>
        </w:rPr>
        <w:t>.</w:t>
      </w:r>
      <w:r w:rsidR="00C77CA4">
        <w:rPr>
          <w:sz w:val="28"/>
          <w:szCs w:val="28"/>
        </w:rPr>
        <w:t xml:space="preserve"> </w:t>
      </w:r>
      <w:r w:rsidRPr="000F633E">
        <w:rPr>
          <w:sz w:val="28"/>
          <w:szCs w:val="28"/>
          <w:lang w:val="en-US"/>
        </w:rPr>
        <w:t>K</w:t>
      </w:r>
      <w:r w:rsidRPr="000F633E">
        <w:rPr>
          <w:sz w:val="28"/>
          <w:szCs w:val="28"/>
        </w:rPr>
        <w:t xml:space="preserve">., </w:t>
      </w:r>
      <w:r w:rsidR="006F0F32" w:rsidRPr="000F633E">
        <w:rPr>
          <w:sz w:val="28"/>
          <w:szCs w:val="28"/>
          <w:lang w:val="en-US"/>
        </w:rPr>
        <w:t>Tavern</w:t>
      </w:r>
      <w:r w:rsidRPr="000F633E">
        <w:rPr>
          <w:sz w:val="28"/>
          <w:szCs w:val="28"/>
        </w:rPr>
        <w:t xml:space="preserve"> </w:t>
      </w:r>
      <w:r w:rsidRPr="000F633E">
        <w:rPr>
          <w:sz w:val="28"/>
          <w:szCs w:val="28"/>
          <w:lang w:val="en-US"/>
        </w:rPr>
        <w:t>M</w:t>
      </w:r>
      <w:r w:rsidRPr="000F633E">
        <w:rPr>
          <w:sz w:val="28"/>
          <w:szCs w:val="28"/>
        </w:rPr>
        <w:t>.</w:t>
      </w:r>
      <w:r w:rsidR="00C77CA4">
        <w:rPr>
          <w:sz w:val="28"/>
          <w:szCs w:val="28"/>
        </w:rPr>
        <w:t xml:space="preserve"> </w:t>
      </w:r>
      <w:r w:rsidRPr="000F633E">
        <w:rPr>
          <w:sz w:val="28"/>
          <w:szCs w:val="28"/>
          <w:lang w:val="en-US"/>
        </w:rPr>
        <w:t>A</w:t>
      </w:r>
      <w:r w:rsidRPr="000F633E">
        <w:rPr>
          <w:sz w:val="28"/>
          <w:szCs w:val="28"/>
        </w:rPr>
        <w:t>.</w:t>
      </w:r>
      <w:r w:rsidR="00C77CA4">
        <w:rPr>
          <w:sz w:val="28"/>
          <w:szCs w:val="28"/>
        </w:rPr>
        <w:t xml:space="preserve"> </w:t>
      </w:r>
      <w:r w:rsidRPr="000F633E">
        <w:rPr>
          <w:sz w:val="28"/>
          <w:szCs w:val="28"/>
          <w:lang w:val="en-US"/>
        </w:rPr>
        <w:t>M</w:t>
      </w:r>
      <w:r w:rsidR="006D1FBE">
        <w:rPr>
          <w:sz w:val="28"/>
          <w:szCs w:val="28"/>
        </w:rPr>
        <w:t>., р</w:t>
      </w:r>
      <w:r w:rsidR="006D1FBE" w:rsidRPr="00EC0F6A">
        <w:rPr>
          <w:sz w:val="28"/>
          <w:szCs w:val="28"/>
        </w:rPr>
        <w:t xml:space="preserve">езультаты показали, что чувствительность (точность определения беременности) </w:t>
      </w:r>
      <w:r w:rsidR="006D1FBE">
        <w:rPr>
          <w:sz w:val="28"/>
          <w:szCs w:val="28"/>
        </w:rPr>
        <w:t>анализа методом ИФА по определению прогестерона в молоке</w:t>
      </w:r>
      <w:r w:rsidR="006D1FBE" w:rsidRPr="00EC0F6A">
        <w:rPr>
          <w:sz w:val="28"/>
          <w:szCs w:val="28"/>
        </w:rPr>
        <w:t xml:space="preserve"> (ELISA-тест) составила 93,1%. Однако специфичность (точность определения наличия или отсутствия беременности) составила всего 39,3 %. Это означает, что значительное количество коров не были беременны, даже если они были беременны в соответствии с методом тестирования. Наиболее распространенными причинами ошибок были </w:t>
      </w:r>
      <w:r w:rsidR="00837BE6">
        <w:rPr>
          <w:sz w:val="28"/>
          <w:szCs w:val="28"/>
        </w:rPr>
        <w:t>острое гнойное воспаления матки, персистентное лютеиновое тело</w:t>
      </w:r>
      <w:r w:rsidR="006D1FBE" w:rsidRPr="00EC0F6A">
        <w:rPr>
          <w:sz w:val="28"/>
          <w:szCs w:val="28"/>
        </w:rPr>
        <w:t>, короткие интервалы между эструсами, кистозное заболевание яичников (лютеиновые кисты), неправильное обращение с образцами и диагностическими наборами, а также ранняя гибель эмбрионов [143].</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t>Pennington</w:t>
      </w:r>
      <w:r w:rsidRPr="000F633E">
        <w:rPr>
          <w:sz w:val="28"/>
          <w:szCs w:val="28"/>
        </w:rPr>
        <w:t xml:space="preserve"> </w:t>
      </w:r>
      <w:r w:rsidRPr="000F633E">
        <w:rPr>
          <w:sz w:val="28"/>
          <w:szCs w:val="28"/>
          <w:lang w:val="en-US"/>
        </w:rPr>
        <w:t>J</w:t>
      </w:r>
      <w:r w:rsidRPr="000F633E">
        <w:rPr>
          <w:sz w:val="28"/>
          <w:szCs w:val="28"/>
        </w:rPr>
        <w:t>. в своих исследованиях определил концентрацию гормона, которую определяют в сыворотке крови (крупный рогатый скот, овцы, свиньи) или в молоке (коровы, овцы) радиоиммунологическим или иммуноферментным методом. При отсутствии оплодотворения содержание прогестерона снижается почти до исходного уровня на 16-17</w:t>
      </w:r>
      <w:r w:rsidR="00C77CA4">
        <w:rPr>
          <w:sz w:val="28"/>
          <w:szCs w:val="28"/>
        </w:rPr>
        <w:t xml:space="preserve"> – й день полового цикла [144].</w:t>
      </w:r>
    </w:p>
    <w:p w:rsidR="00D5186A" w:rsidRPr="000F633E" w:rsidRDefault="00D5186A" w:rsidP="000D5EB8">
      <w:pPr>
        <w:autoSpaceDE w:val="0"/>
        <w:autoSpaceDN w:val="0"/>
        <w:adjustRightInd w:val="0"/>
        <w:ind w:firstLine="567"/>
        <w:jc w:val="both"/>
        <w:rPr>
          <w:sz w:val="28"/>
          <w:szCs w:val="28"/>
        </w:rPr>
      </w:pPr>
      <w:r w:rsidRPr="000F633E">
        <w:rPr>
          <w:sz w:val="28"/>
          <w:szCs w:val="28"/>
        </w:rPr>
        <w:t>Кровь у коров или телок берут через 20-23 дня, а молоко - через 21-24 дня после осеменения. Вначале было высказано предположение, что максимальная разница между стельными и нестельными коровами по уровню прогестерона в крови наблюдается на 19-й день после осеменения [145].</w:t>
      </w:r>
    </w:p>
    <w:p w:rsidR="00D5186A" w:rsidRPr="000F633E" w:rsidRDefault="00D5186A" w:rsidP="000D5EB8">
      <w:pPr>
        <w:autoSpaceDE w:val="0"/>
        <w:autoSpaceDN w:val="0"/>
        <w:adjustRightInd w:val="0"/>
        <w:ind w:firstLine="567"/>
        <w:jc w:val="both"/>
        <w:rPr>
          <w:sz w:val="28"/>
          <w:szCs w:val="28"/>
        </w:rPr>
      </w:pPr>
      <w:r w:rsidRPr="000F633E">
        <w:rPr>
          <w:sz w:val="28"/>
          <w:szCs w:val="28"/>
        </w:rPr>
        <w:lastRenderedPageBreak/>
        <w:t>Однако</w:t>
      </w:r>
      <w:r w:rsidRPr="000F633E">
        <w:rPr>
          <w:sz w:val="28"/>
          <w:szCs w:val="28"/>
          <w:lang w:val="en-US"/>
        </w:rPr>
        <w:t xml:space="preserve"> </w:t>
      </w:r>
      <w:r w:rsidRPr="000F633E">
        <w:rPr>
          <w:sz w:val="28"/>
          <w:szCs w:val="28"/>
        </w:rPr>
        <w:t>позже</w:t>
      </w:r>
      <w:r w:rsidRPr="000F633E">
        <w:rPr>
          <w:sz w:val="28"/>
          <w:szCs w:val="28"/>
          <w:lang w:val="en-US"/>
        </w:rPr>
        <w:t xml:space="preserve"> </w:t>
      </w:r>
      <w:r w:rsidRPr="000F633E">
        <w:rPr>
          <w:sz w:val="28"/>
          <w:szCs w:val="28"/>
        </w:rPr>
        <w:t>большинством</w:t>
      </w:r>
      <w:r w:rsidRPr="000F633E">
        <w:rPr>
          <w:sz w:val="28"/>
          <w:szCs w:val="28"/>
          <w:lang w:val="en-US"/>
        </w:rPr>
        <w:t xml:space="preserve"> </w:t>
      </w:r>
      <w:r w:rsidRPr="000F633E">
        <w:rPr>
          <w:sz w:val="28"/>
          <w:szCs w:val="28"/>
        </w:rPr>
        <w:t>авторов</w:t>
      </w:r>
      <w:r w:rsidRPr="000F633E">
        <w:rPr>
          <w:sz w:val="28"/>
          <w:szCs w:val="28"/>
          <w:lang w:val="en-US"/>
        </w:rPr>
        <w:t xml:space="preserve"> Adelakoun V.,Sherrill A., Fleming, Steven D., Van Camp, Heath M.  </w:t>
      </w:r>
      <w:r w:rsidRPr="000F633E">
        <w:rPr>
          <w:sz w:val="28"/>
          <w:szCs w:val="28"/>
        </w:rPr>
        <w:t xml:space="preserve">установлено, что таким сроком является период между 21-24 днями. При этом результаты анализа проб молока на содержание прогестерона, взятых на 21-й день после осеменения, получились менее точные, чем </w:t>
      </w:r>
      <w:r w:rsidR="00C77CA4">
        <w:rPr>
          <w:sz w:val="28"/>
          <w:szCs w:val="28"/>
        </w:rPr>
        <w:t>взятых на 24-й день [146, 147].</w:t>
      </w:r>
    </w:p>
    <w:p w:rsidR="00D5186A" w:rsidRPr="000F633E" w:rsidRDefault="00D5186A" w:rsidP="000D5EB8">
      <w:pPr>
        <w:autoSpaceDE w:val="0"/>
        <w:autoSpaceDN w:val="0"/>
        <w:adjustRightInd w:val="0"/>
        <w:ind w:firstLine="567"/>
        <w:jc w:val="both"/>
        <w:rPr>
          <w:sz w:val="28"/>
          <w:szCs w:val="28"/>
        </w:rPr>
      </w:pPr>
      <w:r w:rsidRPr="000F633E">
        <w:rPr>
          <w:sz w:val="28"/>
          <w:szCs w:val="28"/>
        </w:rPr>
        <w:t>В России детектирование прогестероновой метки в молоке или сыворотке крови с помощью ИФА осуществляется на 19-21-й и 19-24-й день п</w:t>
      </w:r>
      <w:r w:rsidR="00C77CA4">
        <w:rPr>
          <w:sz w:val="28"/>
          <w:szCs w:val="28"/>
        </w:rPr>
        <w:t>осле осеменения [148,149, 150].</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В трудах </w:t>
      </w:r>
      <w:r w:rsidRPr="000F633E">
        <w:rPr>
          <w:sz w:val="28"/>
          <w:szCs w:val="28"/>
          <w:lang w:val="en-US"/>
        </w:rPr>
        <w:t>Javides</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Pennington</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Young</w:t>
      </w:r>
      <w:r w:rsidRPr="000F633E">
        <w:rPr>
          <w:sz w:val="28"/>
          <w:szCs w:val="28"/>
        </w:rPr>
        <w:t xml:space="preserve"> </w:t>
      </w:r>
      <w:r w:rsidRPr="000F633E">
        <w:rPr>
          <w:sz w:val="28"/>
          <w:szCs w:val="28"/>
          <w:lang w:val="en-US"/>
        </w:rPr>
        <w:t>M</w:t>
      </w:r>
      <w:r w:rsidRPr="000F633E">
        <w:rPr>
          <w:sz w:val="28"/>
          <w:szCs w:val="28"/>
        </w:rPr>
        <w:t xml:space="preserve">. и </w:t>
      </w:r>
      <w:r w:rsidRPr="000F633E">
        <w:rPr>
          <w:sz w:val="28"/>
          <w:szCs w:val="28"/>
          <w:lang w:val="en-US"/>
        </w:rPr>
        <w:t>Wishart</w:t>
      </w:r>
      <w:r w:rsidRPr="000F633E">
        <w:rPr>
          <w:sz w:val="28"/>
          <w:szCs w:val="28"/>
        </w:rPr>
        <w:t xml:space="preserve"> </w:t>
      </w:r>
      <w:r w:rsidRPr="000F633E">
        <w:rPr>
          <w:sz w:val="28"/>
          <w:szCs w:val="28"/>
          <w:lang w:val="en-US"/>
        </w:rPr>
        <w:t>D</w:t>
      </w:r>
      <w:r w:rsidRPr="000F633E">
        <w:rPr>
          <w:sz w:val="28"/>
          <w:szCs w:val="28"/>
        </w:rPr>
        <w:t xml:space="preserve">. </w:t>
      </w:r>
      <w:r w:rsidRPr="000F633E">
        <w:rPr>
          <w:sz w:val="28"/>
          <w:szCs w:val="28"/>
          <w:lang w:val="en-US"/>
        </w:rPr>
        <w:t>F</w:t>
      </w:r>
      <w:r w:rsidRPr="000F633E">
        <w:rPr>
          <w:sz w:val="28"/>
          <w:szCs w:val="28"/>
        </w:rPr>
        <w:t xml:space="preserve">., </w:t>
      </w:r>
      <w:r w:rsidRPr="000F633E">
        <w:rPr>
          <w:sz w:val="28"/>
          <w:szCs w:val="28"/>
          <w:lang w:val="en-US"/>
        </w:rPr>
        <w:t>V</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Hoad</w:t>
      </w:r>
      <w:r w:rsidRPr="000F633E">
        <w:rPr>
          <w:sz w:val="28"/>
          <w:szCs w:val="28"/>
        </w:rPr>
        <w:t xml:space="preserve">, </w:t>
      </w:r>
      <w:r w:rsidRPr="000F633E">
        <w:rPr>
          <w:sz w:val="28"/>
          <w:szCs w:val="28"/>
          <w:lang w:val="en-US"/>
        </w:rPr>
        <w:t>C</w:t>
      </w:r>
      <w:r w:rsidRPr="000F633E">
        <w:rPr>
          <w:sz w:val="28"/>
          <w:szCs w:val="28"/>
        </w:rPr>
        <w:t xml:space="preserve">. </w:t>
      </w:r>
      <w:r w:rsidRPr="000F633E">
        <w:rPr>
          <w:sz w:val="28"/>
          <w:szCs w:val="28"/>
          <w:lang w:val="en-US"/>
        </w:rPr>
        <w:t>E</w:t>
      </w:r>
      <w:r w:rsidRPr="000F633E">
        <w:rPr>
          <w:sz w:val="28"/>
          <w:szCs w:val="28"/>
        </w:rPr>
        <w:t xml:space="preserve">. </w:t>
      </w:r>
      <w:r w:rsidRPr="000F633E">
        <w:rPr>
          <w:sz w:val="28"/>
          <w:szCs w:val="28"/>
          <w:lang w:val="en-US"/>
        </w:rPr>
        <w:t>Hoath</w:t>
      </w:r>
      <w:r w:rsidRPr="000F633E">
        <w:rPr>
          <w:sz w:val="28"/>
          <w:szCs w:val="28"/>
        </w:rPr>
        <w:t>, установлено, что достоверность определения стельности составила соответственно 66,7-83,3% и 85-100%, что объясняется гибелью эмбриона у коров спустя три недели после осеменения, вариабельностью полового цикла и ошибками при взятии проб молока. Кроме того, повышенный уровень прогестерона в эти сроки может быть связан с удлинением полового цикла, так как максимальное продуцирование гормона наблюдалось на 14-й день с колебаниями у отдельных животных с 10 по 16-й день [151, 152, 153, 154].</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Некоторые авторы </w:t>
      </w:r>
      <w:r w:rsidRPr="000F633E">
        <w:rPr>
          <w:sz w:val="28"/>
          <w:szCs w:val="28"/>
          <w:lang w:val="en-US"/>
        </w:rPr>
        <w:t>Heap</w:t>
      </w:r>
      <w:r w:rsidRPr="000F633E">
        <w:rPr>
          <w:sz w:val="28"/>
          <w:szCs w:val="28"/>
        </w:rPr>
        <w:t xml:space="preserve"> </w:t>
      </w:r>
      <w:r w:rsidRPr="000F633E">
        <w:rPr>
          <w:sz w:val="28"/>
          <w:szCs w:val="28"/>
          <w:lang w:val="en-US"/>
        </w:rPr>
        <w:t>R</w:t>
      </w:r>
      <w:r w:rsidR="00B22332">
        <w:rPr>
          <w:sz w:val="28"/>
          <w:szCs w:val="28"/>
        </w:rPr>
        <w:t>.</w:t>
      </w:r>
      <w:r w:rsidRPr="000F633E">
        <w:rPr>
          <w:sz w:val="28"/>
          <w:szCs w:val="28"/>
        </w:rPr>
        <w:t xml:space="preserve">, </w:t>
      </w:r>
      <w:r w:rsidRPr="000F633E">
        <w:rPr>
          <w:sz w:val="28"/>
          <w:szCs w:val="28"/>
          <w:lang w:val="en-US"/>
        </w:rPr>
        <w:t>Henville</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Linzell</w:t>
      </w:r>
      <w:r w:rsidRPr="000F633E">
        <w:rPr>
          <w:sz w:val="28"/>
          <w:szCs w:val="28"/>
        </w:rPr>
        <w:t xml:space="preserve"> </w:t>
      </w:r>
      <w:r w:rsidRPr="000F633E">
        <w:rPr>
          <w:sz w:val="28"/>
          <w:szCs w:val="28"/>
          <w:lang w:val="en-US"/>
        </w:rPr>
        <w:t>J</w:t>
      </w:r>
      <w:r w:rsidRPr="000F633E">
        <w:rPr>
          <w:sz w:val="28"/>
          <w:szCs w:val="28"/>
        </w:rPr>
        <w:t>. указывают, что существенную роль на результаты оказывают методы и сроки отбора проб молока, так как около 80% прогестерона связывается с его жировой фракцией, поэтому технологический тип молока (первые его порции перед основным доением, после и обрат) может значительно повли</w:t>
      </w:r>
      <w:r w:rsidR="00C77CA4">
        <w:rPr>
          <w:sz w:val="28"/>
          <w:szCs w:val="28"/>
        </w:rPr>
        <w:t>ять на результат анализа [155].</w:t>
      </w:r>
    </w:p>
    <w:p w:rsidR="00D5186A" w:rsidRPr="000F633E" w:rsidRDefault="00D5186A" w:rsidP="000D5EB8">
      <w:pPr>
        <w:autoSpaceDE w:val="0"/>
        <w:autoSpaceDN w:val="0"/>
        <w:adjustRightInd w:val="0"/>
        <w:ind w:firstLine="567"/>
        <w:jc w:val="both"/>
        <w:rPr>
          <w:sz w:val="28"/>
          <w:szCs w:val="28"/>
        </w:rPr>
      </w:pPr>
      <w:r w:rsidRPr="000F633E">
        <w:rPr>
          <w:sz w:val="28"/>
          <w:szCs w:val="28"/>
        </w:rPr>
        <w:t>Ученым Ивашкевич О.П., было установлено, что уровень гормона в «вечернем» молоке значительно выше, чем в «утреннем». Специальное изучение молока, полученного вначале, середине и в конце дойки показало, что взятие последних порций предпочтительней в связи с его простотой и меньшей возможностью ошибить</w:t>
      </w:r>
      <w:r w:rsidR="00C77CA4">
        <w:rPr>
          <w:sz w:val="28"/>
          <w:szCs w:val="28"/>
        </w:rPr>
        <w:t>ся в постановке диагноза [156].</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Полянцев Н.И. в своих исследования утверждал, что гормональный метод диагностики стельности (по прогестерону) имеет только одно преимущество перед ректальным методом – возможность раннего </w:t>
      </w:r>
      <w:r w:rsidR="00C77CA4">
        <w:rPr>
          <w:sz w:val="28"/>
          <w:szCs w:val="28"/>
        </w:rPr>
        <w:t>распознавания стельности [157].</w:t>
      </w:r>
    </w:p>
    <w:p w:rsidR="00D5186A" w:rsidRPr="000F633E" w:rsidRDefault="00D5186A" w:rsidP="006F0F32">
      <w:pPr>
        <w:ind w:firstLine="567"/>
        <w:jc w:val="both"/>
        <w:rPr>
          <w:sz w:val="28"/>
          <w:szCs w:val="28"/>
        </w:rPr>
      </w:pPr>
      <w:r w:rsidRPr="000F633E">
        <w:rPr>
          <w:sz w:val="28"/>
          <w:szCs w:val="28"/>
        </w:rPr>
        <w:t xml:space="preserve">По данным </w:t>
      </w:r>
      <w:r w:rsidR="009E011C" w:rsidRPr="000F633E">
        <w:rPr>
          <w:sz w:val="28"/>
          <w:szCs w:val="28"/>
        </w:rPr>
        <w:t>ученых</w:t>
      </w:r>
      <w:r w:rsidRPr="000F633E">
        <w:rPr>
          <w:sz w:val="28"/>
          <w:szCs w:val="28"/>
        </w:rPr>
        <w:t xml:space="preserve"> Середин В.</w:t>
      </w:r>
      <w:r w:rsidR="00C77CA4">
        <w:rPr>
          <w:sz w:val="28"/>
          <w:szCs w:val="28"/>
        </w:rPr>
        <w:t xml:space="preserve"> </w:t>
      </w:r>
      <w:r w:rsidRPr="000F633E">
        <w:rPr>
          <w:sz w:val="28"/>
          <w:szCs w:val="28"/>
        </w:rPr>
        <w:t>А., Сковородин Е.</w:t>
      </w:r>
      <w:r w:rsidR="00C77CA4">
        <w:rPr>
          <w:sz w:val="28"/>
          <w:szCs w:val="28"/>
        </w:rPr>
        <w:t xml:space="preserve"> </w:t>
      </w:r>
      <w:r w:rsidRPr="000F633E">
        <w:rPr>
          <w:sz w:val="28"/>
          <w:szCs w:val="28"/>
        </w:rPr>
        <w:t>Н., Игуменова Н.</w:t>
      </w:r>
      <w:r w:rsidR="00C77CA4">
        <w:rPr>
          <w:sz w:val="28"/>
          <w:szCs w:val="28"/>
        </w:rPr>
        <w:t xml:space="preserve"> </w:t>
      </w:r>
      <w:r w:rsidRPr="000F633E">
        <w:rPr>
          <w:sz w:val="28"/>
          <w:szCs w:val="28"/>
        </w:rPr>
        <w:t>А., Прядко А.</w:t>
      </w:r>
      <w:r w:rsidR="00C77CA4">
        <w:rPr>
          <w:sz w:val="28"/>
          <w:szCs w:val="28"/>
        </w:rPr>
        <w:t xml:space="preserve"> </w:t>
      </w:r>
      <w:r w:rsidRPr="000F633E">
        <w:rPr>
          <w:sz w:val="28"/>
          <w:szCs w:val="28"/>
        </w:rPr>
        <w:t>Г., Новик Т.</w:t>
      </w:r>
      <w:r w:rsidR="00C77CA4">
        <w:rPr>
          <w:sz w:val="28"/>
          <w:szCs w:val="28"/>
        </w:rPr>
        <w:t xml:space="preserve"> </w:t>
      </w:r>
      <w:r w:rsidRPr="000F633E">
        <w:rPr>
          <w:sz w:val="28"/>
          <w:szCs w:val="28"/>
        </w:rPr>
        <w:t>В., Ивашкевич О.</w:t>
      </w:r>
      <w:r w:rsidR="00C77CA4">
        <w:rPr>
          <w:sz w:val="28"/>
          <w:szCs w:val="28"/>
        </w:rPr>
        <w:t xml:space="preserve"> </w:t>
      </w:r>
      <w:r w:rsidRPr="000F633E">
        <w:rPr>
          <w:sz w:val="28"/>
          <w:szCs w:val="28"/>
        </w:rPr>
        <w:t>П., Ботяновский А.</w:t>
      </w:r>
      <w:r w:rsidR="00C77CA4">
        <w:rPr>
          <w:sz w:val="28"/>
          <w:szCs w:val="28"/>
        </w:rPr>
        <w:t xml:space="preserve"> </w:t>
      </w:r>
      <w:r w:rsidRPr="000F633E">
        <w:rPr>
          <w:sz w:val="28"/>
          <w:szCs w:val="28"/>
        </w:rPr>
        <w:t xml:space="preserve">Г., Шевелев Н., Матрешина Н., Краснов В., </w:t>
      </w:r>
      <w:r w:rsidRPr="000F633E">
        <w:rPr>
          <w:sz w:val="28"/>
          <w:szCs w:val="28"/>
          <w:lang w:val="en-US"/>
        </w:rPr>
        <w:t>Laing</w:t>
      </w:r>
      <w:r w:rsidRPr="000F633E">
        <w:rPr>
          <w:sz w:val="28"/>
          <w:szCs w:val="28"/>
        </w:rPr>
        <w:t xml:space="preserve"> </w:t>
      </w:r>
      <w:r w:rsidRPr="000F633E">
        <w:rPr>
          <w:sz w:val="28"/>
          <w:szCs w:val="28"/>
          <w:lang w:val="en-US"/>
        </w:rPr>
        <w:t>J</w:t>
      </w:r>
      <w:r w:rsidRPr="000F633E">
        <w:rPr>
          <w:sz w:val="28"/>
          <w:szCs w:val="28"/>
        </w:rPr>
        <w:t>.</w:t>
      </w:r>
      <w:r w:rsidR="00C77CA4">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Heap</w:t>
      </w:r>
      <w:r w:rsidRPr="000F633E">
        <w:rPr>
          <w:sz w:val="28"/>
          <w:szCs w:val="28"/>
        </w:rPr>
        <w:t xml:space="preserve"> </w:t>
      </w:r>
      <w:r w:rsidRPr="000F633E">
        <w:rPr>
          <w:sz w:val="28"/>
          <w:szCs w:val="28"/>
          <w:lang w:val="en-US"/>
        </w:rPr>
        <w:t>R</w:t>
      </w:r>
      <w:r w:rsidRPr="000F633E">
        <w:rPr>
          <w:sz w:val="28"/>
          <w:szCs w:val="28"/>
        </w:rPr>
        <w:t>.</w:t>
      </w:r>
      <w:r w:rsidR="00C77CA4">
        <w:rPr>
          <w:sz w:val="28"/>
          <w:szCs w:val="28"/>
        </w:rPr>
        <w:t xml:space="preserve"> </w:t>
      </w:r>
      <w:r w:rsidRPr="000F633E">
        <w:rPr>
          <w:sz w:val="28"/>
          <w:szCs w:val="28"/>
          <w:lang w:val="en-US"/>
        </w:rPr>
        <w:t>B</w:t>
      </w:r>
      <w:r w:rsidRPr="000F633E">
        <w:rPr>
          <w:sz w:val="28"/>
          <w:szCs w:val="28"/>
        </w:rPr>
        <w:t xml:space="preserve">., </w:t>
      </w:r>
      <w:r w:rsidRPr="000F633E">
        <w:rPr>
          <w:sz w:val="28"/>
          <w:szCs w:val="28"/>
          <w:lang w:val="en-US"/>
        </w:rPr>
        <w:t>Posthuma</w:t>
      </w:r>
      <w:r w:rsidRPr="000F633E">
        <w:rPr>
          <w:sz w:val="28"/>
          <w:szCs w:val="28"/>
        </w:rPr>
        <w:t>-</w:t>
      </w:r>
      <w:r w:rsidRPr="000F633E">
        <w:rPr>
          <w:sz w:val="28"/>
          <w:szCs w:val="28"/>
          <w:lang w:val="en-US"/>
        </w:rPr>
        <w:t>Trumpie</w:t>
      </w:r>
      <w:r w:rsidRPr="000F633E">
        <w:rPr>
          <w:sz w:val="28"/>
          <w:szCs w:val="28"/>
        </w:rPr>
        <w:t xml:space="preserve"> </w:t>
      </w:r>
      <w:r w:rsidRPr="000F633E">
        <w:rPr>
          <w:sz w:val="28"/>
          <w:szCs w:val="28"/>
          <w:lang w:val="en-US"/>
        </w:rPr>
        <w:t>G</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van</w:t>
      </w:r>
      <w:r w:rsidRPr="000F633E">
        <w:rPr>
          <w:sz w:val="28"/>
          <w:szCs w:val="28"/>
        </w:rPr>
        <w:t xml:space="preserve"> </w:t>
      </w:r>
      <w:r w:rsidRPr="000F633E">
        <w:rPr>
          <w:sz w:val="28"/>
          <w:szCs w:val="28"/>
          <w:lang w:val="en-US"/>
        </w:rPr>
        <w:t>Amerongen</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Korf</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van</w:t>
      </w:r>
      <w:r w:rsidRPr="000F633E">
        <w:rPr>
          <w:sz w:val="28"/>
          <w:szCs w:val="28"/>
        </w:rPr>
        <w:t xml:space="preserve"> </w:t>
      </w:r>
      <w:r w:rsidRPr="000F633E">
        <w:rPr>
          <w:sz w:val="28"/>
          <w:szCs w:val="28"/>
          <w:lang w:val="en-US"/>
        </w:rPr>
        <w:t>Berkel</w:t>
      </w:r>
      <w:r w:rsidRPr="000F633E">
        <w:rPr>
          <w:sz w:val="28"/>
          <w:szCs w:val="28"/>
        </w:rPr>
        <w:t xml:space="preserve"> </w:t>
      </w:r>
      <w:r w:rsidRPr="000F633E">
        <w:rPr>
          <w:sz w:val="28"/>
          <w:szCs w:val="28"/>
          <w:lang w:val="en-US"/>
        </w:rPr>
        <w:t>W</w:t>
      </w:r>
      <w:r w:rsidRPr="000F633E">
        <w:rPr>
          <w:sz w:val="28"/>
          <w:szCs w:val="28"/>
        </w:rPr>
        <w:t>.</w:t>
      </w:r>
      <w:r w:rsidR="00C77CA4">
        <w:rPr>
          <w:sz w:val="28"/>
          <w:szCs w:val="28"/>
        </w:rPr>
        <w:t xml:space="preserve"> </w:t>
      </w:r>
      <w:r w:rsidRPr="000F633E">
        <w:rPr>
          <w:sz w:val="28"/>
          <w:szCs w:val="28"/>
          <w:lang w:val="en-US"/>
        </w:rPr>
        <w:t>J</w:t>
      </w:r>
      <w:r w:rsidRPr="000F633E">
        <w:rPr>
          <w:sz w:val="28"/>
          <w:szCs w:val="28"/>
        </w:rPr>
        <w:t>.</w:t>
      </w:r>
      <w:r w:rsidR="00C77CA4">
        <w:rPr>
          <w:sz w:val="28"/>
          <w:szCs w:val="28"/>
        </w:rPr>
        <w:t xml:space="preserve"> </w:t>
      </w:r>
      <w:r w:rsidRPr="000F633E">
        <w:rPr>
          <w:sz w:val="28"/>
          <w:szCs w:val="28"/>
          <w:lang w:val="en-US"/>
        </w:rPr>
        <w:t>H</w:t>
      </w:r>
      <w:r w:rsidR="006F0F32">
        <w:rPr>
          <w:sz w:val="28"/>
          <w:szCs w:val="28"/>
        </w:rPr>
        <w:t>., Тараторкин В.М., прогестерон</w:t>
      </w:r>
      <w:r w:rsidR="006F0F32" w:rsidRPr="00CA5B85">
        <w:rPr>
          <w:sz w:val="28"/>
          <w:szCs w:val="28"/>
        </w:rPr>
        <w:t xml:space="preserve"> в молоке меняется циклически. Во время овуляции (или эструса) гормон составляет менее 2 нг/мл, затем постепенно повышается, достигая максимума (около 10-20 нг/мл) на 13-15 день и быстро снижаясь к концу цикла. Если животное беременеет, его высокая концентрация сохраняется. Для количественного и полуколичественного определения прогестерона в лабораторных условиях за рубежом предлагается широкий спектр тест-систем ELISA, а также более простой и быстрый вариант, разработанный для непосредственного использования на ферме</w:t>
      </w:r>
      <w:r w:rsidR="006F0F32">
        <w:rPr>
          <w:sz w:val="28"/>
          <w:szCs w:val="28"/>
        </w:rPr>
        <w:t xml:space="preserve"> </w:t>
      </w:r>
      <w:r w:rsidR="00C77CA4">
        <w:rPr>
          <w:sz w:val="28"/>
          <w:szCs w:val="28"/>
        </w:rPr>
        <w:t>[158, 159, 160, 161, 162, 163, 164].</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lastRenderedPageBreak/>
        <w:t>Sousa</w:t>
      </w:r>
      <w:r w:rsidRPr="000F633E">
        <w:rPr>
          <w:sz w:val="28"/>
          <w:szCs w:val="28"/>
        </w:rPr>
        <w:t xml:space="preserve"> </w:t>
      </w:r>
      <w:r w:rsidRPr="000F633E">
        <w:rPr>
          <w:sz w:val="28"/>
          <w:szCs w:val="28"/>
          <w:lang w:val="en-US"/>
        </w:rPr>
        <w:t>N</w:t>
      </w:r>
      <w:r w:rsidRPr="000F633E">
        <w:rPr>
          <w:sz w:val="28"/>
          <w:szCs w:val="28"/>
        </w:rPr>
        <w:t>.</w:t>
      </w:r>
      <w:r w:rsidR="00C77CA4">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Ayad</w:t>
      </w:r>
      <w:r w:rsidRPr="000F633E">
        <w:rPr>
          <w:sz w:val="28"/>
          <w:szCs w:val="28"/>
        </w:rPr>
        <w:t xml:space="preserve"> А., </w:t>
      </w:r>
      <w:r w:rsidRPr="000F633E">
        <w:rPr>
          <w:sz w:val="28"/>
          <w:szCs w:val="28"/>
          <w:lang w:val="en-US"/>
        </w:rPr>
        <w:t>Bachers</w:t>
      </w:r>
      <w:r w:rsidRPr="000F633E">
        <w:rPr>
          <w:sz w:val="28"/>
          <w:szCs w:val="28"/>
        </w:rPr>
        <w:t xml:space="preserve"> </w:t>
      </w:r>
      <w:r w:rsidRPr="000F633E">
        <w:rPr>
          <w:sz w:val="28"/>
          <w:szCs w:val="28"/>
          <w:lang w:val="en-US"/>
        </w:rPr>
        <w:t>J</w:t>
      </w:r>
      <w:r w:rsidRPr="000F633E">
        <w:rPr>
          <w:sz w:val="28"/>
          <w:szCs w:val="28"/>
        </w:rPr>
        <w:t>.</w:t>
      </w:r>
      <w:r w:rsidR="00C77CA4">
        <w:rPr>
          <w:sz w:val="28"/>
          <w:szCs w:val="28"/>
        </w:rPr>
        <w:t xml:space="preserve"> </w:t>
      </w:r>
      <w:r w:rsidRPr="000F633E">
        <w:rPr>
          <w:sz w:val="28"/>
          <w:szCs w:val="28"/>
          <w:lang w:val="en-US"/>
        </w:rPr>
        <w:t>F</w:t>
      </w:r>
      <w:r w:rsidRPr="000F633E">
        <w:rPr>
          <w:sz w:val="28"/>
          <w:szCs w:val="28"/>
        </w:rPr>
        <w:t xml:space="preserve">., </w:t>
      </w:r>
      <w:r w:rsidRPr="000F633E">
        <w:rPr>
          <w:sz w:val="28"/>
          <w:szCs w:val="28"/>
          <w:lang w:val="en-US"/>
        </w:rPr>
        <w:t>Gajevski</w:t>
      </w:r>
      <w:r w:rsidRPr="000F633E">
        <w:rPr>
          <w:sz w:val="28"/>
          <w:szCs w:val="28"/>
        </w:rPr>
        <w:t xml:space="preserve"> </w:t>
      </w:r>
      <w:r w:rsidRPr="000F633E">
        <w:rPr>
          <w:sz w:val="28"/>
          <w:szCs w:val="28"/>
          <w:lang w:val="en-US"/>
        </w:rPr>
        <w:t>Z</w:t>
      </w:r>
      <w:r w:rsidRPr="000F633E">
        <w:rPr>
          <w:sz w:val="28"/>
          <w:szCs w:val="28"/>
        </w:rPr>
        <w:t>., в своих исследования показали что, гликопротеины беременности (ГПБ) известны под различными наименованиями, включая белок беременности. Эти белки представляют большое семейство гликопротеинов, находящихся во внешнем эпителиальном клеточном слое (хорион/трофэктодерма) плаценты плацентарных видов. Молекулы ГПБ принадлежат к группе протеолитических ферментов, известных как аспарагиновые протеиназы (АП). Множество родственных ГПБ молекул обнаруживается в период между ранним развит</w:t>
      </w:r>
      <w:r w:rsidR="00C77CA4">
        <w:rPr>
          <w:sz w:val="28"/>
          <w:szCs w:val="28"/>
        </w:rPr>
        <w:t>ием бластоцисты и отелом [165].</w:t>
      </w:r>
    </w:p>
    <w:p w:rsidR="00D5186A" w:rsidRPr="000F633E" w:rsidRDefault="009B1934" w:rsidP="000D5EB8">
      <w:pPr>
        <w:autoSpaceDE w:val="0"/>
        <w:autoSpaceDN w:val="0"/>
        <w:adjustRightInd w:val="0"/>
        <w:ind w:firstLine="567"/>
        <w:jc w:val="both"/>
        <w:rPr>
          <w:sz w:val="28"/>
          <w:szCs w:val="28"/>
        </w:rPr>
      </w:pPr>
      <w:r>
        <w:rPr>
          <w:sz w:val="28"/>
          <w:szCs w:val="28"/>
        </w:rPr>
        <w:t>Белок беременности В</w:t>
      </w:r>
      <w:r w:rsidR="004D3796" w:rsidRPr="004D3796">
        <w:rPr>
          <w:sz w:val="28"/>
          <w:szCs w:val="28"/>
        </w:rPr>
        <w:t xml:space="preserve"> </w:t>
      </w:r>
      <w:r w:rsidR="00D5186A" w:rsidRPr="000F633E">
        <w:rPr>
          <w:sz w:val="28"/>
          <w:szCs w:val="28"/>
        </w:rPr>
        <w:t>был первым белком беременн</w:t>
      </w:r>
      <w:r w:rsidR="00C77CA4">
        <w:rPr>
          <w:sz w:val="28"/>
          <w:szCs w:val="28"/>
        </w:rPr>
        <w:t>ости, обнаруженным у КРС [166].</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В трудах </w:t>
      </w:r>
      <w:r w:rsidRPr="000F633E">
        <w:rPr>
          <w:sz w:val="28"/>
          <w:szCs w:val="28"/>
          <w:lang w:val="en-US"/>
        </w:rPr>
        <w:t>Xie</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Low</w:t>
      </w:r>
      <w:r w:rsidRPr="000F633E">
        <w:rPr>
          <w:sz w:val="28"/>
          <w:szCs w:val="28"/>
        </w:rPr>
        <w:t xml:space="preserve"> </w:t>
      </w:r>
      <w:r w:rsidRPr="000F633E">
        <w:rPr>
          <w:sz w:val="28"/>
          <w:szCs w:val="28"/>
          <w:lang w:val="en-US"/>
        </w:rPr>
        <w:t>B</w:t>
      </w:r>
      <w:r w:rsidRPr="000F633E">
        <w:rPr>
          <w:sz w:val="28"/>
          <w:szCs w:val="28"/>
        </w:rPr>
        <w:t>.</w:t>
      </w:r>
      <w:r w:rsidRPr="000F633E">
        <w:rPr>
          <w:sz w:val="28"/>
          <w:szCs w:val="28"/>
          <w:lang w:val="en-US"/>
        </w:rPr>
        <w:t>G</w:t>
      </w:r>
      <w:r w:rsidRPr="000F633E">
        <w:rPr>
          <w:sz w:val="28"/>
          <w:szCs w:val="28"/>
        </w:rPr>
        <w:t xml:space="preserve">., </w:t>
      </w:r>
      <w:r w:rsidRPr="000F633E">
        <w:rPr>
          <w:sz w:val="28"/>
          <w:szCs w:val="28"/>
          <w:lang w:val="en-US"/>
        </w:rPr>
        <w:t>Nagel</w:t>
      </w:r>
      <w:r w:rsidRPr="000F633E">
        <w:rPr>
          <w:sz w:val="28"/>
          <w:szCs w:val="28"/>
        </w:rPr>
        <w:t xml:space="preserve"> </w:t>
      </w:r>
      <w:r w:rsidRPr="000F633E">
        <w:rPr>
          <w:sz w:val="28"/>
          <w:szCs w:val="28"/>
          <w:lang w:val="en-US"/>
        </w:rPr>
        <w:t>R</w:t>
      </w:r>
      <w:r w:rsidRPr="000F633E">
        <w:rPr>
          <w:sz w:val="28"/>
          <w:szCs w:val="28"/>
        </w:rPr>
        <w:t>.</w:t>
      </w:r>
      <w:r w:rsidRPr="000F633E">
        <w:rPr>
          <w:sz w:val="28"/>
          <w:szCs w:val="28"/>
          <w:lang w:val="en-US"/>
        </w:rPr>
        <w:t>J</w:t>
      </w:r>
      <w:r w:rsidRPr="000F633E">
        <w:rPr>
          <w:sz w:val="28"/>
          <w:szCs w:val="28"/>
        </w:rPr>
        <w:t xml:space="preserve">., </w:t>
      </w:r>
      <w:r w:rsidRPr="000F633E">
        <w:rPr>
          <w:sz w:val="28"/>
          <w:szCs w:val="28"/>
          <w:lang w:val="en-US"/>
        </w:rPr>
        <w:t>Kramer</w:t>
      </w:r>
      <w:r w:rsidRPr="000F633E">
        <w:rPr>
          <w:sz w:val="28"/>
          <w:szCs w:val="28"/>
        </w:rPr>
        <w:t xml:space="preserve"> </w:t>
      </w:r>
      <w:r w:rsidRPr="000F633E">
        <w:rPr>
          <w:sz w:val="28"/>
          <w:szCs w:val="28"/>
          <w:lang w:val="en-US"/>
        </w:rPr>
        <w:t>K</w:t>
      </w:r>
      <w:r w:rsidRPr="000F633E">
        <w:rPr>
          <w:sz w:val="28"/>
          <w:szCs w:val="28"/>
        </w:rPr>
        <w:t>.</w:t>
      </w:r>
      <w:r w:rsidRPr="000F633E">
        <w:rPr>
          <w:sz w:val="28"/>
          <w:szCs w:val="28"/>
          <w:lang w:val="en-US"/>
        </w:rPr>
        <w:t>K</w:t>
      </w:r>
      <w:r w:rsidRPr="000F633E">
        <w:rPr>
          <w:sz w:val="28"/>
          <w:szCs w:val="28"/>
        </w:rPr>
        <w:t xml:space="preserve">., </w:t>
      </w:r>
      <w:r w:rsidRPr="000F633E">
        <w:rPr>
          <w:sz w:val="28"/>
          <w:szCs w:val="28"/>
          <w:lang w:val="en-US"/>
        </w:rPr>
        <w:t>Anthony</w:t>
      </w:r>
      <w:r w:rsidRPr="000F633E">
        <w:rPr>
          <w:sz w:val="28"/>
          <w:szCs w:val="28"/>
        </w:rPr>
        <w:t xml:space="preserve"> </w:t>
      </w:r>
      <w:r w:rsidRPr="000F633E">
        <w:rPr>
          <w:sz w:val="28"/>
          <w:szCs w:val="28"/>
          <w:lang w:val="en-US"/>
        </w:rPr>
        <w:t>R</w:t>
      </w:r>
      <w:r w:rsidRPr="000F633E">
        <w:rPr>
          <w:sz w:val="28"/>
          <w:szCs w:val="28"/>
        </w:rPr>
        <w:t>.</w:t>
      </w:r>
      <w:r w:rsidRPr="000F633E">
        <w:rPr>
          <w:sz w:val="28"/>
          <w:szCs w:val="28"/>
          <w:lang w:val="en-US"/>
        </w:rPr>
        <w:t>V</w:t>
      </w:r>
      <w:r w:rsidRPr="000F633E">
        <w:rPr>
          <w:sz w:val="28"/>
          <w:szCs w:val="28"/>
        </w:rPr>
        <w:t xml:space="preserve">., </w:t>
      </w:r>
      <w:r w:rsidRPr="000F633E">
        <w:rPr>
          <w:sz w:val="28"/>
          <w:szCs w:val="28"/>
          <w:lang w:val="en-US"/>
        </w:rPr>
        <w:t>Zoli</w:t>
      </w:r>
      <w:r w:rsidRPr="000F633E">
        <w:rPr>
          <w:sz w:val="28"/>
          <w:szCs w:val="28"/>
        </w:rPr>
        <w:t xml:space="preserve"> </w:t>
      </w:r>
      <w:r w:rsidRPr="000F633E">
        <w:rPr>
          <w:sz w:val="28"/>
          <w:szCs w:val="28"/>
          <w:lang w:val="en-US"/>
        </w:rPr>
        <w:t>A</w:t>
      </w:r>
      <w:r w:rsidRPr="000F633E">
        <w:rPr>
          <w:sz w:val="28"/>
          <w:szCs w:val="28"/>
        </w:rPr>
        <w:t>.</w:t>
      </w:r>
      <w:r w:rsidRPr="000F633E">
        <w:rPr>
          <w:sz w:val="28"/>
          <w:szCs w:val="28"/>
          <w:lang w:val="en-US"/>
        </w:rPr>
        <w:t>P</w:t>
      </w:r>
      <w:r w:rsidRPr="000F633E">
        <w:rPr>
          <w:sz w:val="28"/>
          <w:szCs w:val="28"/>
        </w:rPr>
        <w:t xml:space="preserve">., </w:t>
      </w:r>
      <w:r w:rsidRPr="000F633E">
        <w:rPr>
          <w:sz w:val="28"/>
          <w:szCs w:val="28"/>
          <w:lang w:val="en-US"/>
        </w:rPr>
        <w:t>Beckers</w:t>
      </w:r>
      <w:r w:rsidRPr="000F633E">
        <w:rPr>
          <w:sz w:val="28"/>
          <w:szCs w:val="28"/>
        </w:rPr>
        <w:t xml:space="preserve"> </w:t>
      </w:r>
      <w:r w:rsidRPr="000F633E">
        <w:rPr>
          <w:sz w:val="28"/>
          <w:szCs w:val="28"/>
          <w:lang w:val="en-US"/>
        </w:rPr>
        <w:t>J</w:t>
      </w:r>
      <w:r w:rsidRPr="000F633E">
        <w:rPr>
          <w:sz w:val="28"/>
          <w:szCs w:val="28"/>
        </w:rPr>
        <w:t>.</w:t>
      </w:r>
      <w:r w:rsidRPr="000F633E">
        <w:rPr>
          <w:sz w:val="28"/>
          <w:szCs w:val="28"/>
          <w:lang w:val="en-US"/>
        </w:rPr>
        <w:t>F</w:t>
      </w:r>
      <w:r w:rsidRPr="000F633E">
        <w:rPr>
          <w:sz w:val="28"/>
          <w:szCs w:val="28"/>
        </w:rPr>
        <w:t xml:space="preserve">., </w:t>
      </w:r>
      <w:r w:rsidRPr="000F633E">
        <w:rPr>
          <w:sz w:val="28"/>
          <w:szCs w:val="28"/>
          <w:lang w:val="en-US"/>
        </w:rPr>
        <w:t>R</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Roberts</w:t>
      </w:r>
      <w:r w:rsidRPr="000F633E">
        <w:rPr>
          <w:sz w:val="28"/>
          <w:szCs w:val="28"/>
        </w:rPr>
        <w:t xml:space="preserve"> и </w:t>
      </w:r>
      <w:r w:rsidRPr="000F633E">
        <w:rPr>
          <w:sz w:val="28"/>
          <w:szCs w:val="28"/>
          <w:lang w:val="en-US"/>
        </w:rPr>
        <w:t>Lynch</w:t>
      </w:r>
      <w:r w:rsidRPr="000F633E">
        <w:rPr>
          <w:sz w:val="28"/>
          <w:szCs w:val="28"/>
        </w:rPr>
        <w:t xml:space="preserve"> </w:t>
      </w:r>
      <w:r w:rsidRPr="000F633E">
        <w:rPr>
          <w:sz w:val="28"/>
          <w:szCs w:val="28"/>
          <w:lang w:val="en-US"/>
        </w:rPr>
        <w:t>R</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Alexander</w:t>
      </w:r>
      <w:r w:rsidRPr="000F633E">
        <w:rPr>
          <w:sz w:val="28"/>
          <w:szCs w:val="28"/>
        </w:rPr>
        <w:t xml:space="preserve"> </w:t>
      </w:r>
      <w:r w:rsidRPr="000F633E">
        <w:rPr>
          <w:sz w:val="28"/>
          <w:szCs w:val="28"/>
          <w:lang w:val="en-US"/>
        </w:rPr>
        <w:t>B</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R</w:t>
      </w:r>
      <w:r w:rsidRPr="000F633E">
        <w:rPr>
          <w:sz w:val="28"/>
          <w:szCs w:val="28"/>
        </w:rPr>
        <w:t xml:space="preserve">. </w:t>
      </w:r>
      <w:r w:rsidRPr="000F633E">
        <w:rPr>
          <w:sz w:val="28"/>
          <w:szCs w:val="28"/>
          <w:lang w:val="en-US"/>
        </w:rPr>
        <w:t>G</w:t>
      </w:r>
      <w:r w:rsidRPr="000F633E">
        <w:rPr>
          <w:sz w:val="28"/>
          <w:szCs w:val="28"/>
        </w:rPr>
        <w:t xml:space="preserve">. </w:t>
      </w:r>
      <w:r w:rsidRPr="000F633E">
        <w:rPr>
          <w:sz w:val="28"/>
          <w:szCs w:val="28"/>
          <w:lang w:val="en-US"/>
        </w:rPr>
        <w:t>Sasser</w:t>
      </w:r>
      <w:r w:rsidRPr="000F633E">
        <w:rPr>
          <w:sz w:val="28"/>
          <w:szCs w:val="28"/>
        </w:rPr>
        <w:t>, выяснилось, что он имеет ту же N-терминальную аминокислотную последовательность, что и гликопротеин беременности [167,</w:t>
      </w:r>
      <w:r w:rsidR="00C77CA4">
        <w:rPr>
          <w:sz w:val="28"/>
          <w:szCs w:val="28"/>
        </w:rPr>
        <w:t xml:space="preserve"> </w:t>
      </w:r>
      <w:r w:rsidRPr="000F633E">
        <w:rPr>
          <w:sz w:val="28"/>
          <w:szCs w:val="28"/>
        </w:rPr>
        <w:t>168].</w:t>
      </w:r>
    </w:p>
    <w:p w:rsidR="00D5186A" w:rsidRPr="000F633E" w:rsidRDefault="00D5186A" w:rsidP="000D5EB8">
      <w:pPr>
        <w:autoSpaceDE w:val="0"/>
        <w:autoSpaceDN w:val="0"/>
        <w:adjustRightInd w:val="0"/>
        <w:ind w:firstLine="567"/>
        <w:jc w:val="both"/>
        <w:rPr>
          <w:sz w:val="28"/>
          <w:szCs w:val="28"/>
        </w:rPr>
      </w:pPr>
      <w:r w:rsidRPr="000F633E">
        <w:rPr>
          <w:sz w:val="28"/>
          <w:szCs w:val="28"/>
        </w:rPr>
        <w:t>Оба, белка беременности В и ГПБ, позже были переквалифицированы в бычий ГПБ-1. Средняя концентрация ГПБ у КРС возрастает с 15-го по 35-й день стельности. Однако различия в уровне содержания ГПБ в сыворотке коров ограничивают использование этого способа диагностики до</w:t>
      </w:r>
      <w:r w:rsidR="00C77CA4">
        <w:rPr>
          <w:sz w:val="28"/>
          <w:szCs w:val="28"/>
        </w:rPr>
        <w:t xml:space="preserve"> 26-30-го дня стельности [169].</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Существует несколько различных способов диагностики, осуществляемых с использованием радиоиммунного или иммуноферментного анализа </w:t>
      </w:r>
      <w:r w:rsidR="00C77CA4">
        <w:rPr>
          <w:sz w:val="28"/>
          <w:szCs w:val="28"/>
        </w:rPr>
        <w:t>[170, 171, 172, 173, 174, 175].</w:t>
      </w:r>
    </w:p>
    <w:p w:rsidR="00D5186A" w:rsidRPr="000F633E" w:rsidRDefault="00D5186A" w:rsidP="000D5EB8">
      <w:pPr>
        <w:autoSpaceDE w:val="0"/>
        <w:autoSpaceDN w:val="0"/>
        <w:adjustRightInd w:val="0"/>
        <w:ind w:firstLine="567"/>
        <w:jc w:val="both"/>
        <w:rPr>
          <w:sz w:val="28"/>
          <w:szCs w:val="28"/>
        </w:rPr>
      </w:pPr>
      <w:r w:rsidRPr="000F633E">
        <w:rPr>
          <w:sz w:val="28"/>
          <w:szCs w:val="28"/>
        </w:rPr>
        <w:t>Многочисленные лаборатории при университетах и научных институтах используют анализы на основе ГПБ для экспериментальной диагностики стельности, а некоторые из них предлагают тесты для практикующих вете</w:t>
      </w:r>
      <w:r w:rsidR="006F0F32">
        <w:rPr>
          <w:sz w:val="28"/>
          <w:szCs w:val="28"/>
        </w:rPr>
        <w:t>ринаров на коммерческой основе.</w:t>
      </w:r>
    </w:p>
    <w:p w:rsidR="00D5186A" w:rsidRPr="000F633E" w:rsidRDefault="00D5186A" w:rsidP="000D5EB8">
      <w:pPr>
        <w:autoSpaceDE w:val="0"/>
        <w:autoSpaceDN w:val="0"/>
        <w:adjustRightInd w:val="0"/>
        <w:ind w:firstLine="567"/>
        <w:jc w:val="both"/>
        <w:rPr>
          <w:sz w:val="28"/>
          <w:szCs w:val="28"/>
        </w:rPr>
      </w:pPr>
      <w:r w:rsidRPr="000F633E">
        <w:rPr>
          <w:sz w:val="28"/>
          <w:szCs w:val="28"/>
        </w:rPr>
        <w:t>Иммуноферментный анализ на обнаружение белка беременности (BioPRYNTM, BioTracking, Moscow, ID, USA) широко используется в США, Канаде, Австралии и Венгрии. Анализ образцов сыворотки проводится лицензированными лабораториями и рекомендуется для диагностики стельности</w:t>
      </w:r>
      <w:r w:rsidR="009E011C">
        <w:rPr>
          <w:sz w:val="28"/>
          <w:szCs w:val="28"/>
        </w:rPr>
        <w:t>,</w:t>
      </w:r>
      <w:r w:rsidRPr="000F633E">
        <w:rPr>
          <w:sz w:val="28"/>
          <w:szCs w:val="28"/>
        </w:rPr>
        <w:t xml:space="preserve"> начиная с 30-го дня после осеменения у молочных и мясных коров и с 28-го дня — у телок. В целом, имеющиеся данные демонстрируют, что такой тип анализа, при его проведении на 30-й и далее день после осеменения, представляет большую диагностическую ценность. Необходимо отметить, что молекулы ГПБ остаются в организме в течение продолжительного времени после отела, поэтому коров следует подвергать диагностике на наличие ГПБ более 6</w:t>
      </w:r>
      <w:r w:rsidR="00BA7151">
        <w:rPr>
          <w:sz w:val="28"/>
          <w:szCs w:val="28"/>
        </w:rPr>
        <w:t>0 дней после отела [138 С. 37].</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t>Cordoba</w:t>
      </w:r>
      <w:r w:rsidRPr="000F633E">
        <w:rPr>
          <w:sz w:val="28"/>
          <w:szCs w:val="28"/>
        </w:rPr>
        <w:t xml:space="preserve"> </w:t>
      </w:r>
      <w:r w:rsidRPr="000F633E">
        <w:rPr>
          <w:sz w:val="28"/>
          <w:szCs w:val="28"/>
          <w:lang w:val="en-US"/>
        </w:rPr>
        <w:t>M</w:t>
      </w:r>
      <w:r w:rsidRPr="000F633E">
        <w:rPr>
          <w:sz w:val="28"/>
          <w:szCs w:val="28"/>
        </w:rPr>
        <w:t>.</w:t>
      </w:r>
      <w:r w:rsidRPr="000F633E">
        <w:rPr>
          <w:sz w:val="28"/>
          <w:szCs w:val="28"/>
          <w:lang w:val="en-US"/>
        </w:rPr>
        <w:t>C</w:t>
      </w:r>
      <w:r w:rsidRPr="000F633E">
        <w:rPr>
          <w:sz w:val="28"/>
          <w:szCs w:val="28"/>
        </w:rPr>
        <w:t xml:space="preserve">., </w:t>
      </w:r>
      <w:r w:rsidRPr="000F633E">
        <w:rPr>
          <w:sz w:val="28"/>
          <w:szCs w:val="28"/>
          <w:lang w:val="en-US"/>
        </w:rPr>
        <w:t>Sartori</w:t>
      </w:r>
      <w:r w:rsidRPr="000F633E">
        <w:rPr>
          <w:sz w:val="28"/>
          <w:szCs w:val="28"/>
        </w:rPr>
        <w:t xml:space="preserve"> </w:t>
      </w:r>
      <w:r w:rsidRPr="000F633E">
        <w:rPr>
          <w:sz w:val="28"/>
          <w:szCs w:val="28"/>
          <w:lang w:val="en-US"/>
        </w:rPr>
        <w:t>R</w:t>
      </w:r>
      <w:r w:rsidRPr="000F633E">
        <w:rPr>
          <w:sz w:val="28"/>
          <w:szCs w:val="28"/>
        </w:rPr>
        <w:t xml:space="preserve">., </w:t>
      </w:r>
      <w:r w:rsidRPr="000F633E">
        <w:rPr>
          <w:sz w:val="28"/>
          <w:szCs w:val="28"/>
          <w:lang w:val="en-US"/>
        </w:rPr>
        <w:t>Fricke</w:t>
      </w:r>
      <w:r w:rsidRPr="000F633E">
        <w:rPr>
          <w:sz w:val="28"/>
          <w:szCs w:val="28"/>
        </w:rPr>
        <w:t xml:space="preserve"> </w:t>
      </w:r>
      <w:r w:rsidRPr="000F633E">
        <w:rPr>
          <w:sz w:val="28"/>
          <w:szCs w:val="28"/>
          <w:lang w:val="en-US"/>
        </w:rPr>
        <w:t>P</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Ambrose</w:t>
      </w:r>
      <w:r w:rsidRPr="000F633E">
        <w:rPr>
          <w:sz w:val="28"/>
          <w:szCs w:val="28"/>
        </w:rPr>
        <w:t xml:space="preserve"> </w:t>
      </w:r>
      <w:r w:rsidRPr="000F633E">
        <w:rPr>
          <w:sz w:val="28"/>
          <w:szCs w:val="28"/>
          <w:lang w:val="en-US"/>
        </w:rPr>
        <w:t>D</w:t>
      </w:r>
      <w:r w:rsidRPr="000F633E">
        <w:rPr>
          <w:sz w:val="28"/>
          <w:szCs w:val="28"/>
        </w:rPr>
        <w:t>.</w:t>
      </w:r>
      <w:r w:rsidRPr="000F633E">
        <w:rPr>
          <w:sz w:val="28"/>
          <w:szCs w:val="28"/>
          <w:lang w:val="en-US"/>
        </w:rPr>
        <w:t>J</w:t>
      </w:r>
      <w:r w:rsidRPr="000F633E">
        <w:rPr>
          <w:sz w:val="28"/>
          <w:szCs w:val="28"/>
        </w:rPr>
        <w:t>.,</w:t>
      </w:r>
      <w:r w:rsidRPr="000F633E">
        <w:rPr>
          <w:sz w:val="28"/>
          <w:szCs w:val="28"/>
          <w:lang w:val="en-US"/>
        </w:rPr>
        <w:t>Radke</w:t>
      </w:r>
      <w:r w:rsidRPr="000F633E">
        <w:rPr>
          <w:sz w:val="28"/>
          <w:szCs w:val="28"/>
        </w:rPr>
        <w:t xml:space="preserve"> </w:t>
      </w:r>
      <w:r w:rsidRPr="000F633E">
        <w:rPr>
          <w:sz w:val="28"/>
          <w:szCs w:val="28"/>
          <w:lang w:val="en-US"/>
        </w:rPr>
        <w:t>B</w:t>
      </w:r>
      <w:r w:rsidRPr="000F633E">
        <w:rPr>
          <w:sz w:val="28"/>
          <w:szCs w:val="28"/>
        </w:rPr>
        <w:t xml:space="preserve">., </w:t>
      </w:r>
      <w:r w:rsidRPr="000F633E">
        <w:rPr>
          <w:sz w:val="28"/>
          <w:szCs w:val="28"/>
          <w:lang w:val="en-US"/>
        </w:rPr>
        <w:t>Pitney</w:t>
      </w:r>
      <w:r w:rsidRPr="000F633E">
        <w:rPr>
          <w:sz w:val="28"/>
          <w:szCs w:val="28"/>
        </w:rPr>
        <w:t xml:space="preserve"> </w:t>
      </w:r>
      <w:r w:rsidRPr="000F633E">
        <w:rPr>
          <w:sz w:val="28"/>
          <w:szCs w:val="28"/>
          <w:lang w:val="en-US"/>
        </w:rPr>
        <w:t>P</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Goonewardene</w:t>
      </w:r>
      <w:r w:rsidRPr="000F633E">
        <w:rPr>
          <w:sz w:val="28"/>
          <w:szCs w:val="28"/>
        </w:rPr>
        <w:t xml:space="preserve"> </w:t>
      </w:r>
      <w:r w:rsidRPr="000F633E">
        <w:rPr>
          <w:sz w:val="28"/>
          <w:szCs w:val="28"/>
          <w:lang w:val="en-US"/>
        </w:rPr>
        <w:t>L</w:t>
      </w:r>
      <w:r w:rsidRPr="000F633E">
        <w:rPr>
          <w:sz w:val="28"/>
          <w:szCs w:val="28"/>
        </w:rPr>
        <w:t>.</w:t>
      </w:r>
      <w:r w:rsidRPr="000F633E">
        <w:rPr>
          <w:sz w:val="28"/>
          <w:szCs w:val="28"/>
          <w:lang w:val="en-US"/>
        </w:rPr>
        <w:t>A</w:t>
      </w:r>
      <w:r w:rsidRPr="000F633E">
        <w:rPr>
          <w:sz w:val="28"/>
          <w:szCs w:val="28"/>
        </w:rPr>
        <w:t>., сообщают о противоречивых результатах лабораторных исследований на основе ФРБ/ФРО (фактора раннего оплодотворения), в основном отмечая низкую степень специфичности анализа при проведении на ранних сро</w:t>
      </w:r>
      <w:r w:rsidR="00BA7151">
        <w:rPr>
          <w:sz w:val="28"/>
          <w:szCs w:val="28"/>
        </w:rPr>
        <w:t>ках после осеменения [176,177].</w:t>
      </w:r>
    </w:p>
    <w:p w:rsidR="00D5186A" w:rsidRPr="000F633E" w:rsidRDefault="00D5186A" w:rsidP="000D5EB8">
      <w:pPr>
        <w:autoSpaceDE w:val="0"/>
        <w:autoSpaceDN w:val="0"/>
        <w:adjustRightInd w:val="0"/>
        <w:ind w:firstLine="567"/>
        <w:jc w:val="both"/>
        <w:rPr>
          <w:sz w:val="28"/>
          <w:szCs w:val="28"/>
        </w:rPr>
      </w:pPr>
      <w:r w:rsidRPr="000F633E">
        <w:rPr>
          <w:sz w:val="28"/>
          <w:szCs w:val="28"/>
        </w:rPr>
        <w:lastRenderedPageBreak/>
        <w:t>По имеющимся данным Пташинской М. анализ на основе фактора раннего оплодотворения (ФРО) (Concepto Diagnostics, Ноксвилль, штат Теннесси, США) определяет наличие гликопротеина беременности через 48 часов после осеменения. Однако количество положительных результатов пока ограничено и недостаточно для того, чтобы рекомендовать этот тест</w:t>
      </w:r>
      <w:r w:rsidR="006F0F32">
        <w:rPr>
          <w:sz w:val="28"/>
          <w:szCs w:val="28"/>
        </w:rPr>
        <w:t xml:space="preserve"> для широкого применения [138 С. </w:t>
      </w:r>
      <w:r w:rsidRPr="000F633E">
        <w:rPr>
          <w:sz w:val="28"/>
          <w:szCs w:val="28"/>
        </w:rPr>
        <w:t>38].</w:t>
      </w:r>
    </w:p>
    <w:p w:rsidR="00D5186A" w:rsidRPr="000F633E" w:rsidRDefault="00D5186A" w:rsidP="000D5EB8">
      <w:pPr>
        <w:autoSpaceDE w:val="0"/>
        <w:autoSpaceDN w:val="0"/>
        <w:adjustRightInd w:val="0"/>
        <w:ind w:firstLine="567"/>
        <w:jc w:val="both"/>
        <w:rPr>
          <w:sz w:val="28"/>
          <w:szCs w:val="28"/>
        </w:rPr>
      </w:pPr>
      <w:r w:rsidRPr="000F633E">
        <w:rPr>
          <w:sz w:val="28"/>
          <w:szCs w:val="28"/>
        </w:rPr>
        <w:t>Ряд авторов Самсонова Ж. В., Осипов А. П., Егоров А. М., Рыбина Т. Н., Ки</w:t>
      </w:r>
      <w:r w:rsidR="00BA7151">
        <w:rPr>
          <w:sz w:val="28"/>
          <w:szCs w:val="28"/>
        </w:rPr>
        <w:t xml:space="preserve">реев Н.В. и Жарылгасынов С.С., </w:t>
      </w:r>
      <w:r w:rsidRPr="000F633E">
        <w:rPr>
          <w:sz w:val="28"/>
          <w:szCs w:val="28"/>
        </w:rPr>
        <w:t>отмечают, что метод ИФА можно успешно использовать для ранней диагностики стельности. Метод не травмирует животное, так как в качестве исследуемого материала берется молоко. При наличии лаборатории его можно применять непосредственно в хозяйствах. Для беременных особей необходимо проводить повторный отбор проб молока для ИФА на каждые 21-е сутки после осеменения. Это позволит контролировать текущую стельность и выявлять эмбриональную смертнос</w:t>
      </w:r>
      <w:r w:rsidR="00BA7151">
        <w:rPr>
          <w:sz w:val="28"/>
          <w:szCs w:val="28"/>
        </w:rPr>
        <w:t>ть на ранних сроках [178, 179].</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Имеющиеся на современном этапе развития животноводства системы выращивания КРС требуют применения достоверного и эффективного метода диагностики ранней стельности и патологий репродуктивных органов, таким методом является трансректальная эхография (ТРЭ). Первое сообщение о применении ультразвука в диагностике беременности коров появилось во Франции в 1982 году, а первое успешное проведение данной операции было в 1987 году в Англии. Позднее было установлено, что сонография дает возможность определения ранних сроков стельности и постоянного мониторинга развития </w:t>
      </w:r>
      <w:r w:rsidR="0034469A">
        <w:rPr>
          <w:sz w:val="28"/>
          <w:szCs w:val="28"/>
        </w:rPr>
        <w:t xml:space="preserve">плода. В практику российских и </w:t>
      </w:r>
      <w:r w:rsidRPr="000F633E">
        <w:rPr>
          <w:sz w:val="28"/>
          <w:szCs w:val="28"/>
        </w:rPr>
        <w:t>казахстанских ветеринарных специалистов сонография вошла с конца 90-х г</w:t>
      </w:r>
      <w:r w:rsidR="00BA7151">
        <w:rPr>
          <w:sz w:val="28"/>
          <w:szCs w:val="28"/>
        </w:rPr>
        <w:t>одов [180, 181, 182, 183, 184].</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Дюльгер Г.П., Огородникова И.В., Ёлкин П.А., в своих трудах описывают принцип получения изображения в ультразвуковом аппарате </w:t>
      </w:r>
      <w:r w:rsidR="00D303C8">
        <w:rPr>
          <w:sz w:val="28"/>
          <w:szCs w:val="28"/>
        </w:rPr>
        <w:t xml:space="preserve">он </w:t>
      </w:r>
      <w:r w:rsidRPr="000F633E">
        <w:rPr>
          <w:sz w:val="28"/>
          <w:szCs w:val="28"/>
        </w:rPr>
        <w:t xml:space="preserve">состоит из двух этапов: 1) излучение ультразвуковых импульсов, в направлении исследуемого органа и 2) прием зондом отраженных пучков </w:t>
      </w:r>
      <w:r w:rsidR="00D303C8" w:rsidRPr="000F633E">
        <w:rPr>
          <w:sz w:val="28"/>
          <w:szCs w:val="28"/>
        </w:rPr>
        <w:t>ультразвуковых</w:t>
      </w:r>
      <w:r w:rsidRPr="000F633E">
        <w:rPr>
          <w:sz w:val="28"/>
          <w:szCs w:val="28"/>
        </w:rPr>
        <w:t xml:space="preserve"> волн и формирование изображения исследуемого органа в 114 прямой зависимости от способности тканей отражать волны, которые на экран</w:t>
      </w:r>
      <w:r w:rsidR="00D303C8">
        <w:rPr>
          <w:sz w:val="28"/>
          <w:szCs w:val="28"/>
        </w:rPr>
        <w:t>е видны в виде гипер-, гипо-, а</w:t>
      </w:r>
      <w:r w:rsidR="00BA7151">
        <w:rPr>
          <w:sz w:val="28"/>
          <w:szCs w:val="28"/>
        </w:rPr>
        <w:t>эхогенных структур [185].</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По данным Пащенко Е. А., Шевцова Ф.И., для трансректального ультразвукового исследования половых органов используют УЗИ сканеры с линейными и секторными датчиками, генерирующими звуковые колебания с различной проникающей способностью и частотой, подбираемой в зависимости от причин исследования. Высокие частоты дают более детальное изображение, но имеют меньшую проникающую способность и применяются для диагностики признаков беременности и бесплодия, а низкие частоты проникают глубже, но имеют меньшую разрешающую способность – для перинатальной диагностики. Качество получаемого изображения во многом зависит от клинического опыта специалиста, имеющего отличное знание анатомо-топографических особенностей половых органов, без которого </w:t>
      </w:r>
      <w:r w:rsidRPr="000F633E">
        <w:rPr>
          <w:sz w:val="28"/>
          <w:szCs w:val="28"/>
        </w:rPr>
        <w:lastRenderedPageBreak/>
        <w:t>невозможно быстро идентифицировать исследуемый орган, найти оптимальное поле наблюдения для получения ка</w:t>
      </w:r>
      <w:r w:rsidR="00BA7151">
        <w:rPr>
          <w:sz w:val="28"/>
          <w:szCs w:val="28"/>
        </w:rPr>
        <w:t>чественного изображения [186].</w:t>
      </w:r>
    </w:p>
    <w:p w:rsidR="00D5186A" w:rsidRPr="000F633E" w:rsidRDefault="009B1934" w:rsidP="000D5EB8">
      <w:pPr>
        <w:autoSpaceDE w:val="0"/>
        <w:autoSpaceDN w:val="0"/>
        <w:adjustRightInd w:val="0"/>
        <w:ind w:firstLine="567"/>
        <w:jc w:val="both"/>
        <w:rPr>
          <w:sz w:val="28"/>
          <w:szCs w:val="28"/>
        </w:rPr>
      </w:pPr>
      <w:r>
        <w:rPr>
          <w:sz w:val="28"/>
          <w:szCs w:val="28"/>
        </w:rPr>
        <w:t>По данным исследователей</w:t>
      </w:r>
      <w:r w:rsidR="00D5186A" w:rsidRPr="000F633E">
        <w:rPr>
          <w:sz w:val="28"/>
          <w:szCs w:val="28"/>
        </w:rPr>
        <w:t xml:space="preserve"> Pierson R. A., Ginther O. J., было установлено, что ультразвуковые приборы позволяют не только диагностировать ранние сроки беременности, но и дают возможность вести постоянный мониторинг развития зародыша. При ежедневном сканировании матки телок с 10 по 60 день беременности зародышевый пузырек (бластоцита) начинает визуализироваться в виде анэхогенного образования с диаметром в среднем 2 мм на 11,7±0,4 день, тогда как эмбриобласт дает гиперэхогенное изображение в виде полоски на 20,3±0,3 день с момента искусственного осеменения. К 26 дню стельности бластоцита сильно удлиняется и полностью заполняет рог матки с последующим проникновением в полость контралатерального (второго) рога матки. Завершается этот процесс на 32 день беременности. Сердцебиение эмбриона начинают регистрировать в интервале с 26 по 29 день стельности [187, 188].</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В исследованиях ученых Кротов Л., Сидер А. Х. и </w:t>
      </w:r>
      <w:r w:rsidRPr="000F633E">
        <w:rPr>
          <w:sz w:val="28"/>
          <w:szCs w:val="28"/>
          <w:lang w:val="en-US"/>
        </w:rPr>
        <w:t>KimI</w:t>
      </w:r>
      <w:r w:rsidRPr="000F633E">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LeeJ</w:t>
      </w:r>
      <w:r w:rsidRPr="000F633E">
        <w:rPr>
          <w:sz w:val="28"/>
          <w:szCs w:val="28"/>
        </w:rPr>
        <w:t xml:space="preserve"> </w:t>
      </w:r>
      <w:r w:rsidRPr="000F633E">
        <w:rPr>
          <w:sz w:val="28"/>
          <w:szCs w:val="28"/>
          <w:lang w:val="en-US"/>
        </w:rPr>
        <w:t>L</w:t>
      </w:r>
      <w:r w:rsidRPr="000F633E">
        <w:rPr>
          <w:sz w:val="28"/>
          <w:szCs w:val="28"/>
        </w:rPr>
        <w:t xml:space="preserve">., </w:t>
      </w:r>
      <w:r w:rsidRPr="000F633E">
        <w:rPr>
          <w:sz w:val="28"/>
          <w:szCs w:val="28"/>
          <w:lang w:val="en-US"/>
        </w:rPr>
        <w:t>Kim</w:t>
      </w:r>
      <w:r w:rsidRPr="000F633E">
        <w:rPr>
          <w:sz w:val="28"/>
          <w:szCs w:val="28"/>
        </w:rPr>
        <w:t xml:space="preserve"> </w:t>
      </w:r>
      <w:r w:rsidRPr="000F633E">
        <w:rPr>
          <w:sz w:val="28"/>
          <w:szCs w:val="28"/>
          <w:lang w:val="en-US"/>
        </w:rPr>
        <w:t>U</w:t>
      </w:r>
      <w:r w:rsidRPr="000F633E">
        <w:rPr>
          <w:sz w:val="28"/>
          <w:szCs w:val="28"/>
        </w:rPr>
        <w:t>.</w:t>
      </w:r>
      <w:r w:rsidRPr="000F633E">
        <w:rPr>
          <w:sz w:val="28"/>
          <w:szCs w:val="28"/>
          <w:lang w:val="en-US"/>
        </w:rPr>
        <w:t>J</w:t>
      </w:r>
      <w:r w:rsidRPr="000F633E">
        <w:rPr>
          <w:sz w:val="28"/>
          <w:szCs w:val="28"/>
        </w:rPr>
        <w:t xml:space="preserve">., </w:t>
      </w:r>
      <w:r w:rsidRPr="000F633E">
        <w:rPr>
          <w:sz w:val="28"/>
          <w:szCs w:val="28"/>
          <w:lang w:val="en-US"/>
        </w:rPr>
        <w:t>Kang</w:t>
      </w:r>
      <w:r w:rsidRPr="000F633E">
        <w:rPr>
          <w:sz w:val="28"/>
          <w:szCs w:val="28"/>
        </w:rPr>
        <w:t xml:space="preserve"> </w:t>
      </w:r>
      <w:r w:rsidRPr="000F633E">
        <w:rPr>
          <w:sz w:val="28"/>
          <w:szCs w:val="28"/>
          <w:lang w:val="en-US"/>
        </w:rPr>
        <w:t>H</w:t>
      </w:r>
      <w:r w:rsidRPr="000F633E">
        <w:rPr>
          <w:sz w:val="28"/>
          <w:szCs w:val="28"/>
        </w:rPr>
        <w:t>.</w:t>
      </w:r>
      <w:r w:rsidRPr="000F633E">
        <w:rPr>
          <w:sz w:val="28"/>
          <w:szCs w:val="28"/>
          <w:lang w:val="en-US"/>
        </w:rPr>
        <w:t>G</w:t>
      </w:r>
      <w:r w:rsidR="0034469A">
        <w:rPr>
          <w:sz w:val="28"/>
          <w:szCs w:val="28"/>
        </w:rPr>
        <w:t>.</w:t>
      </w:r>
      <w:r w:rsidRPr="000F633E">
        <w:rPr>
          <w:sz w:val="28"/>
          <w:szCs w:val="28"/>
        </w:rPr>
        <w:t>, точность определения стельности у коров с помощью ультразвукового исследования через 21-26 дней после осеменения составляет 55%, с 26 по 30 дней – до 85%, а в 36–40 дней – до 95%. Установленные в сканере программы позволяют выполнить измерения органов и структур, с 50-го дня беременности наблюдать движение плода, а с 60-го дня – опре</w:t>
      </w:r>
      <w:r w:rsidR="00BA7151">
        <w:rPr>
          <w:sz w:val="28"/>
          <w:szCs w:val="28"/>
        </w:rPr>
        <w:t>делить его пол [189, 190, 191].</w:t>
      </w:r>
    </w:p>
    <w:p w:rsidR="00D5186A" w:rsidRPr="000F633E" w:rsidRDefault="00D5186A" w:rsidP="000D5EB8">
      <w:pPr>
        <w:autoSpaceDE w:val="0"/>
        <w:autoSpaceDN w:val="0"/>
        <w:adjustRightInd w:val="0"/>
        <w:ind w:firstLine="567"/>
        <w:jc w:val="both"/>
        <w:rPr>
          <w:sz w:val="28"/>
          <w:szCs w:val="28"/>
        </w:rPr>
      </w:pPr>
      <w:r w:rsidRPr="000F633E">
        <w:rPr>
          <w:sz w:val="28"/>
          <w:szCs w:val="28"/>
        </w:rPr>
        <w:t>В научных трудах</w:t>
      </w:r>
      <w:r w:rsidR="0034469A">
        <w:rPr>
          <w:sz w:val="28"/>
          <w:szCs w:val="28"/>
        </w:rPr>
        <w:t>,</w:t>
      </w:r>
      <w:r w:rsidRPr="000F633E">
        <w:rPr>
          <w:sz w:val="28"/>
          <w:szCs w:val="28"/>
        </w:rPr>
        <w:t xml:space="preserve"> проведенных Абулгазимовой Г.А., по диагностики беременности и бесплодия коров различными методами было установлено, что наибольший процент ошибок дает капельный метод – 75%, затем проба с дистиллированной водой – 20%, а молочно-спиртовая проба – 15%, стрип- тесты – 15 - 55%. Среди всех методов наименьший процент ошибок дает ультразв</w:t>
      </w:r>
      <w:r w:rsidR="00BA7151">
        <w:rPr>
          <w:sz w:val="28"/>
          <w:szCs w:val="28"/>
        </w:rPr>
        <w:t>уковое исследование – 5% [192].</w:t>
      </w:r>
    </w:p>
    <w:p w:rsidR="00D5186A" w:rsidRPr="000F633E" w:rsidRDefault="00D5186A" w:rsidP="000D5EB8">
      <w:pPr>
        <w:autoSpaceDE w:val="0"/>
        <w:autoSpaceDN w:val="0"/>
        <w:adjustRightInd w:val="0"/>
        <w:ind w:firstLine="567"/>
        <w:jc w:val="both"/>
        <w:rPr>
          <w:sz w:val="28"/>
          <w:szCs w:val="28"/>
        </w:rPr>
      </w:pPr>
      <w:r w:rsidRPr="000F633E">
        <w:rPr>
          <w:sz w:val="28"/>
          <w:szCs w:val="28"/>
        </w:rPr>
        <w:t>В исследов</w:t>
      </w:r>
      <w:r w:rsidR="00D303C8">
        <w:rPr>
          <w:sz w:val="28"/>
          <w:szCs w:val="28"/>
        </w:rPr>
        <w:t>аниях ученых Nak D., Nak Y., Ba</w:t>
      </w:r>
      <w:r w:rsidRPr="000F633E">
        <w:rPr>
          <w:sz w:val="28"/>
          <w:szCs w:val="28"/>
        </w:rPr>
        <w:t xml:space="preserve">aran D.A., </w:t>
      </w:r>
      <w:r w:rsidR="00D303C8" w:rsidRPr="000F633E">
        <w:rPr>
          <w:sz w:val="28"/>
          <w:szCs w:val="28"/>
        </w:rPr>
        <w:t>E</w:t>
      </w:r>
      <w:r w:rsidRPr="000F633E">
        <w:rPr>
          <w:sz w:val="28"/>
          <w:szCs w:val="28"/>
        </w:rPr>
        <w:t>sk n A. был проведен сравнительный анализ трансректального ультразвукового исследования, сывороточной пробы с прогестероном, и цитологического исследования влагалищного мазка на 21; 38 и 46 дни после осеменения для ранней диагностики беременности и эмбриональных потерь у 44 коров го</w:t>
      </w:r>
      <w:r w:rsidR="00BA7151">
        <w:rPr>
          <w:sz w:val="28"/>
          <w:szCs w:val="28"/>
        </w:rPr>
        <w:t>лштинской породы 3</w:t>
      </w:r>
      <w:r w:rsidR="00442C28" w:rsidRPr="00442C28">
        <w:rPr>
          <w:sz w:val="28"/>
          <w:szCs w:val="28"/>
        </w:rPr>
        <w:t xml:space="preserve"> </w:t>
      </w:r>
      <w:r w:rsidR="00BA7151">
        <w:rPr>
          <w:sz w:val="28"/>
          <w:szCs w:val="28"/>
        </w:rPr>
        <w:t>-</w:t>
      </w:r>
      <w:r w:rsidR="00442C28" w:rsidRPr="00442C28">
        <w:rPr>
          <w:sz w:val="28"/>
          <w:szCs w:val="28"/>
        </w:rPr>
        <w:t xml:space="preserve"> </w:t>
      </w:r>
      <w:bookmarkStart w:id="0" w:name="_GoBack"/>
      <w:bookmarkEnd w:id="0"/>
      <w:r w:rsidR="00BA7151">
        <w:rPr>
          <w:sz w:val="28"/>
          <w:szCs w:val="28"/>
        </w:rPr>
        <w:t>6 лет [193].</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Чувствительность и специфичность ультразвукового исследования в дни 21; 38 и 46 после осеменения были 82,3 и 59,2%, 100-100% и 100-100%, соответственно (р&lt;0,05). Концентрация прогестерона у небеременных и беременных коров значительно отличались на 21-й день (р&lt;0,001). Всего на счету промежуточных и парабазальный клеток в небеременных и беременных коров значительно отличались в дни 21; 38 и 46. Из этого следует, что использование трансректального УЗИ у коров на 38 дней и 46 гестации дает быстрый, точный и надежный диагноз на беременность. Диагностика стельности с использованием пробы с прогестероном является надежным методом на 21-й день беременности. Цитология влагалищного мазка не </w:t>
      </w:r>
      <w:r w:rsidRPr="000F633E">
        <w:rPr>
          <w:sz w:val="28"/>
          <w:szCs w:val="28"/>
        </w:rPr>
        <w:lastRenderedPageBreak/>
        <w:t xml:space="preserve">является информативным методом, так как минимальный и максимальный подсчет промежуточных и парабазальный клеток сходны у небеременных </w:t>
      </w:r>
      <w:r w:rsidR="00BA7151">
        <w:rPr>
          <w:sz w:val="28"/>
          <w:szCs w:val="28"/>
        </w:rPr>
        <w:t>и беременных коров [193 С. 43].</w:t>
      </w:r>
    </w:p>
    <w:p w:rsidR="00D5186A" w:rsidRPr="000F633E" w:rsidRDefault="00D5186A" w:rsidP="000D5EB8">
      <w:pPr>
        <w:autoSpaceDE w:val="0"/>
        <w:autoSpaceDN w:val="0"/>
        <w:adjustRightInd w:val="0"/>
        <w:ind w:firstLine="567"/>
        <w:jc w:val="both"/>
        <w:rPr>
          <w:sz w:val="28"/>
          <w:szCs w:val="28"/>
        </w:rPr>
      </w:pPr>
      <w:r w:rsidRPr="000F633E">
        <w:rPr>
          <w:sz w:val="28"/>
          <w:szCs w:val="28"/>
        </w:rPr>
        <w:t>Учеными Altun, Ö., Gürbulak K. было сравнительно изучено трансректальное и трансвагинальное ультразвуковое сканирование (USGR, USGV) в ранние сроки беременности у коров. Исследование было проведено на 114 молочных коров в возрасте 2-5 лет и выращен</w:t>
      </w:r>
      <w:r w:rsidR="00675D8C">
        <w:rPr>
          <w:sz w:val="28"/>
          <w:szCs w:val="28"/>
        </w:rPr>
        <w:t>н</w:t>
      </w:r>
      <w:r w:rsidRPr="000F633E">
        <w:rPr>
          <w:sz w:val="28"/>
          <w:szCs w:val="28"/>
        </w:rPr>
        <w:t>ых в трех различных молочных ферм в Кайсери. Трансректальное ультразвуковое исследование было проведено с использованием УЗ-сканера Acroscan L и Honda HS 1500 и Esaote AU5 с 5,0-7,5 МГц линейным зондом. Трансвагинальное исследование проводилось с использованием ультразвукового аппарата Esaote AU5 оборудованного датчиком сектора в 3,5-5 МГц с exdending аппликатором. Учитывая гестационный возраст от 20 до 70 дней, трансректальное исследование превосходит трансвагинальное ультразвуковое иссле</w:t>
      </w:r>
      <w:r w:rsidR="00BA7151">
        <w:rPr>
          <w:sz w:val="28"/>
          <w:szCs w:val="28"/>
        </w:rPr>
        <w:t>дование (60,52%, 15,78%) [194].</w:t>
      </w:r>
    </w:p>
    <w:p w:rsidR="00D5186A" w:rsidRPr="000F633E" w:rsidRDefault="00675D8C" w:rsidP="000D5EB8">
      <w:pPr>
        <w:autoSpaceDE w:val="0"/>
        <w:autoSpaceDN w:val="0"/>
        <w:adjustRightInd w:val="0"/>
        <w:ind w:firstLine="567"/>
        <w:jc w:val="both"/>
        <w:rPr>
          <w:sz w:val="28"/>
          <w:szCs w:val="28"/>
        </w:rPr>
      </w:pPr>
      <w:r>
        <w:rPr>
          <w:sz w:val="28"/>
          <w:szCs w:val="28"/>
        </w:rPr>
        <w:t>Полученные данные показыва</w:t>
      </w:r>
      <w:r w:rsidR="00D5186A" w:rsidRPr="000F633E">
        <w:rPr>
          <w:sz w:val="28"/>
          <w:szCs w:val="28"/>
        </w:rPr>
        <w:t>ют, что использование трансвагинального ультразвуко</w:t>
      </w:r>
      <w:r w:rsidR="00D303C8">
        <w:rPr>
          <w:sz w:val="28"/>
          <w:szCs w:val="28"/>
        </w:rPr>
        <w:t>во</w:t>
      </w:r>
      <w:r w:rsidR="00D5186A" w:rsidRPr="000F633E">
        <w:rPr>
          <w:sz w:val="28"/>
          <w:szCs w:val="28"/>
        </w:rPr>
        <w:t>го исследование в одиночку не может быть рекомендовано для ранней диагностики беременности у молочных коров. Тем не менее, если тест на беременность проводится в период с 40 по 55 дни беременности, этот метод может конкурировать с трансректальным ультразвуковым исследо</w:t>
      </w:r>
      <w:r w:rsidR="00A16FAE">
        <w:rPr>
          <w:sz w:val="28"/>
          <w:szCs w:val="28"/>
        </w:rPr>
        <w:t>ванием и ректальной пальпацией.</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t>Romano</w:t>
      </w:r>
      <w:r w:rsidRPr="000F633E">
        <w:rPr>
          <w:sz w:val="28"/>
          <w:szCs w:val="28"/>
        </w:rPr>
        <w:t xml:space="preserve"> </w:t>
      </w:r>
      <w:r w:rsidRPr="000F633E">
        <w:rPr>
          <w:sz w:val="28"/>
          <w:szCs w:val="28"/>
          <w:lang w:val="en-US"/>
        </w:rPr>
        <w:t>J</w:t>
      </w:r>
      <w:r w:rsidRPr="000F633E">
        <w:rPr>
          <w:sz w:val="28"/>
          <w:szCs w:val="28"/>
        </w:rPr>
        <w:t>.</w:t>
      </w:r>
      <w:r w:rsidRPr="000F633E">
        <w:rPr>
          <w:sz w:val="28"/>
          <w:szCs w:val="28"/>
          <w:lang w:val="en-US"/>
        </w:rPr>
        <w:t>E</w:t>
      </w:r>
      <w:r w:rsidRPr="000F633E">
        <w:rPr>
          <w:sz w:val="28"/>
          <w:szCs w:val="28"/>
        </w:rPr>
        <w:t xml:space="preserve">., </w:t>
      </w:r>
      <w:r w:rsidRPr="000F633E">
        <w:rPr>
          <w:sz w:val="28"/>
          <w:szCs w:val="28"/>
          <w:lang w:val="en-US"/>
        </w:rPr>
        <w:t>Thompson</w:t>
      </w:r>
      <w:r w:rsidRPr="000F633E">
        <w:rPr>
          <w:sz w:val="28"/>
          <w:szCs w:val="28"/>
        </w:rPr>
        <w:t xml:space="preserve"> </w:t>
      </w:r>
      <w:r w:rsidRPr="000F633E">
        <w:rPr>
          <w:sz w:val="28"/>
          <w:szCs w:val="28"/>
          <w:lang w:val="en-US"/>
        </w:rPr>
        <w:t>J</w:t>
      </w:r>
      <w:r w:rsidRPr="000F633E">
        <w:rPr>
          <w:sz w:val="28"/>
          <w:szCs w:val="28"/>
        </w:rPr>
        <w:t>.</w:t>
      </w:r>
      <w:r w:rsidRPr="000F633E">
        <w:rPr>
          <w:sz w:val="28"/>
          <w:szCs w:val="28"/>
          <w:lang w:val="en-US"/>
        </w:rPr>
        <w:t>A</w:t>
      </w:r>
      <w:r w:rsidRPr="000F633E">
        <w:rPr>
          <w:sz w:val="28"/>
          <w:szCs w:val="28"/>
        </w:rPr>
        <w:t xml:space="preserve">., </w:t>
      </w:r>
      <w:r w:rsidRPr="000F633E">
        <w:rPr>
          <w:sz w:val="28"/>
          <w:szCs w:val="28"/>
          <w:lang w:val="en-US"/>
        </w:rPr>
        <w:t>Forrest</w:t>
      </w:r>
      <w:r w:rsidRPr="000F633E">
        <w:rPr>
          <w:sz w:val="28"/>
          <w:szCs w:val="28"/>
        </w:rPr>
        <w:t xml:space="preserve"> </w:t>
      </w:r>
      <w:r w:rsidRPr="000F633E">
        <w:rPr>
          <w:sz w:val="28"/>
          <w:szCs w:val="28"/>
          <w:lang w:val="en-US"/>
        </w:rPr>
        <w:t>D</w:t>
      </w:r>
      <w:r w:rsidRPr="000F633E">
        <w:rPr>
          <w:sz w:val="28"/>
          <w:szCs w:val="28"/>
        </w:rPr>
        <w:t>.</w:t>
      </w:r>
      <w:r w:rsidRPr="000F633E">
        <w:rPr>
          <w:sz w:val="28"/>
          <w:szCs w:val="28"/>
          <w:lang w:val="en-US"/>
        </w:rPr>
        <w:t>W</w:t>
      </w:r>
      <w:r w:rsidRPr="000F633E">
        <w:rPr>
          <w:sz w:val="28"/>
          <w:szCs w:val="28"/>
        </w:rPr>
        <w:t xml:space="preserve">., </w:t>
      </w:r>
      <w:r w:rsidRPr="000F633E">
        <w:rPr>
          <w:sz w:val="28"/>
          <w:szCs w:val="28"/>
          <w:lang w:val="en-US"/>
        </w:rPr>
        <w:t>Westhusin</w:t>
      </w:r>
      <w:r w:rsidRPr="000F633E">
        <w:rPr>
          <w:sz w:val="28"/>
          <w:szCs w:val="28"/>
        </w:rPr>
        <w:t xml:space="preserve">, </w:t>
      </w:r>
      <w:r w:rsidRPr="000F633E">
        <w:rPr>
          <w:sz w:val="28"/>
          <w:szCs w:val="28"/>
          <w:lang w:val="en-US"/>
        </w:rPr>
        <w:t>M</w:t>
      </w:r>
      <w:r w:rsidRPr="000F633E">
        <w:rPr>
          <w:sz w:val="28"/>
          <w:szCs w:val="28"/>
        </w:rPr>
        <w:t>.</w:t>
      </w:r>
      <w:r w:rsidRPr="000F633E">
        <w:rPr>
          <w:sz w:val="28"/>
          <w:szCs w:val="28"/>
          <w:lang w:val="en-US"/>
        </w:rPr>
        <w:t>E</w:t>
      </w:r>
      <w:r w:rsidRPr="000F633E">
        <w:rPr>
          <w:sz w:val="28"/>
          <w:szCs w:val="28"/>
        </w:rPr>
        <w:t xml:space="preserve">., </w:t>
      </w:r>
      <w:r w:rsidRPr="000F633E">
        <w:rPr>
          <w:sz w:val="28"/>
          <w:szCs w:val="28"/>
          <w:lang w:val="en-US"/>
        </w:rPr>
        <w:t>Tomaszweski</w:t>
      </w:r>
      <w:r w:rsidRPr="000F633E">
        <w:rPr>
          <w:sz w:val="28"/>
          <w:szCs w:val="28"/>
        </w:rPr>
        <w:t xml:space="preserve"> M.A., Kraemer D.C. определяли различия во времени установления беременности у коров и телок, интервал после осеменения, при котором были получены максимальная чувствительность и отрицательная прогностическая ценность трансректального ультразвуковое исследование. УЗИ было проведено на 1400 животных (1079 коров и 321 телок) с использованием 5-МГц линейного датчика. Трансректальное ультразвуковое исследование выполняли один раз у коров между 24 и 30 днями, у телок между 21 и 27 днями. Спустя 3-8 дней проводили </w:t>
      </w:r>
      <w:r w:rsidR="00BA7151">
        <w:rPr>
          <w:sz w:val="28"/>
          <w:szCs w:val="28"/>
        </w:rPr>
        <w:t>контрольное исследование [195].</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При этом у коров, чувствительность постепенно увеличилась с 74,5% на 24-й день до 100% на 29-й день (P &lt;0,01). Специфичность увеличилась с 24-25 дня и достигала плато 96,6% на 26 день (P&lt;0,01). У телок, чувствительность увеличилась с 50% на 21-й день до 100% на 26 день (P &lt;0,01). Специфичность увеличилась с 87,5% на 21-й </w:t>
      </w:r>
      <w:r w:rsidR="00D303C8" w:rsidRPr="000F633E">
        <w:rPr>
          <w:sz w:val="28"/>
          <w:szCs w:val="28"/>
        </w:rPr>
        <w:t>день,</w:t>
      </w:r>
      <w:r w:rsidRPr="000F633E">
        <w:rPr>
          <w:sz w:val="28"/>
          <w:szCs w:val="28"/>
        </w:rPr>
        <w:t xml:space="preserve"> и оставался стабильным на уровне 94%, начиная с 23-го дня (P&gt; 0,05). Чувствительность для коров и телок была 89,2 и 96,8% соответственно (р&lt;0,05), а специфичность 93,0 и 93,4% (P&gt; 0,05). В этом исследовании, телки были диагностированы беременными раньше, чем коровы, а максимальная чувствительность и отрицательная прогностическая ценность были получены на 3 дня раньше у тел</w:t>
      </w:r>
      <w:r w:rsidR="0034469A">
        <w:rPr>
          <w:sz w:val="28"/>
          <w:szCs w:val="28"/>
        </w:rPr>
        <w:t xml:space="preserve">ок, чем у коров на 26 и 29 дни, </w:t>
      </w:r>
      <w:r w:rsidRPr="000F633E">
        <w:rPr>
          <w:sz w:val="28"/>
          <w:szCs w:val="28"/>
        </w:rPr>
        <w:t>соотве</w:t>
      </w:r>
      <w:r w:rsidR="0034469A">
        <w:rPr>
          <w:sz w:val="28"/>
          <w:szCs w:val="28"/>
        </w:rPr>
        <w:t>тственн</w:t>
      </w:r>
      <w:r w:rsidRPr="000F633E">
        <w:rPr>
          <w:sz w:val="28"/>
          <w:szCs w:val="28"/>
        </w:rPr>
        <w:t>о</w:t>
      </w:r>
      <w:r w:rsidR="0034469A">
        <w:rPr>
          <w:sz w:val="28"/>
          <w:szCs w:val="28"/>
        </w:rPr>
        <w:t xml:space="preserve"> </w:t>
      </w:r>
      <w:r w:rsidRPr="000F633E">
        <w:rPr>
          <w:sz w:val="28"/>
          <w:szCs w:val="28"/>
        </w:rPr>
        <w:t xml:space="preserve">[195 </w:t>
      </w:r>
      <w:r w:rsidRPr="000F633E">
        <w:rPr>
          <w:sz w:val="28"/>
          <w:szCs w:val="28"/>
          <w:lang w:val="en-US"/>
        </w:rPr>
        <w:t>C</w:t>
      </w:r>
      <w:r w:rsidRPr="000F633E">
        <w:rPr>
          <w:sz w:val="28"/>
          <w:szCs w:val="28"/>
        </w:rPr>
        <w:t>.1038].</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Исследователи </w:t>
      </w:r>
      <w:r w:rsidRPr="000F633E">
        <w:rPr>
          <w:sz w:val="28"/>
          <w:szCs w:val="28"/>
          <w:lang w:val="en-US"/>
        </w:rPr>
        <w:t>Hunnam</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C</w:t>
      </w:r>
      <w:r w:rsidR="00C27718">
        <w:rPr>
          <w:sz w:val="28"/>
          <w:szCs w:val="28"/>
        </w:rPr>
        <w:t xml:space="preserve">., </w:t>
      </w:r>
      <w:r w:rsidRPr="000F633E">
        <w:rPr>
          <w:sz w:val="28"/>
          <w:szCs w:val="28"/>
          <w:lang w:val="en-US"/>
        </w:rPr>
        <w:t>ParkinsonT</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Lopez</w:t>
      </w:r>
      <w:r w:rsidRPr="000F633E">
        <w:rPr>
          <w:sz w:val="28"/>
          <w:szCs w:val="28"/>
        </w:rPr>
        <w:t>-</w:t>
      </w:r>
      <w:r w:rsidRPr="000F633E">
        <w:rPr>
          <w:sz w:val="28"/>
          <w:szCs w:val="28"/>
          <w:lang w:val="en-US"/>
        </w:rPr>
        <w:t>Villalobos</w:t>
      </w:r>
      <w:r w:rsidRPr="000F633E">
        <w:rPr>
          <w:sz w:val="28"/>
          <w:szCs w:val="28"/>
        </w:rPr>
        <w:t xml:space="preserve"> </w:t>
      </w:r>
      <w:r w:rsidRPr="000F633E">
        <w:rPr>
          <w:sz w:val="28"/>
          <w:szCs w:val="28"/>
          <w:lang w:val="en-US"/>
        </w:rPr>
        <w:t>N</w:t>
      </w:r>
      <w:r w:rsidRPr="000F633E">
        <w:rPr>
          <w:sz w:val="28"/>
          <w:szCs w:val="28"/>
        </w:rPr>
        <w:t xml:space="preserve">., </w:t>
      </w:r>
      <w:r w:rsidRPr="000F633E">
        <w:rPr>
          <w:sz w:val="28"/>
          <w:szCs w:val="28"/>
          <w:lang w:val="en-US"/>
        </w:rPr>
        <w:t>McDougall</w:t>
      </w:r>
      <w:r w:rsidRPr="000F633E">
        <w:rPr>
          <w:sz w:val="28"/>
          <w:szCs w:val="28"/>
        </w:rPr>
        <w:t xml:space="preserve"> </w:t>
      </w:r>
      <w:r w:rsidRPr="000F633E">
        <w:rPr>
          <w:sz w:val="28"/>
          <w:szCs w:val="28"/>
          <w:lang w:val="en-US"/>
        </w:rPr>
        <w:t>S</w:t>
      </w:r>
      <w:r w:rsidRPr="000F633E">
        <w:rPr>
          <w:sz w:val="28"/>
          <w:szCs w:val="28"/>
        </w:rPr>
        <w:t xml:space="preserve">. провели оценку чувствительности и специфичности трансректальным ультразвуковым исследованием и транскутаной ультрасонографией на 31 и 196 </w:t>
      </w:r>
      <w:r w:rsidRPr="000F633E">
        <w:rPr>
          <w:sz w:val="28"/>
          <w:szCs w:val="28"/>
        </w:rPr>
        <w:lastRenderedPageBreak/>
        <w:t>дни беременности у молочных коров. Диагностику стельности проводили на 1570 коровах молочного направления. Общая чувствительность и вероятность правильного диагноза на беременность с 31 по 196 дни после осеменения были значительно выше при использовании трансректальное ультразвуковое исследование по сравнению с транск</w:t>
      </w:r>
      <w:r w:rsidR="00F646FF">
        <w:rPr>
          <w:sz w:val="28"/>
          <w:szCs w:val="28"/>
        </w:rPr>
        <w:t>утаной ультрасонографией [196].</w:t>
      </w:r>
    </w:p>
    <w:p w:rsidR="00D5186A" w:rsidRPr="000F633E" w:rsidRDefault="00D5186A" w:rsidP="000D5EB8">
      <w:pPr>
        <w:autoSpaceDE w:val="0"/>
        <w:autoSpaceDN w:val="0"/>
        <w:adjustRightInd w:val="0"/>
        <w:ind w:firstLine="567"/>
        <w:jc w:val="both"/>
        <w:rPr>
          <w:sz w:val="28"/>
          <w:szCs w:val="28"/>
        </w:rPr>
      </w:pPr>
      <w:r w:rsidRPr="000F633E">
        <w:rPr>
          <w:sz w:val="28"/>
          <w:szCs w:val="28"/>
        </w:rPr>
        <w:t>Однако, чувствительность транскутанного ультразвукового исследования изменилась за период беременности: она была низкой (7-8%) до 84 дня, увеличилась до 89% между 141 и 154, и был близок к 100% в последующий период. Специфика обоих методов существенно не отличались. Транскутанное УЗИ не может быть рекомендовано в качестве точного метода для ранней диагностики беременности на молочных коровах, особенно для большого стада. Однако, если тест на беременность проводится в середине или конце беременности, этот метод может конкурировать трансректальному ультразвуковому исследованию и ректальной пальпации.</w:t>
      </w:r>
    </w:p>
    <w:p w:rsidR="00D5186A" w:rsidRPr="000F633E" w:rsidRDefault="00D5186A" w:rsidP="000D5EB8">
      <w:pPr>
        <w:autoSpaceDE w:val="0"/>
        <w:autoSpaceDN w:val="0"/>
        <w:adjustRightInd w:val="0"/>
        <w:ind w:firstLine="567"/>
        <w:jc w:val="both"/>
        <w:rPr>
          <w:sz w:val="28"/>
          <w:szCs w:val="28"/>
        </w:rPr>
      </w:pPr>
      <w:r w:rsidRPr="000F633E">
        <w:rPr>
          <w:sz w:val="28"/>
          <w:szCs w:val="28"/>
        </w:rPr>
        <w:t>Ученые Wang Li Ming, Nong Hua Jie, Liu Chun определили эффективность B-режима ультразвуко</w:t>
      </w:r>
      <w:r w:rsidR="00D303C8">
        <w:rPr>
          <w:sz w:val="28"/>
          <w:szCs w:val="28"/>
        </w:rPr>
        <w:t>во</w:t>
      </w:r>
      <w:r w:rsidRPr="000F633E">
        <w:rPr>
          <w:sz w:val="28"/>
          <w:szCs w:val="28"/>
        </w:rPr>
        <w:t>го сканирования для ранней диагностики беременности у крупного рогатого скота. Стельность определяли на 30 день после осеменения, для этого использовали ультразвуковой</w:t>
      </w:r>
      <w:r w:rsidR="00D303C8">
        <w:rPr>
          <w:sz w:val="28"/>
          <w:szCs w:val="28"/>
        </w:rPr>
        <w:t xml:space="preserve"> сканер В-типа с частотой интра</w:t>
      </w:r>
      <w:r w:rsidRPr="000F633E">
        <w:rPr>
          <w:sz w:val="28"/>
          <w:szCs w:val="28"/>
        </w:rPr>
        <w:t xml:space="preserve">ректального датчика 5,0 Мгц. При ультразвуковом исследовании был обнаружен аллантоис, а также зародыш и плацентомы. Этот результат свидетельствует о том, что B-режим УЗИ является более удобным и более эффективным по сравнению с </w:t>
      </w:r>
      <w:r w:rsidR="00F646FF">
        <w:rPr>
          <w:sz w:val="28"/>
          <w:szCs w:val="28"/>
        </w:rPr>
        <w:t>ректальным исследованием [197].</w:t>
      </w:r>
    </w:p>
    <w:p w:rsidR="00D5186A" w:rsidRPr="000F633E" w:rsidRDefault="00D5186A" w:rsidP="000D5EB8">
      <w:pPr>
        <w:autoSpaceDE w:val="0"/>
        <w:autoSpaceDN w:val="0"/>
        <w:adjustRightInd w:val="0"/>
        <w:ind w:firstLine="567"/>
        <w:jc w:val="both"/>
        <w:rPr>
          <w:sz w:val="28"/>
          <w:szCs w:val="28"/>
        </w:rPr>
      </w:pPr>
      <w:r w:rsidRPr="000F633E">
        <w:rPr>
          <w:sz w:val="28"/>
          <w:szCs w:val="28"/>
        </w:rPr>
        <w:t>Ярован Н. для диагностики беременности у коров предлагает исследовать кровь на содержание церулоплазмина. При его значении более 0,95 единицы оптической плотности диагностируют беременность. Выявленные изменения функциональной активности церулоплазмина как одного из компонентов антиоксидантной системы являются важным показателем нарушения гомеостаза коров-матерей, что дает возможность полученные данные использовать для ранней диагностики беременности и разработки способов повышения защитной мощности антиоксидантной системы и м</w:t>
      </w:r>
      <w:r w:rsidR="00F646FF">
        <w:rPr>
          <w:sz w:val="28"/>
          <w:szCs w:val="28"/>
        </w:rPr>
        <w:t>обилизации ее механизмов [198].</w:t>
      </w:r>
    </w:p>
    <w:p w:rsidR="00D5186A" w:rsidRPr="000F633E" w:rsidRDefault="0034469A" w:rsidP="000D5EB8">
      <w:pPr>
        <w:autoSpaceDE w:val="0"/>
        <w:autoSpaceDN w:val="0"/>
        <w:adjustRightInd w:val="0"/>
        <w:ind w:firstLine="567"/>
        <w:jc w:val="both"/>
        <w:rPr>
          <w:sz w:val="28"/>
          <w:szCs w:val="28"/>
        </w:rPr>
      </w:pPr>
      <w:r>
        <w:rPr>
          <w:sz w:val="28"/>
          <w:szCs w:val="28"/>
        </w:rPr>
        <w:t>По данным Schonwalder,</w:t>
      </w:r>
      <w:r w:rsidR="00D5186A" w:rsidRPr="000F633E">
        <w:rPr>
          <w:sz w:val="28"/>
          <w:szCs w:val="28"/>
        </w:rPr>
        <w:t xml:space="preserve"> Wehrend A. чаще всего для диагностики беременности коров применяют ректальную пальпацию и ультразвуковое исследование. Обнаружение беременности ассоциированых с ней гликопротеинов в сыворотке и, в будущем, в молоке, является метод сравнимым с ультрасонографическим исследованием в отношении чувствительности и специфичности для ранней диагностики стельности</w:t>
      </w:r>
      <w:r w:rsidR="00F646FF">
        <w:rPr>
          <w:sz w:val="28"/>
          <w:szCs w:val="28"/>
        </w:rPr>
        <w:t xml:space="preserve"> [199].</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В исследованиях Racewicz P., Jaskowski J.M. были представлены современные методы, используемые для ранней диагностики беременности у коров. Несмотря на множество новых диагностических тестов, животноводы по-прежнему используют ректальное и ультразвуковое исследование. Клиническое исследование проводится на 35 дней после осеменения, а ультразвуковое исследование на 28 дней. По сравнению с ректальным исследованием, ультразвуковая диагностика беременности у коров дает более </w:t>
      </w:r>
      <w:r w:rsidRPr="000F633E">
        <w:rPr>
          <w:sz w:val="28"/>
          <w:szCs w:val="28"/>
        </w:rPr>
        <w:lastRenderedPageBreak/>
        <w:t>раннее подтверждение или</w:t>
      </w:r>
      <w:r w:rsidR="0034469A">
        <w:rPr>
          <w:sz w:val="28"/>
          <w:szCs w:val="28"/>
        </w:rPr>
        <w:t xml:space="preserve"> исключение беременности, а так</w:t>
      </w:r>
      <w:r w:rsidRPr="000F633E">
        <w:rPr>
          <w:sz w:val="28"/>
          <w:szCs w:val="28"/>
        </w:rPr>
        <w:t xml:space="preserve">же возможность оценить жизнеспособность плода. Ультразвуковое исследование является относительно простым и безопасным, </w:t>
      </w:r>
      <w:r w:rsidR="00D303C8" w:rsidRPr="000F633E">
        <w:rPr>
          <w:sz w:val="28"/>
          <w:szCs w:val="28"/>
        </w:rPr>
        <w:t>не инвазивным</w:t>
      </w:r>
      <w:r w:rsidRPr="000F633E">
        <w:rPr>
          <w:sz w:val="28"/>
          <w:szCs w:val="28"/>
        </w:rPr>
        <w:t xml:space="preserve"> методом. Точность, чувствительность и отрицательная прогностическая ценность для диагностики беременности с использованием миниатюрных переносных ультразвуковых приборов с секторными и линейными зондами, на 30-й день после осеменения составляет 83, 83,2 и 79,6% и 89,4, 95,2 и 91,9% соответственно. Точность УЗИ зависит от таких факторов, как: опыт оператора, технические параметры аппарата, индивидуальных особенностей животных и условий окружающей среды. Точность ультразвукового исследования может быть снижена в случае прекращения беременности. Косвенные методы диагностики беременности заключаются в качественном и количественном обнаружения специфических веществ в системных жидкостей (крови, плазмы), полученных во время беременности. В будущем ранняя диагностика беременности должна быть основана на быстрых, чувствительных и недорогих качественных теста</w:t>
      </w:r>
      <w:r w:rsidR="00F646FF">
        <w:rPr>
          <w:sz w:val="28"/>
          <w:szCs w:val="28"/>
        </w:rPr>
        <w:t>х, а также УЗИ [200].</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t>Scully</w:t>
      </w:r>
      <w:r w:rsidRPr="000F633E">
        <w:rPr>
          <w:sz w:val="28"/>
          <w:szCs w:val="28"/>
        </w:rPr>
        <w:t xml:space="preserve"> </w:t>
      </w:r>
      <w:r w:rsidRPr="000F633E">
        <w:rPr>
          <w:sz w:val="28"/>
          <w:szCs w:val="28"/>
          <w:lang w:val="en-US"/>
        </w:rPr>
        <w:t>S</w:t>
      </w:r>
      <w:r w:rsidRPr="000F633E">
        <w:rPr>
          <w:sz w:val="28"/>
          <w:szCs w:val="28"/>
        </w:rPr>
        <w:t xml:space="preserve">., </w:t>
      </w:r>
      <w:r w:rsidRPr="000F633E">
        <w:rPr>
          <w:sz w:val="28"/>
          <w:szCs w:val="28"/>
          <w:lang w:val="en-US"/>
        </w:rPr>
        <w:t>Butler</w:t>
      </w:r>
      <w:r w:rsidRPr="000F633E">
        <w:rPr>
          <w:sz w:val="28"/>
          <w:szCs w:val="28"/>
        </w:rPr>
        <w:t xml:space="preserve"> </w:t>
      </w:r>
      <w:r w:rsidRPr="000F633E">
        <w:rPr>
          <w:sz w:val="28"/>
          <w:szCs w:val="28"/>
          <w:lang w:val="en-US"/>
        </w:rPr>
        <w:t>S</w:t>
      </w:r>
      <w:r w:rsidRPr="000F633E">
        <w:rPr>
          <w:sz w:val="28"/>
          <w:szCs w:val="28"/>
        </w:rPr>
        <w:t>.</w:t>
      </w:r>
      <w:r w:rsidRPr="000F633E">
        <w:rPr>
          <w:sz w:val="28"/>
          <w:szCs w:val="28"/>
          <w:lang w:val="en-US"/>
        </w:rPr>
        <w:t>T</w:t>
      </w:r>
      <w:r w:rsidRPr="000F633E">
        <w:rPr>
          <w:sz w:val="28"/>
          <w:szCs w:val="28"/>
        </w:rPr>
        <w:t xml:space="preserve">., </w:t>
      </w:r>
      <w:r w:rsidRPr="000F633E">
        <w:rPr>
          <w:sz w:val="28"/>
          <w:szCs w:val="28"/>
          <w:lang w:val="en-US"/>
        </w:rPr>
        <w:t>Kelly</w:t>
      </w:r>
      <w:r w:rsidRPr="000F633E">
        <w:rPr>
          <w:sz w:val="28"/>
          <w:szCs w:val="28"/>
        </w:rPr>
        <w:t xml:space="preserve"> </w:t>
      </w:r>
      <w:r w:rsidRPr="000F633E">
        <w:rPr>
          <w:sz w:val="28"/>
          <w:szCs w:val="28"/>
          <w:lang w:val="en-US"/>
        </w:rPr>
        <w:t>A</w:t>
      </w:r>
      <w:r w:rsidRPr="000F633E">
        <w:rPr>
          <w:sz w:val="28"/>
          <w:szCs w:val="28"/>
        </w:rPr>
        <w:t>.</w:t>
      </w:r>
      <w:r w:rsidR="00F646FF">
        <w:rPr>
          <w:sz w:val="28"/>
          <w:szCs w:val="28"/>
        </w:rPr>
        <w:t xml:space="preserve"> </w:t>
      </w:r>
      <w:r w:rsidRPr="000F633E">
        <w:rPr>
          <w:sz w:val="28"/>
          <w:szCs w:val="28"/>
          <w:lang w:val="en-US"/>
        </w:rPr>
        <w:t>K</w:t>
      </w:r>
      <w:r w:rsidRPr="000F633E">
        <w:rPr>
          <w:sz w:val="28"/>
          <w:szCs w:val="28"/>
        </w:rPr>
        <w:t xml:space="preserve">., </w:t>
      </w:r>
      <w:r w:rsidRPr="000F633E">
        <w:rPr>
          <w:sz w:val="28"/>
          <w:szCs w:val="28"/>
          <w:lang w:val="en-US"/>
        </w:rPr>
        <w:t>Evans</w:t>
      </w:r>
      <w:r w:rsidRPr="000F633E">
        <w:rPr>
          <w:sz w:val="28"/>
          <w:szCs w:val="28"/>
        </w:rPr>
        <w:t xml:space="preserve"> </w:t>
      </w:r>
      <w:r w:rsidRPr="000F633E">
        <w:rPr>
          <w:sz w:val="28"/>
          <w:szCs w:val="28"/>
          <w:lang w:val="en-US"/>
        </w:rPr>
        <w:t>A</w:t>
      </w:r>
      <w:r w:rsidRPr="000F633E">
        <w:rPr>
          <w:sz w:val="28"/>
          <w:szCs w:val="28"/>
        </w:rPr>
        <w:t>.</w:t>
      </w:r>
      <w:r w:rsidRPr="000F633E">
        <w:rPr>
          <w:sz w:val="28"/>
          <w:szCs w:val="28"/>
          <w:lang w:val="en-US"/>
        </w:rPr>
        <w:t>C</w:t>
      </w:r>
      <w:r w:rsidRPr="000F633E">
        <w:rPr>
          <w:sz w:val="28"/>
          <w:szCs w:val="28"/>
        </w:rPr>
        <w:t>.</w:t>
      </w:r>
      <w:r w:rsidRPr="000F633E">
        <w:rPr>
          <w:sz w:val="28"/>
          <w:szCs w:val="28"/>
          <w:lang w:val="en-US"/>
        </w:rPr>
        <w:t>O</w:t>
      </w:r>
      <w:r w:rsidRPr="000F633E">
        <w:rPr>
          <w:sz w:val="28"/>
          <w:szCs w:val="28"/>
        </w:rPr>
        <w:t xml:space="preserve">., </w:t>
      </w:r>
      <w:r w:rsidRPr="000F633E">
        <w:rPr>
          <w:sz w:val="28"/>
          <w:szCs w:val="28"/>
          <w:lang w:val="en-US"/>
        </w:rPr>
        <w:t>Lonergan</w:t>
      </w:r>
      <w:r w:rsidRPr="000F633E">
        <w:rPr>
          <w:sz w:val="28"/>
          <w:szCs w:val="28"/>
        </w:rPr>
        <w:t xml:space="preserve"> </w:t>
      </w:r>
      <w:r w:rsidRPr="000F633E">
        <w:rPr>
          <w:sz w:val="28"/>
          <w:szCs w:val="28"/>
          <w:lang w:val="en-US"/>
        </w:rPr>
        <w:t>P</w:t>
      </w:r>
      <w:r w:rsidRPr="000F633E">
        <w:rPr>
          <w:sz w:val="28"/>
          <w:szCs w:val="28"/>
        </w:rPr>
        <w:t xml:space="preserve">., </w:t>
      </w:r>
      <w:r w:rsidRPr="000F633E">
        <w:rPr>
          <w:sz w:val="28"/>
          <w:szCs w:val="28"/>
          <w:lang w:val="en-US"/>
        </w:rPr>
        <w:t>Crowe</w:t>
      </w:r>
      <w:r w:rsidRPr="000F633E">
        <w:rPr>
          <w:sz w:val="28"/>
          <w:szCs w:val="28"/>
        </w:rPr>
        <w:t xml:space="preserve"> M.A. для оценки состояния жёлтого тела и матки на 18-21 день после осеменения и прогнозирования беременности в период лактации молочных коров с помощью УЗИ. Проводили исследования на коровах (n=164) на 18-21 день после осеменения, с помощью ультразвукового прибора (General Electric Health care Systems, Вена, Австрия), оснащенный 12 МГц, многочастотным, линейным зондом. Концентрации сывороточного прогестерона определяли из образцов крови, собранных при каждом ультразвуковом исследовании. Изображения желтого тела были зафиксированы и сохранены для расчета площади ткани и эхотекстуры. Изображения области кровотока желтого тела так же были зафиксированы и сохранены для анализа соотношения лютеинового кровотока. Беременность была подтверждена с помощью УЗИ на 30 день после осеменения. При этом концентрация прогестерона и площадь ткани желтого тела была выше у беременных животных во все дни, по сравнению с бесплодными. Поток крови желтого тела так же был выше у беременных коров на 20 и 21 день после осеменения. Эхотекстура желтого тела и матки не отличалась между беременными и небеременными коровами на любой день исследования. Точность диагностики беременности была самой высокой на 21 день, чувствительность и специфичность составила 97,</w:t>
      </w:r>
      <w:r w:rsidR="00A0448A">
        <w:rPr>
          <w:sz w:val="28"/>
          <w:szCs w:val="28"/>
        </w:rPr>
        <w:t>6 и 97,5% соответственно [201].</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Учеными </w:t>
      </w:r>
      <w:r w:rsidRPr="000F633E">
        <w:rPr>
          <w:sz w:val="28"/>
          <w:szCs w:val="28"/>
          <w:lang w:val="en-US"/>
        </w:rPr>
        <w:t>Gajewski</w:t>
      </w:r>
      <w:r w:rsidRPr="000F633E">
        <w:rPr>
          <w:sz w:val="28"/>
          <w:szCs w:val="28"/>
        </w:rPr>
        <w:t xml:space="preserve"> </w:t>
      </w:r>
      <w:r w:rsidRPr="000F633E">
        <w:rPr>
          <w:sz w:val="28"/>
          <w:szCs w:val="28"/>
          <w:lang w:val="en-US"/>
        </w:rPr>
        <w:t>Z</w:t>
      </w:r>
      <w:r w:rsidRPr="000F633E">
        <w:rPr>
          <w:sz w:val="28"/>
          <w:szCs w:val="28"/>
        </w:rPr>
        <w:t xml:space="preserve">., </w:t>
      </w:r>
      <w:r w:rsidRPr="000F633E">
        <w:rPr>
          <w:sz w:val="28"/>
          <w:szCs w:val="28"/>
          <w:lang w:val="en-US"/>
        </w:rPr>
        <w:t>Petrajtis</w:t>
      </w:r>
      <w:r w:rsidRPr="000F633E">
        <w:rPr>
          <w:sz w:val="28"/>
          <w:szCs w:val="28"/>
        </w:rPr>
        <w:t>-</w:t>
      </w:r>
      <w:r w:rsidRPr="000F633E">
        <w:rPr>
          <w:sz w:val="28"/>
          <w:szCs w:val="28"/>
          <w:lang w:val="en-US"/>
        </w:rPr>
        <w:t>Golobow</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Sousa</w:t>
      </w:r>
      <w:r w:rsidRPr="000F633E">
        <w:rPr>
          <w:sz w:val="28"/>
          <w:szCs w:val="28"/>
        </w:rPr>
        <w:t xml:space="preserve"> </w:t>
      </w:r>
      <w:r w:rsidRPr="000F633E">
        <w:rPr>
          <w:sz w:val="28"/>
          <w:szCs w:val="28"/>
          <w:lang w:val="en-US"/>
        </w:rPr>
        <w:t>N</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Beckers</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F</w:t>
      </w:r>
      <w:r w:rsidRPr="000F633E">
        <w:rPr>
          <w:sz w:val="28"/>
          <w:szCs w:val="28"/>
        </w:rPr>
        <w:t>., Pawlinski B., Wehrend A., были сравнены два метода ранней диагностики беременности путем определения концентрации гликопротеина, ассоциированного с беременностью (PAG) в крови</w:t>
      </w:r>
      <w:r w:rsidR="0034469A">
        <w:rPr>
          <w:sz w:val="28"/>
          <w:szCs w:val="28"/>
        </w:rPr>
        <w:t>,</w:t>
      </w:r>
      <w:r w:rsidRPr="000F633E">
        <w:rPr>
          <w:sz w:val="28"/>
          <w:szCs w:val="28"/>
        </w:rPr>
        <w:t xml:space="preserve"> и концентрация PAG в молоке. Исследование показало, что определение PAG в молоке является </w:t>
      </w:r>
      <w:r w:rsidR="00675D8C" w:rsidRPr="000F633E">
        <w:rPr>
          <w:sz w:val="28"/>
          <w:szCs w:val="28"/>
        </w:rPr>
        <w:t>не инвазивным</w:t>
      </w:r>
      <w:r w:rsidRPr="000F633E">
        <w:rPr>
          <w:sz w:val="28"/>
          <w:szCs w:val="28"/>
        </w:rPr>
        <w:t xml:space="preserve"> методом ранней диагностики беременности у крупного рогатого скота </w:t>
      </w:r>
      <w:r w:rsidR="00A0448A">
        <w:rPr>
          <w:sz w:val="28"/>
          <w:szCs w:val="28"/>
        </w:rPr>
        <w:t>и не зависит от стрессов [202].</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lastRenderedPageBreak/>
        <w:t>Engelke</w:t>
      </w:r>
      <w:r w:rsidRPr="000F633E">
        <w:rPr>
          <w:sz w:val="28"/>
          <w:szCs w:val="28"/>
        </w:rPr>
        <w:t xml:space="preserve"> </w:t>
      </w:r>
      <w:r w:rsidRPr="000F633E">
        <w:rPr>
          <w:sz w:val="28"/>
          <w:szCs w:val="28"/>
          <w:lang w:val="en-US"/>
        </w:rPr>
        <w:t>J</w:t>
      </w:r>
      <w:r w:rsidRPr="000F633E">
        <w:rPr>
          <w:sz w:val="28"/>
          <w:szCs w:val="28"/>
        </w:rPr>
        <w:t xml:space="preserve">., </w:t>
      </w:r>
      <w:r w:rsidRPr="000F633E">
        <w:rPr>
          <w:sz w:val="28"/>
          <w:szCs w:val="28"/>
          <w:lang w:val="en-US"/>
        </w:rPr>
        <w:t>Feldmann</w:t>
      </w:r>
      <w:r w:rsidRPr="000F633E">
        <w:rPr>
          <w:sz w:val="28"/>
          <w:szCs w:val="28"/>
        </w:rPr>
        <w:t xml:space="preserve"> </w:t>
      </w:r>
      <w:r w:rsidRPr="000F633E">
        <w:rPr>
          <w:sz w:val="28"/>
          <w:szCs w:val="28"/>
          <w:lang w:val="en-US"/>
        </w:rPr>
        <w:t>M</w:t>
      </w:r>
      <w:r w:rsidRPr="000F633E">
        <w:rPr>
          <w:sz w:val="28"/>
          <w:szCs w:val="28"/>
        </w:rPr>
        <w:t xml:space="preserve">., </w:t>
      </w:r>
      <w:r w:rsidRPr="000F633E">
        <w:rPr>
          <w:sz w:val="28"/>
          <w:szCs w:val="28"/>
          <w:lang w:val="en-US"/>
        </w:rPr>
        <w:t>Gundling</w:t>
      </w:r>
      <w:r w:rsidRPr="000F633E">
        <w:rPr>
          <w:sz w:val="28"/>
          <w:szCs w:val="28"/>
        </w:rPr>
        <w:t xml:space="preserve"> </w:t>
      </w:r>
      <w:r w:rsidRPr="000F633E">
        <w:rPr>
          <w:sz w:val="28"/>
          <w:szCs w:val="28"/>
          <w:lang w:val="en-US"/>
        </w:rPr>
        <w:t>N</w:t>
      </w:r>
      <w:r w:rsidRPr="000F633E">
        <w:rPr>
          <w:sz w:val="28"/>
          <w:szCs w:val="28"/>
        </w:rPr>
        <w:t xml:space="preserve">., </w:t>
      </w:r>
      <w:r w:rsidRPr="000F633E">
        <w:rPr>
          <w:sz w:val="28"/>
          <w:szCs w:val="28"/>
          <w:lang w:val="en-US"/>
        </w:rPr>
        <w:t>Gundelach</w:t>
      </w:r>
      <w:r w:rsidRPr="000F633E">
        <w:rPr>
          <w:sz w:val="28"/>
          <w:szCs w:val="28"/>
        </w:rPr>
        <w:t xml:space="preserve"> </w:t>
      </w:r>
      <w:r w:rsidRPr="000F633E">
        <w:rPr>
          <w:sz w:val="28"/>
          <w:szCs w:val="28"/>
          <w:lang w:val="en-US"/>
        </w:rPr>
        <w:t>Y</w:t>
      </w:r>
      <w:r w:rsidRPr="000F633E">
        <w:rPr>
          <w:sz w:val="28"/>
          <w:szCs w:val="28"/>
        </w:rPr>
        <w:t xml:space="preserve">., </w:t>
      </w:r>
      <w:r w:rsidRPr="000F633E">
        <w:rPr>
          <w:sz w:val="28"/>
          <w:szCs w:val="28"/>
          <w:lang w:val="en-US"/>
        </w:rPr>
        <w:t>Egli</w:t>
      </w:r>
      <w:r w:rsidRPr="000F633E">
        <w:rPr>
          <w:sz w:val="28"/>
          <w:szCs w:val="28"/>
        </w:rPr>
        <w:t xml:space="preserve"> </w:t>
      </w:r>
      <w:r w:rsidRPr="000F633E">
        <w:rPr>
          <w:sz w:val="28"/>
          <w:szCs w:val="28"/>
          <w:lang w:val="en-US"/>
        </w:rPr>
        <w:t>C</w:t>
      </w:r>
      <w:r w:rsidRPr="000F633E">
        <w:rPr>
          <w:sz w:val="28"/>
          <w:szCs w:val="28"/>
        </w:rPr>
        <w:t xml:space="preserve">., </w:t>
      </w:r>
      <w:r w:rsidRPr="000F633E">
        <w:rPr>
          <w:sz w:val="28"/>
          <w:szCs w:val="28"/>
          <w:lang w:val="en-US"/>
        </w:rPr>
        <w:t>Hoedemaker</w:t>
      </w:r>
      <w:r w:rsidRPr="000F633E">
        <w:rPr>
          <w:sz w:val="28"/>
          <w:szCs w:val="28"/>
        </w:rPr>
        <w:t xml:space="preserve"> M., Piechotta M., в своих исследованиях впервые оценили факторы, влияющие на обнаружение bPAG в молоке. Для достижения этой цели, стабильность bPAG определяли после повторных циклов замораживания и оттаивания, а также после хранения в течени</w:t>
      </w:r>
      <w:r w:rsidR="00D303C8" w:rsidRPr="000F633E">
        <w:rPr>
          <w:sz w:val="28"/>
          <w:szCs w:val="28"/>
        </w:rPr>
        <w:t>е</w:t>
      </w:r>
      <w:r w:rsidRPr="000F633E">
        <w:rPr>
          <w:sz w:val="28"/>
          <w:szCs w:val="28"/>
        </w:rPr>
        <w:t xml:space="preserve"> семи дней при комнатной температуре и при 37°С. Диагностику беременности с помощью PAG-ELISA проводили на 28-60 день после искусственного осеменения, полученные данные сравнивали с результатами трансректального ультразвукового исследования (n=291). После первой процедуры замораживания и оттаивания оптическая плотность увеличилась и после этого оставалась стабильной. Хранение проб молока при комнатной температуре не имели никакого влияния на оптическую плотность, но через пять дней хранения при температуре 37°С оптическ</w:t>
      </w:r>
      <w:r w:rsidR="00C27718">
        <w:rPr>
          <w:sz w:val="28"/>
          <w:szCs w:val="28"/>
        </w:rPr>
        <w:t xml:space="preserve">ая плотность резко снизилась. </w:t>
      </w:r>
      <w:r w:rsidRPr="000F633E">
        <w:rPr>
          <w:sz w:val="28"/>
          <w:szCs w:val="28"/>
        </w:rPr>
        <w:t xml:space="preserve">Поэтому рекомендуется, добавлять соответствующие бактерицидные консерванты для транспортировки и хранения проб молока для анализа bPAG. Результаты полевых исследований показали, что PAG-ELISA и УЗИ результаты совпадают в 95,7% случаев. Девять образцов были </w:t>
      </w:r>
      <w:r w:rsidR="00D303C8" w:rsidRPr="000F633E">
        <w:rPr>
          <w:sz w:val="28"/>
          <w:szCs w:val="28"/>
        </w:rPr>
        <w:t>ложноотрицательными,</w:t>
      </w:r>
      <w:r w:rsidRPr="000F633E">
        <w:rPr>
          <w:sz w:val="28"/>
          <w:szCs w:val="28"/>
        </w:rPr>
        <w:t xml:space="preserve"> и пять ложноположительными, однако повторная проверка, выявила у тестируемых коров эмбриональную гибель плода. Обнаружение bPAG в образцах молока является точным методом диагностики ранней беременности у</w:t>
      </w:r>
      <w:r w:rsidR="00F646FF">
        <w:rPr>
          <w:sz w:val="28"/>
          <w:szCs w:val="28"/>
        </w:rPr>
        <w:t xml:space="preserve"> лактирующих коров скота [203].</w:t>
      </w:r>
    </w:p>
    <w:p w:rsidR="00D5186A" w:rsidRPr="000F633E" w:rsidRDefault="00D5186A" w:rsidP="000D5EB8">
      <w:pPr>
        <w:autoSpaceDE w:val="0"/>
        <w:autoSpaceDN w:val="0"/>
        <w:adjustRightInd w:val="0"/>
        <w:ind w:firstLine="567"/>
        <w:jc w:val="both"/>
        <w:rPr>
          <w:sz w:val="28"/>
          <w:szCs w:val="28"/>
        </w:rPr>
      </w:pPr>
      <w:r w:rsidRPr="000F633E">
        <w:rPr>
          <w:sz w:val="28"/>
          <w:szCs w:val="28"/>
        </w:rPr>
        <w:t>В исследованиях ученых Romano J.E., Larson, J.E. была определена точность ИФА для ранней диагностики беременности у молочного скота, основанного на выявлении специфического белка B (PSP-B). Кровь у коров (n = 738), отбирали на 28, 30, и 35 дни, для анализа с помощью ELISAPSP-B. Сразу же после отбора крови, было сделано трансректальное ультразвуковое исследование для диагностики беременности, а результаты использовали в качестве контроля для сравнения с ELISAPSP-B. На 28 день при ультразвуковом сканировании беременность диагностировали у 46,3% коров. При этом чувствительность ELISAPSP-B составила 93,9% на 28-й день и оставалась на таком же уровне на 30-й и 35-й день. Специфичность, положительная прогнозируемая ценность, отрицательная прогнозируемая ценность, и точность ELISAPSP-B была выше 94% на 28-й день и сохраня</w:t>
      </w:r>
      <w:r w:rsidR="00F646FF">
        <w:rPr>
          <w:sz w:val="28"/>
          <w:szCs w:val="28"/>
        </w:rPr>
        <w:t>лась на 30-й и 35-й день [204].</w:t>
      </w:r>
    </w:p>
    <w:p w:rsidR="00D5186A" w:rsidRPr="000F633E" w:rsidRDefault="00D5186A" w:rsidP="000D5EB8">
      <w:pPr>
        <w:autoSpaceDE w:val="0"/>
        <w:autoSpaceDN w:val="0"/>
        <w:adjustRightInd w:val="0"/>
        <w:ind w:firstLine="567"/>
        <w:jc w:val="both"/>
        <w:rPr>
          <w:sz w:val="28"/>
          <w:szCs w:val="28"/>
        </w:rPr>
      </w:pPr>
      <w:r w:rsidRPr="000F633E">
        <w:rPr>
          <w:sz w:val="28"/>
          <w:szCs w:val="28"/>
          <w:lang w:val="en-US"/>
        </w:rPr>
        <w:t>Coombes</w:t>
      </w:r>
      <w:r w:rsidRPr="000F633E">
        <w:rPr>
          <w:sz w:val="28"/>
          <w:szCs w:val="28"/>
        </w:rPr>
        <w:t xml:space="preserve"> </w:t>
      </w:r>
      <w:r w:rsidRPr="000F633E">
        <w:rPr>
          <w:sz w:val="28"/>
          <w:szCs w:val="28"/>
          <w:lang w:val="en-US"/>
        </w:rPr>
        <w:t>D</w:t>
      </w:r>
      <w:r w:rsidRPr="000F633E">
        <w:rPr>
          <w:sz w:val="28"/>
          <w:szCs w:val="28"/>
        </w:rPr>
        <w:t>.</w:t>
      </w:r>
      <w:r w:rsidRPr="000F633E">
        <w:rPr>
          <w:sz w:val="28"/>
          <w:szCs w:val="28"/>
          <w:lang w:val="en-US"/>
        </w:rPr>
        <w:t>M</w:t>
      </w:r>
      <w:r w:rsidRPr="000F633E">
        <w:rPr>
          <w:sz w:val="28"/>
          <w:szCs w:val="28"/>
        </w:rPr>
        <w:t xml:space="preserve">., </w:t>
      </w:r>
      <w:r w:rsidRPr="000F633E">
        <w:rPr>
          <w:sz w:val="28"/>
          <w:szCs w:val="28"/>
          <w:lang w:val="en-US"/>
        </w:rPr>
        <w:t>Ward</w:t>
      </w:r>
      <w:r w:rsidRPr="000F633E">
        <w:rPr>
          <w:sz w:val="28"/>
          <w:szCs w:val="28"/>
        </w:rPr>
        <w:t xml:space="preserve"> </w:t>
      </w:r>
      <w:r w:rsidRPr="000F633E">
        <w:rPr>
          <w:sz w:val="28"/>
          <w:szCs w:val="28"/>
          <w:lang w:val="en-US"/>
        </w:rPr>
        <w:t>W</w:t>
      </w:r>
      <w:r w:rsidRPr="000F633E">
        <w:rPr>
          <w:sz w:val="28"/>
          <w:szCs w:val="28"/>
        </w:rPr>
        <w:t>.</w:t>
      </w:r>
      <w:r w:rsidRPr="000F633E">
        <w:rPr>
          <w:sz w:val="28"/>
          <w:szCs w:val="28"/>
          <w:lang w:val="en-US"/>
        </w:rPr>
        <w:t>R</w:t>
      </w:r>
      <w:r w:rsidRPr="000F633E">
        <w:rPr>
          <w:sz w:val="28"/>
          <w:szCs w:val="28"/>
        </w:rPr>
        <w:t xml:space="preserve">., </w:t>
      </w:r>
      <w:r w:rsidRPr="000F633E">
        <w:rPr>
          <w:sz w:val="28"/>
          <w:szCs w:val="28"/>
          <w:lang w:val="en-US"/>
        </w:rPr>
        <w:t>Murray</w:t>
      </w:r>
      <w:r w:rsidRPr="000F633E">
        <w:rPr>
          <w:sz w:val="28"/>
          <w:szCs w:val="28"/>
        </w:rPr>
        <w:t xml:space="preserve"> </w:t>
      </w:r>
      <w:r w:rsidRPr="000F633E">
        <w:rPr>
          <w:sz w:val="28"/>
          <w:szCs w:val="28"/>
          <w:lang w:val="en-US"/>
        </w:rPr>
        <w:t>R</w:t>
      </w:r>
      <w:r w:rsidRPr="000F633E">
        <w:rPr>
          <w:sz w:val="28"/>
          <w:szCs w:val="28"/>
        </w:rPr>
        <w:t>.</w:t>
      </w:r>
      <w:r w:rsidRPr="000F633E">
        <w:rPr>
          <w:sz w:val="28"/>
          <w:szCs w:val="28"/>
          <w:lang w:val="en-US"/>
        </w:rPr>
        <w:t>D</w:t>
      </w:r>
      <w:r w:rsidRPr="000F633E">
        <w:rPr>
          <w:sz w:val="28"/>
          <w:szCs w:val="28"/>
        </w:rPr>
        <w:t xml:space="preserve">., </w:t>
      </w:r>
      <w:r w:rsidRPr="000F633E">
        <w:rPr>
          <w:sz w:val="28"/>
          <w:szCs w:val="28"/>
          <w:lang w:val="en-US"/>
        </w:rPr>
        <w:t>Dobson</w:t>
      </w:r>
      <w:r w:rsidRPr="000F633E">
        <w:rPr>
          <w:sz w:val="28"/>
          <w:szCs w:val="28"/>
        </w:rPr>
        <w:t xml:space="preserve"> </w:t>
      </w:r>
      <w:r w:rsidRPr="000F633E">
        <w:rPr>
          <w:sz w:val="28"/>
          <w:szCs w:val="28"/>
          <w:lang w:val="en-US"/>
        </w:rPr>
        <w:t>H</w:t>
      </w:r>
      <w:r w:rsidRPr="000F633E">
        <w:rPr>
          <w:sz w:val="28"/>
          <w:szCs w:val="28"/>
        </w:rPr>
        <w:t xml:space="preserve">., </w:t>
      </w:r>
      <w:r w:rsidRPr="000F633E">
        <w:rPr>
          <w:sz w:val="28"/>
          <w:szCs w:val="28"/>
          <w:lang w:val="en-US"/>
        </w:rPr>
        <w:t>Cripps</w:t>
      </w:r>
      <w:r w:rsidRPr="000F633E">
        <w:rPr>
          <w:sz w:val="28"/>
          <w:szCs w:val="28"/>
        </w:rPr>
        <w:t xml:space="preserve"> </w:t>
      </w:r>
      <w:r w:rsidRPr="000F633E">
        <w:rPr>
          <w:sz w:val="28"/>
          <w:szCs w:val="28"/>
          <w:lang w:val="en-US"/>
        </w:rPr>
        <w:t>P</w:t>
      </w:r>
      <w:r w:rsidRPr="000F633E">
        <w:rPr>
          <w:sz w:val="28"/>
          <w:szCs w:val="28"/>
        </w:rPr>
        <w:t>.</w:t>
      </w:r>
      <w:r w:rsidRPr="000F633E">
        <w:rPr>
          <w:sz w:val="28"/>
          <w:szCs w:val="28"/>
          <w:lang w:val="en-US"/>
        </w:rPr>
        <w:t>J</w:t>
      </w:r>
      <w:r w:rsidRPr="000F633E">
        <w:rPr>
          <w:sz w:val="28"/>
          <w:szCs w:val="28"/>
        </w:rPr>
        <w:t>., использовали тест на фактор р</w:t>
      </w:r>
      <w:r w:rsidR="00A16FAE">
        <w:rPr>
          <w:sz w:val="28"/>
          <w:szCs w:val="28"/>
        </w:rPr>
        <w:t>анней беременности (EPF) [205].</w:t>
      </w:r>
    </w:p>
    <w:p w:rsidR="00D5186A" w:rsidRPr="000F633E" w:rsidRDefault="00D5186A" w:rsidP="000D5EB8">
      <w:pPr>
        <w:autoSpaceDE w:val="0"/>
        <w:autoSpaceDN w:val="0"/>
        <w:adjustRightInd w:val="0"/>
        <w:ind w:firstLine="567"/>
        <w:jc w:val="both"/>
        <w:rPr>
          <w:sz w:val="28"/>
          <w:szCs w:val="28"/>
        </w:rPr>
      </w:pPr>
      <w:r w:rsidRPr="000F633E">
        <w:rPr>
          <w:sz w:val="28"/>
          <w:szCs w:val="28"/>
        </w:rPr>
        <w:t>Для исследования были отобраны образцы молока и периферической крови от 159 коров на 7-й день после осеменения и 154 пробы на 17 день. На 7-й день при исследовании образцов сыворотки положительный результат на стельность был у 154 (97%) животных, на день 17 у 146 (95%). При исследовании проб молока 38 (24%) животных были стельными на 7-</w:t>
      </w:r>
      <w:r w:rsidR="00F646FF">
        <w:rPr>
          <w:sz w:val="28"/>
          <w:szCs w:val="28"/>
        </w:rPr>
        <w:t>й день и 33 (22%) на 17-й день.</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Эти результаты были сопоставлены с трансректальным ультразвуковым исследованием на 28-35 день после осеменения. Чувствительность на образцах сыворотки на 7-й день составляла 97%, а специфичность 3%. На 17-й день </w:t>
      </w:r>
      <w:r w:rsidRPr="000F633E">
        <w:rPr>
          <w:sz w:val="28"/>
          <w:szCs w:val="28"/>
        </w:rPr>
        <w:lastRenderedPageBreak/>
        <w:t xml:space="preserve">чувствительность составила 96%, а специфичность 6%. Чувствительность для образцов молока составила 14% на 7-й </w:t>
      </w:r>
      <w:r w:rsidR="00D303C8" w:rsidRPr="000F633E">
        <w:rPr>
          <w:sz w:val="28"/>
          <w:szCs w:val="28"/>
        </w:rPr>
        <w:t>день,</w:t>
      </w:r>
      <w:r w:rsidRPr="000F633E">
        <w:rPr>
          <w:sz w:val="28"/>
          <w:szCs w:val="28"/>
        </w:rPr>
        <w:t xml:space="preserve"> а специфичностью 69%, в то время</w:t>
      </w:r>
      <w:r w:rsidR="0034469A">
        <w:rPr>
          <w:sz w:val="28"/>
          <w:szCs w:val="28"/>
        </w:rPr>
        <w:t>,</w:t>
      </w:r>
      <w:r w:rsidRPr="000F633E">
        <w:rPr>
          <w:sz w:val="28"/>
          <w:szCs w:val="28"/>
        </w:rPr>
        <w:t xml:space="preserve"> когда на 17-й день как чувствительность составляла 24%, а специфичность 81%. Чтобы сравнить результаты тестов (EPF) и обнаружения беременности с помощью УЗИ был рассчитан статистический показатель </w:t>
      </w:r>
      <w:r w:rsidR="00D303C8" w:rsidRPr="000F633E">
        <w:rPr>
          <w:sz w:val="28"/>
          <w:szCs w:val="28"/>
        </w:rPr>
        <w:t>Каппа</w:t>
      </w:r>
      <w:r w:rsidRPr="000F633E">
        <w:rPr>
          <w:sz w:val="28"/>
          <w:szCs w:val="28"/>
        </w:rPr>
        <w:t xml:space="preserve">. Значения ниже 0,4 указывают на плохую достоверность. Между тестом (EPF) и результатами ультразвукового сканирования, интервал в пределах 0,4 - 0,6 удовлетворительный, от 0,6 - 0,8 хороший и свыше 0,8 отличный (Thrusfield, 1995). При установлении беременности с помощью ультразвукового сканирования, значения Каппа не превышала 0,05 для молока и сыворотки на 7 и 17 день. Из этого следует вывод, что тест является не надежным для ранней </w:t>
      </w:r>
      <w:r w:rsidR="00F646FF">
        <w:rPr>
          <w:sz w:val="28"/>
          <w:szCs w:val="28"/>
        </w:rPr>
        <w:t>диагностики беременности [205].</w:t>
      </w:r>
    </w:p>
    <w:p w:rsidR="00D5186A" w:rsidRPr="000F633E" w:rsidRDefault="00D5186A" w:rsidP="000D5EB8">
      <w:pPr>
        <w:autoSpaceDE w:val="0"/>
        <w:autoSpaceDN w:val="0"/>
        <w:adjustRightInd w:val="0"/>
        <w:ind w:firstLine="567"/>
        <w:jc w:val="both"/>
        <w:rPr>
          <w:sz w:val="28"/>
          <w:szCs w:val="28"/>
        </w:rPr>
      </w:pPr>
      <w:r w:rsidRPr="000F633E">
        <w:rPr>
          <w:sz w:val="28"/>
          <w:szCs w:val="28"/>
        </w:rPr>
        <w:t xml:space="preserve">Учеными </w:t>
      </w:r>
      <w:r w:rsidRPr="000F633E">
        <w:rPr>
          <w:sz w:val="28"/>
          <w:szCs w:val="28"/>
          <w:lang w:val="en-US"/>
        </w:rPr>
        <w:t>Gabor</w:t>
      </w:r>
      <w:r w:rsidRPr="000F633E">
        <w:rPr>
          <w:sz w:val="28"/>
          <w:szCs w:val="28"/>
        </w:rPr>
        <w:t xml:space="preserve"> </w:t>
      </w:r>
      <w:r w:rsidRPr="000F633E">
        <w:rPr>
          <w:sz w:val="28"/>
          <w:szCs w:val="28"/>
          <w:lang w:val="en-US"/>
        </w:rPr>
        <w:t>G</w:t>
      </w:r>
      <w:r w:rsidRPr="000F633E">
        <w:rPr>
          <w:sz w:val="28"/>
          <w:szCs w:val="28"/>
        </w:rPr>
        <w:t xml:space="preserve">., </w:t>
      </w:r>
      <w:r w:rsidRPr="000F633E">
        <w:rPr>
          <w:sz w:val="28"/>
          <w:szCs w:val="28"/>
          <w:lang w:val="en-US"/>
        </w:rPr>
        <w:t>Toth</w:t>
      </w:r>
      <w:r w:rsidRPr="000F633E">
        <w:rPr>
          <w:sz w:val="28"/>
          <w:szCs w:val="28"/>
        </w:rPr>
        <w:t xml:space="preserve"> </w:t>
      </w:r>
      <w:r w:rsidRPr="000F633E">
        <w:rPr>
          <w:sz w:val="28"/>
          <w:szCs w:val="28"/>
          <w:lang w:val="en-US"/>
        </w:rPr>
        <w:t>F</w:t>
      </w:r>
      <w:r w:rsidRPr="000F633E">
        <w:rPr>
          <w:sz w:val="28"/>
          <w:szCs w:val="28"/>
        </w:rPr>
        <w:t xml:space="preserve">., </w:t>
      </w:r>
      <w:r w:rsidRPr="000F633E">
        <w:rPr>
          <w:sz w:val="28"/>
          <w:szCs w:val="28"/>
          <w:lang w:val="en-US"/>
        </w:rPr>
        <w:t>Sasser</w:t>
      </w:r>
      <w:r w:rsidRPr="000F633E">
        <w:rPr>
          <w:sz w:val="28"/>
          <w:szCs w:val="28"/>
        </w:rPr>
        <w:t xml:space="preserve"> </w:t>
      </w:r>
      <w:r w:rsidRPr="000F633E">
        <w:rPr>
          <w:sz w:val="28"/>
          <w:szCs w:val="28"/>
          <w:lang w:val="en-US"/>
        </w:rPr>
        <w:t>G</w:t>
      </w:r>
      <w:r w:rsidRPr="000F633E">
        <w:rPr>
          <w:sz w:val="28"/>
          <w:szCs w:val="28"/>
        </w:rPr>
        <w:t xml:space="preserve">., </w:t>
      </w:r>
      <w:r w:rsidRPr="000F633E">
        <w:rPr>
          <w:sz w:val="28"/>
          <w:szCs w:val="28"/>
          <w:lang w:val="en-US"/>
        </w:rPr>
        <w:t>Szasz</w:t>
      </w:r>
      <w:r w:rsidRPr="000F633E">
        <w:rPr>
          <w:sz w:val="28"/>
          <w:szCs w:val="28"/>
        </w:rPr>
        <w:t xml:space="preserve"> </w:t>
      </w:r>
      <w:r w:rsidRPr="000F633E">
        <w:rPr>
          <w:sz w:val="28"/>
          <w:szCs w:val="28"/>
          <w:lang w:val="en-US"/>
        </w:rPr>
        <w:t>F</w:t>
      </w:r>
      <w:r w:rsidRPr="000F633E">
        <w:rPr>
          <w:sz w:val="28"/>
          <w:szCs w:val="28"/>
        </w:rPr>
        <w:t xml:space="preserve">., </w:t>
      </w:r>
      <w:r w:rsidRPr="000F633E">
        <w:rPr>
          <w:sz w:val="28"/>
          <w:szCs w:val="28"/>
          <w:lang w:val="en-US"/>
        </w:rPr>
        <w:t>Barany</w:t>
      </w:r>
      <w:r w:rsidRPr="000F633E">
        <w:rPr>
          <w:sz w:val="28"/>
          <w:szCs w:val="28"/>
        </w:rPr>
        <w:t xml:space="preserve"> </w:t>
      </w:r>
      <w:r w:rsidRPr="000F633E">
        <w:rPr>
          <w:sz w:val="28"/>
          <w:szCs w:val="28"/>
          <w:lang w:val="en-US"/>
        </w:rPr>
        <w:t>I</w:t>
      </w:r>
      <w:r w:rsidRPr="000F633E">
        <w:rPr>
          <w:sz w:val="28"/>
          <w:szCs w:val="28"/>
        </w:rPr>
        <w:t xml:space="preserve">., </w:t>
      </w:r>
      <w:r w:rsidRPr="000F633E">
        <w:rPr>
          <w:sz w:val="28"/>
          <w:szCs w:val="28"/>
          <w:lang w:val="en-US"/>
        </w:rPr>
        <w:t>Wolfling</w:t>
      </w:r>
      <w:r w:rsidRPr="000F633E">
        <w:rPr>
          <w:sz w:val="28"/>
          <w:szCs w:val="28"/>
        </w:rPr>
        <w:t xml:space="preserve"> </w:t>
      </w:r>
      <w:r w:rsidRPr="000F633E">
        <w:rPr>
          <w:sz w:val="28"/>
          <w:szCs w:val="28"/>
          <w:lang w:val="en-US"/>
        </w:rPr>
        <w:t>A</w:t>
      </w:r>
      <w:r w:rsidRPr="000F633E">
        <w:rPr>
          <w:sz w:val="28"/>
          <w:szCs w:val="28"/>
        </w:rPr>
        <w:t xml:space="preserve">., </w:t>
      </w:r>
      <w:r w:rsidRPr="000F633E">
        <w:rPr>
          <w:sz w:val="28"/>
          <w:szCs w:val="28"/>
          <w:lang w:val="en-US"/>
        </w:rPr>
        <w:t>VolgyiCsik</w:t>
      </w:r>
      <w:r w:rsidRPr="000F633E">
        <w:rPr>
          <w:sz w:val="28"/>
          <w:szCs w:val="28"/>
        </w:rPr>
        <w:t xml:space="preserve"> </w:t>
      </w:r>
      <w:r w:rsidRPr="000F633E">
        <w:rPr>
          <w:sz w:val="28"/>
          <w:szCs w:val="28"/>
          <w:lang w:val="en-US"/>
        </w:rPr>
        <w:t>J</w:t>
      </w:r>
      <w:r w:rsidRPr="000F633E">
        <w:rPr>
          <w:sz w:val="28"/>
          <w:szCs w:val="28"/>
        </w:rPr>
        <w:t>., было проведено испытания теста Biopryn ELISA для раннего выявления беременности у молочного скота (на 29-55 день после искусственного осеменения). Результаты ELISA на 100% совпали с результатами ультразвукового сканирования. В следующей серии опытов были отобраны животные голштино-фризской и симментальской породы. При этом беременность устанавливали с помощью теста Biopryn на 30-36 день после осеменения. В эти же сроки было проведено УЗИ. Ни один ложный отрицательный диагноз не был найден, чувствительно</w:t>
      </w:r>
      <w:r w:rsidR="00F646FF">
        <w:rPr>
          <w:sz w:val="28"/>
          <w:szCs w:val="28"/>
        </w:rPr>
        <w:t>сть теста составила 100% [206].</w:t>
      </w:r>
    </w:p>
    <w:p w:rsidR="00D5186A" w:rsidRPr="007F12BE" w:rsidRDefault="00D5186A" w:rsidP="007F12BE">
      <w:pPr>
        <w:autoSpaceDE w:val="0"/>
        <w:autoSpaceDN w:val="0"/>
        <w:adjustRightInd w:val="0"/>
        <w:ind w:firstLine="567"/>
        <w:jc w:val="both"/>
        <w:rPr>
          <w:sz w:val="28"/>
          <w:szCs w:val="28"/>
        </w:rPr>
      </w:pPr>
      <w:r w:rsidRPr="000F633E">
        <w:rPr>
          <w:sz w:val="28"/>
          <w:szCs w:val="28"/>
        </w:rPr>
        <w:t>Биофизический ультразвуковой метод исследования определяет околоплодные воды, эмбрион, оболочки, плод на основе улавливания звуковых волн</w:t>
      </w:r>
      <w:r w:rsidR="00B22332">
        <w:rPr>
          <w:sz w:val="28"/>
          <w:szCs w:val="28"/>
        </w:rPr>
        <w:t>,</w:t>
      </w:r>
      <w:r w:rsidRPr="000F633E">
        <w:rPr>
          <w:sz w:val="28"/>
          <w:szCs w:val="28"/>
        </w:rPr>
        <w:t xml:space="preserve"> отходящих от жидкости, ткани, кости. С помощью данного метода вероятность диагностики беременности возрастает с 31–40 дня после осеменения. Она зависит от качества ультразвукового оборудования, квалификации в</w:t>
      </w:r>
      <w:r w:rsidR="00F646FF">
        <w:rPr>
          <w:sz w:val="28"/>
          <w:szCs w:val="28"/>
        </w:rPr>
        <w:t>етеринарного специалиста и т.д.</w:t>
      </w:r>
    </w:p>
    <w:p w:rsidR="00824934" w:rsidRDefault="00824934" w:rsidP="000D5EB8">
      <w:pPr>
        <w:autoSpaceDE w:val="0"/>
        <w:autoSpaceDN w:val="0"/>
        <w:adjustRightInd w:val="0"/>
        <w:ind w:firstLine="567"/>
        <w:jc w:val="both"/>
        <w:rPr>
          <w:b/>
          <w:sz w:val="28"/>
          <w:szCs w:val="28"/>
        </w:rPr>
      </w:pPr>
    </w:p>
    <w:p w:rsidR="00D5186A" w:rsidRPr="000F633E" w:rsidRDefault="00175890" w:rsidP="000D5EB8">
      <w:pPr>
        <w:autoSpaceDE w:val="0"/>
        <w:autoSpaceDN w:val="0"/>
        <w:adjustRightInd w:val="0"/>
        <w:ind w:firstLine="567"/>
        <w:jc w:val="both"/>
        <w:rPr>
          <w:b/>
          <w:sz w:val="28"/>
          <w:szCs w:val="28"/>
        </w:rPr>
      </w:pPr>
      <w:r>
        <w:rPr>
          <w:b/>
          <w:sz w:val="28"/>
          <w:szCs w:val="28"/>
        </w:rPr>
        <w:t xml:space="preserve">1.6 </w:t>
      </w:r>
      <w:r w:rsidR="00D5186A" w:rsidRPr="000F633E">
        <w:rPr>
          <w:b/>
          <w:sz w:val="28"/>
          <w:szCs w:val="28"/>
        </w:rPr>
        <w:t>Заключение по обзору литературы</w:t>
      </w:r>
    </w:p>
    <w:p w:rsidR="00D5186A" w:rsidRPr="000F633E" w:rsidRDefault="00D5186A" w:rsidP="000D5EB8">
      <w:pPr>
        <w:pStyle w:val="a4"/>
        <w:ind w:firstLine="567"/>
        <w:jc w:val="both"/>
        <w:rPr>
          <w:sz w:val="28"/>
          <w:szCs w:val="28"/>
        </w:rPr>
      </w:pPr>
      <w:r w:rsidRPr="000F633E">
        <w:rPr>
          <w:sz w:val="28"/>
          <w:szCs w:val="28"/>
        </w:rPr>
        <w:t>Таким образом, использование инновационной техники и оборудования позволяет дифференцированно (точно) осуществлять все технологические операции, в том числе взвешивание, осеменен</w:t>
      </w:r>
      <w:r w:rsidR="0034469A">
        <w:rPr>
          <w:sz w:val="28"/>
          <w:szCs w:val="28"/>
        </w:rPr>
        <w:t xml:space="preserve">ие, доение, кормление и поение </w:t>
      </w:r>
      <w:r w:rsidRPr="000F633E">
        <w:rPr>
          <w:sz w:val="28"/>
          <w:szCs w:val="28"/>
        </w:rPr>
        <w:t>животных в пределах стада.</w:t>
      </w:r>
    </w:p>
    <w:p w:rsidR="00D5186A" w:rsidRPr="000F633E" w:rsidRDefault="009B1934" w:rsidP="000D5EB8">
      <w:pPr>
        <w:pStyle w:val="a4"/>
        <w:ind w:firstLine="567"/>
        <w:jc w:val="both"/>
        <w:rPr>
          <w:sz w:val="28"/>
          <w:szCs w:val="28"/>
        </w:rPr>
      </w:pPr>
      <w:r>
        <w:rPr>
          <w:sz w:val="28"/>
          <w:szCs w:val="28"/>
        </w:rPr>
        <w:t>Сегодня модельная Умная ферма</w:t>
      </w:r>
      <w:r w:rsidR="00D5186A" w:rsidRPr="000F633E">
        <w:rPr>
          <w:sz w:val="28"/>
          <w:szCs w:val="28"/>
        </w:rPr>
        <w:t xml:space="preserve"> - это основной инструмент сбалансированной интенсификации подотрасли сельского хозяйства - молочного скотоводства.</w:t>
      </w:r>
    </w:p>
    <w:p w:rsidR="00D5186A" w:rsidRPr="000F633E" w:rsidRDefault="00D5186A" w:rsidP="000D5EB8">
      <w:pPr>
        <w:pStyle w:val="a4"/>
        <w:ind w:firstLine="567"/>
        <w:jc w:val="both"/>
        <w:rPr>
          <w:sz w:val="28"/>
          <w:szCs w:val="28"/>
        </w:rPr>
      </w:pPr>
      <w:r w:rsidRPr="000F633E">
        <w:rPr>
          <w:sz w:val="28"/>
          <w:szCs w:val="28"/>
        </w:rPr>
        <w:t>Вместе с тем внедрение сельхозпредприятиями инновационных технологий в воспроизводстве стада, позволит сократить расходы на приобретение высокоценного семени уже пр</w:t>
      </w:r>
      <w:r w:rsidR="00F646FF">
        <w:rPr>
          <w:sz w:val="28"/>
          <w:szCs w:val="28"/>
        </w:rPr>
        <w:t xml:space="preserve">и первичном осеменении на 21%, </w:t>
      </w:r>
      <w:r w:rsidRPr="000F633E">
        <w:rPr>
          <w:sz w:val="28"/>
          <w:szCs w:val="28"/>
        </w:rPr>
        <w:t>а также позволит довести выход телят в расчете на 100 маток до 89,7 в среднем.</w:t>
      </w:r>
    </w:p>
    <w:p w:rsidR="00D5186A" w:rsidRPr="000F633E" w:rsidRDefault="00D5186A" w:rsidP="000D5EB8">
      <w:pPr>
        <w:tabs>
          <w:tab w:val="left" w:pos="284"/>
        </w:tabs>
        <w:ind w:firstLine="567"/>
        <w:jc w:val="both"/>
        <w:rPr>
          <w:sz w:val="28"/>
          <w:szCs w:val="28"/>
        </w:rPr>
      </w:pPr>
      <w:r w:rsidRPr="000F633E">
        <w:rPr>
          <w:sz w:val="28"/>
          <w:szCs w:val="28"/>
        </w:rPr>
        <w:t xml:space="preserve">Успех мероприятий, направленных на профилактику бесплодия, немыслим без глубоких знаний анатомо-физиологических особенностей половых органов коров, без овладения современными методами осеменения коров, умения точно </w:t>
      </w:r>
      <w:r w:rsidRPr="000F633E">
        <w:rPr>
          <w:sz w:val="28"/>
          <w:szCs w:val="28"/>
        </w:rPr>
        <w:lastRenderedPageBreak/>
        <w:t>и вовремя поставить диагноз, лечения гинекологических заболеваний. В данной работе будет обобщен опыт работы сотрудников каф</w:t>
      </w:r>
      <w:r w:rsidR="009B1934">
        <w:rPr>
          <w:sz w:val="28"/>
          <w:szCs w:val="28"/>
        </w:rPr>
        <w:t>едры ветеринарной медицины НАО КРУ имени А. Байтурсынова</w:t>
      </w:r>
      <w:r w:rsidRPr="000F633E">
        <w:rPr>
          <w:sz w:val="28"/>
          <w:szCs w:val="28"/>
        </w:rPr>
        <w:t>, будут учтены достижения передовых технологий специалистов в области воспроизводства скота, а также предложены пути улучшения оплодотворяющей способности коров и телок в условиях современных технологий содержания и произво</w:t>
      </w:r>
      <w:r w:rsidR="00A16FAE">
        <w:rPr>
          <w:sz w:val="28"/>
          <w:szCs w:val="28"/>
        </w:rPr>
        <w:t>дства продукции животноводства.</w:t>
      </w:r>
    </w:p>
    <w:p w:rsidR="00D5186A" w:rsidRPr="000F633E" w:rsidRDefault="00F646FF" w:rsidP="000D5EB8">
      <w:pPr>
        <w:pStyle w:val="a4"/>
        <w:ind w:firstLine="567"/>
        <w:jc w:val="both"/>
        <w:rPr>
          <w:sz w:val="28"/>
          <w:szCs w:val="28"/>
          <w:shd w:val="clear" w:color="auto" w:fill="FFFFFF"/>
        </w:rPr>
      </w:pPr>
      <w:r>
        <w:rPr>
          <w:sz w:val="28"/>
          <w:szCs w:val="28"/>
          <w:shd w:val="clear" w:color="auto" w:fill="FFFFFF"/>
        </w:rPr>
        <w:t xml:space="preserve">Все это обусловило необходимость проведения исследований по изучению </w:t>
      </w:r>
      <w:r w:rsidR="00D5186A" w:rsidRPr="000F633E">
        <w:rPr>
          <w:sz w:val="28"/>
          <w:szCs w:val="28"/>
          <w:shd w:val="clear" w:color="auto" w:fill="FFFFFF"/>
        </w:rPr>
        <w:t>влияния микроклимата на воспроизводительную способность коров в модельных молочных х</w:t>
      </w:r>
      <w:r>
        <w:rPr>
          <w:sz w:val="28"/>
          <w:szCs w:val="28"/>
          <w:shd w:val="clear" w:color="auto" w:fill="FFFFFF"/>
        </w:rPr>
        <w:t>озяйствах Костанайской области.</w:t>
      </w:r>
    </w:p>
    <w:p w:rsidR="00D5186A" w:rsidRPr="000F633E" w:rsidRDefault="00D5186A" w:rsidP="000D5EB8">
      <w:pPr>
        <w:pStyle w:val="a4"/>
        <w:ind w:firstLine="567"/>
        <w:jc w:val="both"/>
        <w:rPr>
          <w:iCs/>
          <w:sz w:val="28"/>
          <w:szCs w:val="28"/>
          <w:shd w:val="clear" w:color="auto" w:fill="FFFFFF"/>
        </w:rPr>
      </w:pPr>
      <w:r w:rsidRPr="000F633E">
        <w:rPr>
          <w:iCs/>
          <w:sz w:val="28"/>
          <w:szCs w:val="28"/>
          <w:shd w:val="clear" w:color="auto" w:fill="FFFFFF"/>
        </w:rPr>
        <w:t xml:space="preserve">На сегодняшний день в Казахстане широко используют двуполое семя, в разы меньше однополое. </w:t>
      </w:r>
      <w:r w:rsidRPr="000F633E">
        <w:rPr>
          <w:sz w:val="28"/>
          <w:szCs w:val="28"/>
        </w:rPr>
        <w:t>Один из факторов, сдерживающих более широкое использование этого технологического приема в Казахстане, – высокая цена, обусловленная большими затратами, связанными с получением такой спермы</w:t>
      </w:r>
      <w:r w:rsidRPr="000F633E">
        <w:rPr>
          <w:sz w:val="28"/>
          <w:szCs w:val="28"/>
          <w:shd w:val="clear" w:color="auto" w:fill="FFFFFF"/>
        </w:rPr>
        <w:t xml:space="preserve"> [</w:t>
      </w:r>
      <w:r w:rsidRPr="000F633E">
        <w:rPr>
          <w:sz w:val="28"/>
          <w:szCs w:val="28"/>
        </w:rPr>
        <w:t>17,18</w:t>
      </w:r>
      <w:r w:rsidRPr="000F633E">
        <w:rPr>
          <w:sz w:val="28"/>
          <w:szCs w:val="28"/>
          <w:shd w:val="clear" w:color="auto" w:fill="FFFFFF"/>
        </w:rPr>
        <w:t>].</w:t>
      </w:r>
    </w:p>
    <w:p w:rsidR="00D5186A" w:rsidRDefault="00D5186A" w:rsidP="000D5EB8">
      <w:pPr>
        <w:autoSpaceDE w:val="0"/>
        <w:autoSpaceDN w:val="0"/>
        <w:adjustRightInd w:val="0"/>
        <w:ind w:firstLine="567"/>
        <w:jc w:val="both"/>
        <w:rPr>
          <w:sz w:val="28"/>
          <w:szCs w:val="28"/>
        </w:rPr>
      </w:pPr>
      <w:r w:rsidRPr="000F633E">
        <w:rPr>
          <w:sz w:val="28"/>
          <w:szCs w:val="28"/>
        </w:rPr>
        <w:t>Лабораторные методы рассчитаны на определение в крови, молоке гормонов, специфичных белков с 14, 18, 24, 28 и более дней после проведения искусственного осеменения. Несмотря на успешный опыт применения различных методов диагностики беременности и бесплодия у коров, в ветеринарии на сегодняшний день в нашем регионе практически не используют передовые способы диагностики стельности.</w:t>
      </w:r>
    </w:p>
    <w:p w:rsidR="000F633E" w:rsidRDefault="000F633E" w:rsidP="00D5186A">
      <w:pPr>
        <w:autoSpaceDE w:val="0"/>
        <w:autoSpaceDN w:val="0"/>
        <w:adjustRightInd w:val="0"/>
        <w:ind w:firstLine="708"/>
        <w:jc w:val="both"/>
        <w:rPr>
          <w:sz w:val="28"/>
          <w:szCs w:val="28"/>
        </w:rPr>
      </w:pPr>
    </w:p>
    <w:p w:rsidR="000F633E" w:rsidRDefault="000F633E" w:rsidP="00D5186A">
      <w:pPr>
        <w:autoSpaceDE w:val="0"/>
        <w:autoSpaceDN w:val="0"/>
        <w:adjustRightInd w:val="0"/>
        <w:ind w:firstLine="708"/>
        <w:jc w:val="both"/>
        <w:rPr>
          <w:sz w:val="28"/>
          <w:szCs w:val="28"/>
        </w:rPr>
      </w:pPr>
    </w:p>
    <w:p w:rsidR="000F633E" w:rsidRDefault="000F633E" w:rsidP="00D5186A">
      <w:pPr>
        <w:autoSpaceDE w:val="0"/>
        <w:autoSpaceDN w:val="0"/>
        <w:adjustRightInd w:val="0"/>
        <w:ind w:firstLine="708"/>
        <w:jc w:val="both"/>
        <w:rPr>
          <w:sz w:val="28"/>
          <w:szCs w:val="28"/>
        </w:rPr>
      </w:pPr>
    </w:p>
    <w:p w:rsidR="000F633E" w:rsidRDefault="000F633E" w:rsidP="00D5186A">
      <w:pPr>
        <w:autoSpaceDE w:val="0"/>
        <w:autoSpaceDN w:val="0"/>
        <w:adjustRightInd w:val="0"/>
        <w:ind w:firstLine="708"/>
        <w:jc w:val="both"/>
        <w:rPr>
          <w:sz w:val="28"/>
          <w:szCs w:val="28"/>
        </w:rPr>
      </w:pPr>
    </w:p>
    <w:p w:rsidR="000F633E" w:rsidRDefault="000F633E" w:rsidP="00D5186A">
      <w:pPr>
        <w:autoSpaceDE w:val="0"/>
        <w:autoSpaceDN w:val="0"/>
        <w:adjustRightInd w:val="0"/>
        <w:ind w:firstLine="708"/>
        <w:jc w:val="both"/>
        <w:rPr>
          <w:sz w:val="28"/>
          <w:szCs w:val="28"/>
        </w:rPr>
      </w:pPr>
    </w:p>
    <w:p w:rsidR="000F633E" w:rsidRDefault="000F633E" w:rsidP="00205061">
      <w:pPr>
        <w:pStyle w:val="Default"/>
        <w:rPr>
          <w:b/>
          <w:bCs/>
          <w:sz w:val="28"/>
          <w:szCs w:val="28"/>
        </w:rPr>
      </w:pPr>
    </w:p>
    <w:p w:rsidR="000D5EB8" w:rsidRDefault="000D5EB8" w:rsidP="00423FBC">
      <w:pPr>
        <w:pStyle w:val="Default"/>
        <w:ind w:firstLine="567"/>
        <w:rPr>
          <w:b/>
          <w:bCs/>
          <w:sz w:val="28"/>
          <w:szCs w:val="28"/>
        </w:rPr>
      </w:pPr>
    </w:p>
    <w:p w:rsidR="000D5EB8" w:rsidRDefault="000D5EB8"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365D70" w:rsidRDefault="00365D70" w:rsidP="00423FBC">
      <w:pPr>
        <w:pStyle w:val="Default"/>
        <w:ind w:firstLine="567"/>
        <w:rPr>
          <w:b/>
          <w:bCs/>
          <w:sz w:val="28"/>
          <w:szCs w:val="28"/>
        </w:rPr>
      </w:pPr>
    </w:p>
    <w:p w:rsidR="000F4339" w:rsidRDefault="000F4339" w:rsidP="000F4339">
      <w:pPr>
        <w:pStyle w:val="Default"/>
        <w:rPr>
          <w:b/>
          <w:bCs/>
          <w:sz w:val="28"/>
          <w:szCs w:val="28"/>
        </w:rPr>
      </w:pPr>
    </w:p>
    <w:p w:rsidR="00A4425E" w:rsidRDefault="00A4425E" w:rsidP="000F4339">
      <w:pPr>
        <w:pStyle w:val="Default"/>
        <w:rPr>
          <w:b/>
          <w:bCs/>
          <w:sz w:val="28"/>
          <w:szCs w:val="28"/>
        </w:rPr>
      </w:pPr>
    </w:p>
    <w:p w:rsidR="00A4425E" w:rsidRDefault="00A4425E" w:rsidP="000F4339">
      <w:pPr>
        <w:pStyle w:val="Default"/>
        <w:rPr>
          <w:b/>
          <w:bCs/>
          <w:sz w:val="28"/>
          <w:szCs w:val="28"/>
        </w:rPr>
      </w:pPr>
    </w:p>
    <w:p w:rsidR="00A4425E" w:rsidRDefault="00A4425E" w:rsidP="000F4339">
      <w:pPr>
        <w:pStyle w:val="Default"/>
        <w:rPr>
          <w:b/>
          <w:bCs/>
          <w:sz w:val="28"/>
          <w:szCs w:val="28"/>
        </w:rPr>
      </w:pPr>
    </w:p>
    <w:p w:rsidR="00A4425E" w:rsidRDefault="00A4425E" w:rsidP="000F4339">
      <w:pPr>
        <w:pStyle w:val="Default"/>
        <w:rPr>
          <w:b/>
          <w:bCs/>
          <w:sz w:val="28"/>
          <w:szCs w:val="28"/>
        </w:rPr>
      </w:pPr>
    </w:p>
    <w:p w:rsidR="00824934" w:rsidRDefault="00824934" w:rsidP="001F198F">
      <w:pPr>
        <w:pStyle w:val="Default"/>
        <w:rPr>
          <w:b/>
          <w:bCs/>
          <w:sz w:val="28"/>
          <w:szCs w:val="28"/>
        </w:rPr>
      </w:pPr>
    </w:p>
    <w:p w:rsidR="000F633E" w:rsidRDefault="000F633E" w:rsidP="000F4339">
      <w:pPr>
        <w:pStyle w:val="Default"/>
        <w:ind w:firstLine="567"/>
        <w:rPr>
          <w:b/>
          <w:bCs/>
          <w:sz w:val="28"/>
          <w:szCs w:val="28"/>
        </w:rPr>
      </w:pPr>
      <w:r w:rsidRPr="00627DB5">
        <w:rPr>
          <w:b/>
          <w:bCs/>
          <w:sz w:val="28"/>
          <w:szCs w:val="28"/>
        </w:rPr>
        <w:lastRenderedPageBreak/>
        <w:t>2 ОСНОВНАЯ ЧАСТЬ</w:t>
      </w:r>
    </w:p>
    <w:p w:rsidR="000F633E" w:rsidRPr="00627DB5" w:rsidRDefault="000F633E" w:rsidP="00423FBC">
      <w:pPr>
        <w:pStyle w:val="Default"/>
        <w:ind w:firstLine="567"/>
        <w:rPr>
          <w:sz w:val="28"/>
          <w:szCs w:val="28"/>
        </w:rPr>
      </w:pPr>
    </w:p>
    <w:p w:rsidR="000F633E" w:rsidRPr="00465C0A" w:rsidRDefault="000F633E" w:rsidP="00423FBC">
      <w:pPr>
        <w:pStyle w:val="Default"/>
        <w:ind w:right="-142" w:firstLine="567"/>
        <w:jc w:val="both"/>
        <w:rPr>
          <w:b/>
          <w:color w:val="auto"/>
          <w:sz w:val="28"/>
          <w:szCs w:val="28"/>
        </w:rPr>
      </w:pPr>
      <w:r w:rsidRPr="00465C0A">
        <w:rPr>
          <w:b/>
          <w:bCs/>
          <w:color w:val="auto"/>
          <w:sz w:val="28"/>
          <w:szCs w:val="28"/>
        </w:rPr>
        <w:t xml:space="preserve">2.1 Материалы и методы исследований </w:t>
      </w:r>
    </w:p>
    <w:p w:rsidR="000F633E" w:rsidRPr="00465C0A" w:rsidRDefault="000F633E" w:rsidP="00306539">
      <w:pPr>
        <w:ind w:right="-1" w:firstLine="567"/>
        <w:jc w:val="both"/>
        <w:rPr>
          <w:sz w:val="28"/>
          <w:szCs w:val="28"/>
        </w:rPr>
      </w:pPr>
      <w:r w:rsidRPr="00465C0A">
        <w:rPr>
          <w:sz w:val="28"/>
          <w:szCs w:val="28"/>
        </w:rPr>
        <w:t>Работа выполнена в период с 2014 по 2022 гг. на кафедре ве</w:t>
      </w:r>
      <w:r w:rsidR="001C4052">
        <w:rPr>
          <w:sz w:val="28"/>
          <w:szCs w:val="28"/>
        </w:rPr>
        <w:t>теринарной медицины КРУ имени А</w:t>
      </w:r>
      <w:r w:rsidR="001C4052">
        <w:rPr>
          <w:sz w:val="28"/>
          <w:szCs w:val="28"/>
          <w:lang w:val="kk-KZ"/>
        </w:rPr>
        <w:t xml:space="preserve">хмет </w:t>
      </w:r>
      <w:r w:rsidR="000A0A3F">
        <w:rPr>
          <w:sz w:val="28"/>
          <w:szCs w:val="28"/>
          <w:lang w:val="kk-KZ"/>
        </w:rPr>
        <w:t>Байтұрсынұлы</w:t>
      </w:r>
      <w:r w:rsidRPr="00465C0A">
        <w:rPr>
          <w:sz w:val="28"/>
          <w:szCs w:val="28"/>
        </w:rPr>
        <w:t>, в лаборатории племенного животноводства ТОО «Костанайский НИИСХ», АО «Республиканский центр по племенному де</w:t>
      </w:r>
      <w:r w:rsidR="00F6694C">
        <w:rPr>
          <w:sz w:val="28"/>
          <w:szCs w:val="28"/>
        </w:rPr>
        <w:t>лу в животноводстве АО «Асыл - Тулик»</w:t>
      </w:r>
      <w:r w:rsidRPr="00465C0A">
        <w:rPr>
          <w:sz w:val="28"/>
          <w:szCs w:val="28"/>
        </w:rPr>
        <w:t xml:space="preserve"> город Астана, кафедра хирургии, акушерства и заразных болезней ФГБОУ ВО «Вятская государственная сельскохозяйственная академия»</w:t>
      </w:r>
      <w:r w:rsidR="00A25D93">
        <w:rPr>
          <w:sz w:val="28"/>
          <w:szCs w:val="28"/>
        </w:rPr>
        <w:t>, ЗАО «Дороничи»</w:t>
      </w:r>
      <w:r w:rsidR="00EF3F4B">
        <w:rPr>
          <w:sz w:val="28"/>
          <w:szCs w:val="28"/>
          <w:lang w:val="kk-KZ"/>
        </w:rPr>
        <w:t xml:space="preserve"> </w:t>
      </w:r>
      <w:r w:rsidR="00F6694C">
        <w:rPr>
          <w:sz w:val="28"/>
          <w:szCs w:val="28"/>
        </w:rPr>
        <w:t>г. Киров, РФ</w:t>
      </w:r>
      <w:r w:rsidR="003F259E">
        <w:rPr>
          <w:sz w:val="28"/>
          <w:szCs w:val="28"/>
        </w:rPr>
        <w:t xml:space="preserve"> (Приложение К, Л)</w:t>
      </w:r>
      <w:r w:rsidR="00F646FF">
        <w:rPr>
          <w:sz w:val="28"/>
          <w:szCs w:val="28"/>
        </w:rPr>
        <w:t>.</w:t>
      </w:r>
    </w:p>
    <w:p w:rsidR="000F633E" w:rsidRPr="00465C0A" w:rsidRDefault="000F633E" w:rsidP="00306539">
      <w:pPr>
        <w:ind w:right="-1" w:firstLine="567"/>
        <w:jc w:val="both"/>
        <w:rPr>
          <w:sz w:val="28"/>
          <w:szCs w:val="28"/>
        </w:rPr>
      </w:pPr>
      <w:r w:rsidRPr="00465C0A">
        <w:rPr>
          <w:sz w:val="28"/>
          <w:szCs w:val="28"/>
        </w:rPr>
        <w:t>Экспериментальная часть по изучению повышения эффективности системы воспроизводства стада путем внедрения инновационных технологий в молочное скотоводство Костанайской области п</w:t>
      </w:r>
      <w:r w:rsidR="00F6694C">
        <w:rPr>
          <w:sz w:val="28"/>
          <w:szCs w:val="28"/>
        </w:rPr>
        <w:t xml:space="preserve">роводилась в ТОО </w:t>
      </w:r>
      <w:r w:rsidR="00824934">
        <w:rPr>
          <w:sz w:val="28"/>
          <w:szCs w:val="28"/>
        </w:rPr>
        <w:t>«Олжа Ак-Кудук»</w:t>
      </w:r>
      <w:r w:rsidR="00A25D93">
        <w:rPr>
          <w:sz w:val="28"/>
          <w:szCs w:val="28"/>
        </w:rPr>
        <w:t>, ТОО «СХОС «Заречное»</w:t>
      </w:r>
      <w:r w:rsidRPr="00465C0A">
        <w:rPr>
          <w:sz w:val="28"/>
          <w:szCs w:val="28"/>
        </w:rPr>
        <w:t xml:space="preserve"> Кос</w:t>
      </w:r>
      <w:r w:rsidR="008E5846">
        <w:rPr>
          <w:sz w:val="28"/>
          <w:szCs w:val="28"/>
        </w:rPr>
        <w:t xml:space="preserve">танайского района и </w:t>
      </w:r>
      <w:r w:rsidR="00F6694C">
        <w:rPr>
          <w:sz w:val="28"/>
          <w:szCs w:val="28"/>
        </w:rPr>
        <w:t xml:space="preserve">ТОО </w:t>
      </w:r>
      <w:r w:rsidR="00824934">
        <w:rPr>
          <w:sz w:val="28"/>
          <w:szCs w:val="28"/>
        </w:rPr>
        <w:t>«Турар»</w:t>
      </w:r>
      <w:r w:rsidRPr="00465C0A">
        <w:rPr>
          <w:sz w:val="28"/>
          <w:szCs w:val="28"/>
        </w:rPr>
        <w:t xml:space="preserve"> Федоровского района. Сбор, изучение документации, статистических данных хозяйств, проводили с 2014 по май 2022 года, экспериментальную часть исследовании осуществили в течение 2018 - 2020 года</w:t>
      </w:r>
      <w:r w:rsidR="00925310">
        <w:rPr>
          <w:sz w:val="28"/>
          <w:szCs w:val="28"/>
        </w:rPr>
        <w:t xml:space="preserve"> (Приложение М)</w:t>
      </w:r>
      <w:r w:rsidR="00F646FF">
        <w:rPr>
          <w:sz w:val="28"/>
          <w:szCs w:val="28"/>
        </w:rPr>
        <w:t>.</w:t>
      </w:r>
    </w:p>
    <w:p w:rsidR="000F633E" w:rsidRPr="00465C0A" w:rsidRDefault="000F633E" w:rsidP="00306539">
      <w:pPr>
        <w:pStyle w:val="a4"/>
        <w:ind w:right="-1" w:firstLine="567"/>
        <w:jc w:val="both"/>
        <w:rPr>
          <w:sz w:val="28"/>
          <w:szCs w:val="28"/>
        </w:rPr>
      </w:pPr>
      <w:r w:rsidRPr="00465C0A">
        <w:rPr>
          <w:b/>
          <w:bCs/>
          <w:sz w:val="28"/>
          <w:szCs w:val="28"/>
        </w:rPr>
        <w:t xml:space="preserve">Объект исследований: </w:t>
      </w:r>
      <w:r w:rsidRPr="00465C0A">
        <w:rPr>
          <w:sz w:val="28"/>
          <w:szCs w:val="28"/>
        </w:rPr>
        <w:t>Объектом исследований были коровы - 3-5 летнего возраста и телки 16-18 месячног</w:t>
      </w:r>
      <w:r w:rsidR="00F646FF">
        <w:rPr>
          <w:sz w:val="28"/>
          <w:szCs w:val="28"/>
        </w:rPr>
        <w:t>о возраста, голштинской породы.</w:t>
      </w:r>
    </w:p>
    <w:p w:rsidR="000F633E" w:rsidRPr="00465C0A" w:rsidRDefault="000F633E" w:rsidP="00675D66">
      <w:pPr>
        <w:autoSpaceDE w:val="0"/>
        <w:autoSpaceDN w:val="0"/>
        <w:adjustRightInd w:val="0"/>
        <w:ind w:right="-1" w:firstLine="567"/>
        <w:jc w:val="both"/>
        <w:rPr>
          <w:sz w:val="28"/>
          <w:szCs w:val="28"/>
        </w:rPr>
      </w:pPr>
      <w:r w:rsidRPr="00465C0A">
        <w:rPr>
          <w:sz w:val="28"/>
          <w:szCs w:val="28"/>
        </w:rPr>
        <w:t xml:space="preserve">Состояние воспроизводительной </w:t>
      </w:r>
      <w:r w:rsidR="00925310">
        <w:rPr>
          <w:sz w:val="28"/>
          <w:szCs w:val="28"/>
        </w:rPr>
        <w:t>функции крупного рогатого скота изучали:</w:t>
      </w:r>
      <w:r w:rsidRPr="00465C0A">
        <w:rPr>
          <w:sz w:val="28"/>
          <w:szCs w:val="28"/>
        </w:rPr>
        <w:t xml:space="preserve"> </w:t>
      </w:r>
      <w:r w:rsidR="008E5846">
        <w:rPr>
          <w:sz w:val="28"/>
          <w:szCs w:val="28"/>
        </w:rPr>
        <w:t xml:space="preserve">по </w:t>
      </w:r>
      <w:r w:rsidRPr="00465C0A">
        <w:rPr>
          <w:sz w:val="28"/>
          <w:szCs w:val="28"/>
        </w:rPr>
        <w:t>оплодотворяемости осеменения, сервис-периоду, количеству дней бесплодия, по количеству стельных и бесплодных животных, течению беременности, родов, послеродового периода, распространенности</w:t>
      </w:r>
      <w:r w:rsidR="00F646FF">
        <w:rPr>
          <w:sz w:val="28"/>
          <w:szCs w:val="28"/>
        </w:rPr>
        <w:t xml:space="preserve"> акушерских заболеваний у коров</w:t>
      </w:r>
      <w:r w:rsidR="00F6694C">
        <w:rPr>
          <w:sz w:val="28"/>
          <w:szCs w:val="28"/>
        </w:rPr>
        <w:t xml:space="preserve"> в </w:t>
      </w:r>
      <w:r w:rsidR="00844D5C">
        <w:rPr>
          <w:sz w:val="28"/>
          <w:szCs w:val="28"/>
        </w:rPr>
        <w:t xml:space="preserve">ТОО </w:t>
      </w:r>
      <w:r w:rsidR="00824934">
        <w:rPr>
          <w:sz w:val="28"/>
          <w:szCs w:val="28"/>
        </w:rPr>
        <w:t>«</w:t>
      </w:r>
      <w:r w:rsidR="00844D5C">
        <w:rPr>
          <w:sz w:val="28"/>
          <w:szCs w:val="28"/>
        </w:rPr>
        <w:t>Турар</w:t>
      </w:r>
      <w:r w:rsidR="00824934">
        <w:rPr>
          <w:sz w:val="28"/>
          <w:szCs w:val="28"/>
        </w:rPr>
        <w:t>»</w:t>
      </w:r>
      <w:r w:rsidR="00844D5C">
        <w:rPr>
          <w:sz w:val="28"/>
          <w:szCs w:val="28"/>
        </w:rPr>
        <w:t xml:space="preserve"> и ТОО </w:t>
      </w:r>
      <w:r w:rsidR="00824934">
        <w:rPr>
          <w:sz w:val="28"/>
          <w:szCs w:val="28"/>
        </w:rPr>
        <w:t>«Олжа Ак-Кудук»</w:t>
      </w:r>
      <w:r w:rsidRPr="00465C0A">
        <w:rPr>
          <w:sz w:val="28"/>
          <w:szCs w:val="28"/>
        </w:rPr>
        <w:t>.</w:t>
      </w:r>
    </w:p>
    <w:p w:rsidR="000F633E" w:rsidRPr="00465C0A" w:rsidRDefault="000F633E" w:rsidP="00306539">
      <w:pPr>
        <w:pStyle w:val="a4"/>
        <w:ind w:right="-1" w:firstLine="567"/>
        <w:jc w:val="both"/>
        <w:rPr>
          <w:sz w:val="28"/>
          <w:szCs w:val="28"/>
        </w:rPr>
      </w:pPr>
      <w:r w:rsidRPr="00465C0A">
        <w:rPr>
          <w:sz w:val="28"/>
          <w:szCs w:val="28"/>
        </w:rPr>
        <w:t>В работе проведен сравнительный анализ биотехнологических методов воспроизводства - цервикального метода осеменения с ректальной фиксацией шейки матки (традиционный метод) с системой визуального осеменения прибором AlphaVision, а также изучена эффективность его применения при диагностике некоторых патологи</w:t>
      </w:r>
      <w:r w:rsidR="008B75A4">
        <w:rPr>
          <w:sz w:val="28"/>
          <w:szCs w:val="28"/>
        </w:rPr>
        <w:t>и репродуктивных органов коров.</w:t>
      </w:r>
    </w:p>
    <w:p w:rsidR="000F633E" w:rsidRPr="00465C0A" w:rsidRDefault="000F633E" w:rsidP="00306539">
      <w:pPr>
        <w:pStyle w:val="a4"/>
        <w:ind w:right="-1" w:firstLine="567"/>
        <w:jc w:val="both"/>
        <w:rPr>
          <w:sz w:val="28"/>
          <w:szCs w:val="28"/>
        </w:rPr>
      </w:pPr>
      <w:r w:rsidRPr="00465C0A">
        <w:rPr>
          <w:sz w:val="28"/>
          <w:szCs w:val="28"/>
        </w:rPr>
        <w:t>Исследования по диагностике некоторых патологии репродукти</w:t>
      </w:r>
      <w:r w:rsidR="00F646FF">
        <w:rPr>
          <w:sz w:val="28"/>
          <w:szCs w:val="28"/>
        </w:rPr>
        <w:t xml:space="preserve">вных органов коров проводили в </w:t>
      </w:r>
      <w:r w:rsidR="00844D5C">
        <w:rPr>
          <w:sz w:val="28"/>
          <w:szCs w:val="28"/>
        </w:rPr>
        <w:t xml:space="preserve">ТОО </w:t>
      </w:r>
      <w:r w:rsidR="00824934">
        <w:rPr>
          <w:sz w:val="28"/>
          <w:szCs w:val="28"/>
        </w:rPr>
        <w:t>«Олжа Ак-Кудук»</w:t>
      </w:r>
      <w:r w:rsidRPr="00465C0A">
        <w:rPr>
          <w:sz w:val="28"/>
          <w:szCs w:val="28"/>
        </w:rPr>
        <w:t xml:space="preserve"> в течение 2019</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2020 годы, при этом была изучена распространенность этих патологий у бесплодных коров в зависимости от возраста. Объектом исследований были коровы 3</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5 летнего возраста в количестве 100 голов голштинской породы черно-пестрой масти. Живая масса коров была 650</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750 кг. Для проведения опыта коров разделили на две группы: в контрольной группе 50 коров, в опытной группе 50 коров.</w:t>
      </w:r>
    </w:p>
    <w:p w:rsidR="000F633E" w:rsidRPr="00465C0A" w:rsidRDefault="000F633E" w:rsidP="00306539">
      <w:pPr>
        <w:pStyle w:val="a4"/>
        <w:ind w:right="-1" w:firstLine="567"/>
        <w:jc w:val="both"/>
        <w:rPr>
          <w:sz w:val="28"/>
          <w:szCs w:val="28"/>
        </w:rPr>
      </w:pPr>
      <w:r w:rsidRPr="00465C0A">
        <w:rPr>
          <w:sz w:val="28"/>
          <w:szCs w:val="28"/>
        </w:rPr>
        <w:t xml:space="preserve">Животные находились в помещениях с беспривязным содержанием. Кормление осуществлялось общим смешанным, сбалансированным в соответствии с их физиологическими потребностями рационом. </w:t>
      </w:r>
    </w:p>
    <w:p w:rsidR="000F633E" w:rsidRPr="00465C0A" w:rsidRDefault="00F646FF" w:rsidP="006A2A57">
      <w:pPr>
        <w:pStyle w:val="a4"/>
        <w:ind w:right="-1" w:firstLine="567"/>
        <w:jc w:val="both"/>
        <w:rPr>
          <w:sz w:val="28"/>
          <w:szCs w:val="28"/>
        </w:rPr>
      </w:pPr>
      <w:r>
        <w:rPr>
          <w:sz w:val="28"/>
          <w:szCs w:val="28"/>
        </w:rPr>
        <w:t xml:space="preserve">В весной </w:t>
      </w:r>
      <w:r w:rsidR="000F633E" w:rsidRPr="00465C0A">
        <w:rPr>
          <w:sz w:val="28"/>
          <w:szCs w:val="28"/>
        </w:rPr>
        <w:t xml:space="preserve">и осенью </w:t>
      </w:r>
      <w:r w:rsidR="00844D5C">
        <w:rPr>
          <w:sz w:val="28"/>
          <w:szCs w:val="28"/>
        </w:rPr>
        <w:t xml:space="preserve">2019 года в ТОО </w:t>
      </w:r>
      <w:r w:rsidR="00824934">
        <w:rPr>
          <w:sz w:val="28"/>
          <w:szCs w:val="28"/>
        </w:rPr>
        <w:t>«Олжа Ак-Кудук»</w:t>
      </w:r>
      <w:r w:rsidR="00D303C8">
        <w:rPr>
          <w:sz w:val="28"/>
          <w:szCs w:val="28"/>
        </w:rPr>
        <w:t xml:space="preserve"> - </w:t>
      </w:r>
      <w:r w:rsidR="000F633E" w:rsidRPr="00465C0A">
        <w:rPr>
          <w:sz w:val="28"/>
          <w:szCs w:val="28"/>
        </w:rPr>
        <w:t xml:space="preserve">для определения эффективности различных способов осеменения, коров разделили на две группы: контрольная и опытная по 50 голов в каждой, коровы были примерно одного возраста и веса не имеющих патологий в гениталиях. В контрольной группе осеменение проводили традиционным способом, а в опытной группе с </w:t>
      </w:r>
      <w:r w:rsidR="000F633E" w:rsidRPr="00465C0A">
        <w:rPr>
          <w:sz w:val="28"/>
          <w:szCs w:val="28"/>
        </w:rPr>
        <w:lastRenderedPageBreak/>
        <w:t>помощью системы визуального осеменения AlphaVision (IMV Technologies France) (</w:t>
      </w:r>
      <w:r w:rsidR="00927B72">
        <w:rPr>
          <w:sz w:val="28"/>
          <w:szCs w:val="28"/>
        </w:rPr>
        <w:t>Приложение С 5</w:t>
      </w:r>
      <w:r w:rsidR="000F633E" w:rsidRPr="00465C0A">
        <w:rPr>
          <w:sz w:val="28"/>
          <w:szCs w:val="28"/>
        </w:rPr>
        <w:t>). Результаты определяли по наступлению стельности у осемененных коров. В опыте по проведению искусственного осеменения прибором AlphaVision мы использовали обычное (двуполое) семя. Доение коров при раздое было трехразовым, а по завершении раздоя – двухразовый. Надои молока регистрировали при каждом доении, учитывались уровень жирности, белка и соматических клеток в сборном молоке</w:t>
      </w:r>
      <w:r w:rsidR="00925310">
        <w:rPr>
          <w:sz w:val="28"/>
          <w:szCs w:val="28"/>
        </w:rPr>
        <w:t xml:space="preserve"> (Приложение Н)</w:t>
      </w:r>
      <w:r w:rsidR="00925310" w:rsidRPr="00465C0A">
        <w:rPr>
          <w:sz w:val="28"/>
          <w:szCs w:val="28"/>
        </w:rPr>
        <w:t>.</w:t>
      </w:r>
      <w:r w:rsidR="000F633E" w:rsidRPr="00465C0A">
        <w:rPr>
          <w:sz w:val="28"/>
          <w:szCs w:val="28"/>
        </w:rPr>
        <w:t xml:space="preserve"> У опытных и контрольных коров признаков кетоза, ацидоза, хромоты, смещения сычуга не было. Перед осеменением каждой кор</w:t>
      </w:r>
      <w:r w:rsidR="006A2A57">
        <w:rPr>
          <w:sz w:val="28"/>
          <w:szCs w:val="28"/>
        </w:rPr>
        <w:t>овы проверяли эстральную слизь.</w:t>
      </w:r>
    </w:p>
    <w:p w:rsidR="000F633E" w:rsidRPr="00927B72" w:rsidRDefault="000F633E" w:rsidP="006A2A57">
      <w:pPr>
        <w:pStyle w:val="a4"/>
        <w:ind w:right="-1" w:firstLine="567"/>
        <w:jc w:val="both"/>
        <w:rPr>
          <w:sz w:val="28"/>
          <w:szCs w:val="28"/>
        </w:rPr>
      </w:pPr>
      <w:r w:rsidRPr="00465C0A">
        <w:rPr>
          <w:sz w:val="28"/>
          <w:szCs w:val="28"/>
        </w:rPr>
        <w:t>Работу с AlphaVision проводили согласно инструкции следующим образом. Начинали с надевания нашейного удлинителя для видеотерминала, после вставляли видеотерминал в корпус через предусмотренное для этого отверстие. Далее подключали видеотерминал к разъему Micro</w:t>
      </w:r>
      <w:r w:rsidR="001079E5">
        <w:rPr>
          <w:sz w:val="28"/>
          <w:szCs w:val="28"/>
        </w:rPr>
        <w:t xml:space="preserve"> </w:t>
      </w:r>
      <w:r w:rsidRPr="00465C0A">
        <w:rPr>
          <w:sz w:val="28"/>
          <w:szCs w:val="28"/>
        </w:rPr>
        <w:t>-</w:t>
      </w:r>
      <w:r w:rsidR="001079E5">
        <w:rPr>
          <w:sz w:val="28"/>
          <w:szCs w:val="28"/>
        </w:rPr>
        <w:t xml:space="preserve"> </w:t>
      </w:r>
      <w:r w:rsidRPr="00465C0A">
        <w:rPr>
          <w:sz w:val="28"/>
          <w:szCs w:val="28"/>
        </w:rPr>
        <w:t xml:space="preserve">USB. Затем открывали зажим нашейного удлинителя, чтобы вставить туда видеотерминал, дальше присоединяли другой конец кабеля к устройству AlphaVision, так чтобы две красные точки находились друг против друга. После этого включали терминал, необходимо было убедиться, что заряд составлял не менее 50%. Дальше мы запускали приложение. В приложении наводили флажок на OK и нажимали на него, также необходимо было убедиться в хорошем качестве изображения. Далее установили зеркало на пистолет </w:t>
      </w:r>
      <w:r w:rsidR="00D303C8" w:rsidRPr="00465C0A">
        <w:rPr>
          <w:sz w:val="28"/>
          <w:szCs w:val="28"/>
        </w:rPr>
        <w:t>AlphaVision,</w:t>
      </w:r>
      <w:r w:rsidRPr="00465C0A">
        <w:rPr>
          <w:sz w:val="28"/>
          <w:szCs w:val="28"/>
        </w:rPr>
        <w:t xml:space="preserve"> и надели кабель на шею. После этого на оборудование одели специальную </w:t>
      </w:r>
      <w:r w:rsidR="006A2A57">
        <w:rPr>
          <w:sz w:val="28"/>
          <w:szCs w:val="28"/>
        </w:rPr>
        <w:t>санитарную рубашку (</w:t>
      </w:r>
      <w:r w:rsidR="00927B72">
        <w:rPr>
          <w:sz w:val="28"/>
          <w:szCs w:val="28"/>
        </w:rPr>
        <w:t xml:space="preserve">Приложение </w:t>
      </w:r>
      <w:r w:rsidR="00927B72" w:rsidRPr="00927B72">
        <w:rPr>
          <w:sz w:val="28"/>
          <w:szCs w:val="28"/>
        </w:rPr>
        <w:t>С 6</w:t>
      </w:r>
      <w:r w:rsidR="006A2A57" w:rsidRPr="00927B72">
        <w:rPr>
          <w:sz w:val="28"/>
          <w:szCs w:val="28"/>
        </w:rPr>
        <w:t>).</w:t>
      </w:r>
    </w:p>
    <w:p w:rsidR="000F633E" w:rsidRPr="00465C0A" w:rsidRDefault="000F633E" w:rsidP="00306539">
      <w:pPr>
        <w:pStyle w:val="a4"/>
        <w:ind w:right="-1" w:firstLine="567"/>
        <w:jc w:val="both"/>
        <w:rPr>
          <w:sz w:val="28"/>
          <w:szCs w:val="28"/>
        </w:rPr>
      </w:pPr>
      <w:r w:rsidRPr="00927B72">
        <w:rPr>
          <w:sz w:val="28"/>
          <w:szCs w:val="28"/>
        </w:rPr>
        <w:t>Перед проведением исследования</w:t>
      </w:r>
      <w:r w:rsidRPr="00465C0A">
        <w:rPr>
          <w:sz w:val="28"/>
          <w:szCs w:val="28"/>
        </w:rPr>
        <w:t xml:space="preserve"> состояния влагалища и шейки матки устройством AlphaVision проводили туалет наружного отдела полового аппарата коровы теплым 0,02% раствором фурацилина. Наносили гель B-LUBE на санитарную рубашку, зеркала. Раскрывая половую щель, после чего вводили камеру в преддверие влагалища под углом 45 градусов. Затем</w:t>
      </w:r>
      <w:r w:rsidR="00824934">
        <w:rPr>
          <w:sz w:val="28"/>
          <w:szCs w:val="28"/>
        </w:rPr>
        <w:t>,</w:t>
      </w:r>
      <w:r w:rsidRPr="00465C0A">
        <w:rPr>
          <w:sz w:val="28"/>
          <w:szCs w:val="28"/>
        </w:rPr>
        <w:t xml:space="preserve"> выравнивая его параллельно прямой кишке</w:t>
      </w:r>
      <w:r w:rsidR="00824934">
        <w:rPr>
          <w:sz w:val="28"/>
          <w:szCs w:val="28"/>
        </w:rPr>
        <w:t>,</w:t>
      </w:r>
      <w:r w:rsidRPr="00465C0A">
        <w:rPr>
          <w:sz w:val="28"/>
          <w:szCs w:val="28"/>
        </w:rPr>
        <w:t xml:space="preserve"> вводили дальше во влагалище. Натягивая санитарную рубашку</w:t>
      </w:r>
      <w:r w:rsidR="00D303C8">
        <w:rPr>
          <w:sz w:val="28"/>
          <w:szCs w:val="28"/>
        </w:rPr>
        <w:t>,</w:t>
      </w:r>
      <w:r w:rsidRPr="00465C0A">
        <w:rPr>
          <w:sz w:val="28"/>
          <w:szCs w:val="28"/>
        </w:rPr>
        <w:t xml:space="preserve"> раскрывали ее. Дальше продвигали пистолет Alpha</w:t>
      </w:r>
      <w:r w:rsidRPr="00465C0A">
        <w:rPr>
          <w:sz w:val="28"/>
          <w:szCs w:val="28"/>
          <w:lang w:val="en-US"/>
        </w:rPr>
        <w:t>V</w:t>
      </w:r>
      <w:r w:rsidRPr="00465C0A">
        <w:rPr>
          <w:sz w:val="28"/>
          <w:szCs w:val="28"/>
        </w:rPr>
        <w:t xml:space="preserve">ision к шейке матки и наблюдали с помощью изображения передаваемого на терминал. Таким образом, начали проверять состояние влагалища, шейки матки коровы с </w:t>
      </w:r>
      <w:r w:rsidR="00F646FF">
        <w:rPr>
          <w:sz w:val="28"/>
          <w:szCs w:val="28"/>
        </w:rPr>
        <w:t>помощью изображения на дисплее.</w:t>
      </w:r>
    </w:p>
    <w:p w:rsidR="000F633E" w:rsidRPr="00465C0A" w:rsidRDefault="000F633E" w:rsidP="00306539">
      <w:pPr>
        <w:pStyle w:val="a4"/>
        <w:ind w:right="-1" w:firstLine="567"/>
        <w:jc w:val="both"/>
        <w:rPr>
          <w:sz w:val="28"/>
          <w:szCs w:val="28"/>
        </w:rPr>
      </w:pPr>
      <w:r w:rsidRPr="001F0518">
        <w:rPr>
          <w:b/>
          <w:sz w:val="28"/>
          <w:szCs w:val="28"/>
        </w:rPr>
        <w:t>Сборка пистолета для оплодотворения</w:t>
      </w:r>
      <w:r w:rsidRPr="00465C0A">
        <w:rPr>
          <w:b/>
          <w:sz w:val="28"/>
          <w:szCs w:val="28"/>
        </w:rPr>
        <w:t xml:space="preserve"> </w:t>
      </w:r>
      <w:r w:rsidRPr="00465C0A">
        <w:rPr>
          <w:sz w:val="28"/>
          <w:szCs w:val="28"/>
        </w:rPr>
        <w:t>Kombicolor (IMV Technologies, France). Проводили согласно инструкции и начинали с удерживания шприца Kombicolor в одной руке далее оттягивали поршень шприца Kombicolor и полностью пропускали его внутрь градуированного удлинителя. После закрепляли цветное кольцо Kombicolor на оконечности градуированного удлинителя, далее двигали стальное кольцо поршня шприца Kombicolor в предусмотренный паз на толкателе так, чтобы он в нем защелкнулся. Затем вставляли толкатель в градуированны</w:t>
      </w:r>
      <w:r w:rsidR="00F646FF">
        <w:rPr>
          <w:sz w:val="28"/>
          <w:szCs w:val="28"/>
        </w:rPr>
        <w:t>й удлинитель по первую отметку.</w:t>
      </w:r>
    </w:p>
    <w:p w:rsidR="000F633E" w:rsidRPr="00465C0A" w:rsidRDefault="000F633E" w:rsidP="00306539">
      <w:pPr>
        <w:pStyle w:val="a4"/>
        <w:ind w:right="-1" w:firstLine="567"/>
        <w:jc w:val="both"/>
        <w:rPr>
          <w:sz w:val="28"/>
          <w:szCs w:val="28"/>
        </w:rPr>
      </w:pPr>
      <w:r w:rsidRPr="001F0518">
        <w:rPr>
          <w:sz w:val="28"/>
          <w:szCs w:val="28"/>
        </w:rPr>
        <w:t>Подготовка соломинки со спермой, начинали</w:t>
      </w:r>
      <w:r w:rsidRPr="00465C0A">
        <w:rPr>
          <w:sz w:val="28"/>
          <w:szCs w:val="28"/>
        </w:rPr>
        <w:t xml:space="preserve"> с разморозки и просушки. После этого мы отрезали запаянную часть соломинки обрезчиком из комплекта поставки. Соломинку вставляли в камеру шприца Kombicolor, после чего </w:t>
      </w:r>
      <w:r w:rsidRPr="00465C0A">
        <w:rPr>
          <w:sz w:val="28"/>
          <w:szCs w:val="28"/>
        </w:rPr>
        <w:lastRenderedPageBreak/>
        <w:t>вставляли трубку Alpha в шприц Kombicolor до полной блокировки. Далее вставляли пистолет в устройство AlphaVision по первую отметку. После этого прокачивали шприц Kombicolor.</w:t>
      </w:r>
    </w:p>
    <w:p w:rsidR="000F633E" w:rsidRPr="00465C0A" w:rsidRDefault="000F633E" w:rsidP="00306539">
      <w:pPr>
        <w:pStyle w:val="a4"/>
        <w:ind w:right="-1" w:firstLine="567"/>
        <w:jc w:val="both"/>
        <w:rPr>
          <w:sz w:val="28"/>
          <w:szCs w:val="28"/>
        </w:rPr>
      </w:pPr>
      <w:r w:rsidRPr="001F0518">
        <w:rPr>
          <w:b/>
          <w:sz w:val="28"/>
          <w:szCs w:val="28"/>
        </w:rPr>
        <w:t>Осеменение</w:t>
      </w:r>
      <w:r w:rsidRPr="001F0518">
        <w:rPr>
          <w:sz w:val="28"/>
          <w:szCs w:val="28"/>
        </w:rPr>
        <w:t>.</w:t>
      </w:r>
      <w:r w:rsidRPr="00465C0A">
        <w:rPr>
          <w:b/>
          <w:sz w:val="28"/>
          <w:szCs w:val="28"/>
        </w:rPr>
        <w:t xml:space="preserve"> </w:t>
      </w:r>
      <w:r w:rsidRPr="00465C0A">
        <w:rPr>
          <w:sz w:val="28"/>
          <w:szCs w:val="28"/>
        </w:rPr>
        <w:t xml:space="preserve">При проведении </w:t>
      </w:r>
      <w:r w:rsidR="00D303C8" w:rsidRPr="00465C0A">
        <w:rPr>
          <w:sz w:val="28"/>
          <w:szCs w:val="28"/>
        </w:rPr>
        <w:t>искусственного</w:t>
      </w:r>
      <w:r w:rsidRPr="00465C0A">
        <w:rPr>
          <w:sz w:val="28"/>
          <w:szCs w:val="28"/>
        </w:rPr>
        <w:t xml:space="preserve"> осеменения использовали двуполое </w:t>
      </w:r>
      <w:r w:rsidR="00D303C8" w:rsidRPr="00465C0A">
        <w:rPr>
          <w:sz w:val="28"/>
          <w:szCs w:val="28"/>
        </w:rPr>
        <w:t>семя,</w:t>
      </w:r>
      <w:r w:rsidRPr="00465C0A">
        <w:rPr>
          <w:sz w:val="28"/>
          <w:szCs w:val="28"/>
        </w:rPr>
        <w:t xml:space="preserve"> приобретенное в ТОО </w:t>
      </w:r>
      <w:r w:rsidRPr="00465C0A">
        <w:rPr>
          <w:b/>
          <w:sz w:val="28"/>
          <w:szCs w:val="28"/>
        </w:rPr>
        <w:t>«</w:t>
      </w:r>
      <w:r w:rsidRPr="00465C0A">
        <w:rPr>
          <w:rStyle w:val="ae"/>
          <w:b w:val="0"/>
          <w:sz w:val="28"/>
          <w:szCs w:val="28"/>
          <w:shd w:val="clear" w:color="auto" w:fill="FFFFFF"/>
        </w:rPr>
        <w:t>Taurus</w:t>
      </w:r>
      <w:r w:rsidRPr="00465C0A">
        <w:rPr>
          <w:b/>
          <w:sz w:val="28"/>
          <w:szCs w:val="28"/>
        </w:rPr>
        <w:t>»</w:t>
      </w:r>
      <w:r w:rsidRPr="00465C0A">
        <w:rPr>
          <w:sz w:val="28"/>
          <w:szCs w:val="28"/>
        </w:rPr>
        <w:t xml:space="preserve"> (г. Алматы) поставляемых </w:t>
      </w:r>
      <w:r w:rsidRPr="00465C0A">
        <w:rPr>
          <w:sz w:val="28"/>
          <w:szCs w:val="28"/>
          <w:shd w:val="clear" w:color="auto" w:fill="FFFFFF"/>
        </w:rPr>
        <w:t xml:space="preserve">полипропиленовых пайетах </w:t>
      </w:r>
      <w:r w:rsidR="00C57A29">
        <w:rPr>
          <w:sz w:val="28"/>
          <w:szCs w:val="28"/>
        </w:rPr>
        <w:t>объемом 0,25 см</w:t>
      </w:r>
      <w:r w:rsidR="00C57A29">
        <w:rPr>
          <w:sz w:val="28"/>
          <w:szCs w:val="28"/>
          <w:vertAlign w:val="superscript"/>
        </w:rPr>
        <w:t>3</w:t>
      </w:r>
      <w:r w:rsidRPr="00465C0A">
        <w:rPr>
          <w:sz w:val="28"/>
          <w:szCs w:val="28"/>
        </w:rPr>
        <w:t>, подвижность спермиев сразу после размо</w:t>
      </w:r>
      <w:r w:rsidR="009D49EA">
        <w:rPr>
          <w:sz w:val="28"/>
          <w:szCs w:val="28"/>
        </w:rPr>
        <w:t xml:space="preserve">розки, в среднем 55%. </w:t>
      </w:r>
      <w:r w:rsidRPr="00465C0A">
        <w:rPr>
          <w:sz w:val="28"/>
          <w:szCs w:val="28"/>
        </w:rPr>
        <w:t>Перед искусственным осеменением проводили туалет наружного отдела полового аппарата коров, выполняли те же действия, что и при обычном осеменении. Сначала наносили гель B-LUBE (IMV Technologies, France) вокруг зеркала на расстоянии 10 см от его края и приблизили край зеркала к вульве. Далее раздвигали вульву, раскрывали половую щель и вводили зеркало во влагалище в направлении снизу</w:t>
      </w:r>
      <w:r w:rsidR="0034469A">
        <w:rPr>
          <w:sz w:val="28"/>
          <w:szCs w:val="28"/>
        </w:rPr>
        <w:t xml:space="preserve"> -</w:t>
      </w:r>
      <w:r w:rsidRPr="00465C0A">
        <w:rPr>
          <w:sz w:val="28"/>
          <w:szCs w:val="28"/>
        </w:rPr>
        <w:t xml:space="preserve"> вверх и вперед под углом 45 градусов. Затем, после прохождения преддверия влагалища зеркало выравнивали в направлении вагины. Далее продвигали аппарат AlphaVision к шейке матки, с помощью изображения, передаваемого на терминал. После вставляли в AlphaVision шприц для осеменения Kombicolor, проталкивали градуированный удлинитель до появления трубки для осеменения на изображении на входе в шейку матки. Одна отметка на ручке соответствует 1 см. Затем трубку для осеменения Alpha располагали напротив входа в шейку матки и вводили ее в канал шейки матки, продолжая проталкивать градуированный удлинитель (убеждались в правильном положении шприца путем визуализации на дисплее смартфона). После этого вводили дозу спермы, аккуратно нажимали на толкатель до упора, стараясь не сдвинуть градуированный удлинитель. На изображении проверяли шейку матки, убеждались в отсутствии оттока семени. После полного опорожнения соломинки извлекали катетер шприца и</w:t>
      </w:r>
      <w:r w:rsidR="00042FEF">
        <w:rPr>
          <w:sz w:val="28"/>
          <w:szCs w:val="28"/>
        </w:rPr>
        <w:t xml:space="preserve">з канала шейки матки, а за тем </w:t>
      </w:r>
      <w:r w:rsidRPr="00465C0A">
        <w:rPr>
          <w:sz w:val="28"/>
          <w:szCs w:val="28"/>
        </w:rPr>
        <w:t>устройство AlphaVision из влагалища.</w:t>
      </w:r>
    </w:p>
    <w:p w:rsidR="000F633E" w:rsidRPr="00465C0A" w:rsidRDefault="000F633E" w:rsidP="00306539">
      <w:pPr>
        <w:pStyle w:val="a4"/>
        <w:ind w:right="-1" w:firstLine="567"/>
        <w:jc w:val="both"/>
        <w:rPr>
          <w:sz w:val="28"/>
          <w:szCs w:val="28"/>
        </w:rPr>
      </w:pPr>
      <w:r w:rsidRPr="00465C0A">
        <w:rPr>
          <w:sz w:val="28"/>
          <w:szCs w:val="28"/>
        </w:rPr>
        <w:t>В контрольной группе при проведении диагностики заболеваний репродуктивных органов использовали методы ректального и вагинального исследования.</w:t>
      </w:r>
    </w:p>
    <w:p w:rsidR="000F633E" w:rsidRPr="00465C0A" w:rsidRDefault="000F633E" w:rsidP="00306539">
      <w:pPr>
        <w:pStyle w:val="a4"/>
        <w:ind w:right="-1" w:firstLine="567"/>
        <w:jc w:val="both"/>
        <w:rPr>
          <w:sz w:val="28"/>
          <w:szCs w:val="28"/>
        </w:rPr>
      </w:pPr>
      <w:r w:rsidRPr="00465C0A">
        <w:rPr>
          <w:sz w:val="28"/>
          <w:szCs w:val="28"/>
        </w:rPr>
        <w:t>В опыте при осеменении цервикальным методом с ректальной фиксацией шейки матки были использованы следующие инструменты: те же пае</w:t>
      </w:r>
      <w:r w:rsidR="009B1934">
        <w:rPr>
          <w:sz w:val="28"/>
          <w:szCs w:val="28"/>
        </w:rPr>
        <w:t>йты</w:t>
      </w:r>
      <w:r w:rsidR="00C57A29">
        <w:rPr>
          <w:sz w:val="28"/>
          <w:szCs w:val="28"/>
        </w:rPr>
        <w:t xml:space="preserve"> со спермой объемом 0,25 см</w:t>
      </w:r>
      <w:r w:rsidR="00C57A29">
        <w:rPr>
          <w:sz w:val="28"/>
          <w:szCs w:val="28"/>
          <w:vertAlign w:val="superscript"/>
        </w:rPr>
        <w:t>3</w:t>
      </w:r>
      <w:r w:rsidRPr="00465C0A">
        <w:rPr>
          <w:sz w:val="28"/>
          <w:szCs w:val="28"/>
        </w:rPr>
        <w:t>, пластиковый катетер длинной 35</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40 см и акушерская полиэтиленовая перчатка.</w:t>
      </w:r>
    </w:p>
    <w:p w:rsidR="000F633E" w:rsidRPr="00465C0A" w:rsidRDefault="000F633E" w:rsidP="00306539">
      <w:pPr>
        <w:pStyle w:val="a4"/>
        <w:ind w:right="-1" w:firstLine="567"/>
        <w:jc w:val="both"/>
        <w:rPr>
          <w:sz w:val="28"/>
          <w:szCs w:val="28"/>
        </w:rPr>
      </w:pPr>
      <w:r w:rsidRPr="00465C0A">
        <w:rPr>
          <w:sz w:val="28"/>
          <w:szCs w:val="28"/>
        </w:rPr>
        <w:t xml:space="preserve">Проводили туалет наружных половых органов телок, на руку надевали перчатку и смазывали ее гелем. </w:t>
      </w:r>
      <w:r w:rsidRPr="00465C0A">
        <w:rPr>
          <w:bCs/>
          <w:iCs/>
          <w:sz w:val="28"/>
          <w:szCs w:val="28"/>
        </w:rPr>
        <w:t xml:space="preserve">Таким </w:t>
      </w:r>
      <w:r w:rsidR="00D303C8" w:rsidRPr="00465C0A">
        <w:rPr>
          <w:bCs/>
          <w:iCs/>
          <w:sz w:val="28"/>
          <w:szCs w:val="28"/>
        </w:rPr>
        <w:t>образом,</w:t>
      </w:r>
      <w:r w:rsidRPr="00465C0A">
        <w:rPr>
          <w:bCs/>
          <w:iCs/>
          <w:sz w:val="28"/>
          <w:szCs w:val="28"/>
        </w:rPr>
        <w:t xml:space="preserve"> подготовленную </w:t>
      </w:r>
      <w:r w:rsidRPr="00465C0A">
        <w:rPr>
          <w:sz w:val="28"/>
          <w:szCs w:val="28"/>
        </w:rPr>
        <w:t>руку вводили в прямую кишку, через стенку которой нащупывали и обхватывали шейку матки и фиксировали ее двумя пальцами (вторым и третьим), а большим пальцем нащупывали отверстие шейки, куда вставляли катете</w:t>
      </w:r>
      <w:r w:rsidRPr="00465C0A">
        <w:rPr>
          <w:bCs/>
          <w:sz w:val="28"/>
          <w:szCs w:val="28"/>
        </w:rPr>
        <w:t>р</w:t>
      </w:r>
      <w:r w:rsidRPr="00465C0A">
        <w:rPr>
          <w:sz w:val="28"/>
          <w:szCs w:val="28"/>
        </w:rPr>
        <w:t xml:space="preserve">. Другой рукой раскрывали половую щель животного и вводили катетер во влагалище, а за тем в канал шейки матки и вводили спермадозу в тело </w:t>
      </w:r>
      <w:r w:rsidR="00D303C8" w:rsidRPr="00465C0A">
        <w:rPr>
          <w:sz w:val="28"/>
          <w:szCs w:val="28"/>
        </w:rPr>
        <w:t>матки,</w:t>
      </w:r>
      <w:r w:rsidRPr="00465C0A">
        <w:rPr>
          <w:sz w:val="28"/>
          <w:szCs w:val="28"/>
        </w:rPr>
        <w:t xml:space="preserve"> равномерно распределяя между ее рогами. Далее извлекали руку, затем катетер.</w:t>
      </w:r>
    </w:p>
    <w:p w:rsidR="00925310" w:rsidRPr="00B43D14" w:rsidRDefault="000F633E" w:rsidP="00306539">
      <w:pPr>
        <w:pStyle w:val="a4"/>
        <w:ind w:right="-1" w:firstLine="567"/>
        <w:jc w:val="both"/>
        <w:rPr>
          <w:b/>
          <w:sz w:val="28"/>
          <w:szCs w:val="28"/>
        </w:rPr>
      </w:pPr>
      <w:r w:rsidRPr="00B43D14">
        <w:rPr>
          <w:b/>
          <w:sz w:val="28"/>
          <w:szCs w:val="28"/>
        </w:rPr>
        <w:t>Научно-производственные исследования по изучению эффективности использования AlphaVision при осеменении сексированным семенем</w:t>
      </w:r>
      <w:r w:rsidR="00925310" w:rsidRPr="00B43D14">
        <w:rPr>
          <w:b/>
          <w:sz w:val="28"/>
          <w:szCs w:val="28"/>
        </w:rPr>
        <w:t>.</w:t>
      </w:r>
    </w:p>
    <w:p w:rsidR="000F633E" w:rsidRPr="00465C0A" w:rsidRDefault="000F633E" w:rsidP="00306539">
      <w:pPr>
        <w:pStyle w:val="a4"/>
        <w:ind w:right="-1" w:firstLine="567"/>
        <w:jc w:val="both"/>
        <w:rPr>
          <w:sz w:val="28"/>
          <w:szCs w:val="28"/>
        </w:rPr>
      </w:pPr>
      <w:r w:rsidRPr="00465C0A">
        <w:rPr>
          <w:sz w:val="28"/>
          <w:szCs w:val="28"/>
        </w:rPr>
        <w:lastRenderedPageBreak/>
        <w:t>Исследования пр</w:t>
      </w:r>
      <w:r w:rsidR="00844D5C">
        <w:rPr>
          <w:sz w:val="28"/>
          <w:szCs w:val="28"/>
        </w:rPr>
        <w:t xml:space="preserve">оводились в условиях ТОО </w:t>
      </w:r>
      <w:r w:rsidR="00824934">
        <w:rPr>
          <w:sz w:val="28"/>
          <w:szCs w:val="28"/>
        </w:rPr>
        <w:t>«Турар»</w:t>
      </w:r>
      <w:r w:rsidRPr="00465C0A">
        <w:rPr>
          <w:sz w:val="28"/>
          <w:szCs w:val="28"/>
        </w:rPr>
        <w:t xml:space="preserve"> Федоровского района Костанайской области, в марте</w:t>
      </w:r>
      <w:r w:rsidR="00D73B1B">
        <w:rPr>
          <w:sz w:val="28"/>
          <w:szCs w:val="28"/>
        </w:rPr>
        <w:t xml:space="preserve"> </w:t>
      </w:r>
      <w:r w:rsidRPr="00465C0A">
        <w:rPr>
          <w:sz w:val="28"/>
          <w:szCs w:val="28"/>
        </w:rPr>
        <w:t>-</w:t>
      </w:r>
      <w:r w:rsidR="00D73B1B">
        <w:rPr>
          <w:sz w:val="28"/>
          <w:szCs w:val="28"/>
        </w:rPr>
        <w:t xml:space="preserve"> </w:t>
      </w:r>
      <w:r w:rsidRPr="00465C0A">
        <w:rPr>
          <w:sz w:val="28"/>
          <w:szCs w:val="28"/>
        </w:rPr>
        <w:t>мае 2020 года. В хозяйстве искусственное осеменение проводят цервикальным способом с ректальной фиксацией ше</w:t>
      </w:r>
      <w:r w:rsidR="0092108F">
        <w:rPr>
          <w:sz w:val="28"/>
          <w:szCs w:val="28"/>
        </w:rPr>
        <w:t>йки матки.</w:t>
      </w:r>
    </w:p>
    <w:p w:rsidR="000F633E" w:rsidRPr="00465C0A" w:rsidRDefault="000F633E" w:rsidP="00201C92">
      <w:pPr>
        <w:pStyle w:val="a4"/>
        <w:ind w:right="-1" w:firstLine="567"/>
        <w:jc w:val="both"/>
        <w:rPr>
          <w:sz w:val="28"/>
          <w:szCs w:val="28"/>
        </w:rPr>
      </w:pPr>
      <w:r w:rsidRPr="00465C0A">
        <w:rPr>
          <w:sz w:val="28"/>
          <w:szCs w:val="28"/>
        </w:rPr>
        <w:t>Хозяйства, были благополучны от инфекционных и инвазионных болезней. Сбор и изучение документации (журналов ветеринарного и зоотехнического учета) вели с 2016</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2020 года. Объектом исследований были телки случного возраста голштинской породы, 16</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18 месячного возраста, массой тела 390</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410 кг, черно-пестрой масти. Телок содержали беспривязным методом. Кормили смешанным, сбалансирова</w:t>
      </w:r>
      <w:r w:rsidR="00042FEF">
        <w:rPr>
          <w:sz w:val="28"/>
          <w:szCs w:val="28"/>
        </w:rPr>
        <w:t xml:space="preserve">нным рационом два раза в день, </w:t>
      </w:r>
      <w:r w:rsidRPr="00465C0A">
        <w:rPr>
          <w:sz w:val="28"/>
          <w:szCs w:val="28"/>
        </w:rPr>
        <w:t>в соотв</w:t>
      </w:r>
      <w:r w:rsidR="00364103">
        <w:rPr>
          <w:sz w:val="28"/>
          <w:szCs w:val="28"/>
        </w:rPr>
        <w:t xml:space="preserve">етствии с </w:t>
      </w:r>
      <w:r w:rsidRPr="00465C0A">
        <w:rPr>
          <w:sz w:val="28"/>
          <w:szCs w:val="28"/>
        </w:rPr>
        <w:t>физиолог</w:t>
      </w:r>
      <w:r w:rsidR="00DF0313">
        <w:rPr>
          <w:sz w:val="28"/>
          <w:szCs w:val="28"/>
        </w:rPr>
        <w:t xml:space="preserve">ическими потребностями животных </w:t>
      </w:r>
      <w:r w:rsidR="00DF0313" w:rsidRPr="00465C0A">
        <w:rPr>
          <w:sz w:val="28"/>
          <w:szCs w:val="28"/>
        </w:rPr>
        <w:t>(</w:t>
      </w:r>
      <w:r w:rsidR="00DF0313">
        <w:rPr>
          <w:sz w:val="28"/>
          <w:szCs w:val="28"/>
        </w:rPr>
        <w:t xml:space="preserve">Приложение </w:t>
      </w:r>
      <w:r w:rsidR="00925310">
        <w:rPr>
          <w:sz w:val="28"/>
          <w:szCs w:val="28"/>
        </w:rPr>
        <w:t>П</w:t>
      </w:r>
      <w:r w:rsidR="00DF0313" w:rsidRPr="00465C0A">
        <w:rPr>
          <w:sz w:val="28"/>
          <w:szCs w:val="28"/>
        </w:rPr>
        <w:t>).</w:t>
      </w:r>
    </w:p>
    <w:p w:rsidR="000F633E" w:rsidRPr="00465C0A" w:rsidRDefault="000F633E" w:rsidP="00201C92">
      <w:pPr>
        <w:pStyle w:val="a4"/>
        <w:ind w:right="-1" w:firstLine="567"/>
        <w:jc w:val="both"/>
        <w:rPr>
          <w:sz w:val="28"/>
          <w:szCs w:val="28"/>
        </w:rPr>
      </w:pPr>
      <w:r w:rsidRPr="00465C0A">
        <w:rPr>
          <w:sz w:val="28"/>
          <w:szCs w:val="28"/>
        </w:rPr>
        <w:t xml:space="preserve">Для получения однополых телят мы использовали сексированную сперму, приобретены в ТОО </w:t>
      </w:r>
      <w:r w:rsidRPr="00465C0A">
        <w:rPr>
          <w:b/>
          <w:sz w:val="28"/>
          <w:szCs w:val="28"/>
        </w:rPr>
        <w:t>«</w:t>
      </w:r>
      <w:r w:rsidRPr="00465C0A">
        <w:rPr>
          <w:rStyle w:val="ae"/>
          <w:b w:val="0"/>
          <w:sz w:val="28"/>
          <w:szCs w:val="28"/>
          <w:shd w:val="clear" w:color="auto" w:fill="FFFFFF"/>
        </w:rPr>
        <w:t>Taurus</w:t>
      </w:r>
      <w:r w:rsidRPr="00465C0A">
        <w:rPr>
          <w:b/>
          <w:sz w:val="28"/>
          <w:szCs w:val="28"/>
        </w:rPr>
        <w:t>»</w:t>
      </w:r>
      <w:r w:rsidRPr="00465C0A">
        <w:rPr>
          <w:sz w:val="28"/>
          <w:szCs w:val="28"/>
        </w:rPr>
        <w:t xml:space="preserve"> (г. Алматы). Семя было произведено в США от трех быков-производителей голштинской породы </w:t>
      </w:r>
      <w:r w:rsidRPr="00465C0A">
        <w:rPr>
          <w:sz w:val="28"/>
          <w:szCs w:val="28"/>
          <w:lang w:val="en-US"/>
        </w:rPr>
        <w:t>MARVEL</w:t>
      </w:r>
      <w:r w:rsidRPr="00465C0A">
        <w:rPr>
          <w:sz w:val="28"/>
          <w:szCs w:val="28"/>
        </w:rPr>
        <w:t xml:space="preserve"> №551</w:t>
      </w:r>
      <w:r w:rsidRPr="00465C0A">
        <w:rPr>
          <w:sz w:val="28"/>
          <w:szCs w:val="28"/>
          <w:lang w:val="en-US"/>
        </w:rPr>
        <w:t>HO</w:t>
      </w:r>
      <w:r w:rsidRPr="00465C0A">
        <w:rPr>
          <w:sz w:val="28"/>
          <w:szCs w:val="28"/>
        </w:rPr>
        <w:t xml:space="preserve">03444, </w:t>
      </w:r>
      <w:r w:rsidRPr="00465C0A">
        <w:rPr>
          <w:sz w:val="28"/>
          <w:szCs w:val="28"/>
          <w:lang w:val="en-US"/>
        </w:rPr>
        <w:t>CORSAIR</w:t>
      </w:r>
      <w:r w:rsidRPr="00465C0A">
        <w:rPr>
          <w:sz w:val="28"/>
          <w:szCs w:val="28"/>
        </w:rPr>
        <w:t>№151</w:t>
      </w:r>
      <w:r w:rsidRPr="00465C0A">
        <w:rPr>
          <w:sz w:val="28"/>
          <w:szCs w:val="28"/>
          <w:lang w:val="en-US"/>
        </w:rPr>
        <w:t>HO</w:t>
      </w:r>
      <w:r w:rsidRPr="00465C0A">
        <w:rPr>
          <w:sz w:val="28"/>
          <w:szCs w:val="28"/>
        </w:rPr>
        <w:t xml:space="preserve">03128, </w:t>
      </w:r>
      <w:r w:rsidRPr="00465C0A">
        <w:rPr>
          <w:sz w:val="28"/>
          <w:szCs w:val="28"/>
          <w:lang w:val="en-US"/>
        </w:rPr>
        <w:t>REDROK</w:t>
      </w:r>
      <w:r w:rsidRPr="00465C0A">
        <w:rPr>
          <w:sz w:val="28"/>
          <w:szCs w:val="28"/>
        </w:rPr>
        <w:t>№551</w:t>
      </w:r>
      <w:r w:rsidRPr="00465C0A">
        <w:rPr>
          <w:sz w:val="28"/>
          <w:szCs w:val="28"/>
          <w:lang w:val="en-US"/>
        </w:rPr>
        <w:t>HO</w:t>
      </w:r>
      <w:r w:rsidRPr="00465C0A">
        <w:rPr>
          <w:sz w:val="28"/>
          <w:szCs w:val="28"/>
        </w:rPr>
        <w:t>03501 в 2015 году. Планируемая молочная продуктивность маточного поголовья, на котором производилась экспериментальная работа, 8000 кг молока в год, при жирности молока 3,75%. В свою очередь производство, качество, методику криоконсерва</w:t>
      </w:r>
      <w:r w:rsidR="00B32A34">
        <w:rPr>
          <w:sz w:val="28"/>
          <w:szCs w:val="28"/>
        </w:rPr>
        <w:t>ции спермы быков производителей</w:t>
      </w:r>
      <w:r w:rsidR="00B32A34" w:rsidRPr="00B32A34">
        <w:rPr>
          <w:sz w:val="28"/>
          <w:szCs w:val="28"/>
        </w:rPr>
        <w:t xml:space="preserve"> </w:t>
      </w:r>
      <w:r w:rsidR="00205061">
        <w:rPr>
          <w:sz w:val="28"/>
          <w:szCs w:val="28"/>
        </w:rPr>
        <w:t>изучали в АО «</w:t>
      </w:r>
      <w:r w:rsidRPr="00465C0A">
        <w:rPr>
          <w:sz w:val="28"/>
          <w:szCs w:val="28"/>
        </w:rPr>
        <w:t>Республиканский центр по племенному де</w:t>
      </w:r>
      <w:r w:rsidR="00844D5C">
        <w:rPr>
          <w:sz w:val="28"/>
          <w:szCs w:val="28"/>
        </w:rPr>
        <w:t>лу в животноводстве «Асыл – Тулик»</w:t>
      </w:r>
      <w:r w:rsidRPr="00465C0A">
        <w:rPr>
          <w:sz w:val="28"/>
          <w:szCs w:val="28"/>
        </w:rPr>
        <w:t xml:space="preserve"> (</w:t>
      </w:r>
      <w:r w:rsidR="00B32A34">
        <w:rPr>
          <w:sz w:val="28"/>
          <w:szCs w:val="28"/>
        </w:rPr>
        <w:t xml:space="preserve">Приложение </w:t>
      </w:r>
      <w:r w:rsidR="00DF0313">
        <w:rPr>
          <w:sz w:val="28"/>
          <w:szCs w:val="28"/>
        </w:rPr>
        <w:t>Р</w:t>
      </w:r>
      <w:r w:rsidRPr="00465C0A">
        <w:rPr>
          <w:sz w:val="28"/>
          <w:szCs w:val="28"/>
        </w:rPr>
        <w:t>).</w:t>
      </w:r>
    </w:p>
    <w:p w:rsidR="000F633E" w:rsidRPr="00465C0A" w:rsidRDefault="00F646FF" w:rsidP="00201C92">
      <w:pPr>
        <w:pStyle w:val="a4"/>
        <w:ind w:right="-1" w:firstLine="567"/>
        <w:jc w:val="both"/>
        <w:rPr>
          <w:sz w:val="28"/>
          <w:szCs w:val="28"/>
        </w:rPr>
      </w:pPr>
      <w:r>
        <w:rPr>
          <w:sz w:val="28"/>
          <w:szCs w:val="28"/>
        </w:rPr>
        <w:t xml:space="preserve">Телок </w:t>
      </w:r>
      <w:r w:rsidR="000F633E" w:rsidRPr="00465C0A">
        <w:rPr>
          <w:sz w:val="28"/>
          <w:szCs w:val="28"/>
        </w:rPr>
        <w:t>содержали отдельно в стойлах, оборудованных туннельной вентиляцией и стойлами с песчаной подстилкой.</w:t>
      </w:r>
    </w:p>
    <w:p w:rsidR="000F633E" w:rsidRPr="00465C0A" w:rsidRDefault="000F633E" w:rsidP="00201C92">
      <w:pPr>
        <w:pStyle w:val="a4"/>
        <w:ind w:right="-1" w:firstLine="567"/>
        <w:jc w:val="both"/>
        <w:rPr>
          <w:sz w:val="28"/>
          <w:szCs w:val="28"/>
        </w:rPr>
      </w:pPr>
      <w:r w:rsidRPr="00465C0A">
        <w:rPr>
          <w:sz w:val="28"/>
          <w:szCs w:val="28"/>
        </w:rPr>
        <w:t xml:space="preserve">В ходе проведения опыта животных разделили на две группы: контрольная и опытная, в каждой из которых было по 50 голов. Телки случного возраста, включенные в опытную и контрольную группы, были клинический здоровы. В контрольной группе осеменение проводили двуполым семенем, а в </w:t>
      </w:r>
      <w:r w:rsidR="00F646FF">
        <w:rPr>
          <w:sz w:val="28"/>
          <w:szCs w:val="28"/>
        </w:rPr>
        <w:t>опытной группе – сексированным.</w:t>
      </w:r>
    </w:p>
    <w:p w:rsidR="000F633E" w:rsidRPr="00465C0A" w:rsidRDefault="000F633E" w:rsidP="00B22332">
      <w:pPr>
        <w:pStyle w:val="a4"/>
        <w:ind w:right="-1" w:firstLine="567"/>
        <w:jc w:val="both"/>
        <w:rPr>
          <w:sz w:val="28"/>
          <w:szCs w:val="28"/>
        </w:rPr>
      </w:pPr>
      <w:r w:rsidRPr="00465C0A">
        <w:rPr>
          <w:sz w:val="28"/>
          <w:szCs w:val="28"/>
        </w:rPr>
        <w:t xml:space="preserve">Животных осеменяли во время половой охоты, которую выявляли </w:t>
      </w:r>
      <w:r w:rsidRPr="00465C0A">
        <w:rPr>
          <w:b/>
          <w:sz w:val="28"/>
          <w:szCs w:val="28"/>
        </w:rPr>
        <w:t>при</w:t>
      </w:r>
      <w:r w:rsidR="00F646FF">
        <w:rPr>
          <w:b/>
          <w:sz w:val="28"/>
          <w:szCs w:val="28"/>
        </w:rPr>
        <w:t xml:space="preserve"> помощи электронного детектора </w:t>
      </w:r>
      <w:r w:rsidR="00111D89">
        <w:rPr>
          <w:b/>
          <w:sz w:val="28"/>
          <w:szCs w:val="28"/>
        </w:rPr>
        <w:t>Драминского</w:t>
      </w:r>
      <w:r w:rsidRPr="00465C0A">
        <w:rPr>
          <w:sz w:val="28"/>
          <w:szCs w:val="28"/>
        </w:rPr>
        <w:t xml:space="preserve"> (DRAMINSKI, Польша) </w:t>
      </w:r>
      <w:r w:rsidRPr="00927B72">
        <w:rPr>
          <w:sz w:val="28"/>
          <w:szCs w:val="28"/>
        </w:rPr>
        <w:t>(</w:t>
      </w:r>
      <w:r w:rsidR="00927B72">
        <w:rPr>
          <w:sz w:val="28"/>
          <w:szCs w:val="28"/>
        </w:rPr>
        <w:t>Приложение Ф 1</w:t>
      </w:r>
      <w:r w:rsidRPr="00927B72">
        <w:rPr>
          <w:sz w:val="28"/>
          <w:szCs w:val="28"/>
        </w:rPr>
        <w:t>)</w:t>
      </w:r>
      <w:r w:rsidRPr="00465C0A">
        <w:rPr>
          <w:sz w:val="28"/>
          <w:szCs w:val="28"/>
        </w:rPr>
        <w:t xml:space="preserve"> – это позволяет выявлять бессимптомную эстральную (так называемую тихую эстральную), пов</w:t>
      </w:r>
      <w:r w:rsidR="00B22332">
        <w:rPr>
          <w:sz w:val="28"/>
          <w:szCs w:val="28"/>
        </w:rPr>
        <w:t>ышает эффективность осеменения.</w:t>
      </w:r>
    </w:p>
    <w:p w:rsidR="000F633E" w:rsidRPr="00465C0A" w:rsidRDefault="000F633E" w:rsidP="00306539">
      <w:pPr>
        <w:pStyle w:val="a4"/>
        <w:ind w:right="-1" w:firstLine="567"/>
        <w:jc w:val="both"/>
        <w:rPr>
          <w:sz w:val="28"/>
          <w:szCs w:val="28"/>
        </w:rPr>
      </w:pPr>
      <w:r w:rsidRPr="00465C0A">
        <w:rPr>
          <w:sz w:val="28"/>
          <w:szCs w:val="28"/>
        </w:rPr>
        <w:t>Если половая охота выявлялась утром, процедуру по осеменению проводили вечером в 17</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19 ч. Если же она была замечена вечером, то процедуру осеменения проводили на утро следующего дня - в 5</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6 ч. Искусственное осеменение проводили при помощи прибора AlphaVision.</w:t>
      </w:r>
    </w:p>
    <w:p w:rsidR="000F633E" w:rsidRPr="00465C0A" w:rsidRDefault="000F633E" w:rsidP="00306539">
      <w:pPr>
        <w:pStyle w:val="a4"/>
        <w:ind w:right="-1" w:firstLine="567"/>
        <w:jc w:val="both"/>
        <w:rPr>
          <w:sz w:val="28"/>
          <w:szCs w:val="28"/>
        </w:rPr>
      </w:pPr>
      <w:r w:rsidRPr="00465C0A">
        <w:rPr>
          <w:sz w:val="28"/>
          <w:szCs w:val="28"/>
        </w:rPr>
        <w:t xml:space="preserve">Гормональные препараты для синхронизации эструса </w:t>
      </w:r>
      <w:r w:rsidR="00D303C8" w:rsidRPr="00465C0A">
        <w:rPr>
          <w:sz w:val="28"/>
          <w:szCs w:val="28"/>
        </w:rPr>
        <w:t>коров,</w:t>
      </w:r>
      <w:r w:rsidRPr="00465C0A">
        <w:rPr>
          <w:sz w:val="28"/>
          <w:szCs w:val="28"/>
        </w:rPr>
        <w:t xml:space="preserve"> во время использования семени</w:t>
      </w:r>
      <w:r w:rsidR="0034469A">
        <w:rPr>
          <w:sz w:val="28"/>
          <w:szCs w:val="28"/>
        </w:rPr>
        <w:t>,</w:t>
      </w:r>
      <w:r w:rsidRPr="00465C0A">
        <w:rPr>
          <w:sz w:val="28"/>
          <w:szCs w:val="28"/>
        </w:rPr>
        <w:t xml:space="preserve"> разделенного по полу не использовали.</w:t>
      </w:r>
    </w:p>
    <w:p w:rsidR="000F633E" w:rsidRPr="00B43D14" w:rsidRDefault="000F633E" w:rsidP="00306539">
      <w:pPr>
        <w:pStyle w:val="a4"/>
        <w:ind w:right="-1" w:firstLine="567"/>
        <w:jc w:val="both"/>
        <w:rPr>
          <w:sz w:val="28"/>
          <w:szCs w:val="28"/>
        </w:rPr>
      </w:pPr>
      <w:r w:rsidRPr="00B43D14">
        <w:rPr>
          <w:b/>
          <w:sz w:val="28"/>
          <w:szCs w:val="28"/>
        </w:rPr>
        <w:t xml:space="preserve">Методика использования детектора течки </w:t>
      </w:r>
      <w:r w:rsidR="00844D5C" w:rsidRPr="00B43D14">
        <w:rPr>
          <w:b/>
          <w:sz w:val="28"/>
          <w:szCs w:val="28"/>
        </w:rPr>
        <w:t>Драминского</w:t>
      </w:r>
      <w:r w:rsidRPr="00B43D14">
        <w:rPr>
          <w:sz w:val="28"/>
          <w:szCs w:val="28"/>
        </w:rPr>
        <w:t xml:space="preserve"> </w:t>
      </w:r>
    </w:p>
    <w:p w:rsidR="000F633E" w:rsidRPr="00465C0A" w:rsidRDefault="000F633E" w:rsidP="00306539">
      <w:pPr>
        <w:pStyle w:val="a4"/>
        <w:ind w:right="-1" w:firstLine="567"/>
        <w:jc w:val="both"/>
      </w:pPr>
      <w:r w:rsidRPr="00465C0A">
        <w:rPr>
          <w:sz w:val="28"/>
          <w:szCs w:val="28"/>
        </w:rPr>
        <w:t xml:space="preserve">1. Приоткрывают вульву животного и осторожно вводят зонд (необходимо </w:t>
      </w:r>
      <w:r w:rsidR="00675D8C" w:rsidRPr="00465C0A">
        <w:rPr>
          <w:sz w:val="28"/>
          <w:szCs w:val="28"/>
        </w:rPr>
        <w:t>продезинфицировать</w:t>
      </w:r>
      <w:r w:rsidRPr="00465C0A">
        <w:rPr>
          <w:sz w:val="28"/>
          <w:szCs w:val="28"/>
        </w:rPr>
        <w:t>) во влагалище</w:t>
      </w:r>
      <w:r w:rsidRPr="00465C0A">
        <w:t xml:space="preserve">. </w:t>
      </w:r>
    </w:p>
    <w:p w:rsidR="000F633E" w:rsidRPr="00465C0A" w:rsidRDefault="000F633E" w:rsidP="00306539">
      <w:pPr>
        <w:pStyle w:val="a4"/>
        <w:ind w:right="-1" w:firstLine="567"/>
        <w:jc w:val="both"/>
        <w:rPr>
          <w:sz w:val="28"/>
          <w:szCs w:val="28"/>
        </w:rPr>
      </w:pPr>
      <w:r w:rsidRPr="00465C0A">
        <w:rPr>
          <w:sz w:val="28"/>
          <w:szCs w:val="28"/>
        </w:rPr>
        <w:t xml:space="preserve">2. Далее зонд вводят первоначально снизу </w:t>
      </w:r>
      <w:r w:rsidR="0034469A">
        <w:rPr>
          <w:sz w:val="28"/>
          <w:szCs w:val="28"/>
        </w:rPr>
        <w:t xml:space="preserve">- </w:t>
      </w:r>
      <w:r w:rsidRPr="00465C0A">
        <w:rPr>
          <w:sz w:val="28"/>
          <w:szCs w:val="28"/>
        </w:rPr>
        <w:t>вверх под углом около 45 градусов, во избежание введения зонда в устье уретры.</w:t>
      </w:r>
    </w:p>
    <w:p w:rsidR="000F633E" w:rsidRPr="00465C0A" w:rsidRDefault="000F633E" w:rsidP="00306539">
      <w:pPr>
        <w:pStyle w:val="a4"/>
        <w:ind w:right="-1" w:firstLine="567"/>
        <w:jc w:val="both"/>
        <w:rPr>
          <w:sz w:val="28"/>
          <w:szCs w:val="28"/>
        </w:rPr>
      </w:pPr>
      <w:r w:rsidRPr="00465C0A">
        <w:rPr>
          <w:sz w:val="28"/>
          <w:szCs w:val="28"/>
        </w:rPr>
        <w:t xml:space="preserve">3. Далее горизонтально вводят до ощутимого упора, так, чтобы конец зонда, на котором находятся 2 электрода, достигли конца влагалище животного </w:t>
      </w:r>
      <w:r w:rsidRPr="00465C0A">
        <w:rPr>
          <w:sz w:val="28"/>
          <w:szCs w:val="28"/>
        </w:rPr>
        <w:lastRenderedPageBreak/>
        <w:t>или в устье шейки матки, а</w:t>
      </w:r>
      <w:r w:rsidR="00D303C8">
        <w:rPr>
          <w:sz w:val="28"/>
          <w:szCs w:val="28"/>
        </w:rPr>
        <w:t xml:space="preserve"> затем нужно выполнить 2</w:t>
      </w:r>
      <w:r w:rsidR="00B42F5F">
        <w:rPr>
          <w:sz w:val="28"/>
          <w:szCs w:val="28"/>
        </w:rPr>
        <w:t xml:space="preserve"> </w:t>
      </w:r>
      <w:r w:rsidR="00D303C8">
        <w:rPr>
          <w:sz w:val="28"/>
          <w:szCs w:val="28"/>
        </w:rPr>
        <w:t>-</w:t>
      </w:r>
      <w:r w:rsidR="00B42F5F">
        <w:rPr>
          <w:sz w:val="28"/>
          <w:szCs w:val="28"/>
        </w:rPr>
        <w:t xml:space="preserve"> </w:t>
      </w:r>
      <w:r w:rsidR="00D303C8">
        <w:rPr>
          <w:sz w:val="28"/>
          <w:szCs w:val="28"/>
        </w:rPr>
        <w:t>3 полу</w:t>
      </w:r>
      <w:r w:rsidRPr="00465C0A">
        <w:rPr>
          <w:sz w:val="28"/>
          <w:szCs w:val="28"/>
        </w:rPr>
        <w:t>оборота, чтобы получить наилучший контакт электродов со слизью.</w:t>
      </w:r>
    </w:p>
    <w:p w:rsidR="000F633E" w:rsidRPr="00465C0A" w:rsidRDefault="000F633E" w:rsidP="00306539">
      <w:pPr>
        <w:pStyle w:val="a4"/>
        <w:ind w:right="-1" w:firstLine="567"/>
        <w:jc w:val="both"/>
        <w:rPr>
          <w:sz w:val="28"/>
          <w:szCs w:val="28"/>
        </w:rPr>
      </w:pPr>
      <w:r w:rsidRPr="00465C0A">
        <w:rPr>
          <w:sz w:val="28"/>
          <w:szCs w:val="28"/>
        </w:rPr>
        <w:t>4. Нажимают включатель питания. На дисплее появятся две мигающие черточки.</w:t>
      </w:r>
    </w:p>
    <w:p w:rsidR="000F633E" w:rsidRPr="00465C0A" w:rsidRDefault="000F633E" w:rsidP="00306539">
      <w:pPr>
        <w:pStyle w:val="a4"/>
        <w:ind w:right="-1" w:firstLine="567"/>
        <w:jc w:val="both"/>
        <w:rPr>
          <w:sz w:val="28"/>
          <w:szCs w:val="28"/>
        </w:rPr>
      </w:pPr>
      <w:r w:rsidRPr="00465C0A">
        <w:rPr>
          <w:sz w:val="28"/>
          <w:szCs w:val="28"/>
        </w:rPr>
        <w:t>5. Выполняя цикл измерений, учитывают, что каждый раз после нажатия включателя между очередными измерениями проводят 2</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3 оборота зондом.</w:t>
      </w:r>
    </w:p>
    <w:p w:rsidR="000F633E" w:rsidRPr="00465C0A" w:rsidRDefault="000F633E" w:rsidP="00306539">
      <w:pPr>
        <w:pStyle w:val="a4"/>
        <w:ind w:right="-1" w:firstLine="567"/>
        <w:jc w:val="both"/>
        <w:rPr>
          <w:sz w:val="28"/>
          <w:szCs w:val="28"/>
        </w:rPr>
      </w:pPr>
      <w:r w:rsidRPr="00465C0A">
        <w:rPr>
          <w:sz w:val="28"/>
          <w:szCs w:val="28"/>
        </w:rPr>
        <w:t>6. Извлекают зонд из влагалища животного и записывают результат.</w:t>
      </w:r>
    </w:p>
    <w:p w:rsidR="000F633E" w:rsidRPr="00465C0A" w:rsidRDefault="000F633E" w:rsidP="00306539">
      <w:pPr>
        <w:pStyle w:val="a4"/>
        <w:ind w:right="-1" w:firstLine="567"/>
        <w:jc w:val="both"/>
        <w:rPr>
          <w:sz w:val="28"/>
          <w:szCs w:val="28"/>
        </w:rPr>
      </w:pPr>
      <w:r w:rsidRPr="00465C0A">
        <w:rPr>
          <w:sz w:val="28"/>
          <w:szCs w:val="28"/>
        </w:rPr>
        <w:t xml:space="preserve">7. Выключают </w:t>
      </w:r>
      <w:r w:rsidR="00D303C8" w:rsidRPr="00465C0A">
        <w:rPr>
          <w:sz w:val="28"/>
          <w:szCs w:val="28"/>
        </w:rPr>
        <w:t>аппарат,</w:t>
      </w:r>
      <w:r w:rsidRPr="00465C0A">
        <w:rPr>
          <w:sz w:val="28"/>
          <w:szCs w:val="28"/>
        </w:rPr>
        <w:t xml:space="preserve"> удерживая кнопку питания более 3 секунд, или ждут, пока автоматически выключится через 30 секунд.</w:t>
      </w:r>
    </w:p>
    <w:p w:rsidR="000F633E" w:rsidRPr="00465C0A" w:rsidRDefault="000F633E" w:rsidP="00306539">
      <w:pPr>
        <w:pStyle w:val="a4"/>
        <w:ind w:right="-1" w:firstLine="567"/>
        <w:jc w:val="both"/>
        <w:rPr>
          <w:sz w:val="28"/>
          <w:szCs w:val="28"/>
        </w:rPr>
      </w:pPr>
      <w:r w:rsidRPr="00465C0A">
        <w:rPr>
          <w:sz w:val="28"/>
          <w:szCs w:val="28"/>
        </w:rPr>
        <w:t>8. Дезинфекция прибора.</w:t>
      </w:r>
    </w:p>
    <w:p w:rsidR="000F633E" w:rsidRPr="00B43D14" w:rsidRDefault="000F633E" w:rsidP="00306539">
      <w:pPr>
        <w:pStyle w:val="a4"/>
        <w:ind w:right="-1" w:firstLine="567"/>
        <w:jc w:val="both"/>
        <w:rPr>
          <w:rFonts w:eastAsiaTheme="minorHAnsi"/>
          <w:b/>
          <w:sz w:val="28"/>
          <w:szCs w:val="28"/>
        </w:rPr>
      </w:pPr>
      <w:r w:rsidRPr="00B43D14">
        <w:rPr>
          <w:rFonts w:eastAsiaTheme="minorHAnsi"/>
          <w:b/>
          <w:sz w:val="28"/>
          <w:szCs w:val="28"/>
        </w:rPr>
        <w:t xml:space="preserve">Эффективность применения ультразвукового исследования репродуктивных органов в молочном скотоводстве </w:t>
      </w:r>
    </w:p>
    <w:p w:rsidR="000F633E" w:rsidRPr="00465C0A" w:rsidRDefault="000F633E" w:rsidP="00306539">
      <w:pPr>
        <w:pStyle w:val="a4"/>
        <w:ind w:right="-1" w:firstLine="567"/>
        <w:jc w:val="both"/>
        <w:rPr>
          <w:b/>
          <w:sz w:val="28"/>
          <w:szCs w:val="28"/>
        </w:rPr>
      </w:pPr>
      <w:r w:rsidRPr="00465C0A">
        <w:rPr>
          <w:sz w:val="28"/>
          <w:szCs w:val="28"/>
        </w:rPr>
        <w:t>Исследования проводились в молочно-товарных ферма</w:t>
      </w:r>
      <w:r w:rsidR="00844D5C">
        <w:rPr>
          <w:sz w:val="28"/>
          <w:szCs w:val="28"/>
        </w:rPr>
        <w:t xml:space="preserve">х ЗАО </w:t>
      </w:r>
      <w:r w:rsidR="00824934">
        <w:rPr>
          <w:sz w:val="28"/>
          <w:szCs w:val="28"/>
        </w:rPr>
        <w:t>«</w:t>
      </w:r>
      <w:r w:rsidR="00844D5C">
        <w:rPr>
          <w:sz w:val="28"/>
          <w:szCs w:val="28"/>
        </w:rPr>
        <w:t>Дороничи</w:t>
      </w:r>
      <w:r w:rsidR="00824934">
        <w:rPr>
          <w:sz w:val="28"/>
          <w:szCs w:val="28"/>
        </w:rPr>
        <w:t>»</w:t>
      </w:r>
      <w:r w:rsidR="00844D5C">
        <w:rPr>
          <w:sz w:val="28"/>
          <w:szCs w:val="28"/>
        </w:rPr>
        <w:t xml:space="preserve"> РФ, ТОО </w:t>
      </w:r>
      <w:r w:rsidR="00824934">
        <w:rPr>
          <w:sz w:val="28"/>
          <w:szCs w:val="28"/>
        </w:rPr>
        <w:t>«Турар»</w:t>
      </w:r>
      <w:r w:rsidR="00844D5C">
        <w:rPr>
          <w:sz w:val="28"/>
          <w:szCs w:val="28"/>
        </w:rPr>
        <w:t xml:space="preserve">, ТОО </w:t>
      </w:r>
      <w:r w:rsidR="00824934">
        <w:rPr>
          <w:sz w:val="28"/>
          <w:szCs w:val="28"/>
        </w:rPr>
        <w:t>«Олжа Ак-Кудук»</w:t>
      </w:r>
      <w:r w:rsidRPr="00465C0A">
        <w:rPr>
          <w:sz w:val="28"/>
          <w:szCs w:val="28"/>
        </w:rPr>
        <w:t xml:space="preserve"> 2016</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 xml:space="preserve">2020 годах на коровах голштинской породы со средней продуктивностью 9119 кг молока в год. Трансректальное исследование осуществляли с помощью цифрового ультразвукового сканера </w:t>
      </w:r>
      <w:bookmarkStart w:id="1" w:name="__DdeLink__360_2064550072"/>
      <w:r w:rsidR="00844D5C">
        <w:rPr>
          <w:sz w:val="28"/>
          <w:szCs w:val="28"/>
        </w:rPr>
        <w:t>Драминского</w:t>
      </w:r>
      <w:r w:rsidRPr="00465C0A">
        <w:rPr>
          <w:sz w:val="28"/>
          <w:szCs w:val="28"/>
        </w:rPr>
        <w:t xml:space="preserve"> и </w:t>
      </w:r>
      <w:r w:rsidRPr="00465C0A">
        <w:rPr>
          <w:sz w:val="28"/>
          <w:szCs w:val="28"/>
          <w:lang w:val="en-US"/>
        </w:rPr>
        <w:t>Easi</w:t>
      </w:r>
      <w:r w:rsidR="001079E5">
        <w:rPr>
          <w:sz w:val="28"/>
          <w:szCs w:val="28"/>
        </w:rPr>
        <w:t xml:space="preserve"> </w:t>
      </w:r>
      <w:r w:rsidRPr="00465C0A">
        <w:rPr>
          <w:sz w:val="28"/>
          <w:szCs w:val="28"/>
        </w:rPr>
        <w:t>-</w:t>
      </w:r>
      <w:r w:rsidR="001079E5">
        <w:rPr>
          <w:sz w:val="28"/>
          <w:szCs w:val="28"/>
        </w:rPr>
        <w:t xml:space="preserve"> </w:t>
      </w:r>
      <w:r w:rsidRPr="00465C0A">
        <w:rPr>
          <w:sz w:val="28"/>
          <w:szCs w:val="28"/>
          <w:lang w:val="en-US"/>
        </w:rPr>
        <w:t>Scan</w:t>
      </w:r>
      <w:r w:rsidRPr="00465C0A">
        <w:rPr>
          <w:sz w:val="28"/>
          <w:szCs w:val="28"/>
        </w:rPr>
        <w:t xml:space="preserve"> (</w:t>
      </w:r>
      <w:r w:rsidR="00927B72">
        <w:rPr>
          <w:sz w:val="28"/>
          <w:szCs w:val="28"/>
        </w:rPr>
        <w:t>Приложение Т</w:t>
      </w:r>
      <w:r w:rsidRPr="00927B72">
        <w:rPr>
          <w:sz w:val="28"/>
          <w:szCs w:val="28"/>
        </w:rPr>
        <w:t>).</w:t>
      </w:r>
      <w:bookmarkEnd w:id="1"/>
    </w:p>
    <w:p w:rsidR="000F633E" w:rsidRPr="00465C0A" w:rsidRDefault="00675D8C" w:rsidP="00306539">
      <w:pPr>
        <w:pStyle w:val="ad"/>
        <w:spacing w:after="0" w:line="240" w:lineRule="auto"/>
        <w:ind w:right="-1" w:firstLine="567"/>
        <w:contextualSpacing/>
        <w:jc w:val="both"/>
        <w:rPr>
          <w:rFonts w:ascii="Times New Roman" w:eastAsia="Times New Roman" w:hAnsi="Times New Roman" w:cs="Times New Roman"/>
          <w:sz w:val="28"/>
          <w:szCs w:val="28"/>
        </w:rPr>
      </w:pPr>
      <w:r>
        <w:rPr>
          <w:rFonts w:ascii="Times New Roman" w:hAnsi="Times New Roman" w:cs="Times New Roman"/>
          <w:sz w:val="28"/>
          <w:szCs w:val="28"/>
        </w:rPr>
        <w:t>Узи</w:t>
      </w:r>
      <w:r w:rsidR="001737EF">
        <w:rPr>
          <w:rFonts w:ascii="Times New Roman" w:hAnsi="Times New Roman" w:cs="Times New Roman"/>
          <w:sz w:val="28"/>
          <w:szCs w:val="28"/>
        </w:rPr>
        <w:t xml:space="preserve"> </w:t>
      </w:r>
      <w:r>
        <w:rPr>
          <w:rFonts w:ascii="Times New Roman" w:hAnsi="Times New Roman" w:cs="Times New Roman"/>
          <w:sz w:val="28"/>
          <w:szCs w:val="28"/>
        </w:rPr>
        <w:t>-</w:t>
      </w:r>
      <w:r w:rsidR="001737EF">
        <w:rPr>
          <w:rFonts w:ascii="Times New Roman" w:hAnsi="Times New Roman" w:cs="Times New Roman"/>
          <w:sz w:val="28"/>
          <w:szCs w:val="28"/>
        </w:rPr>
        <w:t xml:space="preserve"> </w:t>
      </w:r>
      <w:r w:rsidR="008711C8">
        <w:rPr>
          <w:rFonts w:ascii="Times New Roman" w:hAnsi="Times New Roman" w:cs="Times New Roman"/>
          <w:sz w:val="28"/>
          <w:szCs w:val="28"/>
        </w:rPr>
        <w:t>сканер Драминского</w:t>
      </w:r>
      <w:r w:rsidR="000F633E" w:rsidRPr="00465C0A">
        <w:rPr>
          <w:rFonts w:ascii="Times New Roman" w:hAnsi="Times New Roman" w:cs="Times New Roman"/>
          <w:sz w:val="28"/>
          <w:szCs w:val="28"/>
        </w:rPr>
        <w:t xml:space="preserve"> весом </w:t>
      </w:r>
      <w:r w:rsidR="000F633E" w:rsidRPr="00465C0A">
        <w:rPr>
          <w:rFonts w:ascii="Times New Roman" w:hAnsi="Times New Roman" w:cs="Times New Roman"/>
          <w:sz w:val="28"/>
          <w:szCs w:val="28"/>
          <w:shd w:val="clear" w:color="auto" w:fill="FFFFFF"/>
        </w:rPr>
        <w:t>1720 г, включая зонд</w:t>
      </w:r>
      <w:r w:rsidR="000F633E" w:rsidRPr="00465C0A">
        <w:rPr>
          <w:rFonts w:ascii="Times New Roman" w:hAnsi="Times New Roman" w:cs="Times New Roman"/>
          <w:sz w:val="28"/>
          <w:szCs w:val="28"/>
        </w:rPr>
        <w:t xml:space="preserve">. </w:t>
      </w:r>
      <w:r w:rsidR="000F633E" w:rsidRPr="00465C0A">
        <w:rPr>
          <w:rFonts w:ascii="Times New Roman" w:hAnsi="Times New Roman" w:cs="Times New Roman"/>
          <w:sz w:val="28"/>
          <w:szCs w:val="28"/>
          <w:shd w:val="clear" w:color="auto" w:fill="FFFFFF"/>
        </w:rPr>
        <w:t>Частота и тип зондирования - электронный линейный 7,5 МГц (от 4 до 9 МГц)</w:t>
      </w:r>
      <w:r w:rsidR="0034469A">
        <w:rPr>
          <w:rFonts w:ascii="Times New Roman" w:hAnsi="Times New Roman" w:cs="Times New Roman"/>
          <w:sz w:val="28"/>
          <w:szCs w:val="28"/>
        </w:rPr>
        <w:t xml:space="preserve">, </w:t>
      </w:r>
      <w:r w:rsidR="000F633E" w:rsidRPr="00465C0A">
        <w:rPr>
          <w:rFonts w:ascii="Times New Roman" w:hAnsi="Times New Roman" w:cs="Times New Roman"/>
          <w:sz w:val="28"/>
          <w:szCs w:val="28"/>
        </w:rPr>
        <w:t xml:space="preserve">в комплект которого входит футляр, широкодиапазонный прямой линейный датчик с диапазоном сканирования </w:t>
      </w:r>
      <w:r w:rsidR="000F633E" w:rsidRPr="00465C0A">
        <w:rPr>
          <w:rFonts w:ascii="Times New Roman" w:hAnsi="Times New Roman" w:cs="Times New Roman"/>
          <w:sz w:val="28"/>
          <w:szCs w:val="28"/>
          <w:shd w:val="clear" w:color="auto" w:fill="FFFFFF"/>
        </w:rPr>
        <w:t>от 0 до 15 см (для линейного зонда, ректального использования)</w:t>
      </w:r>
      <w:r w:rsidR="000F633E" w:rsidRPr="00465C0A">
        <w:rPr>
          <w:rFonts w:ascii="Times New Roman" w:hAnsi="Times New Roman" w:cs="Times New Roman"/>
          <w:sz w:val="28"/>
          <w:szCs w:val="28"/>
        </w:rPr>
        <w:t xml:space="preserve">, дисплейные очки, поясной ремень и зарядное устройство. Зарядка аккумулятора осуществляется в течение 2 часов, что хватает для непрерывной работы со сканером более 5 часов, </w:t>
      </w:r>
      <w:r w:rsidR="0034469A">
        <w:rPr>
          <w:rFonts w:ascii="Times New Roman" w:eastAsia="Times New Roman" w:hAnsi="Times New Roman" w:cs="Times New Roman"/>
          <w:sz w:val="28"/>
          <w:szCs w:val="28"/>
        </w:rPr>
        <w:t xml:space="preserve">разрешение </w:t>
      </w:r>
      <w:r w:rsidR="00111D89">
        <w:rPr>
          <w:rFonts w:ascii="Times New Roman" w:eastAsia="Times New Roman" w:hAnsi="Times New Roman" w:cs="Times New Roman"/>
          <w:sz w:val="28"/>
          <w:szCs w:val="28"/>
        </w:rPr>
        <w:t>дисплея 640x480.</w:t>
      </w:r>
    </w:p>
    <w:p w:rsidR="000F633E" w:rsidRPr="00465C0A" w:rsidRDefault="000F633E" w:rsidP="00F7169F">
      <w:pPr>
        <w:pStyle w:val="ad"/>
        <w:spacing w:after="0" w:line="240" w:lineRule="auto"/>
        <w:ind w:right="-1" w:firstLine="567"/>
        <w:contextualSpacing/>
        <w:jc w:val="both"/>
        <w:rPr>
          <w:rFonts w:ascii="Times New Roman" w:hAnsi="Times New Roman" w:cs="Times New Roman"/>
          <w:sz w:val="28"/>
          <w:szCs w:val="28"/>
        </w:rPr>
      </w:pPr>
      <w:r w:rsidRPr="00465C0A">
        <w:rPr>
          <w:rFonts w:ascii="Times New Roman" w:hAnsi="Times New Roman" w:cs="Times New Roman"/>
          <w:sz w:val="28"/>
          <w:szCs w:val="28"/>
          <w:lang w:val="en-US"/>
        </w:rPr>
        <w:t>Easi</w:t>
      </w:r>
      <w:r w:rsidR="001737EF">
        <w:rPr>
          <w:rFonts w:ascii="Times New Roman" w:hAnsi="Times New Roman" w:cs="Times New Roman"/>
          <w:sz w:val="28"/>
          <w:szCs w:val="28"/>
        </w:rPr>
        <w:t xml:space="preserve"> </w:t>
      </w:r>
      <w:r w:rsidRPr="00465C0A">
        <w:rPr>
          <w:rFonts w:ascii="Times New Roman" w:hAnsi="Times New Roman" w:cs="Times New Roman"/>
          <w:sz w:val="28"/>
          <w:szCs w:val="28"/>
        </w:rPr>
        <w:t>-</w:t>
      </w:r>
      <w:r w:rsidR="001737EF">
        <w:rPr>
          <w:rFonts w:ascii="Times New Roman" w:hAnsi="Times New Roman" w:cs="Times New Roman"/>
          <w:sz w:val="28"/>
          <w:szCs w:val="28"/>
        </w:rPr>
        <w:t xml:space="preserve"> </w:t>
      </w:r>
      <w:r w:rsidRPr="00465C0A">
        <w:rPr>
          <w:rFonts w:ascii="Times New Roman" w:hAnsi="Times New Roman" w:cs="Times New Roman"/>
          <w:sz w:val="28"/>
          <w:szCs w:val="28"/>
          <w:lang w:val="en-US"/>
        </w:rPr>
        <w:t>Scan</w:t>
      </w:r>
      <w:r w:rsidRPr="00465C0A">
        <w:rPr>
          <w:rFonts w:ascii="Times New Roman" w:hAnsi="Times New Roman" w:cs="Times New Roman"/>
          <w:sz w:val="28"/>
          <w:szCs w:val="28"/>
        </w:rPr>
        <w:t xml:space="preserve"> весом 2 кг, с выходной </w:t>
      </w:r>
      <w:r w:rsidR="00C0705C">
        <w:rPr>
          <w:rFonts w:ascii="Times New Roman" w:hAnsi="Times New Roman" w:cs="Times New Roman"/>
          <w:sz w:val="28"/>
          <w:szCs w:val="28"/>
        </w:rPr>
        <w:t xml:space="preserve">мощностью 5В 250 мА макс, </w:t>
      </w:r>
      <w:r w:rsidRPr="00465C0A">
        <w:rPr>
          <w:rFonts w:ascii="Times New Roman" w:hAnsi="Times New Roman" w:cs="Times New Roman"/>
          <w:sz w:val="28"/>
          <w:szCs w:val="28"/>
        </w:rPr>
        <w:t>в комплект которого входит футляр, широкодиапазонный прямой линейный датчик с диапазоном частоты 4,5</w:t>
      </w:r>
      <w:r w:rsidR="00B42F5F">
        <w:rPr>
          <w:rFonts w:ascii="Times New Roman" w:hAnsi="Times New Roman" w:cs="Times New Roman"/>
          <w:sz w:val="28"/>
          <w:szCs w:val="28"/>
        </w:rPr>
        <w:t xml:space="preserve"> </w:t>
      </w:r>
      <w:r w:rsidRPr="00465C0A">
        <w:rPr>
          <w:rFonts w:ascii="Times New Roman" w:hAnsi="Times New Roman" w:cs="Times New Roman"/>
          <w:sz w:val="28"/>
          <w:szCs w:val="28"/>
        </w:rPr>
        <w:t>-</w:t>
      </w:r>
      <w:r w:rsidR="00B42F5F">
        <w:rPr>
          <w:rFonts w:ascii="Times New Roman" w:hAnsi="Times New Roman" w:cs="Times New Roman"/>
          <w:sz w:val="28"/>
          <w:szCs w:val="28"/>
        </w:rPr>
        <w:t xml:space="preserve"> </w:t>
      </w:r>
      <w:r w:rsidRPr="00465C0A">
        <w:rPr>
          <w:rFonts w:ascii="Times New Roman" w:hAnsi="Times New Roman" w:cs="Times New Roman"/>
          <w:sz w:val="28"/>
          <w:szCs w:val="28"/>
        </w:rPr>
        <w:t>8,5 МГц, дисплейные очки, беспроводной монитор, поясной ремень и зарядное устройство (</w:t>
      </w:r>
      <w:r w:rsidR="00927B72" w:rsidRPr="00927B72">
        <w:rPr>
          <w:rFonts w:ascii="Times New Roman" w:hAnsi="Times New Roman" w:cs="Times New Roman"/>
          <w:sz w:val="28"/>
          <w:szCs w:val="28"/>
        </w:rPr>
        <w:t>Приложение</w:t>
      </w:r>
      <w:r w:rsidR="00927B72">
        <w:rPr>
          <w:rFonts w:ascii="Times New Roman" w:hAnsi="Times New Roman" w:cs="Times New Roman"/>
          <w:sz w:val="28"/>
          <w:szCs w:val="28"/>
        </w:rPr>
        <w:t xml:space="preserve"> Т</w:t>
      </w:r>
      <w:r w:rsidRPr="00927B72">
        <w:rPr>
          <w:rFonts w:ascii="Times New Roman" w:hAnsi="Times New Roman" w:cs="Times New Roman"/>
          <w:sz w:val="28"/>
          <w:szCs w:val="28"/>
        </w:rPr>
        <w:t>).</w:t>
      </w:r>
      <w:r w:rsidRPr="00465C0A">
        <w:rPr>
          <w:rFonts w:ascii="Times New Roman" w:hAnsi="Times New Roman" w:cs="Times New Roman"/>
          <w:sz w:val="28"/>
          <w:szCs w:val="28"/>
        </w:rPr>
        <w:t xml:space="preserve"> Зарядка двух аккумуляторов осуществляется одновременно в течение 5 часов, что хватает для непрерывной работы со сканером и беспроводным дисплеем в течение 3,5 часа.</w:t>
      </w:r>
    </w:p>
    <w:p w:rsidR="000F633E" w:rsidRPr="00465C0A" w:rsidRDefault="000F633E" w:rsidP="00FF2FF1">
      <w:pPr>
        <w:pStyle w:val="ad"/>
        <w:spacing w:after="0" w:line="240" w:lineRule="auto"/>
        <w:ind w:right="-1" w:firstLine="567"/>
        <w:contextualSpacing/>
        <w:jc w:val="both"/>
        <w:rPr>
          <w:rFonts w:ascii="Times New Roman" w:hAnsi="Times New Roman" w:cs="Times New Roman"/>
          <w:sz w:val="28"/>
          <w:szCs w:val="28"/>
        </w:rPr>
      </w:pPr>
      <w:r w:rsidRPr="00465C0A">
        <w:rPr>
          <w:rFonts w:ascii="Times New Roman" w:hAnsi="Times New Roman" w:cs="Times New Roman"/>
          <w:sz w:val="28"/>
          <w:szCs w:val="28"/>
        </w:rPr>
        <w:t>Данный прибор способен сохранять в памяти до 100 снимков, а наличие в комплектации беспроводного монитора позволяет проводить коми</w:t>
      </w:r>
      <w:r w:rsidR="00FF2FF1">
        <w:rPr>
          <w:rFonts w:ascii="Times New Roman" w:hAnsi="Times New Roman" w:cs="Times New Roman"/>
          <w:sz w:val="28"/>
          <w:szCs w:val="28"/>
        </w:rPr>
        <w:t>ссионное исследование животных.</w:t>
      </w:r>
    </w:p>
    <w:p w:rsidR="000F633E" w:rsidRPr="00465C0A" w:rsidRDefault="000F633E" w:rsidP="00306539">
      <w:pPr>
        <w:pStyle w:val="a4"/>
        <w:ind w:right="-1" w:firstLine="567"/>
        <w:jc w:val="both"/>
        <w:rPr>
          <w:sz w:val="28"/>
          <w:szCs w:val="28"/>
        </w:rPr>
      </w:pPr>
      <w:r w:rsidRPr="00465C0A">
        <w:rPr>
          <w:sz w:val="28"/>
          <w:szCs w:val="28"/>
        </w:rPr>
        <w:t>Исследованиям подвергли животных на 28</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 xml:space="preserve">40 день после осеменения, а также коров, находящихся в стадии возбуждения полового цикла и с признаками симптоматического бесплодия. Работа с </w:t>
      </w:r>
      <w:r w:rsidRPr="00465C0A">
        <w:rPr>
          <w:sz w:val="28"/>
          <w:szCs w:val="28"/>
          <w:lang w:val="en-US"/>
        </w:rPr>
        <w:t>Easi</w:t>
      </w:r>
      <w:r w:rsidR="00B42F5F">
        <w:rPr>
          <w:sz w:val="28"/>
          <w:szCs w:val="28"/>
        </w:rPr>
        <w:t xml:space="preserve"> </w:t>
      </w:r>
      <w:r w:rsidRPr="00465C0A">
        <w:rPr>
          <w:sz w:val="28"/>
          <w:szCs w:val="28"/>
        </w:rPr>
        <w:t>-</w:t>
      </w:r>
      <w:r w:rsidR="00B42F5F">
        <w:rPr>
          <w:sz w:val="28"/>
          <w:szCs w:val="28"/>
        </w:rPr>
        <w:t xml:space="preserve"> </w:t>
      </w:r>
      <w:r w:rsidRPr="00465C0A">
        <w:rPr>
          <w:sz w:val="28"/>
          <w:szCs w:val="28"/>
          <w:lang w:val="en-US"/>
        </w:rPr>
        <w:t>Scan</w:t>
      </w:r>
      <w:r w:rsidRPr="00465C0A">
        <w:rPr>
          <w:sz w:val="28"/>
          <w:szCs w:val="28"/>
        </w:rPr>
        <w:t xml:space="preserve"> при оценке репродуктивных органов коров не предполагала каких-либо особенностей в подготовке животных для исследования и выполнялась идентично методике ректальной пальпации.</w:t>
      </w:r>
    </w:p>
    <w:p w:rsidR="000F633E" w:rsidRPr="00465C0A" w:rsidRDefault="0034469A" w:rsidP="00306539">
      <w:pPr>
        <w:pStyle w:val="a4"/>
        <w:ind w:right="-1" w:firstLine="567"/>
        <w:jc w:val="both"/>
        <w:rPr>
          <w:sz w:val="28"/>
          <w:szCs w:val="28"/>
        </w:rPr>
      </w:pPr>
      <w:r>
        <w:rPr>
          <w:sz w:val="28"/>
          <w:szCs w:val="28"/>
        </w:rPr>
        <w:t>Во</w:t>
      </w:r>
      <w:r w:rsidR="007F12BE">
        <w:rPr>
          <w:sz w:val="28"/>
          <w:szCs w:val="28"/>
        </w:rPr>
        <w:t>время</w:t>
      </w:r>
      <w:r>
        <w:rPr>
          <w:sz w:val="28"/>
          <w:szCs w:val="28"/>
        </w:rPr>
        <w:t xml:space="preserve"> экспери</w:t>
      </w:r>
      <w:r w:rsidR="007F12BE">
        <w:rPr>
          <w:sz w:val="28"/>
          <w:szCs w:val="28"/>
        </w:rPr>
        <w:t>мента</w:t>
      </w:r>
      <w:r w:rsidR="000F633E" w:rsidRPr="00465C0A">
        <w:rPr>
          <w:sz w:val="28"/>
          <w:szCs w:val="28"/>
        </w:rPr>
        <w:t xml:space="preserve"> все животные находились в одинаковых условиях кормления и содержания.</w:t>
      </w:r>
    </w:p>
    <w:p w:rsidR="000F633E" w:rsidRPr="00B43D14" w:rsidRDefault="000F633E" w:rsidP="00306539">
      <w:pPr>
        <w:pStyle w:val="a4"/>
        <w:ind w:right="-1" w:firstLine="567"/>
        <w:jc w:val="both"/>
        <w:rPr>
          <w:sz w:val="28"/>
          <w:szCs w:val="28"/>
          <w:highlight w:val="green"/>
        </w:rPr>
      </w:pPr>
      <w:r w:rsidRPr="00B43D14">
        <w:rPr>
          <w:rFonts w:eastAsiaTheme="minorHAnsi"/>
          <w:b/>
          <w:sz w:val="28"/>
          <w:szCs w:val="28"/>
        </w:rPr>
        <w:t>Исследования по при</w:t>
      </w:r>
      <w:r w:rsidR="001737EF">
        <w:rPr>
          <w:rFonts w:eastAsiaTheme="minorHAnsi"/>
          <w:b/>
          <w:sz w:val="28"/>
          <w:szCs w:val="28"/>
        </w:rPr>
        <w:t>менению электронного детектора Драминского</w:t>
      </w:r>
      <w:r w:rsidRPr="00B43D14">
        <w:rPr>
          <w:rFonts w:eastAsiaTheme="minorHAnsi"/>
          <w:b/>
          <w:sz w:val="28"/>
          <w:szCs w:val="28"/>
        </w:rPr>
        <w:t xml:space="preserve"> (Польша) в определении субклинического мастита</w:t>
      </w:r>
    </w:p>
    <w:p w:rsidR="000F633E" w:rsidRPr="00465C0A" w:rsidRDefault="000F633E" w:rsidP="00306539">
      <w:pPr>
        <w:pStyle w:val="a4"/>
        <w:ind w:right="-1" w:firstLine="567"/>
        <w:jc w:val="both"/>
        <w:rPr>
          <w:b/>
          <w:sz w:val="28"/>
          <w:szCs w:val="28"/>
        </w:rPr>
      </w:pPr>
      <w:r w:rsidRPr="00465C0A">
        <w:rPr>
          <w:sz w:val="28"/>
          <w:szCs w:val="28"/>
        </w:rPr>
        <w:lastRenderedPageBreak/>
        <w:t>Работа выполнялась в течение 2018-2019 годах в лаборатории племенного животноводства ТОО «Костанайский НИИСХ». Практическая часть, проведение опыта, сбор данных для выполнения работы, учёт результато</w:t>
      </w:r>
      <w:r w:rsidR="00111D89">
        <w:rPr>
          <w:sz w:val="28"/>
          <w:szCs w:val="28"/>
        </w:rPr>
        <w:t xml:space="preserve">в исследований проводили в ТОО </w:t>
      </w:r>
      <w:r w:rsidR="00824934">
        <w:rPr>
          <w:sz w:val="28"/>
          <w:szCs w:val="28"/>
        </w:rPr>
        <w:t>«Турар»</w:t>
      </w:r>
      <w:r w:rsidR="00111D89">
        <w:rPr>
          <w:sz w:val="28"/>
          <w:szCs w:val="28"/>
        </w:rPr>
        <w:t xml:space="preserve"> и ТОО </w:t>
      </w:r>
      <w:r w:rsidR="00824934">
        <w:rPr>
          <w:sz w:val="28"/>
          <w:szCs w:val="28"/>
        </w:rPr>
        <w:t>«Олжа Ак-Кудук»</w:t>
      </w:r>
      <w:r w:rsidRPr="00465C0A">
        <w:rPr>
          <w:sz w:val="28"/>
          <w:szCs w:val="28"/>
        </w:rPr>
        <w:t xml:space="preserve">. Объектом исследования были дойные коровы голштинской породы в количестве 200 и 170 голов соответственно, материалом исследования было молоко, полученное от этих коров и исследованное на скрытый мастит. </w:t>
      </w:r>
      <w:r w:rsidRPr="00465C0A">
        <w:rPr>
          <w:sz w:val="28"/>
          <w:szCs w:val="28"/>
          <w:lang w:val="en-US"/>
        </w:rPr>
        <w:t>B</w:t>
      </w:r>
      <w:r w:rsidRPr="00465C0A">
        <w:rPr>
          <w:sz w:val="28"/>
          <w:szCs w:val="28"/>
        </w:rPr>
        <w:t xml:space="preserve"> процессе проведения диспансеризации по состоянию молочной железы были получены данные, представляющие научный интерес, указывающие на некоторые причины возникновения и распространен</w:t>
      </w:r>
      <w:r w:rsidR="0034469A">
        <w:rPr>
          <w:sz w:val="28"/>
          <w:szCs w:val="28"/>
        </w:rPr>
        <w:t xml:space="preserve">ия </w:t>
      </w:r>
      <w:r w:rsidRPr="00465C0A">
        <w:rPr>
          <w:sz w:val="28"/>
          <w:szCs w:val="28"/>
        </w:rPr>
        <w:t>мастита у коров.</w:t>
      </w:r>
    </w:p>
    <w:p w:rsidR="000F633E" w:rsidRPr="00465C0A" w:rsidRDefault="008A6952" w:rsidP="00306539">
      <w:pPr>
        <w:pStyle w:val="a4"/>
        <w:ind w:right="-1" w:firstLine="567"/>
        <w:jc w:val="both"/>
        <w:rPr>
          <w:sz w:val="28"/>
          <w:szCs w:val="28"/>
        </w:rPr>
      </w:pPr>
      <w:r>
        <w:rPr>
          <w:sz w:val="28"/>
          <w:szCs w:val="28"/>
        </w:rPr>
        <w:t>В ходе исследовании</w:t>
      </w:r>
      <w:r w:rsidR="000F633E" w:rsidRPr="00465C0A">
        <w:rPr>
          <w:sz w:val="28"/>
          <w:szCs w:val="28"/>
        </w:rPr>
        <w:t xml:space="preserve"> на определение </w:t>
      </w:r>
      <w:r w:rsidR="00675D8C" w:rsidRPr="00465C0A">
        <w:rPr>
          <w:sz w:val="28"/>
          <w:szCs w:val="28"/>
        </w:rPr>
        <w:t>субклинического</w:t>
      </w:r>
      <w:r w:rsidR="000F633E" w:rsidRPr="00465C0A">
        <w:rPr>
          <w:sz w:val="28"/>
          <w:szCs w:val="28"/>
        </w:rPr>
        <w:t xml:space="preserve"> мастита коров, использовали дв</w:t>
      </w:r>
      <w:r w:rsidR="00D010C3">
        <w:rPr>
          <w:sz w:val="28"/>
          <w:szCs w:val="28"/>
        </w:rPr>
        <w:t xml:space="preserve">а метода, это с использованием </w:t>
      </w:r>
      <w:r w:rsidR="000F633E" w:rsidRPr="00465C0A">
        <w:rPr>
          <w:sz w:val="28"/>
          <w:szCs w:val="28"/>
        </w:rPr>
        <w:t xml:space="preserve">пробы с </w:t>
      </w:r>
      <w:r w:rsidR="00763728">
        <w:rPr>
          <w:sz w:val="28"/>
          <w:szCs w:val="28"/>
        </w:rPr>
        <w:t>мастид</w:t>
      </w:r>
      <w:r w:rsidR="00675D8C" w:rsidRPr="00465C0A">
        <w:rPr>
          <w:sz w:val="28"/>
          <w:szCs w:val="28"/>
        </w:rPr>
        <w:t>ином</w:t>
      </w:r>
      <w:r w:rsidR="00763728">
        <w:rPr>
          <w:sz w:val="28"/>
          <w:szCs w:val="28"/>
        </w:rPr>
        <w:t xml:space="preserve"> и </w:t>
      </w:r>
      <w:r w:rsidR="000F633E" w:rsidRPr="00465C0A">
        <w:rPr>
          <w:sz w:val="28"/>
          <w:szCs w:val="28"/>
        </w:rPr>
        <w:t>электронный дете</w:t>
      </w:r>
      <w:r w:rsidR="00824934">
        <w:rPr>
          <w:sz w:val="28"/>
          <w:szCs w:val="28"/>
        </w:rPr>
        <w:t>ктор Драминского</w:t>
      </w:r>
      <w:r w:rsidR="000F633E" w:rsidRPr="00465C0A">
        <w:rPr>
          <w:sz w:val="28"/>
          <w:szCs w:val="28"/>
        </w:rPr>
        <w:t xml:space="preserve"> </w:t>
      </w:r>
      <w:r w:rsidR="000F633E" w:rsidRPr="00465C0A">
        <w:rPr>
          <w:sz w:val="28"/>
          <w:szCs w:val="28"/>
          <w:lang w:val="en-US"/>
        </w:rPr>
        <w:t>MD</w:t>
      </w:r>
      <w:r w:rsidR="000F633E" w:rsidRPr="00465C0A">
        <w:rPr>
          <w:sz w:val="28"/>
          <w:szCs w:val="28"/>
        </w:rPr>
        <w:t>4</w:t>
      </w:r>
      <w:r w:rsidR="00B42F5F">
        <w:rPr>
          <w:sz w:val="28"/>
          <w:szCs w:val="28"/>
        </w:rPr>
        <w:t xml:space="preserve"> </w:t>
      </w:r>
      <w:r w:rsidR="000F633E" w:rsidRPr="00465C0A">
        <w:rPr>
          <w:sz w:val="28"/>
          <w:szCs w:val="28"/>
        </w:rPr>
        <w:t>×</w:t>
      </w:r>
      <w:r w:rsidR="00B42F5F">
        <w:rPr>
          <w:sz w:val="28"/>
          <w:szCs w:val="28"/>
        </w:rPr>
        <w:t xml:space="preserve"> </w:t>
      </w:r>
      <w:r w:rsidR="000F633E" w:rsidRPr="00465C0A">
        <w:rPr>
          <w:sz w:val="28"/>
          <w:szCs w:val="28"/>
        </w:rPr>
        <w:t>4</w:t>
      </w:r>
      <w:r w:rsidR="000F633E" w:rsidRPr="00465C0A">
        <w:rPr>
          <w:sz w:val="28"/>
          <w:szCs w:val="28"/>
          <w:lang w:val="en-US"/>
        </w:rPr>
        <w:t>Q</w:t>
      </w:r>
      <w:r w:rsidR="000F633E" w:rsidRPr="00465C0A">
        <w:rPr>
          <w:sz w:val="28"/>
          <w:szCs w:val="28"/>
        </w:rPr>
        <w:t xml:space="preserve"> (</w:t>
      </w:r>
      <w:r w:rsidR="0092108F">
        <w:rPr>
          <w:sz w:val="28"/>
          <w:szCs w:val="28"/>
        </w:rPr>
        <w:t>р</w:t>
      </w:r>
      <w:r w:rsidR="00927B72">
        <w:rPr>
          <w:sz w:val="28"/>
          <w:szCs w:val="28"/>
        </w:rPr>
        <w:t>исунок 1</w:t>
      </w:r>
      <w:r w:rsidR="000F633E" w:rsidRPr="00465C0A">
        <w:rPr>
          <w:sz w:val="28"/>
          <w:szCs w:val="28"/>
        </w:rPr>
        <w:t>).</w:t>
      </w:r>
    </w:p>
    <w:p w:rsidR="000F633E" w:rsidRPr="00465C0A" w:rsidRDefault="000F633E" w:rsidP="000F633E">
      <w:pPr>
        <w:pStyle w:val="a4"/>
        <w:ind w:left="284" w:right="-142" w:firstLine="567"/>
        <w:jc w:val="both"/>
        <w:rPr>
          <w:sz w:val="28"/>
          <w:szCs w:val="28"/>
        </w:rPr>
      </w:pPr>
    </w:p>
    <w:p w:rsidR="00083778" w:rsidRPr="00083778" w:rsidRDefault="00083778" w:rsidP="00083778">
      <w:pPr>
        <w:spacing w:before="100" w:beforeAutospacing="1" w:after="100" w:afterAutospacing="1"/>
        <w:jc w:val="center"/>
      </w:pPr>
      <w:r>
        <w:rPr>
          <w:noProof/>
        </w:rPr>
        <w:drawing>
          <wp:inline distT="0" distB="0" distL="0" distR="0">
            <wp:extent cx="4248150" cy="3248025"/>
            <wp:effectExtent l="0" t="0" r="0" b="0"/>
            <wp:docPr id="698" name="Рисунок 698" descr="C:\Users\Пользователь\Desktop\фото 55\IMG-20240226-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фото 55\IMG-20240226-WA0030.jpg"/>
                    <pic:cNvPicPr>
                      <a:picLocks noChangeAspect="1" noChangeArrowheads="1"/>
                    </pic:cNvPicPr>
                  </pic:nvPicPr>
                  <pic:blipFill>
                    <a:blip r:embed="rId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48150" cy="3248025"/>
                    </a:xfrm>
                    <a:prstGeom prst="rect">
                      <a:avLst/>
                    </a:prstGeom>
                    <a:noFill/>
                    <a:ln>
                      <a:noFill/>
                    </a:ln>
                  </pic:spPr>
                </pic:pic>
              </a:graphicData>
            </a:graphic>
          </wp:inline>
        </w:drawing>
      </w:r>
    </w:p>
    <w:p w:rsidR="000F633E" w:rsidRPr="00465C0A" w:rsidRDefault="000F633E" w:rsidP="00083778">
      <w:pPr>
        <w:pStyle w:val="a4"/>
        <w:ind w:right="-142"/>
        <w:jc w:val="both"/>
        <w:rPr>
          <w:sz w:val="28"/>
          <w:szCs w:val="28"/>
        </w:rPr>
      </w:pPr>
    </w:p>
    <w:p w:rsidR="000F633E" w:rsidRPr="00465C0A" w:rsidRDefault="00927B72" w:rsidP="00306539">
      <w:pPr>
        <w:pStyle w:val="a4"/>
        <w:ind w:right="-1" w:firstLine="567"/>
        <w:jc w:val="center"/>
        <w:rPr>
          <w:sz w:val="28"/>
          <w:szCs w:val="28"/>
        </w:rPr>
      </w:pPr>
      <w:r>
        <w:rPr>
          <w:sz w:val="28"/>
          <w:szCs w:val="28"/>
        </w:rPr>
        <w:t>Рисунок 1</w:t>
      </w:r>
      <w:r w:rsidR="000F633E" w:rsidRPr="00465C0A">
        <w:rPr>
          <w:sz w:val="28"/>
          <w:szCs w:val="28"/>
        </w:rPr>
        <w:t xml:space="preserve"> - Эл</w:t>
      </w:r>
      <w:r w:rsidR="00111D89">
        <w:rPr>
          <w:sz w:val="28"/>
          <w:szCs w:val="28"/>
        </w:rPr>
        <w:t>ектронный детектор Драминского</w:t>
      </w:r>
      <w:r w:rsidR="000F633E" w:rsidRPr="00465C0A">
        <w:rPr>
          <w:sz w:val="28"/>
          <w:szCs w:val="28"/>
        </w:rPr>
        <w:t xml:space="preserve"> </w:t>
      </w:r>
      <w:r w:rsidR="000F633E" w:rsidRPr="00465C0A">
        <w:rPr>
          <w:sz w:val="28"/>
          <w:szCs w:val="28"/>
          <w:lang w:val="en-US"/>
        </w:rPr>
        <w:t>MD</w:t>
      </w:r>
      <w:r w:rsidR="000F633E" w:rsidRPr="00465C0A">
        <w:rPr>
          <w:sz w:val="28"/>
          <w:szCs w:val="28"/>
        </w:rPr>
        <w:t>4</w:t>
      </w:r>
      <w:r w:rsidR="00B42F5F">
        <w:rPr>
          <w:sz w:val="28"/>
          <w:szCs w:val="28"/>
        </w:rPr>
        <w:t xml:space="preserve"> </w:t>
      </w:r>
      <w:r w:rsidR="000F633E" w:rsidRPr="00465C0A">
        <w:rPr>
          <w:sz w:val="28"/>
          <w:szCs w:val="28"/>
        </w:rPr>
        <w:t>×</w:t>
      </w:r>
      <w:r w:rsidR="00B42F5F">
        <w:rPr>
          <w:sz w:val="28"/>
          <w:szCs w:val="28"/>
        </w:rPr>
        <w:t xml:space="preserve"> </w:t>
      </w:r>
      <w:r w:rsidR="000F633E" w:rsidRPr="00465C0A">
        <w:rPr>
          <w:sz w:val="28"/>
          <w:szCs w:val="28"/>
        </w:rPr>
        <w:t>4</w:t>
      </w:r>
      <w:r w:rsidR="000F633E" w:rsidRPr="00465C0A">
        <w:rPr>
          <w:sz w:val="28"/>
          <w:szCs w:val="28"/>
          <w:lang w:val="en-US"/>
        </w:rPr>
        <w:t>Q</w:t>
      </w:r>
      <w:r w:rsidR="000F633E" w:rsidRPr="00465C0A">
        <w:rPr>
          <w:sz w:val="28"/>
          <w:szCs w:val="28"/>
        </w:rPr>
        <w:t xml:space="preserve"> (Польша)</w:t>
      </w:r>
    </w:p>
    <w:p w:rsidR="000F633E" w:rsidRPr="00465C0A" w:rsidRDefault="000F633E" w:rsidP="00306539">
      <w:pPr>
        <w:pStyle w:val="a4"/>
        <w:ind w:right="-1" w:firstLine="567"/>
        <w:jc w:val="both"/>
        <w:rPr>
          <w:sz w:val="28"/>
          <w:szCs w:val="28"/>
        </w:rPr>
      </w:pPr>
    </w:p>
    <w:p w:rsidR="000F633E" w:rsidRPr="00465C0A" w:rsidRDefault="000F633E" w:rsidP="00306539">
      <w:pPr>
        <w:pStyle w:val="a4"/>
        <w:ind w:right="-1" w:firstLine="567"/>
        <w:jc w:val="both"/>
        <w:rPr>
          <w:sz w:val="28"/>
          <w:szCs w:val="28"/>
        </w:rPr>
      </w:pPr>
      <w:r w:rsidRPr="00465C0A">
        <w:rPr>
          <w:sz w:val="28"/>
          <w:szCs w:val="28"/>
        </w:rPr>
        <w:t>Для подтверждения субклинического состояния мастита коров проверяли исследуемое молоко вискозиметрическим анализатором молока «Со</w:t>
      </w:r>
      <w:r w:rsidR="00111D89">
        <w:rPr>
          <w:sz w:val="28"/>
          <w:szCs w:val="28"/>
        </w:rPr>
        <w:t xml:space="preserve">матос-мини» (контрольный тест) </w:t>
      </w:r>
      <w:r w:rsidRPr="00465C0A">
        <w:rPr>
          <w:sz w:val="28"/>
          <w:szCs w:val="28"/>
        </w:rPr>
        <w:t>на определения количеств</w:t>
      </w:r>
      <w:r w:rsidR="008B75A4">
        <w:rPr>
          <w:sz w:val="28"/>
          <w:szCs w:val="28"/>
        </w:rPr>
        <w:t>а соматических клеток в молоке</w:t>
      </w:r>
      <w:r w:rsidR="00927B72">
        <w:rPr>
          <w:sz w:val="28"/>
          <w:szCs w:val="28"/>
        </w:rPr>
        <w:t xml:space="preserve"> (Приложение Ф 6)</w:t>
      </w:r>
      <w:r w:rsidR="008B75A4">
        <w:rPr>
          <w:sz w:val="28"/>
          <w:szCs w:val="28"/>
        </w:rPr>
        <w:t>.</w:t>
      </w:r>
    </w:p>
    <w:p w:rsidR="000F633E" w:rsidRPr="00465C0A" w:rsidRDefault="000F633E" w:rsidP="00306539">
      <w:pPr>
        <w:pStyle w:val="a4"/>
        <w:ind w:right="-1" w:firstLine="567"/>
        <w:jc w:val="both"/>
        <w:rPr>
          <w:sz w:val="28"/>
          <w:szCs w:val="28"/>
        </w:rPr>
      </w:pPr>
      <w:r w:rsidRPr="00465C0A">
        <w:rPr>
          <w:sz w:val="28"/>
          <w:szCs w:val="28"/>
        </w:rPr>
        <w:t>Для проведения опыта раз в месяц во время контрольной дойки, дой</w:t>
      </w:r>
      <w:r w:rsidR="008B75A4">
        <w:rPr>
          <w:sz w:val="28"/>
          <w:szCs w:val="28"/>
        </w:rPr>
        <w:t>ных коров делили на две группы.</w:t>
      </w:r>
    </w:p>
    <w:p w:rsidR="000F633E" w:rsidRPr="00465C0A" w:rsidRDefault="000F633E" w:rsidP="00F7169F">
      <w:pPr>
        <w:pStyle w:val="a4"/>
        <w:ind w:right="-1" w:firstLine="567"/>
        <w:jc w:val="both"/>
        <w:rPr>
          <w:sz w:val="28"/>
          <w:szCs w:val="28"/>
        </w:rPr>
      </w:pPr>
      <w:r w:rsidRPr="00465C0A">
        <w:rPr>
          <w:sz w:val="28"/>
          <w:szCs w:val="28"/>
        </w:rPr>
        <w:t>В первой группе на скрытый мастит молоко исследовалось с помощью элект</w:t>
      </w:r>
      <w:r w:rsidR="00111D89">
        <w:rPr>
          <w:sz w:val="28"/>
          <w:szCs w:val="28"/>
        </w:rPr>
        <w:t>ронного детектора Драминского</w:t>
      </w:r>
      <w:r w:rsidRPr="00465C0A">
        <w:rPr>
          <w:sz w:val="28"/>
          <w:szCs w:val="28"/>
        </w:rPr>
        <w:t xml:space="preserve">. Вторую группу исследовали с пробой мастидина, для этого в лунки молочно-контрольной пластинки сдаивали </w:t>
      </w:r>
      <w:r w:rsidRPr="00465C0A">
        <w:rPr>
          <w:sz w:val="28"/>
          <w:szCs w:val="28"/>
        </w:rPr>
        <w:lastRenderedPageBreak/>
        <w:t>отдельно из каждой четверти по 1 мл молока и добавляли туда по 1 мл. 10% и 2% раствора мастидина</w:t>
      </w:r>
      <w:r w:rsidR="00927B72">
        <w:rPr>
          <w:sz w:val="28"/>
          <w:szCs w:val="28"/>
        </w:rPr>
        <w:t xml:space="preserve"> (Приложение Ф 5).</w:t>
      </w:r>
    </w:p>
    <w:p w:rsidR="000F633E" w:rsidRPr="00465C0A" w:rsidRDefault="00381017" w:rsidP="00306539">
      <w:pPr>
        <w:pStyle w:val="a4"/>
        <w:ind w:right="-1" w:firstLine="567"/>
        <w:jc w:val="both"/>
        <w:rPr>
          <w:sz w:val="28"/>
          <w:szCs w:val="28"/>
          <w:shd w:val="clear" w:color="auto" w:fill="FFFFFF"/>
        </w:rPr>
      </w:pPr>
      <w:r>
        <w:rPr>
          <w:sz w:val="28"/>
          <w:szCs w:val="28"/>
          <w:shd w:val="clear" w:color="auto" w:fill="FFFFFF"/>
        </w:rPr>
        <w:t>Прибор</w:t>
      </w:r>
      <w:r w:rsidR="000F633E" w:rsidRPr="00465C0A">
        <w:rPr>
          <w:sz w:val="28"/>
          <w:szCs w:val="28"/>
          <w:shd w:val="clear" w:color="auto" w:fill="FFFFFF"/>
        </w:rPr>
        <w:t xml:space="preserve"> </w:t>
      </w:r>
      <w:r>
        <w:rPr>
          <w:sz w:val="28"/>
          <w:szCs w:val="28"/>
          <w:shd w:val="clear" w:color="auto" w:fill="FFFFFF"/>
        </w:rPr>
        <w:t xml:space="preserve">Драминского </w:t>
      </w:r>
      <w:r w:rsidR="000F633E" w:rsidRPr="00465C0A">
        <w:rPr>
          <w:sz w:val="28"/>
          <w:szCs w:val="28"/>
        </w:rPr>
        <w:t>эл</w:t>
      </w:r>
      <w:r w:rsidR="00111D89">
        <w:rPr>
          <w:sz w:val="28"/>
          <w:szCs w:val="28"/>
        </w:rPr>
        <w:t xml:space="preserve">ектронный детектор </w:t>
      </w:r>
      <w:r>
        <w:rPr>
          <w:sz w:val="28"/>
          <w:szCs w:val="28"/>
        </w:rPr>
        <w:t xml:space="preserve">марки </w:t>
      </w:r>
      <w:r w:rsidRPr="00465C0A">
        <w:rPr>
          <w:sz w:val="28"/>
          <w:szCs w:val="28"/>
          <w:lang w:val="en-US"/>
        </w:rPr>
        <w:t>MD</w:t>
      </w:r>
      <w:r w:rsidRPr="00465C0A">
        <w:rPr>
          <w:sz w:val="28"/>
          <w:szCs w:val="28"/>
        </w:rPr>
        <w:t>4</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4</w:t>
      </w:r>
      <w:r w:rsidRPr="00465C0A">
        <w:rPr>
          <w:sz w:val="28"/>
          <w:szCs w:val="28"/>
          <w:lang w:val="en-US"/>
        </w:rPr>
        <w:t>Q</w:t>
      </w:r>
      <w:r w:rsidR="000F633E" w:rsidRPr="00465C0A">
        <w:rPr>
          <w:sz w:val="28"/>
          <w:szCs w:val="28"/>
        </w:rPr>
        <w:t xml:space="preserve"> </w:t>
      </w:r>
      <w:r>
        <w:rPr>
          <w:sz w:val="28"/>
          <w:szCs w:val="28"/>
          <w:shd w:val="clear" w:color="auto" w:fill="FFFFFF"/>
        </w:rPr>
        <w:t>с платформой из четырех</w:t>
      </w:r>
      <w:r w:rsidR="000F633E" w:rsidRPr="00465C0A">
        <w:rPr>
          <w:sz w:val="28"/>
          <w:szCs w:val="28"/>
          <w:shd w:val="clear" w:color="auto" w:fill="FFFFFF"/>
        </w:rPr>
        <w:t xml:space="preserve"> измери</w:t>
      </w:r>
      <w:r>
        <w:rPr>
          <w:sz w:val="28"/>
          <w:szCs w:val="28"/>
          <w:shd w:val="clear" w:color="auto" w:fill="FFFFFF"/>
        </w:rPr>
        <w:t>тельных сосудов (стаканами) и корпус</w:t>
      </w:r>
      <w:r w:rsidR="0040172F">
        <w:rPr>
          <w:sz w:val="28"/>
          <w:szCs w:val="28"/>
          <w:shd w:val="clear" w:color="auto" w:fill="FFFFFF"/>
        </w:rPr>
        <w:t>а</w:t>
      </w:r>
      <w:r>
        <w:rPr>
          <w:sz w:val="28"/>
          <w:szCs w:val="28"/>
          <w:shd w:val="clear" w:color="auto" w:fill="FFFFFF"/>
        </w:rPr>
        <w:t>, имеющий</w:t>
      </w:r>
      <w:r w:rsidR="0040172F">
        <w:rPr>
          <w:sz w:val="28"/>
          <w:szCs w:val="28"/>
          <w:shd w:val="clear" w:color="auto" w:fill="FFFFFF"/>
        </w:rPr>
        <w:t xml:space="preserve"> измерительно-считывающий блок с</w:t>
      </w:r>
      <w:r w:rsidR="000F633E" w:rsidRPr="00465C0A">
        <w:rPr>
          <w:sz w:val="28"/>
          <w:szCs w:val="28"/>
          <w:shd w:val="clear" w:color="auto" w:fill="FFFFFF"/>
        </w:rPr>
        <w:t xml:space="preserve"> </w:t>
      </w:r>
      <w:r w:rsidR="0040172F">
        <w:rPr>
          <w:sz w:val="28"/>
          <w:szCs w:val="28"/>
          <w:shd w:val="clear" w:color="auto" w:fill="FFFFFF"/>
        </w:rPr>
        <w:t>предназначенным</w:t>
      </w:r>
      <w:r w:rsidR="000F633E" w:rsidRPr="00465C0A">
        <w:rPr>
          <w:sz w:val="28"/>
          <w:szCs w:val="28"/>
          <w:shd w:val="clear" w:color="auto" w:fill="FFFFFF"/>
        </w:rPr>
        <w:t xml:space="preserve"> жидкокристаллическим</w:t>
      </w:r>
      <w:r w:rsidR="0040172F">
        <w:rPr>
          <w:sz w:val="28"/>
          <w:szCs w:val="28"/>
          <w:shd w:val="clear" w:color="auto" w:fill="FFFFFF"/>
        </w:rPr>
        <w:t xml:space="preserve"> дисплеем</w:t>
      </w:r>
      <w:r w:rsidR="000F633E" w:rsidRPr="00465C0A">
        <w:rPr>
          <w:sz w:val="28"/>
          <w:szCs w:val="28"/>
          <w:shd w:val="clear" w:color="auto" w:fill="FFFFFF"/>
        </w:rPr>
        <w:t xml:space="preserve"> (ти</w:t>
      </w:r>
      <w:r w:rsidR="0040172F">
        <w:rPr>
          <w:sz w:val="28"/>
          <w:szCs w:val="28"/>
          <w:shd w:val="clear" w:color="auto" w:fill="FFFFFF"/>
        </w:rPr>
        <w:t>па LCD), на котором видны</w:t>
      </w:r>
      <w:r w:rsidR="000F633E" w:rsidRPr="00465C0A">
        <w:rPr>
          <w:sz w:val="28"/>
          <w:szCs w:val="28"/>
          <w:shd w:val="clear" w:color="auto" w:fill="FFFFFF"/>
        </w:rPr>
        <w:t xml:space="preserve"> результаты измерений из четырех четвертей. </w:t>
      </w:r>
      <w:r w:rsidR="0040172F">
        <w:rPr>
          <w:sz w:val="28"/>
          <w:szCs w:val="28"/>
          <w:shd w:val="clear" w:color="auto" w:fill="FFFFFF"/>
        </w:rPr>
        <w:t>Вычислительная часть корпуса является ручка</w:t>
      </w:r>
      <w:r w:rsidR="007F40E9">
        <w:rPr>
          <w:sz w:val="28"/>
          <w:szCs w:val="28"/>
          <w:shd w:val="clear" w:color="auto" w:fill="FFFFFF"/>
        </w:rPr>
        <w:t>,</w:t>
      </w:r>
      <w:r w:rsidR="0040172F">
        <w:rPr>
          <w:sz w:val="28"/>
          <w:szCs w:val="28"/>
          <w:shd w:val="clear" w:color="auto" w:fill="FFFFFF"/>
        </w:rPr>
        <w:t xml:space="preserve"> где расположен выключатель</w:t>
      </w:r>
      <w:r w:rsidR="00C121A5">
        <w:rPr>
          <w:sz w:val="28"/>
          <w:szCs w:val="28"/>
          <w:shd w:val="clear" w:color="auto" w:fill="FFFFFF"/>
        </w:rPr>
        <w:t>. Также в корпусе</w:t>
      </w:r>
      <w:r w:rsidR="000F633E" w:rsidRPr="00465C0A">
        <w:rPr>
          <w:sz w:val="28"/>
          <w:szCs w:val="28"/>
          <w:shd w:val="clear" w:color="auto" w:fill="FFFFFF"/>
        </w:rPr>
        <w:t xml:space="preserve"> ручки находится </w:t>
      </w:r>
      <w:r w:rsidR="00BA74F6">
        <w:rPr>
          <w:sz w:val="28"/>
          <w:szCs w:val="28"/>
          <w:shd w:val="clear" w:color="auto" w:fill="FFFFFF"/>
        </w:rPr>
        <w:t>распространенная</w:t>
      </w:r>
      <w:r w:rsidR="00C121A5">
        <w:rPr>
          <w:sz w:val="28"/>
          <w:szCs w:val="28"/>
          <w:shd w:val="clear" w:color="auto" w:fill="FFFFFF"/>
        </w:rPr>
        <w:t xml:space="preserve"> повсеместно</w:t>
      </w:r>
      <w:r w:rsidR="000F633E" w:rsidRPr="00465C0A">
        <w:rPr>
          <w:sz w:val="28"/>
          <w:szCs w:val="28"/>
          <w:shd w:val="clear" w:color="auto" w:fill="FFFFFF"/>
        </w:rPr>
        <w:t xml:space="preserve"> </w:t>
      </w:r>
      <w:r w:rsidR="00C121A5">
        <w:rPr>
          <w:sz w:val="28"/>
          <w:szCs w:val="28"/>
          <w:shd w:val="clear" w:color="auto" w:fill="FFFFFF"/>
        </w:rPr>
        <w:t xml:space="preserve">девяти </w:t>
      </w:r>
      <w:r w:rsidR="00BA74F6">
        <w:rPr>
          <w:sz w:val="28"/>
          <w:szCs w:val="28"/>
          <w:shd w:val="clear" w:color="auto" w:fill="FFFFFF"/>
        </w:rPr>
        <w:t>вольная</w:t>
      </w:r>
      <w:r w:rsidR="00C121A5">
        <w:rPr>
          <w:sz w:val="28"/>
          <w:szCs w:val="28"/>
          <w:shd w:val="clear" w:color="auto" w:fill="FFFFFF"/>
        </w:rPr>
        <w:t xml:space="preserve"> батарея</w:t>
      </w:r>
      <w:r w:rsidR="000F633E" w:rsidRPr="00465C0A">
        <w:rPr>
          <w:sz w:val="28"/>
          <w:szCs w:val="28"/>
          <w:shd w:val="clear" w:color="auto" w:fill="FFFFFF"/>
        </w:rPr>
        <w:t>, обозначенная символами: 6F22; 6LR61; 1604E.</w:t>
      </w:r>
    </w:p>
    <w:p w:rsidR="000F633E" w:rsidRPr="00465C0A" w:rsidRDefault="000F633E" w:rsidP="00306539">
      <w:pPr>
        <w:pStyle w:val="a4"/>
        <w:ind w:right="-1" w:firstLine="567"/>
        <w:jc w:val="both"/>
        <w:rPr>
          <w:sz w:val="28"/>
          <w:szCs w:val="28"/>
          <w:shd w:val="clear" w:color="auto" w:fill="FFFFFF"/>
        </w:rPr>
      </w:pPr>
      <w:r w:rsidRPr="00465C0A">
        <w:rPr>
          <w:sz w:val="28"/>
          <w:szCs w:val="28"/>
          <w:shd w:val="clear" w:color="auto" w:fill="FFFFFF"/>
        </w:rPr>
        <w:t xml:space="preserve">О </w:t>
      </w:r>
      <w:r w:rsidR="00C121A5">
        <w:rPr>
          <w:sz w:val="28"/>
          <w:szCs w:val="28"/>
          <w:shd w:val="clear" w:color="auto" w:fill="FFFFFF"/>
        </w:rPr>
        <w:t>правильной</w:t>
      </w:r>
      <w:r w:rsidRPr="00465C0A">
        <w:rPr>
          <w:sz w:val="28"/>
          <w:szCs w:val="28"/>
          <w:shd w:val="clear" w:color="auto" w:fill="FFFFFF"/>
        </w:rPr>
        <w:t xml:space="preserve"> работе </w:t>
      </w:r>
      <w:r w:rsidR="00BA74F6">
        <w:rPr>
          <w:sz w:val="28"/>
          <w:szCs w:val="28"/>
          <w:shd w:val="clear" w:color="auto" w:fill="FFFFFF"/>
        </w:rPr>
        <w:t>прибора</w:t>
      </w:r>
      <w:r w:rsidRPr="00465C0A">
        <w:rPr>
          <w:sz w:val="28"/>
          <w:szCs w:val="28"/>
          <w:shd w:val="clear" w:color="auto" w:fill="FFFFFF"/>
        </w:rPr>
        <w:t xml:space="preserve"> сигн</w:t>
      </w:r>
      <w:r w:rsidR="00C121A5">
        <w:rPr>
          <w:sz w:val="28"/>
          <w:szCs w:val="28"/>
          <w:shd w:val="clear" w:color="auto" w:fill="FFFFFF"/>
        </w:rPr>
        <w:t>ализирует специальный индикатор. При проверке</w:t>
      </w:r>
      <w:r w:rsidRPr="00465C0A">
        <w:rPr>
          <w:sz w:val="28"/>
          <w:szCs w:val="28"/>
          <w:shd w:val="clear" w:color="auto" w:fill="FFFFFF"/>
        </w:rPr>
        <w:t xml:space="preserve"> </w:t>
      </w:r>
      <w:r w:rsidR="00C121A5">
        <w:rPr>
          <w:sz w:val="28"/>
          <w:szCs w:val="28"/>
          <w:shd w:val="clear" w:color="auto" w:fill="FFFFFF"/>
        </w:rPr>
        <w:t>работы</w:t>
      </w:r>
      <w:r w:rsidRPr="00465C0A">
        <w:rPr>
          <w:sz w:val="28"/>
          <w:szCs w:val="28"/>
          <w:shd w:val="clear" w:color="auto" w:fill="FFFFFF"/>
        </w:rPr>
        <w:t xml:space="preserve"> устройства</w:t>
      </w:r>
      <w:r w:rsidR="00C121A5">
        <w:rPr>
          <w:sz w:val="28"/>
          <w:szCs w:val="28"/>
          <w:shd w:val="clear" w:color="auto" w:fill="FFFFFF"/>
        </w:rPr>
        <w:t xml:space="preserve"> «на воздухе», с </w:t>
      </w:r>
      <w:r w:rsidR="00BA74F6">
        <w:rPr>
          <w:sz w:val="28"/>
          <w:szCs w:val="28"/>
          <w:shd w:val="clear" w:color="auto" w:fill="FFFFFF"/>
        </w:rPr>
        <w:t>отсутствием</w:t>
      </w:r>
      <w:r w:rsidRPr="00465C0A">
        <w:rPr>
          <w:sz w:val="28"/>
          <w:szCs w:val="28"/>
          <w:shd w:val="clear" w:color="auto" w:fill="FFFFFF"/>
        </w:rPr>
        <w:t xml:space="preserve"> мол</w:t>
      </w:r>
      <w:r w:rsidR="00C121A5">
        <w:rPr>
          <w:sz w:val="28"/>
          <w:szCs w:val="28"/>
          <w:shd w:val="clear" w:color="auto" w:fill="FFFFFF"/>
        </w:rPr>
        <w:t>ока в</w:t>
      </w:r>
      <w:r w:rsidR="00763728">
        <w:rPr>
          <w:sz w:val="28"/>
          <w:szCs w:val="28"/>
          <w:shd w:val="clear" w:color="auto" w:fill="FFFFFF"/>
        </w:rPr>
        <w:t xml:space="preserve"> измерительных стаканах, (при </w:t>
      </w:r>
      <w:r w:rsidR="00C121A5">
        <w:rPr>
          <w:sz w:val="28"/>
          <w:szCs w:val="28"/>
          <w:shd w:val="clear" w:color="auto" w:fill="FFFFFF"/>
        </w:rPr>
        <w:t>разомкнутых электродах</w:t>
      </w:r>
      <w:r w:rsidR="00C5544E">
        <w:rPr>
          <w:sz w:val="28"/>
          <w:szCs w:val="28"/>
          <w:shd w:val="clear" w:color="auto" w:fill="FFFFFF"/>
        </w:rPr>
        <w:t>), после включения кнопки, устройства в четырех полях видны</w:t>
      </w:r>
      <w:r w:rsidRPr="00465C0A">
        <w:rPr>
          <w:sz w:val="28"/>
          <w:szCs w:val="28"/>
          <w:shd w:val="clear" w:color="auto" w:fill="FFFFFF"/>
        </w:rPr>
        <w:t xml:space="preserve"> черточки (тире), которые сигнализируют </w:t>
      </w:r>
      <w:r w:rsidR="00C5544E">
        <w:rPr>
          <w:sz w:val="28"/>
          <w:szCs w:val="28"/>
          <w:shd w:val="clear" w:color="auto" w:fill="FFFFFF"/>
        </w:rPr>
        <w:t>правильной работе</w:t>
      </w:r>
      <w:r w:rsidRPr="00465C0A">
        <w:rPr>
          <w:sz w:val="28"/>
          <w:szCs w:val="28"/>
          <w:shd w:val="clear" w:color="auto" w:fill="FFFFFF"/>
        </w:rPr>
        <w:t xml:space="preserve"> устр</w:t>
      </w:r>
      <w:r w:rsidR="00C5544E">
        <w:rPr>
          <w:sz w:val="28"/>
          <w:szCs w:val="28"/>
          <w:shd w:val="clear" w:color="auto" w:fill="FFFFFF"/>
        </w:rPr>
        <w:t>ойства и готовности его к применению</w:t>
      </w:r>
      <w:r w:rsidRPr="00465C0A">
        <w:rPr>
          <w:sz w:val="28"/>
          <w:szCs w:val="28"/>
          <w:shd w:val="clear" w:color="auto" w:fill="FFFFFF"/>
        </w:rPr>
        <w:t>.</w:t>
      </w:r>
    </w:p>
    <w:p w:rsidR="00CF5E53" w:rsidRPr="00101D0D" w:rsidRDefault="000F633E" w:rsidP="00CF5E53">
      <w:pPr>
        <w:jc w:val="both"/>
        <w:rPr>
          <w:sz w:val="28"/>
          <w:szCs w:val="28"/>
        </w:rPr>
      </w:pPr>
      <w:r w:rsidRPr="00465C0A">
        <w:rPr>
          <w:sz w:val="28"/>
          <w:szCs w:val="28"/>
        </w:rPr>
        <w:t>Для получения результатов в измерительные сосуды под соски А, Б, С, Д сдаивали первые струйки молока, так, чтобы измерительные сосуды были заполнены и делали это как можно быстрее</w:t>
      </w:r>
      <w:r w:rsidR="00CF5E53" w:rsidRPr="00101D0D">
        <w:rPr>
          <w:sz w:val="28"/>
          <w:szCs w:val="28"/>
        </w:rPr>
        <w:t>. Полученные результаты оценивались по двум критериям:</w:t>
      </w:r>
    </w:p>
    <w:p w:rsidR="00CF5E53" w:rsidRPr="00101D0D" w:rsidRDefault="00CF5E53" w:rsidP="00CF5E53">
      <w:pPr>
        <w:ind w:firstLine="567"/>
        <w:jc w:val="both"/>
        <w:rPr>
          <w:sz w:val="28"/>
          <w:szCs w:val="28"/>
        </w:rPr>
      </w:pPr>
      <w:r w:rsidRPr="00101D0D">
        <w:rPr>
          <w:sz w:val="28"/>
          <w:szCs w:val="28"/>
        </w:rPr>
        <w:t>-</w:t>
      </w:r>
      <w:r w:rsidR="00A4329B">
        <w:rPr>
          <w:sz w:val="28"/>
          <w:szCs w:val="28"/>
        </w:rPr>
        <w:t xml:space="preserve"> </w:t>
      </w:r>
      <w:r w:rsidRPr="00101D0D">
        <w:rPr>
          <w:sz w:val="28"/>
          <w:szCs w:val="28"/>
        </w:rPr>
        <w:t>Какие значения можно получить при анализе доли вымени и являются ли эти значения типичными для исследуемых коров (индивидуальная оценка каждой коровы с учетом возраста);</w:t>
      </w:r>
    </w:p>
    <w:p w:rsidR="00CF5E53" w:rsidRPr="00101D0D" w:rsidRDefault="00CF5E53" w:rsidP="00CF5E53">
      <w:pPr>
        <w:ind w:firstLine="567"/>
        <w:jc w:val="both"/>
        <w:rPr>
          <w:sz w:val="28"/>
          <w:szCs w:val="28"/>
        </w:rPr>
      </w:pPr>
      <w:r w:rsidRPr="00101D0D">
        <w:rPr>
          <w:sz w:val="28"/>
          <w:szCs w:val="28"/>
        </w:rPr>
        <w:t>-</w:t>
      </w:r>
      <w:r w:rsidR="00A4329B">
        <w:rPr>
          <w:sz w:val="28"/>
          <w:szCs w:val="28"/>
        </w:rPr>
        <w:t xml:space="preserve"> </w:t>
      </w:r>
      <w:r w:rsidRPr="00101D0D">
        <w:rPr>
          <w:sz w:val="28"/>
          <w:szCs w:val="28"/>
        </w:rPr>
        <w:t>Как сильно различаются до</w:t>
      </w:r>
      <w:r w:rsidR="00EB251C">
        <w:rPr>
          <w:sz w:val="28"/>
          <w:szCs w:val="28"/>
        </w:rPr>
        <w:t>ли вымени у обследованных коров;</w:t>
      </w:r>
    </w:p>
    <w:p w:rsidR="00CF5E53" w:rsidRPr="00101D0D" w:rsidRDefault="00CF5E53" w:rsidP="00CF5E53">
      <w:pPr>
        <w:ind w:firstLine="567"/>
        <w:jc w:val="both"/>
        <w:rPr>
          <w:sz w:val="28"/>
          <w:szCs w:val="28"/>
        </w:rPr>
      </w:pPr>
      <w:r w:rsidRPr="00101D0D">
        <w:rPr>
          <w:sz w:val="28"/>
          <w:szCs w:val="28"/>
        </w:rPr>
        <w:t xml:space="preserve">Результаты ниже 250 единиц указывают на субклиническое воспаление в доле вымени или высокий риск перехода заболевания в острую фазу (это может произойти очень быстро); - выше 300 единиц - вымя в хорошем состоянии; - ниже 250 единиц - вымя в удовлетворительном состоянии. Наиболее распространенный диапазон </w:t>
      </w:r>
      <w:r w:rsidR="001737EF">
        <w:rPr>
          <w:sz w:val="28"/>
          <w:szCs w:val="28"/>
        </w:rPr>
        <w:t>–</w:t>
      </w:r>
      <w:r w:rsidRPr="00101D0D">
        <w:rPr>
          <w:sz w:val="28"/>
          <w:szCs w:val="28"/>
        </w:rPr>
        <w:t xml:space="preserve"> 330</w:t>
      </w:r>
      <w:r w:rsidR="001737EF">
        <w:rPr>
          <w:sz w:val="28"/>
          <w:szCs w:val="28"/>
        </w:rPr>
        <w:t xml:space="preserve"> </w:t>
      </w:r>
      <w:r w:rsidRPr="00101D0D">
        <w:rPr>
          <w:sz w:val="28"/>
          <w:szCs w:val="28"/>
        </w:rPr>
        <w:t>-</w:t>
      </w:r>
      <w:r w:rsidR="001737EF">
        <w:rPr>
          <w:sz w:val="28"/>
          <w:szCs w:val="28"/>
        </w:rPr>
        <w:t xml:space="preserve"> </w:t>
      </w:r>
      <w:r w:rsidRPr="00101D0D">
        <w:rPr>
          <w:sz w:val="28"/>
          <w:szCs w:val="28"/>
        </w:rPr>
        <w:t>360 единиц. Молодые, полностью здоровые коровы в большинстве случаев получают более вы</w:t>
      </w:r>
      <w:r w:rsidR="00996404">
        <w:rPr>
          <w:sz w:val="28"/>
          <w:szCs w:val="28"/>
        </w:rPr>
        <w:t>сокие баллы (370</w:t>
      </w:r>
      <w:r w:rsidR="001737EF">
        <w:rPr>
          <w:sz w:val="28"/>
          <w:szCs w:val="28"/>
        </w:rPr>
        <w:t xml:space="preserve"> </w:t>
      </w:r>
      <w:r w:rsidR="00996404">
        <w:rPr>
          <w:sz w:val="28"/>
          <w:szCs w:val="28"/>
        </w:rPr>
        <w:t>-</w:t>
      </w:r>
      <w:r w:rsidR="001737EF">
        <w:rPr>
          <w:sz w:val="28"/>
          <w:szCs w:val="28"/>
        </w:rPr>
        <w:t xml:space="preserve"> </w:t>
      </w:r>
      <w:r w:rsidR="00996404">
        <w:rPr>
          <w:sz w:val="28"/>
          <w:szCs w:val="28"/>
        </w:rPr>
        <w:t>400), а более старые коровы - наиболее</w:t>
      </w:r>
      <w:r w:rsidRPr="00101D0D">
        <w:rPr>
          <w:sz w:val="28"/>
          <w:szCs w:val="28"/>
        </w:rPr>
        <w:t xml:space="preserve"> низкие (300</w:t>
      </w:r>
      <w:r w:rsidR="001737EF">
        <w:rPr>
          <w:sz w:val="28"/>
          <w:szCs w:val="28"/>
        </w:rPr>
        <w:t xml:space="preserve"> </w:t>
      </w:r>
      <w:r w:rsidRPr="00101D0D">
        <w:rPr>
          <w:sz w:val="28"/>
          <w:szCs w:val="28"/>
        </w:rPr>
        <w:t>-</w:t>
      </w:r>
      <w:r w:rsidR="001737EF">
        <w:rPr>
          <w:sz w:val="28"/>
          <w:szCs w:val="28"/>
        </w:rPr>
        <w:t xml:space="preserve"> </w:t>
      </w:r>
      <w:r w:rsidRPr="00101D0D">
        <w:rPr>
          <w:sz w:val="28"/>
          <w:szCs w:val="28"/>
        </w:rPr>
        <w:t>320). 250</w:t>
      </w:r>
      <w:r w:rsidR="001737EF">
        <w:rPr>
          <w:sz w:val="28"/>
          <w:szCs w:val="28"/>
        </w:rPr>
        <w:t xml:space="preserve"> </w:t>
      </w:r>
      <w:r w:rsidRPr="00101D0D">
        <w:rPr>
          <w:sz w:val="28"/>
          <w:szCs w:val="28"/>
        </w:rPr>
        <w:t>-</w:t>
      </w:r>
      <w:r w:rsidR="001737EF">
        <w:rPr>
          <w:sz w:val="28"/>
          <w:szCs w:val="28"/>
        </w:rPr>
        <w:t xml:space="preserve"> </w:t>
      </w:r>
      <w:r w:rsidRPr="00101D0D">
        <w:rPr>
          <w:sz w:val="28"/>
          <w:szCs w:val="28"/>
        </w:rPr>
        <w:t>300 единиц - это переходное состояние между субклиническим маститом и удовлетворительным состоянием вымени. Из-за физиологических особенностей трудно определить точный предел, при котором четверть вымени становится больной.</w:t>
      </w:r>
    </w:p>
    <w:p w:rsidR="00CF5E53" w:rsidRPr="00101D0D" w:rsidRDefault="00CF5E53" w:rsidP="00CF5E53">
      <w:pPr>
        <w:ind w:firstLine="567"/>
        <w:jc w:val="both"/>
        <w:rPr>
          <w:sz w:val="28"/>
          <w:szCs w:val="28"/>
        </w:rPr>
      </w:pPr>
      <w:r>
        <w:rPr>
          <w:sz w:val="28"/>
          <w:szCs w:val="28"/>
        </w:rPr>
        <w:t>Исследуемые в опытах</w:t>
      </w:r>
      <w:r w:rsidRPr="00101D0D">
        <w:rPr>
          <w:sz w:val="28"/>
          <w:szCs w:val="28"/>
        </w:rPr>
        <w:t xml:space="preserve"> коров</w:t>
      </w:r>
      <w:r>
        <w:rPr>
          <w:sz w:val="28"/>
          <w:szCs w:val="28"/>
        </w:rPr>
        <w:t>ы, особенно те</w:t>
      </w:r>
      <w:r w:rsidRPr="00101D0D">
        <w:rPr>
          <w:sz w:val="28"/>
          <w:szCs w:val="28"/>
        </w:rPr>
        <w:t>, у которых никогда не было высоких показателей, нормальным считается результат между 250 и 300 баллами, и четверть вымени считается здоровой. Однако если у коровы, которая в предыдущих тестах набирала более 300 баллов, по какой-либо причине вдруг снижается до 250</w:t>
      </w:r>
      <w:r w:rsidR="001737EF">
        <w:rPr>
          <w:sz w:val="28"/>
          <w:szCs w:val="28"/>
        </w:rPr>
        <w:t xml:space="preserve"> </w:t>
      </w:r>
      <w:r w:rsidRPr="00101D0D">
        <w:rPr>
          <w:sz w:val="28"/>
          <w:szCs w:val="28"/>
        </w:rPr>
        <w:t>-</w:t>
      </w:r>
      <w:r w:rsidR="001737EF">
        <w:rPr>
          <w:sz w:val="28"/>
          <w:szCs w:val="28"/>
        </w:rPr>
        <w:t xml:space="preserve"> </w:t>
      </w:r>
      <w:r w:rsidRPr="00101D0D">
        <w:rPr>
          <w:sz w:val="28"/>
          <w:szCs w:val="28"/>
        </w:rPr>
        <w:t>300 баллов, ее следует отнести к группе риска по маститу.</w:t>
      </w:r>
    </w:p>
    <w:p w:rsidR="00996404" w:rsidRDefault="00996404" w:rsidP="00996404">
      <w:pPr>
        <w:ind w:firstLine="567"/>
        <w:jc w:val="both"/>
        <w:rPr>
          <w:sz w:val="28"/>
          <w:szCs w:val="28"/>
        </w:rPr>
      </w:pPr>
      <w:r w:rsidRPr="00101D0D">
        <w:rPr>
          <w:sz w:val="28"/>
          <w:szCs w:val="28"/>
        </w:rPr>
        <w:t>Наблюдаемая разница в 40</w:t>
      </w:r>
      <w:r w:rsidR="001737EF">
        <w:rPr>
          <w:sz w:val="28"/>
          <w:szCs w:val="28"/>
        </w:rPr>
        <w:t xml:space="preserve"> </w:t>
      </w:r>
      <w:r w:rsidRPr="00101D0D">
        <w:rPr>
          <w:sz w:val="28"/>
          <w:szCs w:val="28"/>
        </w:rPr>
        <w:t>-</w:t>
      </w:r>
      <w:r w:rsidR="001737EF">
        <w:rPr>
          <w:sz w:val="28"/>
          <w:szCs w:val="28"/>
        </w:rPr>
        <w:t xml:space="preserve"> </w:t>
      </w:r>
      <w:r w:rsidRPr="00101D0D">
        <w:rPr>
          <w:sz w:val="28"/>
          <w:szCs w:val="28"/>
        </w:rPr>
        <w:t xml:space="preserve">50 единиц и более между самым высоким и самым низким баллом доли вымени тестируемой коровы указывает на развитие субклинического мастита. Очень важно систематически осматривать коров перед каждым доением и наблюдать, прогрессирует ли заболевание (т.е. </w:t>
      </w:r>
      <w:r w:rsidRPr="00101D0D">
        <w:rPr>
          <w:sz w:val="28"/>
          <w:szCs w:val="28"/>
        </w:rPr>
        <w:lastRenderedPageBreak/>
        <w:t>ухудшается ли состояние подозрительной доли вымени). Кроме того, необходим особый уход и гигиена до и после доения.</w:t>
      </w:r>
    </w:p>
    <w:p w:rsidR="000F633E" w:rsidRPr="00465C0A" w:rsidRDefault="000F633E" w:rsidP="00306539">
      <w:pPr>
        <w:ind w:right="-1" w:firstLine="567"/>
        <w:jc w:val="both"/>
        <w:rPr>
          <w:sz w:val="28"/>
          <w:szCs w:val="28"/>
        </w:rPr>
      </w:pPr>
      <w:r w:rsidRPr="00465C0A">
        <w:rPr>
          <w:sz w:val="28"/>
          <w:szCs w:val="28"/>
        </w:rPr>
        <w:t>От второй группы коров, молок</w:t>
      </w:r>
      <w:r w:rsidR="00BD512B">
        <w:rPr>
          <w:sz w:val="28"/>
          <w:szCs w:val="28"/>
        </w:rPr>
        <w:t>о исследовали с помощью 10% и 2</w:t>
      </w:r>
      <w:r w:rsidRPr="00465C0A">
        <w:rPr>
          <w:sz w:val="28"/>
          <w:szCs w:val="28"/>
        </w:rPr>
        <w:t>% мастидина. Для этого сначала исследуют 10% раствором мастидина пробы молока из удоя каждой коровы во время проведения контро</w:t>
      </w:r>
      <w:r w:rsidR="005333D4">
        <w:rPr>
          <w:sz w:val="28"/>
          <w:szCs w:val="28"/>
        </w:rPr>
        <w:t>льных удоев. При этом на дно контрольно-молочной пластинки наливают</w:t>
      </w:r>
      <w:r w:rsidRPr="00465C0A">
        <w:rPr>
          <w:sz w:val="28"/>
          <w:szCs w:val="28"/>
        </w:rPr>
        <w:t xml:space="preserve"> 1 мл молока, </w:t>
      </w:r>
      <w:r w:rsidR="005333D4">
        <w:rPr>
          <w:sz w:val="28"/>
          <w:szCs w:val="28"/>
        </w:rPr>
        <w:t>с добавлением</w:t>
      </w:r>
      <w:r w:rsidRPr="00465C0A">
        <w:rPr>
          <w:sz w:val="28"/>
          <w:szCs w:val="28"/>
        </w:rPr>
        <w:t xml:space="preserve"> 1 мл 10% раствора мастидина</w:t>
      </w:r>
      <w:r w:rsidR="005333D4">
        <w:rPr>
          <w:sz w:val="28"/>
          <w:szCs w:val="28"/>
        </w:rPr>
        <w:t xml:space="preserve">, после </w:t>
      </w:r>
      <w:r w:rsidRPr="00465C0A">
        <w:rPr>
          <w:sz w:val="28"/>
          <w:szCs w:val="28"/>
        </w:rPr>
        <w:t>перемешивают палочкой в течение 15-20 с. Реакцию учитывают по степени образования желеобразного сгустка (при увеличении количества лейкоцитов) и изменении цвета смеси (при изменении рН молока).</w:t>
      </w:r>
    </w:p>
    <w:p w:rsidR="00423FBC" w:rsidRDefault="005333D4" w:rsidP="00306539">
      <w:pPr>
        <w:pStyle w:val="ac"/>
        <w:shd w:val="clear" w:color="auto" w:fill="FFFFFF"/>
        <w:spacing w:before="0" w:beforeAutospacing="0" w:after="0" w:afterAutospacing="0"/>
        <w:ind w:right="-1" w:firstLine="567"/>
        <w:jc w:val="both"/>
        <w:rPr>
          <w:sz w:val="28"/>
          <w:szCs w:val="28"/>
        </w:rPr>
      </w:pPr>
      <w:r>
        <w:rPr>
          <w:sz w:val="28"/>
          <w:szCs w:val="28"/>
        </w:rPr>
        <w:t>Реакция считается</w:t>
      </w:r>
      <w:r w:rsidR="000F633E" w:rsidRPr="00465C0A">
        <w:rPr>
          <w:sz w:val="28"/>
          <w:szCs w:val="28"/>
        </w:rPr>
        <w:t xml:space="preserve"> отрицательной, если см</w:t>
      </w:r>
      <w:r>
        <w:rPr>
          <w:sz w:val="28"/>
          <w:szCs w:val="28"/>
        </w:rPr>
        <w:t>есь молока с мастидином сохраняется в виде однородной консистенции</w:t>
      </w:r>
      <w:r w:rsidR="000F633E" w:rsidRPr="00465C0A">
        <w:rPr>
          <w:sz w:val="28"/>
          <w:szCs w:val="28"/>
        </w:rPr>
        <w:t xml:space="preserve"> или появляю</w:t>
      </w:r>
      <w:r w:rsidR="00F7169F">
        <w:rPr>
          <w:sz w:val="28"/>
          <w:szCs w:val="28"/>
        </w:rPr>
        <w:t xml:space="preserve">тся следы образования желе (+). </w:t>
      </w:r>
      <w:r w:rsidR="000F633E" w:rsidRPr="00465C0A">
        <w:rPr>
          <w:sz w:val="28"/>
          <w:szCs w:val="28"/>
        </w:rPr>
        <w:t>Цвет смеси светло-сиреневый, сиреневый,</w:t>
      </w:r>
      <w:r w:rsidR="00BA74F6">
        <w:rPr>
          <w:sz w:val="28"/>
          <w:szCs w:val="28"/>
        </w:rPr>
        <w:t xml:space="preserve"> иногда темно-сиреневый. Реакция считается сомнительная если наличии слабого сгустка (++), сгусток</w:t>
      </w:r>
      <w:r w:rsidR="000F633E" w:rsidRPr="00465C0A">
        <w:rPr>
          <w:sz w:val="28"/>
          <w:szCs w:val="28"/>
        </w:rPr>
        <w:t xml:space="preserve"> нельзя выбросить палочкой из луночки</w:t>
      </w:r>
      <w:r w:rsidR="00BA74F6">
        <w:rPr>
          <w:sz w:val="28"/>
          <w:szCs w:val="28"/>
        </w:rPr>
        <w:t xml:space="preserve"> пластинки. Цвет смеси от бледно</w:t>
      </w:r>
      <w:r w:rsidR="000F633E" w:rsidRPr="00465C0A">
        <w:rPr>
          <w:sz w:val="28"/>
          <w:szCs w:val="28"/>
        </w:rPr>
        <w:t>-си</w:t>
      </w:r>
      <w:r w:rsidR="00BA74F6">
        <w:rPr>
          <w:sz w:val="28"/>
          <w:szCs w:val="28"/>
        </w:rPr>
        <w:t>реневого до фиолетового. Реакция считается</w:t>
      </w:r>
      <w:r w:rsidR="000F633E" w:rsidRPr="00465C0A">
        <w:rPr>
          <w:sz w:val="28"/>
          <w:szCs w:val="28"/>
        </w:rPr>
        <w:t xml:space="preserve"> положительной</w:t>
      </w:r>
      <w:r w:rsidR="00824934">
        <w:rPr>
          <w:sz w:val="28"/>
          <w:szCs w:val="28"/>
        </w:rPr>
        <w:t>,</w:t>
      </w:r>
      <w:r w:rsidR="000F633E" w:rsidRPr="00465C0A">
        <w:rPr>
          <w:sz w:val="28"/>
          <w:szCs w:val="28"/>
        </w:rPr>
        <w:t xml:space="preserve"> при </w:t>
      </w:r>
      <w:r w:rsidR="00BA74F6">
        <w:rPr>
          <w:sz w:val="28"/>
          <w:szCs w:val="28"/>
        </w:rPr>
        <w:t>наблюдении</w:t>
      </w:r>
      <w:r w:rsidR="000F633E" w:rsidRPr="00465C0A">
        <w:rPr>
          <w:sz w:val="28"/>
          <w:szCs w:val="28"/>
        </w:rPr>
        <w:t xml:space="preserve"> умеренного сгустка в</w:t>
      </w:r>
      <w:r w:rsidR="00BA74F6">
        <w:rPr>
          <w:sz w:val="28"/>
          <w:szCs w:val="28"/>
        </w:rPr>
        <w:t xml:space="preserve"> виде сырого яичного белка</w:t>
      </w:r>
      <w:r w:rsidR="000F633E" w:rsidRPr="00465C0A">
        <w:rPr>
          <w:sz w:val="28"/>
          <w:szCs w:val="28"/>
        </w:rPr>
        <w:t xml:space="preserve"> </w:t>
      </w:r>
      <w:r w:rsidR="00BA74F6">
        <w:rPr>
          <w:sz w:val="28"/>
          <w:szCs w:val="28"/>
        </w:rPr>
        <w:t>(+++), он уже</w:t>
      </w:r>
      <w:r w:rsidR="000F633E" w:rsidRPr="00465C0A">
        <w:rPr>
          <w:sz w:val="28"/>
          <w:szCs w:val="28"/>
        </w:rPr>
        <w:t xml:space="preserve"> с трудом </w:t>
      </w:r>
      <w:r w:rsidR="00BA74F6">
        <w:rPr>
          <w:sz w:val="28"/>
          <w:szCs w:val="28"/>
        </w:rPr>
        <w:t>выбрасывается из лун</w:t>
      </w:r>
      <w:r w:rsidR="000F633E" w:rsidRPr="00465C0A">
        <w:rPr>
          <w:sz w:val="28"/>
          <w:szCs w:val="28"/>
        </w:rPr>
        <w:t>ки</w:t>
      </w:r>
      <w:r w:rsidR="00824934">
        <w:rPr>
          <w:sz w:val="28"/>
          <w:szCs w:val="28"/>
        </w:rPr>
        <w:t>,</w:t>
      </w:r>
      <w:r w:rsidR="000F633E" w:rsidRPr="00465C0A">
        <w:rPr>
          <w:sz w:val="28"/>
          <w:szCs w:val="28"/>
        </w:rPr>
        <w:t xml:space="preserve"> или плотного сг</w:t>
      </w:r>
      <w:r w:rsidR="00BA74F6">
        <w:rPr>
          <w:sz w:val="28"/>
          <w:szCs w:val="28"/>
        </w:rPr>
        <w:t>устка (++++), легко отделяемого палочкой из луночки пластины</w:t>
      </w:r>
      <w:r w:rsidR="000F633E" w:rsidRPr="00465C0A">
        <w:rPr>
          <w:sz w:val="28"/>
          <w:szCs w:val="28"/>
        </w:rPr>
        <w:t>. Цвет смеси - от темно-сиреневого до фиолетового.</w:t>
      </w:r>
    </w:p>
    <w:p w:rsidR="000F633E" w:rsidRPr="00465C0A" w:rsidRDefault="000F633E" w:rsidP="00FF2FF1">
      <w:pPr>
        <w:pStyle w:val="ac"/>
        <w:shd w:val="clear" w:color="auto" w:fill="FFFFFF"/>
        <w:spacing w:before="0" w:beforeAutospacing="0" w:after="0" w:afterAutospacing="0"/>
        <w:ind w:right="-1" w:firstLine="567"/>
        <w:jc w:val="both"/>
        <w:rPr>
          <w:sz w:val="28"/>
          <w:szCs w:val="28"/>
        </w:rPr>
      </w:pPr>
      <w:r w:rsidRPr="00B43D14">
        <w:rPr>
          <w:b/>
          <w:sz w:val="28"/>
          <w:szCs w:val="28"/>
        </w:rPr>
        <w:t>Влияние на воспроизводительную функцию коров основных параметров микроклимата в помещении</w:t>
      </w:r>
      <w:r w:rsidRPr="00B43D14">
        <w:rPr>
          <w:sz w:val="28"/>
          <w:szCs w:val="28"/>
        </w:rPr>
        <w:t>.</w:t>
      </w:r>
      <w:r w:rsidRPr="00465C0A">
        <w:rPr>
          <w:sz w:val="28"/>
          <w:szCs w:val="28"/>
        </w:rPr>
        <w:t xml:space="preserve"> Исследования проведены в животноводческом помещении (</w:t>
      </w:r>
      <w:r w:rsidR="00927B72">
        <w:rPr>
          <w:sz w:val="28"/>
          <w:szCs w:val="28"/>
        </w:rPr>
        <w:t>Приложение У 1</w:t>
      </w:r>
      <w:r w:rsidRPr="00927B72">
        <w:rPr>
          <w:sz w:val="28"/>
          <w:szCs w:val="28"/>
        </w:rPr>
        <w:t>),</w:t>
      </w:r>
      <w:r w:rsidRPr="00465C0A">
        <w:rPr>
          <w:sz w:val="28"/>
          <w:szCs w:val="28"/>
        </w:rPr>
        <w:t xml:space="preserve"> для беспривязного содержания 500 голов крупн</w:t>
      </w:r>
      <w:r w:rsidR="00D92D02">
        <w:rPr>
          <w:sz w:val="28"/>
          <w:szCs w:val="28"/>
        </w:rPr>
        <w:t xml:space="preserve">ого рогатого скота в ТОО </w:t>
      </w:r>
      <w:r w:rsidR="00824934">
        <w:rPr>
          <w:sz w:val="28"/>
          <w:szCs w:val="28"/>
        </w:rPr>
        <w:t>«Турар»</w:t>
      </w:r>
      <w:r w:rsidR="009321CE">
        <w:rPr>
          <w:sz w:val="28"/>
          <w:szCs w:val="28"/>
        </w:rPr>
        <w:t>, также внедрены в ТОО «СХОС «Заречное»</w:t>
      </w:r>
      <w:r w:rsidRPr="00465C0A">
        <w:rPr>
          <w:sz w:val="28"/>
          <w:szCs w:val="28"/>
        </w:rPr>
        <w:t>. В здании есть специальные боксы для отдыха, изолированные от кормовой зоны. Размеры боксов: ширина –</w:t>
      </w:r>
      <w:r w:rsidR="00B42F5F">
        <w:rPr>
          <w:sz w:val="28"/>
          <w:szCs w:val="28"/>
        </w:rPr>
        <w:t xml:space="preserve"> </w:t>
      </w:r>
      <w:r w:rsidRPr="00465C0A">
        <w:rPr>
          <w:sz w:val="28"/>
          <w:szCs w:val="28"/>
        </w:rPr>
        <w:t>1,1 м; длина –</w:t>
      </w:r>
      <w:r w:rsidR="00C0705C">
        <w:rPr>
          <w:sz w:val="28"/>
          <w:szCs w:val="28"/>
        </w:rPr>
        <w:t xml:space="preserve"> </w:t>
      </w:r>
      <w:r w:rsidRPr="00465C0A">
        <w:rPr>
          <w:sz w:val="28"/>
          <w:szCs w:val="28"/>
        </w:rPr>
        <w:t>2,0 м. Разделители боксов смонтированы из металлических труб диаметром 5 см, высотой 1</w:t>
      </w:r>
      <w:r w:rsidR="00B42F5F">
        <w:rPr>
          <w:sz w:val="28"/>
          <w:szCs w:val="28"/>
        </w:rPr>
        <w:t xml:space="preserve"> </w:t>
      </w:r>
      <w:r w:rsidRPr="00465C0A">
        <w:rPr>
          <w:sz w:val="28"/>
          <w:szCs w:val="28"/>
        </w:rPr>
        <w:t>-</w:t>
      </w:r>
      <w:r w:rsidR="00B42F5F">
        <w:rPr>
          <w:sz w:val="28"/>
          <w:szCs w:val="28"/>
        </w:rPr>
        <w:t xml:space="preserve"> </w:t>
      </w:r>
      <w:r w:rsidRPr="00465C0A">
        <w:rPr>
          <w:sz w:val="28"/>
          <w:szCs w:val="28"/>
        </w:rPr>
        <w:t xml:space="preserve">1,2 м. Полы в боксах сделаны из битумно-керамзитовых плит. Пол бокса приподнят на 20 см над </w:t>
      </w:r>
      <w:r w:rsidR="00FF2FF1">
        <w:rPr>
          <w:sz w:val="28"/>
          <w:szCs w:val="28"/>
        </w:rPr>
        <w:t>уровнем пола навозного прохода.</w:t>
      </w:r>
    </w:p>
    <w:p w:rsidR="000F633E" w:rsidRPr="00465C0A" w:rsidRDefault="00D92D02" w:rsidP="00423FBC">
      <w:pPr>
        <w:pStyle w:val="a4"/>
        <w:ind w:firstLine="567"/>
        <w:jc w:val="both"/>
        <w:rPr>
          <w:sz w:val="28"/>
          <w:szCs w:val="28"/>
        </w:rPr>
      </w:pPr>
      <w:r>
        <w:rPr>
          <w:sz w:val="28"/>
          <w:szCs w:val="28"/>
        </w:rPr>
        <w:t xml:space="preserve">Группы животных сформированы с учетом их физиологического состояния </w:t>
      </w:r>
      <w:r w:rsidR="000F633E" w:rsidRPr="00465C0A">
        <w:rPr>
          <w:sz w:val="28"/>
          <w:szCs w:val="28"/>
        </w:rPr>
        <w:t>и размещены в секциях по 50 голов. В животноводческом помещении, где содержатся коровы, сформировали три группы коров: 1 группа с торца при входе в помещение, 2 группа – в центре помещения и 3 группа в торце на выходе из помещения. Измерение параметров микрок</w:t>
      </w:r>
      <w:r w:rsidR="009011C3">
        <w:rPr>
          <w:sz w:val="28"/>
          <w:szCs w:val="28"/>
        </w:rPr>
        <w:t>лимата проводили в трех точках.</w:t>
      </w:r>
    </w:p>
    <w:p w:rsidR="000F633E" w:rsidRPr="00FF2FF1" w:rsidRDefault="000F633E" w:rsidP="00FF2FF1">
      <w:pPr>
        <w:pStyle w:val="a4"/>
        <w:ind w:firstLine="567"/>
        <w:jc w:val="both"/>
        <w:rPr>
          <w:sz w:val="28"/>
          <w:szCs w:val="28"/>
        </w:rPr>
      </w:pPr>
      <w:r w:rsidRPr="00465C0A">
        <w:rPr>
          <w:sz w:val="28"/>
          <w:szCs w:val="28"/>
        </w:rPr>
        <w:t>Температуру, относительную влажность, скорость движения воздуха измеряли универса</w:t>
      </w:r>
      <w:r w:rsidR="00AA4790">
        <w:rPr>
          <w:sz w:val="28"/>
          <w:szCs w:val="28"/>
        </w:rPr>
        <w:t>льным прибором «ТКА</w:t>
      </w:r>
      <w:r w:rsidR="001079E5">
        <w:rPr>
          <w:sz w:val="28"/>
          <w:szCs w:val="28"/>
        </w:rPr>
        <w:t xml:space="preserve"> </w:t>
      </w:r>
      <w:r w:rsidR="00AA4790">
        <w:rPr>
          <w:sz w:val="28"/>
          <w:szCs w:val="28"/>
        </w:rPr>
        <w:t>-</w:t>
      </w:r>
      <w:r w:rsidR="001079E5">
        <w:rPr>
          <w:sz w:val="28"/>
          <w:szCs w:val="28"/>
        </w:rPr>
        <w:t xml:space="preserve"> </w:t>
      </w:r>
      <w:r w:rsidR="00AA4790">
        <w:rPr>
          <w:sz w:val="28"/>
          <w:szCs w:val="28"/>
        </w:rPr>
        <w:t>ПКМ» (60) (</w:t>
      </w:r>
      <w:r w:rsidR="00EF43FF">
        <w:rPr>
          <w:sz w:val="28"/>
          <w:szCs w:val="28"/>
        </w:rPr>
        <w:t>Приложение У 2</w:t>
      </w:r>
      <w:r w:rsidR="00AA4790">
        <w:rPr>
          <w:sz w:val="28"/>
          <w:szCs w:val="28"/>
        </w:rPr>
        <w:t>)</w:t>
      </w:r>
      <w:r w:rsidR="00EF43FF">
        <w:rPr>
          <w:sz w:val="28"/>
          <w:szCs w:val="28"/>
        </w:rPr>
        <w:t>.</w:t>
      </w:r>
    </w:p>
    <w:p w:rsidR="00465C0A" w:rsidRPr="00666628" w:rsidRDefault="000F633E" w:rsidP="00465C0A">
      <w:pPr>
        <w:ind w:firstLine="567"/>
        <w:jc w:val="both"/>
        <w:rPr>
          <w:sz w:val="28"/>
          <w:szCs w:val="28"/>
        </w:rPr>
      </w:pPr>
      <w:r w:rsidRPr="00465C0A">
        <w:rPr>
          <w:sz w:val="28"/>
          <w:szCs w:val="28"/>
        </w:rPr>
        <w:t>Приб</w:t>
      </w:r>
      <w:r w:rsidR="003233F6">
        <w:rPr>
          <w:sz w:val="28"/>
          <w:szCs w:val="28"/>
        </w:rPr>
        <w:t>ор комбинированный</w:t>
      </w:r>
      <w:r w:rsidR="008E111D">
        <w:rPr>
          <w:sz w:val="28"/>
          <w:szCs w:val="28"/>
        </w:rPr>
        <w:t>,</w:t>
      </w:r>
      <w:r w:rsidR="003233F6">
        <w:rPr>
          <w:sz w:val="28"/>
          <w:szCs w:val="28"/>
        </w:rPr>
        <w:t xml:space="preserve"> выпускается в</w:t>
      </w:r>
      <w:r w:rsidRPr="00465C0A">
        <w:rPr>
          <w:sz w:val="28"/>
          <w:szCs w:val="28"/>
        </w:rPr>
        <w:t xml:space="preserve"> компактном портативном исполнении. Конструктивно прибор состоит из двух функциональных блоков: измерительной головки (ИГ) и блока обработки информации (БОИ), связанных между собой гибким многожильным кабелем. На лицевой стороне БОИ расположены: ЖК-дисплей и органы управления: кнопки ВКЛ./ВЫКЛ., ПОДСВЕТКА и три функциональные кнопки. На обратной стороне БОИ расположена крышка батарейного отсека. Зонд с датчиками относительной </w:t>
      </w:r>
      <w:r w:rsidRPr="00465C0A">
        <w:rPr>
          <w:sz w:val="28"/>
          <w:szCs w:val="28"/>
        </w:rPr>
        <w:lastRenderedPageBreak/>
        <w:t>влажности и температуры воздуха находится в верхней части измерительной головки. На правой боковой стороне БОИ расположен USB-разъём, предназначенный для связи прибора с ПК. Заводской номер и год выпуска прибора указываются на лицевой стороне БОИ</w:t>
      </w:r>
      <w:r w:rsidR="008E111D">
        <w:rPr>
          <w:sz w:val="28"/>
          <w:szCs w:val="28"/>
        </w:rPr>
        <w:t>.</w:t>
      </w:r>
      <w:r w:rsidRPr="00465C0A">
        <w:rPr>
          <w:sz w:val="28"/>
          <w:szCs w:val="28"/>
        </w:rPr>
        <w:t xml:space="preserve"> Пломба предприятия–изготовителя устанавливается на обратной стороне БОИ. </w:t>
      </w:r>
      <w:r w:rsidR="00666628" w:rsidRPr="00666628">
        <w:rPr>
          <w:sz w:val="28"/>
          <w:szCs w:val="28"/>
        </w:rPr>
        <w:t xml:space="preserve">Сущность работы прибора заключается в том, что параметры микроклимата преобразуются датчиками в электрические сигналы, а числовые значения полученных параметров отображаются на экране прибора </w:t>
      </w:r>
      <w:r w:rsidR="00666628">
        <w:rPr>
          <w:sz w:val="28"/>
          <w:szCs w:val="28"/>
        </w:rPr>
        <w:t>в цифровом виде. Для установления</w:t>
      </w:r>
      <w:r w:rsidR="00666628" w:rsidRPr="00666628">
        <w:rPr>
          <w:sz w:val="28"/>
          <w:szCs w:val="28"/>
        </w:rPr>
        <w:t xml:space="preserve"> нужного параметра достаточно поместить измерительную головку в зону измерения и считать измеренное значение с ЖК-дисплея.</w:t>
      </w:r>
      <w:r w:rsidR="00666628">
        <w:rPr>
          <w:sz w:val="28"/>
          <w:szCs w:val="28"/>
        </w:rPr>
        <w:t xml:space="preserve"> </w:t>
      </w:r>
      <w:r w:rsidRPr="00666628">
        <w:rPr>
          <w:sz w:val="28"/>
          <w:szCs w:val="28"/>
        </w:rPr>
        <w:t>Включение прибора и его отключение производится однократным нажатием кнопки ВКЛ./ВЫКЛ.</w:t>
      </w:r>
    </w:p>
    <w:p w:rsidR="000F633E" w:rsidRPr="00FF2FF1" w:rsidRDefault="0004168E" w:rsidP="00FF2FF1">
      <w:pPr>
        <w:ind w:firstLine="567"/>
        <w:jc w:val="both"/>
        <w:rPr>
          <w:sz w:val="28"/>
          <w:szCs w:val="28"/>
        </w:rPr>
      </w:pPr>
      <w:r>
        <w:rPr>
          <w:sz w:val="28"/>
          <w:szCs w:val="28"/>
        </w:rPr>
        <w:t>Углекислый газ (</w:t>
      </w:r>
      <w:r w:rsidR="001A1DB5">
        <w:rPr>
          <w:sz w:val="28"/>
          <w:szCs w:val="28"/>
        </w:rPr>
        <w:t>CO</w:t>
      </w:r>
      <w:r w:rsidR="001A1DB5">
        <w:rPr>
          <w:sz w:val="28"/>
          <w:szCs w:val="28"/>
          <w:vertAlign w:val="subscript"/>
        </w:rPr>
        <w:t>2</w:t>
      </w:r>
      <w:r>
        <w:rPr>
          <w:sz w:val="28"/>
          <w:szCs w:val="28"/>
        </w:rPr>
        <w:t>), Аммиак (NH</w:t>
      </w:r>
      <w:r>
        <w:rPr>
          <w:sz w:val="28"/>
          <w:szCs w:val="28"/>
          <w:vertAlign w:val="subscript"/>
        </w:rPr>
        <w:t>3</w:t>
      </w:r>
      <w:r>
        <w:rPr>
          <w:sz w:val="28"/>
          <w:szCs w:val="28"/>
        </w:rPr>
        <w:t>)</w:t>
      </w:r>
      <w:r w:rsidR="000F633E" w:rsidRPr="00465C0A">
        <w:rPr>
          <w:sz w:val="28"/>
          <w:szCs w:val="28"/>
        </w:rPr>
        <w:t xml:space="preserve"> измеряли портативным газоанализатором ПГА</w:t>
      </w:r>
      <w:r w:rsidR="001079E5">
        <w:rPr>
          <w:sz w:val="28"/>
          <w:szCs w:val="28"/>
        </w:rPr>
        <w:t xml:space="preserve"> </w:t>
      </w:r>
      <w:r w:rsidR="000F633E" w:rsidRPr="00465C0A">
        <w:rPr>
          <w:sz w:val="28"/>
          <w:szCs w:val="28"/>
        </w:rPr>
        <w:t>-</w:t>
      </w:r>
      <w:r w:rsidR="001079E5">
        <w:rPr>
          <w:sz w:val="28"/>
          <w:szCs w:val="28"/>
        </w:rPr>
        <w:t xml:space="preserve"> </w:t>
      </w:r>
      <w:r w:rsidR="000F633E" w:rsidRPr="00465C0A">
        <w:rPr>
          <w:sz w:val="28"/>
          <w:szCs w:val="28"/>
        </w:rPr>
        <w:t>200 (</w:t>
      </w:r>
      <w:r w:rsidR="00AA4790">
        <w:rPr>
          <w:sz w:val="28"/>
          <w:szCs w:val="28"/>
        </w:rPr>
        <w:t>П</w:t>
      </w:r>
      <w:r w:rsidR="00EF43FF">
        <w:rPr>
          <w:sz w:val="28"/>
          <w:szCs w:val="28"/>
        </w:rPr>
        <w:t>риложение У 3</w:t>
      </w:r>
      <w:r w:rsidR="000F633E" w:rsidRPr="00EF43FF">
        <w:rPr>
          <w:sz w:val="28"/>
          <w:szCs w:val="28"/>
        </w:rPr>
        <w:t>).</w:t>
      </w:r>
      <w:r w:rsidR="000F633E" w:rsidRPr="00465C0A">
        <w:rPr>
          <w:sz w:val="28"/>
          <w:szCs w:val="28"/>
        </w:rPr>
        <w:t xml:space="preserve"> Газоанализатор представляет собой портативный переносный прибор с питанием от аккумуляторной батареи. Принцип действия газоанализатора заключается в измерении сигналов, поступающих от газовых датчиков, и сравнении их значений с допустимыми порогами. Работа инфракрасных оптических датчиков, основана на селективном поглощении молекулами веществ электромагнитного излучения и заключается в измерении изменения интенсивности инфракрасного излучения после прохождения им среды с контролируемым газом. Электрохимические датчики вырабатывают выходной сигнал в виде постоянного напряжения, величина которого пропорциональна концентрации газа в анализируемой газовой смеси. Блок электроники газоанализатора осуществляет усиление, </w:t>
      </w:r>
      <w:r w:rsidR="00D303C8" w:rsidRPr="00465C0A">
        <w:rPr>
          <w:sz w:val="28"/>
          <w:szCs w:val="28"/>
        </w:rPr>
        <w:t>аналого-цифровое</w:t>
      </w:r>
      <w:r w:rsidR="000F633E" w:rsidRPr="00465C0A">
        <w:rPr>
          <w:sz w:val="28"/>
          <w:szCs w:val="28"/>
        </w:rPr>
        <w:t xml:space="preserve"> преобразование сигналов от датчиков, вычисление результатов измерений по заложенным в память </w:t>
      </w:r>
      <w:r w:rsidR="00102943" w:rsidRPr="00465C0A">
        <w:rPr>
          <w:sz w:val="28"/>
          <w:szCs w:val="28"/>
        </w:rPr>
        <w:t>градуированным</w:t>
      </w:r>
      <w:r w:rsidR="000F633E" w:rsidRPr="00465C0A">
        <w:rPr>
          <w:sz w:val="28"/>
          <w:szCs w:val="28"/>
        </w:rPr>
        <w:t xml:space="preserve"> характеристикам, а также сравнение значений выходных сигналов с заданными пороговыми значениями и выработку управляющих сигналов для световой и звуковой сигнализации.</w:t>
      </w:r>
    </w:p>
    <w:p w:rsidR="000F633E" w:rsidRPr="00465C0A" w:rsidRDefault="000F633E" w:rsidP="00F7169F">
      <w:pPr>
        <w:pStyle w:val="a4"/>
        <w:ind w:firstLine="567"/>
        <w:jc w:val="both"/>
        <w:rPr>
          <w:sz w:val="28"/>
          <w:szCs w:val="28"/>
        </w:rPr>
      </w:pPr>
      <w:r w:rsidRPr="00465C0A">
        <w:rPr>
          <w:sz w:val="28"/>
          <w:szCs w:val="28"/>
        </w:rPr>
        <w:t>Порядок работы прибора. Включение газоанализатора осуществляется коротким нажатием кнопки. После звукового сигнала идентификационные данные ПО последовательно индицируются в течени</w:t>
      </w:r>
      <w:r w:rsidR="00D303C8" w:rsidRPr="00465C0A">
        <w:rPr>
          <w:sz w:val="28"/>
          <w:szCs w:val="28"/>
        </w:rPr>
        <w:t>е</w:t>
      </w:r>
      <w:r w:rsidRPr="00465C0A">
        <w:rPr>
          <w:sz w:val="28"/>
          <w:szCs w:val="28"/>
        </w:rPr>
        <w:t xml:space="preserve"> 5 секунд на дисплее. Затем на индикаторе высвечивается сообщение «Идет тест» и выводится список формул и диапазонов измерений по каждому газу, концентрацию которых может измерять данный газоанализатор. Одновременно в углу индикатора происходит отсчет времени тестирования от 9 до 0. После этого газоанализатор входит в режим «ИЗМЕРЕНИЕ». При измерении на индикаторе отображается величина концентрации, ее размерность, химическая формула газа и индикатор состояния аккумуляторной батареи.</w:t>
      </w:r>
    </w:p>
    <w:p w:rsidR="000F633E" w:rsidRPr="00465C0A" w:rsidRDefault="000F633E" w:rsidP="00F7169F">
      <w:pPr>
        <w:pStyle w:val="a4"/>
        <w:ind w:firstLine="567"/>
        <w:jc w:val="both"/>
        <w:rPr>
          <w:sz w:val="28"/>
          <w:szCs w:val="28"/>
        </w:rPr>
      </w:pPr>
      <w:r w:rsidRPr="00B43D14">
        <w:rPr>
          <w:b/>
          <w:sz w:val="28"/>
          <w:szCs w:val="28"/>
        </w:rPr>
        <w:t>Определение</w:t>
      </w:r>
      <w:r w:rsidRPr="00B43D14">
        <w:rPr>
          <w:rFonts w:eastAsiaTheme="minorHAnsi"/>
          <w:b/>
          <w:sz w:val="28"/>
          <w:szCs w:val="28"/>
        </w:rPr>
        <w:t xml:space="preserve"> содержания хорионического гонадотропина в крови оплодотворенных и бесплодных коров</w:t>
      </w:r>
      <w:r w:rsidRPr="00465C0A">
        <w:rPr>
          <w:b/>
          <w:sz w:val="28"/>
          <w:szCs w:val="28"/>
        </w:rPr>
        <w:t>.</w:t>
      </w:r>
      <w:r w:rsidRPr="00465C0A">
        <w:rPr>
          <w:rFonts w:eastAsiaTheme="minorHAnsi"/>
          <w:sz w:val="28"/>
          <w:szCs w:val="28"/>
        </w:rPr>
        <w:t xml:space="preserve"> </w:t>
      </w:r>
      <w:r w:rsidRPr="00465C0A">
        <w:rPr>
          <w:sz w:val="28"/>
          <w:szCs w:val="28"/>
        </w:rPr>
        <w:t xml:space="preserve">Концентрацию хорионического гонадотропина в сыворотке крови определяли методом твердофазного иммуноферментного анализа </w:t>
      </w:r>
      <w:r w:rsidR="00666628">
        <w:rPr>
          <w:sz w:val="28"/>
          <w:szCs w:val="28"/>
        </w:rPr>
        <w:t>с использованием</w:t>
      </w:r>
      <w:r w:rsidRPr="00465C0A">
        <w:rPr>
          <w:sz w:val="28"/>
          <w:szCs w:val="28"/>
        </w:rPr>
        <w:t xml:space="preserve"> набора реагентов для иммуноферментного </w:t>
      </w:r>
      <w:r w:rsidR="00666628">
        <w:rPr>
          <w:sz w:val="28"/>
          <w:szCs w:val="28"/>
        </w:rPr>
        <w:t>количественного определения хо</w:t>
      </w:r>
      <w:r w:rsidRPr="00465C0A">
        <w:rPr>
          <w:sz w:val="28"/>
          <w:szCs w:val="28"/>
        </w:rPr>
        <w:t xml:space="preserve">рионического </w:t>
      </w:r>
      <w:r w:rsidRPr="00465C0A">
        <w:rPr>
          <w:sz w:val="28"/>
          <w:szCs w:val="28"/>
        </w:rPr>
        <w:lastRenderedPageBreak/>
        <w:t>гонадотропина, исследования проводили в лаборатории животноводства ТОО «Костанайский НИИСХ» и лаборатории Инновационного научно-образовательного центра КРУ имени А. Байтурсынова.</w:t>
      </w:r>
    </w:p>
    <w:p w:rsidR="000F633E" w:rsidRPr="00465C0A" w:rsidRDefault="000F633E" w:rsidP="000F633E">
      <w:pPr>
        <w:pStyle w:val="a4"/>
        <w:ind w:firstLine="567"/>
        <w:jc w:val="both"/>
        <w:rPr>
          <w:sz w:val="28"/>
          <w:szCs w:val="28"/>
        </w:rPr>
      </w:pPr>
      <w:r w:rsidRPr="00465C0A">
        <w:rPr>
          <w:sz w:val="28"/>
          <w:szCs w:val="28"/>
        </w:rPr>
        <w:t>В работе использовался набор реагентов ИФА</w:t>
      </w:r>
      <w:r w:rsidR="001079E5">
        <w:rPr>
          <w:sz w:val="28"/>
          <w:szCs w:val="28"/>
        </w:rPr>
        <w:t xml:space="preserve"> </w:t>
      </w:r>
      <w:r w:rsidRPr="00465C0A">
        <w:rPr>
          <w:sz w:val="28"/>
          <w:szCs w:val="28"/>
        </w:rPr>
        <w:t>-</w:t>
      </w:r>
      <w:r w:rsidR="001079E5">
        <w:rPr>
          <w:sz w:val="28"/>
          <w:szCs w:val="28"/>
        </w:rPr>
        <w:t xml:space="preserve"> </w:t>
      </w:r>
      <w:r w:rsidRPr="00465C0A">
        <w:rPr>
          <w:sz w:val="28"/>
          <w:szCs w:val="28"/>
        </w:rPr>
        <w:t>бета-ХГЧ предназначен для количественного определения содержания бета-субъединицы хорионического гонадотропина (бета</w:t>
      </w:r>
      <w:r w:rsidR="001079E5">
        <w:rPr>
          <w:sz w:val="28"/>
          <w:szCs w:val="28"/>
        </w:rPr>
        <w:t xml:space="preserve"> </w:t>
      </w:r>
      <w:r w:rsidRPr="00465C0A">
        <w:rPr>
          <w:sz w:val="28"/>
          <w:szCs w:val="28"/>
        </w:rPr>
        <w:t>-</w:t>
      </w:r>
      <w:r w:rsidR="001079E5">
        <w:rPr>
          <w:sz w:val="28"/>
          <w:szCs w:val="28"/>
        </w:rPr>
        <w:t xml:space="preserve"> </w:t>
      </w:r>
      <w:r w:rsidRPr="00465C0A">
        <w:rPr>
          <w:sz w:val="28"/>
          <w:szCs w:val="28"/>
        </w:rPr>
        <w:t xml:space="preserve">ХГЧ) в сыворотке крови человека методом иммуноферментного анализа на стрипованных полистироловых планшетах. </w:t>
      </w:r>
    </w:p>
    <w:p w:rsidR="000F633E" w:rsidRPr="00465C0A" w:rsidRDefault="00666628" w:rsidP="000F633E">
      <w:pPr>
        <w:pStyle w:val="a4"/>
        <w:ind w:firstLine="567"/>
        <w:jc w:val="both"/>
        <w:rPr>
          <w:sz w:val="28"/>
          <w:szCs w:val="28"/>
        </w:rPr>
      </w:pPr>
      <w:r>
        <w:rPr>
          <w:sz w:val="28"/>
          <w:szCs w:val="28"/>
        </w:rPr>
        <w:t>Уровень плацентарного гонадо</w:t>
      </w:r>
      <w:r w:rsidR="000F633E" w:rsidRPr="00465C0A">
        <w:rPr>
          <w:sz w:val="28"/>
          <w:szCs w:val="28"/>
        </w:rPr>
        <w:t>тропина в крови был изучен у 30 коров и 15 голов нетелей голштинской породы на разных сроках стельности и у 5-ти бес</w:t>
      </w:r>
      <w:r>
        <w:rPr>
          <w:sz w:val="28"/>
          <w:szCs w:val="28"/>
        </w:rPr>
        <w:t>плод</w:t>
      </w:r>
      <w:r w:rsidR="00D92D02">
        <w:rPr>
          <w:sz w:val="28"/>
          <w:szCs w:val="28"/>
        </w:rPr>
        <w:t xml:space="preserve">ных животных, в ТОО </w:t>
      </w:r>
      <w:r w:rsidR="00824934">
        <w:rPr>
          <w:sz w:val="28"/>
          <w:szCs w:val="28"/>
        </w:rPr>
        <w:t>«Турар»</w:t>
      </w:r>
      <w:r w:rsidR="00B3797E">
        <w:rPr>
          <w:sz w:val="28"/>
          <w:szCs w:val="28"/>
        </w:rPr>
        <w:t>,</w:t>
      </w:r>
      <w:r w:rsidR="000F633E" w:rsidRPr="00465C0A">
        <w:rPr>
          <w:sz w:val="28"/>
          <w:szCs w:val="28"/>
        </w:rPr>
        <w:t xml:space="preserve"> Костанайской области. По каждому животному б</w:t>
      </w:r>
      <w:r>
        <w:rPr>
          <w:sz w:val="28"/>
          <w:szCs w:val="28"/>
        </w:rPr>
        <w:t>ыли полу</w:t>
      </w:r>
      <w:r w:rsidR="000F633E" w:rsidRPr="00465C0A">
        <w:rPr>
          <w:sz w:val="28"/>
          <w:szCs w:val="28"/>
        </w:rPr>
        <w:t>чены сведения по имеющейся в хозяйстве учетно-с</w:t>
      </w:r>
      <w:r>
        <w:rPr>
          <w:sz w:val="28"/>
          <w:szCs w:val="28"/>
        </w:rPr>
        <w:t>татистической документации (дан</w:t>
      </w:r>
      <w:r w:rsidR="000F633E" w:rsidRPr="00465C0A">
        <w:rPr>
          <w:sz w:val="28"/>
          <w:szCs w:val="28"/>
        </w:rPr>
        <w:t>ные журнала учета искусственного осеме</w:t>
      </w:r>
      <w:r w:rsidR="000F633E" w:rsidRPr="00465C0A">
        <w:rPr>
          <w:sz w:val="28"/>
          <w:szCs w:val="28"/>
        </w:rPr>
        <w:softHyphen/>
        <w:t>нения и отелов).</w:t>
      </w:r>
    </w:p>
    <w:p w:rsidR="000F633E" w:rsidRPr="00465C0A" w:rsidRDefault="000F633E" w:rsidP="000F633E">
      <w:pPr>
        <w:pStyle w:val="a4"/>
        <w:ind w:firstLine="567"/>
        <w:jc w:val="both"/>
        <w:rPr>
          <w:sz w:val="28"/>
          <w:szCs w:val="28"/>
        </w:rPr>
      </w:pPr>
      <w:r w:rsidRPr="00B43D14">
        <w:rPr>
          <w:b/>
          <w:sz w:val="28"/>
          <w:szCs w:val="28"/>
        </w:rPr>
        <w:t>Схема проведения анализа ИФА.</w:t>
      </w:r>
      <w:r w:rsidRPr="00B43D14">
        <w:rPr>
          <w:sz w:val="28"/>
          <w:szCs w:val="28"/>
        </w:rPr>
        <w:t xml:space="preserve"> 1.</w:t>
      </w:r>
      <w:r w:rsidRPr="00465C0A">
        <w:rPr>
          <w:sz w:val="28"/>
          <w:szCs w:val="28"/>
        </w:rPr>
        <w:t xml:space="preserve"> Внесение в лунки планшета по 0,02 мл калибровочных проб, контрольной сыворотки и исследуемых сывороток крови, по 0,1 мл ко</w:t>
      </w:r>
      <w:r w:rsidR="00D92D02">
        <w:rPr>
          <w:sz w:val="28"/>
          <w:szCs w:val="28"/>
        </w:rPr>
        <w:t>нъюгата и инкубация (1 час, +</w:t>
      </w:r>
      <w:r w:rsidR="00D566C3">
        <w:rPr>
          <w:sz w:val="28"/>
          <w:szCs w:val="28"/>
        </w:rPr>
        <w:t xml:space="preserve"> </w:t>
      </w:r>
      <w:r w:rsidR="00D92D02">
        <w:rPr>
          <w:sz w:val="28"/>
          <w:szCs w:val="28"/>
        </w:rPr>
        <w:t xml:space="preserve">37 </w:t>
      </w:r>
      <w:r w:rsidR="00D92D02">
        <w:rPr>
          <w:sz w:val="28"/>
          <w:szCs w:val="28"/>
          <w:vertAlign w:val="superscript"/>
        </w:rPr>
        <w:t xml:space="preserve">0 </w:t>
      </w:r>
      <w:r w:rsidR="00D92D02">
        <w:rPr>
          <w:sz w:val="28"/>
          <w:szCs w:val="28"/>
        </w:rPr>
        <w:t>С</w:t>
      </w:r>
      <w:r w:rsidRPr="00465C0A">
        <w:rPr>
          <w:sz w:val="28"/>
          <w:szCs w:val="28"/>
        </w:rPr>
        <w:t>). 2. Промывка лунок планшета. 3. Внесение в лунки планшета по 0,1 мл субстратного раств</w:t>
      </w:r>
      <w:r w:rsidR="00D92D02">
        <w:rPr>
          <w:sz w:val="28"/>
          <w:szCs w:val="28"/>
        </w:rPr>
        <w:t>ора и инкубация (10</w:t>
      </w:r>
      <w:r w:rsidR="00D566C3">
        <w:rPr>
          <w:sz w:val="28"/>
          <w:szCs w:val="28"/>
        </w:rPr>
        <w:t xml:space="preserve"> </w:t>
      </w:r>
      <w:r w:rsidR="00D92D02">
        <w:rPr>
          <w:sz w:val="28"/>
          <w:szCs w:val="28"/>
        </w:rPr>
        <w:t>-</w:t>
      </w:r>
      <w:r w:rsidR="00D566C3">
        <w:rPr>
          <w:sz w:val="28"/>
          <w:szCs w:val="28"/>
        </w:rPr>
        <w:t xml:space="preserve"> </w:t>
      </w:r>
      <w:r w:rsidR="00D92D02">
        <w:rPr>
          <w:sz w:val="28"/>
          <w:szCs w:val="28"/>
        </w:rPr>
        <w:t>15 мин, +</w:t>
      </w:r>
      <w:r w:rsidR="00D566C3">
        <w:rPr>
          <w:sz w:val="28"/>
          <w:szCs w:val="28"/>
        </w:rPr>
        <w:t xml:space="preserve"> </w:t>
      </w:r>
      <w:r w:rsidR="00D92D02">
        <w:rPr>
          <w:sz w:val="28"/>
          <w:szCs w:val="28"/>
        </w:rPr>
        <w:t xml:space="preserve">37 </w:t>
      </w:r>
      <w:r w:rsidR="00D92D02" w:rsidRPr="00D92D02">
        <w:rPr>
          <w:sz w:val="28"/>
          <w:szCs w:val="28"/>
          <w:vertAlign w:val="superscript"/>
        </w:rPr>
        <w:t>0</w:t>
      </w:r>
      <w:r w:rsidR="00D92D02">
        <w:rPr>
          <w:sz w:val="28"/>
          <w:szCs w:val="28"/>
          <w:vertAlign w:val="superscript"/>
        </w:rPr>
        <w:t xml:space="preserve"> </w:t>
      </w:r>
      <w:r w:rsidR="00D92D02">
        <w:rPr>
          <w:sz w:val="28"/>
          <w:szCs w:val="28"/>
        </w:rPr>
        <w:t>С</w:t>
      </w:r>
      <w:r w:rsidRPr="00465C0A">
        <w:rPr>
          <w:sz w:val="28"/>
          <w:szCs w:val="28"/>
        </w:rPr>
        <w:t>). 4. Внесение в лунки планшета по 0,1 мл стоп-реагента. 5. Измерение оптической плотности (λ=450 нм), интерпретация результатов.</w:t>
      </w:r>
    </w:p>
    <w:p w:rsidR="000F633E" w:rsidRPr="00465C0A" w:rsidRDefault="000F633E" w:rsidP="000F633E">
      <w:pPr>
        <w:pStyle w:val="a4"/>
        <w:ind w:firstLine="567"/>
        <w:jc w:val="both"/>
        <w:rPr>
          <w:sz w:val="28"/>
          <w:szCs w:val="28"/>
        </w:rPr>
      </w:pPr>
      <w:r w:rsidRPr="00B43D14">
        <w:rPr>
          <w:b/>
          <w:sz w:val="28"/>
          <w:szCs w:val="28"/>
        </w:rPr>
        <w:t>Основные характеристики набора</w:t>
      </w:r>
      <w:r w:rsidRPr="00465C0A">
        <w:rPr>
          <w:i/>
          <w:sz w:val="28"/>
          <w:szCs w:val="28"/>
        </w:rPr>
        <w:t>.</w:t>
      </w:r>
      <w:r w:rsidRPr="00465C0A">
        <w:rPr>
          <w:sz w:val="28"/>
          <w:szCs w:val="28"/>
        </w:rPr>
        <w:t xml:space="preserve"> Чувствительность: не более 2,0 МЕ/л. Специфичность: перекрестная реакция с </w:t>
      </w:r>
      <w:r w:rsidR="004B5B8F">
        <w:rPr>
          <w:sz w:val="28"/>
          <w:szCs w:val="28"/>
        </w:rPr>
        <w:t>хорионическим</w:t>
      </w:r>
      <w:r w:rsidRPr="00465C0A">
        <w:rPr>
          <w:sz w:val="28"/>
          <w:szCs w:val="28"/>
        </w:rPr>
        <w:t xml:space="preserve"> гормоном не наблюдается</w:t>
      </w:r>
      <w:r w:rsidR="004B5B8F">
        <w:rPr>
          <w:sz w:val="28"/>
          <w:szCs w:val="28"/>
        </w:rPr>
        <w:t>,</w:t>
      </w:r>
      <w:r w:rsidRPr="00465C0A">
        <w:rPr>
          <w:sz w:val="28"/>
          <w:szCs w:val="28"/>
        </w:rPr>
        <w:t xml:space="preserve"> до концентрации </w:t>
      </w:r>
      <w:r w:rsidR="004B5B8F">
        <w:rPr>
          <w:sz w:val="28"/>
          <w:szCs w:val="28"/>
        </w:rPr>
        <w:t>ХГЧ</w:t>
      </w:r>
      <w:r w:rsidRPr="00465C0A">
        <w:rPr>
          <w:sz w:val="28"/>
          <w:szCs w:val="28"/>
        </w:rPr>
        <w:t xml:space="preserve"> 100 мМЕ/л, с лютеинизирующим гормоном – до концентрации ЛГ 250 МЕ/л, с фолликулостимулирующим гормоном – до концентрации ФСГ 250 МЕ/л, с пролактином – до концентрации ПРЛ 8000 мМЕ/л. Диапазон определяемых концентраций: 2,0 – 500 МЕ/л. Длина волны и</w:t>
      </w:r>
      <w:r w:rsidR="005A1B43">
        <w:rPr>
          <w:sz w:val="28"/>
          <w:szCs w:val="28"/>
        </w:rPr>
        <w:t>змерения: 450 нм. Субстрат: 3,3</w:t>
      </w:r>
      <w:r w:rsidRPr="00465C0A">
        <w:rPr>
          <w:sz w:val="28"/>
          <w:szCs w:val="28"/>
        </w:rPr>
        <w:t>,</w:t>
      </w:r>
      <w:r w:rsidR="005A1B43">
        <w:rPr>
          <w:sz w:val="28"/>
          <w:szCs w:val="28"/>
        </w:rPr>
        <w:t xml:space="preserve"> 5,5</w:t>
      </w:r>
      <w:r w:rsidR="00D566C3">
        <w:rPr>
          <w:sz w:val="28"/>
          <w:szCs w:val="28"/>
        </w:rPr>
        <w:t xml:space="preserve"> </w:t>
      </w:r>
      <w:r w:rsidRPr="00465C0A">
        <w:rPr>
          <w:sz w:val="28"/>
          <w:szCs w:val="28"/>
        </w:rPr>
        <w:t>-</w:t>
      </w:r>
      <w:r w:rsidR="00D566C3">
        <w:rPr>
          <w:sz w:val="28"/>
          <w:szCs w:val="28"/>
        </w:rPr>
        <w:t xml:space="preserve"> </w:t>
      </w:r>
      <w:r w:rsidRPr="00465C0A">
        <w:rPr>
          <w:sz w:val="28"/>
          <w:szCs w:val="28"/>
        </w:rPr>
        <w:t>тетраметилбензидин (ТМ</w:t>
      </w:r>
      <w:r w:rsidR="005A1B43">
        <w:rPr>
          <w:sz w:val="28"/>
          <w:szCs w:val="28"/>
        </w:rPr>
        <w:t>Б</w:t>
      </w:r>
      <w:r w:rsidR="00D92D02">
        <w:rPr>
          <w:sz w:val="28"/>
          <w:szCs w:val="28"/>
        </w:rPr>
        <w:t>). Условия инкубации (время, температура): - инкубация 1 час при 37 градусов</w:t>
      </w:r>
      <w:r w:rsidR="00C5544E">
        <w:rPr>
          <w:sz w:val="28"/>
          <w:szCs w:val="28"/>
        </w:rPr>
        <w:t xml:space="preserve"> цельсия</w:t>
      </w:r>
      <w:r w:rsidRPr="00465C0A">
        <w:rPr>
          <w:sz w:val="28"/>
          <w:szCs w:val="28"/>
        </w:rPr>
        <w:t>; - и</w:t>
      </w:r>
      <w:r w:rsidR="00964F5B">
        <w:rPr>
          <w:sz w:val="28"/>
          <w:szCs w:val="28"/>
        </w:rPr>
        <w:t>нкубация с ТМБ 10</w:t>
      </w:r>
      <w:r w:rsidR="00D566C3">
        <w:rPr>
          <w:sz w:val="28"/>
          <w:szCs w:val="28"/>
        </w:rPr>
        <w:t xml:space="preserve"> </w:t>
      </w:r>
      <w:r w:rsidR="00964F5B">
        <w:rPr>
          <w:sz w:val="28"/>
          <w:szCs w:val="28"/>
        </w:rPr>
        <w:t>-</w:t>
      </w:r>
      <w:r w:rsidR="00D566C3">
        <w:rPr>
          <w:sz w:val="28"/>
          <w:szCs w:val="28"/>
        </w:rPr>
        <w:t xml:space="preserve"> </w:t>
      </w:r>
      <w:r w:rsidR="00964F5B">
        <w:rPr>
          <w:sz w:val="28"/>
          <w:szCs w:val="28"/>
        </w:rPr>
        <w:t>15 мин при 37 градусов цельсия</w:t>
      </w:r>
      <w:r w:rsidRPr="00465C0A">
        <w:rPr>
          <w:sz w:val="28"/>
          <w:szCs w:val="28"/>
        </w:rPr>
        <w:t>. Время проведения анализа: 1 час 30 минут. Количество анализируемой сыворотки: 20 мкл.</w:t>
      </w:r>
    </w:p>
    <w:p w:rsidR="000F633E" w:rsidRDefault="000F633E" w:rsidP="000F633E">
      <w:pPr>
        <w:ind w:firstLine="567"/>
        <w:jc w:val="both"/>
        <w:rPr>
          <w:sz w:val="28"/>
          <w:szCs w:val="28"/>
        </w:rPr>
      </w:pPr>
      <w:r w:rsidRPr="00465C0A">
        <w:rPr>
          <w:sz w:val="28"/>
          <w:szCs w:val="28"/>
        </w:rPr>
        <w:t>Статистическая обработка цифровых данных выполнена с использовани</w:t>
      </w:r>
      <w:r w:rsidR="00450870">
        <w:rPr>
          <w:sz w:val="28"/>
          <w:szCs w:val="28"/>
        </w:rPr>
        <w:t>ем компьютерной программы Exel,</w:t>
      </w:r>
      <w:r w:rsidR="00450870">
        <w:rPr>
          <w:sz w:val="28"/>
          <w:szCs w:val="28"/>
          <w:lang w:val="kk-KZ"/>
        </w:rPr>
        <w:t xml:space="preserve"> </w:t>
      </w:r>
      <w:r w:rsidRPr="00465C0A">
        <w:rPr>
          <w:sz w:val="28"/>
          <w:szCs w:val="28"/>
        </w:rPr>
        <w:t>2010 - среднее значение, стандартное отклонение, оценка достоверности по Стьюденту, обозначали в</w:t>
      </w:r>
      <w:r w:rsidR="008E111D">
        <w:rPr>
          <w:sz w:val="28"/>
          <w:szCs w:val="28"/>
        </w:rPr>
        <w:t xml:space="preserve"> таблицах знаком: * – при Р &lt; 0,</w:t>
      </w:r>
      <w:r w:rsidRPr="00465C0A">
        <w:rPr>
          <w:sz w:val="28"/>
          <w:szCs w:val="28"/>
        </w:rPr>
        <w:t>05; ** – при Р &lt; 0,01; *** – при Р &lt; 0,001, методики расчета которых прив</w:t>
      </w:r>
      <w:r w:rsidR="00D27288">
        <w:rPr>
          <w:sz w:val="28"/>
          <w:szCs w:val="28"/>
        </w:rPr>
        <w:t>едены в указанной ссылке [207].</w:t>
      </w:r>
    </w:p>
    <w:p w:rsidR="00465C0A" w:rsidRPr="00465C0A" w:rsidRDefault="00465C0A" w:rsidP="000F633E">
      <w:pPr>
        <w:ind w:firstLine="567"/>
        <w:jc w:val="both"/>
        <w:rPr>
          <w:sz w:val="28"/>
          <w:szCs w:val="28"/>
        </w:rPr>
      </w:pPr>
    </w:p>
    <w:p w:rsidR="007D705A" w:rsidRDefault="007D705A" w:rsidP="00465C0A">
      <w:pPr>
        <w:ind w:firstLine="708"/>
        <w:jc w:val="both"/>
        <w:rPr>
          <w:b/>
          <w:bCs/>
          <w:sz w:val="28"/>
          <w:szCs w:val="28"/>
        </w:rPr>
      </w:pPr>
    </w:p>
    <w:p w:rsidR="007D705A" w:rsidRDefault="007D705A" w:rsidP="00465C0A">
      <w:pPr>
        <w:ind w:firstLine="708"/>
        <w:jc w:val="both"/>
        <w:rPr>
          <w:b/>
          <w:bCs/>
          <w:sz w:val="28"/>
          <w:szCs w:val="28"/>
        </w:rPr>
      </w:pPr>
    </w:p>
    <w:p w:rsidR="007D705A" w:rsidRDefault="007D705A" w:rsidP="00465C0A">
      <w:pPr>
        <w:ind w:firstLine="708"/>
        <w:jc w:val="both"/>
        <w:rPr>
          <w:b/>
          <w:bCs/>
          <w:sz w:val="28"/>
          <w:szCs w:val="28"/>
        </w:rPr>
      </w:pPr>
    </w:p>
    <w:p w:rsidR="007D705A" w:rsidRDefault="007D705A" w:rsidP="00465C0A">
      <w:pPr>
        <w:ind w:firstLine="708"/>
        <w:jc w:val="both"/>
        <w:rPr>
          <w:b/>
          <w:bCs/>
          <w:sz w:val="28"/>
          <w:szCs w:val="28"/>
        </w:rPr>
      </w:pPr>
    </w:p>
    <w:p w:rsidR="00FF2FF1" w:rsidRDefault="00FF2FF1" w:rsidP="00465C0A">
      <w:pPr>
        <w:ind w:firstLine="708"/>
        <w:jc w:val="both"/>
        <w:rPr>
          <w:b/>
          <w:bCs/>
          <w:sz w:val="28"/>
          <w:szCs w:val="28"/>
        </w:rPr>
      </w:pPr>
    </w:p>
    <w:p w:rsidR="00FF2FF1" w:rsidRDefault="00FF2FF1" w:rsidP="00465C0A">
      <w:pPr>
        <w:ind w:firstLine="708"/>
        <w:jc w:val="both"/>
        <w:rPr>
          <w:b/>
          <w:bCs/>
          <w:sz w:val="28"/>
          <w:szCs w:val="28"/>
        </w:rPr>
      </w:pPr>
    </w:p>
    <w:p w:rsidR="00EB034B" w:rsidRDefault="00EB034B" w:rsidP="00175890">
      <w:pPr>
        <w:jc w:val="both"/>
        <w:rPr>
          <w:b/>
          <w:bCs/>
          <w:sz w:val="28"/>
          <w:szCs w:val="28"/>
        </w:rPr>
      </w:pPr>
    </w:p>
    <w:p w:rsidR="00465C0A" w:rsidRPr="00365798" w:rsidRDefault="007525B1" w:rsidP="00F7169F">
      <w:pPr>
        <w:ind w:firstLine="567"/>
        <w:jc w:val="both"/>
        <w:rPr>
          <w:b/>
          <w:bCs/>
          <w:sz w:val="28"/>
          <w:szCs w:val="28"/>
        </w:rPr>
      </w:pPr>
      <w:r>
        <w:rPr>
          <w:b/>
          <w:bCs/>
          <w:sz w:val="28"/>
          <w:szCs w:val="28"/>
        </w:rPr>
        <w:lastRenderedPageBreak/>
        <w:t xml:space="preserve">2.2 </w:t>
      </w:r>
      <w:r w:rsidR="00365798" w:rsidRPr="00365798">
        <w:rPr>
          <w:b/>
          <w:bCs/>
          <w:sz w:val="28"/>
          <w:szCs w:val="28"/>
        </w:rPr>
        <w:t>Результаты собственных исследований</w:t>
      </w:r>
    </w:p>
    <w:p w:rsidR="00365798" w:rsidRPr="00365798" w:rsidRDefault="00365798" w:rsidP="00F7169F">
      <w:pPr>
        <w:ind w:firstLine="567"/>
        <w:jc w:val="both"/>
        <w:rPr>
          <w:b/>
          <w:sz w:val="28"/>
          <w:szCs w:val="28"/>
        </w:rPr>
      </w:pPr>
      <w:r w:rsidRPr="00365798">
        <w:rPr>
          <w:b/>
          <w:sz w:val="28"/>
          <w:szCs w:val="28"/>
        </w:rPr>
        <w:t>2.2.1 Анализ</w:t>
      </w:r>
      <w:r w:rsidRPr="00365798">
        <w:rPr>
          <w:sz w:val="28"/>
          <w:szCs w:val="28"/>
        </w:rPr>
        <w:t xml:space="preserve"> </w:t>
      </w:r>
      <w:r w:rsidRPr="00365798">
        <w:rPr>
          <w:b/>
          <w:sz w:val="28"/>
          <w:szCs w:val="28"/>
        </w:rPr>
        <w:t>воспроизводства в молочном скотоводстве Костанайской области</w:t>
      </w: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t xml:space="preserve">В Костанайской области по данным </w:t>
      </w:r>
      <w:r w:rsidRPr="00365798">
        <w:rPr>
          <w:bCs/>
          <w:sz w:val="28"/>
          <w:szCs w:val="28"/>
        </w:rPr>
        <w:t xml:space="preserve">Бюро национальной статистики Агентства по стратегическому планированию и реформам Республики Казахстан, </w:t>
      </w:r>
      <w:r w:rsidRPr="00365798">
        <w:rPr>
          <w:sz w:val="28"/>
          <w:szCs w:val="28"/>
        </w:rPr>
        <w:t>численность поголовья крупного рогатого скота на 1 января 2021 года составляла более 463,4 тыс. голов. Динамика роста поголовья крупного рогатого скота в 2021 год - 478,4</w:t>
      </w:r>
      <w:r w:rsidR="00EA3262">
        <w:rPr>
          <w:sz w:val="28"/>
          <w:szCs w:val="28"/>
        </w:rPr>
        <w:t xml:space="preserve"> </w:t>
      </w:r>
      <w:r w:rsidRPr="00365798">
        <w:rPr>
          <w:sz w:val="28"/>
          <w:szCs w:val="28"/>
        </w:rPr>
        <w:t xml:space="preserve">тыс. голов, 2022 году – </w:t>
      </w:r>
      <w:r w:rsidRPr="00365798">
        <w:rPr>
          <w:bCs/>
          <w:sz w:val="28"/>
          <w:szCs w:val="28"/>
        </w:rPr>
        <w:t xml:space="preserve">463,7 </w:t>
      </w:r>
      <w:r w:rsidRPr="00365798">
        <w:rPr>
          <w:sz w:val="28"/>
          <w:szCs w:val="28"/>
        </w:rPr>
        <w:t xml:space="preserve">тыс. голов [208]. </w:t>
      </w: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t>Поголовье по категориям хозяйств на 1 января 2021 года в Костанайской области выглядело следующим образом (таблица 1).</w:t>
      </w:r>
    </w:p>
    <w:p w:rsidR="00365798" w:rsidRPr="00365798" w:rsidRDefault="00365798" w:rsidP="00365798">
      <w:pPr>
        <w:pStyle w:val="ac"/>
        <w:spacing w:before="0" w:beforeAutospacing="0" w:after="0" w:afterAutospacing="0"/>
        <w:ind w:firstLine="567"/>
        <w:jc w:val="both"/>
        <w:textAlignment w:val="baseline"/>
        <w:rPr>
          <w:sz w:val="28"/>
          <w:szCs w:val="28"/>
        </w:rPr>
      </w:pPr>
    </w:p>
    <w:p w:rsidR="00365798" w:rsidRPr="00365798" w:rsidRDefault="00964F5B" w:rsidP="00365798">
      <w:pPr>
        <w:pStyle w:val="ac"/>
        <w:spacing w:before="0" w:beforeAutospacing="0" w:after="0" w:afterAutospacing="0"/>
        <w:ind w:firstLine="567"/>
        <w:jc w:val="both"/>
        <w:textAlignment w:val="baseline"/>
        <w:rPr>
          <w:sz w:val="28"/>
          <w:szCs w:val="28"/>
        </w:rPr>
      </w:pPr>
      <w:r>
        <w:rPr>
          <w:sz w:val="28"/>
          <w:szCs w:val="28"/>
        </w:rPr>
        <w:t xml:space="preserve">Таблица </w:t>
      </w:r>
      <w:r w:rsidR="00365798" w:rsidRPr="00365798">
        <w:rPr>
          <w:sz w:val="28"/>
          <w:szCs w:val="28"/>
        </w:rPr>
        <w:t xml:space="preserve">1 - </w:t>
      </w:r>
      <w:r w:rsidR="00365798" w:rsidRPr="00365798">
        <w:rPr>
          <w:bCs/>
          <w:sz w:val="28"/>
          <w:szCs w:val="28"/>
        </w:rPr>
        <w:t>Численность скота во всех категориях хозяйств,</w:t>
      </w:r>
      <w:r w:rsidR="00365798" w:rsidRPr="00365798">
        <w:rPr>
          <w:rFonts w:ascii="Calibri" w:hAnsi="Calibri" w:cs="Calibri"/>
          <w:sz w:val="16"/>
          <w:szCs w:val="16"/>
        </w:rPr>
        <w:t xml:space="preserve"> </w:t>
      </w:r>
      <w:r w:rsidR="00365798" w:rsidRPr="00365798">
        <w:rPr>
          <w:sz w:val="28"/>
          <w:szCs w:val="28"/>
        </w:rPr>
        <w:t>на 1 января 2021 год, (голов)</w:t>
      </w:r>
    </w:p>
    <w:p w:rsidR="00365798" w:rsidRPr="00365798" w:rsidRDefault="00365798" w:rsidP="00365798">
      <w:pPr>
        <w:pStyle w:val="ac"/>
        <w:spacing w:before="0" w:beforeAutospacing="0" w:after="0" w:afterAutospacing="0"/>
        <w:ind w:firstLine="567"/>
        <w:jc w:val="both"/>
        <w:textAlignment w:val="baseline"/>
        <w:rPr>
          <w:rFonts w:ascii="Calibri" w:hAnsi="Calibri" w:cs="Calibri"/>
          <w:sz w:val="16"/>
          <w:szCs w:val="16"/>
        </w:rPr>
      </w:pPr>
    </w:p>
    <w:tbl>
      <w:tblPr>
        <w:tblW w:w="95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1"/>
        <w:gridCol w:w="7"/>
        <w:gridCol w:w="877"/>
        <w:gridCol w:w="10"/>
        <w:gridCol w:w="958"/>
        <w:gridCol w:w="12"/>
        <w:gridCol w:w="737"/>
        <w:gridCol w:w="6"/>
        <w:gridCol w:w="1043"/>
        <w:gridCol w:w="9"/>
        <w:gridCol w:w="941"/>
        <w:gridCol w:w="11"/>
        <w:gridCol w:w="697"/>
        <w:gridCol w:w="12"/>
        <w:gridCol w:w="900"/>
        <w:gridCol w:w="14"/>
        <w:gridCol w:w="1554"/>
      </w:tblGrid>
      <w:tr w:rsidR="00D60E6D" w:rsidRPr="002113CF" w:rsidTr="00517761">
        <w:trPr>
          <w:trHeight w:val="450"/>
          <w:jc w:val="center"/>
        </w:trPr>
        <w:tc>
          <w:tcPr>
            <w:tcW w:w="1801" w:type="dxa"/>
            <w:vMerge w:val="restart"/>
            <w:shd w:val="clear" w:color="auto" w:fill="auto"/>
            <w:noWrap/>
            <w:vAlign w:val="center"/>
            <w:hideMark/>
          </w:tcPr>
          <w:p w:rsidR="00365798" w:rsidRPr="002113CF" w:rsidRDefault="00365798" w:rsidP="00365798">
            <w:pPr>
              <w:jc w:val="center"/>
              <w:rPr>
                <w:sz w:val="20"/>
                <w:szCs w:val="20"/>
              </w:rPr>
            </w:pPr>
            <w:r w:rsidRPr="002113CF">
              <w:rPr>
                <w:sz w:val="20"/>
                <w:szCs w:val="20"/>
              </w:rPr>
              <w:t>Районы</w:t>
            </w:r>
          </w:p>
        </w:tc>
        <w:tc>
          <w:tcPr>
            <w:tcW w:w="2601" w:type="dxa"/>
            <w:gridSpan w:val="6"/>
            <w:vMerge w:val="restart"/>
            <w:shd w:val="clear" w:color="auto" w:fill="auto"/>
            <w:vAlign w:val="center"/>
            <w:hideMark/>
          </w:tcPr>
          <w:p w:rsidR="00365798" w:rsidRPr="002113CF" w:rsidRDefault="00365798" w:rsidP="00365798">
            <w:pPr>
              <w:jc w:val="center"/>
              <w:rPr>
                <w:sz w:val="20"/>
                <w:szCs w:val="20"/>
              </w:rPr>
            </w:pPr>
            <w:r w:rsidRPr="002113CF">
              <w:rPr>
                <w:sz w:val="20"/>
                <w:szCs w:val="20"/>
              </w:rPr>
              <w:t xml:space="preserve">Крупный рогатый скот (гол) </w:t>
            </w:r>
          </w:p>
        </w:tc>
        <w:tc>
          <w:tcPr>
            <w:tcW w:w="3619" w:type="dxa"/>
            <w:gridSpan w:val="8"/>
            <w:shd w:val="clear" w:color="auto" w:fill="auto"/>
            <w:vAlign w:val="center"/>
            <w:hideMark/>
          </w:tcPr>
          <w:p w:rsidR="00365798" w:rsidRPr="002113CF" w:rsidRDefault="00365798" w:rsidP="00365798">
            <w:pPr>
              <w:jc w:val="center"/>
              <w:rPr>
                <w:sz w:val="20"/>
                <w:szCs w:val="20"/>
              </w:rPr>
            </w:pPr>
            <w:r w:rsidRPr="002113CF">
              <w:rPr>
                <w:sz w:val="20"/>
                <w:szCs w:val="20"/>
              </w:rPr>
              <w:t xml:space="preserve">Из них </w:t>
            </w:r>
          </w:p>
        </w:tc>
        <w:tc>
          <w:tcPr>
            <w:tcW w:w="1568" w:type="dxa"/>
            <w:gridSpan w:val="2"/>
            <w:vMerge w:val="restart"/>
            <w:shd w:val="clear" w:color="auto" w:fill="auto"/>
            <w:vAlign w:val="center"/>
            <w:hideMark/>
          </w:tcPr>
          <w:p w:rsidR="00365798" w:rsidRPr="002113CF" w:rsidRDefault="00365798" w:rsidP="00523596">
            <w:pPr>
              <w:jc w:val="center"/>
              <w:rPr>
                <w:sz w:val="20"/>
                <w:szCs w:val="20"/>
              </w:rPr>
            </w:pPr>
            <w:r w:rsidRPr="002113CF">
              <w:rPr>
                <w:sz w:val="20"/>
                <w:szCs w:val="20"/>
              </w:rPr>
              <w:t>Доля поголовья крупного рогатого скота в сельскохоз-формированиях в общем поголовье крупного рогатого скота региона в 2020 году, в процентах</w:t>
            </w:r>
          </w:p>
        </w:tc>
      </w:tr>
      <w:tr w:rsidR="00D60E6D" w:rsidRPr="002113CF" w:rsidTr="00517761">
        <w:trPr>
          <w:trHeight w:val="517"/>
          <w:jc w:val="center"/>
        </w:trPr>
        <w:tc>
          <w:tcPr>
            <w:tcW w:w="1801" w:type="dxa"/>
            <w:vMerge/>
            <w:vAlign w:val="center"/>
            <w:hideMark/>
          </w:tcPr>
          <w:p w:rsidR="00365798" w:rsidRPr="002113CF" w:rsidRDefault="00365798" w:rsidP="00365798">
            <w:pPr>
              <w:rPr>
                <w:sz w:val="20"/>
                <w:szCs w:val="20"/>
              </w:rPr>
            </w:pPr>
          </w:p>
        </w:tc>
        <w:tc>
          <w:tcPr>
            <w:tcW w:w="2601" w:type="dxa"/>
            <w:gridSpan w:val="6"/>
            <w:vMerge/>
            <w:vAlign w:val="center"/>
            <w:hideMark/>
          </w:tcPr>
          <w:p w:rsidR="00365798" w:rsidRPr="002113CF" w:rsidRDefault="00365798" w:rsidP="00365798">
            <w:pPr>
              <w:rPr>
                <w:sz w:val="20"/>
                <w:szCs w:val="20"/>
              </w:rPr>
            </w:pPr>
          </w:p>
        </w:tc>
        <w:tc>
          <w:tcPr>
            <w:tcW w:w="2707" w:type="dxa"/>
            <w:gridSpan w:val="6"/>
            <w:shd w:val="clear" w:color="auto" w:fill="auto"/>
            <w:vAlign w:val="center"/>
            <w:hideMark/>
          </w:tcPr>
          <w:p w:rsidR="00365798" w:rsidRPr="002113CF" w:rsidRDefault="00365798" w:rsidP="00365798">
            <w:pPr>
              <w:jc w:val="center"/>
              <w:rPr>
                <w:sz w:val="20"/>
                <w:szCs w:val="20"/>
              </w:rPr>
            </w:pPr>
            <w:r w:rsidRPr="002113CF">
              <w:rPr>
                <w:sz w:val="20"/>
                <w:szCs w:val="20"/>
              </w:rPr>
              <w:t>Коровы (гол)</w:t>
            </w:r>
          </w:p>
        </w:tc>
        <w:tc>
          <w:tcPr>
            <w:tcW w:w="912" w:type="dxa"/>
            <w:gridSpan w:val="2"/>
            <w:shd w:val="clear" w:color="auto" w:fill="auto"/>
            <w:vAlign w:val="center"/>
            <w:hideMark/>
          </w:tcPr>
          <w:p w:rsidR="00365798" w:rsidRPr="002113CF" w:rsidRDefault="00365798" w:rsidP="00365798">
            <w:pPr>
              <w:jc w:val="center"/>
              <w:rPr>
                <w:sz w:val="20"/>
                <w:szCs w:val="20"/>
              </w:rPr>
            </w:pPr>
            <w:r w:rsidRPr="002113CF">
              <w:rPr>
                <w:sz w:val="20"/>
                <w:szCs w:val="20"/>
              </w:rPr>
              <w:t>Быки-произ</w:t>
            </w:r>
            <w:r w:rsidR="00D60E6D" w:rsidRPr="002113CF">
              <w:rPr>
                <w:sz w:val="20"/>
                <w:szCs w:val="20"/>
              </w:rPr>
              <w:t>-во</w:t>
            </w:r>
            <w:r w:rsidRPr="002113CF">
              <w:rPr>
                <w:sz w:val="20"/>
                <w:szCs w:val="20"/>
              </w:rPr>
              <w:t>дите</w:t>
            </w:r>
            <w:r w:rsidR="00D60E6D" w:rsidRPr="002113CF">
              <w:rPr>
                <w:sz w:val="20"/>
                <w:szCs w:val="20"/>
              </w:rPr>
              <w:t>-</w:t>
            </w:r>
            <w:r w:rsidRPr="002113CF">
              <w:rPr>
                <w:sz w:val="20"/>
                <w:szCs w:val="20"/>
              </w:rPr>
              <w:t>ли (гол)</w:t>
            </w:r>
          </w:p>
        </w:tc>
        <w:tc>
          <w:tcPr>
            <w:tcW w:w="1568" w:type="dxa"/>
            <w:gridSpan w:val="2"/>
            <w:vMerge/>
            <w:vAlign w:val="center"/>
            <w:hideMark/>
          </w:tcPr>
          <w:p w:rsidR="00365798" w:rsidRPr="002113CF" w:rsidRDefault="00365798" w:rsidP="00523596">
            <w:pPr>
              <w:jc w:val="center"/>
              <w:rPr>
                <w:sz w:val="20"/>
                <w:szCs w:val="20"/>
              </w:rPr>
            </w:pPr>
          </w:p>
        </w:tc>
      </w:tr>
      <w:tr w:rsidR="00F42762" w:rsidRPr="002113CF" w:rsidTr="00517761">
        <w:trPr>
          <w:trHeight w:val="1130"/>
          <w:jc w:val="center"/>
        </w:trPr>
        <w:tc>
          <w:tcPr>
            <w:tcW w:w="1801" w:type="dxa"/>
            <w:vMerge/>
            <w:vAlign w:val="center"/>
            <w:hideMark/>
          </w:tcPr>
          <w:p w:rsidR="00365798" w:rsidRPr="002113CF" w:rsidRDefault="00365798" w:rsidP="00365798">
            <w:pPr>
              <w:rPr>
                <w:sz w:val="20"/>
                <w:szCs w:val="20"/>
              </w:rPr>
            </w:pPr>
          </w:p>
        </w:tc>
        <w:tc>
          <w:tcPr>
            <w:tcW w:w="884" w:type="dxa"/>
            <w:gridSpan w:val="2"/>
            <w:shd w:val="clear" w:color="auto" w:fill="auto"/>
            <w:vAlign w:val="center"/>
            <w:hideMark/>
          </w:tcPr>
          <w:p w:rsidR="00365798" w:rsidRPr="002113CF" w:rsidRDefault="00365798" w:rsidP="00365798">
            <w:pPr>
              <w:jc w:val="center"/>
              <w:rPr>
                <w:sz w:val="20"/>
                <w:szCs w:val="20"/>
              </w:rPr>
            </w:pPr>
            <w:r w:rsidRPr="002113CF">
              <w:rPr>
                <w:sz w:val="20"/>
                <w:szCs w:val="20"/>
              </w:rPr>
              <w:t>2021г.</w:t>
            </w:r>
          </w:p>
        </w:tc>
        <w:tc>
          <w:tcPr>
            <w:tcW w:w="968" w:type="dxa"/>
            <w:gridSpan w:val="2"/>
            <w:shd w:val="clear" w:color="auto" w:fill="auto"/>
            <w:vAlign w:val="center"/>
            <w:hideMark/>
          </w:tcPr>
          <w:p w:rsidR="00365798" w:rsidRPr="002113CF" w:rsidRDefault="00365798" w:rsidP="00365798">
            <w:pPr>
              <w:jc w:val="center"/>
              <w:rPr>
                <w:sz w:val="20"/>
                <w:szCs w:val="20"/>
              </w:rPr>
            </w:pPr>
            <w:r w:rsidRPr="002113CF">
              <w:rPr>
                <w:sz w:val="20"/>
                <w:szCs w:val="20"/>
              </w:rPr>
              <w:t>2020г.</w:t>
            </w:r>
          </w:p>
        </w:tc>
        <w:tc>
          <w:tcPr>
            <w:tcW w:w="749" w:type="dxa"/>
            <w:gridSpan w:val="2"/>
            <w:shd w:val="clear" w:color="auto" w:fill="auto"/>
            <w:vAlign w:val="center"/>
            <w:hideMark/>
          </w:tcPr>
          <w:p w:rsidR="00365798" w:rsidRPr="002113CF" w:rsidRDefault="00365798" w:rsidP="00523596">
            <w:pPr>
              <w:jc w:val="center"/>
              <w:rPr>
                <w:sz w:val="20"/>
                <w:szCs w:val="20"/>
              </w:rPr>
            </w:pPr>
            <w:r w:rsidRPr="002113CF">
              <w:rPr>
                <w:sz w:val="20"/>
                <w:szCs w:val="20"/>
              </w:rPr>
              <w:t>2021г в % к 2020г.</w:t>
            </w:r>
          </w:p>
        </w:tc>
        <w:tc>
          <w:tcPr>
            <w:tcW w:w="1049" w:type="dxa"/>
            <w:gridSpan w:val="2"/>
            <w:shd w:val="clear" w:color="auto" w:fill="auto"/>
            <w:vAlign w:val="center"/>
            <w:hideMark/>
          </w:tcPr>
          <w:p w:rsidR="00365798" w:rsidRPr="002113CF" w:rsidRDefault="00365798" w:rsidP="00365798">
            <w:pPr>
              <w:jc w:val="center"/>
              <w:rPr>
                <w:sz w:val="20"/>
                <w:szCs w:val="20"/>
              </w:rPr>
            </w:pPr>
            <w:r w:rsidRPr="002113CF">
              <w:rPr>
                <w:sz w:val="20"/>
                <w:szCs w:val="20"/>
              </w:rPr>
              <w:t>2021г.</w:t>
            </w:r>
          </w:p>
        </w:tc>
        <w:tc>
          <w:tcPr>
            <w:tcW w:w="950" w:type="dxa"/>
            <w:gridSpan w:val="2"/>
            <w:shd w:val="clear" w:color="auto" w:fill="auto"/>
            <w:vAlign w:val="center"/>
            <w:hideMark/>
          </w:tcPr>
          <w:p w:rsidR="00365798" w:rsidRPr="002113CF" w:rsidRDefault="00365798" w:rsidP="00365798">
            <w:pPr>
              <w:jc w:val="center"/>
              <w:rPr>
                <w:sz w:val="20"/>
                <w:szCs w:val="20"/>
              </w:rPr>
            </w:pPr>
            <w:r w:rsidRPr="002113CF">
              <w:rPr>
                <w:sz w:val="20"/>
                <w:szCs w:val="20"/>
              </w:rPr>
              <w:t>2020г.</w:t>
            </w:r>
          </w:p>
        </w:tc>
        <w:tc>
          <w:tcPr>
            <w:tcW w:w="708" w:type="dxa"/>
            <w:gridSpan w:val="2"/>
            <w:shd w:val="clear" w:color="auto" w:fill="auto"/>
            <w:vAlign w:val="center"/>
            <w:hideMark/>
          </w:tcPr>
          <w:p w:rsidR="00365798" w:rsidRPr="002113CF" w:rsidRDefault="00365798" w:rsidP="00D60E6D">
            <w:pPr>
              <w:jc w:val="center"/>
              <w:rPr>
                <w:sz w:val="20"/>
                <w:szCs w:val="20"/>
              </w:rPr>
            </w:pPr>
            <w:r w:rsidRPr="002113CF">
              <w:rPr>
                <w:sz w:val="20"/>
                <w:szCs w:val="20"/>
              </w:rPr>
              <w:t>2021г в % к 2020г</w:t>
            </w:r>
          </w:p>
        </w:tc>
        <w:tc>
          <w:tcPr>
            <w:tcW w:w="912" w:type="dxa"/>
            <w:gridSpan w:val="2"/>
            <w:shd w:val="clear" w:color="auto" w:fill="auto"/>
            <w:vAlign w:val="center"/>
            <w:hideMark/>
          </w:tcPr>
          <w:p w:rsidR="00365798" w:rsidRPr="002113CF" w:rsidRDefault="00365798" w:rsidP="00523596">
            <w:pPr>
              <w:jc w:val="center"/>
              <w:rPr>
                <w:sz w:val="20"/>
                <w:szCs w:val="20"/>
              </w:rPr>
            </w:pPr>
            <w:r w:rsidRPr="002113CF">
              <w:rPr>
                <w:sz w:val="20"/>
                <w:szCs w:val="20"/>
              </w:rPr>
              <w:t>2020г.</w:t>
            </w:r>
          </w:p>
        </w:tc>
        <w:tc>
          <w:tcPr>
            <w:tcW w:w="1568" w:type="dxa"/>
            <w:gridSpan w:val="2"/>
            <w:vMerge/>
            <w:vAlign w:val="center"/>
            <w:hideMark/>
          </w:tcPr>
          <w:p w:rsidR="00365798" w:rsidRPr="002113CF" w:rsidRDefault="00365798" w:rsidP="00523596">
            <w:pPr>
              <w:jc w:val="center"/>
              <w:rPr>
                <w:sz w:val="20"/>
                <w:szCs w:val="20"/>
              </w:rPr>
            </w:pP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bCs/>
                <w:sz w:val="20"/>
                <w:szCs w:val="20"/>
              </w:rPr>
            </w:pPr>
            <w:r w:rsidRPr="002113CF">
              <w:rPr>
                <w:bCs/>
                <w:sz w:val="20"/>
                <w:szCs w:val="20"/>
              </w:rPr>
              <w:t>Костанайская область</w:t>
            </w:r>
          </w:p>
        </w:tc>
        <w:tc>
          <w:tcPr>
            <w:tcW w:w="884" w:type="dxa"/>
            <w:gridSpan w:val="2"/>
            <w:shd w:val="clear" w:color="auto" w:fill="auto"/>
            <w:noWrap/>
            <w:vAlign w:val="bottom"/>
            <w:hideMark/>
          </w:tcPr>
          <w:p w:rsidR="00365798" w:rsidRPr="002113CF" w:rsidRDefault="00365798" w:rsidP="00365798">
            <w:pPr>
              <w:jc w:val="center"/>
              <w:rPr>
                <w:sz w:val="20"/>
                <w:szCs w:val="20"/>
              </w:rPr>
            </w:pPr>
            <w:r w:rsidRPr="002113CF">
              <w:rPr>
                <w:sz w:val="20"/>
                <w:szCs w:val="20"/>
              </w:rPr>
              <w:t>463 375</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462 368</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100,2</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222 190</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215 215</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103,2</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8 854</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44,0</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г. Костанай (частный сектор)</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2 971</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2 539</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117,0</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2 007</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1 363</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147,2</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205</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21,1</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г. Аркалык (частный сектор)</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20 153</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19 753</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102,0</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9 858</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9 368</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105,2</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261</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38,4</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г. Лисаковск (частный сектор)</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963</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958</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100,5</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413</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409</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101,0</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7</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1,7</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г. Рудный (частный сектор)</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1 980</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1 974</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100,3</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1 685</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1 681</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100,2</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283</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55,8</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Алтынсаринский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18 210</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17 382</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104,8</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7 766</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7 507</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103,5</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181</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33,6</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Амангельдинский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39 654</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37 244</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106,5</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24 574</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23 003</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106,8</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781</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53,0</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Аулиекольский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39 322</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40 173</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 xml:space="preserve"> 97,9</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18 612</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18 622</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 xml:space="preserve"> 99,9</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1 180</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42,4</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Денисовский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25 953</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27 361</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 xml:space="preserve"> 94,9</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10 712</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11 457</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93,5</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303</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52,5</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Жангельдинский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37 535</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35 237</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106,5</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19 715</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17 849</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110,5</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623</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35,3</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Житикаринский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19 256</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18 760</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102,6</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8 408</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8 055</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104,4</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394</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39,2</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Камыстинский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19 041</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18 431</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103,3</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6 616</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6 604</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100,2</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121</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47,0</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Карабалыкский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31 229</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36 591</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 xml:space="preserve"> 85,3</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10 738</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10 738</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100,0</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264</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59,5</w:t>
            </w:r>
          </w:p>
        </w:tc>
      </w:tr>
      <w:tr w:rsidR="00F42762" w:rsidRPr="002113CF" w:rsidTr="00517761">
        <w:trPr>
          <w:trHeight w:val="255"/>
          <w:jc w:val="center"/>
        </w:trPr>
        <w:tc>
          <w:tcPr>
            <w:tcW w:w="1801" w:type="dxa"/>
            <w:shd w:val="clear" w:color="auto" w:fill="auto"/>
            <w:noWrap/>
            <w:vAlign w:val="bottom"/>
            <w:hideMark/>
          </w:tcPr>
          <w:p w:rsidR="00365798" w:rsidRPr="002113CF" w:rsidRDefault="00365798" w:rsidP="00365798">
            <w:pPr>
              <w:jc w:val="center"/>
              <w:rPr>
                <w:sz w:val="20"/>
                <w:szCs w:val="20"/>
              </w:rPr>
            </w:pPr>
            <w:r w:rsidRPr="002113CF">
              <w:rPr>
                <w:sz w:val="20"/>
                <w:szCs w:val="20"/>
              </w:rPr>
              <w:t>Карасуский</w:t>
            </w:r>
          </w:p>
        </w:tc>
        <w:tc>
          <w:tcPr>
            <w:tcW w:w="884"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24 714</w:t>
            </w:r>
          </w:p>
        </w:tc>
        <w:tc>
          <w:tcPr>
            <w:tcW w:w="96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23 713</w:t>
            </w:r>
          </w:p>
        </w:tc>
        <w:tc>
          <w:tcPr>
            <w:tcW w:w="7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104,2</w:t>
            </w:r>
          </w:p>
        </w:tc>
        <w:tc>
          <w:tcPr>
            <w:tcW w:w="104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10 799</w:t>
            </w:r>
          </w:p>
        </w:tc>
        <w:tc>
          <w:tcPr>
            <w:tcW w:w="95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10 659</w:t>
            </w:r>
          </w:p>
        </w:tc>
        <w:tc>
          <w:tcPr>
            <w:tcW w:w="708"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101,3</w:t>
            </w:r>
          </w:p>
        </w:tc>
        <w:tc>
          <w:tcPr>
            <w:tcW w:w="912"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777</w:t>
            </w:r>
          </w:p>
        </w:tc>
        <w:tc>
          <w:tcPr>
            <w:tcW w:w="1568"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49,7</w:t>
            </w:r>
          </w:p>
        </w:tc>
      </w:tr>
      <w:tr w:rsidR="00517761" w:rsidRPr="002113CF" w:rsidTr="00517761">
        <w:trPr>
          <w:trHeight w:val="255"/>
          <w:jc w:val="center"/>
        </w:trPr>
        <w:tc>
          <w:tcPr>
            <w:tcW w:w="1801" w:type="dxa"/>
            <w:shd w:val="clear" w:color="auto" w:fill="auto"/>
            <w:noWrap/>
            <w:vAlign w:val="bottom"/>
            <w:hideMark/>
          </w:tcPr>
          <w:p w:rsidR="00517761" w:rsidRPr="002113CF" w:rsidRDefault="00517761" w:rsidP="00365798">
            <w:pPr>
              <w:jc w:val="center"/>
              <w:rPr>
                <w:sz w:val="20"/>
                <w:szCs w:val="20"/>
              </w:rPr>
            </w:pPr>
            <w:r>
              <w:rPr>
                <w:sz w:val="20"/>
                <w:szCs w:val="20"/>
              </w:rPr>
              <w:t>Костанайский</w:t>
            </w:r>
          </w:p>
        </w:tc>
        <w:tc>
          <w:tcPr>
            <w:tcW w:w="884" w:type="dxa"/>
            <w:gridSpan w:val="2"/>
            <w:shd w:val="clear" w:color="auto" w:fill="auto"/>
            <w:noWrap/>
            <w:vAlign w:val="bottom"/>
            <w:hideMark/>
          </w:tcPr>
          <w:p w:rsidR="00517761" w:rsidRPr="002113CF" w:rsidRDefault="00517761" w:rsidP="00365798">
            <w:pPr>
              <w:jc w:val="right"/>
              <w:rPr>
                <w:sz w:val="20"/>
                <w:szCs w:val="20"/>
              </w:rPr>
            </w:pPr>
            <w:r>
              <w:rPr>
                <w:sz w:val="20"/>
                <w:szCs w:val="20"/>
              </w:rPr>
              <w:t>45 140</w:t>
            </w:r>
          </w:p>
        </w:tc>
        <w:tc>
          <w:tcPr>
            <w:tcW w:w="968" w:type="dxa"/>
            <w:gridSpan w:val="2"/>
            <w:shd w:val="clear" w:color="auto" w:fill="auto"/>
            <w:noWrap/>
            <w:vAlign w:val="bottom"/>
            <w:hideMark/>
          </w:tcPr>
          <w:p w:rsidR="00517761" w:rsidRPr="002113CF" w:rsidRDefault="00517761" w:rsidP="00365798">
            <w:pPr>
              <w:jc w:val="right"/>
              <w:rPr>
                <w:sz w:val="20"/>
                <w:szCs w:val="20"/>
              </w:rPr>
            </w:pPr>
            <w:r>
              <w:rPr>
                <w:sz w:val="20"/>
                <w:szCs w:val="20"/>
              </w:rPr>
              <w:t>45 030</w:t>
            </w:r>
          </w:p>
        </w:tc>
        <w:tc>
          <w:tcPr>
            <w:tcW w:w="749" w:type="dxa"/>
            <w:gridSpan w:val="2"/>
            <w:shd w:val="clear" w:color="auto" w:fill="auto"/>
            <w:noWrap/>
            <w:vAlign w:val="bottom"/>
            <w:hideMark/>
          </w:tcPr>
          <w:p w:rsidR="00517761" w:rsidRPr="002113CF" w:rsidRDefault="00517761" w:rsidP="00365798">
            <w:pPr>
              <w:jc w:val="right"/>
              <w:rPr>
                <w:sz w:val="20"/>
                <w:szCs w:val="20"/>
              </w:rPr>
            </w:pPr>
            <w:r>
              <w:rPr>
                <w:sz w:val="20"/>
                <w:szCs w:val="20"/>
              </w:rPr>
              <w:t>102,2</w:t>
            </w:r>
          </w:p>
        </w:tc>
        <w:tc>
          <w:tcPr>
            <w:tcW w:w="1049" w:type="dxa"/>
            <w:gridSpan w:val="2"/>
            <w:shd w:val="clear" w:color="auto" w:fill="auto"/>
            <w:noWrap/>
            <w:vAlign w:val="bottom"/>
            <w:hideMark/>
          </w:tcPr>
          <w:p w:rsidR="00517761" w:rsidRPr="002113CF" w:rsidRDefault="00517761" w:rsidP="00365798">
            <w:pPr>
              <w:jc w:val="right"/>
              <w:rPr>
                <w:sz w:val="20"/>
                <w:szCs w:val="20"/>
              </w:rPr>
            </w:pPr>
            <w:r>
              <w:rPr>
                <w:sz w:val="20"/>
                <w:szCs w:val="20"/>
              </w:rPr>
              <w:t>19 568</w:t>
            </w:r>
          </w:p>
        </w:tc>
        <w:tc>
          <w:tcPr>
            <w:tcW w:w="950" w:type="dxa"/>
            <w:gridSpan w:val="2"/>
            <w:shd w:val="clear" w:color="auto" w:fill="auto"/>
            <w:noWrap/>
            <w:vAlign w:val="bottom"/>
            <w:hideMark/>
          </w:tcPr>
          <w:p w:rsidR="00517761" w:rsidRPr="002113CF" w:rsidRDefault="00517761" w:rsidP="00365798">
            <w:pPr>
              <w:jc w:val="right"/>
              <w:rPr>
                <w:sz w:val="20"/>
                <w:szCs w:val="20"/>
              </w:rPr>
            </w:pPr>
            <w:r>
              <w:rPr>
                <w:sz w:val="20"/>
                <w:szCs w:val="20"/>
              </w:rPr>
              <w:t>19 906</w:t>
            </w:r>
          </w:p>
        </w:tc>
        <w:tc>
          <w:tcPr>
            <w:tcW w:w="708" w:type="dxa"/>
            <w:gridSpan w:val="2"/>
            <w:shd w:val="clear" w:color="auto" w:fill="auto"/>
            <w:noWrap/>
            <w:vAlign w:val="bottom"/>
            <w:hideMark/>
          </w:tcPr>
          <w:p w:rsidR="00517761" w:rsidRPr="002113CF" w:rsidRDefault="00517761" w:rsidP="00365798">
            <w:pPr>
              <w:jc w:val="right"/>
              <w:rPr>
                <w:sz w:val="20"/>
                <w:szCs w:val="20"/>
              </w:rPr>
            </w:pPr>
            <w:r>
              <w:rPr>
                <w:sz w:val="20"/>
                <w:szCs w:val="20"/>
              </w:rPr>
              <w:t>98,3</w:t>
            </w:r>
          </w:p>
        </w:tc>
        <w:tc>
          <w:tcPr>
            <w:tcW w:w="912" w:type="dxa"/>
            <w:gridSpan w:val="2"/>
            <w:shd w:val="clear" w:color="auto" w:fill="auto"/>
            <w:noWrap/>
            <w:vAlign w:val="bottom"/>
            <w:hideMark/>
          </w:tcPr>
          <w:p w:rsidR="00517761" w:rsidRPr="002113CF" w:rsidRDefault="00517761" w:rsidP="00523596">
            <w:pPr>
              <w:jc w:val="center"/>
              <w:rPr>
                <w:sz w:val="20"/>
                <w:szCs w:val="20"/>
              </w:rPr>
            </w:pPr>
            <w:r>
              <w:rPr>
                <w:sz w:val="20"/>
                <w:szCs w:val="20"/>
              </w:rPr>
              <w:t>1 740</w:t>
            </w:r>
          </w:p>
        </w:tc>
        <w:tc>
          <w:tcPr>
            <w:tcW w:w="1568" w:type="dxa"/>
            <w:gridSpan w:val="2"/>
            <w:shd w:val="clear" w:color="auto" w:fill="auto"/>
            <w:noWrap/>
            <w:vAlign w:val="bottom"/>
            <w:hideMark/>
          </w:tcPr>
          <w:p w:rsidR="00517761" w:rsidRPr="002113CF" w:rsidRDefault="00517761" w:rsidP="00523596">
            <w:pPr>
              <w:jc w:val="center"/>
              <w:rPr>
                <w:sz w:val="20"/>
                <w:szCs w:val="20"/>
              </w:rPr>
            </w:pPr>
            <w:r>
              <w:rPr>
                <w:sz w:val="20"/>
                <w:szCs w:val="20"/>
              </w:rPr>
              <w:t>47,2</w:t>
            </w:r>
          </w:p>
        </w:tc>
      </w:tr>
      <w:tr w:rsidR="00517761" w:rsidRPr="002113CF" w:rsidTr="00517761">
        <w:trPr>
          <w:trHeight w:val="255"/>
          <w:jc w:val="center"/>
        </w:trPr>
        <w:tc>
          <w:tcPr>
            <w:tcW w:w="1801" w:type="dxa"/>
            <w:shd w:val="clear" w:color="auto" w:fill="auto"/>
            <w:noWrap/>
            <w:vAlign w:val="bottom"/>
            <w:hideMark/>
          </w:tcPr>
          <w:p w:rsidR="00517761" w:rsidRPr="002113CF" w:rsidRDefault="00517761" w:rsidP="00365798">
            <w:pPr>
              <w:jc w:val="center"/>
              <w:rPr>
                <w:sz w:val="20"/>
                <w:szCs w:val="20"/>
              </w:rPr>
            </w:pPr>
            <w:r>
              <w:rPr>
                <w:sz w:val="20"/>
                <w:szCs w:val="20"/>
              </w:rPr>
              <w:t>Мендыгаринский</w:t>
            </w:r>
          </w:p>
        </w:tc>
        <w:tc>
          <w:tcPr>
            <w:tcW w:w="884" w:type="dxa"/>
            <w:gridSpan w:val="2"/>
            <w:shd w:val="clear" w:color="auto" w:fill="auto"/>
            <w:noWrap/>
            <w:vAlign w:val="bottom"/>
            <w:hideMark/>
          </w:tcPr>
          <w:p w:rsidR="00517761" w:rsidRPr="002113CF" w:rsidRDefault="00517761" w:rsidP="00365798">
            <w:pPr>
              <w:jc w:val="right"/>
              <w:rPr>
                <w:sz w:val="20"/>
                <w:szCs w:val="20"/>
              </w:rPr>
            </w:pPr>
            <w:r>
              <w:rPr>
                <w:sz w:val="20"/>
                <w:szCs w:val="20"/>
              </w:rPr>
              <w:t>29 785</w:t>
            </w:r>
          </w:p>
        </w:tc>
        <w:tc>
          <w:tcPr>
            <w:tcW w:w="968" w:type="dxa"/>
            <w:gridSpan w:val="2"/>
            <w:shd w:val="clear" w:color="auto" w:fill="auto"/>
            <w:noWrap/>
            <w:vAlign w:val="bottom"/>
            <w:hideMark/>
          </w:tcPr>
          <w:p w:rsidR="00517761" w:rsidRPr="002113CF" w:rsidRDefault="00517761" w:rsidP="00365798">
            <w:pPr>
              <w:jc w:val="right"/>
              <w:rPr>
                <w:sz w:val="20"/>
                <w:szCs w:val="20"/>
              </w:rPr>
            </w:pPr>
            <w:r>
              <w:rPr>
                <w:sz w:val="20"/>
                <w:szCs w:val="20"/>
              </w:rPr>
              <w:t>30 352</w:t>
            </w:r>
          </w:p>
        </w:tc>
        <w:tc>
          <w:tcPr>
            <w:tcW w:w="749" w:type="dxa"/>
            <w:gridSpan w:val="2"/>
            <w:shd w:val="clear" w:color="auto" w:fill="auto"/>
            <w:noWrap/>
            <w:vAlign w:val="bottom"/>
            <w:hideMark/>
          </w:tcPr>
          <w:p w:rsidR="00517761" w:rsidRPr="002113CF" w:rsidRDefault="00517761" w:rsidP="00365798">
            <w:pPr>
              <w:jc w:val="right"/>
              <w:rPr>
                <w:sz w:val="20"/>
                <w:szCs w:val="20"/>
              </w:rPr>
            </w:pPr>
            <w:r>
              <w:rPr>
                <w:sz w:val="20"/>
                <w:szCs w:val="20"/>
              </w:rPr>
              <w:t>98,1</w:t>
            </w:r>
          </w:p>
        </w:tc>
        <w:tc>
          <w:tcPr>
            <w:tcW w:w="1049" w:type="dxa"/>
            <w:gridSpan w:val="2"/>
            <w:shd w:val="clear" w:color="auto" w:fill="auto"/>
            <w:noWrap/>
            <w:vAlign w:val="bottom"/>
            <w:hideMark/>
          </w:tcPr>
          <w:p w:rsidR="00517761" w:rsidRPr="002113CF" w:rsidRDefault="00517761" w:rsidP="00365798">
            <w:pPr>
              <w:jc w:val="right"/>
              <w:rPr>
                <w:sz w:val="20"/>
                <w:szCs w:val="20"/>
              </w:rPr>
            </w:pPr>
            <w:r>
              <w:rPr>
                <w:sz w:val="20"/>
                <w:szCs w:val="20"/>
              </w:rPr>
              <w:t>12 507</w:t>
            </w:r>
          </w:p>
        </w:tc>
        <w:tc>
          <w:tcPr>
            <w:tcW w:w="950" w:type="dxa"/>
            <w:gridSpan w:val="2"/>
            <w:shd w:val="clear" w:color="auto" w:fill="auto"/>
            <w:noWrap/>
            <w:vAlign w:val="bottom"/>
            <w:hideMark/>
          </w:tcPr>
          <w:p w:rsidR="00517761" w:rsidRPr="002113CF" w:rsidRDefault="00517761" w:rsidP="00365798">
            <w:pPr>
              <w:jc w:val="right"/>
              <w:rPr>
                <w:sz w:val="20"/>
                <w:szCs w:val="20"/>
              </w:rPr>
            </w:pPr>
            <w:r>
              <w:rPr>
                <w:sz w:val="20"/>
                <w:szCs w:val="20"/>
              </w:rPr>
              <w:t>12 279</w:t>
            </w:r>
          </w:p>
        </w:tc>
        <w:tc>
          <w:tcPr>
            <w:tcW w:w="708" w:type="dxa"/>
            <w:gridSpan w:val="2"/>
            <w:shd w:val="clear" w:color="auto" w:fill="auto"/>
            <w:noWrap/>
            <w:vAlign w:val="bottom"/>
            <w:hideMark/>
          </w:tcPr>
          <w:p w:rsidR="00517761" w:rsidRPr="002113CF" w:rsidRDefault="00517761" w:rsidP="00365798">
            <w:pPr>
              <w:jc w:val="right"/>
              <w:rPr>
                <w:sz w:val="20"/>
                <w:szCs w:val="20"/>
              </w:rPr>
            </w:pPr>
            <w:r>
              <w:rPr>
                <w:sz w:val="20"/>
                <w:szCs w:val="20"/>
              </w:rPr>
              <w:t>101,9</w:t>
            </w:r>
          </w:p>
        </w:tc>
        <w:tc>
          <w:tcPr>
            <w:tcW w:w="912" w:type="dxa"/>
            <w:gridSpan w:val="2"/>
            <w:shd w:val="clear" w:color="auto" w:fill="auto"/>
            <w:noWrap/>
            <w:vAlign w:val="bottom"/>
            <w:hideMark/>
          </w:tcPr>
          <w:p w:rsidR="00517761" w:rsidRPr="002113CF" w:rsidRDefault="00517761" w:rsidP="00523596">
            <w:pPr>
              <w:jc w:val="center"/>
              <w:rPr>
                <w:sz w:val="20"/>
                <w:szCs w:val="20"/>
              </w:rPr>
            </w:pPr>
            <w:r>
              <w:rPr>
                <w:sz w:val="20"/>
                <w:szCs w:val="20"/>
              </w:rPr>
              <w:t>175</w:t>
            </w:r>
          </w:p>
        </w:tc>
        <w:tc>
          <w:tcPr>
            <w:tcW w:w="1568" w:type="dxa"/>
            <w:gridSpan w:val="2"/>
            <w:shd w:val="clear" w:color="auto" w:fill="auto"/>
            <w:noWrap/>
            <w:vAlign w:val="bottom"/>
            <w:hideMark/>
          </w:tcPr>
          <w:p w:rsidR="00517761" w:rsidRPr="002113CF" w:rsidRDefault="00517761" w:rsidP="00523596">
            <w:pPr>
              <w:jc w:val="center"/>
              <w:rPr>
                <w:sz w:val="20"/>
                <w:szCs w:val="20"/>
              </w:rPr>
            </w:pPr>
            <w:r>
              <w:rPr>
                <w:sz w:val="20"/>
                <w:szCs w:val="20"/>
              </w:rPr>
              <w:t>33,3</w:t>
            </w:r>
          </w:p>
        </w:tc>
      </w:tr>
      <w:tr w:rsidR="00F42762" w:rsidRPr="002113CF" w:rsidTr="00517761">
        <w:trPr>
          <w:trHeight w:val="255"/>
          <w:jc w:val="center"/>
        </w:trPr>
        <w:tc>
          <w:tcPr>
            <w:tcW w:w="1808" w:type="dxa"/>
            <w:gridSpan w:val="2"/>
            <w:shd w:val="clear" w:color="auto" w:fill="auto"/>
            <w:noWrap/>
            <w:vAlign w:val="bottom"/>
            <w:hideMark/>
          </w:tcPr>
          <w:p w:rsidR="00365798" w:rsidRPr="002113CF" w:rsidRDefault="00365798" w:rsidP="00365798">
            <w:pPr>
              <w:jc w:val="center"/>
              <w:rPr>
                <w:sz w:val="20"/>
                <w:szCs w:val="20"/>
              </w:rPr>
            </w:pPr>
            <w:r w:rsidRPr="002113CF">
              <w:rPr>
                <w:sz w:val="20"/>
                <w:szCs w:val="20"/>
              </w:rPr>
              <w:t>Наурузумский</w:t>
            </w:r>
          </w:p>
        </w:tc>
        <w:tc>
          <w:tcPr>
            <w:tcW w:w="887"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21 979</w:t>
            </w:r>
          </w:p>
        </w:tc>
        <w:tc>
          <w:tcPr>
            <w:tcW w:w="97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22 855</w:t>
            </w:r>
          </w:p>
        </w:tc>
        <w:tc>
          <w:tcPr>
            <w:tcW w:w="743"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 xml:space="preserve"> 96,2</w:t>
            </w:r>
          </w:p>
        </w:tc>
        <w:tc>
          <w:tcPr>
            <w:tcW w:w="10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14 826</w:t>
            </w:r>
          </w:p>
        </w:tc>
        <w:tc>
          <w:tcPr>
            <w:tcW w:w="952" w:type="dxa"/>
            <w:gridSpan w:val="2"/>
            <w:shd w:val="clear" w:color="auto" w:fill="auto"/>
            <w:noWrap/>
            <w:vAlign w:val="bottom"/>
            <w:hideMark/>
          </w:tcPr>
          <w:p w:rsidR="00365798" w:rsidRPr="002113CF" w:rsidRDefault="00365798" w:rsidP="000D2876">
            <w:pPr>
              <w:jc w:val="right"/>
              <w:rPr>
                <w:sz w:val="20"/>
                <w:szCs w:val="20"/>
              </w:rPr>
            </w:pPr>
            <w:r w:rsidRPr="002113CF">
              <w:rPr>
                <w:sz w:val="20"/>
                <w:szCs w:val="20"/>
              </w:rPr>
              <w:t>13 510</w:t>
            </w:r>
          </w:p>
        </w:tc>
        <w:tc>
          <w:tcPr>
            <w:tcW w:w="70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109,7</w:t>
            </w:r>
          </w:p>
        </w:tc>
        <w:tc>
          <w:tcPr>
            <w:tcW w:w="914"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247</w:t>
            </w:r>
          </w:p>
        </w:tc>
        <w:tc>
          <w:tcPr>
            <w:tcW w:w="1554" w:type="dxa"/>
            <w:shd w:val="clear" w:color="auto" w:fill="auto"/>
            <w:noWrap/>
            <w:vAlign w:val="bottom"/>
            <w:hideMark/>
          </w:tcPr>
          <w:p w:rsidR="00365798" w:rsidRPr="002113CF" w:rsidRDefault="00365798" w:rsidP="00523596">
            <w:pPr>
              <w:jc w:val="center"/>
              <w:rPr>
                <w:sz w:val="20"/>
                <w:szCs w:val="20"/>
              </w:rPr>
            </w:pPr>
            <w:r w:rsidRPr="002113CF">
              <w:rPr>
                <w:sz w:val="20"/>
                <w:szCs w:val="20"/>
              </w:rPr>
              <w:t>42,8</w:t>
            </w:r>
          </w:p>
        </w:tc>
      </w:tr>
      <w:tr w:rsidR="00F42762" w:rsidRPr="002113CF" w:rsidTr="00517761">
        <w:trPr>
          <w:trHeight w:val="255"/>
          <w:jc w:val="center"/>
        </w:trPr>
        <w:tc>
          <w:tcPr>
            <w:tcW w:w="1808" w:type="dxa"/>
            <w:gridSpan w:val="2"/>
            <w:shd w:val="clear" w:color="auto" w:fill="auto"/>
            <w:noWrap/>
            <w:vAlign w:val="bottom"/>
            <w:hideMark/>
          </w:tcPr>
          <w:p w:rsidR="00365798" w:rsidRPr="002113CF" w:rsidRDefault="00365798" w:rsidP="00365798">
            <w:pPr>
              <w:jc w:val="center"/>
              <w:rPr>
                <w:sz w:val="20"/>
                <w:szCs w:val="20"/>
              </w:rPr>
            </w:pPr>
            <w:r w:rsidRPr="002113CF">
              <w:rPr>
                <w:sz w:val="20"/>
                <w:szCs w:val="20"/>
              </w:rPr>
              <w:t>Сарыкольский</w:t>
            </w:r>
          </w:p>
        </w:tc>
        <w:tc>
          <w:tcPr>
            <w:tcW w:w="887"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16 692</w:t>
            </w:r>
          </w:p>
        </w:tc>
        <w:tc>
          <w:tcPr>
            <w:tcW w:w="97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16 509</w:t>
            </w:r>
          </w:p>
        </w:tc>
        <w:tc>
          <w:tcPr>
            <w:tcW w:w="743"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101,1</w:t>
            </w:r>
          </w:p>
        </w:tc>
        <w:tc>
          <w:tcPr>
            <w:tcW w:w="10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8 598</w:t>
            </w:r>
          </w:p>
        </w:tc>
        <w:tc>
          <w:tcPr>
            <w:tcW w:w="9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8 100</w:t>
            </w:r>
          </w:p>
        </w:tc>
        <w:tc>
          <w:tcPr>
            <w:tcW w:w="70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106,1</w:t>
            </w:r>
          </w:p>
        </w:tc>
        <w:tc>
          <w:tcPr>
            <w:tcW w:w="914"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144</w:t>
            </w:r>
          </w:p>
        </w:tc>
        <w:tc>
          <w:tcPr>
            <w:tcW w:w="1554" w:type="dxa"/>
            <w:shd w:val="clear" w:color="auto" w:fill="auto"/>
            <w:noWrap/>
            <w:vAlign w:val="bottom"/>
            <w:hideMark/>
          </w:tcPr>
          <w:p w:rsidR="00365798" w:rsidRPr="002113CF" w:rsidRDefault="00365798" w:rsidP="00523596">
            <w:pPr>
              <w:jc w:val="center"/>
              <w:rPr>
                <w:sz w:val="20"/>
                <w:szCs w:val="20"/>
              </w:rPr>
            </w:pPr>
            <w:r w:rsidRPr="002113CF">
              <w:rPr>
                <w:sz w:val="20"/>
                <w:szCs w:val="20"/>
              </w:rPr>
              <w:t>28,2</w:t>
            </w:r>
          </w:p>
        </w:tc>
      </w:tr>
      <w:tr w:rsidR="00F42762" w:rsidRPr="002113CF" w:rsidTr="00517761">
        <w:trPr>
          <w:trHeight w:val="255"/>
          <w:jc w:val="center"/>
        </w:trPr>
        <w:tc>
          <w:tcPr>
            <w:tcW w:w="1808" w:type="dxa"/>
            <w:gridSpan w:val="2"/>
            <w:shd w:val="clear" w:color="auto" w:fill="auto"/>
            <w:noWrap/>
            <w:vAlign w:val="bottom"/>
            <w:hideMark/>
          </w:tcPr>
          <w:p w:rsidR="00365798" w:rsidRPr="002113CF" w:rsidRDefault="00365798" w:rsidP="00365798">
            <w:pPr>
              <w:jc w:val="center"/>
              <w:rPr>
                <w:sz w:val="20"/>
                <w:szCs w:val="20"/>
              </w:rPr>
            </w:pPr>
            <w:r w:rsidRPr="002113CF">
              <w:rPr>
                <w:sz w:val="20"/>
                <w:szCs w:val="20"/>
              </w:rPr>
              <w:t>Б. Майлина</w:t>
            </w:r>
          </w:p>
        </w:tc>
        <w:tc>
          <w:tcPr>
            <w:tcW w:w="887"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25 940</w:t>
            </w:r>
          </w:p>
        </w:tc>
        <w:tc>
          <w:tcPr>
            <w:tcW w:w="97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25 140</w:t>
            </w:r>
          </w:p>
        </w:tc>
        <w:tc>
          <w:tcPr>
            <w:tcW w:w="743"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103,2</w:t>
            </w:r>
          </w:p>
        </w:tc>
        <w:tc>
          <w:tcPr>
            <w:tcW w:w="10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14 129</w:t>
            </w:r>
          </w:p>
        </w:tc>
        <w:tc>
          <w:tcPr>
            <w:tcW w:w="9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13 497</w:t>
            </w:r>
          </w:p>
        </w:tc>
        <w:tc>
          <w:tcPr>
            <w:tcW w:w="70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104,7</w:t>
            </w:r>
          </w:p>
        </w:tc>
        <w:tc>
          <w:tcPr>
            <w:tcW w:w="914"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202</w:t>
            </w:r>
          </w:p>
        </w:tc>
        <w:tc>
          <w:tcPr>
            <w:tcW w:w="1554" w:type="dxa"/>
            <w:shd w:val="clear" w:color="auto" w:fill="auto"/>
            <w:noWrap/>
            <w:vAlign w:val="bottom"/>
            <w:hideMark/>
          </w:tcPr>
          <w:p w:rsidR="00365798" w:rsidRPr="002113CF" w:rsidRDefault="00365798" w:rsidP="00523596">
            <w:pPr>
              <w:jc w:val="center"/>
              <w:rPr>
                <w:sz w:val="20"/>
                <w:szCs w:val="20"/>
              </w:rPr>
            </w:pPr>
            <w:r w:rsidRPr="002113CF">
              <w:rPr>
                <w:sz w:val="20"/>
                <w:szCs w:val="20"/>
              </w:rPr>
              <w:t>48,3</w:t>
            </w:r>
          </w:p>
        </w:tc>
      </w:tr>
      <w:tr w:rsidR="00F42762" w:rsidRPr="002113CF" w:rsidTr="00517761">
        <w:trPr>
          <w:trHeight w:val="255"/>
          <w:jc w:val="center"/>
        </w:trPr>
        <w:tc>
          <w:tcPr>
            <w:tcW w:w="1808" w:type="dxa"/>
            <w:gridSpan w:val="2"/>
            <w:shd w:val="clear" w:color="auto" w:fill="auto"/>
            <w:noWrap/>
            <w:vAlign w:val="bottom"/>
            <w:hideMark/>
          </w:tcPr>
          <w:p w:rsidR="00365798" w:rsidRPr="002113CF" w:rsidRDefault="00365798" w:rsidP="00365798">
            <w:pPr>
              <w:jc w:val="center"/>
              <w:rPr>
                <w:sz w:val="20"/>
                <w:szCs w:val="20"/>
              </w:rPr>
            </w:pPr>
            <w:r w:rsidRPr="002113CF">
              <w:rPr>
                <w:sz w:val="20"/>
                <w:szCs w:val="20"/>
              </w:rPr>
              <w:t>Узынкольский</w:t>
            </w:r>
          </w:p>
        </w:tc>
        <w:tc>
          <w:tcPr>
            <w:tcW w:w="887"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15 706</w:t>
            </w:r>
          </w:p>
        </w:tc>
        <w:tc>
          <w:tcPr>
            <w:tcW w:w="97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15 644</w:t>
            </w:r>
          </w:p>
        </w:tc>
        <w:tc>
          <w:tcPr>
            <w:tcW w:w="743"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100,4</w:t>
            </w:r>
          </w:p>
        </w:tc>
        <w:tc>
          <w:tcPr>
            <w:tcW w:w="10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7 490</w:t>
            </w:r>
          </w:p>
        </w:tc>
        <w:tc>
          <w:tcPr>
            <w:tcW w:w="9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7 806</w:t>
            </w:r>
          </w:p>
        </w:tc>
        <w:tc>
          <w:tcPr>
            <w:tcW w:w="70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 xml:space="preserve"> 96,0</w:t>
            </w:r>
          </w:p>
        </w:tc>
        <w:tc>
          <w:tcPr>
            <w:tcW w:w="914"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456</w:t>
            </w:r>
          </w:p>
        </w:tc>
        <w:tc>
          <w:tcPr>
            <w:tcW w:w="1554" w:type="dxa"/>
            <w:shd w:val="clear" w:color="auto" w:fill="auto"/>
            <w:noWrap/>
            <w:vAlign w:val="bottom"/>
            <w:hideMark/>
          </w:tcPr>
          <w:p w:rsidR="00365798" w:rsidRPr="002113CF" w:rsidRDefault="00365798" w:rsidP="00523596">
            <w:pPr>
              <w:jc w:val="center"/>
              <w:rPr>
                <w:sz w:val="20"/>
                <w:szCs w:val="20"/>
              </w:rPr>
            </w:pPr>
            <w:r w:rsidRPr="002113CF">
              <w:rPr>
                <w:sz w:val="20"/>
                <w:szCs w:val="20"/>
              </w:rPr>
              <w:t>34,6</w:t>
            </w:r>
          </w:p>
        </w:tc>
      </w:tr>
      <w:tr w:rsidR="00F42762" w:rsidRPr="002113CF" w:rsidTr="00517761">
        <w:trPr>
          <w:trHeight w:val="255"/>
          <w:jc w:val="center"/>
        </w:trPr>
        <w:tc>
          <w:tcPr>
            <w:tcW w:w="1808" w:type="dxa"/>
            <w:gridSpan w:val="2"/>
            <w:shd w:val="clear" w:color="auto" w:fill="auto"/>
            <w:noWrap/>
            <w:vAlign w:val="bottom"/>
            <w:hideMark/>
          </w:tcPr>
          <w:p w:rsidR="00365798" w:rsidRPr="002113CF" w:rsidRDefault="00365798" w:rsidP="00365798">
            <w:pPr>
              <w:jc w:val="center"/>
              <w:rPr>
                <w:sz w:val="20"/>
                <w:szCs w:val="20"/>
              </w:rPr>
            </w:pPr>
            <w:r w:rsidRPr="002113CF">
              <w:rPr>
                <w:sz w:val="20"/>
                <w:szCs w:val="20"/>
              </w:rPr>
              <w:t>Федоровский</w:t>
            </w:r>
          </w:p>
        </w:tc>
        <w:tc>
          <w:tcPr>
            <w:tcW w:w="887"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27 152</w:t>
            </w:r>
          </w:p>
        </w:tc>
        <w:tc>
          <w:tcPr>
            <w:tcW w:w="970"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26 722</w:t>
            </w:r>
          </w:p>
        </w:tc>
        <w:tc>
          <w:tcPr>
            <w:tcW w:w="743"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101,6</w:t>
            </w:r>
          </w:p>
        </w:tc>
        <w:tc>
          <w:tcPr>
            <w:tcW w:w="10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13 169</w:t>
            </w:r>
          </w:p>
        </w:tc>
        <w:tc>
          <w:tcPr>
            <w:tcW w:w="952"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12 802</w:t>
            </w:r>
          </w:p>
        </w:tc>
        <w:tc>
          <w:tcPr>
            <w:tcW w:w="709" w:type="dxa"/>
            <w:gridSpan w:val="2"/>
            <w:shd w:val="clear" w:color="auto" w:fill="auto"/>
            <w:noWrap/>
            <w:vAlign w:val="bottom"/>
            <w:hideMark/>
          </w:tcPr>
          <w:p w:rsidR="00365798" w:rsidRPr="002113CF" w:rsidRDefault="00365798" w:rsidP="00365798">
            <w:pPr>
              <w:jc w:val="right"/>
              <w:rPr>
                <w:sz w:val="20"/>
                <w:szCs w:val="20"/>
              </w:rPr>
            </w:pPr>
            <w:r w:rsidRPr="002113CF">
              <w:rPr>
                <w:sz w:val="20"/>
                <w:szCs w:val="20"/>
              </w:rPr>
              <w:t>102,9</w:t>
            </w:r>
          </w:p>
        </w:tc>
        <w:tc>
          <w:tcPr>
            <w:tcW w:w="914" w:type="dxa"/>
            <w:gridSpan w:val="2"/>
            <w:shd w:val="clear" w:color="auto" w:fill="auto"/>
            <w:noWrap/>
            <w:vAlign w:val="bottom"/>
            <w:hideMark/>
          </w:tcPr>
          <w:p w:rsidR="00365798" w:rsidRPr="002113CF" w:rsidRDefault="00365798" w:rsidP="00523596">
            <w:pPr>
              <w:jc w:val="center"/>
              <w:rPr>
                <w:sz w:val="20"/>
                <w:szCs w:val="20"/>
              </w:rPr>
            </w:pPr>
            <w:r w:rsidRPr="002113CF">
              <w:rPr>
                <w:sz w:val="20"/>
                <w:szCs w:val="20"/>
              </w:rPr>
              <w:t>510</w:t>
            </w:r>
          </w:p>
        </w:tc>
        <w:tc>
          <w:tcPr>
            <w:tcW w:w="1554" w:type="dxa"/>
            <w:shd w:val="clear" w:color="auto" w:fill="auto"/>
            <w:noWrap/>
            <w:vAlign w:val="bottom"/>
            <w:hideMark/>
          </w:tcPr>
          <w:p w:rsidR="00365798" w:rsidRPr="002113CF" w:rsidRDefault="00365798" w:rsidP="00523596">
            <w:pPr>
              <w:jc w:val="center"/>
              <w:rPr>
                <w:sz w:val="20"/>
                <w:szCs w:val="20"/>
              </w:rPr>
            </w:pPr>
            <w:r w:rsidRPr="002113CF">
              <w:rPr>
                <w:sz w:val="20"/>
                <w:szCs w:val="20"/>
              </w:rPr>
              <w:t>47,8</w:t>
            </w:r>
          </w:p>
        </w:tc>
      </w:tr>
    </w:tbl>
    <w:p w:rsidR="00365798" w:rsidRPr="00365798" w:rsidRDefault="00365798" w:rsidP="00365798">
      <w:pPr>
        <w:pStyle w:val="ac"/>
        <w:spacing w:before="0" w:beforeAutospacing="0" w:after="0" w:afterAutospacing="0"/>
        <w:jc w:val="both"/>
        <w:textAlignment w:val="baseline"/>
        <w:rPr>
          <w:sz w:val="28"/>
          <w:szCs w:val="28"/>
        </w:rPr>
      </w:pP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lastRenderedPageBreak/>
        <w:t>Анализируя да</w:t>
      </w:r>
      <w:r w:rsidR="001231DF">
        <w:rPr>
          <w:sz w:val="28"/>
          <w:szCs w:val="28"/>
        </w:rPr>
        <w:t>нные таблицы 1 следует, что 56%</w:t>
      </w:r>
      <w:r w:rsidRPr="00365798">
        <w:rPr>
          <w:sz w:val="28"/>
          <w:szCs w:val="28"/>
        </w:rPr>
        <w:t xml:space="preserve"> - животных находятся личных подсобных хозяйствах, 20,3% - в крестьянских, фермерских хозяйствах и у индивиду</w:t>
      </w:r>
      <w:r w:rsidR="00F60901">
        <w:rPr>
          <w:sz w:val="28"/>
          <w:szCs w:val="28"/>
        </w:rPr>
        <w:t xml:space="preserve">альных предпринимателей, 23,7% </w:t>
      </w:r>
      <w:r w:rsidRPr="00365798">
        <w:rPr>
          <w:sz w:val="28"/>
          <w:szCs w:val="28"/>
        </w:rPr>
        <w:t>- в сельскохозя</w:t>
      </w:r>
      <w:r w:rsidR="00F60901">
        <w:rPr>
          <w:sz w:val="28"/>
          <w:szCs w:val="28"/>
        </w:rPr>
        <w:t>йственных крупных предприятиях.</w:t>
      </w: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t>По выходу телят в расчете на 100 маток по категориям хозяйств обстановка выглядит следующим образом (таблица 2).</w:t>
      </w:r>
    </w:p>
    <w:p w:rsidR="00365798" w:rsidRPr="00365798" w:rsidRDefault="00365798" w:rsidP="00365798">
      <w:pPr>
        <w:pStyle w:val="ac"/>
        <w:spacing w:before="0" w:beforeAutospacing="0" w:after="0" w:afterAutospacing="0"/>
        <w:ind w:firstLine="567"/>
        <w:jc w:val="both"/>
        <w:textAlignment w:val="baseline"/>
        <w:rPr>
          <w:sz w:val="28"/>
          <w:szCs w:val="28"/>
        </w:rPr>
      </w:pPr>
    </w:p>
    <w:p w:rsidR="00365798" w:rsidRPr="00365798" w:rsidRDefault="008E1AE5" w:rsidP="00365798">
      <w:pPr>
        <w:pStyle w:val="ac"/>
        <w:spacing w:before="0" w:beforeAutospacing="0" w:after="0" w:afterAutospacing="0"/>
        <w:ind w:firstLine="567"/>
        <w:jc w:val="both"/>
        <w:textAlignment w:val="baseline"/>
        <w:rPr>
          <w:sz w:val="28"/>
          <w:szCs w:val="28"/>
        </w:rPr>
      </w:pPr>
      <w:r>
        <w:rPr>
          <w:sz w:val="28"/>
          <w:szCs w:val="28"/>
        </w:rPr>
        <w:t xml:space="preserve">Таблица 2 - </w:t>
      </w:r>
      <w:r w:rsidR="00365798" w:rsidRPr="00365798">
        <w:rPr>
          <w:bCs/>
          <w:sz w:val="28"/>
          <w:szCs w:val="28"/>
        </w:rPr>
        <w:t>Выход приплода в расчете на 100 маток,</w:t>
      </w:r>
      <w:r w:rsidR="00365798" w:rsidRPr="00365798">
        <w:rPr>
          <w:rFonts w:ascii="Calibri" w:hAnsi="Calibri" w:cs="Calibri"/>
          <w:sz w:val="16"/>
          <w:szCs w:val="16"/>
        </w:rPr>
        <w:t xml:space="preserve"> </w:t>
      </w:r>
      <w:r w:rsidR="00365798" w:rsidRPr="00365798">
        <w:rPr>
          <w:sz w:val="28"/>
          <w:szCs w:val="28"/>
        </w:rPr>
        <w:t>на 1 января 2021 год, (голов)</w:t>
      </w:r>
    </w:p>
    <w:p w:rsidR="00365798" w:rsidRPr="00365798" w:rsidRDefault="00365798" w:rsidP="00365798">
      <w:pPr>
        <w:pStyle w:val="ac"/>
        <w:spacing w:before="0" w:beforeAutospacing="0" w:after="0" w:afterAutospacing="0"/>
        <w:ind w:firstLine="567"/>
        <w:jc w:val="both"/>
        <w:textAlignment w:val="baseline"/>
        <w:rPr>
          <w:rFonts w:ascii="Calibri" w:hAnsi="Calibri" w:cs="Calibri"/>
          <w:sz w:val="16"/>
          <w:szCs w:val="16"/>
        </w:rPr>
      </w:pPr>
    </w:p>
    <w:tbl>
      <w:tblPr>
        <w:tblW w:w="96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13"/>
        <w:gridCol w:w="1533"/>
        <w:gridCol w:w="2091"/>
        <w:gridCol w:w="1820"/>
        <w:gridCol w:w="1640"/>
      </w:tblGrid>
      <w:tr w:rsidR="00365798" w:rsidRPr="00365798" w:rsidTr="00365798">
        <w:trPr>
          <w:trHeight w:val="525"/>
          <w:jc w:val="center"/>
        </w:trPr>
        <w:tc>
          <w:tcPr>
            <w:tcW w:w="2613" w:type="dxa"/>
            <w:vMerge w:val="restart"/>
            <w:shd w:val="clear" w:color="auto" w:fill="auto"/>
            <w:noWrap/>
            <w:vAlign w:val="bottom"/>
            <w:hideMark/>
          </w:tcPr>
          <w:p w:rsidR="008E40BE" w:rsidRDefault="008E40BE" w:rsidP="00365798">
            <w:pPr>
              <w:jc w:val="center"/>
              <w:rPr>
                <w:sz w:val="20"/>
                <w:szCs w:val="20"/>
              </w:rPr>
            </w:pPr>
          </w:p>
          <w:p w:rsidR="008E40BE" w:rsidRDefault="008E40BE" w:rsidP="00365798">
            <w:pPr>
              <w:jc w:val="center"/>
              <w:rPr>
                <w:sz w:val="20"/>
                <w:szCs w:val="20"/>
              </w:rPr>
            </w:pPr>
          </w:p>
          <w:p w:rsidR="008E40BE" w:rsidRDefault="008E40BE" w:rsidP="00365798">
            <w:pPr>
              <w:jc w:val="center"/>
              <w:rPr>
                <w:sz w:val="20"/>
                <w:szCs w:val="20"/>
              </w:rPr>
            </w:pPr>
          </w:p>
          <w:p w:rsidR="00365798" w:rsidRDefault="00365798" w:rsidP="008E40BE">
            <w:pPr>
              <w:jc w:val="center"/>
              <w:rPr>
                <w:sz w:val="20"/>
                <w:szCs w:val="20"/>
              </w:rPr>
            </w:pPr>
            <w:r w:rsidRPr="00365798">
              <w:rPr>
                <w:sz w:val="20"/>
                <w:szCs w:val="20"/>
              </w:rPr>
              <w:t>Районы</w:t>
            </w:r>
          </w:p>
          <w:p w:rsidR="008E40BE" w:rsidRDefault="008E40BE" w:rsidP="00365798">
            <w:pPr>
              <w:jc w:val="center"/>
              <w:rPr>
                <w:sz w:val="20"/>
                <w:szCs w:val="20"/>
              </w:rPr>
            </w:pPr>
          </w:p>
          <w:p w:rsidR="008E40BE" w:rsidRDefault="008E40BE" w:rsidP="0005534B">
            <w:pPr>
              <w:rPr>
                <w:sz w:val="20"/>
                <w:szCs w:val="20"/>
              </w:rPr>
            </w:pPr>
          </w:p>
          <w:p w:rsidR="008E40BE" w:rsidRPr="00365798" w:rsidRDefault="008E40BE" w:rsidP="00365798">
            <w:pPr>
              <w:jc w:val="center"/>
              <w:rPr>
                <w:sz w:val="20"/>
                <w:szCs w:val="20"/>
              </w:rPr>
            </w:pPr>
          </w:p>
        </w:tc>
        <w:tc>
          <w:tcPr>
            <w:tcW w:w="7084" w:type="dxa"/>
            <w:gridSpan w:val="4"/>
            <w:shd w:val="clear" w:color="auto" w:fill="auto"/>
            <w:vAlign w:val="center"/>
            <w:hideMark/>
          </w:tcPr>
          <w:p w:rsidR="00365798" w:rsidRPr="00365798" w:rsidRDefault="00365798" w:rsidP="00365798">
            <w:pPr>
              <w:jc w:val="center"/>
              <w:rPr>
                <w:sz w:val="20"/>
                <w:szCs w:val="20"/>
              </w:rPr>
            </w:pPr>
            <w:r w:rsidRPr="00365798">
              <w:rPr>
                <w:sz w:val="20"/>
                <w:szCs w:val="20"/>
              </w:rPr>
              <w:t>Выход телят в расчете на 100 коров</w:t>
            </w:r>
          </w:p>
        </w:tc>
      </w:tr>
      <w:tr w:rsidR="00365798" w:rsidRPr="00365798" w:rsidTr="00365798">
        <w:trPr>
          <w:trHeight w:val="1462"/>
          <w:jc w:val="center"/>
        </w:trPr>
        <w:tc>
          <w:tcPr>
            <w:tcW w:w="2613" w:type="dxa"/>
            <w:vMerge/>
            <w:vAlign w:val="center"/>
          </w:tcPr>
          <w:p w:rsidR="00365798" w:rsidRPr="00365798" w:rsidRDefault="00365798" w:rsidP="00365798">
            <w:pPr>
              <w:rPr>
                <w:sz w:val="20"/>
                <w:szCs w:val="20"/>
              </w:rPr>
            </w:pPr>
          </w:p>
        </w:tc>
        <w:tc>
          <w:tcPr>
            <w:tcW w:w="1533" w:type="dxa"/>
            <w:shd w:val="clear" w:color="auto" w:fill="auto"/>
            <w:vAlign w:val="center"/>
          </w:tcPr>
          <w:p w:rsidR="00365798" w:rsidRPr="00365798" w:rsidRDefault="00365798" w:rsidP="00365798">
            <w:pPr>
              <w:jc w:val="center"/>
              <w:rPr>
                <w:sz w:val="20"/>
                <w:szCs w:val="20"/>
              </w:rPr>
            </w:pPr>
            <w:r w:rsidRPr="00365798">
              <w:rPr>
                <w:sz w:val="20"/>
                <w:szCs w:val="20"/>
              </w:rPr>
              <w:t>Все категории хозяйств</w:t>
            </w:r>
          </w:p>
        </w:tc>
        <w:tc>
          <w:tcPr>
            <w:tcW w:w="2091" w:type="dxa"/>
            <w:shd w:val="clear" w:color="auto" w:fill="auto"/>
            <w:vAlign w:val="center"/>
            <w:hideMark/>
          </w:tcPr>
          <w:p w:rsidR="00365798" w:rsidRPr="00365798" w:rsidRDefault="00365798" w:rsidP="00365798">
            <w:pPr>
              <w:jc w:val="center"/>
              <w:rPr>
                <w:sz w:val="20"/>
                <w:szCs w:val="20"/>
              </w:rPr>
            </w:pPr>
            <w:r w:rsidRPr="00365798">
              <w:rPr>
                <w:sz w:val="20"/>
                <w:szCs w:val="20"/>
              </w:rPr>
              <w:t>Сельхозпредприятия</w:t>
            </w:r>
          </w:p>
        </w:tc>
        <w:tc>
          <w:tcPr>
            <w:tcW w:w="1820" w:type="dxa"/>
            <w:shd w:val="clear" w:color="auto" w:fill="auto"/>
            <w:vAlign w:val="center"/>
            <w:hideMark/>
          </w:tcPr>
          <w:p w:rsidR="00365798" w:rsidRPr="00365798" w:rsidRDefault="00365798" w:rsidP="00365798">
            <w:pPr>
              <w:jc w:val="center"/>
              <w:rPr>
                <w:sz w:val="20"/>
                <w:szCs w:val="20"/>
              </w:rPr>
            </w:pPr>
            <w:r w:rsidRPr="00365798">
              <w:rPr>
                <w:sz w:val="20"/>
                <w:szCs w:val="20"/>
              </w:rPr>
              <w:t>Индивидуальные предприниматели и крестьянские фермерские хозяйства</w:t>
            </w:r>
          </w:p>
        </w:tc>
        <w:tc>
          <w:tcPr>
            <w:tcW w:w="1640" w:type="dxa"/>
            <w:shd w:val="clear" w:color="auto" w:fill="auto"/>
            <w:vAlign w:val="center"/>
            <w:hideMark/>
          </w:tcPr>
          <w:p w:rsidR="00365798" w:rsidRPr="00365798" w:rsidRDefault="00365798" w:rsidP="00365798">
            <w:pPr>
              <w:jc w:val="center"/>
              <w:rPr>
                <w:sz w:val="20"/>
                <w:szCs w:val="20"/>
              </w:rPr>
            </w:pPr>
            <w:r w:rsidRPr="00365798">
              <w:rPr>
                <w:sz w:val="20"/>
                <w:szCs w:val="20"/>
              </w:rPr>
              <w:t xml:space="preserve"> Личные подсобные хозяйства</w:t>
            </w:r>
          </w:p>
        </w:tc>
      </w:tr>
      <w:tr w:rsidR="00365798" w:rsidRPr="00365798" w:rsidTr="00365798">
        <w:trPr>
          <w:trHeight w:val="300"/>
          <w:jc w:val="center"/>
        </w:trPr>
        <w:tc>
          <w:tcPr>
            <w:tcW w:w="2613" w:type="dxa"/>
            <w:shd w:val="clear" w:color="auto" w:fill="auto"/>
            <w:noWrap/>
            <w:vAlign w:val="bottom"/>
            <w:hideMark/>
          </w:tcPr>
          <w:p w:rsidR="00365798" w:rsidRPr="001B19A8" w:rsidRDefault="00365798" w:rsidP="00365798">
            <w:pPr>
              <w:jc w:val="center"/>
              <w:rPr>
                <w:bCs/>
                <w:sz w:val="20"/>
                <w:szCs w:val="20"/>
              </w:rPr>
            </w:pPr>
            <w:r w:rsidRPr="001B19A8">
              <w:rPr>
                <w:bCs/>
                <w:sz w:val="20"/>
                <w:szCs w:val="20"/>
              </w:rPr>
              <w:t>Костанайская область</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83</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66</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63</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93</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г. Костанай (частный сектор)</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74</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3</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8</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г. Аркалык (частный сектор)</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72</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28</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36</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94</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2839EC">
            <w:pPr>
              <w:jc w:val="center"/>
              <w:rPr>
                <w:sz w:val="20"/>
                <w:szCs w:val="20"/>
              </w:rPr>
            </w:pPr>
            <w:r w:rsidRPr="00365798">
              <w:rPr>
                <w:sz w:val="20"/>
                <w:szCs w:val="20"/>
              </w:rPr>
              <w:t>г. Лисаковск (частный сектор)</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92</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25</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94</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г. Рудный (частный сектор)</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85</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22</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Алтынсаринский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85</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68</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69</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Амангельдинский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89</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61</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87</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Аулиекольский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85</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72</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57</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Денисовский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82</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71</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84</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Жангельдинский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91</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48</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87</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93</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Житикаринский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77</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75</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65</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80</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Камыстинский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86</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73</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83</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91</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Карабалыкский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81</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72</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60</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88</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Карасуский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75</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47</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34</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94</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Костанайский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82</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70</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49</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Мендыкаринский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85</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55</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63</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94</w:t>
            </w:r>
          </w:p>
        </w:tc>
      </w:tr>
      <w:tr w:rsidR="00365798" w:rsidRPr="00365798" w:rsidTr="00365798">
        <w:trPr>
          <w:trHeight w:val="255"/>
          <w:jc w:val="center"/>
        </w:trPr>
        <w:tc>
          <w:tcPr>
            <w:tcW w:w="2613" w:type="dxa"/>
            <w:shd w:val="clear" w:color="auto" w:fill="auto"/>
            <w:noWrap/>
            <w:vAlign w:val="bottom"/>
            <w:hideMark/>
          </w:tcPr>
          <w:p w:rsidR="00365798" w:rsidRPr="00365798" w:rsidRDefault="00365798" w:rsidP="00365798">
            <w:pPr>
              <w:jc w:val="center"/>
              <w:rPr>
                <w:sz w:val="20"/>
                <w:szCs w:val="20"/>
              </w:rPr>
            </w:pPr>
            <w:r w:rsidRPr="00365798">
              <w:rPr>
                <w:sz w:val="20"/>
                <w:szCs w:val="20"/>
              </w:rPr>
              <w:t>Наурузумский</w:t>
            </w:r>
          </w:p>
        </w:tc>
        <w:tc>
          <w:tcPr>
            <w:tcW w:w="1533" w:type="dxa"/>
            <w:shd w:val="clear" w:color="auto" w:fill="auto"/>
            <w:noWrap/>
            <w:vAlign w:val="bottom"/>
            <w:hideMark/>
          </w:tcPr>
          <w:p w:rsidR="00365798" w:rsidRPr="00365798" w:rsidRDefault="00365798" w:rsidP="00365798">
            <w:pPr>
              <w:jc w:val="center"/>
              <w:rPr>
                <w:sz w:val="20"/>
                <w:szCs w:val="20"/>
              </w:rPr>
            </w:pPr>
            <w:r w:rsidRPr="00365798">
              <w:rPr>
                <w:sz w:val="20"/>
                <w:szCs w:val="20"/>
              </w:rPr>
              <w:t>73</w:t>
            </w:r>
          </w:p>
        </w:tc>
        <w:tc>
          <w:tcPr>
            <w:tcW w:w="2091" w:type="dxa"/>
            <w:shd w:val="clear" w:color="auto" w:fill="auto"/>
            <w:noWrap/>
            <w:vAlign w:val="bottom"/>
            <w:hideMark/>
          </w:tcPr>
          <w:p w:rsidR="00365798" w:rsidRPr="00365798" w:rsidRDefault="00365798" w:rsidP="00365798">
            <w:pPr>
              <w:jc w:val="center"/>
              <w:rPr>
                <w:sz w:val="20"/>
                <w:szCs w:val="20"/>
              </w:rPr>
            </w:pPr>
            <w:r w:rsidRPr="00365798">
              <w:rPr>
                <w:sz w:val="20"/>
                <w:szCs w:val="20"/>
              </w:rPr>
              <w:t>53</w:t>
            </w:r>
          </w:p>
        </w:tc>
        <w:tc>
          <w:tcPr>
            <w:tcW w:w="1820" w:type="dxa"/>
            <w:shd w:val="clear" w:color="auto" w:fill="auto"/>
            <w:noWrap/>
            <w:vAlign w:val="bottom"/>
            <w:hideMark/>
          </w:tcPr>
          <w:p w:rsidR="00365798" w:rsidRPr="00365798" w:rsidRDefault="00365798" w:rsidP="00365798">
            <w:pPr>
              <w:jc w:val="center"/>
              <w:rPr>
                <w:sz w:val="20"/>
                <w:szCs w:val="20"/>
              </w:rPr>
            </w:pPr>
            <w:r w:rsidRPr="00365798">
              <w:rPr>
                <w:sz w:val="20"/>
                <w:szCs w:val="20"/>
              </w:rPr>
              <w:t>37</w:t>
            </w:r>
          </w:p>
        </w:tc>
        <w:tc>
          <w:tcPr>
            <w:tcW w:w="1640" w:type="dxa"/>
            <w:shd w:val="clear" w:color="auto" w:fill="auto"/>
            <w:noWrap/>
            <w:vAlign w:val="bottom"/>
            <w:hideMark/>
          </w:tcPr>
          <w:p w:rsidR="00365798" w:rsidRPr="00365798" w:rsidRDefault="00365798" w:rsidP="00365798">
            <w:pPr>
              <w:jc w:val="center"/>
              <w:rPr>
                <w:sz w:val="20"/>
                <w:szCs w:val="20"/>
              </w:rPr>
            </w:pPr>
            <w:r w:rsidRPr="00365798">
              <w:rPr>
                <w:sz w:val="20"/>
                <w:szCs w:val="20"/>
              </w:rPr>
              <w:t>95</w:t>
            </w:r>
          </w:p>
        </w:tc>
      </w:tr>
      <w:tr w:rsidR="00517761" w:rsidRPr="00365798" w:rsidTr="00365798">
        <w:trPr>
          <w:trHeight w:val="255"/>
          <w:jc w:val="center"/>
        </w:trPr>
        <w:tc>
          <w:tcPr>
            <w:tcW w:w="2613" w:type="dxa"/>
            <w:shd w:val="clear" w:color="auto" w:fill="auto"/>
            <w:noWrap/>
            <w:vAlign w:val="bottom"/>
            <w:hideMark/>
          </w:tcPr>
          <w:p w:rsidR="00517761" w:rsidRPr="00365798" w:rsidRDefault="00517761" w:rsidP="00365798">
            <w:pPr>
              <w:jc w:val="center"/>
              <w:rPr>
                <w:sz w:val="20"/>
                <w:szCs w:val="20"/>
              </w:rPr>
            </w:pPr>
            <w:r>
              <w:rPr>
                <w:sz w:val="20"/>
                <w:szCs w:val="20"/>
              </w:rPr>
              <w:t>Сарыкольский</w:t>
            </w:r>
          </w:p>
        </w:tc>
        <w:tc>
          <w:tcPr>
            <w:tcW w:w="1533" w:type="dxa"/>
            <w:shd w:val="clear" w:color="auto" w:fill="auto"/>
            <w:noWrap/>
            <w:vAlign w:val="bottom"/>
            <w:hideMark/>
          </w:tcPr>
          <w:p w:rsidR="00517761" w:rsidRPr="00365798" w:rsidRDefault="00517761" w:rsidP="00365798">
            <w:pPr>
              <w:jc w:val="center"/>
              <w:rPr>
                <w:sz w:val="20"/>
                <w:szCs w:val="20"/>
              </w:rPr>
            </w:pPr>
            <w:r>
              <w:rPr>
                <w:sz w:val="20"/>
                <w:szCs w:val="20"/>
              </w:rPr>
              <w:t>87</w:t>
            </w:r>
          </w:p>
        </w:tc>
        <w:tc>
          <w:tcPr>
            <w:tcW w:w="2091" w:type="dxa"/>
            <w:shd w:val="clear" w:color="auto" w:fill="auto"/>
            <w:noWrap/>
            <w:vAlign w:val="bottom"/>
            <w:hideMark/>
          </w:tcPr>
          <w:p w:rsidR="00517761" w:rsidRPr="00365798" w:rsidRDefault="00517761" w:rsidP="00365798">
            <w:pPr>
              <w:jc w:val="center"/>
              <w:rPr>
                <w:sz w:val="20"/>
                <w:szCs w:val="20"/>
              </w:rPr>
            </w:pPr>
            <w:r>
              <w:rPr>
                <w:sz w:val="20"/>
                <w:szCs w:val="20"/>
              </w:rPr>
              <w:t>73</w:t>
            </w:r>
          </w:p>
        </w:tc>
        <w:tc>
          <w:tcPr>
            <w:tcW w:w="1820" w:type="dxa"/>
            <w:shd w:val="clear" w:color="auto" w:fill="auto"/>
            <w:noWrap/>
            <w:vAlign w:val="bottom"/>
            <w:hideMark/>
          </w:tcPr>
          <w:p w:rsidR="00517761" w:rsidRPr="00365798" w:rsidRDefault="00517761" w:rsidP="00365798">
            <w:pPr>
              <w:jc w:val="center"/>
              <w:rPr>
                <w:sz w:val="20"/>
                <w:szCs w:val="20"/>
              </w:rPr>
            </w:pPr>
            <w:r>
              <w:rPr>
                <w:sz w:val="20"/>
                <w:szCs w:val="20"/>
              </w:rPr>
              <w:t>50</w:t>
            </w:r>
          </w:p>
        </w:tc>
        <w:tc>
          <w:tcPr>
            <w:tcW w:w="1640" w:type="dxa"/>
            <w:shd w:val="clear" w:color="auto" w:fill="auto"/>
            <w:noWrap/>
            <w:vAlign w:val="bottom"/>
            <w:hideMark/>
          </w:tcPr>
          <w:p w:rsidR="00517761" w:rsidRPr="00365798" w:rsidRDefault="00517761" w:rsidP="00365798">
            <w:pPr>
              <w:jc w:val="center"/>
              <w:rPr>
                <w:sz w:val="20"/>
                <w:szCs w:val="20"/>
              </w:rPr>
            </w:pPr>
            <w:r>
              <w:rPr>
                <w:sz w:val="20"/>
                <w:szCs w:val="20"/>
              </w:rPr>
              <w:t>95</w:t>
            </w:r>
          </w:p>
        </w:tc>
      </w:tr>
      <w:tr w:rsidR="00517761" w:rsidRPr="00365798" w:rsidTr="00365798">
        <w:trPr>
          <w:trHeight w:val="255"/>
          <w:jc w:val="center"/>
        </w:trPr>
        <w:tc>
          <w:tcPr>
            <w:tcW w:w="2613" w:type="dxa"/>
            <w:shd w:val="clear" w:color="auto" w:fill="auto"/>
            <w:noWrap/>
            <w:vAlign w:val="bottom"/>
            <w:hideMark/>
          </w:tcPr>
          <w:p w:rsidR="00517761" w:rsidRPr="00365798" w:rsidRDefault="00517761" w:rsidP="00365798">
            <w:pPr>
              <w:jc w:val="center"/>
              <w:rPr>
                <w:sz w:val="20"/>
                <w:szCs w:val="20"/>
              </w:rPr>
            </w:pPr>
            <w:r>
              <w:rPr>
                <w:sz w:val="20"/>
                <w:szCs w:val="20"/>
              </w:rPr>
              <w:t>Б. Майлина</w:t>
            </w:r>
          </w:p>
        </w:tc>
        <w:tc>
          <w:tcPr>
            <w:tcW w:w="1533" w:type="dxa"/>
            <w:shd w:val="clear" w:color="auto" w:fill="auto"/>
            <w:noWrap/>
            <w:vAlign w:val="bottom"/>
            <w:hideMark/>
          </w:tcPr>
          <w:p w:rsidR="00517761" w:rsidRPr="00365798" w:rsidRDefault="00517761" w:rsidP="00365798">
            <w:pPr>
              <w:jc w:val="center"/>
              <w:rPr>
                <w:sz w:val="20"/>
                <w:szCs w:val="20"/>
              </w:rPr>
            </w:pPr>
            <w:r>
              <w:rPr>
                <w:sz w:val="20"/>
                <w:szCs w:val="20"/>
              </w:rPr>
              <w:t>87</w:t>
            </w:r>
          </w:p>
        </w:tc>
        <w:tc>
          <w:tcPr>
            <w:tcW w:w="2091" w:type="dxa"/>
            <w:shd w:val="clear" w:color="auto" w:fill="auto"/>
            <w:noWrap/>
            <w:vAlign w:val="bottom"/>
            <w:hideMark/>
          </w:tcPr>
          <w:p w:rsidR="00517761" w:rsidRPr="00365798" w:rsidRDefault="00517761" w:rsidP="00365798">
            <w:pPr>
              <w:jc w:val="center"/>
              <w:rPr>
                <w:sz w:val="20"/>
                <w:szCs w:val="20"/>
              </w:rPr>
            </w:pPr>
            <w:r>
              <w:rPr>
                <w:sz w:val="20"/>
                <w:szCs w:val="20"/>
              </w:rPr>
              <w:t>78</w:t>
            </w:r>
          </w:p>
        </w:tc>
        <w:tc>
          <w:tcPr>
            <w:tcW w:w="1820" w:type="dxa"/>
            <w:shd w:val="clear" w:color="auto" w:fill="auto"/>
            <w:noWrap/>
            <w:vAlign w:val="bottom"/>
            <w:hideMark/>
          </w:tcPr>
          <w:p w:rsidR="00517761" w:rsidRPr="00365798" w:rsidRDefault="00517761" w:rsidP="00365798">
            <w:pPr>
              <w:jc w:val="center"/>
              <w:rPr>
                <w:sz w:val="20"/>
                <w:szCs w:val="20"/>
              </w:rPr>
            </w:pPr>
            <w:r>
              <w:rPr>
                <w:sz w:val="20"/>
                <w:szCs w:val="20"/>
              </w:rPr>
              <w:t>65</w:t>
            </w:r>
          </w:p>
        </w:tc>
        <w:tc>
          <w:tcPr>
            <w:tcW w:w="1640" w:type="dxa"/>
            <w:shd w:val="clear" w:color="auto" w:fill="auto"/>
            <w:noWrap/>
            <w:vAlign w:val="bottom"/>
            <w:hideMark/>
          </w:tcPr>
          <w:p w:rsidR="00517761" w:rsidRPr="00365798" w:rsidRDefault="00517761" w:rsidP="00365798">
            <w:pPr>
              <w:jc w:val="center"/>
              <w:rPr>
                <w:sz w:val="20"/>
                <w:szCs w:val="20"/>
              </w:rPr>
            </w:pPr>
            <w:r>
              <w:rPr>
                <w:sz w:val="20"/>
                <w:szCs w:val="20"/>
              </w:rPr>
              <w:t>95</w:t>
            </w:r>
          </w:p>
        </w:tc>
      </w:tr>
      <w:tr w:rsidR="00C1231C" w:rsidRPr="00365798" w:rsidTr="00365798">
        <w:trPr>
          <w:trHeight w:val="255"/>
          <w:jc w:val="center"/>
        </w:trPr>
        <w:tc>
          <w:tcPr>
            <w:tcW w:w="2613" w:type="dxa"/>
            <w:shd w:val="clear" w:color="auto" w:fill="auto"/>
            <w:noWrap/>
            <w:vAlign w:val="bottom"/>
          </w:tcPr>
          <w:p w:rsidR="00C1231C" w:rsidRPr="00365798" w:rsidRDefault="00C1231C" w:rsidP="00C27718">
            <w:pPr>
              <w:jc w:val="center"/>
              <w:rPr>
                <w:sz w:val="20"/>
                <w:szCs w:val="20"/>
              </w:rPr>
            </w:pPr>
            <w:r w:rsidRPr="00365798">
              <w:rPr>
                <w:sz w:val="20"/>
                <w:szCs w:val="20"/>
              </w:rPr>
              <w:t>Узынкольский</w:t>
            </w:r>
          </w:p>
        </w:tc>
        <w:tc>
          <w:tcPr>
            <w:tcW w:w="1533" w:type="dxa"/>
            <w:shd w:val="clear" w:color="auto" w:fill="auto"/>
            <w:noWrap/>
            <w:vAlign w:val="bottom"/>
          </w:tcPr>
          <w:p w:rsidR="00C1231C" w:rsidRPr="00365798" w:rsidRDefault="00C1231C" w:rsidP="00C27718">
            <w:pPr>
              <w:jc w:val="center"/>
              <w:rPr>
                <w:sz w:val="20"/>
                <w:szCs w:val="20"/>
              </w:rPr>
            </w:pPr>
            <w:r w:rsidRPr="00365798">
              <w:rPr>
                <w:sz w:val="20"/>
                <w:szCs w:val="20"/>
              </w:rPr>
              <w:t>80</w:t>
            </w:r>
          </w:p>
        </w:tc>
        <w:tc>
          <w:tcPr>
            <w:tcW w:w="2091" w:type="dxa"/>
            <w:shd w:val="clear" w:color="auto" w:fill="auto"/>
            <w:noWrap/>
            <w:vAlign w:val="bottom"/>
          </w:tcPr>
          <w:p w:rsidR="00C1231C" w:rsidRPr="00365798" w:rsidRDefault="00C1231C" w:rsidP="00C27718">
            <w:pPr>
              <w:jc w:val="center"/>
              <w:rPr>
                <w:sz w:val="20"/>
                <w:szCs w:val="20"/>
              </w:rPr>
            </w:pPr>
            <w:r w:rsidRPr="00365798">
              <w:rPr>
                <w:sz w:val="20"/>
                <w:szCs w:val="20"/>
              </w:rPr>
              <w:t>50</w:t>
            </w:r>
          </w:p>
        </w:tc>
        <w:tc>
          <w:tcPr>
            <w:tcW w:w="1820" w:type="dxa"/>
            <w:shd w:val="clear" w:color="auto" w:fill="auto"/>
            <w:noWrap/>
            <w:vAlign w:val="bottom"/>
          </w:tcPr>
          <w:p w:rsidR="00C1231C" w:rsidRPr="00365798" w:rsidRDefault="00C1231C" w:rsidP="00C27718">
            <w:pPr>
              <w:jc w:val="center"/>
              <w:rPr>
                <w:sz w:val="20"/>
                <w:szCs w:val="20"/>
              </w:rPr>
            </w:pPr>
            <w:r w:rsidRPr="00365798">
              <w:rPr>
                <w:sz w:val="20"/>
                <w:szCs w:val="20"/>
              </w:rPr>
              <w:t>60</w:t>
            </w:r>
          </w:p>
        </w:tc>
        <w:tc>
          <w:tcPr>
            <w:tcW w:w="1640" w:type="dxa"/>
            <w:shd w:val="clear" w:color="auto" w:fill="auto"/>
            <w:noWrap/>
            <w:vAlign w:val="bottom"/>
          </w:tcPr>
          <w:p w:rsidR="00C1231C" w:rsidRPr="00365798" w:rsidRDefault="00C1231C" w:rsidP="00C27718">
            <w:pPr>
              <w:jc w:val="center"/>
              <w:rPr>
                <w:sz w:val="20"/>
                <w:szCs w:val="20"/>
              </w:rPr>
            </w:pPr>
            <w:r w:rsidRPr="00365798">
              <w:rPr>
                <w:sz w:val="20"/>
                <w:szCs w:val="20"/>
              </w:rPr>
              <w:t>95</w:t>
            </w:r>
          </w:p>
        </w:tc>
      </w:tr>
      <w:tr w:rsidR="00C1231C" w:rsidRPr="00365798" w:rsidTr="00365798">
        <w:trPr>
          <w:trHeight w:val="255"/>
          <w:jc w:val="center"/>
        </w:trPr>
        <w:tc>
          <w:tcPr>
            <w:tcW w:w="2613" w:type="dxa"/>
            <w:shd w:val="clear" w:color="auto" w:fill="auto"/>
            <w:noWrap/>
            <w:vAlign w:val="bottom"/>
          </w:tcPr>
          <w:p w:rsidR="00C1231C" w:rsidRPr="00365798" w:rsidRDefault="00C1231C" w:rsidP="00C27718">
            <w:pPr>
              <w:jc w:val="center"/>
              <w:rPr>
                <w:sz w:val="20"/>
                <w:szCs w:val="20"/>
              </w:rPr>
            </w:pPr>
            <w:r w:rsidRPr="00365798">
              <w:rPr>
                <w:sz w:val="20"/>
                <w:szCs w:val="20"/>
              </w:rPr>
              <w:t>Федоровский</w:t>
            </w:r>
          </w:p>
        </w:tc>
        <w:tc>
          <w:tcPr>
            <w:tcW w:w="1533" w:type="dxa"/>
            <w:shd w:val="clear" w:color="auto" w:fill="auto"/>
            <w:noWrap/>
            <w:vAlign w:val="bottom"/>
          </w:tcPr>
          <w:p w:rsidR="00C1231C" w:rsidRPr="00365798" w:rsidRDefault="00C1231C" w:rsidP="00C27718">
            <w:pPr>
              <w:jc w:val="center"/>
              <w:rPr>
                <w:sz w:val="20"/>
                <w:szCs w:val="20"/>
              </w:rPr>
            </w:pPr>
            <w:r w:rsidRPr="00365798">
              <w:rPr>
                <w:sz w:val="20"/>
                <w:szCs w:val="20"/>
              </w:rPr>
              <w:t>80</w:t>
            </w:r>
          </w:p>
        </w:tc>
        <w:tc>
          <w:tcPr>
            <w:tcW w:w="2091" w:type="dxa"/>
            <w:shd w:val="clear" w:color="auto" w:fill="auto"/>
            <w:noWrap/>
            <w:vAlign w:val="bottom"/>
          </w:tcPr>
          <w:p w:rsidR="00C1231C" w:rsidRPr="00365798" w:rsidRDefault="00C1231C" w:rsidP="00C27718">
            <w:pPr>
              <w:jc w:val="center"/>
              <w:rPr>
                <w:sz w:val="20"/>
                <w:szCs w:val="20"/>
              </w:rPr>
            </w:pPr>
            <w:r w:rsidRPr="00365798">
              <w:rPr>
                <w:sz w:val="20"/>
                <w:szCs w:val="20"/>
              </w:rPr>
              <w:t>66</w:t>
            </w:r>
          </w:p>
        </w:tc>
        <w:tc>
          <w:tcPr>
            <w:tcW w:w="1820" w:type="dxa"/>
            <w:shd w:val="clear" w:color="auto" w:fill="auto"/>
            <w:noWrap/>
            <w:vAlign w:val="bottom"/>
          </w:tcPr>
          <w:p w:rsidR="00C1231C" w:rsidRPr="00365798" w:rsidRDefault="00C1231C" w:rsidP="00C27718">
            <w:pPr>
              <w:jc w:val="center"/>
              <w:rPr>
                <w:sz w:val="20"/>
                <w:szCs w:val="20"/>
              </w:rPr>
            </w:pPr>
            <w:r w:rsidRPr="00365798">
              <w:rPr>
                <w:sz w:val="20"/>
                <w:szCs w:val="20"/>
              </w:rPr>
              <w:t>49</w:t>
            </w:r>
          </w:p>
        </w:tc>
        <w:tc>
          <w:tcPr>
            <w:tcW w:w="1640" w:type="dxa"/>
            <w:shd w:val="clear" w:color="auto" w:fill="auto"/>
            <w:noWrap/>
            <w:vAlign w:val="bottom"/>
          </w:tcPr>
          <w:p w:rsidR="00C1231C" w:rsidRPr="00365798" w:rsidRDefault="00C1231C" w:rsidP="00C27718">
            <w:pPr>
              <w:jc w:val="center"/>
              <w:rPr>
                <w:sz w:val="20"/>
                <w:szCs w:val="20"/>
              </w:rPr>
            </w:pPr>
            <w:r w:rsidRPr="00365798">
              <w:rPr>
                <w:sz w:val="20"/>
                <w:szCs w:val="20"/>
              </w:rPr>
              <w:t>94</w:t>
            </w:r>
          </w:p>
        </w:tc>
      </w:tr>
    </w:tbl>
    <w:p w:rsidR="00365798" w:rsidRPr="00365798" w:rsidRDefault="00365798" w:rsidP="00C1231C">
      <w:pPr>
        <w:pStyle w:val="ac"/>
        <w:spacing w:before="0" w:beforeAutospacing="0" w:after="0" w:afterAutospacing="0"/>
        <w:jc w:val="both"/>
        <w:textAlignment w:val="baseline"/>
        <w:rPr>
          <w:sz w:val="28"/>
          <w:szCs w:val="28"/>
        </w:rPr>
      </w:pP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t xml:space="preserve">Анализируя данные таблицы 2 следует, что в среднем по области 93 теленка на 100 коров отмечается – в личных подсобных хозяйствах, 63 – в крестьянских, фермерских хозяйствах, индивидуальных предпринимателей, 66 - в сельскохозяйственных крупных предприятиях. Достоверно известно, что на крупных животноводческих комплексах молочного направления охват методом искусственного осеменения маточного поголовья на сегодня составляет от 60 до 100%. Владельцами личных подсобных хозяйств искусственное осеменение животных практически не проводится. Также известно, что в ЛПХ разводится в </w:t>
      </w:r>
      <w:r w:rsidRPr="00365798">
        <w:rPr>
          <w:sz w:val="28"/>
          <w:szCs w:val="28"/>
        </w:rPr>
        <w:lastRenderedPageBreak/>
        <w:t>основном малопродуктивный, беспородный скот с низким генетическим потенциалом</w:t>
      </w:r>
      <w:r w:rsidR="001E2865">
        <w:rPr>
          <w:sz w:val="28"/>
          <w:szCs w:val="28"/>
        </w:rPr>
        <w:t xml:space="preserve">. Это доказывается показателем </w:t>
      </w:r>
      <w:r w:rsidRPr="00365798">
        <w:rPr>
          <w:sz w:val="28"/>
          <w:szCs w:val="28"/>
        </w:rPr>
        <w:t>среднего надоя молока на одну дойную корову (таблица 3).</w:t>
      </w:r>
    </w:p>
    <w:p w:rsidR="00365798" w:rsidRPr="00365798" w:rsidRDefault="00365798" w:rsidP="00365798">
      <w:pPr>
        <w:pStyle w:val="ac"/>
        <w:spacing w:before="0" w:beforeAutospacing="0" w:after="0" w:afterAutospacing="0"/>
        <w:ind w:firstLine="567"/>
        <w:jc w:val="both"/>
        <w:textAlignment w:val="baseline"/>
        <w:rPr>
          <w:sz w:val="28"/>
          <w:szCs w:val="28"/>
        </w:rPr>
      </w:pPr>
    </w:p>
    <w:p w:rsidR="00365798" w:rsidRPr="00365798" w:rsidRDefault="00C5544E" w:rsidP="00365798">
      <w:pPr>
        <w:ind w:firstLine="567"/>
        <w:jc w:val="both"/>
        <w:rPr>
          <w:rFonts w:ascii="Calibri" w:hAnsi="Calibri" w:cs="Calibri"/>
          <w:sz w:val="16"/>
          <w:szCs w:val="16"/>
        </w:rPr>
      </w:pPr>
      <w:r>
        <w:rPr>
          <w:sz w:val="28"/>
          <w:szCs w:val="28"/>
        </w:rPr>
        <w:t xml:space="preserve">Таблица 3 - </w:t>
      </w:r>
      <w:r w:rsidR="00365798" w:rsidRPr="00365798">
        <w:rPr>
          <w:bCs/>
          <w:sz w:val="28"/>
          <w:szCs w:val="28"/>
        </w:rPr>
        <w:t>Средний надой молока на одну дойную корову,</w:t>
      </w:r>
      <w:r w:rsidR="00365798" w:rsidRPr="00365798">
        <w:rPr>
          <w:rFonts w:ascii="Calibri" w:hAnsi="Calibri" w:cs="Calibri"/>
          <w:sz w:val="16"/>
          <w:szCs w:val="16"/>
        </w:rPr>
        <w:t xml:space="preserve"> </w:t>
      </w:r>
      <w:r w:rsidR="00B3797E">
        <w:rPr>
          <w:sz w:val="28"/>
          <w:szCs w:val="28"/>
        </w:rPr>
        <w:t>на 1 января 2021 года, (в килограммах</w:t>
      </w:r>
      <w:r w:rsidR="00365798" w:rsidRPr="00365798">
        <w:rPr>
          <w:sz w:val="28"/>
          <w:szCs w:val="28"/>
        </w:rPr>
        <w:t>)</w:t>
      </w:r>
    </w:p>
    <w:p w:rsidR="00365798" w:rsidRPr="00365798" w:rsidRDefault="00365798" w:rsidP="00365798">
      <w:pPr>
        <w:pStyle w:val="ac"/>
        <w:spacing w:before="0" w:beforeAutospacing="0" w:after="0" w:afterAutospacing="0"/>
        <w:ind w:firstLine="567"/>
        <w:jc w:val="both"/>
        <w:textAlignment w:val="baseline"/>
        <w:rPr>
          <w:rFonts w:ascii="Calibri" w:hAnsi="Calibri" w:cs="Calibri"/>
          <w:sz w:val="16"/>
          <w:szCs w:val="16"/>
        </w:rPr>
      </w:pPr>
    </w:p>
    <w:tbl>
      <w:tblPr>
        <w:tblW w:w="95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1"/>
        <w:gridCol w:w="1358"/>
        <w:gridCol w:w="2091"/>
        <w:gridCol w:w="2268"/>
        <w:gridCol w:w="2035"/>
      </w:tblGrid>
      <w:tr w:rsidR="00365798" w:rsidRPr="001B19A8" w:rsidTr="00F7169F">
        <w:trPr>
          <w:trHeight w:val="1228"/>
          <w:jc w:val="center"/>
        </w:trPr>
        <w:tc>
          <w:tcPr>
            <w:tcW w:w="1791" w:type="dxa"/>
            <w:tcBorders>
              <w:bottom w:val="single" w:sz="4" w:space="0" w:color="auto"/>
            </w:tcBorders>
            <w:shd w:val="clear" w:color="auto" w:fill="auto"/>
            <w:noWrap/>
            <w:vAlign w:val="bottom"/>
            <w:hideMark/>
          </w:tcPr>
          <w:p w:rsidR="002113CF" w:rsidRDefault="002113CF" w:rsidP="001B19A8">
            <w:pPr>
              <w:jc w:val="center"/>
              <w:rPr>
                <w:sz w:val="20"/>
                <w:szCs w:val="20"/>
              </w:rPr>
            </w:pPr>
          </w:p>
          <w:p w:rsidR="002113CF" w:rsidRDefault="002113CF" w:rsidP="001B19A8">
            <w:pPr>
              <w:jc w:val="center"/>
              <w:rPr>
                <w:sz w:val="20"/>
                <w:szCs w:val="20"/>
              </w:rPr>
            </w:pPr>
          </w:p>
          <w:p w:rsidR="00365798" w:rsidRDefault="00365798" w:rsidP="001B19A8">
            <w:pPr>
              <w:jc w:val="center"/>
              <w:rPr>
                <w:sz w:val="20"/>
                <w:szCs w:val="20"/>
              </w:rPr>
            </w:pPr>
            <w:r w:rsidRPr="001B19A8">
              <w:rPr>
                <w:sz w:val="20"/>
                <w:szCs w:val="20"/>
              </w:rPr>
              <w:t>Районы</w:t>
            </w:r>
          </w:p>
          <w:p w:rsidR="002113CF" w:rsidRDefault="002113CF" w:rsidP="001B19A8">
            <w:pPr>
              <w:jc w:val="center"/>
              <w:rPr>
                <w:sz w:val="20"/>
                <w:szCs w:val="20"/>
              </w:rPr>
            </w:pPr>
          </w:p>
          <w:p w:rsidR="002113CF" w:rsidRPr="001B19A8" w:rsidRDefault="002113CF" w:rsidP="001B19A8">
            <w:pPr>
              <w:jc w:val="center"/>
              <w:rPr>
                <w:sz w:val="20"/>
                <w:szCs w:val="20"/>
              </w:rPr>
            </w:pPr>
          </w:p>
        </w:tc>
        <w:tc>
          <w:tcPr>
            <w:tcW w:w="1358" w:type="dxa"/>
            <w:shd w:val="clear" w:color="auto" w:fill="auto"/>
            <w:vAlign w:val="center"/>
            <w:hideMark/>
          </w:tcPr>
          <w:p w:rsidR="00365798" w:rsidRPr="001B19A8" w:rsidRDefault="00365798" w:rsidP="00365798">
            <w:pPr>
              <w:jc w:val="center"/>
              <w:rPr>
                <w:sz w:val="20"/>
                <w:szCs w:val="20"/>
              </w:rPr>
            </w:pPr>
            <w:r w:rsidRPr="001B19A8">
              <w:rPr>
                <w:sz w:val="20"/>
                <w:szCs w:val="20"/>
              </w:rPr>
              <w:t xml:space="preserve">Все категории хозяйств </w:t>
            </w:r>
          </w:p>
        </w:tc>
        <w:tc>
          <w:tcPr>
            <w:tcW w:w="2091" w:type="dxa"/>
            <w:shd w:val="clear" w:color="auto" w:fill="auto"/>
            <w:vAlign w:val="center"/>
            <w:hideMark/>
          </w:tcPr>
          <w:p w:rsidR="00365798" w:rsidRPr="001B19A8" w:rsidRDefault="00365798" w:rsidP="00365798">
            <w:pPr>
              <w:jc w:val="center"/>
              <w:rPr>
                <w:sz w:val="20"/>
                <w:szCs w:val="20"/>
              </w:rPr>
            </w:pPr>
            <w:r w:rsidRPr="001B19A8">
              <w:rPr>
                <w:sz w:val="20"/>
                <w:szCs w:val="20"/>
              </w:rPr>
              <w:t>Сельхозпредприятия</w:t>
            </w:r>
          </w:p>
        </w:tc>
        <w:tc>
          <w:tcPr>
            <w:tcW w:w="2268" w:type="dxa"/>
            <w:shd w:val="clear" w:color="auto" w:fill="auto"/>
            <w:vAlign w:val="center"/>
            <w:hideMark/>
          </w:tcPr>
          <w:p w:rsidR="00365798" w:rsidRPr="001B19A8" w:rsidRDefault="00365798" w:rsidP="00365798">
            <w:pPr>
              <w:jc w:val="center"/>
              <w:rPr>
                <w:sz w:val="20"/>
                <w:szCs w:val="20"/>
              </w:rPr>
            </w:pPr>
            <w:r w:rsidRPr="001B19A8">
              <w:rPr>
                <w:sz w:val="20"/>
                <w:szCs w:val="20"/>
              </w:rPr>
              <w:t>Индивидуальные предприниматели и крестьянские или фермерские хозяйства</w:t>
            </w:r>
          </w:p>
        </w:tc>
        <w:tc>
          <w:tcPr>
            <w:tcW w:w="2035" w:type="dxa"/>
            <w:shd w:val="clear" w:color="auto" w:fill="auto"/>
            <w:vAlign w:val="center"/>
            <w:hideMark/>
          </w:tcPr>
          <w:p w:rsidR="00365798" w:rsidRPr="001B19A8" w:rsidRDefault="00365798" w:rsidP="00365798">
            <w:pPr>
              <w:jc w:val="center"/>
              <w:rPr>
                <w:sz w:val="20"/>
                <w:szCs w:val="20"/>
              </w:rPr>
            </w:pPr>
            <w:r w:rsidRPr="001B19A8">
              <w:rPr>
                <w:sz w:val="20"/>
                <w:szCs w:val="20"/>
              </w:rPr>
              <w:t xml:space="preserve"> Личные подсобные хозяйства</w:t>
            </w:r>
          </w:p>
        </w:tc>
      </w:tr>
      <w:tr w:rsidR="00365798" w:rsidRPr="001B19A8" w:rsidTr="00F7169F">
        <w:trPr>
          <w:trHeight w:val="300"/>
          <w:jc w:val="center"/>
        </w:trPr>
        <w:tc>
          <w:tcPr>
            <w:tcW w:w="1791" w:type="dxa"/>
            <w:tcBorders>
              <w:top w:val="single" w:sz="4" w:space="0" w:color="auto"/>
            </w:tcBorders>
            <w:shd w:val="clear" w:color="auto" w:fill="auto"/>
            <w:noWrap/>
            <w:vAlign w:val="bottom"/>
            <w:hideMark/>
          </w:tcPr>
          <w:p w:rsidR="00365798" w:rsidRPr="001B19A8" w:rsidRDefault="00365798" w:rsidP="00365798">
            <w:pPr>
              <w:jc w:val="center"/>
              <w:rPr>
                <w:bCs/>
                <w:sz w:val="20"/>
                <w:szCs w:val="20"/>
              </w:rPr>
            </w:pPr>
            <w:r w:rsidRPr="001B19A8">
              <w:rPr>
                <w:bCs/>
                <w:sz w:val="20"/>
                <w:szCs w:val="20"/>
              </w:rPr>
              <w:t>Костанайская область</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2 764</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5 156</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2 449</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2 555</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г. Костанай (частный сектор)</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2 144</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184</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2 477</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г. Аркалык (частный сектор)</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2 572</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2 534</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2 581</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г. Лисаковск (частный сектор)</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2 417</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2 417</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г. Рудный (частный сектор)</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2 439</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1 646</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2 470</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Алтынсаринский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2 487</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2 380</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2 500</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Амангельдинский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2 364</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1 589</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2 007</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2 522</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Аулиекольский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2 557</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1 470</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2 220</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2 605</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Денисовский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3 166</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4 744</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2 411</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2 546</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Жангельдинский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2 498</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2 673</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2 426</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Житикаринский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2 536</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2 189</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2 540</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Камыстинский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2 454</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2 327</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2 462</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Карабалыкский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2 543</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28</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2 575</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Карасуский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2 585</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3 056</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2 551</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Костанайский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3 514</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5 632</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2 489</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2 639</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Мендыкаринский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2 662</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3 099</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3 454</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2 613</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Наурузумский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2 583</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2 670</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2 569</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Сарыкольский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2 815</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4 426</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2 662</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2 569</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Б. Майлина</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2 708</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3 530</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2 869</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2 511</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Узынкольский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2 709</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5 553</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121</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2 586</w:t>
            </w:r>
          </w:p>
        </w:tc>
      </w:tr>
      <w:tr w:rsidR="00365798" w:rsidRPr="001B19A8" w:rsidTr="00F7169F">
        <w:trPr>
          <w:trHeight w:val="255"/>
          <w:jc w:val="center"/>
        </w:trPr>
        <w:tc>
          <w:tcPr>
            <w:tcW w:w="1791" w:type="dxa"/>
            <w:shd w:val="clear" w:color="auto" w:fill="auto"/>
            <w:noWrap/>
            <w:vAlign w:val="bottom"/>
            <w:hideMark/>
          </w:tcPr>
          <w:p w:rsidR="00365798" w:rsidRPr="001B19A8" w:rsidRDefault="00365798" w:rsidP="00365798">
            <w:pPr>
              <w:jc w:val="center"/>
              <w:rPr>
                <w:sz w:val="20"/>
                <w:szCs w:val="20"/>
              </w:rPr>
            </w:pPr>
            <w:r w:rsidRPr="001B19A8">
              <w:rPr>
                <w:sz w:val="20"/>
                <w:szCs w:val="20"/>
              </w:rPr>
              <w:t>Федоровский</w:t>
            </w:r>
          </w:p>
        </w:tc>
        <w:tc>
          <w:tcPr>
            <w:tcW w:w="1358" w:type="dxa"/>
            <w:shd w:val="clear" w:color="auto" w:fill="auto"/>
            <w:noWrap/>
            <w:vAlign w:val="bottom"/>
            <w:hideMark/>
          </w:tcPr>
          <w:p w:rsidR="00365798" w:rsidRPr="001B19A8" w:rsidRDefault="00365798" w:rsidP="00365798">
            <w:pPr>
              <w:jc w:val="center"/>
              <w:rPr>
                <w:sz w:val="20"/>
                <w:szCs w:val="20"/>
              </w:rPr>
            </w:pPr>
            <w:r w:rsidRPr="001B19A8">
              <w:rPr>
                <w:sz w:val="20"/>
                <w:szCs w:val="20"/>
              </w:rPr>
              <w:t>3 650</w:t>
            </w:r>
          </w:p>
        </w:tc>
        <w:tc>
          <w:tcPr>
            <w:tcW w:w="2091" w:type="dxa"/>
            <w:shd w:val="clear" w:color="auto" w:fill="auto"/>
            <w:noWrap/>
            <w:vAlign w:val="bottom"/>
            <w:hideMark/>
          </w:tcPr>
          <w:p w:rsidR="00365798" w:rsidRPr="001B19A8" w:rsidRDefault="00365798" w:rsidP="00365798">
            <w:pPr>
              <w:jc w:val="center"/>
              <w:rPr>
                <w:sz w:val="20"/>
                <w:szCs w:val="20"/>
              </w:rPr>
            </w:pPr>
            <w:r w:rsidRPr="001B19A8">
              <w:rPr>
                <w:sz w:val="20"/>
                <w:szCs w:val="20"/>
              </w:rPr>
              <w:t>8 478</w:t>
            </w:r>
          </w:p>
        </w:tc>
        <w:tc>
          <w:tcPr>
            <w:tcW w:w="22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2 725</w:t>
            </w:r>
          </w:p>
        </w:tc>
        <w:tc>
          <w:tcPr>
            <w:tcW w:w="2035" w:type="dxa"/>
            <w:shd w:val="clear" w:color="auto" w:fill="auto"/>
            <w:noWrap/>
            <w:vAlign w:val="bottom"/>
            <w:hideMark/>
          </w:tcPr>
          <w:p w:rsidR="00365798" w:rsidRPr="001B19A8" w:rsidRDefault="00365798" w:rsidP="00365798">
            <w:pPr>
              <w:jc w:val="center"/>
              <w:rPr>
                <w:sz w:val="20"/>
                <w:szCs w:val="20"/>
              </w:rPr>
            </w:pPr>
            <w:r w:rsidRPr="001B19A8">
              <w:rPr>
                <w:sz w:val="20"/>
                <w:szCs w:val="20"/>
              </w:rPr>
              <w:t>2 618</w:t>
            </w:r>
          </w:p>
        </w:tc>
      </w:tr>
    </w:tbl>
    <w:p w:rsidR="00365798" w:rsidRPr="00365798" w:rsidRDefault="00365798" w:rsidP="00365798">
      <w:pPr>
        <w:pStyle w:val="ac"/>
        <w:spacing w:before="0" w:beforeAutospacing="0" w:after="0" w:afterAutospacing="0"/>
        <w:ind w:firstLine="567"/>
        <w:jc w:val="both"/>
        <w:textAlignment w:val="baseline"/>
        <w:rPr>
          <w:sz w:val="28"/>
          <w:szCs w:val="28"/>
        </w:rPr>
      </w:pP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t>Анализируя данные та</w:t>
      </w:r>
      <w:r w:rsidR="00B3797E">
        <w:rPr>
          <w:sz w:val="28"/>
          <w:szCs w:val="28"/>
        </w:rPr>
        <w:t>блицы 3 следует, что 2555 кг</w:t>
      </w:r>
      <w:r w:rsidR="00C5544E">
        <w:rPr>
          <w:sz w:val="28"/>
          <w:szCs w:val="28"/>
        </w:rPr>
        <w:t xml:space="preserve">/год </w:t>
      </w:r>
      <w:r w:rsidRPr="00365798">
        <w:rPr>
          <w:sz w:val="28"/>
          <w:szCs w:val="28"/>
        </w:rPr>
        <w:t>– осуществляет на</w:t>
      </w:r>
      <w:r w:rsidR="00C5544E">
        <w:rPr>
          <w:sz w:val="28"/>
          <w:szCs w:val="28"/>
        </w:rPr>
        <w:t xml:space="preserve">дой личные подсобные хозяйства, </w:t>
      </w:r>
      <w:r w:rsidR="00B3797E">
        <w:rPr>
          <w:sz w:val="28"/>
          <w:szCs w:val="28"/>
        </w:rPr>
        <w:t>2449 кг</w:t>
      </w:r>
      <w:r w:rsidR="009800E7">
        <w:rPr>
          <w:sz w:val="28"/>
          <w:szCs w:val="28"/>
        </w:rPr>
        <w:t xml:space="preserve">/год </w:t>
      </w:r>
      <w:r w:rsidRPr="00365798">
        <w:rPr>
          <w:sz w:val="28"/>
          <w:szCs w:val="28"/>
        </w:rPr>
        <w:t xml:space="preserve">- крестьянские, фермерские хозяйства и </w:t>
      </w:r>
      <w:r w:rsidR="009800E7">
        <w:rPr>
          <w:sz w:val="28"/>
          <w:szCs w:val="28"/>
        </w:rPr>
        <w:t>индивидуальные предприниматели</w:t>
      </w:r>
      <w:r w:rsidR="00B3797E">
        <w:rPr>
          <w:sz w:val="28"/>
          <w:szCs w:val="28"/>
        </w:rPr>
        <w:t>, 5156 кг</w:t>
      </w:r>
      <w:r w:rsidR="009800E7">
        <w:rPr>
          <w:sz w:val="28"/>
          <w:szCs w:val="28"/>
        </w:rPr>
        <w:t xml:space="preserve">/год </w:t>
      </w:r>
      <w:r w:rsidRPr="00365798">
        <w:rPr>
          <w:sz w:val="28"/>
          <w:szCs w:val="28"/>
        </w:rPr>
        <w:t>– сельскохоз</w:t>
      </w:r>
      <w:r w:rsidR="009800E7">
        <w:rPr>
          <w:sz w:val="28"/>
          <w:szCs w:val="28"/>
        </w:rPr>
        <w:t>яйственные крупные предприятия.</w:t>
      </w:r>
    </w:p>
    <w:p w:rsidR="00365798" w:rsidRPr="00365798" w:rsidRDefault="00365798" w:rsidP="00365798">
      <w:pPr>
        <w:pStyle w:val="ac"/>
        <w:spacing w:before="0" w:beforeAutospacing="0" w:after="0" w:afterAutospacing="0"/>
        <w:ind w:firstLine="567"/>
        <w:jc w:val="both"/>
        <w:textAlignment w:val="baseline"/>
        <w:rPr>
          <w:sz w:val="28"/>
          <w:szCs w:val="28"/>
        </w:rPr>
      </w:pPr>
      <w:r w:rsidRPr="00365798">
        <w:rPr>
          <w:sz w:val="28"/>
          <w:szCs w:val="28"/>
        </w:rPr>
        <w:t>Производство молока, по категориям хозяйств выглядит следующим образом (таблица 4)</w:t>
      </w:r>
    </w:p>
    <w:p w:rsidR="001848AE" w:rsidRDefault="001848AE" w:rsidP="00365798">
      <w:pPr>
        <w:ind w:firstLine="567"/>
        <w:jc w:val="both"/>
        <w:rPr>
          <w:sz w:val="28"/>
          <w:szCs w:val="28"/>
        </w:rPr>
      </w:pPr>
    </w:p>
    <w:p w:rsidR="001848AE" w:rsidRDefault="001848AE" w:rsidP="00365798">
      <w:pPr>
        <w:ind w:firstLine="567"/>
        <w:jc w:val="both"/>
        <w:rPr>
          <w:sz w:val="28"/>
          <w:szCs w:val="28"/>
        </w:rPr>
      </w:pPr>
    </w:p>
    <w:p w:rsidR="001848AE" w:rsidRDefault="001848AE" w:rsidP="00365798">
      <w:pPr>
        <w:ind w:firstLine="567"/>
        <w:jc w:val="both"/>
        <w:rPr>
          <w:sz w:val="28"/>
          <w:szCs w:val="28"/>
        </w:rPr>
      </w:pPr>
    </w:p>
    <w:p w:rsidR="001848AE" w:rsidRDefault="001848AE" w:rsidP="00365798">
      <w:pPr>
        <w:ind w:firstLine="567"/>
        <w:jc w:val="both"/>
        <w:rPr>
          <w:sz w:val="28"/>
          <w:szCs w:val="28"/>
        </w:rPr>
      </w:pPr>
    </w:p>
    <w:p w:rsidR="001848AE" w:rsidRDefault="001848AE" w:rsidP="00365798">
      <w:pPr>
        <w:ind w:firstLine="567"/>
        <w:jc w:val="both"/>
        <w:rPr>
          <w:sz w:val="28"/>
          <w:szCs w:val="28"/>
        </w:rPr>
      </w:pPr>
    </w:p>
    <w:p w:rsidR="002E0E71" w:rsidRDefault="002E0E71" w:rsidP="002E0E71">
      <w:pPr>
        <w:jc w:val="both"/>
        <w:rPr>
          <w:sz w:val="28"/>
          <w:szCs w:val="28"/>
        </w:rPr>
      </w:pPr>
    </w:p>
    <w:p w:rsidR="00D36C68" w:rsidRPr="00365798" w:rsidRDefault="00D36C68" w:rsidP="00B43D14">
      <w:pPr>
        <w:ind w:firstLine="567"/>
        <w:jc w:val="both"/>
        <w:rPr>
          <w:sz w:val="28"/>
          <w:szCs w:val="28"/>
        </w:rPr>
      </w:pPr>
      <w:r>
        <w:rPr>
          <w:sz w:val="28"/>
          <w:szCs w:val="28"/>
        </w:rPr>
        <w:lastRenderedPageBreak/>
        <w:t xml:space="preserve">Таблица 4 - </w:t>
      </w:r>
      <w:r w:rsidR="00365798" w:rsidRPr="00365798">
        <w:rPr>
          <w:bCs/>
          <w:sz w:val="28"/>
          <w:szCs w:val="28"/>
        </w:rPr>
        <w:t>Производство коровьего молока,</w:t>
      </w:r>
      <w:r w:rsidR="00365798" w:rsidRPr="00365798">
        <w:rPr>
          <w:rFonts w:ascii="Calibri" w:hAnsi="Calibri" w:cs="Calibri"/>
          <w:sz w:val="16"/>
          <w:szCs w:val="16"/>
        </w:rPr>
        <w:t xml:space="preserve"> </w:t>
      </w:r>
      <w:r w:rsidR="00365798" w:rsidRPr="00365798">
        <w:rPr>
          <w:sz w:val="28"/>
          <w:szCs w:val="28"/>
        </w:rPr>
        <w:t>на 1 января 2021 год (в тоннах)</w:t>
      </w:r>
      <w:r>
        <w:rPr>
          <w:sz w:val="28"/>
          <w:szCs w:val="28"/>
        </w:rPr>
        <w:t>.</w:t>
      </w:r>
    </w:p>
    <w:p w:rsidR="00365798" w:rsidRPr="00365798" w:rsidRDefault="00365798" w:rsidP="00365798">
      <w:pPr>
        <w:ind w:firstLine="567"/>
        <w:jc w:val="both"/>
        <w:rPr>
          <w:rFonts w:ascii="Calibri" w:hAnsi="Calibri" w:cs="Calibri"/>
          <w:sz w:val="16"/>
          <w:szCs w:val="16"/>
        </w:rPr>
      </w:pPr>
    </w:p>
    <w:tbl>
      <w:tblPr>
        <w:tblW w:w="95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70"/>
        <w:gridCol w:w="1568"/>
        <w:gridCol w:w="2117"/>
        <w:gridCol w:w="2227"/>
        <w:gridCol w:w="1559"/>
      </w:tblGrid>
      <w:tr w:rsidR="00365798" w:rsidRPr="001B19A8" w:rsidTr="001B19A8">
        <w:trPr>
          <w:trHeight w:val="1125"/>
          <w:jc w:val="center"/>
        </w:trPr>
        <w:tc>
          <w:tcPr>
            <w:tcW w:w="2070" w:type="dxa"/>
            <w:shd w:val="clear" w:color="auto" w:fill="auto"/>
            <w:noWrap/>
            <w:vAlign w:val="bottom"/>
            <w:hideMark/>
          </w:tcPr>
          <w:p w:rsidR="002113CF" w:rsidRPr="001B19A8" w:rsidRDefault="009800E7" w:rsidP="009800E7">
            <w:pPr>
              <w:jc w:val="center"/>
              <w:rPr>
                <w:sz w:val="20"/>
                <w:szCs w:val="20"/>
              </w:rPr>
            </w:pPr>
            <w:r>
              <w:rPr>
                <w:sz w:val="20"/>
                <w:szCs w:val="20"/>
              </w:rPr>
              <w:t>Районы</w:t>
            </w:r>
          </w:p>
        </w:tc>
        <w:tc>
          <w:tcPr>
            <w:tcW w:w="1568" w:type="dxa"/>
            <w:shd w:val="clear" w:color="auto" w:fill="auto"/>
            <w:vAlign w:val="center"/>
            <w:hideMark/>
          </w:tcPr>
          <w:p w:rsidR="00365798" w:rsidRPr="001B19A8" w:rsidRDefault="00365798" w:rsidP="00365798">
            <w:pPr>
              <w:jc w:val="center"/>
              <w:rPr>
                <w:sz w:val="20"/>
                <w:szCs w:val="20"/>
              </w:rPr>
            </w:pPr>
            <w:r w:rsidRPr="001B19A8">
              <w:rPr>
                <w:sz w:val="20"/>
                <w:szCs w:val="20"/>
              </w:rPr>
              <w:t>Все категории хозяйств</w:t>
            </w:r>
          </w:p>
        </w:tc>
        <w:tc>
          <w:tcPr>
            <w:tcW w:w="2117" w:type="dxa"/>
            <w:shd w:val="clear" w:color="auto" w:fill="auto"/>
            <w:vAlign w:val="center"/>
            <w:hideMark/>
          </w:tcPr>
          <w:p w:rsidR="00365798" w:rsidRPr="001B19A8" w:rsidRDefault="00365798" w:rsidP="00365798">
            <w:pPr>
              <w:jc w:val="center"/>
              <w:rPr>
                <w:sz w:val="20"/>
                <w:szCs w:val="20"/>
              </w:rPr>
            </w:pPr>
            <w:r w:rsidRPr="001B19A8">
              <w:rPr>
                <w:sz w:val="20"/>
                <w:szCs w:val="20"/>
              </w:rPr>
              <w:t>Сельхозпредприятия</w:t>
            </w:r>
          </w:p>
        </w:tc>
        <w:tc>
          <w:tcPr>
            <w:tcW w:w="2227" w:type="dxa"/>
            <w:shd w:val="clear" w:color="auto" w:fill="auto"/>
            <w:vAlign w:val="center"/>
            <w:hideMark/>
          </w:tcPr>
          <w:p w:rsidR="00365798" w:rsidRPr="001B19A8" w:rsidRDefault="00365798" w:rsidP="00365798">
            <w:pPr>
              <w:jc w:val="center"/>
              <w:rPr>
                <w:sz w:val="20"/>
                <w:szCs w:val="20"/>
              </w:rPr>
            </w:pPr>
            <w:r w:rsidRPr="001B19A8">
              <w:rPr>
                <w:sz w:val="20"/>
                <w:szCs w:val="20"/>
              </w:rPr>
              <w:t>Индивидуальные предприниматели и крестьянские или фермерские хозяйства</w:t>
            </w:r>
          </w:p>
        </w:tc>
        <w:tc>
          <w:tcPr>
            <w:tcW w:w="1559" w:type="dxa"/>
            <w:shd w:val="clear" w:color="auto" w:fill="auto"/>
            <w:vAlign w:val="center"/>
            <w:hideMark/>
          </w:tcPr>
          <w:p w:rsidR="00365798" w:rsidRPr="001B19A8" w:rsidRDefault="00365798" w:rsidP="00365798">
            <w:pPr>
              <w:jc w:val="center"/>
              <w:rPr>
                <w:sz w:val="20"/>
                <w:szCs w:val="20"/>
              </w:rPr>
            </w:pPr>
            <w:r w:rsidRPr="001B19A8">
              <w:rPr>
                <w:sz w:val="20"/>
                <w:szCs w:val="20"/>
              </w:rPr>
              <w:t xml:space="preserve"> Личные подсобные хозяйства</w:t>
            </w:r>
          </w:p>
        </w:tc>
      </w:tr>
      <w:tr w:rsidR="00365798" w:rsidRPr="001B19A8" w:rsidTr="001B19A8">
        <w:trPr>
          <w:trHeight w:val="300"/>
          <w:jc w:val="center"/>
        </w:trPr>
        <w:tc>
          <w:tcPr>
            <w:tcW w:w="2070" w:type="dxa"/>
            <w:shd w:val="clear" w:color="auto" w:fill="auto"/>
            <w:noWrap/>
            <w:vAlign w:val="bottom"/>
            <w:hideMark/>
          </w:tcPr>
          <w:p w:rsidR="00365798" w:rsidRPr="001B19A8" w:rsidRDefault="00365798" w:rsidP="00365798">
            <w:pPr>
              <w:jc w:val="center"/>
              <w:rPr>
                <w:bCs/>
                <w:sz w:val="20"/>
                <w:szCs w:val="20"/>
              </w:rPr>
            </w:pPr>
            <w:r w:rsidRPr="001B19A8">
              <w:rPr>
                <w:bCs/>
                <w:sz w:val="20"/>
                <w:szCs w:val="20"/>
              </w:rPr>
              <w:t>Костанайская область</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426 915,7</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67 531,7</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41 644,1</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317 739,9</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г. Костанай (частный сектор)</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2 904,6</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36,2</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2 868,4</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г. Аркалык (частный сектор)</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16 008,0</w:t>
            </w:r>
          </w:p>
        </w:tc>
        <w:tc>
          <w:tcPr>
            <w:tcW w:w="2117" w:type="dxa"/>
            <w:shd w:val="clear" w:color="auto" w:fill="auto"/>
            <w:noWrap/>
            <w:vAlign w:val="bottom"/>
            <w:hideMark/>
          </w:tcPr>
          <w:p w:rsidR="00365798" w:rsidRPr="008C4D3E" w:rsidRDefault="00365798" w:rsidP="00365798">
            <w:pPr>
              <w:jc w:val="center"/>
              <w:rPr>
                <w:b/>
                <w:sz w:val="20"/>
                <w:szCs w:val="20"/>
              </w:rPr>
            </w:pPr>
            <w:r w:rsidRPr="008C4D3E">
              <w:rPr>
                <w:b/>
                <w:sz w:val="20"/>
                <w:szCs w:val="20"/>
              </w:rPr>
              <w:t>-</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3 032,9</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12 975,1</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г. Лисаковск (частный сектор)</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807,4</w:t>
            </w:r>
          </w:p>
        </w:tc>
        <w:tc>
          <w:tcPr>
            <w:tcW w:w="2117" w:type="dxa"/>
            <w:shd w:val="clear" w:color="auto" w:fill="auto"/>
            <w:noWrap/>
            <w:vAlign w:val="bottom"/>
            <w:hideMark/>
          </w:tcPr>
          <w:p w:rsidR="00365798" w:rsidRPr="008C4D3E" w:rsidRDefault="00365798" w:rsidP="00365798">
            <w:pPr>
              <w:jc w:val="center"/>
              <w:rPr>
                <w:b/>
                <w:sz w:val="20"/>
                <w:szCs w:val="20"/>
              </w:rPr>
            </w:pPr>
            <w:r w:rsidRPr="008C4D3E">
              <w:rPr>
                <w:b/>
                <w:sz w:val="20"/>
                <w:szCs w:val="20"/>
              </w:rPr>
              <w:t>-</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807,4</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г. Рудный (частный сектор)</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1 831,9</w:t>
            </w:r>
          </w:p>
        </w:tc>
        <w:tc>
          <w:tcPr>
            <w:tcW w:w="2117" w:type="dxa"/>
            <w:shd w:val="clear" w:color="auto" w:fill="auto"/>
            <w:noWrap/>
            <w:vAlign w:val="bottom"/>
            <w:hideMark/>
          </w:tcPr>
          <w:p w:rsidR="00365798" w:rsidRPr="008C4D3E" w:rsidRDefault="00365798" w:rsidP="00365798">
            <w:pPr>
              <w:jc w:val="center"/>
              <w:rPr>
                <w:b/>
                <w:sz w:val="20"/>
                <w:szCs w:val="20"/>
              </w:rPr>
            </w:pPr>
            <w:r w:rsidRPr="008C4D3E">
              <w:rPr>
                <w:b/>
                <w:sz w:val="20"/>
                <w:szCs w:val="20"/>
              </w:rPr>
              <w:t>-</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46,1</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1 785,8</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Алтынсаринский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14 921,1</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1 511,1</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13 410,0</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Амангельдинский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35 382,9</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28,6</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9 162,8</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26 191,5</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Аулиекольский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33 522,7</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13,2</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3 555,0</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29 954,5</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Денисовский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22 480,0</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9 507,4</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45,8</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12 926,8</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Жангельдинский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36 594,1</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11 391,5</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25 202,6</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Житикаринский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12 458,6</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109,5</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12 349,1</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Камыстинский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10 762,5</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570,0</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10 192,5</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Карабалыкский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15 309,0</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2,1</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15 306,9</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Карасуский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17 601,9</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1 402,7</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16 199,2</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Костанайский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58 614,7</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27 594,7</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1 045,5</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29 974,5</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Мендыкаринский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27 837,6</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1 273,5</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1 277,9</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25 286,2</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Наурузумский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19 778,9</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2 880,7</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16 898,2</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Сарыкольский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20 913,2</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4 200,7</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1 849,8</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14 862,7</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Б. Майлина</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27 510,1</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6 117,5</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1 947,8</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19 444,8</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Узынкольский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13 536,3</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1 288,3</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3,5</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12 244,5</w:t>
            </w:r>
          </w:p>
        </w:tc>
      </w:tr>
      <w:tr w:rsidR="00365798" w:rsidRPr="001B19A8" w:rsidTr="001B19A8">
        <w:trPr>
          <w:trHeight w:val="255"/>
          <w:jc w:val="center"/>
        </w:trPr>
        <w:tc>
          <w:tcPr>
            <w:tcW w:w="2070" w:type="dxa"/>
            <w:shd w:val="clear" w:color="auto" w:fill="auto"/>
            <w:noWrap/>
            <w:vAlign w:val="bottom"/>
            <w:hideMark/>
          </w:tcPr>
          <w:p w:rsidR="00365798" w:rsidRPr="001B19A8" w:rsidRDefault="00365798" w:rsidP="00365798">
            <w:pPr>
              <w:jc w:val="center"/>
              <w:rPr>
                <w:sz w:val="20"/>
                <w:szCs w:val="20"/>
              </w:rPr>
            </w:pPr>
            <w:r w:rsidRPr="001B19A8">
              <w:rPr>
                <w:sz w:val="20"/>
                <w:szCs w:val="20"/>
              </w:rPr>
              <w:t>Федоровский</w:t>
            </w:r>
          </w:p>
        </w:tc>
        <w:tc>
          <w:tcPr>
            <w:tcW w:w="1568" w:type="dxa"/>
            <w:shd w:val="clear" w:color="auto" w:fill="auto"/>
            <w:noWrap/>
            <w:vAlign w:val="bottom"/>
            <w:hideMark/>
          </w:tcPr>
          <w:p w:rsidR="00365798" w:rsidRPr="001B19A8" w:rsidRDefault="00365798" w:rsidP="00365798">
            <w:pPr>
              <w:jc w:val="center"/>
              <w:rPr>
                <w:sz w:val="20"/>
                <w:szCs w:val="20"/>
              </w:rPr>
            </w:pPr>
            <w:r w:rsidRPr="001B19A8">
              <w:rPr>
                <w:sz w:val="20"/>
                <w:szCs w:val="20"/>
              </w:rPr>
              <w:t>38 140,2</w:t>
            </w:r>
          </w:p>
        </w:tc>
        <w:tc>
          <w:tcPr>
            <w:tcW w:w="2117" w:type="dxa"/>
            <w:shd w:val="clear" w:color="auto" w:fill="auto"/>
            <w:noWrap/>
            <w:vAlign w:val="bottom"/>
            <w:hideMark/>
          </w:tcPr>
          <w:p w:rsidR="00365798" w:rsidRPr="001B19A8" w:rsidRDefault="00365798" w:rsidP="00365798">
            <w:pPr>
              <w:jc w:val="center"/>
              <w:rPr>
                <w:sz w:val="20"/>
                <w:szCs w:val="20"/>
              </w:rPr>
            </w:pPr>
            <w:r w:rsidRPr="001B19A8">
              <w:rPr>
                <w:sz w:val="20"/>
                <w:szCs w:val="20"/>
              </w:rPr>
              <w:t>15 387,3</w:t>
            </w:r>
          </w:p>
        </w:tc>
        <w:tc>
          <w:tcPr>
            <w:tcW w:w="2227" w:type="dxa"/>
            <w:shd w:val="clear" w:color="auto" w:fill="auto"/>
            <w:noWrap/>
            <w:vAlign w:val="bottom"/>
            <w:hideMark/>
          </w:tcPr>
          <w:p w:rsidR="00365798" w:rsidRPr="001B19A8" w:rsidRDefault="00365798" w:rsidP="00365798">
            <w:pPr>
              <w:jc w:val="center"/>
              <w:rPr>
                <w:sz w:val="20"/>
                <w:szCs w:val="20"/>
              </w:rPr>
            </w:pPr>
            <w:r w:rsidRPr="001B19A8">
              <w:rPr>
                <w:sz w:val="20"/>
                <w:szCs w:val="20"/>
              </w:rPr>
              <w:t>3 893,7</w:t>
            </w:r>
          </w:p>
        </w:tc>
        <w:tc>
          <w:tcPr>
            <w:tcW w:w="1559" w:type="dxa"/>
            <w:shd w:val="clear" w:color="auto" w:fill="auto"/>
            <w:noWrap/>
            <w:vAlign w:val="bottom"/>
            <w:hideMark/>
          </w:tcPr>
          <w:p w:rsidR="00365798" w:rsidRPr="001B19A8" w:rsidRDefault="00365798" w:rsidP="00365798">
            <w:pPr>
              <w:jc w:val="center"/>
              <w:rPr>
                <w:sz w:val="20"/>
                <w:szCs w:val="20"/>
              </w:rPr>
            </w:pPr>
            <w:r w:rsidRPr="001B19A8">
              <w:rPr>
                <w:sz w:val="20"/>
                <w:szCs w:val="20"/>
              </w:rPr>
              <w:t>18 859,2</w:t>
            </w:r>
          </w:p>
        </w:tc>
      </w:tr>
    </w:tbl>
    <w:p w:rsidR="00365798" w:rsidRPr="00365798" w:rsidRDefault="00365798" w:rsidP="00365798">
      <w:pPr>
        <w:pStyle w:val="ac"/>
        <w:spacing w:before="0" w:beforeAutospacing="0" w:after="0" w:afterAutospacing="0"/>
        <w:ind w:firstLine="567"/>
        <w:jc w:val="both"/>
        <w:textAlignment w:val="baseline"/>
        <w:rPr>
          <w:sz w:val="28"/>
          <w:szCs w:val="28"/>
        </w:rPr>
      </w:pPr>
    </w:p>
    <w:p w:rsidR="00365798" w:rsidRPr="00365798" w:rsidRDefault="008E1AE5" w:rsidP="00201C92">
      <w:pPr>
        <w:ind w:firstLine="567"/>
        <w:jc w:val="both"/>
        <w:rPr>
          <w:b/>
          <w:sz w:val="28"/>
          <w:szCs w:val="28"/>
        </w:rPr>
      </w:pPr>
      <w:r>
        <w:rPr>
          <w:sz w:val="28"/>
          <w:szCs w:val="28"/>
        </w:rPr>
        <w:t xml:space="preserve">По </w:t>
      </w:r>
      <w:r w:rsidR="00365798" w:rsidRPr="00365798">
        <w:rPr>
          <w:sz w:val="28"/>
          <w:szCs w:val="28"/>
        </w:rPr>
        <w:t>данным таблицы 4 следует, что основными производителями молока в области являются владельцы личных подсобных хозяйств это 74,4%.</w:t>
      </w:r>
    </w:p>
    <w:p w:rsidR="007F40E9" w:rsidRDefault="00365798" w:rsidP="00201C92">
      <w:pPr>
        <w:pStyle w:val="a4"/>
        <w:ind w:firstLine="567"/>
        <w:jc w:val="both"/>
        <w:rPr>
          <w:sz w:val="28"/>
          <w:szCs w:val="28"/>
        </w:rPr>
      </w:pPr>
      <w:r w:rsidRPr="00365798">
        <w:rPr>
          <w:sz w:val="28"/>
          <w:szCs w:val="28"/>
        </w:rPr>
        <w:t>Анализируя вышеперечисл</w:t>
      </w:r>
      <w:r w:rsidR="005E3C81">
        <w:rPr>
          <w:sz w:val="28"/>
          <w:szCs w:val="28"/>
        </w:rPr>
        <w:t xml:space="preserve">енные </w:t>
      </w:r>
      <w:r w:rsidRPr="00365798">
        <w:rPr>
          <w:sz w:val="28"/>
          <w:szCs w:val="28"/>
        </w:rPr>
        <w:t xml:space="preserve">статистические показатели в скотоводстве по Костанайской </w:t>
      </w:r>
      <w:r w:rsidR="00327D14" w:rsidRPr="00365798">
        <w:rPr>
          <w:sz w:val="28"/>
          <w:szCs w:val="28"/>
        </w:rPr>
        <w:t>области,</w:t>
      </w:r>
      <w:r w:rsidRPr="00365798">
        <w:rPr>
          <w:sz w:val="28"/>
          <w:szCs w:val="28"/>
        </w:rPr>
        <w:t xml:space="preserve"> следует, доля поголовья в личных п</w:t>
      </w:r>
      <w:r w:rsidR="00D36C68">
        <w:rPr>
          <w:sz w:val="28"/>
          <w:szCs w:val="28"/>
        </w:rPr>
        <w:t xml:space="preserve">одсобных хозяйствах составляет </w:t>
      </w:r>
      <w:r w:rsidRPr="00365798">
        <w:rPr>
          <w:sz w:val="28"/>
          <w:szCs w:val="28"/>
        </w:rPr>
        <w:t xml:space="preserve">56%, КХ и ИП - 20,3%, крупные сельхозпредприятия - 23,7%. </w:t>
      </w:r>
      <w:r w:rsidR="007F40E9">
        <w:rPr>
          <w:sz w:val="28"/>
          <w:szCs w:val="28"/>
        </w:rPr>
        <w:t>П</w:t>
      </w:r>
      <w:r w:rsidRPr="00365798">
        <w:rPr>
          <w:sz w:val="28"/>
          <w:szCs w:val="28"/>
        </w:rPr>
        <w:t>о производству коровь</w:t>
      </w:r>
      <w:r w:rsidR="008E111D">
        <w:rPr>
          <w:sz w:val="28"/>
          <w:szCs w:val="28"/>
        </w:rPr>
        <w:t>его молока ЛПХ производят 74,4%</w:t>
      </w:r>
      <w:r w:rsidRPr="00365798">
        <w:rPr>
          <w:sz w:val="28"/>
          <w:szCs w:val="28"/>
        </w:rPr>
        <w:t>, КХ и ИП - 9,8%, кру</w:t>
      </w:r>
      <w:r w:rsidR="007F40E9">
        <w:rPr>
          <w:sz w:val="28"/>
          <w:szCs w:val="28"/>
        </w:rPr>
        <w:t>пные сельхозпредприятия - 15,8%. П</w:t>
      </w:r>
      <w:r w:rsidRPr="00365798">
        <w:rPr>
          <w:sz w:val="28"/>
          <w:szCs w:val="28"/>
        </w:rPr>
        <w:t>о надою</w:t>
      </w:r>
      <w:r w:rsidR="00B3797E">
        <w:rPr>
          <w:sz w:val="28"/>
          <w:szCs w:val="28"/>
        </w:rPr>
        <w:t xml:space="preserve"> на одну дойную голову ЛПХ 2555</w:t>
      </w:r>
      <w:r w:rsidR="008711C8">
        <w:rPr>
          <w:sz w:val="28"/>
          <w:szCs w:val="28"/>
        </w:rPr>
        <w:t xml:space="preserve"> </w:t>
      </w:r>
      <w:r w:rsidR="00B3797E">
        <w:rPr>
          <w:sz w:val="28"/>
          <w:szCs w:val="28"/>
        </w:rPr>
        <w:t>кг</w:t>
      </w:r>
      <w:r w:rsidRPr="00365798">
        <w:rPr>
          <w:sz w:val="28"/>
          <w:szCs w:val="28"/>
        </w:rPr>
        <w:t xml:space="preserve">/год, </w:t>
      </w:r>
      <w:r w:rsidR="00B3797E">
        <w:rPr>
          <w:sz w:val="28"/>
          <w:szCs w:val="28"/>
        </w:rPr>
        <w:t>сельхозпредприятиях 5156 кг</w:t>
      </w:r>
      <w:r w:rsidR="007F40E9">
        <w:rPr>
          <w:sz w:val="28"/>
          <w:szCs w:val="28"/>
        </w:rPr>
        <w:t xml:space="preserve">/год. По выходу телят </w:t>
      </w:r>
      <w:r w:rsidRPr="00365798">
        <w:rPr>
          <w:sz w:val="28"/>
          <w:szCs w:val="28"/>
        </w:rPr>
        <w:t xml:space="preserve">93 теленка на 100 коров отмечается – в личных подсобных хозяйствах, 66 - в сельскохозяйственных крупных предприятиях. </w:t>
      </w:r>
    </w:p>
    <w:p w:rsidR="00365798" w:rsidRPr="00365798" w:rsidRDefault="007F40E9" w:rsidP="00201C92">
      <w:pPr>
        <w:pStyle w:val="a4"/>
        <w:ind w:firstLine="567"/>
        <w:jc w:val="both"/>
        <w:rPr>
          <w:sz w:val="28"/>
          <w:szCs w:val="28"/>
        </w:rPr>
      </w:pPr>
      <w:r>
        <w:rPr>
          <w:sz w:val="28"/>
          <w:szCs w:val="28"/>
        </w:rPr>
        <w:t>Вышеперечисленные</w:t>
      </w:r>
      <w:r w:rsidR="00365798" w:rsidRPr="00365798">
        <w:rPr>
          <w:sz w:val="28"/>
          <w:szCs w:val="28"/>
        </w:rPr>
        <w:t xml:space="preserve"> показатели</w:t>
      </w:r>
      <w:r>
        <w:rPr>
          <w:sz w:val="28"/>
          <w:szCs w:val="28"/>
        </w:rPr>
        <w:t>,</w:t>
      </w:r>
      <w:r w:rsidR="00365798" w:rsidRPr="00365798">
        <w:rPr>
          <w:sz w:val="28"/>
          <w:szCs w:val="28"/>
        </w:rPr>
        <w:t xml:space="preserve"> </w:t>
      </w:r>
      <w:r w:rsidR="00327D14" w:rsidRPr="00365798">
        <w:rPr>
          <w:sz w:val="28"/>
          <w:szCs w:val="28"/>
        </w:rPr>
        <w:t>свидетельствуют,</w:t>
      </w:r>
      <w:r>
        <w:rPr>
          <w:sz w:val="28"/>
          <w:szCs w:val="28"/>
        </w:rPr>
        <w:t xml:space="preserve"> что в ЛПХ на</w:t>
      </w:r>
      <w:r w:rsidR="00365798" w:rsidRPr="00365798">
        <w:rPr>
          <w:sz w:val="28"/>
          <w:szCs w:val="28"/>
        </w:rPr>
        <w:t xml:space="preserve"> 2,4 больше поголовья КРС, чем в крупных сельхозпредприятиях, хотя по производству молока р</w:t>
      </w:r>
      <w:r w:rsidR="008A73A8">
        <w:rPr>
          <w:sz w:val="28"/>
          <w:szCs w:val="28"/>
        </w:rPr>
        <w:t>азница в 4,7 раза в пользу ЛПХ</w:t>
      </w:r>
      <w:r>
        <w:rPr>
          <w:sz w:val="28"/>
          <w:szCs w:val="28"/>
        </w:rPr>
        <w:t>,</w:t>
      </w:r>
      <w:r w:rsidR="008A73A8">
        <w:rPr>
          <w:sz w:val="28"/>
          <w:szCs w:val="28"/>
        </w:rPr>
        <w:t xml:space="preserve"> </w:t>
      </w:r>
      <w:r w:rsidR="00365798" w:rsidRPr="00365798">
        <w:rPr>
          <w:sz w:val="28"/>
          <w:szCs w:val="28"/>
        </w:rPr>
        <w:t>здесь есть</w:t>
      </w:r>
      <w:r>
        <w:rPr>
          <w:sz w:val="28"/>
          <w:szCs w:val="28"/>
        </w:rPr>
        <w:t xml:space="preserve">, </w:t>
      </w:r>
      <w:r w:rsidR="00365798" w:rsidRPr="00365798">
        <w:rPr>
          <w:sz w:val="28"/>
          <w:szCs w:val="28"/>
        </w:rPr>
        <w:t>необходимость</w:t>
      </w:r>
      <w:r>
        <w:rPr>
          <w:sz w:val="28"/>
          <w:szCs w:val="28"/>
        </w:rPr>
        <w:t>,</w:t>
      </w:r>
      <w:r w:rsidR="00365798" w:rsidRPr="00365798">
        <w:rPr>
          <w:sz w:val="28"/>
          <w:szCs w:val="28"/>
        </w:rPr>
        <w:t xml:space="preserve"> изучения процессов воспроизводства, его качества и возможных путей повышения продуктивности животных в крупных сельхозпредприятиях, в нашем случае</w:t>
      </w:r>
      <w:r w:rsidR="00D36C68">
        <w:rPr>
          <w:sz w:val="28"/>
          <w:szCs w:val="28"/>
        </w:rPr>
        <w:t xml:space="preserve"> это модельные фермы ТОО </w:t>
      </w:r>
      <w:r w:rsidR="00824934">
        <w:rPr>
          <w:sz w:val="28"/>
          <w:szCs w:val="28"/>
        </w:rPr>
        <w:t>«Турар»</w:t>
      </w:r>
      <w:r w:rsidR="00D36C68">
        <w:rPr>
          <w:sz w:val="28"/>
          <w:szCs w:val="28"/>
        </w:rPr>
        <w:t xml:space="preserve"> и ТОО </w:t>
      </w:r>
      <w:r w:rsidR="00824934">
        <w:rPr>
          <w:sz w:val="28"/>
          <w:szCs w:val="28"/>
        </w:rPr>
        <w:t>«Олжа Ак-Кудук»</w:t>
      </w:r>
      <w:r w:rsidR="00365798" w:rsidRPr="00365798">
        <w:rPr>
          <w:sz w:val="28"/>
          <w:szCs w:val="28"/>
        </w:rPr>
        <w:t>.</w:t>
      </w:r>
    </w:p>
    <w:p w:rsidR="00365798" w:rsidRPr="00365798" w:rsidRDefault="00365798" w:rsidP="00201C92">
      <w:pPr>
        <w:autoSpaceDE w:val="0"/>
        <w:autoSpaceDN w:val="0"/>
        <w:adjustRightInd w:val="0"/>
        <w:ind w:firstLine="567"/>
        <w:jc w:val="both"/>
        <w:rPr>
          <w:sz w:val="28"/>
          <w:szCs w:val="28"/>
        </w:rPr>
      </w:pPr>
      <w:r w:rsidRPr="00365798">
        <w:rPr>
          <w:sz w:val="28"/>
          <w:szCs w:val="28"/>
        </w:rPr>
        <w:lastRenderedPageBreak/>
        <w:t xml:space="preserve">Под наблюдением находились коровы голштинской </w:t>
      </w:r>
      <w:r w:rsidR="00327D14" w:rsidRPr="00365798">
        <w:rPr>
          <w:sz w:val="28"/>
          <w:szCs w:val="28"/>
        </w:rPr>
        <w:t>породы,</w:t>
      </w:r>
      <w:r w:rsidR="008A73A8">
        <w:rPr>
          <w:sz w:val="28"/>
          <w:szCs w:val="28"/>
        </w:rPr>
        <w:t xml:space="preserve"> </w:t>
      </w:r>
      <w:r w:rsidRPr="00365798">
        <w:rPr>
          <w:sz w:val="28"/>
          <w:szCs w:val="28"/>
        </w:rPr>
        <w:t>содержащиеся в условиях Костанайской области. У данных животных для определения состояния воспроизводства стада изучались оплодотворяемость, сервис-период, количество дней бесплодия, течение беременности, родов, послеродового периода, распростран</w:t>
      </w:r>
      <w:r w:rsidR="00D36C68">
        <w:rPr>
          <w:sz w:val="28"/>
          <w:szCs w:val="28"/>
        </w:rPr>
        <w:t>енность акушерских заболеваний.</w:t>
      </w:r>
    </w:p>
    <w:p w:rsidR="00365798" w:rsidRPr="00365798" w:rsidRDefault="00365798" w:rsidP="00201C92">
      <w:pPr>
        <w:ind w:firstLine="567"/>
        <w:jc w:val="both"/>
        <w:rPr>
          <w:sz w:val="28"/>
          <w:szCs w:val="28"/>
        </w:rPr>
      </w:pPr>
      <w:r w:rsidRPr="00365798">
        <w:rPr>
          <w:sz w:val="28"/>
          <w:szCs w:val="28"/>
        </w:rPr>
        <w:t>Для анализа воспроизводительной способности и производственного использования коров использовали данные журнала регистрации осеменения и отела, и данных бонитировки.</w:t>
      </w:r>
    </w:p>
    <w:p w:rsidR="00365798" w:rsidRPr="00365798" w:rsidRDefault="00365798" w:rsidP="00201C92">
      <w:pPr>
        <w:ind w:firstLine="567"/>
        <w:jc w:val="both"/>
        <w:rPr>
          <w:sz w:val="28"/>
          <w:szCs w:val="28"/>
        </w:rPr>
      </w:pPr>
      <w:r w:rsidRPr="00365798">
        <w:rPr>
          <w:sz w:val="28"/>
          <w:szCs w:val="28"/>
        </w:rPr>
        <w:t>Осе</w:t>
      </w:r>
      <w:r w:rsidR="008A73A8">
        <w:rPr>
          <w:sz w:val="28"/>
          <w:szCs w:val="28"/>
        </w:rPr>
        <w:t>менение животных проводилось</w:t>
      </w:r>
      <w:r w:rsidRPr="00365798">
        <w:rPr>
          <w:sz w:val="28"/>
          <w:szCs w:val="28"/>
        </w:rPr>
        <w:t xml:space="preserve"> на пункте искусственного</w:t>
      </w:r>
      <w:r w:rsidR="008A73A8">
        <w:rPr>
          <w:sz w:val="28"/>
          <w:szCs w:val="28"/>
        </w:rPr>
        <w:t xml:space="preserve"> осеменения. Осеменение проводили мы и</w:t>
      </w:r>
      <w:r w:rsidRPr="00365798">
        <w:rPr>
          <w:sz w:val="28"/>
          <w:szCs w:val="28"/>
        </w:rPr>
        <w:t xml:space="preserve"> техн</w:t>
      </w:r>
      <w:r w:rsidR="008A73A8">
        <w:rPr>
          <w:sz w:val="28"/>
          <w:szCs w:val="28"/>
        </w:rPr>
        <w:t xml:space="preserve">ик по искусственному осеменению. </w:t>
      </w:r>
      <w:r w:rsidRPr="00365798">
        <w:rPr>
          <w:sz w:val="28"/>
          <w:szCs w:val="28"/>
        </w:rPr>
        <w:t xml:space="preserve">Методом наблюдения выявляли коров и телок, пришедших в </w:t>
      </w:r>
      <w:r w:rsidR="008A73A8">
        <w:rPr>
          <w:sz w:val="28"/>
          <w:szCs w:val="28"/>
        </w:rPr>
        <w:t xml:space="preserve">половую охоту, затем </w:t>
      </w:r>
      <w:r w:rsidRPr="00365798">
        <w:rPr>
          <w:sz w:val="28"/>
          <w:szCs w:val="28"/>
        </w:rPr>
        <w:t>проводили их осеменение. Ос</w:t>
      </w:r>
      <w:r w:rsidR="008A73A8">
        <w:rPr>
          <w:sz w:val="28"/>
          <w:szCs w:val="28"/>
        </w:rPr>
        <w:t>еменение осуществляли двукратно</w:t>
      </w:r>
      <w:r w:rsidRPr="00365798">
        <w:rPr>
          <w:sz w:val="28"/>
          <w:szCs w:val="28"/>
        </w:rPr>
        <w:t xml:space="preserve"> с промежутком в 10</w:t>
      </w:r>
      <w:r w:rsidR="00D566C3">
        <w:rPr>
          <w:sz w:val="28"/>
          <w:szCs w:val="28"/>
        </w:rPr>
        <w:t xml:space="preserve"> </w:t>
      </w:r>
      <w:r w:rsidRPr="00365798">
        <w:rPr>
          <w:sz w:val="28"/>
          <w:szCs w:val="28"/>
        </w:rPr>
        <w:t>–</w:t>
      </w:r>
      <w:r w:rsidR="00D566C3">
        <w:rPr>
          <w:sz w:val="28"/>
          <w:szCs w:val="28"/>
        </w:rPr>
        <w:t xml:space="preserve"> </w:t>
      </w:r>
      <w:r w:rsidRPr="00365798">
        <w:rPr>
          <w:sz w:val="28"/>
          <w:szCs w:val="28"/>
        </w:rPr>
        <w:t>12 часов ректоцервикальным способом. Расход семени на одно плодотворное осеменение для телок составил</w:t>
      </w:r>
      <w:r w:rsidR="008A73A8">
        <w:rPr>
          <w:sz w:val="28"/>
          <w:szCs w:val="28"/>
        </w:rPr>
        <w:t>о 1,9 дозы,</w:t>
      </w:r>
      <w:r w:rsidR="00D36C68">
        <w:rPr>
          <w:sz w:val="28"/>
          <w:szCs w:val="28"/>
        </w:rPr>
        <w:t xml:space="preserve"> коров – 2,6 дозы.</w:t>
      </w:r>
    </w:p>
    <w:p w:rsidR="00365798" w:rsidRPr="00365798" w:rsidRDefault="00365798" w:rsidP="00201C92">
      <w:pPr>
        <w:ind w:firstLine="567"/>
        <w:jc w:val="both"/>
        <w:rPr>
          <w:sz w:val="28"/>
          <w:szCs w:val="28"/>
        </w:rPr>
      </w:pPr>
      <w:r w:rsidRPr="00365798">
        <w:rPr>
          <w:sz w:val="28"/>
          <w:szCs w:val="28"/>
        </w:rPr>
        <w:t xml:space="preserve">В хозяйстве принято проводить осеменение коров через 42-50 дней после отела. В случаях не проявления охоты более 50 дней после отела, </w:t>
      </w:r>
      <w:r w:rsidR="008A73A8">
        <w:rPr>
          <w:sz w:val="28"/>
          <w:szCs w:val="28"/>
        </w:rPr>
        <w:t xml:space="preserve">то рекомендуется нейротропные, </w:t>
      </w:r>
      <w:r w:rsidRPr="00365798">
        <w:rPr>
          <w:sz w:val="28"/>
          <w:szCs w:val="28"/>
        </w:rPr>
        <w:t>гормональные и другие лечебные препараты индивидуально в зависимости от поставленного диагноза. Ежегодно физиотерапевтическим и горм</w:t>
      </w:r>
      <w:r w:rsidR="008E111D">
        <w:rPr>
          <w:sz w:val="28"/>
          <w:szCs w:val="28"/>
        </w:rPr>
        <w:t xml:space="preserve">ональным лечением охватывается </w:t>
      </w:r>
      <w:r w:rsidRPr="00365798">
        <w:rPr>
          <w:sz w:val="28"/>
          <w:szCs w:val="28"/>
        </w:rPr>
        <w:t xml:space="preserve">в среднем 30-35% коров от всего стада, что позволяет снизить или полностью </w:t>
      </w:r>
      <w:r w:rsidR="00D36C68">
        <w:rPr>
          <w:sz w:val="28"/>
          <w:szCs w:val="28"/>
        </w:rPr>
        <w:t>устранить бесплодие и яловость.</w:t>
      </w:r>
    </w:p>
    <w:p w:rsidR="00365798" w:rsidRPr="00365798" w:rsidRDefault="00365798" w:rsidP="00201C92">
      <w:pPr>
        <w:ind w:firstLine="567"/>
        <w:jc w:val="both"/>
        <w:rPr>
          <w:sz w:val="28"/>
          <w:szCs w:val="28"/>
        </w:rPr>
      </w:pPr>
      <w:r w:rsidRPr="00365798">
        <w:rPr>
          <w:sz w:val="28"/>
          <w:szCs w:val="28"/>
        </w:rPr>
        <w:t>Основными показателями воспроизводительных функции животных является продолжительность сервис</w:t>
      </w:r>
      <w:r w:rsidR="00D566C3">
        <w:rPr>
          <w:sz w:val="28"/>
          <w:szCs w:val="28"/>
        </w:rPr>
        <w:t xml:space="preserve"> </w:t>
      </w:r>
      <w:r w:rsidRPr="00365798">
        <w:rPr>
          <w:sz w:val="28"/>
          <w:szCs w:val="28"/>
        </w:rPr>
        <w:t>–</w:t>
      </w:r>
      <w:r w:rsidR="00D566C3">
        <w:rPr>
          <w:sz w:val="28"/>
          <w:szCs w:val="28"/>
        </w:rPr>
        <w:t xml:space="preserve"> </w:t>
      </w:r>
      <w:r w:rsidRPr="00365798">
        <w:rPr>
          <w:sz w:val="28"/>
          <w:szCs w:val="28"/>
        </w:rPr>
        <w:t>периода, исслед</w:t>
      </w:r>
      <w:r w:rsidR="00D36C68">
        <w:rPr>
          <w:sz w:val="28"/>
          <w:szCs w:val="28"/>
        </w:rPr>
        <w:t xml:space="preserve">ование проводились в ТОО </w:t>
      </w:r>
      <w:r w:rsidR="00824934">
        <w:rPr>
          <w:sz w:val="28"/>
          <w:szCs w:val="28"/>
        </w:rPr>
        <w:t>«Турар»</w:t>
      </w:r>
      <w:r w:rsidR="00D36C68">
        <w:rPr>
          <w:sz w:val="28"/>
          <w:szCs w:val="28"/>
        </w:rPr>
        <w:t xml:space="preserve"> и ТОО </w:t>
      </w:r>
      <w:r w:rsidR="00824934">
        <w:rPr>
          <w:sz w:val="28"/>
          <w:szCs w:val="28"/>
        </w:rPr>
        <w:t>«Олжа Ак-Кудук»</w:t>
      </w:r>
      <w:r w:rsidRPr="00365798">
        <w:rPr>
          <w:sz w:val="28"/>
          <w:szCs w:val="28"/>
        </w:rPr>
        <w:t>. Резул</w:t>
      </w:r>
      <w:r w:rsidR="00D36C68">
        <w:rPr>
          <w:sz w:val="28"/>
          <w:szCs w:val="28"/>
        </w:rPr>
        <w:t xml:space="preserve">ьтаты исследования в ТОО </w:t>
      </w:r>
      <w:r w:rsidR="00824934">
        <w:rPr>
          <w:sz w:val="28"/>
          <w:szCs w:val="28"/>
        </w:rPr>
        <w:t>«Турар»</w:t>
      </w:r>
      <w:r w:rsidRPr="00365798">
        <w:rPr>
          <w:sz w:val="28"/>
          <w:szCs w:val="28"/>
        </w:rPr>
        <w:t xml:space="preserve"> представлены в таблице 5.</w:t>
      </w:r>
    </w:p>
    <w:p w:rsidR="00365798" w:rsidRPr="00365798" w:rsidRDefault="00365798" w:rsidP="00365798">
      <w:pPr>
        <w:ind w:firstLine="708"/>
        <w:jc w:val="both"/>
        <w:rPr>
          <w:sz w:val="28"/>
          <w:szCs w:val="28"/>
        </w:rPr>
      </w:pPr>
    </w:p>
    <w:p w:rsidR="00C376D1" w:rsidRDefault="00365798" w:rsidP="00201C92">
      <w:pPr>
        <w:ind w:firstLine="567"/>
        <w:jc w:val="both"/>
        <w:rPr>
          <w:sz w:val="28"/>
          <w:szCs w:val="28"/>
          <w:shd w:val="clear" w:color="auto" w:fill="FFFFFF"/>
        </w:rPr>
      </w:pPr>
      <w:r w:rsidRPr="00365798">
        <w:rPr>
          <w:sz w:val="28"/>
          <w:szCs w:val="28"/>
        </w:rPr>
        <w:t>Таблица 5 - Анализ продолжительности се</w:t>
      </w:r>
      <w:r w:rsidR="00D36C68">
        <w:rPr>
          <w:sz w:val="28"/>
          <w:szCs w:val="28"/>
        </w:rPr>
        <w:t xml:space="preserve">рвис–периода у коров ТОО </w:t>
      </w:r>
      <w:r w:rsidR="00824934">
        <w:rPr>
          <w:sz w:val="28"/>
          <w:szCs w:val="28"/>
        </w:rPr>
        <w:t>«Турар»</w:t>
      </w:r>
      <w:r w:rsidR="005E3CDB">
        <w:rPr>
          <w:sz w:val="28"/>
          <w:szCs w:val="28"/>
        </w:rPr>
        <w:t xml:space="preserve">, </w:t>
      </w:r>
      <w:r w:rsidRPr="00365798">
        <w:rPr>
          <w:sz w:val="28"/>
          <w:szCs w:val="28"/>
        </w:rPr>
        <w:t xml:space="preserve">по годам </w:t>
      </w:r>
      <w:r w:rsidRPr="00365798">
        <w:rPr>
          <w:sz w:val="28"/>
          <w:szCs w:val="28"/>
          <w:shd w:val="clear" w:color="auto" w:fill="FFFFFF"/>
        </w:rPr>
        <w:t>(</w:t>
      </w:r>
      <w:r w:rsidRPr="00365798">
        <w:rPr>
          <w:sz w:val="28"/>
          <w:szCs w:val="28"/>
          <w:shd w:val="clear" w:color="auto" w:fill="FFFFFF"/>
          <w:lang w:val="en-US"/>
        </w:rPr>
        <w:t>M</w:t>
      </w:r>
      <w:r w:rsidRPr="00365798">
        <w:rPr>
          <w:sz w:val="28"/>
          <w:szCs w:val="28"/>
          <w:shd w:val="clear" w:color="auto" w:fill="FFFFFF"/>
        </w:rPr>
        <w:t>±</w:t>
      </w:r>
      <w:r w:rsidRPr="00365798">
        <w:rPr>
          <w:sz w:val="28"/>
          <w:szCs w:val="28"/>
          <w:shd w:val="clear" w:color="auto" w:fill="FFFFFF"/>
          <w:lang w:val="en-US"/>
        </w:rPr>
        <w:t>m</w:t>
      </w:r>
      <w:r w:rsidRPr="00365798">
        <w:rPr>
          <w:sz w:val="28"/>
          <w:szCs w:val="28"/>
          <w:shd w:val="clear" w:color="auto" w:fill="FFFFFF"/>
        </w:rPr>
        <w:t>)</w:t>
      </w:r>
    </w:p>
    <w:p w:rsidR="00460B0B" w:rsidRPr="00365798" w:rsidRDefault="00460B0B" w:rsidP="00460B0B">
      <w:pPr>
        <w:ind w:firstLine="708"/>
        <w:jc w:val="both"/>
        <w:rPr>
          <w:sz w:val="28"/>
          <w:szCs w:val="28"/>
        </w:rPr>
      </w:pPr>
    </w:p>
    <w:tbl>
      <w:tblPr>
        <w:tblStyle w:val="a3"/>
        <w:tblW w:w="0" w:type="auto"/>
        <w:jc w:val="center"/>
        <w:tblLook w:val="04A0"/>
      </w:tblPr>
      <w:tblGrid>
        <w:gridCol w:w="1030"/>
        <w:gridCol w:w="1334"/>
        <w:gridCol w:w="1983"/>
        <w:gridCol w:w="1167"/>
        <w:gridCol w:w="2369"/>
        <w:gridCol w:w="1688"/>
      </w:tblGrid>
      <w:tr w:rsidR="00365798" w:rsidRPr="002E0E71" w:rsidTr="00365798">
        <w:trPr>
          <w:jc w:val="center"/>
        </w:trPr>
        <w:tc>
          <w:tcPr>
            <w:tcW w:w="1030" w:type="dxa"/>
            <w:vMerge w:val="restart"/>
            <w:tcBorders>
              <w:top w:val="single" w:sz="4" w:space="0" w:color="auto"/>
            </w:tcBorders>
            <w:vAlign w:val="center"/>
          </w:tcPr>
          <w:p w:rsidR="00365798" w:rsidRPr="002E0E71" w:rsidRDefault="00365798" w:rsidP="005E3CDB">
            <w:pPr>
              <w:jc w:val="center"/>
              <w:rPr>
                <w:sz w:val="24"/>
                <w:szCs w:val="24"/>
                <w:lang w:val="en-US"/>
              </w:rPr>
            </w:pPr>
            <w:r w:rsidRPr="002E0E71">
              <w:rPr>
                <w:sz w:val="24"/>
                <w:szCs w:val="24"/>
              </w:rPr>
              <w:t>Год</w:t>
            </w:r>
          </w:p>
        </w:tc>
        <w:tc>
          <w:tcPr>
            <w:tcW w:w="1334" w:type="dxa"/>
            <w:vMerge w:val="restart"/>
            <w:tcBorders>
              <w:top w:val="single" w:sz="4" w:space="0" w:color="auto"/>
            </w:tcBorders>
            <w:vAlign w:val="center"/>
          </w:tcPr>
          <w:p w:rsidR="00365798" w:rsidRPr="002E0E71" w:rsidRDefault="00365798" w:rsidP="00365798">
            <w:pPr>
              <w:jc w:val="center"/>
              <w:rPr>
                <w:sz w:val="24"/>
                <w:szCs w:val="24"/>
              </w:rPr>
            </w:pPr>
            <w:r w:rsidRPr="002E0E71">
              <w:rPr>
                <w:sz w:val="24"/>
                <w:szCs w:val="24"/>
              </w:rPr>
              <w:t>Всего, голов</w:t>
            </w:r>
          </w:p>
        </w:tc>
        <w:tc>
          <w:tcPr>
            <w:tcW w:w="3150" w:type="dxa"/>
            <w:gridSpan w:val="2"/>
            <w:tcBorders>
              <w:top w:val="single" w:sz="4" w:space="0" w:color="auto"/>
            </w:tcBorders>
          </w:tcPr>
          <w:p w:rsidR="00365798" w:rsidRPr="002E0E71" w:rsidRDefault="00365798" w:rsidP="00365798">
            <w:pPr>
              <w:jc w:val="center"/>
              <w:rPr>
                <w:sz w:val="24"/>
                <w:szCs w:val="24"/>
              </w:rPr>
            </w:pPr>
            <w:r w:rsidRPr="002E0E71">
              <w:rPr>
                <w:sz w:val="24"/>
                <w:szCs w:val="24"/>
              </w:rPr>
              <w:t xml:space="preserve">Продолжительность </w:t>
            </w:r>
          </w:p>
          <w:p w:rsidR="00365798" w:rsidRPr="002E0E71" w:rsidRDefault="00365798" w:rsidP="00365798">
            <w:pPr>
              <w:jc w:val="center"/>
              <w:rPr>
                <w:sz w:val="24"/>
                <w:szCs w:val="24"/>
              </w:rPr>
            </w:pPr>
            <w:r w:rsidRPr="002E0E71">
              <w:rPr>
                <w:sz w:val="24"/>
                <w:szCs w:val="24"/>
              </w:rPr>
              <w:t>сервис–периода</w:t>
            </w:r>
          </w:p>
        </w:tc>
        <w:tc>
          <w:tcPr>
            <w:tcW w:w="2369" w:type="dxa"/>
            <w:vMerge w:val="restart"/>
            <w:tcBorders>
              <w:top w:val="single" w:sz="4" w:space="0" w:color="auto"/>
            </w:tcBorders>
          </w:tcPr>
          <w:p w:rsidR="00365798" w:rsidRPr="002E0E71" w:rsidRDefault="00365798" w:rsidP="00365798">
            <w:pPr>
              <w:jc w:val="center"/>
              <w:rPr>
                <w:sz w:val="24"/>
                <w:szCs w:val="24"/>
              </w:rPr>
            </w:pPr>
            <w:r w:rsidRPr="002E0E71">
              <w:rPr>
                <w:sz w:val="24"/>
                <w:szCs w:val="24"/>
              </w:rPr>
              <w:t>Средняя продолжительность сервис – периода, дней</w:t>
            </w:r>
          </w:p>
        </w:tc>
        <w:tc>
          <w:tcPr>
            <w:tcW w:w="1688"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Средний межотельный период, дни</w:t>
            </w:r>
          </w:p>
        </w:tc>
      </w:tr>
      <w:tr w:rsidR="00365798" w:rsidRPr="002E0E71" w:rsidTr="00460B0B">
        <w:trPr>
          <w:trHeight w:val="497"/>
          <w:jc w:val="center"/>
        </w:trPr>
        <w:tc>
          <w:tcPr>
            <w:tcW w:w="1030" w:type="dxa"/>
            <w:vMerge/>
          </w:tcPr>
          <w:p w:rsidR="00365798" w:rsidRPr="002E0E71" w:rsidRDefault="00365798" w:rsidP="00365798">
            <w:pPr>
              <w:jc w:val="center"/>
              <w:rPr>
                <w:sz w:val="24"/>
                <w:szCs w:val="24"/>
              </w:rPr>
            </w:pPr>
          </w:p>
        </w:tc>
        <w:tc>
          <w:tcPr>
            <w:tcW w:w="1334" w:type="dxa"/>
            <w:vMerge/>
          </w:tcPr>
          <w:p w:rsidR="00365798" w:rsidRPr="002E0E71" w:rsidRDefault="00365798" w:rsidP="00365798">
            <w:pPr>
              <w:jc w:val="center"/>
              <w:rPr>
                <w:sz w:val="24"/>
                <w:szCs w:val="24"/>
              </w:rPr>
            </w:pPr>
          </w:p>
        </w:tc>
        <w:tc>
          <w:tcPr>
            <w:tcW w:w="1983" w:type="dxa"/>
          </w:tcPr>
          <w:p w:rsidR="00365798" w:rsidRPr="002E0E71" w:rsidRDefault="00365798" w:rsidP="00365798">
            <w:pPr>
              <w:jc w:val="center"/>
              <w:rPr>
                <w:sz w:val="24"/>
                <w:szCs w:val="24"/>
              </w:rPr>
            </w:pPr>
            <w:r w:rsidRPr="002E0E71">
              <w:rPr>
                <w:sz w:val="24"/>
                <w:szCs w:val="24"/>
              </w:rPr>
              <w:t>До 90 дней</w:t>
            </w:r>
          </w:p>
        </w:tc>
        <w:tc>
          <w:tcPr>
            <w:tcW w:w="1167" w:type="dxa"/>
          </w:tcPr>
          <w:p w:rsidR="00365798" w:rsidRPr="002E0E71" w:rsidRDefault="00365798" w:rsidP="00365798">
            <w:pPr>
              <w:jc w:val="center"/>
              <w:rPr>
                <w:sz w:val="24"/>
                <w:szCs w:val="24"/>
              </w:rPr>
            </w:pPr>
            <w:r w:rsidRPr="002E0E71">
              <w:rPr>
                <w:sz w:val="24"/>
                <w:szCs w:val="24"/>
              </w:rPr>
              <w:t>91 и более</w:t>
            </w:r>
          </w:p>
        </w:tc>
        <w:tc>
          <w:tcPr>
            <w:tcW w:w="2369" w:type="dxa"/>
            <w:vMerge/>
          </w:tcPr>
          <w:p w:rsidR="00365798" w:rsidRPr="002E0E71" w:rsidRDefault="00365798" w:rsidP="00365798">
            <w:pPr>
              <w:jc w:val="center"/>
              <w:rPr>
                <w:sz w:val="24"/>
                <w:szCs w:val="24"/>
              </w:rPr>
            </w:pPr>
          </w:p>
        </w:tc>
        <w:tc>
          <w:tcPr>
            <w:tcW w:w="1688" w:type="dxa"/>
            <w:vMerge/>
          </w:tcPr>
          <w:p w:rsidR="00365798" w:rsidRPr="002E0E71" w:rsidRDefault="00365798" w:rsidP="00365798">
            <w:pPr>
              <w:jc w:val="center"/>
              <w:rPr>
                <w:sz w:val="24"/>
                <w:szCs w:val="24"/>
              </w:rPr>
            </w:pPr>
          </w:p>
        </w:tc>
      </w:tr>
      <w:tr w:rsidR="00365798" w:rsidRPr="002E0E71" w:rsidTr="00365798">
        <w:trPr>
          <w:jc w:val="center"/>
        </w:trPr>
        <w:tc>
          <w:tcPr>
            <w:tcW w:w="1030" w:type="dxa"/>
          </w:tcPr>
          <w:p w:rsidR="00365798" w:rsidRPr="002E0E71" w:rsidRDefault="00365798" w:rsidP="00365798">
            <w:pPr>
              <w:jc w:val="center"/>
              <w:rPr>
                <w:sz w:val="24"/>
                <w:szCs w:val="24"/>
              </w:rPr>
            </w:pPr>
            <w:r w:rsidRPr="002E0E71">
              <w:rPr>
                <w:sz w:val="24"/>
                <w:szCs w:val="24"/>
              </w:rPr>
              <w:t>2014</w:t>
            </w:r>
          </w:p>
        </w:tc>
        <w:tc>
          <w:tcPr>
            <w:tcW w:w="1334" w:type="dxa"/>
          </w:tcPr>
          <w:p w:rsidR="00365798" w:rsidRPr="002E0E71" w:rsidRDefault="00365798" w:rsidP="00365798">
            <w:pPr>
              <w:jc w:val="center"/>
              <w:rPr>
                <w:sz w:val="24"/>
                <w:szCs w:val="24"/>
              </w:rPr>
            </w:pPr>
            <w:r w:rsidRPr="002E0E71">
              <w:rPr>
                <w:sz w:val="24"/>
                <w:szCs w:val="24"/>
              </w:rPr>
              <w:t>644</w:t>
            </w:r>
          </w:p>
        </w:tc>
        <w:tc>
          <w:tcPr>
            <w:tcW w:w="1983" w:type="dxa"/>
          </w:tcPr>
          <w:p w:rsidR="00365798" w:rsidRPr="002E0E71" w:rsidRDefault="00365798" w:rsidP="00365798">
            <w:pPr>
              <w:jc w:val="center"/>
              <w:rPr>
                <w:sz w:val="24"/>
                <w:szCs w:val="24"/>
              </w:rPr>
            </w:pPr>
            <w:r w:rsidRPr="002E0E71">
              <w:rPr>
                <w:sz w:val="24"/>
                <w:szCs w:val="24"/>
              </w:rPr>
              <w:t>301</w:t>
            </w:r>
          </w:p>
        </w:tc>
        <w:tc>
          <w:tcPr>
            <w:tcW w:w="1167" w:type="dxa"/>
          </w:tcPr>
          <w:p w:rsidR="00365798" w:rsidRPr="002E0E71" w:rsidRDefault="00365798" w:rsidP="00365798">
            <w:pPr>
              <w:jc w:val="center"/>
              <w:rPr>
                <w:sz w:val="24"/>
                <w:szCs w:val="24"/>
              </w:rPr>
            </w:pPr>
            <w:r w:rsidRPr="002E0E71">
              <w:rPr>
                <w:sz w:val="24"/>
                <w:szCs w:val="24"/>
              </w:rPr>
              <w:t>343</w:t>
            </w:r>
          </w:p>
        </w:tc>
        <w:tc>
          <w:tcPr>
            <w:tcW w:w="2369" w:type="dxa"/>
          </w:tcPr>
          <w:p w:rsidR="00365798" w:rsidRPr="002E0E71" w:rsidRDefault="00365798" w:rsidP="00365798">
            <w:pPr>
              <w:jc w:val="center"/>
              <w:rPr>
                <w:sz w:val="24"/>
                <w:szCs w:val="24"/>
              </w:rPr>
            </w:pPr>
            <w:r w:rsidRPr="002E0E71">
              <w:rPr>
                <w:sz w:val="24"/>
                <w:szCs w:val="24"/>
              </w:rPr>
              <w:t>102,2 ±</w:t>
            </w:r>
            <w:r w:rsidR="00D36C68" w:rsidRPr="002E0E71">
              <w:rPr>
                <w:sz w:val="24"/>
                <w:szCs w:val="24"/>
              </w:rPr>
              <w:t xml:space="preserve"> </w:t>
            </w:r>
            <w:r w:rsidRPr="002E0E71">
              <w:rPr>
                <w:sz w:val="24"/>
                <w:szCs w:val="24"/>
              </w:rPr>
              <w:t xml:space="preserve">7,5 </w:t>
            </w:r>
            <w:r w:rsidRPr="002E0E71">
              <w:rPr>
                <w:sz w:val="24"/>
                <w:szCs w:val="24"/>
                <w:shd w:val="clear" w:color="auto" w:fill="FFFFFF"/>
              </w:rPr>
              <w:t xml:space="preserve"> ⃰</w:t>
            </w:r>
          </w:p>
        </w:tc>
        <w:tc>
          <w:tcPr>
            <w:tcW w:w="1688" w:type="dxa"/>
          </w:tcPr>
          <w:p w:rsidR="00365798" w:rsidRPr="002E0E71" w:rsidRDefault="00365798" w:rsidP="00365798">
            <w:pPr>
              <w:jc w:val="center"/>
              <w:rPr>
                <w:sz w:val="24"/>
                <w:szCs w:val="24"/>
              </w:rPr>
            </w:pPr>
            <w:r w:rsidRPr="002E0E71">
              <w:rPr>
                <w:sz w:val="24"/>
                <w:szCs w:val="24"/>
              </w:rPr>
              <w:t>387</w:t>
            </w:r>
          </w:p>
        </w:tc>
      </w:tr>
      <w:tr w:rsidR="00365798" w:rsidRPr="002E0E71" w:rsidTr="00365798">
        <w:trPr>
          <w:jc w:val="center"/>
        </w:trPr>
        <w:tc>
          <w:tcPr>
            <w:tcW w:w="1030" w:type="dxa"/>
          </w:tcPr>
          <w:p w:rsidR="00365798" w:rsidRPr="002E0E71" w:rsidRDefault="00365798" w:rsidP="00365798">
            <w:pPr>
              <w:jc w:val="center"/>
              <w:rPr>
                <w:sz w:val="24"/>
                <w:szCs w:val="24"/>
              </w:rPr>
            </w:pPr>
            <w:r w:rsidRPr="002E0E71">
              <w:rPr>
                <w:sz w:val="24"/>
                <w:szCs w:val="24"/>
              </w:rPr>
              <w:t>2015</w:t>
            </w:r>
          </w:p>
        </w:tc>
        <w:tc>
          <w:tcPr>
            <w:tcW w:w="1334" w:type="dxa"/>
          </w:tcPr>
          <w:p w:rsidR="00365798" w:rsidRPr="002E0E71" w:rsidRDefault="00365798" w:rsidP="00365798">
            <w:pPr>
              <w:jc w:val="center"/>
              <w:rPr>
                <w:sz w:val="24"/>
                <w:szCs w:val="24"/>
              </w:rPr>
            </w:pPr>
            <w:r w:rsidRPr="002E0E71">
              <w:rPr>
                <w:sz w:val="24"/>
                <w:szCs w:val="24"/>
              </w:rPr>
              <w:t>641</w:t>
            </w:r>
          </w:p>
        </w:tc>
        <w:tc>
          <w:tcPr>
            <w:tcW w:w="1983" w:type="dxa"/>
          </w:tcPr>
          <w:p w:rsidR="00365798" w:rsidRPr="002E0E71" w:rsidRDefault="00365798" w:rsidP="00365798">
            <w:pPr>
              <w:jc w:val="center"/>
              <w:rPr>
                <w:sz w:val="24"/>
                <w:szCs w:val="24"/>
              </w:rPr>
            </w:pPr>
            <w:r w:rsidRPr="002E0E71">
              <w:rPr>
                <w:sz w:val="24"/>
                <w:szCs w:val="24"/>
              </w:rPr>
              <w:t>507</w:t>
            </w:r>
          </w:p>
        </w:tc>
        <w:tc>
          <w:tcPr>
            <w:tcW w:w="1167" w:type="dxa"/>
          </w:tcPr>
          <w:p w:rsidR="00365798" w:rsidRPr="002E0E71" w:rsidRDefault="00365798" w:rsidP="00365798">
            <w:pPr>
              <w:jc w:val="center"/>
              <w:rPr>
                <w:sz w:val="24"/>
                <w:szCs w:val="24"/>
              </w:rPr>
            </w:pPr>
            <w:r w:rsidRPr="002E0E71">
              <w:rPr>
                <w:sz w:val="24"/>
                <w:szCs w:val="24"/>
              </w:rPr>
              <w:t>134</w:t>
            </w:r>
          </w:p>
        </w:tc>
        <w:tc>
          <w:tcPr>
            <w:tcW w:w="2369" w:type="dxa"/>
          </w:tcPr>
          <w:p w:rsidR="00365798" w:rsidRPr="002E0E71" w:rsidRDefault="00365798" w:rsidP="00365798">
            <w:pPr>
              <w:jc w:val="center"/>
              <w:rPr>
                <w:sz w:val="24"/>
                <w:szCs w:val="24"/>
              </w:rPr>
            </w:pPr>
            <w:r w:rsidRPr="002E0E71">
              <w:rPr>
                <w:sz w:val="24"/>
                <w:szCs w:val="24"/>
              </w:rPr>
              <w:t>75,5 ±</w:t>
            </w:r>
            <w:r w:rsidR="00D36C68" w:rsidRPr="002E0E71">
              <w:rPr>
                <w:sz w:val="24"/>
                <w:szCs w:val="24"/>
              </w:rPr>
              <w:t xml:space="preserve"> </w:t>
            </w:r>
            <w:r w:rsidRPr="002E0E71">
              <w:rPr>
                <w:sz w:val="24"/>
                <w:szCs w:val="24"/>
              </w:rPr>
              <w:t xml:space="preserve">5,1 </w:t>
            </w:r>
            <w:r w:rsidRPr="002E0E71">
              <w:rPr>
                <w:sz w:val="24"/>
                <w:szCs w:val="24"/>
                <w:shd w:val="clear" w:color="auto" w:fill="FFFFFF"/>
              </w:rPr>
              <w:t xml:space="preserve"> ⃰</w:t>
            </w:r>
          </w:p>
        </w:tc>
        <w:tc>
          <w:tcPr>
            <w:tcW w:w="1688" w:type="dxa"/>
          </w:tcPr>
          <w:p w:rsidR="00365798" w:rsidRPr="002E0E71" w:rsidRDefault="00365798" w:rsidP="00365798">
            <w:pPr>
              <w:jc w:val="center"/>
              <w:rPr>
                <w:sz w:val="24"/>
                <w:szCs w:val="24"/>
              </w:rPr>
            </w:pPr>
            <w:r w:rsidRPr="002E0E71">
              <w:rPr>
                <w:sz w:val="24"/>
                <w:szCs w:val="24"/>
              </w:rPr>
              <w:t>360</w:t>
            </w:r>
          </w:p>
        </w:tc>
      </w:tr>
      <w:tr w:rsidR="00365798" w:rsidRPr="002E0E71" w:rsidTr="00365798">
        <w:trPr>
          <w:jc w:val="center"/>
        </w:trPr>
        <w:tc>
          <w:tcPr>
            <w:tcW w:w="1030" w:type="dxa"/>
          </w:tcPr>
          <w:p w:rsidR="00365798" w:rsidRPr="002E0E71" w:rsidRDefault="00365798" w:rsidP="00365798">
            <w:pPr>
              <w:jc w:val="center"/>
              <w:rPr>
                <w:sz w:val="24"/>
                <w:szCs w:val="24"/>
              </w:rPr>
            </w:pPr>
            <w:r w:rsidRPr="002E0E71">
              <w:rPr>
                <w:sz w:val="24"/>
                <w:szCs w:val="24"/>
              </w:rPr>
              <w:t>2016</w:t>
            </w:r>
          </w:p>
        </w:tc>
        <w:tc>
          <w:tcPr>
            <w:tcW w:w="1334" w:type="dxa"/>
          </w:tcPr>
          <w:p w:rsidR="00365798" w:rsidRPr="002E0E71" w:rsidRDefault="00365798" w:rsidP="00365798">
            <w:pPr>
              <w:jc w:val="center"/>
              <w:rPr>
                <w:sz w:val="24"/>
                <w:szCs w:val="24"/>
              </w:rPr>
            </w:pPr>
            <w:r w:rsidRPr="002E0E71">
              <w:rPr>
                <w:sz w:val="24"/>
                <w:szCs w:val="24"/>
              </w:rPr>
              <w:t>644</w:t>
            </w:r>
          </w:p>
        </w:tc>
        <w:tc>
          <w:tcPr>
            <w:tcW w:w="1983" w:type="dxa"/>
          </w:tcPr>
          <w:p w:rsidR="00365798" w:rsidRPr="002E0E71" w:rsidRDefault="00365798" w:rsidP="00365798">
            <w:pPr>
              <w:jc w:val="center"/>
              <w:rPr>
                <w:sz w:val="24"/>
                <w:szCs w:val="24"/>
              </w:rPr>
            </w:pPr>
            <w:r w:rsidRPr="002E0E71">
              <w:rPr>
                <w:sz w:val="24"/>
                <w:szCs w:val="24"/>
              </w:rPr>
              <w:t>511</w:t>
            </w:r>
          </w:p>
        </w:tc>
        <w:tc>
          <w:tcPr>
            <w:tcW w:w="1167" w:type="dxa"/>
          </w:tcPr>
          <w:p w:rsidR="00365798" w:rsidRPr="002E0E71" w:rsidRDefault="00365798" w:rsidP="00365798">
            <w:pPr>
              <w:jc w:val="center"/>
              <w:rPr>
                <w:sz w:val="24"/>
                <w:szCs w:val="24"/>
              </w:rPr>
            </w:pPr>
            <w:r w:rsidRPr="002E0E71">
              <w:rPr>
                <w:sz w:val="24"/>
                <w:szCs w:val="24"/>
              </w:rPr>
              <w:t>133</w:t>
            </w:r>
          </w:p>
        </w:tc>
        <w:tc>
          <w:tcPr>
            <w:tcW w:w="2369" w:type="dxa"/>
          </w:tcPr>
          <w:p w:rsidR="00365798" w:rsidRPr="002E0E71" w:rsidRDefault="00365798" w:rsidP="00365798">
            <w:pPr>
              <w:jc w:val="center"/>
              <w:rPr>
                <w:sz w:val="24"/>
                <w:szCs w:val="24"/>
              </w:rPr>
            </w:pPr>
            <w:r w:rsidRPr="002E0E71">
              <w:rPr>
                <w:sz w:val="24"/>
                <w:szCs w:val="24"/>
              </w:rPr>
              <w:t>78,1 ±</w:t>
            </w:r>
            <w:r w:rsidR="00D36C68" w:rsidRPr="002E0E71">
              <w:rPr>
                <w:sz w:val="24"/>
                <w:szCs w:val="24"/>
              </w:rPr>
              <w:t xml:space="preserve"> </w:t>
            </w:r>
            <w:r w:rsidRPr="002E0E71">
              <w:rPr>
                <w:sz w:val="24"/>
                <w:szCs w:val="24"/>
              </w:rPr>
              <w:t xml:space="preserve">5,6 </w:t>
            </w:r>
            <w:r w:rsidRPr="002E0E71">
              <w:rPr>
                <w:sz w:val="24"/>
                <w:szCs w:val="24"/>
                <w:shd w:val="clear" w:color="auto" w:fill="FFFFFF"/>
              </w:rPr>
              <w:t xml:space="preserve"> ⃰</w:t>
            </w:r>
          </w:p>
        </w:tc>
        <w:tc>
          <w:tcPr>
            <w:tcW w:w="1688" w:type="dxa"/>
          </w:tcPr>
          <w:p w:rsidR="00365798" w:rsidRPr="002E0E71" w:rsidRDefault="00365798" w:rsidP="00365798">
            <w:pPr>
              <w:jc w:val="center"/>
              <w:rPr>
                <w:sz w:val="24"/>
                <w:szCs w:val="24"/>
              </w:rPr>
            </w:pPr>
            <w:r w:rsidRPr="002E0E71">
              <w:rPr>
                <w:sz w:val="24"/>
                <w:szCs w:val="24"/>
              </w:rPr>
              <w:t>363</w:t>
            </w:r>
          </w:p>
        </w:tc>
      </w:tr>
      <w:tr w:rsidR="00365798" w:rsidRPr="002E0E71" w:rsidTr="00365798">
        <w:trPr>
          <w:jc w:val="center"/>
        </w:trPr>
        <w:tc>
          <w:tcPr>
            <w:tcW w:w="1030" w:type="dxa"/>
          </w:tcPr>
          <w:p w:rsidR="00365798" w:rsidRPr="002E0E71" w:rsidRDefault="00365798" w:rsidP="00365798">
            <w:pPr>
              <w:jc w:val="center"/>
              <w:rPr>
                <w:sz w:val="24"/>
                <w:szCs w:val="24"/>
              </w:rPr>
            </w:pPr>
            <w:r w:rsidRPr="002E0E71">
              <w:rPr>
                <w:sz w:val="24"/>
                <w:szCs w:val="24"/>
              </w:rPr>
              <w:t>2017</w:t>
            </w:r>
          </w:p>
        </w:tc>
        <w:tc>
          <w:tcPr>
            <w:tcW w:w="1334" w:type="dxa"/>
          </w:tcPr>
          <w:p w:rsidR="00365798" w:rsidRPr="002E0E71" w:rsidRDefault="00365798" w:rsidP="00365798">
            <w:pPr>
              <w:jc w:val="center"/>
              <w:rPr>
                <w:sz w:val="24"/>
                <w:szCs w:val="24"/>
              </w:rPr>
            </w:pPr>
            <w:r w:rsidRPr="002E0E71">
              <w:rPr>
                <w:sz w:val="24"/>
                <w:szCs w:val="24"/>
              </w:rPr>
              <w:t>610</w:t>
            </w:r>
          </w:p>
        </w:tc>
        <w:tc>
          <w:tcPr>
            <w:tcW w:w="1983" w:type="dxa"/>
          </w:tcPr>
          <w:p w:rsidR="00365798" w:rsidRPr="002E0E71" w:rsidRDefault="00365798" w:rsidP="00365798">
            <w:pPr>
              <w:jc w:val="center"/>
              <w:rPr>
                <w:sz w:val="24"/>
                <w:szCs w:val="24"/>
              </w:rPr>
            </w:pPr>
            <w:r w:rsidRPr="002E0E71">
              <w:rPr>
                <w:sz w:val="24"/>
                <w:szCs w:val="24"/>
              </w:rPr>
              <w:t>403</w:t>
            </w:r>
          </w:p>
        </w:tc>
        <w:tc>
          <w:tcPr>
            <w:tcW w:w="1167" w:type="dxa"/>
          </w:tcPr>
          <w:p w:rsidR="00365798" w:rsidRPr="002E0E71" w:rsidRDefault="00365798" w:rsidP="00365798">
            <w:pPr>
              <w:jc w:val="center"/>
              <w:rPr>
                <w:sz w:val="24"/>
                <w:szCs w:val="24"/>
              </w:rPr>
            </w:pPr>
            <w:r w:rsidRPr="002E0E71">
              <w:rPr>
                <w:sz w:val="24"/>
                <w:szCs w:val="24"/>
              </w:rPr>
              <w:t>207</w:t>
            </w:r>
          </w:p>
        </w:tc>
        <w:tc>
          <w:tcPr>
            <w:tcW w:w="2369" w:type="dxa"/>
          </w:tcPr>
          <w:p w:rsidR="00365798" w:rsidRPr="002E0E71" w:rsidRDefault="00365798" w:rsidP="00365798">
            <w:pPr>
              <w:jc w:val="center"/>
              <w:rPr>
                <w:sz w:val="24"/>
                <w:szCs w:val="24"/>
              </w:rPr>
            </w:pPr>
            <w:r w:rsidRPr="002E0E71">
              <w:rPr>
                <w:sz w:val="24"/>
                <w:szCs w:val="24"/>
              </w:rPr>
              <w:t>70,7 ±</w:t>
            </w:r>
            <w:r w:rsidR="00D36C68" w:rsidRPr="002E0E71">
              <w:rPr>
                <w:sz w:val="24"/>
                <w:szCs w:val="24"/>
              </w:rPr>
              <w:t xml:space="preserve"> </w:t>
            </w:r>
            <w:r w:rsidRPr="002E0E71">
              <w:rPr>
                <w:sz w:val="24"/>
                <w:szCs w:val="24"/>
              </w:rPr>
              <w:t xml:space="preserve">6,1 </w:t>
            </w:r>
            <w:r w:rsidRPr="002E0E71">
              <w:rPr>
                <w:sz w:val="24"/>
                <w:szCs w:val="24"/>
                <w:shd w:val="clear" w:color="auto" w:fill="FFFFFF"/>
              </w:rPr>
              <w:t xml:space="preserve"> ⃰</w:t>
            </w:r>
          </w:p>
        </w:tc>
        <w:tc>
          <w:tcPr>
            <w:tcW w:w="1688" w:type="dxa"/>
          </w:tcPr>
          <w:p w:rsidR="00365798" w:rsidRPr="002E0E71" w:rsidRDefault="00365798" w:rsidP="00365798">
            <w:pPr>
              <w:jc w:val="center"/>
              <w:rPr>
                <w:sz w:val="24"/>
                <w:szCs w:val="24"/>
              </w:rPr>
            </w:pPr>
            <w:r w:rsidRPr="002E0E71">
              <w:rPr>
                <w:sz w:val="24"/>
                <w:szCs w:val="24"/>
              </w:rPr>
              <w:t>355</w:t>
            </w:r>
          </w:p>
        </w:tc>
      </w:tr>
      <w:tr w:rsidR="00365798" w:rsidRPr="002E0E71" w:rsidTr="00365798">
        <w:trPr>
          <w:jc w:val="center"/>
        </w:trPr>
        <w:tc>
          <w:tcPr>
            <w:tcW w:w="1030" w:type="dxa"/>
          </w:tcPr>
          <w:p w:rsidR="00365798" w:rsidRPr="002E0E71" w:rsidRDefault="00365798" w:rsidP="00365798">
            <w:pPr>
              <w:jc w:val="center"/>
              <w:rPr>
                <w:sz w:val="24"/>
                <w:szCs w:val="24"/>
              </w:rPr>
            </w:pPr>
            <w:r w:rsidRPr="002E0E71">
              <w:rPr>
                <w:sz w:val="24"/>
                <w:szCs w:val="24"/>
              </w:rPr>
              <w:t>2018</w:t>
            </w:r>
          </w:p>
        </w:tc>
        <w:tc>
          <w:tcPr>
            <w:tcW w:w="1334" w:type="dxa"/>
          </w:tcPr>
          <w:p w:rsidR="00365798" w:rsidRPr="002E0E71" w:rsidRDefault="00365798" w:rsidP="00365798">
            <w:pPr>
              <w:jc w:val="center"/>
              <w:rPr>
                <w:sz w:val="24"/>
                <w:szCs w:val="24"/>
              </w:rPr>
            </w:pPr>
            <w:r w:rsidRPr="002E0E71">
              <w:rPr>
                <w:sz w:val="24"/>
                <w:szCs w:val="24"/>
              </w:rPr>
              <w:t>685</w:t>
            </w:r>
          </w:p>
        </w:tc>
        <w:tc>
          <w:tcPr>
            <w:tcW w:w="1983" w:type="dxa"/>
          </w:tcPr>
          <w:p w:rsidR="00365798" w:rsidRPr="002E0E71" w:rsidRDefault="00365798" w:rsidP="00365798">
            <w:pPr>
              <w:jc w:val="center"/>
              <w:rPr>
                <w:sz w:val="24"/>
                <w:szCs w:val="24"/>
              </w:rPr>
            </w:pPr>
            <w:r w:rsidRPr="002E0E71">
              <w:rPr>
                <w:sz w:val="24"/>
                <w:szCs w:val="24"/>
              </w:rPr>
              <w:t>549</w:t>
            </w:r>
          </w:p>
        </w:tc>
        <w:tc>
          <w:tcPr>
            <w:tcW w:w="1167" w:type="dxa"/>
          </w:tcPr>
          <w:p w:rsidR="00365798" w:rsidRPr="002E0E71" w:rsidRDefault="00365798" w:rsidP="00365798">
            <w:pPr>
              <w:jc w:val="center"/>
              <w:rPr>
                <w:sz w:val="24"/>
                <w:szCs w:val="24"/>
              </w:rPr>
            </w:pPr>
            <w:r w:rsidRPr="002E0E71">
              <w:rPr>
                <w:sz w:val="24"/>
                <w:szCs w:val="24"/>
              </w:rPr>
              <w:t>136</w:t>
            </w:r>
          </w:p>
        </w:tc>
        <w:tc>
          <w:tcPr>
            <w:tcW w:w="2369" w:type="dxa"/>
          </w:tcPr>
          <w:p w:rsidR="00365798" w:rsidRPr="002E0E71" w:rsidRDefault="00365798" w:rsidP="00365798">
            <w:pPr>
              <w:jc w:val="center"/>
              <w:rPr>
                <w:sz w:val="24"/>
                <w:szCs w:val="24"/>
              </w:rPr>
            </w:pPr>
            <w:r w:rsidRPr="002E0E71">
              <w:rPr>
                <w:sz w:val="24"/>
                <w:szCs w:val="24"/>
              </w:rPr>
              <w:t>72,0 ±</w:t>
            </w:r>
            <w:r w:rsidR="00D36C68" w:rsidRPr="002E0E71">
              <w:rPr>
                <w:sz w:val="24"/>
                <w:szCs w:val="24"/>
              </w:rPr>
              <w:t xml:space="preserve"> </w:t>
            </w:r>
            <w:r w:rsidRPr="002E0E71">
              <w:rPr>
                <w:sz w:val="24"/>
                <w:szCs w:val="24"/>
              </w:rPr>
              <w:t xml:space="preserve">4,8 </w:t>
            </w:r>
            <w:r w:rsidRPr="002E0E71">
              <w:rPr>
                <w:sz w:val="24"/>
                <w:szCs w:val="24"/>
                <w:shd w:val="clear" w:color="auto" w:fill="FFFFFF"/>
              </w:rPr>
              <w:t xml:space="preserve"> ⃰</w:t>
            </w:r>
          </w:p>
        </w:tc>
        <w:tc>
          <w:tcPr>
            <w:tcW w:w="1688" w:type="dxa"/>
          </w:tcPr>
          <w:p w:rsidR="00365798" w:rsidRPr="002E0E71" w:rsidRDefault="00365798" w:rsidP="00365798">
            <w:pPr>
              <w:jc w:val="center"/>
              <w:rPr>
                <w:sz w:val="24"/>
                <w:szCs w:val="24"/>
              </w:rPr>
            </w:pPr>
            <w:r w:rsidRPr="002E0E71">
              <w:rPr>
                <w:sz w:val="24"/>
                <w:szCs w:val="24"/>
              </w:rPr>
              <w:t>357</w:t>
            </w:r>
          </w:p>
        </w:tc>
      </w:tr>
      <w:tr w:rsidR="00D36C68" w:rsidRPr="002E0E71" w:rsidTr="00365798">
        <w:trPr>
          <w:jc w:val="center"/>
        </w:trPr>
        <w:tc>
          <w:tcPr>
            <w:tcW w:w="1030" w:type="dxa"/>
          </w:tcPr>
          <w:p w:rsidR="00D36C68" w:rsidRPr="002E0E71" w:rsidRDefault="00D36C68" w:rsidP="00365798">
            <w:pPr>
              <w:jc w:val="center"/>
              <w:rPr>
                <w:sz w:val="24"/>
                <w:szCs w:val="24"/>
              </w:rPr>
            </w:pPr>
            <w:r w:rsidRPr="002E0E71">
              <w:rPr>
                <w:sz w:val="24"/>
                <w:szCs w:val="24"/>
              </w:rPr>
              <w:t>2019</w:t>
            </w:r>
          </w:p>
        </w:tc>
        <w:tc>
          <w:tcPr>
            <w:tcW w:w="1334" w:type="dxa"/>
          </w:tcPr>
          <w:p w:rsidR="00D36C68" w:rsidRPr="002E0E71" w:rsidRDefault="00D36C68" w:rsidP="00365798">
            <w:pPr>
              <w:jc w:val="center"/>
              <w:rPr>
                <w:sz w:val="24"/>
                <w:szCs w:val="24"/>
              </w:rPr>
            </w:pPr>
            <w:r w:rsidRPr="002E0E71">
              <w:rPr>
                <w:sz w:val="24"/>
                <w:szCs w:val="24"/>
              </w:rPr>
              <w:t>858</w:t>
            </w:r>
          </w:p>
        </w:tc>
        <w:tc>
          <w:tcPr>
            <w:tcW w:w="1983" w:type="dxa"/>
          </w:tcPr>
          <w:p w:rsidR="00D36C68" w:rsidRPr="002E0E71" w:rsidRDefault="00D36C68" w:rsidP="00365798">
            <w:pPr>
              <w:jc w:val="center"/>
              <w:rPr>
                <w:sz w:val="24"/>
                <w:szCs w:val="24"/>
              </w:rPr>
            </w:pPr>
            <w:r w:rsidRPr="002E0E71">
              <w:rPr>
                <w:sz w:val="24"/>
                <w:szCs w:val="24"/>
              </w:rPr>
              <w:t>601</w:t>
            </w:r>
          </w:p>
        </w:tc>
        <w:tc>
          <w:tcPr>
            <w:tcW w:w="1167" w:type="dxa"/>
          </w:tcPr>
          <w:p w:rsidR="00D36C68" w:rsidRPr="002E0E71" w:rsidRDefault="00D36C68" w:rsidP="00365798">
            <w:pPr>
              <w:jc w:val="center"/>
              <w:rPr>
                <w:sz w:val="24"/>
                <w:szCs w:val="24"/>
              </w:rPr>
            </w:pPr>
            <w:r w:rsidRPr="002E0E71">
              <w:rPr>
                <w:sz w:val="24"/>
                <w:szCs w:val="24"/>
              </w:rPr>
              <w:t>257</w:t>
            </w:r>
          </w:p>
        </w:tc>
        <w:tc>
          <w:tcPr>
            <w:tcW w:w="2369" w:type="dxa"/>
          </w:tcPr>
          <w:p w:rsidR="00D36C68" w:rsidRPr="002E0E71" w:rsidRDefault="00D36C68" w:rsidP="00365798">
            <w:pPr>
              <w:jc w:val="center"/>
              <w:rPr>
                <w:sz w:val="24"/>
                <w:szCs w:val="24"/>
              </w:rPr>
            </w:pPr>
            <w:r w:rsidRPr="002E0E71">
              <w:rPr>
                <w:sz w:val="24"/>
                <w:szCs w:val="24"/>
              </w:rPr>
              <w:t>65,1 ± 6,3</w:t>
            </w:r>
          </w:p>
        </w:tc>
        <w:tc>
          <w:tcPr>
            <w:tcW w:w="1688" w:type="dxa"/>
          </w:tcPr>
          <w:p w:rsidR="00D36C68" w:rsidRPr="002E0E71" w:rsidRDefault="00D36C68" w:rsidP="00365798">
            <w:pPr>
              <w:jc w:val="center"/>
              <w:rPr>
                <w:sz w:val="24"/>
                <w:szCs w:val="24"/>
              </w:rPr>
            </w:pPr>
            <w:r w:rsidRPr="002E0E71">
              <w:rPr>
                <w:sz w:val="24"/>
                <w:szCs w:val="24"/>
              </w:rPr>
              <w:t>350</w:t>
            </w:r>
          </w:p>
        </w:tc>
      </w:tr>
      <w:tr w:rsidR="00D36C68" w:rsidRPr="002E0E71" w:rsidTr="00365798">
        <w:trPr>
          <w:jc w:val="center"/>
        </w:trPr>
        <w:tc>
          <w:tcPr>
            <w:tcW w:w="1030" w:type="dxa"/>
          </w:tcPr>
          <w:p w:rsidR="00D36C68" w:rsidRPr="002E0E71" w:rsidRDefault="00D36C68" w:rsidP="00365798">
            <w:pPr>
              <w:jc w:val="center"/>
              <w:rPr>
                <w:sz w:val="24"/>
                <w:szCs w:val="24"/>
              </w:rPr>
            </w:pPr>
            <w:r w:rsidRPr="002E0E71">
              <w:rPr>
                <w:sz w:val="24"/>
                <w:szCs w:val="24"/>
              </w:rPr>
              <w:t>2020</w:t>
            </w:r>
          </w:p>
        </w:tc>
        <w:tc>
          <w:tcPr>
            <w:tcW w:w="1334" w:type="dxa"/>
          </w:tcPr>
          <w:p w:rsidR="00D36C68" w:rsidRPr="002E0E71" w:rsidRDefault="00D36C68" w:rsidP="00365798">
            <w:pPr>
              <w:jc w:val="center"/>
              <w:rPr>
                <w:sz w:val="24"/>
                <w:szCs w:val="24"/>
              </w:rPr>
            </w:pPr>
            <w:r w:rsidRPr="002E0E71">
              <w:rPr>
                <w:sz w:val="24"/>
                <w:szCs w:val="24"/>
              </w:rPr>
              <w:t>941</w:t>
            </w:r>
          </w:p>
        </w:tc>
        <w:tc>
          <w:tcPr>
            <w:tcW w:w="1983" w:type="dxa"/>
          </w:tcPr>
          <w:p w:rsidR="00D36C68" w:rsidRPr="002E0E71" w:rsidRDefault="00D36C68" w:rsidP="00365798">
            <w:pPr>
              <w:jc w:val="center"/>
              <w:rPr>
                <w:sz w:val="24"/>
                <w:szCs w:val="24"/>
              </w:rPr>
            </w:pPr>
            <w:r w:rsidRPr="002E0E71">
              <w:rPr>
                <w:sz w:val="24"/>
                <w:szCs w:val="24"/>
              </w:rPr>
              <w:t>411</w:t>
            </w:r>
          </w:p>
        </w:tc>
        <w:tc>
          <w:tcPr>
            <w:tcW w:w="1167" w:type="dxa"/>
          </w:tcPr>
          <w:p w:rsidR="00D36C68" w:rsidRPr="002E0E71" w:rsidRDefault="00D36C68" w:rsidP="00365798">
            <w:pPr>
              <w:jc w:val="center"/>
              <w:rPr>
                <w:sz w:val="24"/>
                <w:szCs w:val="24"/>
              </w:rPr>
            </w:pPr>
            <w:r w:rsidRPr="002E0E71">
              <w:rPr>
                <w:sz w:val="24"/>
                <w:szCs w:val="24"/>
              </w:rPr>
              <w:t>530</w:t>
            </w:r>
          </w:p>
        </w:tc>
        <w:tc>
          <w:tcPr>
            <w:tcW w:w="2369" w:type="dxa"/>
          </w:tcPr>
          <w:p w:rsidR="00D36C68" w:rsidRPr="002E0E71" w:rsidRDefault="00D36C68" w:rsidP="00365798">
            <w:pPr>
              <w:jc w:val="center"/>
              <w:rPr>
                <w:sz w:val="24"/>
                <w:szCs w:val="24"/>
              </w:rPr>
            </w:pPr>
            <w:r w:rsidRPr="002E0E71">
              <w:rPr>
                <w:sz w:val="24"/>
                <w:szCs w:val="24"/>
              </w:rPr>
              <w:t>89,3 ± 5,4</w:t>
            </w:r>
          </w:p>
        </w:tc>
        <w:tc>
          <w:tcPr>
            <w:tcW w:w="1688" w:type="dxa"/>
          </w:tcPr>
          <w:p w:rsidR="00D36C68" w:rsidRPr="002E0E71" w:rsidRDefault="00D36C68" w:rsidP="00365798">
            <w:pPr>
              <w:jc w:val="center"/>
              <w:rPr>
                <w:sz w:val="24"/>
                <w:szCs w:val="24"/>
              </w:rPr>
            </w:pPr>
            <w:r w:rsidRPr="002E0E71">
              <w:rPr>
                <w:sz w:val="24"/>
                <w:szCs w:val="24"/>
              </w:rPr>
              <w:t>374</w:t>
            </w:r>
          </w:p>
        </w:tc>
      </w:tr>
      <w:tr w:rsidR="00365798" w:rsidRPr="002E0E71" w:rsidTr="00365798">
        <w:trPr>
          <w:jc w:val="center"/>
        </w:trPr>
        <w:tc>
          <w:tcPr>
            <w:tcW w:w="9571" w:type="dxa"/>
            <w:gridSpan w:val="6"/>
          </w:tcPr>
          <w:p w:rsidR="00365798" w:rsidRPr="002E0E71" w:rsidRDefault="007D705A" w:rsidP="00365798">
            <w:pPr>
              <w:jc w:val="center"/>
              <w:rPr>
                <w:sz w:val="24"/>
                <w:szCs w:val="24"/>
                <w:shd w:val="clear" w:color="auto" w:fill="FFFFFF"/>
              </w:rPr>
            </w:pPr>
            <w:r w:rsidRPr="002E0E71">
              <w:rPr>
                <w:sz w:val="24"/>
                <w:szCs w:val="24"/>
                <w:shd w:val="clear" w:color="auto" w:fill="FFFFFF"/>
              </w:rPr>
              <w:t>Примечание: р</w:t>
            </w:r>
            <w:r w:rsidR="001B19A8" w:rsidRPr="002E0E71">
              <w:rPr>
                <w:sz w:val="24"/>
                <w:szCs w:val="24"/>
                <w:shd w:val="clear" w:color="auto" w:fill="FFFFFF"/>
              </w:rPr>
              <w:t>азличия статистически достоверны</w:t>
            </w:r>
            <w:r w:rsidR="008E111D">
              <w:rPr>
                <w:sz w:val="24"/>
                <w:szCs w:val="24"/>
                <w:shd w:val="clear" w:color="auto" w:fill="FFFFFF"/>
              </w:rPr>
              <w:t>.</w:t>
            </w:r>
            <w:r w:rsidR="001B19A8" w:rsidRPr="002E0E71">
              <w:rPr>
                <w:sz w:val="24"/>
                <w:szCs w:val="24"/>
                <w:shd w:val="clear" w:color="auto" w:fill="FFFFFF"/>
              </w:rPr>
              <w:t xml:space="preserve">  </w:t>
            </w:r>
            <w:r w:rsidR="00365798" w:rsidRPr="002E0E71">
              <w:rPr>
                <w:sz w:val="24"/>
                <w:szCs w:val="24"/>
                <w:shd w:val="clear" w:color="auto" w:fill="FFFFFF"/>
              </w:rPr>
              <w:t>⃰ - Р≤0,05, ⃰ ⃰ - Р≤0,01, ⃰⃰⃰ ⃰ ⃰ - Р≤0,001</w:t>
            </w:r>
          </w:p>
        </w:tc>
      </w:tr>
    </w:tbl>
    <w:p w:rsidR="00365798" w:rsidRPr="00365798" w:rsidRDefault="00365798" w:rsidP="00365798">
      <w:pPr>
        <w:jc w:val="center"/>
      </w:pPr>
    </w:p>
    <w:p w:rsidR="00365798" w:rsidRPr="00365798" w:rsidRDefault="00365798" w:rsidP="00675D8C">
      <w:pPr>
        <w:ind w:firstLine="567"/>
        <w:jc w:val="both"/>
        <w:rPr>
          <w:sz w:val="28"/>
          <w:szCs w:val="28"/>
        </w:rPr>
      </w:pPr>
      <w:r w:rsidRPr="00365798">
        <w:rPr>
          <w:sz w:val="28"/>
          <w:szCs w:val="28"/>
        </w:rPr>
        <w:t xml:space="preserve">Период стельности у коров в стаде составил 280-285 дней. В результате установили, что с увеличение продолжительности сервис-периода растет длительность межотельного периода, </w:t>
      </w:r>
      <w:r w:rsidR="00327D14" w:rsidRPr="00365798">
        <w:rPr>
          <w:sz w:val="28"/>
          <w:szCs w:val="28"/>
        </w:rPr>
        <w:t>и,</w:t>
      </w:r>
      <w:r w:rsidR="00327D14">
        <w:rPr>
          <w:sz w:val="28"/>
          <w:szCs w:val="28"/>
        </w:rPr>
        <w:t xml:space="preserve"> следовательно,</w:t>
      </w:r>
      <w:r w:rsidRPr="00365798">
        <w:rPr>
          <w:sz w:val="28"/>
          <w:szCs w:val="28"/>
        </w:rPr>
        <w:t xml:space="preserve"> лактации. Так у коров (в 2014 году) имеющий период от отела до плодотворной случ</w:t>
      </w:r>
      <w:r w:rsidR="00D36C68">
        <w:rPr>
          <w:sz w:val="28"/>
          <w:szCs w:val="28"/>
        </w:rPr>
        <w:t xml:space="preserve">ки средний </w:t>
      </w:r>
      <w:r w:rsidR="00D36C68">
        <w:rPr>
          <w:sz w:val="28"/>
          <w:szCs w:val="28"/>
        </w:rPr>
        <w:lastRenderedPageBreak/>
        <w:t>показатель колебался</w:t>
      </w:r>
      <w:r w:rsidRPr="00365798">
        <w:rPr>
          <w:sz w:val="28"/>
          <w:szCs w:val="28"/>
        </w:rPr>
        <w:t xml:space="preserve"> в пределах 102,2</w:t>
      </w:r>
      <w:r w:rsidR="00D36C68">
        <w:rPr>
          <w:sz w:val="28"/>
          <w:szCs w:val="28"/>
        </w:rPr>
        <w:t xml:space="preserve"> </w:t>
      </w:r>
      <w:r w:rsidRPr="00365798">
        <w:t>±</w:t>
      </w:r>
      <w:r w:rsidR="00D36C68">
        <w:t xml:space="preserve"> </w:t>
      </w:r>
      <w:r w:rsidRPr="00365798">
        <w:rPr>
          <w:sz w:val="28"/>
          <w:szCs w:val="28"/>
        </w:rPr>
        <w:t>7,5 дней, продолжительность межотельного периода (МОП) повышалась до 387 дней, и как следствие количество дней закон</w:t>
      </w:r>
      <w:r w:rsidR="00D36C68">
        <w:rPr>
          <w:sz w:val="28"/>
          <w:szCs w:val="28"/>
        </w:rPr>
        <w:t xml:space="preserve">ченной лактации увеличивалось </w:t>
      </w:r>
      <w:r w:rsidRPr="00365798">
        <w:rPr>
          <w:sz w:val="28"/>
          <w:szCs w:val="28"/>
        </w:rPr>
        <w:t xml:space="preserve">до 320 дней что, не способствовало получению приплода ежегодно. Продолжительность сухостойного периода также увеличивалась. На показатель 2014 года </w:t>
      </w:r>
      <w:r w:rsidR="00327D14" w:rsidRPr="00365798">
        <w:rPr>
          <w:sz w:val="28"/>
          <w:szCs w:val="28"/>
        </w:rPr>
        <w:t>несомненно,</w:t>
      </w:r>
      <w:r w:rsidRPr="00365798">
        <w:rPr>
          <w:sz w:val="28"/>
          <w:szCs w:val="28"/>
        </w:rPr>
        <w:t xml:space="preserve"> отразились хозяйственные упущения: не своевременное выявления коров в охоте, соответственно проводили о</w:t>
      </w:r>
      <w:r w:rsidR="008E111D">
        <w:rPr>
          <w:sz w:val="28"/>
          <w:szCs w:val="28"/>
        </w:rPr>
        <w:t>семенение не во</w:t>
      </w:r>
      <w:r w:rsidRPr="00365798">
        <w:rPr>
          <w:sz w:val="28"/>
          <w:szCs w:val="28"/>
        </w:rPr>
        <w:t>время и другое. Немаловажным показателем для воспроизводства стада является и сухостойный период у коров, оптимальная продолжите</w:t>
      </w:r>
      <w:r w:rsidR="00B3797E">
        <w:rPr>
          <w:sz w:val="28"/>
          <w:szCs w:val="28"/>
        </w:rPr>
        <w:t>льность 45-60 дней (таблица 6).</w:t>
      </w:r>
    </w:p>
    <w:p w:rsidR="00365798" w:rsidRPr="00365798" w:rsidRDefault="00365798" w:rsidP="00365798">
      <w:pPr>
        <w:ind w:firstLine="708"/>
        <w:jc w:val="both"/>
        <w:rPr>
          <w:sz w:val="28"/>
          <w:szCs w:val="28"/>
        </w:rPr>
      </w:pPr>
    </w:p>
    <w:p w:rsidR="00365798" w:rsidRPr="00365798" w:rsidRDefault="009800E7" w:rsidP="007F40E9">
      <w:pPr>
        <w:ind w:firstLine="708"/>
        <w:jc w:val="both"/>
        <w:rPr>
          <w:sz w:val="28"/>
          <w:szCs w:val="28"/>
          <w:shd w:val="clear" w:color="auto" w:fill="FFFFFF"/>
        </w:rPr>
      </w:pPr>
      <w:r>
        <w:rPr>
          <w:sz w:val="28"/>
          <w:szCs w:val="28"/>
        </w:rPr>
        <w:t xml:space="preserve">Таблица 6 - </w:t>
      </w:r>
      <w:r w:rsidR="00365798" w:rsidRPr="00365798">
        <w:rPr>
          <w:sz w:val="28"/>
          <w:szCs w:val="28"/>
        </w:rPr>
        <w:t>Продолжительность сухостой</w:t>
      </w:r>
      <w:r w:rsidR="00D36C68">
        <w:rPr>
          <w:sz w:val="28"/>
          <w:szCs w:val="28"/>
        </w:rPr>
        <w:t xml:space="preserve">ного периода у коров ТОО </w:t>
      </w:r>
      <w:r w:rsidR="00824934">
        <w:rPr>
          <w:sz w:val="28"/>
          <w:szCs w:val="28"/>
        </w:rPr>
        <w:t>«Турар»</w:t>
      </w:r>
      <w:r w:rsidR="00365798" w:rsidRPr="00365798">
        <w:rPr>
          <w:sz w:val="28"/>
          <w:szCs w:val="28"/>
        </w:rPr>
        <w:t xml:space="preserve">, по результатам бонитировки по годам </w:t>
      </w:r>
      <w:r w:rsidR="00365798" w:rsidRPr="00365798">
        <w:rPr>
          <w:sz w:val="28"/>
          <w:szCs w:val="28"/>
          <w:shd w:val="clear" w:color="auto" w:fill="FFFFFF"/>
        </w:rPr>
        <w:t>(</w:t>
      </w:r>
      <w:r w:rsidR="00365798" w:rsidRPr="00365798">
        <w:rPr>
          <w:sz w:val="28"/>
          <w:szCs w:val="28"/>
          <w:shd w:val="clear" w:color="auto" w:fill="FFFFFF"/>
          <w:lang w:val="en-US"/>
        </w:rPr>
        <w:t>M</w:t>
      </w:r>
      <w:r w:rsidR="00365798" w:rsidRPr="00365798">
        <w:rPr>
          <w:sz w:val="28"/>
          <w:szCs w:val="28"/>
          <w:shd w:val="clear" w:color="auto" w:fill="FFFFFF"/>
        </w:rPr>
        <w:t>±</w:t>
      </w:r>
      <w:r w:rsidR="00365798" w:rsidRPr="00365798">
        <w:rPr>
          <w:sz w:val="28"/>
          <w:szCs w:val="28"/>
          <w:shd w:val="clear" w:color="auto" w:fill="FFFFFF"/>
          <w:lang w:val="en-US"/>
        </w:rPr>
        <w:t>m</w:t>
      </w:r>
      <w:r w:rsidR="00365798" w:rsidRPr="00365798">
        <w:rPr>
          <w:sz w:val="28"/>
          <w:szCs w:val="28"/>
          <w:shd w:val="clear" w:color="auto" w:fill="FFFFFF"/>
        </w:rPr>
        <w:t>)</w:t>
      </w:r>
    </w:p>
    <w:p w:rsidR="00365798" w:rsidRPr="00365798" w:rsidRDefault="00365798" w:rsidP="00365798">
      <w:pPr>
        <w:ind w:firstLine="708"/>
        <w:rPr>
          <w:sz w:val="28"/>
          <w:szCs w:val="28"/>
        </w:rPr>
      </w:pPr>
    </w:p>
    <w:tbl>
      <w:tblPr>
        <w:tblStyle w:val="a3"/>
        <w:tblW w:w="0" w:type="auto"/>
        <w:jc w:val="center"/>
        <w:tblLook w:val="04A0"/>
      </w:tblPr>
      <w:tblGrid>
        <w:gridCol w:w="931"/>
        <w:gridCol w:w="1067"/>
        <w:gridCol w:w="1183"/>
        <w:gridCol w:w="1304"/>
        <w:gridCol w:w="2272"/>
        <w:gridCol w:w="1345"/>
        <w:gridCol w:w="1752"/>
      </w:tblGrid>
      <w:tr w:rsidR="00365798" w:rsidRPr="002E0E71" w:rsidTr="00365798">
        <w:trPr>
          <w:jc w:val="center"/>
        </w:trPr>
        <w:tc>
          <w:tcPr>
            <w:tcW w:w="1188"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Год</w:t>
            </w:r>
          </w:p>
        </w:tc>
        <w:tc>
          <w:tcPr>
            <w:tcW w:w="1283"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Всего, голов</w:t>
            </w:r>
          </w:p>
        </w:tc>
        <w:tc>
          <w:tcPr>
            <w:tcW w:w="2693" w:type="dxa"/>
            <w:gridSpan w:val="2"/>
            <w:tcBorders>
              <w:top w:val="single" w:sz="4" w:space="0" w:color="auto"/>
            </w:tcBorders>
          </w:tcPr>
          <w:p w:rsidR="00365798" w:rsidRPr="002E0E71" w:rsidRDefault="008711C8" w:rsidP="00365798">
            <w:pPr>
              <w:jc w:val="center"/>
              <w:rPr>
                <w:sz w:val="24"/>
                <w:szCs w:val="24"/>
              </w:rPr>
            </w:pPr>
            <w:r>
              <w:rPr>
                <w:sz w:val="24"/>
                <w:szCs w:val="24"/>
              </w:rPr>
              <w:t xml:space="preserve">Продолжительность сухостойного </w:t>
            </w:r>
            <w:r w:rsidR="00365798" w:rsidRPr="002E0E71">
              <w:rPr>
                <w:sz w:val="24"/>
                <w:szCs w:val="24"/>
              </w:rPr>
              <w:t>периода</w:t>
            </w:r>
          </w:p>
        </w:tc>
        <w:tc>
          <w:tcPr>
            <w:tcW w:w="2295" w:type="dxa"/>
            <w:vMerge w:val="restart"/>
            <w:tcBorders>
              <w:top w:val="single" w:sz="4" w:space="0" w:color="auto"/>
            </w:tcBorders>
          </w:tcPr>
          <w:p w:rsidR="00365798" w:rsidRPr="002E0E71" w:rsidRDefault="00365798" w:rsidP="00365798">
            <w:pPr>
              <w:jc w:val="center"/>
              <w:rPr>
                <w:sz w:val="24"/>
                <w:szCs w:val="24"/>
              </w:rPr>
            </w:pPr>
            <w:r w:rsidRPr="002E0E71">
              <w:rPr>
                <w:sz w:val="24"/>
                <w:szCs w:val="24"/>
              </w:rPr>
              <w:t>Средняя продолжительность сухостойного периода, дн.</w:t>
            </w:r>
          </w:p>
        </w:tc>
        <w:tc>
          <w:tcPr>
            <w:tcW w:w="1830"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Выход телят на 100 коров, голов</w:t>
            </w:r>
          </w:p>
        </w:tc>
        <w:tc>
          <w:tcPr>
            <w:tcW w:w="1830"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Межотельный период, дни</w:t>
            </w:r>
          </w:p>
        </w:tc>
      </w:tr>
      <w:tr w:rsidR="00365798" w:rsidRPr="002E0E71" w:rsidTr="00365798">
        <w:trPr>
          <w:jc w:val="center"/>
        </w:trPr>
        <w:tc>
          <w:tcPr>
            <w:tcW w:w="1188" w:type="dxa"/>
            <w:vMerge/>
          </w:tcPr>
          <w:p w:rsidR="00365798" w:rsidRPr="002E0E71" w:rsidRDefault="00365798" w:rsidP="00365798">
            <w:pPr>
              <w:jc w:val="center"/>
              <w:rPr>
                <w:sz w:val="24"/>
                <w:szCs w:val="24"/>
              </w:rPr>
            </w:pPr>
          </w:p>
        </w:tc>
        <w:tc>
          <w:tcPr>
            <w:tcW w:w="1283" w:type="dxa"/>
            <w:vMerge/>
          </w:tcPr>
          <w:p w:rsidR="00365798" w:rsidRPr="002E0E71" w:rsidRDefault="00365798" w:rsidP="00365798">
            <w:pPr>
              <w:jc w:val="center"/>
              <w:rPr>
                <w:sz w:val="24"/>
                <w:szCs w:val="24"/>
              </w:rPr>
            </w:pPr>
          </w:p>
        </w:tc>
        <w:tc>
          <w:tcPr>
            <w:tcW w:w="1260" w:type="dxa"/>
          </w:tcPr>
          <w:p w:rsidR="00365798" w:rsidRPr="002E0E71" w:rsidRDefault="00365798" w:rsidP="00365798">
            <w:pPr>
              <w:jc w:val="center"/>
              <w:rPr>
                <w:sz w:val="24"/>
                <w:szCs w:val="24"/>
              </w:rPr>
            </w:pPr>
            <w:r w:rsidRPr="002E0E71">
              <w:rPr>
                <w:sz w:val="24"/>
                <w:szCs w:val="24"/>
              </w:rPr>
              <w:t>51-70 дн.</w:t>
            </w:r>
          </w:p>
        </w:tc>
        <w:tc>
          <w:tcPr>
            <w:tcW w:w="1433" w:type="dxa"/>
          </w:tcPr>
          <w:p w:rsidR="00365798" w:rsidRPr="002E0E71" w:rsidRDefault="00365798" w:rsidP="00365798">
            <w:pPr>
              <w:jc w:val="center"/>
              <w:rPr>
                <w:sz w:val="24"/>
                <w:szCs w:val="24"/>
              </w:rPr>
            </w:pPr>
            <w:r w:rsidRPr="002E0E71">
              <w:rPr>
                <w:sz w:val="24"/>
                <w:szCs w:val="24"/>
              </w:rPr>
              <w:t>71 и более дн.</w:t>
            </w:r>
          </w:p>
        </w:tc>
        <w:tc>
          <w:tcPr>
            <w:tcW w:w="2295" w:type="dxa"/>
            <w:vMerge/>
          </w:tcPr>
          <w:p w:rsidR="00365798" w:rsidRPr="002E0E71" w:rsidRDefault="00365798" w:rsidP="00365798">
            <w:pPr>
              <w:jc w:val="center"/>
              <w:rPr>
                <w:sz w:val="24"/>
                <w:szCs w:val="24"/>
              </w:rPr>
            </w:pPr>
          </w:p>
        </w:tc>
        <w:tc>
          <w:tcPr>
            <w:tcW w:w="1830" w:type="dxa"/>
            <w:vMerge/>
          </w:tcPr>
          <w:p w:rsidR="00365798" w:rsidRPr="002E0E71" w:rsidRDefault="00365798" w:rsidP="00365798">
            <w:pPr>
              <w:jc w:val="center"/>
              <w:rPr>
                <w:sz w:val="24"/>
                <w:szCs w:val="24"/>
              </w:rPr>
            </w:pPr>
          </w:p>
        </w:tc>
        <w:tc>
          <w:tcPr>
            <w:tcW w:w="1830" w:type="dxa"/>
            <w:vMerge/>
          </w:tcPr>
          <w:p w:rsidR="00365798" w:rsidRPr="002E0E71" w:rsidRDefault="00365798" w:rsidP="00365798">
            <w:pPr>
              <w:jc w:val="center"/>
              <w:rPr>
                <w:sz w:val="24"/>
                <w:szCs w:val="24"/>
              </w:rPr>
            </w:pP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2014</w:t>
            </w:r>
          </w:p>
        </w:tc>
        <w:tc>
          <w:tcPr>
            <w:tcW w:w="1283" w:type="dxa"/>
          </w:tcPr>
          <w:p w:rsidR="00365798" w:rsidRPr="002E0E71" w:rsidRDefault="00365798" w:rsidP="00365798">
            <w:pPr>
              <w:jc w:val="center"/>
              <w:rPr>
                <w:sz w:val="24"/>
                <w:szCs w:val="24"/>
              </w:rPr>
            </w:pPr>
            <w:r w:rsidRPr="002E0E71">
              <w:rPr>
                <w:sz w:val="24"/>
                <w:szCs w:val="24"/>
              </w:rPr>
              <w:t>644</w:t>
            </w:r>
          </w:p>
        </w:tc>
        <w:tc>
          <w:tcPr>
            <w:tcW w:w="1260" w:type="dxa"/>
          </w:tcPr>
          <w:p w:rsidR="00365798" w:rsidRPr="002E0E71" w:rsidRDefault="00365798" w:rsidP="00365798">
            <w:pPr>
              <w:jc w:val="center"/>
              <w:rPr>
                <w:sz w:val="24"/>
                <w:szCs w:val="24"/>
              </w:rPr>
            </w:pPr>
            <w:r w:rsidRPr="002E0E71">
              <w:rPr>
                <w:sz w:val="24"/>
                <w:szCs w:val="24"/>
              </w:rPr>
              <w:t>298</w:t>
            </w:r>
          </w:p>
        </w:tc>
        <w:tc>
          <w:tcPr>
            <w:tcW w:w="1433" w:type="dxa"/>
          </w:tcPr>
          <w:p w:rsidR="00365798" w:rsidRPr="002E0E71" w:rsidRDefault="00365798" w:rsidP="00365798">
            <w:pPr>
              <w:jc w:val="center"/>
              <w:rPr>
                <w:sz w:val="24"/>
                <w:szCs w:val="24"/>
              </w:rPr>
            </w:pPr>
            <w:r w:rsidRPr="002E0E71">
              <w:rPr>
                <w:sz w:val="24"/>
                <w:szCs w:val="24"/>
              </w:rPr>
              <w:t>346</w:t>
            </w:r>
          </w:p>
        </w:tc>
        <w:tc>
          <w:tcPr>
            <w:tcW w:w="2295" w:type="dxa"/>
          </w:tcPr>
          <w:p w:rsidR="00365798" w:rsidRPr="002E0E71" w:rsidRDefault="00365798" w:rsidP="00365798">
            <w:pPr>
              <w:jc w:val="center"/>
              <w:rPr>
                <w:sz w:val="24"/>
                <w:szCs w:val="24"/>
              </w:rPr>
            </w:pPr>
            <w:r w:rsidRPr="002E0E71">
              <w:rPr>
                <w:sz w:val="24"/>
                <w:szCs w:val="24"/>
              </w:rPr>
              <w:t>73,2 ±</w:t>
            </w:r>
            <w:r w:rsidR="00D36C68" w:rsidRPr="002E0E71">
              <w:rPr>
                <w:sz w:val="24"/>
                <w:szCs w:val="24"/>
              </w:rPr>
              <w:t xml:space="preserve"> </w:t>
            </w:r>
            <w:r w:rsidRPr="002E0E71">
              <w:rPr>
                <w:sz w:val="24"/>
                <w:szCs w:val="24"/>
              </w:rPr>
              <w:t>3,1</w:t>
            </w:r>
            <w:r w:rsidRPr="002E0E71">
              <w:rPr>
                <w:sz w:val="24"/>
                <w:szCs w:val="24"/>
                <w:shd w:val="clear" w:color="auto" w:fill="FFFFFF"/>
              </w:rPr>
              <w:t xml:space="preserve"> ⃰ ⃰</w:t>
            </w:r>
          </w:p>
        </w:tc>
        <w:tc>
          <w:tcPr>
            <w:tcW w:w="1830" w:type="dxa"/>
          </w:tcPr>
          <w:p w:rsidR="00365798" w:rsidRPr="002E0E71" w:rsidRDefault="00365798" w:rsidP="00365798">
            <w:pPr>
              <w:jc w:val="center"/>
              <w:rPr>
                <w:sz w:val="24"/>
                <w:szCs w:val="24"/>
              </w:rPr>
            </w:pPr>
            <w:r w:rsidRPr="002E0E71">
              <w:rPr>
                <w:sz w:val="24"/>
                <w:szCs w:val="24"/>
              </w:rPr>
              <w:t>70</w:t>
            </w:r>
          </w:p>
        </w:tc>
        <w:tc>
          <w:tcPr>
            <w:tcW w:w="1830" w:type="dxa"/>
          </w:tcPr>
          <w:p w:rsidR="00365798" w:rsidRPr="002E0E71" w:rsidRDefault="00365798" w:rsidP="00365798">
            <w:pPr>
              <w:jc w:val="center"/>
              <w:rPr>
                <w:sz w:val="24"/>
                <w:szCs w:val="24"/>
              </w:rPr>
            </w:pPr>
            <w:r w:rsidRPr="002E0E71">
              <w:rPr>
                <w:sz w:val="24"/>
                <w:szCs w:val="24"/>
              </w:rPr>
              <w:t>387</w:t>
            </w: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2015</w:t>
            </w:r>
          </w:p>
        </w:tc>
        <w:tc>
          <w:tcPr>
            <w:tcW w:w="1283" w:type="dxa"/>
          </w:tcPr>
          <w:p w:rsidR="00365798" w:rsidRPr="002E0E71" w:rsidRDefault="00365798" w:rsidP="00365798">
            <w:pPr>
              <w:jc w:val="center"/>
              <w:rPr>
                <w:sz w:val="24"/>
                <w:szCs w:val="24"/>
              </w:rPr>
            </w:pPr>
            <w:r w:rsidRPr="002E0E71">
              <w:rPr>
                <w:sz w:val="24"/>
                <w:szCs w:val="24"/>
              </w:rPr>
              <w:t>641</w:t>
            </w:r>
          </w:p>
        </w:tc>
        <w:tc>
          <w:tcPr>
            <w:tcW w:w="1260" w:type="dxa"/>
          </w:tcPr>
          <w:p w:rsidR="00365798" w:rsidRPr="002E0E71" w:rsidRDefault="00365798" w:rsidP="00365798">
            <w:pPr>
              <w:jc w:val="center"/>
              <w:rPr>
                <w:sz w:val="24"/>
                <w:szCs w:val="24"/>
              </w:rPr>
            </w:pPr>
            <w:r w:rsidRPr="002E0E71">
              <w:rPr>
                <w:sz w:val="24"/>
                <w:szCs w:val="24"/>
              </w:rPr>
              <w:t>487</w:t>
            </w:r>
          </w:p>
        </w:tc>
        <w:tc>
          <w:tcPr>
            <w:tcW w:w="1433" w:type="dxa"/>
          </w:tcPr>
          <w:p w:rsidR="00365798" w:rsidRPr="002E0E71" w:rsidRDefault="00365798" w:rsidP="00365798">
            <w:pPr>
              <w:jc w:val="center"/>
              <w:rPr>
                <w:sz w:val="24"/>
                <w:szCs w:val="24"/>
              </w:rPr>
            </w:pPr>
            <w:r w:rsidRPr="002E0E71">
              <w:rPr>
                <w:sz w:val="24"/>
                <w:szCs w:val="24"/>
              </w:rPr>
              <w:t>154</w:t>
            </w:r>
          </w:p>
        </w:tc>
        <w:tc>
          <w:tcPr>
            <w:tcW w:w="2295" w:type="dxa"/>
          </w:tcPr>
          <w:p w:rsidR="00365798" w:rsidRPr="002E0E71" w:rsidRDefault="00365798" w:rsidP="00365798">
            <w:pPr>
              <w:jc w:val="center"/>
              <w:rPr>
                <w:sz w:val="24"/>
                <w:szCs w:val="24"/>
              </w:rPr>
            </w:pPr>
            <w:r w:rsidRPr="002E0E71">
              <w:rPr>
                <w:sz w:val="24"/>
                <w:szCs w:val="24"/>
              </w:rPr>
              <w:t>64,0 ±</w:t>
            </w:r>
            <w:r w:rsidR="00D36C68" w:rsidRPr="002E0E71">
              <w:rPr>
                <w:sz w:val="24"/>
                <w:szCs w:val="24"/>
              </w:rPr>
              <w:t xml:space="preserve"> </w:t>
            </w:r>
            <w:r w:rsidRPr="002E0E71">
              <w:rPr>
                <w:sz w:val="24"/>
                <w:szCs w:val="24"/>
              </w:rPr>
              <w:t xml:space="preserve">1,9 </w:t>
            </w:r>
            <w:r w:rsidRPr="002E0E71">
              <w:rPr>
                <w:sz w:val="24"/>
                <w:szCs w:val="24"/>
                <w:shd w:val="clear" w:color="auto" w:fill="FFFFFF"/>
              </w:rPr>
              <w:t>⃰ ⃰</w:t>
            </w:r>
          </w:p>
        </w:tc>
        <w:tc>
          <w:tcPr>
            <w:tcW w:w="1830" w:type="dxa"/>
          </w:tcPr>
          <w:p w:rsidR="00365798" w:rsidRPr="002E0E71" w:rsidRDefault="00365798" w:rsidP="00365798">
            <w:pPr>
              <w:jc w:val="center"/>
              <w:rPr>
                <w:sz w:val="24"/>
                <w:szCs w:val="24"/>
              </w:rPr>
            </w:pPr>
            <w:r w:rsidRPr="002E0E71">
              <w:rPr>
                <w:sz w:val="24"/>
                <w:szCs w:val="24"/>
              </w:rPr>
              <w:t>71</w:t>
            </w:r>
          </w:p>
        </w:tc>
        <w:tc>
          <w:tcPr>
            <w:tcW w:w="1830" w:type="dxa"/>
          </w:tcPr>
          <w:p w:rsidR="00365798" w:rsidRPr="002E0E71" w:rsidRDefault="00365798" w:rsidP="00365798">
            <w:pPr>
              <w:jc w:val="center"/>
              <w:rPr>
                <w:sz w:val="24"/>
                <w:szCs w:val="24"/>
              </w:rPr>
            </w:pPr>
            <w:r w:rsidRPr="002E0E71">
              <w:rPr>
                <w:sz w:val="24"/>
                <w:szCs w:val="24"/>
              </w:rPr>
              <w:t>360</w:t>
            </w: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2016</w:t>
            </w:r>
          </w:p>
        </w:tc>
        <w:tc>
          <w:tcPr>
            <w:tcW w:w="1283" w:type="dxa"/>
          </w:tcPr>
          <w:p w:rsidR="00365798" w:rsidRPr="002E0E71" w:rsidRDefault="00365798" w:rsidP="00365798">
            <w:pPr>
              <w:jc w:val="center"/>
              <w:rPr>
                <w:sz w:val="24"/>
                <w:szCs w:val="24"/>
              </w:rPr>
            </w:pPr>
            <w:r w:rsidRPr="002E0E71">
              <w:rPr>
                <w:sz w:val="24"/>
                <w:szCs w:val="24"/>
              </w:rPr>
              <w:t>644</w:t>
            </w:r>
          </w:p>
        </w:tc>
        <w:tc>
          <w:tcPr>
            <w:tcW w:w="1260" w:type="dxa"/>
          </w:tcPr>
          <w:p w:rsidR="00365798" w:rsidRPr="002E0E71" w:rsidRDefault="00365798" w:rsidP="00365798">
            <w:pPr>
              <w:jc w:val="center"/>
              <w:rPr>
                <w:sz w:val="24"/>
                <w:szCs w:val="24"/>
              </w:rPr>
            </w:pPr>
            <w:r w:rsidRPr="002E0E71">
              <w:rPr>
                <w:sz w:val="24"/>
                <w:szCs w:val="24"/>
              </w:rPr>
              <w:t>500</w:t>
            </w:r>
          </w:p>
        </w:tc>
        <w:tc>
          <w:tcPr>
            <w:tcW w:w="1433" w:type="dxa"/>
          </w:tcPr>
          <w:p w:rsidR="00365798" w:rsidRPr="002E0E71" w:rsidRDefault="00365798" w:rsidP="00365798">
            <w:pPr>
              <w:jc w:val="center"/>
              <w:rPr>
                <w:sz w:val="24"/>
                <w:szCs w:val="24"/>
              </w:rPr>
            </w:pPr>
            <w:r w:rsidRPr="002E0E71">
              <w:rPr>
                <w:sz w:val="24"/>
                <w:szCs w:val="24"/>
              </w:rPr>
              <w:t>144</w:t>
            </w:r>
          </w:p>
        </w:tc>
        <w:tc>
          <w:tcPr>
            <w:tcW w:w="2295" w:type="dxa"/>
          </w:tcPr>
          <w:p w:rsidR="00365798" w:rsidRPr="002E0E71" w:rsidRDefault="00365798" w:rsidP="00365798">
            <w:pPr>
              <w:jc w:val="center"/>
              <w:rPr>
                <w:sz w:val="24"/>
                <w:szCs w:val="24"/>
              </w:rPr>
            </w:pPr>
            <w:r w:rsidRPr="002E0E71">
              <w:rPr>
                <w:sz w:val="24"/>
                <w:szCs w:val="24"/>
              </w:rPr>
              <w:t>63,4 ±</w:t>
            </w:r>
            <w:r w:rsidR="00D36C68" w:rsidRPr="002E0E71">
              <w:rPr>
                <w:sz w:val="24"/>
                <w:szCs w:val="24"/>
              </w:rPr>
              <w:t xml:space="preserve"> </w:t>
            </w:r>
            <w:r w:rsidRPr="002E0E71">
              <w:rPr>
                <w:sz w:val="24"/>
                <w:szCs w:val="24"/>
              </w:rPr>
              <w:t xml:space="preserve">1,1 </w:t>
            </w:r>
            <w:r w:rsidRPr="002E0E71">
              <w:rPr>
                <w:sz w:val="24"/>
                <w:szCs w:val="24"/>
                <w:shd w:val="clear" w:color="auto" w:fill="FFFFFF"/>
              </w:rPr>
              <w:t>⃰ ⃰</w:t>
            </w:r>
          </w:p>
        </w:tc>
        <w:tc>
          <w:tcPr>
            <w:tcW w:w="1830" w:type="dxa"/>
          </w:tcPr>
          <w:p w:rsidR="00365798" w:rsidRPr="002E0E71" w:rsidRDefault="00365798" w:rsidP="00365798">
            <w:pPr>
              <w:jc w:val="center"/>
              <w:rPr>
                <w:sz w:val="24"/>
                <w:szCs w:val="24"/>
              </w:rPr>
            </w:pPr>
            <w:r w:rsidRPr="002E0E71">
              <w:rPr>
                <w:sz w:val="24"/>
                <w:szCs w:val="24"/>
              </w:rPr>
              <w:t>70</w:t>
            </w:r>
          </w:p>
        </w:tc>
        <w:tc>
          <w:tcPr>
            <w:tcW w:w="1830" w:type="dxa"/>
          </w:tcPr>
          <w:p w:rsidR="00365798" w:rsidRPr="002E0E71" w:rsidRDefault="00365798" w:rsidP="00365798">
            <w:pPr>
              <w:jc w:val="center"/>
              <w:rPr>
                <w:sz w:val="24"/>
                <w:szCs w:val="24"/>
              </w:rPr>
            </w:pPr>
            <w:r w:rsidRPr="002E0E71">
              <w:rPr>
                <w:sz w:val="24"/>
                <w:szCs w:val="24"/>
              </w:rPr>
              <w:t>363</w:t>
            </w: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2017</w:t>
            </w:r>
          </w:p>
        </w:tc>
        <w:tc>
          <w:tcPr>
            <w:tcW w:w="1283" w:type="dxa"/>
          </w:tcPr>
          <w:p w:rsidR="00365798" w:rsidRPr="002E0E71" w:rsidRDefault="00365798" w:rsidP="00365798">
            <w:pPr>
              <w:jc w:val="center"/>
              <w:rPr>
                <w:sz w:val="24"/>
                <w:szCs w:val="24"/>
              </w:rPr>
            </w:pPr>
            <w:r w:rsidRPr="002E0E71">
              <w:rPr>
                <w:sz w:val="24"/>
                <w:szCs w:val="24"/>
              </w:rPr>
              <w:t>610</w:t>
            </w:r>
          </w:p>
        </w:tc>
        <w:tc>
          <w:tcPr>
            <w:tcW w:w="1260" w:type="dxa"/>
          </w:tcPr>
          <w:p w:rsidR="00365798" w:rsidRPr="002E0E71" w:rsidRDefault="00365798" w:rsidP="00365798">
            <w:pPr>
              <w:jc w:val="center"/>
              <w:rPr>
                <w:sz w:val="24"/>
                <w:szCs w:val="24"/>
              </w:rPr>
            </w:pPr>
            <w:r w:rsidRPr="002E0E71">
              <w:rPr>
                <w:sz w:val="24"/>
                <w:szCs w:val="24"/>
              </w:rPr>
              <w:t>494</w:t>
            </w:r>
          </w:p>
        </w:tc>
        <w:tc>
          <w:tcPr>
            <w:tcW w:w="1433" w:type="dxa"/>
          </w:tcPr>
          <w:p w:rsidR="00365798" w:rsidRPr="002E0E71" w:rsidRDefault="00365798" w:rsidP="00365798">
            <w:pPr>
              <w:jc w:val="center"/>
              <w:rPr>
                <w:sz w:val="24"/>
                <w:szCs w:val="24"/>
              </w:rPr>
            </w:pPr>
            <w:r w:rsidRPr="002E0E71">
              <w:rPr>
                <w:sz w:val="24"/>
                <w:szCs w:val="24"/>
              </w:rPr>
              <w:t>116</w:t>
            </w:r>
          </w:p>
        </w:tc>
        <w:tc>
          <w:tcPr>
            <w:tcW w:w="2295" w:type="dxa"/>
          </w:tcPr>
          <w:p w:rsidR="00365798" w:rsidRPr="002E0E71" w:rsidRDefault="00365798" w:rsidP="00365798">
            <w:pPr>
              <w:jc w:val="center"/>
              <w:rPr>
                <w:sz w:val="24"/>
                <w:szCs w:val="24"/>
              </w:rPr>
            </w:pPr>
            <w:r w:rsidRPr="002E0E71">
              <w:rPr>
                <w:sz w:val="24"/>
                <w:szCs w:val="24"/>
              </w:rPr>
              <w:t>63,6 ±</w:t>
            </w:r>
            <w:r w:rsidR="00D36C68" w:rsidRPr="002E0E71">
              <w:rPr>
                <w:sz w:val="24"/>
                <w:szCs w:val="24"/>
              </w:rPr>
              <w:t xml:space="preserve"> </w:t>
            </w:r>
            <w:r w:rsidRPr="002E0E71">
              <w:rPr>
                <w:sz w:val="24"/>
                <w:szCs w:val="24"/>
              </w:rPr>
              <w:t xml:space="preserve">2,3 </w:t>
            </w:r>
            <w:r w:rsidRPr="002E0E71">
              <w:rPr>
                <w:sz w:val="24"/>
                <w:szCs w:val="24"/>
                <w:shd w:val="clear" w:color="auto" w:fill="FFFFFF"/>
              </w:rPr>
              <w:t>⃰ ⃰</w:t>
            </w:r>
          </w:p>
        </w:tc>
        <w:tc>
          <w:tcPr>
            <w:tcW w:w="1830" w:type="dxa"/>
          </w:tcPr>
          <w:p w:rsidR="00365798" w:rsidRPr="002E0E71" w:rsidRDefault="00365798" w:rsidP="00365798">
            <w:pPr>
              <w:jc w:val="center"/>
              <w:rPr>
                <w:sz w:val="24"/>
                <w:szCs w:val="24"/>
              </w:rPr>
            </w:pPr>
            <w:r w:rsidRPr="002E0E71">
              <w:rPr>
                <w:sz w:val="24"/>
                <w:szCs w:val="24"/>
              </w:rPr>
              <w:t>73</w:t>
            </w:r>
          </w:p>
        </w:tc>
        <w:tc>
          <w:tcPr>
            <w:tcW w:w="1830" w:type="dxa"/>
          </w:tcPr>
          <w:p w:rsidR="00365798" w:rsidRPr="002E0E71" w:rsidRDefault="00365798" w:rsidP="00365798">
            <w:pPr>
              <w:jc w:val="center"/>
              <w:rPr>
                <w:sz w:val="24"/>
                <w:szCs w:val="24"/>
              </w:rPr>
            </w:pPr>
            <w:r w:rsidRPr="002E0E71">
              <w:rPr>
                <w:sz w:val="24"/>
                <w:szCs w:val="24"/>
              </w:rPr>
              <w:t>355</w:t>
            </w: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2018</w:t>
            </w:r>
          </w:p>
        </w:tc>
        <w:tc>
          <w:tcPr>
            <w:tcW w:w="1283" w:type="dxa"/>
          </w:tcPr>
          <w:p w:rsidR="00365798" w:rsidRPr="002E0E71" w:rsidRDefault="00365798" w:rsidP="00365798">
            <w:pPr>
              <w:jc w:val="center"/>
              <w:rPr>
                <w:sz w:val="24"/>
                <w:szCs w:val="24"/>
              </w:rPr>
            </w:pPr>
            <w:r w:rsidRPr="002E0E71">
              <w:rPr>
                <w:sz w:val="24"/>
                <w:szCs w:val="24"/>
              </w:rPr>
              <w:t>685</w:t>
            </w:r>
          </w:p>
        </w:tc>
        <w:tc>
          <w:tcPr>
            <w:tcW w:w="1260" w:type="dxa"/>
          </w:tcPr>
          <w:p w:rsidR="00365798" w:rsidRPr="002E0E71" w:rsidRDefault="00365798" w:rsidP="00365798">
            <w:pPr>
              <w:jc w:val="center"/>
              <w:rPr>
                <w:sz w:val="24"/>
                <w:szCs w:val="24"/>
              </w:rPr>
            </w:pPr>
            <w:r w:rsidRPr="002E0E71">
              <w:rPr>
                <w:sz w:val="24"/>
                <w:szCs w:val="24"/>
              </w:rPr>
              <w:t>497</w:t>
            </w:r>
          </w:p>
        </w:tc>
        <w:tc>
          <w:tcPr>
            <w:tcW w:w="1433" w:type="dxa"/>
          </w:tcPr>
          <w:p w:rsidR="00365798" w:rsidRPr="002E0E71" w:rsidRDefault="00365798" w:rsidP="00365798">
            <w:pPr>
              <w:jc w:val="center"/>
              <w:rPr>
                <w:sz w:val="24"/>
                <w:szCs w:val="24"/>
              </w:rPr>
            </w:pPr>
            <w:r w:rsidRPr="002E0E71">
              <w:rPr>
                <w:sz w:val="24"/>
                <w:szCs w:val="24"/>
              </w:rPr>
              <w:t>188</w:t>
            </w:r>
          </w:p>
        </w:tc>
        <w:tc>
          <w:tcPr>
            <w:tcW w:w="2295" w:type="dxa"/>
          </w:tcPr>
          <w:p w:rsidR="00365798" w:rsidRPr="002E0E71" w:rsidRDefault="00365798" w:rsidP="00365798">
            <w:pPr>
              <w:jc w:val="center"/>
              <w:rPr>
                <w:sz w:val="24"/>
                <w:szCs w:val="24"/>
              </w:rPr>
            </w:pPr>
            <w:r w:rsidRPr="002E0E71">
              <w:rPr>
                <w:sz w:val="24"/>
                <w:szCs w:val="24"/>
              </w:rPr>
              <w:t>59,1 ±</w:t>
            </w:r>
            <w:r w:rsidR="00D36C68" w:rsidRPr="002E0E71">
              <w:rPr>
                <w:sz w:val="24"/>
                <w:szCs w:val="24"/>
              </w:rPr>
              <w:t xml:space="preserve"> </w:t>
            </w:r>
            <w:r w:rsidRPr="002E0E71">
              <w:rPr>
                <w:sz w:val="24"/>
                <w:szCs w:val="24"/>
              </w:rPr>
              <w:t xml:space="preserve">3,1 </w:t>
            </w:r>
            <w:r w:rsidRPr="002E0E71">
              <w:rPr>
                <w:sz w:val="24"/>
                <w:szCs w:val="24"/>
                <w:shd w:val="clear" w:color="auto" w:fill="FFFFFF"/>
              </w:rPr>
              <w:t>⃰ ⃰</w:t>
            </w:r>
          </w:p>
        </w:tc>
        <w:tc>
          <w:tcPr>
            <w:tcW w:w="1830" w:type="dxa"/>
          </w:tcPr>
          <w:p w:rsidR="00365798" w:rsidRPr="002E0E71" w:rsidRDefault="00365798" w:rsidP="00365798">
            <w:pPr>
              <w:jc w:val="center"/>
              <w:rPr>
                <w:sz w:val="24"/>
                <w:szCs w:val="24"/>
              </w:rPr>
            </w:pPr>
            <w:r w:rsidRPr="002E0E71">
              <w:rPr>
                <w:sz w:val="24"/>
                <w:szCs w:val="24"/>
              </w:rPr>
              <w:t>75</w:t>
            </w:r>
          </w:p>
        </w:tc>
        <w:tc>
          <w:tcPr>
            <w:tcW w:w="1830" w:type="dxa"/>
          </w:tcPr>
          <w:p w:rsidR="00365798" w:rsidRPr="002E0E71" w:rsidRDefault="00365798" w:rsidP="00365798">
            <w:pPr>
              <w:jc w:val="center"/>
              <w:rPr>
                <w:sz w:val="24"/>
                <w:szCs w:val="24"/>
              </w:rPr>
            </w:pPr>
            <w:r w:rsidRPr="002E0E71">
              <w:rPr>
                <w:sz w:val="24"/>
                <w:szCs w:val="24"/>
              </w:rPr>
              <w:t>357</w:t>
            </w: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2019</w:t>
            </w:r>
          </w:p>
        </w:tc>
        <w:tc>
          <w:tcPr>
            <w:tcW w:w="1283" w:type="dxa"/>
          </w:tcPr>
          <w:p w:rsidR="00365798" w:rsidRPr="002E0E71" w:rsidRDefault="00365798" w:rsidP="00365798">
            <w:pPr>
              <w:jc w:val="center"/>
              <w:rPr>
                <w:sz w:val="24"/>
                <w:szCs w:val="24"/>
              </w:rPr>
            </w:pPr>
            <w:r w:rsidRPr="002E0E71">
              <w:rPr>
                <w:sz w:val="24"/>
                <w:szCs w:val="24"/>
              </w:rPr>
              <w:t>858</w:t>
            </w:r>
          </w:p>
        </w:tc>
        <w:tc>
          <w:tcPr>
            <w:tcW w:w="1260" w:type="dxa"/>
          </w:tcPr>
          <w:p w:rsidR="00365798" w:rsidRPr="002E0E71" w:rsidRDefault="00365798" w:rsidP="00365798">
            <w:pPr>
              <w:jc w:val="center"/>
              <w:rPr>
                <w:sz w:val="24"/>
                <w:szCs w:val="24"/>
              </w:rPr>
            </w:pPr>
            <w:r w:rsidRPr="002E0E71">
              <w:rPr>
                <w:sz w:val="24"/>
                <w:szCs w:val="24"/>
              </w:rPr>
              <w:t>721</w:t>
            </w:r>
          </w:p>
        </w:tc>
        <w:tc>
          <w:tcPr>
            <w:tcW w:w="1433" w:type="dxa"/>
          </w:tcPr>
          <w:p w:rsidR="00365798" w:rsidRPr="002E0E71" w:rsidRDefault="00365798" w:rsidP="00365798">
            <w:pPr>
              <w:jc w:val="center"/>
              <w:rPr>
                <w:sz w:val="24"/>
                <w:szCs w:val="24"/>
              </w:rPr>
            </w:pPr>
            <w:r w:rsidRPr="002E0E71">
              <w:rPr>
                <w:sz w:val="24"/>
                <w:szCs w:val="24"/>
              </w:rPr>
              <w:t>137</w:t>
            </w:r>
          </w:p>
        </w:tc>
        <w:tc>
          <w:tcPr>
            <w:tcW w:w="2295" w:type="dxa"/>
          </w:tcPr>
          <w:p w:rsidR="00365798" w:rsidRPr="002E0E71" w:rsidRDefault="00365798" w:rsidP="00365798">
            <w:pPr>
              <w:jc w:val="center"/>
              <w:rPr>
                <w:sz w:val="24"/>
                <w:szCs w:val="24"/>
              </w:rPr>
            </w:pPr>
            <w:r w:rsidRPr="002E0E71">
              <w:rPr>
                <w:sz w:val="24"/>
                <w:szCs w:val="24"/>
              </w:rPr>
              <w:t>58,7 ±</w:t>
            </w:r>
            <w:r w:rsidR="00D36C68" w:rsidRPr="002E0E71">
              <w:rPr>
                <w:sz w:val="24"/>
                <w:szCs w:val="24"/>
              </w:rPr>
              <w:t xml:space="preserve"> </w:t>
            </w:r>
            <w:r w:rsidRPr="002E0E71">
              <w:rPr>
                <w:sz w:val="24"/>
                <w:szCs w:val="24"/>
              </w:rPr>
              <w:t xml:space="preserve">2,7 </w:t>
            </w:r>
            <w:r w:rsidRPr="002E0E71">
              <w:rPr>
                <w:sz w:val="24"/>
                <w:szCs w:val="24"/>
                <w:shd w:val="clear" w:color="auto" w:fill="FFFFFF"/>
              </w:rPr>
              <w:t>⃰ ⃰</w:t>
            </w:r>
          </w:p>
        </w:tc>
        <w:tc>
          <w:tcPr>
            <w:tcW w:w="1830" w:type="dxa"/>
          </w:tcPr>
          <w:p w:rsidR="00365798" w:rsidRPr="002E0E71" w:rsidRDefault="00365798" w:rsidP="00365798">
            <w:pPr>
              <w:jc w:val="center"/>
              <w:rPr>
                <w:sz w:val="24"/>
                <w:szCs w:val="24"/>
              </w:rPr>
            </w:pPr>
            <w:r w:rsidRPr="002E0E71">
              <w:rPr>
                <w:sz w:val="24"/>
                <w:szCs w:val="24"/>
              </w:rPr>
              <w:t>80</w:t>
            </w:r>
          </w:p>
        </w:tc>
        <w:tc>
          <w:tcPr>
            <w:tcW w:w="1830" w:type="dxa"/>
          </w:tcPr>
          <w:p w:rsidR="00365798" w:rsidRPr="002E0E71" w:rsidRDefault="00365798" w:rsidP="00365798">
            <w:pPr>
              <w:jc w:val="center"/>
              <w:rPr>
                <w:sz w:val="24"/>
                <w:szCs w:val="24"/>
              </w:rPr>
            </w:pPr>
            <w:r w:rsidRPr="002E0E71">
              <w:rPr>
                <w:sz w:val="24"/>
                <w:szCs w:val="24"/>
              </w:rPr>
              <w:t>350</w:t>
            </w:r>
          </w:p>
        </w:tc>
      </w:tr>
      <w:tr w:rsidR="00365798" w:rsidRPr="002E0E71" w:rsidTr="00365798">
        <w:trPr>
          <w:jc w:val="center"/>
        </w:trPr>
        <w:tc>
          <w:tcPr>
            <w:tcW w:w="1188" w:type="dxa"/>
          </w:tcPr>
          <w:p w:rsidR="00365798" w:rsidRPr="002E0E71" w:rsidRDefault="00365798" w:rsidP="00365798">
            <w:pPr>
              <w:jc w:val="center"/>
              <w:rPr>
                <w:sz w:val="24"/>
                <w:szCs w:val="24"/>
              </w:rPr>
            </w:pPr>
            <w:r w:rsidRPr="002E0E71">
              <w:rPr>
                <w:sz w:val="24"/>
                <w:szCs w:val="24"/>
              </w:rPr>
              <w:t>2020</w:t>
            </w:r>
          </w:p>
        </w:tc>
        <w:tc>
          <w:tcPr>
            <w:tcW w:w="1283" w:type="dxa"/>
          </w:tcPr>
          <w:p w:rsidR="00365798" w:rsidRPr="002E0E71" w:rsidRDefault="00365798" w:rsidP="00365798">
            <w:pPr>
              <w:jc w:val="center"/>
              <w:rPr>
                <w:sz w:val="24"/>
                <w:szCs w:val="24"/>
              </w:rPr>
            </w:pPr>
            <w:r w:rsidRPr="002E0E71">
              <w:rPr>
                <w:sz w:val="24"/>
                <w:szCs w:val="24"/>
              </w:rPr>
              <w:t>941</w:t>
            </w:r>
          </w:p>
        </w:tc>
        <w:tc>
          <w:tcPr>
            <w:tcW w:w="1260" w:type="dxa"/>
          </w:tcPr>
          <w:p w:rsidR="00365798" w:rsidRPr="002E0E71" w:rsidRDefault="00365798" w:rsidP="00365798">
            <w:pPr>
              <w:jc w:val="center"/>
              <w:rPr>
                <w:sz w:val="24"/>
                <w:szCs w:val="24"/>
              </w:rPr>
            </w:pPr>
            <w:r w:rsidRPr="002E0E71">
              <w:rPr>
                <w:sz w:val="24"/>
                <w:szCs w:val="24"/>
              </w:rPr>
              <w:t>818</w:t>
            </w:r>
          </w:p>
        </w:tc>
        <w:tc>
          <w:tcPr>
            <w:tcW w:w="1433" w:type="dxa"/>
          </w:tcPr>
          <w:p w:rsidR="00365798" w:rsidRPr="002E0E71" w:rsidRDefault="00365798" w:rsidP="00365798">
            <w:pPr>
              <w:jc w:val="center"/>
              <w:rPr>
                <w:sz w:val="24"/>
                <w:szCs w:val="24"/>
              </w:rPr>
            </w:pPr>
            <w:r w:rsidRPr="002E0E71">
              <w:rPr>
                <w:sz w:val="24"/>
                <w:szCs w:val="24"/>
              </w:rPr>
              <w:t>123</w:t>
            </w:r>
          </w:p>
        </w:tc>
        <w:tc>
          <w:tcPr>
            <w:tcW w:w="2295" w:type="dxa"/>
          </w:tcPr>
          <w:p w:rsidR="00365798" w:rsidRPr="002E0E71" w:rsidRDefault="00365798" w:rsidP="00365798">
            <w:pPr>
              <w:jc w:val="center"/>
              <w:rPr>
                <w:sz w:val="24"/>
                <w:szCs w:val="24"/>
              </w:rPr>
            </w:pPr>
            <w:r w:rsidRPr="002E0E71">
              <w:rPr>
                <w:sz w:val="24"/>
                <w:szCs w:val="24"/>
              </w:rPr>
              <w:t>60,5 ±</w:t>
            </w:r>
            <w:r w:rsidR="00D36C68" w:rsidRPr="002E0E71">
              <w:rPr>
                <w:sz w:val="24"/>
                <w:szCs w:val="24"/>
              </w:rPr>
              <w:t xml:space="preserve"> </w:t>
            </w:r>
            <w:r w:rsidRPr="002E0E71">
              <w:rPr>
                <w:sz w:val="24"/>
                <w:szCs w:val="24"/>
              </w:rPr>
              <w:t xml:space="preserve">2,3 </w:t>
            </w:r>
            <w:r w:rsidRPr="002E0E71">
              <w:rPr>
                <w:sz w:val="24"/>
                <w:szCs w:val="24"/>
                <w:shd w:val="clear" w:color="auto" w:fill="FFFFFF"/>
              </w:rPr>
              <w:t>⃰ ⃰</w:t>
            </w:r>
          </w:p>
        </w:tc>
        <w:tc>
          <w:tcPr>
            <w:tcW w:w="1830" w:type="dxa"/>
          </w:tcPr>
          <w:p w:rsidR="00365798" w:rsidRPr="002E0E71" w:rsidRDefault="00365798" w:rsidP="00365798">
            <w:pPr>
              <w:jc w:val="center"/>
              <w:rPr>
                <w:sz w:val="24"/>
                <w:szCs w:val="24"/>
              </w:rPr>
            </w:pPr>
            <w:r w:rsidRPr="002E0E71">
              <w:rPr>
                <w:sz w:val="24"/>
                <w:szCs w:val="24"/>
              </w:rPr>
              <w:t>85</w:t>
            </w:r>
          </w:p>
        </w:tc>
        <w:tc>
          <w:tcPr>
            <w:tcW w:w="1830" w:type="dxa"/>
          </w:tcPr>
          <w:p w:rsidR="00365798" w:rsidRPr="002E0E71" w:rsidRDefault="00365798" w:rsidP="00365798">
            <w:pPr>
              <w:jc w:val="center"/>
              <w:rPr>
                <w:sz w:val="24"/>
                <w:szCs w:val="24"/>
              </w:rPr>
            </w:pPr>
            <w:r w:rsidRPr="002E0E71">
              <w:rPr>
                <w:sz w:val="24"/>
                <w:szCs w:val="24"/>
              </w:rPr>
              <w:t>374</w:t>
            </w:r>
          </w:p>
        </w:tc>
      </w:tr>
      <w:tr w:rsidR="00365798" w:rsidRPr="002E0E71" w:rsidTr="00365798">
        <w:trPr>
          <w:jc w:val="center"/>
        </w:trPr>
        <w:tc>
          <w:tcPr>
            <w:tcW w:w="11119" w:type="dxa"/>
            <w:gridSpan w:val="7"/>
          </w:tcPr>
          <w:p w:rsidR="00365798" w:rsidRPr="002E0E71" w:rsidRDefault="007D705A" w:rsidP="001B19A8">
            <w:pPr>
              <w:jc w:val="center"/>
              <w:rPr>
                <w:sz w:val="24"/>
                <w:szCs w:val="24"/>
                <w:shd w:val="clear" w:color="auto" w:fill="FFFFFF"/>
              </w:rPr>
            </w:pPr>
            <w:r w:rsidRPr="002E0E71">
              <w:rPr>
                <w:sz w:val="24"/>
                <w:szCs w:val="24"/>
                <w:shd w:val="clear" w:color="auto" w:fill="FFFFFF"/>
              </w:rPr>
              <w:t>Примечание: р</w:t>
            </w:r>
            <w:r w:rsidR="001B19A8" w:rsidRPr="002E0E71">
              <w:rPr>
                <w:sz w:val="24"/>
                <w:szCs w:val="24"/>
                <w:shd w:val="clear" w:color="auto" w:fill="FFFFFF"/>
              </w:rPr>
              <w:t>а</w:t>
            </w:r>
            <w:r w:rsidR="008E111D">
              <w:rPr>
                <w:sz w:val="24"/>
                <w:szCs w:val="24"/>
                <w:shd w:val="clear" w:color="auto" w:fill="FFFFFF"/>
              </w:rPr>
              <w:t xml:space="preserve">зличия статистически достоверны. </w:t>
            </w:r>
            <w:r w:rsidR="008711C8">
              <w:rPr>
                <w:sz w:val="24"/>
                <w:szCs w:val="24"/>
                <w:shd w:val="clear" w:color="auto" w:fill="FFFFFF"/>
              </w:rPr>
              <w:t xml:space="preserve"> ⃰ - Р≤0,05</w:t>
            </w:r>
            <w:r w:rsidR="00C57A29">
              <w:rPr>
                <w:sz w:val="24"/>
                <w:szCs w:val="24"/>
                <w:shd w:val="clear" w:color="auto" w:fill="FFFFFF"/>
              </w:rPr>
              <w:t>,</w:t>
            </w:r>
            <w:r w:rsidR="00365798" w:rsidRPr="002E0E71">
              <w:rPr>
                <w:sz w:val="24"/>
                <w:szCs w:val="24"/>
                <w:shd w:val="clear" w:color="auto" w:fill="FFFFFF"/>
              </w:rPr>
              <w:t xml:space="preserve"> </w:t>
            </w:r>
            <w:r w:rsidR="001B19A8" w:rsidRPr="002E0E71">
              <w:rPr>
                <w:sz w:val="24"/>
                <w:szCs w:val="24"/>
                <w:shd w:val="clear" w:color="auto" w:fill="FFFFFF"/>
              </w:rPr>
              <w:t>⃰ ⃰ - Р≤0,01, ⃰⃰⃰ ⃰ ⃰ - Р≤0,001</w:t>
            </w:r>
          </w:p>
        </w:tc>
      </w:tr>
    </w:tbl>
    <w:p w:rsidR="00365798" w:rsidRPr="00365798" w:rsidRDefault="00365798" w:rsidP="00365798">
      <w:pPr>
        <w:jc w:val="both"/>
        <w:rPr>
          <w:sz w:val="28"/>
          <w:szCs w:val="28"/>
        </w:rPr>
      </w:pPr>
    </w:p>
    <w:p w:rsidR="00365798" w:rsidRPr="00365798" w:rsidRDefault="00365798" w:rsidP="00201C92">
      <w:pPr>
        <w:ind w:firstLine="567"/>
        <w:jc w:val="both"/>
        <w:rPr>
          <w:sz w:val="28"/>
          <w:szCs w:val="28"/>
        </w:rPr>
      </w:pPr>
      <w:r w:rsidRPr="00365798">
        <w:rPr>
          <w:sz w:val="28"/>
          <w:szCs w:val="28"/>
        </w:rPr>
        <w:t>Данные таблицы 6 показывают, что сухостойный период по стаду в среднем за все года составлял 63,2</w:t>
      </w:r>
      <w:r w:rsidR="00D36C68">
        <w:rPr>
          <w:sz w:val="28"/>
          <w:szCs w:val="28"/>
        </w:rPr>
        <w:t xml:space="preserve"> </w:t>
      </w:r>
      <w:r w:rsidRPr="00365798">
        <w:rPr>
          <w:sz w:val="28"/>
          <w:szCs w:val="28"/>
        </w:rPr>
        <w:t>±</w:t>
      </w:r>
      <w:r w:rsidR="00D36C68">
        <w:rPr>
          <w:sz w:val="28"/>
          <w:szCs w:val="28"/>
        </w:rPr>
        <w:t xml:space="preserve"> </w:t>
      </w:r>
      <w:r w:rsidRPr="00365798">
        <w:rPr>
          <w:sz w:val="28"/>
          <w:szCs w:val="28"/>
        </w:rPr>
        <w:t>2,4 дня (</w:t>
      </w:r>
      <w:r w:rsidRPr="00365798">
        <w:rPr>
          <w:sz w:val="28"/>
          <w:szCs w:val="28"/>
          <w:shd w:val="clear" w:color="auto" w:fill="FFFFFF"/>
        </w:rPr>
        <w:t>Р≤0,01</w:t>
      </w:r>
      <w:r w:rsidRPr="00365798">
        <w:rPr>
          <w:sz w:val="28"/>
          <w:szCs w:val="28"/>
        </w:rPr>
        <w:t xml:space="preserve">). Этого говорит о том, что контроль, за запуском коров, осуществлялся удовлетворительно. </w:t>
      </w:r>
      <w:r w:rsidRPr="00365798">
        <w:t xml:space="preserve"> </w:t>
      </w:r>
      <w:r w:rsidRPr="00365798">
        <w:rPr>
          <w:sz w:val="28"/>
          <w:szCs w:val="28"/>
        </w:rPr>
        <w:t>Данные наших исследований свидетельствуют о том, что с увеличением сухостойного периода сокращается период лактации и увеличивается межотельный период свыше 365 дней. Продолжительность физиологической стельности коров в стаде составила 275</w:t>
      </w:r>
      <w:r w:rsidR="00196B4D">
        <w:rPr>
          <w:sz w:val="28"/>
          <w:szCs w:val="28"/>
        </w:rPr>
        <w:t xml:space="preserve"> </w:t>
      </w:r>
      <w:r w:rsidRPr="00365798">
        <w:rPr>
          <w:sz w:val="28"/>
          <w:szCs w:val="28"/>
        </w:rPr>
        <w:t>-</w:t>
      </w:r>
      <w:r w:rsidR="00196B4D">
        <w:rPr>
          <w:sz w:val="28"/>
          <w:szCs w:val="28"/>
        </w:rPr>
        <w:t xml:space="preserve"> </w:t>
      </w:r>
      <w:r w:rsidRPr="00365798">
        <w:rPr>
          <w:sz w:val="28"/>
          <w:szCs w:val="28"/>
        </w:rPr>
        <w:t>285 дней, что было в пределах физиологической нормы. На удлинен</w:t>
      </w:r>
      <w:r w:rsidR="00595B8D">
        <w:rPr>
          <w:sz w:val="28"/>
          <w:szCs w:val="28"/>
        </w:rPr>
        <w:t xml:space="preserve">ный сухостойный период у коров </w:t>
      </w:r>
      <w:r w:rsidRPr="00365798">
        <w:rPr>
          <w:sz w:val="28"/>
          <w:szCs w:val="28"/>
        </w:rPr>
        <w:t xml:space="preserve">в 2014 году (73 дня), могли оказать влияние такие факторы, как несвоевременный контроль, за запуском коров, неправильное кормление, сезон года. </w:t>
      </w:r>
      <w:r w:rsidRPr="00365798">
        <w:rPr>
          <w:sz w:val="28"/>
          <w:szCs w:val="28"/>
          <w:shd w:val="clear" w:color="auto" w:fill="FFFFFF"/>
        </w:rPr>
        <w:t xml:space="preserve">Благополучным признается стадо с оптимальным или хорошим уровнем стельности и воспроизводства не менее 85%, то есть </w:t>
      </w:r>
      <w:r w:rsidRPr="00365798">
        <w:rPr>
          <w:sz w:val="28"/>
          <w:szCs w:val="28"/>
        </w:rPr>
        <w:t>выход телят на 100 коров</w:t>
      </w:r>
      <w:r w:rsidRPr="00365798">
        <w:rPr>
          <w:sz w:val="28"/>
          <w:szCs w:val="28"/>
          <w:shd w:val="clear" w:color="auto" w:fill="FFFFFF"/>
        </w:rPr>
        <w:t>.</w:t>
      </w:r>
      <w:r w:rsidRPr="00365798">
        <w:rPr>
          <w:sz w:val="28"/>
          <w:szCs w:val="28"/>
        </w:rPr>
        <w:t xml:space="preserve"> В нашем случае этот показатель наблюдался </w:t>
      </w:r>
      <w:r w:rsidR="00595B8D">
        <w:rPr>
          <w:sz w:val="28"/>
          <w:szCs w:val="28"/>
        </w:rPr>
        <w:t xml:space="preserve">лишь в 2020 году. На основании </w:t>
      </w:r>
      <w:r w:rsidRPr="00365798">
        <w:rPr>
          <w:sz w:val="28"/>
          <w:szCs w:val="28"/>
        </w:rPr>
        <w:t>этого можно утверждать, что голштинский скот молочного направления продуктивности имел наилучшую воспроизводительную способность в 2020 году, в период 2014</w:t>
      </w:r>
      <w:r w:rsidR="00196B4D">
        <w:rPr>
          <w:sz w:val="28"/>
          <w:szCs w:val="28"/>
        </w:rPr>
        <w:t xml:space="preserve"> </w:t>
      </w:r>
      <w:r w:rsidRPr="00365798">
        <w:rPr>
          <w:sz w:val="28"/>
          <w:szCs w:val="28"/>
        </w:rPr>
        <w:t>-</w:t>
      </w:r>
      <w:r w:rsidR="00196B4D">
        <w:rPr>
          <w:sz w:val="28"/>
          <w:szCs w:val="28"/>
        </w:rPr>
        <w:t xml:space="preserve"> </w:t>
      </w:r>
      <w:r w:rsidRPr="00365798">
        <w:rPr>
          <w:sz w:val="28"/>
          <w:szCs w:val="28"/>
        </w:rPr>
        <w:t>2019 годах этот показатель был удовлетворительным. При различной</w:t>
      </w:r>
      <w:r w:rsidR="00595B8D">
        <w:rPr>
          <w:sz w:val="28"/>
          <w:szCs w:val="28"/>
        </w:rPr>
        <w:t xml:space="preserve"> нервной деятельности животных </w:t>
      </w:r>
      <w:r w:rsidRPr="00365798">
        <w:rPr>
          <w:sz w:val="28"/>
          <w:szCs w:val="28"/>
        </w:rPr>
        <w:t xml:space="preserve">коровы флегматичного характера и спокойного нрава, </w:t>
      </w:r>
      <w:r w:rsidRPr="00365798">
        <w:rPr>
          <w:sz w:val="28"/>
          <w:szCs w:val="28"/>
        </w:rPr>
        <w:lastRenderedPageBreak/>
        <w:t>воспроизводительная способность у них, как правило, н</w:t>
      </w:r>
      <w:r w:rsidR="009800E7">
        <w:rPr>
          <w:sz w:val="28"/>
          <w:szCs w:val="28"/>
        </w:rPr>
        <w:t>аходится на оптимальном уровне.</w:t>
      </w:r>
    </w:p>
    <w:p w:rsidR="00365798" w:rsidRPr="00365798" w:rsidRDefault="00365798" w:rsidP="00675D8C">
      <w:pPr>
        <w:ind w:firstLine="567"/>
        <w:jc w:val="both"/>
        <w:rPr>
          <w:sz w:val="28"/>
          <w:szCs w:val="28"/>
        </w:rPr>
      </w:pPr>
      <w:r w:rsidRPr="00365798">
        <w:rPr>
          <w:sz w:val="28"/>
          <w:szCs w:val="28"/>
        </w:rPr>
        <w:t>Продолжительность сервис –</w:t>
      </w:r>
      <w:r w:rsidR="00595B8D">
        <w:rPr>
          <w:sz w:val="28"/>
          <w:szCs w:val="28"/>
        </w:rPr>
        <w:t xml:space="preserve"> периода у коров ТОО </w:t>
      </w:r>
      <w:r w:rsidR="00824934">
        <w:rPr>
          <w:sz w:val="28"/>
          <w:szCs w:val="28"/>
        </w:rPr>
        <w:t>«Олжа Ак-Кудук»</w:t>
      </w:r>
      <w:r w:rsidRPr="00365798">
        <w:rPr>
          <w:sz w:val="28"/>
          <w:szCs w:val="28"/>
        </w:rPr>
        <w:t>, представлены в таблице 7.</w:t>
      </w:r>
    </w:p>
    <w:p w:rsidR="00365798" w:rsidRPr="00365798" w:rsidRDefault="00365798" w:rsidP="00365798">
      <w:pPr>
        <w:ind w:firstLine="708"/>
        <w:jc w:val="both"/>
        <w:rPr>
          <w:sz w:val="28"/>
          <w:szCs w:val="28"/>
        </w:rPr>
      </w:pPr>
    </w:p>
    <w:p w:rsidR="00365798" w:rsidRPr="00365798" w:rsidRDefault="00365798" w:rsidP="00675D8C">
      <w:pPr>
        <w:ind w:firstLine="567"/>
        <w:jc w:val="both"/>
        <w:rPr>
          <w:sz w:val="28"/>
          <w:szCs w:val="28"/>
        </w:rPr>
      </w:pPr>
      <w:r w:rsidRPr="00365798">
        <w:rPr>
          <w:sz w:val="28"/>
          <w:szCs w:val="28"/>
        </w:rPr>
        <w:t>Таблица 7 - Анализ продолжительности сервис – пер</w:t>
      </w:r>
      <w:r w:rsidR="00595B8D">
        <w:rPr>
          <w:sz w:val="28"/>
          <w:szCs w:val="28"/>
        </w:rPr>
        <w:t xml:space="preserve">иода у коров ТОО </w:t>
      </w:r>
      <w:r w:rsidR="00824934">
        <w:rPr>
          <w:sz w:val="28"/>
          <w:szCs w:val="28"/>
        </w:rPr>
        <w:t>«Олжа Ак-Кудук»</w:t>
      </w:r>
      <w:r w:rsidRPr="00365798">
        <w:rPr>
          <w:sz w:val="28"/>
          <w:szCs w:val="28"/>
        </w:rPr>
        <w:t xml:space="preserve"> по годам </w:t>
      </w:r>
      <w:r w:rsidRPr="00365798">
        <w:rPr>
          <w:sz w:val="28"/>
          <w:szCs w:val="28"/>
          <w:shd w:val="clear" w:color="auto" w:fill="FFFFFF"/>
        </w:rPr>
        <w:t>(</w:t>
      </w:r>
      <w:r w:rsidRPr="00365798">
        <w:rPr>
          <w:sz w:val="28"/>
          <w:szCs w:val="28"/>
          <w:shd w:val="clear" w:color="auto" w:fill="FFFFFF"/>
          <w:lang w:val="en-US"/>
        </w:rPr>
        <w:t>M</w:t>
      </w:r>
      <w:r w:rsidRPr="00365798">
        <w:rPr>
          <w:sz w:val="28"/>
          <w:szCs w:val="28"/>
          <w:shd w:val="clear" w:color="auto" w:fill="FFFFFF"/>
        </w:rPr>
        <w:t>±</w:t>
      </w:r>
      <w:r w:rsidRPr="00365798">
        <w:rPr>
          <w:sz w:val="28"/>
          <w:szCs w:val="28"/>
          <w:shd w:val="clear" w:color="auto" w:fill="FFFFFF"/>
          <w:lang w:val="en-US"/>
        </w:rPr>
        <w:t>m</w:t>
      </w:r>
      <w:r w:rsidRPr="00365798">
        <w:rPr>
          <w:sz w:val="28"/>
          <w:szCs w:val="28"/>
          <w:shd w:val="clear" w:color="auto" w:fill="FFFFFF"/>
        </w:rPr>
        <w:t>)</w:t>
      </w:r>
    </w:p>
    <w:p w:rsidR="00365798" w:rsidRPr="00365798" w:rsidRDefault="00365798" w:rsidP="00365798">
      <w:pPr>
        <w:ind w:firstLine="708"/>
        <w:jc w:val="both"/>
        <w:rPr>
          <w:sz w:val="28"/>
          <w:szCs w:val="28"/>
        </w:rPr>
      </w:pPr>
    </w:p>
    <w:tbl>
      <w:tblPr>
        <w:tblStyle w:val="a3"/>
        <w:tblW w:w="0" w:type="auto"/>
        <w:jc w:val="center"/>
        <w:tblLook w:val="04A0"/>
      </w:tblPr>
      <w:tblGrid>
        <w:gridCol w:w="970"/>
        <w:gridCol w:w="1326"/>
        <w:gridCol w:w="1402"/>
        <w:gridCol w:w="1733"/>
        <w:gridCol w:w="2422"/>
        <w:gridCol w:w="1718"/>
      </w:tblGrid>
      <w:tr w:rsidR="00365798" w:rsidRPr="002E0E71" w:rsidTr="00365798">
        <w:trPr>
          <w:jc w:val="center"/>
        </w:trPr>
        <w:tc>
          <w:tcPr>
            <w:tcW w:w="970"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Год</w:t>
            </w:r>
          </w:p>
        </w:tc>
        <w:tc>
          <w:tcPr>
            <w:tcW w:w="1326"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Всего, голов</w:t>
            </w:r>
          </w:p>
        </w:tc>
        <w:tc>
          <w:tcPr>
            <w:tcW w:w="3135" w:type="dxa"/>
            <w:gridSpan w:val="2"/>
            <w:tcBorders>
              <w:top w:val="single" w:sz="4" w:space="0" w:color="auto"/>
            </w:tcBorders>
          </w:tcPr>
          <w:p w:rsidR="00365798" w:rsidRPr="002E0E71" w:rsidRDefault="00365798" w:rsidP="00365798">
            <w:pPr>
              <w:jc w:val="center"/>
              <w:rPr>
                <w:sz w:val="24"/>
                <w:szCs w:val="24"/>
              </w:rPr>
            </w:pPr>
            <w:r w:rsidRPr="002E0E71">
              <w:rPr>
                <w:sz w:val="24"/>
                <w:szCs w:val="24"/>
              </w:rPr>
              <w:t>Продолжительность сервис – периода</w:t>
            </w:r>
          </w:p>
        </w:tc>
        <w:tc>
          <w:tcPr>
            <w:tcW w:w="2422" w:type="dxa"/>
            <w:vMerge w:val="restart"/>
            <w:tcBorders>
              <w:top w:val="single" w:sz="4" w:space="0" w:color="auto"/>
            </w:tcBorders>
          </w:tcPr>
          <w:p w:rsidR="00365798" w:rsidRPr="002E0E71" w:rsidRDefault="00365798" w:rsidP="00365798">
            <w:pPr>
              <w:jc w:val="center"/>
              <w:rPr>
                <w:sz w:val="24"/>
                <w:szCs w:val="24"/>
              </w:rPr>
            </w:pPr>
            <w:r w:rsidRPr="002E0E71">
              <w:rPr>
                <w:sz w:val="24"/>
                <w:szCs w:val="24"/>
              </w:rPr>
              <w:t>Средняя продолжительность сервис – периода, дней</w:t>
            </w:r>
          </w:p>
        </w:tc>
        <w:tc>
          <w:tcPr>
            <w:tcW w:w="1718"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Межотельный период, дни</w:t>
            </w:r>
          </w:p>
        </w:tc>
      </w:tr>
      <w:tr w:rsidR="00365798" w:rsidRPr="002E0E71" w:rsidTr="00365798">
        <w:trPr>
          <w:jc w:val="center"/>
        </w:trPr>
        <w:tc>
          <w:tcPr>
            <w:tcW w:w="970" w:type="dxa"/>
            <w:vMerge/>
          </w:tcPr>
          <w:p w:rsidR="00365798" w:rsidRPr="002E0E71" w:rsidRDefault="00365798" w:rsidP="00365798">
            <w:pPr>
              <w:jc w:val="center"/>
              <w:rPr>
                <w:sz w:val="24"/>
                <w:szCs w:val="24"/>
              </w:rPr>
            </w:pPr>
          </w:p>
        </w:tc>
        <w:tc>
          <w:tcPr>
            <w:tcW w:w="1326" w:type="dxa"/>
            <w:vMerge/>
          </w:tcPr>
          <w:p w:rsidR="00365798" w:rsidRPr="002E0E71" w:rsidRDefault="00365798" w:rsidP="00365798">
            <w:pPr>
              <w:jc w:val="center"/>
              <w:rPr>
                <w:sz w:val="24"/>
                <w:szCs w:val="24"/>
              </w:rPr>
            </w:pPr>
          </w:p>
        </w:tc>
        <w:tc>
          <w:tcPr>
            <w:tcW w:w="1402" w:type="dxa"/>
          </w:tcPr>
          <w:p w:rsidR="00365798" w:rsidRPr="002E0E71" w:rsidRDefault="00365798" w:rsidP="00365798">
            <w:pPr>
              <w:jc w:val="center"/>
              <w:rPr>
                <w:sz w:val="24"/>
                <w:szCs w:val="24"/>
              </w:rPr>
            </w:pPr>
            <w:r w:rsidRPr="002E0E71">
              <w:rPr>
                <w:sz w:val="24"/>
                <w:szCs w:val="24"/>
              </w:rPr>
              <w:t>До 90 дней</w:t>
            </w:r>
          </w:p>
        </w:tc>
        <w:tc>
          <w:tcPr>
            <w:tcW w:w="1733" w:type="dxa"/>
          </w:tcPr>
          <w:p w:rsidR="00365798" w:rsidRPr="002E0E71" w:rsidRDefault="00365798" w:rsidP="00365798">
            <w:pPr>
              <w:jc w:val="center"/>
              <w:rPr>
                <w:sz w:val="24"/>
                <w:szCs w:val="24"/>
              </w:rPr>
            </w:pPr>
            <w:r w:rsidRPr="002E0E71">
              <w:rPr>
                <w:sz w:val="24"/>
                <w:szCs w:val="24"/>
              </w:rPr>
              <w:t>91 и более дней</w:t>
            </w:r>
          </w:p>
        </w:tc>
        <w:tc>
          <w:tcPr>
            <w:tcW w:w="2422" w:type="dxa"/>
            <w:vMerge/>
          </w:tcPr>
          <w:p w:rsidR="00365798" w:rsidRPr="002E0E71" w:rsidRDefault="00365798" w:rsidP="00365798">
            <w:pPr>
              <w:jc w:val="center"/>
              <w:rPr>
                <w:sz w:val="24"/>
                <w:szCs w:val="24"/>
              </w:rPr>
            </w:pPr>
          </w:p>
        </w:tc>
        <w:tc>
          <w:tcPr>
            <w:tcW w:w="1718" w:type="dxa"/>
            <w:vMerge/>
          </w:tcPr>
          <w:p w:rsidR="00365798" w:rsidRPr="002E0E71" w:rsidRDefault="00365798" w:rsidP="00365798">
            <w:pPr>
              <w:jc w:val="center"/>
              <w:rPr>
                <w:sz w:val="24"/>
                <w:szCs w:val="24"/>
              </w:rPr>
            </w:pPr>
          </w:p>
        </w:tc>
      </w:tr>
      <w:tr w:rsidR="00365798" w:rsidRPr="002E0E71" w:rsidTr="00365798">
        <w:trPr>
          <w:jc w:val="center"/>
        </w:trPr>
        <w:tc>
          <w:tcPr>
            <w:tcW w:w="970" w:type="dxa"/>
          </w:tcPr>
          <w:p w:rsidR="00365798" w:rsidRPr="002E0E71" w:rsidRDefault="00365798" w:rsidP="00365798">
            <w:pPr>
              <w:jc w:val="center"/>
              <w:rPr>
                <w:sz w:val="24"/>
                <w:szCs w:val="24"/>
              </w:rPr>
            </w:pPr>
            <w:r w:rsidRPr="002E0E71">
              <w:rPr>
                <w:sz w:val="24"/>
                <w:szCs w:val="24"/>
              </w:rPr>
              <w:t>2016</w:t>
            </w:r>
          </w:p>
        </w:tc>
        <w:tc>
          <w:tcPr>
            <w:tcW w:w="1326" w:type="dxa"/>
          </w:tcPr>
          <w:p w:rsidR="00365798" w:rsidRPr="002E0E71" w:rsidRDefault="00365798" w:rsidP="00365798">
            <w:pPr>
              <w:jc w:val="center"/>
              <w:rPr>
                <w:sz w:val="24"/>
                <w:szCs w:val="24"/>
              </w:rPr>
            </w:pPr>
            <w:r w:rsidRPr="002E0E71">
              <w:rPr>
                <w:sz w:val="24"/>
                <w:szCs w:val="24"/>
              </w:rPr>
              <w:t>520</w:t>
            </w:r>
          </w:p>
        </w:tc>
        <w:tc>
          <w:tcPr>
            <w:tcW w:w="1402" w:type="dxa"/>
          </w:tcPr>
          <w:p w:rsidR="00365798" w:rsidRPr="002E0E71" w:rsidRDefault="00365798" w:rsidP="00365798">
            <w:pPr>
              <w:jc w:val="center"/>
              <w:rPr>
                <w:sz w:val="24"/>
                <w:szCs w:val="24"/>
              </w:rPr>
            </w:pPr>
            <w:r w:rsidRPr="002E0E71">
              <w:rPr>
                <w:sz w:val="24"/>
                <w:szCs w:val="24"/>
              </w:rPr>
              <w:t>406</w:t>
            </w:r>
          </w:p>
        </w:tc>
        <w:tc>
          <w:tcPr>
            <w:tcW w:w="1733" w:type="dxa"/>
          </w:tcPr>
          <w:p w:rsidR="00365798" w:rsidRPr="002E0E71" w:rsidRDefault="00365798" w:rsidP="00365798">
            <w:pPr>
              <w:jc w:val="center"/>
              <w:rPr>
                <w:sz w:val="24"/>
                <w:szCs w:val="24"/>
              </w:rPr>
            </w:pPr>
            <w:r w:rsidRPr="002E0E71">
              <w:rPr>
                <w:sz w:val="24"/>
                <w:szCs w:val="24"/>
              </w:rPr>
              <w:t>114</w:t>
            </w:r>
          </w:p>
        </w:tc>
        <w:tc>
          <w:tcPr>
            <w:tcW w:w="2422" w:type="dxa"/>
          </w:tcPr>
          <w:p w:rsidR="00365798" w:rsidRPr="002E0E71" w:rsidRDefault="00365798" w:rsidP="00365798">
            <w:pPr>
              <w:jc w:val="center"/>
              <w:rPr>
                <w:sz w:val="24"/>
                <w:szCs w:val="24"/>
              </w:rPr>
            </w:pPr>
            <w:r w:rsidRPr="002E0E71">
              <w:rPr>
                <w:sz w:val="24"/>
                <w:szCs w:val="24"/>
              </w:rPr>
              <w:t>78,6 ±</w:t>
            </w:r>
            <w:r w:rsidR="00595B8D" w:rsidRPr="002E0E71">
              <w:rPr>
                <w:sz w:val="24"/>
                <w:szCs w:val="24"/>
              </w:rPr>
              <w:t xml:space="preserve"> </w:t>
            </w:r>
            <w:r w:rsidRPr="002E0E71">
              <w:rPr>
                <w:sz w:val="24"/>
                <w:szCs w:val="24"/>
              </w:rPr>
              <w:t>6,4</w:t>
            </w:r>
            <w:r w:rsidRPr="002E0E71">
              <w:rPr>
                <w:sz w:val="24"/>
                <w:szCs w:val="24"/>
                <w:shd w:val="clear" w:color="auto" w:fill="FFFFFF"/>
              </w:rPr>
              <w:t xml:space="preserve"> ⃰</w:t>
            </w:r>
          </w:p>
        </w:tc>
        <w:tc>
          <w:tcPr>
            <w:tcW w:w="1718" w:type="dxa"/>
          </w:tcPr>
          <w:p w:rsidR="00365798" w:rsidRPr="002E0E71" w:rsidRDefault="00365798" w:rsidP="00365798">
            <w:pPr>
              <w:jc w:val="center"/>
              <w:rPr>
                <w:sz w:val="24"/>
                <w:szCs w:val="24"/>
              </w:rPr>
            </w:pPr>
            <w:r w:rsidRPr="002E0E71">
              <w:rPr>
                <w:sz w:val="24"/>
                <w:szCs w:val="24"/>
              </w:rPr>
              <w:t>370</w:t>
            </w:r>
          </w:p>
        </w:tc>
      </w:tr>
      <w:tr w:rsidR="00365798" w:rsidRPr="002E0E71" w:rsidTr="00365798">
        <w:trPr>
          <w:jc w:val="center"/>
        </w:trPr>
        <w:tc>
          <w:tcPr>
            <w:tcW w:w="970" w:type="dxa"/>
          </w:tcPr>
          <w:p w:rsidR="00365798" w:rsidRPr="002E0E71" w:rsidRDefault="00365798" w:rsidP="00365798">
            <w:pPr>
              <w:jc w:val="center"/>
              <w:rPr>
                <w:sz w:val="24"/>
                <w:szCs w:val="24"/>
              </w:rPr>
            </w:pPr>
            <w:r w:rsidRPr="002E0E71">
              <w:rPr>
                <w:sz w:val="24"/>
                <w:szCs w:val="24"/>
              </w:rPr>
              <w:t>2017</w:t>
            </w:r>
          </w:p>
        </w:tc>
        <w:tc>
          <w:tcPr>
            <w:tcW w:w="1326" w:type="dxa"/>
          </w:tcPr>
          <w:p w:rsidR="00365798" w:rsidRPr="002E0E71" w:rsidRDefault="00365798" w:rsidP="00365798">
            <w:pPr>
              <w:jc w:val="center"/>
              <w:rPr>
                <w:sz w:val="24"/>
                <w:szCs w:val="24"/>
              </w:rPr>
            </w:pPr>
            <w:r w:rsidRPr="002E0E71">
              <w:rPr>
                <w:sz w:val="24"/>
                <w:szCs w:val="24"/>
              </w:rPr>
              <w:t>539</w:t>
            </w:r>
          </w:p>
        </w:tc>
        <w:tc>
          <w:tcPr>
            <w:tcW w:w="1402" w:type="dxa"/>
          </w:tcPr>
          <w:p w:rsidR="00365798" w:rsidRPr="002E0E71" w:rsidRDefault="00365798" w:rsidP="00365798">
            <w:pPr>
              <w:jc w:val="center"/>
              <w:rPr>
                <w:sz w:val="24"/>
                <w:szCs w:val="24"/>
              </w:rPr>
            </w:pPr>
            <w:r w:rsidRPr="002E0E71">
              <w:rPr>
                <w:sz w:val="24"/>
                <w:szCs w:val="24"/>
              </w:rPr>
              <w:t>234</w:t>
            </w:r>
          </w:p>
        </w:tc>
        <w:tc>
          <w:tcPr>
            <w:tcW w:w="1733" w:type="dxa"/>
          </w:tcPr>
          <w:p w:rsidR="00365798" w:rsidRPr="002E0E71" w:rsidRDefault="00365798" w:rsidP="00365798">
            <w:pPr>
              <w:jc w:val="center"/>
              <w:rPr>
                <w:sz w:val="24"/>
                <w:szCs w:val="24"/>
              </w:rPr>
            </w:pPr>
            <w:r w:rsidRPr="002E0E71">
              <w:rPr>
                <w:sz w:val="24"/>
                <w:szCs w:val="24"/>
              </w:rPr>
              <w:t>305</w:t>
            </w:r>
          </w:p>
        </w:tc>
        <w:tc>
          <w:tcPr>
            <w:tcW w:w="2422" w:type="dxa"/>
          </w:tcPr>
          <w:p w:rsidR="00365798" w:rsidRPr="002E0E71" w:rsidRDefault="00365798" w:rsidP="00365798">
            <w:pPr>
              <w:jc w:val="center"/>
              <w:rPr>
                <w:sz w:val="24"/>
                <w:szCs w:val="24"/>
              </w:rPr>
            </w:pPr>
            <w:r w:rsidRPr="002E0E71">
              <w:rPr>
                <w:sz w:val="24"/>
                <w:szCs w:val="24"/>
              </w:rPr>
              <w:t>91,1 ±</w:t>
            </w:r>
            <w:r w:rsidR="00595B8D" w:rsidRPr="002E0E71">
              <w:rPr>
                <w:sz w:val="24"/>
                <w:szCs w:val="24"/>
              </w:rPr>
              <w:t xml:space="preserve"> </w:t>
            </w:r>
            <w:r w:rsidRPr="002E0E71">
              <w:rPr>
                <w:sz w:val="24"/>
                <w:szCs w:val="24"/>
              </w:rPr>
              <w:t>5,3</w:t>
            </w:r>
          </w:p>
        </w:tc>
        <w:tc>
          <w:tcPr>
            <w:tcW w:w="1718" w:type="dxa"/>
          </w:tcPr>
          <w:p w:rsidR="00365798" w:rsidRPr="002E0E71" w:rsidRDefault="00365798" w:rsidP="00365798">
            <w:pPr>
              <w:jc w:val="center"/>
              <w:rPr>
                <w:sz w:val="24"/>
                <w:szCs w:val="24"/>
              </w:rPr>
            </w:pPr>
            <w:r w:rsidRPr="002E0E71">
              <w:rPr>
                <w:sz w:val="24"/>
                <w:szCs w:val="24"/>
              </w:rPr>
              <w:t>376</w:t>
            </w:r>
          </w:p>
        </w:tc>
      </w:tr>
      <w:tr w:rsidR="00365798" w:rsidRPr="002E0E71" w:rsidTr="00365798">
        <w:trPr>
          <w:jc w:val="center"/>
        </w:trPr>
        <w:tc>
          <w:tcPr>
            <w:tcW w:w="970" w:type="dxa"/>
          </w:tcPr>
          <w:p w:rsidR="00365798" w:rsidRPr="002E0E71" w:rsidRDefault="00365798" w:rsidP="00365798">
            <w:pPr>
              <w:jc w:val="center"/>
              <w:rPr>
                <w:sz w:val="24"/>
                <w:szCs w:val="24"/>
              </w:rPr>
            </w:pPr>
            <w:r w:rsidRPr="002E0E71">
              <w:rPr>
                <w:sz w:val="24"/>
                <w:szCs w:val="24"/>
              </w:rPr>
              <w:t>2018</w:t>
            </w:r>
          </w:p>
        </w:tc>
        <w:tc>
          <w:tcPr>
            <w:tcW w:w="1326" w:type="dxa"/>
          </w:tcPr>
          <w:p w:rsidR="00365798" w:rsidRPr="002E0E71" w:rsidRDefault="00365798" w:rsidP="00365798">
            <w:pPr>
              <w:jc w:val="center"/>
              <w:rPr>
                <w:sz w:val="24"/>
                <w:szCs w:val="24"/>
              </w:rPr>
            </w:pPr>
            <w:r w:rsidRPr="002E0E71">
              <w:rPr>
                <w:sz w:val="24"/>
                <w:szCs w:val="24"/>
              </w:rPr>
              <w:t>548</w:t>
            </w:r>
          </w:p>
        </w:tc>
        <w:tc>
          <w:tcPr>
            <w:tcW w:w="1402" w:type="dxa"/>
          </w:tcPr>
          <w:p w:rsidR="00365798" w:rsidRPr="002E0E71" w:rsidRDefault="00365798" w:rsidP="00365798">
            <w:pPr>
              <w:jc w:val="center"/>
              <w:rPr>
                <w:sz w:val="24"/>
                <w:szCs w:val="24"/>
              </w:rPr>
            </w:pPr>
            <w:r w:rsidRPr="002E0E71">
              <w:rPr>
                <w:sz w:val="24"/>
                <w:szCs w:val="24"/>
              </w:rPr>
              <w:t>393</w:t>
            </w:r>
          </w:p>
        </w:tc>
        <w:tc>
          <w:tcPr>
            <w:tcW w:w="1733" w:type="dxa"/>
          </w:tcPr>
          <w:p w:rsidR="00365798" w:rsidRPr="002E0E71" w:rsidRDefault="00365798" w:rsidP="00365798">
            <w:pPr>
              <w:jc w:val="center"/>
              <w:rPr>
                <w:sz w:val="24"/>
                <w:szCs w:val="24"/>
              </w:rPr>
            </w:pPr>
            <w:r w:rsidRPr="002E0E71">
              <w:rPr>
                <w:sz w:val="24"/>
                <w:szCs w:val="24"/>
              </w:rPr>
              <w:t>155</w:t>
            </w:r>
          </w:p>
        </w:tc>
        <w:tc>
          <w:tcPr>
            <w:tcW w:w="2422" w:type="dxa"/>
          </w:tcPr>
          <w:p w:rsidR="00365798" w:rsidRPr="002E0E71" w:rsidRDefault="00365798" w:rsidP="00365798">
            <w:pPr>
              <w:jc w:val="center"/>
              <w:rPr>
                <w:sz w:val="24"/>
                <w:szCs w:val="24"/>
              </w:rPr>
            </w:pPr>
            <w:r w:rsidRPr="002E0E71">
              <w:rPr>
                <w:sz w:val="24"/>
                <w:szCs w:val="24"/>
              </w:rPr>
              <w:t>69,2 ±</w:t>
            </w:r>
            <w:r w:rsidR="00595B8D" w:rsidRPr="002E0E71">
              <w:rPr>
                <w:sz w:val="24"/>
                <w:szCs w:val="24"/>
              </w:rPr>
              <w:t xml:space="preserve"> </w:t>
            </w:r>
            <w:r w:rsidRPr="002E0E71">
              <w:rPr>
                <w:sz w:val="24"/>
                <w:szCs w:val="24"/>
              </w:rPr>
              <w:t>7,9</w:t>
            </w:r>
          </w:p>
        </w:tc>
        <w:tc>
          <w:tcPr>
            <w:tcW w:w="1718" w:type="dxa"/>
          </w:tcPr>
          <w:p w:rsidR="00365798" w:rsidRPr="002E0E71" w:rsidRDefault="00365798" w:rsidP="00365798">
            <w:pPr>
              <w:jc w:val="center"/>
              <w:rPr>
                <w:sz w:val="24"/>
                <w:szCs w:val="24"/>
              </w:rPr>
            </w:pPr>
            <w:r w:rsidRPr="002E0E71">
              <w:rPr>
                <w:sz w:val="24"/>
                <w:szCs w:val="24"/>
              </w:rPr>
              <w:t>365</w:t>
            </w:r>
          </w:p>
        </w:tc>
      </w:tr>
      <w:tr w:rsidR="00365798" w:rsidRPr="002E0E71" w:rsidTr="00365798">
        <w:trPr>
          <w:jc w:val="center"/>
        </w:trPr>
        <w:tc>
          <w:tcPr>
            <w:tcW w:w="970" w:type="dxa"/>
          </w:tcPr>
          <w:p w:rsidR="00365798" w:rsidRPr="002E0E71" w:rsidRDefault="00365798" w:rsidP="00365798">
            <w:pPr>
              <w:jc w:val="center"/>
              <w:rPr>
                <w:sz w:val="24"/>
                <w:szCs w:val="24"/>
              </w:rPr>
            </w:pPr>
            <w:r w:rsidRPr="002E0E71">
              <w:rPr>
                <w:sz w:val="24"/>
                <w:szCs w:val="24"/>
              </w:rPr>
              <w:t>2019</w:t>
            </w:r>
          </w:p>
        </w:tc>
        <w:tc>
          <w:tcPr>
            <w:tcW w:w="1326" w:type="dxa"/>
          </w:tcPr>
          <w:p w:rsidR="00365798" w:rsidRPr="002E0E71" w:rsidRDefault="00365798" w:rsidP="00365798">
            <w:pPr>
              <w:jc w:val="center"/>
              <w:rPr>
                <w:sz w:val="24"/>
                <w:szCs w:val="24"/>
              </w:rPr>
            </w:pPr>
            <w:r w:rsidRPr="002E0E71">
              <w:rPr>
                <w:sz w:val="24"/>
                <w:szCs w:val="24"/>
              </w:rPr>
              <w:t>510</w:t>
            </w:r>
          </w:p>
        </w:tc>
        <w:tc>
          <w:tcPr>
            <w:tcW w:w="1402" w:type="dxa"/>
          </w:tcPr>
          <w:p w:rsidR="00365798" w:rsidRPr="002E0E71" w:rsidRDefault="00365798" w:rsidP="00365798">
            <w:pPr>
              <w:jc w:val="center"/>
              <w:rPr>
                <w:sz w:val="24"/>
                <w:szCs w:val="24"/>
              </w:rPr>
            </w:pPr>
            <w:r w:rsidRPr="002E0E71">
              <w:rPr>
                <w:sz w:val="24"/>
                <w:szCs w:val="24"/>
              </w:rPr>
              <w:t>368</w:t>
            </w:r>
          </w:p>
        </w:tc>
        <w:tc>
          <w:tcPr>
            <w:tcW w:w="1733" w:type="dxa"/>
          </w:tcPr>
          <w:p w:rsidR="00365798" w:rsidRPr="002E0E71" w:rsidRDefault="00365798" w:rsidP="00365798">
            <w:pPr>
              <w:jc w:val="center"/>
              <w:rPr>
                <w:sz w:val="24"/>
                <w:szCs w:val="24"/>
              </w:rPr>
            </w:pPr>
            <w:r w:rsidRPr="002E0E71">
              <w:rPr>
                <w:sz w:val="24"/>
                <w:szCs w:val="24"/>
              </w:rPr>
              <w:t>142</w:t>
            </w:r>
          </w:p>
        </w:tc>
        <w:tc>
          <w:tcPr>
            <w:tcW w:w="2422" w:type="dxa"/>
          </w:tcPr>
          <w:p w:rsidR="00365798" w:rsidRPr="002E0E71" w:rsidRDefault="00365798" w:rsidP="00365798">
            <w:pPr>
              <w:jc w:val="center"/>
              <w:rPr>
                <w:sz w:val="24"/>
                <w:szCs w:val="24"/>
              </w:rPr>
            </w:pPr>
            <w:r w:rsidRPr="002E0E71">
              <w:rPr>
                <w:sz w:val="24"/>
                <w:szCs w:val="24"/>
              </w:rPr>
              <w:t>77,4 ±</w:t>
            </w:r>
            <w:r w:rsidR="00595B8D" w:rsidRPr="002E0E71">
              <w:rPr>
                <w:sz w:val="24"/>
                <w:szCs w:val="24"/>
              </w:rPr>
              <w:t xml:space="preserve"> </w:t>
            </w:r>
            <w:r w:rsidRPr="002E0E71">
              <w:rPr>
                <w:sz w:val="24"/>
                <w:szCs w:val="24"/>
              </w:rPr>
              <w:t>7,4</w:t>
            </w:r>
          </w:p>
        </w:tc>
        <w:tc>
          <w:tcPr>
            <w:tcW w:w="1718" w:type="dxa"/>
          </w:tcPr>
          <w:p w:rsidR="00365798" w:rsidRPr="002E0E71" w:rsidRDefault="00365798" w:rsidP="00365798">
            <w:pPr>
              <w:jc w:val="center"/>
              <w:rPr>
                <w:sz w:val="24"/>
                <w:szCs w:val="24"/>
              </w:rPr>
            </w:pPr>
            <w:r w:rsidRPr="002E0E71">
              <w:rPr>
                <w:sz w:val="24"/>
                <w:szCs w:val="24"/>
              </w:rPr>
              <w:t>368</w:t>
            </w:r>
          </w:p>
        </w:tc>
      </w:tr>
      <w:tr w:rsidR="00365798" w:rsidRPr="002E0E71" w:rsidTr="00365798">
        <w:trPr>
          <w:jc w:val="center"/>
        </w:trPr>
        <w:tc>
          <w:tcPr>
            <w:tcW w:w="970" w:type="dxa"/>
          </w:tcPr>
          <w:p w:rsidR="00365798" w:rsidRPr="002E0E71" w:rsidRDefault="00365798" w:rsidP="00365798">
            <w:pPr>
              <w:jc w:val="center"/>
              <w:rPr>
                <w:sz w:val="24"/>
                <w:szCs w:val="24"/>
              </w:rPr>
            </w:pPr>
            <w:r w:rsidRPr="002E0E71">
              <w:rPr>
                <w:sz w:val="24"/>
                <w:szCs w:val="24"/>
              </w:rPr>
              <w:t>2020</w:t>
            </w:r>
          </w:p>
        </w:tc>
        <w:tc>
          <w:tcPr>
            <w:tcW w:w="1326" w:type="dxa"/>
          </w:tcPr>
          <w:p w:rsidR="00365798" w:rsidRPr="002E0E71" w:rsidRDefault="00365798" w:rsidP="00365798">
            <w:pPr>
              <w:jc w:val="center"/>
              <w:rPr>
                <w:sz w:val="24"/>
                <w:szCs w:val="24"/>
              </w:rPr>
            </w:pPr>
            <w:r w:rsidRPr="002E0E71">
              <w:rPr>
                <w:sz w:val="24"/>
                <w:szCs w:val="24"/>
              </w:rPr>
              <w:t>523</w:t>
            </w:r>
          </w:p>
        </w:tc>
        <w:tc>
          <w:tcPr>
            <w:tcW w:w="1402" w:type="dxa"/>
          </w:tcPr>
          <w:p w:rsidR="00365798" w:rsidRPr="002E0E71" w:rsidRDefault="00365798" w:rsidP="00365798">
            <w:pPr>
              <w:jc w:val="center"/>
              <w:rPr>
                <w:sz w:val="24"/>
                <w:szCs w:val="24"/>
              </w:rPr>
            </w:pPr>
            <w:r w:rsidRPr="002E0E71">
              <w:rPr>
                <w:sz w:val="24"/>
                <w:szCs w:val="24"/>
              </w:rPr>
              <w:t>401</w:t>
            </w:r>
          </w:p>
        </w:tc>
        <w:tc>
          <w:tcPr>
            <w:tcW w:w="1733" w:type="dxa"/>
          </w:tcPr>
          <w:p w:rsidR="00365798" w:rsidRPr="002E0E71" w:rsidRDefault="00365798" w:rsidP="00365798">
            <w:pPr>
              <w:jc w:val="center"/>
              <w:rPr>
                <w:sz w:val="24"/>
                <w:szCs w:val="24"/>
              </w:rPr>
            </w:pPr>
            <w:r w:rsidRPr="002E0E71">
              <w:rPr>
                <w:sz w:val="24"/>
                <w:szCs w:val="24"/>
              </w:rPr>
              <w:t>122</w:t>
            </w:r>
          </w:p>
        </w:tc>
        <w:tc>
          <w:tcPr>
            <w:tcW w:w="2422" w:type="dxa"/>
          </w:tcPr>
          <w:p w:rsidR="00365798" w:rsidRPr="002E0E71" w:rsidRDefault="00365798" w:rsidP="00365798">
            <w:pPr>
              <w:jc w:val="center"/>
              <w:rPr>
                <w:sz w:val="24"/>
                <w:szCs w:val="24"/>
              </w:rPr>
            </w:pPr>
            <w:r w:rsidRPr="002E0E71">
              <w:rPr>
                <w:sz w:val="24"/>
                <w:szCs w:val="24"/>
              </w:rPr>
              <w:t>80,7±</w:t>
            </w:r>
            <w:r w:rsidR="00595B8D" w:rsidRPr="002E0E71">
              <w:rPr>
                <w:sz w:val="24"/>
                <w:szCs w:val="24"/>
              </w:rPr>
              <w:t xml:space="preserve"> </w:t>
            </w:r>
            <w:r w:rsidRPr="002E0E71">
              <w:rPr>
                <w:sz w:val="24"/>
                <w:szCs w:val="24"/>
              </w:rPr>
              <w:t>10,3</w:t>
            </w:r>
          </w:p>
        </w:tc>
        <w:tc>
          <w:tcPr>
            <w:tcW w:w="1718" w:type="dxa"/>
          </w:tcPr>
          <w:p w:rsidR="00365798" w:rsidRPr="002E0E71" w:rsidRDefault="00365798" w:rsidP="00365798">
            <w:pPr>
              <w:jc w:val="center"/>
              <w:rPr>
                <w:sz w:val="24"/>
                <w:szCs w:val="24"/>
              </w:rPr>
            </w:pPr>
            <w:r w:rsidRPr="002E0E71">
              <w:rPr>
                <w:sz w:val="24"/>
                <w:szCs w:val="24"/>
              </w:rPr>
              <w:t>372</w:t>
            </w:r>
          </w:p>
        </w:tc>
      </w:tr>
      <w:tr w:rsidR="00365798" w:rsidRPr="002E0E71" w:rsidTr="00365798">
        <w:trPr>
          <w:jc w:val="center"/>
        </w:trPr>
        <w:tc>
          <w:tcPr>
            <w:tcW w:w="9571" w:type="dxa"/>
            <w:gridSpan w:val="6"/>
          </w:tcPr>
          <w:p w:rsidR="00365798" w:rsidRPr="002E0E71" w:rsidRDefault="007D705A" w:rsidP="00365798">
            <w:pPr>
              <w:jc w:val="center"/>
              <w:rPr>
                <w:sz w:val="24"/>
                <w:szCs w:val="24"/>
              </w:rPr>
            </w:pPr>
            <w:r w:rsidRPr="002E0E71">
              <w:rPr>
                <w:sz w:val="24"/>
                <w:szCs w:val="24"/>
                <w:shd w:val="clear" w:color="auto" w:fill="FFFFFF"/>
              </w:rPr>
              <w:t>Примечание: р</w:t>
            </w:r>
            <w:r w:rsidR="001B19A8" w:rsidRPr="002E0E71">
              <w:rPr>
                <w:sz w:val="24"/>
                <w:szCs w:val="24"/>
                <w:shd w:val="clear" w:color="auto" w:fill="FFFFFF"/>
              </w:rPr>
              <w:t>азличия статистически достоверны</w:t>
            </w:r>
            <w:r w:rsidR="008E111D">
              <w:rPr>
                <w:sz w:val="24"/>
                <w:szCs w:val="24"/>
                <w:shd w:val="clear" w:color="auto" w:fill="FFFFFF"/>
              </w:rPr>
              <w:t>.</w:t>
            </w:r>
            <w:r w:rsidR="001B19A8" w:rsidRPr="002E0E71">
              <w:rPr>
                <w:sz w:val="24"/>
                <w:szCs w:val="24"/>
                <w:shd w:val="clear" w:color="auto" w:fill="FFFFFF"/>
              </w:rPr>
              <w:t xml:space="preserve">  </w:t>
            </w:r>
            <w:r w:rsidR="00C57A29">
              <w:rPr>
                <w:sz w:val="24"/>
                <w:szCs w:val="24"/>
                <w:shd w:val="clear" w:color="auto" w:fill="FFFFFF"/>
              </w:rPr>
              <w:t>⃰ - Р≤0,05,</w:t>
            </w:r>
            <w:r w:rsidR="00365798" w:rsidRPr="002E0E71">
              <w:rPr>
                <w:sz w:val="24"/>
                <w:szCs w:val="24"/>
                <w:shd w:val="clear" w:color="auto" w:fill="FFFFFF"/>
              </w:rPr>
              <w:t xml:space="preserve">  ⃰ ⃰ - Р≤0,01, ⃰⃰⃰ ⃰ ⃰ - Р≤0,001</w:t>
            </w:r>
          </w:p>
        </w:tc>
      </w:tr>
    </w:tbl>
    <w:p w:rsidR="00365798" w:rsidRPr="00365798" w:rsidRDefault="00365798" w:rsidP="00365798">
      <w:pPr>
        <w:jc w:val="both"/>
        <w:rPr>
          <w:sz w:val="28"/>
          <w:szCs w:val="28"/>
        </w:rPr>
      </w:pPr>
    </w:p>
    <w:p w:rsidR="00F7169F" w:rsidRDefault="00365798" w:rsidP="00595B8D">
      <w:pPr>
        <w:ind w:firstLine="567"/>
        <w:jc w:val="both"/>
        <w:rPr>
          <w:sz w:val="28"/>
          <w:szCs w:val="28"/>
        </w:rPr>
      </w:pPr>
      <w:r w:rsidRPr="00365798">
        <w:rPr>
          <w:sz w:val="28"/>
          <w:szCs w:val="28"/>
        </w:rPr>
        <w:t>Сервис-период, его продолжительность оказывает самое большое влияние на вариабельность длительности лактации. Ему отдают предпочтение перед межотельным периодом, так как он более точно выявляет физиологические возможности воспроизводительной способности коров. В наших исследованиях продолжительность сервис периода у голштинских коров при норме 90 дней была незначительно ниже и по годам (таблица 7) составлял минимальный 69,2 ± 7,9</w:t>
      </w:r>
      <w:r w:rsidR="00595B8D">
        <w:t xml:space="preserve"> </w:t>
      </w:r>
      <w:r w:rsidRPr="00365798">
        <w:rPr>
          <w:sz w:val="28"/>
          <w:szCs w:val="28"/>
        </w:rPr>
        <w:t>в 2018 году, в 2017 году</w:t>
      </w:r>
      <w:r w:rsidRPr="00365798">
        <w:t xml:space="preserve"> </w:t>
      </w:r>
      <w:r w:rsidRPr="00365798">
        <w:rPr>
          <w:sz w:val="28"/>
          <w:szCs w:val="28"/>
        </w:rPr>
        <w:t>- 91,1 ±</w:t>
      </w:r>
      <w:r w:rsidR="00595B8D">
        <w:rPr>
          <w:sz w:val="28"/>
          <w:szCs w:val="28"/>
        </w:rPr>
        <w:t xml:space="preserve"> </w:t>
      </w:r>
      <w:r w:rsidRPr="00365798">
        <w:rPr>
          <w:sz w:val="28"/>
          <w:szCs w:val="28"/>
        </w:rPr>
        <w:t>5,3</w:t>
      </w:r>
      <w:r w:rsidRPr="00365798">
        <w:t xml:space="preserve"> </w:t>
      </w:r>
      <w:r w:rsidRPr="00365798">
        <w:rPr>
          <w:sz w:val="28"/>
          <w:szCs w:val="28"/>
        </w:rPr>
        <w:t>дней это позволяет обеспечивать получение приплода ежегодно. Удлинение сервис – периода в 2017 году (более 90 дней) у коров связано с хозяйственными упущениями: несвоевременное выявления коров в охоте и их осеменение, заболевания репродуктивных органов коров и несвоевременное их лечение др. С увеличением сервис – периода вырос период дойности коров по лактациям, а межотельный п</w:t>
      </w:r>
      <w:r w:rsidR="006F4FE4">
        <w:rPr>
          <w:sz w:val="28"/>
          <w:szCs w:val="28"/>
        </w:rPr>
        <w:t>ериод достиг 365</w:t>
      </w:r>
      <w:r w:rsidR="00196B4D">
        <w:rPr>
          <w:sz w:val="28"/>
          <w:szCs w:val="28"/>
        </w:rPr>
        <w:t xml:space="preserve"> </w:t>
      </w:r>
      <w:r w:rsidRPr="00365798">
        <w:rPr>
          <w:sz w:val="28"/>
          <w:szCs w:val="28"/>
        </w:rPr>
        <w:t>-</w:t>
      </w:r>
      <w:r w:rsidR="00196B4D">
        <w:rPr>
          <w:sz w:val="28"/>
          <w:szCs w:val="28"/>
        </w:rPr>
        <w:t xml:space="preserve"> </w:t>
      </w:r>
      <w:r w:rsidRPr="00365798">
        <w:rPr>
          <w:sz w:val="28"/>
          <w:szCs w:val="28"/>
        </w:rPr>
        <w:t xml:space="preserve">376 дней. Немаловажный показатель воспроизводства стада </w:t>
      </w:r>
      <w:r w:rsidR="00595B8D">
        <w:rPr>
          <w:sz w:val="28"/>
          <w:szCs w:val="28"/>
        </w:rPr>
        <w:t xml:space="preserve">как сухостойный период у коров </w:t>
      </w:r>
      <w:r w:rsidRPr="00365798">
        <w:rPr>
          <w:sz w:val="28"/>
          <w:szCs w:val="28"/>
        </w:rPr>
        <w:t>п</w:t>
      </w:r>
      <w:r w:rsidR="009800E7">
        <w:rPr>
          <w:sz w:val="28"/>
          <w:szCs w:val="28"/>
        </w:rPr>
        <w:t>редставлен в таблице 8.</w:t>
      </w:r>
    </w:p>
    <w:p w:rsidR="00460B0B" w:rsidRDefault="00460B0B" w:rsidP="00411A49">
      <w:pPr>
        <w:rPr>
          <w:sz w:val="28"/>
          <w:szCs w:val="28"/>
        </w:rPr>
      </w:pPr>
    </w:p>
    <w:p w:rsidR="00365798" w:rsidRPr="00365798" w:rsidRDefault="00844D5C" w:rsidP="00365798">
      <w:pPr>
        <w:ind w:firstLine="708"/>
        <w:rPr>
          <w:sz w:val="28"/>
          <w:szCs w:val="28"/>
        </w:rPr>
      </w:pPr>
      <w:r>
        <w:rPr>
          <w:sz w:val="28"/>
          <w:szCs w:val="28"/>
        </w:rPr>
        <w:t xml:space="preserve">Таблица </w:t>
      </w:r>
      <w:r w:rsidR="00365798" w:rsidRPr="00365798">
        <w:rPr>
          <w:sz w:val="28"/>
          <w:szCs w:val="28"/>
        </w:rPr>
        <w:t>8 - Анализ продолжительности сухостойного пер</w:t>
      </w:r>
      <w:r>
        <w:rPr>
          <w:sz w:val="28"/>
          <w:szCs w:val="28"/>
        </w:rPr>
        <w:t xml:space="preserve">иода у коров ТОО </w:t>
      </w:r>
      <w:r w:rsidR="00824934">
        <w:rPr>
          <w:sz w:val="28"/>
          <w:szCs w:val="28"/>
        </w:rPr>
        <w:t>«Олжа Ак-Кудук»</w:t>
      </w:r>
      <w:r w:rsidR="00365798" w:rsidRPr="00365798">
        <w:rPr>
          <w:sz w:val="28"/>
          <w:szCs w:val="28"/>
        </w:rPr>
        <w:t xml:space="preserve"> по результатам бонитировки по годам </w:t>
      </w:r>
      <w:r w:rsidR="00365798" w:rsidRPr="00365798">
        <w:rPr>
          <w:sz w:val="28"/>
          <w:szCs w:val="28"/>
          <w:shd w:val="clear" w:color="auto" w:fill="FFFFFF"/>
        </w:rPr>
        <w:t>(</w:t>
      </w:r>
      <w:r w:rsidR="00365798" w:rsidRPr="00365798">
        <w:rPr>
          <w:sz w:val="28"/>
          <w:szCs w:val="28"/>
          <w:shd w:val="clear" w:color="auto" w:fill="FFFFFF"/>
          <w:lang w:val="en-US"/>
        </w:rPr>
        <w:t>M</w:t>
      </w:r>
      <w:r w:rsidR="00365798" w:rsidRPr="00365798">
        <w:rPr>
          <w:sz w:val="28"/>
          <w:szCs w:val="28"/>
          <w:shd w:val="clear" w:color="auto" w:fill="FFFFFF"/>
        </w:rPr>
        <w:t>±</w:t>
      </w:r>
      <w:r w:rsidR="00365798" w:rsidRPr="00365798">
        <w:rPr>
          <w:sz w:val="28"/>
          <w:szCs w:val="28"/>
          <w:shd w:val="clear" w:color="auto" w:fill="FFFFFF"/>
          <w:lang w:val="en-US"/>
        </w:rPr>
        <w:t>m</w:t>
      </w:r>
      <w:r w:rsidR="00365798" w:rsidRPr="00365798">
        <w:rPr>
          <w:sz w:val="28"/>
          <w:szCs w:val="28"/>
          <w:shd w:val="clear" w:color="auto" w:fill="FFFFFF"/>
        </w:rPr>
        <w:t>)</w:t>
      </w:r>
    </w:p>
    <w:p w:rsidR="00460B0B" w:rsidRPr="00365798" w:rsidRDefault="00460B0B" w:rsidP="00460B0B">
      <w:pPr>
        <w:rPr>
          <w:sz w:val="28"/>
          <w:szCs w:val="28"/>
        </w:rPr>
      </w:pPr>
    </w:p>
    <w:tbl>
      <w:tblPr>
        <w:tblStyle w:val="a3"/>
        <w:tblW w:w="0" w:type="auto"/>
        <w:jc w:val="center"/>
        <w:tblLook w:val="04A0"/>
      </w:tblPr>
      <w:tblGrid>
        <w:gridCol w:w="1189"/>
        <w:gridCol w:w="1481"/>
        <w:gridCol w:w="1479"/>
        <w:gridCol w:w="1586"/>
        <w:gridCol w:w="2262"/>
        <w:gridCol w:w="1433"/>
      </w:tblGrid>
      <w:tr w:rsidR="00365798" w:rsidRPr="002E0E71" w:rsidTr="00460B0B">
        <w:trPr>
          <w:jc w:val="center"/>
        </w:trPr>
        <w:tc>
          <w:tcPr>
            <w:tcW w:w="1189"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Год</w:t>
            </w:r>
          </w:p>
        </w:tc>
        <w:tc>
          <w:tcPr>
            <w:tcW w:w="1481" w:type="dxa"/>
            <w:vMerge w:val="restart"/>
            <w:tcBorders>
              <w:top w:val="single" w:sz="4" w:space="0" w:color="auto"/>
            </w:tcBorders>
          </w:tcPr>
          <w:p w:rsidR="00365798" w:rsidRPr="002E0E71" w:rsidRDefault="00365798" w:rsidP="00365798">
            <w:pPr>
              <w:jc w:val="center"/>
              <w:rPr>
                <w:sz w:val="24"/>
                <w:szCs w:val="24"/>
              </w:rPr>
            </w:pPr>
          </w:p>
          <w:p w:rsidR="00365798" w:rsidRPr="002E0E71" w:rsidRDefault="00365798" w:rsidP="00365798">
            <w:pPr>
              <w:jc w:val="center"/>
              <w:rPr>
                <w:sz w:val="24"/>
                <w:szCs w:val="24"/>
              </w:rPr>
            </w:pPr>
            <w:r w:rsidRPr="002E0E71">
              <w:rPr>
                <w:sz w:val="24"/>
                <w:szCs w:val="24"/>
              </w:rPr>
              <w:t>Всего, голов</w:t>
            </w:r>
          </w:p>
        </w:tc>
        <w:tc>
          <w:tcPr>
            <w:tcW w:w="3065" w:type="dxa"/>
            <w:gridSpan w:val="2"/>
            <w:tcBorders>
              <w:top w:val="single" w:sz="4" w:space="0" w:color="auto"/>
            </w:tcBorders>
          </w:tcPr>
          <w:p w:rsidR="00365798" w:rsidRPr="002E0E71" w:rsidRDefault="00894F2E" w:rsidP="00365798">
            <w:pPr>
              <w:jc w:val="center"/>
              <w:rPr>
                <w:sz w:val="24"/>
                <w:szCs w:val="24"/>
              </w:rPr>
            </w:pPr>
            <w:r>
              <w:rPr>
                <w:sz w:val="24"/>
                <w:szCs w:val="24"/>
              </w:rPr>
              <w:t xml:space="preserve">Продолжительность сухостойного </w:t>
            </w:r>
            <w:r w:rsidR="00365798" w:rsidRPr="002E0E71">
              <w:rPr>
                <w:sz w:val="24"/>
                <w:szCs w:val="24"/>
              </w:rPr>
              <w:t>периода, дн.</w:t>
            </w:r>
          </w:p>
        </w:tc>
        <w:tc>
          <w:tcPr>
            <w:tcW w:w="2262" w:type="dxa"/>
            <w:vMerge w:val="restart"/>
            <w:tcBorders>
              <w:top w:val="single" w:sz="4" w:space="0" w:color="auto"/>
            </w:tcBorders>
          </w:tcPr>
          <w:p w:rsidR="00365798" w:rsidRPr="002E0E71" w:rsidRDefault="00365798" w:rsidP="00365798">
            <w:pPr>
              <w:jc w:val="center"/>
              <w:rPr>
                <w:sz w:val="24"/>
                <w:szCs w:val="24"/>
              </w:rPr>
            </w:pPr>
            <w:r w:rsidRPr="002E0E71">
              <w:rPr>
                <w:sz w:val="24"/>
                <w:szCs w:val="24"/>
              </w:rPr>
              <w:t>Средняя продолжительность сухостойного периода, дн.</w:t>
            </w:r>
          </w:p>
        </w:tc>
        <w:tc>
          <w:tcPr>
            <w:tcW w:w="1433" w:type="dxa"/>
            <w:vMerge w:val="restart"/>
            <w:tcBorders>
              <w:top w:val="single" w:sz="4" w:space="0" w:color="auto"/>
            </w:tcBorders>
          </w:tcPr>
          <w:p w:rsidR="00365798" w:rsidRPr="002E0E71" w:rsidRDefault="00365798" w:rsidP="00365798">
            <w:pPr>
              <w:jc w:val="center"/>
              <w:rPr>
                <w:sz w:val="24"/>
                <w:szCs w:val="24"/>
              </w:rPr>
            </w:pPr>
            <w:r w:rsidRPr="002E0E71">
              <w:rPr>
                <w:sz w:val="24"/>
                <w:szCs w:val="24"/>
              </w:rPr>
              <w:t>Выход телят на 100 коров, голов</w:t>
            </w:r>
          </w:p>
        </w:tc>
      </w:tr>
      <w:tr w:rsidR="00365798" w:rsidRPr="002E0E71" w:rsidTr="00460B0B">
        <w:trPr>
          <w:jc w:val="center"/>
        </w:trPr>
        <w:tc>
          <w:tcPr>
            <w:tcW w:w="1189" w:type="dxa"/>
            <w:vMerge/>
          </w:tcPr>
          <w:p w:rsidR="00365798" w:rsidRPr="002E0E71" w:rsidRDefault="00365798" w:rsidP="00365798">
            <w:pPr>
              <w:jc w:val="center"/>
              <w:rPr>
                <w:sz w:val="24"/>
                <w:szCs w:val="24"/>
              </w:rPr>
            </w:pPr>
          </w:p>
        </w:tc>
        <w:tc>
          <w:tcPr>
            <w:tcW w:w="1481" w:type="dxa"/>
            <w:vMerge/>
          </w:tcPr>
          <w:p w:rsidR="00365798" w:rsidRPr="002E0E71" w:rsidRDefault="00365798" w:rsidP="00365798">
            <w:pPr>
              <w:jc w:val="center"/>
              <w:rPr>
                <w:sz w:val="24"/>
                <w:szCs w:val="24"/>
              </w:rPr>
            </w:pPr>
          </w:p>
        </w:tc>
        <w:tc>
          <w:tcPr>
            <w:tcW w:w="1479" w:type="dxa"/>
          </w:tcPr>
          <w:p w:rsidR="00365798" w:rsidRPr="002E0E71" w:rsidRDefault="00365798" w:rsidP="00365798">
            <w:pPr>
              <w:jc w:val="center"/>
              <w:rPr>
                <w:sz w:val="24"/>
                <w:szCs w:val="24"/>
              </w:rPr>
            </w:pPr>
            <w:r w:rsidRPr="002E0E71">
              <w:rPr>
                <w:sz w:val="24"/>
                <w:szCs w:val="24"/>
              </w:rPr>
              <w:t>51-70</w:t>
            </w:r>
          </w:p>
        </w:tc>
        <w:tc>
          <w:tcPr>
            <w:tcW w:w="1586" w:type="dxa"/>
          </w:tcPr>
          <w:p w:rsidR="00365798" w:rsidRPr="002E0E71" w:rsidRDefault="00365798" w:rsidP="00365798">
            <w:pPr>
              <w:jc w:val="center"/>
              <w:rPr>
                <w:sz w:val="24"/>
                <w:szCs w:val="24"/>
              </w:rPr>
            </w:pPr>
            <w:r w:rsidRPr="002E0E71">
              <w:rPr>
                <w:sz w:val="24"/>
                <w:szCs w:val="24"/>
              </w:rPr>
              <w:t>71 и более</w:t>
            </w:r>
          </w:p>
        </w:tc>
        <w:tc>
          <w:tcPr>
            <w:tcW w:w="2262" w:type="dxa"/>
            <w:vMerge/>
          </w:tcPr>
          <w:p w:rsidR="00365798" w:rsidRPr="002E0E71" w:rsidRDefault="00365798" w:rsidP="00365798">
            <w:pPr>
              <w:jc w:val="center"/>
              <w:rPr>
                <w:sz w:val="24"/>
                <w:szCs w:val="24"/>
              </w:rPr>
            </w:pPr>
          </w:p>
        </w:tc>
        <w:tc>
          <w:tcPr>
            <w:tcW w:w="1433" w:type="dxa"/>
            <w:vMerge/>
          </w:tcPr>
          <w:p w:rsidR="00365798" w:rsidRPr="002E0E71" w:rsidRDefault="00365798" w:rsidP="00365798">
            <w:pPr>
              <w:jc w:val="center"/>
              <w:rPr>
                <w:sz w:val="24"/>
                <w:szCs w:val="24"/>
              </w:rPr>
            </w:pPr>
          </w:p>
        </w:tc>
      </w:tr>
      <w:tr w:rsidR="00365798" w:rsidRPr="002E0E71" w:rsidTr="00460B0B">
        <w:trPr>
          <w:jc w:val="center"/>
        </w:trPr>
        <w:tc>
          <w:tcPr>
            <w:tcW w:w="1189" w:type="dxa"/>
          </w:tcPr>
          <w:p w:rsidR="00365798" w:rsidRPr="002E0E71" w:rsidRDefault="00365798" w:rsidP="00365798">
            <w:pPr>
              <w:jc w:val="center"/>
              <w:rPr>
                <w:sz w:val="24"/>
                <w:szCs w:val="24"/>
              </w:rPr>
            </w:pPr>
            <w:r w:rsidRPr="002E0E71">
              <w:rPr>
                <w:sz w:val="24"/>
                <w:szCs w:val="24"/>
              </w:rPr>
              <w:t>2016</w:t>
            </w:r>
          </w:p>
        </w:tc>
        <w:tc>
          <w:tcPr>
            <w:tcW w:w="1481" w:type="dxa"/>
          </w:tcPr>
          <w:p w:rsidR="00365798" w:rsidRPr="002E0E71" w:rsidRDefault="00365798" w:rsidP="00365798">
            <w:pPr>
              <w:jc w:val="center"/>
              <w:rPr>
                <w:sz w:val="24"/>
                <w:szCs w:val="24"/>
              </w:rPr>
            </w:pPr>
            <w:r w:rsidRPr="002E0E71">
              <w:rPr>
                <w:sz w:val="24"/>
                <w:szCs w:val="24"/>
              </w:rPr>
              <w:t>520</w:t>
            </w:r>
          </w:p>
        </w:tc>
        <w:tc>
          <w:tcPr>
            <w:tcW w:w="1479" w:type="dxa"/>
          </w:tcPr>
          <w:p w:rsidR="00365798" w:rsidRPr="002E0E71" w:rsidRDefault="00365798" w:rsidP="00365798">
            <w:pPr>
              <w:jc w:val="center"/>
              <w:rPr>
                <w:sz w:val="24"/>
                <w:szCs w:val="24"/>
              </w:rPr>
            </w:pPr>
            <w:r w:rsidRPr="002E0E71">
              <w:rPr>
                <w:sz w:val="24"/>
                <w:szCs w:val="24"/>
              </w:rPr>
              <w:t>402</w:t>
            </w:r>
          </w:p>
        </w:tc>
        <w:tc>
          <w:tcPr>
            <w:tcW w:w="1586" w:type="dxa"/>
          </w:tcPr>
          <w:p w:rsidR="00365798" w:rsidRPr="002E0E71" w:rsidRDefault="00365798" w:rsidP="00365798">
            <w:pPr>
              <w:jc w:val="center"/>
              <w:rPr>
                <w:sz w:val="24"/>
                <w:szCs w:val="24"/>
              </w:rPr>
            </w:pPr>
            <w:r w:rsidRPr="002E0E71">
              <w:rPr>
                <w:sz w:val="24"/>
                <w:szCs w:val="24"/>
              </w:rPr>
              <w:t>118</w:t>
            </w:r>
          </w:p>
        </w:tc>
        <w:tc>
          <w:tcPr>
            <w:tcW w:w="2262" w:type="dxa"/>
          </w:tcPr>
          <w:p w:rsidR="00365798" w:rsidRPr="002E0E71" w:rsidRDefault="00365798" w:rsidP="00365798">
            <w:pPr>
              <w:jc w:val="center"/>
              <w:rPr>
                <w:sz w:val="24"/>
                <w:szCs w:val="24"/>
              </w:rPr>
            </w:pPr>
            <w:r w:rsidRPr="002E0E71">
              <w:rPr>
                <w:sz w:val="24"/>
                <w:szCs w:val="24"/>
              </w:rPr>
              <w:t>66</w:t>
            </w:r>
            <w:r w:rsidRPr="002E0E71">
              <w:rPr>
                <w:sz w:val="24"/>
                <w:szCs w:val="24"/>
                <w:shd w:val="clear" w:color="auto" w:fill="FFFFFF"/>
              </w:rPr>
              <w:t>,3</w:t>
            </w:r>
            <w:r w:rsidRPr="002E0E71">
              <w:rPr>
                <w:sz w:val="24"/>
                <w:szCs w:val="24"/>
              </w:rPr>
              <w:t>±</w:t>
            </w:r>
            <w:r w:rsidR="00595B8D" w:rsidRPr="002E0E71">
              <w:rPr>
                <w:sz w:val="24"/>
                <w:szCs w:val="24"/>
              </w:rPr>
              <w:t xml:space="preserve"> </w:t>
            </w:r>
            <w:r w:rsidRPr="002E0E71">
              <w:rPr>
                <w:sz w:val="24"/>
                <w:szCs w:val="24"/>
              </w:rPr>
              <w:t>1,1</w:t>
            </w:r>
          </w:p>
        </w:tc>
        <w:tc>
          <w:tcPr>
            <w:tcW w:w="1433" w:type="dxa"/>
          </w:tcPr>
          <w:p w:rsidR="00365798" w:rsidRPr="002E0E71" w:rsidRDefault="00365798" w:rsidP="00365798">
            <w:pPr>
              <w:jc w:val="center"/>
              <w:rPr>
                <w:sz w:val="24"/>
                <w:szCs w:val="24"/>
              </w:rPr>
            </w:pPr>
            <w:r w:rsidRPr="002E0E71">
              <w:rPr>
                <w:sz w:val="24"/>
                <w:szCs w:val="24"/>
              </w:rPr>
              <w:t>75</w:t>
            </w:r>
          </w:p>
        </w:tc>
      </w:tr>
      <w:tr w:rsidR="00365798" w:rsidRPr="002E0E71" w:rsidTr="00460B0B">
        <w:trPr>
          <w:jc w:val="center"/>
        </w:trPr>
        <w:tc>
          <w:tcPr>
            <w:tcW w:w="1189" w:type="dxa"/>
          </w:tcPr>
          <w:p w:rsidR="00365798" w:rsidRPr="002E0E71" w:rsidRDefault="00365798" w:rsidP="00365798">
            <w:pPr>
              <w:jc w:val="center"/>
              <w:rPr>
                <w:sz w:val="24"/>
                <w:szCs w:val="24"/>
              </w:rPr>
            </w:pPr>
            <w:r w:rsidRPr="002E0E71">
              <w:rPr>
                <w:sz w:val="24"/>
                <w:szCs w:val="24"/>
              </w:rPr>
              <w:t>2017</w:t>
            </w:r>
          </w:p>
        </w:tc>
        <w:tc>
          <w:tcPr>
            <w:tcW w:w="1481" w:type="dxa"/>
          </w:tcPr>
          <w:p w:rsidR="00365798" w:rsidRPr="002E0E71" w:rsidRDefault="00365798" w:rsidP="00365798">
            <w:pPr>
              <w:jc w:val="center"/>
              <w:rPr>
                <w:sz w:val="24"/>
                <w:szCs w:val="24"/>
              </w:rPr>
            </w:pPr>
            <w:r w:rsidRPr="002E0E71">
              <w:rPr>
                <w:sz w:val="24"/>
                <w:szCs w:val="24"/>
              </w:rPr>
              <w:t>539</w:t>
            </w:r>
          </w:p>
        </w:tc>
        <w:tc>
          <w:tcPr>
            <w:tcW w:w="1479" w:type="dxa"/>
          </w:tcPr>
          <w:p w:rsidR="00365798" w:rsidRPr="002E0E71" w:rsidRDefault="00365798" w:rsidP="00365798">
            <w:pPr>
              <w:jc w:val="center"/>
              <w:rPr>
                <w:sz w:val="24"/>
                <w:szCs w:val="24"/>
              </w:rPr>
            </w:pPr>
            <w:r w:rsidRPr="002E0E71">
              <w:rPr>
                <w:sz w:val="24"/>
                <w:szCs w:val="24"/>
              </w:rPr>
              <w:t>474</w:t>
            </w:r>
          </w:p>
        </w:tc>
        <w:tc>
          <w:tcPr>
            <w:tcW w:w="1586" w:type="dxa"/>
          </w:tcPr>
          <w:p w:rsidR="00365798" w:rsidRPr="002E0E71" w:rsidRDefault="00365798" w:rsidP="00365798">
            <w:pPr>
              <w:jc w:val="center"/>
              <w:rPr>
                <w:sz w:val="24"/>
                <w:szCs w:val="24"/>
              </w:rPr>
            </w:pPr>
            <w:r w:rsidRPr="002E0E71">
              <w:rPr>
                <w:sz w:val="24"/>
                <w:szCs w:val="24"/>
              </w:rPr>
              <w:t>65</w:t>
            </w:r>
          </w:p>
        </w:tc>
        <w:tc>
          <w:tcPr>
            <w:tcW w:w="2262" w:type="dxa"/>
          </w:tcPr>
          <w:p w:rsidR="00365798" w:rsidRPr="002E0E71" w:rsidRDefault="00365798" w:rsidP="00365798">
            <w:pPr>
              <w:jc w:val="center"/>
              <w:rPr>
                <w:sz w:val="24"/>
                <w:szCs w:val="24"/>
              </w:rPr>
            </w:pPr>
            <w:r w:rsidRPr="002E0E71">
              <w:rPr>
                <w:sz w:val="24"/>
                <w:szCs w:val="24"/>
              </w:rPr>
              <w:t>63,1±</w:t>
            </w:r>
            <w:r w:rsidR="00595B8D" w:rsidRPr="002E0E71">
              <w:rPr>
                <w:sz w:val="24"/>
                <w:szCs w:val="24"/>
              </w:rPr>
              <w:t xml:space="preserve"> </w:t>
            </w:r>
            <w:r w:rsidRPr="002E0E71">
              <w:rPr>
                <w:sz w:val="24"/>
                <w:szCs w:val="24"/>
              </w:rPr>
              <w:t>3,4</w:t>
            </w:r>
          </w:p>
        </w:tc>
        <w:tc>
          <w:tcPr>
            <w:tcW w:w="1433" w:type="dxa"/>
          </w:tcPr>
          <w:p w:rsidR="00365798" w:rsidRPr="002E0E71" w:rsidRDefault="00365798" w:rsidP="00365798">
            <w:pPr>
              <w:jc w:val="center"/>
              <w:rPr>
                <w:sz w:val="24"/>
                <w:szCs w:val="24"/>
              </w:rPr>
            </w:pPr>
            <w:r w:rsidRPr="002E0E71">
              <w:rPr>
                <w:sz w:val="24"/>
                <w:szCs w:val="24"/>
              </w:rPr>
              <w:t>77</w:t>
            </w:r>
          </w:p>
        </w:tc>
      </w:tr>
      <w:tr w:rsidR="00365798" w:rsidRPr="002E0E71" w:rsidTr="00460B0B">
        <w:trPr>
          <w:jc w:val="center"/>
        </w:trPr>
        <w:tc>
          <w:tcPr>
            <w:tcW w:w="1189" w:type="dxa"/>
          </w:tcPr>
          <w:p w:rsidR="00365798" w:rsidRPr="002E0E71" w:rsidRDefault="00365798" w:rsidP="00365798">
            <w:pPr>
              <w:jc w:val="center"/>
              <w:rPr>
                <w:sz w:val="24"/>
                <w:szCs w:val="24"/>
              </w:rPr>
            </w:pPr>
            <w:r w:rsidRPr="002E0E71">
              <w:rPr>
                <w:sz w:val="24"/>
                <w:szCs w:val="24"/>
              </w:rPr>
              <w:t>2018</w:t>
            </w:r>
          </w:p>
        </w:tc>
        <w:tc>
          <w:tcPr>
            <w:tcW w:w="1481" w:type="dxa"/>
          </w:tcPr>
          <w:p w:rsidR="00365798" w:rsidRPr="002E0E71" w:rsidRDefault="00365798" w:rsidP="00365798">
            <w:pPr>
              <w:jc w:val="center"/>
              <w:rPr>
                <w:sz w:val="24"/>
                <w:szCs w:val="24"/>
              </w:rPr>
            </w:pPr>
            <w:r w:rsidRPr="002E0E71">
              <w:rPr>
                <w:sz w:val="24"/>
                <w:szCs w:val="24"/>
              </w:rPr>
              <w:t>548</w:t>
            </w:r>
          </w:p>
        </w:tc>
        <w:tc>
          <w:tcPr>
            <w:tcW w:w="1479" w:type="dxa"/>
          </w:tcPr>
          <w:p w:rsidR="00365798" w:rsidRPr="002E0E71" w:rsidRDefault="00365798" w:rsidP="00365798">
            <w:pPr>
              <w:jc w:val="center"/>
              <w:rPr>
                <w:sz w:val="24"/>
                <w:szCs w:val="24"/>
              </w:rPr>
            </w:pPr>
            <w:r w:rsidRPr="002E0E71">
              <w:rPr>
                <w:sz w:val="24"/>
                <w:szCs w:val="24"/>
              </w:rPr>
              <w:t>497</w:t>
            </w:r>
          </w:p>
        </w:tc>
        <w:tc>
          <w:tcPr>
            <w:tcW w:w="1586" w:type="dxa"/>
          </w:tcPr>
          <w:p w:rsidR="00365798" w:rsidRPr="002E0E71" w:rsidRDefault="00365798" w:rsidP="00365798">
            <w:pPr>
              <w:jc w:val="center"/>
              <w:rPr>
                <w:sz w:val="24"/>
                <w:szCs w:val="24"/>
              </w:rPr>
            </w:pPr>
            <w:r w:rsidRPr="002E0E71">
              <w:rPr>
                <w:sz w:val="24"/>
                <w:szCs w:val="24"/>
              </w:rPr>
              <w:t>51</w:t>
            </w:r>
          </w:p>
        </w:tc>
        <w:tc>
          <w:tcPr>
            <w:tcW w:w="2262" w:type="dxa"/>
          </w:tcPr>
          <w:p w:rsidR="00365798" w:rsidRPr="002E0E71" w:rsidRDefault="00365798" w:rsidP="00365798">
            <w:pPr>
              <w:jc w:val="center"/>
              <w:rPr>
                <w:sz w:val="24"/>
                <w:szCs w:val="24"/>
              </w:rPr>
            </w:pPr>
            <w:r w:rsidRPr="002E0E71">
              <w:rPr>
                <w:sz w:val="24"/>
                <w:szCs w:val="24"/>
              </w:rPr>
              <w:t>59,4±</w:t>
            </w:r>
            <w:r w:rsidR="00595B8D" w:rsidRPr="002E0E71">
              <w:rPr>
                <w:sz w:val="24"/>
                <w:szCs w:val="24"/>
              </w:rPr>
              <w:t xml:space="preserve"> </w:t>
            </w:r>
            <w:r w:rsidRPr="002E0E71">
              <w:rPr>
                <w:sz w:val="24"/>
                <w:szCs w:val="24"/>
              </w:rPr>
              <w:t>1,0</w:t>
            </w:r>
          </w:p>
        </w:tc>
        <w:tc>
          <w:tcPr>
            <w:tcW w:w="1433" w:type="dxa"/>
          </w:tcPr>
          <w:p w:rsidR="00365798" w:rsidRPr="002E0E71" w:rsidRDefault="00365798" w:rsidP="00365798">
            <w:pPr>
              <w:jc w:val="center"/>
              <w:rPr>
                <w:sz w:val="24"/>
                <w:szCs w:val="24"/>
              </w:rPr>
            </w:pPr>
            <w:r w:rsidRPr="002E0E71">
              <w:rPr>
                <w:sz w:val="24"/>
                <w:szCs w:val="24"/>
              </w:rPr>
              <w:t>80</w:t>
            </w:r>
          </w:p>
        </w:tc>
      </w:tr>
      <w:tr w:rsidR="00365798" w:rsidRPr="002E0E71" w:rsidTr="00460B0B">
        <w:trPr>
          <w:jc w:val="center"/>
        </w:trPr>
        <w:tc>
          <w:tcPr>
            <w:tcW w:w="1189" w:type="dxa"/>
          </w:tcPr>
          <w:p w:rsidR="00365798" w:rsidRPr="002E0E71" w:rsidRDefault="00365798" w:rsidP="00365798">
            <w:pPr>
              <w:jc w:val="center"/>
              <w:rPr>
                <w:sz w:val="24"/>
                <w:szCs w:val="24"/>
              </w:rPr>
            </w:pPr>
            <w:r w:rsidRPr="002E0E71">
              <w:rPr>
                <w:sz w:val="24"/>
                <w:szCs w:val="24"/>
              </w:rPr>
              <w:t>2019</w:t>
            </w:r>
          </w:p>
        </w:tc>
        <w:tc>
          <w:tcPr>
            <w:tcW w:w="1481" w:type="dxa"/>
          </w:tcPr>
          <w:p w:rsidR="00365798" w:rsidRPr="002E0E71" w:rsidRDefault="00365798" w:rsidP="00365798">
            <w:pPr>
              <w:jc w:val="center"/>
              <w:rPr>
                <w:sz w:val="24"/>
                <w:szCs w:val="24"/>
              </w:rPr>
            </w:pPr>
            <w:r w:rsidRPr="002E0E71">
              <w:rPr>
                <w:sz w:val="24"/>
                <w:szCs w:val="24"/>
              </w:rPr>
              <w:t>510</w:t>
            </w:r>
          </w:p>
        </w:tc>
        <w:tc>
          <w:tcPr>
            <w:tcW w:w="1479" w:type="dxa"/>
          </w:tcPr>
          <w:p w:rsidR="00365798" w:rsidRPr="002E0E71" w:rsidRDefault="00365798" w:rsidP="00365798">
            <w:pPr>
              <w:jc w:val="center"/>
              <w:rPr>
                <w:sz w:val="24"/>
                <w:szCs w:val="24"/>
              </w:rPr>
            </w:pPr>
            <w:r w:rsidRPr="002E0E71">
              <w:rPr>
                <w:sz w:val="24"/>
                <w:szCs w:val="24"/>
              </w:rPr>
              <w:t>469</w:t>
            </w:r>
          </w:p>
        </w:tc>
        <w:tc>
          <w:tcPr>
            <w:tcW w:w="1586" w:type="dxa"/>
          </w:tcPr>
          <w:p w:rsidR="00365798" w:rsidRPr="002E0E71" w:rsidRDefault="00365798" w:rsidP="00365798">
            <w:pPr>
              <w:jc w:val="center"/>
              <w:rPr>
                <w:sz w:val="24"/>
                <w:szCs w:val="24"/>
              </w:rPr>
            </w:pPr>
            <w:r w:rsidRPr="002E0E71">
              <w:rPr>
                <w:sz w:val="24"/>
                <w:szCs w:val="24"/>
              </w:rPr>
              <w:t>41</w:t>
            </w:r>
          </w:p>
        </w:tc>
        <w:tc>
          <w:tcPr>
            <w:tcW w:w="2262" w:type="dxa"/>
          </w:tcPr>
          <w:p w:rsidR="00365798" w:rsidRPr="002E0E71" w:rsidRDefault="00365798" w:rsidP="00365798">
            <w:pPr>
              <w:jc w:val="center"/>
              <w:rPr>
                <w:sz w:val="24"/>
                <w:szCs w:val="24"/>
              </w:rPr>
            </w:pPr>
            <w:r w:rsidRPr="002E0E71">
              <w:rPr>
                <w:sz w:val="24"/>
                <w:szCs w:val="24"/>
              </w:rPr>
              <w:t>58,7±</w:t>
            </w:r>
            <w:r w:rsidR="00595B8D" w:rsidRPr="002E0E71">
              <w:rPr>
                <w:sz w:val="24"/>
                <w:szCs w:val="24"/>
              </w:rPr>
              <w:t xml:space="preserve"> </w:t>
            </w:r>
            <w:r w:rsidRPr="002E0E71">
              <w:rPr>
                <w:sz w:val="24"/>
                <w:szCs w:val="24"/>
              </w:rPr>
              <w:t>2,6</w:t>
            </w:r>
          </w:p>
        </w:tc>
        <w:tc>
          <w:tcPr>
            <w:tcW w:w="1433" w:type="dxa"/>
          </w:tcPr>
          <w:p w:rsidR="00365798" w:rsidRPr="002E0E71" w:rsidRDefault="00365798" w:rsidP="00365798">
            <w:pPr>
              <w:jc w:val="center"/>
              <w:rPr>
                <w:sz w:val="24"/>
                <w:szCs w:val="24"/>
              </w:rPr>
            </w:pPr>
            <w:r w:rsidRPr="002E0E71">
              <w:rPr>
                <w:sz w:val="24"/>
                <w:szCs w:val="24"/>
              </w:rPr>
              <w:t>84</w:t>
            </w:r>
          </w:p>
        </w:tc>
      </w:tr>
      <w:tr w:rsidR="00365798" w:rsidRPr="002E0E71" w:rsidTr="00460B0B">
        <w:trPr>
          <w:jc w:val="center"/>
        </w:trPr>
        <w:tc>
          <w:tcPr>
            <w:tcW w:w="1189" w:type="dxa"/>
          </w:tcPr>
          <w:p w:rsidR="00365798" w:rsidRPr="002E0E71" w:rsidRDefault="00365798" w:rsidP="00365798">
            <w:pPr>
              <w:jc w:val="center"/>
              <w:rPr>
                <w:sz w:val="24"/>
                <w:szCs w:val="24"/>
              </w:rPr>
            </w:pPr>
            <w:r w:rsidRPr="002E0E71">
              <w:rPr>
                <w:sz w:val="24"/>
                <w:szCs w:val="24"/>
              </w:rPr>
              <w:t>2020</w:t>
            </w:r>
          </w:p>
        </w:tc>
        <w:tc>
          <w:tcPr>
            <w:tcW w:w="1481" w:type="dxa"/>
          </w:tcPr>
          <w:p w:rsidR="00365798" w:rsidRPr="002E0E71" w:rsidRDefault="00365798" w:rsidP="00365798">
            <w:pPr>
              <w:jc w:val="center"/>
              <w:rPr>
                <w:sz w:val="24"/>
                <w:szCs w:val="24"/>
              </w:rPr>
            </w:pPr>
            <w:r w:rsidRPr="002E0E71">
              <w:rPr>
                <w:sz w:val="24"/>
                <w:szCs w:val="24"/>
              </w:rPr>
              <w:t>523</w:t>
            </w:r>
          </w:p>
        </w:tc>
        <w:tc>
          <w:tcPr>
            <w:tcW w:w="1479" w:type="dxa"/>
          </w:tcPr>
          <w:p w:rsidR="00365798" w:rsidRPr="002E0E71" w:rsidRDefault="00365798" w:rsidP="00365798">
            <w:pPr>
              <w:jc w:val="center"/>
              <w:rPr>
                <w:sz w:val="24"/>
                <w:szCs w:val="24"/>
              </w:rPr>
            </w:pPr>
            <w:r w:rsidRPr="002E0E71">
              <w:rPr>
                <w:sz w:val="24"/>
                <w:szCs w:val="24"/>
              </w:rPr>
              <w:t>460</w:t>
            </w:r>
          </w:p>
        </w:tc>
        <w:tc>
          <w:tcPr>
            <w:tcW w:w="1586" w:type="dxa"/>
          </w:tcPr>
          <w:p w:rsidR="00365798" w:rsidRPr="002E0E71" w:rsidRDefault="00365798" w:rsidP="00365798">
            <w:pPr>
              <w:jc w:val="center"/>
              <w:rPr>
                <w:sz w:val="24"/>
                <w:szCs w:val="24"/>
              </w:rPr>
            </w:pPr>
            <w:r w:rsidRPr="002E0E71">
              <w:rPr>
                <w:sz w:val="24"/>
                <w:szCs w:val="24"/>
              </w:rPr>
              <w:t>63</w:t>
            </w:r>
          </w:p>
        </w:tc>
        <w:tc>
          <w:tcPr>
            <w:tcW w:w="2262" w:type="dxa"/>
          </w:tcPr>
          <w:p w:rsidR="00365798" w:rsidRPr="002E0E71" w:rsidRDefault="00365798" w:rsidP="00365798">
            <w:pPr>
              <w:jc w:val="center"/>
              <w:rPr>
                <w:sz w:val="24"/>
                <w:szCs w:val="24"/>
              </w:rPr>
            </w:pPr>
            <w:r w:rsidRPr="002E0E71">
              <w:rPr>
                <w:sz w:val="24"/>
                <w:szCs w:val="24"/>
              </w:rPr>
              <w:t>60,7±</w:t>
            </w:r>
            <w:r w:rsidR="00595B8D" w:rsidRPr="002E0E71">
              <w:rPr>
                <w:sz w:val="24"/>
                <w:szCs w:val="24"/>
              </w:rPr>
              <w:t xml:space="preserve"> </w:t>
            </w:r>
            <w:r w:rsidRPr="002E0E71">
              <w:rPr>
                <w:sz w:val="24"/>
                <w:szCs w:val="24"/>
              </w:rPr>
              <w:t>3,1</w:t>
            </w:r>
          </w:p>
        </w:tc>
        <w:tc>
          <w:tcPr>
            <w:tcW w:w="1433" w:type="dxa"/>
          </w:tcPr>
          <w:p w:rsidR="00365798" w:rsidRPr="002E0E71" w:rsidRDefault="00365798" w:rsidP="00365798">
            <w:pPr>
              <w:jc w:val="center"/>
              <w:rPr>
                <w:sz w:val="24"/>
                <w:szCs w:val="24"/>
              </w:rPr>
            </w:pPr>
            <w:r w:rsidRPr="002E0E71">
              <w:rPr>
                <w:sz w:val="24"/>
                <w:szCs w:val="24"/>
              </w:rPr>
              <w:t>85</w:t>
            </w:r>
          </w:p>
        </w:tc>
      </w:tr>
      <w:tr w:rsidR="00365798" w:rsidRPr="002E0E71" w:rsidTr="00460B0B">
        <w:trPr>
          <w:jc w:val="center"/>
        </w:trPr>
        <w:tc>
          <w:tcPr>
            <w:tcW w:w="9430" w:type="dxa"/>
            <w:gridSpan w:val="6"/>
          </w:tcPr>
          <w:p w:rsidR="00365798" w:rsidRPr="002E0E71" w:rsidRDefault="007D705A" w:rsidP="00365798">
            <w:pPr>
              <w:jc w:val="center"/>
              <w:rPr>
                <w:sz w:val="24"/>
                <w:szCs w:val="24"/>
              </w:rPr>
            </w:pPr>
            <w:r w:rsidRPr="002E0E71">
              <w:rPr>
                <w:sz w:val="24"/>
                <w:szCs w:val="24"/>
                <w:shd w:val="clear" w:color="auto" w:fill="FFFFFF"/>
              </w:rPr>
              <w:t>Примечание: р</w:t>
            </w:r>
            <w:r w:rsidR="001B19A8" w:rsidRPr="002E0E71">
              <w:rPr>
                <w:sz w:val="24"/>
                <w:szCs w:val="24"/>
                <w:shd w:val="clear" w:color="auto" w:fill="FFFFFF"/>
              </w:rPr>
              <w:t>азличия статистически достоверны</w:t>
            </w:r>
            <w:r w:rsidR="008E111D">
              <w:rPr>
                <w:sz w:val="24"/>
                <w:szCs w:val="24"/>
                <w:shd w:val="clear" w:color="auto" w:fill="FFFFFF"/>
              </w:rPr>
              <w:t>.</w:t>
            </w:r>
            <w:r w:rsidR="001B19A8" w:rsidRPr="002E0E71">
              <w:rPr>
                <w:sz w:val="24"/>
                <w:szCs w:val="24"/>
                <w:shd w:val="clear" w:color="auto" w:fill="FFFFFF"/>
              </w:rPr>
              <w:t xml:space="preserve">  </w:t>
            </w:r>
            <w:r w:rsidR="00C57A29">
              <w:rPr>
                <w:sz w:val="24"/>
                <w:szCs w:val="24"/>
                <w:shd w:val="clear" w:color="auto" w:fill="FFFFFF"/>
              </w:rPr>
              <w:t>⃰ - Р≤0,05,</w:t>
            </w:r>
            <w:r w:rsidR="00B43475">
              <w:rPr>
                <w:sz w:val="24"/>
                <w:szCs w:val="24"/>
                <w:shd w:val="clear" w:color="auto" w:fill="FFFFFF"/>
              </w:rPr>
              <w:t xml:space="preserve"> </w:t>
            </w:r>
            <w:r w:rsidR="00365798" w:rsidRPr="002E0E71">
              <w:rPr>
                <w:sz w:val="24"/>
                <w:szCs w:val="24"/>
                <w:shd w:val="clear" w:color="auto" w:fill="FFFFFF"/>
              </w:rPr>
              <w:t xml:space="preserve"> ⃰ ⃰ - Р≤0,01, ⃰⃰⃰ ⃰ ⃰ - Р≤0,001</w:t>
            </w:r>
          </w:p>
        </w:tc>
      </w:tr>
    </w:tbl>
    <w:p w:rsidR="00365798" w:rsidRPr="00365798" w:rsidRDefault="00365798" w:rsidP="009D49EA">
      <w:pPr>
        <w:ind w:firstLine="567"/>
        <w:jc w:val="both"/>
        <w:rPr>
          <w:sz w:val="28"/>
          <w:szCs w:val="28"/>
        </w:rPr>
      </w:pPr>
      <w:r w:rsidRPr="00365798">
        <w:rPr>
          <w:sz w:val="28"/>
          <w:szCs w:val="28"/>
        </w:rPr>
        <w:lastRenderedPageBreak/>
        <w:t>На молочную продуктивность оказывают влияние такие показатели как продолжительность сухостойного периода. В наших исследованиях продолжительность сухостойного периода находилась в пределах физиологической нормы и с</w:t>
      </w:r>
      <w:r w:rsidR="00595B8D">
        <w:rPr>
          <w:sz w:val="28"/>
          <w:szCs w:val="28"/>
        </w:rPr>
        <w:t xml:space="preserve">оставляла по стаду в 2019 году </w:t>
      </w:r>
      <w:r w:rsidRPr="00365798">
        <w:rPr>
          <w:sz w:val="28"/>
          <w:szCs w:val="28"/>
        </w:rPr>
        <w:t>58,7</w:t>
      </w:r>
      <w:r w:rsidR="00595B8D">
        <w:rPr>
          <w:sz w:val="28"/>
          <w:szCs w:val="28"/>
        </w:rPr>
        <w:t xml:space="preserve"> </w:t>
      </w:r>
      <w:r w:rsidRPr="00365798">
        <w:rPr>
          <w:sz w:val="28"/>
          <w:szCs w:val="28"/>
        </w:rPr>
        <w:t>±</w:t>
      </w:r>
      <w:r w:rsidR="00595B8D">
        <w:rPr>
          <w:sz w:val="28"/>
          <w:szCs w:val="28"/>
        </w:rPr>
        <w:t xml:space="preserve"> </w:t>
      </w:r>
      <w:r w:rsidRPr="00365798">
        <w:rPr>
          <w:sz w:val="28"/>
          <w:szCs w:val="28"/>
        </w:rPr>
        <w:t>2,6 дней, в 2016 году 66</w:t>
      </w:r>
      <w:r w:rsidRPr="00365798">
        <w:rPr>
          <w:sz w:val="28"/>
          <w:szCs w:val="28"/>
          <w:shd w:val="clear" w:color="auto" w:fill="FFFFFF"/>
        </w:rPr>
        <w:t>,3</w:t>
      </w:r>
      <w:r w:rsidR="00595B8D">
        <w:rPr>
          <w:sz w:val="28"/>
          <w:szCs w:val="28"/>
          <w:shd w:val="clear" w:color="auto" w:fill="FFFFFF"/>
        </w:rPr>
        <w:t xml:space="preserve"> </w:t>
      </w:r>
      <w:r w:rsidRPr="00365798">
        <w:rPr>
          <w:sz w:val="28"/>
          <w:szCs w:val="28"/>
        </w:rPr>
        <w:t>±</w:t>
      </w:r>
      <w:r w:rsidR="00595B8D">
        <w:rPr>
          <w:sz w:val="28"/>
          <w:szCs w:val="28"/>
        </w:rPr>
        <w:t xml:space="preserve"> </w:t>
      </w:r>
      <w:r w:rsidRPr="00365798">
        <w:rPr>
          <w:sz w:val="28"/>
          <w:szCs w:val="28"/>
        </w:rPr>
        <w:t>1,1 дней, а вот оптимальный период сухостоя наблюдался в 2020 году и составлял 60,7</w:t>
      </w:r>
      <w:r w:rsidR="00595B8D">
        <w:rPr>
          <w:sz w:val="28"/>
          <w:szCs w:val="28"/>
        </w:rPr>
        <w:t xml:space="preserve"> </w:t>
      </w:r>
      <w:r w:rsidRPr="00365798">
        <w:rPr>
          <w:sz w:val="28"/>
          <w:szCs w:val="28"/>
        </w:rPr>
        <w:t>±</w:t>
      </w:r>
      <w:r w:rsidR="00595B8D">
        <w:rPr>
          <w:sz w:val="28"/>
          <w:szCs w:val="28"/>
        </w:rPr>
        <w:t xml:space="preserve"> 3,1 дней.</w:t>
      </w:r>
      <w:r w:rsidRPr="00365798">
        <w:rPr>
          <w:sz w:val="28"/>
          <w:szCs w:val="28"/>
        </w:rPr>
        <w:t xml:space="preserve"> Это говорит о том, что контроль, за запуском коров осуществлялся удовл</w:t>
      </w:r>
      <w:r w:rsidR="007F40E9">
        <w:rPr>
          <w:sz w:val="28"/>
          <w:szCs w:val="28"/>
        </w:rPr>
        <w:t>етворительно.</w:t>
      </w:r>
    </w:p>
    <w:p w:rsidR="00365798" w:rsidRPr="00365798" w:rsidRDefault="00365798" w:rsidP="00201C92">
      <w:pPr>
        <w:autoSpaceDE w:val="0"/>
        <w:autoSpaceDN w:val="0"/>
        <w:adjustRightInd w:val="0"/>
        <w:ind w:firstLine="567"/>
        <w:jc w:val="both"/>
        <w:rPr>
          <w:sz w:val="28"/>
          <w:szCs w:val="28"/>
        </w:rPr>
      </w:pPr>
      <w:r w:rsidRPr="00365798">
        <w:rPr>
          <w:sz w:val="28"/>
          <w:szCs w:val="28"/>
        </w:rPr>
        <w:t>Период стельности у коров в стаде составил 275</w:t>
      </w:r>
      <w:r w:rsidR="00196B4D">
        <w:rPr>
          <w:sz w:val="28"/>
          <w:szCs w:val="28"/>
        </w:rPr>
        <w:t xml:space="preserve"> </w:t>
      </w:r>
      <w:r w:rsidRPr="00365798">
        <w:rPr>
          <w:sz w:val="28"/>
          <w:szCs w:val="28"/>
        </w:rPr>
        <w:t>-</w:t>
      </w:r>
      <w:r w:rsidR="00196B4D">
        <w:rPr>
          <w:sz w:val="28"/>
          <w:szCs w:val="28"/>
        </w:rPr>
        <w:t xml:space="preserve"> </w:t>
      </w:r>
      <w:r w:rsidRPr="00365798">
        <w:rPr>
          <w:sz w:val="28"/>
          <w:szCs w:val="28"/>
        </w:rPr>
        <w:t>280 дней. В целом по показателям продолжительности сервис – периода, сухостойного периода, выхода телят на 100 коров можно считать, что воспроизводительная способность голштин</w:t>
      </w:r>
      <w:r w:rsidR="00595B8D">
        <w:rPr>
          <w:sz w:val="28"/>
          <w:szCs w:val="28"/>
        </w:rPr>
        <w:t xml:space="preserve">ского скота в ТОО </w:t>
      </w:r>
      <w:r w:rsidR="00824934">
        <w:rPr>
          <w:sz w:val="28"/>
          <w:szCs w:val="28"/>
        </w:rPr>
        <w:t>«Олжа Ак-Кудук»</w:t>
      </w:r>
      <w:r w:rsidRPr="00365798">
        <w:rPr>
          <w:sz w:val="28"/>
          <w:szCs w:val="28"/>
        </w:rPr>
        <w:t xml:space="preserve"> соответствуе</w:t>
      </w:r>
      <w:r w:rsidR="009800E7">
        <w:rPr>
          <w:sz w:val="28"/>
          <w:szCs w:val="28"/>
        </w:rPr>
        <w:t>т производственным требованиям.</w:t>
      </w:r>
    </w:p>
    <w:p w:rsidR="00365798" w:rsidRDefault="00365798" w:rsidP="00201C92">
      <w:pPr>
        <w:autoSpaceDE w:val="0"/>
        <w:autoSpaceDN w:val="0"/>
        <w:adjustRightInd w:val="0"/>
        <w:ind w:firstLine="567"/>
        <w:jc w:val="both"/>
        <w:rPr>
          <w:sz w:val="28"/>
          <w:szCs w:val="28"/>
        </w:rPr>
      </w:pPr>
      <w:r w:rsidRPr="00365798">
        <w:rPr>
          <w:sz w:val="28"/>
          <w:szCs w:val="28"/>
        </w:rPr>
        <w:t>На основании комплексного изучения хозяйственно-биологи</w:t>
      </w:r>
      <w:r w:rsidR="00595B8D">
        <w:rPr>
          <w:sz w:val="28"/>
          <w:szCs w:val="28"/>
        </w:rPr>
        <w:t xml:space="preserve">ческих показателей в ТОО </w:t>
      </w:r>
      <w:r w:rsidR="00824934">
        <w:rPr>
          <w:sz w:val="28"/>
          <w:szCs w:val="28"/>
        </w:rPr>
        <w:t>«Турар»</w:t>
      </w:r>
      <w:r w:rsidR="00595B8D">
        <w:rPr>
          <w:sz w:val="28"/>
          <w:szCs w:val="28"/>
        </w:rPr>
        <w:t xml:space="preserve"> и ТОО </w:t>
      </w:r>
      <w:r w:rsidR="00824934">
        <w:rPr>
          <w:sz w:val="28"/>
          <w:szCs w:val="28"/>
        </w:rPr>
        <w:t>«Олжа Ак-Кудук»</w:t>
      </w:r>
      <w:r w:rsidRPr="00365798">
        <w:rPr>
          <w:sz w:val="28"/>
          <w:szCs w:val="28"/>
        </w:rPr>
        <w:t xml:space="preserve"> мы установили, что лучшие хозяйственно-биологические показатели имели животные голштинской породы в 2020 году. В резул</w:t>
      </w:r>
      <w:r w:rsidR="00D1719A">
        <w:rPr>
          <w:sz w:val="28"/>
          <w:szCs w:val="28"/>
        </w:rPr>
        <w:t>ьтате проделанной</w:t>
      </w:r>
      <w:r w:rsidR="00066AB9">
        <w:rPr>
          <w:sz w:val="28"/>
          <w:szCs w:val="28"/>
        </w:rPr>
        <w:t xml:space="preserve"> работы, </w:t>
      </w:r>
      <w:r w:rsidRPr="00365798">
        <w:rPr>
          <w:sz w:val="28"/>
          <w:szCs w:val="28"/>
        </w:rPr>
        <w:t>показатель выхода телят на 100 коров в модельных хозяйствах в 2020 году приблизился к показателю</w:t>
      </w:r>
      <w:r w:rsidR="00595B8D">
        <w:rPr>
          <w:sz w:val="28"/>
          <w:szCs w:val="28"/>
        </w:rPr>
        <w:t xml:space="preserve"> в личных подсобных хозяйствах,</w:t>
      </w:r>
      <w:r w:rsidRPr="00365798">
        <w:rPr>
          <w:sz w:val="28"/>
          <w:szCs w:val="28"/>
        </w:rPr>
        <w:t xml:space="preserve"> согласно, статистических данных по Костанайской области (93 теленка на 100 коров).</w:t>
      </w:r>
    </w:p>
    <w:p w:rsidR="00465C0A" w:rsidRPr="00365798" w:rsidRDefault="00465C0A" w:rsidP="00365798">
      <w:pPr>
        <w:autoSpaceDE w:val="0"/>
        <w:autoSpaceDN w:val="0"/>
        <w:adjustRightInd w:val="0"/>
        <w:ind w:firstLine="708"/>
        <w:jc w:val="both"/>
        <w:rPr>
          <w:sz w:val="28"/>
          <w:szCs w:val="28"/>
        </w:rPr>
      </w:pPr>
    </w:p>
    <w:p w:rsidR="00C0705C" w:rsidRPr="00365798" w:rsidRDefault="00365798" w:rsidP="00702D4F">
      <w:pPr>
        <w:ind w:firstLine="567"/>
        <w:jc w:val="both"/>
        <w:rPr>
          <w:b/>
          <w:sz w:val="28"/>
          <w:szCs w:val="28"/>
        </w:rPr>
      </w:pPr>
      <w:r w:rsidRPr="00365798">
        <w:rPr>
          <w:b/>
          <w:sz w:val="28"/>
          <w:szCs w:val="28"/>
        </w:rPr>
        <w:t>2.2.2</w:t>
      </w:r>
      <w:r w:rsidR="00C376D1">
        <w:rPr>
          <w:sz w:val="28"/>
          <w:szCs w:val="28"/>
        </w:rPr>
        <w:t xml:space="preserve"> </w:t>
      </w:r>
      <w:r w:rsidRPr="00365798">
        <w:rPr>
          <w:b/>
          <w:sz w:val="28"/>
          <w:szCs w:val="28"/>
        </w:rPr>
        <w:t>Влияние на воспроизводительную функцию коров микроклимата в помещении</w:t>
      </w:r>
    </w:p>
    <w:p w:rsidR="00365798" w:rsidRPr="00365798" w:rsidRDefault="00CD03A7" w:rsidP="00201C92">
      <w:pPr>
        <w:ind w:firstLine="567"/>
        <w:jc w:val="both"/>
        <w:rPr>
          <w:sz w:val="28"/>
          <w:szCs w:val="28"/>
          <w:shd w:val="clear" w:color="auto" w:fill="FFFFFF"/>
        </w:rPr>
      </w:pPr>
      <w:r>
        <w:rPr>
          <w:sz w:val="28"/>
          <w:szCs w:val="28"/>
          <w:shd w:val="clear" w:color="auto" w:fill="FFFFFF"/>
        </w:rPr>
        <w:t>Создание благоприятного</w:t>
      </w:r>
      <w:r w:rsidR="00844D5C">
        <w:rPr>
          <w:sz w:val="28"/>
          <w:szCs w:val="28"/>
          <w:shd w:val="clear" w:color="auto" w:fill="FFFFFF"/>
        </w:rPr>
        <w:t xml:space="preserve"> микроклимата в </w:t>
      </w:r>
      <w:r>
        <w:rPr>
          <w:sz w:val="28"/>
          <w:szCs w:val="28"/>
          <w:shd w:val="clear" w:color="auto" w:fill="FFFFFF"/>
        </w:rPr>
        <w:t xml:space="preserve">молочно-товарных фермах </w:t>
      </w:r>
      <w:r w:rsidR="00365798" w:rsidRPr="00365798">
        <w:rPr>
          <w:sz w:val="28"/>
          <w:szCs w:val="28"/>
          <w:shd w:val="clear" w:color="auto" w:fill="FFFFFF"/>
        </w:rPr>
        <w:t>является важнейшим резервом увеличения производ</w:t>
      </w:r>
      <w:r>
        <w:rPr>
          <w:sz w:val="28"/>
          <w:szCs w:val="28"/>
          <w:shd w:val="clear" w:color="auto" w:fill="FFFFFF"/>
        </w:rPr>
        <w:t>ства качестве</w:t>
      </w:r>
      <w:r w:rsidR="0053081F">
        <w:rPr>
          <w:sz w:val="28"/>
          <w:szCs w:val="28"/>
          <w:shd w:val="clear" w:color="auto" w:fill="FFFFFF"/>
        </w:rPr>
        <w:t>нной продукции</w:t>
      </w:r>
      <w:r w:rsidR="00365798" w:rsidRPr="00365798">
        <w:rPr>
          <w:sz w:val="28"/>
          <w:szCs w:val="28"/>
          <w:shd w:val="clear" w:color="auto" w:fill="FFFFFF"/>
        </w:rPr>
        <w:t xml:space="preserve">. </w:t>
      </w:r>
      <w:r w:rsidR="00365798" w:rsidRPr="00365798">
        <w:rPr>
          <w:sz w:val="28"/>
          <w:szCs w:val="28"/>
        </w:rPr>
        <w:t>Основным условием круглогодового стойлового содержания голштинских коров является создание микроклимата, приближенного к биологическим потребностям животных и к естественным условиям содержания.</w:t>
      </w:r>
    </w:p>
    <w:p w:rsidR="00365798" w:rsidRPr="00365798" w:rsidRDefault="00365798" w:rsidP="00201C92">
      <w:pPr>
        <w:ind w:firstLine="567"/>
        <w:jc w:val="both"/>
        <w:rPr>
          <w:sz w:val="28"/>
          <w:szCs w:val="28"/>
          <w:shd w:val="clear" w:color="auto" w:fill="FFFFFF"/>
        </w:rPr>
      </w:pPr>
      <w:r w:rsidRPr="00365798">
        <w:rPr>
          <w:sz w:val="28"/>
          <w:szCs w:val="28"/>
        </w:rPr>
        <w:t xml:space="preserve">Влияние температурно-влажностного режима на молочный скот проявляется на фоне такого фактора, как воздухообмен, которая усиливает, или ослабляет влияние температуры и относительную влажность. В процессе жизнедеятельности из организма животных с выделяемым воздухом в помещение поступают влага и углекислый газ, концентрация которого со временем увеличивается. Продолжительное пребывание животных в закрытых помещениях с повышенной концентрацией в воздухе углекислого газа и аммиака приводит к снижению продуктивности молочного скота и устойчивости к заболеваниям. </w:t>
      </w:r>
      <w:r w:rsidR="00844D5C">
        <w:rPr>
          <w:sz w:val="28"/>
          <w:szCs w:val="28"/>
          <w:shd w:val="clear" w:color="auto" w:fill="FFFFFF"/>
        </w:rPr>
        <w:t>В нашей работе были изучены влияния параметров микроклимата на</w:t>
      </w:r>
      <w:r w:rsidRPr="00365798">
        <w:rPr>
          <w:sz w:val="28"/>
          <w:szCs w:val="28"/>
          <w:shd w:val="clear" w:color="auto" w:fill="FFFFFF"/>
        </w:rPr>
        <w:t xml:space="preserve"> воспроизводительн</w:t>
      </w:r>
      <w:r w:rsidR="00844D5C">
        <w:rPr>
          <w:sz w:val="28"/>
          <w:szCs w:val="28"/>
          <w:shd w:val="clear" w:color="auto" w:fill="FFFFFF"/>
        </w:rPr>
        <w:t xml:space="preserve">ую способность коров голштинской породы в стойловый период при беспривязной технологии </w:t>
      </w:r>
      <w:r w:rsidRPr="00365798">
        <w:rPr>
          <w:sz w:val="28"/>
          <w:szCs w:val="28"/>
          <w:shd w:val="clear" w:color="auto" w:fill="FFFFFF"/>
        </w:rPr>
        <w:t>содержания.</w:t>
      </w:r>
    </w:p>
    <w:p w:rsidR="00365798" w:rsidRPr="00365798" w:rsidRDefault="00365798" w:rsidP="00365798">
      <w:pPr>
        <w:shd w:val="clear" w:color="auto" w:fill="FFFFFF"/>
        <w:ind w:right="-1" w:firstLine="567"/>
        <w:jc w:val="both"/>
        <w:rPr>
          <w:sz w:val="28"/>
          <w:szCs w:val="28"/>
        </w:rPr>
      </w:pPr>
      <w:r w:rsidRPr="00365798">
        <w:rPr>
          <w:sz w:val="28"/>
          <w:szCs w:val="28"/>
        </w:rPr>
        <w:t>Содержат коров первого отела и полновозрастных особе</w:t>
      </w:r>
      <w:r w:rsidR="00595B8D">
        <w:rPr>
          <w:sz w:val="28"/>
          <w:szCs w:val="28"/>
        </w:rPr>
        <w:t xml:space="preserve">й раздельно. Продолжительность разовой дойки на комплексе составляет около 3,5 </w:t>
      </w:r>
      <w:r w:rsidRPr="00365798">
        <w:rPr>
          <w:sz w:val="28"/>
          <w:szCs w:val="28"/>
        </w:rPr>
        <w:t>часов. Продолжительность пребывания коров на преддоильной площадке –10</w:t>
      </w:r>
      <w:r w:rsidR="004970DC">
        <w:rPr>
          <w:sz w:val="28"/>
          <w:szCs w:val="28"/>
        </w:rPr>
        <w:t xml:space="preserve"> </w:t>
      </w:r>
      <w:r w:rsidRPr="00365798">
        <w:rPr>
          <w:sz w:val="28"/>
          <w:szCs w:val="28"/>
        </w:rPr>
        <w:t>-</w:t>
      </w:r>
      <w:r w:rsidR="004970DC">
        <w:rPr>
          <w:sz w:val="28"/>
          <w:szCs w:val="28"/>
        </w:rPr>
        <w:t xml:space="preserve"> </w:t>
      </w:r>
      <w:r w:rsidRPr="00365798">
        <w:rPr>
          <w:sz w:val="28"/>
          <w:szCs w:val="28"/>
        </w:rPr>
        <w:t>15 м</w:t>
      </w:r>
      <w:r w:rsidR="00595B8D">
        <w:rPr>
          <w:sz w:val="28"/>
          <w:szCs w:val="28"/>
        </w:rPr>
        <w:t xml:space="preserve">инут. Применяют четырехкратную раздачу объемистых кормов (особенно </w:t>
      </w:r>
      <w:r w:rsidR="00595B8D">
        <w:rPr>
          <w:sz w:val="28"/>
          <w:szCs w:val="28"/>
        </w:rPr>
        <w:lastRenderedPageBreak/>
        <w:t>зеленой</w:t>
      </w:r>
      <w:r w:rsidRPr="00365798">
        <w:rPr>
          <w:sz w:val="28"/>
          <w:szCs w:val="28"/>
        </w:rPr>
        <w:t xml:space="preserve"> массы</w:t>
      </w:r>
      <w:r w:rsidR="00595B8D">
        <w:rPr>
          <w:sz w:val="28"/>
          <w:szCs w:val="28"/>
        </w:rPr>
        <w:t xml:space="preserve"> трав), </w:t>
      </w:r>
      <w:r w:rsidRPr="00365798">
        <w:rPr>
          <w:sz w:val="28"/>
          <w:szCs w:val="28"/>
        </w:rPr>
        <w:t>трехкратное доение – в течение первых 3-х месяцев ла</w:t>
      </w:r>
      <w:r w:rsidR="00595B8D">
        <w:rPr>
          <w:sz w:val="28"/>
          <w:szCs w:val="28"/>
        </w:rPr>
        <w:t xml:space="preserve">ктации. Для изучения влияния микроклимата в помещении на </w:t>
      </w:r>
      <w:r w:rsidRPr="00365798">
        <w:rPr>
          <w:sz w:val="28"/>
          <w:szCs w:val="28"/>
        </w:rPr>
        <w:t>воспроизводительную способность коров было сформировано методом пар аналогов</w:t>
      </w:r>
      <w:r w:rsidR="00B3797E">
        <w:rPr>
          <w:sz w:val="28"/>
          <w:szCs w:val="28"/>
        </w:rPr>
        <w:t xml:space="preserve"> 3 группы по 50 голов в каждой.</w:t>
      </w:r>
    </w:p>
    <w:p w:rsidR="00365798" w:rsidRPr="00365798" w:rsidRDefault="00365798" w:rsidP="00201C92">
      <w:pPr>
        <w:ind w:firstLine="567"/>
        <w:jc w:val="both"/>
        <w:rPr>
          <w:sz w:val="28"/>
          <w:szCs w:val="28"/>
          <w:shd w:val="clear" w:color="auto" w:fill="FFFFFF"/>
        </w:rPr>
      </w:pPr>
      <w:r w:rsidRPr="00365798">
        <w:rPr>
          <w:sz w:val="28"/>
          <w:szCs w:val="28"/>
          <w:shd w:val="clear" w:color="auto" w:fill="FFFFFF"/>
        </w:rPr>
        <w:t>Первая группа находилась с торца, при входе в помещение; вторая – в центре здания; третья –</w:t>
      </w:r>
      <w:r w:rsidR="00C376D1">
        <w:rPr>
          <w:sz w:val="28"/>
          <w:szCs w:val="28"/>
          <w:shd w:val="clear" w:color="auto" w:fill="FFFFFF"/>
        </w:rPr>
        <w:t xml:space="preserve"> </w:t>
      </w:r>
      <w:r w:rsidRPr="00365798">
        <w:rPr>
          <w:sz w:val="28"/>
          <w:szCs w:val="28"/>
          <w:shd w:val="clear" w:color="auto" w:fill="FFFFFF"/>
        </w:rPr>
        <w:t>с торца, в конце помещения. В боксах смонтирована система группового автопоения животных. Накопительные емкости для поения, находятся в торце каждой группы, снабжены п</w:t>
      </w:r>
      <w:r w:rsidR="00595B8D">
        <w:rPr>
          <w:sz w:val="28"/>
          <w:szCs w:val="28"/>
          <w:shd w:val="clear" w:color="auto" w:fill="FFFFFF"/>
        </w:rPr>
        <w:t>оплавковым клапаном, который срабатывает по мере снижения уровня,</w:t>
      </w:r>
      <w:r w:rsidRPr="00365798">
        <w:rPr>
          <w:sz w:val="28"/>
          <w:szCs w:val="28"/>
          <w:shd w:val="clear" w:color="auto" w:fill="FFFFFF"/>
        </w:rPr>
        <w:t xml:space="preserve"> обеспечивая постоян</w:t>
      </w:r>
      <w:r w:rsidR="00595B8D">
        <w:rPr>
          <w:sz w:val="28"/>
          <w:szCs w:val="28"/>
          <w:shd w:val="clear" w:color="auto" w:fill="FFFFFF"/>
        </w:rPr>
        <w:t xml:space="preserve">ную воду в поильных чашах. Раздача кормов осуществляется с </w:t>
      </w:r>
      <w:r w:rsidRPr="00365798">
        <w:rPr>
          <w:sz w:val="28"/>
          <w:szCs w:val="28"/>
          <w:shd w:val="clear" w:color="auto" w:fill="FFFFFF"/>
        </w:rPr>
        <w:t>помощью ко</w:t>
      </w:r>
      <w:r w:rsidR="00595B8D">
        <w:rPr>
          <w:sz w:val="28"/>
          <w:szCs w:val="28"/>
          <w:shd w:val="clear" w:color="auto" w:fill="FFFFFF"/>
        </w:rPr>
        <w:t xml:space="preserve">рмораздатчика. Уборка навоза в помещении осуществляется дельта скреперной установкой, которая выводит фекалии </w:t>
      </w:r>
      <w:r w:rsidRPr="00365798">
        <w:rPr>
          <w:sz w:val="28"/>
          <w:szCs w:val="28"/>
          <w:shd w:val="clear" w:color="auto" w:fill="FFFFFF"/>
        </w:rPr>
        <w:t>в навозоприемник, а за</w:t>
      </w:r>
      <w:r w:rsidR="00595B8D">
        <w:rPr>
          <w:sz w:val="28"/>
          <w:szCs w:val="28"/>
          <w:shd w:val="clear" w:color="auto" w:fill="FFFFFF"/>
        </w:rPr>
        <w:t>тем откачивают насосами наружу.</w:t>
      </w:r>
    </w:p>
    <w:p w:rsidR="00365798" w:rsidRPr="00365798" w:rsidRDefault="00595B8D" w:rsidP="00201C92">
      <w:pPr>
        <w:ind w:firstLine="567"/>
        <w:jc w:val="both"/>
        <w:rPr>
          <w:sz w:val="28"/>
          <w:szCs w:val="28"/>
          <w:shd w:val="clear" w:color="auto" w:fill="FFFFFF"/>
        </w:rPr>
      </w:pPr>
      <w:r>
        <w:rPr>
          <w:sz w:val="28"/>
          <w:szCs w:val="28"/>
          <w:shd w:val="clear" w:color="auto" w:fill="FFFFFF"/>
        </w:rPr>
        <w:t xml:space="preserve">Установлено, что параметры микроклимата в торцах помещения при входе и выходе </w:t>
      </w:r>
      <w:r w:rsidR="00365798" w:rsidRPr="00365798">
        <w:rPr>
          <w:sz w:val="28"/>
          <w:szCs w:val="28"/>
          <w:shd w:val="clear" w:color="auto" w:fill="FFFFFF"/>
        </w:rPr>
        <w:t>более благоприятны для размещения животных – уровень углекислого газа и аммиака был ниже 0,19</w:t>
      </w:r>
      <w:r w:rsidR="00365798" w:rsidRPr="00365798">
        <w:rPr>
          <w:shd w:val="clear" w:color="auto" w:fill="FFFFFF"/>
        </w:rPr>
        <w:t xml:space="preserve">% </w:t>
      </w:r>
      <w:r w:rsidR="00365798" w:rsidRPr="00365798">
        <w:rPr>
          <w:sz w:val="28"/>
          <w:szCs w:val="28"/>
          <w:shd w:val="clear" w:color="auto" w:fill="FFFFFF"/>
        </w:rPr>
        <w:t>и 17,2</w:t>
      </w:r>
      <w:r w:rsidR="00365798" w:rsidRPr="00365798">
        <w:rPr>
          <w:shd w:val="clear" w:color="auto" w:fill="FFFFFF"/>
        </w:rPr>
        <w:t xml:space="preserve"> </w:t>
      </w:r>
      <w:r w:rsidR="00196B4D">
        <w:rPr>
          <w:sz w:val="28"/>
          <w:szCs w:val="28"/>
          <w:shd w:val="clear" w:color="auto" w:fill="FFFFFF"/>
        </w:rPr>
        <w:t>мг/м</w:t>
      </w:r>
      <w:r w:rsidR="00196B4D">
        <w:rPr>
          <w:sz w:val="28"/>
          <w:szCs w:val="28"/>
          <w:shd w:val="clear" w:color="auto" w:fill="FFFFFF"/>
          <w:vertAlign w:val="superscript"/>
        </w:rPr>
        <w:t>3</w:t>
      </w:r>
      <w:r w:rsidR="00365798" w:rsidRPr="00365798">
        <w:rPr>
          <w:sz w:val="28"/>
          <w:szCs w:val="28"/>
          <w:shd w:val="clear" w:color="auto" w:fill="FFFFFF"/>
        </w:rPr>
        <w:t>, чем в центре помещения (0,26</w:t>
      </w:r>
      <w:r w:rsidR="00365798" w:rsidRPr="00365798">
        <w:rPr>
          <w:shd w:val="clear" w:color="auto" w:fill="FFFFFF"/>
        </w:rPr>
        <w:t xml:space="preserve">% </w:t>
      </w:r>
      <w:r w:rsidR="00196B4D">
        <w:rPr>
          <w:sz w:val="28"/>
          <w:szCs w:val="28"/>
          <w:shd w:val="clear" w:color="auto" w:fill="FFFFFF"/>
        </w:rPr>
        <w:t>углекислого газа и 22 мг/м</w:t>
      </w:r>
      <w:r w:rsidR="00196B4D">
        <w:rPr>
          <w:sz w:val="28"/>
          <w:szCs w:val="28"/>
          <w:shd w:val="clear" w:color="auto" w:fill="FFFFFF"/>
          <w:vertAlign w:val="superscript"/>
        </w:rPr>
        <w:t>3</w:t>
      </w:r>
      <w:r w:rsidR="00365798" w:rsidRPr="00365798">
        <w:rPr>
          <w:sz w:val="28"/>
          <w:szCs w:val="28"/>
          <w:shd w:val="clear" w:color="auto" w:fill="FFFFFF"/>
        </w:rPr>
        <w:t xml:space="preserve"> аммиака). Из-за более высокой влажности в центре по</w:t>
      </w:r>
      <w:r>
        <w:rPr>
          <w:sz w:val="28"/>
          <w:szCs w:val="28"/>
          <w:shd w:val="clear" w:color="auto" w:fill="FFFFFF"/>
        </w:rPr>
        <w:t xml:space="preserve">мещения у коров второй группы </w:t>
      </w:r>
      <w:r w:rsidR="00365798" w:rsidRPr="00365798">
        <w:rPr>
          <w:sz w:val="28"/>
          <w:szCs w:val="28"/>
          <w:shd w:val="clear" w:color="auto" w:fill="FFFFFF"/>
        </w:rPr>
        <w:t>н</w:t>
      </w:r>
      <w:r>
        <w:rPr>
          <w:sz w:val="28"/>
          <w:szCs w:val="28"/>
          <w:shd w:val="clear" w:color="auto" w:fill="FFFFFF"/>
        </w:rPr>
        <w:t xml:space="preserve">аблюдалось повышение частоты </w:t>
      </w:r>
      <w:r w:rsidR="00E41DFA">
        <w:rPr>
          <w:sz w:val="28"/>
          <w:szCs w:val="28"/>
          <w:shd w:val="clear" w:color="auto" w:fill="FFFFFF"/>
        </w:rPr>
        <w:t>дыхательных движений на</w:t>
      </w:r>
      <w:r w:rsidR="00365798" w:rsidRPr="00365798">
        <w:rPr>
          <w:sz w:val="28"/>
          <w:szCs w:val="28"/>
          <w:shd w:val="clear" w:color="auto" w:fill="FFFFFF"/>
        </w:rPr>
        <w:t xml:space="preserve"> 10,4</w:t>
      </w:r>
      <w:r w:rsidR="00196B4D">
        <w:rPr>
          <w:sz w:val="28"/>
          <w:szCs w:val="28"/>
          <w:shd w:val="clear" w:color="auto" w:fill="FFFFFF"/>
        </w:rPr>
        <w:t xml:space="preserve"> </w:t>
      </w:r>
      <w:r w:rsidR="00365798" w:rsidRPr="00365798">
        <w:rPr>
          <w:sz w:val="28"/>
          <w:szCs w:val="28"/>
          <w:shd w:val="clear" w:color="auto" w:fill="FFFFFF"/>
        </w:rPr>
        <w:t>-</w:t>
      </w:r>
      <w:r w:rsidR="00196B4D">
        <w:rPr>
          <w:sz w:val="28"/>
          <w:szCs w:val="28"/>
          <w:shd w:val="clear" w:color="auto" w:fill="FFFFFF"/>
        </w:rPr>
        <w:t xml:space="preserve"> </w:t>
      </w:r>
      <w:r w:rsidR="00365798" w:rsidRPr="00365798">
        <w:rPr>
          <w:sz w:val="28"/>
          <w:szCs w:val="28"/>
          <w:shd w:val="clear" w:color="auto" w:fill="FFFFFF"/>
        </w:rPr>
        <w:t>20,1% (30,1</w:t>
      </w:r>
      <w:r>
        <w:rPr>
          <w:sz w:val="28"/>
          <w:szCs w:val="28"/>
          <w:shd w:val="clear" w:color="auto" w:fill="FFFFFF"/>
        </w:rPr>
        <w:t xml:space="preserve"> </w:t>
      </w:r>
      <w:r w:rsidR="00365798" w:rsidRPr="00365798">
        <w:rPr>
          <w:sz w:val="28"/>
          <w:szCs w:val="28"/>
          <w:shd w:val="clear" w:color="auto" w:fill="FFFFFF"/>
        </w:rPr>
        <w:t>±</w:t>
      </w:r>
      <w:r>
        <w:rPr>
          <w:sz w:val="28"/>
          <w:szCs w:val="28"/>
          <w:shd w:val="clear" w:color="auto" w:fill="FFFFFF"/>
        </w:rPr>
        <w:t xml:space="preserve"> </w:t>
      </w:r>
      <w:r w:rsidR="00365798" w:rsidRPr="00365798">
        <w:rPr>
          <w:sz w:val="28"/>
          <w:szCs w:val="28"/>
          <w:shd w:val="clear" w:color="auto" w:fill="FFFFFF"/>
        </w:rPr>
        <w:t>1,6 дыхательных движений в минуту) и пульса на 5,5</w:t>
      </w:r>
      <w:r w:rsidR="00196B4D">
        <w:rPr>
          <w:sz w:val="28"/>
          <w:szCs w:val="28"/>
          <w:shd w:val="clear" w:color="auto" w:fill="FFFFFF"/>
        </w:rPr>
        <w:t xml:space="preserve"> </w:t>
      </w:r>
      <w:r w:rsidR="00365798" w:rsidRPr="00365798">
        <w:rPr>
          <w:sz w:val="28"/>
          <w:szCs w:val="28"/>
          <w:shd w:val="clear" w:color="auto" w:fill="FFFFFF"/>
        </w:rPr>
        <w:t>-</w:t>
      </w:r>
      <w:r w:rsidR="00196B4D">
        <w:rPr>
          <w:sz w:val="28"/>
          <w:szCs w:val="28"/>
          <w:shd w:val="clear" w:color="auto" w:fill="FFFFFF"/>
        </w:rPr>
        <w:t xml:space="preserve"> </w:t>
      </w:r>
      <w:r w:rsidR="00365798" w:rsidRPr="00365798">
        <w:rPr>
          <w:sz w:val="28"/>
          <w:szCs w:val="28"/>
          <w:shd w:val="clear" w:color="auto" w:fill="FFFFFF"/>
        </w:rPr>
        <w:t>11,0</w:t>
      </w:r>
      <w:r>
        <w:rPr>
          <w:sz w:val="28"/>
          <w:szCs w:val="28"/>
          <w:shd w:val="clear" w:color="auto" w:fill="FFFFFF"/>
        </w:rPr>
        <w:t xml:space="preserve"> </w:t>
      </w:r>
      <w:r w:rsidR="00365798" w:rsidRPr="00365798">
        <w:rPr>
          <w:sz w:val="28"/>
          <w:szCs w:val="28"/>
          <w:shd w:val="clear" w:color="auto" w:fill="FFFFFF"/>
        </w:rPr>
        <w:t>% (78,2</w:t>
      </w:r>
      <w:r>
        <w:rPr>
          <w:sz w:val="28"/>
          <w:szCs w:val="28"/>
          <w:shd w:val="clear" w:color="auto" w:fill="FFFFFF"/>
        </w:rPr>
        <w:t xml:space="preserve"> </w:t>
      </w:r>
      <w:r w:rsidR="00365798" w:rsidRPr="00365798">
        <w:rPr>
          <w:sz w:val="28"/>
          <w:szCs w:val="28"/>
          <w:shd w:val="clear" w:color="auto" w:fill="FFFFFF"/>
        </w:rPr>
        <w:t>±</w:t>
      </w:r>
      <w:r>
        <w:rPr>
          <w:sz w:val="28"/>
          <w:szCs w:val="28"/>
          <w:shd w:val="clear" w:color="auto" w:fill="FFFFFF"/>
        </w:rPr>
        <w:t xml:space="preserve"> </w:t>
      </w:r>
      <w:r w:rsidR="00365798" w:rsidRPr="00365798">
        <w:rPr>
          <w:sz w:val="28"/>
          <w:szCs w:val="28"/>
          <w:shd w:val="clear" w:color="auto" w:fill="FFFFFF"/>
        </w:rPr>
        <w:t>3,7 ударов в минуту) относительно аналогов первой и третьей груп</w:t>
      </w:r>
      <w:r>
        <w:rPr>
          <w:sz w:val="28"/>
          <w:szCs w:val="28"/>
          <w:shd w:val="clear" w:color="auto" w:fill="FFFFFF"/>
        </w:rPr>
        <w:t xml:space="preserve">п. Следует отметить также, что количество </w:t>
      </w:r>
      <w:r w:rsidR="00365798" w:rsidRPr="00365798">
        <w:rPr>
          <w:sz w:val="28"/>
          <w:szCs w:val="28"/>
          <w:shd w:val="clear" w:color="auto" w:fill="FFFFFF"/>
        </w:rPr>
        <w:t>особей,</w:t>
      </w:r>
      <w:r w:rsidR="00E41DFA">
        <w:rPr>
          <w:sz w:val="28"/>
          <w:szCs w:val="28"/>
          <w:shd w:val="clear" w:color="auto" w:fill="FFFFFF"/>
        </w:rPr>
        <w:t xml:space="preserve"> </w:t>
      </w:r>
      <w:r>
        <w:rPr>
          <w:sz w:val="28"/>
          <w:szCs w:val="28"/>
          <w:shd w:val="clear" w:color="auto" w:fill="FFFFFF"/>
        </w:rPr>
        <w:t>пришедших</w:t>
      </w:r>
      <w:r w:rsidR="00E41DFA">
        <w:rPr>
          <w:sz w:val="28"/>
          <w:szCs w:val="28"/>
          <w:shd w:val="clear" w:color="auto" w:fill="FFFFFF"/>
        </w:rPr>
        <w:t xml:space="preserve"> </w:t>
      </w:r>
      <w:r>
        <w:rPr>
          <w:sz w:val="28"/>
          <w:szCs w:val="28"/>
          <w:shd w:val="clear" w:color="auto" w:fill="FFFFFF"/>
        </w:rPr>
        <w:t xml:space="preserve">в охоту, было в </w:t>
      </w:r>
      <w:r w:rsidR="00E41DFA">
        <w:rPr>
          <w:sz w:val="28"/>
          <w:szCs w:val="28"/>
          <w:shd w:val="clear" w:color="auto" w:fill="FFFFFF"/>
        </w:rPr>
        <w:t xml:space="preserve">2,1 и 1,7 </w:t>
      </w:r>
      <w:r w:rsidR="00365798" w:rsidRPr="00365798">
        <w:rPr>
          <w:sz w:val="28"/>
          <w:szCs w:val="28"/>
          <w:shd w:val="clear" w:color="auto" w:fill="FFFFFF"/>
        </w:rPr>
        <w:t>раза (37 и 31 при входе и торце, 1</w:t>
      </w:r>
      <w:r w:rsidR="00E41DFA">
        <w:rPr>
          <w:sz w:val="28"/>
          <w:szCs w:val="28"/>
          <w:shd w:val="clear" w:color="auto" w:fill="FFFFFF"/>
        </w:rPr>
        <w:t>8 – в центре помещения) больше в</w:t>
      </w:r>
      <w:r w:rsidR="00365798" w:rsidRPr="00365798">
        <w:rPr>
          <w:sz w:val="28"/>
          <w:szCs w:val="28"/>
          <w:shd w:val="clear" w:color="auto" w:fill="FFFFFF"/>
        </w:rPr>
        <w:t xml:space="preserve"> торцах животноводческого помещения соответственно.</w:t>
      </w:r>
    </w:p>
    <w:p w:rsidR="00365798" w:rsidRPr="00365798" w:rsidRDefault="004156B4" w:rsidP="00102943">
      <w:pPr>
        <w:shd w:val="clear" w:color="auto" w:fill="FFFFFF"/>
        <w:ind w:firstLine="567"/>
        <w:jc w:val="both"/>
        <w:rPr>
          <w:sz w:val="28"/>
          <w:szCs w:val="28"/>
        </w:rPr>
      </w:pPr>
      <w:r>
        <w:rPr>
          <w:sz w:val="28"/>
          <w:szCs w:val="28"/>
        </w:rPr>
        <w:t>Опыты были проведены</w:t>
      </w:r>
      <w:r w:rsidR="00E41DFA">
        <w:rPr>
          <w:sz w:val="28"/>
          <w:szCs w:val="28"/>
        </w:rPr>
        <w:t xml:space="preserve"> в ТОО </w:t>
      </w:r>
      <w:r w:rsidR="00824934">
        <w:rPr>
          <w:sz w:val="28"/>
          <w:szCs w:val="28"/>
        </w:rPr>
        <w:t>«Турар»</w:t>
      </w:r>
      <w:r w:rsidR="00E41DFA">
        <w:rPr>
          <w:sz w:val="28"/>
          <w:szCs w:val="28"/>
        </w:rPr>
        <w:t xml:space="preserve"> Федоровского района Костанайской области в 2018 году.</w:t>
      </w:r>
      <w:r>
        <w:rPr>
          <w:sz w:val="28"/>
          <w:szCs w:val="28"/>
        </w:rPr>
        <w:t xml:space="preserve"> Здесь</w:t>
      </w:r>
      <w:r w:rsidR="00365798" w:rsidRPr="00365798">
        <w:rPr>
          <w:sz w:val="28"/>
          <w:szCs w:val="28"/>
        </w:rPr>
        <w:t xml:space="preserve"> были коровы голштинской породы, содержащиеся в типовом коровнике для беспривязного содержания 500 голов с боксами для отдыха, изолированными от кормовой зоны</w:t>
      </w:r>
      <w:r w:rsidR="00EF43FF">
        <w:rPr>
          <w:sz w:val="28"/>
          <w:szCs w:val="28"/>
        </w:rPr>
        <w:t>, представленные на рисунке 2</w:t>
      </w:r>
      <w:r w:rsidR="00102943">
        <w:rPr>
          <w:sz w:val="28"/>
          <w:szCs w:val="28"/>
        </w:rPr>
        <w:t>.</w:t>
      </w:r>
    </w:p>
    <w:p w:rsidR="00365798" w:rsidRPr="00365798" w:rsidRDefault="00365798" w:rsidP="00365798">
      <w:pPr>
        <w:shd w:val="clear" w:color="auto" w:fill="FFFFFF"/>
        <w:ind w:firstLine="708"/>
        <w:jc w:val="both"/>
        <w:rPr>
          <w:sz w:val="28"/>
          <w:szCs w:val="28"/>
        </w:rPr>
      </w:pPr>
      <w:r w:rsidRPr="00365798">
        <w:rPr>
          <w:noProof/>
          <w:sz w:val="28"/>
          <w:szCs w:val="28"/>
        </w:rPr>
        <w:lastRenderedPageBreak/>
        <w:drawing>
          <wp:inline distT="0" distB="0" distL="0" distR="0">
            <wp:extent cx="5267325" cy="3857625"/>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5267325" cy="3857625"/>
                    </a:xfrm>
                    <a:prstGeom prst="rect">
                      <a:avLst/>
                    </a:prstGeom>
                  </pic:spPr>
                </pic:pic>
              </a:graphicData>
            </a:graphic>
          </wp:inline>
        </w:drawing>
      </w:r>
    </w:p>
    <w:p w:rsidR="00365798" w:rsidRPr="00365798" w:rsidRDefault="00EF43FF" w:rsidP="00173FD2">
      <w:pPr>
        <w:pStyle w:val="a4"/>
        <w:ind w:firstLine="567"/>
        <w:jc w:val="center"/>
        <w:rPr>
          <w:sz w:val="28"/>
          <w:szCs w:val="28"/>
        </w:rPr>
      </w:pPr>
      <w:r>
        <w:rPr>
          <w:sz w:val="28"/>
          <w:szCs w:val="28"/>
        </w:rPr>
        <w:t>Рисунок 2</w:t>
      </w:r>
      <w:r w:rsidR="00365798" w:rsidRPr="00365798">
        <w:rPr>
          <w:sz w:val="28"/>
          <w:szCs w:val="28"/>
        </w:rPr>
        <w:t>- Схема коровника д</w:t>
      </w:r>
      <w:r w:rsidR="00173FD2">
        <w:rPr>
          <w:sz w:val="28"/>
          <w:szCs w:val="28"/>
        </w:rPr>
        <w:t xml:space="preserve">ля беспривязного содержания ТОО </w:t>
      </w:r>
      <w:r w:rsidR="00824934">
        <w:rPr>
          <w:sz w:val="28"/>
          <w:szCs w:val="28"/>
        </w:rPr>
        <w:t>«Турар»</w:t>
      </w:r>
    </w:p>
    <w:p w:rsidR="00EC5012" w:rsidRDefault="00EC5012" w:rsidP="00173FD2">
      <w:pPr>
        <w:shd w:val="clear" w:color="auto" w:fill="FFFFFF"/>
        <w:ind w:firstLine="567"/>
        <w:jc w:val="center"/>
        <w:rPr>
          <w:sz w:val="28"/>
          <w:szCs w:val="28"/>
        </w:rPr>
      </w:pPr>
    </w:p>
    <w:p w:rsidR="00365798" w:rsidRPr="00365798" w:rsidRDefault="00173FD2" w:rsidP="00EC5012">
      <w:pPr>
        <w:shd w:val="clear" w:color="auto" w:fill="FFFFFF"/>
        <w:ind w:firstLine="567"/>
        <w:jc w:val="both"/>
        <w:rPr>
          <w:sz w:val="28"/>
          <w:szCs w:val="28"/>
        </w:rPr>
      </w:pPr>
      <w:r>
        <w:rPr>
          <w:sz w:val="28"/>
          <w:szCs w:val="28"/>
        </w:rPr>
        <w:t xml:space="preserve">Основные показатели </w:t>
      </w:r>
      <w:r w:rsidR="00365798" w:rsidRPr="00365798">
        <w:rPr>
          <w:sz w:val="28"/>
          <w:szCs w:val="28"/>
        </w:rPr>
        <w:t>микроклимата животноводческого помещения за весь период исследования представлены в таблице 9.</w:t>
      </w:r>
    </w:p>
    <w:p w:rsidR="00365798" w:rsidRPr="00365798" w:rsidRDefault="00365798" w:rsidP="00201C92">
      <w:pPr>
        <w:shd w:val="clear" w:color="auto" w:fill="FFFFFF"/>
        <w:ind w:firstLine="567"/>
        <w:jc w:val="both"/>
        <w:rPr>
          <w:sz w:val="28"/>
          <w:szCs w:val="28"/>
        </w:rPr>
      </w:pPr>
    </w:p>
    <w:p w:rsidR="00365798" w:rsidRPr="00365798" w:rsidRDefault="00365798" w:rsidP="00201C92">
      <w:pPr>
        <w:ind w:firstLine="567"/>
        <w:jc w:val="both"/>
        <w:rPr>
          <w:sz w:val="28"/>
          <w:szCs w:val="28"/>
        </w:rPr>
      </w:pPr>
      <w:r w:rsidRPr="00365798">
        <w:rPr>
          <w:sz w:val="28"/>
          <w:szCs w:val="28"/>
          <w:shd w:val="clear" w:color="auto" w:fill="FFFFFF"/>
        </w:rPr>
        <w:t xml:space="preserve">Таблица 9 – Анализ параметров микроклимата в производственном помещении </w:t>
      </w:r>
      <w:r w:rsidR="00EC5012">
        <w:rPr>
          <w:sz w:val="28"/>
          <w:szCs w:val="28"/>
        </w:rPr>
        <w:t xml:space="preserve">ТОО </w:t>
      </w:r>
      <w:r w:rsidR="00824934">
        <w:rPr>
          <w:sz w:val="28"/>
          <w:szCs w:val="28"/>
        </w:rPr>
        <w:t>«Турар»</w:t>
      </w:r>
      <w:r w:rsidRPr="00365798">
        <w:rPr>
          <w:sz w:val="28"/>
          <w:szCs w:val="28"/>
        </w:rPr>
        <w:t xml:space="preserve"> Фе</w:t>
      </w:r>
      <w:r w:rsidR="00EC5012">
        <w:rPr>
          <w:sz w:val="28"/>
          <w:szCs w:val="28"/>
        </w:rPr>
        <w:t xml:space="preserve">доровского района Костанайской области в 2018 </w:t>
      </w:r>
      <w:r w:rsidRPr="00365798">
        <w:rPr>
          <w:sz w:val="28"/>
          <w:szCs w:val="28"/>
        </w:rPr>
        <w:t xml:space="preserve">году </w:t>
      </w:r>
      <w:r w:rsidRPr="00365798">
        <w:rPr>
          <w:sz w:val="28"/>
          <w:szCs w:val="28"/>
          <w:shd w:val="clear" w:color="auto" w:fill="FFFFFF"/>
        </w:rPr>
        <w:t>по группам (</w:t>
      </w:r>
      <w:r w:rsidRPr="00365798">
        <w:rPr>
          <w:sz w:val="28"/>
          <w:szCs w:val="28"/>
          <w:shd w:val="clear" w:color="auto" w:fill="FFFFFF"/>
          <w:lang w:val="en-US"/>
        </w:rPr>
        <w:t>M</w:t>
      </w:r>
      <w:r w:rsidR="00013663">
        <w:rPr>
          <w:sz w:val="28"/>
          <w:szCs w:val="28"/>
          <w:shd w:val="clear" w:color="auto" w:fill="FFFFFF"/>
        </w:rPr>
        <w:t xml:space="preserve"> </w:t>
      </w:r>
      <w:r w:rsidRPr="00365798">
        <w:rPr>
          <w:sz w:val="28"/>
          <w:szCs w:val="28"/>
          <w:shd w:val="clear" w:color="auto" w:fill="FFFFFF"/>
        </w:rPr>
        <w:t>±</w:t>
      </w:r>
      <w:r w:rsidR="00013663">
        <w:rPr>
          <w:sz w:val="28"/>
          <w:szCs w:val="28"/>
          <w:shd w:val="clear" w:color="auto" w:fill="FFFFFF"/>
        </w:rPr>
        <w:t xml:space="preserve"> </w:t>
      </w:r>
      <w:r w:rsidRPr="00365798">
        <w:rPr>
          <w:sz w:val="28"/>
          <w:szCs w:val="28"/>
          <w:shd w:val="clear" w:color="auto" w:fill="FFFFFF"/>
          <w:lang w:val="en-US"/>
        </w:rPr>
        <w:t>m</w:t>
      </w:r>
      <w:r w:rsidRPr="00365798">
        <w:rPr>
          <w:sz w:val="28"/>
          <w:szCs w:val="28"/>
          <w:shd w:val="clear" w:color="auto" w:fill="FFFFFF"/>
        </w:rPr>
        <w:t>)</w:t>
      </w:r>
    </w:p>
    <w:p w:rsidR="00365798" w:rsidRPr="00365798" w:rsidRDefault="00365798" w:rsidP="00365798">
      <w:pPr>
        <w:ind w:firstLine="708"/>
        <w:jc w:val="both"/>
        <w:rPr>
          <w:sz w:val="28"/>
          <w:szCs w:val="28"/>
        </w:rPr>
      </w:pPr>
    </w:p>
    <w:tbl>
      <w:tblPr>
        <w:tblStyle w:val="a3"/>
        <w:tblW w:w="0" w:type="auto"/>
        <w:jc w:val="center"/>
        <w:tblLook w:val="04A0"/>
      </w:tblPr>
      <w:tblGrid>
        <w:gridCol w:w="1771"/>
        <w:gridCol w:w="1683"/>
        <w:gridCol w:w="1862"/>
        <w:gridCol w:w="1368"/>
        <w:gridCol w:w="1563"/>
        <w:gridCol w:w="1607"/>
      </w:tblGrid>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Месяц исследований</w:t>
            </w:r>
          </w:p>
        </w:tc>
        <w:tc>
          <w:tcPr>
            <w:tcW w:w="1683" w:type="dxa"/>
          </w:tcPr>
          <w:p w:rsidR="00F840E1" w:rsidRPr="00C70295" w:rsidRDefault="005E3CDB" w:rsidP="00365798">
            <w:pPr>
              <w:jc w:val="both"/>
              <w:rPr>
                <w:sz w:val="24"/>
                <w:szCs w:val="24"/>
                <w:shd w:val="clear" w:color="auto" w:fill="FFFFFF"/>
              </w:rPr>
            </w:pPr>
            <w:r w:rsidRPr="00C70295">
              <w:rPr>
                <w:sz w:val="24"/>
                <w:szCs w:val="24"/>
                <w:shd w:val="clear" w:color="auto" w:fill="FFFFFF"/>
              </w:rPr>
              <w:t>Температура,</w:t>
            </w:r>
          </w:p>
          <w:p w:rsidR="00365798" w:rsidRPr="00C70295" w:rsidRDefault="005E3CDB" w:rsidP="00365798">
            <w:pPr>
              <w:jc w:val="both"/>
              <w:rPr>
                <w:sz w:val="24"/>
                <w:szCs w:val="24"/>
              </w:rPr>
            </w:pPr>
            <w:r w:rsidRPr="00C70295">
              <w:rPr>
                <w:sz w:val="24"/>
                <w:szCs w:val="24"/>
                <w:shd w:val="clear" w:color="auto" w:fill="FFFFFF"/>
              </w:rPr>
              <w:t xml:space="preserve"> </w:t>
            </w:r>
            <w:r w:rsidR="00C8380D" w:rsidRPr="00C70295">
              <w:rPr>
                <w:sz w:val="24"/>
                <w:szCs w:val="24"/>
                <w:shd w:val="clear" w:color="auto" w:fill="FFFFFF"/>
                <w:vertAlign w:val="superscript"/>
              </w:rPr>
              <w:t>0</w:t>
            </w:r>
            <w:r w:rsidRPr="00C70295">
              <w:rPr>
                <w:sz w:val="24"/>
                <w:szCs w:val="24"/>
                <w:shd w:val="clear" w:color="auto" w:fill="FFFFFF"/>
                <w:vertAlign w:val="superscript"/>
                <w:lang w:val="en-US"/>
              </w:rPr>
              <w:t xml:space="preserve"> </w:t>
            </w:r>
            <w:r w:rsidRPr="00C70295">
              <w:rPr>
                <w:sz w:val="24"/>
                <w:szCs w:val="24"/>
                <w:shd w:val="clear" w:color="auto" w:fill="FFFFFF"/>
                <w:lang w:val="en-US"/>
              </w:rPr>
              <w:t xml:space="preserve"> </w:t>
            </w:r>
            <w:r w:rsidR="00C8380D" w:rsidRPr="00C70295">
              <w:rPr>
                <w:sz w:val="24"/>
                <w:szCs w:val="24"/>
                <w:shd w:val="clear" w:color="auto" w:fill="FFFFFF"/>
              </w:rPr>
              <w:t>С</w:t>
            </w:r>
          </w:p>
        </w:tc>
        <w:tc>
          <w:tcPr>
            <w:tcW w:w="1862" w:type="dxa"/>
          </w:tcPr>
          <w:p w:rsidR="00365798" w:rsidRPr="00C70295" w:rsidRDefault="00365798" w:rsidP="00365798">
            <w:pPr>
              <w:jc w:val="both"/>
              <w:rPr>
                <w:sz w:val="24"/>
                <w:szCs w:val="24"/>
              </w:rPr>
            </w:pPr>
            <w:r w:rsidRPr="00C70295">
              <w:rPr>
                <w:sz w:val="24"/>
                <w:szCs w:val="24"/>
                <w:shd w:val="clear" w:color="auto" w:fill="FFFFFF"/>
              </w:rPr>
              <w:t>Относительная влажность, %</w:t>
            </w:r>
          </w:p>
        </w:tc>
        <w:tc>
          <w:tcPr>
            <w:tcW w:w="1368" w:type="dxa"/>
          </w:tcPr>
          <w:p w:rsidR="00365798" w:rsidRPr="00C70295" w:rsidRDefault="00365798" w:rsidP="00365798">
            <w:pPr>
              <w:jc w:val="both"/>
              <w:rPr>
                <w:sz w:val="24"/>
                <w:szCs w:val="24"/>
              </w:rPr>
            </w:pPr>
            <w:r w:rsidRPr="00C70295">
              <w:rPr>
                <w:sz w:val="24"/>
                <w:szCs w:val="24"/>
                <w:shd w:val="clear" w:color="auto" w:fill="FFFFFF"/>
              </w:rPr>
              <w:t>Скорость движения воздуха, м/с</w:t>
            </w:r>
          </w:p>
        </w:tc>
        <w:tc>
          <w:tcPr>
            <w:tcW w:w="1563" w:type="dxa"/>
          </w:tcPr>
          <w:p w:rsidR="00C8380D" w:rsidRPr="00C70295" w:rsidRDefault="00365798" w:rsidP="00365798">
            <w:pPr>
              <w:jc w:val="both"/>
              <w:rPr>
                <w:sz w:val="24"/>
                <w:szCs w:val="24"/>
                <w:shd w:val="clear" w:color="auto" w:fill="FFFFFF"/>
              </w:rPr>
            </w:pPr>
            <w:r w:rsidRPr="00C70295">
              <w:rPr>
                <w:sz w:val="24"/>
                <w:szCs w:val="24"/>
                <w:shd w:val="clear" w:color="auto" w:fill="FFFFFF"/>
              </w:rPr>
              <w:t>Содержание аммиака,</w:t>
            </w:r>
          </w:p>
          <w:p w:rsidR="00365798" w:rsidRPr="00C70295" w:rsidRDefault="00C8380D" w:rsidP="00365798">
            <w:pPr>
              <w:jc w:val="both"/>
              <w:rPr>
                <w:sz w:val="24"/>
                <w:szCs w:val="24"/>
                <w:vertAlign w:val="superscript"/>
                <w:lang w:val="kk-KZ"/>
              </w:rPr>
            </w:pPr>
            <w:r w:rsidRPr="00C70295">
              <w:rPr>
                <w:sz w:val="24"/>
                <w:szCs w:val="24"/>
                <w:shd w:val="clear" w:color="auto" w:fill="FFFFFF"/>
              </w:rPr>
              <w:t xml:space="preserve"> мг</w:t>
            </w:r>
            <w:r w:rsidR="00365798" w:rsidRPr="00C70295">
              <w:rPr>
                <w:sz w:val="24"/>
                <w:szCs w:val="24"/>
                <w:shd w:val="clear" w:color="auto" w:fill="FFFFFF"/>
              </w:rPr>
              <w:t>/</w:t>
            </w:r>
            <w:r w:rsidRPr="00C70295">
              <w:rPr>
                <w:sz w:val="24"/>
                <w:szCs w:val="24"/>
                <w:shd w:val="clear" w:color="auto" w:fill="FFFFFF"/>
              </w:rPr>
              <w:t xml:space="preserve">м </w:t>
            </w:r>
            <w:r w:rsidRPr="00C70295">
              <w:rPr>
                <w:sz w:val="24"/>
                <w:szCs w:val="24"/>
                <w:shd w:val="clear" w:color="auto" w:fill="FFFFFF"/>
                <w:vertAlign w:val="superscript"/>
              </w:rPr>
              <w:t>3</w:t>
            </w:r>
          </w:p>
        </w:tc>
        <w:tc>
          <w:tcPr>
            <w:tcW w:w="1607" w:type="dxa"/>
          </w:tcPr>
          <w:p w:rsidR="00365798" w:rsidRPr="00C70295" w:rsidRDefault="00365798" w:rsidP="00365798">
            <w:pPr>
              <w:jc w:val="both"/>
              <w:rPr>
                <w:sz w:val="24"/>
                <w:szCs w:val="24"/>
              </w:rPr>
            </w:pPr>
            <w:r w:rsidRPr="00C70295">
              <w:rPr>
                <w:sz w:val="24"/>
                <w:szCs w:val="24"/>
                <w:shd w:val="clear" w:color="auto" w:fill="FFFFFF"/>
              </w:rPr>
              <w:t>Содержание углекислого газа, %</w:t>
            </w:r>
          </w:p>
        </w:tc>
      </w:tr>
      <w:tr w:rsidR="00365798" w:rsidRPr="00C70295" w:rsidTr="00460B0B">
        <w:trPr>
          <w:jc w:val="center"/>
        </w:trPr>
        <w:tc>
          <w:tcPr>
            <w:tcW w:w="9854" w:type="dxa"/>
            <w:gridSpan w:val="6"/>
          </w:tcPr>
          <w:p w:rsidR="00365798" w:rsidRPr="00C70295" w:rsidRDefault="00365798" w:rsidP="00365798">
            <w:pPr>
              <w:jc w:val="center"/>
              <w:rPr>
                <w:sz w:val="24"/>
                <w:szCs w:val="24"/>
              </w:rPr>
            </w:pPr>
            <w:r w:rsidRPr="00C70295">
              <w:rPr>
                <w:sz w:val="24"/>
                <w:szCs w:val="24"/>
              </w:rPr>
              <w:t>1 группа</w:t>
            </w:r>
            <w:r w:rsidR="00905191" w:rsidRPr="00C70295">
              <w:rPr>
                <w:sz w:val="24"/>
                <w:szCs w:val="24"/>
              </w:rPr>
              <w:t xml:space="preserve"> (контроль)</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Сентябрь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 xml:space="preserve">6,8±0,5 ⃰⃰⃰ ⃰ </w:t>
            </w:r>
          </w:p>
        </w:tc>
        <w:tc>
          <w:tcPr>
            <w:tcW w:w="1862" w:type="dxa"/>
          </w:tcPr>
          <w:p w:rsidR="00365798" w:rsidRPr="00C70295" w:rsidRDefault="00365798" w:rsidP="00365798">
            <w:pPr>
              <w:jc w:val="center"/>
              <w:rPr>
                <w:sz w:val="24"/>
                <w:szCs w:val="24"/>
              </w:rPr>
            </w:pPr>
            <w:r w:rsidRPr="00C70295">
              <w:rPr>
                <w:sz w:val="24"/>
                <w:szCs w:val="24"/>
                <w:shd w:val="clear" w:color="auto" w:fill="FFFFFF"/>
              </w:rPr>
              <w:t>75,2±2,3 ⃰ ⃰</w:t>
            </w:r>
          </w:p>
        </w:tc>
        <w:tc>
          <w:tcPr>
            <w:tcW w:w="1368" w:type="dxa"/>
          </w:tcPr>
          <w:p w:rsidR="00365798" w:rsidRPr="00C70295" w:rsidRDefault="00365798" w:rsidP="00365798">
            <w:pPr>
              <w:jc w:val="center"/>
              <w:rPr>
                <w:sz w:val="24"/>
                <w:szCs w:val="24"/>
              </w:rPr>
            </w:pPr>
            <w:r w:rsidRPr="00C70295">
              <w:rPr>
                <w:sz w:val="24"/>
                <w:szCs w:val="24"/>
                <w:shd w:val="clear" w:color="auto" w:fill="FFFFFF"/>
              </w:rPr>
              <w:t xml:space="preserve">0,35±0,11 ⃰⃰⃰ ⃰ </w:t>
            </w:r>
          </w:p>
        </w:tc>
        <w:tc>
          <w:tcPr>
            <w:tcW w:w="1563" w:type="dxa"/>
          </w:tcPr>
          <w:p w:rsidR="00365798" w:rsidRPr="00C70295" w:rsidRDefault="00365798" w:rsidP="00365798">
            <w:pPr>
              <w:jc w:val="center"/>
              <w:rPr>
                <w:sz w:val="24"/>
                <w:szCs w:val="24"/>
              </w:rPr>
            </w:pPr>
            <w:r w:rsidRPr="00C70295">
              <w:rPr>
                <w:sz w:val="24"/>
                <w:szCs w:val="24"/>
                <w:shd w:val="clear" w:color="auto" w:fill="FFFFFF"/>
              </w:rPr>
              <w:t>17,4±0,9 ⃰ ⃰</w:t>
            </w:r>
          </w:p>
        </w:tc>
        <w:tc>
          <w:tcPr>
            <w:tcW w:w="1607" w:type="dxa"/>
          </w:tcPr>
          <w:p w:rsidR="00365798" w:rsidRPr="00C70295" w:rsidRDefault="00365798" w:rsidP="00365798">
            <w:pPr>
              <w:jc w:val="center"/>
              <w:rPr>
                <w:sz w:val="24"/>
                <w:szCs w:val="24"/>
              </w:rPr>
            </w:pPr>
            <w:r w:rsidRPr="00C70295">
              <w:rPr>
                <w:sz w:val="24"/>
                <w:szCs w:val="24"/>
                <w:shd w:val="clear" w:color="auto" w:fill="FFFFFF"/>
              </w:rPr>
              <w:t xml:space="preserve">0,20±0,03 ⃰⃰⃰ ⃰ </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Октябрь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6,1±0,4</w:t>
            </w:r>
          </w:p>
        </w:tc>
        <w:tc>
          <w:tcPr>
            <w:tcW w:w="1862" w:type="dxa"/>
          </w:tcPr>
          <w:p w:rsidR="00365798" w:rsidRPr="00C70295" w:rsidRDefault="00365798" w:rsidP="00365798">
            <w:pPr>
              <w:jc w:val="center"/>
              <w:rPr>
                <w:sz w:val="24"/>
                <w:szCs w:val="24"/>
              </w:rPr>
            </w:pPr>
            <w:r w:rsidRPr="00C70295">
              <w:rPr>
                <w:sz w:val="24"/>
                <w:szCs w:val="24"/>
                <w:shd w:val="clear" w:color="auto" w:fill="FFFFFF"/>
              </w:rPr>
              <w:t>72,1±1,6</w:t>
            </w:r>
          </w:p>
        </w:tc>
        <w:tc>
          <w:tcPr>
            <w:tcW w:w="1368" w:type="dxa"/>
          </w:tcPr>
          <w:p w:rsidR="00365798" w:rsidRPr="00C70295" w:rsidRDefault="00365798" w:rsidP="00365798">
            <w:pPr>
              <w:jc w:val="center"/>
              <w:rPr>
                <w:sz w:val="24"/>
                <w:szCs w:val="24"/>
              </w:rPr>
            </w:pPr>
            <w:r w:rsidRPr="00C70295">
              <w:rPr>
                <w:sz w:val="24"/>
                <w:szCs w:val="24"/>
                <w:shd w:val="clear" w:color="auto" w:fill="FFFFFF"/>
              </w:rPr>
              <w:t>0,31±0,05</w:t>
            </w:r>
          </w:p>
        </w:tc>
        <w:tc>
          <w:tcPr>
            <w:tcW w:w="1563" w:type="dxa"/>
          </w:tcPr>
          <w:p w:rsidR="00365798" w:rsidRPr="00C70295" w:rsidRDefault="00365798" w:rsidP="00365798">
            <w:pPr>
              <w:jc w:val="center"/>
              <w:rPr>
                <w:sz w:val="24"/>
                <w:szCs w:val="24"/>
              </w:rPr>
            </w:pPr>
            <w:r w:rsidRPr="00C70295">
              <w:rPr>
                <w:sz w:val="24"/>
                <w:szCs w:val="24"/>
                <w:shd w:val="clear" w:color="auto" w:fill="FFFFFF"/>
              </w:rPr>
              <w:t>13,7±0,3</w:t>
            </w:r>
          </w:p>
        </w:tc>
        <w:tc>
          <w:tcPr>
            <w:tcW w:w="1607" w:type="dxa"/>
          </w:tcPr>
          <w:p w:rsidR="00365798" w:rsidRPr="00C70295" w:rsidRDefault="00365798" w:rsidP="00365798">
            <w:pPr>
              <w:jc w:val="center"/>
              <w:rPr>
                <w:sz w:val="24"/>
                <w:szCs w:val="24"/>
              </w:rPr>
            </w:pPr>
            <w:r w:rsidRPr="00C70295">
              <w:rPr>
                <w:sz w:val="24"/>
                <w:szCs w:val="24"/>
                <w:shd w:val="clear" w:color="auto" w:fill="FFFFFF"/>
              </w:rPr>
              <w:t>0,16±0,01</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Ноябрь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5,7±0,6</w:t>
            </w:r>
          </w:p>
        </w:tc>
        <w:tc>
          <w:tcPr>
            <w:tcW w:w="1862" w:type="dxa"/>
          </w:tcPr>
          <w:p w:rsidR="00365798" w:rsidRPr="00C70295" w:rsidRDefault="00365798" w:rsidP="00365798">
            <w:pPr>
              <w:jc w:val="center"/>
              <w:rPr>
                <w:sz w:val="24"/>
                <w:szCs w:val="24"/>
              </w:rPr>
            </w:pPr>
            <w:r w:rsidRPr="00C70295">
              <w:rPr>
                <w:sz w:val="24"/>
                <w:szCs w:val="24"/>
                <w:shd w:val="clear" w:color="auto" w:fill="FFFFFF"/>
              </w:rPr>
              <w:t>73,3±1,9</w:t>
            </w:r>
          </w:p>
        </w:tc>
        <w:tc>
          <w:tcPr>
            <w:tcW w:w="1368" w:type="dxa"/>
          </w:tcPr>
          <w:p w:rsidR="00365798" w:rsidRPr="00C70295" w:rsidRDefault="00365798" w:rsidP="00365798">
            <w:pPr>
              <w:jc w:val="center"/>
              <w:rPr>
                <w:sz w:val="24"/>
                <w:szCs w:val="24"/>
              </w:rPr>
            </w:pPr>
            <w:r w:rsidRPr="00C70295">
              <w:rPr>
                <w:sz w:val="24"/>
                <w:szCs w:val="24"/>
                <w:shd w:val="clear" w:color="auto" w:fill="FFFFFF"/>
              </w:rPr>
              <w:t>0,47±0,09</w:t>
            </w:r>
          </w:p>
        </w:tc>
        <w:tc>
          <w:tcPr>
            <w:tcW w:w="1563" w:type="dxa"/>
          </w:tcPr>
          <w:p w:rsidR="00365798" w:rsidRPr="00C70295" w:rsidRDefault="00365798" w:rsidP="00365798">
            <w:pPr>
              <w:jc w:val="center"/>
              <w:rPr>
                <w:sz w:val="24"/>
                <w:szCs w:val="24"/>
              </w:rPr>
            </w:pPr>
            <w:r w:rsidRPr="00C70295">
              <w:rPr>
                <w:sz w:val="24"/>
                <w:szCs w:val="24"/>
                <w:shd w:val="clear" w:color="auto" w:fill="FFFFFF"/>
              </w:rPr>
              <w:t>18,6±0,3</w:t>
            </w:r>
          </w:p>
        </w:tc>
        <w:tc>
          <w:tcPr>
            <w:tcW w:w="1607" w:type="dxa"/>
          </w:tcPr>
          <w:p w:rsidR="00365798" w:rsidRPr="00C70295" w:rsidRDefault="00365798" w:rsidP="00365798">
            <w:pPr>
              <w:jc w:val="center"/>
              <w:rPr>
                <w:sz w:val="24"/>
                <w:szCs w:val="24"/>
              </w:rPr>
            </w:pPr>
            <w:r w:rsidRPr="00C70295">
              <w:rPr>
                <w:sz w:val="24"/>
                <w:szCs w:val="24"/>
                <w:shd w:val="clear" w:color="auto" w:fill="FFFFFF"/>
              </w:rPr>
              <w:t>0,19±0,02</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Декабрь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5,9±0,4</w:t>
            </w:r>
          </w:p>
        </w:tc>
        <w:tc>
          <w:tcPr>
            <w:tcW w:w="1862" w:type="dxa"/>
          </w:tcPr>
          <w:p w:rsidR="00365798" w:rsidRPr="00C70295" w:rsidRDefault="00365798" w:rsidP="00365798">
            <w:pPr>
              <w:jc w:val="center"/>
              <w:rPr>
                <w:sz w:val="24"/>
                <w:szCs w:val="24"/>
              </w:rPr>
            </w:pPr>
            <w:r w:rsidRPr="00C70295">
              <w:rPr>
                <w:sz w:val="24"/>
                <w:szCs w:val="24"/>
                <w:shd w:val="clear" w:color="auto" w:fill="FFFFFF"/>
              </w:rPr>
              <w:t>71,3±2,1</w:t>
            </w:r>
          </w:p>
        </w:tc>
        <w:tc>
          <w:tcPr>
            <w:tcW w:w="1368" w:type="dxa"/>
          </w:tcPr>
          <w:p w:rsidR="00365798" w:rsidRPr="00C70295" w:rsidRDefault="00365798" w:rsidP="00365798">
            <w:pPr>
              <w:jc w:val="center"/>
              <w:rPr>
                <w:sz w:val="24"/>
                <w:szCs w:val="24"/>
              </w:rPr>
            </w:pPr>
            <w:r w:rsidRPr="00C70295">
              <w:rPr>
                <w:sz w:val="24"/>
                <w:szCs w:val="24"/>
                <w:shd w:val="clear" w:color="auto" w:fill="FFFFFF"/>
              </w:rPr>
              <w:t>0,42±0,03</w:t>
            </w:r>
          </w:p>
        </w:tc>
        <w:tc>
          <w:tcPr>
            <w:tcW w:w="1563" w:type="dxa"/>
          </w:tcPr>
          <w:p w:rsidR="00365798" w:rsidRPr="00C70295" w:rsidRDefault="00365798" w:rsidP="00365798">
            <w:pPr>
              <w:jc w:val="center"/>
              <w:rPr>
                <w:sz w:val="24"/>
                <w:szCs w:val="24"/>
              </w:rPr>
            </w:pPr>
            <w:r w:rsidRPr="00C70295">
              <w:rPr>
                <w:sz w:val="24"/>
                <w:szCs w:val="24"/>
                <w:shd w:val="clear" w:color="auto" w:fill="FFFFFF"/>
              </w:rPr>
              <w:t>18,3±0,5</w:t>
            </w:r>
          </w:p>
        </w:tc>
        <w:tc>
          <w:tcPr>
            <w:tcW w:w="1607" w:type="dxa"/>
          </w:tcPr>
          <w:p w:rsidR="00365798" w:rsidRPr="00C70295" w:rsidRDefault="00365798" w:rsidP="00365798">
            <w:pPr>
              <w:jc w:val="center"/>
              <w:rPr>
                <w:sz w:val="24"/>
                <w:szCs w:val="24"/>
              </w:rPr>
            </w:pPr>
            <w:r w:rsidRPr="00C70295">
              <w:rPr>
                <w:sz w:val="24"/>
                <w:szCs w:val="24"/>
                <w:shd w:val="clear" w:color="auto" w:fill="FFFFFF"/>
              </w:rPr>
              <w:t>0,18±0,02</w:t>
            </w:r>
          </w:p>
        </w:tc>
      </w:tr>
      <w:tr w:rsidR="00365798" w:rsidRPr="00C70295" w:rsidTr="00460B0B">
        <w:trPr>
          <w:jc w:val="center"/>
        </w:trPr>
        <w:tc>
          <w:tcPr>
            <w:tcW w:w="9854" w:type="dxa"/>
            <w:gridSpan w:val="6"/>
          </w:tcPr>
          <w:p w:rsidR="00365798" w:rsidRPr="00C70295" w:rsidRDefault="00365798" w:rsidP="00365798">
            <w:pPr>
              <w:jc w:val="center"/>
              <w:rPr>
                <w:sz w:val="24"/>
                <w:szCs w:val="24"/>
              </w:rPr>
            </w:pPr>
            <w:r w:rsidRPr="00C70295">
              <w:rPr>
                <w:sz w:val="24"/>
                <w:szCs w:val="24"/>
              </w:rPr>
              <w:t>2 группа</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Сентябрь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10,3±0,5</w:t>
            </w:r>
          </w:p>
        </w:tc>
        <w:tc>
          <w:tcPr>
            <w:tcW w:w="1862" w:type="dxa"/>
          </w:tcPr>
          <w:p w:rsidR="00365798" w:rsidRPr="00C70295" w:rsidRDefault="00365798" w:rsidP="00365798">
            <w:pPr>
              <w:jc w:val="center"/>
              <w:rPr>
                <w:sz w:val="24"/>
                <w:szCs w:val="24"/>
              </w:rPr>
            </w:pPr>
            <w:r w:rsidRPr="00C70295">
              <w:rPr>
                <w:sz w:val="24"/>
                <w:szCs w:val="24"/>
                <w:shd w:val="clear" w:color="auto" w:fill="FFFFFF"/>
              </w:rPr>
              <w:t>87,5±2,3</w:t>
            </w:r>
          </w:p>
        </w:tc>
        <w:tc>
          <w:tcPr>
            <w:tcW w:w="1368" w:type="dxa"/>
          </w:tcPr>
          <w:p w:rsidR="00365798" w:rsidRPr="00C70295" w:rsidRDefault="00365798" w:rsidP="00365798">
            <w:pPr>
              <w:jc w:val="center"/>
              <w:rPr>
                <w:sz w:val="24"/>
                <w:szCs w:val="24"/>
              </w:rPr>
            </w:pPr>
            <w:r w:rsidRPr="00C70295">
              <w:rPr>
                <w:sz w:val="24"/>
                <w:szCs w:val="24"/>
                <w:shd w:val="clear" w:color="auto" w:fill="FFFFFF"/>
              </w:rPr>
              <w:t>0,20±0,02</w:t>
            </w:r>
          </w:p>
        </w:tc>
        <w:tc>
          <w:tcPr>
            <w:tcW w:w="1563" w:type="dxa"/>
          </w:tcPr>
          <w:p w:rsidR="00365798" w:rsidRPr="00C70295" w:rsidRDefault="00365798" w:rsidP="00365798">
            <w:pPr>
              <w:jc w:val="center"/>
              <w:rPr>
                <w:sz w:val="24"/>
                <w:szCs w:val="24"/>
              </w:rPr>
            </w:pPr>
            <w:r w:rsidRPr="00C70295">
              <w:rPr>
                <w:sz w:val="24"/>
                <w:szCs w:val="24"/>
                <w:shd w:val="clear" w:color="auto" w:fill="FFFFFF"/>
              </w:rPr>
              <w:t>22,3±0,9</w:t>
            </w:r>
          </w:p>
        </w:tc>
        <w:tc>
          <w:tcPr>
            <w:tcW w:w="1607" w:type="dxa"/>
          </w:tcPr>
          <w:p w:rsidR="00365798" w:rsidRPr="00C70295" w:rsidRDefault="00365798" w:rsidP="00365798">
            <w:pPr>
              <w:jc w:val="center"/>
              <w:rPr>
                <w:sz w:val="24"/>
                <w:szCs w:val="24"/>
              </w:rPr>
            </w:pPr>
            <w:r w:rsidRPr="00C70295">
              <w:rPr>
                <w:sz w:val="24"/>
                <w:szCs w:val="24"/>
                <w:shd w:val="clear" w:color="auto" w:fill="FFFFFF"/>
              </w:rPr>
              <w:t>0,28±0,02</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Октябрь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9,9±0,5</w:t>
            </w:r>
          </w:p>
        </w:tc>
        <w:tc>
          <w:tcPr>
            <w:tcW w:w="1862" w:type="dxa"/>
          </w:tcPr>
          <w:p w:rsidR="00365798" w:rsidRPr="00C70295" w:rsidRDefault="00365798" w:rsidP="00365798">
            <w:pPr>
              <w:jc w:val="center"/>
              <w:rPr>
                <w:sz w:val="24"/>
                <w:szCs w:val="24"/>
              </w:rPr>
            </w:pPr>
            <w:r w:rsidRPr="00C70295">
              <w:rPr>
                <w:sz w:val="24"/>
                <w:szCs w:val="24"/>
                <w:shd w:val="clear" w:color="auto" w:fill="FFFFFF"/>
              </w:rPr>
              <w:t>85,7±1,9</w:t>
            </w:r>
          </w:p>
        </w:tc>
        <w:tc>
          <w:tcPr>
            <w:tcW w:w="1368" w:type="dxa"/>
          </w:tcPr>
          <w:p w:rsidR="00365798" w:rsidRPr="00C70295" w:rsidRDefault="00365798" w:rsidP="00365798">
            <w:pPr>
              <w:jc w:val="center"/>
              <w:rPr>
                <w:sz w:val="24"/>
                <w:szCs w:val="24"/>
              </w:rPr>
            </w:pPr>
            <w:r w:rsidRPr="00C70295">
              <w:rPr>
                <w:sz w:val="24"/>
                <w:szCs w:val="24"/>
                <w:shd w:val="clear" w:color="auto" w:fill="FFFFFF"/>
              </w:rPr>
              <w:t>0,23±0,02</w:t>
            </w:r>
          </w:p>
        </w:tc>
        <w:tc>
          <w:tcPr>
            <w:tcW w:w="1563" w:type="dxa"/>
          </w:tcPr>
          <w:p w:rsidR="00365798" w:rsidRPr="00C70295" w:rsidRDefault="00365798" w:rsidP="00365798">
            <w:pPr>
              <w:jc w:val="center"/>
              <w:rPr>
                <w:sz w:val="24"/>
                <w:szCs w:val="24"/>
              </w:rPr>
            </w:pPr>
            <w:r w:rsidRPr="00C70295">
              <w:rPr>
                <w:sz w:val="24"/>
                <w:szCs w:val="24"/>
                <w:shd w:val="clear" w:color="auto" w:fill="FFFFFF"/>
              </w:rPr>
              <w:t>21,9±0,8</w:t>
            </w:r>
          </w:p>
        </w:tc>
        <w:tc>
          <w:tcPr>
            <w:tcW w:w="1607" w:type="dxa"/>
          </w:tcPr>
          <w:p w:rsidR="00365798" w:rsidRPr="00C70295" w:rsidRDefault="00365798" w:rsidP="00365798">
            <w:pPr>
              <w:jc w:val="center"/>
              <w:rPr>
                <w:sz w:val="24"/>
                <w:szCs w:val="24"/>
              </w:rPr>
            </w:pPr>
            <w:r w:rsidRPr="00C70295">
              <w:rPr>
                <w:sz w:val="24"/>
                <w:szCs w:val="24"/>
                <w:shd w:val="clear" w:color="auto" w:fill="FFFFFF"/>
              </w:rPr>
              <w:t>0,27±0,04</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Ноябрь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9,2±0,4</w:t>
            </w:r>
          </w:p>
        </w:tc>
        <w:tc>
          <w:tcPr>
            <w:tcW w:w="1862" w:type="dxa"/>
          </w:tcPr>
          <w:p w:rsidR="00365798" w:rsidRPr="00C70295" w:rsidRDefault="00365798" w:rsidP="00365798">
            <w:pPr>
              <w:jc w:val="center"/>
              <w:rPr>
                <w:sz w:val="24"/>
                <w:szCs w:val="24"/>
              </w:rPr>
            </w:pPr>
            <w:r w:rsidRPr="00C70295">
              <w:rPr>
                <w:sz w:val="24"/>
                <w:szCs w:val="24"/>
                <w:shd w:val="clear" w:color="auto" w:fill="FFFFFF"/>
              </w:rPr>
              <w:t>84,1±2,1</w:t>
            </w:r>
          </w:p>
        </w:tc>
        <w:tc>
          <w:tcPr>
            <w:tcW w:w="1368" w:type="dxa"/>
          </w:tcPr>
          <w:p w:rsidR="00365798" w:rsidRPr="00C70295" w:rsidRDefault="00365798" w:rsidP="00365798">
            <w:pPr>
              <w:jc w:val="center"/>
              <w:rPr>
                <w:sz w:val="24"/>
                <w:szCs w:val="24"/>
              </w:rPr>
            </w:pPr>
            <w:r w:rsidRPr="00C70295">
              <w:rPr>
                <w:sz w:val="24"/>
                <w:szCs w:val="24"/>
                <w:shd w:val="clear" w:color="auto" w:fill="FFFFFF"/>
              </w:rPr>
              <w:t>0,21±0,01</w:t>
            </w:r>
          </w:p>
        </w:tc>
        <w:tc>
          <w:tcPr>
            <w:tcW w:w="1563" w:type="dxa"/>
          </w:tcPr>
          <w:p w:rsidR="00365798" w:rsidRPr="00C70295" w:rsidRDefault="00365798" w:rsidP="00365798">
            <w:pPr>
              <w:jc w:val="center"/>
              <w:rPr>
                <w:sz w:val="24"/>
                <w:szCs w:val="24"/>
              </w:rPr>
            </w:pPr>
            <w:r w:rsidRPr="00C70295">
              <w:rPr>
                <w:sz w:val="24"/>
                <w:szCs w:val="24"/>
                <w:shd w:val="clear" w:color="auto" w:fill="FFFFFF"/>
              </w:rPr>
              <w:t>21,2±0,8</w:t>
            </w:r>
          </w:p>
        </w:tc>
        <w:tc>
          <w:tcPr>
            <w:tcW w:w="1607" w:type="dxa"/>
          </w:tcPr>
          <w:p w:rsidR="00365798" w:rsidRPr="00C70295" w:rsidRDefault="00365798" w:rsidP="00365798">
            <w:pPr>
              <w:jc w:val="center"/>
              <w:rPr>
                <w:sz w:val="24"/>
                <w:szCs w:val="24"/>
              </w:rPr>
            </w:pPr>
            <w:r w:rsidRPr="00C70295">
              <w:rPr>
                <w:sz w:val="24"/>
                <w:szCs w:val="24"/>
                <w:shd w:val="clear" w:color="auto" w:fill="FFFFFF"/>
              </w:rPr>
              <w:t>0,26±0,03</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Декабрь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8,5±0,5</w:t>
            </w:r>
          </w:p>
        </w:tc>
        <w:tc>
          <w:tcPr>
            <w:tcW w:w="1862" w:type="dxa"/>
          </w:tcPr>
          <w:p w:rsidR="00365798" w:rsidRPr="00C70295" w:rsidRDefault="00365798" w:rsidP="00365798">
            <w:pPr>
              <w:jc w:val="center"/>
              <w:rPr>
                <w:sz w:val="24"/>
                <w:szCs w:val="24"/>
              </w:rPr>
            </w:pPr>
            <w:r w:rsidRPr="00C70295">
              <w:rPr>
                <w:sz w:val="24"/>
                <w:szCs w:val="24"/>
                <w:shd w:val="clear" w:color="auto" w:fill="FFFFFF"/>
              </w:rPr>
              <w:t>82,3±1,6</w:t>
            </w:r>
          </w:p>
        </w:tc>
        <w:tc>
          <w:tcPr>
            <w:tcW w:w="1368" w:type="dxa"/>
          </w:tcPr>
          <w:p w:rsidR="00365798" w:rsidRPr="00C70295" w:rsidRDefault="00365798" w:rsidP="00365798">
            <w:pPr>
              <w:jc w:val="center"/>
              <w:rPr>
                <w:sz w:val="24"/>
                <w:szCs w:val="24"/>
              </w:rPr>
            </w:pPr>
            <w:r w:rsidRPr="00C70295">
              <w:rPr>
                <w:sz w:val="24"/>
                <w:szCs w:val="24"/>
                <w:shd w:val="clear" w:color="auto" w:fill="FFFFFF"/>
              </w:rPr>
              <w:t>0,19±0,02</w:t>
            </w:r>
          </w:p>
        </w:tc>
        <w:tc>
          <w:tcPr>
            <w:tcW w:w="1563" w:type="dxa"/>
          </w:tcPr>
          <w:p w:rsidR="00365798" w:rsidRPr="00C70295" w:rsidRDefault="00365798" w:rsidP="00365798">
            <w:pPr>
              <w:jc w:val="center"/>
              <w:rPr>
                <w:sz w:val="24"/>
                <w:szCs w:val="24"/>
              </w:rPr>
            </w:pPr>
            <w:r w:rsidRPr="00C70295">
              <w:rPr>
                <w:sz w:val="24"/>
                <w:szCs w:val="24"/>
                <w:shd w:val="clear" w:color="auto" w:fill="FFFFFF"/>
              </w:rPr>
              <w:t>19,8±0,6</w:t>
            </w:r>
          </w:p>
        </w:tc>
        <w:tc>
          <w:tcPr>
            <w:tcW w:w="1607" w:type="dxa"/>
          </w:tcPr>
          <w:p w:rsidR="00365798" w:rsidRPr="00C70295" w:rsidRDefault="00365798" w:rsidP="00365798">
            <w:pPr>
              <w:jc w:val="center"/>
              <w:rPr>
                <w:sz w:val="24"/>
                <w:szCs w:val="24"/>
              </w:rPr>
            </w:pPr>
            <w:r w:rsidRPr="00C70295">
              <w:rPr>
                <w:sz w:val="24"/>
                <w:szCs w:val="24"/>
                <w:shd w:val="clear" w:color="auto" w:fill="FFFFFF"/>
              </w:rPr>
              <w:t>0,21±0,02</w:t>
            </w:r>
          </w:p>
        </w:tc>
      </w:tr>
      <w:tr w:rsidR="00365798" w:rsidRPr="00C70295" w:rsidTr="00460B0B">
        <w:trPr>
          <w:jc w:val="center"/>
        </w:trPr>
        <w:tc>
          <w:tcPr>
            <w:tcW w:w="9854" w:type="dxa"/>
            <w:gridSpan w:val="6"/>
          </w:tcPr>
          <w:p w:rsidR="00365798" w:rsidRPr="00C70295" w:rsidRDefault="00365798" w:rsidP="00365798">
            <w:pPr>
              <w:jc w:val="center"/>
              <w:rPr>
                <w:sz w:val="24"/>
                <w:szCs w:val="24"/>
              </w:rPr>
            </w:pPr>
            <w:r w:rsidRPr="00C70295">
              <w:rPr>
                <w:sz w:val="24"/>
                <w:szCs w:val="24"/>
              </w:rPr>
              <w:t>3 группа</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Сентябрь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7,3±0,6</w:t>
            </w:r>
          </w:p>
        </w:tc>
        <w:tc>
          <w:tcPr>
            <w:tcW w:w="1862" w:type="dxa"/>
          </w:tcPr>
          <w:p w:rsidR="00365798" w:rsidRPr="00C70295" w:rsidRDefault="00365798" w:rsidP="00365798">
            <w:pPr>
              <w:jc w:val="center"/>
              <w:rPr>
                <w:sz w:val="24"/>
                <w:szCs w:val="24"/>
              </w:rPr>
            </w:pPr>
            <w:r w:rsidRPr="00C70295">
              <w:rPr>
                <w:sz w:val="24"/>
                <w:szCs w:val="24"/>
                <w:shd w:val="clear" w:color="auto" w:fill="FFFFFF"/>
              </w:rPr>
              <w:t>76,1±3,8</w:t>
            </w:r>
          </w:p>
        </w:tc>
        <w:tc>
          <w:tcPr>
            <w:tcW w:w="1368" w:type="dxa"/>
          </w:tcPr>
          <w:p w:rsidR="00365798" w:rsidRPr="00C70295" w:rsidRDefault="00365798" w:rsidP="00365798">
            <w:pPr>
              <w:jc w:val="center"/>
              <w:rPr>
                <w:sz w:val="24"/>
                <w:szCs w:val="24"/>
              </w:rPr>
            </w:pPr>
            <w:r w:rsidRPr="00C70295">
              <w:rPr>
                <w:sz w:val="24"/>
                <w:szCs w:val="24"/>
                <w:shd w:val="clear" w:color="auto" w:fill="FFFFFF"/>
              </w:rPr>
              <w:t>0,29±0,02</w:t>
            </w:r>
          </w:p>
        </w:tc>
        <w:tc>
          <w:tcPr>
            <w:tcW w:w="1563" w:type="dxa"/>
          </w:tcPr>
          <w:p w:rsidR="00365798" w:rsidRPr="00C70295" w:rsidRDefault="00365798" w:rsidP="00365798">
            <w:pPr>
              <w:jc w:val="center"/>
              <w:rPr>
                <w:sz w:val="24"/>
                <w:szCs w:val="24"/>
              </w:rPr>
            </w:pPr>
            <w:r w:rsidRPr="00C70295">
              <w:rPr>
                <w:sz w:val="24"/>
                <w:szCs w:val="24"/>
                <w:shd w:val="clear" w:color="auto" w:fill="FFFFFF"/>
              </w:rPr>
              <w:t>19,9±0,9</w:t>
            </w:r>
          </w:p>
        </w:tc>
        <w:tc>
          <w:tcPr>
            <w:tcW w:w="1607" w:type="dxa"/>
          </w:tcPr>
          <w:p w:rsidR="00365798" w:rsidRPr="00C70295" w:rsidRDefault="00365798" w:rsidP="00365798">
            <w:pPr>
              <w:jc w:val="center"/>
              <w:rPr>
                <w:sz w:val="24"/>
                <w:szCs w:val="24"/>
              </w:rPr>
            </w:pPr>
            <w:r w:rsidRPr="00C70295">
              <w:rPr>
                <w:sz w:val="24"/>
                <w:szCs w:val="24"/>
                <w:shd w:val="clear" w:color="auto" w:fill="FFFFFF"/>
              </w:rPr>
              <w:t>0,24±0,03</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Октябрь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6,7±0,4</w:t>
            </w:r>
          </w:p>
        </w:tc>
        <w:tc>
          <w:tcPr>
            <w:tcW w:w="1862" w:type="dxa"/>
          </w:tcPr>
          <w:p w:rsidR="00365798" w:rsidRPr="00C70295" w:rsidRDefault="00365798" w:rsidP="00365798">
            <w:pPr>
              <w:jc w:val="center"/>
              <w:rPr>
                <w:sz w:val="24"/>
                <w:szCs w:val="24"/>
              </w:rPr>
            </w:pPr>
            <w:r w:rsidRPr="00C70295">
              <w:rPr>
                <w:sz w:val="24"/>
                <w:szCs w:val="24"/>
                <w:shd w:val="clear" w:color="auto" w:fill="FFFFFF"/>
              </w:rPr>
              <w:t>72,9±1,6</w:t>
            </w:r>
          </w:p>
        </w:tc>
        <w:tc>
          <w:tcPr>
            <w:tcW w:w="1368" w:type="dxa"/>
          </w:tcPr>
          <w:p w:rsidR="00365798" w:rsidRPr="00C70295" w:rsidRDefault="00365798" w:rsidP="00365798">
            <w:pPr>
              <w:jc w:val="center"/>
              <w:rPr>
                <w:sz w:val="24"/>
                <w:szCs w:val="24"/>
              </w:rPr>
            </w:pPr>
            <w:r w:rsidRPr="00C70295">
              <w:rPr>
                <w:sz w:val="24"/>
                <w:szCs w:val="24"/>
                <w:shd w:val="clear" w:color="auto" w:fill="FFFFFF"/>
              </w:rPr>
              <w:t>0,27±0,01</w:t>
            </w:r>
          </w:p>
        </w:tc>
        <w:tc>
          <w:tcPr>
            <w:tcW w:w="1563" w:type="dxa"/>
          </w:tcPr>
          <w:p w:rsidR="00365798" w:rsidRPr="00C70295" w:rsidRDefault="00365798" w:rsidP="00365798">
            <w:pPr>
              <w:jc w:val="center"/>
              <w:rPr>
                <w:sz w:val="24"/>
                <w:szCs w:val="24"/>
              </w:rPr>
            </w:pPr>
            <w:r w:rsidRPr="00C70295">
              <w:rPr>
                <w:sz w:val="24"/>
                <w:szCs w:val="24"/>
                <w:shd w:val="clear" w:color="auto" w:fill="FFFFFF"/>
              </w:rPr>
              <w:t>17,7±0,5</w:t>
            </w:r>
          </w:p>
        </w:tc>
        <w:tc>
          <w:tcPr>
            <w:tcW w:w="1607" w:type="dxa"/>
          </w:tcPr>
          <w:p w:rsidR="00365798" w:rsidRPr="00C70295" w:rsidRDefault="00365798" w:rsidP="00365798">
            <w:pPr>
              <w:jc w:val="center"/>
              <w:rPr>
                <w:sz w:val="24"/>
                <w:szCs w:val="24"/>
              </w:rPr>
            </w:pPr>
            <w:r w:rsidRPr="00C70295">
              <w:rPr>
                <w:sz w:val="24"/>
                <w:szCs w:val="24"/>
                <w:shd w:val="clear" w:color="auto" w:fill="FFFFFF"/>
              </w:rPr>
              <w:t>0,19±0,02</w:t>
            </w:r>
          </w:p>
        </w:tc>
      </w:tr>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Ноябрь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6,1±0,5</w:t>
            </w:r>
          </w:p>
        </w:tc>
        <w:tc>
          <w:tcPr>
            <w:tcW w:w="1862" w:type="dxa"/>
          </w:tcPr>
          <w:p w:rsidR="00365798" w:rsidRPr="00C70295" w:rsidRDefault="00365798" w:rsidP="00365798">
            <w:pPr>
              <w:jc w:val="center"/>
              <w:rPr>
                <w:sz w:val="24"/>
                <w:szCs w:val="24"/>
              </w:rPr>
            </w:pPr>
            <w:r w:rsidRPr="00C70295">
              <w:rPr>
                <w:sz w:val="24"/>
                <w:szCs w:val="24"/>
                <w:shd w:val="clear" w:color="auto" w:fill="FFFFFF"/>
              </w:rPr>
              <w:t>73,3±2,9</w:t>
            </w:r>
          </w:p>
        </w:tc>
        <w:tc>
          <w:tcPr>
            <w:tcW w:w="1368" w:type="dxa"/>
          </w:tcPr>
          <w:p w:rsidR="00365798" w:rsidRPr="00C70295" w:rsidRDefault="00365798" w:rsidP="00365798">
            <w:pPr>
              <w:jc w:val="center"/>
              <w:rPr>
                <w:sz w:val="24"/>
                <w:szCs w:val="24"/>
              </w:rPr>
            </w:pPr>
            <w:r w:rsidRPr="00C70295">
              <w:rPr>
                <w:sz w:val="24"/>
                <w:szCs w:val="24"/>
                <w:shd w:val="clear" w:color="auto" w:fill="FFFFFF"/>
              </w:rPr>
              <w:t>0,25±0,01</w:t>
            </w:r>
          </w:p>
        </w:tc>
        <w:tc>
          <w:tcPr>
            <w:tcW w:w="1563" w:type="dxa"/>
          </w:tcPr>
          <w:p w:rsidR="00365798" w:rsidRPr="00C70295" w:rsidRDefault="00365798" w:rsidP="00365798">
            <w:pPr>
              <w:jc w:val="center"/>
              <w:rPr>
                <w:sz w:val="24"/>
                <w:szCs w:val="24"/>
              </w:rPr>
            </w:pPr>
            <w:r w:rsidRPr="00C70295">
              <w:rPr>
                <w:sz w:val="24"/>
                <w:szCs w:val="24"/>
                <w:shd w:val="clear" w:color="auto" w:fill="FFFFFF"/>
              </w:rPr>
              <w:t>19,3±0,7</w:t>
            </w:r>
          </w:p>
        </w:tc>
        <w:tc>
          <w:tcPr>
            <w:tcW w:w="1607" w:type="dxa"/>
          </w:tcPr>
          <w:p w:rsidR="00365798" w:rsidRPr="00C70295" w:rsidRDefault="00365798" w:rsidP="00365798">
            <w:pPr>
              <w:jc w:val="center"/>
              <w:rPr>
                <w:sz w:val="24"/>
                <w:szCs w:val="24"/>
              </w:rPr>
            </w:pPr>
            <w:r w:rsidRPr="00C70295">
              <w:rPr>
                <w:sz w:val="24"/>
                <w:szCs w:val="24"/>
                <w:shd w:val="clear" w:color="auto" w:fill="FFFFFF"/>
              </w:rPr>
              <w:t>0,23±0,02</w:t>
            </w:r>
          </w:p>
        </w:tc>
      </w:tr>
    </w:tbl>
    <w:p w:rsidR="00AA4790" w:rsidRDefault="00AA4790" w:rsidP="00C1231C">
      <w:pPr>
        <w:jc w:val="both"/>
        <w:rPr>
          <w:sz w:val="28"/>
          <w:szCs w:val="28"/>
        </w:rPr>
      </w:pPr>
    </w:p>
    <w:p w:rsidR="00460B0B" w:rsidRDefault="00460B0B" w:rsidP="00C1231C">
      <w:pPr>
        <w:jc w:val="both"/>
        <w:rPr>
          <w:sz w:val="28"/>
          <w:szCs w:val="28"/>
        </w:rPr>
      </w:pPr>
      <w:r>
        <w:rPr>
          <w:sz w:val="28"/>
          <w:szCs w:val="28"/>
        </w:rPr>
        <w:lastRenderedPageBreak/>
        <w:t>Продолжение таблицы 9</w:t>
      </w:r>
    </w:p>
    <w:p w:rsidR="00460B0B" w:rsidRPr="00460B0B" w:rsidRDefault="00460B0B" w:rsidP="00460B0B">
      <w:pPr>
        <w:jc w:val="right"/>
        <w:rPr>
          <w:sz w:val="28"/>
          <w:szCs w:val="28"/>
        </w:rPr>
      </w:pPr>
    </w:p>
    <w:tbl>
      <w:tblPr>
        <w:tblStyle w:val="a3"/>
        <w:tblW w:w="0" w:type="auto"/>
        <w:jc w:val="center"/>
        <w:tblLook w:val="04A0"/>
      </w:tblPr>
      <w:tblGrid>
        <w:gridCol w:w="1771"/>
        <w:gridCol w:w="1683"/>
        <w:gridCol w:w="1862"/>
        <w:gridCol w:w="1368"/>
        <w:gridCol w:w="1563"/>
        <w:gridCol w:w="1607"/>
      </w:tblGrid>
      <w:tr w:rsidR="00365798" w:rsidRPr="00C70295" w:rsidTr="00460B0B">
        <w:trPr>
          <w:jc w:val="center"/>
        </w:trPr>
        <w:tc>
          <w:tcPr>
            <w:tcW w:w="1771" w:type="dxa"/>
          </w:tcPr>
          <w:p w:rsidR="00365798" w:rsidRPr="00C70295" w:rsidRDefault="00365798" w:rsidP="00365798">
            <w:pPr>
              <w:jc w:val="center"/>
              <w:rPr>
                <w:sz w:val="24"/>
                <w:szCs w:val="24"/>
              </w:rPr>
            </w:pPr>
            <w:r w:rsidRPr="00C70295">
              <w:rPr>
                <w:sz w:val="24"/>
                <w:szCs w:val="24"/>
              </w:rPr>
              <w:t>Декабрь</w:t>
            </w:r>
          </w:p>
        </w:tc>
        <w:tc>
          <w:tcPr>
            <w:tcW w:w="1683" w:type="dxa"/>
          </w:tcPr>
          <w:p w:rsidR="00365798" w:rsidRPr="00C70295" w:rsidRDefault="00365798" w:rsidP="00365798">
            <w:pPr>
              <w:jc w:val="center"/>
              <w:rPr>
                <w:sz w:val="24"/>
                <w:szCs w:val="24"/>
              </w:rPr>
            </w:pPr>
            <w:r w:rsidRPr="00C70295">
              <w:rPr>
                <w:sz w:val="24"/>
                <w:szCs w:val="24"/>
                <w:shd w:val="clear" w:color="auto" w:fill="FFFFFF"/>
              </w:rPr>
              <w:t>5,9±0,6</w:t>
            </w:r>
          </w:p>
        </w:tc>
        <w:tc>
          <w:tcPr>
            <w:tcW w:w="1862" w:type="dxa"/>
          </w:tcPr>
          <w:p w:rsidR="00365798" w:rsidRPr="00C70295" w:rsidRDefault="00365798" w:rsidP="00365798">
            <w:pPr>
              <w:jc w:val="center"/>
              <w:rPr>
                <w:sz w:val="24"/>
                <w:szCs w:val="24"/>
              </w:rPr>
            </w:pPr>
            <w:r w:rsidRPr="00C70295">
              <w:rPr>
                <w:sz w:val="24"/>
                <w:szCs w:val="24"/>
                <w:shd w:val="clear" w:color="auto" w:fill="FFFFFF"/>
              </w:rPr>
              <w:t>75,5±3,4</w:t>
            </w:r>
          </w:p>
        </w:tc>
        <w:tc>
          <w:tcPr>
            <w:tcW w:w="1368" w:type="dxa"/>
          </w:tcPr>
          <w:p w:rsidR="00365798" w:rsidRPr="00C70295" w:rsidRDefault="00365798" w:rsidP="00365798">
            <w:pPr>
              <w:jc w:val="center"/>
              <w:rPr>
                <w:sz w:val="24"/>
                <w:szCs w:val="24"/>
              </w:rPr>
            </w:pPr>
            <w:r w:rsidRPr="00C70295">
              <w:rPr>
                <w:sz w:val="24"/>
                <w:szCs w:val="24"/>
                <w:shd w:val="clear" w:color="auto" w:fill="FFFFFF"/>
              </w:rPr>
              <w:t>0,38±0,01</w:t>
            </w:r>
          </w:p>
        </w:tc>
        <w:tc>
          <w:tcPr>
            <w:tcW w:w="1563" w:type="dxa"/>
          </w:tcPr>
          <w:p w:rsidR="00365798" w:rsidRPr="00C70295" w:rsidRDefault="00365798" w:rsidP="00365798">
            <w:pPr>
              <w:jc w:val="center"/>
              <w:rPr>
                <w:sz w:val="24"/>
                <w:szCs w:val="24"/>
              </w:rPr>
            </w:pPr>
            <w:r w:rsidRPr="00C70295">
              <w:rPr>
                <w:sz w:val="24"/>
                <w:szCs w:val="24"/>
                <w:shd w:val="clear" w:color="auto" w:fill="FFFFFF"/>
              </w:rPr>
              <w:t>20,6±0,8</w:t>
            </w:r>
          </w:p>
        </w:tc>
        <w:tc>
          <w:tcPr>
            <w:tcW w:w="1607" w:type="dxa"/>
          </w:tcPr>
          <w:p w:rsidR="00365798" w:rsidRPr="00C70295" w:rsidRDefault="00365798" w:rsidP="00365798">
            <w:pPr>
              <w:jc w:val="center"/>
              <w:rPr>
                <w:sz w:val="24"/>
                <w:szCs w:val="24"/>
              </w:rPr>
            </w:pPr>
            <w:r w:rsidRPr="00C70295">
              <w:rPr>
                <w:sz w:val="24"/>
                <w:szCs w:val="24"/>
                <w:shd w:val="clear" w:color="auto" w:fill="FFFFFF"/>
              </w:rPr>
              <w:t>0,25±0,03</w:t>
            </w:r>
          </w:p>
        </w:tc>
      </w:tr>
      <w:tr w:rsidR="00365798" w:rsidRPr="00C70295" w:rsidTr="00460B0B">
        <w:trPr>
          <w:jc w:val="center"/>
        </w:trPr>
        <w:tc>
          <w:tcPr>
            <w:tcW w:w="9854" w:type="dxa"/>
            <w:gridSpan w:val="6"/>
          </w:tcPr>
          <w:p w:rsidR="00365798" w:rsidRPr="00C70295" w:rsidRDefault="007D705A" w:rsidP="00365798">
            <w:pPr>
              <w:jc w:val="center"/>
              <w:rPr>
                <w:sz w:val="24"/>
                <w:szCs w:val="24"/>
              </w:rPr>
            </w:pPr>
            <w:r w:rsidRPr="00C70295">
              <w:rPr>
                <w:sz w:val="24"/>
                <w:szCs w:val="24"/>
                <w:shd w:val="clear" w:color="auto" w:fill="FFFFFF"/>
              </w:rPr>
              <w:t>Примечание: р</w:t>
            </w:r>
            <w:r w:rsidR="001B19A8" w:rsidRPr="00C70295">
              <w:rPr>
                <w:sz w:val="24"/>
                <w:szCs w:val="24"/>
                <w:shd w:val="clear" w:color="auto" w:fill="FFFFFF"/>
              </w:rPr>
              <w:t>азличия статистически достоверны</w:t>
            </w:r>
            <w:r w:rsidR="008E111D">
              <w:rPr>
                <w:sz w:val="24"/>
                <w:szCs w:val="24"/>
                <w:shd w:val="clear" w:color="auto" w:fill="FFFFFF"/>
              </w:rPr>
              <w:t>.</w:t>
            </w:r>
            <w:r w:rsidR="001B19A8" w:rsidRPr="00C70295">
              <w:rPr>
                <w:sz w:val="24"/>
                <w:szCs w:val="24"/>
                <w:shd w:val="clear" w:color="auto" w:fill="FFFFFF"/>
              </w:rPr>
              <w:t xml:space="preserve">  </w:t>
            </w:r>
            <w:r w:rsidR="00C57A29">
              <w:rPr>
                <w:sz w:val="24"/>
                <w:szCs w:val="24"/>
                <w:shd w:val="clear" w:color="auto" w:fill="FFFFFF"/>
              </w:rPr>
              <w:t>⃰ - Р≤0,05,</w:t>
            </w:r>
            <w:r w:rsidR="00365798" w:rsidRPr="00C70295">
              <w:rPr>
                <w:sz w:val="24"/>
                <w:szCs w:val="24"/>
                <w:shd w:val="clear" w:color="auto" w:fill="FFFFFF"/>
              </w:rPr>
              <w:t xml:space="preserve">  ⃰ ⃰ - Р≤0,01, ⃰⃰⃰ ⃰ ⃰ - Р≤0,001</w:t>
            </w:r>
          </w:p>
        </w:tc>
      </w:tr>
    </w:tbl>
    <w:p w:rsidR="00365798" w:rsidRPr="00365798" w:rsidRDefault="00365798" w:rsidP="00365798">
      <w:pPr>
        <w:jc w:val="both"/>
      </w:pPr>
    </w:p>
    <w:p w:rsidR="00365798" w:rsidRPr="00365798" w:rsidRDefault="00365798" w:rsidP="00201C92">
      <w:pPr>
        <w:shd w:val="clear" w:color="auto" w:fill="FFFFFF"/>
        <w:ind w:firstLine="567"/>
        <w:jc w:val="both"/>
        <w:rPr>
          <w:sz w:val="28"/>
          <w:szCs w:val="28"/>
        </w:rPr>
      </w:pPr>
      <w:r w:rsidRPr="00365798">
        <w:rPr>
          <w:sz w:val="28"/>
          <w:szCs w:val="28"/>
        </w:rPr>
        <w:t>Анализируя данные таблицы 9, можно сделать вывод о том, ч</w:t>
      </w:r>
      <w:r w:rsidR="00A36A14">
        <w:rPr>
          <w:sz w:val="28"/>
          <w:szCs w:val="28"/>
        </w:rPr>
        <w:t xml:space="preserve">то на протяжении всего времени опыта температура воздуха в коровнике находилась в пределах нормы в исследуемых точках помещения. </w:t>
      </w:r>
      <w:r w:rsidRPr="00365798">
        <w:rPr>
          <w:sz w:val="28"/>
          <w:szCs w:val="28"/>
        </w:rPr>
        <w:t>Темпера</w:t>
      </w:r>
      <w:r w:rsidR="00A36A14">
        <w:rPr>
          <w:sz w:val="28"/>
          <w:szCs w:val="28"/>
        </w:rPr>
        <w:t>тура в центре помещения, где размещались животные</w:t>
      </w:r>
      <w:r w:rsidR="009800E7">
        <w:rPr>
          <w:sz w:val="28"/>
          <w:szCs w:val="28"/>
        </w:rPr>
        <w:t xml:space="preserve"> второй группы, на 2-3 градуса ц</w:t>
      </w:r>
      <w:r w:rsidR="00A36A14">
        <w:rPr>
          <w:sz w:val="28"/>
          <w:szCs w:val="28"/>
        </w:rPr>
        <w:t>ельсия было выше. Однако при изучении относительной влажности воздуха,</w:t>
      </w:r>
      <w:r w:rsidR="00AB1A11">
        <w:rPr>
          <w:sz w:val="28"/>
          <w:szCs w:val="28"/>
        </w:rPr>
        <w:t xml:space="preserve"> </w:t>
      </w:r>
      <w:r w:rsidRPr="00365798">
        <w:rPr>
          <w:sz w:val="28"/>
          <w:szCs w:val="28"/>
        </w:rPr>
        <w:t>выявлено увеличение её на 7-12% в центре помещения по сравнению с зоогигиеническими нормами (вторая групп</w:t>
      </w:r>
      <w:r w:rsidR="00A36A14">
        <w:rPr>
          <w:sz w:val="28"/>
          <w:szCs w:val="28"/>
        </w:rPr>
        <w:t xml:space="preserve">а). В торцах коровника </w:t>
      </w:r>
      <w:r w:rsidRPr="00365798">
        <w:rPr>
          <w:sz w:val="28"/>
          <w:szCs w:val="28"/>
        </w:rPr>
        <w:t>относи</w:t>
      </w:r>
      <w:r w:rsidR="00A36A14">
        <w:rPr>
          <w:sz w:val="28"/>
          <w:szCs w:val="28"/>
        </w:rPr>
        <w:t>тельная влажность находилась в пределах нормы, и значение</w:t>
      </w:r>
      <w:r w:rsidRPr="00365798">
        <w:rPr>
          <w:sz w:val="28"/>
          <w:szCs w:val="28"/>
        </w:rPr>
        <w:t xml:space="preserve"> д</w:t>
      </w:r>
      <w:r w:rsidR="00A36A14">
        <w:rPr>
          <w:sz w:val="28"/>
          <w:szCs w:val="28"/>
        </w:rPr>
        <w:t>анного показателя колебалось от 71,3 до 75,2% на входе в помещение</w:t>
      </w:r>
      <w:r w:rsidRPr="00365798">
        <w:rPr>
          <w:sz w:val="28"/>
          <w:szCs w:val="28"/>
        </w:rPr>
        <w:t xml:space="preserve"> (первая группа) и 72,9 и 76,1 на выходе из помещения (третья группа). Аналогичн</w:t>
      </w:r>
      <w:r w:rsidR="00A36A14">
        <w:rPr>
          <w:sz w:val="28"/>
          <w:szCs w:val="28"/>
        </w:rPr>
        <w:t>ая картина наблюдалась и при исследовании газов в помещении.</w:t>
      </w:r>
      <w:r w:rsidRPr="00365798">
        <w:rPr>
          <w:sz w:val="28"/>
          <w:szCs w:val="28"/>
        </w:rPr>
        <w:t xml:space="preserve"> Так, скопление углекислого газа и аммиака в центре помещения (втор</w:t>
      </w:r>
      <w:r w:rsidR="00A36A14">
        <w:rPr>
          <w:sz w:val="28"/>
          <w:szCs w:val="28"/>
        </w:rPr>
        <w:t>ая группа) были несколько выше во все время эксперимента, отклоняясь от нормы на 0,01</w:t>
      </w:r>
      <w:r w:rsidR="00196B4D">
        <w:rPr>
          <w:sz w:val="28"/>
          <w:szCs w:val="28"/>
        </w:rPr>
        <w:t xml:space="preserve"> </w:t>
      </w:r>
      <w:r w:rsidR="00A36A14">
        <w:rPr>
          <w:sz w:val="28"/>
          <w:szCs w:val="28"/>
        </w:rPr>
        <w:t>-</w:t>
      </w:r>
      <w:r w:rsidR="00196B4D">
        <w:rPr>
          <w:sz w:val="28"/>
          <w:szCs w:val="28"/>
        </w:rPr>
        <w:t xml:space="preserve"> </w:t>
      </w:r>
      <w:r w:rsidR="00A36A14">
        <w:rPr>
          <w:sz w:val="28"/>
          <w:szCs w:val="28"/>
        </w:rPr>
        <w:t xml:space="preserve">0,08% и -2 </w:t>
      </w:r>
      <w:r w:rsidRPr="00365798">
        <w:rPr>
          <w:sz w:val="28"/>
          <w:szCs w:val="28"/>
        </w:rPr>
        <w:t>мг/</w:t>
      </w:r>
      <w:r w:rsidR="00196B4D">
        <w:rPr>
          <w:sz w:val="28"/>
          <w:szCs w:val="28"/>
        </w:rPr>
        <w:t>м</w:t>
      </w:r>
      <w:r w:rsidR="00196B4D">
        <w:rPr>
          <w:sz w:val="28"/>
          <w:szCs w:val="28"/>
          <w:vertAlign w:val="superscript"/>
        </w:rPr>
        <w:t xml:space="preserve">3 </w:t>
      </w:r>
      <w:r w:rsidRPr="00365798">
        <w:rPr>
          <w:sz w:val="28"/>
          <w:szCs w:val="28"/>
        </w:rPr>
        <w:t>соотве</w:t>
      </w:r>
      <w:r w:rsidR="00A36A14">
        <w:rPr>
          <w:sz w:val="28"/>
          <w:szCs w:val="28"/>
        </w:rPr>
        <w:t>тственно. В торцах помещения содержание газов соответствовало зоогигиеническим нормам. Таким образом, анализируя, в целом отдельные параметры микроклимата,</w:t>
      </w:r>
      <w:r w:rsidRPr="00365798">
        <w:rPr>
          <w:sz w:val="28"/>
          <w:szCs w:val="28"/>
        </w:rPr>
        <w:t xml:space="preserve"> можно сделать вывод, что наиболее благоприятной зоной для размещения животных была зона при входе в помещение (первая группа) и при выходе (третья группа), а наиме</w:t>
      </w:r>
      <w:r w:rsidR="00A36A14">
        <w:rPr>
          <w:sz w:val="28"/>
          <w:szCs w:val="28"/>
        </w:rPr>
        <w:t>нее – в центре (вторая группа).</w:t>
      </w:r>
    </w:p>
    <w:p w:rsidR="00365798" w:rsidRPr="00365798" w:rsidRDefault="00A36A14" w:rsidP="00201C92">
      <w:pPr>
        <w:shd w:val="clear" w:color="auto" w:fill="FFFFFF"/>
        <w:ind w:firstLine="567"/>
        <w:jc w:val="both"/>
        <w:rPr>
          <w:sz w:val="28"/>
          <w:szCs w:val="28"/>
        </w:rPr>
      </w:pPr>
      <w:r>
        <w:rPr>
          <w:sz w:val="28"/>
          <w:szCs w:val="28"/>
        </w:rPr>
        <w:t xml:space="preserve">Связь животного со средой осуществляется через нервную систему. С </w:t>
      </w:r>
      <w:r w:rsidR="00365798" w:rsidRPr="00365798">
        <w:rPr>
          <w:sz w:val="28"/>
          <w:szCs w:val="28"/>
        </w:rPr>
        <w:t xml:space="preserve">помощью различных рецепторов организма, животное воспринимает воздействия внешней среды, мозг анализирует их и вызывает ответные реакции организма – безусловные и условные рефлексы. Как известно показатели внешней среды оказывают влияние и на физиологический статус организма </w:t>
      </w:r>
      <w:r>
        <w:rPr>
          <w:sz w:val="28"/>
          <w:szCs w:val="28"/>
          <w:shd w:val="clear" w:color="auto" w:fill="FFFFFF"/>
        </w:rPr>
        <w:t xml:space="preserve">животного, способствуя активизации отдельных </w:t>
      </w:r>
      <w:r w:rsidR="00365798" w:rsidRPr="00365798">
        <w:rPr>
          <w:sz w:val="28"/>
          <w:szCs w:val="28"/>
          <w:shd w:val="clear" w:color="auto" w:fill="FFFFFF"/>
        </w:rPr>
        <w:t>о</w:t>
      </w:r>
      <w:r>
        <w:rPr>
          <w:sz w:val="28"/>
          <w:szCs w:val="28"/>
          <w:shd w:val="clear" w:color="auto" w:fill="FFFFFF"/>
        </w:rPr>
        <w:t xml:space="preserve">рганов и систем. Изучение </w:t>
      </w:r>
      <w:r w:rsidR="00365798" w:rsidRPr="00365798">
        <w:rPr>
          <w:sz w:val="28"/>
          <w:szCs w:val="28"/>
          <w:shd w:val="clear" w:color="auto" w:fill="FFFFFF"/>
        </w:rPr>
        <w:t>клинических показателей подопытных коров представлено в таблице 10.</w:t>
      </w:r>
    </w:p>
    <w:p w:rsidR="00365798" w:rsidRPr="00365798" w:rsidRDefault="00365798" w:rsidP="00365798">
      <w:pPr>
        <w:shd w:val="clear" w:color="auto" w:fill="FFFFFF"/>
        <w:ind w:firstLine="708"/>
        <w:jc w:val="both"/>
        <w:rPr>
          <w:sz w:val="28"/>
          <w:szCs w:val="28"/>
        </w:rPr>
      </w:pPr>
    </w:p>
    <w:p w:rsidR="00365798" w:rsidRPr="00365798" w:rsidRDefault="00365798" w:rsidP="00201C92">
      <w:pPr>
        <w:ind w:firstLine="567"/>
        <w:jc w:val="both"/>
        <w:rPr>
          <w:sz w:val="28"/>
          <w:szCs w:val="28"/>
          <w:shd w:val="clear" w:color="auto" w:fill="FFFFFF"/>
        </w:rPr>
      </w:pPr>
      <w:r w:rsidRPr="00365798">
        <w:rPr>
          <w:sz w:val="28"/>
          <w:szCs w:val="28"/>
          <w:shd w:val="clear" w:color="auto" w:fill="FFFFFF"/>
        </w:rPr>
        <w:t>Таблица 10 – Клинические показатели подопытных животных по группам (</w:t>
      </w:r>
      <w:r w:rsidRPr="00365798">
        <w:rPr>
          <w:sz w:val="28"/>
          <w:szCs w:val="28"/>
          <w:shd w:val="clear" w:color="auto" w:fill="FFFFFF"/>
          <w:lang w:val="en-US"/>
        </w:rPr>
        <w:t>M</w:t>
      </w:r>
      <w:r w:rsidR="00013663">
        <w:rPr>
          <w:sz w:val="28"/>
          <w:szCs w:val="28"/>
          <w:shd w:val="clear" w:color="auto" w:fill="FFFFFF"/>
        </w:rPr>
        <w:t xml:space="preserve"> </w:t>
      </w:r>
      <w:r w:rsidRPr="00365798">
        <w:rPr>
          <w:sz w:val="28"/>
          <w:szCs w:val="28"/>
          <w:shd w:val="clear" w:color="auto" w:fill="FFFFFF"/>
        </w:rPr>
        <w:t>±</w:t>
      </w:r>
      <w:r w:rsidR="00013663">
        <w:rPr>
          <w:sz w:val="28"/>
          <w:szCs w:val="28"/>
          <w:shd w:val="clear" w:color="auto" w:fill="FFFFFF"/>
        </w:rPr>
        <w:t xml:space="preserve"> </w:t>
      </w:r>
      <w:r w:rsidRPr="00365798">
        <w:rPr>
          <w:sz w:val="28"/>
          <w:szCs w:val="28"/>
          <w:shd w:val="clear" w:color="auto" w:fill="FFFFFF"/>
          <w:lang w:val="en-US"/>
        </w:rPr>
        <w:t>m</w:t>
      </w:r>
      <w:r w:rsidRPr="00365798">
        <w:rPr>
          <w:sz w:val="28"/>
          <w:szCs w:val="28"/>
          <w:shd w:val="clear" w:color="auto" w:fill="FFFFFF"/>
        </w:rPr>
        <w:t>)</w:t>
      </w:r>
    </w:p>
    <w:p w:rsidR="00365798" w:rsidRPr="00365798" w:rsidRDefault="00365798" w:rsidP="00365798">
      <w:pPr>
        <w:ind w:firstLine="708"/>
        <w:jc w:val="both"/>
        <w:rPr>
          <w:sz w:val="28"/>
          <w:szCs w:val="28"/>
        </w:rPr>
      </w:pPr>
    </w:p>
    <w:tbl>
      <w:tblPr>
        <w:tblStyle w:val="a3"/>
        <w:tblW w:w="0" w:type="auto"/>
        <w:jc w:val="center"/>
        <w:tblLook w:val="04A0"/>
      </w:tblPr>
      <w:tblGrid>
        <w:gridCol w:w="3823"/>
        <w:gridCol w:w="1559"/>
        <w:gridCol w:w="1417"/>
        <w:gridCol w:w="1418"/>
        <w:gridCol w:w="1354"/>
      </w:tblGrid>
      <w:tr w:rsidR="00365798" w:rsidRPr="00C70295" w:rsidTr="00365798">
        <w:trPr>
          <w:jc w:val="center"/>
        </w:trPr>
        <w:tc>
          <w:tcPr>
            <w:tcW w:w="3823" w:type="dxa"/>
          </w:tcPr>
          <w:p w:rsidR="00365798" w:rsidRPr="00C70295" w:rsidRDefault="00365798" w:rsidP="00365798">
            <w:pPr>
              <w:jc w:val="center"/>
              <w:rPr>
                <w:sz w:val="24"/>
                <w:szCs w:val="24"/>
              </w:rPr>
            </w:pPr>
            <w:r w:rsidRPr="00C70295">
              <w:rPr>
                <w:sz w:val="24"/>
                <w:szCs w:val="24"/>
              </w:rPr>
              <w:t>Показатели</w:t>
            </w:r>
          </w:p>
        </w:tc>
        <w:tc>
          <w:tcPr>
            <w:tcW w:w="1559" w:type="dxa"/>
          </w:tcPr>
          <w:p w:rsidR="00365798" w:rsidRPr="00C70295" w:rsidRDefault="00365798" w:rsidP="00365798">
            <w:pPr>
              <w:jc w:val="center"/>
              <w:rPr>
                <w:sz w:val="24"/>
                <w:szCs w:val="24"/>
              </w:rPr>
            </w:pPr>
            <w:r w:rsidRPr="00C70295">
              <w:rPr>
                <w:sz w:val="24"/>
                <w:szCs w:val="24"/>
              </w:rPr>
              <w:t>Сентябрь</w:t>
            </w:r>
          </w:p>
        </w:tc>
        <w:tc>
          <w:tcPr>
            <w:tcW w:w="1417" w:type="dxa"/>
          </w:tcPr>
          <w:p w:rsidR="00365798" w:rsidRPr="00C70295" w:rsidRDefault="00365798" w:rsidP="00365798">
            <w:pPr>
              <w:jc w:val="center"/>
              <w:rPr>
                <w:sz w:val="24"/>
                <w:szCs w:val="24"/>
              </w:rPr>
            </w:pPr>
            <w:r w:rsidRPr="00C70295">
              <w:rPr>
                <w:sz w:val="24"/>
                <w:szCs w:val="24"/>
              </w:rPr>
              <w:t>Октябрь</w:t>
            </w:r>
          </w:p>
        </w:tc>
        <w:tc>
          <w:tcPr>
            <w:tcW w:w="1418" w:type="dxa"/>
          </w:tcPr>
          <w:p w:rsidR="00365798" w:rsidRPr="00C70295" w:rsidRDefault="00365798" w:rsidP="00365798">
            <w:pPr>
              <w:jc w:val="center"/>
              <w:rPr>
                <w:sz w:val="24"/>
                <w:szCs w:val="24"/>
              </w:rPr>
            </w:pPr>
            <w:r w:rsidRPr="00C70295">
              <w:rPr>
                <w:sz w:val="24"/>
                <w:szCs w:val="24"/>
              </w:rPr>
              <w:t>Ноябрь</w:t>
            </w:r>
          </w:p>
        </w:tc>
        <w:tc>
          <w:tcPr>
            <w:tcW w:w="1354" w:type="dxa"/>
          </w:tcPr>
          <w:p w:rsidR="00365798" w:rsidRPr="00C70295" w:rsidRDefault="00365798" w:rsidP="00365798">
            <w:pPr>
              <w:jc w:val="center"/>
              <w:rPr>
                <w:sz w:val="24"/>
                <w:szCs w:val="24"/>
              </w:rPr>
            </w:pPr>
            <w:r w:rsidRPr="00C70295">
              <w:rPr>
                <w:sz w:val="24"/>
                <w:szCs w:val="24"/>
              </w:rPr>
              <w:t>Декабрь</w:t>
            </w:r>
          </w:p>
        </w:tc>
      </w:tr>
      <w:tr w:rsidR="00365798" w:rsidRPr="00C70295" w:rsidTr="00365798">
        <w:trPr>
          <w:jc w:val="center"/>
        </w:trPr>
        <w:tc>
          <w:tcPr>
            <w:tcW w:w="9571" w:type="dxa"/>
            <w:gridSpan w:val="5"/>
          </w:tcPr>
          <w:p w:rsidR="00365798" w:rsidRPr="00C70295" w:rsidRDefault="00365798" w:rsidP="00365798">
            <w:pPr>
              <w:jc w:val="center"/>
              <w:rPr>
                <w:sz w:val="24"/>
                <w:szCs w:val="24"/>
              </w:rPr>
            </w:pPr>
            <w:r w:rsidRPr="00C70295">
              <w:rPr>
                <w:sz w:val="24"/>
                <w:szCs w:val="24"/>
              </w:rPr>
              <w:t>1 группа (контроль)</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 xml:space="preserve">Температура тела, </w:t>
            </w:r>
            <w:r w:rsidR="002839EC" w:rsidRPr="00C70295">
              <w:rPr>
                <w:sz w:val="24"/>
                <w:szCs w:val="24"/>
                <w:shd w:val="clear" w:color="auto" w:fill="FFFFFF"/>
              </w:rPr>
              <w:t>градусов</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38,6±1,7 ⃰ ⃰</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38,6±1,4</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38,5±1,6</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38,5±1,9</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Пульс, ударов в минуту</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67,1 ±2,8 ⃰ ⃰</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61,3±2,9</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65,7±2,9</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67,3±2,8</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Частота дыхательных движений за минуту</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25,3±1,2 ⃰ ⃰</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23,2±1,1</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21,4±1,0</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24,0±1,2</w:t>
            </w:r>
          </w:p>
        </w:tc>
      </w:tr>
      <w:tr w:rsidR="00365798" w:rsidRPr="00C70295" w:rsidTr="00365798">
        <w:trPr>
          <w:jc w:val="center"/>
        </w:trPr>
        <w:tc>
          <w:tcPr>
            <w:tcW w:w="9571" w:type="dxa"/>
            <w:gridSpan w:val="5"/>
          </w:tcPr>
          <w:p w:rsidR="00365798" w:rsidRPr="00C70295" w:rsidRDefault="00365798" w:rsidP="00365798">
            <w:pPr>
              <w:jc w:val="center"/>
              <w:rPr>
                <w:sz w:val="24"/>
                <w:szCs w:val="24"/>
              </w:rPr>
            </w:pPr>
            <w:r w:rsidRPr="00C70295">
              <w:rPr>
                <w:sz w:val="24"/>
                <w:szCs w:val="24"/>
              </w:rPr>
              <w:t>2 группа (опытная)</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 xml:space="preserve">Температура тела, </w:t>
            </w:r>
            <w:r w:rsidR="002839EC" w:rsidRPr="00C70295">
              <w:rPr>
                <w:sz w:val="24"/>
                <w:szCs w:val="24"/>
                <w:shd w:val="clear" w:color="auto" w:fill="FFFFFF"/>
              </w:rPr>
              <w:t>градусов</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39,0±1,9</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38,9±2,3</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39,2±2,7</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39,1±2,4</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Пульс, ударов в минуту</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72,1±2,9</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69,3±3,4</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71,5±3,2</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78,2±3,7</w:t>
            </w:r>
          </w:p>
        </w:tc>
      </w:tr>
    </w:tbl>
    <w:p w:rsidR="00C1231C" w:rsidRDefault="00C1231C"/>
    <w:p w:rsidR="00EF43FF" w:rsidRDefault="00EF43FF" w:rsidP="00C1231C">
      <w:pPr>
        <w:jc w:val="both"/>
        <w:rPr>
          <w:sz w:val="28"/>
          <w:szCs w:val="28"/>
        </w:rPr>
      </w:pPr>
    </w:p>
    <w:p w:rsidR="00C1231C" w:rsidRDefault="00C1231C" w:rsidP="00C1231C">
      <w:pPr>
        <w:jc w:val="both"/>
        <w:rPr>
          <w:sz w:val="28"/>
          <w:szCs w:val="28"/>
        </w:rPr>
      </w:pPr>
      <w:r w:rsidRPr="00460B0B">
        <w:rPr>
          <w:sz w:val="28"/>
          <w:szCs w:val="28"/>
        </w:rPr>
        <w:lastRenderedPageBreak/>
        <w:t>Продолжение таблицы 1</w:t>
      </w:r>
      <w:r>
        <w:rPr>
          <w:sz w:val="28"/>
          <w:szCs w:val="28"/>
        </w:rPr>
        <w:t>0</w:t>
      </w:r>
    </w:p>
    <w:p w:rsidR="00C1231C" w:rsidRDefault="00C1231C"/>
    <w:tbl>
      <w:tblPr>
        <w:tblStyle w:val="a3"/>
        <w:tblW w:w="0" w:type="auto"/>
        <w:jc w:val="center"/>
        <w:tblLook w:val="04A0"/>
      </w:tblPr>
      <w:tblGrid>
        <w:gridCol w:w="3823"/>
        <w:gridCol w:w="1559"/>
        <w:gridCol w:w="1417"/>
        <w:gridCol w:w="1418"/>
        <w:gridCol w:w="1354"/>
      </w:tblGrid>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Частота дыхательных движений за минуту</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30,1±1,6</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29,4±1,9</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27,1±1,8</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31,2±0,9</w:t>
            </w:r>
          </w:p>
        </w:tc>
      </w:tr>
      <w:tr w:rsidR="00365798" w:rsidRPr="00C70295" w:rsidTr="00365798">
        <w:trPr>
          <w:jc w:val="center"/>
        </w:trPr>
        <w:tc>
          <w:tcPr>
            <w:tcW w:w="9571" w:type="dxa"/>
            <w:gridSpan w:val="5"/>
          </w:tcPr>
          <w:p w:rsidR="00365798" w:rsidRPr="00C70295" w:rsidRDefault="00365798" w:rsidP="00365798">
            <w:pPr>
              <w:jc w:val="center"/>
              <w:rPr>
                <w:sz w:val="24"/>
                <w:szCs w:val="24"/>
              </w:rPr>
            </w:pPr>
            <w:r w:rsidRPr="00C70295">
              <w:rPr>
                <w:sz w:val="24"/>
                <w:szCs w:val="24"/>
              </w:rPr>
              <w:t>3 группа</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 xml:space="preserve">Температура тела, </w:t>
            </w:r>
            <w:r w:rsidR="002839EC" w:rsidRPr="00C70295">
              <w:rPr>
                <w:sz w:val="24"/>
                <w:szCs w:val="24"/>
                <w:shd w:val="clear" w:color="auto" w:fill="FFFFFF"/>
              </w:rPr>
              <w:t>градусов</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38,9±1,8</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38,7±1,8</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39,1±1,7</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38,8±1,5</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Пульс, ударов в минуту</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70,0±2,7</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65,2±3,1</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69,3±3,3</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73,1±2,9</w:t>
            </w:r>
          </w:p>
        </w:tc>
      </w:tr>
      <w:tr w:rsidR="00365798" w:rsidRPr="00C70295" w:rsidTr="00365798">
        <w:trPr>
          <w:jc w:val="center"/>
        </w:trPr>
        <w:tc>
          <w:tcPr>
            <w:tcW w:w="3823" w:type="dxa"/>
          </w:tcPr>
          <w:p w:rsidR="00365798" w:rsidRPr="00C70295" w:rsidRDefault="00365798" w:rsidP="00365798">
            <w:pPr>
              <w:jc w:val="both"/>
              <w:rPr>
                <w:sz w:val="24"/>
                <w:szCs w:val="24"/>
              </w:rPr>
            </w:pPr>
            <w:r w:rsidRPr="00C70295">
              <w:rPr>
                <w:sz w:val="24"/>
                <w:szCs w:val="24"/>
                <w:shd w:val="clear" w:color="auto" w:fill="FFFFFF"/>
              </w:rPr>
              <w:t>Частота дыхательных движений за минуту</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28,1±1,7</w:t>
            </w:r>
          </w:p>
        </w:tc>
        <w:tc>
          <w:tcPr>
            <w:tcW w:w="1417" w:type="dxa"/>
            <w:vAlign w:val="center"/>
          </w:tcPr>
          <w:p w:rsidR="00365798" w:rsidRPr="00C70295" w:rsidRDefault="00365798" w:rsidP="00365798">
            <w:pPr>
              <w:jc w:val="center"/>
              <w:rPr>
                <w:sz w:val="24"/>
                <w:szCs w:val="24"/>
              </w:rPr>
            </w:pPr>
            <w:r w:rsidRPr="00C70295">
              <w:rPr>
                <w:sz w:val="24"/>
                <w:szCs w:val="24"/>
                <w:shd w:val="clear" w:color="auto" w:fill="FFFFFF"/>
              </w:rPr>
              <w:t>25,3±1,5</w:t>
            </w:r>
          </w:p>
        </w:tc>
        <w:tc>
          <w:tcPr>
            <w:tcW w:w="1418" w:type="dxa"/>
            <w:vAlign w:val="center"/>
          </w:tcPr>
          <w:p w:rsidR="00365798" w:rsidRPr="00C70295" w:rsidRDefault="00365798" w:rsidP="00365798">
            <w:pPr>
              <w:jc w:val="center"/>
              <w:rPr>
                <w:sz w:val="24"/>
                <w:szCs w:val="24"/>
              </w:rPr>
            </w:pPr>
            <w:r w:rsidRPr="00C70295">
              <w:rPr>
                <w:sz w:val="24"/>
                <w:szCs w:val="24"/>
                <w:shd w:val="clear" w:color="auto" w:fill="FFFFFF"/>
              </w:rPr>
              <w:t>24,7±0,9</w:t>
            </w:r>
          </w:p>
        </w:tc>
        <w:tc>
          <w:tcPr>
            <w:tcW w:w="1354" w:type="dxa"/>
            <w:vAlign w:val="center"/>
          </w:tcPr>
          <w:p w:rsidR="00365798" w:rsidRPr="00C70295" w:rsidRDefault="00365798" w:rsidP="00365798">
            <w:pPr>
              <w:jc w:val="center"/>
              <w:rPr>
                <w:sz w:val="24"/>
                <w:szCs w:val="24"/>
              </w:rPr>
            </w:pPr>
            <w:r w:rsidRPr="00C70295">
              <w:rPr>
                <w:sz w:val="24"/>
                <w:szCs w:val="24"/>
                <w:shd w:val="clear" w:color="auto" w:fill="FFFFFF"/>
              </w:rPr>
              <w:t>28,6±1,1</w:t>
            </w:r>
          </w:p>
        </w:tc>
      </w:tr>
      <w:tr w:rsidR="00365798" w:rsidRPr="00C70295" w:rsidTr="00365798">
        <w:trPr>
          <w:jc w:val="center"/>
        </w:trPr>
        <w:tc>
          <w:tcPr>
            <w:tcW w:w="9571" w:type="dxa"/>
            <w:gridSpan w:val="5"/>
          </w:tcPr>
          <w:p w:rsidR="00365798" w:rsidRPr="00C70295" w:rsidRDefault="007D705A" w:rsidP="00365798">
            <w:pPr>
              <w:jc w:val="center"/>
              <w:rPr>
                <w:sz w:val="24"/>
                <w:szCs w:val="24"/>
                <w:shd w:val="clear" w:color="auto" w:fill="FFFFFF"/>
              </w:rPr>
            </w:pPr>
            <w:r w:rsidRPr="00C70295">
              <w:rPr>
                <w:sz w:val="24"/>
                <w:szCs w:val="24"/>
                <w:shd w:val="clear" w:color="auto" w:fill="FFFFFF"/>
              </w:rPr>
              <w:t>Примечание: р</w:t>
            </w:r>
            <w:r w:rsidR="00365798" w:rsidRPr="00C70295">
              <w:rPr>
                <w:sz w:val="24"/>
                <w:szCs w:val="24"/>
                <w:shd w:val="clear" w:color="auto" w:fill="FFFFFF"/>
              </w:rPr>
              <w:t xml:space="preserve">азличия статистически достоверны по сравнению с контролем ⃰ - Р≤0,05, </w:t>
            </w:r>
          </w:p>
          <w:p w:rsidR="00365798" w:rsidRPr="00C70295" w:rsidRDefault="00365798" w:rsidP="00365798">
            <w:pPr>
              <w:ind w:firstLine="1592"/>
              <w:jc w:val="both"/>
              <w:rPr>
                <w:sz w:val="24"/>
                <w:szCs w:val="24"/>
              </w:rPr>
            </w:pPr>
            <w:r w:rsidRPr="00C70295">
              <w:rPr>
                <w:sz w:val="24"/>
                <w:szCs w:val="24"/>
                <w:shd w:val="clear" w:color="auto" w:fill="FFFFFF"/>
              </w:rPr>
              <w:t xml:space="preserve"> ⃰ ⃰ - Р≤0,01, ⃰⃰⃰ ⃰ ⃰ - Р≤0,001</w:t>
            </w:r>
          </w:p>
        </w:tc>
      </w:tr>
    </w:tbl>
    <w:p w:rsidR="00365798" w:rsidRPr="00365798" w:rsidRDefault="00365798" w:rsidP="00365798">
      <w:pPr>
        <w:ind w:firstLine="708"/>
        <w:jc w:val="both"/>
        <w:rPr>
          <w:sz w:val="28"/>
          <w:szCs w:val="28"/>
          <w:shd w:val="clear" w:color="auto" w:fill="FFFFFF"/>
        </w:rPr>
      </w:pPr>
    </w:p>
    <w:p w:rsidR="00365798" w:rsidRPr="00365798" w:rsidRDefault="00A36A14" w:rsidP="00201C92">
      <w:pPr>
        <w:ind w:firstLine="567"/>
        <w:jc w:val="both"/>
        <w:rPr>
          <w:sz w:val="28"/>
          <w:szCs w:val="28"/>
          <w:shd w:val="clear" w:color="auto" w:fill="FFFFFF"/>
        </w:rPr>
      </w:pPr>
      <w:r>
        <w:rPr>
          <w:sz w:val="28"/>
          <w:szCs w:val="28"/>
          <w:shd w:val="clear" w:color="auto" w:fill="FFFFFF"/>
        </w:rPr>
        <w:t>Анализируя</w:t>
      </w:r>
      <w:r w:rsidR="00365798" w:rsidRPr="00365798">
        <w:rPr>
          <w:sz w:val="28"/>
          <w:szCs w:val="28"/>
          <w:shd w:val="clear" w:color="auto" w:fill="FFFFFF"/>
        </w:rPr>
        <w:t xml:space="preserve"> дан</w:t>
      </w:r>
      <w:r>
        <w:rPr>
          <w:sz w:val="28"/>
          <w:szCs w:val="28"/>
          <w:shd w:val="clear" w:color="auto" w:fill="FFFFFF"/>
        </w:rPr>
        <w:t>ные таблицы 10, можно сделать вывод о том, что снижение</w:t>
      </w:r>
      <w:r w:rsidR="00365798" w:rsidRPr="00365798">
        <w:rPr>
          <w:sz w:val="28"/>
          <w:szCs w:val="28"/>
          <w:shd w:val="clear" w:color="auto" w:fill="FFFFFF"/>
        </w:rPr>
        <w:t xml:space="preserve"> скорости воздуха, накопление вредных газов и увеличение влажности приводи</w:t>
      </w:r>
      <w:r w:rsidR="00013663">
        <w:rPr>
          <w:sz w:val="28"/>
          <w:szCs w:val="28"/>
          <w:shd w:val="clear" w:color="auto" w:fill="FFFFFF"/>
        </w:rPr>
        <w:t xml:space="preserve">ло к увеличению частоты пульса и </w:t>
      </w:r>
      <w:r w:rsidR="00365798" w:rsidRPr="00365798">
        <w:rPr>
          <w:sz w:val="28"/>
          <w:szCs w:val="28"/>
          <w:shd w:val="clear" w:color="auto" w:fill="FFFFFF"/>
        </w:rPr>
        <w:t>кол</w:t>
      </w:r>
      <w:r w:rsidR="00013663">
        <w:rPr>
          <w:sz w:val="28"/>
          <w:szCs w:val="28"/>
          <w:shd w:val="clear" w:color="auto" w:fill="FFFFFF"/>
        </w:rPr>
        <w:t xml:space="preserve">ичества дыхательных движений у животных, которые находились в центре </w:t>
      </w:r>
      <w:r w:rsidR="00365798" w:rsidRPr="00365798">
        <w:rPr>
          <w:sz w:val="28"/>
          <w:szCs w:val="28"/>
          <w:shd w:val="clear" w:color="auto" w:fill="FFFFFF"/>
        </w:rPr>
        <w:t>помещения (вторая группа) по сравнению с коровами, размещенными с</w:t>
      </w:r>
      <w:r w:rsidR="00013663">
        <w:rPr>
          <w:sz w:val="28"/>
          <w:szCs w:val="28"/>
          <w:shd w:val="clear" w:color="auto" w:fill="FFFFFF"/>
        </w:rPr>
        <w:t xml:space="preserve"> торца здания (первая и третья группы). Так, у коров второй группы наблюдалось повышение частоты</w:t>
      </w:r>
      <w:r w:rsidR="00365798" w:rsidRPr="00365798">
        <w:rPr>
          <w:sz w:val="28"/>
          <w:szCs w:val="28"/>
          <w:shd w:val="clear" w:color="auto" w:fill="FFFFFF"/>
        </w:rPr>
        <w:t xml:space="preserve"> дыхательных движений на 10,4</w:t>
      </w:r>
      <w:r w:rsidR="00196B4D">
        <w:rPr>
          <w:sz w:val="28"/>
          <w:szCs w:val="28"/>
          <w:shd w:val="clear" w:color="auto" w:fill="FFFFFF"/>
        </w:rPr>
        <w:t xml:space="preserve"> </w:t>
      </w:r>
      <w:r w:rsidR="00365798" w:rsidRPr="00365798">
        <w:rPr>
          <w:sz w:val="28"/>
          <w:szCs w:val="28"/>
          <w:shd w:val="clear" w:color="auto" w:fill="FFFFFF"/>
        </w:rPr>
        <w:t>-</w:t>
      </w:r>
      <w:r w:rsidR="00196B4D">
        <w:rPr>
          <w:sz w:val="28"/>
          <w:szCs w:val="28"/>
          <w:shd w:val="clear" w:color="auto" w:fill="FFFFFF"/>
        </w:rPr>
        <w:t xml:space="preserve"> </w:t>
      </w:r>
      <w:r w:rsidR="00365798" w:rsidRPr="00365798">
        <w:rPr>
          <w:sz w:val="28"/>
          <w:szCs w:val="28"/>
          <w:shd w:val="clear" w:color="auto" w:fill="FFFFFF"/>
        </w:rPr>
        <w:t>20,1% и пульса на 5,5</w:t>
      </w:r>
      <w:r w:rsidR="00196B4D">
        <w:rPr>
          <w:sz w:val="28"/>
          <w:szCs w:val="28"/>
          <w:shd w:val="clear" w:color="auto" w:fill="FFFFFF"/>
        </w:rPr>
        <w:t xml:space="preserve"> </w:t>
      </w:r>
      <w:r w:rsidR="00365798" w:rsidRPr="00365798">
        <w:rPr>
          <w:sz w:val="28"/>
          <w:szCs w:val="28"/>
          <w:shd w:val="clear" w:color="auto" w:fill="FFFFFF"/>
        </w:rPr>
        <w:t>-</w:t>
      </w:r>
      <w:r w:rsidR="00196B4D">
        <w:rPr>
          <w:sz w:val="28"/>
          <w:szCs w:val="28"/>
          <w:shd w:val="clear" w:color="auto" w:fill="FFFFFF"/>
        </w:rPr>
        <w:t xml:space="preserve"> </w:t>
      </w:r>
      <w:r w:rsidR="00365798" w:rsidRPr="00365798">
        <w:rPr>
          <w:sz w:val="28"/>
          <w:szCs w:val="28"/>
          <w:shd w:val="clear" w:color="auto" w:fill="FFFFFF"/>
        </w:rPr>
        <w:t>11,0% относительно аналогов первой и третьей групп. Одним из задач наших исследований было определить влияние микроклимата помещения, где содержатся коровы на воспроизводительную способность коров (таблица 11).</w:t>
      </w:r>
    </w:p>
    <w:p w:rsidR="00365798" w:rsidRPr="00365798" w:rsidRDefault="00365798" w:rsidP="00201C92">
      <w:pPr>
        <w:ind w:firstLine="567"/>
        <w:jc w:val="both"/>
        <w:rPr>
          <w:sz w:val="28"/>
          <w:szCs w:val="28"/>
          <w:shd w:val="clear" w:color="auto" w:fill="FFFFFF"/>
        </w:rPr>
      </w:pPr>
    </w:p>
    <w:p w:rsidR="00365798" w:rsidRDefault="00365798" w:rsidP="00201C92">
      <w:pPr>
        <w:ind w:firstLine="567"/>
        <w:jc w:val="both"/>
        <w:rPr>
          <w:sz w:val="28"/>
          <w:szCs w:val="28"/>
          <w:shd w:val="clear" w:color="auto" w:fill="FFFFFF"/>
        </w:rPr>
      </w:pPr>
      <w:r w:rsidRPr="00365798">
        <w:rPr>
          <w:sz w:val="28"/>
          <w:szCs w:val="28"/>
          <w:shd w:val="clear" w:color="auto" w:fill="FFFFFF"/>
        </w:rPr>
        <w:t>Таблица 11 – Показатели воспроизводительной функции коров в зависимости от микроклимата помещения в стойловый период (</w:t>
      </w:r>
      <w:r w:rsidRPr="00365798">
        <w:rPr>
          <w:sz w:val="28"/>
          <w:szCs w:val="28"/>
          <w:shd w:val="clear" w:color="auto" w:fill="FFFFFF"/>
          <w:lang w:val="en-US"/>
        </w:rPr>
        <w:t>M</w:t>
      </w:r>
      <w:r w:rsidR="00013663">
        <w:rPr>
          <w:sz w:val="28"/>
          <w:szCs w:val="28"/>
          <w:shd w:val="clear" w:color="auto" w:fill="FFFFFF"/>
        </w:rPr>
        <w:t xml:space="preserve"> </w:t>
      </w:r>
      <w:r w:rsidRPr="00365798">
        <w:rPr>
          <w:sz w:val="28"/>
          <w:szCs w:val="28"/>
          <w:shd w:val="clear" w:color="auto" w:fill="FFFFFF"/>
        </w:rPr>
        <w:t>±</w:t>
      </w:r>
      <w:r w:rsidR="00013663">
        <w:rPr>
          <w:sz w:val="28"/>
          <w:szCs w:val="28"/>
          <w:shd w:val="clear" w:color="auto" w:fill="FFFFFF"/>
        </w:rPr>
        <w:t xml:space="preserve"> </w:t>
      </w:r>
      <w:r w:rsidRPr="00365798">
        <w:rPr>
          <w:sz w:val="28"/>
          <w:szCs w:val="28"/>
          <w:shd w:val="clear" w:color="auto" w:fill="FFFFFF"/>
          <w:lang w:val="en-US"/>
        </w:rPr>
        <w:t>m</w:t>
      </w:r>
      <w:r w:rsidRPr="00365798">
        <w:rPr>
          <w:sz w:val="28"/>
          <w:szCs w:val="28"/>
          <w:shd w:val="clear" w:color="auto" w:fill="FFFFFF"/>
        </w:rPr>
        <w:t>)</w:t>
      </w:r>
    </w:p>
    <w:p w:rsidR="002113CF" w:rsidRPr="00365798" w:rsidRDefault="002113CF" w:rsidP="00365798">
      <w:pPr>
        <w:ind w:firstLine="708"/>
        <w:jc w:val="both"/>
        <w:rPr>
          <w:sz w:val="28"/>
          <w:szCs w:val="28"/>
        </w:rPr>
      </w:pPr>
    </w:p>
    <w:tbl>
      <w:tblPr>
        <w:tblStyle w:val="a3"/>
        <w:tblW w:w="0" w:type="auto"/>
        <w:jc w:val="center"/>
        <w:tblLook w:val="04A0"/>
      </w:tblPr>
      <w:tblGrid>
        <w:gridCol w:w="4673"/>
        <w:gridCol w:w="1559"/>
        <w:gridCol w:w="1701"/>
        <w:gridCol w:w="1638"/>
      </w:tblGrid>
      <w:tr w:rsidR="00365798" w:rsidRPr="00C70295" w:rsidTr="00365798">
        <w:trPr>
          <w:jc w:val="center"/>
        </w:trPr>
        <w:tc>
          <w:tcPr>
            <w:tcW w:w="4673" w:type="dxa"/>
          </w:tcPr>
          <w:p w:rsidR="00365798" w:rsidRPr="00C70295" w:rsidRDefault="00365798" w:rsidP="00365798">
            <w:pPr>
              <w:jc w:val="center"/>
              <w:rPr>
                <w:sz w:val="24"/>
                <w:szCs w:val="24"/>
              </w:rPr>
            </w:pPr>
            <w:r w:rsidRPr="00C70295">
              <w:rPr>
                <w:sz w:val="24"/>
                <w:szCs w:val="24"/>
              </w:rPr>
              <w:t>Показатели</w:t>
            </w:r>
          </w:p>
        </w:tc>
        <w:tc>
          <w:tcPr>
            <w:tcW w:w="1559" w:type="dxa"/>
          </w:tcPr>
          <w:p w:rsidR="00365798" w:rsidRPr="00C70295" w:rsidRDefault="00365798" w:rsidP="00365798">
            <w:pPr>
              <w:jc w:val="center"/>
              <w:rPr>
                <w:sz w:val="24"/>
                <w:szCs w:val="24"/>
              </w:rPr>
            </w:pPr>
            <w:r w:rsidRPr="00C70295">
              <w:rPr>
                <w:sz w:val="24"/>
                <w:szCs w:val="24"/>
              </w:rPr>
              <w:t>1 группа</w:t>
            </w:r>
          </w:p>
        </w:tc>
        <w:tc>
          <w:tcPr>
            <w:tcW w:w="1701" w:type="dxa"/>
          </w:tcPr>
          <w:p w:rsidR="00365798" w:rsidRPr="00C70295" w:rsidRDefault="00365798" w:rsidP="00365798">
            <w:pPr>
              <w:jc w:val="center"/>
              <w:rPr>
                <w:sz w:val="24"/>
                <w:szCs w:val="24"/>
              </w:rPr>
            </w:pPr>
            <w:r w:rsidRPr="00C70295">
              <w:rPr>
                <w:sz w:val="24"/>
                <w:szCs w:val="24"/>
              </w:rPr>
              <w:t>2 группа</w:t>
            </w:r>
          </w:p>
        </w:tc>
        <w:tc>
          <w:tcPr>
            <w:tcW w:w="1638" w:type="dxa"/>
          </w:tcPr>
          <w:p w:rsidR="00365798" w:rsidRPr="00C70295" w:rsidRDefault="00365798" w:rsidP="00365798">
            <w:pPr>
              <w:jc w:val="center"/>
              <w:rPr>
                <w:sz w:val="24"/>
                <w:szCs w:val="24"/>
              </w:rPr>
            </w:pPr>
            <w:r w:rsidRPr="00C70295">
              <w:rPr>
                <w:sz w:val="24"/>
                <w:szCs w:val="24"/>
              </w:rPr>
              <w:t>3 группа</w:t>
            </w:r>
          </w:p>
        </w:tc>
      </w:tr>
      <w:tr w:rsidR="00365798" w:rsidRPr="00C70295" w:rsidTr="00365798">
        <w:trPr>
          <w:jc w:val="center"/>
        </w:trPr>
        <w:tc>
          <w:tcPr>
            <w:tcW w:w="4673" w:type="dxa"/>
          </w:tcPr>
          <w:p w:rsidR="00365798" w:rsidRPr="00C70295" w:rsidRDefault="00365798" w:rsidP="00365798">
            <w:pPr>
              <w:jc w:val="both"/>
              <w:rPr>
                <w:sz w:val="24"/>
                <w:szCs w:val="24"/>
              </w:rPr>
            </w:pPr>
            <w:r w:rsidRPr="00C70295">
              <w:rPr>
                <w:sz w:val="24"/>
                <w:szCs w:val="24"/>
                <w:shd w:val="clear" w:color="auto" w:fill="FFFFFF"/>
              </w:rPr>
              <w:t>Количество коров, с проявлением половой охоты</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37</w:t>
            </w:r>
          </w:p>
        </w:tc>
        <w:tc>
          <w:tcPr>
            <w:tcW w:w="1701" w:type="dxa"/>
            <w:vAlign w:val="center"/>
          </w:tcPr>
          <w:p w:rsidR="00365798" w:rsidRPr="00C70295" w:rsidRDefault="00365798" w:rsidP="00365798">
            <w:pPr>
              <w:jc w:val="center"/>
              <w:rPr>
                <w:sz w:val="24"/>
                <w:szCs w:val="24"/>
              </w:rPr>
            </w:pPr>
            <w:r w:rsidRPr="00C70295">
              <w:rPr>
                <w:sz w:val="24"/>
                <w:szCs w:val="24"/>
                <w:shd w:val="clear" w:color="auto" w:fill="FFFFFF"/>
              </w:rPr>
              <w:t>18</w:t>
            </w:r>
          </w:p>
        </w:tc>
        <w:tc>
          <w:tcPr>
            <w:tcW w:w="1638" w:type="dxa"/>
            <w:vAlign w:val="center"/>
          </w:tcPr>
          <w:p w:rsidR="00365798" w:rsidRPr="00C70295" w:rsidRDefault="00365798" w:rsidP="00365798">
            <w:pPr>
              <w:jc w:val="center"/>
              <w:rPr>
                <w:sz w:val="24"/>
                <w:szCs w:val="24"/>
              </w:rPr>
            </w:pPr>
            <w:r w:rsidRPr="00C70295">
              <w:rPr>
                <w:sz w:val="24"/>
                <w:szCs w:val="24"/>
                <w:shd w:val="clear" w:color="auto" w:fill="FFFFFF"/>
              </w:rPr>
              <w:t>31</w:t>
            </w:r>
          </w:p>
        </w:tc>
      </w:tr>
      <w:tr w:rsidR="00365798" w:rsidRPr="00C70295" w:rsidTr="00365798">
        <w:trPr>
          <w:jc w:val="center"/>
        </w:trPr>
        <w:tc>
          <w:tcPr>
            <w:tcW w:w="4673" w:type="dxa"/>
          </w:tcPr>
          <w:p w:rsidR="00365798" w:rsidRPr="00C70295" w:rsidRDefault="00365798" w:rsidP="00365798">
            <w:pPr>
              <w:jc w:val="both"/>
              <w:rPr>
                <w:sz w:val="24"/>
                <w:szCs w:val="24"/>
              </w:rPr>
            </w:pPr>
            <w:r w:rsidRPr="00C70295">
              <w:rPr>
                <w:sz w:val="24"/>
                <w:szCs w:val="24"/>
                <w:shd w:val="clear" w:color="auto" w:fill="FFFFFF"/>
              </w:rPr>
              <w:t>Продолжительность половой охоты, час.</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14,1±1,2 ⃰</w:t>
            </w:r>
          </w:p>
        </w:tc>
        <w:tc>
          <w:tcPr>
            <w:tcW w:w="1701" w:type="dxa"/>
            <w:vAlign w:val="center"/>
          </w:tcPr>
          <w:p w:rsidR="00365798" w:rsidRPr="00C70295" w:rsidRDefault="00365798" w:rsidP="00365798">
            <w:pPr>
              <w:jc w:val="center"/>
              <w:rPr>
                <w:sz w:val="24"/>
                <w:szCs w:val="24"/>
              </w:rPr>
            </w:pPr>
            <w:r w:rsidRPr="00C70295">
              <w:rPr>
                <w:sz w:val="24"/>
                <w:szCs w:val="24"/>
                <w:shd w:val="clear" w:color="auto" w:fill="FFFFFF"/>
              </w:rPr>
              <w:t>11,4±2,3</w:t>
            </w:r>
          </w:p>
        </w:tc>
        <w:tc>
          <w:tcPr>
            <w:tcW w:w="1638" w:type="dxa"/>
            <w:vAlign w:val="center"/>
          </w:tcPr>
          <w:p w:rsidR="00365798" w:rsidRPr="00C70295" w:rsidRDefault="00365798" w:rsidP="00365798">
            <w:pPr>
              <w:jc w:val="center"/>
              <w:rPr>
                <w:sz w:val="24"/>
                <w:szCs w:val="24"/>
              </w:rPr>
            </w:pPr>
            <w:r w:rsidRPr="00C70295">
              <w:rPr>
                <w:sz w:val="24"/>
                <w:szCs w:val="24"/>
                <w:shd w:val="clear" w:color="auto" w:fill="FFFFFF"/>
              </w:rPr>
              <w:t>15,8±1,8</w:t>
            </w:r>
          </w:p>
        </w:tc>
      </w:tr>
      <w:tr w:rsidR="00365798" w:rsidRPr="00C70295" w:rsidTr="00365798">
        <w:trPr>
          <w:jc w:val="center"/>
        </w:trPr>
        <w:tc>
          <w:tcPr>
            <w:tcW w:w="4673" w:type="dxa"/>
          </w:tcPr>
          <w:p w:rsidR="00365798" w:rsidRPr="00C70295" w:rsidRDefault="00365798" w:rsidP="00365798">
            <w:pPr>
              <w:jc w:val="both"/>
              <w:rPr>
                <w:sz w:val="24"/>
                <w:szCs w:val="24"/>
              </w:rPr>
            </w:pPr>
            <w:r w:rsidRPr="00C70295">
              <w:rPr>
                <w:sz w:val="24"/>
                <w:szCs w:val="24"/>
                <w:shd w:val="clear" w:color="auto" w:fill="FFFFFF"/>
              </w:rPr>
              <w:t>Продолжительность полового цикла, суток</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20,8±0,8 ⃰</w:t>
            </w:r>
          </w:p>
        </w:tc>
        <w:tc>
          <w:tcPr>
            <w:tcW w:w="1701" w:type="dxa"/>
            <w:vAlign w:val="center"/>
          </w:tcPr>
          <w:p w:rsidR="00365798" w:rsidRPr="00C70295" w:rsidRDefault="00365798" w:rsidP="00365798">
            <w:pPr>
              <w:jc w:val="center"/>
              <w:rPr>
                <w:sz w:val="24"/>
                <w:szCs w:val="24"/>
              </w:rPr>
            </w:pPr>
            <w:r w:rsidRPr="00C70295">
              <w:rPr>
                <w:sz w:val="24"/>
                <w:szCs w:val="24"/>
                <w:shd w:val="clear" w:color="auto" w:fill="FFFFFF"/>
              </w:rPr>
              <w:t>21,7±0,5</w:t>
            </w:r>
          </w:p>
        </w:tc>
        <w:tc>
          <w:tcPr>
            <w:tcW w:w="1638" w:type="dxa"/>
            <w:vAlign w:val="center"/>
          </w:tcPr>
          <w:p w:rsidR="00365798" w:rsidRPr="00C70295" w:rsidRDefault="00365798" w:rsidP="00365798">
            <w:pPr>
              <w:jc w:val="center"/>
              <w:rPr>
                <w:sz w:val="24"/>
                <w:szCs w:val="24"/>
              </w:rPr>
            </w:pPr>
            <w:r w:rsidRPr="00C70295">
              <w:rPr>
                <w:sz w:val="24"/>
                <w:szCs w:val="24"/>
                <w:shd w:val="clear" w:color="auto" w:fill="FFFFFF"/>
              </w:rPr>
              <w:t>21,0±0,5</w:t>
            </w:r>
          </w:p>
        </w:tc>
      </w:tr>
      <w:tr w:rsidR="00365798" w:rsidRPr="00C70295" w:rsidTr="00365798">
        <w:trPr>
          <w:jc w:val="center"/>
        </w:trPr>
        <w:tc>
          <w:tcPr>
            <w:tcW w:w="4673" w:type="dxa"/>
          </w:tcPr>
          <w:p w:rsidR="00365798" w:rsidRPr="00C70295" w:rsidRDefault="00365798" w:rsidP="00365798">
            <w:pPr>
              <w:jc w:val="both"/>
              <w:rPr>
                <w:sz w:val="24"/>
                <w:szCs w:val="24"/>
                <w:shd w:val="clear" w:color="auto" w:fill="FFFFFF"/>
              </w:rPr>
            </w:pPr>
            <w:r w:rsidRPr="00C70295">
              <w:rPr>
                <w:sz w:val="24"/>
                <w:szCs w:val="24"/>
                <w:shd w:val="clear" w:color="auto" w:fill="FFFFFF"/>
              </w:rPr>
              <w:t xml:space="preserve">Индекс осеменения </w:t>
            </w:r>
          </w:p>
        </w:tc>
        <w:tc>
          <w:tcPr>
            <w:tcW w:w="1559" w:type="dxa"/>
            <w:vAlign w:val="center"/>
          </w:tcPr>
          <w:p w:rsidR="00365798" w:rsidRPr="00C70295" w:rsidRDefault="00365798" w:rsidP="00365798">
            <w:pPr>
              <w:jc w:val="center"/>
              <w:rPr>
                <w:sz w:val="24"/>
                <w:szCs w:val="24"/>
                <w:shd w:val="clear" w:color="auto" w:fill="FFFFFF"/>
              </w:rPr>
            </w:pPr>
            <w:r w:rsidRPr="00C70295">
              <w:rPr>
                <w:sz w:val="24"/>
                <w:szCs w:val="24"/>
                <w:shd w:val="clear" w:color="auto" w:fill="FFFFFF"/>
              </w:rPr>
              <w:t>1,22</w:t>
            </w:r>
          </w:p>
        </w:tc>
        <w:tc>
          <w:tcPr>
            <w:tcW w:w="1701" w:type="dxa"/>
            <w:vAlign w:val="center"/>
          </w:tcPr>
          <w:p w:rsidR="00365798" w:rsidRPr="00C70295" w:rsidRDefault="00365798" w:rsidP="00365798">
            <w:pPr>
              <w:jc w:val="center"/>
              <w:rPr>
                <w:sz w:val="24"/>
                <w:szCs w:val="24"/>
                <w:shd w:val="clear" w:color="auto" w:fill="FFFFFF"/>
              </w:rPr>
            </w:pPr>
            <w:r w:rsidRPr="00C70295">
              <w:rPr>
                <w:sz w:val="24"/>
                <w:szCs w:val="24"/>
                <w:shd w:val="clear" w:color="auto" w:fill="FFFFFF"/>
              </w:rPr>
              <w:t>1,8</w:t>
            </w:r>
          </w:p>
        </w:tc>
        <w:tc>
          <w:tcPr>
            <w:tcW w:w="1638" w:type="dxa"/>
            <w:vAlign w:val="center"/>
          </w:tcPr>
          <w:p w:rsidR="00365798" w:rsidRPr="00C70295" w:rsidRDefault="00365798" w:rsidP="00365798">
            <w:pPr>
              <w:jc w:val="center"/>
              <w:rPr>
                <w:sz w:val="24"/>
                <w:szCs w:val="24"/>
                <w:shd w:val="clear" w:color="auto" w:fill="FFFFFF"/>
              </w:rPr>
            </w:pPr>
            <w:r w:rsidRPr="00C70295">
              <w:rPr>
                <w:sz w:val="24"/>
                <w:szCs w:val="24"/>
                <w:shd w:val="clear" w:color="auto" w:fill="FFFFFF"/>
              </w:rPr>
              <w:t>1,26</w:t>
            </w:r>
          </w:p>
        </w:tc>
      </w:tr>
      <w:tr w:rsidR="00365798" w:rsidRPr="00C70295" w:rsidTr="00365798">
        <w:trPr>
          <w:jc w:val="center"/>
        </w:trPr>
        <w:tc>
          <w:tcPr>
            <w:tcW w:w="4673" w:type="dxa"/>
          </w:tcPr>
          <w:p w:rsidR="00365798" w:rsidRPr="00C70295" w:rsidRDefault="00365798" w:rsidP="00365798">
            <w:pPr>
              <w:jc w:val="both"/>
              <w:rPr>
                <w:sz w:val="24"/>
                <w:szCs w:val="24"/>
              </w:rPr>
            </w:pPr>
            <w:r w:rsidRPr="00C70295">
              <w:rPr>
                <w:sz w:val="24"/>
                <w:szCs w:val="24"/>
                <w:shd w:val="clear" w:color="auto" w:fill="FFFFFF"/>
              </w:rPr>
              <w:t>Сервис-период, дней</w:t>
            </w:r>
          </w:p>
        </w:tc>
        <w:tc>
          <w:tcPr>
            <w:tcW w:w="1559" w:type="dxa"/>
            <w:vAlign w:val="center"/>
          </w:tcPr>
          <w:p w:rsidR="00365798" w:rsidRPr="00C70295" w:rsidRDefault="00365798" w:rsidP="00365798">
            <w:pPr>
              <w:jc w:val="center"/>
              <w:rPr>
                <w:sz w:val="24"/>
                <w:szCs w:val="24"/>
              </w:rPr>
            </w:pPr>
            <w:r w:rsidRPr="00C70295">
              <w:rPr>
                <w:sz w:val="24"/>
                <w:szCs w:val="24"/>
                <w:shd w:val="clear" w:color="auto" w:fill="FFFFFF"/>
              </w:rPr>
              <w:t>89±3,2 ⃰</w:t>
            </w:r>
          </w:p>
        </w:tc>
        <w:tc>
          <w:tcPr>
            <w:tcW w:w="1701" w:type="dxa"/>
            <w:vAlign w:val="center"/>
          </w:tcPr>
          <w:p w:rsidR="00365798" w:rsidRPr="00C70295" w:rsidRDefault="00365798" w:rsidP="00365798">
            <w:pPr>
              <w:jc w:val="center"/>
              <w:rPr>
                <w:sz w:val="24"/>
                <w:szCs w:val="24"/>
              </w:rPr>
            </w:pPr>
            <w:r w:rsidRPr="00C70295">
              <w:rPr>
                <w:sz w:val="24"/>
                <w:szCs w:val="24"/>
                <w:shd w:val="clear" w:color="auto" w:fill="FFFFFF"/>
              </w:rPr>
              <w:t>106±4,4</w:t>
            </w:r>
          </w:p>
        </w:tc>
        <w:tc>
          <w:tcPr>
            <w:tcW w:w="1638" w:type="dxa"/>
            <w:vAlign w:val="center"/>
          </w:tcPr>
          <w:p w:rsidR="00365798" w:rsidRPr="00C70295" w:rsidRDefault="00365798" w:rsidP="00365798">
            <w:pPr>
              <w:jc w:val="center"/>
              <w:rPr>
                <w:sz w:val="24"/>
                <w:szCs w:val="24"/>
              </w:rPr>
            </w:pPr>
            <w:r w:rsidRPr="00C70295">
              <w:rPr>
                <w:sz w:val="24"/>
                <w:szCs w:val="24"/>
                <w:shd w:val="clear" w:color="auto" w:fill="FFFFFF"/>
              </w:rPr>
              <w:t>93±3,4</w:t>
            </w:r>
          </w:p>
        </w:tc>
      </w:tr>
      <w:tr w:rsidR="00365798" w:rsidRPr="00C70295" w:rsidTr="00365798">
        <w:trPr>
          <w:jc w:val="center"/>
        </w:trPr>
        <w:tc>
          <w:tcPr>
            <w:tcW w:w="9571" w:type="dxa"/>
            <w:gridSpan w:val="4"/>
          </w:tcPr>
          <w:p w:rsidR="00365798" w:rsidRPr="00C70295" w:rsidRDefault="007D705A" w:rsidP="00365798">
            <w:pPr>
              <w:jc w:val="center"/>
              <w:rPr>
                <w:sz w:val="24"/>
                <w:szCs w:val="24"/>
              </w:rPr>
            </w:pPr>
            <w:r w:rsidRPr="00C70295">
              <w:rPr>
                <w:sz w:val="24"/>
                <w:szCs w:val="24"/>
                <w:shd w:val="clear" w:color="auto" w:fill="FFFFFF"/>
              </w:rPr>
              <w:t>Примечание: р</w:t>
            </w:r>
            <w:r w:rsidR="001B19A8" w:rsidRPr="00C70295">
              <w:rPr>
                <w:sz w:val="24"/>
                <w:szCs w:val="24"/>
                <w:shd w:val="clear" w:color="auto" w:fill="FFFFFF"/>
              </w:rPr>
              <w:t>азличия статистически достоверны</w:t>
            </w:r>
            <w:r w:rsidR="008E111D">
              <w:rPr>
                <w:sz w:val="24"/>
                <w:szCs w:val="24"/>
                <w:shd w:val="clear" w:color="auto" w:fill="FFFFFF"/>
              </w:rPr>
              <w:t>.</w:t>
            </w:r>
            <w:r w:rsidR="001B19A8" w:rsidRPr="00C70295">
              <w:rPr>
                <w:sz w:val="24"/>
                <w:szCs w:val="24"/>
                <w:shd w:val="clear" w:color="auto" w:fill="FFFFFF"/>
              </w:rPr>
              <w:t xml:space="preserve">  </w:t>
            </w:r>
            <w:r w:rsidR="00C57A29">
              <w:rPr>
                <w:sz w:val="24"/>
                <w:szCs w:val="24"/>
                <w:shd w:val="clear" w:color="auto" w:fill="FFFFFF"/>
              </w:rPr>
              <w:t>⃰ - Р≤0,05,</w:t>
            </w:r>
            <w:r w:rsidR="00365798" w:rsidRPr="00C70295">
              <w:rPr>
                <w:sz w:val="24"/>
                <w:szCs w:val="24"/>
                <w:shd w:val="clear" w:color="auto" w:fill="FFFFFF"/>
              </w:rPr>
              <w:t xml:space="preserve">  ⃰ ⃰ - Р≤0,01, ⃰⃰⃰ ⃰ ⃰ - Р≤0,001</w:t>
            </w:r>
          </w:p>
        </w:tc>
      </w:tr>
    </w:tbl>
    <w:p w:rsidR="00365798" w:rsidRPr="00365798" w:rsidRDefault="00365798" w:rsidP="00365798">
      <w:pPr>
        <w:shd w:val="clear" w:color="auto" w:fill="FFFFFF"/>
        <w:jc w:val="both"/>
        <w:rPr>
          <w:sz w:val="28"/>
          <w:szCs w:val="28"/>
        </w:rPr>
      </w:pPr>
    </w:p>
    <w:p w:rsidR="00411A49" w:rsidRDefault="00365798" w:rsidP="00201C92">
      <w:pPr>
        <w:pStyle w:val="af1"/>
        <w:ind w:firstLine="567"/>
        <w:jc w:val="both"/>
        <w:rPr>
          <w:sz w:val="28"/>
          <w:szCs w:val="28"/>
        </w:rPr>
      </w:pPr>
      <w:r w:rsidRPr="00365798">
        <w:rPr>
          <w:sz w:val="28"/>
          <w:szCs w:val="28"/>
        </w:rPr>
        <w:t>Из таблицы 11 видно, что продолжительность половой охоты в первой и третьей группах была незначительно больше. Продолжительность полового цикла во всех группах наблюдалась в пределах физиологических норм, однако во второй группе была неско</w:t>
      </w:r>
      <w:r w:rsidR="00013663">
        <w:rPr>
          <w:sz w:val="28"/>
          <w:szCs w:val="28"/>
        </w:rPr>
        <w:t>лько длиннее на 0,7</w:t>
      </w:r>
      <w:r w:rsidR="00196B4D">
        <w:rPr>
          <w:sz w:val="28"/>
          <w:szCs w:val="28"/>
        </w:rPr>
        <w:t xml:space="preserve"> </w:t>
      </w:r>
      <w:r w:rsidR="00013663">
        <w:rPr>
          <w:sz w:val="28"/>
          <w:szCs w:val="28"/>
        </w:rPr>
        <w:t>-</w:t>
      </w:r>
      <w:r w:rsidR="00196B4D">
        <w:rPr>
          <w:sz w:val="28"/>
          <w:szCs w:val="28"/>
        </w:rPr>
        <w:t xml:space="preserve"> </w:t>
      </w:r>
      <w:r w:rsidR="00013663">
        <w:rPr>
          <w:sz w:val="28"/>
          <w:szCs w:val="28"/>
        </w:rPr>
        <w:t xml:space="preserve">0,9 суток. </w:t>
      </w:r>
      <w:r w:rsidRPr="00365798">
        <w:rPr>
          <w:sz w:val="28"/>
          <w:szCs w:val="28"/>
        </w:rPr>
        <w:t>Прод</w:t>
      </w:r>
      <w:r w:rsidR="00013663">
        <w:rPr>
          <w:sz w:val="28"/>
          <w:szCs w:val="28"/>
        </w:rPr>
        <w:t xml:space="preserve">олжительность сервис-периода, </w:t>
      </w:r>
      <w:r w:rsidRPr="00365798">
        <w:rPr>
          <w:sz w:val="28"/>
          <w:szCs w:val="28"/>
        </w:rPr>
        <w:t>наиболе</w:t>
      </w:r>
      <w:r w:rsidR="00013663">
        <w:rPr>
          <w:sz w:val="28"/>
          <w:szCs w:val="28"/>
        </w:rPr>
        <w:t xml:space="preserve">е оптимальной была в первой и </w:t>
      </w:r>
      <w:r w:rsidRPr="00365798">
        <w:rPr>
          <w:sz w:val="28"/>
          <w:szCs w:val="28"/>
        </w:rPr>
        <w:t>третьей группах, что на 13</w:t>
      </w:r>
      <w:r w:rsidR="00196B4D">
        <w:rPr>
          <w:sz w:val="28"/>
          <w:szCs w:val="28"/>
        </w:rPr>
        <w:t xml:space="preserve"> </w:t>
      </w:r>
      <w:r w:rsidRPr="00365798">
        <w:rPr>
          <w:sz w:val="28"/>
          <w:szCs w:val="28"/>
        </w:rPr>
        <w:t>-</w:t>
      </w:r>
      <w:r w:rsidR="00196B4D">
        <w:rPr>
          <w:sz w:val="28"/>
          <w:szCs w:val="28"/>
        </w:rPr>
        <w:t xml:space="preserve"> </w:t>
      </w:r>
      <w:r w:rsidRPr="00365798">
        <w:rPr>
          <w:sz w:val="28"/>
          <w:szCs w:val="28"/>
        </w:rPr>
        <w:t>17 дней меньше по сравнению с ж</w:t>
      </w:r>
      <w:r w:rsidR="00013663">
        <w:rPr>
          <w:sz w:val="28"/>
          <w:szCs w:val="28"/>
        </w:rPr>
        <w:t>ивотными второй группы. Исходя из</w:t>
      </w:r>
      <w:r w:rsidR="008B0515">
        <w:rPr>
          <w:sz w:val="28"/>
          <w:szCs w:val="28"/>
        </w:rPr>
        <w:t xml:space="preserve"> анализа </w:t>
      </w:r>
      <w:r w:rsidRPr="00365798">
        <w:rPr>
          <w:sz w:val="28"/>
          <w:szCs w:val="28"/>
        </w:rPr>
        <w:t>воспроизводительной способности</w:t>
      </w:r>
      <w:r w:rsidR="00013663">
        <w:rPr>
          <w:sz w:val="28"/>
          <w:szCs w:val="28"/>
        </w:rPr>
        <w:t xml:space="preserve"> коров, можно сделать вывод</w:t>
      </w:r>
      <w:r w:rsidRPr="00365798">
        <w:rPr>
          <w:sz w:val="28"/>
          <w:szCs w:val="28"/>
        </w:rPr>
        <w:t xml:space="preserve"> о том, что у коров первой и третьей групп, содержащихся у входа в помещение количество голов, пришедших в половую охоту выше в два раза, по сравнению с ко</w:t>
      </w:r>
      <w:r w:rsidR="00013663">
        <w:rPr>
          <w:sz w:val="28"/>
          <w:szCs w:val="28"/>
        </w:rPr>
        <w:t xml:space="preserve">ровами, содержащимися в центре коровника. В </w:t>
      </w:r>
      <w:r w:rsidR="00B35C20">
        <w:rPr>
          <w:sz w:val="28"/>
          <w:szCs w:val="28"/>
        </w:rPr>
        <w:t xml:space="preserve">первой и третьей группах продолжительность половой охоты была немного больше, </w:t>
      </w:r>
      <w:r w:rsidR="00B35C20">
        <w:rPr>
          <w:sz w:val="28"/>
          <w:szCs w:val="28"/>
        </w:rPr>
        <w:lastRenderedPageBreak/>
        <w:t>сервис-период</w:t>
      </w:r>
      <w:r w:rsidRPr="00365798">
        <w:rPr>
          <w:sz w:val="28"/>
          <w:szCs w:val="28"/>
        </w:rPr>
        <w:t xml:space="preserve"> короче</w:t>
      </w:r>
      <w:r w:rsidR="00B35C20">
        <w:rPr>
          <w:sz w:val="28"/>
          <w:szCs w:val="28"/>
        </w:rPr>
        <w:t xml:space="preserve">, что вероятно связано с более </w:t>
      </w:r>
      <w:r w:rsidRPr="00365798">
        <w:rPr>
          <w:sz w:val="28"/>
          <w:szCs w:val="28"/>
        </w:rPr>
        <w:t>благоп</w:t>
      </w:r>
      <w:r w:rsidR="008B0515">
        <w:rPr>
          <w:sz w:val="28"/>
          <w:szCs w:val="28"/>
        </w:rPr>
        <w:t>риятными условиями в этой зоне.</w:t>
      </w:r>
    </w:p>
    <w:p w:rsidR="00365798" w:rsidRDefault="002839EC" w:rsidP="00201C92">
      <w:pPr>
        <w:pStyle w:val="af1"/>
        <w:ind w:firstLine="567"/>
        <w:jc w:val="both"/>
        <w:rPr>
          <w:sz w:val="28"/>
          <w:szCs w:val="28"/>
        </w:rPr>
      </w:pPr>
      <w:r>
        <w:rPr>
          <w:sz w:val="28"/>
          <w:szCs w:val="28"/>
        </w:rPr>
        <w:t xml:space="preserve">Следовательно, параметры микроклимата в торцах животноводческих </w:t>
      </w:r>
      <w:r w:rsidR="00365798" w:rsidRPr="00365798">
        <w:rPr>
          <w:sz w:val="28"/>
          <w:szCs w:val="28"/>
        </w:rPr>
        <w:t xml:space="preserve">помещений соответствуют зоогигиеническим нормам по сравнению с центральной </w:t>
      </w:r>
      <w:r>
        <w:rPr>
          <w:sz w:val="28"/>
          <w:szCs w:val="28"/>
          <w:shd w:val="clear" w:color="auto" w:fill="FFFFFF"/>
        </w:rPr>
        <w:t>зоной здания, что в конечном итоге благоприятно отразилось на организме животных</w:t>
      </w:r>
      <w:r w:rsidR="00365798" w:rsidRPr="00365798">
        <w:rPr>
          <w:sz w:val="28"/>
          <w:szCs w:val="28"/>
          <w:shd w:val="clear" w:color="auto" w:fill="FFFFFF"/>
        </w:rPr>
        <w:t xml:space="preserve"> и способствовало лучшему проявлению воспроизводительной способности. Уровень углекислого газа и аммиака при входе</w:t>
      </w:r>
      <w:r>
        <w:rPr>
          <w:sz w:val="28"/>
          <w:szCs w:val="28"/>
          <w:shd w:val="clear" w:color="auto" w:fill="FFFFFF"/>
        </w:rPr>
        <w:t xml:space="preserve"> и торце ниже 0,19% и 17,2 мг/м</w:t>
      </w:r>
      <w:r>
        <w:rPr>
          <w:sz w:val="28"/>
          <w:szCs w:val="28"/>
          <w:shd w:val="clear" w:color="auto" w:fill="FFFFFF"/>
          <w:vertAlign w:val="superscript"/>
        </w:rPr>
        <w:t>3</w:t>
      </w:r>
      <w:r w:rsidR="00365798" w:rsidRPr="00365798">
        <w:rPr>
          <w:sz w:val="28"/>
          <w:szCs w:val="28"/>
          <w:shd w:val="clear" w:color="auto" w:fill="FFFFFF"/>
        </w:rPr>
        <w:t>, чем в центре помещения (0</w:t>
      </w:r>
      <w:r>
        <w:rPr>
          <w:sz w:val="28"/>
          <w:szCs w:val="28"/>
          <w:shd w:val="clear" w:color="auto" w:fill="FFFFFF"/>
        </w:rPr>
        <w:t>,26% углекислого газа и 22 мг/м</w:t>
      </w:r>
      <w:r>
        <w:rPr>
          <w:sz w:val="28"/>
          <w:szCs w:val="28"/>
          <w:shd w:val="clear" w:color="auto" w:fill="FFFFFF"/>
          <w:vertAlign w:val="superscript"/>
        </w:rPr>
        <w:t>3</w:t>
      </w:r>
      <w:r w:rsidR="00365798" w:rsidRPr="00365798">
        <w:rPr>
          <w:sz w:val="28"/>
          <w:szCs w:val="28"/>
          <w:shd w:val="clear" w:color="auto" w:fill="FFFFFF"/>
        </w:rPr>
        <w:t xml:space="preserve"> аммиака). Высокая влажность в центре помещения повлияла на повышение частоты дыхательных движений у коров второй группы на 10,4-20,1% и пульса на 5,5-11,0% относительно аналогов первой и третьей групп. Количество животны</w:t>
      </w:r>
      <w:r>
        <w:rPr>
          <w:sz w:val="28"/>
          <w:szCs w:val="28"/>
          <w:shd w:val="clear" w:color="auto" w:fill="FFFFFF"/>
        </w:rPr>
        <w:t>х, пришедших в охоту, было в 2,1 и 1,7 раза больше в торцах</w:t>
      </w:r>
      <w:r w:rsidR="00365798" w:rsidRPr="00365798">
        <w:rPr>
          <w:sz w:val="28"/>
          <w:szCs w:val="28"/>
          <w:shd w:val="clear" w:color="auto" w:fill="FFFFFF"/>
        </w:rPr>
        <w:t xml:space="preserve"> животноводческого помещения. Мы </w:t>
      </w:r>
      <w:r>
        <w:rPr>
          <w:sz w:val="28"/>
          <w:szCs w:val="28"/>
          <w:shd w:val="clear" w:color="auto" w:fill="FFFFFF"/>
        </w:rPr>
        <w:t>пришли к мнению, что необходимо установить принудительную вентиляцию в</w:t>
      </w:r>
      <w:r w:rsidR="00365798" w:rsidRPr="00365798">
        <w:rPr>
          <w:sz w:val="28"/>
          <w:szCs w:val="28"/>
          <w:shd w:val="clear" w:color="auto" w:fill="FFFFFF"/>
        </w:rPr>
        <w:t xml:space="preserve"> центре живо</w:t>
      </w:r>
      <w:r>
        <w:rPr>
          <w:sz w:val="28"/>
          <w:szCs w:val="28"/>
          <w:shd w:val="clear" w:color="auto" w:fill="FFFFFF"/>
        </w:rPr>
        <w:t xml:space="preserve">тноводческого помещения, что позволит оптимизировать показатели микроклимата и в дальнейшем окажет положительный эффект на здоровье </w:t>
      </w:r>
      <w:r w:rsidR="00365798" w:rsidRPr="00365798">
        <w:rPr>
          <w:sz w:val="28"/>
          <w:szCs w:val="28"/>
          <w:shd w:val="clear" w:color="auto" w:fill="FFFFFF"/>
        </w:rPr>
        <w:t xml:space="preserve">животных. Созданный оптимальный микроклимат повысит уровень воспроизводства стада за счет уменьшения влияния стрессовых ситуаций на организм коровы. Ведь </w:t>
      </w:r>
      <w:r w:rsidR="00365798" w:rsidRPr="00365798">
        <w:rPr>
          <w:sz w:val="28"/>
          <w:szCs w:val="28"/>
        </w:rPr>
        <w:t>стрессовая ситуация негативно влияет на динамику выработки кортикостеройдных гормонов которые в свою очередь подавляют нейрогуморальную регуляцию сексуальных процессов в организме животных.</w:t>
      </w:r>
    </w:p>
    <w:p w:rsidR="00465C0A" w:rsidRDefault="00465C0A" w:rsidP="00365798">
      <w:pPr>
        <w:pStyle w:val="af1"/>
        <w:ind w:firstLine="708"/>
        <w:jc w:val="both"/>
        <w:rPr>
          <w:sz w:val="28"/>
          <w:szCs w:val="28"/>
        </w:rPr>
      </w:pPr>
    </w:p>
    <w:p w:rsidR="00DD352F" w:rsidRPr="00DD352F" w:rsidRDefault="002839EC" w:rsidP="00DD352F">
      <w:pPr>
        <w:ind w:firstLine="567"/>
        <w:jc w:val="both"/>
        <w:rPr>
          <w:b/>
          <w:sz w:val="28"/>
          <w:szCs w:val="28"/>
        </w:rPr>
      </w:pPr>
      <w:r>
        <w:rPr>
          <w:b/>
          <w:sz w:val="28"/>
          <w:szCs w:val="28"/>
        </w:rPr>
        <w:t xml:space="preserve">2.2.3 Современные приборы </w:t>
      </w:r>
      <w:r w:rsidR="00DD352F" w:rsidRPr="00DD352F">
        <w:rPr>
          <w:b/>
          <w:sz w:val="28"/>
          <w:szCs w:val="28"/>
        </w:rPr>
        <w:t>в системе воспроизводства молочного скотоводства</w:t>
      </w:r>
    </w:p>
    <w:p w:rsidR="00DD352F" w:rsidRPr="00DD352F" w:rsidRDefault="00DD352F" w:rsidP="00201C92">
      <w:pPr>
        <w:pStyle w:val="a4"/>
        <w:ind w:firstLine="567"/>
        <w:jc w:val="both"/>
        <w:rPr>
          <w:sz w:val="28"/>
          <w:szCs w:val="28"/>
        </w:rPr>
      </w:pPr>
      <w:r w:rsidRPr="00DD352F">
        <w:rPr>
          <w:sz w:val="28"/>
          <w:szCs w:val="28"/>
        </w:rPr>
        <w:t>В Казахстан все больше стали завозить племенных коров молочного и мясного направления продуктивности. Для сохранения и улучшения их племенных качеств репродуктивной функции необходимо постоянно контролировать</w:t>
      </w:r>
      <w:r w:rsidR="00B3797E">
        <w:rPr>
          <w:sz w:val="28"/>
          <w:szCs w:val="28"/>
        </w:rPr>
        <w:t xml:space="preserve"> систему воспроизводства стада.</w:t>
      </w:r>
    </w:p>
    <w:p w:rsidR="00DD352F" w:rsidRPr="00DD352F" w:rsidRDefault="00DD352F" w:rsidP="00DD352F">
      <w:pPr>
        <w:ind w:firstLine="567"/>
        <w:jc w:val="both"/>
        <w:rPr>
          <w:sz w:val="28"/>
          <w:szCs w:val="28"/>
        </w:rPr>
      </w:pPr>
      <w:r w:rsidRPr="00DD352F">
        <w:rPr>
          <w:sz w:val="28"/>
          <w:szCs w:val="28"/>
        </w:rPr>
        <w:t>Своевременное выявление коров в охоте, определение оптимального времени осеменения, правильность введения спермы в половой сфере самки, и определение субклинического мастита являются одними из проблем организации воспроизводства стада. Поэтому мы изучали эффективность элек</w:t>
      </w:r>
      <w:r w:rsidR="002839EC">
        <w:rPr>
          <w:sz w:val="28"/>
          <w:szCs w:val="28"/>
        </w:rPr>
        <w:t>тронного детектора Драминского</w:t>
      </w:r>
      <w:r w:rsidRPr="00DD352F">
        <w:rPr>
          <w:sz w:val="28"/>
          <w:szCs w:val="28"/>
        </w:rPr>
        <w:t xml:space="preserve"> (Польша), систему визуального осеменения AlphaVision (IMV Technologies, Франция) и эл</w:t>
      </w:r>
      <w:r w:rsidR="002839EC">
        <w:rPr>
          <w:sz w:val="28"/>
          <w:szCs w:val="28"/>
        </w:rPr>
        <w:t>ектронный детектор Драминского</w:t>
      </w:r>
      <w:r w:rsidR="008E111D">
        <w:rPr>
          <w:sz w:val="28"/>
          <w:szCs w:val="28"/>
        </w:rPr>
        <w:t xml:space="preserve"> (Польша)</w:t>
      </w:r>
      <w:r w:rsidRPr="00DD352F">
        <w:rPr>
          <w:sz w:val="28"/>
          <w:szCs w:val="28"/>
        </w:rPr>
        <w:t xml:space="preserve"> для опред</w:t>
      </w:r>
      <w:r w:rsidR="00B3797E">
        <w:rPr>
          <w:sz w:val="28"/>
          <w:szCs w:val="28"/>
        </w:rPr>
        <w:t>еления субклинического мастита.</w:t>
      </w:r>
    </w:p>
    <w:p w:rsidR="00DD352F" w:rsidRPr="00DD352F" w:rsidRDefault="00DD352F" w:rsidP="00DD352F">
      <w:pPr>
        <w:pStyle w:val="a4"/>
        <w:ind w:firstLine="567"/>
        <w:jc w:val="both"/>
        <w:rPr>
          <w:sz w:val="28"/>
          <w:szCs w:val="28"/>
        </w:rPr>
      </w:pPr>
      <w:r w:rsidRPr="00DD352F">
        <w:rPr>
          <w:sz w:val="28"/>
          <w:szCs w:val="28"/>
        </w:rPr>
        <w:t xml:space="preserve"> </w:t>
      </w:r>
    </w:p>
    <w:p w:rsidR="00DD352F" w:rsidRPr="00DD352F" w:rsidRDefault="00DD352F" w:rsidP="00DD352F">
      <w:pPr>
        <w:ind w:firstLine="567"/>
        <w:jc w:val="both"/>
        <w:rPr>
          <w:b/>
          <w:sz w:val="28"/>
          <w:szCs w:val="28"/>
        </w:rPr>
      </w:pPr>
      <w:r w:rsidRPr="00DD352F">
        <w:rPr>
          <w:b/>
          <w:sz w:val="28"/>
          <w:szCs w:val="28"/>
        </w:rPr>
        <w:t>2.2.3.1 Применение в диагностике заболеваний репродуктивных органов коров прибора AlphaVision</w:t>
      </w:r>
    </w:p>
    <w:p w:rsidR="00DD352F" w:rsidRPr="00DD352F" w:rsidRDefault="00DD352F" w:rsidP="00DD352F">
      <w:pPr>
        <w:ind w:firstLine="567"/>
        <w:jc w:val="both"/>
        <w:rPr>
          <w:sz w:val="28"/>
          <w:szCs w:val="28"/>
        </w:rPr>
      </w:pPr>
      <w:r w:rsidRPr="00DD352F">
        <w:rPr>
          <w:sz w:val="28"/>
          <w:szCs w:val="28"/>
        </w:rPr>
        <w:t>Одной из причин проявления бесплодия у коров являются патологии гениталий, широко распространенных на</w:t>
      </w:r>
      <w:r w:rsidR="00327D14">
        <w:rPr>
          <w:sz w:val="28"/>
          <w:szCs w:val="28"/>
        </w:rPr>
        <w:t xml:space="preserve"> крупных молочных комплексах. В</w:t>
      </w:r>
      <w:r w:rsidRPr="00DD352F">
        <w:rPr>
          <w:sz w:val="28"/>
          <w:szCs w:val="28"/>
        </w:rPr>
        <w:t>начале своих исследованиях мы изучили распространенность патологии репродуктивных органов у бесплодных животных в зависимости от возраста в мод</w:t>
      </w:r>
      <w:r w:rsidR="002839EC">
        <w:rPr>
          <w:sz w:val="28"/>
          <w:szCs w:val="28"/>
        </w:rPr>
        <w:t xml:space="preserve">ельной ферме ТОО </w:t>
      </w:r>
      <w:r w:rsidR="00824934">
        <w:rPr>
          <w:sz w:val="28"/>
          <w:szCs w:val="28"/>
        </w:rPr>
        <w:t>«Олжа Ак-Кудук»</w:t>
      </w:r>
      <w:r w:rsidRPr="00DD352F">
        <w:rPr>
          <w:sz w:val="28"/>
          <w:szCs w:val="28"/>
        </w:rPr>
        <w:t>, диагностировали их с помощью прибора Alpha</w:t>
      </w:r>
      <w:r w:rsidRPr="00DD352F">
        <w:rPr>
          <w:sz w:val="28"/>
          <w:szCs w:val="28"/>
          <w:lang w:val="en-US"/>
        </w:rPr>
        <w:t>V</w:t>
      </w:r>
      <w:r w:rsidRPr="00DD352F">
        <w:rPr>
          <w:sz w:val="28"/>
          <w:szCs w:val="28"/>
        </w:rPr>
        <w:t xml:space="preserve">ision в качестве контрольной группы использовали молодых </w:t>
      </w:r>
      <w:r w:rsidRPr="00DD352F">
        <w:rPr>
          <w:sz w:val="28"/>
          <w:szCs w:val="28"/>
        </w:rPr>
        <w:lastRenderedPageBreak/>
        <w:t>животных до 3 х лет, в опытной группе были подобранны особи 5 летнего возраста</w:t>
      </w:r>
      <w:r w:rsidR="008B0515">
        <w:rPr>
          <w:sz w:val="28"/>
          <w:szCs w:val="28"/>
        </w:rPr>
        <w:t>.</w:t>
      </w:r>
    </w:p>
    <w:p w:rsidR="00DD352F" w:rsidRPr="00DD352F" w:rsidRDefault="00DD352F" w:rsidP="00201C92">
      <w:pPr>
        <w:pStyle w:val="a4"/>
        <w:ind w:firstLine="567"/>
        <w:jc w:val="both"/>
        <w:rPr>
          <w:sz w:val="28"/>
          <w:szCs w:val="28"/>
        </w:rPr>
      </w:pPr>
      <w:r w:rsidRPr="00DD352F">
        <w:rPr>
          <w:sz w:val="28"/>
          <w:szCs w:val="28"/>
        </w:rPr>
        <w:t>Так, нами установлено, чт</w:t>
      </w:r>
      <w:r w:rsidR="002839EC">
        <w:rPr>
          <w:sz w:val="28"/>
          <w:szCs w:val="28"/>
        </w:rPr>
        <w:t xml:space="preserve">о в условиях ТОО </w:t>
      </w:r>
      <w:r w:rsidR="00102943">
        <w:rPr>
          <w:sz w:val="28"/>
          <w:szCs w:val="28"/>
        </w:rPr>
        <w:t>«</w:t>
      </w:r>
      <w:r w:rsidR="002839EC">
        <w:rPr>
          <w:sz w:val="28"/>
          <w:szCs w:val="28"/>
        </w:rPr>
        <w:t>О</w:t>
      </w:r>
      <w:r w:rsidR="00102943">
        <w:rPr>
          <w:sz w:val="28"/>
          <w:szCs w:val="28"/>
        </w:rPr>
        <w:t>л</w:t>
      </w:r>
      <w:r w:rsidR="002839EC">
        <w:rPr>
          <w:sz w:val="28"/>
          <w:szCs w:val="28"/>
        </w:rPr>
        <w:t>жа Ак-Кудук</w:t>
      </w:r>
      <w:r w:rsidR="00102943">
        <w:rPr>
          <w:sz w:val="28"/>
          <w:szCs w:val="28"/>
        </w:rPr>
        <w:t>»</w:t>
      </w:r>
      <w:r w:rsidRPr="00DD352F">
        <w:rPr>
          <w:sz w:val="28"/>
          <w:szCs w:val="28"/>
        </w:rPr>
        <w:t xml:space="preserve"> акушерско-гинекологические патологии у высокопродуктивных коров отмечаются у более, чем в 80% в опытной группе. При этом субинволюция матки - у 7 (14%), цервициты у – 5 голов (10%), вагиниты - у 4 голов (8%) бесплодных животных, эрозии шейки матки – у 2 (4%), кисты шейки матки 1 (2%). Указанные патологии мы диагностировали с помощью системы визуального осеменения AlphaVision. Распространение заболеваний репродуктивных органов коров в зависимости от воз</w:t>
      </w:r>
      <w:r w:rsidR="007D705A">
        <w:rPr>
          <w:sz w:val="28"/>
          <w:szCs w:val="28"/>
        </w:rPr>
        <w:t>раста, представлено в таблице 12</w:t>
      </w:r>
      <w:r w:rsidRPr="00DD352F">
        <w:rPr>
          <w:sz w:val="28"/>
          <w:szCs w:val="28"/>
        </w:rPr>
        <w:t>.</w:t>
      </w:r>
    </w:p>
    <w:p w:rsidR="00DD352F" w:rsidRPr="00DD352F" w:rsidRDefault="00DD352F" w:rsidP="00DD352F">
      <w:pPr>
        <w:pStyle w:val="a4"/>
        <w:ind w:firstLine="709"/>
        <w:jc w:val="both"/>
        <w:rPr>
          <w:sz w:val="28"/>
          <w:szCs w:val="28"/>
        </w:rPr>
      </w:pPr>
    </w:p>
    <w:p w:rsidR="00DD352F" w:rsidRPr="00DD352F" w:rsidRDefault="007D705A" w:rsidP="00DD352F">
      <w:pPr>
        <w:ind w:firstLine="567"/>
        <w:jc w:val="both"/>
        <w:rPr>
          <w:sz w:val="28"/>
          <w:szCs w:val="28"/>
        </w:rPr>
      </w:pPr>
      <w:r>
        <w:rPr>
          <w:sz w:val="28"/>
          <w:szCs w:val="28"/>
        </w:rPr>
        <w:t>Таблица 12</w:t>
      </w:r>
      <w:r w:rsidR="00DD352F" w:rsidRPr="00DD352F">
        <w:rPr>
          <w:sz w:val="28"/>
          <w:szCs w:val="28"/>
        </w:rPr>
        <w:t xml:space="preserve"> - Распространенность патологии репродуктивных органов в зависимости от возраста, диагностированные с помощью прибора Alpha</w:t>
      </w:r>
      <w:r w:rsidR="00DD352F" w:rsidRPr="00DD352F">
        <w:rPr>
          <w:sz w:val="28"/>
          <w:szCs w:val="28"/>
          <w:lang w:val="en-US"/>
        </w:rPr>
        <w:t>V</w:t>
      </w:r>
      <w:r w:rsidR="00DD352F" w:rsidRPr="00DD352F">
        <w:rPr>
          <w:sz w:val="28"/>
          <w:szCs w:val="28"/>
        </w:rPr>
        <w:t>ision</w:t>
      </w:r>
    </w:p>
    <w:p w:rsidR="00DD352F" w:rsidRPr="00DD352F" w:rsidRDefault="00DD352F" w:rsidP="00DD352F">
      <w:pPr>
        <w:ind w:firstLine="567"/>
        <w:jc w:val="both"/>
        <w:rPr>
          <w:sz w:val="28"/>
          <w:szCs w:val="28"/>
        </w:rPr>
      </w:pPr>
    </w:p>
    <w:tbl>
      <w:tblPr>
        <w:tblStyle w:val="a3"/>
        <w:tblW w:w="0" w:type="auto"/>
        <w:jc w:val="center"/>
        <w:tblLook w:val="04A0"/>
      </w:tblPr>
      <w:tblGrid>
        <w:gridCol w:w="3828"/>
        <w:gridCol w:w="1256"/>
        <w:gridCol w:w="1295"/>
        <w:gridCol w:w="1222"/>
        <w:gridCol w:w="1274"/>
      </w:tblGrid>
      <w:tr w:rsidR="00DD352F" w:rsidRPr="00C70295" w:rsidTr="00C859D8">
        <w:trPr>
          <w:jc w:val="center"/>
        </w:trPr>
        <w:tc>
          <w:tcPr>
            <w:tcW w:w="3828" w:type="dxa"/>
            <w:vMerge w:val="restart"/>
            <w:vAlign w:val="center"/>
          </w:tcPr>
          <w:p w:rsidR="00DD352F" w:rsidRPr="00C70295" w:rsidRDefault="00DD352F" w:rsidP="00C859D8">
            <w:pPr>
              <w:jc w:val="center"/>
              <w:rPr>
                <w:sz w:val="24"/>
                <w:szCs w:val="24"/>
              </w:rPr>
            </w:pPr>
            <w:r w:rsidRPr="00C70295">
              <w:rPr>
                <w:sz w:val="24"/>
                <w:szCs w:val="24"/>
              </w:rPr>
              <w:t>Показатель</w:t>
            </w:r>
          </w:p>
        </w:tc>
        <w:tc>
          <w:tcPr>
            <w:tcW w:w="5047" w:type="dxa"/>
            <w:gridSpan w:val="4"/>
            <w:vAlign w:val="center"/>
          </w:tcPr>
          <w:p w:rsidR="00DD352F" w:rsidRPr="00C70295" w:rsidRDefault="00DD352F" w:rsidP="00C859D8">
            <w:pPr>
              <w:jc w:val="center"/>
              <w:rPr>
                <w:sz w:val="24"/>
                <w:szCs w:val="24"/>
              </w:rPr>
            </w:pPr>
            <w:r w:rsidRPr="00C70295">
              <w:rPr>
                <w:sz w:val="24"/>
                <w:szCs w:val="24"/>
              </w:rPr>
              <w:t>Система визуального осеменения Alpha</w:t>
            </w:r>
            <w:r w:rsidRPr="00C70295">
              <w:rPr>
                <w:sz w:val="24"/>
                <w:szCs w:val="24"/>
                <w:lang w:val="en-US"/>
              </w:rPr>
              <w:t>V</w:t>
            </w:r>
            <w:r w:rsidRPr="00C70295">
              <w:rPr>
                <w:sz w:val="24"/>
                <w:szCs w:val="24"/>
              </w:rPr>
              <w:t>ision в использовании диагностики некоторых заболеваний репродуктивных органов</w:t>
            </w:r>
          </w:p>
        </w:tc>
      </w:tr>
      <w:tr w:rsidR="00DD352F" w:rsidRPr="00C70295" w:rsidTr="00C859D8">
        <w:trPr>
          <w:jc w:val="center"/>
        </w:trPr>
        <w:tc>
          <w:tcPr>
            <w:tcW w:w="3828" w:type="dxa"/>
            <w:vMerge/>
            <w:vAlign w:val="center"/>
          </w:tcPr>
          <w:p w:rsidR="00DD352F" w:rsidRPr="00C70295" w:rsidRDefault="00DD352F" w:rsidP="00C859D8">
            <w:pPr>
              <w:jc w:val="center"/>
              <w:rPr>
                <w:sz w:val="24"/>
                <w:szCs w:val="24"/>
              </w:rPr>
            </w:pPr>
          </w:p>
        </w:tc>
        <w:tc>
          <w:tcPr>
            <w:tcW w:w="2551" w:type="dxa"/>
            <w:gridSpan w:val="2"/>
            <w:vAlign w:val="center"/>
          </w:tcPr>
          <w:p w:rsidR="00DD352F" w:rsidRPr="00C70295" w:rsidRDefault="00DD352F" w:rsidP="00C859D8">
            <w:pPr>
              <w:jc w:val="center"/>
              <w:rPr>
                <w:sz w:val="24"/>
                <w:szCs w:val="24"/>
              </w:rPr>
            </w:pPr>
            <w:r w:rsidRPr="00C70295">
              <w:rPr>
                <w:sz w:val="24"/>
                <w:szCs w:val="24"/>
              </w:rPr>
              <w:t>Контрольная группа - 3 года</w:t>
            </w:r>
          </w:p>
        </w:tc>
        <w:tc>
          <w:tcPr>
            <w:tcW w:w="2496" w:type="dxa"/>
            <w:gridSpan w:val="2"/>
            <w:vAlign w:val="center"/>
          </w:tcPr>
          <w:p w:rsidR="00DD352F" w:rsidRPr="00C70295" w:rsidRDefault="00DD352F" w:rsidP="00C859D8">
            <w:pPr>
              <w:jc w:val="center"/>
              <w:rPr>
                <w:sz w:val="24"/>
                <w:szCs w:val="24"/>
              </w:rPr>
            </w:pPr>
            <w:r w:rsidRPr="00C70295">
              <w:rPr>
                <w:sz w:val="24"/>
                <w:szCs w:val="24"/>
              </w:rPr>
              <w:t xml:space="preserve">Опытная группа – </w:t>
            </w:r>
          </w:p>
          <w:p w:rsidR="00DD352F" w:rsidRPr="00C70295" w:rsidRDefault="00DD352F" w:rsidP="00C859D8">
            <w:pPr>
              <w:jc w:val="center"/>
              <w:rPr>
                <w:sz w:val="24"/>
                <w:szCs w:val="24"/>
              </w:rPr>
            </w:pPr>
            <w:r w:rsidRPr="00C70295">
              <w:rPr>
                <w:sz w:val="24"/>
                <w:szCs w:val="24"/>
              </w:rPr>
              <w:t>5 лет</w:t>
            </w:r>
          </w:p>
        </w:tc>
      </w:tr>
      <w:tr w:rsidR="00DD352F" w:rsidRPr="00C70295" w:rsidTr="00C859D8">
        <w:trPr>
          <w:jc w:val="center"/>
        </w:trPr>
        <w:tc>
          <w:tcPr>
            <w:tcW w:w="3828" w:type="dxa"/>
            <w:vMerge/>
          </w:tcPr>
          <w:p w:rsidR="00DD352F" w:rsidRPr="00C70295" w:rsidRDefault="00DD352F" w:rsidP="00C859D8">
            <w:pPr>
              <w:jc w:val="both"/>
              <w:rPr>
                <w:sz w:val="24"/>
                <w:szCs w:val="24"/>
              </w:rPr>
            </w:pPr>
          </w:p>
        </w:tc>
        <w:tc>
          <w:tcPr>
            <w:tcW w:w="1256" w:type="dxa"/>
          </w:tcPr>
          <w:p w:rsidR="00DD352F" w:rsidRPr="00C70295" w:rsidRDefault="00DD352F" w:rsidP="00C859D8">
            <w:pPr>
              <w:jc w:val="center"/>
              <w:rPr>
                <w:sz w:val="24"/>
                <w:szCs w:val="24"/>
              </w:rPr>
            </w:pPr>
            <w:r w:rsidRPr="00C70295">
              <w:rPr>
                <w:sz w:val="24"/>
                <w:szCs w:val="24"/>
              </w:rPr>
              <w:t>К-во</w:t>
            </w:r>
          </w:p>
        </w:tc>
        <w:tc>
          <w:tcPr>
            <w:tcW w:w="1295" w:type="dxa"/>
          </w:tcPr>
          <w:p w:rsidR="00DD352F" w:rsidRPr="00C70295" w:rsidRDefault="00DD352F" w:rsidP="00C859D8">
            <w:pPr>
              <w:jc w:val="center"/>
              <w:rPr>
                <w:sz w:val="24"/>
                <w:szCs w:val="24"/>
              </w:rPr>
            </w:pPr>
            <w:r w:rsidRPr="00C70295">
              <w:rPr>
                <w:sz w:val="24"/>
                <w:szCs w:val="24"/>
              </w:rPr>
              <w:t>%</w:t>
            </w:r>
          </w:p>
        </w:tc>
        <w:tc>
          <w:tcPr>
            <w:tcW w:w="1222" w:type="dxa"/>
          </w:tcPr>
          <w:p w:rsidR="00DD352F" w:rsidRPr="00C70295" w:rsidRDefault="00DD352F" w:rsidP="00C859D8">
            <w:pPr>
              <w:jc w:val="center"/>
              <w:rPr>
                <w:sz w:val="24"/>
                <w:szCs w:val="24"/>
              </w:rPr>
            </w:pPr>
            <w:r w:rsidRPr="00C70295">
              <w:rPr>
                <w:sz w:val="24"/>
                <w:szCs w:val="24"/>
              </w:rPr>
              <w:t>К-во</w:t>
            </w:r>
          </w:p>
        </w:tc>
        <w:tc>
          <w:tcPr>
            <w:tcW w:w="1274" w:type="dxa"/>
          </w:tcPr>
          <w:p w:rsidR="00DD352F" w:rsidRPr="00C70295" w:rsidRDefault="00DD352F" w:rsidP="00C859D8">
            <w:pPr>
              <w:jc w:val="center"/>
              <w:rPr>
                <w:sz w:val="24"/>
                <w:szCs w:val="24"/>
              </w:rPr>
            </w:pPr>
            <w:r w:rsidRPr="00C70295">
              <w:rPr>
                <w:sz w:val="24"/>
                <w:szCs w:val="24"/>
              </w:rPr>
              <w:t>%</w:t>
            </w:r>
          </w:p>
        </w:tc>
      </w:tr>
      <w:tr w:rsidR="00DD352F" w:rsidRPr="00C70295" w:rsidTr="00C859D8">
        <w:trPr>
          <w:jc w:val="center"/>
        </w:trPr>
        <w:tc>
          <w:tcPr>
            <w:tcW w:w="3828" w:type="dxa"/>
          </w:tcPr>
          <w:p w:rsidR="00DD352F" w:rsidRPr="00C70295" w:rsidRDefault="008E111D" w:rsidP="00C859D8">
            <w:pPr>
              <w:jc w:val="both"/>
              <w:rPr>
                <w:sz w:val="24"/>
                <w:szCs w:val="24"/>
              </w:rPr>
            </w:pPr>
            <w:r>
              <w:rPr>
                <w:sz w:val="24"/>
                <w:szCs w:val="24"/>
              </w:rPr>
              <w:t xml:space="preserve">Коров, гол. </w:t>
            </w:r>
            <w:r w:rsidR="00DD352F" w:rsidRPr="00C70295">
              <w:rPr>
                <w:sz w:val="24"/>
                <w:szCs w:val="24"/>
              </w:rPr>
              <w:t>%</w:t>
            </w:r>
          </w:p>
        </w:tc>
        <w:tc>
          <w:tcPr>
            <w:tcW w:w="1256" w:type="dxa"/>
          </w:tcPr>
          <w:p w:rsidR="00DD352F" w:rsidRPr="00C70295" w:rsidRDefault="00DD352F" w:rsidP="00C859D8">
            <w:pPr>
              <w:ind w:firstLine="567"/>
              <w:jc w:val="both"/>
              <w:rPr>
                <w:sz w:val="24"/>
                <w:szCs w:val="24"/>
              </w:rPr>
            </w:pPr>
            <w:r w:rsidRPr="00C70295">
              <w:rPr>
                <w:sz w:val="24"/>
                <w:szCs w:val="24"/>
              </w:rPr>
              <w:t>50</w:t>
            </w:r>
          </w:p>
        </w:tc>
        <w:tc>
          <w:tcPr>
            <w:tcW w:w="1295" w:type="dxa"/>
          </w:tcPr>
          <w:p w:rsidR="00DD352F" w:rsidRPr="00C70295" w:rsidRDefault="00DD352F" w:rsidP="00C859D8">
            <w:pPr>
              <w:jc w:val="center"/>
              <w:rPr>
                <w:sz w:val="24"/>
                <w:szCs w:val="24"/>
              </w:rPr>
            </w:pPr>
            <w:r w:rsidRPr="00C70295">
              <w:rPr>
                <w:sz w:val="24"/>
                <w:szCs w:val="24"/>
              </w:rPr>
              <w:t>100</w:t>
            </w:r>
          </w:p>
        </w:tc>
        <w:tc>
          <w:tcPr>
            <w:tcW w:w="1222" w:type="dxa"/>
          </w:tcPr>
          <w:p w:rsidR="00DD352F" w:rsidRPr="00C70295" w:rsidRDefault="00DD352F" w:rsidP="00C859D8">
            <w:pPr>
              <w:jc w:val="both"/>
              <w:rPr>
                <w:sz w:val="24"/>
                <w:szCs w:val="24"/>
              </w:rPr>
            </w:pPr>
            <w:r w:rsidRPr="00C70295">
              <w:rPr>
                <w:sz w:val="24"/>
                <w:szCs w:val="24"/>
              </w:rPr>
              <w:t xml:space="preserve">      50</w:t>
            </w:r>
          </w:p>
        </w:tc>
        <w:tc>
          <w:tcPr>
            <w:tcW w:w="1274" w:type="dxa"/>
          </w:tcPr>
          <w:p w:rsidR="00DD352F" w:rsidRPr="00C70295" w:rsidRDefault="00DD352F" w:rsidP="00C859D8">
            <w:pPr>
              <w:jc w:val="center"/>
              <w:rPr>
                <w:sz w:val="24"/>
                <w:szCs w:val="24"/>
              </w:rPr>
            </w:pPr>
            <w:r w:rsidRPr="00C70295">
              <w:rPr>
                <w:sz w:val="24"/>
                <w:szCs w:val="24"/>
              </w:rPr>
              <w:t>100</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Из них с признаками эндометрита, гол.</w:t>
            </w:r>
          </w:p>
        </w:tc>
        <w:tc>
          <w:tcPr>
            <w:tcW w:w="1256" w:type="dxa"/>
            <w:vAlign w:val="center"/>
          </w:tcPr>
          <w:p w:rsidR="00DD352F" w:rsidRPr="00C70295" w:rsidRDefault="00DD352F" w:rsidP="00C859D8">
            <w:pPr>
              <w:jc w:val="center"/>
              <w:rPr>
                <w:sz w:val="24"/>
                <w:szCs w:val="24"/>
              </w:rPr>
            </w:pPr>
            <w:r w:rsidRPr="00C70295">
              <w:rPr>
                <w:sz w:val="24"/>
                <w:szCs w:val="24"/>
              </w:rPr>
              <w:t>15</w:t>
            </w:r>
          </w:p>
        </w:tc>
        <w:tc>
          <w:tcPr>
            <w:tcW w:w="1295" w:type="dxa"/>
            <w:vAlign w:val="center"/>
          </w:tcPr>
          <w:p w:rsidR="00DD352F" w:rsidRPr="00C70295" w:rsidRDefault="00DD352F" w:rsidP="00C859D8">
            <w:pPr>
              <w:jc w:val="center"/>
              <w:rPr>
                <w:sz w:val="24"/>
                <w:szCs w:val="24"/>
              </w:rPr>
            </w:pPr>
            <w:r w:rsidRPr="00C70295">
              <w:rPr>
                <w:sz w:val="24"/>
                <w:szCs w:val="24"/>
              </w:rPr>
              <w:t>30</w:t>
            </w:r>
          </w:p>
        </w:tc>
        <w:tc>
          <w:tcPr>
            <w:tcW w:w="1222" w:type="dxa"/>
            <w:vAlign w:val="center"/>
          </w:tcPr>
          <w:p w:rsidR="00DD352F" w:rsidRPr="00C70295" w:rsidRDefault="00DD352F" w:rsidP="00C859D8">
            <w:pPr>
              <w:rPr>
                <w:sz w:val="24"/>
                <w:szCs w:val="24"/>
              </w:rPr>
            </w:pPr>
            <w:r w:rsidRPr="00C70295">
              <w:rPr>
                <w:sz w:val="24"/>
                <w:szCs w:val="24"/>
              </w:rPr>
              <w:t xml:space="preserve">      18</w:t>
            </w:r>
          </w:p>
        </w:tc>
        <w:tc>
          <w:tcPr>
            <w:tcW w:w="1274" w:type="dxa"/>
            <w:vAlign w:val="center"/>
          </w:tcPr>
          <w:p w:rsidR="00DD352F" w:rsidRPr="00C70295" w:rsidRDefault="00DD352F" w:rsidP="00C859D8">
            <w:pPr>
              <w:jc w:val="center"/>
              <w:rPr>
                <w:sz w:val="24"/>
                <w:szCs w:val="24"/>
              </w:rPr>
            </w:pPr>
            <w:r w:rsidRPr="00C70295">
              <w:rPr>
                <w:sz w:val="24"/>
                <w:szCs w:val="24"/>
              </w:rPr>
              <w:t>36</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Цервицит, гол.</w:t>
            </w:r>
          </w:p>
        </w:tc>
        <w:tc>
          <w:tcPr>
            <w:tcW w:w="1256" w:type="dxa"/>
            <w:vAlign w:val="center"/>
          </w:tcPr>
          <w:p w:rsidR="00DD352F" w:rsidRPr="00C70295" w:rsidRDefault="00DD352F" w:rsidP="00C859D8">
            <w:pPr>
              <w:jc w:val="center"/>
              <w:rPr>
                <w:sz w:val="24"/>
                <w:szCs w:val="24"/>
              </w:rPr>
            </w:pPr>
            <w:r w:rsidRPr="00C70295">
              <w:rPr>
                <w:sz w:val="24"/>
                <w:szCs w:val="24"/>
              </w:rPr>
              <w:t>2</w:t>
            </w:r>
          </w:p>
        </w:tc>
        <w:tc>
          <w:tcPr>
            <w:tcW w:w="1295" w:type="dxa"/>
            <w:vAlign w:val="center"/>
          </w:tcPr>
          <w:p w:rsidR="00DD352F" w:rsidRPr="00C70295" w:rsidRDefault="00DD352F" w:rsidP="00C859D8">
            <w:pPr>
              <w:jc w:val="center"/>
              <w:rPr>
                <w:sz w:val="24"/>
                <w:szCs w:val="24"/>
              </w:rPr>
            </w:pPr>
            <w:r w:rsidRPr="00C70295">
              <w:rPr>
                <w:sz w:val="24"/>
                <w:szCs w:val="24"/>
              </w:rPr>
              <w:t>4</w:t>
            </w:r>
          </w:p>
        </w:tc>
        <w:tc>
          <w:tcPr>
            <w:tcW w:w="1222" w:type="dxa"/>
            <w:vAlign w:val="center"/>
          </w:tcPr>
          <w:p w:rsidR="00DD352F" w:rsidRPr="00C70295" w:rsidRDefault="00DD352F" w:rsidP="00C859D8">
            <w:pPr>
              <w:jc w:val="center"/>
              <w:rPr>
                <w:sz w:val="24"/>
                <w:szCs w:val="24"/>
              </w:rPr>
            </w:pPr>
            <w:r w:rsidRPr="00C70295">
              <w:rPr>
                <w:sz w:val="24"/>
                <w:szCs w:val="24"/>
              </w:rPr>
              <w:t>5</w:t>
            </w:r>
          </w:p>
        </w:tc>
        <w:tc>
          <w:tcPr>
            <w:tcW w:w="1274" w:type="dxa"/>
            <w:vAlign w:val="center"/>
          </w:tcPr>
          <w:p w:rsidR="00DD352F" w:rsidRPr="00C70295" w:rsidRDefault="00DD352F" w:rsidP="00C859D8">
            <w:pPr>
              <w:jc w:val="center"/>
              <w:rPr>
                <w:sz w:val="24"/>
                <w:szCs w:val="24"/>
              </w:rPr>
            </w:pPr>
            <w:r w:rsidRPr="00C70295">
              <w:rPr>
                <w:sz w:val="24"/>
                <w:szCs w:val="24"/>
              </w:rPr>
              <w:t>10</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Вагинит, гол.</w:t>
            </w:r>
          </w:p>
        </w:tc>
        <w:tc>
          <w:tcPr>
            <w:tcW w:w="1256" w:type="dxa"/>
            <w:vAlign w:val="center"/>
          </w:tcPr>
          <w:p w:rsidR="00DD352F" w:rsidRPr="00C70295" w:rsidRDefault="00DD352F" w:rsidP="00C859D8">
            <w:pPr>
              <w:jc w:val="center"/>
              <w:rPr>
                <w:sz w:val="24"/>
                <w:szCs w:val="24"/>
              </w:rPr>
            </w:pPr>
            <w:r w:rsidRPr="00C70295">
              <w:rPr>
                <w:sz w:val="24"/>
                <w:szCs w:val="24"/>
              </w:rPr>
              <w:t>2</w:t>
            </w:r>
          </w:p>
        </w:tc>
        <w:tc>
          <w:tcPr>
            <w:tcW w:w="1295" w:type="dxa"/>
            <w:vAlign w:val="center"/>
          </w:tcPr>
          <w:p w:rsidR="00DD352F" w:rsidRPr="00C70295" w:rsidRDefault="00DD352F" w:rsidP="00C859D8">
            <w:pPr>
              <w:jc w:val="center"/>
              <w:rPr>
                <w:sz w:val="24"/>
                <w:szCs w:val="24"/>
              </w:rPr>
            </w:pPr>
            <w:r w:rsidRPr="00C70295">
              <w:rPr>
                <w:sz w:val="24"/>
                <w:szCs w:val="24"/>
              </w:rPr>
              <w:t>4</w:t>
            </w:r>
          </w:p>
        </w:tc>
        <w:tc>
          <w:tcPr>
            <w:tcW w:w="1222" w:type="dxa"/>
            <w:vAlign w:val="center"/>
          </w:tcPr>
          <w:p w:rsidR="00DD352F" w:rsidRPr="00C70295" w:rsidRDefault="00DD352F" w:rsidP="00C859D8">
            <w:pPr>
              <w:jc w:val="center"/>
              <w:rPr>
                <w:sz w:val="24"/>
                <w:szCs w:val="24"/>
              </w:rPr>
            </w:pPr>
            <w:r w:rsidRPr="00C70295">
              <w:rPr>
                <w:sz w:val="24"/>
                <w:szCs w:val="24"/>
              </w:rPr>
              <w:t>4</w:t>
            </w:r>
          </w:p>
        </w:tc>
        <w:tc>
          <w:tcPr>
            <w:tcW w:w="1274" w:type="dxa"/>
            <w:vAlign w:val="center"/>
          </w:tcPr>
          <w:p w:rsidR="00DD352F" w:rsidRPr="00C70295" w:rsidRDefault="00DD352F" w:rsidP="00C859D8">
            <w:pPr>
              <w:jc w:val="center"/>
              <w:rPr>
                <w:sz w:val="24"/>
                <w:szCs w:val="24"/>
              </w:rPr>
            </w:pPr>
            <w:r w:rsidRPr="00C70295">
              <w:rPr>
                <w:sz w:val="24"/>
                <w:szCs w:val="24"/>
              </w:rPr>
              <w:t>8</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Эрозии шейки матки, гол.</w:t>
            </w:r>
          </w:p>
        </w:tc>
        <w:tc>
          <w:tcPr>
            <w:tcW w:w="1256" w:type="dxa"/>
            <w:vAlign w:val="center"/>
          </w:tcPr>
          <w:p w:rsidR="00DD352F" w:rsidRPr="00C70295" w:rsidRDefault="00DD352F" w:rsidP="00C859D8">
            <w:pPr>
              <w:jc w:val="center"/>
              <w:rPr>
                <w:sz w:val="24"/>
                <w:szCs w:val="24"/>
              </w:rPr>
            </w:pPr>
            <w:r w:rsidRPr="00C70295">
              <w:rPr>
                <w:sz w:val="24"/>
                <w:szCs w:val="24"/>
              </w:rPr>
              <w:t>1</w:t>
            </w:r>
          </w:p>
        </w:tc>
        <w:tc>
          <w:tcPr>
            <w:tcW w:w="1295" w:type="dxa"/>
            <w:vAlign w:val="center"/>
          </w:tcPr>
          <w:p w:rsidR="00DD352F" w:rsidRPr="00C70295" w:rsidRDefault="00DD352F" w:rsidP="00C859D8">
            <w:pPr>
              <w:jc w:val="center"/>
              <w:rPr>
                <w:sz w:val="24"/>
                <w:szCs w:val="24"/>
              </w:rPr>
            </w:pPr>
            <w:r w:rsidRPr="00C70295">
              <w:rPr>
                <w:sz w:val="24"/>
                <w:szCs w:val="24"/>
              </w:rPr>
              <w:t>2</w:t>
            </w:r>
          </w:p>
        </w:tc>
        <w:tc>
          <w:tcPr>
            <w:tcW w:w="1222" w:type="dxa"/>
            <w:vAlign w:val="center"/>
          </w:tcPr>
          <w:p w:rsidR="00DD352F" w:rsidRPr="00C70295" w:rsidRDefault="00DD352F" w:rsidP="00C859D8">
            <w:pPr>
              <w:jc w:val="center"/>
              <w:rPr>
                <w:sz w:val="24"/>
                <w:szCs w:val="24"/>
              </w:rPr>
            </w:pPr>
            <w:r w:rsidRPr="00C70295">
              <w:rPr>
                <w:sz w:val="24"/>
                <w:szCs w:val="24"/>
              </w:rPr>
              <w:t>2</w:t>
            </w:r>
          </w:p>
        </w:tc>
        <w:tc>
          <w:tcPr>
            <w:tcW w:w="1274" w:type="dxa"/>
            <w:vAlign w:val="center"/>
          </w:tcPr>
          <w:p w:rsidR="00DD352F" w:rsidRPr="00C70295" w:rsidRDefault="00DD352F" w:rsidP="00C859D8">
            <w:pPr>
              <w:jc w:val="center"/>
              <w:rPr>
                <w:sz w:val="24"/>
                <w:szCs w:val="24"/>
              </w:rPr>
            </w:pPr>
            <w:r w:rsidRPr="00C70295">
              <w:rPr>
                <w:sz w:val="24"/>
                <w:szCs w:val="24"/>
              </w:rPr>
              <w:t>4</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Кисты шейки матки, гол.</w:t>
            </w:r>
          </w:p>
        </w:tc>
        <w:tc>
          <w:tcPr>
            <w:tcW w:w="1256" w:type="dxa"/>
            <w:vAlign w:val="center"/>
          </w:tcPr>
          <w:p w:rsidR="00DD352F" w:rsidRPr="00C70295" w:rsidRDefault="00DD352F" w:rsidP="00C859D8">
            <w:pPr>
              <w:jc w:val="center"/>
              <w:rPr>
                <w:sz w:val="24"/>
                <w:szCs w:val="24"/>
              </w:rPr>
            </w:pPr>
            <w:r w:rsidRPr="00C70295">
              <w:rPr>
                <w:sz w:val="24"/>
                <w:szCs w:val="24"/>
              </w:rPr>
              <w:t>-</w:t>
            </w:r>
          </w:p>
        </w:tc>
        <w:tc>
          <w:tcPr>
            <w:tcW w:w="1295" w:type="dxa"/>
            <w:vAlign w:val="center"/>
          </w:tcPr>
          <w:p w:rsidR="00DD352F" w:rsidRPr="00C70295" w:rsidRDefault="00DD352F" w:rsidP="00C859D8">
            <w:pPr>
              <w:jc w:val="center"/>
              <w:rPr>
                <w:sz w:val="24"/>
                <w:szCs w:val="24"/>
              </w:rPr>
            </w:pPr>
            <w:r w:rsidRPr="00C70295">
              <w:rPr>
                <w:sz w:val="24"/>
                <w:szCs w:val="24"/>
              </w:rPr>
              <w:t>-</w:t>
            </w:r>
          </w:p>
        </w:tc>
        <w:tc>
          <w:tcPr>
            <w:tcW w:w="1222" w:type="dxa"/>
            <w:vAlign w:val="center"/>
          </w:tcPr>
          <w:p w:rsidR="00DD352F" w:rsidRPr="00C70295" w:rsidRDefault="00DD352F" w:rsidP="00C859D8">
            <w:pPr>
              <w:jc w:val="center"/>
              <w:rPr>
                <w:sz w:val="24"/>
                <w:szCs w:val="24"/>
              </w:rPr>
            </w:pPr>
            <w:r w:rsidRPr="00C70295">
              <w:rPr>
                <w:sz w:val="24"/>
                <w:szCs w:val="24"/>
              </w:rPr>
              <w:t>1</w:t>
            </w:r>
          </w:p>
        </w:tc>
        <w:tc>
          <w:tcPr>
            <w:tcW w:w="1274" w:type="dxa"/>
            <w:vAlign w:val="center"/>
          </w:tcPr>
          <w:p w:rsidR="00DD352F" w:rsidRPr="00C70295" w:rsidRDefault="00DD352F" w:rsidP="00C859D8">
            <w:pPr>
              <w:jc w:val="center"/>
              <w:rPr>
                <w:sz w:val="24"/>
                <w:szCs w:val="24"/>
              </w:rPr>
            </w:pPr>
            <w:r w:rsidRPr="00C70295">
              <w:rPr>
                <w:sz w:val="24"/>
                <w:szCs w:val="24"/>
              </w:rPr>
              <w:t>2</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Полипы шейки матки, гол.</w:t>
            </w:r>
          </w:p>
        </w:tc>
        <w:tc>
          <w:tcPr>
            <w:tcW w:w="1256" w:type="dxa"/>
            <w:vAlign w:val="center"/>
          </w:tcPr>
          <w:p w:rsidR="00DD352F" w:rsidRPr="00C70295" w:rsidRDefault="00DD352F" w:rsidP="00C859D8">
            <w:pPr>
              <w:jc w:val="center"/>
              <w:rPr>
                <w:sz w:val="24"/>
                <w:szCs w:val="24"/>
              </w:rPr>
            </w:pPr>
            <w:r w:rsidRPr="00C70295">
              <w:rPr>
                <w:sz w:val="24"/>
                <w:szCs w:val="24"/>
              </w:rPr>
              <w:t>-</w:t>
            </w:r>
          </w:p>
        </w:tc>
        <w:tc>
          <w:tcPr>
            <w:tcW w:w="1295" w:type="dxa"/>
            <w:vAlign w:val="center"/>
          </w:tcPr>
          <w:p w:rsidR="00DD352F" w:rsidRPr="00C70295" w:rsidRDefault="00DD352F" w:rsidP="00C859D8">
            <w:pPr>
              <w:jc w:val="center"/>
              <w:rPr>
                <w:sz w:val="24"/>
                <w:szCs w:val="24"/>
              </w:rPr>
            </w:pPr>
            <w:r w:rsidRPr="00C70295">
              <w:rPr>
                <w:sz w:val="24"/>
                <w:szCs w:val="24"/>
              </w:rPr>
              <w:t>-</w:t>
            </w:r>
          </w:p>
        </w:tc>
        <w:tc>
          <w:tcPr>
            <w:tcW w:w="1222" w:type="dxa"/>
            <w:vAlign w:val="center"/>
          </w:tcPr>
          <w:p w:rsidR="00DD352F" w:rsidRPr="00C70295" w:rsidRDefault="00DD352F" w:rsidP="00C859D8">
            <w:pPr>
              <w:jc w:val="center"/>
              <w:rPr>
                <w:sz w:val="24"/>
                <w:szCs w:val="24"/>
              </w:rPr>
            </w:pPr>
            <w:r w:rsidRPr="00C70295">
              <w:rPr>
                <w:sz w:val="24"/>
                <w:szCs w:val="24"/>
              </w:rPr>
              <w:t>3</w:t>
            </w:r>
          </w:p>
        </w:tc>
        <w:tc>
          <w:tcPr>
            <w:tcW w:w="1274" w:type="dxa"/>
            <w:vAlign w:val="center"/>
          </w:tcPr>
          <w:p w:rsidR="00DD352F" w:rsidRPr="00C70295" w:rsidRDefault="00DD352F" w:rsidP="00C859D8">
            <w:pPr>
              <w:jc w:val="center"/>
              <w:rPr>
                <w:sz w:val="24"/>
                <w:szCs w:val="24"/>
              </w:rPr>
            </w:pPr>
            <w:r w:rsidRPr="00C70295">
              <w:rPr>
                <w:sz w:val="24"/>
                <w:szCs w:val="24"/>
              </w:rPr>
              <w:t>6</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Субинволюция матки, гол.</w:t>
            </w:r>
          </w:p>
        </w:tc>
        <w:tc>
          <w:tcPr>
            <w:tcW w:w="1256" w:type="dxa"/>
            <w:vAlign w:val="center"/>
          </w:tcPr>
          <w:p w:rsidR="00DD352F" w:rsidRPr="00C70295" w:rsidRDefault="00DD352F" w:rsidP="00C859D8">
            <w:pPr>
              <w:jc w:val="center"/>
              <w:rPr>
                <w:sz w:val="24"/>
                <w:szCs w:val="24"/>
              </w:rPr>
            </w:pPr>
            <w:r w:rsidRPr="00C70295">
              <w:rPr>
                <w:sz w:val="24"/>
                <w:szCs w:val="24"/>
              </w:rPr>
              <w:t>6</w:t>
            </w:r>
          </w:p>
        </w:tc>
        <w:tc>
          <w:tcPr>
            <w:tcW w:w="1295" w:type="dxa"/>
            <w:vAlign w:val="center"/>
          </w:tcPr>
          <w:p w:rsidR="00DD352F" w:rsidRPr="00C70295" w:rsidRDefault="00DD352F" w:rsidP="00C859D8">
            <w:pPr>
              <w:jc w:val="center"/>
              <w:rPr>
                <w:sz w:val="24"/>
                <w:szCs w:val="24"/>
              </w:rPr>
            </w:pPr>
            <w:r w:rsidRPr="00C70295">
              <w:rPr>
                <w:sz w:val="24"/>
                <w:szCs w:val="24"/>
              </w:rPr>
              <w:t>12</w:t>
            </w:r>
          </w:p>
        </w:tc>
        <w:tc>
          <w:tcPr>
            <w:tcW w:w="1222" w:type="dxa"/>
            <w:vAlign w:val="center"/>
          </w:tcPr>
          <w:p w:rsidR="00DD352F" w:rsidRPr="00C70295" w:rsidRDefault="00DD352F" w:rsidP="00C859D8">
            <w:pPr>
              <w:jc w:val="center"/>
              <w:rPr>
                <w:sz w:val="24"/>
                <w:szCs w:val="24"/>
              </w:rPr>
            </w:pPr>
            <w:r w:rsidRPr="00C70295">
              <w:rPr>
                <w:sz w:val="24"/>
                <w:szCs w:val="24"/>
              </w:rPr>
              <w:t>7</w:t>
            </w:r>
          </w:p>
        </w:tc>
        <w:tc>
          <w:tcPr>
            <w:tcW w:w="1274" w:type="dxa"/>
            <w:vAlign w:val="center"/>
          </w:tcPr>
          <w:p w:rsidR="00DD352F" w:rsidRPr="00C70295" w:rsidRDefault="00DD352F" w:rsidP="00C859D8">
            <w:pPr>
              <w:jc w:val="center"/>
              <w:rPr>
                <w:sz w:val="24"/>
                <w:szCs w:val="24"/>
              </w:rPr>
            </w:pPr>
            <w:r w:rsidRPr="00C70295">
              <w:rPr>
                <w:sz w:val="24"/>
                <w:szCs w:val="24"/>
              </w:rPr>
              <w:t>14</w:t>
            </w:r>
          </w:p>
        </w:tc>
      </w:tr>
      <w:tr w:rsidR="00DD352F" w:rsidRPr="00C70295" w:rsidTr="00C859D8">
        <w:trPr>
          <w:jc w:val="center"/>
        </w:trPr>
        <w:tc>
          <w:tcPr>
            <w:tcW w:w="3828" w:type="dxa"/>
          </w:tcPr>
          <w:p w:rsidR="00DD352F" w:rsidRPr="00C70295" w:rsidRDefault="00DD352F" w:rsidP="00C859D8">
            <w:pPr>
              <w:jc w:val="both"/>
              <w:rPr>
                <w:sz w:val="24"/>
                <w:szCs w:val="24"/>
              </w:rPr>
            </w:pPr>
            <w:r w:rsidRPr="00C70295">
              <w:rPr>
                <w:sz w:val="24"/>
                <w:szCs w:val="24"/>
              </w:rPr>
              <w:t>Всего</w:t>
            </w:r>
          </w:p>
        </w:tc>
        <w:tc>
          <w:tcPr>
            <w:tcW w:w="1256" w:type="dxa"/>
          </w:tcPr>
          <w:p w:rsidR="00DD352F" w:rsidRPr="00C70295" w:rsidRDefault="00DD352F" w:rsidP="00C859D8">
            <w:pPr>
              <w:jc w:val="center"/>
              <w:rPr>
                <w:sz w:val="24"/>
                <w:szCs w:val="24"/>
              </w:rPr>
            </w:pPr>
            <w:r w:rsidRPr="00C70295">
              <w:rPr>
                <w:sz w:val="24"/>
                <w:szCs w:val="24"/>
              </w:rPr>
              <w:t>26</w:t>
            </w:r>
          </w:p>
        </w:tc>
        <w:tc>
          <w:tcPr>
            <w:tcW w:w="1295" w:type="dxa"/>
          </w:tcPr>
          <w:p w:rsidR="00DD352F" w:rsidRPr="00C70295" w:rsidRDefault="00DD352F" w:rsidP="00C859D8">
            <w:pPr>
              <w:jc w:val="center"/>
              <w:rPr>
                <w:sz w:val="24"/>
                <w:szCs w:val="24"/>
              </w:rPr>
            </w:pPr>
            <w:r w:rsidRPr="00C70295">
              <w:rPr>
                <w:sz w:val="24"/>
                <w:szCs w:val="24"/>
              </w:rPr>
              <w:t>52</w:t>
            </w:r>
          </w:p>
        </w:tc>
        <w:tc>
          <w:tcPr>
            <w:tcW w:w="1222" w:type="dxa"/>
          </w:tcPr>
          <w:p w:rsidR="00DD352F" w:rsidRPr="00C70295" w:rsidRDefault="00DD352F" w:rsidP="00C859D8">
            <w:pPr>
              <w:jc w:val="center"/>
              <w:rPr>
                <w:sz w:val="24"/>
                <w:szCs w:val="24"/>
              </w:rPr>
            </w:pPr>
            <w:r w:rsidRPr="00C70295">
              <w:rPr>
                <w:sz w:val="24"/>
                <w:szCs w:val="24"/>
              </w:rPr>
              <w:t>41</w:t>
            </w:r>
          </w:p>
        </w:tc>
        <w:tc>
          <w:tcPr>
            <w:tcW w:w="1274" w:type="dxa"/>
          </w:tcPr>
          <w:p w:rsidR="00DD352F" w:rsidRPr="00C70295" w:rsidRDefault="00DD352F" w:rsidP="00C859D8">
            <w:pPr>
              <w:jc w:val="center"/>
              <w:rPr>
                <w:sz w:val="24"/>
                <w:szCs w:val="24"/>
              </w:rPr>
            </w:pPr>
            <w:r w:rsidRPr="00C70295">
              <w:rPr>
                <w:sz w:val="24"/>
                <w:szCs w:val="24"/>
              </w:rPr>
              <w:t>82</w:t>
            </w:r>
          </w:p>
        </w:tc>
      </w:tr>
    </w:tbl>
    <w:p w:rsidR="00DD352F" w:rsidRPr="00DD352F" w:rsidRDefault="00DD352F" w:rsidP="00DD352F">
      <w:pPr>
        <w:jc w:val="both"/>
        <w:rPr>
          <w:lang w:val="en-US"/>
        </w:rPr>
      </w:pPr>
    </w:p>
    <w:p w:rsidR="00DD352F" w:rsidRDefault="007D705A" w:rsidP="00201C92">
      <w:pPr>
        <w:ind w:firstLine="567"/>
        <w:jc w:val="both"/>
        <w:rPr>
          <w:sz w:val="28"/>
          <w:szCs w:val="28"/>
        </w:rPr>
      </w:pPr>
      <w:r>
        <w:rPr>
          <w:sz w:val="28"/>
          <w:szCs w:val="28"/>
        </w:rPr>
        <w:t>Анализируя данные таблицы 12</w:t>
      </w:r>
      <w:r w:rsidR="00DD352F" w:rsidRPr="00DD352F">
        <w:rPr>
          <w:sz w:val="28"/>
          <w:szCs w:val="28"/>
        </w:rPr>
        <w:t>, можно отметить, что с увеличением возраста у коров увеличивается заболеваемость послеродовыми патологиями. Так</w:t>
      </w:r>
      <w:r w:rsidR="002839EC">
        <w:rPr>
          <w:sz w:val="28"/>
          <w:szCs w:val="28"/>
        </w:rPr>
        <w:t>, в условиях ТОО</w:t>
      </w:r>
      <w:r w:rsidR="00904428">
        <w:rPr>
          <w:sz w:val="28"/>
          <w:szCs w:val="28"/>
        </w:rPr>
        <w:t xml:space="preserve"> </w:t>
      </w:r>
      <w:r w:rsidR="00824934">
        <w:rPr>
          <w:sz w:val="28"/>
          <w:szCs w:val="28"/>
        </w:rPr>
        <w:t>«Олжа Ак-Кудук»</w:t>
      </w:r>
      <w:r w:rsidR="00DD352F" w:rsidRPr="00DD352F">
        <w:rPr>
          <w:sz w:val="28"/>
          <w:szCs w:val="28"/>
        </w:rPr>
        <w:t xml:space="preserve"> с увеличением возраста коров на 30% возросло количество патологии гениталий. По выявленным заболеваниям проведена сравнительная оценка клинических проявлений цервицита и других патологий репродуктивных органов с помощью системы визуального осеменения AlphaVision, ректальной пальпации и применения термометра. Изучена клиническая картина акушерско-гинекологическ</w:t>
      </w:r>
      <w:r>
        <w:rPr>
          <w:sz w:val="28"/>
          <w:szCs w:val="28"/>
        </w:rPr>
        <w:t>их патологий у коров (таблица 13</w:t>
      </w:r>
      <w:r w:rsidR="00DD352F" w:rsidRPr="00DD352F">
        <w:rPr>
          <w:sz w:val="28"/>
          <w:szCs w:val="28"/>
        </w:rPr>
        <w:t>).</w:t>
      </w:r>
    </w:p>
    <w:p w:rsidR="00816E09" w:rsidRPr="00DD352F" w:rsidRDefault="00816E09" w:rsidP="00DD352F">
      <w:pPr>
        <w:ind w:firstLine="708"/>
        <w:jc w:val="both"/>
        <w:rPr>
          <w:sz w:val="28"/>
          <w:szCs w:val="28"/>
        </w:rPr>
      </w:pPr>
    </w:p>
    <w:p w:rsidR="00C1231C" w:rsidRDefault="00C1231C" w:rsidP="00DD352F">
      <w:pPr>
        <w:ind w:firstLine="708"/>
        <w:rPr>
          <w:sz w:val="28"/>
          <w:szCs w:val="28"/>
        </w:rPr>
      </w:pPr>
    </w:p>
    <w:p w:rsidR="00C1231C" w:rsidRDefault="00C1231C" w:rsidP="00DD352F">
      <w:pPr>
        <w:ind w:firstLine="708"/>
        <w:rPr>
          <w:sz w:val="28"/>
          <w:szCs w:val="28"/>
        </w:rPr>
      </w:pPr>
    </w:p>
    <w:p w:rsidR="00C1231C" w:rsidRDefault="00C1231C" w:rsidP="00DD352F">
      <w:pPr>
        <w:ind w:firstLine="708"/>
        <w:rPr>
          <w:sz w:val="28"/>
          <w:szCs w:val="28"/>
        </w:rPr>
      </w:pPr>
    </w:p>
    <w:p w:rsidR="00F7169F" w:rsidRDefault="00F7169F" w:rsidP="00C70295">
      <w:pPr>
        <w:rPr>
          <w:sz w:val="28"/>
          <w:szCs w:val="28"/>
        </w:rPr>
      </w:pPr>
    </w:p>
    <w:p w:rsidR="00C1231C" w:rsidRDefault="00C1231C" w:rsidP="00DD352F">
      <w:pPr>
        <w:ind w:firstLine="708"/>
        <w:rPr>
          <w:sz w:val="28"/>
          <w:szCs w:val="28"/>
        </w:rPr>
      </w:pPr>
    </w:p>
    <w:p w:rsidR="00DD352F" w:rsidRPr="00DD352F" w:rsidRDefault="007D705A" w:rsidP="00201C92">
      <w:pPr>
        <w:ind w:firstLine="567"/>
        <w:rPr>
          <w:sz w:val="28"/>
          <w:szCs w:val="28"/>
        </w:rPr>
      </w:pPr>
      <w:r>
        <w:rPr>
          <w:sz w:val="28"/>
          <w:szCs w:val="28"/>
        </w:rPr>
        <w:lastRenderedPageBreak/>
        <w:t>Таблица 13</w:t>
      </w:r>
      <w:r w:rsidR="00DD352F" w:rsidRPr="00DD352F">
        <w:rPr>
          <w:sz w:val="28"/>
          <w:szCs w:val="28"/>
        </w:rPr>
        <w:t xml:space="preserve"> – Проявление клинических признаков некоторых патологии гениталий у коров при использовании в диагностике прибора AlphaVision</w:t>
      </w:r>
    </w:p>
    <w:p w:rsidR="00DD352F" w:rsidRPr="00DD352F" w:rsidRDefault="00DD352F" w:rsidP="00DD352F">
      <w:pPr>
        <w:ind w:firstLine="708"/>
      </w:pPr>
    </w:p>
    <w:tbl>
      <w:tblPr>
        <w:tblStyle w:val="a3"/>
        <w:tblW w:w="0" w:type="auto"/>
        <w:tblLook w:val="04A0"/>
      </w:tblPr>
      <w:tblGrid>
        <w:gridCol w:w="1616"/>
        <w:gridCol w:w="2340"/>
        <w:gridCol w:w="1820"/>
        <w:gridCol w:w="2081"/>
        <w:gridCol w:w="1949"/>
      </w:tblGrid>
      <w:tr w:rsidR="00DD352F" w:rsidRPr="00C70295" w:rsidTr="004D6057">
        <w:tc>
          <w:tcPr>
            <w:tcW w:w="1616" w:type="dxa"/>
          </w:tcPr>
          <w:p w:rsidR="00DD352F" w:rsidRPr="00C70295" w:rsidRDefault="00DD352F" w:rsidP="00C859D8">
            <w:pPr>
              <w:jc w:val="center"/>
              <w:rPr>
                <w:sz w:val="24"/>
                <w:szCs w:val="24"/>
              </w:rPr>
            </w:pPr>
            <w:r w:rsidRPr="00C70295">
              <w:rPr>
                <w:sz w:val="24"/>
                <w:szCs w:val="24"/>
              </w:rPr>
              <w:t>Клинические проявления</w:t>
            </w:r>
          </w:p>
        </w:tc>
        <w:tc>
          <w:tcPr>
            <w:tcW w:w="2340" w:type="dxa"/>
          </w:tcPr>
          <w:p w:rsidR="00DD352F" w:rsidRPr="00C70295" w:rsidRDefault="00DD352F" w:rsidP="00C859D8">
            <w:pPr>
              <w:jc w:val="center"/>
              <w:rPr>
                <w:sz w:val="24"/>
                <w:szCs w:val="24"/>
              </w:rPr>
            </w:pPr>
            <w:r w:rsidRPr="00C70295">
              <w:rPr>
                <w:sz w:val="24"/>
                <w:szCs w:val="24"/>
              </w:rPr>
              <w:t>Эндометрит катаральный</w:t>
            </w:r>
          </w:p>
          <w:p w:rsidR="00DD352F" w:rsidRPr="00C70295" w:rsidRDefault="00DD352F" w:rsidP="00C859D8">
            <w:pPr>
              <w:jc w:val="center"/>
              <w:rPr>
                <w:sz w:val="24"/>
                <w:szCs w:val="24"/>
              </w:rPr>
            </w:pPr>
          </w:p>
        </w:tc>
        <w:tc>
          <w:tcPr>
            <w:tcW w:w="1820" w:type="dxa"/>
          </w:tcPr>
          <w:p w:rsidR="00DD352F" w:rsidRPr="00C70295" w:rsidRDefault="00DD352F" w:rsidP="00C859D8">
            <w:pPr>
              <w:jc w:val="center"/>
              <w:rPr>
                <w:sz w:val="24"/>
                <w:szCs w:val="24"/>
              </w:rPr>
            </w:pPr>
            <w:r w:rsidRPr="00C70295">
              <w:rPr>
                <w:sz w:val="24"/>
                <w:szCs w:val="24"/>
              </w:rPr>
              <w:t>Субинволюция матки</w:t>
            </w:r>
          </w:p>
        </w:tc>
        <w:tc>
          <w:tcPr>
            <w:tcW w:w="2081" w:type="dxa"/>
          </w:tcPr>
          <w:p w:rsidR="00DD352F" w:rsidRPr="00C70295" w:rsidRDefault="00DD352F" w:rsidP="00C859D8">
            <w:pPr>
              <w:jc w:val="center"/>
              <w:rPr>
                <w:sz w:val="24"/>
                <w:szCs w:val="24"/>
              </w:rPr>
            </w:pPr>
            <w:r w:rsidRPr="00C70295">
              <w:rPr>
                <w:sz w:val="24"/>
                <w:szCs w:val="24"/>
              </w:rPr>
              <w:t>Вагинит</w:t>
            </w:r>
          </w:p>
        </w:tc>
        <w:tc>
          <w:tcPr>
            <w:tcW w:w="1890" w:type="dxa"/>
          </w:tcPr>
          <w:p w:rsidR="00DD352F" w:rsidRPr="00C70295" w:rsidRDefault="00DD352F" w:rsidP="00C859D8">
            <w:pPr>
              <w:jc w:val="center"/>
              <w:rPr>
                <w:sz w:val="24"/>
                <w:szCs w:val="24"/>
              </w:rPr>
            </w:pPr>
            <w:r w:rsidRPr="00C70295">
              <w:rPr>
                <w:sz w:val="24"/>
                <w:szCs w:val="24"/>
              </w:rPr>
              <w:t>Цервицит</w:t>
            </w:r>
          </w:p>
        </w:tc>
      </w:tr>
      <w:tr w:rsidR="00DD352F" w:rsidRPr="00C70295" w:rsidTr="004D6057">
        <w:tc>
          <w:tcPr>
            <w:tcW w:w="1616" w:type="dxa"/>
            <w:shd w:val="clear" w:color="auto" w:fill="FFFFFF" w:themeFill="background1"/>
          </w:tcPr>
          <w:p w:rsidR="00DD352F" w:rsidRPr="00C70295" w:rsidRDefault="00DD352F" w:rsidP="00C859D8">
            <w:pPr>
              <w:jc w:val="center"/>
              <w:rPr>
                <w:sz w:val="24"/>
                <w:szCs w:val="24"/>
              </w:rPr>
            </w:pPr>
            <w:r w:rsidRPr="00C70295">
              <w:rPr>
                <w:sz w:val="24"/>
                <w:szCs w:val="24"/>
              </w:rPr>
              <w:t>Характерные изменения</w:t>
            </w:r>
          </w:p>
        </w:tc>
        <w:tc>
          <w:tcPr>
            <w:tcW w:w="2340" w:type="dxa"/>
            <w:shd w:val="clear" w:color="auto" w:fill="FFFFFF" w:themeFill="background1"/>
          </w:tcPr>
          <w:p w:rsidR="00DD352F" w:rsidRPr="00C70295" w:rsidRDefault="00DD352F" w:rsidP="00C859D8">
            <w:pPr>
              <w:jc w:val="center"/>
              <w:rPr>
                <w:sz w:val="24"/>
                <w:szCs w:val="24"/>
              </w:rPr>
            </w:pPr>
            <w:r w:rsidRPr="00C70295">
              <w:rPr>
                <w:sz w:val="24"/>
                <w:szCs w:val="24"/>
              </w:rPr>
              <w:t xml:space="preserve">Канал шейки матки приоткрыт, отмечается выделение </w:t>
            </w:r>
            <w:r w:rsidR="00675D8C" w:rsidRPr="00C70295">
              <w:rPr>
                <w:sz w:val="24"/>
                <w:szCs w:val="24"/>
              </w:rPr>
              <w:t>экссудата</w:t>
            </w:r>
            <w:r w:rsidRPr="00C70295">
              <w:rPr>
                <w:sz w:val="24"/>
                <w:szCs w:val="24"/>
              </w:rPr>
              <w:t xml:space="preserve"> различного характера, в некоторых случаях шейка матки увеличена</w:t>
            </w:r>
          </w:p>
          <w:p w:rsidR="00DD352F" w:rsidRPr="00C70295" w:rsidRDefault="00DD352F" w:rsidP="00C859D8">
            <w:pPr>
              <w:jc w:val="center"/>
              <w:rPr>
                <w:sz w:val="24"/>
                <w:szCs w:val="24"/>
              </w:rPr>
            </w:pPr>
            <w:r w:rsidRPr="00C70295">
              <w:rPr>
                <w:sz w:val="24"/>
                <w:szCs w:val="24"/>
              </w:rPr>
              <w:t>Продольные складки влагалищной части шейки матки сглажены, в некоторых случаях на их поверхности видны бугристость и гиперемия.</w:t>
            </w:r>
          </w:p>
        </w:tc>
        <w:tc>
          <w:tcPr>
            <w:tcW w:w="1820" w:type="dxa"/>
            <w:shd w:val="clear" w:color="auto" w:fill="FFFFFF" w:themeFill="background1"/>
          </w:tcPr>
          <w:p w:rsidR="00DD352F" w:rsidRPr="00C70295" w:rsidRDefault="00DD352F" w:rsidP="00C859D8">
            <w:pPr>
              <w:jc w:val="center"/>
              <w:rPr>
                <w:strike/>
                <w:sz w:val="24"/>
                <w:szCs w:val="24"/>
                <w:highlight w:val="yellow"/>
              </w:rPr>
            </w:pPr>
            <w:r w:rsidRPr="00C70295">
              <w:rPr>
                <w:sz w:val="24"/>
                <w:szCs w:val="24"/>
              </w:rPr>
              <w:t>Шейка матки дряблая без складчатости, отмечается умеренная гиперемия</w:t>
            </w:r>
          </w:p>
        </w:tc>
        <w:tc>
          <w:tcPr>
            <w:tcW w:w="2081" w:type="dxa"/>
            <w:shd w:val="clear" w:color="auto" w:fill="FFFFFF" w:themeFill="background1"/>
          </w:tcPr>
          <w:p w:rsidR="00DD352F" w:rsidRPr="00C70295" w:rsidRDefault="00DD352F" w:rsidP="00C859D8">
            <w:pPr>
              <w:jc w:val="center"/>
              <w:rPr>
                <w:strike/>
                <w:sz w:val="24"/>
                <w:szCs w:val="24"/>
              </w:rPr>
            </w:pPr>
            <w:r w:rsidRPr="00C70295">
              <w:rPr>
                <w:sz w:val="24"/>
                <w:szCs w:val="24"/>
              </w:rPr>
              <w:t>Отмечается серозно-катаральные наложения на слизистой оболочке, отёчность и гиперемия, иногда наблюдаются полосчатые или точечные кровоизлияния складки слизистой разглажены</w:t>
            </w:r>
          </w:p>
        </w:tc>
        <w:tc>
          <w:tcPr>
            <w:tcW w:w="1890" w:type="dxa"/>
            <w:shd w:val="clear" w:color="auto" w:fill="FFFFFF" w:themeFill="background1"/>
          </w:tcPr>
          <w:p w:rsidR="00DD352F" w:rsidRPr="00C70295" w:rsidRDefault="00DD352F" w:rsidP="00C859D8">
            <w:pPr>
              <w:jc w:val="center"/>
              <w:rPr>
                <w:sz w:val="24"/>
                <w:szCs w:val="24"/>
              </w:rPr>
            </w:pPr>
            <w:r w:rsidRPr="00C70295">
              <w:rPr>
                <w:sz w:val="24"/>
                <w:szCs w:val="24"/>
              </w:rPr>
              <w:t>Шейка матки увеличена в объеме, отмечается дряблость, тестоватость и липкость слизистой оболочки; иногда на поверхности ее обнаруживаются фибринозные наложения, эрозии и язвы, складчатость слизистой увеличена</w:t>
            </w:r>
          </w:p>
        </w:tc>
      </w:tr>
      <w:tr w:rsidR="00DD352F" w:rsidRPr="00C70295" w:rsidTr="004D6057">
        <w:trPr>
          <w:trHeight w:val="982"/>
        </w:trPr>
        <w:tc>
          <w:tcPr>
            <w:tcW w:w="1616" w:type="dxa"/>
            <w:shd w:val="clear" w:color="auto" w:fill="FFFFFF" w:themeFill="background1"/>
          </w:tcPr>
          <w:p w:rsidR="00DD352F" w:rsidRPr="00C70295" w:rsidRDefault="00DD352F" w:rsidP="00C859D8">
            <w:pPr>
              <w:jc w:val="center"/>
              <w:rPr>
                <w:sz w:val="24"/>
                <w:szCs w:val="24"/>
              </w:rPr>
            </w:pPr>
            <w:r w:rsidRPr="00C70295">
              <w:rPr>
                <w:sz w:val="24"/>
                <w:szCs w:val="24"/>
              </w:rPr>
              <w:t>Характер выделений</w:t>
            </w:r>
          </w:p>
        </w:tc>
        <w:tc>
          <w:tcPr>
            <w:tcW w:w="2340" w:type="dxa"/>
            <w:shd w:val="clear" w:color="auto" w:fill="FFFFFF" w:themeFill="background1"/>
          </w:tcPr>
          <w:p w:rsidR="00DD352F" w:rsidRPr="00C70295" w:rsidRDefault="00DD352F" w:rsidP="00C859D8">
            <w:pPr>
              <w:jc w:val="center"/>
              <w:rPr>
                <w:sz w:val="24"/>
                <w:szCs w:val="24"/>
              </w:rPr>
            </w:pPr>
            <w:r w:rsidRPr="00C70295">
              <w:rPr>
                <w:sz w:val="24"/>
                <w:szCs w:val="24"/>
              </w:rPr>
              <w:t xml:space="preserve">Катаральный </w:t>
            </w:r>
            <w:r w:rsidR="00327D14" w:rsidRPr="00C70295">
              <w:rPr>
                <w:sz w:val="24"/>
                <w:szCs w:val="24"/>
              </w:rPr>
              <w:t>экссудат</w:t>
            </w:r>
            <w:r w:rsidRPr="00C70295">
              <w:rPr>
                <w:sz w:val="24"/>
                <w:szCs w:val="24"/>
              </w:rPr>
              <w:t xml:space="preserve"> в некоторых случаях с примесью гноя</w:t>
            </w:r>
          </w:p>
        </w:tc>
        <w:tc>
          <w:tcPr>
            <w:tcW w:w="1820" w:type="dxa"/>
            <w:shd w:val="clear" w:color="auto" w:fill="FFFFFF" w:themeFill="background1"/>
          </w:tcPr>
          <w:p w:rsidR="00DD352F" w:rsidRPr="00C70295" w:rsidRDefault="00DD352F" w:rsidP="00C859D8">
            <w:pPr>
              <w:jc w:val="center"/>
              <w:rPr>
                <w:sz w:val="24"/>
                <w:szCs w:val="24"/>
              </w:rPr>
            </w:pPr>
            <w:r w:rsidRPr="00C70295">
              <w:rPr>
                <w:sz w:val="24"/>
                <w:szCs w:val="24"/>
              </w:rPr>
              <w:t>Выделение лохии</w:t>
            </w:r>
          </w:p>
        </w:tc>
        <w:tc>
          <w:tcPr>
            <w:tcW w:w="2081" w:type="dxa"/>
            <w:shd w:val="clear" w:color="auto" w:fill="FFFFFF" w:themeFill="background1"/>
          </w:tcPr>
          <w:p w:rsidR="00DD352F" w:rsidRPr="00C70295" w:rsidRDefault="00DD352F" w:rsidP="00C859D8">
            <w:pPr>
              <w:jc w:val="center"/>
              <w:rPr>
                <w:sz w:val="24"/>
                <w:szCs w:val="24"/>
              </w:rPr>
            </w:pPr>
            <w:r w:rsidRPr="00C70295">
              <w:rPr>
                <w:sz w:val="24"/>
                <w:szCs w:val="24"/>
              </w:rPr>
              <w:t xml:space="preserve">Катаральный </w:t>
            </w:r>
            <w:r w:rsidR="00327D14" w:rsidRPr="00C70295">
              <w:rPr>
                <w:sz w:val="24"/>
                <w:szCs w:val="24"/>
              </w:rPr>
              <w:t>экссудат</w:t>
            </w:r>
            <w:r w:rsidRPr="00C70295">
              <w:rPr>
                <w:sz w:val="24"/>
                <w:szCs w:val="24"/>
              </w:rPr>
              <w:t xml:space="preserve"> иногда с примесью гноя</w:t>
            </w:r>
          </w:p>
        </w:tc>
        <w:tc>
          <w:tcPr>
            <w:tcW w:w="1890" w:type="dxa"/>
            <w:shd w:val="clear" w:color="auto" w:fill="FFFFFF" w:themeFill="background1"/>
          </w:tcPr>
          <w:p w:rsidR="00DD352F" w:rsidRPr="00C70295" w:rsidRDefault="00DD352F" w:rsidP="00C859D8">
            <w:pPr>
              <w:jc w:val="center"/>
              <w:rPr>
                <w:sz w:val="24"/>
                <w:szCs w:val="24"/>
              </w:rPr>
            </w:pPr>
            <w:r w:rsidRPr="00C70295">
              <w:rPr>
                <w:sz w:val="24"/>
                <w:szCs w:val="24"/>
              </w:rPr>
              <w:t xml:space="preserve">Гнойно-катаральный или катаральный </w:t>
            </w:r>
            <w:r w:rsidR="00675D8C" w:rsidRPr="00C70295">
              <w:rPr>
                <w:sz w:val="24"/>
                <w:szCs w:val="24"/>
              </w:rPr>
              <w:t>экссудат</w:t>
            </w:r>
          </w:p>
        </w:tc>
      </w:tr>
      <w:tr w:rsidR="00DD352F" w:rsidRPr="00C70295" w:rsidTr="004D6057">
        <w:trPr>
          <w:trHeight w:val="403"/>
        </w:trPr>
        <w:tc>
          <w:tcPr>
            <w:tcW w:w="9747" w:type="dxa"/>
            <w:gridSpan w:val="5"/>
            <w:shd w:val="clear" w:color="auto" w:fill="FFFFFF" w:themeFill="background1"/>
          </w:tcPr>
          <w:p w:rsidR="00DD352F" w:rsidRPr="00C70295" w:rsidRDefault="00DD352F" w:rsidP="00C859D8">
            <w:pPr>
              <w:jc w:val="center"/>
              <w:rPr>
                <w:sz w:val="24"/>
                <w:szCs w:val="24"/>
              </w:rPr>
            </w:pPr>
            <w:r w:rsidRPr="00C70295">
              <w:rPr>
                <w:i/>
                <w:sz w:val="24"/>
                <w:szCs w:val="24"/>
              </w:rPr>
              <w:t>Общие признаки воспаления: ректальное исследование с применением термометра</w:t>
            </w:r>
          </w:p>
        </w:tc>
      </w:tr>
      <w:tr w:rsidR="00DD352F" w:rsidRPr="00C70295" w:rsidTr="004D6057">
        <w:trPr>
          <w:trHeight w:val="862"/>
        </w:trPr>
        <w:tc>
          <w:tcPr>
            <w:tcW w:w="1616" w:type="dxa"/>
            <w:shd w:val="clear" w:color="auto" w:fill="FFFFFF" w:themeFill="background1"/>
          </w:tcPr>
          <w:p w:rsidR="00DD352F" w:rsidRPr="00C70295" w:rsidRDefault="00DD352F" w:rsidP="00C859D8">
            <w:pPr>
              <w:jc w:val="center"/>
              <w:rPr>
                <w:sz w:val="24"/>
                <w:szCs w:val="24"/>
              </w:rPr>
            </w:pPr>
            <w:r w:rsidRPr="00C70295">
              <w:rPr>
                <w:sz w:val="24"/>
                <w:szCs w:val="24"/>
              </w:rPr>
              <w:t>Повышение температуры тела,</w:t>
            </w:r>
            <w:r w:rsidR="00904428" w:rsidRPr="00C70295">
              <w:rPr>
                <w:sz w:val="24"/>
                <w:szCs w:val="24"/>
              </w:rPr>
              <w:t xml:space="preserve"> градусы</w:t>
            </w:r>
          </w:p>
        </w:tc>
        <w:tc>
          <w:tcPr>
            <w:tcW w:w="2340" w:type="dxa"/>
            <w:shd w:val="clear" w:color="auto" w:fill="FFFFFF" w:themeFill="background1"/>
            <w:vAlign w:val="center"/>
          </w:tcPr>
          <w:p w:rsidR="00DD352F" w:rsidRPr="00C70295" w:rsidRDefault="00DD352F" w:rsidP="00C859D8">
            <w:pPr>
              <w:jc w:val="center"/>
              <w:rPr>
                <w:sz w:val="24"/>
                <w:szCs w:val="24"/>
              </w:rPr>
            </w:pPr>
            <w:r w:rsidRPr="00C70295">
              <w:rPr>
                <w:sz w:val="24"/>
                <w:szCs w:val="24"/>
              </w:rPr>
              <w:t>39,5-41,5</w:t>
            </w:r>
          </w:p>
        </w:tc>
        <w:tc>
          <w:tcPr>
            <w:tcW w:w="1820" w:type="dxa"/>
            <w:shd w:val="clear" w:color="auto" w:fill="FFFFFF" w:themeFill="background1"/>
            <w:vAlign w:val="center"/>
          </w:tcPr>
          <w:p w:rsidR="00DD352F" w:rsidRPr="00C70295" w:rsidRDefault="00DD352F" w:rsidP="00C859D8">
            <w:pPr>
              <w:jc w:val="center"/>
              <w:rPr>
                <w:sz w:val="24"/>
                <w:szCs w:val="24"/>
              </w:rPr>
            </w:pPr>
            <w:r w:rsidRPr="00C70295">
              <w:rPr>
                <w:sz w:val="24"/>
                <w:szCs w:val="24"/>
              </w:rPr>
              <w:t>39,0-40,5</w:t>
            </w:r>
          </w:p>
        </w:tc>
        <w:tc>
          <w:tcPr>
            <w:tcW w:w="2081" w:type="dxa"/>
            <w:shd w:val="clear" w:color="auto" w:fill="FFFFFF" w:themeFill="background1"/>
            <w:vAlign w:val="center"/>
          </w:tcPr>
          <w:p w:rsidR="00DD352F" w:rsidRPr="00C70295" w:rsidRDefault="00DD352F" w:rsidP="00C859D8">
            <w:pPr>
              <w:jc w:val="center"/>
              <w:rPr>
                <w:sz w:val="24"/>
                <w:szCs w:val="24"/>
              </w:rPr>
            </w:pPr>
            <w:r w:rsidRPr="00C70295">
              <w:rPr>
                <w:sz w:val="24"/>
                <w:szCs w:val="24"/>
              </w:rPr>
              <w:t>39,5-40,5</w:t>
            </w:r>
          </w:p>
        </w:tc>
        <w:tc>
          <w:tcPr>
            <w:tcW w:w="1890" w:type="dxa"/>
            <w:shd w:val="clear" w:color="auto" w:fill="FFFFFF" w:themeFill="background1"/>
            <w:vAlign w:val="center"/>
          </w:tcPr>
          <w:p w:rsidR="00DD352F" w:rsidRPr="00C70295" w:rsidRDefault="00DD352F" w:rsidP="00C859D8">
            <w:pPr>
              <w:jc w:val="center"/>
              <w:rPr>
                <w:sz w:val="24"/>
                <w:szCs w:val="24"/>
              </w:rPr>
            </w:pPr>
            <w:r w:rsidRPr="00C70295">
              <w:rPr>
                <w:sz w:val="24"/>
                <w:szCs w:val="24"/>
              </w:rPr>
              <w:t>39,0-41,0</w:t>
            </w:r>
          </w:p>
        </w:tc>
      </w:tr>
      <w:tr w:rsidR="00DD352F" w:rsidRPr="00C70295" w:rsidTr="004D6057">
        <w:trPr>
          <w:trHeight w:val="833"/>
        </w:trPr>
        <w:tc>
          <w:tcPr>
            <w:tcW w:w="1616" w:type="dxa"/>
            <w:shd w:val="clear" w:color="auto" w:fill="FFFFFF" w:themeFill="background1"/>
          </w:tcPr>
          <w:p w:rsidR="00DD352F" w:rsidRPr="00C70295" w:rsidRDefault="00DD352F" w:rsidP="00C859D8">
            <w:pPr>
              <w:jc w:val="center"/>
              <w:rPr>
                <w:sz w:val="24"/>
                <w:szCs w:val="24"/>
              </w:rPr>
            </w:pPr>
            <w:r w:rsidRPr="00C70295">
              <w:rPr>
                <w:sz w:val="24"/>
                <w:szCs w:val="24"/>
              </w:rPr>
              <w:t>Угнетение и потеря аппетита</w:t>
            </w:r>
          </w:p>
        </w:tc>
        <w:tc>
          <w:tcPr>
            <w:tcW w:w="2340" w:type="dxa"/>
            <w:shd w:val="clear" w:color="auto" w:fill="FFFFFF" w:themeFill="background1"/>
          </w:tcPr>
          <w:p w:rsidR="00DD352F" w:rsidRPr="00C70295" w:rsidRDefault="008B0515" w:rsidP="00C859D8">
            <w:pPr>
              <w:jc w:val="center"/>
              <w:rPr>
                <w:sz w:val="24"/>
                <w:szCs w:val="24"/>
              </w:rPr>
            </w:pPr>
            <w:r w:rsidRPr="00C70295">
              <w:rPr>
                <w:sz w:val="24"/>
                <w:szCs w:val="24"/>
              </w:rPr>
              <w:t>П</w:t>
            </w:r>
            <w:r w:rsidR="00DD352F" w:rsidRPr="00C70295">
              <w:rPr>
                <w:sz w:val="24"/>
                <w:szCs w:val="24"/>
              </w:rPr>
              <w:t>рисутствует</w:t>
            </w:r>
          </w:p>
        </w:tc>
        <w:tc>
          <w:tcPr>
            <w:tcW w:w="1820" w:type="dxa"/>
            <w:shd w:val="clear" w:color="auto" w:fill="FFFFFF" w:themeFill="background1"/>
          </w:tcPr>
          <w:p w:rsidR="00DD352F" w:rsidRPr="00C70295" w:rsidRDefault="00DD352F" w:rsidP="00C859D8">
            <w:pPr>
              <w:jc w:val="center"/>
              <w:rPr>
                <w:sz w:val="24"/>
                <w:szCs w:val="24"/>
              </w:rPr>
            </w:pPr>
            <w:r w:rsidRPr="00C70295">
              <w:rPr>
                <w:sz w:val="24"/>
                <w:szCs w:val="24"/>
              </w:rPr>
              <w:t>присутствует</w:t>
            </w:r>
          </w:p>
        </w:tc>
        <w:tc>
          <w:tcPr>
            <w:tcW w:w="2081" w:type="dxa"/>
            <w:shd w:val="clear" w:color="auto" w:fill="FFFFFF" w:themeFill="background1"/>
          </w:tcPr>
          <w:p w:rsidR="00DD352F" w:rsidRPr="00C70295" w:rsidRDefault="00DD352F" w:rsidP="00C859D8">
            <w:pPr>
              <w:jc w:val="center"/>
              <w:rPr>
                <w:sz w:val="24"/>
                <w:szCs w:val="24"/>
              </w:rPr>
            </w:pPr>
            <w:r w:rsidRPr="00C70295">
              <w:rPr>
                <w:sz w:val="24"/>
                <w:szCs w:val="24"/>
              </w:rPr>
              <w:t>отсутствует</w:t>
            </w:r>
          </w:p>
        </w:tc>
        <w:tc>
          <w:tcPr>
            <w:tcW w:w="1890" w:type="dxa"/>
            <w:shd w:val="clear" w:color="auto" w:fill="FFFFFF" w:themeFill="background1"/>
          </w:tcPr>
          <w:p w:rsidR="00DD352F" w:rsidRPr="00C70295" w:rsidRDefault="00BD512B" w:rsidP="00C859D8">
            <w:pPr>
              <w:jc w:val="center"/>
              <w:rPr>
                <w:sz w:val="24"/>
                <w:szCs w:val="24"/>
              </w:rPr>
            </w:pPr>
            <w:r w:rsidRPr="00C70295">
              <w:rPr>
                <w:sz w:val="24"/>
                <w:szCs w:val="24"/>
              </w:rPr>
              <w:t>П</w:t>
            </w:r>
            <w:r w:rsidR="00DD352F" w:rsidRPr="00C70295">
              <w:rPr>
                <w:sz w:val="24"/>
                <w:szCs w:val="24"/>
              </w:rPr>
              <w:t>рисутствует</w:t>
            </w:r>
          </w:p>
        </w:tc>
      </w:tr>
      <w:tr w:rsidR="00DD352F" w:rsidRPr="00C70295" w:rsidTr="004D6057">
        <w:trPr>
          <w:trHeight w:val="702"/>
        </w:trPr>
        <w:tc>
          <w:tcPr>
            <w:tcW w:w="1616" w:type="dxa"/>
            <w:shd w:val="clear" w:color="auto" w:fill="FFFFFF" w:themeFill="background1"/>
          </w:tcPr>
          <w:p w:rsidR="00DD352F" w:rsidRPr="00C70295" w:rsidRDefault="00DD352F" w:rsidP="00C859D8">
            <w:pPr>
              <w:jc w:val="center"/>
              <w:rPr>
                <w:sz w:val="24"/>
                <w:szCs w:val="24"/>
              </w:rPr>
            </w:pPr>
            <w:r w:rsidRPr="00C70295">
              <w:rPr>
                <w:sz w:val="24"/>
                <w:szCs w:val="24"/>
              </w:rPr>
              <w:t>Поза животного</w:t>
            </w:r>
          </w:p>
        </w:tc>
        <w:tc>
          <w:tcPr>
            <w:tcW w:w="2340" w:type="dxa"/>
            <w:shd w:val="clear" w:color="auto" w:fill="FFFFFF" w:themeFill="background1"/>
          </w:tcPr>
          <w:p w:rsidR="00DD352F" w:rsidRPr="00C70295" w:rsidRDefault="00DD352F" w:rsidP="00C859D8">
            <w:pPr>
              <w:jc w:val="center"/>
              <w:rPr>
                <w:sz w:val="24"/>
                <w:szCs w:val="24"/>
              </w:rPr>
            </w:pPr>
            <w:r w:rsidRPr="00C70295">
              <w:rPr>
                <w:sz w:val="24"/>
                <w:szCs w:val="24"/>
              </w:rPr>
              <w:t>животное стоит, выгнув спину, чаще лежит</w:t>
            </w:r>
          </w:p>
        </w:tc>
        <w:tc>
          <w:tcPr>
            <w:tcW w:w="1820" w:type="dxa"/>
            <w:shd w:val="clear" w:color="auto" w:fill="FFFFFF" w:themeFill="background1"/>
          </w:tcPr>
          <w:p w:rsidR="00DD352F" w:rsidRPr="00C70295" w:rsidRDefault="00DD352F" w:rsidP="00C859D8">
            <w:pPr>
              <w:jc w:val="center"/>
              <w:rPr>
                <w:sz w:val="24"/>
                <w:szCs w:val="24"/>
              </w:rPr>
            </w:pPr>
            <w:r w:rsidRPr="00C70295">
              <w:rPr>
                <w:sz w:val="24"/>
                <w:szCs w:val="24"/>
              </w:rPr>
              <w:t>животное стоит, выгнув спину</w:t>
            </w:r>
          </w:p>
        </w:tc>
        <w:tc>
          <w:tcPr>
            <w:tcW w:w="2081" w:type="dxa"/>
            <w:shd w:val="clear" w:color="auto" w:fill="FFFFFF" w:themeFill="background1"/>
          </w:tcPr>
          <w:p w:rsidR="00DD352F" w:rsidRPr="00C70295" w:rsidRDefault="00DD352F" w:rsidP="00C859D8">
            <w:pPr>
              <w:jc w:val="center"/>
              <w:rPr>
                <w:sz w:val="24"/>
                <w:szCs w:val="24"/>
              </w:rPr>
            </w:pPr>
            <w:r w:rsidRPr="00C70295">
              <w:rPr>
                <w:sz w:val="24"/>
                <w:szCs w:val="24"/>
              </w:rPr>
              <w:t>не изменена</w:t>
            </w:r>
          </w:p>
        </w:tc>
        <w:tc>
          <w:tcPr>
            <w:tcW w:w="1890" w:type="dxa"/>
            <w:shd w:val="clear" w:color="auto" w:fill="FFFFFF" w:themeFill="background1"/>
          </w:tcPr>
          <w:p w:rsidR="00DD352F" w:rsidRPr="00C70295" w:rsidRDefault="00DD352F" w:rsidP="00C859D8">
            <w:pPr>
              <w:jc w:val="center"/>
              <w:rPr>
                <w:sz w:val="24"/>
                <w:szCs w:val="24"/>
              </w:rPr>
            </w:pPr>
            <w:r w:rsidRPr="00C70295">
              <w:rPr>
                <w:sz w:val="24"/>
                <w:szCs w:val="24"/>
              </w:rPr>
              <w:t>животное стоит, выгнув спину</w:t>
            </w:r>
          </w:p>
        </w:tc>
      </w:tr>
    </w:tbl>
    <w:p w:rsidR="00DD352F" w:rsidRPr="00DD352F" w:rsidRDefault="00DD352F" w:rsidP="00DD352F">
      <w:pPr>
        <w:shd w:val="clear" w:color="auto" w:fill="FFFFFF" w:themeFill="background1"/>
        <w:ind w:firstLine="567"/>
        <w:jc w:val="both"/>
        <w:rPr>
          <w:sz w:val="28"/>
          <w:szCs w:val="28"/>
        </w:rPr>
      </w:pPr>
    </w:p>
    <w:p w:rsidR="00DD352F" w:rsidRPr="00DD352F" w:rsidRDefault="007D705A" w:rsidP="00DD352F">
      <w:pPr>
        <w:shd w:val="clear" w:color="auto" w:fill="FFFFFF" w:themeFill="background1"/>
        <w:ind w:firstLine="567"/>
        <w:jc w:val="both"/>
        <w:rPr>
          <w:sz w:val="28"/>
          <w:szCs w:val="28"/>
        </w:rPr>
      </w:pPr>
      <w:r>
        <w:rPr>
          <w:sz w:val="28"/>
          <w:szCs w:val="28"/>
        </w:rPr>
        <w:t>Из таблицы 13</w:t>
      </w:r>
      <w:r w:rsidR="00DD352F" w:rsidRPr="00DD352F">
        <w:rPr>
          <w:sz w:val="28"/>
          <w:szCs w:val="28"/>
        </w:rPr>
        <w:t xml:space="preserve"> следует, что у коров с риском развития акушерско-гинекологических заболеваний, температура тела может варьировать в зависимости от тяжести протекающих изменений. При изменении температуры тела (повышении), с</w:t>
      </w:r>
      <w:r w:rsidR="00EF43FF">
        <w:rPr>
          <w:sz w:val="28"/>
          <w:szCs w:val="28"/>
        </w:rPr>
        <w:t xml:space="preserve"> помощью AlphaVision (рисунок 3</w:t>
      </w:r>
      <w:r w:rsidR="00DD352F" w:rsidRPr="00DD352F">
        <w:rPr>
          <w:sz w:val="28"/>
          <w:szCs w:val="28"/>
        </w:rPr>
        <w:t>) наблюдали изменения рисунка стенки влагалища при повышении температуры, она становилась бол</w:t>
      </w:r>
      <w:r w:rsidR="008B0515">
        <w:rPr>
          <w:sz w:val="28"/>
          <w:szCs w:val="28"/>
        </w:rPr>
        <w:t>ее ярко выраженной (гиперемия).</w:t>
      </w:r>
    </w:p>
    <w:p w:rsidR="00DD352F" w:rsidRPr="00DD352F" w:rsidRDefault="00DD352F" w:rsidP="00DD352F">
      <w:pPr>
        <w:shd w:val="clear" w:color="auto" w:fill="FFFFFF" w:themeFill="background1"/>
        <w:ind w:firstLine="567"/>
        <w:jc w:val="both"/>
        <w:rPr>
          <w:sz w:val="28"/>
          <w:szCs w:val="28"/>
        </w:rPr>
      </w:pPr>
    </w:p>
    <w:p w:rsidR="00DD352F" w:rsidRPr="00DD352F" w:rsidRDefault="00DD352F" w:rsidP="001848AE">
      <w:pPr>
        <w:shd w:val="clear" w:color="auto" w:fill="FFFFFF" w:themeFill="background1"/>
        <w:ind w:firstLine="567"/>
        <w:jc w:val="center"/>
      </w:pPr>
      <w:r w:rsidRPr="00DD352F">
        <w:rPr>
          <w:noProof/>
        </w:rPr>
        <w:lastRenderedPageBreak/>
        <w:drawing>
          <wp:inline distT="0" distB="0" distL="0" distR="0">
            <wp:extent cx="2543175" cy="3095625"/>
            <wp:effectExtent l="0" t="0" r="9525" b="9525"/>
            <wp:docPr id="15" name="Рисунок 15" descr="F:\Новая папка\2019-06-18-15-59-42.jpg"/>
            <wp:cNvGraphicFramePr/>
            <a:graphic xmlns:a="http://schemas.openxmlformats.org/drawingml/2006/main">
              <a:graphicData uri="http://schemas.openxmlformats.org/drawingml/2006/picture">
                <pic:pic xmlns:pic="http://schemas.openxmlformats.org/drawingml/2006/picture">
                  <pic:nvPicPr>
                    <pic:cNvPr id="6" name="Содержимое 5" descr="F:\Новая папка\2019-06-18-15-59-42.jpg"/>
                    <pic:cNvPicPr>
                      <a:picLocks noGrp="1"/>
                    </pic:cNvPicPr>
                  </pic:nvPicPr>
                  <pic:blipFill>
                    <a:blip r:embed="rId10" cstate="print"/>
                    <a:srcRect/>
                    <a:stretch>
                      <a:fillRect/>
                    </a:stretch>
                  </pic:blipFill>
                  <pic:spPr bwMode="auto">
                    <a:xfrm>
                      <a:off x="0" y="0"/>
                      <a:ext cx="2562411" cy="3119040"/>
                    </a:xfrm>
                    <a:prstGeom prst="rect">
                      <a:avLst/>
                    </a:prstGeom>
                    <a:noFill/>
                    <a:ln w="9525">
                      <a:noFill/>
                      <a:miter lim="800000"/>
                      <a:headEnd/>
                      <a:tailEnd/>
                    </a:ln>
                  </pic:spPr>
                </pic:pic>
              </a:graphicData>
            </a:graphic>
          </wp:inline>
        </w:drawing>
      </w:r>
      <w:r w:rsidRPr="00DD352F">
        <w:rPr>
          <w:noProof/>
        </w:rPr>
        <w:drawing>
          <wp:inline distT="0" distB="0" distL="0" distR="0">
            <wp:extent cx="2447925" cy="3095625"/>
            <wp:effectExtent l="0" t="0" r="9525" b="9525"/>
            <wp:docPr id="675" name="Рисунок 5" descr="C:\Users\мечта\Desktop\disk_D\ниисх 26,06,15\документы\мои документы животноводство\Альфа Вижен\IPC_2020-06-12.08.39.24.3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ечта\Desktop\disk_D\ниисх 26,06,15\документы\мои документы животноводство\Альфа Вижен\IPC_2020-06-12.08.39.24.3230.jpg"/>
                    <pic:cNvPicPr>
                      <a:picLocks noChangeAspect="1" noChangeArrowheads="1"/>
                    </pic:cNvPicPr>
                  </pic:nvPicPr>
                  <pic:blipFill>
                    <a:blip r:embed="rId11" cstate="print"/>
                    <a:srcRect/>
                    <a:stretch>
                      <a:fillRect/>
                    </a:stretch>
                  </pic:blipFill>
                  <pic:spPr bwMode="auto">
                    <a:xfrm>
                      <a:off x="0" y="0"/>
                      <a:ext cx="2454705" cy="3104199"/>
                    </a:xfrm>
                    <a:prstGeom prst="rect">
                      <a:avLst/>
                    </a:prstGeom>
                    <a:noFill/>
                    <a:ln w="9525">
                      <a:noFill/>
                      <a:miter lim="800000"/>
                      <a:headEnd/>
                      <a:tailEnd/>
                    </a:ln>
                  </pic:spPr>
                </pic:pic>
              </a:graphicData>
            </a:graphic>
          </wp:inline>
        </w:drawing>
      </w:r>
    </w:p>
    <w:p w:rsidR="00DD352F" w:rsidRPr="00DD352F" w:rsidRDefault="00DD352F" w:rsidP="00DD352F">
      <w:pPr>
        <w:shd w:val="clear" w:color="auto" w:fill="FFFFFF" w:themeFill="background1"/>
        <w:ind w:firstLine="567"/>
        <w:jc w:val="center"/>
      </w:pPr>
    </w:p>
    <w:p w:rsidR="00DD352F" w:rsidRDefault="00EF43FF" w:rsidP="00657ADD">
      <w:pPr>
        <w:shd w:val="clear" w:color="auto" w:fill="FFFFFF" w:themeFill="background1"/>
        <w:ind w:firstLine="567"/>
        <w:jc w:val="center"/>
        <w:rPr>
          <w:sz w:val="28"/>
          <w:szCs w:val="28"/>
        </w:rPr>
      </w:pPr>
      <w:r>
        <w:rPr>
          <w:sz w:val="28"/>
          <w:szCs w:val="28"/>
        </w:rPr>
        <w:t>Рисунок 3</w:t>
      </w:r>
      <w:r w:rsidR="00DD352F" w:rsidRPr="00DD352F">
        <w:rPr>
          <w:sz w:val="28"/>
          <w:szCs w:val="28"/>
        </w:rPr>
        <w:t xml:space="preserve"> - Стенка влагалища с ярко выраженным сосудистым рисунком (гиперемия сосу</w:t>
      </w:r>
      <w:r w:rsidR="008B0515">
        <w:rPr>
          <w:sz w:val="28"/>
          <w:szCs w:val="28"/>
        </w:rPr>
        <w:t>дов), снимок сделан AlphaVision</w:t>
      </w:r>
    </w:p>
    <w:p w:rsidR="009B59C4" w:rsidRPr="00DD352F" w:rsidRDefault="009B59C4" w:rsidP="00DD352F">
      <w:pPr>
        <w:shd w:val="clear" w:color="auto" w:fill="FFFFFF" w:themeFill="background1"/>
        <w:ind w:firstLine="567"/>
        <w:jc w:val="both"/>
        <w:rPr>
          <w:sz w:val="28"/>
          <w:szCs w:val="28"/>
        </w:rPr>
      </w:pPr>
    </w:p>
    <w:p w:rsidR="00DD352F" w:rsidRPr="00DD352F" w:rsidRDefault="00DD352F" w:rsidP="00DD352F">
      <w:pPr>
        <w:ind w:firstLine="567"/>
        <w:jc w:val="both"/>
        <w:rPr>
          <w:sz w:val="28"/>
          <w:szCs w:val="28"/>
        </w:rPr>
      </w:pPr>
      <w:r w:rsidRPr="00DD352F">
        <w:rPr>
          <w:sz w:val="28"/>
          <w:szCs w:val="28"/>
        </w:rPr>
        <w:t xml:space="preserve">Поэтому наблюдение за температурой тела животных в ближайшие 24 часа служил ранним признаком развития острой формы патологий органов размножения. При повышении температуры тела увеличивались и другие физиологические показатели, такие как частота дыхания и пульса. Животные отказывались от корма и питья, больше лежали, из родовых путей выделялся слизисто-гнойный или буроватый экссудат. При ректальной пальпации матки обнаруживали тестоватость и болезненность матки, в некоторых случаях шейка матки была увеличена, яичники (в частности, правый) были немного увеличены в размере. При вагинальном исследовании канал шейки матки был приоткрыт, отмечалось выделение </w:t>
      </w:r>
      <w:r w:rsidR="00904428">
        <w:rPr>
          <w:sz w:val="28"/>
          <w:szCs w:val="28"/>
        </w:rPr>
        <w:t>экссудата различного характера.</w:t>
      </w:r>
    </w:p>
    <w:p w:rsidR="00DD352F" w:rsidRPr="00DD352F" w:rsidRDefault="00DD352F" w:rsidP="00DD352F">
      <w:pPr>
        <w:ind w:firstLine="567"/>
        <w:jc w:val="both"/>
        <w:rPr>
          <w:sz w:val="28"/>
          <w:szCs w:val="28"/>
        </w:rPr>
      </w:pPr>
      <w:r w:rsidRPr="00DD352F">
        <w:rPr>
          <w:sz w:val="28"/>
          <w:szCs w:val="28"/>
        </w:rPr>
        <w:t>Субинволюцию матки при вагинальном исследование AlphaVision отмечали, шейка матки была отечная, дряблая без складчатости, в некоторых случаях отмечалась умеренная гиперемия. Ректальное прощупывание показало, увеличение о</w:t>
      </w:r>
      <w:r w:rsidR="00904428">
        <w:rPr>
          <w:sz w:val="28"/>
          <w:szCs w:val="28"/>
        </w:rPr>
        <w:t>бъема матки и утолщение стенки.</w:t>
      </w:r>
    </w:p>
    <w:p w:rsidR="00DD352F" w:rsidRPr="00DD352F" w:rsidRDefault="00DD352F" w:rsidP="00DD352F">
      <w:pPr>
        <w:ind w:firstLine="567"/>
        <w:jc w:val="both"/>
        <w:rPr>
          <w:sz w:val="28"/>
          <w:szCs w:val="28"/>
        </w:rPr>
      </w:pPr>
      <w:r w:rsidRPr="00DD352F">
        <w:rPr>
          <w:sz w:val="28"/>
          <w:szCs w:val="28"/>
        </w:rPr>
        <w:t>При вагините наблюдали серозно-катаральные наложения на слизистой оболочке, отёчность и гиперемия, полосчатые или точечные кровоизлияния на складке слиз</w:t>
      </w:r>
      <w:r w:rsidR="00904428">
        <w:rPr>
          <w:sz w:val="28"/>
          <w:szCs w:val="28"/>
        </w:rPr>
        <w:t>истой, которые были разглажены.</w:t>
      </w:r>
    </w:p>
    <w:p w:rsidR="00DD352F" w:rsidRDefault="00DD352F" w:rsidP="00DD352F">
      <w:pPr>
        <w:ind w:firstLine="567"/>
        <w:jc w:val="both"/>
        <w:rPr>
          <w:sz w:val="28"/>
          <w:szCs w:val="28"/>
        </w:rPr>
      </w:pPr>
      <w:r w:rsidRPr="00DD352F">
        <w:rPr>
          <w:sz w:val="28"/>
          <w:szCs w:val="28"/>
        </w:rPr>
        <w:t xml:space="preserve">При цервиците шейка матки была увеличена в объеме, отмечалась дряблость, тестоватость её. При вагинальном исследовании наблюдали липкость слизистой; иногда на поверхности ее обнаруживали фибринозные наложения, эрозии и язвы, складчатость слизистой была увеличена. Клиническая картина цервицита по различным критериям была сходна с симптомами других заболеваний половых органов, что, в свою очередь, существенно затрудняло дифференциацию цервицита как отдельного </w:t>
      </w:r>
      <w:r w:rsidRPr="00DD352F">
        <w:rPr>
          <w:sz w:val="28"/>
          <w:szCs w:val="28"/>
        </w:rPr>
        <w:lastRenderedPageBreak/>
        <w:t xml:space="preserve">заболевания. Поэтому применение прибора AlphaVision, позволяло получить </w:t>
      </w:r>
      <w:r w:rsidR="00904428">
        <w:rPr>
          <w:sz w:val="28"/>
          <w:szCs w:val="28"/>
        </w:rPr>
        <w:t>ясную картину данной патологии.</w:t>
      </w:r>
    </w:p>
    <w:p w:rsidR="00465C0A" w:rsidRDefault="00465C0A" w:rsidP="00DD352F">
      <w:pPr>
        <w:ind w:firstLine="567"/>
        <w:jc w:val="both"/>
        <w:rPr>
          <w:sz w:val="28"/>
          <w:szCs w:val="28"/>
        </w:rPr>
      </w:pPr>
    </w:p>
    <w:p w:rsidR="00DE4F71" w:rsidRPr="00DE4F71" w:rsidRDefault="00DE4F71" w:rsidP="00DE4F71">
      <w:pPr>
        <w:ind w:firstLine="567"/>
        <w:jc w:val="both"/>
        <w:rPr>
          <w:b/>
          <w:sz w:val="28"/>
          <w:szCs w:val="28"/>
        </w:rPr>
      </w:pPr>
      <w:r w:rsidRPr="00DE4F71">
        <w:rPr>
          <w:b/>
          <w:sz w:val="28"/>
          <w:szCs w:val="28"/>
        </w:rPr>
        <w:t>2.2.3.2</w:t>
      </w:r>
      <w:r>
        <w:rPr>
          <w:sz w:val="28"/>
          <w:szCs w:val="28"/>
        </w:rPr>
        <w:t xml:space="preserve"> </w:t>
      </w:r>
      <w:r w:rsidRPr="00DE4F71">
        <w:rPr>
          <w:b/>
          <w:sz w:val="28"/>
          <w:szCs w:val="28"/>
        </w:rPr>
        <w:t>Эффективность применения прибора AlphaVision при определении состояния гениталий перед осеменением и при искусственном осеменении коров</w:t>
      </w:r>
    </w:p>
    <w:p w:rsidR="00DE4F71" w:rsidRPr="00DE4F71" w:rsidRDefault="00DE4F71" w:rsidP="00201C92">
      <w:pPr>
        <w:pStyle w:val="a4"/>
        <w:ind w:firstLine="567"/>
        <w:jc w:val="both"/>
        <w:rPr>
          <w:sz w:val="28"/>
          <w:szCs w:val="28"/>
        </w:rPr>
      </w:pPr>
      <w:r w:rsidRPr="00DE4F71">
        <w:rPr>
          <w:sz w:val="28"/>
          <w:szCs w:val="28"/>
        </w:rPr>
        <w:t>Для сравнительного анализа биотехнологических методов воспроизводства с целью определения рационального способа воспроизводства на базе мод</w:t>
      </w:r>
      <w:r w:rsidR="00904428">
        <w:rPr>
          <w:sz w:val="28"/>
          <w:szCs w:val="28"/>
        </w:rPr>
        <w:t xml:space="preserve">ельной фермы ТОО </w:t>
      </w:r>
      <w:r w:rsidR="00824934">
        <w:rPr>
          <w:sz w:val="28"/>
          <w:szCs w:val="28"/>
        </w:rPr>
        <w:t>«Олжа Ак-Кудук»</w:t>
      </w:r>
      <w:r w:rsidRPr="00DE4F71">
        <w:rPr>
          <w:sz w:val="28"/>
          <w:szCs w:val="28"/>
        </w:rPr>
        <w:t xml:space="preserve"> было проведено искусственное осеменение ректоцервикальным методом и системой визуального осеменения Alphavision.</w:t>
      </w:r>
      <w:r w:rsidRPr="00DE4F71">
        <w:t xml:space="preserve"> </w:t>
      </w:r>
      <w:r w:rsidRPr="00DE4F71">
        <w:rPr>
          <w:sz w:val="28"/>
          <w:szCs w:val="28"/>
        </w:rPr>
        <w:t>В стадии возбуждения при появлении течки у коров мы проводили гинекологическое исследование 100 коров, по 50 голов в опытной и контрольной группах. При этом в качестве дополнительного визуального обследования влагалища и шейки матки применяли прибор AlphaVision</w:t>
      </w:r>
      <w:r w:rsidR="00C428DC">
        <w:rPr>
          <w:sz w:val="28"/>
          <w:szCs w:val="28"/>
        </w:rPr>
        <w:t xml:space="preserve"> (Приложение С)</w:t>
      </w:r>
      <w:r w:rsidRPr="00DE4F71">
        <w:rPr>
          <w:sz w:val="28"/>
          <w:szCs w:val="28"/>
        </w:rPr>
        <w:t>.</w:t>
      </w:r>
    </w:p>
    <w:p w:rsidR="00DE4F71" w:rsidRPr="00DE4F71" w:rsidRDefault="00DE4F71" w:rsidP="00201C92">
      <w:pPr>
        <w:pStyle w:val="a4"/>
        <w:ind w:firstLine="567"/>
        <w:jc w:val="both"/>
        <w:rPr>
          <w:sz w:val="28"/>
          <w:szCs w:val="28"/>
        </w:rPr>
      </w:pPr>
      <w:r w:rsidRPr="00DE4F71">
        <w:rPr>
          <w:sz w:val="28"/>
          <w:szCs w:val="28"/>
        </w:rPr>
        <w:t>Результаты исследований показали патологии влагалища и шейк</w:t>
      </w:r>
      <w:r w:rsidR="007D705A">
        <w:rPr>
          <w:sz w:val="28"/>
          <w:szCs w:val="28"/>
        </w:rPr>
        <w:t>и матки у семи коров (Таблица 14</w:t>
      </w:r>
      <w:r w:rsidRPr="00DE4F71">
        <w:rPr>
          <w:sz w:val="28"/>
          <w:szCs w:val="28"/>
        </w:rPr>
        <w:t>).</w:t>
      </w:r>
    </w:p>
    <w:p w:rsidR="00DE4F71" w:rsidRPr="00DE4F71" w:rsidRDefault="00DE4F71" w:rsidP="00201C92">
      <w:pPr>
        <w:pStyle w:val="a4"/>
        <w:ind w:firstLine="567"/>
        <w:jc w:val="both"/>
        <w:rPr>
          <w:sz w:val="28"/>
          <w:szCs w:val="28"/>
        </w:rPr>
      </w:pPr>
    </w:p>
    <w:p w:rsidR="00DE4F71" w:rsidRPr="00DE4F71" w:rsidRDefault="007D705A" w:rsidP="00201C92">
      <w:pPr>
        <w:pStyle w:val="a4"/>
        <w:ind w:firstLine="567"/>
        <w:jc w:val="both"/>
        <w:rPr>
          <w:sz w:val="28"/>
          <w:szCs w:val="28"/>
        </w:rPr>
      </w:pPr>
      <w:r>
        <w:rPr>
          <w:sz w:val="28"/>
          <w:szCs w:val="28"/>
        </w:rPr>
        <w:t>Таблица 14</w:t>
      </w:r>
      <w:r w:rsidR="00DE4F71" w:rsidRPr="00DE4F71">
        <w:rPr>
          <w:sz w:val="28"/>
          <w:szCs w:val="28"/>
        </w:rPr>
        <w:t xml:space="preserve"> - Результаты гинекологического исследования коров при отборе для проведения искусственного осеменения</w:t>
      </w:r>
    </w:p>
    <w:p w:rsidR="00DE4F71" w:rsidRPr="00DE4F71" w:rsidRDefault="00DE4F71" w:rsidP="00DE4F71">
      <w:pPr>
        <w:pStyle w:val="a4"/>
        <w:ind w:firstLine="709"/>
        <w:jc w:val="both"/>
        <w:rPr>
          <w:sz w:val="28"/>
          <w:szCs w:val="28"/>
        </w:rPr>
      </w:pPr>
    </w:p>
    <w:tbl>
      <w:tblPr>
        <w:tblStyle w:val="a3"/>
        <w:tblW w:w="0" w:type="auto"/>
        <w:jc w:val="center"/>
        <w:tblLook w:val="04A0"/>
      </w:tblPr>
      <w:tblGrid>
        <w:gridCol w:w="6516"/>
        <w:gridCol w:w="1559"/>
        <w:gridCol w:w="1276"/>
      </w:tblGrid>
      <w:tr w:rsidR="00DE4F71" w:rsidRPr="00C70295" w:rsidTr="00C859D8">
        <w:trPr>
          <w:jc w:val="center"/>
        </w:trPr>
        <w:tc>
          <w:tcPr>
            <w:tcW w:w="6516" w:type="dxa"/>
            <w:vMerge w:val="restart"/>
            <w:vAlign w:val="center"/>
          </w:tcPr>
          <w:p w:rsidR="00DE4F71" w:rsidRPr="00C70295" w:rsidRDefault="00DE4F71" w:rsidP="00C859D8">
            <w:pPr>
              <w:jc w:val="center"/>
              <w:rPr>
                <w:sz w:val="24"/>
                <w:szCs w:val="24"/>
              </w:rPr>
            </w:pPr>
            <w:r w:rsidRPr="00C70295">
              <w:rPr>
                <w:sz w:val="24"/>
                <w:szCs w:val="24"/>
              </w:rPr>
              <w:t>Показатель</w:t>
            </w:r>
          </w:p>
        </w:tc>
        <w:tc>
          <w:tcPr>
            <w:tcW w:w="2835" w:type="dxa"/>
            <w:gridSpan w:val="2"/>
            <w:vAlign w:val="center"/>
          </w:tcPr>
          <w:p w:rsidR="00DE4F71" w:rsidRPr="00C70295" w:rsidRDefault="00DE4F71" w:rsidP="00C859D8">
            <w:pPr>
              <w:jc w:val="center"/>
              <w:rPr>
                <w:sz w:val="24"/>
                <w:szCs w:val="24"/>
              </w:rPr>
            </w:pPr>
            <w:r w:rsidRPr="00C70295">
              <w:rPr>
                <w:sz w:val="24"/>
                <w:szCs w:val="24"/>
              </w:rPr>
              <w:t>Группы</w:t>
            </w:r>
          </w:p>
        </w:tc>
      </w:tr>
      <w:tr w:rsidR="00DE4F71" w:rsidRPr="00C70295" w:rsidTr="00C859D8">
        <w:trPr>
          <w:jc w:val="center"/>
        </w:trPr>
        <w:tc>
          <w:tcPr>
            <w:tcW w:w="6516" w:type="dxa"/>
            <w:vMerge/>
            <w:vAlign w:val="center"/>
          </w:tcPr>
          <w:p w:rsidR="00DE4F71" w:rsidRPr="00C70295" w:rsidRDefault="00DE4F71" w:rsidP="00C859D8">
            <w:pPr>
              <w:jc w:val="center"/>
              <w:rPr>
                <w:sz w:val="24"/>
                <w:szCs w:val="24"/>
              </w:rPr>
            </w:pPr>
          </w:p>
        </w:tc>
        <w:tc>
          <w:tcPr>
            <w:tcW w:w="1559" w:type="dxa"/>
            <w:vAlign w:val="center"/>
          </w:tcPr>
          <w:p w:rsidR="00DE4F71" w:rsidRPr="00C70295" w:rsidRDefault="00DE4F71" w:rsidP="00C859D8">
            <w:pPr>
              <w:jc w:val="center"/>
              <w:rPr>
                <w:sz w:val="24"/>
                <w:szCs w:val="24"/>
              </w:rPr>
            </w:pPr>
            <w:r w:rsidRPr="00C70295">
              <w:rPr>
                <w:sz w:val="24"/>
                <w:szCs w:val="24"/>
              </w:rPr>
              <w:t xml:space="preserve">Контрольная </w:t>
            </w:r>
          </w:p>
        </w:tc>
        <w:tc>
          <w:tcPr>
            <w:tcW w:w="1276" w:type="dxa"/>
            <w:vAlign w:val="center"/>
          </w:tcPr>
          <w:p w:rsidR="00DE4F71" w:rsidRPr="00C70295" w:rsidRDefault="00DE4F71" w:rsidP="00C859D8">
            <w:pPr>
              <w:jc w:val="center"/>
              <w:rPr>
                <w:sz w:val="24"/>
                <w:szCs w:val="24"/>
              </w:rPr>
            </w:pPr>
            <w:r w:rsidRPr="00C70295">
              <w:rPr>
                <w:sz w:val="24"/>
                <w:szCs w:val="24"/>
              </w:rPr>
              <w:t xml:space="preserve">Опытная </w:t>
            </w:r>
          </w:p>
        </w:tc>
      </w:tr>
      <w:tr w:rsidR="00DE4F71" w:rsidRPr="00C70295" w:rsidTr="00C859D8">
        <w:trPr>
          <w:jc w:val="center"/>
        </w:trPr>
        <w:tc>
          <w:tcPr>
            <w:tcW w:w="6516" w:type="dxa"/>
            <w:vAlign w:val="center"/>
          </w:tcPr>
          <w:p w:rsidR="00DE4F71" w:rsidRPr="00C70295" w:rsidRDefault="00DE4F71" w:rsidP="00C859D8">
            <w:pPr>
              <w:jc w:val="both"/>
              <w:rPr>
                <w:sz w:val="24"/>
                <w:szCs w:val="24"/>
              </w:rPr>
            </w:pPr>
            <w:r w:rsidRPr="00C70295">
              <w:rPr>
                <w:sz w:val="24"/>
                <w:szCs w:val="24"/>
              </w:rPr>
              <w:t>Всего коров</w:t>
            </w:r>
          </w:p>
        </w:tc>
        <w:tc>
          <w:tcPr>
            <w:tcW w:w="1559" w:type="dxa"/>
            <w:vAlign w:val="center"/>
          </w:tcPr>
          <w:p w:rsidR="00DE4F71" w:rsidRPr="00C70295" w:rsidRDefault="00DE4F71" w:rsidP="00C859D8">
            <w:pPr>
              <w:jc w:val="center"/>
              <w:rPr>
                <w:sz w:val="24"/>
                <w:szCs w:val="24"/>
              </w:rPr>
            </w:pPr>
            <w:r w:rsidRPr="00C70295">
              <w:rPr>
                <w:sz w:val="24"/>
                <w:szCs w:val="24"/>
              </w:rPr>
              <w:t>50</w:t>
            </w:r>
          </w:p>
        </w:tc>
        <w:tc>
          <w:tcPr>
            <w:tcW w:w="1276" w:type="dxa"/>
            <w:vAlign w:val="center"/>
          </w:tcPr>
          <w:p w:rsidR="00DE4F71" w:rsidRPr="00C70295" w:rsidRDefault="00DE4F71" w:rsidP="00C859D8">
            <w:pPr>
              <w:jc w:val="center"/>
              <w:rPr>
                <w:sz w:val="24"/>
                <w:szCs w:val="24"/>
              </w:rPr>
            </w:pPr>
            <w:r w:rsidRPr="00C70295">
              <w:rPr>
                <w:sz w:val="24"/>
                <w:szCs w:val="24"/>
              </w:rPr>
              <w:t>50</w:t>
            </w:r>
          </w:p>
        </w:tc>
      </w:tr>
      <w:tr w:rsidR="00DE4F71" w:rsidRPr="00C70295" w:rsidTr="00C859D8">
        <w:trPr>
          <w:jc w:val="center"/>
        </w:trPr>
        <w:tc>
          <w:tcPr>
            <w:tcW w:w="6516" w:type="dxa"/>
            <w:vAlign w:val="center"/>
          </w:tcPr>
          <w:p w:rsidR="00DE4F71" w:rsidRPr="00C70295" w:rsidRDefault="00DE4F71" w:rsidP="00C859D8">
            <w:pPr>
              <w:jc w:val="both"/>
              <w:rPr>
                <w:sz w:val="24"/>
                <w:szCs w:val="24"/>
              </w:rPr>
            </w:pPr>
            <w:r w:rsidRPr="00C70295">
              <w:rPr>
                <w:sz w:val="24"/>
                <w:szCs w:val="24"/>
              </w:rPr>
              <w:t>Выявлены животных с патологиями в гениталиях</w:t>
            </w:r>
          </w:p>
        </w:tc>
        <w:tc>
          <w:tcPr>
            <w:tcW w:w="1559" w:type="dxa"/>
            <w:vAlign w:val="center"/>
          </w:tcPr>
          <w:p w:rsidR="00DE4F71" w:rsidRPr="00C70295" w:rsidRDefault="00DE4F71" w:rsidP="00C859D8">
            <w:pPr>
              <w:jc w:val="center"/>
              <w:rPr>
                <w:sz w:val="24"/>
                <w:szCs w:val="24"/>
              </w:rPr>
            </w:pPr>
            <w:r w:rsidRPr="00C70295">
              <w:rPr>
                <w:sz w:val="24"/>
                <w:szCs w:val="24"/>
              </w:rPr>
              <w:t>2</w:t>
            </w:r>
          </w:p>
        </w:tc>
        <w:tc>
          <w:tcPr>
            <w:tcW w:w="1276" w:type="dxa"/>
            <w:vAlign w:val="center"/>
          </w:tcPr>
          <w:p w:rsidR="00DE4F71" w:rsidRPr="00C70295" w:rsidRDefault="00DE4F71" w:rsidP="00C859D8">
            <w:pPr>
              <w:jc w:val="center"/>
              <w:rPr>
                <w:sz w:val="24"/>
                <w:szCs w:val="24"/>
              </w:rPr>
            </w:pPr>
            <w:r w:rsidRPr="00C70295">
              <w:rPr>
                <w:sz w:val="24"/>
                <w:szCs w:val="24"/>
              </w:rPr>
              <w:t>5</w:t>
            </w:r>
          </w:p>
        </w:tc>
      </w:tr>
      <w:tr w:rsidR="00DE4F71" w:rsidRPr="00C70295" w:rsidTr="00C859D8">
        <w:trPr>
          <w:trHeight w:val="242"/>
          <w:jc w:val="center"/>
        </w:trPr>
        <w:tc>
          <w:tcPr>
            <w:tcW w:w="6516" w:type="dxa"/>
            <w:vMerge w:val="restart"/>
            <w:vAlign w:val="center"/>
          </w:tcPr>
          <w:p w:rsidR="00DE4F71" w:rsidRPr="00C70295" w:rsidRDefault="00904428" w:rsidP="00C859D8">
            <w:pPr>
              <w:ind w:firstLine="454"/>
              <w:jc w:val="both"/>
              <w:rPr>
                <w:sz w:val="24"/>
                <w:szCs w:val="24"/>
              </w:rPr>
            </w:pPr>
            <w:r w:rsidRPr="00C70295">
              <w:rPr>
                <w:sz w:val="24"/>
                <w:szCs w:val="24"/>
              </w:rPr>
              <w:t>В том числе:</w:t>
            </w:r>
          </w:p>
          <w:p w:rsidR="00DE4F71" w:rsidRPr="00C70295" w:rsidRDefault="00DE4F71" w:rsidP="00C859D8">
            <w:pPr>
              <w:ind w:firstLine="1872"/>
              <w:jc w:val="both"/>
              <w:rPr>
                <w:sz w:val="24"/>
                <w:szCs w:val="24"/>
              </w:rPr>
            </w:pPr>
            <w:r w:rsidRPr="00C70295">
              <w:rPr>
                <w:sz w:val="24"/>
                <w:szCs w:val="24"/>
              </w:rPr>
              <w:t>- рубцовые стягивания стенки влагалища</w:t>
            </w:r>
          </w:p>
          <w:p w:rsidR="00DE4F71" w:rsidRPr="00C70295" w:rsidRDefault="00DE4F71" w:rsidP="00C859D8">
            <w:pPr>
              <w:ind w:firstLine="1872"/>
              <w:jc w:val="both"/>
              <w:rPr>
                <w:sz w:val="24"/>
                <w:szCs w:val="24"/>
              </w:rPr>
            </w:pPr>
            <w:r w:rsidRPr="00C70295">
              <w:rPr>
                <w:sz w:val="24"/>
                <w:szCs w:val="24"/>
              </w:rPr>
              <w:t>- вагинит</w:t>
            </w:r>
          </w:p>
          <w:p w:rsidR="00DE4F71" w:rsidRPr="00C70295" w:rsidRDefault="00DE4F71" w:rsidP="00C859D8">
            <w:pPr>
              <w:ind w:firstLine="1872"/>
              <w:jc w:val="both"/>
              <w:rPr>
                <w:sz w:val="24"/>
                <w:szCs w:val="24"/>
              </w:rPr>
            </w:pPr>
            <w:r w:rsidRPr="00C70295">
              <w:rPr>
                <w:sz w:val="24"/>
                <w:szCs w:val="24"/>
              </w:rPr>
              <w:t>- гартнерит и кисты гартнеровых ходов</w:t>
            </w:r>
          </w:p>
          <w:p w:rsidR="00DE4F71" w:rsidRPr="00C70295" w:rsidRDefault="00DE4F71" w:rsidP="00C859D8">
            <w:pPr>
              <w:ind w:firstLine="1872"/>
              <w:jc w:val="both"/>
              <w:rPr>
                <w:sz w:val="24"/>
                <w:szCs w:val="24"/>
              </w:rPr>
            </w:pPr>
            <w:r w:rsidRPr="00C70295">
              <w:rPr>
                <w:sz w:val="24"/>
                <w:szCs w:val="24"/>
              </w:rPr>
              <w:t>- парез шейки матки</w:t>
            </w:r>
          </w:p>
          <w:p w:rsidR="00DE4F71" w:rsidRPr="00C70295" w:rsidRDefault="00DE4F71" w:rsidP="00C859D8">
            <w:pPr>
              <w:ind w:firstLine="1872"/>
              <w:jc w:val="both"/>
              <w:rPr>
                <w:sz w:val="24"/>
                <w:szCs w:val="24"/>
              </w:rPr>
            </w:pPr>
            <w:r w:rsidRPr="00C70295">
              <w:rPr>
                <w:sz w:val="24"/>
                <w:szCs w:val="24"/>
              </w:rPr>
              <w:t>- новообразования на шейке матки</w:t>
            </w:r>
          </w:p>
          <w:p w:rsidR="00DE4F71" w:rsidRPr="00C70295" w:rsidRDefault="00DE4F71" w:rsidP="00C859D8">
            <w:pPr>
              <w:ind w:firstLine="1872"/>
              <w:jc w:val="both"/>
              <w:rPr>
                <w:sz w:val="24"/>
                <w:szCs w:val="24"/>
              </w:rPr>
            </w:pPr>
            <w:r w:rsidRPr="00C70295">
              <w:rPr>
                <w:sz w:val="24"/>
                <w:szCs w:val="24"/>
              </w:rPr>
              <w:t>- цервицит</w:t>
            </w:r>
          </w:p>
        </w:tc>
        <w:tc>
          <w:tcPr>
            <w:tcW w:w="1559" w:type="dxa"/>
            <w:vAlign w:val="center"/>
          </w:tcPr>
          <w:p w:rsidR="00DE4F71" w:rsidRPr="00C70295" w:rsidRDefault="00DE4F71" w:rsidP="00C859D8">
            <w:pPr>
              <w:rPr>
                <w:sz w:val="24"/>
                <w:szCs w:val="24"/>
              </w:rPr>
            </w:pPr>
          </w:p>
        </w:tc>
        <w:tc>
          <w:tcPr>
            <w:tcW w:w="1276" w:type="dxa"/>
            <w:vAlign w:val="center"/>
          </w:tcPr>
          <w:p w:rsidR="00DE4F71" w:rsidRPr="00C70295" w:rsidRDefault="00DE4F71" w:rsidP="00C859D8">
            <w:pPr>
              <w:jc w:val="center"/>
              <w:rPr>
                <w:sz w:val="24"/>
                <w:szCs w:val="24"/>
              </w:rPr>
            </w:pPr>
          </w:p>
        </w:tc>
      </w:tr>
      <w:tr w:rsidR="00DE4F71" w:rsidRPr="00C70295" w:rsidTr="00C859D8">
        <w:trPr>
          <w:trHeight w:val="245"/>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r w:rsidRPr="00C70295">
              <w:rPr>
                <w:sz w:val="24"/>
                <w:szCs w:val="24"/>
              </w:rPr>
              <w:t>1</w:t>
            </w:r>
          </w:p>
        </w:tc>
        <w:tc>
          <w:tcPr>
            <w:tcW w:w="1276" w:type="dxa"/>
            <w:vAlign w:val="center"/>
          </w:tcPr>
          <w:p w:rsidR="00DE4F71" w:rsidRPr="00C70295" w:rsidRDefault="00DE4F71" w:rsidP="00C859D8">
            <w:pPr>
              <w:jc w:val="center"/>
              <w:rPr>
                <w:sz w:val="24"/>
                <w:szCs w:val="24"/>
              </w:rPr>
            </w:pPr>
          </w:p>
        </w:tc>
      </w:tr>
      <w:tr w:rsidR="00DE4F71" w:rsidRPr="00C70295" w:rsidTr="00C859D8">
        <w:trPr>
          <w:trHeight w:val="250"/>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r w:rsidRPr="00C70295">
              <w:rPr>
                <w:sz w:val="24"/>
                <w:szCs w:val="24"/>
              </w:rPr>
              <w:t>1</w:t>
            </w: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239"/>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244"/>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306"/>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210"/>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jc w:val="center"/>
        </w:trPr>
        <w:tc>
          <w:tcPr>
            <w:tcW w:w="6516" w:type="dxa"/>
            <w:vAlign w:val="center"/>
          </w:tcPr>
          <w:p w:rsidR="00DE4F71" w:rsidRPr="00C70295" w:rsidRDefault="00DE4F71" w:rsidP="00C859D8">
            <w:pPr>
              <w:jc w:val="both"/>
              <w:rPr>
                <w:sz w:val="24"/>
                <w:szCs w:val="24"/>
              </w:rPr>
            </w:pPr>
            <w:r w:rsidRPr="00C70295">
              <w:rPr>
                <w:sz w:val="24"/>
                <w:szCs w:val="24"/>
              </w:rPr>
              <w:t>Отобрано животных для искусственного осеменения</w:t>
            </w:r>
          </w:p>
        </w:tc>
        <w:tc>
          <w:tcPr>
            <w:tcW w:w="1559" w:type="dxa"/>
            <w:vAlign w:val="center"/>
          </w:tcPr>
          <w:p w:rsidR="00DE4F71" w:rsidRPr="00C70295" w:rsidRDefault="00DE4F71" w:rsidP="00C859D8">
            <w:pPr>
              <w:jc w:val="center"/>
              <w:rPr>
                <w:sz w:val="24"/>
                <w:szCs w:val="24"/>
              </w:rPr>
            </w:pPr>
            <w:r w:rsidRPr="00C70295">
              <w:rPr>
                <w:sz w:val="24"/>
                <w:szCs w:val="24"/>
              </w:rPr>
              <w:t>48</w:t>
            </w:r>
          </w:p>
        </w:tc>
        <w:tc>
          <w:tcPr>
            <w:tcW w:w="1276" w:type="dxa"/>
            <w:vAlign w:val="center"/>
          </w:tcPr>
          <w:p w:rsidR="00DE4F71" w:rsidRPr="00C70295" w:rsidRDefault="00DE4F71" w:rsidP="00C859D8">
            <w:pPr>
              <w:jc w:val="center"/>
              <w:rPr>
                <w:sz w:val="24"/>
                <w:szCs w:val="24"/>
              </w:rPr>
            </w:pPr>
            <w:r w:rsidRPr="00C70295">
              <w:rPr>
                <w:sz w:val="24"/>
                <w:szCs w:val="24"/>
              </w:rPr>
              <w:t>45</w:t>
            </w:r>
          </w:p>
        </w:tc>
      </w:tr>
    </w:tbl>
    <w:p w:rsidR="00DE4F71" w:rsidRPr="00DE4F71" w:rsidRDefault="00DE4F71" w:rsidP="00DE4F71">
      <w:pPr>
        <w:ind w:firstLine="708"/>
        <w:jc w:val="both"/>
        <w:rPr>
          <w:sz w:val="28"/>
          <w:szCs w:val="28"/>
        </w:rPr>
      </w:pPr>
    </w:p>
    <w:p w:rsidR="00DE4F71" w:rsidRPr="00DE4F71" w:rsidRDefault="00DE4F71" w:rsidP="00201C92">
      <w:pPr>
        <w:ind w:firstLine="567"/>
        <w:jc w:val="both"/>
        <w:rPr>
          <w:sz w:val="28"/>
          <w:szCs w:val="28"/>
        </w:rPr>
      </w:pPr>
      <w:r w:rsidRPr="00DE4F71">
        <w:rPr>
          <w:sz w:val="28"/>
          <w:szCs w:val="28"/>
        </w:rPr>
        <w:t>Результаты гинекологического исследования выявили коров с пат</w:t>
      </w:r>
      <w:r w:rsidR="00EF43FF">
        <w:rPr>
          <w:sz w:val="28"/>
          <w:szCs w:val="28"/>
        </w:rPr>
        <w:t>ологией в гениталиях (рисунок 4</w:t>
      </w:r>
      <w:r w:rsidRPr="00DE4F71">
        <w:rPr>
          <w:sz w:val="28"/>
          <w:szCs w:val="28"/>
        </w:rPr>
        <w:t>)</w:t>
      </w:r>
      <w:r w:rsidR="00904428">
        <w:t xml:space="preserve"> </w:t>
      </w:r>
      <w:r w:rsidRPr="00DE4F71">
        <w:rPr>
          <w:sz w:val="28"/>
          <w:szCs w:val="28"/>
        </w:rPr>
        <w:t>в контрольной группе 2 головы (4%), в опытной группе 5 голов (10%). Следовательно, в контрольной группе к осеменению были допущены 48 голов (96%), в опытной группе - 45 голов (90%).</w:t>
      </w:r>
    </w:p>
    <w:p w:rsidR="00DE4F71" w:rsidRPr="00DE4F71" w:rsidRDefault="00DE4F71" w:rsidP="00DE4F71">
      <w:pPr>
        <w:ind w:firstLine="708"/>
        <w:jc w:val="both"/>
      </w:pPr>
    </w:p>
    <w:p w:rsidR="00DE4F71" w:rsidRDefault="00DE4F71" w:rsidP="00DE4F71">
      <w:pPr>
        <w:pStyle w:val="af1"/>
        <w:jc w:val="center"/>
      </w:pPr>
      <w:r w:rsidRPr="00DE4F71">
        <w:rPr>
          <w:noProof/>
          <w:sz w:val="24"/>
          <w:szCs w:val="24"/>
        </w:rPr>
        <w:lastRenderedPageBreak/>
        <w:drawing>
          <wp:inline distT="0" distB="0" distL="0" distR="0">
            <wp:extent cx="4840816" cy="3630613"/>
            <wp:effectExtent l="19050" t="0" r="0" b="0"/>
            <wp:docPr id="676" name="Рисунок 7" descr="C:\Users\мечта\Desktop\disk_D\ниисх 26,06,15\документы\мои документы животноводство\Альфа Вижен\IPC_2020-06-12.08.52.50.2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ечта\Desktop\disk_D\ниисх 26,06,15\документы\мои документы животноводство\Альфа Вижен\IPC_2020-06-12.08.52.50.2740.jpg"/>
                    <pic:cNvPicPr>
                      <a:picLocks noChangeAspect="1" noChangeArrowheads="1"/>
                    </pic:cNvPicPr>
                  </pic:nvPicPr>
                  <pic:blipFill>
                    <a:blip r:embed="rId12" cstate="print"/>
                    <a:srcRect/>
                    <a:stretch>
                      <a:fillRect/>
                    </a:stretch>
                  </pic:blipFill>
                  <pic:spPr bwMode="auto">
                    <a:xfrm>
                      <a:off x="0" y="0"/>
                      <a:ext cx="4842498" cy="3631874"/>
                    </a:xfrm>
                    <a:prstGeom prst="rect">
                      <a:avLst/>
                    </a:prstGeom>
                    <a:noFill/>
                    <a:ln w="9525">
                      <a:noFill/>
                      <a:miter lim="800000"/>
                      <a:headEnd/>
                      <a:tailEnd/>
                    </a:ln>
                  </pic:spPr>
                </pic:pic>
              </a:graphicData>
            </a:graphic>
          </wp:inline>
        </w:drawing>
      </w:r>
    </w:p>
    <w:p w:rsidR="00657ADD" w:rsidRPr="00DE4F71" w:rsidRDefault="00657ADD" w:rsidP="00DE4F71">
      <w:pPr>
        <w:pStyle w:val="af1"/>
        <w:jc w:val="center"/>
      </w:pPr>
    </w:p>
    <w:p w:rsidR="00DE4F71" w:rsidRPr="00DE4F71" w:rsidRDefault="00EF43FF" w:rsidP="00657ADD">
      <w:pPr>
        <w:ind w:firstLine="708"/>
        <w:jc w:val="center"/>
      </w:pPr>
      <w:r>
        <w:rPr>
          <w:sz w:val="28"/>
          <w:szCs w:val="28"/>
        </w:rPr>
        <w:t>Рисунок 4</w:t>
      </w:r>
      <w:r w:rsidR="00976468">
        <w:rPr>
          <w:sz w:val="28"/>
          <w:szCs w:val="28"/>
        </w:rPr>
        <w:t xml:space="preserve"> – Цервицит - воспаление ш</w:t>
      </w:r>
      <w:r w:rsidR="00DE4F71" w:rsidRPr="00DE4F71">
        <w:rPr>
          <w:sz w:val="28"/>
          <w:szCs w:val="28"/>
        </w:rPr>
        <w:t>ейки матки</w:t>
      </w:r>
      <w:r w:rsidR="00DE4F71" w:rsidRPr="00DE4F71">
        <w:t xml:space="preserve"> (</w:t>
      </w:r>
      <w:r w:rsidR="00DE4F71" w:rsidRPr="00DE4F71">
        <w:rPr>
          <w:sz w:val="28"/>
          <w:szCs w:val="28"/>
        </w:rPr>
        <w:t>снято Alphavision</w:t>
      </w:r>
      <w:r w:rsidR="00DE4F71" w:rsidRPr="00DE4F71">
        <w:t>)</w:t>
      </w:r>
    </w:p>
    <w:p w:rsidR="00DE4F71" w:rsidRPr="00DE4F71" w:rsidRDefault="00DE4F71" w:rsidP="00DE4F71">
      <w:pPr>
        <w:pStyle w:val="af1"/>
      </w:pPr>
    </w:p>
    <w:p w:rsidR="00DE4F71" w:rsidRPr="00DE4F71" w:rsidRDefault="00DE4F71" w:rsidP="00201C92">
      <w:pPr>
        <w:pStyle w:val="af1"/>
        <w:ind w:firstLine="567"/>
        <w:jc w:val="both"/>
        <w:rPr>
          <w:sz w:val="28"/>
          <w:szCs w:val="28"/>
        </w:rPr>
      </w:pPr>
      <w:r w:rsidRPr="00DE4F71">
        <w:rPr>
          <w:sz w:val="28"/>
          <w:szCs w:val="28"/>
        </w:rPr>
        <w:t>Для определения эффективности применения прибора AlphaVision при искусственном осеме</w:t>
      </w:r>
      <w:r w:rsidR="00904428">
        <w:rPr>
          <w:sz w:val="28"/>
          <w:szCs w:val="28"/>
        </w:rPr>
        <w:t xml:space="preserve">нении, в качестве контроля мы </w:t>
      </w:r>
      <w:r w:rsidRPr="00DE4F71">
        <w:rPr>
          <w:sz w:val="28"/>
          <w:szCs w:val="28"/>
        </w:rPr>
        <w:t xml:space="preserve">брали традиционный (ректоцервикальный) метод искусственного осеменения. Все </w:t>
      </w:r>
      <w:r w:rsidR="00327D14" w:rsidRPr="00DE4F71">
        <w:rPr>
          <w:sz w:val="28"/>
          <w:szCs w:val="28"/>
        </w:rPr>
        <w:t>животные,</w:t>
      </w:r>
      <w:r w:rsidRPr="00DE4F71">
        <w:rPr>
          <w:sz w:val="28"/>
          <w:szCs w:val="28"/>
        </w:rPr>
        <w:t xml:space="preserve"> отобранные для эксперимента находились в одинаковых условиях, клинически здоровые. Оптимальное время осеменения коров определяли с помощью элек</w:t>
      </w:r>
      <w:r w:rsidR="00904428">
        <w:rPr>
          <w:sz w:val="28"/>
          <w:szCs w:val="28"/>
        </w:rPr>
        <w:t>тронного детектора Драминского</w:t>
      </w:r>
      <w:r w:rsidRPr="00DE4F71">
        <w:rPr>
          <w:sz w:val="28"/>
          <w:szCs w:val="28"/>
        </w:rPr>
        <w:t xml:space="preserve"> – течкоизмеритель. Опыт проводили весной и осенью. </w:t>
      </w:r>
      <w:r w:rsidRPr="009827A2">
        <w:rPr>
          <w:b/>
          <w:sz w:val="28"/>
          <w:szCs w:val="28"/>
        </w:rPr>
        <w:t>Весной,</w:t>
      </w:r>
      <w:r w:rsidRPr="00DE4F71">
        <w:rPr>
          <w:sz w:val="28"/>
          <w:szCs w:val="28"/>
        </w:rPr>
        <w:t xml:space="preserve"> в ходе проведения опыта все животные контрольной группы были осеменены традиционным способом (48 голов). Через месяц после осеменения при об</w:t>
      </w:r>
      <w:r w:rsidR="00560D65">
        <w:rPr>
          <w:sz w:val="28"/>
          <w:szCs w:val="28"/>
        </w:rPr>
        <w:t xml:space="preserve">следовании коров аппаратом УЗИ </w:t>
      </w:r>
      <w:r w:rsidRPr="00DE4F71">
        <w:rPr>
          <w:sz w:val="28"/>
          <w:szCs w:val="28"/>
        </w:rPr>
        <w:t>у 27 го</w:t>
      </w:r>
      <w:r w:rsidR="00560D65">
        <w:rPr>
          <w:sz w:val="28"/>
          <w:szCs w:val="28"/>
        </w:rPr>
        <w:t>лов (56 %) выявлена стельность.</w:t>
      </w:r>
    </w:p>
    <w:p w:rsidR="00DE4F71" w:rsidRPr="00DE4F71" w:rsidRDefault="00DE4F71" w:rsidP="00DE4F71">
      <w:pPr>
        <w:ind w:firstLine="567"/>
        <w:jc w:val="both"/>
        <w:rPr>
          <w:sz w:val="28"/>
          <w:szCs w:val="28"/>
        </w:rPr>
      </w:pPr>
      <w:r w:rsidRPr="00DE4F71">
        <w:rPr>
          <w:sz w:val="28"/>
          <w:szCs w:val="28"/>
        </w:rPr>
        <w:t>В подопытной группе было осеменено 45 голов системой визуального осеменения AlphaVision. В этой группе через месяц после осеменения при проверке на стельность аппаратом УЗИ – 40 коров оказались стельными (89,7%). Данные, по сравнительной оценке эффективности применения прибора Al</w:t>
      </w:r>
      <w:r w:rsidR="007D705A">
        <w:rPr>
          <w:sz w:val="28"/>
          <w:szCs w:val="28"/>
        </w:rPr>
        <w:t>phaVision приведены в таблице 15</w:t>
      </w:r>
      <w:r w:rsidRPr="00DE4F71">
        <w:rPr>
          <w:sz w:val="28"/>
          <w:szCs w:val="28"/>
        </w:rPr>
        <w:t>, где указаны затраты времени на проведение осеменения, количество и стоимость спермадоз и оплодотворяемость коров.</w:t>
      </w:r>
    </w:p>
    <w:p w:rsidR="00DE4F71" w:rsidRDefault="00DE4F71" w:rsidP="00DE4F71">
      <w:pPr>
        <w:jc w:val="both"/>
        <w:rPr>
          <w:sz w:val="28"/>
          <w:szCs w:val="28"/>
        </w:rPr>
      </w:pPr>
    </w:p>
    <w:p w:rsidR="00C1231C" w:rsidRDefault="00C1231C" w:rsidP="00DE4F71">
      <w:pPr>
        <w:jc w:val="both"/>
        <w:rPr>
          <w:sz w:val="28"/>
          <w:szCs w:val="28"/>
        </w:rPr>
      </w:pPr>
    </w:p>
    <w:p w:rsidR="00C1231C" w:rsidRDefault="00C1231C" w:rsidP="00DE4F71">
      <w:pPr>
        <w:jc w:val="both"/>
        <w:rPr>
          <w:sz w:val="28"/>
          <w:szCs w:val="28"/>
        </w:rPr>
      </w:pPr>
    </w:p>
    <w:p w:rsidR="00C1231C" w:rsidRDefault="00C1231C" w:rsidP="00DE4F71">
      <w:pPr>
        <w:jc w:val="both"/>
        <w:rPr>
          <w:sz w:val="28"/>
          <w:szCs w:val="28"/>
        </w:rPr>
      </w:pPr>
    </w:p>
    <w:p w:rsidR="00C1231C" w:rsidRDefault="00C1231C" w:rsidP="00DE4F71">
      <w:pPr>
        <w:jc w:val="both"/>
        <w:rPr>
          <w:sz w:val="28"/>
          <w:szCs w:val="28"/>
        </w:rPr>
      </w:pPr>
    </w:p>
    <w:p w:rsidR="00C1231C" w:rsidRPr="00DE4F71" w:rsidRDefault="00C1231C" w:rsidP="00DE4F71">
      <w:pPr>
        <w:jc w:val="both"/>
        <w:rPr>
          <w:sz w:val="28"/>
          <w:szCs w:val="28"/>
        </w:rPr>
      </w:pPr>
    </w:p>
    <w:p w:rsidR="00DE4F71" w:rsidRPr="00DE4F71" w:rsidRDefault="007D705A" w:rsidP="007D705A">
      <w:pPr>
        <w:ind w:firstLine="567"/>
        <w:jc w:val="both"/>
        <w:rPr>
          <w:strike/>
          <w:sz w:val="28"/>
          <w:szCs w:val="28"/>
        </w:rPr>
      </w:pPr>
      <w:r>
        <w:rPr>
          <w:sz w:val="28"/>
          <w:szCs w:val="28"/>
        </w:rPr>
        <w:lastRenderedPageBreak/>
        <w:t>Таблица 15</w:t>
      </w:r>
      <w:r w:rsidR="00DE4F71" w:rsidRPr="00DE4F71">
        <w:rPr>
          <w:sz w:val="28"/>
          <w:szCs w:val="28"/>
        </w:rPr>
        <w:t xml:space="preserve"> - Сравнительная эффективность применения прибора AlphaVision при проведении искусственного осеменения в весенний период года</w:t>
      </w:r>
    </w:p>
    <w:p w:rsidR="00DE4F71" w:rsidRPr="00DE4F71" w:rsidRDefault="00DE4F71" w:rsidP="00DE4F71">
      <w:pPr>
        <w:jc w:val="center"/>
      </w:pPr>
    </w:p>
    <w:tbl>
      <w:tblPr>
        <w:tblStyle w:val="a3"/>
        <w:tblW w:w="0" w:type="auto"/>
        <w:jc w:val="center"/>
        <w:tblLook w:val="04A0"/>
      </w:tblPr>
      <w:tblGrid>
        <w:gridCol w:w="4067"/>
        <w:gridCol w:w="2551"/>
        <w:gridCol w:w="2618"/>
      </w:tblGrid>
      <w:tr w:rsidR="00DE4F71" w:rsidRPr="00C70295" w:rsidTr="00DE4F71">
        <w:trPr>
          <w:jc w:val="center"/>
        </w:trPr>
        <w:tc>
          <w:tcPr>
            <w:tcW w:w="4067" w:type="dxa"/>
            <w:vMerge w:val="restart"/>
            <w:vAlign w:val="center"/>
          </w:tcPr>
          <w:p w:rsidR="00DE4F71" w:rsidRPr="00C70295" w:rsidRDefault="00DE4F71" w:rsidP="00C859D8">
            <w:pPr>
              <w:jc w:val="center"/>
              <w:rPr>
                <w:sz w:val="24"/>
                <w:szCs w:val="24"/>
              </w:rPr>
            </w:pPr>
            <w:r w:rsidRPr="00C70295">
              <w:rPr>
                <w:sz w:val="24"/>
                <w:szCs w:val="24"/>
              </w:rPr>
              <w:t>Показатель</w:t>
            </w:r>
          </w:p>
        </w:tc>
        <w:tc>
          <w:tcPr>
            <w:tcW w:w="5169" w:type="dxa"/>
            <w:gridSpan w:val="2"/>
            <w:vAlign w:val="center"/>
          </w:tcPr>
          <w:p w:rsidR="00DE4F71" w:rsidRPr="00C70295" w:rsidRDefault="00DE4F71" w:rsidP="00C859D8">
            <w:pPr>
              <w:jc w:val="center"/>
              <w:rPr>
                <w:sz w:val="24"/>
                <w:szCs w:val="24"/>
              </w:rPr>
            </w:pPr>
            <w:r w:rsidRPr="00C70295">
              <w:rPr>
                <w:sz w:val="24"/>
                <w:szCs w:val="24"/>
              </w:rPr>
              <w:t>Группы</w:t>
            </w:r>
          </w:p>
        </w:tc>
      </w:tr>
      <w:tr w:rsidR="00DE4F71" w:rsidRPr="00C70295" w:rsidTr="00DE4F71">
        <w:trPr>
          <w:jc w:val="center"/>
        </w:trPr>
        <w:tc>
          <w:tcPr>
            <w:tcW w:w="4067" w:type="dxa"/>
            <w:vMerge/>
            <w:vAlign w:val="center"/>
          </w:tcPr>
          <w:p w:rsidR="00DE4F71" w:rsidRPr="00C70295" w:rsidRDefault="00DE4F71" w:rsidP="00C859D8">
            <w:pPr>
              <w:jc w:val="center"/>
              <w:rPr>
                <w:sz w:val="24"/>
                <w:szCs w:val="24"/>
              </w:rPr>
            </w:pPr>
          </w:p>
        </w:tc>
        <w:tc>
          <w:tcPr>
            <w:tcW w:w="2551" w:type="dxa"/>
            <w:vAlign w:val="center"/>
          </w:tcPr>
          <w:p w:rsidR="00DE4F71" w:rsidRPr="00C70295" w:rsidRDefault="00DE4F71" w:rsidP="00C859D8">
            <w:pPr>
              <w:jc w:val="center"/>
              <w:rPr>
                <w:sz w:val="24"/>
                <w:szCs w:val="24"/>
              </w:rPr>
            </w:pPr>
            <w:r w:rsidRPr="00C70295">
              <w:rPr>
                <w:sz w:val="24"/>
                <w:szCs w:val="24"/>
              </w:rPr>
              <w:t xml:space="preserve">Контрольная </w:t>
            </w:r>
          </w:p>
        </w:tc>
        <w:tc>
          <w:tcPr>
            <w:tcW w:w="2618" w:type="dxa"/>
            <w:vAlign w:val="center"/>
          </w:tcPr>
          <w:p w:rsidR="00DE4F71" w:rsidRPr="00C70295" w:rsidRDefault="00DE4F71" w:rsidP="00C859D8">
            <w:pPr>
              <w:jc w:val="center"/>
              <w:rPr>
                <w:sz w:val="24"/>
                <w:szCs w:val="24"/>
              </w:rPr>
            </w:pPr>
            <w:r w:rsidRPr="00C70295">
              <w:rPr>
                <w:sz w:val="24"/>
                <w:szCs w:val="24"/>
              </w:rPr>
              <w:t xml:space="preserve">Опытная </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Всего коров, гол</w:t>
            </w:r>
          </w:p>
        </w:tc>
        <w:tc>
          <w:tcPr>
            <w:tcW w:w="2551" w:type="dxa"/>
            <w:vAlign w:val="center"/>
          </w:tcPr>
          <w:p w:rsidR="00DE4F71" w:rsidRPr="00C70295" w:rsidRDefault="00DE4F71" w:rsidP="00C859D8">
            <w:pPr>
              <w:jc w:val="center"/>
              <w:rPr>
                <w:sz w:val="24"/>
                <w:szCs w:val="24"/>
              </w:rPr>
            </w:pPr>
            <w:r w:rsidRPr="00C70295">
              <w:rPr>
                <w:sz w:val="24"/>
                <w:szCs w:val="24"/>
              </w:rPr>
              <w:t>50</w:t>
            </w:r>
          </w:p>
        </w:tc>
        <w:tc>
          <w:tcPr>
            <w:tcW w:w="2618" w:type="dxa"/>
            <w:vAlign w:val="center"/>
          </w:tcPr>
          <w:p w:rsidR="00DE4F71" w:rsidRPr="00C70295" w:rsidRDefault="00DE4F71" w:rsidP="00C859D8">
            <w:pPr>
              <w:jc w:val="center"/>
              <w:rPr>
                <w:sz w:val="24"/>
                <w:szCs w:val="24"/>
              </w:rPr>
            </w:pPr>
            <w:r w:rsidRPr="00C70295">
              <w:rPr>
                <w:sz w:val="24"/>
                <w:szCs w:val="24"/>
              </w:rPr>
              <w:t>50</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Из них с признаками половой охоты, гол</w:t>
            </w:r>
          </w:p>
        </w:tc>
        <w:tc>
          <w:tcPr>
            <w:tcW w:w="2551" w:type="dxa"/>
            <w:vAlign w:val="center"/>
          </w:tcPr>
          <w:p w:rsidR="00DE4F71" w:rsidRPr="00C70295" w:rsidRDefault="00DE4F71" w:rsidP="00C859D8">
            <w:pPr>
              <w:jc w:val="center"/>
              <w:rPr>
                <w:sz w:val="24"/>
                <w:szCs w:val="24"/>
              </w:rPr>
            </w:pPr>
            <w:r w:rsidRPr="00C70295">
              <w:rPr>
                <w:sz w:val="24"/>
                <w:szCs w:val="24"/>
              </w:rPr>
              <w:t>48</w:t>
            </w:r>
          </w:p>
        </w:tc>
        <w:tc>
          <w:tcPr>
            <w:tcW w:w="2618" w:type="dxa"/>
            <w:vAlign w:val="center"/>
          </w:tcPr>
          <w:p w:rsidR="00DE4F71" w:rsidRPr="00C70295" w:rsidRDefault="00DE4F71" w:rsidP="00C859D8">
            <w:pPr>
              <w:jc w:val="center"/>
              <w:rPr>
                <w:sz w:val="24"/>
                <w:szCs w:val="24"/>
              </w:rPr>
            </w:pPr>
            <w:r w:rsidRPr="00C70295">
              <w:rPr>
                <w:sz w:val="24"/>
                <w:szCs w:val="24"/>
              </w:rPr>
              <w:t>45</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Осеменено, гол</w:t>
            </w:r>
          </w:p>
        </w:tc>
        <w:tc>
          <w:tcPr>
            <w:tcW w:w="2551" w:type="dxa"/>
            <w:vAlign w:val="center"/>
          </w:tcPr>
          <w:p w:rsidR="00DE4F71" w:rsidRPr="00C70295" w:rsidRDefault="00DE4F71" w:rsidP="00C859D8">
            <w:pPr>
              <w:jc w:val="center"/>
              <w:rPr>
                <w:sz w:val="24"/>
                <w:szCs w:val="24"/>
              </w:rPr>
            </w:pPr>
            <w:r w:rsidRPr="00C70295">
              <w:rPr>
                <w:sz w:val="24"/>
                <w:szCs w:val="24"/>
              </w:rPr>
              <w:t>48</w:t>
            </w:r>
          </w:p>
        </w:tc>
        <w:tc>
          <w:tcPr>
            <w:tcW w:w="2618" w:type="dxa"/>
            <w:vAlign w:val="center"/>
          </w:tcPr>
          <w:p w:rsidR="00DE4F71" w:rsidRPr="00C70295" w:rsidRDefault="00DE4F71" w:rsidP="00C859D8">
            <w:pPr>
              <w:jc w:val="center"/>
              <w:rPr>
                <w:sz w:val="24"/>
                <w:szCs w:val="24"/>
              </w:rPr>
            </w:pPr>
            <w:r w:rsidRPr="00C70295">
              <w:rPr>
                <w:sz w:val="24"/>
                <w:szCs w:val="24"/>
              </w:rPr>
              <w:t>45</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Затра</w:t>
            </w:r>
            <w:r w:rsidR="00A84A7E">
              <w:rPr>
                <w:sz w:val="24"/>
                <w:szCs w:val="24"/>
              </w:rPr>
              <w:t>та времени на осеменение 1 гол.</w:t>
            </w:r>
            <w:r w:rsidRPr="00C70295">
              <w:rPr>
                <w:sz w:val="24"/>
                <w:szCs w:val="24"/>
              </w:rPr>
              <w:t xml:space="preserve"> минут</w:t>
            </w:r>
          </w:p>
        </w:tc>
        <w:tc>
          <w:tcPr>
            <w:tcW w:w="2551" w:type="dxa"/>
            <w:vAlign w:val="center"/>
          </w:tcPr>
          <w:p w:rsidR="00DE4F71" w:rsidRPr="00C70295" w:rsidRDefault="00DE4F71" w:rsidP="00C859D8">
            <w:pPr>
              <w:jc w:val="center"/>
              <w:rPr>
                <w:sz w:val="24"/>
                <w:szCs w:val="24"/>
              </w:rPr>
            </w:pPr>
            <w:r w:rsidRPr="00C70295">
              <w:rPr>
                <w:sz w:val="24"/>
                <w:szCs w:val="24"/>
              </w:rPr>
              <w:t>4,2±0,</w:t>
            </w:r>
            <w:r w:rsidRPr="00EC1A3B">
              <w:rPr>
                <w:sz w:val="24"/>
                <w:szCs w:val="24"/>
              </w:rPr>
              <w:t>4</w:t>
            </w:r>
            <w:r w:rsidRPr="00EC1A3B">
              <w:rPr>
                <w:sz w:val="24"/>
                <w:szCs w:val="24"/>
                <w:shd w:val="clear" w:color="auto" w:fill="FFFFFF"/>
              </w:rPr>
              <w:t xml:space="preserve"> ⃰⃰⃰</w:t>
            </w:r>
            <w:r w:rsidRPr="00C70295">
              <w:rPr>
                <w:sz w:val="24"/>
                <w:szCs w:val="24"/>
                <w:shd w:val="clear" w:color="auto" w:fill="FFFFFF"/>
              </w:rPr>
              <w:t xml:space="preserve"> </w:t>
            </w:r>
          </w:p>
        </w:tc>
        <w:tc>
          <w:tcPr>
            <w:tcW w:w="2618" w:type="dxa"/>
            <w:vAlign w:val="center"/>
          </w:tcPr>
          <w:p w:rsidR="00DE4F71" w:rsidRPr="00C70295" w:rsidRDefault="00DE4F71" w:rsidP="00C859D8">
            <w:pPr>
              <w:jc w:val="center"/>
              <w:rPr>
                <w:sz w:val="24"/>
                <w:szCs w:val="24"/>
              </w:rPr>
            </w:pPr>
            <w:r w:rsidRPr="00C70295">
              <w:rPr>
                <w:sz w:val="24"/>
                <w:szCs w:val="24"/>
              </w:rPr>
              <w:t>2,7±0,5</w:t>
            </w:r>
            <w:r w:rsidRPr="00C70295">
              <w:rPr>
                <w:sz w:val="24"/>
                <w:szCs w:val="24"/>
                <w:shd w:val="clear" w:color="auto" w:fill="FFFFFF"/>
              </w:rPr>
              <w:t xml:space="preserve"> ⃰⃰⃰ </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Стельных через 30 дней после осеменения, гол</w:t>
            </w:r>
          </w:p>
        </w:tc>
        <w:tc>
          <w:tcPr>
            <w:tcW w:w="2551" w:type="dxa"/>
            <w:vAlign w:val="center"/>
          </w:tcPr>
          <w:p w:rsidR="00DE4F71" w:rsidRPr="00C70295" w:rsidRDefault="00DE4F71" w:rsidP="00C859D8">
            <w:pPr>
              <w:jc w:val="center"/>
              <w:rPr>
                <w:sz w:val="24"/>
                <w:szCs w:val="24"/>
              </w:rPr>
            </w:pPr>
            <w:r w:rsidRPr="00C70295">
              <w:rPr>
                <w:sz w:val="24"/>
                <w:szCs w:val="24"/>
              </w:rPr>
              <w:t>27</w:t>
            </w:r>
          </w:p>
        </w:tc>
        <w:tc>
          <w:tcPr>
            <w:tcW w:w="2618" w:type="dxa"/>
            <w:vAlign w:val="center"/>
          </w:tcPr>
          <w:p w:rsidR="00DE4F71" w:rsidRPr="00C70295" w:rsidRDefault="00DE4F71" w:rsidP="00C859D8">
            <w:pPr>
              <w:jc w:val="center"/>
              <w:rPr>
                <w:sz w:val="24"/>
                <w:szCs w:val="24"/>
              </w:rPr>
            </w:pPr>
            <w:r w:rsidRPr="00C70295">
              <w:rPr>
                <w:sz w:val="24"/>
                <w:szCs w:val="24"/>
              </w:rPr>
              <w:t>40</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Цена 1 дозы семени, тенге</w:t>
            </w:r>
          </w:p>
        </w:tc>
        <w:tc>
          <w:tcPr>
            <w:tcW w:w="2551" w:type="dxa"/>
            <w:vAlign w:val="center"/>
          </w:tcPr>
          <w:p w:rsidR="00DE4F71" w:rsidRPr="00C70295" w:rsidRDefault="00DE4F71" w:rsidP="00C859D8">
            <w:pPr>
              <w:jc w:val="center"/>
              <w:rPr>
                <w:sz w:val="24"/>
                <w:szCs w:val="24"/>
              </w:rPr>
            </w:pPr>
            <w:r w:rsidRPr="00C70295">
              <w:rPr>
                <w:sz w:val="24"/>
                <w:szCs w:val="24"/>
              </w:rPr>
              <w:t>1200</w:t>
            </w:r>
          </w:p>
        </w:tc>
        <w:tc>
          <w:tcPr>
            <w:tcW w:w="2618" w:type="dxa"/>
            <w:vAlign w:val="center"/>
          </w:tcPr>
          <w:p w:rsidR="00DE4F71" w:rsidRPr="00C70295" w:rsidRDefault="00DE4F71" w:rsidP="00C859D8">
            <w:pPr>
              <w:jc w:val="center"/>
              <w:rPr>
                <w:sz w:val="24"/>
                <w:szCs w:val="24"/>
              </w:rPr>
            </w:pPr>
            <w:r w:rsidRPr="00C70295">
              <w:rPr>
                <w:sz w:val="24"/>
                <w:szCs w:val="24"/>
              </w:rPr>
              <w:t>1200</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Стоимость всех доз, тенге</w:t>
            </w:r>
          </w:p>
        </w:tc>
        <w:tc>
          <w:tcPr>
            <w:tcW w:w="2551" w:type="dxa"/>
            <w:vAlign w:val="center"/>
          </w:tcPr>
          <w:p w:rsidR="00DE4F71" w:rsidRPr="00C70295" w:rsidRDefault="00DE4F71" w:rsidP="00C859D8">
            <w:pPr>
              <w:jc w:val="center"/>
              <w:rPr>
                <w:sz w:val="24"/>
                <w:szCs w:val="24"/>
              </w:rPr>
            </w:pPr>
            <w:r w:rsidRPr="00C70295">
              <w:rPr>
                <w:sz w:val="24"/>
                <w:szCs w:val="24"/>
              </w:rPr>
              <w:t>115200</w:t>
            </w:r>
          </w:p>
        </w:tc>
        <w:tc>
          <w:tcPr>
            <w:tcW w:w="2618" w:type="dxa"/>
            <w:vAlign w:val="center"/>
          </w:tcPr>
          <w:p w:rsidR="00DE4F71" w:rsidRPr="00C70295" w:rsidRDefault="00DE4F71" w:rsidP="00C859D8">
            <w:pPr>
              <w:jc w:val="center"/>
              <w:rPr>
                <w:sz w:val="24"/>
                <w:szCs w:val="24"/>
              </w:rPr>
            </w:pPr>
            <w:r w:rsidRPr="00C70295">
              <w:rPr>
                <w:sz w:val="24"/>
                <w:szCs w:val="24"/>
              </w:rPr>
              <w:t>108000</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Процент плодотворного осеменения, %</w:t>
            </w:r>
          </w:p>
        </w:tc>
        <w:tc>
          <w:tcPr>
            <w:tcW w:w="2551" w:type="dxa"/>
            <w:vAlign w:val="center"/>
          </w:tcPr>
          <w:p w:rsidR="00DE4F71" w:rsidRPr="00C70295" w:rsidRDefault="00DE4F71" w:rsidP="00C859D8">
            <w:pPr>
              <w:jc w:val="center"/>
              <w:rPr>
                <w:sz w:val="24"/>
                <w:szCs w:val="24"/>
              </w:rPr>
            </w:pPr>
            <w:r w:rsidRPr="00C70295">
              <w:rPr>
                <w:sz w:val="24"/>
                <w:szCs w:val="24"/>
              </w:rPr>
              <w:t>56</w:t>
            </w:r>
          </w:p>
        </w:tc>
        <w:tc>
          <w:tcPr>
            <w:tcW w:w="2618" w:type="dxa"/>
            <w:vAlign w:val="center"/>
          </w:tcPr>
          <w:p w:rsidR="00DE4F71" w:rsidRPr="00C70295" w:rsidRDefault="00DE4F71" w:rsidP="00C859D8">
            <w:pPr>
              <w:jc w:val="center"/>
              <w:rPr>
                <w:sz w:val="24"/>
                <w:szCs w:val="24"/>
              </w:rPr>
            </w:pPr>
            <w:r w:rsidRPr="00C70295">
              <w:rPr>
                <w:sz w:val="24"/>
                <w:szCs w:val="24"/>
              </w:rPr>
              <w:t>89,7</w:t>
            </w:r>
          </w:p>
        </w:tc>
      </w:tr>
      <w:tr w:rsidR="00DE4F71" w:rsidRPr="00C70295" w:rsidTr="00DE4F71">
        <w:trPr>
          <w:jc w:val="center"/>
        </w:trPr>
        <w:tc>
          <w:tcPr>
            <w:tcW w:w="4067" w:type="dxa"/>
          </w:tcPr>
          <w:p w:rsidR="00DE4F71" w:rsidRPr="00C70295" w:rsidRDefault="00DE4F71" w:rsidP="00C859D8">
            <w:pPr>
              <w:jc w:val="both"/>
              <w:rPr>
                <w:sz w:val="24"/>
                <w:szCs w:val="24"/>
              </w:rPr>
            </w:pPr>
            <w:r w:rsidRPr="00C70295">
              <w:rPr>
                <w:sz w:val="24"/>
                <w:szCs w:val="24"/>
              </w:rPr>
              <w:t>Индекс осеменения</w:t>
            </w:r>
          </w:p>
        </w:tc>
        <w:tc>
          <w:tcPr>
            <w:tcW w:w="2551" w:type="dxa"/>
            <w:vAlign w:val="center"/>
          </w:tcPr>
          <w:p w:rsidR="00DE4F71" w:rsidRPr="00C70295" w:rsidRDefault="00DE4F71" w:rsidP="00C859D8">
            <w:pPr>
              <w:jc w:val="center"/>
              <w:rPr>
                <w:sz w:val="24"/>
                <w:szCs w:val="24"/>
              </w:rPr>
            </w:pPr>
            <w:r w:rsidRPr="00C70295">
              <w:rPr>
                <w:sz w:val="24"/>
                <w:szCs w:val="24"/>
              </w:rPr>
              <w:t>1,78</w:t>
            </w:r>
          </w:p>
        </w:tc>
        <w:tc>
          <w:tcPr>
            <w:tcW w:w="2618" w:type="dxa"/>
            <w:vAlign w:val="center"/>
          </w:tcPr>
          <w:p w:rsidR="00DE4F71" w:rsidRPr="00C70295" w:rsidRDefault="00DE4F71" w:rsidP="00C859D8">
            <w:pPr>
              <w:jc w:val="center"/>
              <w:rPr>
                <w:sz w:val="24"/>
                <w:szCs w:val="24"/>
              </w:rPr>
            </w:pPr>
            <w:r w:rsidRPr="00C70295">
              <w:rPr>
                <w:sz w:val="24"/>
                <w:szCs w:val="24"/>
              </w:rPr>
              <w:t>1,13</w:t>
            </w:r>
          </w:p>
        </w:tc>
      </w:tr>
      <w:tr w:rsidR="00DE4F71" w:rsidRPr="00C70295" w:rsidTr="00DE4F71">
        <w:trPr>
          <w:jc w:val="center"/>
        </w:trPr>
        <w:tc>
          <w:tcPr>
            <w:tcW w:w="9236" w:type="dxa"/>
            <w:gridSpan w:val="3"/>
          </w:tcPr>
          <w:p w:rsidR="00DE4F71" w:rsidRPr="00C70295" w:rsidRDefault="00DE4F71" w:rsidP="00C859D8">
            <w:pPr>
              <w:rPr>
                <w:sz w:val="24"/>
                <w:szCs w:val="24"/>
              </w:rPr>
            </w:pPr>
            <w:r w:rsidRPr="00C70295">
              <w:rPr>
                <w:sz w:val="24"/>
                <w:szCs w:val="24"/>
                <w:shd w:val="clear" w:color="auto" w:fill="FFFFFF"/>
              </w:rPr>
              <w:t>Примечание: Различия статистически достоверны по сравнению с контролем   ⃰ - Р≤0,01</w:t>
            </w:r>
          </w:p>
        </w:tc>
      </w:tr>
    </w:tbl>
    <w:p w:rsidR="00DE4F71" w:rsidRPr="00DE4F71" w:rsidRDefault="00DE4F71" w:rsidP="00DE4F71">
      <w:pPr>
        <w:ind w:firstLine="567"/>
        <w:jc w:val="both"/>
        <w:rPr>
          <w:sz w:val="28"/>
          <w:szCs w:val="28"/>
        </w:rPr>
      </w:pPr>
    </w:p>
    <w:p w:rsidR="00DE4F71" w:rsidRPr="00DE4F71" w:rsidRDefault="00DE4F71" w:rsidP="00201C92">
      <w:pPr>
        <w:pStyle w:val="af1"/>
        <w:ind w:firstLine="567"/>
        <w:jc w:val="both"/>
        <w:rPr>
          <w:sz w:val="28"/>
          <w:szCs w:val="28"/>
        </w:rPr>
      </w:pPr>
      <w:r w:rsidRPr="00DE4F71">
        <w:rPr>
          <w:sz w:val="28"/>
          <w:szCs w:val="28"/>
        </w:rPr>
        <w:t>Из представленной таблицы видно, что применение системы визуального осеменения Alphavision (опытн</w:t>
      </w:r>
      <w:r w:rsidR="00904428">
        <w:rPr>
          <w:sz w:val="28"/>
          <w:szCs w:val="28"/>
        </w:rPr>
        <w:t xml:space="preserve">ая группа) в ТОО </w:t>
      </w:r>
      <w:r w:rsidR="00824934">
        <w:rPr>
          <w:sz w:val="28"/>
          <w:szCs w:val="28"/>
        </w:rPr>
        <w:t>«Олжа Ак-Кудук»</w:t>
      </w:r>
      <w:r w:rsidRPr="00DE4F71">
        <w:rPr>
          <w:sz w:val="28"/>
          <w:szCs w:val="28"/>
        </w:rPr>
        <w:t xml:space="preserve"> по</w:t>
      </w:r>
      <w:r w:rsidR="00904428">
        <w:rPr>
          <w:sz w:val="28"/>
          <w:szCs w:val="28"/>
        </w:rPr>
        <w:t xml:space="preserve">зволило более точнее выявить у </w:t>
      </w:r>
      <w:r w:rsidRPr="00DE4F71">
        <w:rPr>
          <w:sz w:val="28"/>
          <w:szCs w:val="28"/>
        </w:rPr>
        <w:t>коров с признаками половой охоты и с патологиями в гениталиях. В контрольной группе при использовании влагалищного зеркала таких коров выявлено всего</w:t>
      </w:r>
      <w:r w:rsidR="00BD512B">
        <w:rPr>
          <w:sz w:val="28"/>
          <w:szCs w:val="28"/>
        </w:rPr>
        <w:t xml:space="preserve"> 4%, а в опытной 10</w:t>
      </w:r>
      <w:r w:rsidRPr="00DE4F71">
        <w:rPr>
          <w:sz w:val="28"/>
          <w:szCs w:val="28"/>
        </w:rPr>
        <w:t>%. Разница составила в 6% в пользу Alphavision. Установлен более высокий процент плодотворного осе</w:t>
      </w:r>
      <w:r w:rsidR="00BD512B">
        <w:rPr>
          <w:sz w:val="28"/>
          <w:szCs w:val="28"/>
        </w:rPr>
        <w:t>менения в опытной группе – 33,7</w:t>
      </w:r>
      <w:r w:rsidRPr="00DE4F71">
        <w:rPr>
          <w:sz w:val="28"/>
          <w:szCs w:val="28"/>
        </w:rPr>
        <w:t>%. Анализируя вышесказанное можно сделать вывод, что проведение ИО неквалифицированным техником занимает больше времени на попадание катетером в канал шейки матки, чем прибором Alphavision.</w:t>
      </w:r>
    </w:p>
    <w:p w:rsidR="00DE4F71" w:rsidRPr="00DE4F71" w:rsidRDefault="00DE4F71" w:rsidP="00201C92">
      <w:pPr>
        <w:pStyle w:val="a4"/>
        <w:ind w:firstLine="567"/>
        <w:jc w:val="both"/>
        <w:rPr>
          <w:sz w:val="28"/>
          <w:szCs w:val="28"/>
        </w:rPr>
      </w:pPr>
      <w:r w:rsidRPr="00DE4F71">
        <w:rPr>
          <w:sz w:val="28"/>
          <w:szCs w:val="28"/>
        </w:rPr>
        <w:t xml:space="preserve">По нашему мнению неквалифицированный техник осеменатор в некоторых случаях не попадал катетером в канал шейки матки и оставлял дозу спермы где, то в краниальной части влагалища или у устья шейки матки. В ходе проведения осеменения засекалось также время на проведение одного осеменения разными методами, в опытной группе было </w:t>
      </w:r>
      <w:r w:rsidR="00327D14" w:rsidRPr="00DE4F71">
        <w:rPr>
          <w:sz w:val="28"/>
          <w:szCs w:val="28"/>
        </w:rPr>
        <w:t>затрачено</w:t>
      </w:r>
      <w:r w:rsidRPr="00DE4F71">
        <w:rPr>
          <w:sz w:val="28"/>
          <w:szCs w:val="28"/>
        </w:rPr>
        <w:t xml:space="preserve"> 2,7</w:t>
      </w:r>
      <w:r w:rsidR="00C57A29">
        <w:rPr>
          <w:sz w:val="28"/>
          <w:szCs w:val="28"/>
        </w:rPr>
        <w:t xml:space="preserve"> </w:t>
      </w:r>
      <w:r w:rsidRPr="00DE4F71">
        <w:rPr>
          <w:sz w:val="28"/>
          <w:szCs w:val="28"/>
        </w:rPr>
        <w:t>±</w:t>
      </w:r>
      <w:r w:rsidR="00C57A29">
        <w:rPr>
          <w:sz w:val="28"/>
          <w:szCs w:val="28"/>
        </w:rPr>
        <w:t xml:space="preserve"> </w:t>
      </w:r>
      <w:r w:rsidRPr="00DE4F71">
        <w:rPr>
          <w:sz w:val="28"/>
          <w:szCs w:val="28"/>
        </w:rPr>
        <w:t>0,5 минут, в контрольной 4,2</w:t>
      </w:r>
      <w:r w:rsidR="00904428">
        <w:rPr>
          <w:sz w:val="28"/>
          <w:szCs w:val="28"/>
        </w:rPr>
        <w:t xml:space="preserve"> </w:t>
      </w:r>
      <w:r w:rsidRPr="00DE4F71">
        <w:rPr>
          <w:sz w:val="28"/>
          <w:szCs w:val="28"/>
        </w:rPr>
        <w:t>±</w:t>
      </w:r>
      <w:r w:rsidR="00904428">
        <w:rPr>
          <w:sz w:val="28"/>
          <w:szCs w:val="28"/>
        </w:rPr>
        <w:t xml:space="preserve"> </w:t>
      </w:r>
      <w:r w:rsidRPr="00DE4F71">
        <w:rPr>
          <w:sz w:val="28"/>
          <w:szCs w:val="28"/>
        </w:rPr>
        <w:t>0,4 минут, время при использовании Alphavision сократилось на 1,5</w:t>
      </w:r>
      <w:r w:rsidR="00C57A29">
        <w:rPr>
          <w:sz w:val="28"/>
          <w:szCs w:val="28"/>
        </w:rPr>
        <w:t xml:space="preserve"> </w:t>
      </w:r>
      <w:r w:rsidRPr="00DE4F71">
        <w:rPr>
          <w:sz w:val="28"/>
          <w:szCs w:val="28"/>
        </w:rPr>
        <w:t>± 0,5 минут.</w:t>
      </w:r>
    </w:p>
    <w:p w:rsidR="00DE4F71" w:rsidRPr="00DE4F71" w:rsidRDefault="00DE4F71" w:rsidP="00201C92">
      <w:pPr>
        <w:pStyle w:val="a4"/>
        <w:ind w:firstLine="567"/>
        <w:jc w:val="both"/>
        <w:rPr>
          <w:sz w:val="28"/>
          <w:szCs w:val="28"/>
        </w:rPr>
      </w:pPr>
      <w:r w:rsidRPr="00DE4F71">
        <w:rPr>
          <w:sz w:val="28"/>
          <w:szCs w:val="28"/>
        </w:rPr>
        <w:t xml:space="preserve">В ходе проведения опыта </w:t>
      </w:r>
      <w:r w:rsidRPr="00590559">
        <w:rPr>
          <w:b/>
          <w:sz w:val="28"/>
          <w:szCs w:val="28"/>
        </w:rPr>
        <w:t>осенью провели</w:t>
      </w:r>
      <w:r w:rsidRPr="00DE4F71">
        <w:rPr>
          <w:b/>
          <w:sz w:val="28"/>
          <w:szCs w:val="28"/>
        </w:rPr>
        <w:t xml:space="preserve"> </w:t>
      </w:r>
      <w:r w:rsidRPr="00DE4F71">
        <w:rPr>
          <w:sz w:val="28"/>
          <w:szCs w:val="28"/>
        </w:rPr>
        <w:t>гинекологическое исследование 100 коров. При этом в качестве дополнительного визуального обследования влагалища и шейки матки применяли прибор AlphaVision.</w:t>
      </w:r>
    </w:p>
    <w:p w:rsidR="00DE4F71" w:rsidRPr="00DE4F71" w:rsidRDefault="00DE4F71" w:rsidP="00201C92">
      <w:pPr>
        <w:pStyle w:val="a4"/>
        <w:ind w:firstLine="567"/>
        <w:jc w:val="both"/>
        <w:rPr>
          <w:sz w:val="28"/>
          <w:szCs w:val="28"/>
        </w:rPr>
      </w:pPr>
      <w:r w:rsidRPr="00DE4F71">
        <w:rPr>
          <w:sz w:val="28"/>
          <w:szCs w:val="28"/>
        </w:rPr>
        <w:t>Результаты исследований показали патологии влагалища и шейк</w:t>
      </w:r>
      <w:r w:rsidR="00C826E1">
        <w:rPr>
          <w:sz w:val="28"/>
          <w:szCs w:val="28"/>
        </w:rPr>
        <w:t xml:space="preserve">и матки у </w:t>
      </w:r>
      <w:r w:rsidR="00450870">
        <w:rPr>
          <w:sz w:val="28"/>
          <w:szCs w:val="28"/>
          <w:lang w:val="kk-KZ"/>
        </w:rPr>
        <w:t>семи</w:t>
      </w:r>
      <w:r w:rsidR="00C826E1">
        <w:rPr>
          <w:sz w:val="28"/>
          <w:szCs w:val="28"/>
        </w:rPr>
        <w:t xml:space="preserve"> коров (таблица 16</w:t>
      </w:r>
      <w:r w:rsidRPr="00DE4F71">
        <w:rPr>
          <w:sz w:val="28"/>
          <w:szCs w:val="28"/>
        </w:rPr>
        <w:t>).</w:t>
      </w:r>
    </w:p>
    <w:p w:rsidR="00DE4F71" w:rsidRPr="00DE4F71" w:rsidRDefault="00DE4F71" w:rsidP="00DE4F71">
      <w:pPr>
        <w:pStyle w:val="a4"/>
        <w:ind w:firstLine="709"/>
        <w:jc w:val="both"/>
        <w:rPr>
          <w:sz w:val="28"/>
          <w:szCs w:val="28"/>
        </w:rPr>
      </w:pPr>
    </w:p>
    <w:p w:rsidR="00C1231C" w:rsidRDefault="00C1231C" w:rsidP="00DE4F71">
      <w:pPr>
        <w:pStyle w:val="a4"/>
        <w:ind w:firstLine="709"/>
        <w:jc w:val="both"/>
        <w:rPr>
          <w:sz w:val="28"/>
          <w:szCs w:val="28"/>
        </w:rPr>
      </w:pPr>
    </w:p>
    <w:p w:rsidR="00F7169F" w:rsidRDefault="00F7169F" w:rsidP="00C70295">
      <w:pPr>
        <w:pStyle w:val="a4"/>
        <w:jc w:val="both"/>
        <w:rPr>
          <w:sz w:val="28"/>
          <w:szCs w:val="28"/>
        </w:rPr>
      </w:pPr>
    </w:p>
    <w:p w:rsidR="00DE4F71" w:rsidRPr="00DE4F71" w:rsidRDefault="00C826E1" w:rsidP="00DE4F71">
      <w:pPr>
        <w:pStyle w:val="a4"/>
        <w:ind w:firstLine="709"/>
        <w:jc w:val="both"/>
        <w:rPr>
          <w:sz w:val="28"/>
          <w:szCs w:val="28"/>
        </w:rPr>
      </w:pPr>
      <w:r>
        <w:rPr>
          <w:sz w:val="28"/>
          <w:szCs w:val="28"/>
        </w:rPr>
        <w:lastRenderedPageBreak/>
        <w:t>Таблица 16</w:t>
      </w:r>
      <w:r w:rsidR="00DE4F71" w:rsidRPr="00DE4F71">
        <w:rPr>
          <w:sz w:val="28"/>
          <w:szCs w:val="28"/>
        </w:rPr>
        <w:t xml:space="preserve"> - Результаты гинекологического исследования коров при отборе для проведения искусственного осеменения</w:t>
      </w:r>
    </w:p>
    <w:p w:rsidR="00DE4F71" w:rsidRPr="00DE4F71" w:rsidRDefault="00DE4F71" w:rsidP="00DE4F71">
      <w:pPr>
        <w:pStyle w:val="a4"/>
        <w:ind w:firstLine="709"/>
        <w:jc w:val="both"/>
        <w:rPr>
          <w:sz w:val="28"/>
          <w:szCs w:val="28"/>
        </w:rPr>
      </w:pPr>
    </w:p>
    <w:tbl>
      <w:tblPr>
        <w:tblStyle w:val="a3"/>
        <w:tblW w:w="0" w:type="auto"/>
        <w:jc w:val="center"/>
        <w:tblLook w:val="04A0"/>
      </w:tblPr>
      <w:tblGrid>
        <w:gridCol w:w="6516"/>
        <w:gridCol w:w="1559"/>
        <w:gridCol w:w="1276"/>
      </w:tblGrid>
      <w:tr w:rsidR="00DE4F71" w:rsidRPr="00C70295" w:rsidTr="00C859D8">
        <w:trPr>
          <w:jc w:val="center"/>
        </w:trPr>
        <w:tc>
          <w:tcPr>
            <w:tcW w:w="6516" w:type="dxa"/>
            <w:vMerge w:val="restart"/>
            <w:vAlign w:val="center"/>
          </w:tcPr>
          <w:p w:rsidR="00DE4F71" w:rsidRPr="00C70295" w:rsidRDefault="00DE4F71" w:rsidP="00C859D8">
            <w:pPr>
              <w:jc w:val="center"/>
              <w:rPr>
                <w:sz w:val="24"/>
                <w:szCs w:val="24"/>
              </w:rPr>
            </w:pPr>
            <w:r w:rsidRPr="00C70295">
              <w:rPr>
                <w:sz w:val="24"/>
                <w:szCs w:val="24"/>
              </w:rPr>
              <w:t>Показатель</w:t>
            </w:r>
          </w:p>
        </w:tc>
        <w:tc>
          <w:tcPr>
            <w:tcW w:w="2835" w:type="dxa"/>
            <w:gridSpan w:val="2"/>
            <w:vAlign w:val="center"/>
          </w:tcPr>
          <w:p w:rsidR="00DE4F71" w:rsidRPr="00C70295" w:rsidRDefault="00DE4F71" w:rsidP="00C859D8">
            <w:pPr>
              <w:jc w:val="center"/>
              <w:rPr>
                <w:sz w:val="24"/>
                <w:szCs w:val="24"/>
              </w:rPr>
            </w:pPr>
            <w:r w:rsidRPr="00C70295">
              <w:rPr>
                <w:sz w:val="24"/>
                <w:szCs w:val="24"/>
              </w:rPr>
              <w:t>Группы</w:t>
            </w:r>
          </w:p>
        </w:tc>
      </w:tr>
      <w:tr w:rsidR="00DE4F71" w:rsidRPr="00C70295" w:rsidTr="00C859D8">
        <w:trPr>
          <w:jc w:val="center"/>
        </w:trPr>
        <w:tc>
          <w:tcPr>
            <w:tcW w:w="6516" w:type="dxa"/>
            <w:vMerge/>
            <w:vAlign w:val="center"/>
          </w:tcPr>
          <w:p w:rsidR="00DE4F71" w:rsidRPr="00C70295" w:rsidRDefault="00DE4F71" w:rsidP="00C859D8">
            <w:pPr>
              <w:jc w:val="center"/>
              <w:rPr>
                <w:sz w:val="24"/>
                <w:szCs w:val="24"/>
              </w:rPr>
            </w:pPr>
          </w:p>
        </w:tc>
        <w:tc>
          <w:tcPr>
            <w:tcW w:w="1559" w:type="dxa"/>
            <w:vAlign w:val="center"/>
          </w:tcPr>
          <w:p w:rsidR="00DE4F71" w:rsidRPr="00C70295" w:rsidRDefault="00DE4F71" w:rsidP="00C859D8">
            <w:pPr>
              <w:jc w:val="center"/>
              <w:rPr>
                <w:sz w:val="24"/>
                <w:szCs w:val="24"/>
              </w:rPr>
            </w:pPr>
            <w:r w:rsidRPr="00C70295">
              <w:rPr>
                <w:sz w:val="24"/>
                <w:szCs w:val="24"/>
              </w:rPr>
              <w:t xml:space="preserve">Контрольная </w:t>
            </w:r>
          </w:p>
        </w:tc>
        <w:tc>
          <w:tcPr>
            <w:tcW w:w="1276" w:type="dxa"/>
            <w:vAlign w:val="center"/>
          </w:tcPr>
          <w:p w:rsidR="00DE4F71" w:rsidRPr="00C70295" w:rsidRDefault="00DE4F71" w:rsidP="00C859D8">
            <w:pPr>
              <w:jc w:val="center"/>
              <w:rPr>
                <w:sz w:val="24"/>
                <w:szCs w:val="24"/>
              </w:rPr>
            </w:pPr>
            <w:r w:rsidRPr="00C70295">
              <w:rPr>
                <w:sz w:val="24"/>
                <w:szCs w:val="24"/>
              </w:rPr>
              <w:t xml:space="preserve">Опытная </w:t>
            </w:r>
          </w:p>
        </w:tc>
      </w:tr>
      <w:tr w:rsidR="00DE4F71" w:rsidRPr="00C70295" w:rsidTr="00C859D8">
        <w:trPr>
          <w:jc w:val="center"/>
        </w:trPr>
        <w:tc>
          <w:tcPr>
            <w:tcW w:w="6516" w:type="dxa"/>
            <w:vAlign w:val="center"/>
          </w:tcPr>
          <w:p w:rsidR="00DE4F71" w:rsidRPr="00C70295" w:rsidRDefault="00DE4F71" w:rsidP="00C859D8">
            <w:pPr>
              <w:jc w:val="both"/>
              <w:rPr>
                <w:sz w:val="24"/>
                <w:szCs w:val="24"/>
              </w:rPr>
            </w:pPr>
            <w:r w:rsidRPr="00C70295">
              <w:rPr>
                <w:sz w:val="24"/>
                <w:szCs w:val="24"/>
              </w:rPr>
              <w:t>Всего коров</w:t>
            </w:r>
          </w:p>
        </w:tc>
        <w:tc>
          <w:tcPr>
            <w:tcW w:w="1559" w:type="dxa"/>
            <w:vAlign w:val="center"/>
          </w:tcPr>
          <w:p w:rsidR="00DE4F71" w:rsidRPr="00C70295" w:rsidRDefault="00DE4F71" w:rsidP="00C859D8">
            <w:pPr>
              <w:jc w:val="center"/>
              <w:rPr>
                <w:sz w:val="24"/>
                <w:szCs w:val="24"/>
              </w:rPr>
            </w:pPr>
            <w:r w:rsidRPr="00C70295">
              <w:rPr>
                <w:sz w:val="24"/>
                <w:szCs w:val="24"/>
              </w:rPr>
              <w:t>50</w:t>
            </w:r>
          </w:p>
        </w:tc>
        <w:tc>
          <w:tcPr>
            <w:tcW w:w="1276" w:type="dxa"/>
            <w:vAlign w:val="center"/>
          </w:tcPr>
          <w:p w:rsidR="00DE4F71" w:rsidRPr="00C70295" w:rsidRDefault="00DE4F71" w:rsidP="00C859D8">
            <w:pPr>
              <w:jc w:val="center"/>
              <w:rPr>
                <w:sz w:val="24"/>
                <w:szCs w:val="24"/>
              </w:rPr>
            </w:pPr>
            <w:r w:rsidRPr="00C70295">
              <w:rPr>
                <w:sz w:val="24"/>
                <w:szCs w:val="24"/>
              </w:rPr>
              <w:t>50</w:t>
            </w:r>
          </w:p>
        </w:tc>
      </w:tr>
      <w:tr w:rsidR="00DE4F71" w:rsidRPr="00C70295" w:rsidTr="00C859D8">
        <w:trPr>
          <w:jc w:val="center"/>
        </w:trPr>
        <w:tc>
          <w:tcPr>
            <w:tcW w:w="6516" w:type="dxa"/>
            <w:vAlign w:val="center"/>
          </w:tcPr>
          <w:p w:rsidR="00DE4F71" w:rsidRPr="00C70295" w:rsidRDefault="00DE4F71" w:rsidP="00C859D8">
            <w:pPr>
              <w:jc w:val="both"/>
              <w:rPr>
                <w:sz w:val="24"/>
                <w:szCs w:val="24"/>
              </w:rPr>
            </w:pPr>
            <w:r w:rsidRPr="00C70295">
              <w:rPr>
                <w:sz w:val="24"/>
                <w:szCs w:val="24"/>
              </w:rPr>
              <w:t>Выявлены животных с патологиями в гениталиях</w:t>
            </w:r>
          </w:p>
        </w:tc>
        <w:tc>
          <w:tcPr>
            <w:tcW w:w="1559" w:type="dxa"/>
            <w:vAlign w:val="center"/>
          </w:tcPr>
          <w:p w:rsidR="00DE4F71" w:rsidRPr="00C70295" w:rsidRDefault="00DE4F71" w:rsidP="00C859D8">
            <w:pPr>
              <w:jc w:val="center"/>
              <w:rPr>
                <w:sz w:val="24"/>
                <w:szCs w:val="24"/>
              </w:rPr>
            </w:pPr>
            <w:r w:rsidRPr="00C70295">
              <w:rPr>
                <w:sz w:val="24"/>
                <w:szCs w:val="24"/>
              </w:rPr>
              <w:t>2</w:t>
            </w:r>
          </w:p>
        </w:tc>
        <w:tc>
          <w:tcPr>
            <w:tcW w:w="1276" w:type="dxa"/>
            <w:vAlign w:val="center"/>
          </w:tcPr>
          <w:p w:rsidR="00DE4F71" w:rsidRPr="00C70295" w:rsidRDefault="00DE4F71" w:rsidP="00C859D8">
            <w:pPr>
              <w:jc w:val="center"/>
              <w:rPr>
                <w:sz w:val="24"/>
                <w:szCs w:val="24"/>
              </w:rPr>
            </w:pPr>
            <w:r w:rsidRPr="00C70295">
              <w:rPr>
                <w:sz w:val="24"/>
                <w:szCs w:val="24"/>
              </w:rPr>
              <w:t>7</w:t>
            </w:r>
          </w:p>
        </w:tc>
      </w:tr>
      <w:tr w:rsidR="00DE4F71" w:rsidRPr="00C70295" w:rsidTr="00C859D8">
        <w:trPr>
          <w:trHeight w:val="242"/>
          <w:jc w:val="center"/>
        </w:trPr>
        <w:tc>
          <w:tcPr>
            <w:tcW w:w="6516" w:type="dxa"/>
            <w:vMerge w:val="restart"/>
            <w:vAlign w:val="center"/>
          </w:tcPr>
          <w:p w:rsidR="00DE4F71" w:rsidRPr="00C70295" w:rsidRDefault="00904428" w:rsidP="00C859D8">
            <w:pPr>
              <w:ind w:firstLine="454"/>
              <w:jc w:val="both"/>
              <w:rPr>
                <w:sz w:val="24"/>
                <w:szCs w:val="24"/>
              </w:rPr>
            </w:pPr>
            <w:r w:rsidRPr="00C70295">
              <w:rPr>
                <w:sz w:val="24"/>
                <w:szCs w:val="24"/>
              </w:rPr>
              <w:t>В том числе:</w:t>
            </w:r>
          </w:p>
          <w:p w:rsidR="00DE4F71" w:rsidRPr="00C70295" w:rsidRDefault="00DE4F71" w:rsidP="00C859D8">
            <w:pPr>
              <w:ind w:firstLine="1872"/>
              <w:jc w:val="both"/>
              <w:rPr>
                <w:sz w:val="24"/>
                <w:szCs w:val="24"/>
              </w:rPr>
            </w:pPr>
            <w:r w:rsidRPr="00C70295">
              <w:rPr>
                <w:sz w:val="24"/>
                <w:szCs w:val="24"/>
              </w:rPr>
              <w:t>- рубцовые стягивания стенки влагалища</w:t>
            </w:r>
          </w:p>
          <w:p w:rsidR="00DE4F71" w:rsidRPr="00C70295" w:rsidRDefault="00DE4F71" w:rsidP="00C859D8">
            <w:pPr>
              <w:ind w:firstLine="1872"/>
              <w:jc w:val="both"/>
              <w:rPr>
                <w:sz w:val="24"/>
                <w:szCs w:val="24"/>
              </w:rPr>
            </w:pPr>
            <w:r w:rsidRPr="00C70295">
              <w:rPr>
                <w:sz w:val="24"/>
                <w:szCs w:val="24"/>
              </w:rPr>
              <w:t>- вагинит</w:t>
            </w:r>
          </w:p>
          <w:p w:rsidR="00DE4F71" w:rsidRPr="00C70295" w:rsidRDefault="00DE4F71" w:rsidP="00C859D8">
            <w:pPr>
              <w:ind w:firstLine="1872"/>
              <w:jc w:val="both"/>
              <w:rPr>
                <w:sz w:val="24"/>
                <w:szCs w:val="24"/>
              </w:rPr>
            </w:pPr>
            <w:r w:rsidRPr="00C70295">
              <w:rPr>
                <w:sz w:val="24"/>
                <w:szCs w:val="24"/>
              </w:rPr>
              <w:t>- гартнерит и кисты гартнеровых ходов</w:t>
            </w:r>
          </w:p>
          <w:p w:rsidR="00DE4F71" w:rsidRPr="00C70295" w:rsidRDefault="00DE4F71" w:rsidP="00C859D8">
            <w:pPr>
              <w:ind w:firstLine="1872"/>
              <w:jc w:val="both"/>
              <w:rPr>
                <w:sz w:val="24"/>
                <w:szCs w:val="24"/>
              </w:rPr>
            </w:pPr>
            <w:r w:rsidRPr="00C70295">
              <w:rPr>
                <w:sz w:val="24"/>
                <w:szCs w:val="24"/>
              </w:rPr>
              <w:t>- парез шейки матки</w:t>
            </w:r>
          </w:p>
          <w:p w:rsidR="00DE4F71" w:rsidRPr="00C70295" w:rsidRDefault="00DE4F71" w:rsidP="00C859D8">
            <w:pPr>
              <w:ind w:firstLine="1872"/>
              <w:jc w:val="both"/>
              <w:rPr>
                <w:sz w:val="24"/>
                <w:szCs w:val="24"/>
              </w:rPr>
            </w:pPr>
            <w:r w:rsidRPr="00C70295">
              <w:rPr>
                <w:sz w:val="24"/>
                <w:szCs w:val="24"/>
              </w:rPr>
              <w:t>- новообразования на шейке матки</w:t>
            </w:r>
          </w:p>
          <w:p w:rsidR="00DE4F71" w:rsidRPr="00C70295" w:rsidRDefault="00DE4F71" w:rsidP="00C859D8">
            <w:pPr>
              <w:ind w:firstLine="1872"/>
              <w:jc w:val="both"/>
              <w:rPr>
                <w:sz w:val="24"/>
                <w:szCs w:val="24"/>
              </w:rPr>
            </w:pPr>
            <w:r w:rsidRPr="00C70295">
              <w:rPr>
                <w:sz w:val="24"/>
                <w:szCs w:val="24"/>
              </w:rPr>
              <w:t>- цервицит</w:t>
            </w:r>
          </w:p>
        </w:tc>
        <w:tc>
          <w:tcPr>
            <w:tcW w:w="1559" w:type="dxa"/>
            <w:vAlign w:val="center"/>
          </w:tcPr>
          <w:p w:rsidR="00DE4F71" w:rsidRPr="00C70295" w:rsidRDefault="00DE4F71" w:rsidP="00C859D8">
            <w:pPr>
              <w:rPr>
                <w:sz w:val="24"/>
                <w:szCs w:val="24"/>
              </w:rPr>
            </w:pPr>
          </w:p>
        </w:tc>
        <w:tc>
          <w:tcPr>
            <w:tcW w:w="1276" w:type="dxa"/>
            <w:vAlign w:val="center"/>
          </w:tcPr>
          <w:p w:rsidR="00DE4F71" w:rsidRPr="00C70295" w:rsidRDefault="00DE4F71" w:rsidP="00C859D8">
            <w:pPr>
              <w:jc w:val="center"/>
              <w:rPr>
                <w:sz w:val="24"/>
                <w:szCs w:val="24"/>
              </w:rPr>
            </w:pPr>
          </w:p>
        </w:tc>
      </w:tr>
      <w:tr w:rsidR="00DE4F71" w:rsidRPr="00C70295" w:rsidTr="00C859D8">
        <w:trPr>
          <w:trHeight w:val="245"/>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p>
        </w:tc>
      </w:tr>
      <w:tr w:rsidR="00DE4F71" w:rsidRPr="00C70295" w:rsidTr="00C859D8">
        <w:trPr>
          <w:trHeight w:val="250"/>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r w:rsidRPr="00C70295">
              <w:rPr>
                <w:sz w:val="24"/>
                <w:szCs w:val="24"/>
              </w:rPr>
              <w:t>2</w:t>
            </w: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239"/>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244"/>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2</w:t>
            </w:r>
          </w:p>
        </w:tc>
      </w:tr>
      <w:tr w:rsidR="00DE4F71" w:rsidRPr="00C70295" w:rsidTr="00C859D8">
        <w:trPr>
          <w:trHeight w:val="306"/>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1</w:t>
            </w:r>
          </w:p>
        </w:tc>
      </w:tr>
      <w:tr w:rsidR="00DE4F71" w:rsidRPr="00C70295" w:rsidTr="00C859D8">
        <w:trPr>
          <w:trHeight w:val="210"/>
          <w:jc w:val="center"/>
        </w:trPr>
        <w:tc>
          <w:tcPr>
            <w:tcW w:w="6516" w:type="dxa"/>
            <w:vMerge/>
            <w:vAlign w:val="center"/>
          </w:tcPr>
          <w:p w:rsidR="00DE4F71" w:rsidRPr="00C70295" w:rsidRDefault="00DE4F71" w:rsidP="00C859D8">
            <w:pPr>
              <w:ind w:firstLine="454"/>
              <w:jc w:val="both"/>
              <w:rPr>
                <w:sz w:val="24"/>
                <w:szCs w:val="24"/>
              </w:rPr>
            </w:pPr>
          </w:p>
        </w:tc>
        <w:tc>
          <w:tcPr>
            <w:tcW w:w="1559" w:type="dxa"/>
            <w:vAlign w:val="center"/>
          </w:tcPr>
          <w:p w:rsidR="00DE4F71" w:rsidRPr="00C70295" w:rsidRDefault="00DE4F71" w:rsidP="00C859D8">
            <w:pPr>
              <w:jc w:val="center"/>
              <w:rPr>
                <w:sz w:val="24"/>
                <w:szCs w:val="24"/>
              </w:rPr>
            </w:pPr>
          </w:p>
        </w:tc>
        <w:tc>
          <w:tcPr>
            <w:tcW w:w="1276" w:type="dxa"/>
            <w:vAlign w:val="center"/>
          </w:tcPr>
          <w:p w:rsidR="00DE4F71" w:rsidRPr="00C70295" w:rsidRDefault="00DE4F71" w:rsidP="00C859D8">
            <w:pPr>
              <w:jc w:val="center"/>
              <w:rPr>
                <w:sz w:val="24"/>
                <w:szCs w:val="24"/>
              </w:rPr>
            </w:pPr>
            <w:r w:rsidRPr="00C70295">
              <w:rPr>
                <w:sz w:val="24"/>
                <w:szCs w:val="24"/>
              </w:rPr>
              <w:t>2</w:t>
            </w:r>
          </w:p>
        </w:tc>
      </w:tr>
      <w:tr w:rsidR="00DE4F71" w:rsidRPr="00C70295" w:rsidTr="00C859D8">
        <w:trPr>
          <w:jc w:val="center"/>
        </w:trPr>
        <w:tc>
          <w:tcPr>
            <w:tcW w:w="6516" w:type="dxa"/>
            <w:vAlign w:val="center"/>
          </w:tcPr>
          <w:p w:rsidR="00DE4F71" w:rsidRPr="00C70295" w:rsidRDefault="00DE4F71" w:rsidP="00C859D8">
            <w:pPr>
              <w:jc w:val="both"/>
              <w:rPr>
                <w:sz w:val="24"/>
                <w:szCs w:val="24"/>
              </w:rPr>
            </w:pPr>
            <w:r w:rsidRPr="00C70295">
              <w:rPr>
                <w:sz w:val="24"/>
                <w:szCs w:val="24"/>
              </w:rPr>
              <w:t>Отобрано животных для искусственного осеменения</w:t>
            </w:r>
          </w:p>
        </w:tc>
        <w:tc>
          <w:tcPr>
            <w:tcW w:w="1559" w:type="dxa"/>
            <w:vAlign w:val="center"/>
          </w:tcPr>
          <w:p w:rsidR="00DE4F71" w:rsidRPr="00C70295" w:rsidRDefault="00DE4F71" w:rsidP="00C859D8">
            <w:pPr>
              <w:jc w:val="center"/>
              <w:rPr>
                <w:sz w:val="24"/>
                <w:szCs w:val="24"/>
              </w:rPr>
            </w:pPr>
            <w:r w:rsidRPr="00C70295">
              <w:rPr>
                <w:sz w:val="24"/>
                <w:szCs w:val="24"/>
              </w:rPr>
              <w:t>48</w:t>
            </w:r>
          </w:p>
        </w:tc>
        <w:tc>
          <w:tcPr>
            <w:tcW w:w="1276" w:type="dxa"/>
            <w:vAlign w:val="center"/>
          </w:tcPr>
          <w:p w:rsidR="00DE4F71" w:rsidRPr="00C70295" w:rsidRDefault="00DE4F71" w:rsidP="00C859D8">
            <w:pPr>
              <w:jc w:val="center"/>
              <w:rPr>
                <w:sz w:val="24"/>
                <w:szCs w:val="24"/>
              </w:rPr>
            </w:pPr>
            <w:r w:rsidRPr="00C70295">
              <w:rPr>
                <w:sz w:val="24"/>
                <w:szCs w:val="24"/>
              </w:rPr>
              <w:t>43</w:t>
            </w:r>
          </w:p>
        </w:tc>
      </w:tr>
    </w:tbl>
    <w:p w:rsidR="00DE4F71" w:rsidRPr="00DE4F71" w:rsidRDefault="00DE4F71" w:rsidP="00DE4F71">
      <w:pPr>
        <w:pStyle w:val="a4"/>
        <w:jc w:val="both"/>
        <w:rPr>
          <w:b/>
          <w:sz w:val="28"/>
          <w:szCs w:val="28"/>
        </w:rPr>
      </w:pPr>
    </w:p>
    <w:p w:rsidR="00DE4F71" w:rsidRPr="00DE4F71" w:rsidRDefault="00DE4F71" w:rsidP="00DE4F71">
      <w:pPr>
        <w:pStyle w:val="a4"/>
        <w:ind w:firstLine="567"/>
        <w:jc w:val="both"/>
        <w:rPr>
          <w:sz w:val="28"/>
          <w:szCs w:val="28"/>
        </w:rPr>
      </w:pPr>
      <w:r w:rsidRPr="00DE4F71">
        <w:rPr>
          <w:sz w:val="28"/>
          <w:szCs w:val="28"/>
        </w:rPr>
        <w:t>В результате, гинек</w:t>
      </w:r>
      <w:r w:rsidR="00904428">
        <w:rPr>
          <w:sz w:val="28"/>
          <w:szCs w:val="28"/>
        </w:rPr>
        <w:t>ологического исследования коров</w:t>
      </w:r>
      <w:r w:rsidRPr="00DE4F71">
        <w:rPr>
          <w:sz w:val="28"/>
          <w:szCs w:val="28"/>
        </w:rPr>
        <w:t xml:space="preserve"> из 50 животных контрольной группы были осеменены тр</w:t>
      </w:r>
      <w:r w:rsidR="006403B6">
        <w:rPr>
          <w:sz w:val="28"/>
          <w:szCs w:val="28"/>
        </w:rPr>
        <w:t xml:space="preserve">адиционным способом 48 голов - </w:t>
      </w:r>
      <w:r w:rsidR="006403B6">
        <w:rPr>
          <w:sz w:val="28"/>
          <w:szCs w:val="28"/>
          <w:lang w:val="kk-KZ"/>
        </w:rPr>
        <w:t>2</w:t>
      </w:r>
      <w:r w:rsidR="006403B6">
        <w:rPr>
          <w:sz w:val="28"/>
          <w:szCs w:val="28"/>
        </w:rPr>
        <w:t xml:space="preserve"> голов</w:t>
      </w:r>
      <w:r w:rsidR="006403B6">
        <w:rPr>
          <w:sz w:val="28"/>
          <w:szCs w:val="28"/>
          <w:lang w:val="kk-KZ"/>
        </w:rPr>
        <w:t>ы</w:t>
      </w:r>
      <w:r w:rsidR="006403B6">
        <w:rPr>
          <w:sz w:val="28"/>
          <w:szCs w:val="28"/>
        </w:rPr>
        <w:t xml:space="preserve"> не был</w:t>
      </w:r>
      <w:r w:rsidR="006403B6">
        <w:rPr>
          <w:sz w:val="28"/>
          <w:szCs w:val="28"/>
          <w:lang w:val="kk-KZ"/>
        </w:rPr>
        <w:t>и</w:t>
      </w:r>
      <w:r w:rsidR="006403B6">
        <w:rPr>
          <w:sz w:val="28"/>
          <w:szCs w:val="28"/>
        </w:rPr>
        <w:t xml:space="preserve"> </w:t>
      </w:r>
      <w:r w:rsidR="00675D8C">
        <w:rPr>
          <w:sz w:val="28"/>
          <w:szCs w:val="28"/>
        </w:rPr>
        <w:t>пригодны</w:t>
      </w:r>
      <w:r w:rsidRPr="00DE4F71">
        <w:rPr>
          <w:sz w:val="28"/>
          <w:szCs w:val="28"/>
        </w:rPr>
        <w:t xml:space="preserve"> к осеменению по причине патологий в гениталиях. В этой группе, через месяц после осеменения при обследовании аппаратом УЗИ 26 живо</w:t>
      </w:r>
      <w:r w:rsidR="00904428">
        <w:rPr>
          <w:sz w:val="28"/>
          <w:szCs w:val="28"/>
        </w:rPr>
        <w:t>тных (56%) оказались стельными.</w:t>
      </w:r>
    </w:p>
    <w:p w:rsidR="00DE4F71" w:rsidRPr="00DE4F71" w:rsidRDefault="00DE4F71" w:rsidP="00DE4F71">
      <w:pPr>
        <w:ind w:firstLine="567"/>
        <w:jc w:val="both"/>
        <w:rPr>
          <w:sz w:val="28"/>
          <w:szCs w:val="28"/>
        </w:rPr>
      </w:pPr>
      <w:r w:rsidRPr="00DE4F71">
        <w:rPr>
          <w:sz w:val="28"/>
          <w:szCs w:val="28"/>
        </w:rPr>
        <w:t>В подопытной группе из 50 животных было осеменено 43 головы системой визуального осеменения AlphaVision, из которых через месяц после осеменения при проверке на стельность аппаратом для УЗИ – 34 коров оказались стельными (79%). Остальные 7 голов в опытной группе и 2 в контрольной были направлены на лечение. Данные результатов исс</w:t>
      </w:r>
      <w:r w:rsidR="00C826E1">
        <w:rPr>
          <w:sz w:val="28"/>
          <w:szCs w:val="28"/>
        </w:rPr>
        <w:t>ледования приведены в таблице 17</w:t>
      </w:r>
      <w:r w:rsidRPr="00DE4F71">
        <w:rPr>
          <w:sz w:val="28"/>
          <w:szCs w:val="28"/>
        </w:rPr>
        <w:t>. При определении эффективности способов осеменения учитывали затраты времени на проведение осеменения, количество спермадозы, стоимость спермадозы, ее оплодотворяемость</w:t>
      </w:r>
      <w:r w:rsidR="00904428">
        <w:rPr>
          <w:sz w:val="28"/>
          <w:szCs w:val="28"/>
        </w:rPr>
        <w:t>.</w:t>
      </w:r>
    </w:p>
    <w:p w:rsidR="00DE4F71" w:rsidRPr="00DE4F71" w:rsidRDefault="00DE4F71" w:rsidP="00DE4F71">
      <w:pPr>
        <w:jc w:val="both"/>
        <w:rPr>
          <w:sz w:val="28"/>
          <w:szCs w:val="28"/>
        </w:rPr>
      </w:pPr>
    </w:p>
    <w:p w:rsidR="00DE4F71" w:rsidRPr="00DE4F71" w:rsidRDefault="00C826E1" w:rsidP="00C826E1">
      <w:pPr>
        <w:ind w:firstLine="567"/>
        <w:jc w:val="both"/>
        <w:rPr>
          <w:strike/>
          <w:sz w:val="28"/>
          <w:szCs w:val="28"/>
        </w:rPr>
      </w:pPr>
      <w:r>
        <w:rPr>
          <w:sz w:val="28"/>
          <w:szCs w:val="28"/>
        </w:rPr>
        <w:t>Таблица 17</w:t>
      </w:r>
      <w:r w:rsidR="00DE4F71" w:rsidRPr="00DE4F71">
        <w:rPr>
          <w:sz w:val="28"/>
          <w:szCs w:val="28"/>
        </w:rPr>
        <w:t xml:space="preserve"> - Сравнительная эффективность способов осеменения коров - осенью</w:t>
      </w:r>
    </w:p>
    <w:p w:rsidR="00DE4F71" w:rsidRPr="00DE4F71" w:rsidRDefault="00DE4F71" w:rsidP="00DE4F71">
      <w:pPr>
        <w:jc w:val="center"/>
      </w:pPr>
    </w:p>
    <w:tbl>
      <w:tblPr>
        <w:tblStyle w:val="a3"/>
        <w:tblW w:w="0" w:type="auto"/>
        <w:jc w:val="center"/>
        <w:tblLook w:val="04A0"/>
      </w:tblPr>
      <w:tblGrid>
        <w:gridCol w:w="3828"/>
        <w:gridCol w:w="2551"/>
        <w:gridCol w:w="2496"/>
      </w:tblGrid>
      <w:tr w:rsidR="00DE4F71" w:rsidRPr="00C70295" w:rsidTr="00C859D8">
        <w:trPr>
          <w:jc w:val="center"/>
        </w:trPr>
        <w:tc>
          <w:tcPr>
            <w:tcW w:w="3828" w:type="dxa"/>
            <w:vMerge w:val="restart"/>
            <w:vAlign w:val="center"/>
          </w:tcPr>
          <w:p w:rsidR="00DE4F71" w:rsidRPr="00C70295" w:rsidRDefault="00DE4F71" w:rsidP="00C859D8">
            <w:pPr>
              <w:jc w:val="center"/>
              <w:rPr>
                <w:sz w:val="24"/>
                <w:szCs w:val="24"/>
              </w:rPr>
            </w:pPr>
            <w:r w:rsidRPr="00C70295">
              <w:rPr>
                <w:sz w:val="24"/>
                <w:szCs w:val="24"/>
              </w:rPr>
              <w:t>Показатель</w:t>
            </w:r>
          </w:p>
        </w:tc>
        <w:tc>
          <w:tcPr>
            <w:tcW w:w="5047" w:type="dxa"/>
            <w:gridSpan w:val="2"/>
            <w:vAlign w:val="center"/>
          </w:tcPr>
          <w:p w:rsidR="00DE4F71" w:rsidRPr="00C70295" w:rsidRDefault="00DE4F71" w:rsidP="00C859D8">
            <w:pPr>
              <w:jc w:val="center"/>
              <w:rPr>
                <w:sz w:val="24"/>
                <w:szCs w:val="24"/>
              </w:rPr>
            </w:pPr>
            <w:r w:rsidRPr="00C70295">
              <w:rPr>
                <w:sz w:val="24"/>
                <w:szCs w:val="24"/>
              </w:rPr>
              <w:t>Группы</w:t>
            </w:r>
          </w:p>
        </w:tc>
      </w:tr>
      <w:tr w:rsidR="00DE4F71" w:rsidRPr="00C70295" w:rsidTr="00C859D8">
        <w:trPr>
          <w:jc w:val="center"/>
        </w:trPr>
        <w:tc>
          <w:tcPr>
            <w:tcW w:w="3828" w:type="dxa"/>
            <w:vMerge/>
            <w:vAlign w:val="center"/>
          </w:tcPr>
          <w:p w:rsidR="00DE4F71" w:rsidRPr="00C70295" w:rsidRDefault="00DE4F71" w:rsidP="00C859D8">
            <w:pPr>
              <w:jc w:val="center"/>
              <w:rPr>
                <w:sz w:val="24"/>
                <w:szCs w:val="24"/>
              </w:rPr>
            </w:pPr>
          </w:p>
        </w:tc>
        <w:tc>
          <w:tcPr>
            <w:tcW w:w="2551" w:type="dxa"/>
            <w:vAlign w:val="center"/>
          </w:tcPr>
          <w:p w:rsidR="00DE4F71" w:rsidRPr="00C70295" w:rsidRDefault="00DE4F71" w:rsidP="00C859D8">
            <w:pPr>
              <w:jc w:val="center"/>
              <w:rPr>
                <w:sz w:val="24"/>
                <w:szCs w:val="24"/>
              </w:rPr>
            </w:pPr>
            <w:r w:rsidRPr="00C70295">
              <w:rPr>
                <w:sz w:val="24"/>
                <w:szCs w:val="24"/>
              </w:rPr>
              <w:t xml:space="preserve">Контрольная </w:t>
            </w:r>
          </w:p>
        </w:tc>
        <w:tc>
          <w:tcPr>
            <w:tcW w:w="2496" w:type="dxa"/>
            <w:vAlign w:val="center"/>
          </w:tcPr>
          <w:p w:rsidR="00DE4F71" w:rsidRPr="00C70295" w:rsidRDefault="00DE4F71" w:rsidP="00C859D8">
            <w:pPr>
              <w:jc w:val="center"/>
              <w:rPr>
                <w:sz w:val="24"/>
                <w:szCs w:val="24"/>
              </w:rPr>
            </w:pPr>
            <w:r w:rsidRPr="00C70295">
              <w:rPr>
                <w:sz w:val="24"/>
                <w:szCs w:val="24"/>
              </w:rPr>
              <w:t xml:space="preserve">Опытная </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Всего коров, гол</w:t>
            </w:r>
          </w:p>
        </w:tc>
        <w:tc>
          <w:tcPr>
            <w:tcW w:w="2551" w:type="dxa"/>
            <w:vAlign w:val="center"/>
          </w:tcPr>
          <w:p w:rsidR="00DE4F71" w:rsidRPr="00C70295" w:rsidRDefault="00DE4F71" w:rsidP="00C859D8">
            <w:pPr>
              <w:jc w:val="center"/>
              <w:rPr>
                <w:sz w:val="24"/>
                <w:szCs w:val="24"/>
              </w:rPr>
            </w:pPr>
            <w:r w:rsidRPr="00C70295">
              <w:rPr>
                <w:sz w:val="24"/>
                <w:szCs w:val="24"/>
              </w:rPr>
              <w:t>48</w:t>
            </w:r>
          </w:p>
        </w:tc>
        <w:tc>
          <w:tcPr>
            <w:tcW w:w="2496" w:type="dxa"/>
            <w:vAlign w:val="center"/>
          </w:tcPr>
          <w:p w:rsidR="00DE4F71" w:rsidRPr="00C70295" w:rsidRDefault="00DE4F71" w:rsidP="00C859D8">
            <w:pPr>
              <w:jc w:val="center"/>
              <w:rPr>
                <w:sz w:val="24"/>
                <w:szCs w:val="24"/>
              </w:rPr>
            </w:pPr>
            <w:r w:rsidRPr="00C70295">
              <w:rPr>
                <w:sz w:val="24"/>
                <w:szCs w:val="24"/>
              </w:rPr>
              <w:t>43</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Из них с признаками половой охоты, гол</w:t>
            </w:r>
          </w:p>
        </w:tc>
        <w:tc>
          <w:tcPr>
            <w:tcW w:w="2551" w:type="dxa"/>
            <w:vAlign w:val="center"/>
          </w:tcPr>
          <w:p w:rsidR="00DE4F71" w:rsidRPr="00C70295" w:rsidRDefault="00DE4F71" w:rsidP="00C859D8">
            <w:pPr>
              <w:jc w:val="center"/>
              <w:rPr>
                <w:sz w:val="24"/>
                <w:szCs w:val="24"/>
              </w:rPr>
            </w:pPr>
            <w:r w:rsidRPr="00C70295">
              <w:rPr>
                <w:sz w:val="24"/>
                <w:szCs w:val="24"/>
              </w:rPr>
              <w:t>48</w:t>
            </w:r>
          </w:p>
        </w:tc>
        <w:tc>
          <w:tcPr>
            <w:tcW w:w="2496" w:type="dxa"/>
            <w:vAlign w:val="center"/>
          </w:tcPr>
          <w:p w:rsidR="00DE4F71" w:rsidRPr="00C70295" w:rsidRDefault="00DE4F71" w:rsidP="00C859D8">
            <w:pPr>
              <w:jc w:val="center"/>
              <w:rPr>
                <w:sz w:val="24"/>
                <w:szCs w:val="24"/>
              </w:rPr>
            </w:pPr>
            <w:r w:rsidRPr="00C70295">
              <w:rPr>
                <w:sz w:val="24"/>
                <w:szCs w:val="24"/>
              </w:rPr>
              <w:t>43</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Осеменено, гол</w:t>
            </w:r>
          </w:p>
        </w:tc>
        <w:tc>
          <w:tcPr>
            <w:tcW w:w="2551" w:type="dxa"/>
            <w:vAlign w:val="center"/>
          </w:tcPr>
          <w:p w:rsidR="00DE4F71" w:rsidRPr="00C70295" w:rsidRDefault="00DE4F71" w:rsidP="00C859D8">
            <w:pPr>
              <w:jc w:val="center"/>
              <w:rPr>
                <w:sz w:val="24"/>
                <w:szCs w:val="24"/>
              </w:rPr>
            </w:pPr>
          </w:p>
        </w:tc>
        <w:tc>
          <w:tcPr>
            <w:tcW w:w="2496" w:type="dxa"/>
            <w:vAlign w:val="center"/>
          </w:tcPr>
          <w:p w:rsidR="00DE4F71" w:rsidRPr="00C70295" w:rsidRDefault="00DE4F71" w:rsidP="00C859D8">
            <w:pPr>
              <w:jc w:val="center"/>
              <w:rPr>
                <w:sz w:val="24"/>
                <w:szCs w:val="24"/>
              </w:rPr>
            </w:pP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Затра</w:t>
            </w:r>
            <w:r w:rsidR="008E111D">
              <w:rPr>
                <w:sz w:val="24"/>
                <w:szCs w:val="24"/>
              </w:rPr>
              <w:t>та времени на осеменение 1 гол.</w:t>
            </w:r>
            <w:r w:rsidRPr="00C70295">
              <w:rPr>
                <w:sz w:val="24"/>
                <w:szCs w:val="24"/>
              </w:rPr>
              <w:t xml:space="preserve"> минут</w:t>
            </w:r>
          </w:p>
        </w:tc>
        <w:tc>
          <w:tcPr>
            <w:tcW w:w="2551" w:type="dxa"/>
            <w:vAlign w:val="center"/>
          </w:tcPr>
          <w:p w:rsidR="00DE4F71" w:rsidRPr="00C70295" w:rsidRDefault="00DE4F71" w:rsidP="00C859D8">
            <w:pPr>
              <w:jc w:val="center"/>
              <w:rPr>
                <w:sz w:val="24"/>
                <w:szCs w:val="24"/>
              </w:rPr>
            </w:pPr>
            <w:r w:rsidRPr="00C70295">
              <w:rPr>
                <w:sz w:val="24"/>
                <w:szCs w:val="24"/>
              </w:rPr>
              <w:t>4,5</w:t>
            </w:r>
            <w:r w:rsidR="00904428" w:rsidRPr="00C70295">
              <w:rPr>
                <w:sz w:val="24"/>
                <w:szCs w:val="24"/>
              </w:rPr>
              <w:t xml:space="preserve"> </w:t>
            </w:r>
            <w:r w:rsidRPr="00C70295">
              <w:rPr>
                <w:sz w:val="24"/>
                <w:szCs w:val="24"/>
              </w:rPr>
              <w:t>±</w:t>
            </w:r>
            <w:r w:rsidR="00904428" w:rsidRPr="00C70295">
              <w:rPr>
                <w:sz w:val="24"/>
                <w:szCs w:val="24"/>
              </w:rPr>
              <w:t xml:space="preserve"> </w:t>
            </w:r>
            <w:r w:rsidRPr="00C70295">
              <w:rPr>
                <w:sz w:val="24"/>
                <w:szCs w:val="24"/>
              </w:rPr>
              <w:t>0,4</w:t>
            </w:r>
            <w:r w:rsidR="007E75FE">
              <w:rPr>
                <w:sz w:val="24"/>
                <w:szCs w:val="24"/>
                <w:shd w:val="clear" w:color="auto" w:fill="FFFFFF"/>
              </w:rPr>
              <w:t xml:space="preserve"> ⃰⃰⃰ </w:t>
            </w:r>
          </w:p>
        </w:tc>
        <w:tc>
          <w:tcPr>
            <w:tcW w:w="2496" w:type="dxa"/>
            <w:vAlign w:val="center"/>
          </w:tcPr>
          <w:p w:rsidR="00DE4F71" w:rsidRPr="00C70295" w:rsidRDefault="00DE4F71" w:rsidP="00C859D8">
            <w:pPr>
              <w:jc w:val="center"/>
              <w:rPr>
                <w:sz w:val="24"/>
                <w:szCs w:val="24"/>
              </w:rPr>
            </w:pPr>
            <w:r w:rsidRPr="00C70295">
              <w:rPr>
                <w:sz w:val="24"/>
                <w:szCs w:val="24"/>
              </w:rPr>
              <w:t>2,5</w:t>
            </w:r>
            <w:r w:rsidR="00904428" w:rsidRPr="00C70295">
              <w:rPr>
                <w:sz w:val="24"/>
                <w:szCs w:val="24"/>
              </w:rPr>
              <w:t xml:space="preserve"> </w:t>
            </w:r>
            <w:r w:rsidRPr="00C70295">
              <w:rPr>
                <w:sz w:val="24"/>
                <w:szCs w:val="24"/>
              </w:rPr>
              <w:t>±</w:t>
            </w:r>
            <w:r w:rsidR="00904428" w:rsidRPr="00C70295">
              <w:rPr>
                <w:sz w:val="24"/>
                <w:szCs w:val="24"/>
              </w:rPr>
              <w:t xml:space="preserve"> </w:t>
            </w:r>
            <w:r w:rsidRPr="00C70295">
              <w:rPr>
                <w:sz w:val="24"/>
                <w:szCs w:val="24"/>
              </w:rPr>
              <w:t>0,</w:t>
            </w:r>
            <w:r w:rsidRPr="00EC1A3B">
              <w:rPr>
                <w:sz w:val="24"/>
                <w:szCs w:val="24"/>
              </w:rPr>
              <w:t>5</w:t>
            </w:r>
            <w:r w:rsidRPr="00EC1A3B">
              <w:rPr>
                <w:sz w:val="24"/>
                <w:szCs w:val="24"/>
                <w:shd w:val="clear" w:color="auto" w:fill="FFFFFF"/>
              </w:rPr>
              <w:t xml:space="preserve"> ⃰⃰⃰ </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Стельных через 30 дней после осеменения, гол</w:t>
            </w:r>
          </w:p>
        </w:tc>
        <w:tc>
          <w:tcPr>
            <w:tcW w:w="2551" w:type="dxa"/>
            <w:vAlign w:val="center"/>
          </w:tcPr>
          <w:p w:rsidR="00DE4F71" w:rsidRPr="00C70295" w:rsidRDefault="00DE4F71" w:rsidP="00C859D8">
            <w:pPr>
              <w:jc w:val="center"/>
              <w:rPr>
                <w:sz w:val="24"/>
                <w:szCs w:val="24"/>
              </w:rPr>
            </w:pPr>
            <w:r w:rsidRPr="00C70295">
              <w:rPr>
                <w:sz w:val="24"/>
                <w:szCs w:val="24"/>
              </w:rPr>
              <w:t>28</w:t>
            </w:r>
          </w:p>
        </w:tc>
        <w:tc>
          <w:tcPr>
            <w:tcW w:w="2496" w:type="dxa"/>
            <w:vAlign w:val="center"/>
          </w:tcPr>
          <w:p w:rsidR="00DE4F71" w:rsidRPr="00C70295" w:rsidRDefault="00DE4F71" w:rsidP="00C859D8">
            <w:pPr>
              <w:jc w:val="center"/>
              <w:rPr>
                <w:sz w:val="24"/>
                <w:szCs w:val="24"/>
              </w:rPr>
            </w:pPr>
            <w:r w:rsidRPr="00C70295">
              <w:rPr>
                <w:sz w:val="24"/>
                <w:szCs w:val="24"/>
              </w:rPr>
              <w:t>34</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Цена 1 дозы семени, тенге</w:t>
            </w:r>
          </w:p>
        </w:tc>
        <w:tc>
          <w:tcPr>
            <w:tcW w:w="2551" w:type="dxa"/>
            <w:vAlign w:val="center"/>
          </w:tcPr>
          <w:p w:rsidR="00DE4F71" w:rsidRPr="00C70295" w:rsidRDefault="00DE4F71" w:rsidP="00C859D8">
            <w:pPr>
              <w:jc w:val="center"/>
              <w:rPr>
                <w:sz w:val="24"/>
                <w:szCs w:val="24"/>
              </w:rPr>
            </w:pPr>
            <w:r w:rsidRPr="00C70295">
              <w:rPr>
                <w:sz w:val="24"/>
                <w:szCs w:val="24"/>
              </w:rPr>
              <w:t>1200</w:t>
            </w:r>
          </w:p>
        </w:tc>
        <w:tc>
          <w:tcPr>
            <w:tcW w:w="2496" w:type="dxa"/>
            <w:vAlign w:val="center"/>
          </w:tcPr>
          <w:p w:rsidR="00DE4F71" w:rsidRPr="00C70295" w:rsidRDefault="00DE4F71" w:rsidP="00C859D8">
            <w:pPr>
              <w:jc w:val="center"/>
              <w:rPr>
                <w:sz w:val="24"/>
                <w:szCs w:val="24"/>
              </w:rPr>
            </w:pPr>
            <w:r w:rsidRPr="00C70295">
              <w:rPr>
                <w:sz w:val="24"/>
                <w:szCs w:val="24"/>
              </w:rPr>
              <w:t>1200</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Стоимость всех доз, тенге</w:t>
            </w:r>
          </w:p>
        </w:tc>
        <w:tc>
          <w:tcPr>
            <w:tcW w:w="2551" w:type="dxa"/>
            <w:vAlign w:val="center"/>
          </w:tcPr>
          <w:p w:rsidR="00DE4F71" w:rsidRPr="00C70295" w:rsidRDefault="00DE4F71" w:rsidP="00C859D8">
            <w:pPr>
              <w:jc w:val="center"/>
              <w:rPr>
                <w:sz w:val="24"/>
                <w:szCs w:val="24"/>
              </w:rPr>
            </w:pPr>
            <w:r w:rsidRPr="00C70295">
              <w:rPr>
                <w:sz w:val="24"/>
                <w:szCs w:val="24"/>
              </w:rPr>
              <w:t>115200</w:t>
            </w:r>
          </w:p>
        </w:tc>
        <w:tc>
          <w:tcPr>
            <w:tcW w:w="2496" w:type="dxa"/>
            <w:vAlign w:val="center"/>
          </w:tcPr>
          <w:p w:rsidR="00DE4F71" w:rsidRPr="00C70295" w:rsidRDefault="00DE4F71" w:rsidP="00C859D8">
            <w:pPr>
              <w:jc w:val="center"/>
              <w:rPr>
                <w:sz w:val="24"/>
                <w:szCs w:val="24"/>
              </w:rPr>
            </w:pPr>
            <w:r w:rsidRPr="00C70295">
              <w:rPr>
                <w:sz w:val="24"/>
                <w:szCs w:val="24"/>
              </w:rPr>
              <w:t>103200</w:t>
            </w:r>
          </w:p>
        </w:tc>
      </w:tr>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Процент плодотворного осеменения, %</w:t>
            </w:r>
          </w:p>
        </w:tc>
        <w:tc>
          <w:tcPr>
            <w:tcW w:w="2551" w:type="dxa"/>
            <w:vAlign w:val="center"/>
          </w:tcPr>
          <w:p w:rsidR="00DE4F71" w:rsidRPr="00C70295" w:rsidRDefault="00DE4F71" w:rsidP="00C859D8">
            <w:pPr>
              <w:jc w:val="center"/>
              <w:rPr>
                <w:sz w:val="24"/>
                <w:szCs w:val="24"/>
              </w:rPr>
            </w:pPr>
            <w:r w:rsidRPr="00C70295">
              <w:rPr>
                <w:sz w:val="24"/>
                <w:szCs w:val="24"/>
              </w:rPr>
              <w:t>58,3</w:t>
            </w:r>
          </w:p>
        </w:tc>
        <w:tc>
          <w:tcPr>
            <w:tcW w:w="2496" w:type="dxa"/>
            <w:vAlign w:val="center"/>
          </w:tcPr>
          <w:p w:rsidR="00DE4F71" w:rsidRPr="00C70295" w:rsidRDefault="00DE4F71" w:rsidP="00C859D8">
            <w:pPr>
              <w:jc w:val="center"/>
              <w:rPr>
                <w:sz w:val="24"/>
                <w:szCs w:val="24"/>
              </w:rPr>
            </w:pPr>
            <w:r w:rsidRPr="00C70295">
              <w:rPr>
                <w:sz w:val="24"/>
                <w:szCs w:val="24"/>
              </w:rPr>
              <w:t>79</w:t>
            </w:r>
          </w:p>
        </w:tc>
      </w:tr>
    </w:tbl>
    <w:p w:rsidR="00C1231C" w:rsidRDefault="00C1231C" w:rsidP="00C1231C">
      <w:pPr>
        <w:jc w:val="both"/>
        <w:rPr>
          <w:sz w:val="28"/>
          <w:szCs w:val="28"/>
        </w:rPr>
      </w:pPr>
      <w:r w:rsidRPr="00460B0B">
        <w:rPr>
          <w:sz w:val="28"/>
          <w:szCs w:val="28"/>
        </w:rPr>
        <w:lastRenderedPageBreak/>
        <w:t>Продолжение таблицы 1</w:t>
      </w:r>
      <w:r>
        <w:rPr>
          <w:sz w:val="28"/>
          <w:szCs w:val="28"/>
        </w:rPr>
        <w:t>7</w:t>
      </w:r>
    </w:p>
    <w:p w:rsidR="00C1231C" w:rsidRDefault="00C1231C"/>
    <w:tbl>
      <w:tblPr>
        <w:tblStyle w:val="a3"/>
        <w:tblW w:w="0" w:type="auto"/>
        <w:jc w:val="center"/>
        <w:tblLook w:val="04A0"/>
      </w:tblPr>
      <w:tblGrid>
        <w:gridCol w:w="3828"/>
        <w:gridCol w:w="2551"/>
        <w:gridCol w:w="2496"/>
      </w:tblGrid>
      <w:tr w:rsidR="00DE4F71" w:rsidRPr="00C70295" w:rsidTr="00C859D8">
        <w:trPr>
          <w:jc w:val="center"/>
        </w:trPr>
        <w:tc>
          <w:tcPr>
            <w:tcW w:w="3828" w:type="dxa"/>
          </w:tcPr>
          <w:p w:rsidR="00DE4F71" w:rsidRPr="00C70295" w:rsidRDefault="00DE4F71" w:rsidP="00C859D8">
            <w:pPr>
              <w:jc w:val="both"/>
              <w:rPr>
                <w:sz w:val="24"/>
                <w:szCs w:val="24"/>
              </w:rPr>
            </w:pPr>
            <w:r w:rsidRPr="00C70295">
              <w:rPr>
                <w:sz w:val="24"/>
                <w:szCs w:val="24"/>
              </w:rPr>
              <w:t>Индекс осеменения</w:t>
            </w:r>
          </w:p>
        </w:tc>
        <w:tc>
          <w:tcPr>
            <w:tcW w:w="2551" w:type="dxa"/>
            <w:vAlign w:val="center"/>
          </w:tcPr>
          <w:p w:rsidR="00DE4F71" w:rsidRPr="00C70295" w:rsidRDefault="00DE4F71" w:rsidP="00C859D8">
            <w:pPr>
              <w:jc w:val="center"/>
              <w:rPr>
                <w:sz w:val="24"/>
                <w:szCs w:val="24"/>
              </w:rPr>
            </w:pPr>
            <w:r w:rsidRPr="00C70295">
              <w:rPr>
                <w:sz w:val="24"/>
                <w:szCs w:val="24"/>
              </w:rPr>
              <w:t>1,71</w:t>
            </w:r>
          </w:p>
        </w:tc>
        <w:tc>
          <w:tcPr>
            <w:tcW w:w="2496" w:type="dxa"/>
            <w:vAlign w:val="center"/>
          </w:tcPr>
          <w:p w:rsidR="00DE4F71" w:rsidRPr="00C70295" w:rsidRDefault="00DE4F71" w:rsidP="00C859D8">
            <w:pPr>
              <w:jc w:val="center"/>
              <w:rPr>
                <w:sz w:val="24"/>
                <w:szCs w:val="24"/>
              </w:rPr>
            </w:pPr>
            <w:r w:rsidRPr="00C70295">
              <w:rPr>
                <w:sz w:val="24"/>
                <w:szCs w:val="24"/>
              </w:rPr>
              <w:t>1,26</w:t>
            </w:r>
          </w:p>
        </w:tc>
      </w:tr>
      <w:tr w:rsidR="00DE4F71" w:rsidRPr="00C70295" w:rsidTr="00C859D8">
        <w:trPr>
          <w:jc w:val="center"/>
        </w:trPr>
        <w:tc>
          <w:tcPr>
            <w:tcW w:w="8875" w:type="dxa"/>
            <w:gridSpan w:val="3"/>
          </w:tcPr>
          <w:p w:rsidR="00DE4F71" w:rsidRPr="00C70295" w:rsidRDefault="00C826E1" w:rsidP="00C859D8">
            <w:pPr>
              <w:rPr>
                <w:sz w:val="24"/>
                <w:szCs w:val="24"/>
              </w:rPr>
            </w:pPr>
            <w:r w:rsidRPr="00C70295">
              <w:rPr>
                <w:sz w:val="24"/>
                <w:szCs w:val="24"/>
                <w:shd w:val="clear" w:color="auto" w:fill="FFFFFF"/>
              </w:rPr>
              <w:t>Примечание: р</w:t>
            </w:r>
            <w:r w:rsidR="00DE4F71" w:rsidRPr="00C70295">
              <w:rPr>
                <w:sz w:val="24"/>
                <w:szCs w:val="24"/>
                <w:shd w:val="clear" w:color="auto" w:fill="FFFFFF"/>
              </w:rPr>
              <w:t>азличия статистически дост</w:t>
            </w:r>
            <w:r w:rsidR="00C57A29">
              <w:rPr>
                <w:sz w:val="24"/>
                <w:szCs w:val="24"/>
                <w:shd w:val="clear" w:color="auto" w:fill="FFFFFF"/>
              </w:rPr>
              <w:t>оверны по сравнению с контролем</w:t>
            </w:r>
            <w:r w:rsidR="00DE4F71" w:rsidRPr="00C70295">
              <w:rPr>
                <w:sz w:val="24"/>
                <w:szCs w:val="24"/>
                <w:shd w:val="clear" w:color="auto" w:fill="FFFFFF"/>
              </w:rPr>
              <w:t xml:space="preserve">  ⃰ - Р≤0,01</w:t>
            </w:r>
          </w:p>
        </w:tc>
      </w:tr>
    </w:tbl>
    <w:p w:rsidR="00DE4F71" w:rsidRPr="00DE4F71" w:rsidRDefault="00DE4F71" w:rsidP="00DE4F71">
      <w:pPr>
        <w:pStyle w:val="a4"/>
        <w:ind w:firstLine="708"/>
        <w:jc w:val="both"/>
      </w:pPr>
    </w:p>
    <w:p w:rsidR="00DE4F71" w:rsidRPr="00DE4F71" w:rsidRDefault="00DE4F71" w:rsidP="00201C92">
      <w:pPr>
        <w:pStyle w:val="a4"/>
        <w:ind w:firstLine="567"/>
        <w:jc w:val="both"/>
        <w:rPr>
          <w:sz w:val="28"/>
          <w:szCs w:val="28"/>
        </w:rPr>
      </w:pPr>
      <w:r w:rsidRPr="00DE4F71">
        <w:rPr>
          <w:sz w:val="28"/>
          <w:szCs w:val="28"/>
        </w:rPr>
        <w:t>Из представленной таблицы видно, что применение системы визуального осеменения A</w:t>
      </w:r>
      <w:r w:rsidR="00904428">
        <w:rPr>
          <w:sz w:val="28"/>
          <w:szCs w:val="28"/>
        </w:rPr>
        <w:t xml:space="preserve">lphavision в ТОО </w:t>
      </w:r>
      <w:r w:rsidR="00824934">
        <w:rPr>
          <w:sz w:val="28"/>
          <w:szCs w:val="28"/>
        </w:rPr>
        <w:t>«Олжа Ак-Кудук»</w:t>
      </w:r>
      <w:r w:rsidR="008E111D">
        <w:rPr>
          <w:sz w:val="28"/>
          <w:szCs w:val="28"/>
        </w:rPr>
        <w:t xml:space="preserve"> позволило точнее выявить у </w:t>
      </w:r>
      <w:r w:rsidRPr="00DE4F71">
        <w:rPr>
          <w:sz w:val="28"/>
          <w:szCs w:val="28"/>
        </w:rPr>
        <w:t xml:space="preserve">коров с патологиями в гениталиях. </w:t>
      </w:r>
      <w:r w:rsidR="00972A5B">
        <w:rPr>
          <w:sz w:val="28"/>
          <w:szCs w:val="28"/>
        </w:rPr>
        <w:t xml:space="preserve">С помощью </w:t>
      </w:r>
      <w:r w:rsidRPr="00DE4F71">
        <w:rPr>
          <w:sz w:val="28"/>
          <w:szCs w:val="28"/>
        </w:rPr>
        <w:t xml:space="preserve">влагалищного зеркала в контрольной группе таких коров выявлено всего 4 %, а в опытной 14%. Разница составила в 10% в пользу Alphavision. Установлен более высокий процент 21% плодотворного осеменения в опытной группе. Данные результаты </w:t>
      </w:r>
      <w:r w:rsidR="00972A5B">
        <w:rPr>
          <w:sz w:val="28"/>
          <w:szCs w:val="28"/>
        </w:rPr>
        <w:t xml:space="preserve">могут быть </w:t>
      </w:r>
      <w:r w:rsidRPr="00DE4F71">
        <w:rPr>
          <w:sz w:val="28"/>
          <w:szCs w:val="28"/>
        </w:rPr>
        <w:t>получены при</w:t>
      </w:r>
      <w:r w:rsidR="00972A5B">
        <w:rPr>
          <w:sz w:val="28"/>
          <w:szCs w:val="28"/>
        </w:rPr>
        <w:t xml:space="preserve"> </w:t>
      </w:r>
      <w:r w:rsidRPr="00DE4F71">
        <w:rPr>
          <w:sz w:val="28"/>
          <w:szCs w:val="28"/>
        </w:rPr>
        <w:t>проведении</w:t>
      </w:r>
      <w:r w:rsidR="00972A5B">
        <w:rPr>
          <w:sz w:val="28"/>
          <w:szCs w:val="28"/>
        </w:rPr>
        <w:t xml:space="preserve"> </w:t>
      </w:r>
      <w:r w:rsidRPr="00DE4F71">
        <w:rPr>
          <w:sz w:val="28"/>
          <w:szCs w:val="28"/>
        </w:rPr>
        <w:t>искусственного</w:t>
      </w:r>
      <w:r w:rsidR="00972A5B">
        <w:rPr>
          <w:sz w:val="28"/>
          <w:szCs w:val="28"/>
        </w:rPr>
        <w:t xml:space="preserve"> </w:t>
      </w:r>
      <w:r w:rsidRPr="00DE4F71">
        <w:rPr>
          <w:sz w:val="28"/>
          <w:szCs w:val="28"/>
        </w:rPr>
        <w:t>осеменения</w:t>
      </w:r>
      <w:r w:rsidR="00972A5B">
        <w:rPr>
          <w:sz w:val="28"/>
          <w:szCs w:val="28"/>
        </w:rPr>
        <w:t xml:space="preserve"> </w:t>
      </w:r>
      <w:r w:rsidRPr="00DE4F71">
        <w:rPr>
          <w:sz w:val="28"/>
          <w:szCs w:val="28"/>
        </w:rPr>
        <w:t>неквалифицированным специалист</w:t>
      </w:r>
      <w:r w:rsidR="00972A5B">
        <w:rPr>
          <w:sz w:val="28"/>
          <w:szCs w:val="28"/>
        </w:rPr>
        <w:t>ом</w:t>
      </w:r>
      <w:r w:rsidRPr="00DE4F71">
        <w:rPr>
          <w:sz w:val="28"/>
          <w:szCs w:val="28"/>
        </w:rPr>
        <w:t xml:space="preserve"> при условии использования Alphavision</w:t>
      </w:r>
      <w:r w:rsidR="00904428">
        <w:t>.</w:t>
      </w:r>
    </w:p>
    <w:p w:rsidR="00DE4F71" w:rsidRPr="00DE4F71" w:rsidRDefault="00DE4F71" w:rsidP="00201C92">
      <w:pPr>
        <w:pStyle w:val="a4"/>
        <w:ind w:firstLine="567"/>
        <w:jc w:val="both"/>
        <w:rPr>
          <w:sz w:val="28"/>
          <w:szCs w:val="28"/>
        </w:rPr>
      </w:pPr>
      <w:r w:rsidRPr="00DE4F71">
        <w:rPr>
          <w:sz w:val="28"/>
          <w:szCs w:val="28"/>
        </w:rPr>
        <w:t>Следует также отметить, что система помощи при осеменении, оснащенная герметичной камерой, обеспечила значительное повышение удобства работы осеменатора. В частности, она позволила выполнять проверку инволюции шейки матки коров, показала наличие патологии и упростила определение ее местоположения для более плодотворного осеменения. Время затраченное, при использовании Alphavision сократи</w:t>
      </w:r>
      <w:r w:rsidR="00590559">
        <w:rPr>
          <w:sz w:val="28"/>
          <w:szCs w:val="28"/>
        </w:rPr>
        <w:t>лось на 1,5</w:t>
      </w:r>
      <w:r w:rsidR="00904428">
        <w:rPr>
          <w:sz w:val="28"/>
          <w:szCs w:val="28"/>
        </w:rPr>
        <w:t xml:space="preserve"> </w:t>
      </w:r>
      <w:r w:rsidR="00590559">
        <w:rPr>
          <w:sz w:val="28"/>
          <w:szCs w:val="28"/>
        </w:rPr>
        <w:t>±</w:t>
      </w:r>
      <w:r w:rsidR="00904428">
        <w:rPr>
          <w:sz w:val="28"/>
          <w:szCs w:val="28"/>
        </w:rPr>
        <w:t xml:space="preserve"> </w:t>
      </w:r>
      <w:r w:rsidRPr="00DE4F71">
        <w:rPr>
          <w:sz w:val="28"/>
          <w:szCs w:val="28"/>
        </w:rPr>
        <w:t>0,5 минут.</w:t>
      </w:r>
    </w:p>
    <w:p w:rsidR="00DE4F71" w:rsidRDefault="00DE4F71" w:rsidP="00201C92">
      <w:pPr>
        <w:pStyle w:val="a4"/>
        <w:ind w:firstLine="567"/>
        <w:jc w:val="both"/>
        <w:rPr>
          <w:sz w:val="28"/>
          <w:szCs w:val="28"/>
        </w:rPr>
      </w:pPr>
      <w:r w:rsidRPr="00DE4F71">
        <w:rPr>
          <w:sz w:val="28"/>
          <w:szCs w:val="28"/>
        </w:rPr>
        <w:t>При использовании системы визуального ос</w:t>
      </w:r>
      <w:r w:rsidR="00A12E5B">
        <w:rPr>
          <w:sz w:val="28"/>
          <w:szCs w:val="28"/>
        </w:rPr>
        <w:t xml:space="preserve">еменения AlphaVision (рисунок </w:t>
      </w:r>
      <w:r w:rsidR="00EF43FF">
        <w:rPr>
          <w:sz w:val="28"/>
          <w:szCs w:val="28"/>
        </w:rPr>
        <w:t>5</w:t>
      </w:r>
      <w:r w:rsidR="008E111D">
        <w:rPr>
          <w:sz w:val="28"/>
          <w:szCs w:val="28"/>
        </w:rPr>
        <w:t xml:space="preserve">) </w:t>
      </w:r>
      <w:r w:rsidRPr="00DE4F71">
        <w:rPr>
          <w:sz w:val="28"/>
          <w:szCs w:val="28"/>
        </w:rPr>
        <w:t>отмечали более высокий процент плодотворного осеменения - весной 20,7%, осенью 33,7%, чем при использовании традиционного метода. Полученные изображения с AlphaVision позволили выявить коров с неполноценными половыми циклами, признаками вагинита, цервицита, скрытого эндометрита, и дифференцировать их по характеру экссудата.</w:t>
      </w:r>
    </w:p>
    <w:p w:rsidR="005429E5" w:rsidRPr="00DE4F71" w:rsidRDefault="005429E5" w:rsidP="00201C92">
      <w:pPr>
        <w:pStyle w:val="a4"/>
        <w:ind w:firstLine="567"/>
        <w:jc w:val="both"/>
        <w:rPr>
          <w:sz w:val="28"/>
          <w:szCs w:val="28"/>
        </w:rPr>
      </w:pPr>
    </w:p>
    <w:p w:rsidR="00DE4F71" w:rsidRPr="00DE4F71" w:rsidRDefault="00DE4F71" w:rsidP="00DE4F71">
      <w:pPr>
        <w:ind w:firstLine="567"/>
        <w:jc w:val="center"/>
      </w:pPr>
      <w:r w:rsidRPr="00DE4F71">
        <w:rPr>
          <w:noProof/>
        </w:rPr>
        <w:drawing>
          <wp:inline distT="0" distB="0" distL="0" distR="0">
            <wp:extent cx="5076825" cy="2771775"/>
            <wp:effectExtent l="0" t="0" r="0" b="0"/>
            <wp:docPr id="13" name="Рисунок 1" descr="C:\Users\мечта\Desktop\disk_D\ниисх 26,06,15\документы\мои документы животноводство\Альфа Вижен\IPC_2020-06-12.08.23.06.8780.jpg"/>
            <wp:cNvGraphicFramePr/>
            <a:graphic xmlns:a="http://schemas.openxmlformats.org/drawingml/2006/main">
              <a:graphicData uri="http://schemas.openxmlformats.org/drawingml/2006/picture">
                <pic:pic xmlns:pic="http://schemas.openxmlformats.org/drawingml/2006/picture">
                  <pic:nvPicPr>
                    <pic:cNvPr id="7" name="Содержимое 4" descr="C:\Users\мечта\Desktop\disk_D\ниисх 26,06,15\документы\мои документы животноводство\Альфа Вижен\IPC_2020-06-12.08.23.06.8780.jpg"/>
                    <pic:cNvPicPr>
                      <a:picLocks/>
                    </pic:cNvPicPr>
                  </pic:nvPicPr>
                  <pic:blipFill>
                    <a:blip r:embed="rId13" cstate="print"/>
                    <a:srcRect/>
                    <a:stretch>
                      <a:fillRect/>
                    </a:stretch>
                  </pic:blipFill>
                  <pic:spPr bwMode="auto">
                    <a:xfrm>
                      <a:off x="0" y="0"/>
                      <a:ext cx="5081891" cy="2774541"/>
                    </a:xfrm>
                    <a:prstGeom prst="rect">
                      <a:avLst/>
                    </a:prstGeom>
                    <a:noFill/>
                    <a:ln w="9525">
                      <a:noFill/>
                      <a:miter lim="800000"/>
                      <a:headEnd/>
                      <a:tailEnd/>
                    </a:ln>
                  </pic:spPr>
                </pic:pic>
              </a:graphicData>
            </a:graphic>
          </wp:inline>
        </w:drawing>
      </w:r>
    </w:p>
    <w:p w:rsidR="00DE4F71" w:rsidRPr="00DE4F71" w:rsidRDefault="00DE4F71" w:rsidP="00DE4F71">
      <w:pPr>
        <w:ind w:firstLine="567"/>
        <w:jc w:val="center"/>
      </w:pPr>
    </w:p>
    <w:p w:rsidR="009B59C4" w:rsidRDefault="00EF43FF" w:rsidP="009D49EA">
      <w:pPr>
        <w:pStyle w:val="a4"/>
        <w:ind w:firstLine="567"/>
        <w:jc w:val="center"/>
        <w:rPr>
          <w:sz w:val="28"/>
          <w:szCs w:val="28"/>
        </w:rPr>
      </w:pPr>
      <w:r>
        <w:rPr>
          <w:sz w:val="28"/>
          <w:szCs w:val="28"/>
        </w:rPr>
        <w:t xml:space="preserve">Рисунок </w:t>
      </w:r>
      <w:r w:rsidR="00816E09">
        <w:rPr>
          <w:sz w:val="28"/>
          <w:szCs w:val="28"/>
        </w:rPr>
        <w:t>5</w:t>
      </w:r>
      <w:r w:rsidR="00DE4F71" w:rsidRPr="00DE4F71">
        <w:rPr>
          <w:sz w:val="28"/>
          <w:szCs w:val="28"/>
        </w:rPr>
        <w:t xml:space="preserve"> – Введения катетера в канал шейки матки системой визуального осеменения </w:t>
      </w:r>
      <w:r w:rsidR="00DE4F71" w:rsidRPr="00DE4F71">
        <w:rPr>
          <w:sz w:val="28"/>
          <w:szCs w:val="28"/>
          <w:lang w:val="en-US"/>
        </w:rPr>
        <w:t>AlphaVision</w:t>
      </w:r>
    </w:p>
    <w:p w:rsidR="009D49EA" w:rsidRPr="00DE4F71" w:rsidRDefault="009D49EA" w:rsidP="009D49EA">
      <w:pPr>
        <w:pStyle w:val="a4"/>
        <w:ind w:firstLine="567"/>
        <w:jc w:val="center"/>
        <w:rPr>
          <w:sz w:val="28"/>
          <w:szCs w:val="28"/>
        </w:rPr>
      </w:pPr>
    </w:p>
    <w:p w:rsidR="00DE4F71" w:rsidRPr="00DE4F71" w:rsidRDefault="00DE4F71" w:rsidP="00DE4F71">
      <w:pPr>
        <w:pStyle w:val="a4"/>
        <w:ind w:firstLine="567"/>
        <w:jc w:val="both"/>
        <w:rPr>
          <w:sz w:val="28"/>
          <w:szCs w:val="28"/>
        </w:rPr>
      </w:pPr>
      <w:r w:rsidRPr="00DE4F71">
        <w:rPr>
          <w:sz w:val="28"/>
          <w:szCs w:val="28"/>
        </w:rPr>
        <w:lastRenderedPageBreak/>
        <w:t>Визуализация</w:t>
      </w:r>
      <w:r w:rsidR="00816E09">
        <w:rPr>
          <w:sz w:val="28"/>
          <w:szCs w:val="28"/>
        </w:rPr>
        <w:t xml:space="preserve"> процесса осеменения </w:t>
      </w:r>
      <w:r w:rsidR="00816E09" w:rsidRPr="00AA4790">
        <w:rPr>
          <w:sz w:val="28"/>
          <w:szCs w:val="28"/>
        </w:rPr>
        <w:t>(</w:t>
      </w:r>
      <w:r w:rsidR="00EF43FF" w:rsidRPr="00AA4790">
        <w:rPr>
          <w:sz w:val="28"/>
          <w:szCs w:val="28"/>
        </w:rPr>
        <w:t xml:space="preserve">рисунок </w:t>
      </w:r>
      <w:r w:rsidR="00816E09" w:rsidRPr="00AA4790">
        <w:rPr>
          <w:sz w:val="28"/>
          <w:szCs w:val="28"/>
        </w:rPr>
        <w:t>5</w:t>
      </w:r>
      <w:r w:rsidR="00AA4790" w:rsidRPr="00AA4790">
        <w:rPr>
          <w:sz w:val="28"/>
          <w:szCs w:val="28"/>
        </w:rPr>
        <w:t>, П</w:t>
      </w:r>
      <w:r w:rsidR="00EF43FF" w:rsidRPr="00AA4790">
        <w:rPr>
          <w:sz w:val="28"/>
          <w:szCs w:val="28"/>
        </w:rPr>
        <w:t>риложение С 7</w:t>
      </w:r>
      <w:r w:rsidRPr="00AA4790">
        <w:rPr>
          <w:sz w:val="28"/>
          <w:szCs w:val="28"/>
        </w:rPr>
        <w:t>),</w:t>
      </w:r>
      <w:r w:rsidRPr="00DE4F71">
        <w:rPr>
          <w:sz w:val="28"/>
          <w:szCs w:val="28"/>
        </w:rPr>
        <w:t xml:space="preserve"> дает отчетливый рисунок, где видно не полное раскрытие шейки матки это приво</w:t>
      </w:r>
      <w:r w:rsidR="00904428">
        <w:rPr>
          <w:sz w:val="28"/>
          <w:szCs w:val="28"/>
        </w:rPr>
        <w:t>дит не полноценному осеменению.</w:t>
      </w:r>
    </w:p>
    <w:p w:rsidR="00DE4F71" w:rsidRPr="00DE4F71" w:rsidRDefault="00DE4F71" w:rsidP="00DE4F71">
      <w:pPr>
        <w:pStyle w:val="a4"/>
        <w:ind w:firstLine="567"/>
        <w:jc w:val="both"/>
        <w:rPr>
          <w:sz w:val="28"/>
          <w:szCs w:val="28"/>
        </w:rPr>
      </w:pPr>
      <w:r w:rsidRPr="00DE4F71">
        <w:rPr>
          <w:sz w:val="28"/>
          <w:szCs w:val="28"/>
        </w:rPr>
        <w:t>Следует также отметить, что время на проведения процедуры осеменения одной коровы сократилось в среднем на 1,5</w:t>
      </w:r>
      <w:r w:rsidR="00196B4D">
        <w:rPr>
          <w:sz w:val="28"/>
          <w:szCs w:val="28"/>
        </w:rPr>
        <w:t xml:space="preserve"> </w:t>
      </w:r>
      <w:r w:rsidRPr="00DE4F71">
        <w:rPr>
          <w:sz w:val="28"/>
          <w:szCs w:val="28"/>
        </w:rPr>
        <w:t>-</w:t>
      </w:r>
      <w:r w:rsidR="00196B4D">
        <w:rPr>
          <w:sz w:val="28"/>
          <w:szCs w:val="28"/>
        </w:rPr>
        <w:t xml:space="preserve"> </w:t>
      </w:r>
      <w:r w:rsidRPr="00DE4F71">
        <w:rPr>
          <w:sz w:val="28"/>
          <w:szCs w:val="28"/>
        </w:rPr>
        <w:t xml:space="preserve">2 минуты, за счет исключения ректального исследования. </w:t>
      </w:r>
      <w:r w:rsidR="008C28E1">
        <w:rPr>
          <w:sz w:val="28"/>
          <w:szCs w:val="28"/>
        </w:rPr>
        <w:t>Но в</w:t>
      </w:r>
      <w:r w:rsidR="00972A5B">
        <w:rPr>
          <w:sz w:val="28"/>
          <w:szCs w:val="28"/>
        </w:rPr>
        <w:t xml:space="preserve"> то же время многими у</w:t>
      </w:r>
      <w:r w:rsidRPr="00DE4F71">
        <w:rPr>
          <w:sz w:val="28"/>
          <w:szCs w:val="28"/>
        </w:rPr>
        <w:t xml:space="preserve">чеными установлено, что перед проведением </w:t>
      </w:r>
      <w:r w:rsidR="008C28E1">
        <w:rPr>
          <w:sz w:val="28"/>
          <w:szCs w:val="28"/>
        </w:rPr>
        <w:t>искусственного осеменения</w:t>
      </w:r>
      <w:r w:rsidRPr="00DE4F71">
        <w:rPr>
          <w:sz w:val="28"/>
          <w:szCs w:val="28"/>
        </w:rPr>
        <w:t xml:space="preserve"> любыми методами всегда рекомендуется массаж матки дл</w:t>
      </w:r>
      <w:r w:rsidR="008C28E1">
        <w:rPr>
          <w:sz w:val="28"/>
          <w:szCs w:val="28"/>
        </w:rPr>
        <w:t xml:space="preserve">я определения характера течки, </w:t>
      </w:r>
      <w:r w:rsidRPr="00DE4F71">
        <w:rPr>
          <w:sz w:val="28"/>
          <w:szCs w:val="28"/>
        </w:rPr>
        <w:t>если техник опытный</w:t>
      </w:r>
      <w:r w:rsidR="008E111D">
        <w:rPr>
          <w:sz w:val="28"/>
          <w:szCs w:val="28"/>
        </w:rPr>
        <w:t>,</w:t>
      </w:r>
      <w:r w:rsidRPr="00DE4F71">
        <w:rPr>
          <w:sz w:val="28"/>
          <w:szCs w:val="28"/>
        </w:rPr>
        <w:t xml:space="preserve"> то сразу определяется состояние внутреннего отдела гениталий (топография и состояние отделов матки, яичников и близлежащих органов).</w:t>
      </w:r>
    </w:p>
    <w:p w:rsidR="00DE4F71" w:rsidRDefault="00DE4F71" w:rsidP="00DE4F71">
      <w:pPr>
        <w:pStyle w:val="a4"/>
        <w:ind w:firstLine="567"/>
        <w:jc w:val="both"/>
        <w:rPr>
          <w:sz w:val="28"/>
          <w:szCs w:val="28"/>
        </w:rPr>
      </w:pPr>
      <w:r w:rsidRPr="00DE4F71">
        <w:rPr>
          <w:sz w:val="28"/>
          <w:szCs w:val="28"/>
        </w:rPr>
        <w:t xml:space="preserve">Проведенная нами исследовательская работа и производственные испытания в условиях Костанайской области показали, что использование системы визуального осеменения </w:t>
      </w:r>
      <w:r w:rsidRPr="00DE4F71">
        <w:rPr>
          <w:sz w:val="28"/>
          <w:szCs w:val="28"/>
          <w:lang w:val="en-US"/>
        </w:rPr>
        <w:t>Alphavision</w:t>
      </w:r>
      <w:r w:rsidRPr="00DE4F71">
        <w:rPr>
          <w:sz w:val="28"/>
          <w:szCs w:val="28"/>
        </w:rPr>
        <w:t xml:space="preserve"> (Франция) способствовало увеличению плодотворного осеменения на 33,7% (весной) и на 21% (осенью) чем при ректоцервикальном способе осеменения неквалифицированным техником.</w:t>
      </w:r>
    </w:p>
    <w:p w:rsidR="002E0E71" w:rsidRDefault="002E0E71" w:rsidP="002E0E71">
      <w:pPr>
        <w:pStyle w:val="a4"/>
        <w:jc w:val="both"/>
        <w:rPr>
          <w:sz w:val="28"/>
          <w:szCs w:val="28"/>
        </w:rPr>
      </w:pPr>
    </w:p>
    <w:p w:rsidR="00DE4F71" w:rsidRDefault="00DE4F71" w:rsidP="002E0E71">
      <w:pPr>
        <w:ind w:firstLine="567"/>
        <w:jc w:val="both"/>
        <w:rPr>
          <w:b/>
          <w:sz w:val="28"/>
          <w:szCs w:val="28"/>
        </w:rPr>
      </w:pPr>
      <w:r>
        <w:rPr>
          <w:b/>
          <w:sz w:val="28"/>
          <w:szCs w:val="28"/>
        </w:rPr>
        <w:t>2.2.3.3</w:t>
      </w:r>
      <w:r w:rsidRPr="00211A37">
        <w:rPr>
          <w:b/>
          <w:sz w:val="28"/>
          <w:szCs w:val="28"/>
        </w:rPr>
        <w:t xml:space="preserve"> Эффективность применения элек</w:t>
      </w:r>
      <w:r w:rsidR="00904428">
        <w:rPr>
          <w:b/>
          <w:sz w:val="28"/>
          <w:szCs w:val="28"/>
        </w:rPr>
        <w:t>тронного детектора Драминского</w:t>
      </w:r>
      <w:r w:rsidRPr="00211A37">
        <w:rPr>
          <w:b/>
          <w:sz w:val="28"/>
          <w:szCs w:val="28"/>
        </w:rPr>
        <w:t xml:space="preserve"> (Польша)</w:t>
      </w:r>
      <w:r>
        <w:rPr>
          <w:b/>
          <w:sz w:val="28"/>
          <w:szCs w:val="28"/>
        </w:rPr>
        <w:t xml:space="preserve"> – течкоизмерителя,</w:t>
      </w:r>
      <w:r w:rsidRPr="00211A37">
        <w:rPr>
          <w:b/>
          <w:sz w:val="28"/>
          <w:szCs w:val="28"/>
        </w:rPr>
        <w:t xml:space="preserve"> для определения оптимального времени осеменения коров</w:t>
      </w:r>
    </w:p>
    <w:p w:rsidR="00DE4F71" w:rsidRDefault="00DE4F71" w:rsidP="00DE4F71">
      <w:pPr>
        <w:pStyle w:val="a4"/>
        <w:ind w:firstLine="567"/>
        <w:jc w:val="both"/>
        <w:rPr>
          <w:sz w:val="28"/>
          <w:szCs w:val="28"/>
        </w:rPr>
      </w:pPr>
      <w:r w:rsidRPr="004F0999">
        <w:rPr>
          <w:sz w:val="28"/>
          <w:szCs w:val="28"/>
        </w:rPr>
        <w:t xml:space="preserve">Важным моментом эффективности осеменения коров и телок является выбор оптимального времени для проведения этой процедуры. </w:t>
      </w:r>
      <w:r w:rsidRPr="00405A92">
        <w:rPr>
          <w:sz w:val="28"/>
          <w:szCs w:val="28"/>
        </w:rPr>
        <w:t>Наилучшим является период от 12 часов до 18 часов, после начала половой охоты.</w:t>
      </w:r>
    </w:p>
    <w:p w:rsidR="00DE4F71" w:rsidRPr="004F0999" w:rsidRDefault="00DE4F71" w:rsidP="00DE4F71">
      <w:pPr>
        <w:pStyle w:val="a4"/>
        <w:ind w:firstLine="567"/>
        <w:jc w:val="both"/>
        <w:rPr>
          <w:sz w:val="28"/>
          <w:szCs w:val="28"/>
        </w:rPr>
      </w:pPr>
      <w:r w:rsidRPr="004F0999">
        <w:rPr>
          <w:sz w:val="28"/>
          <w:szCs w:val="28"/>
        </w:rPr>
        <w:t xml:space="preserve">Для его правильного определения </w:t>
      </w:r>
      <w:r>
        <w:rPr>
          <w:sz w:val="28"/>
          <w:szCs w:val="28"/>
        </w:rPr>
        <w:t>мы вели</w:t>
      </w:r>
      <w:r w:rsidRPr="004F0999">
        <w:rPr>
          <w:sz w:val="28"/>
          <w:szCs w:val="28"/>
        </w:rPr>
        <w:t xml:space="preserve"> наблюдение за коровами и телками три раза в день, особенно внимательно – в пер</w:t>
      </w:r>
      <w:r w:rsidR="00904428">
        <w:rPr>
          <w:sz w:val="28"/>
          <w:szCs w:val="28"/>
        </w:rPr>
        <w:t>иод между дойками и кормлением.</w:t>
      </w:r>
    </w:p>
    <w:p w:rsidR="00DE4F71" w:rsidRDefault="00DE4F71" w:rsidP="00DE4F71">
      <w:pPr>
        <w:pStyle w:val="a4"/>
        <w:ind w:firstLine="567"/>
        <w:jc w:val="both"/>
        <w:rPr>
          <w:sz w:val="28"/>
          <w:szCs w:val="28"/>
        </w:rPr>
      </w:pPr>
      <w:r w:rsidRPr="004F0999">
        <w:rPr>
          <w:sz w:val="28"/>
          <w:szCs w:val="28"/>
        </w:rPr>
        <w:t>В период охоты следует учитывать и признак течки. Оптимальным сроком осеменения считается время, когда начинается помутнение цервикально-влагалищного секрета, отмечается минимальная вязкость и наибольшая растяжимость секрета, а также наблюдается максимальное раскрытие канала шейки м</w:t>
      </w:r>
      <w:r>
        <w:rPr>
          <w:sz w:val="28"/>
          <w:szCs w:val="28"/>
        </w:rPr>
        <w:t>атки, этот период может продлит</w:t>
      </w:r>
      <w:r w:rsidR="00327D14">
        <w:rPr>
          <w:sz w:val="28"/>
          <w:szCs w:val="28"/>
        </w:rPr>
        <w:t>ь</w:t>
      </w:r>
      <w:r>
        <w:rPr>
          <w:sz w:val="28"/>
          <w:szCs w:val="28"/>
        </w:rPr>
        <w:t>ся 10</w:t>
      </w:r>
      <w:r w:rsidR="00196B4D">
        <w:rPr>
          <w:sz w:val="28"/>
          <w:szCs w:val="28"/>
        </w:rPr>
        <w:t xml:space="preserve"> </w:t>
      </w:r>
      <w:r>
        <w:rPr>
          <w:sz w:val="28"/>
          <w:szCs w:val="28"/>
        </w:rPr>
        <w:t>-</w:t>
      </w:r>
      <w:r w:rsidR="00196B4D">
        <w:rPr>
          <w:sz w:val="28"/>
          <w:szCs w:val="28"/>
        </w:rPr>
        <w:t xml:space="preserve"> </w:t>
      </w:r>
      <w:r>
        <w:rPr>
          <w:sz w:val="28"/>
          <w:szCs w:val="28"/>
        </w:rPr>
        <w:t xml:space="preserve">20 часов, определить свойства </w:t>
      </w:r>
      <w:r w:rsidRPr="004F0999">
        <w:rPr>
          <w:sz w:val="28"/>
          <w:szCs w:val="28"/>
        </w:rPr>
        <w:t>цервикально-влагалищного секрета</w:t>
      </w:r>
      <w:r>
        <w:rPr>
          <w:sz w:val="28"/>
          <w:szCs w:val="28"/>
        </w:rPr>
        <w:t xml:space="preserve"> лучше всего определяет течкоизмеритель </w:t>
      </w:r>
      <w:r w:rsidR="00904428">
        <w:rPr>
          <w:sz w:val="28"/>
          <w:szCs w:val="28"/>
        </w:rPr>
        <w:t>Драминского</w:t>
      </w:r>
      <w:r>
        <w:rPr>
          <w:sz w:val="28"/>
          <w:szCs w:val="28"/>
        </w:rPr>
        <w:t>.</w:t>
      </w:r>
    </w:p>
    <w:p w:rsidR="00DE4F71" w:rsidRDefault="00AB1A11" w:rsidP="00DE4F71">
      <w:pPr>
        <w:shd w:val="clear" w:color="auto" w:fill="FFFFFF"/>
        <w:ind w:firstLine="567"/>
        <w:jc w:val="both"/>
        <w:rPr>
          <w:color w:val="000000"/>
          <w:sz w:val="28"/>
          <w:szCs w:val="28"/>
        </w:rPr>
      </w:pPr>
      <w:r>
        <w:rPr>
          <w:sz w:val="28"/>
          <w:szCs w:val="28"/>
        </w:rPr>
        <w:t xml:space="preserve">Для </w:t>
      </w:r>
      <w:r w:rsidR="00DE4F71" w:rsidRPr="005447CF">
        <w:rPr>
          <w:sz w:val="28"/>
          <w:szCs w:val="28"/>
        </w:rPr>
        <w:t>определения оптимального времени осеменения коров мы использовали специальный прибор - электронный детектор «Др</w:t>
      </w:r>
      <w:r w:rsidR="00DE4F71">
        <w:rPr>
          <w:sz w:val="28"/>
          <w:szCs w:val="28"/>
        </w:rPr>
        <w:t>аминско</w:t>
      </w:r>
      <w:r w:rsidR="00816E09">
        <w:rPr>
          <w:sz w:val="28"/>
          <w:szCs w:val="28"/>
        </w:rPr>
        <w:t>го»</w:t>
      </w:r>
      <w:r w:rsidR="008E111D">
        <w:rPr>
          <w:sz w:val="28"/>
          <w:szCs w:val="28"/>
        </w:rPr>
        <w:t xml:space="preserve"> </w:t>
      </w:r>
      <w:r w:rsidR="00816E09">
        <w:rPr>
          <w:sz w:val="28"/>
          <w:szCs w:val="28"/>
        </w:rPr>
        <w:t>– течкоизмеритель (</w:t>
      </w:r>
      <w:r w:rsidR="00AA4790">
        <w:rPr>
          <w:sz w:val="28"/>
          <w:szCs w:val="28"/>
        </w:rPr>
        <w:t>П</w:t>
      </w:r>
      <w:r w:rsidR="00EF43FF">
        <w:rPr>
          <w:sz w:val="28"/>
          <w:szCs w:val="28"/>
        </w:rPr>
        <w:t>риложение Ф 2, Ф 3</w:t>
      </w:r>
      <w:r w:rsidR="00DE4F71">
        <w:rPr>
          <w:sz w:val="28"/>
          <w:szCs w:val="28"/>
        </w:rPr>
        <w:t>)</w:t>
      </w:r>
      <w:r>
        <w:rPr>
          <w:color w:val="000000"/>
          <w:sz w:val="28"/>
          <w:szCs w:val="28"/>
        </w:rPr>
        <w:t>.</w:t>
      </w:r>
    </w:p>
    <w:p w:rsidR="00DE4F71" w:rsidRPr="005429E5" w:rsidRDefault="00763728" w:rsidP="005429E5">
      <w:pPr>
        <w:shd w:val="clear" w:color="auto" w:fill="FFFFFF"/>
        <w:ind w:firstLine="567"/>
        <w:jc w:val="both"/>
        <w:rPr>
          <w:color w:val="000000"/>
          <w:sz w:val="28"/>
          <w:szCs w:val="28"/>
        </w:rPr>
      </w:pPr>
      <w:r>
        <w:rPr>
          <w:color w:val="000000"/>
          <w:sz w:val="28"/>
          <w:szCs w:val="28"/>
        </w:rPr>
        <w:t>Прибор действует на основе изменения</w:t>
      </w:r>
      <w:r w:rsidRPr="0072199E">
        <w:rPr>
          <w:color w:val="000000"/>
          <w:sz w:val="28"/>
          <w:szCs w:val="28"/>
        </w:rPr>
        <w:t xml:space="preserve"> электрического сопротивления переменному току</w:t>
      </w:r>
      <w:r>
        <w:rPr>
          <w:color w:val="000000"/>
          <w:sz w:val="28"/>
          <w:szCs w:val="28"/>
        </w:rPr>
        <w:t xml:space="preserve"> слизи или</w:t>
      </w:r>
      <w:r w:rsidRPr="0072199E">
        <w:rPr>
          <w:color w:val="000000"/>
          <w:sz w:val="28"/>
          <w:szCs w:val="28"/>
        </w:rPr>
        <w:t xml:space="preserve"> слизистой оболочки преддверия влагалища сельскохозяйственных животных</w:t>
      </w:r>
      <w:r>
        <w:rPr>
          <w:color w:val="000000"/>
          <w:sz w:val="28"/>
          <w:szCs w:val="28"/>
        </w:rPr>
        <w:t xml:space="preserve"> в нашем случае коров. Результаты исследования отображались</w:t>
      </w:r>
      <w:r w:rsidRPr="0072199E">
        <w:rPr>
          <w:color w:val="000000"/>
          <w:sz w:val="28"/>
          <w:szCs w:val="28"/>
        </w:rPr>
        <w:t xml:space="preserve"> на дисплее прибора.</w:t>
      </w:r>
    </w:p>
    <w:p w:rsidR="00DE4F71" w:rsidRDefault="00816E09" w:rsidP="00DE4F71">
      <w:pPr>
        <w:pStyle w:val="a4"/>
        <w:ind w:firstLine="567"/>
        <w:jc w:val="both"/>
        <w:rPr>
          <w:sz w:val="28"/>
          <w:szCs w:val="28"/>
        </w:rPr>
      </w:pPr>
      <w:r>
        <w:rPr>
          <w:sz w:val="28"/>
          <w:szCs w:val="28"/>
        </w:rPr>
        <w:t>Н</w:t>
      </w:r>
      <w:r w:rsidR="00EF43FF">
        <w:rPr>
          <w:sz w:val="28"/>
          <w:szCs w:val="28"/>
        </w:rPr>
        <w:t>а рисунке 6</w:t>
      </w:r>
      <w:r w:rsidR="00DE4F71">
        <w:rPr>
          <w:sz w:val="28"/>
          <w:szCs w:val="28"/>
        </w:rPr>
        <w:t xml:space="preserve"> представлено изменение сопротивления</w:t>
      </w:r>
      <w:r w:rsidR="00DE4F71" w:rsidRPr="00523C3B">
        <w:rPr>
          <w:sz w:val="28"/>
          <w:szCs w:val="28"/>
        </w:rPr>
        <w:t xml:space="preserve"> слизистой во влагалище во время</w:t>
      </w:r>
      <w:r w:rsidR="00DE4F71">
        <w:rPr>
          <w:sz w:val="28"/>
          <w:szCs w:val="28"/>
        </w:rPr>
        <w:t xml:space="preserve"> </w:t>
      </w:r>
      <w:r w:rsidR="00DE4F71" w:rsidRPr="00175890">
        <w:rPr>
          <w:sz w:val="28"/>
          <w:szCs w:val="28"/>
        </w:rPr>
        <w:t xml:space="preserve">полового </w:t>
      </w:r>
      <w:r w:rsidR="00DE4F71" w:rsidRPr="00523C3B">
        <w:rPr>
          <w:sz w:val="28"/>
          <w:szCs w:val="28"/>
        </w:rPr>
        <w:t>цикла</w:t>
      </w:r>
      <w:r w:rsidR="00DE4F71">
        <w:rPr>
          <w:sz w:val="28"/>
          <w:szCs w:val="28"/>
        </w:rPr>
        <w:t>,</w:t>
      </w:r>
      <w:r w:rsidR="00DE4F71" w:rsidRPr="00523C3B">
        <w:rPr>
          <w:sz w:val="28"/>
          <w:szCs w:val="28"/>
        </w:rPr>
        <w:t xml:space="preserve"> </w:t>
      </w:r>
      <w:r w:rsidR="00DE4F71">
        <w:rPr>
          <w:sz w:val="28"/>
          <w:szCs w:val="28"/>
        </w:rPr>
        <w:t xml:space="preserve">где </w:t>
      </w:r>
      <w:r w:rsidR="00DE4F71" w:rsidRPr="00523C3B">
        <w:rPr>
          <w:sz w:val="28"/>
          <w:szCs w:val="28"/>
        </w:rPr>
        <w:t xml:space="preserve">указан момент появления течки. </w:t>
      </w:r>
      <w:r w:rsidR="00DE4F71">
        <w:rPr>
          <w:sz w:val="28"/>
          <w:szCs w:val="28"/>
        </w:rPr>
        <w:t>Когда</w:t>
      </w:r>
      <w:r w:rsidR="00904428">
        <w:rPr>
          <w:sz w:val="28"/>
          <w:szCs w:val="28"/>
        </w:rPr>
        <w:t xml:space="preserve"> </w:t>
      </w:r>
      <w:r w:rsidR="00DE4F71" w:rsidRPr="00523C3B">
        <w:rPr>
          <w:sz w:val="28"/>
          <w:szCs w:val="28"/>
        </w:rPr>
        <w:t>корова наход</w:t>
      </w:r>
      <w:r w:rsidR="00DE4F71">
        <w:rPr>
          <w:sz w:val="28"/>
          <w:szCs w:val="28"/>
        </w:rPr>
        <w:t>илась</w:t>
      </w:r>
      <w:r w:rsidR="00DE4F71" w:rsidRPr="00523C3B">
        <w:rPr>
          <w:sz w:val="28"/>
          <w:szCs w:val="28"/>
        </w:rPr>
        <w:t xml:space="preserve"> не в периоде течки, тогда </w:t>
      </w:r>
      <w:r w:rsidR="00DE4F71">
        <w:rPr>
          <w:sz w:val="28"/>
          <w:szCs w:val="28"/>
        </w:rPr>
        <w:t>отмечался</w:t>
      </w:r>
      <w:r w:rsidR="00DE4F71" w:rsidRPr="00523C3B">
        <w:rPr>
          <w:sz w:val="28"/>
          <w:szCs w:val="28"/>
        </w:rPr>
        <w:t xml:space="preserve"> высокий уровень сопротивления (средний показатель у коров около 300 единиц и более). По мере </w:t>
      </w:r>
      <w:r w:rsidR="00DE4F71" w:rsidRPr="00523C3B">
        <w:rPr>
          <w:sz w:val="28"/>
          <w:szCs w:val="28"/>
        </w:rPr>
        <w:lastRenderedPageBreak/>
        <w:t>приближения половой охоты сопротивление уменьша</w:t>
      </w:r>
      <w:r w:rsidR="00DE4F71">
        <w:rPr>
          <w:sz w:val="28"/>
          <w:szCs w:val="28"/>
        </w:rPr>
        <w:t>лось</w:t>
      </w:r>
      <w:r w:rsidR="00DE4F71" w:rsidRPr="00523C3B">
        <w:rPr>
          <w:sz w:val="28"/>
          <w:szCs w:val="28"/>
        </w:rPr>
        <w:t>, достигая минимального зна</w:t>
      </w:r>
      <w:r w:rsidR="00DE4F71">
        <w:rPr>
          <w:sz w:val="28"/>
          <w:szCs w:val="28"/>
        </w:rPr>
        <w:t>чения (около 200 единиц у коров</w:t>
      </w:r>
      <w:r w:rsidR="00DE4F71" w:rsidRPr="00523C3B">
        <w:rPr>
          <w:sz w:val="28"/>
          <w:szCs w:val="28"/>
        </w:rPr>
        <w:t>), а затем снова подним</w:t>
      </w:r>
      <w:r w:rsidR="00DE4F71">
        <w:rPr>
          <w:sz w:val="28"/>
          <w:szCs w:val="28"/>
        </w:rPr>
        <w:t>алось до высокого уровня и оставалось</w:t>
      </w:r>
      <w:r w:rsidR="00DE4F71" w:rsidRPr="00523C3B">
        <w:rPr>
          <w:sz w:val="28"/>
          <w:szCs w:val="28"/>
        </w:rPr>
        <w:t xml:space="preserve"> на нем до прихода следующей течки. </w:t>
      </w:r>
      <w:r w:rsidR="00DE4F71">
        <w:rPr>
          <w:sz w:val="28"/>
          <w:szCs w:val="28"/>
        </w:rPr>
        <w:t>В результате</w:t>
      </w:r>
      <w:r w:rsidR="00DE4F71" w:rsidRPr="00523C3B">
        <w:rPr>
          <w:sz w:val="28"/>
          <w:szCs w:val="28"/>
        </w:rPr>
        <w:t xml:space="preserve">, производя измерения, </w:t>
      </w:r>
      <w:r w:rsidR="00DE4F71">
        <w:rPr>
          <w:sz w:val="28"/>
          <w:szCs w:val="28"/>
        </w:rPr>
        <w:t>нам было в</w:t>
      </w:r>
      <w:r w:rsidR="00DE4F71" w:rsidRPr="00523C3B">
        <w:rPr>
          <w:sz w:val="28"/>
          <w:szCs w:val="28"/>
        </w:rPr>
        <w:t>ажно уловить мин</w:t>
      </w:r>
      <w:r w:rsidR="00DE4F71">
        <w:rPr>
          <w:sz w:val="28"/>
          <w:szCs w:val="28"/>
        </w:rPr>
        <w:t>имальный уровень сопротивления, а</w:t>
      </w:r>
      <w:r w:rsidR="00DE4F71" w:rsidRPr="00523C3B">
        <w:rPr>
          <w:sz w:val="28"/>
          <w:szCs w:val="28"/>
        </w:rPr>
        <w:t xml:space="preserve"> потом момент видимого роста результатов, поэтому во время течки измерения </w:t>
      </w:r>
      <w:r w:rsidR="00DE4F71">
        <w:rPr>
          <w:sz w:val="28"/>
          <w:szCs w:val="28"/>
        </w:rPr>
        <w:t>проводили</w:t>
      </w:r>
      <w:r w:rsidR="00DE4F71" w:rsidRPr="00523C3B">
        <w:rPr>
          <w:sz w:val="28"/>
          <w:szCs w:val="28"/>
        </w:rPr>
        <w:t xml:space="preserve"> с соответствующим интервалом. Слишком редкие измерения (раз на несколько дней), </w:t>
      </w:r>
      <w:r w:rsidR="00DE4F71">
        <w:rPr>
          <w:sz w:val="28"/>
          <w:szCs w:val="28"/>
        </w:rPr>
        <w:t>могли</w:t>
      </w:r>
      <w:r w:rsidR="00DE4F71" w:rsidRPr="00523C3B">
        <w:rPr>
          <w:sz w:val="28"/>
          <w:szCs w:val="28"/>
        </w:rPr>
        <w:t xml:space="preserve"> стать причиной неправильной интерпретации результатов и упущения течки - момента овуляции.</w:t>
      </w:r>
    </w:p>
    <w:p w:rsidR="00DE4F71" w:rsidRDefault="00DE4F71" w:rsidP="00DE4F71">
      <w:pPr>
        <w:pStyle w:val="a4"/>
        <w:ind w:firstLine="567"/>
        <w:jc w:val="center"/>
        <w:rPr>
          <w:sz w:val="28"/>
          <w:szCs w:val="28"/>
        </w:rPr>
      </w:pPr>
      <w:r>
        <w:rPr>
          <w:noProof/>
          <w:sz w:val="28"/>
          <w:szCs w:val="28"/>
        </w:rPr>
        <w:drawing>
          <wp:inline distT="0" distB="0" distL="0" distR="0">
            <wp:extent cx="5457825" cy="2400300"/>
            <wp:effectExtent l="0" t="0" r="0" b="0"/>
            <wp:docPr id="22" name="Рисунок 22" descr="C:\Users\Пользователь\Desktop\2023-02-15_11-3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2023-02-15_11-30-07.png"/>
                    <pic:cNvPicPr>
                      <a:picLocks noChangeAspect="1" noChangeArrowheads="1"/>
                    </pic:cNvPicPr>
                  </pic:nvPicPr>
                  <pic:blipFill>
                    <a:blip r:embed="rId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5461" cy="2399260"/>
                    </a:xfrm>
                    <a:prstGeom prst="rect">
                      <a:avLst/>
                    </a:prstGeom>
                    <a:noFill/>
                    <a:ln>
                      <a:noFill/>
                    </a:ln>
                  </pic:spPr>
                </pic:pic>
              </a:graphicData>
            </a:graphic>
          </wp:inline>
        </w:drawing>
      </w:r>
    </w:p>
    <w:p w:rsidR="00DE4F71" w:rsidRDefault="00DE4F71" w:rsidP="00657ADD">
      <w:pPr>
        <w:pStyle w:val="a4"/>
        <w:ind w:firstLine="567"/>
        <w:jc w:val="center"/>
        <w:rPr>
          <w:sz w:val="28"/>
          <w:szCs w:val="28"/>
        </w:rPr>
      </w:pPr>
      <w:r>
        <w:rPr>
          <w:sz w:val="28"/>
          <w:szCs w:val="28"/>
        </w:rPr>
        <w:t xml:space="preserve">Рисунок </w:t>
      </w:r>
      <w:r w:rsidR="00EF43FF">
        <w:rPr>
          <w:sz w:val="28"/>
          <w:szCs w:val="28"/>
        </w:rPr>
        <w:t>6</w:t>
      </w:r>
      <w:r>
        <w:rPr>
          <w:sz w:val="28"/>
          <w:szCs w:val="28"/>
        </w:rPr>
        <w:t>- И</w:t>
      </w:r>
      <w:r w:rsidRPr="00523C3B">
        <w:rPr>
          <w:sz w:val="28"/>
          <w:szCs w:val="28"/>
        </w:rPr>
        <w:t xml:space="preserve">зменения сопротивление слизистой во влагалище во время </w:t>
      </w:r>
      <w:r w:rsidR="00657ADD">
        <w:rPr>
          <w:sz w:val="28"/>
          <w:szCs w:val="28"/>
        </w:rPr>
        <w:t>половой охоты</w:t>
      </w:r>
    </w:p>
    <w:p w:rsidR="00DE4F71" w:rsidRPr="00523C3B" w:rsidRDefault="00DE4F71" w:rsidP="00DE4F71">
      <w:pPr>
        <w:pStyle w:val="a4"/>
        <w:ind w:firstLine="567"/>
        <w:rPr>
          <w:sz w:val="28"/>
          <w:szCs w:val="28"/>
        </w:rPr>
      </w:pPr>
    </w:p>
    <w:p w:rsidR="00DE4F71" w:rsidRDefault="00DE4F71" w:rsidP="00DE4F71">
      <w:pPr>
        <w:pStyle w:val="a4"/>
        <w:ind w:firstLine="567"/>
        <w:jc w:val="both"/>
        <w:rPr>
          <w:sz w:val="28"/>
          <w:szCs w:val="28"/>
        </w:rPr>
      </w:pPr>
      <w:r w:rsidRPr="00523C3B">
        <w:rPr>
          <w:sz w:val="28"/>
          <w:szCs w:val="28"/>
        </w:rPr>
        <w:t xml:space="preserve">На </w:t>
      </w:r>
      <w:r>
        <w:rPr>
          <w:sz w:val="28"/>
          <w:szCs w:val="28"/>
        </w:rPr>
        <w:t>рисунке</w:t>
      </w:r>
      <w:r w:rsidRPr="00523C3B">
        <w:rPr>
          <w:sz w:val="28"/>
          <w:szCs w:val="28"/>
        </w:rPr>
        <w:t xml:space="preserve"> </w:t>
      </w:r>
      <w:r w:rsidR="00EF43FF">
        <w:rPr>
          <w:sz w:val="28"/>
          <w:szCs w:val="28"/>
        </w:rPr>
        <w:t>7</w:t>
      </w:r>
      <w:r w:rsidRPr="00523C3B">
        <w:rPr>
          <w:sz w:val="28"/>
          <w:szCs w:val="28"/>
        </w:rPr>
        <w:t xml:space="preserve"> </w:t>
      </w:r>
      <w:r>
        <w:rPr>
          <w:sz w:val="28"/>
          <w:szCs w:val="28"/>
        </w:rPr>
        <w:t xml:space="preserve">показано сопротивление для случаев </w:t>
      </w:r>
      <w:r w:rsidRPr="00523C3B">
        <w:rPr>
          <w:sz w:val="28"/>
          <w:szCs w:val="28"/>
        </w:rPr>
        <w:t>эффективного оплодотворения. Выявление течки основыва</w:t>
      </w:r>
      <w:r>
        <w:rPr>
          <w:sz w:val="28"/>
          <w:szCs w:val="28"/>
        </w:rPr>
        <w:t>лось</w:t>
      </w:r>
      <w:r w:rsidRPr="00523C3B">
        <w:rPr>
          <w:sz w:val="28"/>
          <w:szCs w:val="28"/>
        </w:rPr>
        <w:t xml:space="preserve"> на том, чтобы уловить минимальное значение, а затем момент видимого роста. Рост этот показыва</w:t>
      </w:r>
      <w:r>
        <w:rPr>
          <w:sz w:val="28"/>
          <w:szCs w:val="28"/>
        </w:rPr>
        <w:t>л</w:t>
      </w:r>
      <w:r w:rsidRPr="00523C3B">
        <w:rPr>
          <w:sz w:val="28"/>
          <w:szCs w:val="28"/>
        </w:rPr>
        <w:t xml:space="preserve"> приближающуюся овуляцию, которая наступ</w:t>
      </w:r>
      <w:r>
        <w:rPr>
          <w:sz w:val="28"/>
          <w:szCs w:val="28"/>
        </w:rPr>
        <w:t>ала</w:t>
      </w:r>
      <w:r w:rsidRPr="00523C3B">
        <w:rPr>
          <w:sz w:val="28"/>
          <w:szCs w:val="28"/>
        </w:rPr>
        <w:t xml:space="preserve"> от </w:t>
      </w:r>
      <w:r>
        <w:rPr>
          <w:sz w:val="28"/>
          <w:szCs w:val="28"/>
        </w:rPr>
        <w:t>одного часа до нескольких</w:t>
      </w:r>
      <w:r w:rsidRPr="00523C3B">
        <w:rPr>
          <w:sz w:val="28"/>
          <w:szCs w:val="28"/>
        </w:rPr>
        <w:t xml:space="preserve"> часов. Это </w:t>
      </w:r>
      <w:r>
        <w:rPr>
          <w:sz w:val="28"/>
          <w:szCs w:val="28"/>
        </w:rPr>
        <w:t xml:space="preserve">было </w:t>
      </w:r>
      <w:r w:rsidRPr="00523C3B">
        <w:rPr>
          <w:sz w:val="28"/>
          <w:szCs w:val="28"/>
        </w:rPr>
        <w:t>лучшее время</w:t>
      </w:r>
      <w:r w:rsidR="00904428">
        <w:rPr>
          <w:sz w:val="28"/>
          <w:szCs w:val="28"/>
        </w:rPr>
        <w:t xml:space="preserve"> для осеменения или спаривания.</w:t>
      </w:r>
    </w:p>
    <w:p w:rsidR="00DE4F71" w:rsidRDefault="00DE4F71" w:rsidP="00DE4F71">
      <w:pPr>
        <w:pStyle w:val="a4"/>
        <w:ind w:firstLine="567"/>
        <w:jc w:val="both"/>
        <w:rPr>
          <w:sz w:val="28"/>
          <w:szCs w:val="28"/>
        </w:rPr>
      </w:pPr>
    </w:p>
    <w:p w:rsidR="00DE4F71" w:rsidRDefault="00DE4F71" w:rsidP="00DE4F71">
      <w:pPr>
        <w:pStyle w:val="a4"/>
        <w:ind w:firstLine="567"/>
        <w:jc w:val="center"/>
        <w:rPr>
          <w:sz w:val="28"/>
          <w:szCs w:val="28"/>
        </w:rPr>
      </w:pPr>
      <w:r>
        <w:rPr>
          <w:noProof/>
          <w:sz w:val="28"/>
          <w:szCs w:val="28"/>
        </w:rPr>
        <w:drawing>
          <wp:inline distT="0" distB="0" distL="0" distR="0">
            <wp:extent cx="5161915" cy="2295525"/>
            <wp:effectExtent l="0" t="0" r="0" b="0"/>
            <wp:docPr id="23" name="Рисунок 23" descr="C:\Users\Пользователь\Desktop\2023-02-15_11-35-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2023-02-15_11-35-20.png"/>
                    <pic:cNvPicPr>
                      <a:picLocks noChangeAspect="1" noChangeArrowheads="1"/>
                    </pic:cNvPicPr>
                  </pic:nvPicPr>
                  <pic:blipFill>
                    <a:blip r:embed="rId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64128" cy="2296509"/>
                    </a:xfrm>
                    <a:prstGeom prst="rect">
                      <a:avLst/>
                    </a:prstGeom>
                    <a:noFill/>
                    <a:ln>
                      <a:noFill/>
                    </a:ln>
                  </pic:spPr>
                </pic:pic>
              </a:graphicData>
            </a:graphic>
          </wp:inline>
        </w:drawing>
      </w:r>
    </w:p>
    <w:p w:rsidR="00DE4F71" w:rsidRDefault="00EF43FF" w:rsidP="00657ADD">
      <w:pPr>
        <w:pStyle w:val="a4"/>
        <w:ind w:firstLine="567"/>
        <w:jc w:val="center"/>
        <w:rPr>
          <w:sz w:val="28"/>
          <w:szCs w:val="28"/>
        </w:rPr>
      </w:pPr>
      <w:r>
        <w:rPr>
          <w:sz w:val="28"/>
          <w:szCs w:val="28"/>
        </w:rPr>
        <w:t>Рисунок 7</w:t>
      </w:r>
      <w:r w:rsidR="00DE4F71">
        <w:rPr>
          <w:sz w:val="28"/>
          <w:szCs w:val="28"/>
        </w:rPr>
        <w:t xml:space="preserve"> – Сопротивление слизистой влагалища для </w:t>
      </w:r>
      <w:r w:rsidR="00657ADD">
        <w:rPr>
          <w:sz w:val="28"/>
          <w:szCs w:val="28"/>
        </w:rPr>
        <w:t>эффективного оплодотворения</w:t>
      </w:r>
    </w:p>
    <w:p w:rsidR="00DE4F71" w:rsidRDefault="00DE4F71" w:rsidP="00DE4F71">
      <w:pPr>
        <w:pStyle w:val="a4"/>
        <w:ind w:firstLine="567"/>
        <w:jc w:val="both"/>
        <w:rPr>
          <w:sz w:val="28"/>
          <w:szCs w:val="28"/>
        </w:rPr>
      </w:pPr>
    </w:p>
    <w:p w:rsidR="00DE4F71" w:rsidRDefault="00DE4F71" w:rsidP="00DE4F71">
      <w:pPr>
        <w:pStyle w:val="a4"/>
        <w:ind w:firstLine="567"/>
        <w:jc w:val="both"/>
        <w:rPr>
          <w:sz w:val="28"/>
          <w:szCs w:val="28"/>
        </w:rPr>
      </w:pPr>
      <w:r>
        <w:rPr>
          <w:sz w:val="28"/>
          <w:szCs w:val="28"/>
        </w:rPr>
        <w:lastRenderedPageBreak/>
        <w:t>Выявление течки в</w:t>
      </w:r>
      <w:r w:rsidRPr="00523C3B">
        <w:rPr>
          <w:sz w:val="28"/>
          <w:szCs w:val="28"/>
        </w:rPr>
        <w:t xml:space="preserve"> ходе </w:t>
      </w:r>
      <w:r>
        <w:rPr>
          <w:sz w:val="28"/>
          <w:szCs w:val="28"/>
        </w:rPr>
        <w:t xml:space="preserve">проведения </w:t>
      </w:r>
      <w:r w:rsidRPr="00523C3B">
        <w:rPr>
          <w:sz w:val="28"/>
          <w:szCs w:val="28"/>
        </w:rPr>
        <w:t>испытания</w:t>
      </w:r>
      <w:r>
        <w:rPr>
          <w:sz w:val="28"/>
          <w:szCs w:val="28"/>
        </w:rPr>
        <w:t>, мы наблюдали</w:t>
      </w:r>
      <w:r w:rsidRPr="00523C3B">
        <w:rPr>
          <w:sz w:val="28"/>
          <w:szCs w:val="28"/>
        </w:rPr>
        <w:t xml:space="preserve"> изменения в сопротивлении</w:t>
      </w:r>
      <w:r w:rsidR="00EF43FF">
        <w:rPr>
          <w:sz w:val="28"/>
          <w:szCs w:val="28"/>
        </w:rPr>
        <w:t xml:space="preserve"> слизистой влагалища (рисунок 8</w:t>
      </w:r>
      <w:r>
        <w:rPr>
          <w:sz w:val="28"/>
          <w:szCs w:val="28"/>
        </w:rPr>
        <w:t>)</w:t>
      </w:r>
      <w:r w:rsidRPr="00523C3B">
        <w:rPr>
          <w:sz w:val="28"/>
          <w:szCs w:val="28"/>
        </w:rPr>
        <w:t>. Период течки дли</w:t>
      </w:r>
      <w:r>
        <w:rPr>
          <w:sz w:val="28"/>
          <w:szCs w:val="28"/>
        </w:rPr>
        <w:t>лся</w:t>
      </w:r>
      <w:r w:rsidRPr="00523C3B">
        <w:rPr>
          <w:sz w:val="28"/>
          <w:szCs w:val="28"/>
        </w:rPr>
        <w:t xml:space="preserve"> недолго, поэтому в это время, измерения </w:t>
      </w:r>
      <w:r>
        <w:rPr>
          <w:sz w:val="28"/>
          <w:szCs w:val="28"/>
        </w:rPr>
        <w:t>проводили не менее 3</w:t>
      </w:r>
      <w:r w:rsidR="00196B4D">
        <w:rPr>
          <w:sz w:val="28"/>
          <w:szCs w:val="28"/>
        </w:rPr>
        <w:t xml:space="preserve"> </w:t>
      </w:r>
      <w:r>
        <w:rPr>
          <w:sz w:val="28"/>
          <w:szCs w:val="28"/>
        </w:rPr>
        <w:t>-</w:t>
      </w:r>
      <w:r w:rsidR="00196B4D">
        <w:rPr>
          <w:sz w:val="28"/>
          <w:szCs w:val="28"/>
        </w:rPr>
        <w:t xml:space="preserve"> </w:t>
      </w:r>
      <w:r>
        <w:rPr>
          <w:sz w:val="28"/>
          <w:szCs w:val="28"/>
        </w:rPr>
        <w:t>4 раза в день</w:t>
      </w:r>
      <w:r w:rsidRPr="00523C3B">
        <w:rPr>
          <w:sz w:val="28"/>
          <w:szCs w:val="28"/>
        </w:rPr>
        <w:t>.</w:t>
      </w:r>
    </w:p>
    <w:p w:rsidR="00DE4F71" w:rsidRDefault="00DE4F71" w:rsidP="00DE4F71">
      <w:pPr>
        <w:pStyle w:val="a4"/>
        <w:ind w:firstLine="567"/>
        <w:jc w:val="both"/>
        <w:rPr>
          <w:sz w:val="28"/>
          <w:szCs w:val="28"/>
        </w:rPr>
      </w:pPr>
    </w:p>
    <w:p w:rsidR="00DE4F71" w:rsidRDefault="00DE4F71" w:rsidP="00DE4F71">
      <w:pPr>
        <w:pStyle w:val="a4"/>
        <w:ind w:firstLine="567"/>
        <w:jc w:val="center"/>
        <w:rPr>
          <w:sz w:val="28"/>
          <w:szCs w:val="28"/>
        </w:rPr>
      </w:pPr>
      <w:r>
        <w:rPr>
          <w:noProof/>
          <w:sz w:val="28"/>
          <w:szCs w:val="28"/>
        </w:rPr>
        <w:drawing>
          <wp:inline distT="0" distB="0" distL="0" distR="0">
            <wp:extent cx="5314315" cy="2895600"/>
            <wp:effectExtent l="0" t="0" r="0" b="0"/>
            <wp:docPr id="24" name="Рисунок 24" descr="C:\Users\Пользователь\Desktop\2023-02-15_11-4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esktop\2023-02-15_11-44-09.png"/>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12799" cy="2894774"/>
                    </a:xfrm>
                    <a:prstGeom prst="rect">
                      <a:avLst/>
                    </a:prstGeom>
                    <a:noFill/>
                    <a:ln>
                      <a:noFill/>
                    </a:ln>
                  </pic:spPr>
                </pic:pic>
              </a:graphicData>
            </a:graphic>
          </wp:inline>
        </w:drawing>
      </w:r>
    </w:p>
    <w:p w:rsidR="00DE4F71" w:rsidRDefault="00816E09" w:rsidP="00657ADD">
      <w:pPr>
        <w:pStyle w:val="a4"/>
        <w:ind w:firstLine="567"/>
        <w:jc w:val="center"/>
        <w:rPr>
          <w:sz w:val="28"/>
          <w:szCs w:val="28"/>
        </w:rPr>
      </w:pPr>
      <w:r>
        <w:rPr>
          <w:sz w:val="28"/>
          <w:szCs w:val="28"/>
        </w:rPr>
        <w:t>Рисунок</w:t>
      </w:r>
      <w:r w:rsidR="00EF43FF">
        <w:rPr>
          <w:sz w:val="28"/>
          <w:szCs w:val="28"/>
        </w:rPr>
        <w:t xml:space="preserve"> 8</w:t>
      </w:r>
      <w:r w:rsidR="00DE4F71">
        <w:rPr>
          <w:sz w:val="28"/>
          <w:szCs w:val="28"/>
        </w:rPr>
        <w:t xml:space="preserve"> - З</w:t>
      </w:r>
      <w:r w:rsidR="00DE4F71" w:rsidRPr="00590888">
        <w:rPr>
          <w:sz w:val="28"/>
          <w:szCs w:val="28"/>
        </w:rPr>
        <w:t>начения сопротивлений сли</w:t>
      </w:r>
      <w:r w:rsidR="00657ADD">
        <w:rPr>
          <w:sz w:val="28"/>
          <w:szCs w:val="28"/>
        </w:rPr>
        <w:t>зи во время течки и после течки</w:t>
      </w:r>
    </w:p>
    <w:p w:rsidR="00DE4F71" w:rsidRDefault="00DE4F71" w:rsidP="00DE4F71">
      <w:pPr>
        <w:pStyle w:val="a4"/>
        <w:ind w:firstLine="567"/>
        <w:jc w:val="both"/>
        <w:rPr>
          <w:sz w:val="28"/>
          <w:szCs w:val="28"/>
        </w:rPr>
      </w:pPr>
    </w:p>
    <w:p w:rsidR="00DE4F71" w:rsidRPr="00355A10" w:rsidRDefault="00DE4F71" w:rsidP="00DE4F71">
      <w:pPr>
        <w:pStyle w:val="a4"/>
        <w:ind w:firstLine="567"/>
        <w:jc w:val="both"/>
        <w:rPr>
          <w:sz w:val="28"/>
          <w:szCs w:val="28"/>
        </w:rPr>
      </w:pPr>
      <w:r w:rsidRPr="00355A10">
        <w:rPr>
          <w:sz w:val="28"/>
          <w:szCs w:val="28"/>
        </w:rPr>
        <w:t>Для обработки результатов информацию прибора раз</w:t>
      </w:r>
      <w:r w:rsidR="0098080B">
        <w:rPr>
          <w:sz w:val="28"/>
          <w:szCs w:val="28"/>
        </w:rPr>
        <w:t>делили на три сектора: 150</w:t>
      </w:r>
      <w:r w:rsidR="00196B4D">
        <w:rPr>
          <w:sz w:val="28"/>
          <w:szCs w:val="28"/>
        </w:rPr>
        <w:t xml:space="preserve"> </w:t>
      </w:r>
      <w:r w:rsidR="0098080B">
        <w:rPr>
          <w:sz w:val="28"/>
          <w:szCs w:val="28"/>
        </w:rPr>
        <w:t>-</w:t>
      </w:r>
      <w:r w:rsidR="00196B4D">
        <w:rPr>
          <w:sz w:val="28"/>
          <w:szCs w:val="28"/>
        </w:rPr>
        <w:t xml:space="preserve"> </w:t>
      </w:r>
      <w:r w:rsidR="0098080B">
        <w:rPr>
          <w:sz w:val="28"/>
          <w:szCs w:val="28"/>
        </w:rPr>
        <w:t xml:space="preserve">260 </w:t>
      </w:r>
      <w:r w:rsidR="00411A49">
        <w:rPr>
          <w:sz w:val="28"/>
          <w:szCs w:val="28"/>
        </w:rPr>
        <w:t>-</w:t>
      </w:r>
      <w:r w:rsidRPr="00355A10">
        <w:rPr>
          <w:sz w:val="28"/>
          <w:szCs w:val="28"/>
        </w:rPr>
        <w:t xml:space="preserve"> оптимал</w:t>
      </w:r>
      <w:r w:rsidR="0098080B">
        <w:rPr>
          <w:sz w:val="28"/>
          <w:szCs w:val="28"/>
        </w:rPr>
        <w:t>ьное время осеменения, 260</w:t>
      </w:r>
      <w:r w:rsidR="00196B4D">
        <w:rPr>
          <w:sz w:val="28"/>
          <w:szCs w:val="28"/>
        </w:rPr>
        <w:t xml:space="preserve"> </w:t>
      </w:r>
      <w:r w:rsidR="0098080B">
        <w:rPr>
          <w:sz w:val="28"/>
          <w:szCs w:val="28"/>
        </w:rPr>
        <w:t>-</w:t>
      </w:r>
      <w:r w:rsidR="00196B4D">
        <w:rPr>
          <w:sz w:val="28"/>
          <w:szCs w:val="28"/>
        </w:rPr>
        <w:t xml:space="preserve"> </w:t>
      </w:r>
      <w:r w:rsidR="0098080B">
        <w:rPr>
          <w:sz w:val="28"/>
          <w:szCs w:val="28"/>
        </w:rPr>
        <w:t>300 - сомнительный период, 300</w:t>
      </w:r>
      <w:r w:rsidR="00196B4D">
        <w:rPr>
          <w:sz w:val="28"/>
          <w:szCs w:val="28"/>
        </w:rPr>
        <w:t xml:space="preserve"> </w:t>
      </w:r>
      <w:r w:rsidR="0098080B">
        <w:rPr>
          <w:sz w:val="28"/>
          <w:szCs w:val="28"/>
        </w:rPr>
        <w:t>-</w:t>
      </w:r>
      <w:r w:rsidR="00196B4D">
        <w:rPr>
          <w:sz w:val="28"/>
          <w:szCs w:val="28"/>
        </w:rPr>
        <w:t xml:space="preserve"> </w:t>
      </w:r>
      <w:r w:rsidR="0098080B">
        <w:rPr>
          <w:sz w:val="28"/>
          <w:szCs w:val="28"/>
        </w:rPr>
        <w:t xml:space="preserve">400 </w:t>
      </w:r>
      <w:r w:rsidR="00411A49">
        <w:rPr>
          <w:sz w:val="28"/>
          <w:szCs w:val="28"/>
        </w:rPr>
        <w:t>-</w:t>
      </w:r>
      <w:r w:rsidRPr="00355A10">
        <w:rPr>
          <w:sz w:val="28"/>
          <w:szCs w:val="28"/>
        </w:rPr>
        <w:t xml:space="preserve"> осеменение не рекомендуется.</w:t>
      </w:r>
    </w:p>
    <w:p w:rsidR="004D6057" w:rsidRPr="00355A10" w:rsidRDefault="004D6057" w:rsidP="004D6057">
      <w:pPr>
        <w:pStyle w:val="a4"/>
        <w:ind w:firstLine="567"/>
        <w:jc w:val="both"/>
        <w:rPr>
          <w:sz w:val="28"/>
          <w:szCs w:val="28"/>
        </w:rPr>
      </w:pPr>
      <w:r w:rsidRPr="00355A10">
        <w:rPr>
          <w:sz w:val="28"/>
          <w:szCs w:val="28"/>
        </w:rPr>
        <w:t>Физ</w:t>
      </w:r>
      <w:r>
        <w:rPr>
          <w:sz w:val="28"/>
          <w:szCs w:val="28"/>
        </w:rPr>
        <w:t>ико-химические характеристики секрета</w:t>
      </w:r>
      <w:r w:rsidRPr="00355A10">
        <w:rPr>
          <w:sz w:val="28"/>
          <w:szCs w:val="28"/>
        </w:rPr>
        <w:t xml:space="preserve"> половых </w:t>
      </w:r>
      <w:r>
        <w:rPr>
          <w:sz w:val="28"/>
          <w:szCs w:val="28"/>
        </w:rPr>
        <w:t>органов</w:t>
      </w:r>
      <w:r w:rsidRPr="00355A10">
        <w:rPr>
          <w:sz w:val="28"/>
          <w:szCs w:val="28"/>
        </w:rPr>
        <w:t xml:space="preserve"> </w:t>
      </w:r>
      <w:r>
        <w:rPr>
          <w:sz w:val="28"/>
          <w:szCs w:val="28"/>
        </w:rPr>
        <w:t>коров</w:t>
      </w:r>
      <w:r w:rsidRPr="00355A10">
        <w:rPr>
          <w:sz w:val="28"/>
          <w:szCs w:val="28"/>
        </w:rPr>
        <w:t xml:space="preserve"> закономерно связаны с физиологическ</w:t>
      </w:r>
      <w:r>
        <w:rPr>
          <w:sz w:val="28"/>
          <w:szCs w:val="28"/>
        </w:rPr>
        <w:t>ой</w:t>
      </w:r>
      <w:r w:rsidRPr="00355A10">
        <w:rPr>
          <w:sz w:val="28"/>
          <w:szCs w:val="28"/>
        </w:rPr>
        <w:t xml:space="preserve"> функци</w:t>
      </w:r>
      <w:r>
        <w:rPr>
          <w:sz w:val="28"/>
          <w:szCs w:val="28"/>
        </w:rPr>
        <w:t>ей яичников самки</w:t>
      </w:r>
      <w:r w:rsidRPr="00355A10">
        <w:rPr>
          <w:sz w:val="28"/>
          <w:szCs w:val="28"/>
        </w:rPr>
        <w:t>. В период охоты наблюдали,</w:t>
      </w:r>
      <w:r>
        <w:rPr>
          <w:sz w:val="28"/>
          <w:szCs w:val="28"/>
        </w:rPr>
        <w:t xml:space="preserve"> увлажнение</w:t>
      </w:r>
      <w:r w:rsidRPr="00355A10">
        <w:rPr>
          <w:sz w:val="28"/>
          <w:szCs w:val="28"/>
        </w:rPr>
        <w:t xml:space="preserve"> слизист</w:t>
      </w:r>
      <w:r w:rsidR="008E111D">
        <w:rPr>
          <w:sz w:val="28"/>
          <w:szCs w:val="28"/>
        </w:rPr>
        <w:t>ой оболочки преддверия влагалища,</w:t>
      </w:r>
      <w:r w:rsidRPr="00355A10">
        <w:rPr>
          <w:sz w:val="28"/>
          <w:szCs w:val="28"/>
        </w:rPr>
        <w:t xml:space="preserve"> </w:t>
      </w:r>
      <w:r>
        <w:rPr>
          <w:sz w:val="28"/>
          <w:szCs w:val="28"/>
        </w:rPr>
        <w:t>которое усиливалось наличием</w:t>
      </w:r>
      <w:r w:rsidRPr="00355A10">
        <w:rPr>
          <w:sz w:val="28"/>
          <w:szCs w:val="28"/>
        </w:rPr>
        <w:t xml:space="preserve"> в яичниках</w:t>
      </w:r>
      <w:r>
        <w:rPr>
          <w:sz w:val="28"/>
          <w:szCs w:val="28"/>
        </w:rPr>
        <w:t xml:space="preserve"> зрелых фолликулов (оптимально -</w:t>
      </w:r>
      <w:r w:rsidRPr="00355A10">
        <w:rPr>
          <w:sz w:val="28"/>
          <w:szCs w:val="28"/>
        </w:rPr>
        <w:t xml:space="preserve"> +++). В этот период электросопротивление исследуемой поверхности</w:t>
      </w:r>
      <w:r>
        <w:rPr>
          <w:sz w:val="28"/>
          <w:szCs w:val="28"/>
        </w:rPr>
        <w:t xml:space="preserve"> быстро </w:t>
      </w:r>
      <w:r w:rsidRPr="00355A10">
        <w:rPr>
          <w:sz w:val="28"/>
          <w:szCs w:val="28"/>
        </w:rPr>
        <w:t>меня</w:t>
      </w:r>
      <w:r>
        <w:rPr>
          <w:sz w:val="28"/>
          <w:szCs w:val="28"/>
        </w:rPr>
        <w:t>лась</w:t>
      </w:r>
      <w:r w:rsidRPr="00355A10">
        <w:rPr>
          <w:sz w:val="28"/>
          <w:szCs w:val="28"/>
        </w:rPr>
        <w:t>, что и фиксировал пр</w:t>
      </w:r>
      <w:r>
        <w:rPr>
          <w:sz w:val="28"/>
          <w:szCs w:val="28"/>
        </w:rPr>
        <w:t>ибор. После созревания фолликулов (++++) и выхода яйцеклетки меняло</w:t>
      </w:r>
      <w:r w:rsidRPr="00355A10">
        <w:rPr>
          <w:sz w:val="28"/>
          <w:szCs w:val="28"/>
        </w:rPr>
        <w:t>сь увлажне</w:t>
      </w:r>
      <w:r>
        <w:rPr>
          <w:sz w:val="28"/>
          <w:szCs w:val="28"/>
        </w:rPr>
        <w:t>ние</w:t>
      </w:r>
      <w:r w:rsidRPr="00355A10">
        <w:rPr>
          <w:sz w:val="28"/>
          <w:szCs w:val="28"/>
        </w:rPr>
        <w:t xml:space="preserve"> слизистой оболочки, соответственно </w:t>
      </w:r>
      <w:r>
        <w:rPr>
          <w:sz w:val="28"/>
          <w:szCs w:val="28"/>
        </w:rPr>
        <w:t>из</w:t>
      </w:r>
      <w:r w:rsidRPr="00355A10">
        <w:rPr>
          <w:sz w:val="28"/>
          <w:szCs w:val="28"/>
        </w:rPr>
        <w:t>меня</w:t>
      </w:r>
      <w:r>
        <w:rPr>
          <w:sz w:val="28"/>
          <w:szCs w:val="28"/>
        </w:rPr>
        <w:t>лось</w:t>
      </w:r>
      <w:r w:rsidRPr="00355A10">
        <w:rPr>
          <w:sz w:val="28"/>
          <w:szCs w:val="28"/>
        </w:rPr>
        <w:t xml:space="preserve"> и электросопротивлен</w:t>
      </w:r>
      <w:r>
        <w:rPr>
          <w:sz w:val="28"/>
          <w:szCs w:val="28"/>
        </w:rPr>
        <w:t>ие, что и показывал прибор.</w:t>
      </w:r>
    </w:p>
    <w:p w:rsidR="00DE4F71" w:rsidRPr="00C83FD2" w:rsidRDefault="00DE4F71" w:rsidP="00201C92">
      <w:pPr>
        <w:pStyle w:val="a4"/>
        <w:ind w:firstLine="567"/>
        <w:jc w:val="both"/>
        <w:rPr>
          <w:sz w:val="28"/>
          <w:szCs w:val="28"/>
        </w:rPr>
      </w:pPr>
      <w:r w:rsidRPr="00C83FD2">
        <w:rPr>
          <w:sz w:val="28"/>
          <w:szCs w:val="28"/>
        </w:rPr>
        <w:t>В подтверждение эффективности работы прибора приводим результаты исследований в хоз</w:t>
      </w:r>
      <w:r w:rsidR="009B4396">
        <w:rPr>
          <w:sz w:val="28"/>
          <w:szCs w:val="28"/>
        </w:rPr>
        <w:t xml:space="preserve">яйствах ТОО </w:t>
      </w:r>
      <w:r w:rsidR="00824934">
        <w:rPr>
          <w:sz w:val="28"/>
          <w:szCs w:val="28"/>
        </w:rPr>
        <w:t>«Турар»</w:t>
      </w:r>
      <w:r w:rsidR="009B4396">
        <w:rPr>
          <w:sz w:val="28"/>
          <w:szCs w:val="28"/>
        </w:rPr>
        <w:t xml:space="preserve"> и ТОО </w:t>
      </w:r>
      <w:r w:rsidR="00824934">
        <w:rPr>
          <w:sz w:val="28"/>
          <w:szCs w:val="28"/>
        </w:rPr>
        <w:t>«Олжа Ак-Кудук»</w:t>
      </w:r>
      <w:r w:rsidRPr="00C83FD2">
        <w:rPr>
          <w:sz w:val="28"/>
          <w:szCs w:val="28"/>
        </w:rPr>
        <w:t>, проведенных в тече</w:t>
      </w:r>
      <w:r w:rsidR="00816E09">
        <w:rPr>
          <w:sz w:val="28"/>
          <w:szCs w:val="28"/>
        </w:rPr>
        <w:t>ние 2018 и 2019 года (таблица 18</w:t>
      </w:r>
      <w:r w:rsidRPr="00C83FD2">
        <w:rPr>
          <w:sz w:val="28"/>
          <w:szCs w:val="28"/>
        </w:rPr>
        <w:t>).</w:t>
      </w:r>
    </w:p>
    <w:p w:rsidR="00DE4F71" w:rsidRPr="00C83FD2" w:rsidRDefault="00DE4F71" w:rsidP="00DE4F71">
      <w:pPr>
        <w:pStyle w:val="a4"/>
        <w:jc w:val="both"/>
        <w:rPr>
          <w:sz w:val="28"/>
          <w:szCs w:val="28"/>
        </w:rPr>
      </w:pPr>
    </w:p>
    <w:p w:rsidR="00DE4F71" w:rsidRPr="00C83FD2" w:rsidRDefault="00816E09" w:rsidP="00E75EC9">
      <w:pPr>
        <w:pStyle w:val="a4"/>
        <w:ind w:firstLine="567"/>
        <w:jc w:val="both"/>
        <w:rPr>
          <w:sz w:val="28"/>
          <w:szCs w:val="28"/>
          <w:shd w:val="clear" w:color="auto" w:fill="FFFFFF"/>
        </w:rPr>
      </w:pPr>
      <w:r>
        <w:rPr>
          <w:sz w:val="28"/>
          <w:szCs w:val="28"/>
          <w:shd w:val="clear" w:color="auto" w:fill="FFFFFF"/>
        </w:rPr>
        <w:t>Таблица 18</w:t>
      </w:r>
      <w:r w:rsidR="00DE4F71" w:rsidRPr="00C83FD2">
        <w:rPr>
          <w:sz w:val="28"/>
          <w:szCs w:val="28"/>
          <w:shd w:val="clear" w:color="auto" w:fill="FFFFFF"/>
        </w:rPr>
        <w:t xml:space="preserve"> – </w:t>
      </w:r>
      <w:r w:rsidR="00DE4F71" w:rsidRPr="00C83FD2">
        <w:rPr>
          <w:bCs/>
          <w:sz w:val="28"/>
          <w:szCs w:val="28"/>
          <w:shd w:val="clear" w:color="auto" w:fill="FFFFFF"/>
        </w:rPr>
        <w:t>Результаты испытаний</w:t>
      </w:r>
      <w:r w:rsidR="009B4396">
        <w:rPr>
          <w:b/>
          <w:bCs/>
          <w:sz w:val="28"/>
          <w:szCs w:val="28"/>
          <w:shd w:val="clear" w:color="auto" w:fill="FFFFFF"/>
        </w:rPr>
        <w:t xml:space="preserve"> </w:t>
      </w:r>
      <w:r w:rsidR="00DE4F71" w:rsidRPr="00C83FD2">
        <w:rPr>
          <w:b/>
          <w:bCs/>
          <w:sz w:val="28"/>
          <w:szCs w:val="28"/>
          <w:shd w:val="clear" w:color="auto" w:fill="FFFFFF"/>
        </w:rPr>
        <w:t xml:space="preserve">- </w:t>
      </w:r>
      <w:r w:rsidR="00DE4F71" w:rsidRPr="00C83FD2">
        <w:rPr>
          <w:sz w:val="28"/>
          <w:szCs w:val="28"/>
        </w:rPr>
        <w:t>элект</w:t>
      </w:r>
      <w:r w:rsidR="00657ADD">
        <w:rPr>
          <w:sz w:val="28"/>
          <w:szCs w:val="28"/>
        </w:rPr>
        <w:t xml:space="preserve">ронного детектора </w:t>
      </w:r>
      <w:r w:rsidR="009B4396">
        <w:rPr>
          <w:sz w:val="28"/>
          <w:szCs w:val="28"/>
        </w:rPr>
        <w:t>Драминского</w:t>
      </w:r>
    </w:p>
    <w:p w:rsidR="00DE4F71" w:rsidRPr="00C50727" w:rsidRDefault="00DE4F71" w:rsidP="00DE4F71">
      <w:pPr>
        <w:pStyle w:val="a4"/>
        <w:rPr>
          <w:sz w:val="28"/>
          <w:szCs w:val="28"/>
          <w:highlight w:val="green"/>
        </w:rPr>
      </w:pPr>
    </w:p>
    <w:tbl>
      <w:tblPr>
        <w:tblW w:w="9356" w:type="dxa"/>
        <w:tblInd w:w="108" w:type="dxa"/>
        <w:shd w:val="clear" w:color="auto" w:fill="FFFFFF"/>
        <w:tblLayout w:type="fixed"/>
        <w:tblCellMar>
          <w:left w:w="0" w:type="dxa"/>
          <w:right w:w="0" w:type="dxa"/>
        </w:tblCellMar>
        <w:tblLook w:val="04A0"/>
      </w:tblPr>
      <w:tblGrid>
        <w:gridCol w:w="1560"/>
        <w:gridCol w:w="1134"/>
        <w:gridCol w:w="850"/>
        <w:gridCol w:w="851"/>
        <w:gridCol w:w="992"/>
        <w:gridCol w:w="992"/>
        <w:gridCol w:w="992"/>
        <w:gridCol w:w="993"/>
        <w:gridCol w:w="992"/>
      </w:tblGrid>
      <w:tr w:rsidR="00DE4F71" w:rsidRPr="002E0E71" w:rsidTr="002E0E71">
        <w:trPr>
          <w:trHeight w:val="210"/>
        </w:trPr>
        <w:tc>
          <w:tcPr>
            <w:tcW w:w="1560" w:type="dxa"/>
            <w:vMerge w:val="restart"/>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Сектор-индикатора</w:t>
            </w:r>
          </w:p>
          <w:p w:rsidR="00DE4F71" w:rsidRPr="002E0E71" w:rsidRDefault="00DE4F71" w:rsidP="00C859D8">
            <w:pPr>
              <w:pStyle w:val="a4"/>
              <w:jc w:val="center"/>
              <w:rPr>
                <w:sz w:val="20"/>
                <w:szCs w:val="20"/>
              </w:rPr>
            </w:pPr>
          </w:p>
        </w:tc>
        <w:tc>
          <w:tcPr>
            <w:tcW w:w="1134"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Сопротивление (Ом)</w:t>
            </w:r>
          </w:p>
        </w:tc>
        <w:tc>
          <w:tcPr>
            <w:tcW w:w="850"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Осеменено коров</w:t>
            </w:r>
          </w:p>
        </w:tc>
        <w:tc>
          <w:tcPr>
            <w:tcW w:w="851" w:type="dxa"/>
            <w:vMerge w:val="restart"/>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Осеменено телок</w:t>
            </w:r>
          </w:p>
        </w:tc>
        <w:tc>
          <w:tcPr>
            <w:tcW w:w="4961" w:type="dxa"/>
            <w:gridSpan w:val="5"/>
            <w:tcBorders>
              <w:top w:val="single" w:sz="8" w:space="0" w:color="auto"/>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bCs/>
                <w:sz w:val="20"/>
                <w:szCs w:val="20"/>
              </w:rPr>
              <w:t>Стельные за 2 цикла</w:t>
            </w:r>
            <w:r w:rsidRPr="002E0E71">
              <w:rPr>
                <w:sz w:val="20"/>
                <w:szCs w:val="20"/>
                <w:shd w:val="clear" w:color="auto" w:fill="FFFFFF"/>
              </w:rPr>
              <w:t xml:space="preserve"> ⃰</w:t>
            </w:r>
          </w:p>
        </w:tc>
      </w:tr>
      <w:tr w:rsidR="00DE4F71" w:rsidRPr="002E0E71" w:rsidTr="002E0E71">
        <w:trPr>
          <w:trHeight w:val="315"/>
        </w:trPr>
        <w:tc>
          <w:tcPr>
            <w:tcW w:w="1560"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1134" w:type="dxa"/>
            <w:vMerge/>
            <w:tcBorders>
              <w:top w:val="single" w:sz="8" w:space="0" w:color="auto"/>
              <w:left w:val="nil"/>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850" w:type="dxa"/>
            <w:vMerge/>
            <w:tcBorders>
              <w:top w:val="single" w:sz="8" w:space="0" w:color="auto"/>
              <w:left w:val="nil"/>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851" w:type="dxa"/>
            <w:vMerge/>
            <w:tcBorders>
              <w:top w:val="single" w:sz="8" w:space="0" w:color="auto"/>
              <w:left w:val="nil"/>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1984"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bCs/>
                <w:sz w:val="20"/>
                <w:szCs w:val="20"/>
              </w:rPr>
              <w:t>Кол-во голов</w:t>
            </w:r>
          </w:p>
        </w:tc>
        <w:tc>
          <w:tcPr>
            <w:tcW w:w="1985" w:type="dxa"/>
            <w:gridSpan w:val="2"/>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bCs/>
                <w:sz w:val="20"/>
                <w:szCs w:val="20"/>
              </w:rPr>
              <w:t>%</w:t>
            </w:r>
          </w:p>
        </w:tc>
        <w:tc>
          <w:tcPr>
            <w:tcW w:w="992" w:type="dxa"/>
            <w:vMerge w:val="restart"/>
            <w:tcBorders>
              <w:top w:val="nil"/>
              <w:left w:val="nil"/>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both"/>
              <w:rPr>
                <w:sz w:val="20"/>
                <w:szCs w:val="20"/>
              </w:rPr>
            </w:pPr>
            <w:r w:rsidRPr="002E0E71">
              <w:rPr>
                <w:bCs/>
                <w:sz w:val="20"/>
                <w:szCs w:val="20"/>
              </w:rPr>
              <w:t>Средний, %</w:t>
            </w:r>
          </w:p>
        </w:tc>
      </w:tr>
      <w:tr w:rsidR="00DE4F71" w:rsidRPr="002E0E71" w:rsidTr="002E0E71">
        <w:trPr>
          <w:trHeight w:val="120"/>
        </w:trPr>
        <w:tc>
          <w:tcPr>
            <w:tcW w:w="1560" w:type="dxa"/>
            <w:vMerge/>
            <w:tcBorders>
              <w:top w:val="single" w:sz="8" w:space="0" w:color="auto"/>
              <w:left w:val="single" w:sz="8" w:space="0" w:color="auto"/>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1134" w:type="dxa"/>
            <w:vMerge/>
            <w:tcBorders>
              <w:top w:val="single" w:sz="8" w:space="0" w:color="auto"/>
              <w:left w:val="nil"/>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850" w:type="dxa"/>
            <w:vMerge/>
            <w:tcBorders>
              <w:top w:val="single" w:sz="8" w:space="0" w:color="auto"/>
              <w:left w:val="nil"/>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851" w:type="dxa"/>
            <w:vMerge/>
            <w:tcBorders>
              <w:top w:val="single" w:sz="8" w:space="0" w:color="auto"/>
              <w:left w:val="nil"/>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highlight w:val="green"/>
              </w:rPr>
            </w:pP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365D70" w:rsidP="00C859D8">
            <w:pPr>
              <w:pStyle w:val="a4"/>
              <w:jc w:val="center"/>
              <w:rPr>
                <w:sz w:val="20"/>
                <w:szCs w:val="20"/>
              </w:rPr>
            </w:pPr>
            <w:r w:rsidRPr="002E0E71">
              <w:rPr>
                <w:bCs/>
                <w:sz w:val="20"/>
                <w:szCs w:val="20"/>
              </w:rPr>
              <w:t>К</w:t>
            </w:r>
            <w:r w:rsidR="00DE4F71" w:rsidRPr="002E0E71">
              <w:rPr>
                <w:bCs/>
                <w:sz w:val="20"/>
                <w:szCs w:val="20"/>
              </w:rPr>
              <w:t>оров</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9B4396" w:rsidP="00C859D8">
            <w:pPr>
              <w:pStyle w:val="a4"/>
              <w:jc w:val="center"/>
              <w:rPr>
                <w:sz w:val="20"/>
                <w:szCs w:val="20"/>
              </w:rPr>
            </w:pPr>
            <w:r w:rsidRPr="002E0E71">
              <w:rPr>
                <w:bCs/>
                <w:sz w:val="20"/>
                <w:szCs w:val="20"/>
              </w:rPr>
              <w:t>Т</w:t>
            </w:r>
            <w:r w:rsidR="00DE4F71" w:rsidRPr="002E0E71">
              <w:rPr>
                <w:bCs/>
                <w:sz w:val="20"/>
                <w:szCs w:val="20"/>
              </w:rPr>
              <w:t>елок</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bCs/>
                <w:sz w:val="20"/>
                <w:szCs w:val="20"/>
              </w:rPr>
              <w:t>коров</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bCs/>
                <w:sz w:val="20"/>
                <w:szCs w:val="20"/>
              </w:rPr>
              <w:t>телок</w:t>
            </w:r>
          </w:p>
        </w:tc>
        <w:tc>
          <w:tcPr>
            <w:tcW w:w="992" w:type="dxa"/>
            <w:vMerge/>
            <w:tcBorders>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both"/>
              <w:rPr>
                <w:sz w:val="20"/>
                <w:szCs w:val="20"/>
              </w:rPr>
            </w:pPr>
          </w:p>
        </w:tc>
      </w:tr>
      <w:tr w:rsidR="00DE4F71" w:rsidRPr="002E0E71" w:rsidTr="002E0E71">
        <w:trPr>
          <w:trHeight w:val="285"/>
        </w:trPr>
        <w:tc>
          <w:tcPr>
            <w:tcW w:w="1560" w:type="dxa"/>
            <w:vMerge w:val="restar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Оптимальный</w:t>
            </w:r>
          </w:p>
          <w:p w:rsidR="00DE4F71" w:rsidRPr="002E0E71" w:rsidRDefault="00DE4F71" w:rsidP="00C70295">
            <w:pPr>
              <w:pStyle w:val="a4"/>
              <w:rPr>
                <w:sz w:val="20"/>
                <w:szCs w:val="20"/>
              </w:rPr>
            </w:pP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150-170</w:t>
            </w:r>
          </w:p>
        </w:tc>
        <w:tc>
          <w:tcPr>
            <w:tcW w:w="8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15</w:t>
            </w:r>
          </w:p>
        </w:tc>
        <w:tc>
          <w:tcPr>
            <w:tcW w:w="85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8,1±0,6</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6,3±0,2</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53,3±0,7</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75,0±0,6</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64,1±1,3</w:t>
            </w:r>
          </w:p>
        </w:tc>
      </w:tr>
      <w:tr w:rsidR="00DE4F71" w:rsidRPr="002E0E71" w:rsidTr="002E0E71">
        <w:trPr>
          <w:trHeight w:val="165"/>
        </w:trPr>
        <w:tc>
          <w:tcPr>
            <w:tcW w:w="1560" w:type="dxa"/>
            <w:vMerge/>
            <w:tcBorders>
              <w:top w:val="nil"/>
              <w:left w:val="single" w:sz="8" w:space="0" w:color="auto"/>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rPr>
            </w:pP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170-200</w:t>
            </w:r>
          </w:p>
        </w:tc>
        <w:tc>
          <w:tcPr>
            <w:tcW w:w="8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w:t>
            </w:r>
          </w:p>
        </w:tc>
        <w:tc>
          <w:tcPr>
            <w:tcW w:w="85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23</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2,3±0,5</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13,1±0,1</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33,3±0,8</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56,5±0,5</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44,9±0,9</w:t>
            </w:r>
          </w:p>
        </w:tc>
      </w:tr>
      <w:tr w:rsidR="00DE4F71" w:rsidRPr="002E0E71" w:rsidTr="002E0E71">
        <w:trPr>
          <w:trHeight w:val="285"/>
        </w:trPr>
        <w:tc>
          <w:tcPr>
            <w:tcW w:w="1560" w:type="dxa"/>
            <w:vMerge/>
            <w:tcBorders>
              <w:top w:val="nil"/>
              <w:left w:val="single" w:sz="8" w:space="0" w:color="auto"/>
              <w:bottom w:val="single" w:sz="8" w:space="0" w:color="auto"/>
              <w:right w:val="single" w:sz="8" w:space="0" w:color="auto"/>
            </w:tcBorders>
            <w:shd w:val="clear" w:color="auto" w:fill="FFFFFF"/>
            <w:vAlign w:val="center"/>
            <w:hideMark/>
          </w:tcPr>
          <w:p w:rsidR="00DE4F71" w:rsidRPr="002E0E71" w:rsidRDefault="00DE4F71" w:rsidP="00C859D8">
            <w:pPr>
              <w:pStyle w:val="a4"/>
              <w:jc w:val="center"/>
              <w:rPr>
                <w:sz w:val="20"/>
                <w:szCs w:val="20"/>
              </w:rPr>
            </w:pPr>
          </w:p>
        </w:tc>
        <w:tc>
          <w:tcPr>
            <w:tcW w:w="1134"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200-230</w:t>
            </w:r>
          </w:p>
        </w:tc>
        <w:tc>
          <w:tcPr>
            <w:tcW w:w="850"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28</w:t>
            </w:r>
          </w:p>
        </w:tc>
        <w:tc>
          <w:tcPr>
            <w:tcW w:w="851"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23</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21,2±0,7</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19,4±0,3</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75,0±0,9</w:t>
            </w:r>
          </w:p>
        </w:tc>
        <w:tc>
          <w:tcPr>
            <w:tcW w:w="993"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82,6±0,1</w:t>
            </w:r>
          </w:p>
        </w:tc>
        <w:tc>
          <w:tcPr>
            <w:tcW w:w="992" w:type="dxa"/>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78,8±1,0</w:t>
            </w:r>
          </w:p>
        </w:tc>
      </w:tr>
    </w:tbl>
    <w:p w:rsidR="00371BDE" w:rsidRDefault="00371BDE"/>
    <w:p w:rsidR="00371BDE" w:rsidRDefault="00371BDE" w:rsidP="00371BDE">
      <w:pPr>
        <w:jc w:val="both"/>
        <w:rPr>
          <w:sz w:val="28"/>
          <w:szCs w:val="28"/>
        </w:rPr>
      </w:pPr>
      <w:r w:rsidRPr="00460B0B">
        <w:rPr>
          <w:sz w:val="28"/>
          <w:szCs w:val="28"/>
        </w:rPr>
        <w:lastRenderedPageBreak/>
        <w:t>Продолжение таблицы 1</w:t>
      </w:r>
      <w:r>
        <w:rPr>
          <w:sz w:val="28"/>
          <w:szCs w:val="28"/>
        </w:rPr>
        <w:t>8</w:t>
      </w:r>
    </w:p>
    <w:p w:rsidR="00371BDE" w:rsidRDefault="00371BDE"/>
    <w:tbl>
      <w:tblPr>
        <w:tblW w:w="9356"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left w:w="0" w:type="dxa"/>
          <w:right w:w="0" w:type="dxa"/>
        </w:tblCellMar>
        <w:tblLook w:val="04A0"/>
      </w:tblPr>
      <w:tblGrid>
        <w:gridCol w:w="1560"/>
        <w:gridCol w:w="1134"/>
        <w:gridCol w:w="850"/>
        <w:gridCol w:w="851"/>
        <w:gridCol w:w="992"/>
        <w:gridCol w:w="992"/>
        <w:gridCol w:w="992"/>
        <w:gridCol w:w="993"/>
        <w:gridCol w:w="992"/>
      </w:tblGrid>
      <w:tr w:rsidR="00DE4F71" w:rsidRPr="002E0E71" w:rsidTr="00371BDE">
        <w:trPr>
          <w:trHeight w:val="150"/>
        </w:trPr>
        <w:tc>
          <w:tcPr>
            <w:tcW w:w="1560" w:type="dxa"/>
            <w:shd w:val="clear" w:color="auto" w:fill="FFFFFF"/>
            <w:vAlign w:val="center"/>
            <w:hideMark/>
          </w:tcPr>
          <w:p w:rsidR="00371BDE" w:rsidRPr="002E0E71" w:rsidRDefault="00371BDE" w:rsidP="00371BDE">
            <w:pPr>
              <w:pStyle w:val="a4"/>
              <w:jc w:val="center"/>
              <w:rPr>
                <w:sz w:val="20"/>
                <w:szCs w:val="20"/>
              </w:rPr>
            </w:pPr>
            <w:r w:rsidRPr="002E0E71">
              <w:rPr>
                <w:sz w:val="20"/>
                <w:szCs w:val="20"/>
              </w:rPr>
              <w:t>Оптимальный</w:t>
            </w:r>
          </w:p>
          <w:p w:rsidR="00DE4F71" w:rsidRPr="002E0E71" w:rsidRDefault="00DE4F71" w:rsidP="00C859D8">
            <w:pPr>
              <w:pStyle w:val="a4"/>
              <w:jc w:val="center"/>
              <w:rPr>
                <w:sz w:val="20"/>
                <w:szCs w:val="20"/>
              </w:rPr>
            </w:pPr>
          </w:p>
        </w:tc>
        <w:tc>
          <w:tcPr>
            <w:tcW w:w="1134"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230-260</w:t>
            </w:r>
          </w:p>
        </w:tc>
        <w:tc>
          <w:tcPr>
            <w:tcW w:w="85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35</w:t>
            </w:r>
          </w:p>
        </w:tc>
        <w:tc>
          <w:tcPr>
            <w:tcW w:w="851"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46</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26,5±0,5</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41,2±0,4</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74,2±0,4</w:t>
            </w:r>
          </w:p>
        </w:tc>
        <w:tc>
          <w:tcPr>
            <w:tcW w:w="993"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89,1±0,7</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81,6±1,1</w:t>
            </w:r>
          </w:p>
        </w:tc>
      </w:tr>
      <w:tr w:rsidR="00DE4F71" w:rsidRPr="002E0E71" w:rsidTr="00371BDE">
        <w:tc>
          <w:tcPr>
            <w:tcW w:w="156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Сомнительный</w:t>
            </w:r>
          </w:p>
        </w:tc>
        <w:tc>
          <w:tcPr>
            <w:tcW w:w="1134"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260-300</w:t>
            </w:r>
          </w:p>
        </w:tc>
        <w:tc>
          <w:tcPr>
            <w:tcW w:w="85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14</w:t>
            </w:r>
          </w:p>
        </w:tc>
        <w:tc>
          <w:tcPr>
            <w:tcW w:w="851"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12</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2,1±0,8</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1,1±0,1</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14,3±0,8</w:t>
            </w:r>
          </w:p>
        </w:tc>
        <w:tc>
          <w:tcPr>
            <w:tcW w:w="993"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8,3±0,6</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11,3±1,1</w:t>
            </w:r>
          </w:p>
        </w:tc>
      </w:tr>
      <w:tr w:rsidR="00DE4F71" w:rsidRPr="002E0E71" w:rsidTr="00371BDE">
        <w:trPr>
          <w:trHeight w:val="240"/>
        </w:trPr>
        <w:tc>
          <w:tcPr>
            <w:tcW w:w="1560" w:type="dxa"/>
            <w:vMerge w:val="restart"/>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Не рекомендуется</w:t>
            </w:r>
          </w:p>
          <w:p w:rsidR="00DE4F71" w:rsidRPr="002E0E71" w:rsidRDefault="00DE4F71" w:rsidP="00C859D8">
            <w:pPr>
              <w:pStyle w:val="a4"/>
              <w:jc w:val="center"/>
              <w:rPr>
                <w:sz w:val="20"/>
                <w:szCs w:val="20"/>
              </w:rPr>
            </w:pPr>
          </w:p>
        </w:tc>
        <w:tc>
          <w:tcPr>
            <w:tcW w:w="1134"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300-340</w:t>
            </w:r>
          </w:p>
        </w:tc>
        <w:tc>
          <w:tcPr>
            <w:tcW w:w="85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w:t>
            </w:r>
          </w:p>
        </w:tc>
        <w:tc>
          <w:tcPr>
            <w:tcW w:w="851"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5</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1,0±0,1</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c>
          <w:tcPr>
            <w:tcW w:w="993"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20,8±0,9</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20,8±0,9</w:t>
            </w:r>
          </w:p>
        </w:tc>
      </w:tr>
      <w:tr w:rsidR="00DE4F71" w:rsidRPr="002E0E71" w:rsidTr="00371BDE">
        <w:trPr>
          <w:trHeight w:val="210"/>
        </w:trPr>
        <w:tc>
          <w:tcPr>
            <w:tcW w:w="1560" w:type="dxa"/>
            <w:vMerge/>
            <w:shd w:val="clear" w:color="auto" w:fill="FFFFFF"/>
            <w:vAlign w:val="center"/>
            <w:hideMark/>
          </w:tcPr>
          <w:p w:rsidR="00DE4F71" w:rsidRPr="002E0E71" w:rsidRDefault="00DE4F71" w:rsidP="00C859D8">
            <w:pPr>
              <w:pStyle w:val="a4"/>
              <w:jc w:val="center"/>
              <w:rPr>
                <w:sz w:val="20"/>
                <w:szCs w:val="20"/>
              </w:rPr>
            </w:pPr>
          </w:p>
        </w:tc>
        <w:tc>
          <w:tcPr>
            <w:tcW w:w="1134"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340-400</w:t>
            </w:r>
          </w:p>
        </w:tc>
        <w:tc>
          <w:tcPr>
            <w:tcW w:w="85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4</w:t>
            </w:r>
          </w:p>
        </w:tc>
        <w:tc>
          <w:tcPr>
            <w:tcW w:w="851"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4</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c>
          <w:tcPr>
            <w:tcW w:w="993"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0</w:t>
            </w:r>
          </w:p>
        </w:tc>
      </w:tr>
      <w:tr w:rsidR="00DE4F71" w:rsidRPr="002E0E71" w:rsidTr="00371BDE">
        <w:tc>
          <w:tcPr>
            <w:tcW w:w="156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Оптимальный</w:t>
            </w:r>
          </w:p>
        </w:tc>
        <w:tc>
          <w:tcPr>
            <w:tcW w:w="1134"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Опытная группа</w:t>
            </w:r>
          </w:p>
        </w:tc>
        <w:tc>
          <w:tcPr>
            <w:tcW w:w="85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84</w:t>
            </w:r>
          </w:p>
        </w:tc>
        <w:tc>
          <w:tcPr>
            <w:tcW w:w="851"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100</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57,6±1,1</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79,1±1,1</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68,5±0,5</w:t>
            </w:r>
          </w:p>
        </w:tc>
        <w:tc>
          <w:tcPr>
            <w:tcW w:w="993"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79,1±0,3</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73,8±0,8</w:t>
            </w:r>
          </w:p>
        </w:tc>
      </w:tr>
      <w:tr w:rsidR="00DE4F71" w:rsidRPr="002E0E71" w:rsidTr="00371BDE">
        <w:tc>
          <w:tcPr>
            <w:tcW w:w="156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p>
        </w:tc>
        <w:tc>
          <w:tcPr>
            <w:tcW w:w="1134"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Контрольная группа</w:t>
            </w:r>
          </w:p>
        </w:tc>
        <w:tc>
          <w:tcPr>
            <w:tcW w:w="850"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79</w:t>
            </w:r>
          </w:p>
        </w:tc>
        <w:tc>
          <w:tcPr>
            <w:tcW w:w="851"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80</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45,1±1,1</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54,2±1,1</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57,1±0,3</w:t>
            </w:r>
          </w:p>
        </w:tc>
        <w:tc>
          <w:tcPr>
            <w:tcW w:w="993"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67,8±0,6</w:t>
            </w:r>
          </w:p>
        </w:tc>
        <w:tc>
          <w:tcPr>
            <w:tcW w:w="992" w:type="dxa"/>
            <w:shd w:val="clear" w:color="auto" w:fill="auto"/>
            <w:tcMar>
              <w:top w:w="0" w:type="dxa"/>
              <w:left w:w="108" w:type="dxa"/>
              <w:bottom w:w="0" w:type="dxa"/>
              <w:right w:w="108" w:type="dxa"/>
            </w:tcMar>
            <w:vAlign w:val="center"/>
            <w:hideMark/>
          </w:tcPr>
          <w:p w:rsidR="00DE4F71" w:rsidRPr="002E0E71" w:rsidRDefault="00DE4F71" w:rsidP="00C859D8">
            <w:pPr>
              <w:pStyle w:val="a4"/>
              <w:jc w:val="center"/>
              <w:rPr>
                <w:sz w:val="20"/>
                <w:szCs w:val="20"/>
              </w:rPr>
            </w:pPr>
            <w:r w:rsidRPr="002E0E71">
              <w:rPr>
                <w:sz w:val="20"/>
                <w:szCs w:val="20"/>
              </w:rPr>
              <w:t>62,4±0,9</w:t>
            </w:r>
          </w:p>
        </w:tc>
      </w:tr>
      <w:tr w:rsidR="00DE4F71" w:rsidRPr="002E0E71" w:rsidTr="00371BDE">
        <w:tc>
          <w:tcPr>
            <w:tcW w:w="9356" w:type="dxa"/>
            <w:gridSpan w:val="9"/>
            <w:shd w:val="clear" w:color="auto" w:fill="auto"/>
            <w:tcMar>
              <w:top w:w="0" w:type="dxa"/>
              <w:left w:w="108" w:type="dxa"/>
              <w:bottom w:w="0" w:type="dxa"/>
              <w:right w:w="108" w:type="dxa"/>
            </w:tcMar>
            <w:vAlign w:val="center"/>
          </w:tcPr>
          <w:p w:rsidR="00DE4F71" w:rsidRPr="002E0E71" w:rsidRDefault="00DE4F71" w:rsidP="00DE4F71">
            <w:pPr>
              <w:jc w:val="center"/>
              <w:rPr>
                <w:sz w:val="20"/>
                <w:szCs w:val="20"/>
              </w:rPr>
            </w:pPr>
            <w:r w:rsidRPr="002E0E71">
              <w:rPr>
                <w:sz w:val="20"/>
                <w:szCs w:val="20"/>
                <w:shd w:val="clear" w:color="auto" w:fill="FFFFFF"/>
              </w:rPr>
              <w:t xml:space="preserve">Примечание: </w:t>
            </w:r>
            <w:r w:rsidR="00E600ED" w:rsidRPr="002E0E71">
              <w:rPr>
                <w:sz w:val="20"/>
                <w:szCs w:val="20"/>
                <w:shd w:val="clear" w:color="auto" w:fill="FFFFFF"/>
              </w:rPr>
              <w:t>р</w:t>
            </w:r>
            <w:r w:rsidRPr="002E0E71">
              <w:rPr>
                <w:sz w:val="20"/>
                <w:szCs w:val="20"/>
                <w:shd w:val="clear" w:color="auto" w:fill="FFFFFF"/>
              </w:rPr>
              <w:t>азличия статистически достоверны по с</w:t>
            </w:r>
            <w:r w:rsidR="00C57A29">
              <w:rPr>
                <w:sz w:val="20"/>
                <w:szCs w:val="20"/>
                <w:shd w:val="clear" w:color="auto" w:fill="FFFFFF"/>
              </w:rPr>
              <w:t>равнению с контролем ⃰ - Р≤0,05,</w:t>
            </w:r>
            <w:r w:rsidRPr="002E0E71">
              <w:rPr>
                <w:sz w:val="20"/>
                <w:szCs w:val="20"/>
                <w:shd w:val="clear" w:color="auto" w:fill="FFFFFF"/>
              </w:rPr>
              <w:t xml:space="preserve">  ⃰ ⃰ - Р≤0,01, ⃰⃰⃰ ⃰ ⃰ - Р≤0,001</w:t>
            </w:r>
          </w:p>
        </w:tc>
      </w:tr>
    </w:tbl>
    <w:p w:rsidR="00E600ED" w:rsidRDefault="00E600ED" w:rsidP="00DE4F71">
      <w:pPr>
        <w:pStyle w:val="a4"/>
        <w:ind w:firstLine="567"/>
        <w:jc w:val="both"/>
        <w:rPr>
          <w:sz w:val="28"/>
          <w:szCs w:val="28"/>
        </w:rPr>
      </w:pPr>
    </w:p>
    <w:p w:rsidR="004D6057" w:rsidRPr="002F6860" w:rsidRDefault="004D6057" w:rsidP="004D6057">
      <w:pPr>
        <w:pStyle w:val="a4"/>
        <w:ind w:firstLine="567"/>
        <w:jc w:val="both"/>
        <w:rPr>
          <w:sz w:val="28"/>
          <w:szCs w:val="28"/>
        </w:rPr>
      </w:pPr>
      <w:r w:rsidRPr="001A2271">
        <w:rPr>
          <w:sz w:val="28"/>
          <w:szCs w:val="28"/>
        </w:rPr>
        <w:t>В наших исследованиях</w:t>
      </w:r>
      <w:r w:rsidRPr="002F6860">
        <w:rPr>
          <w:sz w:val="28"/>
          <w:szCs w:val="28"/>
        </w:rPr>
        <w:t xml:space="preserve">, </w:t>
      </w:r>
      <w:r>
        <w:rPr>
          <w:sz w:val="28"/>
          <w:szCs w:val="28"/>
        </w:rPr>
        <w:t xml:space="preserve">в опытной группе </w:t>
      </w:r>
      <w:r w:rsidR="008E111D">
        <w:rPr>
          <w:sz w:val="28"/>
          <w:szCs w:val="28"/>
        </w:rPr>
        <w:t>осеменяли коров</w:t>
      </w:r>
      <w:r w:rsidRPr="002F6860">
        <w:rPr>
          <w:sz w:val="28"/>
          <w:szCs w:val="28"/>
        </w:rPr>
        <w:t xml:space="preserve"> и телок</w:t>
      </w:r>
      <w:r w:rsidR="008E111D">
        <w:rPr>
          <w:sz w:val="28"/>
          <w:szCs w:val="28"/>
        </w:rPr>
        <w:t>,</w:t>
      </w:r>
      <w:r>
        <w:rPr>
          <w:sz w:val="28"/>
          <w:szCs w:val="28"/>
        </w:rPr>
        <w:t xml:space="preserve"> когда индикатор прибора показывал оптимальный вариант, что соответствовало сопротивлению </w:t>
      </w:r>
      <w:r w:rsidRPr="004F0999">
        <w:rPr>
          <w:sz w:val="28"/>
          <w:szCs w:val="28"/>
        </w:rPr>
        <w:t>цервикально-влагалищного секрета</w:t>
      </w:r>
      <w:r>
        <w:rPr>
          <w:sz w:val="28"/>
          <w:szCs w:val="28"/>
        </w:rPr>
        <w:t xml:space="preserve"> 150</w:t>
      </w:r>
      <w:r w:rsidR="00196B4D">
        <w:rPr>
          <w:sz w:val="28"/>
          <w:szCs w:val="28"/>
        </w:rPr>
        <w:t xml:space="preserve"> </w:t>
      </w:r>
      <w:r>
        <w:rPr>
          <w:sz w:val="28"/>
          <w:szCs w:val="28"/>
        </w:rPr>
        <w:t>-</w:t>
      </w:r>
      <w:r w:rsidR="00196B4D">
        <w:rPr>
          <w:sz w:val="28"/>
          <w:szCs w:val="28"/>
        </w:rPr>
        <w:t xml:space="preserve"> </w:t>
      </w:r>
      <w:r>
        <w:rPr>
          <w:sz w:val="28"/>
          <w:szCs w:val="28"/>
        </w:rPr>
        <w:t xml:space="preserve">260 Ом, в контрольной группе животных осеменяли на основании тщательного наблюдения. В результате в опытной группе осеменено 84 коровы из них плодотворно </w:t>
      </w:r>
      <w:r w:rsidRPr="004A647C">
        <w:rPr>
          <w:sz w:val="28"/>
          <w:szCs w:val="28"/>
        </w:rPr>
        <w:t>68,5</w:t>
      </w:r>
      <w:r w:rsidR="00196B4D">
        <w:rPr>
          <w:sz w:val="28"/>
          <w:szCs w:val="28"/>
        </w:rPr>
        <w:t xml:space="preserve"> </w:t>
      </w:r>
      <w:r w:rsidRPr="004A647C">
        <w:rPr>
          <w:sz w:val="28"/>
          <w:szCs w:val="28"/>
        </w:rPr>
        <w:t>±</w:t>
      </w:r>
      <w:r w:rsidR="00196B4D">
        <w:rPr>
          <w:sz w:val="28"/>
          <w:szCs w:val="28"/>
        </w:rPr>
        <w:t xml:space="preserve"> </w:t>
      </w:r>
      <w:r w:rsidRPr="004A647C">
        <w:rPr>
          <w:sz w:val="28"/>
          <w:szCs w:val="28"/>
        </w:rPr>
        <w:t>0,5</w:t>
      </w:r>
      <w:r>
        <w:rPr>
          <w:sz w:val="28"/>
          <w:szCs w:val="28"/>
        </w:rPr>
        <w:t xml:space="preserve">%, телок 100 голов стельными оказалось </w:t>
      </w:r>
      <w:r w:rsidRPr="004A647C">
        <w:rPr>
          <w:sz w:val="28"/>
          <w:szCs w:val="28"/>
        </w:rPr>
        <w:t>79,1</w:t>
      </w:r>
      <w:r>
        <w:rPr>
          <w:sz w:val="28"/>
          <w:szCs w:val="28"/>
        </w:rPr>
        <w:t xml:space="preserve"> </w:t>
      </w:r>
      <w:r w:rsidRPr="004A647C">
        <w:rPr>
          <w:sz w:val="28"/>
          <w:szCs w:val="28"/>
        </w:rPr>
        <w:t>±</w:t>
      </w:r>
      <w:r>
        <w:rPr>
          <w:sz w:val="28"/>
          <w:szCs w:val="28"/>
        </w:rPr>
        <w:t xml:space="preserve"> </w:t>
      </w:r>
      <w:r w:rsidRPr="004A647C">
        <w:rPr>
          <w:sz w:val="28"/>
          <w:szCs w:val="28"/>
        </w:rPr>
        <w:t>0,3</w:t>
      </w:r>
      <w:r>
        <w:rPr>
          <w:sz w:val="28"/>
          <w:szCs w:val="28"/>
        </w:rPr>
        <w:t xml:space="preserve">%, в контрольной группе процент плодотворно осемененных коров составлял </w:t>
      </w:r>
      <w:r w:rsidRPr="00EC5D1B">
        <w:rPr>
          <w:sz w:val="28"/>
          <w:szCs w:val="28"/>
        </w:rPr>
        <w:t>57,1</w:t>
      </w:r>
      <w:r>
        <w:rPr>
          <w:sz w:val="28"/>
          <w:szCs w:val="28"/>
        </w:rPr>
        <w:t xml:space="preserve"> </w:t>
      </w:r>
      <w:r w:rsidRPr="00EC5D1B">
        <w:rPr>
          <w:sz w:val="28"/>
          <w:szCs w:val="28"/>
        </w:rPr>
        <w:t>±</w:t>
      </w:r>
      <w:r>
        <w:rPr>
          <w:sz w:val="28"/>
          <w:szCs w:val="28"/>
        </w:rPr>
        <w:t xml:space="preserve"> </w:t>
      </w:r>
      <w:r w:rsidRPr="00EC5D1B">
        <w:rPr>
          <w:sz w:val="28"/>
          <w:szCs w:val="28"/>
        </w:rPr>
        <w:t>0,3%, телок 67,8</w:t>
      </w:r>
      <w:r>
        <w:rPr>
          <w:sz w:val="28"/>
          <w:szCs w:val="28"/>
        </w:rPr>
        <w:t xml:space="preserve"> </w:t>
      </w:r>
      <w:r w:rsidRPr="00EC5D1B">
        <w:rPr>
          <w:sz w:val="28"/>
          <w:szCs w:val="28"/>
        </w:rPr>
        <w:t>±</w:t>
      </w:r>
      <w:r>
        <w:rPr>
          <w:sz w:val="28"/>
          <w:szCs w:val="28"/>
        </w:rPr>
        <w:t xml:space="preserve"> </w:t>
      </w:r>
      <w:r w:rsidRPr="00EC5D1B">
        <w:rPr>
          <w:sz w:val="28"/>
          <w:szCs w:val="28"/>
        </w:rPr>
        <w:t>0,6%</w:t>
      </w:r>
      <w:r>
        <w:rPr>
          <w:sz w:val="28"/>
          <w:szCs w:val="28"/>
        </w:rPr>
        <w:t>.</w:t>
      </w:r>
      <w:r>
        <w:t xml:space="preserve"> </w:t>
      </w:r>
      <w:r w:rsidRPr="002F6860">
        <w:rPr>
          <w:sz w:val="28"/>
          <w:szCs w:val="28"/>
        </w:rPr>
        <w:t xml:space="preserve"> </w:t>
      </w:r>
      <w:r>
        <w:rPr>
          <w:sz w:val="28"/>
          <w:szCs w:val="28"/>
        </w:rPr>
        <w:t>Процент коров</w:t>
      </w:r>
      <w:r w:rsidRPr="002F6860">
        <w:rPr>
          <w:sz w:val="28"/>
          <w:szCs w:val="28"/>
        </w:rPr>
        <w:t xml:space="preserve">, </w:t>
      </w:r>
      <w:r>
        <w:rPr>
          <w:sz w:val="28"/>
          <w:szCs w:val="28"/>
        </w:rPr>
        <w:t>успешно</w:t>
      </w:r>
      <w:r w:rsidRPr="002F6860">
        <w:rPr>
          <w:sz w:val="28"/>
          <w:szCs w:val="28"/>
        </w:rPr>
        <w:t xml:space="preserve"> осемененных по показаниям прибора, </w:t>
      </w:r>
      <w:r>
        <w:rPr>
          <w:sz w:val="28"/>
          <w:szCs w:val="28"/>
        </w:rPr>
        <w:t>различаются</w:t>
      </w:r>
      <w:r w:rsidRPr="002F6860">
        <w:rPr>
          <w:sz w:val="28"/>
          <w:szCs w:val="28"/>
        </w:rPr>
        <w:t xml:space="preserve">, </w:t>
      </w:r>
      <w:r>
        <w:rPr>
          <w:sz w:val="28"/>
          <w:szCs w:val="28"/>
        </w:rPr>
        <w:t xml:space="preserve">от </w:t>
      </w:r>
      <w:r w:rsidRPr="002F6860">
        <w:rPr>
          <w:sz w:val="28"/>
          <w:szCs w:val="28"/>
        </w:rPr>
        <w:t>проведенных без применения прибора</w:t>
      </w:r>
      <w:r>
        <w:rPr>
          <w:sz w:val="28"/>
          <w:szCs w:val="28"/>
        </w:rPr>
        <w:t xml:space="preserve">. </w:t>
      </w:r>
      <w:r>
        <w:rPr>
          <w:color w:val="000000"/>
          <w:sz w:val="28"/>
          <w:szCs w:val="28"/>
        </w:rPr>
        <w:t>Проделанная</w:t>
      </w:r>
      <w:r w:rsidRPr="002F6860">
        <w:rPr>
          <w:color w:val="000000"/>
          <w:sz w:val="28"/>
          <w:szCs w:val="28"/>
        </w:rPr>
        <w:t xml:space="preserve"> нами исследовательская работа и </w:t>
      </w:r>
      <w:r>
        <w:rPr>
          <w:color w:val="000000"/>
          <w:sz w:val="28"/>
          <w:szCs w:val="28"/>
        </w:rPr>
        <w:t>научно-производственные</w:t>
      </w:r>
      <w:r w:rsidRPr="002F6860">
        <w:rPr>
          <w:color w:val="000000"/>
          <w:sz w:val="28"/>
          <w:szCs w:val="28"/>
        </w:rPr>
        <w:t xml:space="preserve"> испытания </w:t>
      </w:r>
      <w:r>
        <w:rPr>
          <w:color w:val="000000"/>
          <w:sz w:val="28"/>
          <w:szCs w:val="28"/>
        </w:rPr>
        <w:t>доказали</w:t>
      </w:r>
      <w:r w:rsidRPr="002F6860">
        <w:rPr>
          <w:color w:val="000000"/>
          <w:sz w:val="28"/>
          <w:szCs w:val="28"/>
        </w:rPr>
        <w:t xml:space="preserve"> эффективность метода определения </w:t>
      </w:r>
      <w:r>
        <w:rPr>
          <w:color w:val="000000"/>
          <w:sz w:val="28"/>
          <w:szCs w:val="28"/>
        </w:rPr>
        <w:t>оптимального времени</w:t>
      </w:r>
      <w:r w:rsidRPr="002F6860">
        <w:rPr>
          <w:color w:val="000000"/>
          <w:sz w:val="28"/>
          <w:szCs w:val="28"/>
        </w:rPr>
        <w:t xml:space="preserve"> охоты </w:t>
      </w:r>
      <w:r>
        <w:rPr>
          <w:color w:val="000000"/>
          <w:sz w:val="28"/>
          <w:szCs w:val="28"/>
        </w:rPr>
        <w:t>посредством</w:t>
      </w:r>
      <w:r w:rsidRPr="002F6860">
        <w:rPr>
          <w:color w:val="000000"/>
          <w:sz w:val="28"/>
          <w:szCs w:val="28"/>
        </w:rPr>
        <w:t xml:space="preserve"> специального прибора -</w:t>
      </w:r>
      <w:r>
        <w:rPr>
          <w:sz w:val="28"/>
          <w:szCs w:val="28"/>
        </w:rPr>
        <w:t xml:space="preserve"> детектора Драминского. Средний процент</w:t>
      </w:r>
      <w:r w:rsidRPr="002F6860">
        <w:rPr>
          <w:sz w:val="28"/>
          <w:szCs w:val="28"/>
        </w:rPr>
        <w:t xml:space="preserve"> </w:t>
      </w:r>
      <w:r>
        <w:rPr>
          <w:sz w:val="28"/>
          <w:szCs w:val="28"/>
        </w:rPr>
        <w:t xml:space="preserve">прогнозируемых </w:t>
      </w:r>
      <w:r w:rsidRPr="002F6860">
        <w:rPr>
          <w:sz w:val="28"/>
          <w:szCs w:val="28"/>
        </w:rPr>
        <w:t>новотельных</w:t>
      </w:r>
      <w:r>
        <w:rPr>
          <w:sz w:val="28"/>
          <w:szCs w:val="28"/>
        </w:rPr>
        <w:t xml:space="preserve"> животных</w:t>
      </w:r>
      <w:r w:rsidRPr="002F6860">
        <w:rPr>
          <w:sz w:val="28"/>
          <w:szCs w:val="28"/>
        </w:rPr>
        <w:t xml:space="preserve"> </w:t>
      </w:r>
      <w:r>
        <w:rPr>
          <w:sz w:val="28"/>
          <w:szCs w:val="28"/>
        </w:rPr>
        <w:t>превышает</w:t>
      </w:r>
      <w:r w:rsidRPr="002F6860">
        <w:rPr>
          <w:sz w:val="28"/>
          <w:szCs w:val="28"/>
        </w:rPr>
        <w:t xml:space="preserve"> </w:t>
      </w:r>
      <w:r>
        <w:rPr>
          <w:sz w:val="28"/>
          <w:szCs w:val="28"/>
        </w:rPr>
        <w:t>этот</w:t>
      </w:r>
      <w:r w:rsidRPr="002F6860">
        <w:rPr>
          <w:sz w:val="28"/>
          <w:szCs w:val="28"/>
        </w:rPr>
        <w:t xml:space="preserve"> же показатель по сравнению с контрольной группой на </w:t>
      </w:r>
      <w:r>
        <w:rPr>
          <w:sz w:val="28"/>
          <w:szCs w:val="28"/>
        </w:rPr>
        <w:t xml:space="preserve">11,4 </w:t>
      </w:r>
      <w:r w:rsidRPr="00EC5D1B">
        <w:rPr>
          <w:sz w:val="28"/>
          <w:szCs w:val="28"/>
        </w:rPr>
        <w:t>±</w:t>
      </w:r>
      <w:r>
        <w:rPr>
          <w:sz w:val="28"/>
          <w:szCs w:val="28"/>
        </w:rPr>
        <w:t xml:space="preserve"> </w:t>
      </w:r>
      <w:r w:rsidRPr="00EC5D1B">
        <w:rPr>
          <w:sz w:val="28"/>
          <w:szCs w:val="28"/>
        </w:rPr>
        <w:t>0,9</w:t>
      </w:r>
      <w:r w:rsidRPr="002F6860">
        <w:rPr>
          <w:sz w:val="28"/>
          <w:szCs w:val="28"/>
        </w:rPr>
        <w:t>%.</w:t>
      </w:r>
    </w:p>
    <w:p w:rsidR="004D6057" w:rsidRDefault="004D6057" w:rsidP="004D6057">
      <w:pPr>
        <w:pStyle w:val="a4"/>
        <w:ind w:firstLine="708"/>
        <w:jc w:val="both"/>
        <w:rPr>
          <w:sz w:val="28"/>
          <w:szCs w:val="28"/>
        </w:rPr>
      </w:pPr>
      <w:r>
        <w:rPr>
          <w:sz w:val="28"/>
          <w:szCs w:val="28"/>
        </w:rPr>
        <w:t>В итоге можно сделать вывод, что этот метод может использоваться специалистами, не имеющие большого опыта работы в области искусственного осеменения, для определения оптимального времени осеменения животных</w:t>
      </w:r>
      <w:r w:rsidRPr="002F6860">
        <w:rPr>
          <w:sz w:val="28"/>
          <w:szCs w:val="28"/>
        </w:rPr>
        <w:t>.</w:t>
      </w:r>
    </w:p>
    <w:p w:rsidR="00465C0A" w:rsidRDefault="00465C0A" w:rsidP="00DE4F71">
      <w:pPr>
        <w:pStyle w:val="a4"/>
        <w:ind w:firstLine="708"/>
        <w:jc w:val="both"/>
        <w:rPr>
          <w:sz w:val="28"/>
          <w:szCs w:val="28"/>
        </w:rPr>
      </w:pPr>
    </w:p>
    <w:p w:rsidR="00DE4F71" w:rsidRDefault="0082372B" w:rsidP="00DE4F71">
      <w:pPr>
        <w:pStyle w:val="a4"/>
        <w:ind w:firstLine="567"/>
        <w:jc w:val="both"/>
        <w:rPr>
          <w:b/>
          <w:sz w:val="28"/>
          <w:szCs w:val="28"/>
        </w:rPr>
      </w:pPr>
      <w:r>
        <w:rPr>
          <w:b/>
          <w:sz w:val="28"/>
          <w:szCs w:val="28"/>
        </w:rPr>
        <w:t>2.2.3.4</w:t>
      </w:r>
      <w:r w:rsidRPr="00211A37">
        <w:rPr>
          <w:b/>
          <w:sz w:val="28"/>
          <w:szCs w:val="28"/>
        </w:rPr>
        <w:t xml:space="preserve"> Эффективность использования AlphaVision при осеменении коров сексированным семенем</w:t>
      </w:r>
    </w:p>
    <w:p w:rsidR="0082372B" w:rsidRPr="0082372B" w:rsidRDefault="009B4396" w:rsidP="0082372B">
      <w:pPr>
        <w:pStyle w:val="a4"/>
        <w:shd w:val="clear" w:color="auto" w:fill="FFFFFF" w:themeFill="background1"/>
        <w:ind w:firstLine="567"/>
        <w:jc w:val="both"/>
        <w:rPr>
          <w:sz w:val="28"/>
          <w:szCs w:val="28"/>
        </w:rPr>
      </w:pPr>
      <w:r>
        <w:rPr>
          <w:sz w:val="28"/>
          <w:szCs w:val="28"/>
        </w:rPr>
        <w:t xml:space="preserve">В молочном комплексе ТОО </w:t>
      </w:r>
      <w:r w:rsidR="00824934">
        <w:rPr>
          <w:sz w:val="28"/>
          <w:szCs w:val="28"/>
        </w:rPr>
        <w:t>«Турар»</w:t>
      </w:r>
      <w:r w:rsidR="0082372B" w:rsidRPr="0082372B">
        <w:rPr>
          <w:sz w:val="28"/>
          <w:szCs w:val="28"/>
        </w:rPr>
        <w:t xml:space="preserve"> передовую технологию осеменения телок однополым семенем внедрили одними из первых в Костанайской области. При проведении нами данного процесса в 2019</w:t>
      </w:r>
      <w:r w:rsidR="00196B4D">
        <w:rPr>
          <w:sz w:val="28"/>
          <w:szCs w:val="28"/>
        </w:rPr>
        <w:t xml:space="preserve"> </w:t>
      </w:r>
      <w:r w:rsidR="0082372B" w:rsidRPr="0082372B">
        <w:rPr>
          <w:sz w:val="28"/>
          <w:szCs w:val="28"/>
        </w:rPr>
        <w:t>-</w:t>
      </w:r>
      <w:r w:rsidR="00196B4D">
        <w:rPr>
          <w:sz w:val="28"/>
          <w:szCs w:val="28"/>
        </w:rPr>
        <w:t xml:space="preserve"> </w:t>
      </w:r>
      <w:r w:rsidR="0082372B" w:rsidRPr="0082372B">
        <w:rPr>
          <w:sz w:val="28"/>
          <w:szCs w:val="28"/>
        </w:rPr>
        <w:t>2020 году дополнительно была использована система визу</w:t>
      </w:r>
      <w:r w:rsidR="00327D14">
        <w:rPr>
          <w:sz w:val="28"/>
          <w:szCs w:val="28"/>
        </w:rPr>
        <w:t>а</w:t>
      </w:r>
      <w:r w:rsidR="0082372B" w:rsidRPr="0082372B">
        <w:rPr>
          <w:sz w:val="28"/>
          <w:szCs w:val="28"/>
        </w:rPr>
        <w:t>льного осеменения AlphaVision.</w:t>
      </w:r>
    </w:p>
    <w:p w:rsidR="004D6057" w:rsidRPr="0082372B" w:rsidRDefault="004D6057" w:rsidP="004D6057">
      <w:pPr>
        <w:pStyle w:val="a4"/>
        <w:shd w:val="clear" w:color="auto" w:fill="FFFFFF" w:themeFill="background1"/>
        <w:ind w:firstLine="567"/>
        <w:jc w:val="both"/>
        <w:rPr>
          <w:sz w:val="28"/>
          <w:szCs w:val="28"/>
        </w:rPr>
      </w:pPr>
      <w:r w:rsidRPr="0082372B">
        <w:rPr>
          <w:sz w:val="28"/>
          <w:szCs w:val="28"/>
        </w:rPr>
        <w:t>Вследствие того, что семя в 2</w:t>
      </w:r>
      <w:r w:rsidR="00D566C3">
        <w:rPr>
          <w:sz w:val="28"/>
          <w:szCs w:val="28"/>
        </w:rPr>
        <w:t xml:space="preserve"> </w:t>
      </w:r>
      <w:r w:rsidRPr="0082372B">
        <w:rPr>
          <w:sz w:val="28"/>
          <w:szCs w:val="28"/>
        </w:rPr>
        <w:t>-</w:t>
      </w:r>
      <w:r w:rsidR="00D566C3">
        <w:rPr>
          <w:sz w:val="28"/>
          <w:szCs w:val="28"/>
        </w:rPr>
        <w:t xml:space="preserve"> </w:t>
      </w:r>
      <w:r w:rsidRPr="0082372B">
        <w:rPr>
          <w:sz w:val="28"/>
          <w:szCs w:val="28"/>
        </w:rPr>
        <w:t>3 раза дороже обычного, а также имеет сниженные показатели жизнеспособности из-за использования красящего вещества, наносящего повреждение клеткам, проводили строгий отбор животных. При этом не использовали животных</w:t>
      </w:r>
      <w:r w:rsidR="008E111D">
        <w:rPr>
          <w:sz w:val="28"/>
          <w:szCs w:val="28"/>
        </w:rPr>
        <w:t>,</w:t>
      </w:r>
      <w:r w:rsidRPr="0082372B">
        <w:rPr>
          <w:sz w:val="28"/>
          <w:szCs w:val="28"/>
        </w:rPr>
        <w:t xml:space="preserve"> переболевших маститом</w:t>
      </w:r>
      <w:r>
        <w:rPr>
          <w:sz w:val="28"/>
          <w:szCs w:val="28"/>
        </w:rPr>
        <w:t>. Д</w:t>
      </w:r>
      <w:r w:rsidRPr="0082372B">
        <w:rPr>
          <w:sz w:val="28"/>
          <w:szCs w:val="28"/>
        </w:rPr>
        <w:t>иагностировали субклинический мастит элек</w:t>
      </w:r>
      <w:r>
        <w:rPr>
          <w:sz w:val="28"/>
          <w:szCs w:val="28"/>
        </w:rPr>
        <w:t>тронным детектором Драминского. Животные с признаками хромоты в опыте также не участвовали.</w:t>
      </w:r>
      <w:r w:rsidRPr="0082372B">
        <w:rPr>
          <w:sz w:val="28"/>
          <w:szCs w:val="28"/>
        </w:rPr>
        <w:t xml:space="preserve"> </w:t>
      </w:r>
      <w:r>
        <w:rPr>
          <w:sz w:val="28"/>
          <w:szCs w:val="28"/>
        </w:rPr>
        <w:t xml:space="preserve">Коровы, у которых применяли синхронизацию половой охоты и были </w:t>
      </w:r>
      <w:r>
        <w:rPr>
          <w:sz w:val="28"/>
          <w:szCs w:val="28"/>
        </w:rPr>
        <w:lastRenderedPageBreak/>
        <w:t xml:space="preserve">выявлены признаки патологии репродуктивных органов, в том числе задержка последа, исключались из эксперимента. </w:t>
      </w:r>
      <w:r w:rsidRPr="0082372B">
        <w:rPr>
          <w:sz w:val="28"/>
          <w:szCs w:val="28"/>
        </w:rPr>
        <w:t>Особое внимание обращали ко времени оптимального осеменения животных, для чего использовали приб</w:t>
      </w:r>
      <w:r>
        <w:rPr>
          <w:sz w:val="28"/>
          <w:szCs w:val="28"/>
        </w:rPr>
        <w:t>ор течкоизмеритель Драминского.</w:t>
      </w:r>
    </w:p>
    <w:p w:rsidR="0082372B" w:rsidRPr="0082372B" w:rsidRDefault="0082372B" w:rsidP="0082372B">
      <w:pPr>
        <w:pStyle w:val="a4"/>
        <w:shd w:val="clear" w:color="auto" w:fill="FFFFFF" w:themeFill="background1"/>
        <w:ind w:firstLine="567"/>
        <w:jc w:val="both"/>
        <w:rPr>
          <w:sz w:val="28"/>
          <w:szCs w:val="28"/>
        </w:rPr>
      </w:pPr>
      <w:r w:rsidRPr="0082372B">
        <w:rPr>
          <w:sz w:val="28"/>
          <w:szCs w:val="28"/>
        </w:rPr>
        <w:t>П</w:t>
      </w:r>
      <w:r w:rsidR="009B4396">
        <w:rPr>
          <w:sz w:val="28"/>
          <w:szCs w:val="28"/>
        </w:rPr>
        <w:t>о итогам 2016</w:t>
      </w:r>
      <w:r w:rsidR="00196B4D">
        <w:rPr>
          <w:sz w:val="28"/>
          <w:szCs w:val="28"/>
        </w:rPr>
        <w:t xml:space="preserve"> </w:t>
      </w:r>
      <w:r w:rsidR="009B4396">
        <w:rPr>
          <w:sz w:val="28"/>
          <w:szCs w:val="28"/>
        </w:rPr>
        <w:t>-</w:t>
      </w:r>
      <w:r w:rsidR="00196B4D">
        <w:rPr>
          <w:sz w:val="28"/>
          <w:szCs w:val="28"/>
        </w:rPr>
        <w:t xml:space="preserve"> </w:t>
      </w:r>
      <w:r w:rsidR="009B4396">
        <w:rPr>
          <w:sz w:val="28"/>
          <w:szCs w:val="28"/>
        </w:rPr>
        <w:t xml:space="preserve">2020 в ТОО </w:t>
      </w:r>
      <w:r w:rsidR="00824934">
        <w:rPr>
          <w:sz w:val="28"/>
          <w:szCs w:val="28"/>
        </w:rPr>
        <w:t>«Турар»</w:t>
      </w:r>
      <w:r w:rsidRPr="0082372B">
        <w:rPr>
          <w:sz w:val="28"/>
          <w:szCs w:val="28"/>
        </w:rPr>
        <w:t xml:space="preserve"> выход телят на 100 коров составлял 70</w:t>
      </w:r>
      <w:r w:rsidR="00D566C3">
        <w:rPr>
          <w:sz w:val="28"/>
          <w:szCs w:val="28"/>
        </w:rPr>
        <w:t xml:space="preserve"> </w:t>
      </w:r>
      <w:r w:rsidRPr="0082372B">
        <w:rPr>
          <w:sz w:val="28"/>
          <w:szCs w:val="28"/>
        </w:rPr>
        <w:t>-</w:t>
      </w:r>
      <w:r w:rsidR="00D566C3">
        <w:rPr>
          <w:sz w:val="28"/>
          <w:szCs w:val="28"/>
        </w:rPr>
        <w:t xml:space="preserve"> </w:t>
      </w:r>
      <w:r w:rsidRPr="0082372B">
        <w:rPr>
          <w:sz w:val="28"/>
          <w:szCs w:val="28"/>
        </w:rPr>
        <w:t>85%, при индексе осеменения 2,95</w:t>
      </w:r>
      <w:r w:rsidR="00196B4D">
        <w:rPr>
          <w:sz w:val="28"/>
          <w:szCs w:val="28"/>
        </w:rPr>
        <w:t xml:space="preserve"> </w:t>
      </w:r>
      <w:r w:rsidRPr="0082372B">
        <w:rPr>
          <w:sz w:val="28"/>
          <w:szCs w:val="28"/>
        </w:rPr>
        <w:t>-</w:t>
      </w:r>
      <w:r w:rsidR="00196B4D">
        <w:rPr>
          <w:sz w:val="28"/>
          <w:szCs w:val="28"/>
        </w:rPr>
        <w:t xml:space="preserve"> </w:t>
      </w:r>
      <w:r w:rsidRPr="0082372B">
        <w:rPr>
          <w:sz w:val="28"/>
          <w:szCs w:val="28"/>
        </w:rPr>
        <w:t xml:space="preserve">2,76 и сервис-периоде </w:t>
      </w:r>
      <w:r w:rsidR="009A7F71">
        <w:rPr>
          <w:sz w:val="28"/>
          <w:szCs w:val="28"/>
        </w:rPr>
        <w:t>65,1</w:t>
      </w:r>
      <w:r w:rsidR="00196B4D">
        <w:rPr>
          <w:sz w:val="28"/>
          <w:szCs w:val="28"/>
        </w:rPr>
        <w:t xml:space="preserve"> </w:t>
      </w:r>
      <w:r w:rsidR="009A7F71">
        <w:rPr>
          <w:sz w:val="28"/>
          <w:szCs w:val="28"/>
        </w:rPr>
        <w:t>-</w:t>
      </w:r>
      <w:r w:rsidR="00196B4D">
        <w:rPr>
          <w:sz w:val="28"/>
          <w:szCs w:val="28"/>
        </w:rPr>
        <w:t xml:space="preserve"> </w:t>
      </w:r>
      <w:r w:rsidR="009A7F71">
        <w:rPr>
          <w:sz w:val="28"/>
          <w:szCs w:val="28"/>
        </w:rPr>
        <w:t>102,2</w:t>
      </w:r>
      <w:r w:rsidRPr="0082372B">
        <w:rPr>
          <w:sz w:val="28"/>
          <w:szCs w:val="28"/>
        </w:rPr>
        <w:t xml:space="preserve"> дня соответственно. Изучение влияния однополого (сексированного) семени на оплодотворяемость телок в течени</w:t>
      </w:r>
      <w:r w:rsidR="00EF43FF">
        <w:rPr>
          <w:sz w:val="28"/>
          <w:szCs w:val="28"/>
        </w:rPr>
        <w:t>е последних пяти лет (рисунок 9</w:t>
      </w:r>
      <w:r w:rsidRPr="0082372B">
        <w:rPr>
          <w:sz w:val="28"/>
          <w:szCs w:val="28"/>
        </w:rPr>
        <w:t>), позволило сделать вывод, что его использование снижает оплодотворяемость у животных в среднем на 25</w:t>
      </w:r>
      <w:r w:rsidR="00196B4D">
        <w:rPr>
          <w:sz w:val="28"/>
          <w:szCs w:val="28"/>
        </w:rPr>
        <w:t xml:space="preserve"> </w:t>
      </w:r>
      <w:r w:rsidRPr="0082372B">
        <w:rPr>
          <w:sz w:val="28"/>
          <w:szCs w:val="28"/>
        </w:rPr>
        <w:t>-</w:t>
      </w:r>
      <w:r w:rsidR="00196B4D">
        <w:rPr>
          <w:sz w:val="28"/>
          <w:szCs w:val="28"/>
        </w:rPr>
        <w:t xml:space="preserve"> </w:t>
      </w:r>
      <w:r w:rsidRPr="0082372B">
        <w:rPr>
          <w:sz w:val="28"/>
          <w:szCs w:val="28"/>
        </w:rPr>
        <w:t>30%. Наиболее полные данные по применению сексированного семени дали исследования по количеству полученного приплода, а именно жизнеспособных теля</w:t>
      </w:r>
      <w:r w:rsidR="00EF43FF">
        <w:rPr>
          <w:sz w:val="28"/>
          <w:szCs w:val="28"/>
        </w:rPr>
        <w:t>т и особенно телочек (рисунок 10, 11</w:t>
      </w:r>
      <w:r w:rsidRPr="0082372B">
        <w:rPr>
          <w:sz w:val="28"/>
          <w:szCs w:val="28"/>
        </w:rPr>
        <w:t>).</w:t>
      </w:r>
    </w:p>
    <w:p w:rsidR="0082372B" w:rsidRPr="0082372B" w:rsidRDefault="0082372B" w:rsidP="0082372B">
      <w:pPr>
        <w:pStyle w:val="a4"/>
        <w:jc w:val="both"/>
        <w:rPr>
          <w:sz w:val="28"/>
          <w:szCs w:val="28"/>
        </w:rPr>
      </w:pPr>
    </w:p>
    <w:p w:rsidR="0082372B" w:rsidRPr="009B4396" w:rsidRDefault="0082372B" w:rsidP="0082372B">
      <w:pPr>
        <w:pStyle w:val="a4"/>
        <w:jc w:val="center"/>
        <w:rPr>
          <w:sz w:val="20"/>
          <w:szCs w:val="20"/>
        </w:rPr>
      </w:pPr>
      <w:r w:rsidRPr="009B4396">
        <w:rPr>
          <w:noProof/>
          <w:sz w:val="20"/>
          <w:szCs w:val="20"/>
        </w:rPr>
        <w:drawing>
          <wp:inline distT="0" distB="0" distL="0" distR="0">
            <wp:extent cx="5514975" cy="3790950"/>
            <wp:effectExtent l="19050" t="0" r="9525" b="0"/>
            <wp:docPr id="17"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82372B" w:rsidRPr="0082372B" w:rsidRDefault="0082372B" w:rsidP="0082372B">
      <w:pPr>
        <w:pStyle w:val="a4"/>
        <w:ind w:firstLine="708"/>
        <w:rPr>
          <w:sz w:val="28"/>
          <w:szCs w:val="28"/>
        </w:rPr>
      </w:pPr>
    </w:p>
    <w:p w:rsidR="0082372B" w:rsidRPr="0082372B" w:rsidRDefault="00EF43FF" w:rsidP="00657ADD">
      <w:pPr>
        <w:pStyle w:val="a4"/>
        <w:ind w:firstLine="708"/>
        <w:jc w:val="center"/>
        <w:rPr>
          <w:sz w:val="28"/>
          <w:szCs w:val="28"/>
        </w:rPr>
      </w:pPr>
      <w:r>
        <w:rPr>
          <w:sz w:val="28"/>
          <w:szCs w:val="28"/>
        </w:rPr>
        <w:t>Рисунок 9</w:t>
      </w:r>
      <w:r w:rsidR="0082372B" w:rsidRPr="0082372B">
        <w:rPr>
          <w:sz w:val="28"/>
          <w:szCs w:val="28"/>
        </w:rPr>
        <w:t xml:space="preserve"> - Количество плодотворных осеменений, %</w:t>
      </w:r>
    </w:p>
    <w:p w:rsidR="0082372B" w:rsidRPr="0082372B" w:rsidRDefault="0082372B" w:rsidP="0082372B">
      <w:pPr>
        <w:pStyle w:val="a4"/>
        <w:ind w:firstLine="708"/>
        <w:jc w:val="both"/>
      </w:pPr>
    </w:p>
    <w:p w:rsidR="0082372B" w:rsidRPr="0082372B" w:rsidRDefault="0082372B" w:rsidP="0082372B">
      <w:pPr>
        <w:pStyle w:val="a4"/>
        <w:ind w:firstLine="708"/>
        <w:jc w:val="both"/>
      </w:pPr>
    </w:p>
    <w:p w:rsidR="0082372B" w:rsidRPr="0082372B" w:rsidRDefault="0082372B" w:rsidP="0082372B">
      <w:pPr>
        <w:ind w:left="708"/>
        <w:jc w:val="center"/>
      </w:pPr>
      <w:r w:rsidRPr="0082372B">
        <w:rPr>
          <w:noProof/>
        </w:rPr>
        <w:lastRenderedPageBreak/>
        <w:drawing>
          <wp:inline distT="0" distB="0" distL="0" distR="0">
            <wp:extent cx="5372100" cy="3286125"/>
            <wp:effectExtent l="19050" t="0" r="19050" b="0"/>
            <wp:docPr id="18"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82372B" w:rsidRPr="0082372B" w:rsidRDefault="0082372B" w:rsidP="0082372B">
      <w:pPr>
        <w:ind w:left="708"/>
        <w:jc w:val="both"/>
      </w:pPr>
    </w:p>
    <w:p w:rsidR="0082372B" w:rsidRPr="0082372B" w:rsidRDefault="00A12E5B" w:rsidP="00657ADD">
      <w:pPr>
        <w:ind w:left="708"/>
        <w:jc w:val="center"/>
        <w:rPr>
          <w:sz w:val="28"/>
          <w:szCs w:val="28"/>
        </w:rPr>
      </w:pPr>
      <w:r>
        <w:rPr>
          <w:sz w:val="28"/>
          <w:szCs w:val="28"/>
        </w:rPr>
        <w:t>Рисуно</w:t>
      </w:r>
      <w:r w:rsidR="00EF43FF">
        <w:rPr>
          <w:sz w:val="28"/>
          <w:szCs w:val="28"/>
        </w:rPr>
        <w:t>к 10</w:t>
      </w:r>
      <w:r>
        <w:rPr>
          <w:sz w:val="28"/>
          <w:szCs w:val="28"/>
        </w:rPr>
        <w:t xml:space="preserve"> - </w:t>
      </w:r>
      <w:r w:rsidR="0082372B" w:rsidRPr="0082372B">
        <w:rPr>
          <w:sz w:val="28"/>
          <w:szCs w:val="28"/>
        </w:rPr>
        <w:t>Выход телят на 100 коров-первотелок, %</w:t>
      </w:r>
    </w:p>
    <w:p w:rsidR="0082372B" w:rsidRPr="0082372B" w:rsidRDefault="0082372B" w:rsidP="0082372B">
      <w:pPr>
        <w:ind w:left="708"/>
        <w:jc w:val="both"/>
        <w:rPr>
          <w:sz w:val="28"/>
          <w:szCs w:val="28"/>
        </w:rPr>
      </w:pPr>
    </w:p>
    <w:p w:rsidR="0082372B" w:rsidRPr="0082372B" w:rsidRDefault="0082372B" w:rsidP="0082372B">
      <w:pPr>
        <w:ind w:firstLine="709"/>
        <w:jc w:val="both"/>
        <w:rPr>
          <w:sz w:val="28"/>
          <w:szCs w:val="28"/>
        </w:rPr>
      </w:pPr>
      <w:r w:rsidRPr="0082372B">
        <w:rPr>
          <w:sz w:val="28"/>
          <w:szCs w:val="28"/>
        </w:rPr>
        <w:t>Выход телят на 100 коров-первотелок при применении обычного семени составил за период проведения опыта от 70 до 85%. Этот же показатель при применении сексированного семени составил 35</w:t>
      </w:r>
      <w:r w:rsidR="00196B4D">
        <w:rPr>
          <w:sz w:val="28"/>
          <w:szCs w:val="28"/>
        </w:rPr>
        <w:t xml:space="preserve"> </w:t>
      </w:r>
      <w:r w:rsidRPr="0082372B">
        <w:rPr>
          <w:sz w:val="28"/>
          <w:szCs w:val="28"/>
        </w:rPr>
        <w:t>-</w:t>
      </w:r>
      <w:r w:rsidR="00196B4D">
        <w:rPr>
          <w:sz w:val="28"/>
          <w:szCs w:val="28"/>
        </w:rPr>
        <w:t xml:space="preserve"> </w:t>
      </w:r>
      <w:r w:rsidRPr="0082372B">
        <w:rPr>
          <w:sz w:val="28"/>
          <w:szCs w:val="28"/>
        </w:rPr>
        <w:t>50%. Различия в показателях находятся в пределах 30</w:t>
      </w:r>
      <w:r w:rsidR="00196B4D">
        <w:rPr>
          <w:sz w:val="28"/>
          <w:szCs w:val="28"/>
        </w:rPr>
        <w:t xml:space="preserve"> </w:t>
      </w:r>
      <w:r w:rsidRPr="0082372B">
        <w:rPr>
          <w:sz w:val="28"/>
          <w:szCs w:val="28"/>
        </w:rPr>
        <w:t>-</w:t>
      </w:r>
      <w:r w:rsidR="00196B4D">
        <w:rPr>
          <w:sz w:val="28"/>
          <w:szCs w:val="28"/>
        </w:rPr>
        <w:t xml:space="preserve"> </w:t>
      </w:r>
      <w:r w:rsidRPr="0082372B">
        <w:rPr>
          <w:sz w:val="28"/>
          <w:szCs w:val="28"/>
        </w:rPr>
        <w:t>40%.</w:t>
      </w:r>
    </w:p>
    <w:p w:rsidR="0082372B" w:rsidRPr="0082372B" w:rsidRDefault="0082372B" w:rsidP="0082372B">
      <w:pPr>
        <w:ind w:left="708"/>
        <w:jc w:val="both"/>
      </w:pPr>
    </w:p>
    <w:p w:rsidR="0082372B" w:rsidRPr="0082372B" w:rsidRDefault="0082372B" w:rsidP="0082372B">
      <w:pPr>
        <w:ind w:firstLine="708"/>
        <w:jc w:val="center"/>
      </w:pPr>
      <w:r w:rsidRPr="0082372B">
        <w:rPr>
          <w:noProof/>
        </w:rPr>
        <w:drawing>
          <wp:inline distT="0" distB="0" distL="0" distR="0">
            <wp:extent cx="5400675" cy="3438525"/>
            <wp:effectExtent l="19050" t="0" r="9525" b="0"/>
            <wp:docPr id="20"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82372B" w:rsidRPr="0082372B" w:rsidRDefault="0082372B" w:rsidP="0082372B">
      <w:pPr>
        <w:ind w:firstLine="708"/>
        <w:jc w:val="both"/>
      </w:pPr>
    </w:p>
    <w:p w:rsidR="0082372B" w:rsidRDefault="00EF43FF" w:rsidP="00411A49">
      <w:pPr>
        <w:ind w:firstLine="708"/>
        <w:jc w:val="center"/>
        <w:rPr>
          <w:sz w:val="28"/>
          <w:szCs w:val="28"/>
        </w:rPr>
      </w:pPr>
      <w:r>
        <w:rPr>
          <w:sz w:val="28"/>
          <w:szCs w:val="28"/>
        </w:rPr>
        <w:t>Рисунок 11</w:t>
      </w:r>
      <w:r w:rsidR="0082372B" w:rsidRPr="0082372B">
        <w:rPr>
          <w:sz w:val="28"/>
          <w:szCs w:val="28"/>
        </w:rPr>
        <w:t xml:space="preserve"> - Выход телочек на общее ко</w:t>
      </w:r>
      <w:r w:rsidR="00657ADD">
        <w:rPr>
          <w:sz w:val="28"/>
          <w:szCs w:val="28"/>
        </w:rPr>
        <w:t>личество новорожденных телят, %</w:t>
      </w:r>
    </w:p>
    <w:p w:rsidR="00411A49" w:rsidRPr="0082372B" w:rsidRDefault="00411A49" w:rsidP="00411A49">
      <w:pPr>
        <w:ind w:firstLine="708"/>
        <w:jc w:val="center"/>
        <w:rPr>
          <w:sz w:val="28"/>
          <w:szCs w:val="28"/>
        </w:rPr>
      </w:pPr>
    </w:p>
    <w:p w:rsidR="0082372B" w:rsidRPr="0082372B" w:rsidRDefault="00102943" w:rsidP="00D47C22">
      <w:pPr>
        <w:ind w:firstLine="567"/>
        <w:jc w:val="both"/>
        <w:rPr>
          <w:sz w:val="28"/>
          <w:szCs w:val="28"/>
        </w:rPr>
      </w:pPr>
      <w:r>
        <w:rPr>
          <w:sz w:val="28"/>
          <w:szCs w:val="28"/>
        </w:rPr>
        <w:lastRenderedPageBreak/>
        <w:t>За весь период исследований</w:t>
      </w:r>
      <w:r w:rsidR="0082372B" w:rsidRPr="0082372B">
        <w:rPr>
          <w:sz w:val="28"/>
          <w:szCs w:val="28"/>
        </w:rPr>
        <w:t xml:space="preserve"> от телок, осемененных сексированной спермой, получено 253 живых теленка. Среднее количество телочек, на общее количество новорожденных, составил в среднем по годам 85-92%, что на 40% выше, чем при применении обычного семени. Процентное соотношение мертворожденных телят и абортов составил в среднем 5,6%, что не превышает эти показатели в целом по стаду. Индекс осеменений (</w:t>
      </w:r>
      <w:r w:rsidR="0082372B" w:rsidRPr="0082372B">
        <w:rPr>
          <w:rFonts w:eastAsiaTheme="majorEastAsia"/>
          <w:sz w:val="28"/>
          <w:szCs w:val="28"/>
        </w:rPr>
        <w:t>количество</w:t>
      </w:r>
      <w:r w:rsidR="009B4396">
        <w:rPr>
          <w:sz w:val="28"/>
          <w:szCs w:val="28"/>
        </w:rPr>
        <w:t xml:space="preserve"> </w:t>
      </w:r>
      <w:r w:rsidR="0082372B" w:rsidRPr="0082372B">
        <w:rPr>
          <w:rFonts w:eastAsiaTheme="majorEastAsia"/>
          <w:sz w:val="28"/>
          <w:szCs w:val="28"/>
        </w:rPr>
        <w:t>осеменений</w:t>
      </w:r>
      <w:r w:rsidR="009B4396">
        <w:rPr>
          <w:sz w:val="28"/>
          <w:szCs w:val="28"/>
        </w:rPr>
        <w:t xml:space="preserve">, </w:t>
      </w:r>
      <w:r w:rsidR="0082372B" w:rsidRPr="0082372B">
        <w:rPr>
          <w:rFonts w:eastAsiaTheme="majorEastAsia"/>
          <w:sz w:val="28"/>
          <w:szCs w:val="28"/>
        </w:rPr>
        <w:t>затраченных</w:t>
      </w:r>
      <w:r w:rsidR="009B4396">
        <w:rPr>
          <w:sz w:val="28"/>
          <w:szCs w:val="28"/>
        </w:rPr>
        <w:t xml:space="preserve"> </w:t>
      </w:r>
      <w:r w:rsidR="0082372B" w:rsidRPr="0082372B">
        <w:rPr>
          <w:rFonts w:eastAsiaTheme="majorEastAsia"/>
          <w:sz w:val="28"/>
          <w:szCs w:val="28"/>
        </w:rPr>
        <w:t>на</w:t>
      </w:r>
      <w:r w:rsidR="009B4396">
        <w:rPr>
          <w:sz w:val="28"/>
          <w:szCs w:val="28"/>
        </w:rPr>
        <w:t xml:space="preserve"> </w:t>
      </w:r>
      <w:r w:rsidR="0082372B" w:rsidRPr="0082372B">
        <w:rPr>
          <w:rFonts w:eastAsiaTheme="majorEastAsia"/>
          <w:sz w:val="28"/>
          <w:szCs w:val="28"/>
        </w:rPr>
        <w:t>одно</w:t>
      </w:r>
      <w:r w:rsidR="009B4396">
        <w:rPr>
          <w:sz w:val="28"/>
          <w:szCs w:val="28"/>
        </w:rPr>
        <w:t xml:space="preserve"> </w:t>
      </w:r>
      <w:r w:rsidR="0082372B" w:rsidRPr="0082372B">
        <w:rPr>
          <w:rFonts w:eastAsiaTheme="majorEastAsia"/>
          <w:sz w:val="28"/>
          <w:szCs w:val="28"/>
        </w:rPr>
        <w:t xml:space="preserve">оплодотворение) </w:t>
      </w:r>
      <w:r w:rsidR="0082372B" w:rsidRPr="0082372B">
        <w:rPr>
          <w:sz w:val="28"/>
          <w:szCs w:val="28"/>
        </w:rPr>
        <w:t>составил 2,3.</w:t>
      </w:r>
    </w:p>
    <w:p w:rsidR="0082372B" w:rsidRPr="0082372B" w:rsidRDefault="00327D14" w:rsidP="00D47C22">
      <w:pPr>
        <w:ind w:firstLine="567"/>
        <w:jc w:val="both"/>
        <w:rPr>
          <w:sz w:val="28"/>
          <w:szCs w:val="28"/>
        </w:rPr>
      </w:pPr>
      <w:r>
        <w:rPr>
          <w:sz w:val="28"/>
          <w:szCs w:val="28"/>
        </w:rPr>
        <w:t>До применения</w:t>
      </w:r>
      <w:r w:rsidR="0082372B" w:rsidRPr="0082372B">
        <w:rPr>
          <w:sz w:val="28"/>
          <w:szCs w:val="28"/>
        </w:rPr>
        <w:t xml:space="preserve"> Alpha</w:t>
      </w:r>
      <w:r w:rsidR="0082372B" w:rsidRPr="0082372B">
        <w:rPr>
          <w:sz w:val="28"/>
          <w:szCs w:val="28"/>
          <w:lang w:val="en-US"/>
        </w:rPr>
        <w:t>V</w:t>
      </w:r>
      <w:r w:rsidR="0082372B" w:rsidRPr="0082372B">
        <w:rPr>
          <w:sz w:val="28"/>
          <w:szCs w:val="28"/>
        </w:rPr>
        <w:t>ision в 2016</w:t>
      </w:r>
      <w:r w:rsidR="00196B4D">
        <w:rPr>
          <w:sz w:val="28"/>
          <w:szCs w:val="28"/>
        </w:rPr>
        <w:t xml:space="preserve"> </w:t>
      </w:r>
      <w:r w:rsidR="0082372B" w:rsidRPr="0082372B">
        <w:rPr>
          <w:sz w:val="28"/>
          <w:szCs w:val="28"/>
        </w:rPr>
        <w:t>-</w:t>
      </w:r>
      <w:r w:rsidR="00196B4D">
        <w:rPr>
          <w:sz w:val="28"/>
          <w:szCs w:val="28"/>
        </w:rPr>
        <w:t xml:space="preserve"> </w:t>
      </w:r>
      <w:r w:rsidR="0082372B" w:rsidRPr="0082372B">
        <w:rPr>
          <w:sz w:val="28"/>
          <w:szCs w:val="28"/>
        </w:rPr>
        <w:t>2019 годах показатель плодотворного осеменения сексированным семенем составлял 35</w:t>
      </w:r>
      <w:r w:rsidR="00196B4D">
        <w:rPr>
          <w:sz w:val="28"/>
          <w:szCs w:val="28"/>
        </w:rPr>
        <w:t xml:space="preserve"> </w:t>
      </w:r>
      <w:r w:rsidR="0082372B" w:rsidRPr="0082372B">
        <w:rPr>
          <w:sz w:val="28"/>
          <w:szCs w:val="28"/>
        </w:rPr>
        <w:t>-</w:t>
      </w:r>
      <w:r w:rsidR="00196B4D">
        <w:rPr>
          <w:sz w:val="28"/>
          <w:szCs w:val="28"/>
        </w:rPr>
        <w:t xml:space="preserve"> </w:t>
      </w:r>
      <w:r w:rsidR="0082372B" w:rsidRPr="0082372B">
        <w:rPr>
          <w:sz w:val="28"/>
          <w:szCs w:val="28"/>
        </w:rPr>
        <w:t>50%, в 2020 году с применением Alpha</w:t>
      </w:r>
      <w:r w:rsidR="0082372B" w:rsidRPr="0082372B">
        <w:rPr>
          <w:sz w:val="28"/>
          <w:szCs w:val="28"/>
          <w:lang w:val="en-US"/>
        </w:rPr>
        <w:t>V</w:t>
      </w:r>
      <w:r w:rsidR="00102943">
        <w:rPr>
          <w:sz w:val="28"/>
          <w:szCs w:val="28"/>
        </w:rPr>
        <w:t xml:space="preserve">ision </w:t>
      </w:r>
      <w:r w:rsidR="0082372B" w:rsidRPr="0082372B">
        <w:rPr>
          <w:sz w:val="28"/>
          <w:szCs w:val="28"/>
        </w:rPr>
        <w:t>этот показатель составил 60%, то есть на 10% больше, чем при использовании традиционного способа осеменения. Этот факт можно связать с квалификацией техника – осеменатора проводившего искусственное осеменение в предыдущие года.</w:t>
      </w:r>
    </w:p>
    <w:p w:rsidR="0082372B" w:rsidRPr="0082372B" w:rsidRDefault="0082372B" w:rsidP="00D47C22">
      <w:pPr>
        <w:pStyle w:val="a4"/>
        <w:ind w:firstLine="567"/>
        <w:jc w:val="both"/>
        <w:rPr>
          <w:sz w:val="28"/>
          <w:szCs w:val="28"/>
        </w:rPr>
      </w:pPr>
      <w:r w:rsidRPr="0082372B">
        <w:rPr>
          <w:sz w:val="28"/>
          <w:szCs w:val="28"/>
        </w:rPr>
        <w:t>Изучая данные о влиянии с</w:t>
      </w:r>
      <w:r w:rsidR="00EF43FF">
        <w:rPr>
          <w:sz w:val="28"/>
          <w:szCs w:val="28"/>
        </w:rPr>
        <w:t>ексированного семени (рисунок 9</w:t>
      </w:r>
      <w:r w:rsidRPr="0082372B">
        <w:rPr>
          <w:sz w:val="28"/>
          <w:szCs w:val="28"/>
        </w:rPr>
        <w:t>) на оплодотворяемость телок, выявили снижение в среднем на 30%.</w:t>
      </w:r>
    </w:p>
    <w:p w:rsidR="0082372B" w:rsidRPr="0082372B" w:rsidRDefault="0082372B" w:rsidP="00D47C22">
      <w:pPr>
        <w:pStyle w:val="a4"/>
        <w:ind w:firstLine="567"/>
        <w:jc w:val="both"/>
        <w:rPr>
          <w:sz w:val="28"/>
          <w:szCs w:val="28"/>
        </w:rPr>
      </w:pPr>
      <w:r w:rsidRPr="0082372B">
        <w:rPr>
          <w:sz w:val="28"/>
          <w:szCs w:val="28"/>
        </w:rPr>
        <w:t xml:space="preserve">Наши исследования подтвердили известную </w:t>
      </w:r>
      <w:r w:rsidRPr="0082372B">
        <w:rPr>
          <w:sz w:val="28"/>
          <w:szCs w:val="28"/>
          <w:shd w:val="clear" w:color="auto" w:fill="FFFFFF"/>
        </w:rPr>
        <w:t xml:space="preserve">проблему в том, что после окрашивания и сортировки оплодотворяющая способность семени снижается в среднем на 15% - 30%. Сама доза стоит в 2, а то и в 3 раза дороже обычной и это при том, что содержание сперматозоидов в дозе сексированного семени в 10 раз ниже. Для получения ожидаемого эффекта нужно учитывать эти факторы и не сравнивать с обычным семенем. Преимущества использования сексированного семени заключаются, прежде </w:t>
      </w:r>
      <w:r w:rsidR="00327D14" w:rsidRPr="0082372B">
        <w:rPr>
          <w:sz w:val="28"/>
          <w:szCs w:val="28"/>
          <w:shd w:val="clear" w:color="auto" w:fill="FFFFFF"/>
        </w:rPr>
        <w:t>всего,</w:t>
      </w:r>
      <w:r w:rsidRPr="0082372B">
        <w:rPr>
          <w:sz w:val="28"/>
          <w:szCs w:val="28"/>
          <w:shd w:val="clear" w:color="auto" w:fill="FFFFFF"/>
        </w:rPr>
        <w:t xml:space="preserve"> в том, что рождаются более 90% телочек, это создает большие предпосылки для создания группы ремонтного молодняка.</w:t>
      </w:r>
    </w:p>
    <w:p w:rsidR="0082372B" w:rsidRPr="0082372B" w:rsidRDefault="0082372B" w:rsidP="00D47C22">
      <w:pPr>
        <w:pStyle w:val="a4"/>
        <w:ind w:firstLine="567"/>
        <w:jc w:val="both"/>
        <w:rPr>
          <w:sz w:val="28"/>
          <w:szCs w:val="28"/>
        </w:rPr>
      </w:pPr>
      <w:r w:rsidRPr="0082372B">
        <w:rPr>
          <w:sz w:val="28"/>
          <w:szCs w:val="28"/>
        </w:rPr>
        <w:t>Также известно, что затраты на выращивание молодняка одинаковые, но племенные телочки стоят намного дороже бычков молочных пород, некоторых из которых после бонитировки выбрако</w:t>
      </w:r>
      <w:r w:rsidR="00EE4FFF">
        <w:rPr>
          <w:sz w:val="28"/>
          <w:szCs w:val="28"/>
        </w:rPr>
        <w:t xml:space="preserve">вывают. Еще одним немаловажным </w:t>
      </w:r>
      <w:r w:rsidRPr="0082372B">
        <w:rPr>
          <w:sz w:val="28"/>
          <w:szCs w:val="28"/>
        </w:rPr>
        <w:t>преимуществом является то, что телочки при рождении мельче бычков это существенно сокращается число трудных родов и послеродовых патологий.</w:t>
      </w:r>
    </w:p>
    <w:p w:rsidR="0082372B" w:rsidRPr="0082372B" w:rsidRDefault="0082372B" w:rsidP="00D47C22">
      <w:pPr>
        <w:ind w:firstLine="567"/>
        <w:jc w:val="both"/>
        <w:rPr>
          <w:sz w:val="28"/>
          <w:szCs w:val="28"/>
          <w:shd w:val="clear" w:color="auto" w:fill="92D050"/>
        </w:rPr>
      </w:pPr>
      <w:r w:rsidRPr="0082372B">
        <w:rPr>
          <w:sz w:val="28"/>
          <w:szCs w:val="28"/>
        </w:rPr>
        <w:t>В ходе выполнения опыта мы изучили влияние прибора Alpha</w:t>
      </w:r>
      <w:r w:rsidRPr="0082372B">
        <w:rPr>
          <w:sz w:val="28"/>
          <w:szCs w:val="28"/>
          <w:lang w:val="en-US"/>
        </w:rPr>
        <w:t>V</w:t>
      </w:r>
      <w:r w:rsidRPr="0082372B">
        <w:rPr>
          <w:sz w:val="28"/>
          <w:szCs w:val="28"/>
        </w:rPr>
        <w:t>ision (таблица 19) на проведении искусственного осеменения сексированным семенем телок случного возраста.</w:t>
      </w:r>
    </w:p>
    <w:p w:rsidR="0082372B" w:rsidRPr="0082372B" w:rsidRDefault="0082372B" w:rsidP="0082372B">
      <w:pPr>
        <w:ind w:firstLine="567"/>
        <w:jc w:val="both"/>
      </w:pPr>
    </w:p>
    <w:p w:rsidR="0082372B" w:rsidRPr="0082372B" w:rsidRDefault="0082372B" w:rsidP="00411A49">
      <w:pPr>
        <w:ind w:firstLine="567"/>
        <w:jc w:val="both"/>
        <w:rPr>
          <w:sz w:val="28"/>
          <w:szCs w:val="28"/>
        </w:rPr>
      </w:pPr>
      <w:r w:rsidRPr="0082372B">
        <w:rPr>
          <w:sz w:val="28"/>
          <w:szCs w:val="28"/>
        </w:rPr>
        <w:t>Таблица 19 - Оплодотворяемость телок случного возраста и рождаемость при использовании прибора Alpha</w:t>
      </w:r>
      <w:r w:rsidRPr="0082372B">
        <w:rPr>
          <w:sz w:val="28"/>
          <w:szCs w:val="28"/>
          <w:lang w:val="en-US"/>
        </w:rPr>
        <w:t>V</w:t>
      </w:r>
      <w:r w:rsidRPr="0082372B">
        <w:rPr>
          <w:sz w:val="28"/>
          <w:szCs w:val="28"/>
        </w:rPr>
        <w:t>ision</w:t>
      </w:r>
    </w:p>
    <w:p w:rsidR="0082372B" w:rsidRPr="0082372B" w:rsidRDefault="0082372B" w:rsidP="0082372B">
      <w:pPr>
        <w:ind w:firstLine="709"/>
        <w:jc w:val="both"/>
        <w:rPr>
          <w:sz w:val="28"/>
          <w:szCs w:val="28"/>
          <w:shd w:val="clear" w:color="auto" w:fill="92D050"/>
        </w:rPr>
      </w:pPr>
    </w:p>
    <w:tbl>
      <w:tblPr>
        <w:tblStyle w:val="a3"/>
        <w:tblW w:w="0" w:type="auto"/>
        <w:jc w:val="center"/>
        <w:tblLook w:val="04A0"/>
      </w:tblPr>
      <w:tblGrid>
        <w:gridCol w:w="3828"/>
        <w:gridCol w:w="1527"/>
        <w:gridCol w:w="1221"/>
        <w:gridCol w:w="1453"/>
        <w:gridCol w:w="1274"/>
      </w:tblGrid>
      <w:tr w:rsidR="0082372B" w:rsidRPr="002E0E71" w:rsidTr="00C859D8">
        <w:trPr>
          <w:jc w:val="center"/>
        </w:trPr>
        <w:tc>
          <w:tcPr>
            <w:tcW w:w="3828" w:type="dxa"/>
            <w:vMerge w:val="restart"/>
            <w:vAlign w:val="center"/>
          </w:tcPr>
          <w:p w:rsidR="0082372B" w:rsidRPr="002E0E71" w:rsidRDefault="0082372B" w:rsidP="00C859D8">
            <w:pPr>
              <w:jc w:val="center"/>
              <w:rPr>
                <w:sz w:val="24"/>
                <w:szCs w:val="24"/>
              </w:rPr>
            </w:pPr>
            <w:r w:rsidRPr="002E0E71">
              <w:rPr>
                <w:sz w:val="24"/>
                <w:szCs w:val="24"/>
              </w:rPr>
              <w:t>Показатели</w:t>
            </w:r>
          </w:p>
        </w:tc>
        <w:tc>
          <w:tcPr>
            <w:tcW w:w="5475" w:type="dxa"/>
            <w:gridSpan w:val="4"/>
          </w:tcPr>
          <w:p w:rsidR="0082372B" w:rsidRPr="002E0E71" w:rsidRDefault="0082372B" w:rsidP="00C859D8">
            <w:pPr>
              <w:ind w:firstLine="567"/>
              <w:jc w:val="center"/>
              <w:rPr>
                <w:sz w:val="24"/>
                <w:szCs w:val="24"/>
              </w:rPr>
            </w:pPr>
            <w:r w:rsidRPr="002E0E71">
              <w:rPr>
                <w:sz w:val="24"/>
                <w:szCs w:val="24"/>
              </w:rPr>
              <w:t>Система визуального осеменения Alpha</w:t>
            </w:r>
            <w:r w:rsidRPr="002E0E71">
              <w:rPr>
                <w:sz w:val="24"/>
                <w:szCs w:val="24"/>
                <w:lang w:val="en-US"/>
              </w:rPr>
              <w:t>V</w:t>
            </w:r>
            <w:r w:rsidRPr="002E0E71">
              <w:rPr>
                <w:sz w:val="24"/>
                <w:szCs w:val="24"/>
              </w:rPr>
              <w:t>ision</w:t>
            </w:r>
          </w:p>
        </w:tc>
      </w:tr>
      <w:tr w:rsidR="0082372B" w:rsidRPr="002E0E71" w:rsidTr="00C859D8">
        <w:trPr>
          <w:jc w:val="center"/>
        </w:trPr>
        <w:tc>
          <w:tcPr>
            <w:tcW w:w="3828" w:type="dxa"/>
            <w:vMerge/>
          </w:tcPr>
          <w:p w:rsidR="0082372B" w:rsidRPr="002E0E71" w:rsidRDefault="0082372B" w:rsidP="00C859D8">
            <w:pPr>
              <w:ind w:firstLine="567"/>
              <w:jc w:val="both"/>
              <w:rPr>
                <w:sz w:val="24"/>
                <w:szCs w:val="24"/>
              </w:rPr>
            </w:pPr>
          </w:p>
        </w:tc>
        <w:tc>
          <w:tcPr>
            <w:tcW w:w="2748" w:type="dxa"/>
            <w:gridSpan w:val="2"/>
          </w:tcPr>
          <w:p w:rsidR="0082372B" w:rsidRPr="002E0E71" w:rsidRDefault="0082372B" w:rsidP="00C859D8">
            <w:pPr>
              <w:jc w:val="center"/>
              <w:rPr>
                <w:sz w:val="24"/>
                <w:szCs w:val="24"/>
              </w:rPr>
            </w:pPr>
            <w:r w:rsidRPr="002E0E71">
              <w:rPr>
                <w:sz w:val="24"/>
                <w:szCs w:val="24"/>
              </w:rPr>
              <w:t xml:space="preserve">Контрольная группа –двуполым семенем, </w:t>
            </w:r>
            <w:r w:rsidRPr="002E0E71">
              <w:rPr>
                <w:sz w:val="24"/>
                <w:szCs w:val="24"/>
                <w:lang w:val="en-US"/>
              </w:rPr>
              <w:t>n</w:t>
            </w:r>
            <w:r w:rsidRPr="002E0E71">
              <w:rPr>
                <w:sz w:val="24"/>
                <w:szCs w:val="24"/>
              </w:rPr>
              <w:t>=50</w:t>
            </w:r>
          </w:p>
        </w:tc>
        <w:tc>
          <w:tcPr>
            <w:tcW w:w="2727" w:type="dxa"/>
            <w:gridSpan w:val="2"/>
          </w:tcPr>
          <w:p w:rsidR="0082372B" w:rsidRPr="002E0E71" w:rsidRDefault="0082372B" w:rsidP="00C859D8">
            <w:pPr>
              <w:jc w:val="center"/>
              <w:rPr>
                <w:sz w:val="24"/>
                <w:szCs w:val="24"/>
              </w:rPr>
            </w:pPr>
            <w:r w:rsidRPr="002E0E71">
              <w:rPr>
                <w:sz w:val="24"/>
                <w:szCs w:val="24"/>
              </w:rPr>
              <w:t>Опытная группа –сексированным семенем</w:t>
            </w:r>
            <w:r w:rsidRPr="002E0E71">
              <w:rPr>
                <w:sz w:val="24"/>
                <w:szCs w:val="24"/>
                <w:lang w:val="kk-KZ"/>
              </w:rPr>
              <w:t>,</w:t>
            </w:r>
            <w:r w:rsidRPr="002E0E71">
              <w:rPr>
                <w:sz w:val="24"/>
                <w:szCs w:val="24"/>
              </w:rPr>
              <w:t xml:space="preserve"> </w:t>
            </w:r>
            <w:r w:rsidRPr="002E0E71">
              <w:rPr>
                <w:sz w:val="24"/>
                <w:szCs w:val="24"/>
                <w:lang w:val="en-US"/>
              </w:rPr>
              <w:t>n</w:t>
            </w:r>
            <w:r w:rsidRPr="002E0E71">
              <w:rPr>
                <w:sz w:val="24"/>
                <w:szCs w:val="24"/>
              </w:rPr>
              <w:t>=50</w:t>
            </w:r>
          </w:p>
        </w:tc>
      </w:tr>
      <w:tr w:rsidR="0082372B" w:rsidRPr="002E0E71" w:rsidTr="00C859D8">
        <w:trPr>
          <w:jc w:val="center"/>
        </w:trPr>
        <w:tc>
          <w:tcPr>
            <w:tcW w:w="3828" w:type="dxa"/>
            <w:vMerge/>
          </w:tcPr>
          <w:p w:rsidR="0082372B" w:rsidRPr="002E0E71" w:rsidRDefault="0082372B" w:rsidP="00C859D8">
            <w:pPr>
              <w:jc w:val="both"/>
              <w:rPr>
                <w:sz w:val="24"/>
                <w:szCs w:val="24"/>
              </w:rPr>
            </w:pPr>
          </w:p>
        </w:tc>
        <w:tc>
          <w:tcPr>
            <w:tcW w:w="1527" w:type="dxa"/>
          </w:tcPr>
          <w:p w:rsidR="0082372B" w:rsidRPr="002E0E71" w:rsidRDefault="0082372B" w:rsidP="00C859D8">
            <w:pPr>
              <w:ind w:firstLine="31"/>
              <w:rPr>
                <w:sz w:val="24"/>
                <w:szCs w:val="24"/>
              </w:rPr>
            </w:pPr>
            <w:r w:rsidRPr="002E0E71">
              <w:rPr>
                <w:sz w:val="24"/>
                <w:szCs w:val="24"/>
              </w:rPr>
              <w:t>Количество</w:t>
            </w:r>
          </w:p>
        </w:tc>
        <w:tc>
          <w:tcPr>
            <w:tcW w:w="1221" w:type="dxa"/>
          </w:tcPr>
          <w:p w:rsidR="0082372B" w:rsidRPr="002E0E71" w:rsidRDefault="0082372B" w:rsidP="00C859D8">
            <w:pPr>
              <w:ind w:firstLine="31"/>
              <w:jc w:val="center"/>
              <w:rPr>
                <w:sz w:val="24"/>
                <w:szCs w:val="24"/>
              </w:rPr>
            </w:pPr>
            <w:r w:rsidRPr="002E0E71">
              <w:rPr>
                <w:sz w:val="24"/>
                <w:szCs w:val="24"/>
              </w:rPr>
              <w:t>%</w:t>
            </w:r>
          </w:p>
        </w:tc>
        <w:tc>
          <w:tcPr>
            <w:tcW w:w="1453" w:type="dxa"/>
          </w:tcPr>
          <w:p w:rsidR="0082372B" w:rsidRPr="002E0E71" w:rsidRDefault="0082372B" w:rsidP="00C859D8">
            <w:pPr>
              <w:jc w:val="both"/>
              <w:rPr>
                <w:sz w:val="24"/>
                <w:szCs w:val="24"/>
                <w:highlight w:val="yellow"/>
              </w:rPr>
            </w:pPr>
            <w:r w:rsidRPr="002E0E71">
              <w:rPr>
                <w:sz w:val="24"/>
                <w:szCs w:val="24"/>
              </w:rPr>
              <w:t>Количество</w:t>
            </w:r>
          </w:p>
        </w:tc>
        <w:tc>
          <w:tcPr>
            <w:tcW w:w="1274" w:type="dxa"/>
          </w:tcPr>
          <w:p w:rsidR="0082372B" w:rsidRPr="002E0E71" w:rsidRDefault="0082372B" w:rsidP="00C859D8">
            <w:pPr>
              <w:jc w:val="center"/>
              <w:rPr>
                <w:sz w:val="24"/>
                <w:szCs w:val="24"/>
                <w:highlight w:val="yellow"/>
              </w:rPr>
            </w:pPr>
            <w:r w:rsidRPr="002E0E71">
              <w:rPr>
                <w:sz w:val="24"/>
                <w:szCs w:val="24"/>
              </w:rPr>
              <w:t>%</w:t>
            </w:r>
          </w:p>
        </w:tc>
      </w:tr>
      <w:tr w:rsidR="0082372B" w:rsidRPr="002E0E71" w:rsidTr="00C859D8">
        <w:trPr>
          <w:jc w:val="center"/>
        </w:trPr>
        <w:tc>
          <w:tcPr>
            <w:tcW w:w="3828" w:type="dxa"/>
          </w:tcPr>
          <w:p w:rsidR="0082372B" w:rsidRPr="002E0E71" w:rsidRDefault="0082372B" w:rsidP="00C859D8">
            <w:pPr>
              <w:jc w:val="both"/>
              <w:rPr>
                <w:sz w:val="24"/>
                <w:szCs w:val="24"/>
              </w:rPr>
            </w:pPr>
            <w:r w:rsidRPr="002E0E71">
              <w:rPr>
                <w:sz w:val="24"/>
                <w:szCs w:val="24"/>
              </w:rPr>
              <w:t>Стельность на 31-35 день после осеменения</w:t>
            </w:r>
          </w:p>
        </w:tc>
        <w:tc>
          <w:tcPr>
            <w:tcW w:w="1527" w:type="dxa"/>
            <w:vAlign w:val="center"/>
          </w:tcPr>
          <w:p w:rsidR="0082372B" w:rsidRPr="002E0E71" w:rsidRDefault="0082372B" w:rsidP="00C859D8">
            <w:pPr>
              <w:ind w:firstLine="567"/>
              <w:jc w:val="both"/>
              <w:rPr>
                <w:sz w:val="24"/>
                <w:szCs w:val="24"/>
              </w:rPr>
            </w:pPr>
            <w:r w:rsidRPr="002E0E71">
              <w:rPr>
                <w:sz w:val="24"/>
                <w:szCs w:val="24"/>
              </w:rPr>
              <w:t>46</w:t>
            </w:r>
          </w:p>
        </w:tc>
        <w:tc>
          <w:tcPr>
            <w:tcW w:w="1221" w:type="dxa"/>
            <w:vAlign w:val="center"/>
          </w:tcPr>
          <w:p w:rsidR="0082372B" w:rsidRPr="002E0E71" w:rsidRDefault="0082372B" w:rsidP="00C859D8">
            <w:pPr>
              <w:jc w:val="center"/>
              <w:rPr>
                <w:sz w:val="24"/>
                <w:szCs w:val="24"/>
              </w:rPr>
            </w:pPr>
            <w:r w:rsidRPr="002E0E71">
              <w:rPr>
                <w:sz w:val="24"/>
                <w:szCs w:val="24"/>
              </w:rPr>
              <w:t>92±1,92</w:t>
            </w:r>
          </w:p>
        </w:tc>
        <w:tc>
          <w:tcPr>
            <w:tcW w:w="1453" w:type="dxa"/>
            <w:vAlign w:val="center"/>
          </w:tcPr>
          <w:p w:rsidR="0082372B" w:rsidRPr="002E0E71" w:rsidRDefault="0082372B" w:rsidP="00C859D8">
            <w:pPr>
              <w:ind w:firstLine="567"/>
              <w:jc w:val="both"/>
              <w:rPr>
                <w:sz w:val="24"/>
                <w:szCs w:val="24"/>
              </w:rPr>
            </w:pPr>
            <w:r w:rsidRPr="002E0E71">
              <w:rPr>
                <w:sz w:val="24"/>
                <w:szCs w:val="24"/>
              </w:rPr>
              <w:t>33</w:t>
            </w:r>
          </w:p>
        </w:tc>
        <w:tc>
          <w:tcPr>
            <w:tcW w:w="1274" w:type="dxa"/>
            <w:vAlign w:val="center"/>
          </w:tcPr>
          <w:p w:rsidR="0082372B" w:rsidRPr="002E0E71" w:rsidRDefault="0082372B" w:rsidP="00C859D8">
            <w:pPr>
              <w:jc w:val="center"/>
              <w:rPr>
                <w:sz w:val="24"/>
                <w:szCs w:val="24"/>
              </w:rPr>
            </w:pPr>
            <w:r w:rsidRPr="002E0E71">
              <w:rPr>
                <w:sz w:val="24"/>
                <w:szCs w:val="24"/>
              </w:rPr>
              <w:t>66,0±3,35</w:t>
            </w:r>
          </w:p>
        </w:tc>
      </w:tr>
      <w:tr w:rsidR="0082372B" w:rsidRPr="002E0E71" w:rsidTr="00C859D8">
        <w:trPr>
          <w:jc w:val="center"/>
        </w:trPr>
        <w:tc>
          <w:tcPr>
            <w:tcW w:w="3828" w:type="dxa"/>
          </w:tcPr>
          <w:p w:rsidR="0082372B" w:rsidRPr="002E0E71" w:rsidRDefault="0082372B" w:rsidP="00C859D8">
            <w:pPr>
              <w:jc w:val="both"/>
              <w:rPr>
                <w:sz w:val="24"/>
                <w:szCs w:val="24"/>
              </w:rPr>
            </w:pPr>
            <w:r w:rsidRPr="002E0E71">
              <w:rPr>
                <w:sz w:val="24"/>
                <w:szCs w:val="24"/>
              </w:rPr>
              <w:t>Фактически отелились</w:t>
            </w:r>
          </w:p>
        </w:tc>
        <w:tc>
          <w:tcPr>
            <w:tcW w:w="1527" w:type="dxa"/>
          </w:tcPr>
          <w:p w:rsidR="0082372B" w:rsidRPr="002E0E71" w:rsidRDefault="0082372B" w:rsidP="00C859D8">
            <w:pPr>
              <w:ind w:firstLine="567"/>
              <w:jc w:val="both"/>
              <w:rPr>
                <w:sz w:val="24"/>
                <w:szCs w:val="24"/>
              </w:rPr>
            </w:pPr>
            <w:r w:rsidRPr="002E0E71">
              <w:rPr>
                <w:sz w:val="24"/>
                <w:szCs w:val="24"/>
              </w:rPr>
              <w:t>45</w:t>
            </w:r>
          </w:p>
        </w:tc>
        <w:tc>
          <w:tcPr>
            <w:tcW w:w="1221" w:type="dxa"/>
          </w:tcPr>
          <w:p w:rsidR="0082372B" w:rsidRPr="002E0E71" w:rsidRDefault="0082372B" w:rsidP="00C859D8">
            <w:pPr>
              <w:jc w:val="center"/>
              <w:rPr>
                <w:sz w:val="24"/>
                <w:szCs w:val="24"/>
              </w:rPr>
            </w:pPr>
            <w:r w:rsidRPr="002E0E71">
              <w:rPr>
                <w:sz w:val="24"/>
                <w:szCs w:val="24"/>
              </w:rPr>
              <w:t>97,8±0,99</w:t>
            </w:r>
          </w:p>
        </w:tc>
        <w:tc>
          <w:tcPr>
            <w:tcW w:w="1453" w:type="dxa"/>
          </w:tcPr>
          <w:p w:rsidR="0082372B" w:rsidRPr="002E0E71" w:rsidRDefault="0082372B" w:rsidP="00C859D8">
            <w:pPr>
              <w:ind w:firstLine="567"/>
              <w:jc w:val="both"/>
              <w:rPr>
                <w:sz w:val="24"/>
                <w:szCs w:val="24"/>
              </w:rPr>
            </w:pPr>
            <w:r w:rsidRPr="002E0E71">
              <w:rPr>
                <w:sz w:val="24"/>
                <w:szCs w:val="24"/>
              </w:rPr>
              <w:t>30</w:t>
            </w:r>
          </w:p>
        </w:tc>
        <w:tc>
          <w:tcPr>
            <w:tcW w:w="1274" w:type="dxa"/>
          </w:tcPr>
          <w:p w:rsidR="0082372B" w:rsidRPr="002E0E71" w:rsidRDefault="0082372B" w:rsidP="00C859D8">
            <w:pPr>
              <w:jc w:val="center"/>
              <w:rPr>
                <w:sz w:val="24"/>
                <w:szCs w:val="24"/>
              </w:rPr>
            </w:pPr>
            <w:r w:rsidRPr="002E0E71">
              <w:rPr>
                <w:sz w:val="24"/>
                <w:szCs w:val="24"/>
              </w:rPr>
              <w:t>90,9±1,65</w:t>
            </w:r>
          </w:p>
        </w:tc>
      </w:tr>
    </w:tbl>
    <w:p w:rsidR="0082372B" w:rsidRPr="0082372B" w:rsidRDefault="0082372B" w:rsidP="0082372B">
      <w:pPr>
        <w:ind w:firstLine="567"/>
        <w:jc w:val="both"/>
      </w:pPr>
    </w:p>
    <w:p w:rsidR="0082372B" w:rsidRPr="0082372B" w:rsidRDefault="009B4396" w:rsidP="0082372B">
      <w:pPr>
        <w:ind w:firstLine="567"/>
        <w:jc w:val="both"/>
        <w:rPr>
          <w:sz w:val="28"/>
          <w:szCs w:val="28"/>
        </w:rPr>
      </w:pPr>
      <w:r>
        <w:rPr>
          <w:sz w:val="28"/>
          <w:szCs w:val="28"/>
        </w:rPr>
        <w:lastRenderedPageBreak/>
        <w:t xml:space="preserve">Анализируя данные </w:t>
      </w:r>
      <w:r w:rsidR="0082372B" w:rsidRPr="0082372B">
        <w:rPr>
          <w:sz w:val="28"/>
          <w:szCs w:val="28"/>
        </w:rPr>
        <w:t>наших исследований</w:t>
      </w:r>
      <w:r w:rsidR="00102943">
        <w:rPr>
          <w:sz w:val="28"/>
          <w:szCs w:val="28"/>
        </w:rPr>
        <w:t>,</w:t>
      </w:r>
      <w:r w:rsidR="0082372B" w:rsidRPr="0082372B">
        <w:rPr>
          <w:sz w:val="28"/>
          <w:szCs w:val="28"/>
        </w:rPr>
        <w:t xml:space="preserve"> можно отметить, что процент </w:t>
      </w:r>
      <w:r w:rsidR="00B52D3A" w:rsidRPr="0082372B">
        <w:rPr>
          <w:sz w:val="28"/>
          <w:szCs w:val="28"/>
        </w:rPr>
        <w:t>оплодотворяемость</w:t>
      </w:r>
      <w:r w:rsidR="0082372B" w:rsidRPr="0082372B">
        <w:rPr>
          <w:sz w:val="28"/>
          <w:szCs w:val="28"/>
        </w:rPr>
        <w:t xml:space="preserve"> телок в период с 2016 по 2019 годы двуполым семенем колебала</w:t>
      </w:r>
      <w:r w:rsidR="00EF43FF">
        <w:rPr>
          <w:sz w:val="28"/>
          <w:szCs w:val="28"/>
        </w:rPr>
        <w:t>сь в пределах 65-80% (рисунок 9</w:t>
      </w:r>
      <w:r w:rsidR="0082372B" w:rsidRPr="0082372B">
        <w:rPr>
          <w:sz w:val="28"/>
          <w:szCs w:val="28"/>
        </w:rPr>
        <w:t>). При использовании в 2020 году Alpha</w:t>
      </w:r>
      <w:r w:rsidR="0082372B" w:rsidRPr="0082372B">
        <w:rPr>
          <w:sz w:val="28"/>
          <w:szCs w:val="28"/>
          <w:lang w:val="en-US"/>
        </w:rPr>
        <w:t>V</w:t>
      </w:r>
      <w:r w:rsidR="0082372B" w:rsidRPr="0082372B">
        <w:rPr>
          <w:sz w:val="28"/>
          <w:szCs w:val="28"/>
        </w:rPr>
        <w:t>ision</w:t>
      </w:r>
      <w:r w:rsidR="009A7F71">
        <w:rPr>
          <w:sz w:val="28"/>
          <w:szCs w:val="28"/>
        </w:rPr>
        <w:t xml:space="preserve"> </w:t>
      </w:r>
      <w:r w:rsidR="0082372B" w:rsidRPr="0082372B">
        <w:rPr>
          <w:sz w:val="28"/>
          <w:szCs w:val="28"/>
        </w:rPr>
        <w:t>-</w:t>
      </w:r>
      <w:r w:rsidR="009A7F71">
        <w:rPr>
          <w:sz w:val="28"/>
          <w:szCs w:val="28"/>
        </w:rPr>
        <w:t xml:space="preserve"> 85</w:t>
      </w:r>
      <w:r w:rsidR="00EF43FF">
        <w:rPr>
          <w:sz w:val="28"/>
          <w:szCs w:val="28"/>
        </w:rPr>
        <w:t>% (рисунок 9</w:t>
      </w:r>
      <w:r w:rsidR="0082372B" w:rsidRPr="0082372B">
        <w:rPr>
          <w:sz w:val="28"/>
          <w:szCs w:val="28"/>
        </w:rPr>
        <w:t xml:space="preserve">), рост составил </w:t>
      </w:r>
      <w:r w:rsidR="009A7F71">
        <w:rPr>
          <w:sz w:val="28"/>
          <w:szCs w:val="28"/>
        </w:rPr>
        <w:t>5</w:t>
      </w:r>
      <w:r w:rsidR="0082372B" w:rsidRPr="0082372B">
        <w:rPr>
          <w:sz w:val="28"/>
          <w:szCs w:val="28"/>
        </w:rPr>
        <w:t>%. Процент плодотворного осеменения</w:t>
      </w:r>
      <w:r w:rsidR="009E764A">
        <w:rPr>
          <w:sz w:val="28"/>
          <w:szCs w:val="28"/>
        </w:rPr>
        <w:t xml:space="preserve"> сексированным семенем,</w:t>
      </w:r>
      <w:r w:rsidR="0082372B" w:rsidRPr="0082372B">
        <w:rPr>
          <w:sz w:val="28"/>
          <w:szCs w:val="28"/>
        </w:rPr>
        <w:t xml:space="preserve"> при цер</w:t>
      </w:r>
      <w:r w:rsidR="009E764A">
        <w:rPr>
          <w:sz w:val="28"/>
          <w:szCs w:val="28"/>
        </w:rPr>
        <w:t>викальном осеменении</w:t>
      </w:r>
      <w:r w:rsidR="0082372B" w:rsidRPr="0082372B">
        <w:rPr>
          <w:sz w:val="28"/>
          <w:szCs w:val="28"/>
        </w:rPr>
        <w:t xml:space="preserve"> с ре</w:t>
      </w:r>
      <w:r w:rsidR="009E764A">
        <w:rPr>
          <w:sz w:val="28"/>
          <w:szCs w:val="28"/>
        </w:rPr>
        <w:t>ктальной фиксацией шейки матки, в период</w:t>
      </w:r>
      <w:r w:rsidR="0082372B" w:rsidRPr="0082372B">
        <w:rPr>
          <w:sz w:val="28"/>
          <w:szCs w:val="28"/>
        </w:rPr>
        <w:t xml:space="preserve"> 2016</w:t>
      </w:r>
      <w:r w:rsidR="00196B4D">
        <w:rPr>
          <w:sz w:val="28"/>
          <w:szCs w:val="28"/>
        </w:rPr>
        <w:t xml:space="preserve"> </w:t>
      </w:r>
      <w:r w:rsidR="0082372B" w:rsidRPr="0082372B">
        <w:rPr>
          <w:sz w:val="28"/>
          <w:szCs w:val="28"/>
        </w:rPr>
        <w:t>-</w:t>
      </w:r>
      <w:r w:rsidR="00196B4D">
        <w:rPr>
          <w:sz w:val="28"/>
          <w:szCs w:val="28"/>
        </w:rPr>
        <w:t xml:space="preserve"> </w:t>
      </w:r>
      <w:r w:rsidR="0082372B" w:rsidRPr="0082372B">
        <w:rPr>
          <w:sz w:val="28"/>
          <w:szCs w:val="28"/>
        </w:rPr>
        <w:t>2019 годы</w:t>
      </w:r>
      <w:r w:rsidR="009E764A">
        <w:rPr>
          <w:sz w:val="28"/>
          <w:szCs w:val="28"/>
        </w:rPr>
        <w:t>,</w:t>
      </w:r>
      <w:r w:rsidR="0082372B" w:rsidRPr="0082372B">
        <w:rPr>
          <w:sz w:val="28"/>
          <w:szCs w:val="28"/>
        </w:rPr>
        <w:t xml:space="preserve"> колебался в пределах 35</w:t>
      </w:r>
      <w:r w:rsidR="00196B4D">
        <w:rPr>
          <w:sz w:val="28"/>
          <w:szCs w:val="28"/>
        </w:rPr>
        <w:t xml:space="preserve"> </w:t>
      </w:r>
      <w:r w:rsidR="0082372B" w:rsidRPr="0082372B">
        <w:rPr>
          <w:sz w:val="28"/>
          <w:szCs w:val="28"/>
        </w:rPr>
        <w:t>-</w:t>
      </w:r>
      <w:r w:rsidR="00196B4D">
        <w:rPr>
          <w:sz w:val="28"/>
          <w:szCs w:val="28"/>
        </w:rPr>
        <w:t xml:space="preserve"> </w:t>
      </w:r>
      <w:r w:rsidR="0082372B" w:rsidRPr="0082372B">
        <w:rPr>
          <w:sz w:val="28"/>
          <w:szCs w:val="28"/>
        </w:rPr>
        <w:t>50%. При применении Alpha</w:t>
      </w:r>
      <w:r w:rsidR="0082372B" w:rsidRPr="0082372B">
        <w:rPr>
          <w:sz w:val="28"/>
          <w:szCs w:val="28"/>
          <w:lang w:val="en-US"/>
        </w:rPr>
        <w:t>V</w:t>
      </w:r>
      <w:r w:rsidR="0082372B" w:rsidRPr="0082372B">
        <w:rPr>
          <w:sz w:val="28"/>
          <w:szCs w:val="28"/>
        </w:rPr>
        <w:t>ision в 2020 году</w:t>
      </w:r>
      <w:r w:rsidR="009E764A">
        <w:rPr>
          <w:sz w:val="28"/>
          <w:szCs w:val="28"/>
        </w:rPr>
        <w:t>,</w:t>
      </w:r>
      <w:r w:rsidR="0082372B" w:rsidRPr="0082372B">
        <w:rPr>
          <w:sz w:val="28"/>
          <w:szCs w:val="28"/>
        </w:rPr>
        <w:t xml:space="preserve"> этот показатель составил 66,0</w:t>
      </w:r>
      <w:r w:rsidR="00196B4D">
        <w:rPr>
          <w:sz w:val="28"/>
          <w:szCs w:val="28"/>
        </w:rPr>
        <w:t xml:space="preserve"> </w:t>
      </w:r>
      <w:r w:rsidR="0082372B" w:rsidRPr="0082372B">
        <w:rPr>
          <w:sz w:val="28"/>
          <w:szCs w:val="28"/>
        </w:rPr>
        <w:t>±</w:t>
      </w:r>
      <w:r w:rsidR="00196B4D">
        <w:rPr>
          <w:sz w:val="28"/>
          <w:szCs w:val="28"/>
        </w:rPr>
        <w:t xml:space="preserve"> </w:t>
      </w:r>
      <w:r w:rsidR="0082372B" w:rsidRPr="0082372B">
        <w:rPr>
          <w:sz w:val="28"/>
          <w:szCs w:val="28"/>
        </w:rPr>
        <w:t>3,35%. Это объясняется тем, что неквалифицированный техник осеменатор в некоторых случаях не попадал катетером в канал шейки матки и оставлял дозу спермы в краниальной части вл</w:t>
      </w:r>
      <w:r w:rsidR="006A49E3">
        <w:rPr>
          <w:sz w:val="28"/>
          <w:szCs w:val="28"/>
        </w:rPr>
        <w:t>агалища или у устья шейки матки. Т</w:t>
      </w:r>
      <w:r w:rsidR="0082372B" w:rsidRPr="0082372B">
        <w:rPr>
          <w:sz w:val="28"/>
          <w:szCs w:val="28"/>
        </w:rPr>
        <w:t>от же техник при использовании Alpha</w:t>
      </w:r>
      <w:r w:rsidR="0082372B" w:rsidRPr="0082372B">
        <w:rPr>
          <w:sz w:val="28"/>
          <w:szCs w:val="28"/>
          <w:lang w:val="en-US"/>
        </w:rPr>
        <w:t>V</w:t>
      </w:r>
      <w:r w:rsidR="0082372B" w:rsidRPr="0082372B">
        <w:rPr>
          <w:sz w:val="28"/>
          <w:szCs w:val="28"/>
        </w:rPr>
        <w:t xml:space="preserve">ision благодаря визуализации процесса осеменения четко видел шейку матки и ее открытие, вследствие чего осеменение происходило плодотворнее. </w:t>
      </w:r>
    </w:p>
    <w:p w:rsidR="0082372B" w:rsidRPr="0082372B" w:rsidRDefault="0082372B" w:rsidP="0082372B">
      <w:pPr>
        <w:ind w:right="-1" w:firstLine="567"/>
        <w:jc w:val="both"/>
        <w:rPr>
          <w:sz w:val="28"/>
          <w:szCs w:val="28"/>
        </w:rPr>
      </w:pPr>
      <w:r w:rsidRPr="0082372B">
        <w:rPr>
          <w:sz w:val="28"/>
          <w:szCs w:val="28"/>
        </w:rPr>
        <w:t>Для достижения оптимальных результатов при осеменении коров сексированным семенем, мы проводили строгий отбор животных. При этом не осеменяли животных, переболевших маститом, а также при отборе коров особое внимание уделяли на наличие скрытого мастита.</w:t>
      </w:r>
    </w:p>
    <w:p w:rsidR="0082372B" w:rsidRDefault="0082372B" w:rsidP="0082372B">
      <w:pPr>
        <w:ind w:firstLine="567"/>
        <w:jc w:val="both"/>
        <w:rPr>
          <w:sz w:val="28"/>
          <w:szCs w:val="28"/>
        </w:rPr>
      </w:pPr>
      <w:r w:rsidRPr="0082372B">
        <w:rPr>
          <w:sz w:val="28"/>
          <w:szCs w:val="28"/>
        </w:rPr>
        <w:t xml:space="preserve"> Проведенная нами исследовательская работа и производственные испытания в условиях модельной фермы Костанайской области показали, что использование системы визуального осеменения </w:t>
      </w:r>
      <w:r w:rsidRPr="0082372B">
        <w:rPr>
          <w:sz w:val="28"/>
          <w:szCs w:val="28"/>
          <w:lang w:val="en-US"/>
        </w:rPr>
        <w:t>Alphavision</w:t>
      </w:r>
      <w:r w:rsidR="00274903">
        <w:rPr>
          <w:sz w:val="28"/>
          <w:szCs w:val="28"/>
        </w:rPr>
        <w:t xml:space="preserve"> помогает неопытным специалистам правильно осеменять животных </w:t>
      </w:r>
      <w:r w:rsidRPr="0082372B">
        <w:rPr>
          <w:sz w:val="28"/>
          <w:szCs w:val="28"/>
        </w:rPr>
        <w:t>и способствуют увеличению плодотворного осеменения</w:t>
      </w:r>
      <w:r w:rsidR="00C10D95">
        <w:rPr>
          <w:sz w:val="28"/>
          <w:szCs w:val="28"/>
        </w:rPr>
        <w:t xml:space="preserve"> с использованием сексированного семени </w:t>
      </w:r>
      <w:r w:rsidRPr="0082372B">
        <w:rPr>
          <w:sz w:val="28"/>
          <w:szCs w:val="28"/>
        </w:rPr>
        <w:t>на 10%, чем при традиционном способе осемен</w:t>
      </w:r>
      <w:r w:rsidR="008E111D">
        <w:rPr>
          <w:sz w:val="28"/>
          <w:szCs w:val="28"/>
        </w:rPr>
        <w:t>ения. Эти результаты показывают</w:t>
      </w:r>
      <w:r w:rsidRPr="0082372B">
        <w:rPr>
          <w:sz w:val="28"/>
          <w:szCs w:val="28"/>
        </w:rPr>
        <w:t xml:space="preserve"> способность решения проблемы кадрового дефицита опытных техников осеменаторов.</w:t>
      </w:r>
    </w:p>
    <w:p w:rsidR="000D0276" w:rsidRDefault="000D0276" w:rsidP="0082372B">
      <w:pPr>
        <w:ind w:firstLine="567"/>
        <w:jc w:val="both"/>
        <w:rPr>
          <w:sz w:val="28"/>
          <w:szCs w:val="28"/>
        </w:rPr>
      </w:pPr>
    </w:p>
    <w:p w:rsidR="000D0276" w:rsidRPr="007A3EBD" w:rsidRDefault="000D0276" w:rsidP="000D0276">
      <w:pPr>
        <w:ind w:firstLine="567"/>
        <w:jc w:val="both"/>
        <w:rPr>
          <w:b/>
          <w:sz w:val="28"/>
          <w:szCs w:val="28"/>
        </w:rPr>
      </w:pPr>
      <w:r w:rsidRPr="007A3EBD">
        <w:rPr>
          <w:b/>
          <w:sz w:val="28"/>
          <w:szCs w:val="28"/>
        </w:rPr>
        <w:t>2.2.3.5 Эффективно</w:t>
      </w:r>
      <w:r w:rsidR="009B4396">
        <w:rPr>
          <w:b/>
          <w:sz w:val="28"/>
          <w:szCs w:val="28"/>
        </w:rPr>
        <w:t>сть электронного детектора Драминского</w:t>
      </w:r>
      <w:r w:rsidRPr="007A3EBD">
        <w:rPr>
          <w:b/>
          <w:sz w:val="28"/>
          <w:szCs w:val="28"/>
        </w:rPr>
        <w:t xml:space="preserve"> при диагностике субклинического мастита</w:t>
      </w:r>
    </w:p>
    <w:p w:rsidR="000D0276" w:rsidRPr="007A3EBD" w:rsidRDefault="00616345" w:rsidP="000D0276">
      <w:pPr>
        <w:ind w:right="-1" w:firstLine="567"/>
        <w:jc w:val="both"/>
        <w:rPr>
          <w:sz w:val="28"/>
          <w:szCs w:val="28"/>
          <w:highlight w:val="yellow"/>
        </w:rPr>
      </w:pPr>
      <w:r>
        <w:rPr>
          <w:sz w:val="28"/>
          <w:szCs w:val="28"/>
        </w:rPr>
        <w:t xml:space="preserve">Работа проведена в ТОО </w:t>
      </w:r>
      <w:r w:rsidR="00824934">
        <w:rPr>
          <w:sz w:val="28"/>
          <w:szCs w:val="28"/>
        </w:rPr>
        <w:t>«Турар»</w:t>
      </w:r>
      <w:r w:rsidR="000D0276" w:rsidRPr="007A3EBD">
        <w:rPr>
          <w:sz w:val="28"/>
          <w:szCs w:val="28"/>
        </w:rPr>
        <w:t xml:space="preserve"> в</w:t>
      </w:r>
      <w:r>
        <w:rPr>
          <w:sz w:val="28"/>
          <w:szCs w:val="28"/>
        </w:rPr>
        <w:t xml:space="preserve"> 2018 году и ТОО </w:t>
      </w:r>
      <w:r w:rsidR="00824934">
        <w:rPr>
          <w:sz w:val="28"/>
          <w:szCs w:val="28"/>
        </w:rPr>
        <w:t>«Олжа Ак-Кудук»</w:t>
      </w:r>
      <w:r>
        <w:rPr>
          <w:sz w:val="28"/>
          <w:szCs w:val="28"/>
        </w:rPr>
        <w:t xml:space="preserve"> - в 2019 году.</w:t>
      </w:r>
    </w:p>
    <w:p w:rsidR="000D0276" w:rsidRPr="007A3EBD" w:rsidRDefault="000D0276" w:rsidP="000D0276">
      <w:pPr>
        <w:ind w:right="-1" w:firstLine="567"/>
        <w:jc w:val="both"/>
        <w:rPr>
          <w:b/>
          <w:sz w:val="28"/>
          <w:szCs w:val="28"/>
        </w:rPr>
      </w:pPr>
      <w:r w:rsidRPr="007A3EBD">
        <w:rPr>
          <w:sz w:val="28"/>
          <w:szCs w:val="28"/>
        </w:rPr>
        <w:t xml:space="preserve">Анализ распространения заболевания показал, что более 21 % коров переболевают, субклинической формой мастита, </w:t>
      </w:r>
      <w:r w:rsidR="00B52D3A" w:rsidRPr="007A3EBD">
        <w:rPr>
          <w:sz w:val="28"/>
          <w:szCs w:val="28"/>
        </w:rPr>
        <w:t>что,</w:t>
      </w:r>
      <w:r w:rsidRPr="007A3EBD">
        <w:rPr>
          <w:sz w:val="28"/>
          <w:szCs w:val="28"/>
        </w:rPr>
        <w:t xml:space="preserve"> </w:t>
      </w:r>
      <w:r w:rsidR="00B52D3A" w:rsidRPr="007A3EBD">
        <w:rPr>
          <w:sz w:val="28"/>
          <w:szCs w:val="28"/>
        </w:rPr>
        <w:t>безусловно,</w:t>
      </w:r>
      <w:r w:rsidR="00B54D4A">
        <w:rPr>
          <w:sz w:val="28"/>
          <w:szCs w:val="28"/>
        </w:rPr>
        <w:t xml:space="preserve"> </w:t>
      </w:r>
      <w:r w:rsidRPr="007A3EBD">
        <w:rPr>
          <w:sz w:val="28"/>
          <w:szCs w:val="28"/>
        </w:rPr>
        <w:t>отражался и на воспрои</w:t>
      </w:r>
      <w:r w:rsidR="00C57A29">
        <w:rPr>
          <w:sz w:val="28"/>
          <w:szCs w:val="28"/>
        </w:rPr>
        <w:t>зводительной способности коров.</w:t>
      </w:r>
    </w:p>
    <w:p w:rsidR="000D0276" w:rsidRPr="007A3EBD" w:rsidRDefault="00616345" w:rsidP="000D0276">
      <w:pPr>
        <w:pStyle w:val="a4"/>
        <w:tabs>
          <w:tab w:val="left" w:pos="567"/>
        </w:tabs>
        <w:ind w:firstLine="567"/>
        <w:jc w:val="both"/>
        <w:rPr>
          <w:sz w:val="28"/>
          <w:szCs w:val="28"/>
        </w:rPr>
      </w:pPr>
      <w:r>
        <w:rPr>
          <w:sz w:val="28"/>
          <w:szCs w:val="28"/>
        </w:rPr>
        <w:t xml:space="preserve">В ТОО </w:t>
      </w:r>
      <w:r w:rsidR="00824934">
        <w:rPr>
          <w:sz w:val="28"/>
          <w:szCs w:val="28"/>
        </w:rPr>
        <w:t>«Турар»</w:t>
      </w:r>
      <w:r w:rsidR="00B54D4A">
        <w:rPr>
          <w:sz w:val="28"/>
          <w:szCs w:val="28"/>
        </w:rPr>
        <w:t xml:space="preserve"> для полного представления </w:t>
      </w:r>
      <w:r w:rsidR="000D0276" w:rsidRPr="007A3EBD">
        <w:rPr>
          <w:sz w:val="28"/>
          <w:szCs w:val="28"/>
        </w:rPr>
        <w:t>распространённости мастита нами были исследованы 200 лактирующих коров.</w:t>
      </w:r>
      <w:r w:rsidR="000D0276" w:rsidRPr="007A3EBD">
        <w:rPr>
          <w:b/>
          <w:sz w:val="28"/>
          <w:szCs w:val="28"/>
        </w:rPr>
        <w:t xml:space="preserve"> </w:t>
      </w:r>
      <w:r w:rsidR="000D0276" w:rsidRPr="007A3EBD">
        <w:rPr>
          <w:sz w:val="28"/>
          <w:szCs w:val="28"/>
        </w:rPr>
        <w:t>При проведении диспансеризации по состоянию молочной железы, были получены данные представляющие научный интерес и указывающие на некоторые причины возникновения мастита у коров (таблица 20).</w:t>
      </w:r>
    </w:p>
    <w:p w:rsidR="000D0276" w:rsidRPr="007A3EBD" w:rsidRDefault="000D0276" w:rsidP="000D0276">
      <w:pPr>
        <w:pStyle w:val="a4"/>
        <w:ind w:firstLine="567"/>
        <w:jc w:val="both"/>
        <w:rPr>
          <w:sz w:val="28"/>
          <w:szCs w:val="28"/>
        </w:rPr>
      </w:pPr>
      <w:r w:rsidRPr="007A3EBD">
        <w:rPr>
          <w:sz w:val="28"/>
          <w:szCs w:val="28"/>
        </w:rPr>
        <w:t>Исследование молочной железы клиническими методами позволили нам об</w:t>
      </w:r>
      <w:r w:rsidR="00B54D4A">
        <w:rPr>
          <w:sz w:val="28"/>
          <w:szCs w:val="28"/>
        </w:rPr>
        <w:t xml:space="preserve">наружить животных не пригодных </w:t>
      </w:r>
      <w:r w:rsidRPr="007A3EBD">
        <w:rPr>
          <w:sz w:val="28"/>
          <w:szCs w:val="28"/>
        </w:rPr>
        <w:t>к машинному доению (нежелательная форма вымени, сосков</w:t>
      </w:r>
      <w:r w:rsidR="00B52D3A">
        <w:rPr>
          <w:sz w:val="28"/>
          <w:szCs w:val="28"/>
        </w:rPr>
        <w:t>)</w:t>
      </w:r>
      <w:r w:rsidRPr="007A3EBD">
        <w:rPr>
          <w:sz w:val="28"/>
          <w:szCs w:val="28"/>
        </w:rPr>
        <w:t>. В хозяйстве их выявлено 23 голов - 11,5% от количества исследованных коров.</w:t>
      </w:r>
    </w:p>
    <w:p w:rsidR="000D0276" w:rsidRPr="007A3EBD" w:rsidRDefault="000D0276" w:rsidP="000D0276">
      <w:pPr>
        <w:pStyle w:val="a4"/>
        <w:ind w:firstLine="567"/>
        <w:jc w:val="both"/>
        <w:rPr>
          <w:sz w:val="28"/>
          <w:szCs w:val="28"/>
        </w:rPr>
      </w:pPr>
    </w:p>
    <w:p w:rsidR="000D0276" w:rsidRPr="007A3EBD" w:rsidRDefault="000D0276" w:rsidP="000D0276">
      <w:pPr>
        <w:pStyle w:val="a4"/>
        <w:ind w:firstLine="567"/>
        <w:jc w:val="both"/>
        <w:rPr>
          <w:sz w:val="28"/>
          <w:szCs w:val="28"/>
        </w:rPr>
      </w:pPr>
      <w:r w:rsidRPr="007A3EBD">
        <w:rPr>
          <w:sz w:val="28"/>
          <w:szCs w:val="28"/>
        </w:rPr>
        <w:lastRenderedPageBreak/>
        <w:t>Таблица 20 - Результаты диспансеризации коров по состоянию молочной железы</w:t>
      </w:r>
    </w:p>
    <w:p w:rsidR="000D0276" w:rsidRPr="007A3EBD" w:rsidRDefault="000D0276" w:rsidP="000D0276">
      <w:pPr>
        <w:pStyle w:val="a4"/>
        <w:jc w:val="both"/>
      </w:pPr>
    </w:p>
    <w:tbl>
      <w:tblPr>
        <w:tblW w:w="903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675"/>
        <w:gridCol w:w="6377"/>
        <w:gridCol w:w="1134"/>
        <w:gridCol w:w="851"/>
      </w:tblGrid>
      <w:tr w:rsidR="000D0276" w:rsidRPr="002E0E71" w:rsidTr="007D705A">
        <w:trPr>
          <w:jc w:val="center"/>
        </w:trPr>
        <w:tc>
          <w:tcPr>
            <w:tcW w:w="675" w:type="dxa"/>
          </w:tcPr>
          <w:p w:rsidR="000D0276" w:rsidRPr="002E0E71" w:rsidRDefault="000D0276" w:rsidP="007D705A">
            <w:pPr>
              <w:pStyle w:val="a4"/>
              <w:jc w:val="both"/>
            </w:pPr>
            <w:r w:rsidRPr="002E0E71">
              <w:t>№ п/п</w:t>
            </w:r>
          </w:p>
        </w:tc>
        <w:tc>
          <w:tcPr>
            <w:tcW w:w="6377" w:type="dxa"/>
          </w:tcPr>
          <w:p w:rsidR="000D0276" w:rsidRPr="002E0E71" w:rsidRDefault="000D0276" w:rsidP="007D705A">
            <w:pPr>
              <w:pStyle w:val="a4"/>
              <w:jc w:val="both"/>
            </w:pPr>
            <w:r w:rsidRPr="002E0E71">
              <w:t>Виды патологии молочной железы</w:t>
            </w:r>
          </w:p>
        </w:tc>
        <w:tc>
          <w:tcPr>
            <w:tcW w:w="1134" w:type="dxa"/>
          </w:tcPr>
          <w:p w:rsidR="000D0276" w:rsidRPr="002E0E71" w:rsidRDefault="00B52D3A" w:rsidP="007D705A">
            <w:pPr>
              <w:pStyle w:val="a4"/>
              <w:jc w:val="both"/>
            </w:pPr>
            <w:r w:rsidRPr="002E0E71">
              <w:t>К</w:t>
            </w:r>
            <w:r w:rsidR="000D0276" w:rsidRPr="002E0E71">
              <w:t>ол - во голов</w:t>
            </w:r>
          </w:p>
        </w:tc>
        <w:tc>
          <w:tcPr>
            <w:tcW w:w="851" w:type="dxa"/>
          </w:tcPr>
          <w:p w:rsidR="000D0276" w:rsidRPr="002E0E71" w:rsidRDefault="000D0276" w:rsidP="007D705A">
            <w:pPr>
              <w:pStyle w:val="a4"/>
              <w:jc w:val="both"/>
            </w:pPr>
            <w:r w:rsidRPr="002E0E71">
              <w:t>%</w:t>
            </w:r>
          </w:p>
        </w:tc>
      </w:tr>
      <w:tr w:rsidR="000D0276" w:rsidRPr="002E0E71" w:rsidTr="007D705A">
        <w:trPr>
          <w:jc w:val="center"/>
        </w:trPr>
        <w:tc>
          <w:tcPr>
            <w:tcW w:w="675" w:type="dxa"/>
          </w:tcPr>
          <w:p w:rsidR="000D0276" w:rsidRPr="002E0E71" w:rsidRDefault="000D0276" w:rsidP="007D705A">
            <w:pPr>
              <w:pStyle w:val="a4"/>
              <w:jc w:val="both"/>
            </w:pPr>
          </w:p>
        </w:tc>
        <w:tc>
          <w:tcPr>
            <w:tcW w:w="6377" w:type="dxa"/>
          </w:tcPr>
          <w:p w:rsidR="000D0276" w:rsidRPr="002E0E71" w:rsidRDefault="000D0276" w:rsidP="007D705A">
            <w:pPr>
              <w:pStyle w:val="a4"/>
              <w:jc w:val="both"/>
            </w:pPr>
            <w:r w:rsidRPr="002E0E71">
              <w:t>Всего исследовано коров</w:t>
            </w:r>
          </w:p>
        </w:tc>
        <w:tc>
          <w:tcPr>
            <w:tcW w:w="1134" w:type="dxa"/>
          </w:tcPr>
          <w:p w:rsidR="000D0276" w:rsidRPr="002E0E71" w:rsidRDefault="000D0276" w:rsidP="007D705A">
            <w:pPr>
              <w:pStyle w:val="a4"/>
              <w:jc w:val="center"/>
            </w:pPr>
            <w:r w:rsidRPr="002E0E71">
              <w:t>200</w:t>
            </w:r>
          </w:p>
        </w:tc>
        <w:tc>
          <w:tcPr>
            <w:tcW w:w="851" w:type="dxa"/>
          </w:tcPr>
          <w:p w:rsidR="000D0276" w:rsidRPr="002E0E71" w:rsidRDefault="000D0276" w:rsidP="007D705A">
            <w:pPr>
              <w:pStyle w:val="a4"/>
              <w:jc w:val="center"/>
            </w:pPr>
            <w:r w:rsidRPr="002E0E71">
              <w:t>-</w:t>
            </w:r>
          </w:p>
        </w:tc>
      </w:tr>
      <w:tr w:rsidR="000D0276" w:rsidRPr="002E0E71" w:rsidTr="007D705A">
        <w:trPr>
          <w:jc w:val="center"/>
        </w:trPr>
        <w:tc>
          <w:tcPr>
            <w:tcW w:w="675" w:type="dxa"/>
          </w:tcPr>
          <w:p w:rsidR="000D0276" w:rsidRPr="002E0E71" w:rsidRDefault="000D0276" w:rsidP="007D705A">
            <w:pPr>
              <w:pStyle w:val="a4"/>
              <w:jc w:val="both"/>
            </w:pPr>
            <w:r w:rsidRPr="002E0E71">
              <w:t>1</w:t>
            </w:r>
          </w:p>
        </w:tc>
        <w:tc>
          <w:tcPr>
            <w:tcW w:w="6377" w:type="dxa"/>
          </w:tcPr>
          <w:p w:rsidR="000D0276" w:rsidRPr="002E0E71" w:rsidRDefault="00616345" w:rsidP="007D705A">
            <w:pPr>
              <w:pStyle w:val="a4"/>
              <w:jc w:val="both"/>
            </w:pPr>
            <w:r w:rsidRPr="002E0E71">
              <w:t>О</w:t>
            </w:r>
            <w:r w:rsidR="000D0276" w:rsidRPr="002E0E71">
              <w:t>твисшее вымя (старые животные)</w:t>
            </w:r>
          </w:p>
        </w:tc>
        <w:tc>
          <w:tcPr>
            <w:tcW w:w="1134" w:type="dxa"/>
          </w:tcPr>
          <w:p w:rsidR="000D0276" w:rsidRPr="002E0E71" w:rsidRDefault="000D0276" w:rsidP="007D705A">
            <w:pPr>
              <w:pStyle w:val="a4"/>
              <w:jc w:val="center"/>
            </w:pPr>
            <w:r w:rsidRPr="002E0E71">
              <w:t>3</w:t>
            </w:r>
          </w:p>
        </w:tc>
        <w:tc>
          <w:tcPr>
            <w:tcW w:w="851" w:type="dxa"/>
          </w:tcPr>
          <w:p w:rsidR="000D0276" w:rsidRPr="002E0E71" w:rsidRDefault="000D0276" w:rsidP="007D705A">
            <w:pPr>
              <w:pStyle w:val="a4"/>
              <w:jc w:val="center"/>
            </w:pPr>
            <w:r w:rsidRPr="002E0E71">
              <w:t>1,5</w:t>
            </w:r>
          </w:p>
        </w:tc>
      </w:tr>
      <w:tr w:rsidR="000D0276" w:rsidRPr="002E0E71" w:rsidTr="007D705A">
        <w:trPr>
          <w:jc w:val="center"/>
        </w:trPr>
        <w:tc>
          <w:tcPr>
            <w:tcW w:w="675" w:type="dxa"/>
          </w:tcPr>
          <w:p w:rsidR="000D0276" w:rsidRPr="002E0E71" w:rsidRDefault="000D0276" w:rsidP="007D705A">
            <w:pPr>
              <w:pStyle w:val="a4"/>
              <w:jc w:val="both"/>
            </w:pPr>
            <w:r w:rsidRPr="002E0E71">
              <w:t>2</w:t>
            </w:r>
          </w:p>
        </w:tc>
        <w:tc>
          <w:tcPr>
            <w:tcW w:w="6377" w:type="dxa"/>
          </w:tcPr>
          <w:p w:rsidR="000D0276" w:rsidRPr="002E0E71" w:rsidRDefault="00616345" w:rsidP="007D705A">
            <w:pPr>
              <w:pStyle w:val="a4"/>
              <w:jc w:val="both"/>
            </w:pPr>
            <w:r w:rsidRPr="002E0E71">
              <w:t>В</w:t>
            </w:r>
            <w:r w:rsidR="000D0276" w:rsidRPr="002E0E71">
              <w:t>ымя с 2 – 3 рабочими сосками</w:t>
            </w:r>
          </w:p>
        </w:tc>
        <w:tc>
          <w:tcPr>
            <w:tcW w:w="1134" w:type="dxa"/>
          </w:tcPr>
          <w:p w:rsidR="000D0276" w:rsidRPr="002E0E71" w:rsidRDefault="000D0276" w:rsidP="007D705A">
            <w:pPr>
              <w:pStyle w:val="a4"/>
              <w:jc w:val="center"/>
            </w:pPr>
            <w:r w:rsidRPr="002E0E71">
              <w:t>5</w:t>
            </w:r>
          </w:p>
        </w:tc>
        <w:tc>
          <w:tcPr>
            <w:tcW w:w="851" w:type="dxa"/>
          </w:tcPr>
          <w:p w:rsidR="000D0276" w:rsidRPr="002E0E71" w:rsidRDefault="000D0276" w:rsidP="007D705A">
            <w:pPr>
              <w:pStyle w:val="a4"/>
              <w:jc w:val="center"/>
            </w:pPr>
            <w:r w:rsidRPr="002E0E71">
              <w:t>2,5</w:t>
            </w:r>
          </w:p>
        </w:tc>
      </w:tr>
      <w:tr w:rsidR="000D0276" w:rsidRPr="002E0E71" w:rsidTr="007D705A">
        <w:trPr>
          <w:jc w:val="center"/>
        </w:trPr>
        <w:tc>
          <w:tcPr>
            <w:tcW w:w="675" w:type="dxa"/>
          </w:tcPr>
          <w:p w:rsidR="000D0276" w:rsidRPr="002E0E71" w:rsidRDefault="000D0276" w:rsidP="007D705A">
            <w:pPr>
              <w:pStyle w:val="a4"/>
              <w:jc w:val="both"/>
            </w:pPr>
            <w:r w:rsidRPr="002E0E71">
              <w:t>3</w:t>
            </w:r>
          </w:p>
        </w:tc>
        <w:tc>
          <w:tcPr>
            <w:tcW w:w="6377" w:type="dxa"/>
          </w:tcPr>
          <w:p w:rsidR="000D0276" w:rsidRPr="002E0E71" w:rsidRDefault="00616345" w:rsidP="007D705A">
            <w:pPr>
              <w:pStyle w:val="a4"/>
              <w:jc w:val="both"/>
            </w:pPr>
            <w:r w:rsidRPr="002E0E71">
              <w:t>К</w:t>
            </w:r>
            <w:r w:rsidR="000D0276" w:rsidRPr="002E0E71">
              <w:t xml:space="preserve">ороткие, тонкие соски </w:t>
            </w:r>
          </w:p>
        </w:tc>
        <w:tc>
          <w:tcPr>
            <w:tcW w:w="1134" w:type="dxa"/>
          </w:tcPr>
          <w:p w:rsidR="000D0276" w:rsidRPr="002E0E71" w:rsidRDefault="000D0276" w:rsidP="007D705A">
            <w:pPr>
              <w:pStyle w:val="a4"/>
              <w:jc w:val="center"/>
            </w:pPr>
            <w:r w:rsidRPr="002E0E71">
              <w:t>2</w:t>
            </w:r>
          </w:p>
        </w:tc>
        <w:tc>
          <w:tcPr>
            <w:tcW w:w="851" w:type="dxa"/>
          </w:tcPr>
          <w:p w:rsidR="000D0276" w:rsidRPr="002E0E71" w:rsidRDefault="000D0276" w:rsidP="007D705A">
            <w:pPr>
              <w:pStyle w:val="a4"/>
              <w:jc w:val="center"/>
            </w:pPr>
            <w:r w:rsidRPr="002E0E71">
              <w:t>1</w:t>
            </w:r>
          </w:p>
        </w:tc>
      </w:tr>
      <w:tr w:rsidR="000D0276" w:rsidRPr="002E0E71" w:rsidTr="007D705A">
        <w:trPr>
          <w:jc w:val="center"/>
        </w:trPr>
        <w:tc>
          <w:tcPr>
            <w:tcW w:w="675" w:type="dxa"/>
          </w:tcPr>
          <w:p w:rsidR="000D0276" w:rsidRPr="002E0E71" w:rsidRDefault="000D0276" w:rsidP="007D705A">
            <w:pPr>
              <w:pStyle w:val="a4"/>
              <w:jc w:val="both"/>
            </w:pPr>
            <w:r w:rsidRPr="002E0E71">
              <w:t>4</w:t>
            </w:r>
          </w:p>
        </w:tc>
        <w:tc>
          <w:tcPr>
            <w:tcW w:w="6377" w:type="dxa"/>
          </w:tcPr>
          <w:p w:rsidR="000D0276" w:rsidRPr="002E0E71" w:rsidRDefault="00616345" w:rsidP="007D705A">
            <w:pPr>
              <w:pStyle w:val="a4"/>
              <w:jc w:val="both"/>
            </w:pPr>
            <w:r w:rsidRPr="002E0E71">
              <w:t>К</w:t>
            </w:r>
            <w:r w:rsidR="000D0276" w:rsidRPr="002E0E71">
              <w:t>ороткие толстые соски</w:t>
            </w:r>
          </w:p>
        </w:tc>
        <w:tc>
          <w:tcPr>
            <w:tcW w:w="1134" w:type="dxa"/>
          </w:tcPr>
          <w:p w:rsidR="000D0276" w:rsidRPr="002E0E71" w:rsidRDefault="000D0276" w:rsidP="007D705A">
            <w:pPr>
              <w:pStyle w:val="a4"/>
              <w:jc w:val="center"/>
            </w:pPr>
            <w:r w:rsidRPr="002E0E71">
              <w:t>2</w:t>
            </w:r>
          </w:p>
        </w:tc>
        <w:tc>
          <w:tcPr>
            <w:tcW w:w="851" w:type="dxa"/>
          </w:tcPr>
          <w:p w:rsidR="000D0276" w:rsidRPr="002E0E71" w:rsidRDefault="000D0276" w:rsidP="007D705A">
            <w:pPr>
              <w:pStyle w:val="a4"/>
              <w:jc w:val="center"/>
            </w:pPr>
            <w:r w:rsidRPr="002E0E71">
              <w:t>1</w:t>
            </w:r>
          </w:p>
        </w:tc>
      </w:tr>
      <w:tr w:rsidR="000D0276" w:rsidRPr="002E0E71" w:rsidTr="007D705A">
        <w:trPr>
          <w:jc w:val="center"/>
        </w:trPr>
        <w:tc>
          <w:tcPr>
            <w:tcW w:w="675" w:type="dxa"/>
          </w:tcPr>
          <w:p w:rsidR="000D0276" w:rsidRPr="002E0E71" w:rsidRDefault="000D0276" w:rsidP="007D705A">
            <w:pPr>
              <w:pStyle w:val="a4"/>
              <w:jc w:val="both"/>
            </w:pPr>
            <w:r w:rsidRPr="002E0E71">
              <w:t>5</w:t>
            </w:r>
          </w:p>
        </w:tc>
        <w:tc>
          <w:tcPr>
            <w:tcW w:w="6377" w:type="dxa"/>
          </w:tcPr>
          <w:p w:rsidR="000D0276" w:rsidRPr="002E0E71" w:rsidRDefault="00616345" w:rsidP="007D705A">
            <w:pPr>
              <w:pStyle w:val="a4"/>
              <w:jc w:val="both"/>
            </w:pPr>
            <w:r w:rsidRPr="002E0E71">
              <w:t>Ш</w:t>
            </w:r>
            <w:r w:rsidR="000D0276" w:rsidRPr="002E0E71">
              <w:t>ироко расставленные соски</w:t>
            </w:r>
          </w:p>
        </w:tc>
        <w:tc>
          <w:tcPr>
            <w:tcW w:w="1134" w:type="dxa"/>
          </w:tcPr>
          <w:p w:rsidR="000D0276" w:rsidRPr="002E0E71" w:rsidRDefault="000D0276" w:rsidP="007D705A">
            <w:pPr>
              <w:pStyle w:val="a4"/>
              <w:jc w:val="center"/>
            </w:pPr>
            <w:r w:rsidRPr="002E0E71">
              <w:t>3</w:t>
            </w:r>
          </w:p>
        </w:tc>
        <w:tc>
          <w:tcPr>
            <w:tcW w:w="851" w:type="dxa"/>
          </w:tcPr>
          <w:p w:rsidR="000D0276" w:rsidRPr="002E0E71" w:rsidRDefault="000D0276" w:rsidP="007D705A">
            <w:pPr>
              <w:pStyle w:val="a4"/>
              <w:jc w:val="center"/>
            </w:pPr>
            <w:r w:rsidRPr="002E0E71">
              <w:t>1,5</w:t>
            </w:r>
          </w:p>
        </w:tc>
      </w:tr>
      <w:tr w:rsidR="000D0276" w:rsidRPr="002E0E71" w:rsidTr="007D705A">
        <w:trPr>
          <w:jc w:val="center"/>
        </w:trPr>
        <w:tc>
          <w:tcPr>
            <w:tcW w:w="675" w:type="dxa"/>
          </w:tcPr>
          <w:p w:rsidR="000D0276" w:rsidRPr="002E0E71" w:rsidRDefault="000D0276" w:rsidP="007D705A">
            <w:pPr>
              <w:pStyle w:val="a4"/>
              <w:jc w:val="both"/>
            </w:pPr>
            <w:r w:rsidRPr="002E0E71">
              <w:t>6</w:t>
            </w:r>
          </w:p>
        </w:tc>
        <w:tc>
          <w:tcPr>
            <w:tcW w:w="6377" w:type="dxa"/>
          </w:tcPr>
          <w:p w:rsidR="000D0276" w:rsidRPr="002E0E71" w:rsidRDefault="00616345" w:rsidP="007D705A">
            <w:pPr>
              <w:pStyle w:val="a4"/>
              <w:jc w:val="both"/>
            </w:pPr>
            <w:r w:rsidRPr="002E0E71">
              <w:t>Т</w:t>
            </w:r>
            <w:r w:rsidR="000D0276" w:rsidRPr="002E0E71">
              <w:t xml:space="preserve">равмы вымени (ссадины, царапины, гематома, </w:t>
            </w:r>
          </w:p>
          <w:p w:rsidR="000D0276" w:rsidRPr="002E0E71" w:rsidRDefault="000D0276" w:rsidP="007D705A">
            <w:pPr>
              <w:pStyle w:val="a4"/>
              <w:jc w:val="both"/>
            </w:pPr>
            <w:r w:rsidRPr="002E0E71">
              <w:t>поверхностные раны)</w:t>
            </w:r>
          </w:p>
        </w:tc>
        <w:tc>
          <w:tcPr>
            <w:tcW w:w="1134" w:type="dxa"/>
          </w:tcPr>
          <w:p w:rsidR="000D0276" w:rsidRPr="002E0E71" w:rsidRDefault="000D0276" w:rsidP="007D705A">
            <w:pPr>
              <w:pStyle w:val="a4"/>
              <w:jc w:val="center"/>
            </w:pPr>
            <w:r w:rsidRPr="002E0E71">
              <w:t>2</w:t>
            </w:r>
          </w:p>
        </w:tc>
        <w:tc>
          <w:tcPr>
            <w:tcW w:w="851" w:type="dxa"/>
          </w:tcPr>
          <w:p w:rsidR="000D0276" w:rsidRPr="002E0E71" w:rsidRDefault="000D0276" w:rsidP="007D705A">
            <w:pPr>
              <w:pStyle w:val="a4"/>
              <w:jc w:val="center"/>
            </w:pPr>
            <w:r w:rsidRPr="002E0E71">
              <w:t>1</w:t>
            </w:r>
          </w:p>
        </w:tc>
      </w:tr>
      <w:tr w:rsidR="000D0276" w:rsidRPr="002E0E71" w:rsidTr="007D705A">
        <w:trPr>
          <w:jc w:val="center"/>
        </w:trPr>
        <w:tc>
          <w:tcPr>
            <w:tcW w:w="675" w:type="dxa"/>
          </w:tcPr>
          <w:p w:rsidR="000D0276" w:rsidRPr="002E0E71" w:rsidRDefault="000D0276" w:rsidP="007D705A">
            <w:pPr>
              <w:pStyle w:val="a4"/>
              <w:jc w:val="both"/>
            </w:pPr>
            <w:r w:rsidRPr="002E0E71">
              <w:t>7</w:t>
            </w:r>
          </w:p>
        </w:tc>
        <w:tc>
          <w:tcPr>
            <w:tcW w:w="6377" w:type="dxa"/>
          </w:tcPr>
          <w:p w:rsidR="000D0276" w:rsidRPr="002E0E71" w:rsidRDefault="00616345" w:rsidP="007D705A">
            <w:pPr>
              <w:pStyle w:val="a4"/>
              <w:jc w:val="both"/>
            </w:pPr>
            <w:r w:rsidRPr="002E0E71">
              <w:t>А</w:t>
            </w:r>
            <w:r w:rsidR="000D0276" w:rsidRPr="002E0E71">
              <w:t>бсцесс вымени</w:t>
            </w:r>
          </w:p>
        </w:tc>
        <w:tc>
          <w:tcPr>
            <w:tcW w:w="1134" w:type="dxa"/>
          </w:tcPr>
          <w:p w:rsidR="000D0276" w:rsidRPr="002E0E71" w:rsidRDefault="000D0276" w:rsidP="007D705A">
            <w:pPr>
              <w:pStyle w:val="a4"/>
              <w:jc w:val="center"/>
            </w:pPr>
            <w:r w:rsidRPr="002E0E71">
              <w:t>1</w:t>
            </w:r>
          </w:p>
        </w:tc>
        <w:tc>
          <w:tcPr>
            <w:tcW w:w="851" w:type="dxa"/>
          </w:tcPr>
          <w:p w:rsidR="000D0276" w:rsidRPr="002E0E71" w:rsidRDefault="000D0276" w:rsidP="007D705A">
            <w:pPr>
              <w:pStyle w:val="a4"/>
              <w:jc w:val="center"/>
            </w:pPr>
            <w:r w:rsidRPr="002E0E71">
              <w:t>0,5</w:t>
            </w:r>
          </w:p>
        </w:tc>
      </w:tr>
      <w:tr w:rsidR="000D0276" w:rsidRPr="002E0E71" w:rsidTr="007D705A">
        <w:trPr>
          <w:jc w:val="center"/>
        </w:trPr>
        <w:tc>
          <w:tcPr>
            <w:tcW w:w="675" w:type="dxa"/>
          </w:tcPr>
          <w:p w:rsidR="000D0276" w:rsidRPr="002E0E71" w:rsidRDefault="000D0276" w:rsidP="007D705A">
            <w:pPr>
              <w:pStyle w:val="a4"/>
              <w:jc w:val="both"/>
            </w:pPr>
            <w:r w:rsidRPr="002E0E71">
              <w:t>8</w:t>
            </w:r>
          </w:p>
        </w:tc>
        <w:tc>
          <w:tcPr>
            <w:tcW w:w="6377" w:type="dxa"/>
          </w:tcPr>
          <w:p w:rsidR="000D0276" w:rsidRPr="002E0E71" w:rsidRDefault="00616345" w:rsidP="007D705A">
            <w:pPr>
              <w:pStyle w:val="a4"/>
              <w:jc w:val="both"/>
            </w:pPr>
            <w:r w:rsidRPr="002E0E71">
              <w:t>Б</w:t>
            </w:r>
            <w:r w:rsidR="000D0276" w:rsidRPr="002E0E71">
              <w:t>ородавки, папилломы на сосках</w:t>
            </w:r>
          </w:p>
        </w:tc>
        <w:tc>
          <w:tcPr>
            <w:tcW w:w="1134" w:type="dxa"/>
          </w:tcPr>
          <w:p w:rsidR="000D0276" w:rsidRPr="002E0E71" w:rsidRDefault="000D0276" w:rsidP="007D705A">
            <w:pPr>
              <w:pStyle w:val="a4"/>
              <w:jc w:val="center"/>
            </w:pPr>
            <w:r w:rsidRPr="002E0E71">
              <w:t>2</w:t>
            </w:r>
          </w:p>
        </w:tc>
        <w:tc>
          <w:tcPr>
            <w:tcW w:w="851" w:type="dxa"/>
          </w:tcPr>
          <w:p w:rsidR="000D0276" w:rsidRPr="002E0E71" w:rsidRDefault="000D0276" w:rsidP="007D705A">
            <w:pPr>
              <w:pStyle w:val="a4"/>
              <w:jc w:val="center"/>
            </w:pPr>
            <w:r w:rsidRPr="002E0E71">
              <w:t>1</w:t>
            </w:r>
          </w:p>
        </w:tc>
      </w:tr>
      <w:tr w:rsidR="000D0276" w:rsidRPr="002E0E71" w:rsidTr="007D705A">
        <w:trPr>
          <w:jc w:val="center"/>
        </w:trPr>
        <w:tc>
          <w:tcPr>
            <w:tcW w:w="675" w:type="dxa"/>
          </w:tcPr>
          <w:p w:rsidR="000D0276" w:rsidRPr="002E0E71" w:rsidRDefault="000D0276" w:rsidP="007D705A">
            <w:pPr>
              <w:pStyle w:val="a4"/>
              <w:jc w:val="both"/>
            </w:pPr>
            <w:r w:rsidRPr="002E0E71">
              <w:t>9</w:t>
            </w:r>
          </w:p>
        </w:tc>
        <w:tc>
          <w:tcPr>
            <w:tcW w:w="6377" w:type="dxa"/>
          </w:tcPr>
          <w:p w:rsidR="000D0276" w:rsidRPr="002E0E71" w:rsidRDefault="000D0276" w:rsidP="007D705A">
            <w:pPr>
              <w:pStyle w:val="a4"/>
              <w:jc w:val="both"/>
            </w:pPr>
            <w:r w:rsidRPr="002E0E71">
              <w:t>Тугодойкость</w:t>
            </w:r>
          </w:p>
        </w:tc>
        <w:tc>
          <w:tcPr>
            <w:tcW w:w="1134" w:type="dxa"/>
          </w:tcPr>
          <w:p w:rsidR="000D0276" w:rsidRPr="002E0E71" w:rsidRDefault="000D0276" w:rsidP="007D705A">
            <w:pPr>
              <w:pStyle w:val="a4"/>
              <w:jc w:val="center"/>
            </w:pPr>
            <w:r w:rsidRPr="002E0E71">
              <w:t>3</w:t>
            </w:r>
          </w:p>
        </w:tc>
        <w:tc>
          <w:tcPr>
            <w:tcW w:w="851" w:type="dxa"/>
          </w:tcPr>
          <w:p w:rsidR="000D0276" w:rsidRPr="002E0E71" w:rsidRDefault="000D0276" w:rsidP="007D705A">
            <w:pPr>
              <w:pStyle w:val="a4"/>
              <w:jc w:val="center"/>
            </w:pPr>
            <w:r w:rsidRPr="002E0E71">
              <w:t>1,5</w:t>
            </w:r>
          </w:p>
        </w:tc>
      </w:tr>
      <w:tr w:rsidR="000D0276" w:rsidRPr="002E0E71" w:rsidTr="007D705A">
        <w:trPr>
          <w:jc w:val="center"/>
        </w:trPr>
        <w:tc>
          <w:tcPr>
            <w:tcW w:w="675" w:type="dxa"/>
          </w:tcPr>
          <w:p w:rsidR="000D0276" w:rsidRPr="002E0E71" w:rsidRDefault="000D0276" w:rsidP="007D705A">
            <w:pPr>
              <w:pStyle w:val="a4"/>
              <w:jc w:val="both"/>
            </w:pPr>
            <w:r w:rsidRPr="002E0E71">
              <w:t>10</w:t>
            </w:r>
          </w:p>
        </w:tc>
        <w:tc>
          <w:tcPr>
            <w:tcW w:w="6377" w:type="dxa"/>
          </w:tcPr>
          <w:p w:rsidR="000D0276" w:rsidRPr="002E0E71" w:rsidRDefault="000D0276" w:rsidP="007D705A">
            <w:pPr>
              <w:pStyle w:val="a4"/>
              <w:jc w:val="both"/>
            </w:pPr>
            <w:r w:rsidRPr="002E0E71">
              <w:t>Мастит</w:t>
            </w:r>
          </w:p>
        </w:tc>
        <w:tc>
          <w:tcPr>
            <w:tcW w:w="1134" w:type="dxa"/>
          </w:tcPr>
          <w:p w:rsidR="000D0276" w:rsidRPr="002E0E71" w:rsidRDefault="000D0276" w:rsidP="007D705A">
            <w:pPr>
              <w:pStyle w:val="a4"/>
              <w:jc w:val="center"/>
            </w:pPr>
            <w:r w:rsidRPr="002E0E71">
              <w:t>48</w:t>
            </w:r>
          </w:p>
        </w:tc>
        <w:tc>
          <w:tcPr>
            <w:tcW w:w="851" w:type="dxa"/>
          </w:tcPr>
          <w:p w:rsidR="000D0276" w:rsidRPr="002E0E71" w:rsidRDefault="000D0276" w:rsidP="007D705A">
            <w:pPr>
              <w:pStyle w:val="a4"/>
              <w:jc w:val="center"/>
            </w:pPr>
            <w:r w:rsidRPr="002E0E71">
              <w:t>24</w:t>
            </w:r>
          </w:p>
        </w:tc>
      </w:tr>
      <w:tr w:rsidR="000D0276" w:rsidRPr="002E0E71" w:rsidTr="007D705A">
        <w:trPr>
          <w:jc w:val="center"/>
        </w:trPr>
        <w:tc>
          <w:tcPr>
            <w:tcW w:w="675" w:type="dxa"/>
          </w:tcPr>
          <w:p w:rsidR="000D0276" w:rsidRPr="002E0E71" w:rsidRDefault="000D0276" w:rsidP="007D705A">
            <w:pPr>
              <w:pStyle w:val="a4"/>
              <w:jc w:val="both"/>
            </w:pPr>
          </w:p>
        </w:tc>
        <w:tc>
          <w:tcPr>
            <w:tcW w:w="6377" w:type="dxa"/>
          </w:tcPr>
          <w:p w:rsidR="000D0276" w:rsidRPr="002E0E71" w:rsidRDefault="000D0276" w:rsidP="007D705A">
            <w:pPr>
              <w:pStyle w:val="a4"/>
              <w:jc w:val="both"/>
            </w:pPr>
            <w:r w:rsidRPr="002E0E71">
              <w:t>Всего выявлено случаев патологии вымени</w:t>
            </w:r>
          </w:p>
        </w:tc>
        <w:tc>
          <w:tcPr>
            <w:tcW w:w="1134" w:type="dxa"/>
          </w:tcPr>
          <w:p w:rsidR="000D0276" w:rsidRPr="002E0E71" w:rsidRDefault="000D0276" w:rsidP="007D705A">
            <w:pPr>
              <w:pStyle w:val="a4"/>
              <w:jc w:val="center"/>
            </w:pPr>
            <w:r w:rsidRPr="002E0E71">
              <w:t>23</w:t>
            </w:r>
          </w:p>
        </w:tc>
        <w:tc>
          <w:tcPr>
            <w:tcW w:w="851" w:type="dxa"/>
          </w:tcPr>
          <w:p w:rsidR="000D0276" w:rsidRPr="002E0E71" w:rsidRDefault="000D0276" w:rsidP="007D705A">
            <w:pPr>
              <w:pStyle w:val="a4"/>
              <w:jc w:val="center"/>
            </w:pPr>
            <w:r w:rsidRPr="002E0E71">
              <w:t>11,5</w:t>
            </w:r>
          </w:p>
        </w:tc>
      </w:tr>
    </w:tbl>
    <w:p w:rsidR="000D0276" w:rsidRPr="007A3EBD" w:rsidRDefault="000D0276" w:rsidP="000D0276">
      <w:pPr>
        <w:pStyle w:val="a4"/>
        <w:jc w:val="both"/>
      </w:pPr>
    </w:p>
    <w:p w:rsidR="000D0276" w:rsidRPr="007A3EBD" w:rsidRDefault="000D0276" w:rsidP="000D0276">
      <w:pPr>
        <w:pStyle w:val="a4"/>
        <w:ind w:firstLine="567"/>
        <w:jc w:val="both"/>
        <w:rPr>
          <w:sz w:val="28"/>
          <w:szCs w:val="28"/>
        </w:rPr>
      </w:pPr>
      <w:r w:rsidRPr="007A3EBD">
        <w:rPr>
          <w:sz w:val="28"/>
          <w:szCs w:val="28"/>
        </w:rPr>
        <w:t>Из числа коров, больных маститом у шести (3,0%) были обнаружены клинически выраженный мастит и у 42 (21,0</w:t>
      </w:r>
      <w:r w:rsidR="00616345">
        <w:rPr>
          <w:sz w:val="28"/>
          <w:szCs w:val="28"/>
        </w:rPr>
        <w:t xml:space="preserve"> </w:t>
      </w:r>
      <w:r w:rsidRPr="007A3EBD">
        <w:rPr>
          <w:sz w:val="28"/>
          <w:szCs w:val="28"/>
        </w:rPr>
        <w:t>±</w:t>
      </w:r>
      <w:r w:rsidR="00616345">
        <w:rPr>
          <w:sz w:val="28"/>
          <w:szCs w:val="28"/>
        </w:rPr>
        <w:t xml:space="preserve"> </w:t>
      </w:r>
      <w:r w:rsidRPr="007A3EBD">
        <w:rPr>
          <w:sz w:val="28"/>
          <w:szCs w:val="28"/>
        </w:rPr>
        <w:t>5,76%) субклиническая форма мастита, что в совокупности составило 48 больных, или 24,0</w:t>
      </w:r>
      <w:r w:rsidR="00616345">
        <w:rPr>
          <w:sz w:val="28"/>
          <w:szCs w:val="28"/>
        </w:rPr>
        <w:t xml:space="preserve"> </w:t>
      </w:r>
      <w:r w:rsidRPr="007A3EBD">
        <w:rPr>
          <w:sz w:val="28"/>
          <w:szCs w:val="28"/>
        </w:rPr>
        <w:t>±</w:t>
      </w:r>
      <w:r w:rsidR="00616345">
        <w:rPr>
          <w:sz w:val="28"/>
          <w:szCs w:val="28"/>
        </w:rPr>
        <w:t xml:space="preserve"> </w:t>
      </w:r>
      <w:r w:rsidRPr="007A3EBD">
        <w:rPr>
          <w:sz w:val="28"/>
          <w:szCs w:val="28"/>
        </w:rPr>
        <w:t>6,04% обследованных.</w:t>
      </w:r>
    </w:p>
    <w:p w:rsidR="00F7169F" w:rsidRDefault="00F7169F" w:rsidP="00616345">
      <w:pPr>
        <w:pStyle w:val="a4"/>
        <w:jc w:val="both"/>
        <w:rPr>
          <w:sz w:val="28"/>
          <w:szCs w:val="28"/>
        </w:rPr>
      </w:pPr>
    </w:p>
    <w:p w:rsidR="000D0276" w:rsidRPr="007A3EBD" w:rsidRDefault="000D0276" w:rsidP="000D0276">
      <w:pPr>
        <w:pStyle w:val="a4"/>
        <w:ind w:firstLine="567"/>
        <w:jc w:val="both"/>
        <w:rPr>
          <w:sz w:val="28"/>
          <w:szCs w:val="28"/>
        </w:rPr>
      </w:pPr>
      <w:r w:rsidRPr="007A3EBD">
        <w:rPr>
          <w:sz w:val="28"/>
          <w:szCs w:val="28"/>
        </w:rPr>
        <w:t>Таблица 21 - Результаты исследования коров на маститы</w:t>
      </w:r>
    </w:p>
    <w:p w:rsidR="000D0276" w:rsidRPr="007A3EBD" w:rsidRDefault="000D0276" w:rsidP="000D0276">
      <w:pPr>
        <w:pStyle w:val="a4"/>
        <w:jc w:val="both"/>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242"/>
        <w:gridCol w:w="2201"/>
        <w:gridCol w:w="936"/>
        <w:gridCol w:w="881"/>
        <w:gridCol w:w="832"/>
        <w:gridCol w:w="1210"/>
        <w:gridCol w:w="855"/>
        <w:gridCol w:w="1188"/>
      </w:tblGrid>
      <w:tr w:rsidR="000D0276" w:rsidRPr="002E0E71" w:rsidTr="007D705A">
        <w:trPr>
          <w:jc w:val="center"/>
        </w:trPr>
        <w:tc>
          <w:tcPr>
            <w:tcW w:w="1242" w:type="dxa"/>
            <w:vMerge w:val="restart"/>
            <w:vAlign w:val="center"/>
          </w:tcPr>
          <w:p w:rsidR="000D0276" w:rsidRPr="002E0E71" w:rsidRDefault="000D0276" w:rsidP="007D705A">
            <w:pPr>
              <w:pStyle w:val="a4"/>
              <w:jc w:val="center"/>
            </w:pPr>
            <w:r w:rsidRPr="002E0E71">
              <w:t>Ед. изм</w:t>
            </w:r>
          </w:p>
        </w:tc>
        <w:tc>
          <w:tcPr>
            <w:tcW w:w="2201" w:type="dxa"/>
            <w:vMerge w:val="restart"/>
            <w:vAlign w:val="center"/>
          </w:tcPr>
          <w:p w:rsidR="000D0276" w:rsidRPr="002E0E71" w:rsidRDefault="000D0276" w:rsidP="007D705A">
            <w:pPr>
              <w:pStyle w:val="a4"/>
              <w:jc w:val="center"/>
            </w:pPr>
            <w:r w:rsidRPr="002E0E71">
              <w:t>Всего исследовано</w:t>
            </w:r>
          </w:p>
          <w:p w:rsidR="000D0276" w:rsidRPr="002E0E71" w:rsidRDefault="000D0276" w:rsidP="007D705A">
            <w:pPr>
              <w:pStyle w:val="a4"/>
              <w:jc w:val="center"/>
            </w:pPr>
            <w:r w:rsidRPr="002E0E71">
              <w:t>коров</w:t>
            </w:r>
          </w:p>
        </w:tc>
        <w:tc>
          <w:tcPr>
            <w:tcW w:w="3859" w:type="dxa"/>
            <w:gridSpan w:val="4"/>
            <w:vAlign w:val="center"/>
          </w:tcPr>
          <w:p w:rsidR="000D0276" w:rsidRPr="002E0E71" w:rsidRDefault="000D0276" w:rsidP="007D705A">
            <w:pPr>
              <w:pStyle w:val="a4"/>
              <w:jc w:val="center"/>
            </w:pPr>
            <w:r w:rsidRPr="002E0E71">
              <w:t>Выявлено коров с маститом</w:t>
            </w:r>
          </w:p>
        </w:tc>
        <w:tc>
          <w:tcPr>
            <w:tcW w:w="2043" w:type="dxa"/>
            <w:gridSpan w:val="2"/>
            <w:vMerge w:val="restart"/>
            <w:vAlign w:val="center"/>
          </w:tcPr>
          <w:p w:rsidR="000D0276" w:rsidRPr="002E0E71" w:rsidRDefault="000D0276" w:rsidP="007D705A">
            <w:pPr>
              <w:pStyle w:val="a4"/>
              <w:jc w:val="center"/>
            </w:pPr>
            <w:r w:rsidRPr="002E0E71">
              <w:t>Всего больных</w:t>
            </w:r>
          </w:p>
          <w:p w:rsidR="000D0276" w:rsidRPr="002E0E71" w:rsidRDefault="00616345" w:rsidP="007D705A">
            <w:pPr>
              <w:pStyle w:val="a4"/>
              <w:jc w:val="center"/>
            </w:pPr>
            <w:r w:rsidRPr="002E0E71">
              <w:t>М</w:t>
            </w:r>
            <w:r w:rsidR="000D0276" w:rsidRPr="002E0E71">
              <w:t>аститом</w:t>
            </w:r>
          </w:p>
        </w:tc>
      </w:tr>
      <w:tr w:rsidR="000D0276" w:rsidRPr="002E0E71" w:rsidTr="007D705A">
        <w:trPr>
          <w:trHeight w:val="691"/>
          <w:jc w:val="center"/>
        </w:trPr>
        <w:tc>
          <w:tcPr>
            <w:tcW w:w="1242" w:type="dxa"/>
            <w:vMerge/>
            <w:vAlign w:val="center"/>
          </w:tcPr>
          <w:p w:rsidR="000D0276" w:rsidRPr="002E0E71" w:rsidRDefault="000D0276" w:rsidP="007D705A">
            <w:pPr>
              <w:pStyle w:val="a4"/>
              <w:jc w:val="center"/>
            </w:pPr>
          </w:p>
        </w:tc>
        <w:tc>
          <w:tcPr>
            <w:tcW w:w="2201" w:type="dxa"/>
            <w:vMerge/>
            <w:vAlign w:val="center"/>
          </w:tcPr>
          <w:p w:rsidR="000D0276" w:rsidRPr="002E0E71" w:rsidRDefault="000D0276" w:rsidP="007D705A">
            <w:pPr>
              <w:pStyle w:val="a4"/>
              <w:jc w:val="center"/>
            </w:pPr>
          </w:p>
        </w:tc>
        <w:tc>
          <w:tcPr>
            <w:tcW w:w="1817" w:type="dxa"/>
            <w:gridSpan w:val="2"/>
            <w:vAlign w:val="center"/>
          </w:tcPr>
          <w:p w:rsidR="000D0276" w:rsidRPr="002E0E71" w:rsidRDefault="000D0276" w:rsidP="007D705A">
            <w:pPr>
              <w:pStyle w:val="a4"/>
              <w:jc w:val="center"/>
            </w:pPr>
            <w:r w:rsidRPr="002E0E71">
              <w:t>Клинически</w:t>
            </w:r>
          </w:p>
          <w:p w:rsidR="000D0276" w:rsidRPr="002E0E71" w:rsidRDefault="00425596" w:rsidP="007D705A">
            <w:pPr>
              <w:pStyle w:val="a4"/>
              <w:jc w:val="center"/>
            </w:pPr>
            <w:r w:rsidRPr="002E0E71">
              <w:t>В</w:t>
            </w:r>
            <w:r w:rsidR="000D0276" w:rsidRPr="002E0E71">
              <w:t>ыраженный</w:t>
            </w:r>
          </w:p>
        </w:tc>
        <w:tc>
          <w:tcPr>
            <w:tcW w:w="2042" w:type="dxa"/>
            <w:gridSpan w:val="2"/>
            <w:vAlign w:val="center"/>
          </w:tcPr>
          <w:p w:rsidR="000D0276" w:rsidRPr="002E0E71" w:rsidRDefault="00675D8C" w:rsidP="007D705A">
            <w:pPr>
              <w:pStyle w:val="a4"/>
              <w:jc w:val="center"/>
            </w:pPr>
            <w:r w:rsidRPr="002E0E71">
              <w:t>Субклинический</w:t>
            </w:r>
          </w:p>
          <w:p w:rsidR="000D0276" w:rsidRPr="002E0E71" w:rsidRDefault="000D0276" w:rsidP="007D705A">
            <w:pPr>
              <w:pStyle w:val="a4"/>
              <w:jc w:val="center"/>
            </w:pPr>
            <w:r w:rsidRPr="002E0E71">
              <w:t>- скрытый</w:t>
            </w:r>
          </w:p>
        </w:tc>
        <w:tc>
          <w:tcPr>
            <w:tcW w:w="2043" w:type="dxa"/>
            <w:gridSpan w:val="2"/>
            <w:vMerge/>
            <w:vAlign w:val="center"/>
          </w:tcPr>
          <w:p w:rsidR="000D0276" w:rsidRPr="002E0E71" w:rsidRDefault="000D0276" w:rsidP="007D705A">
            <w:pPr>
              <w:pStyle w:val="a4"/>
              <w:jc w:val="center"/>
            </w:pPr>
          </w:p>
        </w:tc>
      </w:tr>
      <w:tr w:rsidR="000D0276" w:rsidRPr="002E0E71" w:rsidTr="007D705A">
        <w:trPr>
          <w:trHeight w:val="691"/>
          <w:jc w:val="center"/>
        </w:trPr>
        <w:tc>
          <w:tcPr>
            <w:tcW w:w="1242" w:type="dxa"/>
            <w:vMerge/>
            <w:vAlign w:val="center"/>
          </w:tcPr>
          <w:p w:rsidR="000D0276" w:rsidRPr="002E0E71" w:rsidRDefault="000D0276" w:rsidP="007D705A">
            <w:pPr>
              <w:pStyle w:val="a4"/>
              <w:jc w:val="center"/>
            </w:pPr>
          </w:p>
        </w:tc>
        <w:tc>
          <w:tcPr>
            <w:tcW w:w="2201" w:type="dxa"/>
            <w:vMerge/>
            <w:vAlign w:val="center"/>
          </w:tcPr>
          <w:p w:rsidR="000D0276" w:rsidRPr="002E0E71" w:rsidRDefault="000D0276" w:rsidP="007D705A">
            <w:pPr>
              <w:pStyle w:val="a4"/>
              <w:jc w:val="center"/>
            </w:pPr>
          </w:p>
        </w:tc>
        <w:tc>
          <w:tcPr>
            <w:tcW w:w="936" w:type="dxa"/>
            <w:vAlign w:val="center"/>
          </w:tcPr>
          <w:p w:rsidR="000D0276" w:rsidRPr="002E0E71" w:rsidRDefault="000D0276" w:rsidP="007D705A">
            <w:pPr>
              <w:pStyle w:val="a4"/>
              <w:jc w:val="center"/>
            </w:pPr>
            <w:r w:rsidRPr="002E0E71">
              <w:t>К-во</w:t>
            </w:r>
          </w:p>
        </w:tc>
        <w:tc>
          <w:tcPr>
            <w:tcW w:w="881" w:type="dxa"/>
            <w:vAlign w:val="center"/>
          </w:tcPr>
          <w:p w:rsidR="000D0276" w:rsidRPr="002E0E71" w:rsidRDefault="000D0276" w:rsidP="007D705A">
            <w:pPr>
              <w:pStyle w:val="a4"/>
              <w:jc w:val="center"/>
            </w:pPr>
            <w:r w:rsidRPr="002E0E71">
              <w:t>%</w:t>
            </w:r>
          </w:p>
        </w:tc>
        <w:tc>
          <w:tcPr>
            <w:tcW w:w="832" w:type="dxa"/>
            <w:vAlign w:val="center"/>
          </w:tcPr>
          <w:p w:rsidR="000D0276" w:rsidRPr="002E0E71" w:rsidRDefault="000D0276" w:rsidP="007D705A">
            <w:pPr>
              <w:pStyle w:val="a4"/>
              <w:jc w:val="center"/>
            </w:pPr>
            <w:r w:rsidRPr="002E0E71">
              <w:t>К-во</w:t>
            </w:r>
          </w:p>
        </w:tc>
        <w:tc>
          <w:tcPr>
            <w:tcW w:w="1210" w:type="dxa"/>
            <w:vAlign w:val="center"/>
          </w:tcPr>
          <w:p w:rsidR="000D0276" w:rsidRPr="002E0E71" w:rsidRDefault="000D0276" w:rsidP="007D705A">
            <w:pPr>
              <w:pStyle w:val="a4"/>
              <w:jc w:val="center"/>
            </w:pPr>
            <w:r w:rsidRPr="002E0E71">
              <w:t>%</w:t>
            </w:r>
          </w:p>
        </w:tc>
        <w:tc>
          <w:tcPr>
            <w:tcW w:w="855" w:type="dxa"/>
            <w:vAlign w:val="center"/>
          </w:tcPr>
          <w:p w:rsidR="000D0276" w:rsidRPr="002E0E71" w:rsidRDefault="000D0276" w:rsidP="007D705A">
            <w:pPr>
              <w:pStyle w:val="a4"/>
              <w:jc w:val="center"/>
            </w:pPr>
            <w:r w:rsidRPr="002E0E71">
              <w:t>К-во</w:t>
            </w:r>
          </w:p>
        </w:tc>
        <w:tc>
          <w:tcPr>
            <w:tcW w:w="1188" w:type="dxa"/>
            <w:vAlign w:val="center"/>
          </w:tcPr>
          <w:p w:rsidR="000D0276" w:rsidRPr="002E0E71" w:rsidRDefault="000D0276" w:rsidP="007D705A">
            <w:pPr>
              <w:pStyle w:val="a4"/>
              <w:jc w:val="center"/>
            </w:pPr>
            <w:r w:rsidRPr="002E0E71">
              <w:t>%</w:t>
            </w:r>
          </w:p>
        </w:tc>
      </w:tr>
      <w:tr w:rsidR="000D0276" w:rsidRPr="002E0E71" w:rsidTr="007D705A">
        <w:trPr>
          <w:jc w:val="center"/>
        </w:trPr>
        <w:tc>
          <w:tcPr>
            <w:tcW w:w="1242" w:type="dxa"/>
          </w:tcPr>
          <w:p w:rsidR="000D0276" w:rsidRPr="002E0E71" w:rsidRDefault="000D0276" w:rsidP="007D705A">
            <w:pPr>
              <w:pStyle w:val="a4"/>
              <w:jc w:val="both"/>
            </w:pPr>
            <w:r w:rsidRPr="002E0E71">
              <w:t>Голов</w:t>
            </w:r>
          </w:p>
        </w:tc>
        <w:tc>
          <w:tcPr>
            <w:tcW w:w="2201" w:type="dxa"/>
          </w:tcPr>
          <w:p w:rsidR="000D0276" w:rsidRPr="002E0E71" w:rsidRDefault="000D0276" w:rsidP="007D705A">
            <w:pPr>
              <w:pStyle w:val="a4"/>
              <w:jc w:val="center"/>
            </w:pPr>
            <w:r w:rsidRPr="002E0E71">
              <w:t>200</w:t>
            </w:r>
          </w:p>
        </w:tc>
        <w:tc>
          <w:tcPr>
            <w:tcW w:w="936" w:type="dxa"/>
          </w:tcPr>
          <w:p w:rsidR="000D0276" w:rsidRPr="002E0E71" w:rsidRDefault="000D0276" w:rsidP="007D705A">
            <w:pPr>
              <w:pStyle w:val="a4"/>
              <w:jc w:val="center"/>
            </w:pPr>
            <w:r w:rsidRPr="002E0E71">
              <w:t>6</w:t>
            </w:r>
          </w:p>
        </w:tc>
        <w:tc>
          <w:tcPr>
            <w:tcW w:w="881" w:type="dxa"/>
          </w:tcPr>
          <w:p w:rsidR="000D0276" w:rsidRPr="002E0E71" w:rsidRDefault="000D0276" w:rsidP="007D705A">
            <w:pPr>
              <w:pStyle w:val="a4"/>
              <w:jc w:val="center"/>
            </w:pPr>
            <w:r w:rsidRPr="002E0E71">
              <w:t>3</w:t>
            </w:r>
          </w:p>
        </w:tc>
        <w:tc>
          <w:tcPr>
            <w:tcW w:w="832" w:type="dxa"/>
          </w:tcPr>
          <w:p w:rsidR="000D0276" w:rsidRPr="002E0E71" w:rsidRDefault="000D0276" w:rsidP="007D705A">
            <w:pPr>
              <w:pStyle w:val="a4"/>
              <w:jc w:val="both"/>
            </w:pPr>
            <w:r w:rsidRPr="002E0E71">
              <w:t>42</w:t>
            </w:r>
          </w:p>
        </w:tc>
        <w:tc>
          <w:tcPr>
            <w:tcW w:w="1210" w:type="dxa"/>
          </w:tcPr>
          <w:p w:rsidR="000D0276" w:rsidRPr="002E0E71" w:rsidRDefault="000D0276" w:rsidP="007D705A">
            <w:pPr>
              <w:pStyle w:val="a4"/>
              <w:jc w:val="both"/>
            </w:pPr>
            <w:r w:rsidRPr="002E0E71">
              <w:t>21,0±5,76</w:t>
            </w:r>
          </w:p>
        </w:tc>
        <w:tc>
          <w:tcPr>
            <w:tcW w:w="855" w:type="dxa"/>
          </w:tcPr>
          <w:p w:rsidR="000D0276" w:rsidRPr="002E0E71" w:rsidRDefault="000D0276" w:rsidP="00616345">
            <w:pPr>
              <w:pStyle w:val="a4"/>
              <w:jc w:val="center"/>
            </w:pPr>
            <w:r w:rsidRPr="002E0E71">
              <w:t>48</w:t>
            </w:r>
          </w:p>
        </w:tc>
        <w:tc>
          <w:tcPr>
            <w:tcW w:w="1188" w:type="dxa"/>
          </w:tcPr>
          <w:p w:rsidR="000D0276" w:rsidRPr="002E0E71" w:rsidRDefault="000D0276" w:rsidP="007D705A">
            <w:pPr>
              <w:pStyle w:val="a4"/>
              <w:jc w:val="both"/>
            </w:pPr>
            <w:r w:rsidRPr="002E0E71">
              <w:t>24,0±6,04</w:t>
            </w:r>
          </w:p>
        </w:tc>
      </w:tr>
    </w:tbl>
    <w:p w:rsidR="000D0276" w:rsidRPr="007A3EBD" w:rsidRDefault="000D0276" w:rsidP="000D0276">
      <w:pPr>
        <w:pStyle w:val="a4"/>
        <w:jc w:val="both"/>
      </w:pPr>
    </w:p>
    <w:p w:rsidR="000D0276" w:rsidRPr="007A3EBD" w:rsidRDefault="000D0276" w:rsidP="000D0276">
      <w:pPr>
        <w:pStyle w:val="a4"/>
        <w:ind w:firstLine="567"/>
        <w:jc w:val="both"/>
        <w:rPr>
          <w:sz w:val="28"/>
          <w:szCs w:val="28"/>
        </w:rPr>
      </w:pPr>
      <w:r w:rsidRPr="007A3EBD">
        <w:rPr>
          <w:sz w:val="28"/>
          <w:szCs w:val="28"/>
        </w:rPr>
        <w:t xml:space="preserve">Таким образом, из таблицы 21 видно, что более 21% коров переболевают маститом в субклинической форме, </w:t>
      </w:r>
      <w:r w:rsidR="00B52D3A" w:rsidRPr="007A3EBD">
        <w:rPr>
          <w:sz w:val="28"/>
          <w:szCs w:val="28"/>
        </w:rPr>
        <w:t>что,</w:t>
      </w:r>
      <w:r w:rsidRPr="007A3EBD">
        <w:rPr>
          <w:sz w:val="28"/>
          <w:szCs w:val="28"/>
        </w:rPr>
        <w:t xml:space="preserve"> </w:t>
      </w:r>
      <w:r w:rsidR="00B52D3A" w:rsidRPr="007A3EBD">
        <w:rPr>
          <w:sz w:val="28"/>
          <w:szCs w:val="28"/>
        </w:rPr>
        <w:t>безусловно,</w:t>
      </w:r>
      <w:r w:rsidRPr="007A3EBD">
        <w:rPr>
          <w:sz w:val="28"/>
          <w:szCs w:val="28"/>
        </w:rPr>
        <w:t xml:space="preserve"> отражается на количестве и качестве молока и тем самым наносит определё</w:t>
      </w:r>
      <w:r w:rsidR="008B0515">
        <w:rPr>
          <w:sz w:val="28"/>
          <w:szCs w:val="28"/>
        </w:rPr>
        <w:t>нный ущерб экономике хозяйства.</w:t>
      </w:r>
    </w:p>
    <w:p w:rsidR="000D0276" w:rsidRPr="007A3EBD" w:rsidRDefault="000D0276" w:rsidP="005429E5">
      <w:pPr>
        <w:ind w:right="-1" w:firstLine="567"/>
        <w:jc w:val="both"/>
        <w:rPr>
          <w:sz w:val="28"/>
          <w:szCs w:val="28"/>
        </w:rPr>
      </w:pPr>
      <w:r w:rsidRPr="007A3EBD">
        <w:rPr>
          <w:sz w:val="28"/>
          <w:szCs w:val="28"/>
        </w:rPr>
        <w:t>Как указывали выше</w:t>
      </w:r>
      <w:r w:rsidR="00AB1A11">
        <w:rPr>
          <w:sz w:val="28"/>
          <w:szCs w:val="28"/>
        </w:rPr>
        <w:t>,</w:t>
      </w:r>
      <w:r w:rsidRPr="007A3EBD">
        <w:rPr>
          <w:sz w:val="28"/>
          <w:szCs w:val="28"/>
        </w:rPr>
        <w:t xml:space="preserve"> для диагностики субклинического мастита у коров </w:t>
      </w:r>
      <w:r w:rsidR="00616345">
        <w:rPr>
          <w:sz w:val="28"/>
          <w:szCs w:val="28"/>
        </w:rPr>
        <w:t>применяли электронный детектор Драминского</w:t>
      </w:r>
      <w:r w:rsidRPr="007A3EBD">
        <w:rPr>
          <w:sz w:val="28"/>
          <w:szCs w:val="28"/>
        </w:rPr>
        <w:t xml:space="preserve"> (</w:t>
      </w:r>
      <w:r w:rsidR="005161A3">
        <w:rPr>
          <w:sz w:val="28"/>
          <w:szCs w:val="28"/>
        </w:rPr>
        <w:t>П</w:t>
      </w:r>
      <w:r w:rsidR="00B15EE4">
        <w:rPr>
          <w:sz w:val="28"/>
          <w:szCs w:val="28"/>
        </w:rPr>
        <w:t>риложение Ф 4</w:t>
      </w:r>
      <w:r w:rsidRPr="007A3EBD">
        <w:rPr>
          <w:sz w:val="28"/>
          <w:szCs w:val="28"/>
        </w:rPr>
        <w:t xml:space="preserve">), а в качестве контроля </w:t>
      </w:r>
      <w:r w:rsidR="008B0515">
        <w:rPr>
          <w:sz w:val="28"/>
          <w:szCs w:val="28"/>
        </w:rPr>
        <w:t>брали10% мастидин (</w:t>
      </w:r>
      <w:r w:rsidR="005161A3">
        <w:rPr>
          <w:sz w:val="28"/>
          <w:szCs w:val="28"/>
        </w:rPr>
        <w:t>П</w:t>
      </w:r>
      <w:r w:rsidR="00B15EE4">
        <w:rPr>
          <w:sz w:val="28"/>
          <w:szCs w:val="28"/>
        </w:rPr>
        <w:t>риложение Ф 5</w:t>
      </w:r>
      <w:r w:rsidR="008B0515">
        <w:rPr>
          <w:sz w:val="28"/>
          <w:szCs w:val="28"/>
        </w:rPr>
        <w:t>).</w:t>
      </w:r>
    </w:p>
    <w:p w:rsidR="000D0276" w:rsidRPr="007A3EBD" w:rsidRDefault="000D0276" w:rsidP="000D0276">
      <w:pPr>
        <w:ind w:right="-1" w:firstLine="567"/>
        <w:jc w:val="both"/>
        <w:rPr>
          <w:sz w:val="28"/>
          <w:szCs w:val="28"/>
        </w:rPr>
      </w:pPr>
      <w:r w:rsidRPr="007A3EBD">
        <w:rPr>
          <w:sz w:val="28"/>
          <w:szCs w:val="28"/>
        </w:rPr>
        <w:t>Для проведения опыта раз в месяц по завершении контрольной дойки проверяли коров на субклиническую форму мастита, указанным де</w:t>
      </w:r>
      <w:r w:rsidR="008B0515">
        <w:rPr>
          <w:sz w:val="28"/>
          <w:szCs w:val="28"/>
        </w:rPr>
        <w:t>тектором и раствором мастидина.</w:t>
      </w:r>
    </w:p>
    <w:p w:rsidR="00AB1A11" w:rsidRDefault="00AB1A11" w:rsidP="007F2880">
      <w:pPr>
        <w:pStyle w:val="a4"/>
        <w:ind w:firstLine="567"/>
        <w:jc w:val="both"/>
        <w:rPr>
          <w:sz w:val="28"/>
          <w:szCs w:val="28"/>
        </w:rPr>
      </w:pPr>
      <w:r>
        <w:rPr>
          <w:sz w:val="28"/>
          <w:szCs w:val="28"/>
        </w:rPr>
        <w:t>Результаты применения</w:t>
      </w:r>
      <w:r w:rsidR="000D0276" w:rsidRPr="007A3EBD">
        <w:rPr>
          <w:sz w:val="28"/>
          <w:szCs w:val="28"/>
        </w:rPr>
        <w:t xml:space="preserve"> методов определения субклинического мастита у коров</w:t>
      </w:r>
      <w:r w:rsidR="00616345">
        <w:rPr>
          <w:sz w:val="28"/>
          <w:szCs w:val="28"/>
        </w:rPr>
        <w:t xml:space="preserve"> голштинской породы, ТОО </w:t>
      </w:r>
      <w:r w:rsidR="00824934">
        <w:rPr>
          <w:sz w:val="28"/>
          <w:szCs w:val="28"/>
        </w:rPr>
        <w:t>«Турар»</w:t>
      </w:r>
      <w:r w:rsidR="000D0276" w:rsidRPr="007A3EBD">
        <w:rPr>
          <w:sz w:val="28"/>
          <w:szCs w:val="28"/>
        </w:rPr>
        <w:t xml:space="preserve"> 2018 году, в разрезе с</w:t>
      </w:r>
      <w:r w:rsidR="008B0515">
        <w:rPr>
          <w:sz w:val="28"/>
          <w:szCs w:val="28"/>
        </w:rPr>
        <w:t>пособов приведены в таблице 22.</w:t>
      </w:r>
    </w:p>
    <w:p w:rsidR="000D0276" w:rsidRPr="007A3EBD" w:rsidRDefault="000D0276" w:rsidP="000D0276">
      <w:pPr>
        <w:pStyle w:val="af1"/>
        <w:ind w:firstLine="567"/>
      </w:pPr>
      <w:r w:rsidRPr="007A3EBD">
        <w:rPr>
          <w:sz w:val="28"/>
          <w:szCs w:val="28"/>
        </w:rPr>
        <w:lastRenderedPageBreak/>
        <w:t>Таблица 22 - Результаты сравнительной оценки методов диагностики субклиничес</w:t>
      </w:r>
      <w:r w:rsidR="00616345">
        <w:rPr>
          <w:sz w:val="28"/>
          <w:szCs w:val="28"/>
        </w:rPr>
        <w:t xml:space="preserve">кого мастита у коров ТОО </w:t>
      </w:r>
      <w:r w:rsidR="00824934">
        <w:rPr>
          <w:sz w:val="28"/>
          <w:szCs w:val="28"/>
        </w:rPr>
        <w:t>«Турар»</w:t>
      </w:r>
      <w:r w:rsidRPr="007A3EBD">
        <w:rPr>
          <w:sz w:val="28"/>
          <w:szCs w:val="28"/>
        </w:rPr>
        <w:t xml:space="preserve"> за 2018 год</w:t>
      </w:r>
    </w:p>
    <w:p w:rsidR="000D0276" w:rsidRPr="007A3EBD" w:rsidRDefault="000D0276" w:rsidP="000D0276">
      <w:pPr>
        <w:pStyle w:val="a4"/>
        <w:ind w:firstLine="567"/>
        <w:jc w:val="both"/>
        <w:rPr>
          <w:sz w:val="28"/>
          <w:szCs w:val="28"/>
        </w:rPr>
      </w:pPr>
    </w:p>
    <w:tbl>
      <w:tblPr>
        <w:tblW w:w="97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583"/>
        <w:gridCol w:w="935"/>
        <w:gridCol w:w="851"/>
        <w:gridCol w:w="849"/>
        <w:gridCol w:w="709"/>
        <w:gridCol w:w="994"/>
        <w:gridCol w:w="1134"/>
        <w:gridCol w:w="1273"/>
        <w:gridCol w:w="1435"/>
      </w:tblGrid>
      <w:tr w:rsidR="000674B9" w:rsidRPr="002E0E71" w:rsidTr="000674B9">
        <w:trPr>
          <w:cantSplit/>
          <w:trHeight w:val="481"/>
          <w:tblHeader/>
          <w:jc w:val="center"/>
        </w:trPr>
        <w:tc>
          <w:tcPr>
            <w:tcW w:w="810" w:type="pct"/>
            <w:vMerge w:val="restart"/>
            <w:shd w:val="clear" w:color="auto" w:fill="auto"/>
            <w:noWrap/>
            <w:vAlign w:val="center"/>
          </w:tcPr>
          <w:p w:rsidR="000D0276" w:rsidRPr="002E0E71" w:rsidRDefault="000D0276" w:rsidP="007D705A">
            <w:pPr>
              <w:pStyle w:val="a4"/>
              <w:jc w:val="center"/>
            </w:pPr>
            <w:r w:rsidRPr="002E0E71">
              <w:t>Время проведения исследования</w:t>
            </w:r>
          </w:p>
        </w:tc>
        <w:tc>
          <w:tcPr>
            <w:tcW w:w="479" w:type="pct"/>
            <w:vMerge w:val="restart"/>
            <w:shd w:val="clear" w:color="auto" w:fill="auto"/>
            <w:vAlign w:val="center"/>
          </w:tcPr>
          <w:p w:rsidR="000D0276" w:rsidRPr="002E0E71" w:rsidRDefault="000D0276" w:rsidP="00616345">
            <w:pPr>
              <w:pStyle w:val="a4"/>
            </w:pPr>
            <w:r w:rsidRPr="002E0E71">
              <w:t>Всего</w:t>
            </w:r>
          </w:p>
          <w:p w:rsidR="000D0276" w:rsidRPr="002E0E71" w:rsidRDefault="002E0E71" w:rsidP="007D705A">
            <w:pPr>
              <w:pStyle w:val="a4"/>
              <w:jc w:val="center"/>
            </w:pPr>
            <w:r w:rsidRPr="002E0E71">
              <w:t>Г</w:t>
            </w:r>
            <w:r w:rsidR="000D0276" w:rsidRPr="002E0E71">
              <w:t>олов</w:t>
            </w:r>
          </w:p>
        </w:tc>
        <w:tc>
          <w:tcPr>
            <w:tcW w:w="436" w:type="pct"/>
            <w:vMerge w:val="restart"/>
          </w:tcPr>
          <w:p w:rsidR="00616345" w:rsidRPr="002E0E71" w:rsidRDefault="00616345" w:rsidP="00616345">
            <w:pPr>
              <w:pStyle w:val="a4"/>
            </w:pPr>
          </w:p>
          <w:p w:rsidR="00616345" w:rsidRPr="002E0E71" w:rsidRDefault="00616345" w:rsidP="00616345">
            <w:pPr>
              <w:pStyle w:val="a4"/>
            </w:pPr>
          </w:p>
          <w:p w:rsidR="00616345" w:rsidRPr="002E0E71" w:rsidRDefault="00616345" w:rsidP="00616345">
            <w:pPr>
              <w:pStyle w:val="a4"/>
            </w:pPr>
          </w:p>
          <w:p w:rsidR="000D0276" w:rsidRPr="002E0E71" w:rsidRDefault="000D0276" w:rsidP="00616345">
            <w:pPr>
              <w:pStyle w:val="a4"/>
            </w:pPr>
            <w:r w:rsidRPr="002E0E71">
              <w:t>Всего проб</w:t>
            </w:r>
          </w:p>
        </w:tc>
        <w:tc>
          <w:tcPr>
            <w:tcW w:w="1306" w:type="pct"/>
            <w:gridSpan w:val="3"/>
            <w:tcBorders>
              <w:bottom w:val="single" w:sz="4" w:space="0" w:color="auto"/>
            </w:tcBorders>
            <w:shd w:val="clear" w:color="auto" w:fill="auto"/>
            <w:vAlign w:val="center"/>
          </w:tcPr>
          <w:p w:rsidR="000D0276" w:rsidRPr="002E0E71" w:rsidRDefault="000D0276" w:rsidP="007D705A">
            <w:pPr>
              <w:pStyle w:val="a4"/>
              <w:jc w:val="center"/>
            </w:pPr>
            <w:r w:rsidRPr="002E0E71">
              <w:t>Детектор «Драминского»</w:t>
            </w:r>
          </w:p>
        </w:tc>
        <w:tc>
          <w:tcPr>
            <w:tcW w:w="1233" w:type="pct"/>
            <w:gridSpan w:val="2"/>
            <w:tcBorders>
              <w:bottom w:val="single" w:sz="4" w:space="0" w:color="auto"/>
            </w:tcBorders>
            <w:shd w:val="clear" w:color="auto" w:fill="auto"/>
            <w:vAlign w:val="center"/>
          </w:tcPr>
          <w:p w:rsidR="000D0276" w:rsidRPr="002E0E71" w:rsidRDefault="000D0276" w:rsidP="007D705A">
            <w:pPr>
              <w:pStyle w:val="a4"/>
              <w:jc w:val="center"/>
            </w:pPr>
            <w:r w:rsidRPr="002E0E71">
              <w:t>С использованием 5% раствора Мастидина</w:t>
            </w:r>
          </w:p>
        </w:tc>
        <w:tc>
          <w:tcPr>
            <w:tcW w:w="735" w:type="pct"/>
            <w:vMerge w:val="restart"/>
          </w:tcPr>
          <w:p w:rsidR="000D0276" w:rsidRPr="002E0E71" w:rsidRDefault="000D0276" w:rsidP="007D705A">
            <w:pPr>
              <w:pStyle w:val="a4"/>
              <w:jc w:val="center"/>
            </w:pPr>
            <w:r w:rsidRPr="002E0E71">
              <w:t>Контрольная проба с отстаиванием положительные</w:t>
            </w:r>
          </w:p>
        </w:tc>
      </w:tr>
      <w:tr w:rsidR="000674B9" w:rsidRPr="002E0E71" w:rsidTr="000674B9">
        <w:trPr>
          <w:cantSplit/>
          <w:trHeight w:hRule="exact" w:val="1158"/>
          <w:jc w:val="center"/>
        </w:trPr>
        <w:tc>
          <w:tcPr>
            <w:tcW w:w="810" w:type="pct"/>
            <w:vMerge/>
            <w:shd w:val="clear" w:color="auto" w:fill="auto"/>
            <w:noWrap/>
            <w:vAlign w:val="center"/>
          </w:tcPr>
          <w:p w:rsidR="000D0276" w:rsidRPr="002E0E71" w:rsidRDefault="000D0276" w:rsidP="007D705A">
            <w:pPr>
              <w:pStyle w:val="a4"/>
              <w:jc w:val="both"/>
            </w:pPr>
          </w:p>
        </w:tc>
        <w:tc>
          <w:tcPr>
            <w:tcW w:w="479" w:type="pct"/>
            <w:vMerge/>
            <w:shd w:val="clear" w:color="auto" w:fill="auto"/>
            <w:vAlign w:val="center"/>
          </w:tcPr>
          <w:p w:rsidR="000D0276" w:rsidRPr="002E0E71" w:rsidRDefault="000D0276" w:rsidP="007D705A">
            <w:pPr>
              <w:pStyle w:val="a4"/>
              <w:jc w:val="both"/>
            </w:pPr>
          </w:p>
        </w:tc>
        <w:tc>
          <w:tcPr>
            <w:tcW w:w="436" w:type="pct"/>
            <w:vMerge/>
          </w:tcPr>
          <w:p w:rsidR="000D0276" w:rsidRPr="002E0E71" w:rsidRDefault="000D0276" w:rsidP="007D705A">
            <w:pPr>
              <w:pStyle w:val="a4"/>
              <w:jc w:val="center"/>
            </w:pPr>
          </w:p>
        </w:tc>
        <w:tc>
          <w:tcPr>
            <w:tcW w:w="435"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Ниже</w:t>
            </w:r>
          </w:p>
          <w:p w:rsidR="000D0276" w:rsidRPr="002E0E71" w:rsidRDefault="000D0276" w:rsidP="007D705A">
            <w:pPr>
              <w:pStyle w:val="a4"/>
              <w:jc w:val="center"/>
            </w:pPr>
            <w:r w:rsidRPr="002E0E71">
              <w:t>250 ед</w:t>
            </w:r>
          </w:p>
          <w:p w:rsidR="000D0276" w:rsidRPr="002E0E71" w:rsidRDefault="000D0276" w:rsidP="007D705A">
            <w:pPr>
              <w:pStyle w:val="a4"/>
              <w:jc w:val="center"/>
            </w:pPr>
          </w:p>
        </w:tc>
        <w:tc>
          <w:tcPr>
            <w:tcW w:w="363"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250</w:t>
            </w:r>
          </w:p>
          <w:p w:rsidR="000D0276" w:rsidRPr="002E0E71" w:rsidRDefault="000D0276" w:rsidP="007D705A">
            <w:pPr>
              <w:pStyle w:val="a4"/>
              <w:jc w:val="center"/>
            </w:pPr>
            <w:r w:rsidRPr="002E0E71">
              <w:t>-</w:t>
            </w:r>
          </w:p>
          <w:p w:rsidR="000D0276" w:rsidRPr="002E0E71" w:rsidRDefault="000D0276" w:rsidP="007D705A">
            <w:pPr>
              <w:pStyle w:val="a4"/>
              <w:jc w:val="center"/>
            </w:pPr>
            <w:r w:rsidRPr="002E0E71">
              <w:t>300</w:t>
            </w:r>
          </w:p>
          <w:p w:rsidR="000D0276" w:rsidRPr="002E0E71" w:rsidRDefault="00616345" w:rsidP="007D705A">
            <w:pPr>
              <w:pStyle w:val="a4"/>
              <w:jc w:val="center"/>
            </w:pPr>
            <w:r w:rsidRPr="002E0E71">
              <w:t>Е</w:t>
            </w:r>
            <w:r w:rsidR="000D0276" w:rsidRPr="002E0E71">
              <w:t>д</w:t>
            </w:r>
          </w:p>
        </w:tc>
        <w:tc>
          <w:tcPr>
            <w:tcW w:w="509"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Свыше</w:t>
            </w:r>
          </w:p>
          <w:p w:rsidR="000D0276" w:rsidRPr="002E0E71" w:rsidRDefault="000D0276" w:rsidP="007D705A">
            <w:pPr>
              <w:pStyle w:val="a4"/>
              <w:jc w:val="center"/>
            </w:pPr>
            <w:r w:rsidRPr="002E0E71">
              <w:t>300</w:t>
            </w:r>
          </w:p>
          <w:p w:rsidR="000D0276" w:rsidRPr="002E0E71" w:rsidRDefault="000D0276" w:rsidP="007D705A">
            <w:pPr>
              <w:pStyle w:val="a4"/>
              <w:jc w:val="center"/>
            </w:pPr>
            <w:r w:rsidRPr="002E0E71">
              <w:t>ед</w:t>
            </w:r>
          </w:p>
        </w:tc>
        <w:tc>
          <w:tcPr>
            <w:tcW w:w="581"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Положительная реакция</w:t>
            </w:r>
          </w:p>
        </w:tc>
        <w:tc>
          <w:tcPr>
            <w:tcW w:w="652" w:type="pct"/>
            <w:tcBorders>
              <w:top w:val="single" w:sz="4" w:space="0" w:color="auto"/>
              <w:left w:val="single" w:sz="4" w:space="0" w:color="auto"/>
            </w:tcBorders>
            <w:shd w:val="clear" w:color="auto" w:fill="auto"/>
            <w:noWrap/>
            <w:vAlign w:val="center"/>
          </w:tcPr>
          <w:p w:rsidR="000D0276" w:rsidRPr="002E0E71" w:rsidRDefault="000D0276" w:rsidP="007D705A">
            <w:pPr>
              <w:pStyle w:val="a4"/>
              <w:jc w:val="center"/>
            </w:pPr>
            <w:r w:rsidRPr="002E0E71">
              <w:t>Сомнительная реакция</w:t>
            </w:r>
          </w:p>
        </w:tc>
        <w:tc>
          <w:tcPr>
            <w:tcW w:w="735" w:type="pct"/>
            <w:vMerge/>
          </w:tcPr>
          <w:p w:rsidR="000D0276" w:rsidRPr="002E0E71" w:rsidRDefault="000D0276" w:rsidP="007D705A">
            <w:pPr>
              <w:pStyle w:val="a4"/>
              <w:jc w:val="center"/>
            </w:pPr>
          </w:p>
        </w:tc>
      </w:tr>
      <w:tr w:rsidR="000674B9" w:rsidRPr="002E0E71" w:rsidTr="000674B9">
        <w:trPr>
          <w:jc w:val="center"/>
        </w:trPr>
        <w:tc>
          <w:tcPr>
            <w:tcW w:w="810" w:type="pct"/>
            <w:shd w:val="clear" w:color="auto" w:fill="auto"/>
            <w:noWrap/>
          </w:tcPr>
          <w:p w:rsidR="000D0276" w:rsidRPr="002E0E71" w:rsidRDefault="000D0276" w:rsidP="007D705A">
            <w:pPr>
              <w:pStyle w:val="a4"/>
              <w:jc w:val="center"/>
            </w:pPr>
            <w:r w:rsidRPr="002E0E71">
              <w:t>Январь</w:t>
            </w:r>
          </w:p>
        </w:tc>
        <w:tc>
          <w:tcPr>
            <w:tcW w:w="479" w:type="pct"/>
            <w:shd w:val="clear" w:color="auto" w:fill="auto"/>
          </w:tcPr>
          <w:p w:rsidR="000D0276" w:rsidRPr="002E0E71" w:rsidRDefault="000D0276" w:rsidP="007D705A">
            <w:pPr>
              <w:pStyle w:val="a4"/>
              <w:jc w:val="center"/>
            </w:pPr>
            <w:r w:rsidRPr="002E0E71">
              <w:t>200</w:t>
            </w:r>
          </w:p>
        </w:tc>
        <w:tc>
          <w:tcPr>
            <w:tcW w:w="436" w:type="pct"/>
          </w:tcPr>
          <w:p w:rsidR="000D0276" w:rsidRPr="002E0E71" w:rsidRDefault="000D0276" w:rsidP="007D705A">
            <w:pPr>
              <w:pStyle w:val="a4"/>
              <w:jc w:val="center"/>
            </w:pPr>
            <w:r w:rsidRPr="002E0E71">
              <w:t>800</w:t>
            </w:r>
          </w:p>
        </w:tc>
        <w:tc>
          <w:tcPr>
            <w:tcW w:w="43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60</w:t>
            </w:r>
          </w:p>
        </w:tc>
        <w:tc>
          <w:tcPr>
            <w:tcW w:w="363"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132</w:t>
            </w:r>
          </w:p>
        </w:tc>
        <w:tc>
          <w:tcPr>
            <w:tcW w:w="50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613</w:t>
            </w:r>
          </w:p>
        </w:tc>
        <w:tc>
          <w:tcPr>
            <w:tcW w:w="581"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59</w:t>
            </w:r>
          </w:p>
        </w:tc>
        <w:tc>
          <w:tcPr>
            <w:tcW w:w="652" w:type="pct"/>
            <w:tcBorders>
              <w:left w:val="single" w:sz="4" w:space="0" w:color="auto"/>
            </w:tcBorders>
            <w:shd w:val="clear" w:color="auto" w:fill="auto"/>
            <w:noWrap/>
          </w:tcPr>
          <w:p w:rsidR="000D0276" w:rsidRPr="002E0E71" w:rsidRDefault="000D0276" w:rsidP="007D705A">
            <w:pPr>
              <w:pStyle w:val="a4"/>
              <w:jc w:val="center"/>
            </w:pPr>
            <w:r w:rsidRPr="002E0E71">
              <w:t>130</w:t>
            </w:r>
          </w:p>
        </w:tc>
        <w:tc>
          <w:tcPr>
            <w:tcW w:w="735" w:type="pct"/>
            <w:tcBorders>
              <w:left w:val="single" w:sz="4" w:space="0" w:color="auto"/>
            </w:tcBorders>
          </w:tcPr>
          <w:p w:rsidR="000D0276" w:rsidRPr="002E0E71" w:rsidRDefault="000D0276" w:rsidP="007D705A">
            <w:pPr>
              <w:pStyle w:val="a4"/>
              <w:jc w:val="center"/>
            </w:pPr>
            <w:r w:rsidRPr="002E0E71">
              <w:t>192</w:t>
            </w:r>
          </w:p>
        </w:tc>
      </w:tr>
      <w:tr w:rsidR="000674B9" w:rsidRPr="002E0E71" w:rsidTr="000674B9">
        <w:trPr>
          <w:jc w:val="center"/>
        </w:trPr>
        <w:tc>
          <w:tcPr>
            <w:tcW w:w="810" w:type="pct"/>
            <w:shd w:val="clear" w:color="auto" w:fill="auto"/>
            <w:noWrap/>
          </w:tcPr>
          <w:p w:rsidR="000D0276" w:rsidRPr="002E0E71" w:rsidRDefault="000D0276" w:rsidP="007D705A">
            <w:pPr>
              <w:pStyle w:val="a4"/>
              <w:jc w:val="center"/>
            </w:pPr>
            <w:r w:rsidRPr="002E0E71">
              <w:t>Февраль</w:t>
            </w:r>
          </w:p>
        </w:tc>
        <w:tc>
          <w:tcPr>
            <w:tcW w:w="479" w:type="pct"/>
            <w:shd w:val="clear" w:color="auto" w:fill="auto"/>
          </w:tcPr>
          <w:p w:rsidR="000D0276" w:rsidRPr="002E0E71" w:rsidRDefault="000D0276" w:rsidP="007D705A">
            <w:pPr>
              <w:pStyle w:val="a4"/>
              <w:jc w:val="center"/>
            </w:pPr>
            <w:r w:rsidRPr="002E0E71">
              <w:t>200</w:t>
            </w:r>
          </w:p>
        </w:tc>
        <w:tc>
          <w:tcPr>
            <w:tcW w:w="436" w:type="pct"/>
          </w:tcPr>
          <w:p w:rsidR="000D0276" w:rsidRPr="002E0E71" w:rsidRDefault="000D0276" w:rsidP="007D705A">
            <w:pPr>
              <w:jc w:val="center"/>
            </w:pPr>
            <w:r w:rsidRPr="002E0E71">
              <w:t>800</w:t>
            </w:r>
          </w:p>
        </w:tc>
        <w:tc>
          <w:tcPr>
            <w:tcW w:w="43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58</w:t>
            </w:r>
          </w:p>
        </w:tc>
        <w:tc>
          <w:tcPr>
            <w:tcW w:w="363"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139</w:t>
            </w:r>
          </w:p>
        </w:tc>
        <w:tc>
          <w:tcPr>
            <w:tcW w:w="50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603</w:t>
            </w:r>
          </w:p>
        </w:tc>
        <w:tc>
          <w:tcPr>
            <w:tcW w:w="581"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60</w:t>
            </w:r>
          </w:p>
        </w:tc>
        <w:tc>
          <w:tcPr>
            <w:tcW w:w="652" w:type="pct"/>
            <w:tcBorders>
              <w:left w:val="single" w:sz="4" w:space="0" w:color="auto"/>
            </w:tcBorders>
            <w:shd w:val="clear" w:color="auto" w:fill="auto"/>
            <w:noWrap/>
          </w:tcPr>
          <w:p w:rsidR="000D0276" w:rsidRPr="002E0E71" w:rsidRDefault="000D0276" w:rsidP="007D705A">
            <w:pPr>
              <w:pStyle w:val="a4"/>
              <w:jc w:val="center"/>
            </w:pPr>
            <w:r w:rsidRPr="002E0E71">
              <w:t>138</w:t>
            </w:r>
          </w:p>
        </w:tc>
        <w:tc>
          <w:tcPr>
            <w:tcW w:w="735" w:type="pct"/>
            <w:tcBorders>
              <w:left w:val="single" w:sz="4" w:space="0" w:color="auto"/>
            </w:tcBorders>
          </w:tcPr>
          <w:p w:rsidR="000D0276" w:rsidRPr="002E0E71" w:rsidRDefault="000D0276" w:rsidP="007D705A">
            <w:pPr>
              <w:pStyle w:val="a4"/>
              <w:jc w:val="center"/>
            </w:pPr>
            <w:r w:rsidRPr="002E0E71">
              <w:t>196</w:t>
            </w:r>
          </w:p>
        </w:tc>
      </w:tr>
      <w:tr w:rsidR="000674B9" w:rsidRPr="002E0E71" w:rsidTr="000674B9">
        <w:trPr>
          <w:jc w:val="center"/>
        </w:trPr>
        <w:tc>
          <w:tcPr>
            <w:tcW w:w="810" w:type="pct"/>
            <w:shd w:val="clear" w:color="auto" w:fill="auto"/>
            <w:noWrap/>
          </w:tcPr>
          <w:p w:rsidR="000D0276" w:rsidRPr="002E0E71" w:rsidRDefault="000D0276" w:rsidP="007D705A">
            <w:pPr>
              <w:pStyle w:val="a4"/>
              <w:jc w:val="center"/>
            </w:pPr>
            <w:r w:rsidRPr="002E0E71">
              <w:t>Март</w:t>
            </w:r>
          </w:p>
        </w:tc>
        <w:tc>
          <w:tcPr>
            <w:tcW w:w="479" w:type="pct"/>
            <w:shd w:val="clear" w:color="auto" w:fill="auto"/>
          </w:tcPr>
          <w:p w:rsidR="000D0276" w:rsidRPr="002E0E71" w:rsidRDefault="000D0276" w:rsidP="007D705A">
            <w:pPr>
              <w:pStyle w:val="a4"/>
              <w:jc w:val="center"/>
            </w:pPr>
            <w:r w:rsidRPr="002E0E71">
              <w:t>200</w:t>
            </w:r>
          </w:p>
        </w:tc>
        <w:tc>
          <w:tcPr>
            <w:tcW w:w="436" w:type="pct"/>
          </w:tcPr>
          <w:p w:rsidR="000D0276" w:rsidRPr="002E0E71" w:rsidRDefault="000D0276" w:rsidP="007D705A">
            <w:pPr>
              <w:jc w:val="center"/>
            </w:pPr>
            <w:r w:rsidRPr="002E0E71">
              <w:t>800</w:t>
            </w:r>
          </w:p>
        </w:tc>
        <w:tc>
          <w:tcPr>
            <w:tcW w:w="435" w:type="pct"/>
            <w:tcBorders>
              <w:left w:val="single" w:sz="4" w:space="0" w:color="auto"/>
              <w:right w:val="single" w:sz="4" w:space="0" w:color="auto"/>
            </w:tcBorders>
            <w:shd w:val="clear" w:color="auto" w:fill="auto"/>
            <w:noWrap/>
          </w:tcPr>
          <w:p w:rsidR="000D0276" w:rsidRPr="002E0E71" w:rsidRDefault="000D0276" w:rsidP="007D705A">
            <w:pPr>
              <w:pStyle w:val="a4"/>
              <w:jc w:val="center"/>
              <w:rPr>
                <w:lang w:val="en-US"/>
              </w:rPr>
            </w:pPr>
            <w:r w:rsidRPr="002E0E71">
              <w:t>62</w:t>
            </w:r>
          </w:p>
        </w:tc>
        <w:tc>
          <w:tcPr>
            <w:tcW w:w="363"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140</w:t>
            </w:r>
          </w:p>
        </w:tc>
        <w:tc>
          <w:tcPr>
            <w:tcW w:w="509" w:type="pct"/>
            <w:tcBorders>
              <w:left w:val="single" w:sz="4" w:space="0" w:color="auto"/>
            </w:tcBorders>
            <w:shd w:val="clear" w:color="auto" w:fill="auto"/>
            <w:noWrap/>
          </w:tcPr>
          <w:p w:rsidR="000D0276" w:rsidRPr="002E0E71" w:rsidRDefault="000D0276" w:rsidP="007D705A">
            <w:pPr>
              <w:pStyle w:val="a4"/>
              <w:jc w:val="center"/>
            </w:pPr>
            <w:r w:rsidRPr="002E0E71">
              <w:t>598</w:t>
            </w:r>
          </w:p>
        </w:tc>
        <w:tc>
          <w:tcPr>
            <w:tcW w:w="581"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55</w:t>
            </w:r>
          </w:p>
        </w:tc>
        <w:tc>
          <w:tcPr>
            <w:tcW w:w="652" w:type="pct"/>
            <w:tcBorders>
              <w:left w:val="single" w:sz="4" w:space="0" w:color="auto"/>
            </w:tcBorders>
            <w:shd w:val="clear" w:color="auto" w:fill="auto"/>
            <w:noWrap/>
          </w:tcPr>
          <w:p w:rsidR="000D0276" w:rsidRPr="002E0E71" w:rsidRDefault="000D0276" w:rsidP="007D705A">
            <w:pPr>
              <w:pStyle w:val="a4"/>
              <w:jc w:val="center"/>
            </w:pPr>
            <w:r w:rsidRPr="002E0E71">
              <w:t>142</w:t>
            </w:r>
          </w:p>
        </w:tc>
        <w:tc>
          <w:tcPr>
            <w:tcW w:w="735" w:type="pct"/>
            <w:tcBorders>
              <w:left w:val="single" w:sz="4" w:space="0" w:color="auto"/>
            </w:tcBorders>
          </w:tcPr>
          <w:p w:rsidR="000D0276" w:rsidRPr="002E0E71" w:rsidRDefault="000D0276" w:rsidP="007D705A">
            <w:pPr>
              <w:pStyle w:val="a4"/>
              <w:jc w:val="center"/>
            </w:pPr>
            <w:r w:rsidRPr="002E0E71">
              <w:t>202</w:t>
            </w:r>
          </w:p>
        </w:tc>
      </w:tr>
      <w:tr w:rsidR="000674B9" w:rsidRPr="002E0E71" w:rsidTr="000674B9">
        <w:trPr>
          <w:jc w:val="center"/>
        </w:trPr>
        <w:tc>
          <w:tcPr>
            <w:tcW w:w="810" w:type="pct"/>
            <w:shd w:val="clear" w:color="auto" w:fill="auto"/>
            <w:noWrap/>
          </w:tcPr>
          <w:p w:rsidR="000D0276" w:rsidRPr="002E0E71" w:rsidRDefault="000D0276" w:rsidP="007D705A">
            <w:pPr>
              <w:pStyle w:val="a4"/>
              <w:jc w:val="center"/>
            </w:pPr>
            <w:r w:rsidRPr="002E0E71">
              <w:t>Апрель</w:t>
            </w:r>
          </w:p>
        </w:tc>
        <w:tc>
          <w:tcPr>
            <w:tcW w:w="479" w:type="pct"/>
            <w:shd w:val="clear" w:color="auto" w:fill="auto"/>
          </w:tcPr>
          <w:p w:rsidR="000D0276" w:rsidRPr="002E0E71" w:rsidRDefault="000D0276" w:rsidP="007D705A">
            <w:pPr>
              <w:pStyle w:val="a4"/>
              <w:jc w:val="center"/>
            </w:pPr>
            <w:r w:rsidRPr="002E0E71">
              <w:t>200</w:t>
            </w:r>
          </w:p>
        </w:tc>
        <w:tc>
          <w:tcPr>
            <w:tcW w:w="436" w:type="pct"/>
          </w:tcPr>
          <w:p w:rsidR="000D0276" w:rsidRPr="002E0E71" w:rsidRDefault="000D0276" w:rsidP="007D705A">
            <w:pPr>
              <w:jc w:val="center"/>
            </w:pPr>
            <w:r w:rsidRPr="002E0E71">
              <w:t>800</w:t>
            </w:r>
          </w:p>
        </w:tc>
        <w:tc>
          <w:tcPr>
            <w:tcW w:w="43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46</w:t>
            </w:r>
          </w:p>
        </w:tc>
        <w:tc>
          <w:tcPr>
            <w:tcW w:w="363"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138</w:t>
            </w:r>
          </w:p>
        </w:tc>
        <w:tc>
          <w:tcPr>
            <w:tcW w:w="509" w:type="pct"/>
            <w:tcBorders>
              <w:left w:val="single" w:sz="4" w:space="0" w:color="auto"/>
            </w:tcBorders>
            <w:shd w:val="clear" w:color="auto" w:fill="auto"/>
            <w:noWrap/>
          </w:tcPr>
          <w:p w:rsidR="000D0276" w:rsidRPr="002E0E71" w:rsidRDefault="000D0276" w:rsidP="007D705A">
            <w:pPr>
              <w:pStyle w:val="a4"/>
              <w:jc w:val="center"/>
            </w:pPr>
            <w:r w:rsidRPr="002E0E71">
              <w:t>616</w:t>
            </w:r>
          </w:p>
        </w:tc>
        <w:tc>
          <w:tcPr>
            <w:tcW w:w="581"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43</w:t>
            </w:r>
          </w:p>
        </w:tc>
        <w:tc>
          <w:tcPr>
            <w:tcW w:w="652" w:type="pct"/>
            <w:tcBorders>
              <w:left w:val="single" w:sz="4" w:space="0" w:color="auto"/>
            </w:tcBorders>
            <w:shd w:val="clear" w:color="auto" w:fill="auto"/>
            <w:noWrap/>
          </w:tcPr>
          <w:p w:rsidR="000D0276" w:rsidRPr="002E0E71" w:rsidRDefault="000D0276" w:rsidP="007D705A">
            <w:pPr>
              <w:pStyle w:val="a4"/>
              <w:jc w:val="center"/>
            </w:pPr>
            <w:r w:rsidRPr="002E0E71">
              <w:t>137</w:t>
            </w:r>
          </w:p>
        </w:tc>
        <w:tc>
          <w:tcPr>
            <w:tcW w:w="735" w:type="pct"/>
            <w:tcBorders>
              <w:left w:val="single" w:sz="4" w:space="0" w:color="auto"/>
            </w:tcBorders>
          </w:tcPr>
          <w:p w:rsidR="000D0276" w:rsidRPr="002E0E71" w:rsidRDefault="000D0276" w:rsidP="007D705A">
            <w:pPr>
              <w:pStyle w:val="a4"/>
              <w:jc w:val="center"/>
            </w:pPr>
            <w:r w:rsidRPr="002E0E71">
              <w:t>183</w:t>
            </w:r>
          </w:p>
        </w:tc>
      </w:tr>
      <w:tr w:rsidR="000674B9" w:rsidRPr="002E0E71" w:rsidTr="000674B9">
        <w:trPr>
          <w:jc w:val="center"/>
        </w:trPr>
        <w:tc>
          <w:tcPr>
            <w:tcW w:w="810" w:type="pct"/>
            <w:shd w:val="clear" w:color="auto" w:fill="auto"/>
            <w:noWrap/>
          </w:tcPr>
          <w:p w:rsidR="000D0276" w:rsidRPr="002E0E71" w:rsidRDefault="000D0276" w:rsidP="007D705A">
            <w:pPr>
              <w:pStyle w:val="a4"/>
              <w:jc w:val="center"/>
            </w:pPr>
            <w:r w:rsidRPr="002E0E71">
              <w:t>Ноябрь</w:t>
            </w:r>
          </w:p>
        </w:tc>
        <w:tc>
          <w:tcPr>
            <w:tcW w:w="479" w:type="pct"/>
            <w:shd w:val="clear" w:color="auto" w:fill="auto"/>
          </w:tcPr>
          <w:p w:rsidR="000D0276" w:rsidRPr="002E0E71" w:rsidRDefault="000D0276" w:rsidP="007D705A">
            <w:pPr>
              <w:pStyle w:val="a4"/>
              <w:jc w:val="center"/>
            </w:pPr>
            <w:r w:rsidRPr="002E0E71">
              <w:t>200</w:t>
            </w:r>
          </w:p>
        </w:tc>
        <w:tc>
          <w:tcPr>
            <w:tcW w:w="436" w:type="pct"/>
          </w:tcPr>
          <w:p w:rsidR="000D0276" w:rsidRPr="002E0E71" w:rsidRDefault="000D0276" w:rsidP="007D705A">
            <w:pPr>
              <w:jc w:val="center"/>
            </w:pPr>
            <w:r w:rsidRPr="002E0E71">
              <w:t>800</w:t>
            </w:r>
          </w:p>
        </w:tc>
        <w:tc>
          <w:tcPr>
            <w:tcW w:w="43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61</w:t>
            </w:r>
          </w:p>
        </w:tc>
        <w:tc>
          <w:tcPr>
            <w:tcW w:w="363"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135</w:t>
            </w:r>
          </w:p>
        </w:tc>
        <w:tc>
          <w:tcPr>
            <w:tcW w:w="509" w:type="pct"/>
            <w:tcBorders>
              <w:left w:val="single" w:sz="4" w:space="0" w:color="auto"/>
            </w:tcBorders>
            <w:shd w:val="clear" w:color="auto" w:fill="auto"/>
            <w:noWrap/>
          </w:tcPr>
          <w:p w:rsidR="000D0276" w:rsidRPr="002E0E71" w:rsidRDefault="000D0276" w:rsidP="007D705A">
            <w:pPr>
              <w:pStyle w:val="a4"/>
              <w:jc w:val="center"/>
            </w:pPr>
            <w:r w:rsidRPr="002E0E71">
              <w:t>604</w:t>
            </w:r>
          </w:p>
        </w:tc>
        <w:tc>
          <w:tcPr>
            <w:tcW w:w="581"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57</w:t>
            </w:r>
          </w:p>
        </w:tc>
        <w:tc>
          <w:tcPr>
            <w:tcW w:w="652" w:type="pct"/>
            <w:tcBorders>
              <w:left w:val="single" w:sz="4" w:space="0" w:color="auto"/>
            </w:tcBorders>
            <w:shd w:val="clear" w:color="auto" w:fill="auto"/>
            <w:noWrap/>
          </w:tcPr>
          <w:p w:rsidR="000D0276" w:rsidRPr="002E0E71" w:rsidRDefault="000D0276" w:rsidP="007D705A">
            <w:pPr>
              <w:pStyle w:val="a4"/>
              <w:jc w:val="center"/>
            </w:pPr>
            <w:r w:rsidRPr="002E0E71">
              <w:t>133</w:t>
            </w:r>
          </w:p>
        </w:tc>
        <w:tc>
          <w:tcPr>
            <w:tcW w:w="735" w:type="pct"/>
            <w:tcBorders>
              <w:left w:val="single" w:sz="4" w:space="0" w:color="auto"/>
            </w:tcBorders>
          </w:tcPr>
          <w:p w:rsidR="000D0276" w:rsidRPr="002E0E71" w:rsidRDefault="000D0276" w:rsidP="007D705A">
            <w:pPr>
              <w:pStyle w:val="a4"/>
              <w:jc w:val="center"/>
            </w:pPr>
            <w:r w:rsidRPr="002E0E71">
              <w:t>196</w:t>
            </w:r>
          </w:p>
        </w:tc>
      </w:tr>
      <w:tr w:rsidR="000674B9" w:rsidRPr="002E0E71" w:rsidTr="000674B9">
        <w:trPr>
          <w:jc w:val="center"/>
        </w:trPr>
        <w:tc>
          <w:tcPr>
            <w:tcW w:w="810" w:type="pct"/>
            <w:shd w:val="clear" w:color="auto" w:fill="auto"/>
            <w:noWrap/>
          </w:tcPr>
          <w:p w:rsidR="000D0276" w:rsidRPr="002E0E71" w:rsidRDefault="000D0276" w:rsidP="007D705A">
            <w:pPr>
              <w:pStyle w:val="a4"/>
              <w:jc w:val="center"/>
            </w:pPr>
            <w:r w:rsidRPr="002E0E71">
              <w:t>Декабрь</w:t>
            </w:r>
          </w:p>
        </w:tc>
        <w:tc>
          <w:tcPr>
            <w:tcW w:w="479" w:type="pct"/>
            <w:shd w:val="clear" w:color="auto" w:fill="auto"/>
          </w:tcPr>
          <w:p w:rsidR="000D0276" w:rsidRPr="002E0E71" w:rsidRDefault="000D0276" w:rsidP="007D705A">
            <w:pPr>
              <w:pStyle w:val="a4"/>
              <w:jc w:val="center"/>
            </w:pPr>
            <w:r w:rsidRPr="002E0E71">
              <w:t>200</w:t>
            </w:r>
          </w:p>
        </w:tc>
        <w:tc>
          <w:tcPr>
            <w:tcW w:w="436" w:type="pct"/>
          </w:tcPr>
          <w:p w:rsidR="000D0276" w:rsidRPr="002E0E71" w:rsidRDefault="000D0276" w:rsidP="007D705A">
            <w:pPr>
              <w:jc w:val="center"/>
            </w:pPr>
            <w:r w:rsidRPr="002E0E71">
              <w:t>800</w:t>
            </w:r>
          </w:p>
        </w:tc>
        <w:tc>
          <w:tcPr>
            <w:tcW w:w="43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70</w:t>
            </w:r>
          </w:p>
        </w:tc>
        <w:tc>
          <w:tcPr>
            <w:tcW w:w="363"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149</w:t>
            </w:r>
          </w:p>
        </w:tc>
        <w:tc>
          <w:tcPr>
            <w:tcW w:w="509" w:type="pct"/>
            <w:tcBorders>
              <w:left w:val="single" w:sz="4" w:space="0" w:color="auto"/>
            </w:tcBorders>
            <w:shd w:val="clear" w:color="auto" w:fill="auto"/>
            <w:noWrap/>
          </w:tcPr>
          <w:p w:rsidR="000D0276" w:rsidRPr="002E0E71" w:rsidRDefault="000D0276" w:rsidP="007D705A">
            <w:pPr>
              <w:pStyle w:val="a4"/>
              <w:jc w:val="center"/>
            </w:pPr>
            <w:r w:rsidRPr="002E0E71">
              <w:t>581</w:t>
            </w:r>
          </w:p>
        </w:tc>
        <w:tc>
          <w:tcPr>
            <w:tcW w:w="581"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71</w:t>
            </w:r>
          </w:p>
        </w:tc>
        <w:tc>
          <w:tcPr>
            <w:tcW w:w="652" w:type="pct"/>
            <w:tcBorders>
              <w:left w:val="single" w:sz="4" w:space="0" w:color="auto"/>
            </w:tcBorders>
            <w:shd w:val="clear" w:color="auto" w:fill="auto"/>
            <w:noWrap/>
          </w:tcPr>
          <w:p w:rsidR="000D0276" w:rsidRPr="002E0E71" w:rsidRDefault="000D0276" w:rsidP="007D705A">
            <w:pPr>
              <w:pStyle w:val="a4"/>
              <w:jc w:val="center"/>
            </w:pPr>
            <w:r w:rsidRPr="002E0E71">
              <w:t>145</w:t>
            </w:r>
          </w:p>
        </w:tc>
        <w:tc>
          <w:tcPr>
            <w:tcW w:w="735" w:type="pct"/>
            <w:tcBorders>
              <w:left w:val="single" w:sz="4" w:space="0" w:color="auto"/>
            </w:tcBorders>
          </w:tcPr>
          <w:p w:rsidR="000D0276" w:rsidRPr="002E0E71" w:rsidRDefault="000D0276" w:rsidP="007D705A">
            <w:pPr>
              <w:pStyle w:val="a4"/>
              <w:jc w:val="center"/>
            </w:pPr>
            <w:r w:rsidRPr="002E0E71">
              <w:t>219</w:t>
            </w:r>
          </w:p>
        </w:tc>
      </w:tr>
    </w:tbl>
    <w:p w:rsidR="000D0276" w:rsidRPr="007A3EBD" w:rsidRDefault="000D0276" w:rsidP="000D0276">
      <w:pPr>
        <w:pStyle w:val="a4"/>
        <w:ind w:firstLine="567"/>
        <w:jc w:val="both"/>
        <w:rPr>
          <w:sz w:val="28"/>
          <w:szCs w:val="28"/>
        </w:rPr>
      </w:pPr>
    </w:p>
    <w:p w:rsidR="000D0276" w:rsidRPr="007A3EBD" w:rsidRDefault="000D0276" w:rsidP="000D0276">
      <w:pPr>
        <w:pStyle w:val="a4"/>
        <w:ind w:firstLine="567"/>
        <w:jc w:val="both"/>
        <w:rPr>
          <w:sz w:val="28"/>
          <w:szCs w:val="28"/>
        </w:rPr>
      </w:pPr>
      <w:r w:rsidRPr="007A3EBD">
        <w:rPr>
          <w:sz w:val="28"/>
          <w:szCs w:val="28"/>
        </w:rPr>
        <w:t>Анализируя данные таблицы 22, при проведении контрольных доек по исследованию альвеолярного молока на скрытый мастит выявлено, из 2</w:t>
      </w:r>
      <w:r w:rsidR="002D3D6B">
        <w:rPr>
          <w:sz w:val="28"/>
          <w:szCs w:val="28"/>
        </w:rPr>
        <w:t>00 исследуемых коров, прибором Драминского</w:t>
      </w:r>
      <w:r w:rsidRPr="007A3EBD">
        <w:rPr>
          <w:sz w:val="28"/>
          <w:szCs w:val="28"/>
        </w:rPr>
        <w:t xml:space="preserve"> исследовали 800 п</w:t>
      </w:r>
      <w:r w:rsidR="00B52D3A">
        <w:rPr>
          <w:sz w:val="28"/>
          <w:szCs w:val="28"/>
        </w:rPr>
        <w:t>роб молока с каждой доли вымени. В</w:t>
      </w:r>
      <w:r w:rsidRPr="007A3EBD">
        <w:rPr>
          <w:sz w:val="28"/>
          <w:szCs w:val="28"/>
        </w:rPr>
        <w:t>ремя на одно иссле</w:t>
      </w:r>
      <w:r w:rsidR="00616345">
        <w:rPr>
          <w:sz w:val="28"/>
          <w:szCs w:val="28"/>
        </w:rPr>
        <w:t>дование с прибором Драминского</w:t>
      </w:r>
      <w:r w:rsidRPr="007A3EBD">
        <w:rPr>
          <w:sz w:val="28"/>
          <w:szCs w:val="28"/>
        </w:rPr>
        <w:t xml:space="preserve"> составил 3</w:t>
      </w:r>
      <w:r w:rsidR="00A839A8">
        <w:rPr>
          <w:sz w:val="28"/>
          <w:szCs w:val="28"/>
        </w:rPr>
        <w:t xml:space="preserve"> </w:t>
      </w:r>
      <w:r w:rsidRPr="007A3EBD">
        <w:rPr>
          <w:sz w:val="28"/>
          <w:szCs w:val="28"/>
        </w:rPr>
        <w:t>-</w:t>
      </w:r>
      <w:r w:rsidR="00A839A8">
        <w:rPr>
          <w:sz w:val="28"/>
          <w:szCs w:val="28"/>
        </w:rPr>
        <w:t xml:space="preserve"> </w:t>
      </w:r>
      <w:r w:rsidRPr="007A3EBD">
        <w:rPr>
          <w:sz w:val="28"/>
          <w:szCs w:val="28"/>
        </w:rPr>
        <w:t>8 секунд, время на одно исследо</w:t>
      </w:r>
      <w:r w:rsidR="00B52D3A">
        <w:rPr>
          <w:sz w:val="28"/>
          <w:szCs w:val="28"/>
        </w:rPr>
        <w:t>ва</w:t>
      </w:r>
      <w:r w:rsidR="00616345">
        <w:rPr>
          <w:sz w:val="28"/>
          <w:szCs w:val="28"/>
        </w:rPr>
        <w:t>ние с мастидином 20</w:t>
      </w:r>
      <w:r w:rsidR="00A839A8">
        <w:rPr>
          <w:sz w:val="28"/>
          <w:szCs w:val="28"/>
        </w:rPr>
        <w:t xml:space="preserve"> </w:t>
      </w:r>
      <w:r w:rsidR="00616345">
        <w:rPr>
          <w:sz w:val="28"/>
          <w:szCs w:val="28"/>
        </w:rPr>
        <w:t>-</w:t>
      </w:r>
      <w:r w:rsidR="00A839A8">
        <w:rPr>
          <w:sz w:val="28"/>
          <w:szCs w:val="28"/>
        </w:rPr>
        <w:t xml:space="preserve"> </w:t>
      </w:r>
      <w:r w:rsidR="00616345">
        <w:rPr>
          <w:sz w:val="28"/>
          <w:szCs w:val="28"/>
        </w:rPr>
        <w:t xml:space="preserve">60 секунд. </w:t>
      </w:r>
      <w:r w:rsidR="00B52D3A">
        <w:rPr>
          <w:sz w:val="28"/>
          <w:szCs w:val="28"/>
        </w:rPr>
        <w:t>Р</w:t>
      </w:r>
      <w:r w:rsidRPr="007A3EBD">
        <w:rPr>
          <w:sz w:val="28"/>
          <w:szCs w:val="28"/>
        </w:rPr>
        <w:t>азн</w:t>
      </w:r>
      <w:r w:rsidR="00616345">
        <w:rPr>
          <w:sz w:val="28"/>
          <w:szCs w:val="28"/>
        </w:rPr>
        <w:t xml:space="preserve">ица в сомнительных пробах была </w:t>
      </w:r>
      <w:r w:rsidRPr="007A3EBD">
        <w:rPr>
          <w:sz w:val="28"/>
          <w:szCs w:val="28"/>
        </w:rPr>
        <w:t>2-5% в пользу детектора, положительные пробы подтвердились в обоих методах.</w:t>
      </w:r>
    </w:p>
    <w:p w:rsidR="000D0276" w:rsidRPr="007A3EBD" w:rsidRDefault="009826BC" w:rsidP="000674B9">
      <w:pPr>
        <w:pStyle w:val="ac"/>
        <w:shd w:val="clear" w:color="auto" w:fill="FFFFFF"/>
        <w:spacing w:before="0" w:beforeAutospacing="0" w:after="0" w:afterAutospacing="0"/>
        <w:ind w:right="-1" w:firstLine="500"/>
        <w:jc w:val="both"/>
        <w:rPr>
          <w:sz w:val="28"/>
          <w:szCs w:val="28"/>
        </w:rPr>
      </w:pPr>
      <w:r>
        <w:rPr>
          <w:sz w:val="28"/>
          <w:szCs w:val="28"/>
        </w:rPr>
        <w:t xml:space="preserve">Результаты применения </w:t>
      </w:r>
      <w:r w:rsidR="000D0276" w:rsidRPr="007A3EBD">
        <w:rPr>
          <w:sz w:val="28"/>
          <w:szCs w:val="28"/>
        </w:rPr>
        <w:t>методов определения субклинического мастита у ко</w:t>
      </w:r>
      <w:r>
        <w:rPr>
          <w:sz w:val="28"/>
          <w:szCs w:val="28"/>
        </w:rPr>
        <w:t xml:space="preserve">ров голштинской породы </w:t>
      </w:r>
      <w:r w:rsidR="00616345">
        <w:rPr>
          <w:sz w:val="28"/>
          <w:szCs w:val="28"/>
        </w:rPr>
        <w:t xml:space="preserve">ТОО </w:t>
      </w:r>
      <w:r w:rsidR="00824934">
        <w:rPr>
          <w:sz w:val="28"/>
          <w:szCs w:val="28"/>
        </w:rPr>
        <w:t>«Олжа Ак-Кудук»</w:t>
      </w:r>
      <w:r w:rsidR="000D0276" w:rsidRPr="007A3EBD">
        <w:rPr>
          <w:sz w:val="28"/>
          <w:szCs w:val="28"/>
        </w:rPr>
        <w:t xml:space="preserve"> за 2019 год приведены в таблице 23.</w:t>
      </w:r>
    </w:p>
    <w:p w:rsidR="000D0276" w:rsidRPr="007A3EBD" w:rsidRDefault="000D0276" w:rsidP="000D0276">
      <w:pPr>
        <w:pStyle w:val="af1"/>
        <w:rPr>
          <w:sz w:val="28"/>
          <w:szCs w:val="28"/>
        </w:rPr>
      </w:pPr>
    </w:p>
    <w:p w:rsidR="000D0276" w:rsidRPr="007A3EBD" w:rsidRDefault="000D0276" w:rsidP="00616345">
      <w:pPr>
        <w:pStyle w:val="af1"/>
        <w:ind w:firstLine="500"/>
        <w:jc w:val="both"/>
        <w:rPr>
          <w:sz w:val="28"/>
          <w:szCs w:val="28"/>
        </w:rPr>
      </w:pPr>
      <w:r w:rsidRPr="007A3EBD">
        <w:rPr>
          <w:sz w:val="28"/>
          <w:szCs w:val="28"/>
        </w:rPr>
        <w:t xml:space="preserve">Таблица 23 - Результаты сравнительной оценки методов диагностики субклинического мастита </w:t>
      </w:r>
      <w:r w:rsidR="00616345">
        <w:rPr>
          <w:sz w:val="28"/>
          <w:szCs w:val="28"/>
        </w:rPr>
        <w:t xml:space="preserve">у коров голштинской породы ТОО </w:t>
      </w:r>
      <w:r w:rsidR="00824934">
        <w:rPr>
          <w:sz w:val="28"/>
          <w:szCs w:val="28"/>
        </w:rPr>
        <w:t>«Олжа Ак-Кудук»</w:t>
      </w:r>
      <w:r w:rsidRPr="007A3EBD">
        <w:rPr>
          <w:sz w:val="28"/>
          <w:szCs w:val="28"/>
        </w:rPr>
        <w:t xml:space="preserve"> за 2019 год</w:t>
      </w:r>
    </w:p>
    <w:p w:rsidR="000D0276" w:rsidRPr="007A3EBD" w:rsidRDefault="000D0276" w:rsidP="000D0276">
      <w:pPr>
        <w:pStyle w:val="af1"/>
        <w:rPr>
          <w:sz w:val="28"/>
          <w:szCs w:val="28"/>
        </w:rPr>
      </w:pPr>
    </w:p>
    <w:tbl>
      <w:tblPr>
        <w:tblW w:w="997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20"/>
        <w:gridCol w:w="979"/>
        <w:gridCol w:w="1197"/>
        <w:gridCol w:w="850"/>
        <w:gridCol w:w="708"/>
        <w:gridCol w:w="991"/>
        <w:gridCol w:w="1135"/>
        <w:gridCol w:w="1279"/>
        <w:gridCol w:w="1414"/>
      </w:tblGrid>
      <w:tr w:rsidR="000674B9" w:rsidRPr="002E0E71" w:rsidTr="000674B9">
        <w:trPr>
          <w:cantSplit/>
          <w:trHeight w:val="481"/>
          <w:tblHeader/>
          <w:jc w:val="center"/>
        </w:trPr>
        <w:tc>
          <w:tcPr>
            <w:tcW w:w="712" w:type="pct"/>
            <w:vMerge w:val="restart"/>
            <w:shd w:val="clear" w:color="auto" w:fill="auto"/>
            <w:noWrap/>
            <w:vAlign w:val="center"/>
          </w:tcPr>
          <w:p w:rsidR="000D0276" w:rsidRPr="002E0E71" w:rsidRDefault="000D0276" w:rsidP="007D705A">
            <w:pPr>
              <w:pStyle w:val="a4"/>
              <w:jc w:val="center"/>
            </w:pPr>
            <w:r w:rsidRPr="002E0E71">
              <w:t>Время проведения исследования</w:t>
            </w:r>
          </w:p>
        </w:tc>
        <w:tc>
          <w:tcPr>
            <w:tcW w:w="491" w:type="pct"/>
            <w:vMerge w:val="restart"/>
            <w:shd w:val="clear" w:color="auto" w:fill="auto"/>
            <w:vAlign w:val="center"/>
          </w:tcPr>
          <w:p w:rsidR="000D0276" w:rsidRPr="002E0E71" w:rsidRDefault="000D0276" w:rsidP="007D705A">
            <w:pPr>
              <w:pStyle w:val="a4"/>
              <w:jc w:val="center"/>
            </w:pPr>
            <w:r w:rsidRPr="002E0E71">
              <w:t>Всего</w:t>
            </w:r>
          </w:p>
          <w:p w:rsidR="000D0276" w:rsidRPr="002E0E71" w:rsidRDefault="000D0276" w:rsidP="007D705A">
            <w:pPr>
              <w:pStyle w:val="a4"/>
              <w:jc w:val="center"/>
            </w:pPr>
            <w:r w:rsidRPr="002E0E71">
              <w:t>голов</w:t>
            </w:r>
          </w:p>
        </w:tc>
        <w:tc>
          <w:tcPr>
            <w:tcW w:w="600" w:type="pct"/>
            <w:vMerge w:val="restart"/>
          </w:tcPr>
          <w:p w:rsidR="000D0276" w:rsidRPr="002E0E71" w:rsidRDefault="000D0276" w:rsidP="007D705A">
            <w:pPr>
              <w:pStyle w:val="a4"/>
              <w:jc w:val="center"/>
            </w:pPr>
          </w:p>
          <w:p w:rsidR="000D0276" w:rsidRPr="002E0E71" w:rsidRDefault="000D0276" w:rsidP="007D705A">
            <w:pPr>
              <w:pStyle w:val="a4"/>
              <w:jc w:val="center"/>
            </w:pPr>
          </w:p>
          <w:p w:rsidR="000D0276" w:rsidRPr="002E0E71" w:rsidRDefault="000D0276" w:rsidP="007D705A">
            <w:pPr>
              <w:pStyle w:val="a4"/>
              <w:jc w:val="center"/>
            </w:pPr>
          </w:p>
          <w:p w:rsidR="000D0276" w:rsidRPr="002E0E71" w:rsidRDefault="000D0276" w:rsidP="007D705A">
            <w:pPr>
              <w:pStyle w:val="a4"/>
              <w:jc w:val="center"/>
            </w:pPr>
            <w:r w:rsidRPr="002E0E71">
              <w:t>Всего проб</w:t>
            </w:r>
          </w:p>
        </w:tc>
        <w:tc>
          <w:tcPr>
            <w:tcW w:w="1278" w:type="pct"/>
            <w:gridSpan w:val="3"/>
            <w:tcBorders>
              <w:bottom w:val="single" w:sz="4" w:space="0" w:color="auto"/>
            </w:tcBorders>
            <w:shd w:val="clear" w:color="auto" w:fill="auto"/>
            <w:vAlign w:val="center"/>
          </w:tcPr>
          <w:p w:rsidR="000D0276" w:rsidRPr="002E0E71" w:rsidRDefault="000D0276" w:rsidP="007D705A">
            <w:pPr>
              <w:pStyle w:val="a4"/>
              <w:jc w:val="center"/>
            </w:pPr>
            <w:r w:rsidRPr="002E0E71">
              <w:t>Детектор «Драминского»</w:t>
            </w:r>
          </w:p>
        </w:tc>
        <w:tc>
          <w:tcPr>
            <w:tcW w:w="1209" w:type="pct"/>
            <w:gridSpan w:val="2"/>
            <w:tcBorders>
              <w:bottom w:val="single" w:sz="4" w:space="0" w:color="auto"/>
            </w:tcBorders>
            <w:shd w:val="clear" w:color="auto" w:fill="auto"/>
            <w:vAlign w:val="center"/>
          </w:tcPr>
          <w:p w:rsidR="000D0276" w:rsidRPr="002E0E71" w:rsidRDefault="000D0276" w:rsidP="007D705A">
            <w:pPr>
              <w:pStyle w:val="a4"/>
              <w:jc w:val="center"/>
            </w:pPr>
            <w:r w:rsidRPr="002E0E71">
              <w:t>С использованием 5% раствора Мастидина</w:t>
            </w:r>
          </w:p>
        </w:tc>
        <w:tc>
          <w:tcPr>
            <w:tcW w:w="710" w:type="pct"/>
            <w:vMerge w:val="restart"/>
          </w:tcPr>
          <w:p w:rsidR="000D0276" w:rsidRPr="002E0E71" w:rsidRDefault="000D0276" w:rsidP="007D705A">
            <w:pPr>
              <w:pStyle w:val="a4"/>
              <w:jc w:val="center"/>
            </w:pPr>
            <w:r w:rsidRPr="002E0E71">
              <w:t>Контрольная проба с отстаиванием положительные</w:t>
            </w:r>
          </w:p>
        </w:tc>
      </w:tr>
      <w:tr w:rsidR="000674B9" w:rsidRPr="002E0E71" w:rsidTr="000674B9">
        <w:trPr>
          <w:cantSplit/>
          <w:trHeight w:hRule="exact" w:val="1158"/>
          <w:jc w:val="center"/>
        </w:trPr>
        <w:tc>
          <w:tcPr>
            <w:tcW w:w="712" w:type="pct"/>
            <w:vMerge/>
            <w:shd w:val="clear" w:color="auto" w:fill="auto"/>
            <w:noWrap/>
            <w:vAlign w:val="center"/>
          </w:tcPr>
          <w:p w:rsidR="000D0276" w:rsidRPr="002E0E71" w:rsidRDefault="000D0276" w:rsidP="007D705A">
            <w:pPr>
              <w:pStyle w:val="a4"/>
              <w:jc w:val="both"/>
            </w:pPr>
          </w:p>
        </w:tc>
        <w:tc>
          <w:tcPr>
            <w:tcW w:w="491" w:type="pct"/>
            <w:vMerge/>
            <w:shd w:val="clear" w:color="auto" w:fill="auto"/>
            <w:vAlign w:val="center"/>
          </w:tcPr>
          <w:p w:rsidR="000D0276" w:rsidRPr="002E0E71" w:rsidRDefault="000D0276" w:rsidP="007D705A">
            <w:pPr>
              <w:pStyle w:val="a4"/>
              <w:jc w:val="both"/>
            </w:pPr>
          </w:p>
        </w:tc>
        <w:tc>
          <w:tcPr>
            <w:tcW w:w="600" w:type="pct"/>
            <w:vMerge/>
          </w:tcPr>
          <w:p w:rsidR="000D0276" w:rsidRPr="002E0E71" w:rsidRDefault="000D0276" w:rsidP="007D705A">
            <w:pPr>
              <w:pStyle w:val="a4"/>
              <w:jc w:val="center"/>
            </w:pPr>
          </w:p>
        </w:tc>
        <w:tc>
          <w:tcPr>
            <w:tcW w:w="426"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Ниже</w:t>
            </w:r>
          </w:p>
          <w:p w:rsidR="000D0276" w:rsidRPr="002E0E71" w:rsidRDefault="000D0276" w:rsidP="007D705A">
            <w:pPr>
              <w:pStyle w:val="a4"/>
              <w:jc w:val="center"/>
            </w:pPr>
            <w:r w:rsidRPr="002E0E71">
              <w:t>250 ед</w:t>
            </w:r>
          </w:p>
          <w:p w:rsidR="000D0276" w:rsidRPr="002E0E71" w:rsidRDefault="000D0276" w:rsidP="007D705A">
            <w:pPr>
              <w:pStyle w:val="a4"/>
              <w:jc w:val="center"/>
            </w:pPr>
          </w:p>
        </w:tc>
        <w:tc>
          <w:tcPr>
            <w:tcW w:w="355"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250</w:t>
            </w:r>
          </w:p>
          <w:p w:rsidR="000D0276" w:rsidRPr="002E0E71" w:rsidRDefault="000D0276" w:rsidP="007D705A">
            <w:pPr>
              <w:pStyle w:val="a4"/>
              <w:jc w:val="center"/>
            </w:pPr>
            <w:r w:rsidRPr="002E0E71">
              <w:t>-</w:t>
            </w:r>
          </w:p>
          <w:p w:rsidR="000D0276" w:rsidRPr="002E0E71" w:rsidRDefault="000D0276" w:rsidP="007D705A">
            <w:pPr>
              <w:pStyle w:val="a4"/>
              <w:jc w:val="center"/>
            </w:pPr>
            <w:r w:rsidRPr="002E0E71">
              <w:t>300</w:t>
            </w:r>
          </w:p>
          <w:p w:rsidR="000D0276" w:rsidRPr="002E0E71" w:rsidRDefault="000D0276" w:rsidP="007D705A">
            <w:pPr>
              <w:pStyle w:val="a4"/>
              <w:jc w:val="center"/>
            </w:pPr>
            <w:r w:rsidRPr="002E0E71">
              <w:t>ед</w:t>
            </w:r>
          </w:p>
        </w:tc>
        <w:tc>
          <w:tcPr>
            <w:tcW w:w="497"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Свыше</w:t>
            </w:r>
          </w:p>
          <w:p w:rsidR="000D0276" w:rsidRPr="002E0E71" w:rsidRDefault="000D0276" w:rsidP="007D705A">
            <w:pPr>
              <w:pStyle w:val="a4"/>
              <w:jc w:val="center"/>
            </w:pPr>
            <w:r w:rsidRPr="002E0E71">
              <w:t>300</w:t>
            </w:r>
          </w:p>
          <w:p w:rsidR="000D0276" w:rsidRPr="002E0E71" w:rsidRDefault="000D0276" w:rsidP="007D705A">
            <w:pPr>
              <w:pStyle w:val="a4"/>
              <w:jc w:val="center"/>
            </w:pPr>
            <w:r w:rsidRPr="002E0E71">
              <w:t>ед</w:t>
            </w:r>
          </w:p>
        </w:tc>
        <w:tc>
          <w:tcPr>
            <w:tcW w:w="569" w:type="pct"/>
            <w:tcBorders>
              <w:top w:val="single" w:sz="4" w:space="0" w:color="auto"/>
              <w:left w:val="single" w:sz="4" w:space="0" w:color="auto"/>
              <w:right w:val="single" w:sz="4" w:space="0" w:color="auto"/>
            </w:tcBorders>
            <w:shd w:val="clear" w:color="auto" w:fill="auto"/>
            <w:noWrap/>
            <w:vAlign w:val="center"/>
          </w:tcPr>
          <w:p w:rsidR="000D0276" w:rsidRPr="002E0E71" w:rsidRDefault="000D0276" w:rsidP="007D705A">
            <w:pPr>
              <w:pStyle w:val="a4"/>
              <w:jc w:val="center"/>
            </w:pPr>
            <w:r w:rsidRPr="002E0E71">
              <w:t>Положительная реакция</w:t>
            </w:r>
          </w:p>
        </w:tc>
        <w:tc>
          <w:tcPr>
            <w:tcW w:w="641" w:type="pct"/>
            <w:tcBorders>
              <w:top w:val="single" w:sz="4" w:space="0" w:color="auto"/>
              <w:left w:val="single" w:sz="4" w:space="0" w:color="auto"/>
            </w:tcBorders>
            <w:shd w:val="clear" w:color="auto" w:fill="auto"/>
            <w:noWrap/>
            <w:vAlign w:val="center"/>
          </w:tcPr>
          <w:p w:rsidR="000D0276" w:rsidRPr="002E0E71" w:rsidRDefault="000D0276" w:rsidP="007D705A">
            <w:pPr>
              <w:pStyle w:val="a4"/>
              <w:jc w:val="center"/>
            </w:pPr>
            <w:r w:rsidRPr="002E0E71">
              <w:t>Сомнительная реакция</w:t>
            </w:r>
          </w:p>
        </w:tc>
        <w:tc>
          <w:tcPr>
            <w:tcW w:w="710" w:type="pct"/>
            <w:vMerge/>
          </w:tcPr>
          <w:p w:rsidR="000D0276" w:rsidRPr="002E0E71" w:rsidRDefault="000D0276" w:rsidP="007D705A">
            <w:pPr>
              <w:pStyle w:val="a4"/>
              <w:jc w:val="center"/>
            </w:pPr>
          </w:p>
        </w:tc>
      </w:tr>
      <w:tr w:rsidR="000674B9" w:rsidRPr="002E0E71" w:rsidTr="000674B9">
        <w:trPr>
          <w:jc w:val="center"/>
        </w:trPr>
        <w:tc>
          <w:tcPr>
            <w:tcW w:w="712" w:type="pct"/>
            <w:shd w:val="clear" w:color="auto" w:fill="auto"/>
            <w:noWrap/>
          </w:tcPr>
          <w:p w:rsidR="000D0276" w:rsidRPr="002E0E71" w:rsidRDefault="002E0E71" w:rsidP="007D705A">
            <w:pPr>
              <w:pStyle w:val="a4"/>
              <w:jc w:val="center"/>
            </w:pPr>
            <w:r w:rsidRPr="002E0E71">
              <w:t>Н</w:t>
            </w:r>
            <w:r w:rsidR="000D0276" w:rsidRPr="002E0E71">
              <w:t>оябрь</w:t>
            </w:r>
          </w:p>
        </w:tc>
        <w:tc>
          <w:tcPr>
            <w:tcW w:w="491" w:type="pct"/>
            <w:shd w:val="clear" w:color="auto" w:fill="auto"/>
          </w:tcPr>
          <w:p w:rsidR="000D0276" w:rsidRPr="002E0E71" w:rsidRDefault="000D0276" w:rsidP="007D705A">
            <w:pPr>
              <w:pStyle w:val="a4"/>
              <w:jc w:val="center"/>
            </w:pPr>
            <w:r w:rsidRPr="002E0E71">
              <w:t>170</w:t>
            </w:r>
          </w:p>
        </w:tc>
        <w:tc>
          <w:tcPr>
            <w:tcW w:w="600" w:type="pct"/>
          </w:tcPr>
          <w:p w:rsidR="000D0276" w:rsidRPr="002E0E71" w:rsidRDefault="000D0276" w:rsidP="007D705A">
            <w:pPr>
              <w:pStyle w:val="a4"/>
              <w:jc w:val="center"/>
            </w:pPr>
            <w:r w:rsidRPr="002E0E71">
              <w:t>680</w:t>
            </w:r>
          </w:p>
        </w:tc>
        <w:tc>
          <w:tcPr>
            <w:tcW w:w="426"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25</w:t>
            </w:r>
          </w:p>
        </w:tc>
        <w:tc>
          <w:tcPr>
            <w:tcW w:w="35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146</w:t>
            </w:r>
          </w:p>
        </w:tc>
        <w:tc>
          <w:tcPr>
            <w:tcW w:w="497"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509</w:t>
            </w:r>
          </w:p>
        </w:tc>
        <w:tc>
          <w:tcPr>
            <w:tcW w:w="56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23</w:t>
            </w:r>
          </w:p>
        </w:tc>
        <w:tc>
          <w:tcPr>
            <w:tcW w:w="641" w:type="pct"/>
            <w:tcBorders>
              <w:left w:val="single" w:sz="4" w:space="0" w:color="auto"/>
            </w:tcBorders>
            <w:shd w:val="clear" w:color="auto" w:fill="auto"/>
            <w:noWrap/>
          </w:tcPr>
          <w:p w:rsidR="000D0276" w:rsidRPr="002E0E71" w:rsidRDefault="000D0276" w:rsidP="007D705A">
            <w:pPr>
              <w:pStyle w:val="a4"/>
              <w:jc w:val="center"/>
            </w:pPr>
            <w:r w:rsidRPr="002E0E71">
              <w:t>145</w:t>
            </w:r>
          </w:p>
        </w:tc>
        <w:tc>
          <w:tcPr>
            <w:tcW w:w="710" w:type="pct"/>
            <w:tcBorders>
              <w:left w:val="single" w:sz="4" w:space="0" w:color="auto"/>
            </w:tcBorders>
          </w:tcPr>
          <w:p w:rsidR="000D0276" w:rsidRPr="002E0E71" w:rsidRDefault="000D0276" w:rsidP="007D705A">
            <w:pPr>
              <w:pStyle w:val="a4"/>
              <w:jc w:val="center"/>
            </w:pPr>
            <w:r w:rsidRPr="002E0E71">
              <w:t>171</w:t>
            </w:r>
          </w:p>
        </w:tc>
      </w:tr>
      <w:tr w:rsidR="000674B9" w:rsidRPr="002E0E71" w:rsidTr="000674B9">
        <w:trPr>
          <w:jc w:val="center"/>
        </w:trPr>
        <w:tc>
          <w:tcPr>
            <w:tcW w:w="712" w:type="pct"/>
            <w:shd w:val="clear" w:color="auto" w:fill="auto"/>
            <w:noWrap/>
          </w:tcPr>
          <w:p w:rsidR="000D0276" w:rsidRPr="002E0E71" w:rsidRDefault="002E0E71" w:rsidP="007D705A">
            <w:pPr>
              <w:pStyle w:val="a4"/>
              <w:jc w:val="center"/>
            </w:pPr>
            <w:r w:rsidRPr="002E0E71">
              <w:t>Д</w:t>
            </w:r>
            <w:r w:rsidR="000D0276" w:rsidRPr="002E0E71">
              <w:t>екабрь</w:t>
            </w:r>
          </w:p>
        </w:tc>
        <w:tc>
          <w:tcPr>
            <w:tcW w:w="491" w:type="pct"/>
            <w:shd w:val="clear" w:color="auto" w:fill="auto"/>
          </w:tcPr>
          <w:p w:rsidR="000D0276" w:rsidRPr="002E0E71" w:rsidRDefault="000D0276" w:rsidP="007D705A">
            <w:pPr>
              <w:pStyle w:val="a4"/>
              <w:jc w:val="center"/>
            </w:pPr>
            <w:r w:rsidRPr="002E0E71">
              <w:t>170</w:t>
            </w:r>
          </w:p>
        </w:tc>
        <w:tc>
          <w:tcPr>
            <w:tcW w:w="600" w:type="pct"/>
          </w:tcPr>
          <w:p w:rsidR="000D0276" w:rsidRPr="002E0E71" w:rsidRDefault="000D0276" w:rsidP="007D705A">
            <w:pPr>
              <w:jc w:val="center"/>
            </w:pPr>
            <w:r w:rsidRPr="002E0E71">
              <w:t>680</w:t>
            </w:r>
          </w:p>
        </w:tc>
        <w:tc>
          <w:tcPr>
            <w:tcW w:w="426"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29</w:t>
            </w:r>
          </w:p>
        </w:tc>
        <w:tc>
          <w:tcPr>
            <w:tcW w:w="35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150</w:t>
            </w:r>
          </w:p>
        </w:tc>
        <w:tc>
          <w:tcPr>
            <w:tcW w:w="497"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506</w:t>
            </w:r>
          </w:p>
        </w:tc>
        <w:tc>
          <w:tcPr>
            <w:tcW w:w="56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24</w:t>
            </w:r>
          </w:p>
        </w:tc>
        <w:tc>
          <w:tcPr>
            <w:tcW w:w="641" w:type="pct"/>
            <w:tcBorders>
              <w:left w:val="single" w:sz="4" w:space="0" w:color="auto"/>
            </w:tcBorders>
            <w:shd w:val="clear" w:color="auto" w:fill="auto"/>
            <w:noWrap/>
          </w:tcPr>
          <w:p w:rsidR="000D0276" w:rsidRPr="002E0E71" w:rsidRDefault="000D0276" w:rsidP="007D705A">
            <w:pPr>
              <w:pStyle w:val="a4"/>
              <w:jc w:val="center"/>
            </w:pPr>
            <w:r w:rsidRPr="002E0E71">
              <w:t>149</w:t>
            </w:r>
          </w:p>
        </w:tc>
        <w:tc>
          <w:tcPr>
            <w:tcW w:w="710" w:type="pct"/>
            <w:tcBorders>
              <w:left w:val="single" w:sz="4" w:space="0" w:color="auto"/>
            </w:tcBorders>
          </w:tcPr>
          <w:p w:rsidR="000D0276" w:rsidRPr="002E0E71" w:rsidRDefault="000D0276" w:rsidP="007D705A">
            <w:pPr>
              <w:pStyle w:val="a4"/>
              <w:jc w:val="center"/>
            </w:pPr>
            <w:r w:rsidRPr="002E0E71">
              <w:t>174</w:t>
            </w:r>
          </w:p>
        </w:tc>
      </w:tr>
      <w:tr w:rsidR="000674B9" w:rsidRPr="002E0E71" w:rsidTr="000674B9">
        <w:trPr>
          <w:jc w:val="center"/>
        </w:trPr>
        <w:tc>
          <w:tcPr>
            <w:tcW w:w="712" w:type="pct"/>
            <w:shd w:val="clear" w:color="auto" w:fill="auto"/>
            <w:noWrap/>
          </w:tcPr>
          <w:p w:rsidR="000D0276" w:rsidRPr="002E0E71" w:rsidRDefault="002E0E71" w:rsidP="007D705A">
            <w:pPr>
              <w:pStyle w:val="a4"/>
              <w:jc w:val="center"/>
            </w:pPr>
            <w:r w:rsidRPr="002E0E71">
              <w:t>Я</w:t>
            </w:r>
            <w:r w:rsidR="000D0276" w:rsidRPr="002E0E71">
              <w:t>нварь</w:t>
            </w:r>
          </w:p>
        </w:tc>
        <w:tc>
          <w:tcPr>
            <w:tcW w:w="491" w:type="pct"/>
            <w:shd w:val="clear" w:color="auto" w:fill="auto"/>
          </w:tcPr>
          <w:p w:rsidR="000D0276" w:rsidRPr="002E0E71" w:rsidRDefault="000D0276" w:rsidP="007D705A">
            <w:pPr>
              <w:pStyle w:val="a4"/>
              <w:jc w:val="center"/>
            </w:pPr>
            <w:r w:rsidRPr="002E0E71">
              <w:t>170</w:t>
            </w:r>
          </w:p>
        </w:tc>
        <w:tc>
          <w:tcPr>
            <w:tcW w:w="600" w:type="pct"/>
          </w:tcPr>
          <w:p w:rsidR="000D0276" w:rsidRPr="002E0E71" w:rsidRDefault="000D0276" w:rsidP="007D705A">
            <w:pPr>
              <w:jc w:val="center"/>
            </w:pPr>
            <w:r w:rsidRPr="002E0E71">
              <w:t>680</w:t>
            </w:r>
          </w:p>
        </w:tc>
        <w:tc>
          <w:tcPr>
            <w:tcW w:w="426" w:type="pct"/>
            <w:tcBorders>
              <w:left w:val="single" w:sz="4" w:space="0" w:color="auto"/>
              <w:right w:val="single" w:sz="4" w:space="0" w:color="auto"/>
            </w:tcBorders>
            <w:shd w:val="clear" w:color="auto" w:fill="auto"/>
            <w:noWrap/>
          </w:tcPr>
          <w:p w:rsidR="000D0276" w:rsidRPr="002E0E71" w:rsidRDefault="000D0276" w:rsidP="007D705A">
            <w:pPr>
              <w:pStyle w:val="a4"/>
              <w:jc w:val="center"/>
              <w:rPr>
                <w:lang w:val="en-US"/>
              </w:rPr>
            </w:pPr>
            <w:r w:rsidRPr="002E0E71">
              <w:t>31</w:t>
            </w:r>
          </w:p>
        </w:tc>
        <w:tc>
          <w:tcPr>
            <w:tcW w:w="35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153</w:t>
            </w:r>
          </w:p>
        </w:tc>
        <w:tc>
          <w:tcPr>
            <w:tcW w:w="497" w:type="pct"/>
            <w:tcBorders>
              <w:left w:val="single" w:sz="4" w:space="0" w:color="auto"/>
            </w:tcBorders>
            <w:shd w:val="clear" w:color="auto" w:fill="auto"/>
            <w:noWrap/>
          </w:tcPr>
          <w:p w:rsidR="000D0276" w:rsidRPr="002E0E71" w:rsidRDefault="000D0276" w:rsidP="007D705A">
            <w:pPr>
              <w:pStyle w:val="a4"/>
              <w:jc w:val="center"/>
            </w:pPr>
            <w:r w:rsidRPr="002E0E71">
              <w:t>496</w:t>
            </w:r>
          </w:p>
        </w:tc>
        <w:tc>
          <w:tcPr>
            <w:tcW w:w="56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28</w:t>
            </w:r>
          </w:p>
        </w:tc>
        <w:tc>
          <w:tcPr>
            <w:tcW w:w="641" w:type="pct"/>
            <w:tcBorders>
              <w:left w:val="single" w:sz="4" w:space="0" w:color="auto"/>
            </w:tcBorders>
            <w:shd w:val="clear" w:color="auto" w:fill="auto"/>
            <w:noWrap/>
          </w:tcPr>
          <w:p w:rsidR="000D0276" w:rsidRPr="002E0E71" w:rsidRDefault="000D0276" w:rsidP="007D705A">
            <w:pPr>
              <w:pStyle w:val="a4"/>
              <w:jc w:val="center"/>
            </w:pPr>
            <w:r w:rsidRPr="002E0E71">
              <w:t>151</w:t>
            </w:r>
          </w:p>
        </w:tc>
        <w:tc>
          <w:tcPr>
            <w:tcW w:w="710" w:type="pct"/>
            <w:tcBorders>
              <w:left w:val="single" w:sz="4" w:space="0" w:color="auto"/>
            </w:tcBorders>
          </w:tcPr>
          <w:p w:rsidR="000D0276" w:rsidRPr="002E0E71" w:rsidRDefault="000D0276" w:rsidP="007D705A">
            <w:pPr>
              <w:pStyle w:val="a4"/>
              <w:jc w:val="center"/>
            </w:pPr>
            <w:r w:rsidRPr="002E0E71">
              <w:t>184</w:t>
            </w:r>
          </w:p>
        </w:tc>
      </w:tr>
      <w:tr w:rsidR="000674B9" w:rsidRPr="002E0E71" w:rsidTr="000674B9">
        <w:trPr>
          <w:jc w:val="center"/>
        </w:trPr>
        <w:tc>
          <w:tcPr>
            <w:tcW w:w="712" w:type="pct"/>
            <w:shd w:val="clear" w:color="auto" w:fill="auto"/>
            <w:noWrap/>
          </w:tcPr>
          <w:p w:rsidR="000D0276" w:rsidRPr="002E0E71" w:rsidRDefault="002E0E71" w:rsidP="007D705A">
            <w:pPr>
              <w:pStyle w:val="a4"/>
              <w:jc w:val="center"/>
            </w:pPr>
            <w:r w:rsidRPr="002E0E71">
              <w:t>Ф</w:t>
            </w:r>
            <w:r w:rsidR="000D0276" w:rsidRPr="002E0E71">
              <w:t>евраль</w:t>
            </w:r>
          </w:p>
        </w:tc>
        <w:tc>
          <w:tcPr>
            <w:tcW w:w="491" w:type="pct"/>
            <w:shd w:val="clear" w:color="auto" w:fill="auto"/>
          </w:tcPr>
          <w:p w:rsidR="000D0276" w:rsidRPr="002E0E71" w:rsidRDefault="000D0276" w:rsidP="007D705A">
            <w:pPr>
              <w:pStyle w:val="a4"/>
              <w:jc w:val="center"/>
            </w:pPr>
            <w:r w:rsidRPr="002E0E71">
              <w:t>170</w:t>
            </w:r>
          </w:p>
        </w:tc>
        <w:tc>
          <w:tcPr>
            <w:tcW w:w="600" w:type="pct"/>
          </w:tcPr>
          <w:p w:rsidR="000D0276" w:rsidRPr="002E0E71" w:rsidRDefault="000D0276" w:rsidP="007D705A">
            <w:pPr>
              <w:jc w:val="center"/>
            </w:pPr>
            <w:r w:rsidRPr="002E0E71">
              <w:t>680</w:t>
            </w:r>
          </w:p>
        </w:tc>
        <w:tc>
          <w:tcPr>
            <w:tcW w:w="426"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23</w:t>
            </w:r>
          </w:p>
        </w:tc>
        <w:tc>
          <w:tcPr>
            <w:tcW w:w="35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156</w:t>
            </w:r>
          </w:p>
        </w:tc>
        <w:tc>
          <w:tcPr>
            <w:tcW w:w="497" w:type="pct"/>
            <w:tcBorders>
              <w:left w:val="single" w:sz="4" w:space="0" w:color="auto"/>
            </w:tcBorders>
            <w:shd w:val="clear" w:color="auto" w:fill="auto"/>
            <w:noWrap/>
          </w:tcPr>
          <w:p w:rsidR="000D0276" w:rsidRPr="002E0E71" w:rsidRDefault="000D0276" w:rsidP="007D705A">
            <w:pPr>
              <w:pStyle w:val="a4"/>
              <w:jc w:val="center"/>
            </w:pPr>
            <w:r w:rsidRPr="002E0E71">
              <w:t>501</w:t>
            </w:r>
          </w:p>
        </w:tc>
        <w:tc>
          <w:tcPr>
            <w:tcW w:w="56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22</w:t>
            </w:r>
          </w:p>
        </w:tc>
        <w:tc>
          <w:tcPr>
            <w:tcW w:w="641" w:type="pct"/>
            <w:tcBorders>
              <w:left w:val="single" w:sz="4" w:space="0" w:color="auto"/>
            </w:tcBorders>
            <w:shd w:val="clear" w:color="auto" w:fill="auto"/>
            <w:noWrap/>
          </w:tcPr>
          <w:p w:rsidR="000D0276" w:rsidRPr="002E0E71" w:rsidRDefault="000D0276" w:rsidP="007D705A">
            <w:pPr>
              <w:pStyle w:val="a4"/>
              <w:jc w:val="center"/>
            </w:pPr>
            <w:r w:rsidRPr="002E0E71">
              <w:t>155</w:t>
            </w:r>
          </w:p>
        </w:tc>
        <w:tc>
          <w:tcPr>
            <w:tcW w:w="710" w:type="pct"/>
            <w:tcBorders>
              <w:left w:val="single" w:sz="4" w:space="0" w:color="auto"/>
            </w:tcBorders>
          </w:tcPr>
          <w:p w:rsidR="000D0276" w:rsidRPr="002E0E71" w:rsidRDefault="000D0276" w:rsidP="007D705A">
            <w:pPr>
              <w:pStyle w:val="a4"/>
              <w:jc w:val="center"/>
            </w:pPr>
            <w:r w:rsidRPr="002E0E71">
              <w:t>179</w:t>
            </w:r>
          </w:p>
        </w:tc>
      </w:tr>
      <w:tr w:rsidR="000674B9" w:rsidRPr="002E0E71" w:rsidTr="000674B9">
        <w:trPr>
          <w:jc w:val="center"/>
        </w:trPr>
        <w:tc>
          <w:tcPr>
            <w:tcW w:w="712" w:type="pct"/>
            <w:shd w:val="clear" w:color="auto" w:fill="auto"/>
            <w:noWrap/>
          </w:tcPr>
          <w:p w:rsidR="000D0276" w:rsidRPr="002E0E71" w:rsidRDefault="002E0E71" w:rsidP="007D705A">
            <w:pPr>
              <w:pStyle w:val="a4"/>
              <w:jc w:val="center"/>
            </w:pPr>
            <w:r w:rsidRPr="002E0E71">
              <w:t>М</w:t>
            </w:r>
            <w:r w:rsidR="000D0276" w:rsidRPr="002E0E71">
              <w:t>арт</w:t>
            </w:r>
          </w:p>
        </w:tc>
        <w:tc>
          <w:tcPr>
            <w:tcW w:w="491" w:type="pct"/>
            <w:shd w:val="clear" w:color="auto" w:fill="auto"/>
          </w:tcPr>
          <w:p w:rsidR="000D0276" w:rsidRPr="002E0E71" w:rsidRDefault="000D0276" w:rsidP="007D705A">
            <w:pPr>
              <w:pStyle w:val="a4"/>
              <w:jc w:val="center"/>
            </w:pPr>
            <w:r w:rsidRPr="002E0E71">
              <w:t>170</w:t>
            </w:r>
          </w:p>
        </w:tc>
        <w:tc>
          <w:tcPr>
            <w:tcW w:w="600" w:type="pct"/>
          </w:tcPr>
          <w:p w:rsidR="000D0276" w:rsidRPr="002E0E71" w:rsidRDefault="000D0276" w:rsidP="007D705A">
            <w:pPr>
              <w:jc w:val="center"/>
            </w:pPr>
            <w:r w:rsidRPr="002E0E71">
              <w:t>680</w:t>
            </w:r>
          </w:p>
        </w:tc>
        <w:tc>
          <w:tcPr>
            <w:tcW w:w="426"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21</w:t>
            </w:r>
          </w:p>
        </w:tc>
        <w:tc>
          <w:tcPr>
            <w:tcW w:w="35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144</w:t>
            </w:r>
          </w:p>
        </w:tc>
        <w:tc>
          <w:tcPr>
            <w:tcW w:w="497" w:type="pct"/>
            <w:tcBorders>
              <w:left w:val="single" w:sz="4" w:space="0" w:color="auto"/>
            </w:tcBorders>
            <w:shd w:val="clear" w:color="auto" w:fill="auto"/>
            <w:noWrap/>
          </w:tcPr>
          <w:p w:rsidR="000D0276" w:rsidRPr="002E0E71" w:rsidRDefault="000D0276" w:rsidP="007D705A">
            <w:pPr>
              <w:pStyle w:val="a4"/>
              <w:jc w:val="center"/>
            </w:pPr>
            <w:r w:rsidRPr="002E0E71">
              <w:t>515</w:t>
            </w:r>
          </w:p>
        </w:tc>
        <w:tc>
          <w:tcPr>
            <w:tcW w:w="56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20</w:t>
            </w:r>
          </w:p>
        </w:tc>
        <w:tc>
          <w:tcPr>
            <w:tcW w:w="641" w:type="pct"/>
            <w:tcBorders>
              <w:left w:val="single" w:sz="4" w:space="0" w:color="auto"/>
            </w:tcBorders>
            <w:shd w:val="clear" w:color="auto" w:fill="auto"/>
            <w:noWrap/>
          </w:tcPr>
          <w:p w:rsidR="000D0276" w:rsidRPr="002E0E71" w:rsidRDefault="000D0276" w:rsidP="007D705A">
            <w:pPr>
              <w:pStyle w:val="a4"/>
              <w:jc w:val="center"/>
            </w:pPr>
            <w:r w:rsidRPr="002E0E71">
              <w:t>143</w:t>
            </w:r>
          </w:p>
        </w:tc>
        <w:tc>
          <w:tcPr>
            <w:tcW w:w="710" w:type="pct"/>
            <w:tcBorders>
              <w:left w:val="single" w:sz="4" w:space="0" w:color="auto"/>
            </w:tcBorders>
          </w:tcPr>
          <w:p w:rsidR="000D0276" w:rsidRPr="002E0E71" w:rsidRDefault="000D0276" w:rsidP="007D705A">
            <w:pPr>
              <w:pStyle w:val="a4"/>
              <w:jc w:val="center"/>
            </w:pPr>
            <w:r w:rsidRPr="002E0E71">
              <w:t>166</w:t>
            </w:r>
          </w:p>
        </w:tc>
      </w:tr>
      <w:tr w:rsidR="000674B9" w:rsidRPr="002E0E71" w:rsidTr="000674B9">
        <w:trPr>
          <w:jc w:val="center"/>
        </w:trPr>
        <w:tc>
          <w:tcPr>
            <w:tcW w:w="712" w:type="pct"/>
            <w:shd w:val="clear" w:color="auto" w:fill="auto"/>
            <w:noWrap/>
          </w:tcPr>
          <w:p w:rsidR="000D0276" w:rsidRPr="002E0E71" w:rsidRDefault="002E0E71" w:rsidP="007D705A">
            <w:pPr>
              <w:pStyle w:val="a4"/>
              <w:jc w:val="center"/>
            </w:pPr>
            <w:r w:rsidRPr="002E0E71">
              <w:t>А</w:t>
            </w:r>
            <w:r w:rsidR="000D0276" w:rsidRPr="002E0E71">
              <w:t>прель</w:t>
            </w:r>
          </w:p>
        </w:tc>
        <w:tc>
          <w:tcPr>
            <w:tcW w:w="491" w:type="pct"/>
            <w:shd w:val="clear" w:color="auto" w:fill="auto"/>
          </w:tcPr>
          <w:p w:rsidR="000D0276" w:rsidRPr="002E0E71" w:rsidRDefault="000D0276" w:rsidP="007D705A">
            <w:pPr>
              <w:pStyle w:val="a4"/>
              <w:jc w:val="center"/>
            </w:pPr>
            <w:r w:rsidRPr="002E0E71">
              <w:t>170</w:t>
            </w:r>
          </w:p>
        </w:tc>
        <w:tc>
          <w:tcPr>
            <w:tcW w:w="600" w:type="pct"/>
          </w:tcPr>
          <w:p w:rsidR="000D0276" w:rsidRPr="002E0E71" w:rsidRDefault="000D0276" w:rsidP="007D705A">
            <w:pPr>
              <w:jc w:val="center"/>
            </w:pPr>
            <w:r w:rsidRPr="002E0E71">
              <w:t>680</w:t>
            </w:r>
          </w:p>
        </w:tc>
        <w:tc>
          <w:tcPr>
            <w:tcW w:w="426"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33</w:t>
            </w:r>
          </w:p>
        </w:tc>
        <w:tc>
          <w:tcPr>
            <w:tcW w:w="355"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136</w:t>
            </w:r>
          </w:p>
        </w:tc>
        <w:tc>
          <w:tcPr>
            <w:tcW w:w="497" w:type="pct"/>
            <w:tcBorders>
              <w:left w:val="single" w:sz="4" w:space="0" w:color="auto"/>
            </w:tcBorders>
            <w:shd w:val="clear" w:color="auto" w:fill="auto"/>
            <w:noWrap/>
          </w:tcPr>
          <w:p w:rsidR="000D0276" w:rsidRPr="002E0E71" w:rsidRDefault="000D0276" w:rsidP="007D705A">
            <w:pPr>
              <w:pStyle w:val="a4"/>
              <w:jc w:val="center"/>
            </w:pPr>
            <w:r w:rsidRPr="002E0E71">
              <w:t>511</w:t>
            </w:r>
          </w:p>
        </w:tc>
        <w:tc>
          <w:tcPr>
            <w:tcW w:w="569"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31</w:t>
            </w:r>
          </w:p>
        </w:tc>
        <w:tc>
          <w:tcPr>
            <w:tcW w:w="641" w:type="pct"/>
            <w:tcBorders>
              <w:left w:val="single" w:sz="4" w:space="0" w:color="auto"/>
            </w:tcBorders>
            <w:shd w:val="clear" w:color="auto" w:fill="auto"/>
            <w:noWrap/>
          </w:tcPr>
          <w:p w:rsidR="000D0276" w:rsidRPr="002E0E71" w:rsidRDefault="000D0276" w:rsidP="007D705A">
            <w:pPr>
              <w:pStyle w:val="a4"/>
              <w:jc w:val="center"/>
            </w:pPr>
            <w:r w:rsidRPr="002E0E71">
              <w:t>136</w:t>
            </w:r>
          </w:p>
        </w:tc>
        <w:tc>
          <w:tcPr>
            <w:tcW w:w="710" w:type="pct"/>
            <w:tcBorders>
              <w:left w:val="single" w:sz="4" w:space="0" w:color="auto"/>
            </w:tcBorders>
          </w:tcPr>
          <w:p w:rsidR="000D0276" w:rsidRPr="002E0E71" w:rsidRDefault="000D0276" w:rsidP="007D705A">
            <w:pPr>
              <w:pStyle w:val="a4"/>
              <w:jc w:val="center"/>
            </w:pPr>
            <w:r w:rsidRPr="002E0E71">
              <w:t>169</w:t>
            </w:r>
          </w:p>
        </w:tc>
      </w:tr>
    </w:tbl>
    <w:p w:rsidR="000D0276" w:rsidRPr="007A3EBD" w:rsidRDefault="000D0276" w:rsidP="000D0276">
      <w:pPr>
        <w:pStyle w:val="ac"/>
        <w:shd w:val="clear" w:color="auto" w:fill="FFFFFF"/>
        <w:spacing w:before="0" w:beforeAutospacing="0" w:after="0" w:afterAutospacing="0"/>
        <w:ind w:right="-284"/>
        <w:jc w:val="both"/>
        <w:rPr>
          <w:sz w:val="28"/>
          <w:szCs w:val="28"/>
        </w:rPr>
      </w:pPr>
    </w:p>
    <w:p w:rsidR="000D0276" w:rsidRPr="007A3EBD" w:rsidRDefault="000D0276" w:rsidP="005429E5">
      <w:pPr>
        <w:pStyle w:val="a4"/>
        <w:ind w:firstLine="567"/>
        <w:jc w:val="both"/>
        <w:rPr>
          <w:sz w:val="28"/>
          <w:szCs w:val="28"/>
        </w:rPr>
      </w:pPr>
      <w:r w:rsidRPr="007A3EBD">
        <w:rPr>
          <w:sz w:val="28"/>
          <w:szCs w:val="28"/>
        </w:rPr>
        <w:lastRenderedPageBreak/>
        <w:t>Анализируя данные таблицы 23 при проведении контрольных доек по исследованию молока коров на скрытый мастит выявлено, из 1</w:t>
      </w:r>
      <w:r w:rsidR="00616345">
        <w:rPr>
          <w:sz w:val="28"/>
          <w:szCs w:val="28"/>
        </w:rPr>
        <w:t>70 коров, прибором Драминского</w:t>
      </w:r>
      <w:r w:rsidRPr="007A3EBD">
        <w:rPr>
          <w:sz w:val="28"/>
          <w:szCs w:val="28"/>
        </w:rPr>
        <w:t xml:space="preserve"> исследовали 680 проб молока с каждой доли вымени, время н</w:t>
      </w:r>
      <w:r w:rsidR="00616345">
        <w:rPr>
          <w:sz w:val="28"/>
          <w:szCs w:val="28"/>
        </w:rPr>
        <w:t>а одно исследование с прибором Драминского</w:t>
      </w:r>
      <w:r w:rsidRPr="007A3EBD">
        <w:rPr>
          <w:sz w:val="28"/>
          <w:szCs w:val="28"/>
        </w:rPr>
        <w:t xml:space="preserve"> составил также 3-8 секунд, время на одно исследование с мастидином 20</w:t>
      </w:r>
      <w:r w:rsidR="00A839A8">
        <w:rPr>
          <w:sz w:val="28"/>
          <w:szCs w:val="28"/>
        </w:rPr>
        <w:t xml:space="preserve"> </w:t>
      </w:r>
      <w:r w:rsidRPr="007A3EBD">
        <w:rPr>
          <w:sz w:val="28"/>
          <w:szCs w:val="28"/>
        </w:rPr>
        <w:t>-</w:t>
      </w:r>
      <w:r w:rsidR="00A839A8">
        <w:rPr>
          <w:sz w:val="28"/>
          <w:szCs w:val="28"/>
        </w:rPr>
        <w:t xml:space="preserve"> </w:t>
      </w:r>
      <w:r w:rsidRPr="007A3EBD">
        <w:rPr>
          <w:sz w:val="28"/>
          <w:szCs w:val="28"/>
        </w:rPr>
        <w:t>60 секунд. Результат исследования выносится на дисплей прибора и не зависит от человеческого фактора. Разница в сомнительных пробах была в среднем 6% в пользу детектора, положительные пробы подтвердились контрольной пробой при обоих методах</w:t>
      </w:r>
      <w:r w:rsidR="005429E5">
        <w:rPr>
          <w:sz w:val="28"/>
          <w:szCs w:val="28"/>
        </w:rPr>
        <w:t>.</w:t>
      </w:r>
    </w:p>
    <w:p w:rsidR="0083638D" w:rsidRPr="007A3EBD" w:rsidRDefault="000D0276" w:rsidP="005429E5">
      <w:pPr>
        <w:pStyle w:val="a4"/>
        <w:ind w:firstLine="567"/>
        <w:jc w:val="both"/>
        <w:rPr>
          <w:sz w:val="28"/>
          <w:szCs w:val="28"/>
        </w:rPr>
      </w:pPr>
      <w:r w:rsidRPr="007A3EBD">
        <w:rPr>
          <w:sz w:val="28"/>
          <w:szCs w:val="28"/>
        </w:rPr>
        <w:t xml:space="preserve">Для подтверждения положительных и сомнительных результатов (контрольный тест) полученных с </w:t>
      </w:r>
      <w:r w:rsidR="00616345">
        <w:rPr>
          <w:sz w:val="28"/>
          <w:szCs w:val="28"/>
        </w:rPr>
        <w:t>помощью электронного детектора Драминского</w:t>
      </w:r>
      <w:r w:rsidRPr="007A3EBD">
        <w:rPr>
          <w:sz w:val="28"/>
          <w:szCs w:val="28"/>
        </w:rPr>
        <w:t>, проводили дополнительные исследования по определению количества соматических клеток в молоке в</w:t>
      </w:r>
      <w:r w:rsidR="00616345">
        <w:rPr>
          <w:sz w:val="28"/>
          <w:szCs w:val="28"/>
        </w:rPr>
        <w:t xml:space="preserve">искозиметрическим анализатором </w:t>
      </w:r>
      <w:r w:rsidRPr="007A3EBD">
        <w:rPr>
          <w:sz w:val="28"/>
          <w:szCs w:val="28"/>
        </w:rPr>
        <w:t>«Соматос - мини» с применением 3,5% водного раствора препарата «Мастоприм» ГОСТ 23455</w:t>
      </w:r>
      <w:r w:rsidR="00A839A8">
        <w:rPr>
          <w:sz w:val="28"/>
          <w:szCs w:val="28"/>
        </w:rPr>
        <w:t xml:space="preserve"> </w:t>
      </w:r>
      <w:r w:rsidRPr="007A3EBD">
        <w:rPr>
          <w:sz w:val="28"/>
          <w:szCs w:val="28"/>
        </w:rPr>
        <w:t>-</w:t>
      </w:r>
      <w:r w:rsidR="00A839A8">
        <w:rPr>
          <w:sz w:val="28"/>
          <w:szCs w:val="28"/>
        </w:rPr>
        <w:t xml:space="preserve"> </w:t>
      </w:r>
      <w:r w:rsidRPr="007A3EBD">
        <w:rPr>
          <w:sz w:val="28"/>
          <w:szCs w:val="28"/>
        </w:rPr>
        <w:t>79, прибор является лабораторным оборудованием и используется только в условиях лаборатории (</w:t>
      </w:r>
      <w:r w:rsidR="005161A3">
        <w:rPr>
          <w:sz w:val="28"/>
          <w:szCs w:val="28"/>
        </w:rPr>
        <w:t>П</w:t>
      </w:r>
      <w:r w:rsidR="00B15EE4">
        <w:rPr>
          <w:sz w:val="28"/>
          <w:szCs w:val="28"/>
        </w:rPr>
        <w:t>риложение Ф 6).</w:t>
      </w:r>
    </w:p>
    <w:p w:rsidR="000D0276" w:rsidRPr="007A3EBD" w:rsidRDefault="000D0276" w:rsidP="000D0276">
      <w:pPr>
        <w:pStyle w:val="a4"/>
        <w:ind w:firstLine="567"/>
        <w:jc w:val="both"/>
        <w:rPr>
          <w:sz w:val="28"/>
          <w:szCs w:val="28"/>
        </w:rPr>
      </w:pPr>
      <w:r w:rsidRPr="007A3EBD">
        <w:rPr>
          <w:sz w:val="28"/>
          <w:szCs w:val="28"/>
        </w:rPr>
        <w:t>Результаты определения</w:t>
      </w:r>
      <w:r w:rsidR="009826BC">
        <w:rPr>
          <w:b/>
          <w:sz w:val="28"/>
          <w:szCs w:val="28"/>
        </w:rPr>
        <w:t xml:space="preserve"> </w:t>
      </w:r>
      <w:r w:rsidRPr="007A3EBD">
        <w:rPr>
          <w:sz w:val="28"/>
          <w:szCs w:val="28"/>
        </w:rPr>
        <w:t>количества соматических клеток в молоке вискозиметрическим анализаторо</w:t>
      </w:r>
      <w:r w:rsidR="009826BC">
        <w:rPr>
          <w:sz w:val="28"/>
          <w:szCs w:val="28"/>
        </w:rPr>
        <w:t xml:space="preserve">м </w:t>
      </w:r>
      <w:r w:rsidRPr="007A3EBD">
        <w:rPr>
          <w:sz w:val="28"/>
          <w:szCs w:val="28"/>
        </w:rPr>
        <w:t>«Соматос - мини» приведены в таблице 24</w:t>
      </w:r>
      <w:r w:rsidR="00D566C3">
        <w:rPr>
          <w:sz w:val="28"/>
          <w:szCs w:val="28"/>
        </w:rPr>
        <w:t xml:space="preserve"> </w:t>
      </w:r>
      <w:r w:rsidRPr="007A3EBD">
        <w:rPr>
          <w:sz w:val="28"/>
          <w:szCs w:val="28"/>
        </w:rPr>
        <w:t>-</w:t>
      </w:r>
      <w:r w:rsidR="00D566C3">
        <w:rPr>
          <w:sz w:val="28"/>
          <w:szCs w:val="28"/>
        </w:rPr>
        <w:t xml:space="preserve"> </w:t>
      </w:r>
      <w:r w:rsidRPr="007A3EBD">
        <w:rPr>
          <w:sz w:val="28"/>
          <w:szCs w:val="28"/>
        </w:rPr>
        <w:t>25. Использовали положительные и сомнительные пробы.</w:t>
      </w:r>
    </w:p>
    <w:p w:rsidR="00956C4A" w:rsidRDefault="00956C4A" w:rsidP="000D0276">
      <w:pPr>
        <w:pStyle w:val="a4"/>
        <w:ind w:firstLine="567"/>
        <w:jc w:val="both"/>
        <w:rPr>
          <w:sz w:val="28"/>
          <w:szCs w:val="28"/>
        </w:rPr>
      </w:pPr>
    </w:p>
    <w:p w:rsidR="000D0276" w:rsidRPr="007A3EBD" w:rsidRDefault="000D0276" w:rsidP="000D0276">
      <w:pPr>
        <w:pStyle w:val="a4"/>
        <w:ind w:firstLine="567"/>
        <w:jc w:val="both"/>
        <w:rPr>
          <w:sz w:val="28"/>
          <w:szCs w:val="28"/>
        </w:rPr>
      </w:pPr>
      <w:r w:rsidRPr="007A3EBD">
        <w:rPr>
          <w:sz w:val="28"/>
          <w:szCs w:val="28"/>
        </w:rPr>
        <w:t>Таблица 24 - Определение</w:t>
      </w:r>
      <w:r w:rsidRPr="007A3EBD">
        <w:rPr>
          <w:b/>
          <w:sz w:val="28"/>
          <w:szCs w:val="28"/>
        </w:rPr>
        <w:t xml:space="preserve"> </w:t>
      </w:r>
      <w:r w:rsidRPr="007A3EBD">
        <w:rPr>
          <w:sz w:val="28"/>
          <w:szCs w:val="28"/>
        </w:rPr>
        <w:t>количества соматических клеток в молок</w:t>
      </w:r>
      <w:r w:rsidR="00616345">
        <w:rPr>
          <w:sz w:val="28"/>
          <w:szCs w:val="28"/>
        </w:rPr>
        <w:t xml:space="preserve">е коров голштинской породы ТОО </w:t>
      </w:r>
      <w:r w:rsidR="00824934">
        <w:rPr>
          <w:sz w:val="28"/>
          <w:szCs w:val="28"/>
        </w:rPr>
        <w:t>«Турар»</w:t>
      </w:r>
      <w:r w:rsidRPr="007A3EBD">
        <w:rPr>
          <w:sz w:val="28"/>
          <w:szCs w:val="28"/>
        </w:rPr>
        <w:t xml:space="preserve"> в</w:t>
      </w:r>
      <w:r w:rsidR="009826BC">
        <w:rPr>
          <w:sz w:val="28"/>
          <w:szCs w:val="28"/>
        </w:rPr>
        <w:t>искозиметрическим анализатором «Соматос - мини»</w:t>
      </w:r>
    </w:p>
    <w:p w:rsidR="000D0276" w:rsidRPr="007A3EBD" w:rsidRDefault="000D0276" w:rsidP="000D0276">
      <w:pPr>
        <w:pStyle w:val="a4"/>
        <w:ind w:firstLine="567"/>
        <w:jc w:val="both"/>
      </w:pPr>
    </w:p>
    <w:tbl>
      <w:tblPr>
        <w:tblW w:w="935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73"/>
        <w:gridCol w:w="1015"/>
        <w:gridCol w:w="1759"/>
        <w:gridCol w:w="1759"/>
        <w:gridCol w:w="1001"/>
        <w:gridCol w:w="1001"/>
        <w:gridCol w:w="1750"/>
      </w:tblGrid>
      <w:tr w:rsidR="007A3EBD" w:rsidRPr="002E0E71" w:rsidTr="007D705A">
        <w:trPr>
          <w:cantSplit/>
          <w:trHeight w:val="629"/>
          <w:tblHeader/>
          <w:jc w:val="center"/>
        </w:trPr>
        <w:tc>
          <w:tcPr>
            <w:tcW w:w="573" w:type="pct"/>
            <w:vMerge w:val="restart"/>
            <w:shd w:val="clear" w:color="auto" w:fill="auto"/>
            <w:noWrap/>
          </w:tcPr>
          <w:p w:rsidR="000674B9" w:rsidRPr="002E0E71" w:rsidRDefault="000674B9" w:rsidP="007D705A">
            <w:pPr>
              <w:pStyle w:val="a4"/>
              <w:jc w:val="center"/>
            </w:pPr>
          </w:p>
          <w:p w:rsidR="000D0276" w:rsidRPr="002E0E71" w:rsidRDefault="000D0276" w:rsidP="007D705A">
            <w:pPr>
              <w:pStyle w:val="a4"/>
              <w:jc w:val="center"/>
            </w:pPr>
            <w:r w:rsidRPr="002E0E71">
              <w:t>Месяц,</w:t>
            </w:r>
          </w:p>
          <w:p w:rsidR="000D0276" w:rsidRPr="002E0E71" w:rsidRDefault="000D0276" w:rsidP="007D705A">
            <w:pPr>
              <w:pStyle w:val="a4"/>
              <w:jc w:val="center"/>
            </w:pPr>
            <w:r w:rsidRPr="002E0E71">
              <w:t>контр.</w:t>
            </w:r>
          </w:p>
          <w:p w:rsidR="000D0276" w:rsidRPr="002E0E71" w:rsidRDefault="0082625C" w:rsidP="007D705A">
            <w:pPr>
              <w:pStyle w:val="a4"/>
              <w:jc w:val="center"/>
            </w:pPr>
            <w:r>
              <w:t>д</w:t>
            </w:r>
            <w:r w:rsidR="000D0276" w:rsidRPr="002E0E71">
              <w:t>ойка</w:t>
            </w:r>
          </w:p>
        </w:tc>
        <w:tc>
          <w:tcPr>
            <w:tcW w:w="542" w:type="pct"/>
            <w:vMerge w:val="restart"/>
            <w:shd w:val="clear" w:color="auto" w:fill="auto"/>
          </w:tcPr>
          <w:p w:rsidR="000674B9" w:rsidRPr="002E0E71" w:rsidRDefault="000674B9" w:rsidP="007D705A">
            <w:pPr>
              <w:pStyle w:val="a4"/>
              <w:jc w:val="center"/>
            </w:pPr>
          </w:p>
          <w:p w:rsidR="000D0276" w:rsidRPr="002E0E71" w:rsidRDefault="000D0276" w:rsidP="007D705A">
            <w:pPr>
              <w:pStyle w:val="a4"/>
              <w:jc w:val="center"/>
            </w:pPr>
            <w:r w:rsidRPr="002E0E71">
              <w:t>Всего</w:t>
            </w:r>
          </w:p>
          <w:p w:rsidR="000D0276" w:rsidRPr="002E0E71" w:rsidRDefault="000D0276" w:rsidP="007D705A">
            <w:pPr>
              <w:pStyle w:val="a4"/>
              <w:jc w:val="center"/>
            </w:pPr>
            <w:r w:rsidRPr="002E0E71">
              <w:t>проб</w:t>
            </w:r>
          </w:p>
        </w:tc>
        <w:tc>
          <w:tcPr>
            <w:tcW w:w="2949" w:type="pct"/>
            <w:gridSpan w:val="4"/>
            <w:tcBorders>
              <w:bottom w:val="single" w:sz="4" w:space="0" w:color="auto"/>
            </w:tcBorders>
            <w:shd w:val="clear" w:color="auto" w:fill="auto"/>
          </w:tcPr>
          <w:p w:rsidR="000D0276" w:rsidRPr="002E0E71" w:rsidRDefault="000D0276" w:rsidP="007D705A">
            <w:pPr>
              <w:pStyle w:val="a4"/>
              <w:jc w:val="center"/>
            </w:pPr>
            <w:r w:rsidRPr="002E0E71">
              <w:t>С использованием детектора «Драминского»</w:t>
            </w:r>
          </w:p>
        </w:tc>
        <w:tc>
          <w:tcPr>
            <w:tcW w:w="936" w:type="pct"/>
            <w:shd w:val="clear" w:color="auto" w:fill="auto"/>
          </w:tcPr>
          <w:p w:rsidR="000D0276" w:rsidRPr="002E0E71" w:rsidRDefault="000D0276" w:rsidP="007D705A">
            <w:pPr>
              <w:pStyle w:val="a4"/>
              <w:jc w:val="center"/>
            </w:pPr>
          </w:p>
          <w:p w:rsidR="000D0276" w:rsidRPr="002E0E71" w:rsidRDefault="000D0276" w:rsidP="007D705A">
            <w:pPr>
              <w:pStyle w:val="a4"/>
              <w:jc w:val="center"/>
            </w:pPr>
            <w:r w:rsidRPr="002E0E71">
              <w:t>Подтверждено</w:t>
            </w:r>
          </w:p>
        </w:tc>
      </w:tr>
      <w:tr w:rsidR="007A3EBD" w:rsidRPr="002E0E71" w:rsidTr="007D705A">
        <w:trPr>
          <w:trHeight w:val="928"/>
          <w:jc w:val="center"/>
        </w:trPr>
        <w:tc>
          <w:tcPr>
            <w:tcW w:w="573" w:type="pct"/>
            <w:vMerge/>
            <w:shd w:val="clear" w:color="auto" w:fill="auto"/>
            <w:noWrap/>
          </w:tcPr>
          <w:p w:rsidR="000D0276" w:rsidRPr="002E0E71" w:rsidRDefault="000D0276" w:rsidP="007D705A">
            <w:pPr>
              <w:pStyle w:val="a4"/>
              <w:jc w:val="center"/>
            </w:pPr>
          </w:p>
        </w:tc>
        <w:tc>
          <w:tcPr>
            <w:tcW w:w="542" w:type="pct"/>
            <w:vMerge/>
            <w:shd w:val="clear" w:color="auto" w:fill="auto"/>
          </w:tcPr>
          <w:p w:rsidR="000D0276" w:rsidRPr="002E0E71" w:rsidRDefault="000D0276" w:rsidP="007D705A">
            <w:pPr>
              <w:pStyle w:val="a4"/>
              <w:jc w:val="center"/>
            </w:pPr>
          </w:p>
        </w:tc>
        <w:tc>
          <w:tcPr>
            <w:tcW w:w="1880" w:type="pct"/>
            <w:gridSpan w:val="2"/>
            <w:tcBorders>
              <w:top w:val="single" w:sz="4" w:space="0" w:color="auto"/>
              <w:left w:val="single" w:sz="4" w:space="0" w:color="auto"/>
              <w:right w:val="single" w:sz="4" w:space="0" w:color="auto"/>
            </w:tcBorders>
            <w:shd w:val="clear" w:color="auto" w:fill="auto"/>
            <w:noWrap/>
          </w:tcPr>
          <w:p w:rsidR="000D0276" w:rsidRPr="002E0E71" w:rsidRDefault="000D0276" w:rsidP="007D705A">
            <w:pPr>
              <w:pStyle w:val="a4"/>
              <w:jc w:val="center"/>
            </w:pPr>
            <w:r w:rsidRPr="002E0E71">
              <w:t xml:space="preserve">Кол-во сом клеток ниже 250 ед </w:t>
            </w:r>
          </w:p>
        </w:tc>
        <w:tc>
          <w:tcPr>
            <w:tcW w:w="1070" w:type="pct"/>
            <w:gridSpan w:val="2"/>
            <w:tcBorders>
              <w:top w:val="single" w:sz="4" w:space="0" w:color="auto"/>
              <w:left w:val="single" w:sz="4" w:space="0" w:color="auto"/>
            </w:tcBorders>
            <w:shd w:val="clear" w:color="auto" w:fill="auto"/>
            <w:noWrap/>
          </w:tcPr>
          <w:p w:rsidR="000D0276" w:rsidRPr="002E0E71" w:rsidRDefault="000D0276" w:rsidP="007D705A">
            <w:pPr>
              <w:pStyle w:val="a4"/>
              <w:jc w:val="center"/>
            </w:pPr>
            <w:r w:rsidRPr="002E0E71">
              <w:t>Кол-во</w:t>
            </w:r>
          </w:p>
          <w:p w:rsidR="000D0276" w:rsidRPr="002E0E71" w:rsidRDefault="000D0276" w:rsidP="007D705A">
            <w:pPr>
              <w:pStyle w:val="a4"/>
              <w:jc w:val="center"/>
            </w:pPr>
            <w:r w:rsidRPr="002E0E71">
              <w:t>Сом клеток</w:t>
            </w:r>
          </w:p>
          <w:p w:rsidR="000D0276" w:rsidRPr="002E0E71" w:rsidRDefault="000D0276" w:rsidP="007D705A">
            <w:pPr>
              <w:pStyle w:val="a4"/>
              <w:jc w:val="center"/>
            </w:pPr>
            <w:r w:rsidRPr="002E0E71">
              <w:t>250-300 ед.</w:t>
            </w:r>
          </w:p>
        </w:tc>
        <w:tc>
          <w:tcPr>
            <w:tcW w:w="936" w:type="pct"/>
            <w:shd w:val="clear" w:color="auto" w:fill="auto"/>
          </w:tcPr>
          <w:p w:rsidR="000D0276" w:rsidRPr="002E0E71" w:rsidRDefault="000D0276" w:rsidP="007D705A">
            <w:pPr>
              <w:pStyle w:val="a4"/>
              <w:jc w:val="center"/>
            </w:pPr>
          </w:p>
        </w:tc>
      </w:tr>
      <w:tr w:rsidR="007A3EBD" w:rsidRPr="002E0E71" w:rsidTr="007D705A">
        <w:trPr>
          <w:jc w:val="center"/>
        </w:trPr>
        <w:tc>
          <w:tcPr>
            <w:tcW w:w="573" w:type="pct"/>
            <w:shd w:val="clear" w:color="auto" w:fill="auto"/>
            <w:noWrap/>
          </w:tcPr>
          <w:p w:rsidR="000D0276" w:rsidRPr="002E0E71" w:rsidRDefault="009826BC" w:rsidP="007D705A">
            <w:pPr>
              <w:pStyle w:val="a4"/>
            </w:pPr>
            <w:r w:rsidRPr="002E0E71">
              <w:t>Я</w:t>
            </w:r>
            <w:r w:rsidR="000D0276" w:rsidRPr="002E0E71">
              <w:t>нварь</w:t>
            </w:r>
          </w:p>
        </w:tc>
        <w:tc>
          <w:tcPr>
            <w:tcW w:w="542" w:type="pct"/>
            <w:shd w:val="clear" w:color="auto" w:fill="auto"/>
          </w:tcPr>
          <w:p w:rsidR="000D0276" w:rsidRPr="002E0E71" w:rsidRDefault="000D0276" w:rsidP="007D705A">
            <w:pPr>
              <w:pStyle w:val="a4"/>
              <w:jc w:val="center"/>
            </w:pPr>
            <w:r w:rsidRPr="002E0E71">
              <w:t>192</w:t>
            </w:r>
          </w:p>
        </w:tc>
        <w:tc>
          <w:tcPr>
            <w:tcW w:w="940"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60</w:t>
            </w:r>
          </w:p>
        </w:tc>
        <w:tc>
          <w:tcPr>
            <w:tcW w:w="940"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535" w:type="pct"/>
            <w:tcBorders>
              <w:left w:val="single" w:sz="4" w:space="0" w:color="auto"/>
            </w:tcBorders>
            <w:shd w:val="clear" w:color="auto" w:fill="auto"/>
            <w:noWrap/>
          </w:tcPr>
          <w:p w:rsidR="000D0276" w:rsidRPr="002E0E71" w:rsidRDefault="000D0276" w:rsidP="007D705A">
            <w:pPr>
              <w:pStyle w:val="a4"/>
              <w:jc w:val="center"/>
            </w:pPr>
            <w:r w:rsidRPr="002E0E71">
              <w:t>132</w:t>
            </w:r>
          </w:p>
        </w:tc>
        <w:tc>
          <w:tcPr>
            <w:tcW w:w="535" w:type="pct"/>
            <w:tcBorders>
              <w:left w:val="single" w:sz="4" w:space="0" w:color="auto"/>
            </w:tcBorders>
            <w:shd w:val="clear" w:color="auto" w:fill="auto"/>
          </w:tcPr>
          <w:p w:rsidR="000D0276" w:rsidRPr="002E0E71" w:rsidRDefault="000D0276" w:rsidP="007D705A">
            <w:pPr>
              <w:pStyle w:val="a4"/>
              <w:jc w:val="center"/>
            </w:pPr>
            <w:r w:rsidRPr="002E0E71">
              <w:t>1340</w:t>
            </w:r>
          </w:p>
        </w:tc>
        <w:tc>
          <w:tcPr>
            <w:tcW w:w="936"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7A3EBD" w:rsidRPr="002E0E71" w:rsidTr="007D705A">
        <w:trPr>
          <w:jc w:val="center"/>
        </w:trPr>
        <w:tc>
          <w:tcPr>
            <w:tcW w:w="573" w:type="pct"/>
            <w:shd w:val="clear" w:color="auto" w:fill="auto"/>
            <w:noWrap/>
          </w:tcPr>
          <w:p w:rsidR="000D0276" w:rsidRPr="002E0E71" w:rsidRDefault="000D0276" w:rsidP="007D705A">
            <w:pPr>
              <w:pStyle w:val="a4"/>
            </w:pPr>
            <w:r w:rsidRPr="002E0E71">
              <w:t>февраль</w:t>
            </w:r>
          </w:p>
        </w:tc>
        <w:tc>
          <w:tcPr>
            <w:tcW w:w="542" w:type="pct"/>
            <w:shd w:val="clear" w:color="auto" w:fill="auto"/>
          </w:tcPr>
          <w:p w:rsidR="000D0276" w:rsidRPr="002E0E71" w:rsidRDefault="000D0276" w:rsidP="007D705A">
            <w:pPr>
              <w:pStyle w:val="a4"/>
              <w:jc w:val="center"/>
            </w:pPr>
            <w:r w:rsidRPr="002E0E71">
              <w:t>196</w:t>
            </w:r>
          </w:p>
        </w:tc>
        <w:tc>
          <w:tcPr>
            <w:tcW w:w="940"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58</w:t>
            </w:r>
          </w:p>
        </w:tc>
        <w:tc>
          <w:tcPr>
            <w:tcW w:w="940"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535" w:type="pct"/>
            <w:tcBorders>
              <w:left w:val="single" w:sz="4" w:space="0" w:color="auto"/>
            </w:tcBorders>
            <w:shd w:val="clear" w:color="auto" w:fill="auto"/>
            <w:noWrap/>
          </w:tcPr>
          <w:p w:rsidR="000D0276" w:rsidRPr="002E0E71" w:rsidRDefault="000D0276" w:rsidP="007D705A">
            <w:pPr>
              <w:pStyle w:val="a4"/>
              <w:jc w:val="center"/>
            </w:pPr>
            <w:r w:rsidRPr="002E0E71">
              <w:t>139</w:t>
            </w:r>
          </w:p>
        </w:tc>
        <w:tc>
          <w:tcPr>
            <w:tcW w:w="535" w:type="pct"/>
            <w:tcBorders>
              <w:left w:val="single" w:sz="4" w:space="0" w:color="auto"/>
            </w:tcBorders>
            <w:shd w:val="clear" w:color="auto" w:fill="auto"/>
          </w:tcPr>
          <w:p w:rsidR="000D0276" w:rsidRPr="002E0E71" w:rsidRDefault="000D0276" w:rsidP="007D705A">
            <w:pPr>
              <w:pStyle w:val="a4"/>
              <w:jc w:val="center"/>
            </w:pPr>
            <w:r w:rsidRPr="002E0E71">
              <w:t>1198</w:t>
            </w:r>
          </w:p>
        </w:tc>
        <w:tc>
          <w:tcPr>
            <w:tcW w:w="936"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7A3EBD" w:rsidRPr="002E0E71" w:rsidTr="007D705A">
        <w:trPr>
          <w:jc w:val="center"/>
        </w:trPr>
        <w:tc>
          <w:tcPr>
            <w:tcW w:w="573" w:type="pct"/>
            <w:shd w:val="clear" w:color="auto" w:fill="auto"/>
            <w:noWrap/>
          </w:tcPr>
          <w:p w:rsidR="000D0276" w:rsidRPr="002E0E71" w:rsidRDefault="009826BC" w:rsidP="007D705A">
            <w:pPr>
              <w:pStyle w:val="a4"/>
            </w:pPr>
            <w:r w:rsidRPr="002E0E71">
              <w:t>М</w:t>
            </w:r>
            <w:r w:rsidR="000D0276" w:rsidRPr="002E0E71">
              <w:t>арт</w:t>
            </w:r>
          </w:p>
        </w:tc>
        <w:tc>
          <w:tcPr>
            <w:tcW w:w="542" w:type="pct"/>
            <w:shd w:val="clear" w:color="auto" w:fill="auto"/>
          </w:tcPr>
          <w:p w:rsidR="000D0276" w:rsidRPr="002E0E71" w:rsidRDefault="000D0276" w:rsidP="007D705A">
            <w:pPr>
              <w:pStyle w:val="a4"/>
              <w:jc w:val="center"/>
            </w:pPr>
            <w:r w:rsidRPr="002E0E71">
              <w:t>202</w:t>
            </w:r>
          </w:p>
        </w:tc>
        <w:tc>
          <w:tcPr>
            <w:tcW w:w="940"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62</w:t>
            </w:r>
          </w:p>
        </w:tc>
        <w:tc>
          <w:tcPr>
            <w:tcW w:w="940"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535" w:type="pct"/>
            <w:tcBorders>
              <w:left w:val="single" w:sz="4" w:space="0" w:color="auto"/>
            </w:tcBorders>
            <w:shd w:val="clear" w:color="auto" w:fill="auto"/>
            <w:noWrap/>
          </w:tcPr>
          <w:p w:rsidR="000D0276" w:rsidRPr="002E0E71" w:rsidRDefault="000D0276" w:rsidP="007D705A">
            <w:pPr>
              <w:pStyle w:val="a4"/>
              <w:jc w:val="center"/>
            </w:pPr>
            <w:r w:rsidRPr="002E0E71">
              <w:t>140</w:t>
            </w:r>
          </w:p>
        </w:tc>
        <w:tc>
          <w:tcPr>
            <w:tcW w:w="535" w:type="pct"/>
            <w:tcBorders>
              <w:left w:val="single" w:sz="4" w:space="0" w:color="auto"/>
            </w:tcBorders>
            <w:shd w:val="clear" w:color="auto" w:fill="auto"/>
          </w:tcPr>
          <w:p w:rsidR="000D0276" w:rsidRPr="002E0E71" w:rsidRDefault="000D0276" w:rsidP="007D705A">
            <w:pPr>
              <w:pStyle w:val="a4"/>
              <w:jc w:val="center"/>
            </w:pPr>
            <w:r w:rsidRPr="002E0E71">
              <w:t>1430</w:t>
            </w:r>
          </w:p>
        </w:tc>
        <w:tc>
          <w:tcPr>
            <w:tcW w:w="936"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7A3EBD" w:rsidRPr="002E0E71" w:rsidTr="007D705A">
        <w:trPr>
          <w:jc w:val="center"/>
        </w:trPr>
        <w:tc>
          <w:tcPr>
            <w:tcW w:w="573" w:type="pct"/>
            <w:shd w:val="clear" w:color="auto" w:fill="auto"/>
            <w:noWrap/>
          </w:tcPr>
          <w:p w:rsidR="000D0276" w:rsidRPr="002E0E71" w:rsidRDefault="009826BC" w:rsidP="007D705A">
            <w:pPr>
              <w:pStyle w:val="a4"/>
            </w:pPr>
            <w:r w:rsidRPr="002E0E71">
              <w:t>А</w:t>
            </w:r>
            <w:r w:rsidR="000D0276" w:rsidRPr="002E0E71">
              <w:t>прель</w:t>
            </w:r>
          </w:p>
        </w:tc>
        <w:tc>
          <w:tcPr>
            <w:tcW w:w="542" w:type="pct"/>
            <w:shd w:val="clear" w:color="auto" w:fill="auto"/>
          </w:tcPr>
          <w:p w:rsidR="000D0276" w:rsidRPr="002E0E71" w:rsidRDefault="000D0276" w:rsidP="007D705A">
            <w:pPr>
              <w:pStyle w:val="a4"/>
              <w:jc w:val="center"/>
            </w:pPr>
            <w:r w:rsidRPr="002E0E71">
              <w:t>183</w:t>
            </w:r>
          </w:p>
        </w:tc>
        <w:tc>
          <w:tcPr>
            <w:tcW w:w="940"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46</w:t>
            </w:r>
          </w:p>
        </w:tc>
        <w:tc>
          <w:tcPr>
            <w:tcW w:w="940"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535" w:type="pct"/>
            <w:tcBorders>
              <w:left w:val="single" w:sz="4" w:space="0" w:color="auto"/>
            </w:tcBorders>
            <w:shd w:val="clear" w:color="auto" w:fill="auto"/>
            <w:noWrap/>
          </w:tcPr>
          <w:p w:rsidR="000D0276" w:rsidRPr="002E0E71" w:rsidRDefault="000D0276" w:rsidP="007D705A">
            <w:pPr>
              <w:pStyle w:val="a4"/>
              <w:jc w:val="center"/>
            </w:pPr>
            <w:r w:rsidRPr="002E0E71">
              <w:t>138</w:t>
            </w:r>
          </w:p>
        </w:tc>
        <w:tc>
          <w:tcPr>
            <w:tcW w:w="535" w:type="pct"/>
            <w:tcBorders>
              <w:left w:val="single" w:sz="4" w:space="0" w:color="auto"/>
            </w:tcBorders>
            <w:shd w:val="clear" w:color="auto" w:fill="auto"/>
          </w:tcPr>
          <w:p w:rsidR="000D0276" w:rsidRPr="002E0E71" w:rsidRDefault="000D0276" w:rsidP="007D705A">
            <w:pPr>
              <w:pStyle w:val="a4"/>
              <w:jc w:val="center"/>
            </w:pPr>
            <w:r w:rsidRPr="002E0E71">
              <w:t>1057</w:t>
            </w:r>
          </w:p>
        </w:tc>
        <w:tc>
          <w:tcPr>
            <w:tcW w:w="936"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7A3EBD" w:rsidRPr="002E0E71" w:rsidTr="007D705A">
        <w:trPr>
          <w:jc w:val="center"/>
        </w:trPr>
        <w:tc>
          <w:tcPr>
            <w:tcW w:w="573" w:type="pct"/>
            <w:shd w:val="clear" w:color="auto" w:fill="auto"/>
            <w:noWrap/>
          </w:tcPr>
          <w:p w:rsidR="000D0276" w:rsidRPr="002E0E71" w:rsidRDefault="009826BC" w:rsidP="007D705A">
            <w:pPr>
              <w:pStyle w:val="a4"/>
            </w:pPr>
            <w:r w:rsidRPr="002E0E71">
              <w:t>Н</w:t>
            </w:r>
            <w:r w:rsidR="000D0276" w:rsidRPr="002E0E71">
              <w:t>оябрь</w:t>
            </w:r>
          </w:p>
        </w:tc>
        <w:tc>
          <w:tcPr>
            <w:tcW w:w="542" w:type="pct"/>
            <w:shd w:val="clear" w:color="auto" w:fill="auto"/>
          </w:tcPr>
          <w:p w:rsidR="000D0276" w:rsidRPr="002E0E71" w:rsidRDefault="000D0276" w:rsidP="007D705A">
            <w:pPr>
              <w:pStyle w:val="a4"/>
              <w:jc w:val="center"/>
            </w:pPr>
            <w:r w:rsidRPr="002E0E71">
              <w:t>196</w:t>
            </w:r>
          </w:p>
        </w:tc>
        <w:tc>
          <w:tcPr>
            <w:tcW w:w="940"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61</w:t>
            </w:r>
          </w:p>
        </w:tc>
        <w:tc>
          <w:tcPr>
            <w:tcW w:w="940"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535" w:type="pct"/>
            <w:tcBorders>
              <w:left w:val="single" w:sz="4" w:space="0" w:color="auto"/>
            </w:tcBorders>
            <w:shd w:val="clear" w:color="auto" w:fill="auto"/>
            <w:noWrap/>
          </w:tcPr>
          <w:p w:rsidR="000D0276" w:rsidRPr="002E0E71" w:rsidRDefault="000D0276" w:rsidP="007D705A">
            <w:pPr>
              <w:pStyle w:val="a4"/>
              <w:jc w:val="center"/>
            </w:pPr>
            <w:r w:rsidRPr="002E0E71">
              <w:t>135</w:t>
            </w:r>
          </w:p>
        </w:tc>
        <w:tc>
          <w:tcPr>
            <w:tcW w:w="535" w:type="pct"/>
            <w:tcBorders>
              <w:left w:val="single" w:sz="4" w:space="0" w:color="auto"/>
            </w:tcBorders>
            <w:shd w:val="clear" w:color="auto" w:fill="auto"/>
          </w:tcPr>
          <w:p w:rsidR="000D0276" w:rsidRPr="002E0E71" w:rsidRDefault="000D0276" w:rsidP="007D705A">
            <w:pPr>
              <w:pStyle w:val="a4"/>
              <w:jc w:val="center"/>
            </w:pPr>
            <w:r w:rsidRPr="002E0E71">
              <w:t>1246</w:t>
            </w:r>
          </w:p>
        </w:tc>
        <w:tc>
          <w:tcPr>
            <w:tcW w:w="936"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7A3EBD" w:rsidRPr="002E0E71" w:rsidTr="007D705A">
        <w:trPr>
          <w:jc w:val="center"/>
        </w:trPr>
        <w:tc>
          <w:tcPr>
            <w:tcW w:w="573" w:type="pct"/>
            <w:shd w:val="clear" w:color="auto" w:fill="auto"/>
            <w:noWrap/>
          </w:tcPr>
          <w:p w:rsidR="000D0276" w:rsidRPr="002E0E71" w:rsidRDefault="000D0276" w:rsidP="007D705A">
            <w:pPr>
              <w:pStyle w:val="a4"/>
            </w:pPr>
            <w:r w:rsidRPr="002E0E71">
              <w:t>декабрь</w:t>
            </w:r>
          </w:p>
        </w:tc>
        <w:tc>
          <w:tcPr>
            <w:tcW w:w="542" w:type="pct"/>
            <w:shd w:val="clear" w:color="auto" w:fill="auto"/>
          </w:tcPr>
          <w:p w:rsidR="000D0276" w:rsidRPr="002E0E71" w:rsidRDefault="000D0276" w:rsidP="007D705A">
            <w:pPr>
              <w:pStyle w:val="a4"/>
              <w:jc w:val="center"/>
            </w:pPr>
            <w:r w:rsidRPr="002E0E71">
              <w:t>219</w:t>
            </w:r>
          </w:p>
        </w:tc>
        <w:tc>
          <w:tcPr>
            <w:tcW w:w="940"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70</w:t>
            </w:r>
          </w:p>
        </w:tc>
        <w:tc>
          <w:tcPr>
            <w:tcW w:w="940"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535" w:type="pct"/>
            <w:tcBorders>
              <w:left w:val="single" w:sz="4" w:space="0" w:color="auto"/>
            </w:tcBorders>
            <w:shd w:val="clear" w:color="auto" w:fill="auto"/>
            <w:noWrap/>
          </w:tcPr>
          <w:p w:rsidR="000D0276" w:rsidRPr="002E0E71" w:rsidRDefault="000D0276" w:rsidP="007D705A">
            <w:pPr>
              <w:pStyle w:val="a4"/>
              <w:jc w:val="center"/>
            </w:pPr>
            <w:r w:rsidRPr="002E0E71">
              <w:t>149</w:t>
            </w:r>
          </w:p>
        </w:tc>
        <w:tc>
          <w:tcPr>
            <w:tcW w:w="535" w:type="pct"/>
            <w:tcBorders>
              <w:left w:val="single" w:sz="4" w:space="0" w:color="auto"/>
            </w:tcBorders>
            <w:shd w:val="clear" w:color="auto" w:fill="auto"/>
          </w:tcPr>
          <w:p w:rsidR="000D0276" w:rsidRPr="002E0E71" w:rsidRDefault="000D0276" w:rsidP="007D705A">
            <w:pPr>
              <w:pStyle w:val="a4"/>
              <w:jc w:val="center"/>
            </w:pPr>
            <w:r w:rsidRPr="002E0E71">
              <w:t>1125</w:t>
            </w:r>
          </w:p>
        </w:tc>
        <w:tc>
          <w:tcPr>
            <w:tcW w:w="936" w:type="pct"/>
            <w:tcBorders>
              <w:left w:val="single" w:sz="4" w:space="0" w:color="auto"/>
            </w:tcBorders>
            <w:shd w:val="clear" w:color="auto" w:fill="auto"/>
          </w:tcPr>
          <w:p w:rsidR="000D0276" w:rsidRPr="002E0E71" w:rsidRDefault="000D0276" w:rsidP="007D705A">
            <w:pPr>
              <w:pStyle w:val="a4"/>
              <w:jc w:val="center"/>
            </w:pPr>
            <w:r w:rsidRPr="002E0E71">
              <w:t>100%</w:t>
            </w:r>
          </w:p>
        </w:tc>
      </w:tr>
    </w:tbl>
    <w:p w:rsidR="000D0276" w:rsidRPr="007A3EBD" w:rsidRDefault="000D0276" w:rsidP="000D0276">
      <w:pPr>
        <w:pStyle w:val="a4"/>
        <w:jc w:val="both"/>
      </w:pPr>
    </w:p>
    <w:p w:rsidR="00C1231C" w:rsidRDefault="00C1231C" w:rsidP="000D0276">
      <w:pPr>
        <w:pStyle w:val="a4"/>
        <w:ind w:firstLine="567"/>
        <w:jc w:val="both"/>
        <w:rPr>
          <w:sz w:val="28"/>
          <w:szCs w:val="28"/>
        </w:rPr>
      </w:pPr>
    </w:p>
    <w:p w:rsidR="00C1231C" w:rsidRDefault="00C1231C" w:rsidP="000D0276">
      <w:pPr>
        <w:pStyle w:val="a4"/>
        <w:ind w:firstLine="567"/>
        <w:jc w:val="both"/>
        <w:rPr>
          <w:sz w:val="28"/>
          <w:szCs w:val="28"/>
        </w:rPr>
      </w:pPr>
    </w:p>
    <w:p w:rsidR="00C1231C" w:rsidRDefault="00C1231C" w:rsidP="000D0276">
      <w:pPr>
        <w:pStyle w:val="a4"/>
        <w:ind w:firstLine="567"/>
        <w:jc w:val="both"/>
        <w:rPr>
          <w:sz w:val="28"/>
          <w:szCs w:val="28"/>
        </w:rPr>
      </w:pPr>
    </w:p>
    <w:p w:rsidR="00C1231C" w:rsidRDefault="00C1231C" w:rsidP="000D0276">
      <w:pPr>
        <w:pStyle w:val="a4"/>
        <w:ind w:firstLine="567"/>
        <w:jc w:val="both"/>
        <w:rPr>
          <w:sz w:val="28"/>
          <w:szCs w:val="28"/>
        </w:rPr>
      </w:pPr>
    </w:p>
    <w:p w:rsidR="00C1231C" w:rsidRDefault="00C1231C" w:rsidP="000D0276">
      <w:pPr>
        <w:pStyle w:val="a4"/>
        <w:ind w:firstLine="567"/>
        <w:jc w:val="both"/>
        <w:rPr>
          <w:sz w:val="28"/>
          <w:szCs w:val="28"/>
        </w:rPr>
      </w:pPr>
    </w:p>
    <w:p w:rsidR="00C1231C" w:rsidRDefault="00C1231C" w:rsidP="000D0276">
      <w:pPr>
        <w:pStyle w:val="a4"/>
        <w:ind w:firstLine="567"/>
        <w:jc w:val="both"/>
        <w:rPr>
          <w:sz w:val="28"/>
          <w:szCs w:val="28"/>
        </w:rPr>
      </w:pPr>
    </w:p>
    <w:p w:rsidR="00C1231C" w:rsidRDefault="00C1231C" w:rsidP="00B9144C">
      <w:pPr>
        <w:pStyle w:val="a4"/>
        <w:jc w:val="both"/>
        <w:rPr>
          <w:sz w:val="28"/>
          <w:szCs w:val="28"/>
        </w:rPr>
      </w:pPr>
    </w:p>
    <w:p w:rsidR="000D0276" w:rsidRPr="007A3EBD" w:rsidRDefault="000D0276" w:rsidP="000D0276">
      <w:pPr>
        <w:pStyle w:val="a4"/>
        <w:ind w:firstLine="567"/>
        <w:jc w:val="both"/>
        <w:rPr>
          <w:sz w:val="28"/>
          <w:szCs w:val="28"/>
        </w:rPr>
      </w:pPr>
      <w:r w:rsidRPr="007A3EBD">
        <w:rPr>
          <w:sz w:val="28"/>
          <w:szCs w:val="28"/>
        </w:rPr>
        <w:lastRenderedPageBreak/>
        <w:t>Таблица 25 - Определение</w:t>
      </w:r>
      <w:r w:rsidRPr="007A3EBD">
        <w:rPr>
          <w:b/>
          <w:sz w:val="28"/>
          <w:szCs w:val="28"/>
        </w:rPr>
        <w:t xml:space="preserve"> </w:t>
      </w:r>
      <w:r w:rsidRPr="007A3EBD">
        <w:rPr>
          <w:sz w:val="28"/>
          <w:szCs w:val="28"/>
        </w:rPr>
        <w:t>количества соматических клеток в молоке коров голштин</w:t>
      </w:r>
      <w:r w:rsidR="0082625C">
        <w:rPr>
          <w:sz w:val="28"/>
          <w:szCs w:val="28"/>
        </w:rPr>
        <w:t xml:space="preserve">ской породы </w:t>
      </w:r>
      <w:r w:rsidR="00616345">
        <w:rPr>
          <w:sz w:val="28"/>
          <w:szCs w:val="28"/>
        </w:rPr>
        <w:t xml:space="preserve">ТОО </w:t>
      </w:r>
      <w:r w:rsidR="00824934">
        <w:rPr>
          <w:sz w:val="28"/>
          <w:szCs w:val="28"/>
        </w:rPr>
        <w:t>«Олжа Ак-Кудук»</w:t>
      </w:r>
      <w:r w:rsidRPr="007A3EBD">
        <w:rPr>
          <w:sz w:val="28"/>
          <w:szCs w:val="28"/>
        </w:rPr>
        <w:t xml:space="preserve"> </w:t>
      </w:r>
      <w:r w:rsidR="00616345">
        <w:rPr>
          <w:sz w:val="28"/>
          <w:szCs w:val="28"/>
        </w:rPr>
        <w:t>вискозиметрическим анализатором</w:t>
      </w:r>
      <w:r w:rsidRPr="007A3EBD">
        <w:rPr>
          <w:sz w:val="28"/>
          <w:szCs w:val="28"/>
        </w:rPr>
        <w:t xml:space="preserve"> «Сомат</w:t>
      </w:r>
      <w:r w:rsidR="009826BC">
        <w:rPr>
          <w:sz w:val="28"/>
          <w:szCs w:val="28"/>
        </w:rPr>
        <w:t>ос - мини»</w:t>
      </w:r>
    </w:p>
    <w:p w:rsidR="000D0276" w:rsidRPr="007A3EBD" w:rsidRDefault="000D0276" w:rsidP="000D0276">
      <w:pPr>
        <w:pStyle w:val="a4"/>
        <w:ind w:firstLine="567"/>
        <w:jc w:val="both"/>
        <w:rPr>
          <w:sz w:val="28"/>
          <w:szCs w:val="28"/>
        </w:rPr>
      </w:pPr>
    </w:p>
    <w:tbl>
      <w:tblPr>
        <w:tblW w:w="941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74"/>
        <w:gridCol w:w="1082"/>
        <w:gridCol w:w="1702"/>
        <w:gridCol w:w="1702"/>
        <w:gridCol w:w="1131"/>
        <w:gridCol w:w="975"/>
        <w:gridCol w:w="1747"/>
      </w:tblGrid>
      <w:tr w:rsidR="007A3EBD" w:rsidRPr="002E0E71" w:rsidTr="000674B9">
        <w:trPr>
          <w:cantSplit/>
          <w:trHeight w:val="629"/>
          <w:tblHeader/>
          <w:jc w:val="center"/>
        </w:trPr>
        <w:tc>
          <w:tcPr>
            <w:tcW w:w="570" w:type="pct"/>
            <w:vMerge w:val="restart"/>
            <w:shd w:val="clear" w:color="auto" w:fill="auto"/>
            <w:noWrap/>
          </w:tcPr>
          <w:p w:rsidR="000674B9" w:rsidRPr="002E0E71" w:rsidRDefault="000674B9" w:rsidP="007D705A">
            <w:pPr>
              <w:pStyle w:val="a4"/>
              <w:jc w:val="center"/>
            </w:pPr>
          </w:p>
          <w:p w:rsidR="000D0276" w:rsidRPr="002E0E71" w:rsidRDefault="000D0276" w:rsidP="007D705A">
            <w:pPr>
              <w:pStyle w:val="a4"/>
              <w:jc w:val="center"/>
            </w:pPr>
            <w:r w:rsidRPr="002E0E71">
              <w:t>Месяц,</w:t>
            </w:r>
          </w:p>
          <w:p w:rsidR="000D0276" w:rsidRPr="002E0E71" w:rsidRDefault="000D0276" w:rsidP="007D705A">
            <w:pPr>
              <w:pStyle w:val="a4"/>
              <w:jc w:val="center"/>
            </w:pPr>
            <w:r w:rsidRPr="002E0E71">
              <w:t>контр.</w:t>
            </w:r>
          </w:p>
          <w:p w:rsidR="000D0276" w:rsidRPr="002E0E71" w:rsidRDefault="009826BC" w:rsidP="007D705A">
            <w:pPr>
              <w:pStyle w:val="a4"/>
              <w:jc w:val="center"/>
            </w:pPr>
            <w:r w:rsidRPr="002E0E71">
              <w:t>Д</w:t>
            </w:r>
            <w:r w:rsidR="000D0276" w:rsidRPr="002E0E71">
              <w:t>ойка</w:t>
            </w:r>
          </w:p>
        </w:tc>
        <w:tc>
          <w:tcPr>
            <w:tcW w:w="575" w:type="pct"/>
            <w:vMerge w:val="restart"/>
            <w:shd w:val="clear" w:color="auto" w:fill="auto"/>
          </w:tcPr>
          <w:p w:rsidR="000674B9" w:rsidRPr="002E0E71" w:rsidRDefault="000674B9" w:rsidP="007D705A">
            <w:pPr>
              <w:pStyle w:val="a4"/>
              <w:jc w:val="center"/>
            </w:pPr>
          </w:p>
          <w:p w:rsidR="000D0276" w:rsidRPr="002E0E71" w:rsidRDefault="000D0276" w:rsidP="007D705A">
            <w:pPr>
              <w:pStyle w:val="a4"/>
              <w:jc w:val="center"/>
            </w:pPr>
            <w:r w:rsidRPr="002E0E71">
              <w:t>Всего</w:t>
            </w:r>
          </w:p>
          <w:p w:rsidR="000D0276" w:rsidRPr="002E0E71" w:rsidRDefault="009826BC" w:rsidP="007D705A">
            <w:pPr>
              <w:pStyle w:val="a4"/>
              <w:jc w:val="center"/>
            </w:pPr>
            <w:r w:rsidRPr="002E0E71">
              <w:t>П</w:t>
            </w:r>
            <w:r w:rsidR="000D0276" w:rsidRPr="002E0E71">
              <w:t>роб</w:t>
            </w:r>
          </w:p>
        </w:tc>
        <w:tc>
          <w:tcPr>
            <w:tcW w:w="2927" w:type="pct"/>
            <w:gridSpan w:val="4"/>
            <w:tcBorders>
              <w:bottom w:val="single" w:sz="4" w:space="0" w:color="auto"/>
            </w:tcBorders>
            <w:shd w:val="clear" w:color="auto" w:fill="auto"/>
          </w:tcPr>
          <w:p w:rsidR="000D0276" w:rsidRPr="002E0E71" w:rsidRDefault="000D0276" w:rsidP="007D705A">
            <w:pPr>
              <w:pStyle w:val="a4"/>
              <w:jc w:val="center"/>
            </w:pPr>
            <w:r w:rsidRPr="002E0E71">
              <w:t>С использованием детектора «Драминского»</w:t>
            </w:r>
          </w:p>
        </w:tc>
        <w:tc>
          <w:tcPr>
            <w:tcW w:w="928" w:type="pct"/>
            <w:shd w:val="clear" w:color="auto" w:fill="auto"/>
          </w:tcPr>
          <w:p w:rsidR="000D0276" w:rsidRPr="002E0E71" w:rsidRDefault="000D0276" w:rsidP="007D705A">
            <w:pPr>
              <w:pStyle w:val="a4"/>
              <w:jc w:val="center"/>
            </w:pPr>
          </w:p>
          <w:p w:rsidR="000D0276" w:rsidRPr="002E0E71" w:rsidRDefault="000D0276" w:rsidP="007D705A">
            <w:pPr>
              <w:pStyle w:val="a4"/>
              <w:jc w:val="center"/>
            </w:pPr>
            <w:r w:rsidRPr="002E0E71">
              <w:t>Подтверждено</w:t>
            </w:r>
          </w:p>
        </w:tc>
      </w:tr>
      <w:tr w:rsidR="007A3EBD" w:rsidRPr="002E0E71" w:rsidTr="000674B9">
        <w:trPr>
          <w:trHeight w:val="936"/>
          <w:jc w:val="center"/>
        </w:trPr>
        <w:tc>
          <w:tcPr>
            <w:tcW w:w="570" w:type="pct"/>
            <w:vMerge/>
            <w:shd w:val="clear" w:color="auto" w:fill="auto"/>
            <w:noWrap/>
          </w:tcPr>
          <w:p w:rsidR="000D0276" w:rsidRPr="002E0E71" w:rsidRDefault="000D0276" w:rsidP="007D705A">
            <w:pPr>
              <w:pStyle w:val="a4"/>
              <w:jc w:val="center"/>
            </w:pPr>
          </w:p>
        </w:tc>
        <w:tc>
          <w:tcPr>
            <w:tcW w:w="575" w:type="pct"/>
            <w:vMerge/>
            <w:shd w:val="clear" w:color="auto" w:fill="auto"/>
          </w:tcPr>
          <w:p w:rsidR="000D0276" w:rsidRPr="002E0E71" w:rsidRDefault="000D0276" w:rsidP="007D705A">
            <w:pPr>
              <w:pStyle w:val="a4"/>
              <w:jc w:val="center"/>
            </w:pPr>
          </w:p>
        </w:tc>
        <w:tc>
          <w:tcPr>
            <w:tcW w:w="1808" w:type="pct"/>
            <w:gridSpan w:val="2"/>
            <w:tcBorders>
              <w:top w:val="single" w:sz="4" w:space="0" w:color="auto"/>
              <w:left w:val="single" w:sz="4" w:space="0" w:color="auto"/>
              <w:right w:val="single" w:sz="4" w:space="0" w:color="auto"/>
            </w:tcBorders>
            <w:shd w:val="clear" w:color="auto" w:fill="auto"/>
            <w:noWrap/>
          </w:tcPr>
          <w:p w:rsidR="000D0276" w:rsidRPr="002E0E71" w:rsidRDefault="000D0276" w:rsidP="007D705A">
            <w:pPr>
              <w:pStyle w:val="a4"/>
              <w:jc w:val="center"/>
            </w:pPr>
            <w:r w:rsidRPr="002E0E71">
              <w:t xml:space="preserve">Кол-во сом клеток ниже 250 ед </w:t>
            </w:r>
          </w:p>
        </w:tc>
        <w:tc>
          <w:tcPr>
            <w:tcW w:w="1119" w:type="pct"/>
            <w:gridSpan w:val="2"/>
            <w:tcBorders>
              <w:top w:val="single" w:sz="4" w:space="0" w:color="auto"/>
              <w:left w:val="single" w:sz="4" w:space="0" w:color="auto"/>
            </w:tcBorders>
            <w:shd w:val="clear" w:color="auto" w:fill="auto"/>
            <w:noWrap/>
          </w:tcPr>
          <w:p w:rsidR="000D0276" w:rsidRPr="002E0E71" w:rsidRDefault="000D0276" w:rsidP="007D705A">
            <w:pPr>
              <w:pStyle w:val="a4"/>
              <w:jc w:val="center"/>
            </w:pPr>
            <w:r w:rsidRPr="002E0E71">
              <w:t>Кол-во</w:t>
            </w:r>
          </w:p>
          <w:p w:rsidR="000D0276" w:rsidRPr="002E0E71" w:rsidRDefault="000D0276" w:rsidP="007D705A">
            <w:pPr>
              <w:pStyle w:val="a4"/>
              <w:jc w:val="center"/>
            </w:pPr>
            <w:r w:rsidRPr="002E0E71">
              <w:t>Сом клеток</w:t>
            </w:r>
          </w:p>
          <w:p w:rsidR="000D0276" w:rsidRPr="002E0E71" w:rsidRDefault="000D0276" w:rsidP="007D705A">
            <w:pPr>
              <w:pStyle w:val="a4"/>
              <w:jc w:val="center"/>
              <w:rPr>
                <w:lang w:val="en-US"/>
              </w:rPr>
            </w:pPr>
            <w:r w:rsidRPr="002E0E71">
              <w:t xml:space="preserve">250-300 ед. </w:t>
            </w:r>
            <w:r w:rsidRPr="002E0E71">
              <w:rPr>
                <w:lang w:val="en-US"/>
              </w:rPr>
              <w:t>(</w:t>
            </w:r>
            <w:r w:rsidRPr="002E0E71">
              <w:t>в среднем</w:t>
            </w:r>
            <w:r w:rsidRPr="002E0E71">
              <w:rPr>
                <w:lang w:val="en-US"/>
              </w:rPr>
              <w:t>)</w:t>
            </w:r>
          </w:p>
        </w:tc>
        <w:tc>
          <w:tcPr>
            <w:tcW w:w="928" w:type="pct"/>
            <w:shd w:val="clear" w:color="auto" w:fill="auto"/>
          </w:tcPr>
          <w:p w:rsidR="000D0276" w:rsidRPr="002E0E71" w:rsidRDefault="000D0276" w:rsidP="007D705A">
            <w:pPr>
              <w:pStyle w:val="a4"/>
              <w:jc w:val="center"/>
            </w:pPr>
          </w:p>
        </w:tc>
      </w:tr>
      <w:tr w:rsidR="000674B9" w:rsidRPr="002E0E71" w:rsidTr="000674B9">
        <w:trPr>
          <w:jc w:val="center"/>
        </w:trPr>
        <w:tc>
          <w:tcPr>
            <w:tcW w:w="570" w:type="pct"/>
            <w:shd w:val="clear" w:color="auto" w:fill="auto"/>
            <w:noWrap/>
          </w:tcPr>
          <w:p w:rsidR="000D0276" w:rsidRPr="002E0E71" w:rsidRDefault="009826BC" w:rsidP="007D705A">
            <w:pPr>
              <w:pStyle w:val="a4"/>
            </w:pPr>
            <w:r w:rsidRPr="002E0E71">
              <w:t>Н</w:t>
            </w:r>
            <w:r w:rsidR="000D0276" w:rsidRPr="002E0E71">
              <w:t>оябрь</w:t>
            </w:r>
          </w:p>
        </w:tc>
        <w:tc>
          <w:tcPr>
            <w:tcW w:w="575" w:type="pct"/>
            <w:shd w:val="clear" w:color="auto" w:fill="auto"/>
          </w:tcPr>
          <w:p w:rsidR="000D0276" w:rsidRPr="002E0E71" w:rsidRDefault="000D0276" w:rsidP="007D705A">
            <w:pPr>
              <w:pStyle w:val="a4"/>
              <w:jc w:val="center"/>
            </w:pPr>
            <w:r w:rsidRPr="002E0E71">
              <w:t>171</w:t>
            </w:r>
          </w:p>
        </w:tc>
        <w:tc>
          <w:tcPr>
            <w:tcW w:w="904"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25</w:t>
            </w:r>
          </w:p>
        </w:tc>
        <w:tc>
          <w:tcPr>
            <w:tcW w:w="904"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601" w:type="pct"/>
            <w:tcBorders>
              <w:left w:val="single" w:sz="4" w:space="0" w:color="auto"/>
            </w:tcBorders>
            <w:shd w:val="clear" w:color="auto" w:fill="auto"/>
            <w:noWrap/>
          </w:tcPr>
          <w:p w:rsidR="000D0276" w:rsidRPr="002E0E71" w:rsidRDefault="000D0276" w:rsidP="007D705A">
            <w:pPr>
              <w:pStyle w:val="a4"/>
              <w:jc w:val="center"/>
            </w:pPr>
            <w:r w:rsidRPr="002E0E71">
              <w:t>146</w:t>
            </w:r>
          </w:p>
        </w:tc>
        <w:tc>
          <w:tcPr>
            <w:tcW w:w="517" w:type="pct"/>
            <w:tcBorders>
              <w:left w:val="single" w:sz="4" w:space="0" w:color="auto"/>
            </w:tcBorders>
            <w:shd w:val="clear" w:color="auto" w:fill="auto"/>
          </w:tcPr>
          <w:p w:rsidR="000D0276" w:rsidRPr="002E0E71" w:rsidRDefault="000D0276" w:rsidP="007D705A">
            <w:pPr>
              <w:pStyle w:val="a4"/>
              <w:jc w:val="center"/>
            </w:pPr>
            <w:r w:rsidRPr="002E0E71">
              <w:t>990</w:t>
            </w:r>
          </w:p>
        </w:tc>
        <w:tc>
          <w:tcPr>
            <w:tcW w:w="928"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0674B9" w:rsidRPr="002E0E71" w:rsidTr="000674B9">
        <w:trPr>
          <w:jc w:val="center"/>
        </w:trPr>
        <w:tc>
          <w:tcPr>
            <w:tcW w:w="570" w:type="pct"/>
            <w:shd w:val="clear" w:color="auto" w:fill="auto"/>
            <w:noWrap/>
          </w:tcPr>
          <w:p w:rsidR="000D0276" w:rsidRPr="002E0E71" w:rsidRDefault="000D0276" w:rsidP="007D705A">
            <w:pPr>
              <w:pStyle w:val="a4"/>
            </w:pPr>
            <w:r w:rsidRPr="002E0E71">
              <w:t>декабрь</w:t>
            </w:r>
          </w:p>
        </w:tc>
        <w:tc>
          <w:tcPr>
            <w:tcW w:w="575" w:type="pct"/>
            <w:shd w:val="clear" w:color="auto" w:fill="auto"/>
          </w:tcPr>
          <w:p w:rsidR="000D0276" w:rsidRPr="002E0E71" w:rsidRDefault="000D0276" w:rsidP="007D705A">
            <w:pPr>
              <w:pStyle w:val="a4"/>
              <w:jc w:val="center"/>
            </w:pPr>
            <w:r w:rsidRPr="002E0E71">
              <w:t>174</w:t>
            </w:r>
          </w:p>
        </w:tc>
        <w:tc>
          <w:tcPr>
            <w:tcW w:w="904"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29</w:t>
            </w:r>
          </w:p>
        </w:tc>
        <w:tc>
          <w:tcPr>
            <w:tcW w:w="904"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601" w:type="pct"/>
            <w:tcBorders>
              <w:left w:val="single" w:sz="4" w:space="0" w:color="auto"/>
            </w:tcBorders>
            <w:shd w:val="clear" w:color="auto" w:fill="auto"/>
            <w:noWrap/>
          </w:tcPr>
          <w:p w:rsidR="000D0276" w:rsidRPr="002E0E71" w:rsidRDefault="000D0276" w:rsidP="007D705A">
            <w:pPr>
              <w:pStyle w:val="a4"/>
              <w:jc w:val="center"/>
            </w:pPr>
            <w:r w:rsidRPr="002E0E71">
              <w:t>150</w:t>
            </w:r>
          </w:p>
        </w:tc>
        <w:tc>
          <w:tcPr>
            <w:tcW w:w="517" w:type="pct"/>
            <w:tcBorders>
              <w:left w:val="single" w:sz="4" w:space="0" w:color="auto"/>
            </w:tcBorders>
            <w:shd w:val="clear" w:color="auto" w:fill="auto"/>
          </w:tcPr>
          <w:p w:rsidR="000D0276" w:rsidRPr="002E0E71" w:rsidRDefault="000D0276" w:rsidP="007D705A">
            <w:pPr>
              <w:pStyle w:val="a4"/>
              <w:jc w:val="center"/>
            </w:pPr>
            <w:r w:rsidRPr="002E0E71">
              <w:t>1020</w:t>
            </w:r>
          </w:p>
        </w:tc>
        <w:tc>
          <w:tcPr>
            <w:tcW w:w="928"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0674B9" w:rsidRPr="002E0E71" w:rsidTr="000674B9">
        <w:trPr>
          <w:jc w:val="center"/>
        </w:trPr>
        <w:tc>
          <w:tcPr>
            <w:tcW w:w="570" w:type="pct"/>
            <w:shd w:val="clear" w:color="auto" w:fill="auto"/>
            <w:noWrap/>
          </w:tcPr>
          <w:p w:rsidR="000D0276" w:rsidRPr="002E0E71" w:rsidRDefault="009826BC" w:rsidP="007D705A">
            <w:pPr>
              <w:pStyle w:val="a4"/>
            </w:pPr>
            <w:r w:rsidRPr="002E0E71">
              <w:t>Я</w:t>
            </w:r>
            <w:r w:rsidR="000D0276" w:rsidRPr="002E0E71">
              <w:t>нварь</w:t>
            </w:r>
          </w:p>
        </w:tc>
        <w:tc>
          <w:tcPr>
            <w:tcW w:w="575" w:type="pct"/>
            <w:shd w:val="clear" w:color="auto" w:fill="auto"/>
          </w:tcPr>
          <w:p w:rsidR="000D0276" w:rsidRPr="002E0E71" w:rsidRDefault="000D0276" w:rsidP="007D705A">
            <w:pPr>
              <w:pStyle w:val="a4"/>
              <w:jc w:val="center"/>
            </w:pPr>
            <w:r w:rsidRPr="002E0E71">
              <w:t>184</w:t>
            </w:r>
          </w:p>
        </w:tc>
        <w:tc>
          <w:tcPr>
            <w:tcW w:w="904"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31</w:t>
            </w:r>
          </w:p>
        </w:tc>
        <w:tc>
          <w:tcPr>
            <w:tcW w:w="904"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601" w:type="pct"/>
            <w:tcBorders>
              <w:left w:val="single" w:sz="4" w:space="0" w:color="auto"/>
            </w:tcBorders>
            <w:shd w:val="clear" w:color="auto" w:fill="auto"/>
            <w:noWrap/>
          </w:tcPr>
          <w:p w:rsidR="000D0276" w:rsidRPr="002E0E71" w:rsidRDefault="000D0276" w:rsidP="007D705A">
            <w:pPr>
              <w:pStyle w:val="a4"/>
              <w:jc w:val="center"/>
            </w:pPr>
            <w:r w:rsidRPr="002E0E71">
              <w:t>153</w:t>
            </w:r>
          </w:p>
        </w:tc>
        <w:tc>
          <w:tcPr>
            <w:tcW w:w="517" w:type="pct"/>
            <w:tcBorders>
              <w:left w:val="single" w:sz="4" w:space="0" w:color="auto"/>
            </w:tcBorders>
            <w:shd w:val="clear" w:color="auto" w:fill="auto"/>
          </w:tcPr>
          <w:p w:rsidR="000D0276" w:rsidRPr="002E0E71" w:rsidRDefault="000D0276" w:rsidP="007D705A">
            <w:pPr>
              <w:pStyle w:val="a4"/>
              <w:jc w:val="center"/>
            </w:pPr>
            <w:r w:rsidRPr="002E0E71">
              <w:t>1113</w:t>
            </w:r>
          </w:p>
        </w:tc>
        <w:tc>
          <w:tcPr>
            <w:tcW w:w="928"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0674B9" w:rsidRPr="002E0E71" w:rsidTr="000674B9">
        <w:trPr>
          <w:jc w:val="center"/>
        </w:trPr>
        <w:tc>
          <w:tcPr>
            <w:tcW w:w="570" w:type="pct"/>
            <w:shd w:val="clear" w:color="auto" w:fill="auto"/>
            <w:noWrap/>
          </w:tcPr>
          <w:p w:rsidR="000D0276" w:rsidRPr="002E0E71" w:rsidRDefault="000D0276" w:rsidP="007D705A">
            <w:pPr>
              <w:pStyle w:val="a4"/>
            </w:pPr>
            <w:r w:rsidRPr="002E0E71">
              <w:t>февраль</w:t>
            </w:r>
          </w:p>
        </w:tc>
        <w:tc>
          <w:tcPr>
            <w:tcW w:w="575" w:type="pct"/>
            <w:shd w:val="clear" w:color="auto" w:fill="auto"/>
          </w:tcPr>
          <w:p w:rsidR="000D0276" w:rsidRPr="002E0E71" w:rsidRDefault="000D0276" w:rsidP="007D705A">
            <w:pPr>
              <w:pStyle w:val="a4"/>
              <w:jc w:val="center"/>
            </w:pPr>
            <w:r w:rsidRPr="002E0E71">
              <w:t>179</w:t>
            </w:r>
          </w:p>
        </w:tc>
        <w:tc>
          <w:tcPr>
            <w:tcW w:w="904"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23</w:t>
            </w:r>
          </w:p>
        </w:tc>
        <w:tc>
          <w:tcPr>
            <w:tcW w:w="904"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601" w:type="pct"/>
            <w:tcBorders>
              <w:left w:val="single" w:sz="4" w:space="0" w:color="auto"/>
            </w:tcBorders>
            <w:shd w:val="clear" w:color="auto" w:fill="auto"/>
            <w:noWrap/>
          </w:tcPr>
          <w:p w:rsidR="000D0276" w:rsidRPr="002E0E71" w:rsidRDefault="000D0276" w:rsidP="007D705A">
            <w:pPr>
              <w:pStyle w:val="a4"/>
              <w:jc w:val="center"/>
            </w:pPr>
            <w:r w:rsidRPr="002E0E71">
              <w:t>156</w:t>
            </w:r>
          </w:p>
        </w:tc>
        <w:tc>
          <w:tcPr>
            <w:tcW w:w="517" w:type="pct"/>
            <w:tcBorders>
              <w:left w:val="single" w:sz="4" w:space="0" w:color="auto"/>
            </w:tcBorders>
            <w:shd w:val="clear" w:color="auto" w:fill="auto"/>
          </w:tcPr>
          <w:p w:rsidR="000D0276" w:rsidRPr="002E0E71" w:rsidRDefault="000D0276" w:rsidP="007D705A">
            <w:pPr>
              <w:pStyle w:val="a4"/>
              <w:jc w:val="center"/>
            </w:pPr>
            <w:r w:rsidRPr="002E0E71">
              <w:t>958</w:t>
            </w:r>
          </w:p>
        </w:tc>
        <w:tc>
          <w:tcPr>
            <w:tcW w:w="928"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0674B9" w:rsidRPr="002E0E71" w:rsidTr="000674B9">
        <w:trPr>
          <w:jc w:val="center"/>
        </w:trPr>
        <w:tc>
          <w:tcPr>
            <w:tcW w:w="570" w:type="pct"/>
            <w:shd w:val="clear" w:color="auto" w:fill="auto"/>
            <w:noWrap/>
          </w:tcPr>
          <w:p w:rsidR="000D0276" w:rsidRPr="002E0E71" w:rsidRDefault="009826BC" w:rsidP="007D705A">
            <w:pPr>
              <w:pStyle w:val="a4"/>
            </w:pPr>
            <w:r w:rsidRPr="002E0E71">
              <w:t>М</w:t>
            </w:r>
            <w:r w:rsidR="000D0276" w:rsidRPr="002E0E71">
              <w:t>арт</w:t>
            </w:r>
          </w:p>
        </w:tc>
        <w:tc>
          <w:tcPr>
            <w:tcW w:w="575" w:type="pct"/>
            <w:shd w:val="clear" w:color="auto" w:fill="auto"/>
          </w:tcPr>
          <w:p w:rsidR="000D0276" w:rsidRPr="002E0E71" w:rsidRDefault="000D0276" w:rsidP="007D705A">
            <w:pPr>
              <w:pStyle w:val="a4"/>
              <w:jc w:val="center"/>
            </w:pPr>
            <w:r w:rsidRPr="002E0E71">
              <w:t>166</w:t>
            </w:r>
          </w:p>
        </w:tc>
        <w:tc>
          <w:tcPr>
            <w:tcW w:w="904"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21</w:t>
            </w:r>
          </w:p>
        </w:tc>
        <w:tc>
          <w:tcPr>
            <w:tcW w:w="904"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601" w:type="pct"/>
            <w:tcBorders>
              <w:left w:val="single" w:sz="4" w:space="0" w:color="auto"/>
            </w:tcBorders>
            <w:shd w:val="clear" w:color="auto" w:fill="auto"/>
            <w:noWrap/>
          </w:tcPr>
          <w:p w:rsidR="000D0276" w:rsidRPr="002E0E71" w:rsidRDefault="000D0276" w:rsidP="007D705A">
            <w:pPr>
              <w:pStyle w:val="a4"/>
              <w:jc w:val="center"/>
            </w:pPr>
            <w:r w:rsidRPr="002E0E71">
              <w:t>144</w:t>
            </w:r>
          </w:p>
        </w:tc>
        <w:tc>
          <w:tcPr>
            <w:tcW w:w="517" w:type="pct"/>
            <w:tcBorders>
              <w:left w:val="single" w:sz="4" w:space="0" w:color="auto"/>
            </w:tcBorders>
            <w:shd w:val="clear" w:color="auto" w:fill="auto"/>
          </w:tcPr>
          <w:p w:rsidR="000D0276" w:rsidRPr="002E0E71" w:rsidRDefault="000D0276" w:rsidP="007D705A">
            <w:pPr>
              <w:pStyle w:val="a4"/>
              <w:jc w:val="center"/>
            </w:pPr>
            <w:r w:rsidRPr="002E0E71">
              <w:t>1034</w:t>
            </w:r>
          </w:p>
        </w:tc>
        <w:tc>
          <w:tcPr>
            <w:tcW w:w="928" w:type="pct"/>
            <w:tcBorders>
              <w:left w:val="single" w:sz="4" w:space="0" w:color="auto"/>
            </w:tcBorders>
            <w:shd w:val="clear" w:color="auto" w:fill="auto"/>
          </w:tcPr>
          <w:p w:rsidR="000D0276" w:rsidRPr="002E0E71" w:rsidRDefault="000D0276" w:rsidP="007D705A">
            <w:pPr>
              <w:pStyle w:val="a4"/>
              <w:jc w:val="center"/>
            </w:pPr>
            <w:r w:rsidRPr="002E0E71">
              <w:t>100%</w:t>
            </w:r>
          </w:p>
        </w:tc>
      </w:tr>
      <w:tr w:rsidR="000674B9" w:rsidRPr="002E0E71" w:rsidTr="000674B9">
        <w:trPr>
          <w:jc w:val="center"/>
        </w:trPr>
        <w:tc>
          <w:tcPr>
            <w:tcW w:w="570" w:type="pct"/>
            <w:shd w:val="clear" w:color="auto" w:fill="auto"/>
            <w:noWrap/>
          </w:tcPr>
          <w:p w:rsidR="000D0276" w:rsidRPr="002E0E71" w:rsidRDefault="009826BC" w:rsidP="007D705A">
            <w:pPr>
              <w:pStyle w:val="a4"/>
            </w:pPr>
            <w:r w:rsidRPr="002E0E71">
              <w:t>А</w:t>
            </w:r>
            <w:r w:rsidR="000D0276" w:rsidRPr="002E0E71">
              <w:t>прель</w:t>
            </w:r>
          </w:p>
        </w:tc>
        <w:tc>
          <w:tcPr>
            <w:tcW w:w="575" w:type="pct"/>
            <w:shd w:val="clear" w:color="auto" w:fill="auto"/>
          </w:tcPr>
          <w:p w:rsidR="000D0276" w:rsidRPr="002E0E71" w:rsidRDefault="000D0276" w:rsidP="007D705A">
            <w:pPr>
              <w:pStyle w:val="a4"/>
              <w:jc w:val="center"/>
            </w:pPr>
            <w:r w:rsidRPr="002E0E71">
              <w:t>169</w:t>
            </w:r>
          </w:p>
        </w:tc>
        <w:tc>
          <w:tcPr>
            <w:tcW w:w="904" w:type="pct"/>
            <w:tcBorders>
              <w:left w:val="single" w:sz="4" w:space="0" w:color="auto"/>
              <w:right w:val="single" w:sz="4" w:space="0" w:color="auto"/>
            </w:tcBorders>
            <w:shd w:val="clear" w:color="auto" w:fill="auto"/>
            <w:noWrap/>
          </w:tcPr>
          <w:p w:rsidR="000D0276" w:rsidRPr="002E0E71" w:rsidRDefault="000D0276" w:rsidP="007D705A">
            <w:pPr>
              <w:pStyle w:val="a4"/>
              <w:jc w:val="center"/>
            </w:pPr>
            <w:r w:rsidRPr="002E0E71">
              <w:t>33</w:t>
            </w:r>
          </w:p>
        </w:tc>
        <w:tc>
          <w:tcPr>
            <w:tcW w:w="904" w:type="pct"/>
            <w:tcBorders>
              <w:left w:val="single" w:sz="4" w:space="0" w:color="auto"/>
              <w:right w:val="single" w:sz="4" w:space="0" w:color="auto"/>
            </w:tcBorders>
            <w:shd w:val="clear" w:color="auto" w:fill="auto"/>
          </w:tcPr>
          <w:p w:rsidR="000D0276" w:rsidRPr="002E0E71" w:rsidRDefault="000D0276" w:rsidP="007D705A">
            <w:pPr>
              <w:pStyle w:val="a4"/>
              <w:jc w:val="center"/>
            </w:pPr>
            <w:r w:rsidRPr="002E0E71">
              <w:t>&gt;1500</w:t>
            </w:r>
          </w:p>
        </w:tc>
        <w:tc>
          <w:tcPr>
            <w:tcW w:w="601" w:type="pct"/>
            <w:tcBorders>
              <w:left w:val="single" w:sz="4" w:space="0" w:color="auto"/>
            </w:tcBorders>
            <w:shd w:val="clear" w:color="auto" w:fill="auto"/>
            <w:noWrap/>
          </w:tcPr>
          <w:p w:rsidR="000D0276" w:rsidRPr="002E0E71" w:rsidRDefault="000D0276" w:rsidP="007D705A">
            <w:pPr>
              <w:pStyle w:val="a4"/>
              <w:jc w:val="center"/>
            </w:pPr>
            <w:r w:rsidRPr="002E0E71">
              <w:t>136</w:t>
            </w:r>
          </w:p>
        </w:tc>
        <w:tc>
          <w:tcPr>
            <w:tcW w:w="517" w:type="pct"/>
            <w:tcBorders>
              <w:left w:val="single" w:sz="4" w:space="0" w:color="auto"/>
            </w:tcBorders>
            <w:shd w:val="clear" w:color="auto" w:fill="auto"/>
          </w:tcPr>
          <w:p w:rsidR="000D0276" w:rsidRPr="002E0E71" w:rsidRDefault="000D0276" w:rsidP="007D705A">
            <w:pPr>
              <w:pStyle w:val="a4"/>
              <w:jc w:val="center"/>
            </w:pPr>
            <w:r w:rsidRPr="002E0E71">
              <w:t>1117</w:t>
            </w:r>
          </w:p>
        </w:tc>
        <w:tc>
          <w:tcPr>
            <w:tcW w:w="928" w:type="pct"/>
            <w:tcBorders>
              <w:left w:val="single" w:sz="4" w:space="0" w:color="auto"/>
            </w:tcBorders>
            <w:shd w:val="clear" w:color="auto" w:fill="auto"/>
          </w:tcPr>
          <w:p w:rsidR="000D0276" w:rsidRPr="002E0E71" w:rsidRDefault="000D0276" w:rsidP="007D705A">
            <w:pPr>
              <w:pStyle w:val="a4"/>
              <w:jc w:val="center"/>
            </w:pPr>
            <w:r w:rsidRPr="002E0E71">
              <w:t>100%</w:t>
            </w:r>
          </w:p>
        </w:tc>
      </w:tr>
    </w:tbl>
    <w:p w:rsidR="000D0276" w:rsidRPr="007A3EBD" w:rsidRDefault="000D0276" w:rsidP="000D0276">
      <w:pPr>
        <w:pStyle w:val="a4"/>
        <w:jc w:val="both"/>
        <w:rPr>
          <w:sz w:val="28"/>
          <w:szCs w:val="28"/>
        </w:rPr>
      </w:pPr>
    </w:p>
    <w:p w:rsidR="000D0276" w:rsidRPr="007A3EBD" w:rsidRDefault="000D0276" w:rsidP="000D0276">
      <w:pPr>
        <w:pStyle w:val="a4"/>
        <w:ind w:firstLine="567"/>
        <w:jc w:val="both"/>
        <w:rPr>
          <w:sz w:val="28"/>
          <w:szCs w:val="28"/>
        </w:rPr>
      </w:pPr>
      <w:r w:rsidRPr="007A3EBD">
        <w:rPr>
          <w:sz w:val="28"/>
          <w:szCs w:val="28"/>
        </w:rPr>
        <w:t>Анализ проведенных иссле</w:t>
      </w:r>
      <w:r w:rsidR="00616345">
        <w:rPr>
          <w:sz w:val="28"/>
          <w:szCs w:val="28"/>
        </w:rPr>
        <w:t xml:space="preserve">дований при помощи анализатора </w:t>
      </w:r>
      <w:r w:rsidRPr="007A3EBD">
        <w:rPr>
          <w:sz w:val="28"/>
          <w:szCs w:val="28"/>
        </w:rPr>
        <w:t>«Соматос- мини» показал, положительные пробы подтвердились полностью, сомнительные пробы, выявленные электрон</w:t>
      </w:r>
      <w:r w:rsidR="00616345">
        <w:rPr>
          <w:sz w:val="28"/>
          <w:szCs w:val="28"/>
        </w:rPr>
        <w:t>ным детектором Драминского</w:t>
      </w:r>
      <w:r w:rsidRPr="007A3EBD">
        <w:rPr>
          <w:sz w:val="28"/>
          <w:szCs w:val="28"/>
        </w:rPr>
        <w:t>, показали большое содержание количества соматических клеток, которые были выше нормы. Подтвердились все явные и сомнительные пробы на мастит. Сомнительные пробы показали субклиническое течение мастита.</w:t>
      </w:r>
    </w:p>
    <w:p w:rsidR="000D0276" w:rsidRPr="007A3EBD" w:rsidRDefault="000D0276" w:rsidP="000D0276">
      <w:pPr>
        <w:pStyle w:val="a4"/>
        <w:ind w:firstLine="567"/>
        <w:jc w:val="both"/>
        <w:rPr>
          <w:sz w:val="28"/>
          <w:szCs w:val="28"/>
        </w:rPr>
      </w:pPr>
      <w:r w:rsidRPr="007A3EBD">
        <w:rPr>
          <w:sz w:val="28"/>
          <w:szCs w:val="28"/>
        </w:rPr>
        <w:t>Анализируя данные исследования молока коров на с</w:t>
      </w:r>
      <w:r w:rsidR="00616345">
        <w:rPr>
          <w:sz w:val="28"/>
          <w:szCs w:val="28"/>
        </w:rPr>
        <w:t xml:space="preserve">крытый мастит установлено, что </w:t>
      </w:r>
      <w:r w:rsidRPr="007A3EBD">
        <w:rPr>
          <w:sz w:val="28"/>
          <w:szCs w:val="28"/>
        </w:rPr>
        <w:t>эл</w:t>
      </w:r>
      <w:r w:rsidR="00616345">
        <w:rPr>
          <w:sz w:val="28"/>
          <w:szCs w:val="28"/>
        </w:rPr>
        <w:t>ектронный детектор Драминского</w:t>
      </w:r>
      <w:r w:rsidRPr="007A3EBD">
        <w:rPr>
          <w:sz w:val="28"/>
          <w:szCs w:val="28"/>
        </w:rPr>
        <w:t xml:space="preserve"> </w:t>
      </w:r>
      <w:r w:rsidR="00B52D3A">
        <w:rPr>
          <w:sz w:val="28"/>
          <w:szCs w:val="28"/>
        </w:rPr>
        <w:t xml:space="preserve">является </w:t>
      </w:r>
      <w:r w:rsidRPr="007A3EBD">
        <w:rPr>
          <w:sz w:val="28"/>
          <w:szCs w:val="28"/>
        </w:rPr>
        <w:t>быстрым методом определения субклиниче</w:t>
      </w:r>
      <w:r w:rsidR="00B52D3A">
        <w:rPr>
          <w:sz w:val="28"/>
          <w:szCs w:val="28"/>
        </w:rPr>
        <w:t>ского состояния мастита у коров. В</w:t>
      </w:r>
      <w:r w:rsidRPr="007A3EBD">
        <w:rPr>
          <w:sz w:val="28"/>
          <w:szCs w:val="28"/>
        </w:rPr>
        <w:t>ремя на одно иссле</w:t>
      </w:r>
      <w:r w:rsidR="00C02FA8">
        <w:rPr>
          <w:sz w:val="28"/>
          <w:szCs w:val="28"/>
        </w:rPr>
        <w:t>дование с прибором Драминского</w:t>
      </w:r>
      <w:r w:rsidRPr="007A3EBD">
        <w:rPr>
          <w:sz w:val="28"/>
          <w:szCs w:val="28"/>
        </w:rPr>
        <w:t xml:space="preserve"> составил 3</w:t>
      </w:r>
      <w:r w:rsidR="00A839A8">
        <w:rPr>
          <w:sz w:val="28"/>
          <w:szCs w:val="28"/>
        </w:rPr>
        <w:t xml:space="preserve"> </w:t>
      </w:r>
      <w:r w:rsidRPr="007A3EBD">
        <w:rPr>
          <w:sz w:val="28"/>
          <w:szCs w:val="28"/>
        </w:rPr>
        <w:t>-</w:t>
      </w:r>
      <w:r w:rsidR="00A839A8">
        <w:rPr>
          <w:sz w:val="28"/>
          <w:szCs w:val="28"/>
        </w:rPr>
        <w:t xml:space="preserve"> </w:t>
      </w:r>
      <w:r w:rsidRPr="007A3EBD">
        <w:rPr>
          <w:sz w:val="28"/>
          <w:szCs w:val="28"/>
        </w:rPr>
        <w:t>8 секунд, время на одно исследование с мастидином 20</w:t>
      </w:r>
      <w:r w:rsidR="00A839A8">
        <w:rPr>
          <w:sz w:val="28"/>
          <w:szCs w:val="28"/>
        </w:rPr>
        <w:t xml:space="preserve"> </w:t>
      </w:r>
      <w:r w:rsidRPr="007A3EBD">
        <w:rPr>
          <w:sz w:val="28"/>
          <w:szCs w:val="28"/>
        </w:rPr>
        <w:t>-</w:t>
      </w:r>
      <w:r w:rsidR="00A839A8">
        <w:rPr>
          <w:sz w:val="28"/>
          <w:szCs w:val="28"/>
        </w:rPr>
        <w:t xml:space="preserve"> </w:t>
      </w:r>
      <w:r w:rsidRPr="007A3EBD">
        <w:rPr>
          <w:sz w:val="28"/>
          <w:szCs w:val="28"/>
        </w:rPr>
        <w:t>60 секунд, эффективность при выявлении субклинического мастита была выше в среднем на 6</w:t>
      </w:r>
      <w:r w:rsidR="00A839A8">
        <w:rPr>
          <w:sz w:val="28"/>
          <w:szCs w:val="28"/>
        </w:rPr>
        <w:t xml:space="preserve"> </w:t>
      </w:r>
      <w:r w:rsidRPr="007A3EBD">
        <w:rPr>
          <w:sz w:val="28"/>
          <w:szCs w:val="28"/>
        </w:rPr>
        <w:t>-</w:t>
      </w:r>
      <w:r w:rsidR="00A839A8">
        <w:rPr>
          <w:sz w:val="28"/>
          <w:szCs w:val="28"/>
        </w:rPr>
        <w:t xml:space="preserve"> </w:t>
      </w:r>
      <w:r w:rsidRPr="007A3EBD">
        <w:rPr>
          <w:sz w:val="28"/>
          <w:szCs w:val="28"/>
        </w:rPr>
        <w:t>7%. Результат иссле</w:t>
      </w:r>
      <w:r w:rsidR="00C02FA8">
        <w:rPr>
          <w:sz w:val="28"/>
          <w:szCs w:val="28"/>
        </w:rPr>
        <w:t>дования по прибору</w:t>
      </w:r>
      <w:r w:rsidRPr="007A3EBD">
        <w:rPr>
          <w:sz w:val="28"/>
          <w:szCs w:val="28"/>
        </w:rPr>
        <w:t xml:space="preserve"> выносится на дисплей прибора и не зависит от человеческого фактора. Проба с мастидином является более трудоемкой с применением дополнительных препаратов, когда как с п</w:t>
      </w:r>
      <w:r w:rsidR="00AD35C1">
        <w:rPr>
          <w:sz w:val="28"/>
          <w:szCs w:val="28"/>
        </w:rPr>
        <w:t>рименением прибора Драминского</w:t>
      </w:r>
      <w:r w:rsidRPr="007A3EBD">
        <w:rPr>
          <w:sz w:val="28"/>
          <w:szCs w:val="28"/>
        </w:rPr>
        <w:t xml:space="preserve"> никаких дополнительных препаратов не применяется.</w:t>
      </w:r>
    </w:p>
    <w:p w:rsidR="000D0276" w:rsidRPr="007A3EBD" w:rsidRDefault="000D0276" w:rsidP="000D0276">
      <w:pPr>
        <w:pStyle w:val="a4"/>
        <w:ind w:firstLine="567"/>
        <w:jc w:val="both"/>
        <w:rPr>
          <w:sz w:val="28"/>
          <w:szCs w:val="28"/>
        </w:rPr>
      </w:pPr>
      <w:r w:rsidRPr="007A3EBD">
        <w:rPr>
          <w:sz w:val="28"/>
          <w:szCs w:val="28"/>
        </w:rPr>
        <w:t>Проведенные</w:t>
      </w:r>
      <w:r w:rsidR="000674B9">
        <w:rPr>
          <w:sz w:val="28"/>
          <w:szCs w:val="28"/>
        </w:rPr>
        <w:t xml:space="preserve"> нами </w:t>
      </w:r>
      <w:r w:rsidRPr="007A3EBD">
        <w:rPr>
          <w:sz w:val="28"/>
          <w:szCs w:val="28"/>
        </w:rPr>
        <w:t>исследования и производственные испытания подтвердили эффективность прибора - элек</w:t>
      </w:r>
      <w:r w:rsidR="00AD35C1">
        <w:rPr>
          <w:sz w:val="28"/>
          <w:szCs w:val="28"/>
        </w:rPr>
        <w:t>тронного детектора Драминского</w:t>
      </w:r>
      <w:r w:rsidRPr="007A3EBD">
        <w:rPr>
          <w:sz w:val="28"/>
          <w:szCs w:val="28"/>
        </w:rPr>
        <w:t xml:space="preserve"> для определения с</w:t>
      </w:r>
      <w:r w:rsidR="0082625C">
        <w:rPr>
          <w:sz w:val="28"/>
          <w:szCs w:val="28"/>
        </w:rPr>
        <w:t>убклинического мастита у коров.</w:t>
      </w:r>
    </w:p>
    <w:p w:rsidR="00976CB2" w:rsidRDefault="00976CB2" w:rsidP="000674B9">
      <w:pPr>
        <w:jc w:val="both"/>
        <w:rPr>
          <w:sz w:val="28"/>
          <w:szCs w:val="28"/>
        </w:rPr>
      </w:pPr>
    </w:p>
    <w:p w:rsidR="00976CB2" w:rsidRPr="008A4AA3" w:rsidRDefault="00976CB2" w:rsidP="00D861E3">
      <w:pPr>
        <w:ind w:firstLine="567"/>
        <w:jc w:val="both"/>
        <w:rPr>
          <w:b/>
          <w:sz w:val="28"/>
          <w:szCs w:val="28"/>
        </w:rPr>
      </w:pPr>
      <w:r w:rsidRPr="008A4AA3">
        <w:rPr>
          <w:b/>
          <w:sz w:val="28"/>
          <w:szCs w:val="28"/>
        </w:rPr>
        <w:t>2.2.4 Применение современных методов</w:t>
      </w:r>
      <w:r w:rsidR="0082625C">
        <w:rPr>
          <w:b/>
          <w:sz w:val="28"/>
          <w:szCs w:val="28"/>
        </w:rPr>
        <w:t xml:space="preserve"> диагностики стельности у коров</w:t>
      </w:r>
    </w:p>
    <w:p w:rsidR="004B5B8F" w:rsidRDefault="004B5B8F" w:rsidP="004B5B8F">
      <w:pPr>
        <w:autoSpaceDE w:val="0"/>
        <w:autoSpaceDN w:val="0"/>
        <w:adjustRightInd w:val="0"/>
        <w:ind w:firstLine="567"/>
        <w:jc w:val="both"/>
        <w:rPr>
          <w:sz w:val="28"/>
          <w:szCs w:val="28"/>
        </w:rPr>
      </w:pPr>
      <w:r w:rsidRPr="008A4AA3">
        <w:rPr>
          <w:sz w:val="28"/>
          <w:szCs w:val="28"/>
        </w:rPr>
        <w:t xml:space="preserve">Диагностика стельности и бесплодия коров </w:t>
      </w:r>
      <w:r>
        <w:rPr>
          <w:sz w:val="28"/>
          <w:szCs w:val="28"/>
        </w:rPr>
        <w:t>имеет большое значение и необходима</w:t>
      </w:r>
      <w:r w:rsidRPr="008A4AA3">
        <w:rPr>
          <w:sz w:val="28"/>
          <w:szCs w:val="28"/>
        </w:rPr>
        <w:t xml:space="preserve"> в каждом хозяйстве. При исследовании животных специалисты должны выявлять н</w:t>
      </w:r>
      <w:r>
        <w:rPr>
          <w:sz w:val="28"/>
          <w:szCs w:val="28"/>
        </w:rPr>
        <w:t>е только стельность и определение ее сроков</w:t>
      </w:r>
      <w:r w:rsidRPr="008A4AA3">
        <w:rPr>
          <w:sz w:val="28"/>
          <w:szCs w:val="28"/>
        </w:rPr>
        <w:t>, но установить</w:t>
      </w:r>
      <w:r>
        <w:rPr>
          <w:sz w:val="28"/>
          <w:szCs w:val="28"/>
        </w:rPr>
        <w:t xml:space="preserve"> бесплодие, </w:t>
      </w:r>
      <w:r w:rsidRPr="008A4AA3">
        <w:rPr>
          <w:sz w:val="28"/>
          <w:szCs w:val="28"/>
        </w:rPr>
        <w:t xml:space="preserve">определить причины, а также </w:t>
      </w:r>
      <w:r>
        <w:rPr>
          <w:sz w:val="28"/>
          <w:szCs w:val="28"/>
        </w:rPr>
        <w:t>провести своевременные</w:t>
      </w:r>
      <w:r w:rsidRPr="008A4AA3">
        <w:rPr>
          <w:sz w:val="28"/>
          <w:szCs w:val="28"/>
        </w:rPr>
        <w:t xml:space="preserve"> меры по </w:t>
      </w:r>
      <w:r>
        <w:rPr>
          <w:sz w:val="28"/>
          <w:szCs w:val="28"/>
        </w:rPr>
        <w:t>скорейшему</w:t>
      </w:r>
      <w:r w:rsidRPr="008A4AA3">
        <w:rPr>
          <w:sz w:val="28"/>
          <w:szCs w:val="28"/>
        </w:rPr>
        <w:t xml:space="preserve"> его устранению. </w:t>
      </w:r>
      <w:r>
        <w:rPr>
          <w:sz w:val="28"/>
          <w:szCs w:val="28"/>
        </w:rPr>
        <w:t>Вследствие этого</w:t>
      </w:r>
      <w:r w:rsidRPr="008A4AA3">
        <w:rPr>
          <w:sz w:val="28"/>
          <w:szCs w:val="28"/>
        </w:rPr>
        <w:t xml:space="preserve"> </w:t>
      </w:r>
      <w:r>
        <w:rPr>
          <w:sz w:val="28"/>
          <w:szCs w:val="28"/>
        </w:rPr>
        <w:t xml:space="preserve">ранняя </w:t>
      </w:r>
      <w:r w:rsidRPr="008A4AA3">
        <w:rPr>
          <w:sz w:val="28"/>
          <w:szCs w:val="28"/>
        </w:rPr>
        <w:t xml:space="preserve">диагностика стельности и бесплодия – единое, </w:t>
      </w:r>
      <w:r>
        <w:rPr>
          <w:sz w:val="28"/>
          <w:szCs w:val="28"/>
        </w:rPr>
        <w:t>неразрывное</w:t>
      </w:r>
      <w:r w:rsidRPr="008A4AA3">
        <w:rPr>
          <w:sz w:val="28"/>
          <w:szCs w:val="28"/>
        </w:rPr>
        <w:t xml:space="preserve"> мероприятие, которое </w:t>
      </w:r>
      <w:r>
        <w:rPr>
          <w:sz w:val="28"/>
          <w:szCs w:val="28"/>
        </w:rPr>
        <w:t>необходимо проводить</w:t>
      </w:r>
      <w:r w:rsidRPr="008A4AA3">
        <w:rPr>
          <w:sz w:val="28"/>
          <w:szCs w:val="28"/>
        </w:rPr>
        <w:t xml:space="preserve"> в один этап. Диагностика стельности на ранних сроках позволяет </w:t>
      </w:r>
      <w:r w:rsidRPr="008A4AA3">
        <w:rPr>
          <w:sz w:val="28"/>
          <w:szCs w:val="28"/>
        </w:rPr>
        <w:lastRenderedPageBreak/>
        <w:t>подготовить животных к родам, а бесплодных к осеменению, планировать работу по воспроизводству и выпуску продукции</w:t>
      </w:r>
      <w:r>
        <w:rPr>
          <w:sz w:val="28"/>
          <w:szCs w:val="28"/>
        </w:rPr>
        <w:t xml:space="preserve"> (Приложение К).</w:t>
      </w:r>
    </w:p>
    <w:p w:rsidR="00D861E3" w:rsidRDefault="00D861E3" w:rsidP="00D861E3">
      <w:pPr>
        <w:autoSpaceDE w:val="0"/>
        <w:autoSpaceDN w:val="0"/>
        <w:adjustRightInd w:val="0"/>
        <w:ind w:firstLine="567"/>
        <w:jc w:val="both"/>
        <w:rPr>
          <w:sz w:val="28"/>
          <w:szCs w:val="28"/>
        </w:rPr>
      </w:pPr>
    </w:p>
    <w:p w:rsidR="00C859D8" w:rsidRPr="00D861E3" w:rsidRDefault="00976CB2" w:rsidP="00D861E3">
      <w:pPr>
        <w:autoSpaceDE w:val="0"/>
        <w:autoSpaceDN w:val="0"/>
        <w:adjustRightInd w:val="0"/>
        <w:ind w:firstLine="567"/>
        <w:jc w:val="both"/>
        <w:rPr>
          <w:sz w:val="28"/>
          <w:szCs w:val="28"/>
        </w:rPr>
      </w:pPr>
      <w:r w:rsidRPr="008A4AA3">
        <w:rPr>
          <w:b/>
          <w:sz w:val="28"/>
          <w:szCs w:val="28"/>
        </w:rPr>
        <w:t>2.2.4.1 Диагностика стельности, бесплодия и патологии органов репродукции у коров ультразвуковым исследованием</w:t>
      </w:r>
    </w:p>
    <w:p w:rsidR="00C859D8" w:rsidRPr="008A4AA3"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Во многом облегчить работу ветеринарным специалистам сельхозпредприятий в проведении данных мероприятий позволяет использование УЗИ. На сельскохозяйственных предприятиях Казахстана наиболее часто в усл</w:t>
      </w:r>
      <w:r w:rsidR="008E111D">
        <w:rPr>
          <w:rFonts w:ascii="Times New Roman" w:hAnsi="Times New Roman" w:cs="Times New Roman"/>
          <w:sz w:val="28"/>
          <w:szCs w:val="28"/>
        </w:rPr>
        <w:t>овиях производства используются</w:t>
      </w:r>
      <w:r w:rsidRPr="008A4AA3">
        <w:rPr>
          <w:rFonts w:ascii="Times New Roman" w:hAnsi="Times New Roman" w:cs="Times New Roman"/>
          <w:sz w:val="28"/>
          <w:szCs w:val="28"/>
        </w:rPr>
        <w:t xml:space="preserve"> стационарные и переносные УЗ-сканеры </w:t>
      </w:r>
      <w:r w:rsidRPr="008A4AA3">
        <w:rPr>
          <w:rFonts w:ascii="Times New Roman" w:hAnsi="Times New Roman" w:cs="Times New Roman"/>
          <w:sz w:val="28"/>
          <w:szCs w:val="28"/>
          <w:lang w:val="en-US"/>
        </w:rPr>
        <w:t>Draminski</w:t>
      </w:r>
      <w:r w:rsidRPr="008A4AA3">
        <w:rPr>
          <w:rFonts w:ascii="Times New Roman" w:hAnsi="Times New Roman" w:cs="Times New Roman"/>
          <w:sz w:val="28"/>
          <w:szCs w:val="28"/>
        </w:rPr>
        <w:t xml:space="preserve"> </w:t>
      </w:r>
      <w:r w:rsidRPr="008A4AA3">
        <w:rPr>
          <w:rFonts w:ascii="Times New Roman" w:hAnsi="Times New Roman" w:cs="Times New Roman"/>
          <w:sz w:val="28"/>
          <w:szCs w:val="28"/>
          <w:lang w:val="en-US"/>
        </w:rPr>
        <w:t>iScan</w:t>
      </w:r>
      <w:r w:rsidRPr="008A4AA3">
        <w:rPr>
          <w:rFonts w:ascii="Times New Roman" w:hAnsi="Times New Roman" w:cs="Times New Roman"/>
          <w:sz w:val="28"/>
          <w:szCs w:val="28"/>
        </w:rPr>
        <w:t xml:space="preserve">, </w:t>
      </w:r>
      <w:r w:rsidRPr="008A4AA3">
        <w:rPr>
          <w:rFonts w:ascii="Times New Roman" w:hAnsi="Times New Roman" w:cs="Times New Roman"/>
          <w:sz w:val="28"/>
          <w:szCs w:val="28"/>
          <w:lang w:val="en-US"/>
        </w:rPr>
        <w:t>Draminski</w:t>
      </w:r>
      <w:r w:rsidRPr="008A4AA3">
        <w:rPr>
          <w:rFonts w:ascii="Times New Roman" w:hAnsi="Times New Roman" w:cs="Times New Roman"/>
          <w:sz w:val="28"/>
          <w:szCs w:val="28"/>
        </w:rPr>
        <w:t xml:space="preserve"> </w:t>
      </w:r>
      <w:r w:rsidRPr="008A4AA3">
        <w:rPr>
          <w:rFonts w:ascii="Times New Roman" w:hAnsi="Times New Roman" w:cs="Times New Roman"/>
          <w:sz w:val="28"/>
          <w:szCs w:val="28"/>
          <w:lang w:val="en-US"/>
        </w:rPr>
        <w:t>ANIMAL</w:t>
      </w:r>
      <w:r w:rsidRPr="008A4AA3">
        <w:rPr>
          <w:rFonts w:ascii="Times New Roman" w:hAnsi="Times New Roman" w:cs="Times New Roman"/>
          <w:sz w:val="28"/>
          <w:szCs w:val="28"/>
        </w:rPr>
        <w:t xml:space="preserve"> </w:t>
      </w:r>
      <w:r w:rsidRPr="008A4AA3">
        <w:rPr>
          <w:rFonts w:ascii="Times New Roman" w:hAnsi="Times New Roman" w:cs="Times New Roman"/>
          <w:sz w:val="28"/>
          <w:szCs w:val="28"/>
          <w:lang w:val="en-US"/>
        </w:rPr>
        <w:t>profi</w:t>
      </w:r>
      <w:r w:rsidR="00AD35C1">
        <w:rPr>
          <w:rFonts w:ascii="Times New Roman" w:hAnsi="Times New Roman" w:cs="Times New Roman"/>
          <w:sz w:val="28"/>
          <w:szCs w:val="28"/>
        </w:rPr>
        <w:t xml:space="preserve"> (Польша), </w:t>
      </w:r>
      <w:r w:rsidRPr="008A4AA3">
        <w:rPr>
          <w:rFonts w:ascii="Times New Roman" w:hAnsi="Times New Roman" w:cs="Times New Roman"/>
          <w:sz w:val="28"/>
          <w:szCs w:val="28"/>
        </w:rPr>
        <w:t xml:space="preserve">AcuVista </w:t>
      </w:r>
      <w:r w:rsidRPr="008A4AA3">
        <w:rPr>
          <w:rFonts w:ascii="Times New Roman" w:hAnsi="Times New Roman" w:cs="Times New Roman"/>
          <w:sz w:val="28"/>
          <w:szCs w:val="28"/>
          <w:lang w:val="en-US"/>
        </w:rPr>
        <w:t>VT</w:t>
      </w:r>
      <w:r w:rsidRPr="008A4AA3">
        <w:rPr>
          <w:rFonts w:ascii="Times New Roman" w:hAnsi="Times New Roman" w:cs="Times New Roman"/>
          <w:sz w:val="28"/>
          <w:szCs w:val="28"/>
        </w:rPr>
        <w:t xml:space="preserve"> 880 (Китай), </w:t>
      </w:r>
      <w:r w:rsidRPr="008A4AA3">
        <w:rPr>
          <w:rFonts w:ascii="Times New Roman" w:hAnsi="Times New Roman" w:cs="Times New Roman"/>
          <w:sz w:val="28"/>
          <w:szCs w:val="28"/>
          <w:lang w:val="en-US"/>
        </w:rPr>
        <w:t>LOGIQ</w:t>
      </w:r>
      <w:r w:rsidRPr="008A4AA3">
        <w:rPr>
          <w:rFonts w:ascii="Times New Roman" w:hAnsi="Times New Roman" w:cs="Times New Roman"/>
          <w:sz w:val="28"/>
          <w:szCs w:val="28"/>
        </w:rPr>
        <w:t xml:space="preserve"> </w:t>
      </w:r>
      <w:r w:rsidRPr="008A4AA3">
        <w:rPr>
          <w:rFonts w:ascii="Times New Roman" w:hAnsi="Times New Roman" w:cs="Times New Roman"/>
          <w:sz w:val="28"/>
          <w:szCs w:val="28"/>
          <w:lang w:val="en-US"/>
        </w:rPr>
        <w:t>α</w:t>
      </w:r>
      <w:r w:rsidRPr="008A4AA3">
        <w:rPr>
          <w:rFonts w:ascii="Times New Roman" w:hAnsi="Times New Roman" w:cs="Times New Roman"/>
          <w:sz w:val="28"/>
          <w:szCs w:val="28"/>
        </w:rPr>
        <w:t xml:space="preserve">100 </w:t>
      </w:r>
      <w:r w:rsidRPr="008A4AA3">
        <w:rPr>
          <w:rFonts w:ascii="Times New Roman" w:hAnsi="Times New Roman" w:cs="Times New Roman"/>
          <w:sz w:val="28"/>
          <w:szCs w:val="28"/>
          <w:lang w:val="en-US"/>
        </w:rPr>
        <w:t>MP</w:t>
      </w:r>
      <w:r w:rsidRPr="008A4AA3">
        <w:rPr>
          <w:rFonts w:ascii="Times New Roman" w:hAnsi="Times New Roman" w:cs="Times New Roman"/>
          <w:sz w:val="28"/>
          <w:szCs w:val="28"/>
        </w:rPr>
        <w:t xml:space="preserve"> (Индия), </w:t>
      </w:r>
      <w:r w:rsidRPr="008A4AA3">
        <w:rPr>
          <w:rFonts w:ascii="Times New Roman" w:hAnsi="Times New Roman" w:cs="Times New Roman"/>
          <w:sz w:val="28"/>
          <w:szCs w:val="28"/>
          <w:lang w:val="en-US"/>
        </w:rPr>
        <w:t>Agrockan</w:t>
      </w:r>
      <w:r w:rsidRPr="008A4AA3">
        <w:rPr>
          <w:rFonts w:ascii="Times New Roman" w:hAnsi="Times New Roman" w:cs="Times New Roman"/>
          <w:sz w:val="28"/>
          <w:szCs w:val="28"/>
        </w:rPr>
        <w:t xml:space="preserve"> (Франция).</w:t>
      </w:r>
    </w:p>
    <w:p w:rsidR="00C859D8" w:rsidRPr="008A4AA3" w:rsidRDefault="00C859D8" w:rsidP="00B15EE4">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При ультразвуковом исследовании гениталии коров (</w:t>
      </w:r>
      <w:r w:rsidR="005161A3">
        <w:rPr>
          <w:rFonts w:ascii="Times New Roman" w:hAnsi="Times New Roman" w:cs="Times New Roman"/>
          <w:sz w:val="28"/>
          <w:szCs w:val="28"/>
        </w:rPr>
        <w:t>П</w:t>
      </w:r>
      <w:r w:rsidR="00B15EE4">
        <w:rPr>
          <w:rFonts w:ascii="Times New Roman" w:hAnsi="Times New Roman" w:cs="Times New Roman"/>
          <w:sz w:val="28"/>
          <w:szCs w:val="28"/>
        </w:rPr>
        <w:t>риложение Т 3, Т 4</w:t>
      </w:r>
      <w:r w:rsidRPr="008A4AA3">
        <w:rPr>
          <w:rFonts w:ascii="Times New Roman" w:hAnsi="Times New Roman" w:cs="Times New Roman"/>
          <w:sz w:val="28"/>
          <w:szCs w:val="28"/>
        </w:rPr>
        <w:t>) основное внимание уделяли визуализации матки, яичников. Для диагностики беременности обращали внимание на характерные структурные элементы тела и рогов матки (величине котиледонов), наличию околоплодных вод, размерам плода и его жизнеспособности. При работе «</w:t>
      </w:r>
      <w:r w:rsidRPr="008A4AA3">
        <w:rPr>
          <w:rFonts w:ascii="Times New Roman" w:hAnsi="Times New Roman" w:cs="Times New Roman"/>
          <w:sz w:val="28"/>
          <w:szCs w:val="28"/>
          <w:lang w:val="en-US"/>
        </w:rPr>
        <w:t>Easi</w:t>
      </w:r>
      <w:r w:rsidR="00BD512B">
        <w:rPr>
          <w:rFonts w:ascii="Times New Roman" w:hAnsi="Times New Roman" w:cs="Times New Roman"/>
          <w:sz w:val="28"/>
          <w:szCs w:val="28"/>
        </w:rPr>
        <w:t xml:space="preserve"> </w:t>
      </w:r>
      <w:r w:rsidRPr="008A4AA3">
        <w:rPr>
          <w:rFonts w:ascii="Times New Roman" w:hAnsi="Times New Roman" w:cs="Times New Roman"/>
          <w:sz w:val="28"/>
          <w:szCs w:val="28"/>
        </w:rPr>
        <w:t>-</w:t>
      </w:r>
      <w:r w:rsidR="00BD512B">
        <w:rPr>
          <w:rFonts w:ascii="Times New Roman" w:hAnsi="Times New Roman" w:cs="Times New Roman"/>
          <w:sz w:val="28"/>
          <w:szCs w:val="28"/>
        </w:rPr>
        <w:t xml:space="preserve"> </w:t>
      </w:r>
      <w:r w:rsidRPr="008A4AA3">
        <w:rPr>
          <w:rFonts w:ascii="Times New Roman" w:hAnsi="Times New Roman" w:cs="Times New Roman"/>
          <w:sz w:val="28"/>
          <w:szCs w:val="28"/>
          <w:lang w:val="en-US"/>
        </w:rPr>
        <w:t>Scan</w:t>
      </w:r>
      <w:r w:rsidRPr="008A4AA3">
        <w:rPr>
          <w:rFonts w:ascii="Times New Roman" w:hAnsi="Times New Roman" w:cs="Times New Roman"/>
          <w:sz w:val="28"/>
          <w:szCs w:val="28"/>
        </w:rPr>
        <w:t>» во всех случаях на дисплее очков и мониторе изображение имело высокое качество, а размеры визуализируемых структур легко рассчитывались с учётом того, что дисплей очков и монитора разлинованы на квадраты 1х1 см</w:t>
      </w:r>
      <w:r w:rsidR="00ED13C9">
        <w:rPr>
          <w:rFonts w:ascii="Times New Roman" w:hAnsi="Times New Roman" w:cs="Times New Roman"/>
          <w:sz w:val="28"/>
          <w:szCs w:val="28"/>
        </w:rPr>
        <w:t>.</w:t>
      </w:r>
    </w:p>
    <w:p w:rsidR="00C859D8" w:rsidRPr="008A4AA3" w:rsidRDefault="00C859D8" w:rsidP="00201C9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Сведения из литературных источников указывают, что применение УЗИ для диагностики стельность, следует начинать с 31-го дня и это является обоснованным и высокоэффективным. В эти сроки беременности удаётся выявить околопло</w:t>
      </w:r>
      <w:r w:rsidR="00675D8C">
        <w:rPr>
          <w:rFonts w:ascii="Times New Roman" w:hAnsi="Times New Roman" w:cs="Times New Roman"/>
          <w:sz w:val="28"/>
          <w:szCs w:val="28"/>
        </w:rPr>
        <w:t>дную жидкость как в роге</w:t>
      </w:r>
      <w:r w:rsidR="00D566C3">
        <w:rPr>
          <w:rFonts w:ascii="Times New Roman" w:hAnsi="Times New Roman" w:cs="Times New Roman"/>
          <w:sz w:val="28"/>
          <w:szCs w:val="28"/>
        </w:rPr>
        <w:t xml:space="preserve"> </w:t>
      </w:r>
      <w:r w:rsidR="00675D8C">
        <w:rPr>
          <w:rFonts w:ascii="Times New Roman" w:hAnsi="Times New Roman" w:cs="Times New Roman"/>
          <w:sz w:val="28"/>
          <w:szCs w:val="28"/>
        </w:rPr>
        <w:t>-</w:t>
      </w:r>
      <w:r w:rsidR="00D566C3">
        <w:rPr>
          <w:rFonts w:ascii="Times New Roman" w:hAnsi="Times New Roman" w:cs="Times New Roman"/>
          <w:sz w:val="28"/>
          <w:szCs w:val="28"/>
        </w:rPr>
        <w:t xml:space="preserve"> </w:t>
      </w:r>
      <w:r w:rsidR="00675D8C">
        <w:rPr>
          <w:rFonts w:ascii="Times New Roman" w:hAnsi="Times New Roman" w:cs="Times New Roman"/>
          <w:sz w:val="28"/>
          <w:szCs w:val="28"/>
        </w:rPr>
        <w:t>плодов</w:t>
      </w:r>
      <w:r w:rsidRPr="008A4AA3">
        <w:rPr>
          <w:rFonts w:ascii="Times New Roman" w:hAnsi="Times New Roman" w:cs="Times New Roman"/>
          <w:sz w:val="28"/>
          <w:szCs w:val="28"/>
        </w:rPr>
        <w:t xml:space="preserve">местилище, так </w:t>
      </w:r>
      <w:r w:rsidR="008E111D">
        <w:rPr>
          <w:rFonts w:ascii="Times New Roman" w:hAnsi="Times New Roman" w:cs="Times New Roman"/>
          <w:sz w:val="28"/>
          <w:szCs w:val="28"/>
        </w:rPr>
        <w:t>и в интактном роге матки, а так</w:t>
      </w:r>
      <w:r w:rsidRPr="008A4AA3">
        <w:rPr>
          <w:rFonts w:ascii="Times New Roman" w:hAnsi="Times New Roman" w:cs="Times New Roman"/>
          <w:sz w:val="28"/>
          <w:szCs w:val="28"/>
        </w:rPr>
        <w:t>же</w:t>
      </w:r>
      <w:r w:rsidR="00B15EE4">
        <w:rPr>
          <w:rFonts w:ascii="Times New Roman" w:hAnsi="Times New Roman" w:cs="Times New Roman"/>
          <w:sz w:val="28"/>
          <w:szCs w:val="28"/>
        </w:rPr>
        <w:t xml:space="preserve"> наличие эмбриона (рисунок 12</w:t>
      </w:r>
      <w:r w:rsidR="00CD2AEC">
        <w:rPr>
          <w:rFonts w:ascii="Times New Roman" w:hAnsi="Times New Roman" w:cs="Times New Roman"/>
          <w:sz w:val="28"/>
          <w:szCs w:val="28"/>
        </w:rPr>
        <w:t>).</w:t>
      </w:r>
    </w:p>
    <w:p w:rsidR="00C859D8" w:rsidRPr="008A4AA3" w:rsidRDefault="00C859D8" w:rsidP="00C859D8">
      <w:pPr>
        <w:pStyle w:val="ad"/>
        <w:spacing w:after="0" w:line="100" w:lineRule="atLeast"/>
        <w:ind w:firstLine="708"/>
        <w:contextualSpacing/>
        <w:jc w:val="both"/>
        <w:rPr>
          <w:rFonts w:ascii="Times New Roman" w:hAnsi="Times New Roman" w:cs="Times New Roman"/>
          <w:sz w:val="28"/>
          <w:szCs w:val="28"/>
        </w:rPr>
      </w:pPr>
    </w:p>
    <w:p w:rsidR="00C859D8" w:rsidRPr="008A4AA3" w:rsidRDefault="00C859D8" w:rsidP="00C859D8">
      <w:pPr>
        <w:pStyle w:val="ad"/>
        <w:spacing w:after="0" w:line="100" w:lineRule="atLeast"/>
        <w:ind w:firstLine="708"/>
        <w:contextualSpacing/>
        <w:jc w:val="center"/>
        <w:rPr>
          <w:rFonts w:ascii="Arial" w:hAnsi="Arial" w:cs="Arial"/>
          <w:sz w:val="20"/>
          <w:szCs w:val="20"/>
        </w:rPr>
      </w:pPr>
      <w:r w:rsidRPr="008A4AA3">
        <w:rPr>
          <w:rFonts w:ascii="Arial" w:hAnsi="Arial" w:cs="Arial"/>
          <w:noProof/>
          <w:sz w:val="20"/>
          <w:szCs w:val="20"/>
        </w:rPr>
        <w:drawing>
          <wp:inline distT="0" distB="0" distL="0" distR="0">
            <wp:extent cx="4905375" cy="2695575"/>
            <wp:effectExtent l="0" t="0" r="9525" b="9525"/>
            <wp:docPr id="28" name="Picture" descr="C:\Documents and Settings\Света\Рабочий стол\Новая папка\IMG___25.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descr="C:\Documents and Settings\Света\Рабочий стол\Новая папка\IMG___25.BMP"/>
                    <pic:cNvPicPr>
                      <a:picLocks noChangeAspect="1" noChangeArrowheads="1"/>
                    </pic:cNvPicPr>
                  </pic:nvPicPr>
                  <pic:blipFill>
                    <a:blip r:embed="rId20"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1">
                              <a14:imgEffect>
                                <a14:brightnessContrast bright="40000" contrast="-20000"/>
                              </a14:imgEffect>
                            </a14:imgLayer>
                          </a14:imgProps>
                        </a:ext>
                      </a:extLst>
                    </a:blip>
                    <a:srcRect/>
                    <a:stretch>
                      <a:fillRect/>
                    </a:stretch>
                  </pic:blipFill>
                  <pic:spPr bwMode="auto">
                    <a:xfrm>
                      <a:off x="0" y="0"/>
                      <a:ext cx="4913907" cy="2700263"/>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12</w:t>
      </w:r>
      <w:r w:rsidR="0082625C">
        <w:rPr>
          <w:rFonts w:ascii="Times New Roman" w:hAnsi="Times New Roman" w:cs="Times New Roman"/>
          <w:sz w:val="28"/>
          <w:szCs w:val="28"/>
        </w:rPr>
        <w:t xml:space="preserve"> - </w:t>
      </w:r>
      <w:r w:rsidR="00C859D8" w:rsidRPr="008A4AA3">
        <w:rPr>
          <w:rFonts w:ascii="Times New Roman" w:hAnsi="Times New Roman" w:cs="Times New Roman"/>
          <w:sz w:val="28"/>
          <w:szCs w:val="28"/>
        </w:rPr>
        <w:t>Рога матки коровы на 32 день стельности (в просвете визуализируются околоплодные во</w:t>
      </w:r>
      <w:r w:rsidR="0083638D">
        <w:rPr>
          <w:rFonts w:ascii="Times New Roman" w:hAnsi="Times New Roman" w:cs="Times New Roman"/>
          <w:sz w:val="28"/>
          <w:szCs w:val="28"/>
        </w:rPr>
        <w:t>ды и эмбрион, пупочный канатик)</w:t>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Дополнительным критерием является наличие желтого тела, которое визуализируется как более эхогенное образование по сравне</w:t>
      </w:r>
      <w:r w:rsidR="00B15EE4">
        <w:rPr>
          <w:rFonts w:ascii="Times New Roman" w:hAnsi="Times New Roman" w:cs="Times New Roman"/>
          <w:sz w:val="28"/>
          <w:szCs w:val="28"/>
        </w:rPr>
        <w:t>нию с тканью яичника (рисунок 13</w:t>
      </w:r>
      <w:r w:rsidRPr="008A4AA3">
        <w:rPr>
          <w:rFonts w:ascii="Times New Roman" w:hAnsi="Times New Roman" w:cs="Times New Roman"/>
          <w:sz w:val="28"/>
          <w:szCs w:val="28"/>
        </w:rPr>
        <w:t>).</w:t>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C859D8" w:rsidP="00C859D8">
      <w:pPr>
        <w:pStyle w:val="ad"/>
        <w:spacing w:after="0" w:line="100" w:lineRule="atLeast"/>
        <w:ind w:firstLine="708"/>
        <w:contextualSpacing/>
        <w:jc w:val="center"/>
        <w:rPr>
          <w:rFonts w:ascii="Arial" w:hAnsi="Arial" w:cs="Arial"/>
          <w:sz w:val="20"/>
          <w:szCs w:val="20"/>
        </w:rPr>
      </w:pPr>
      <w:r w:rsidRPr="008A4AA3">
        <w:rPr>
          <w:rFonts w:ascii="Arial" w:hAnsi="Arial" w:cs="Arial"/>
          <w:noProof/>
          <w:sz w:val="20"/>
          <w:szCs w:val="20"/>
        </w:rPr>
        <w:drawing>
          <wp:inline distT="0" distB="0" distL="0" distR="0">
            <wp:extent cx="4667250" cy="2600325"/>
            <wp:effectExtent l="0" t="0" r="0" b="9525"/>
            <wp:docPr id="29" name="Picture" descr="C:\Documents and Settings\Света\Рабочий стол\Новая папка\IMG___1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descr="C:\Documents and Settings\Света\Рабочий стол\Новая папка\IMG___10.BMP"/>
                    <pic:cNvPicPr>
                      <a:picLocks noChangeAspect="1" noChangeArrowheads="1"/>
                    </pic:cNvPicPr>
                  </pic:nvPicPr>
                  <pic:blipFill>
                    <a:blip r:embed="rId2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3">
                              <a14:imgEffect>
                                <a14:brightnessContrast bright="40000"/>
                              </a14:imgEffect>
                            </a14:imgLayer>
                          </a14:imgProps>
                        </a:ext>
                      </a:extLst>
                    </a:blip>
                    <a:srcRect/>
                    <a:stretch>
                      <a:fillRect/>
                    </a:stretch>
                  </pic:blipFill>
                  <pic:spPr bwMode="auto">
                    <a:xfrm>
                      <a:off x="0" y="0"/>
                      <a:ext cx="4670131" cy="2601930"/>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13</w:t>
      </w:r>
      <w:r w:rsidR="00AB1A11">
        <w:rPr>
          <w:rFonts w:ascii="Times New Roman" w:hAnsi="Times New Roman" w:cs="Times New Roman"/>
          <w:sz w:val="28"/>
          <w:szCs w:val="28"/>
        </w:rPr>
        <w:t xml:space="preserve"> - </w:t>
      </w:r>
      <w:r w:rsidR="00C859D8" w:rsidRPr="008A4AA3">
        <w:rPr>
          <w:rFonts w:ascii="Times New Roman" w:hAnsi="Times New Roman" w:cs="Times New Roman"/>
          <w:sz w:val="28"/>
          <w:szCs w:val="28"/>
        </w:rPr>
        <w:t xml:space="preserve">Яичник </w:t>
      </w:r>
      <w:r w:rsidR="0082625C">
        <w:rPr>
          <w:rFonts w:ascii="Times New Roman" w:hAnsi="Times New Roman" w:cs="Times New Roman"/>
          <w:sz w:val="28"/>
          <w:szCs w:val="28"/>
        </w:rPr>
        <w:t xml:space="preserve">стельной коровы с желтым </w:t>
      </w:r>
      <w:r w:rsidR="0083638D">
        <w:rPr>
          <w:rFonts w:ascii="Times New Roman" w:hAnsi="Times New Roman" w:cs="Times New Roman"/>
          <w:sz w:val="28"/>
          <w:szCs w:val="28"/>
        </w:rPr>
        <w:t>телом</w:t>
      </w:r>
    </w:p>
    <w:p w:rsidR="00C859D8" w:rsidRPr="008A4AA3" w:rsidRDefault="00C859D8" w:rsidP="00C859D8">
      <w:pPr>
        <w:pStyle w:val="ad"/>
        <w:spacing w:after="0" w:line="100" w:lineRule="atLeast"/>
        <w:ind w:firstLine="708"/>
        <w:contextualSpacing/>
        <w:jc w:val="both"/>
        <w:rPr>
          <w:rFonts w:ascii="Times New Roman" w:hAnsi="Times New Roman" w:cs="Times New Roman"/>
          <w:sz w:val="28"/>
          <w:szCs w:val="28"/>
        </w:rPr>
      </w:pPr>
    </w:p>
    <w:p w:rsidR="00C859D8" w:rsidRPr="008A4AA3"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Кроме того, при выявлении на ранних сроках стельных животных, появляется возможность визуализировать в матке двойни, что в сво</w:t>
      </w:r>
      <w:r w:rsidR="00AB1A11">
        <w:rPr>
          <w:rFonts w:ascii="Times New Roman" w:hAnsi="Times New Roman" w:cs="Times New Roman"/>
          <w:sz w:val="28"/>
          <w:szCs w:val="28"/>
        </w:rPr>
        <w:t>ю очередь необходимо учитывать,</w:t>
      </w:r>
      <w:r w:rsidRPr="008A4AA3">
        <w:rPr>
          <w:rFonts w:ascii="Times New Roman" w:hAnsi="Times New Roman" w:cs="Times New Roman"/>
          <w:sz w:val="28"/>
          <w:szCs w:val="28"/>
        </w:rPr>
        <w:t xml:space="preserve"> при контроле</w:t>
      </w:r>
      <w:r w:rsidR="00AB1A11">
        <w:rPr>
          <w:rFonts w:ascii="Times New Roman" w:hAnsi="Times New Roman" w:cs="Times New Roman"/>
          <w:sz w:val="28"/>
          <w:szCs w:val="28"/>
        </w:rPr>
        <w:t>,</w:t>
      </w:r>
      <w:r w:rsidRPr="008A4AA3">
        <w:rPr>
          <w:rFonts w:ascii="Times New Roman" w:hAnsi="Times New Roman" w:cs="Times New Roman"/>
          <w:sz w:val="28"/>
          <w:szCs w:val="28"/>
        </w:rPr>
        <w:t xml:space="preserve"> за процессом отёла.</w:t>
      </w:r>
    </w:p>
    <w:p w:rsidR="00C859D8" w:rsidRPr="008A4AA3"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В связи с повышением молочной продуктивности чаще у коров стали выявляться случаи задержки в развитии эмбриона, причины которой в настоящее время полностью не установлены. Однако наблюдения учёных указывают, что это явление следует относить к патологии беременности. Поэтому своевременная диагностика задержки развития эмбриона и плода позволит ветеринарным специалистам выполнить комплекс лечебно-профилактических мероприятий, направленных на снижение случаев рождения гипотрофиков и маложизнеспособных телят, а также родовой и послеродовой патологии.</w:t>
      </w:r>
    </w:p>
    <w:p w:rsidR="00C859D8" w:rsidRPr="008A4AA3"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Как показывает практика, ранняя диагностики стельности не должна выполняться однократно в связи с увеличением случаев эмбриональных потерь у высокопродуктивных коров. Поэтому животных, признанных стельными на ранних сроках, необходимо перепроверять через 2 месяца повторно. Так по результатам исследований,</w:t>
      </w:r>
      <w:r w:rsidR="00976CB2" w:rsidRPr="008A4AA3">
        <w:rPr>
          <w:rFonts w:ascii="Times New Roman" w:hAnsi="Times New Roman" w:cs="Times New Roman"/>
          <w:sz w:val="28"/>
          <w:szCs w:val="28"/>
        </w:rPr>
        <w:t xml:space="preserve"> </w:t>
      </w:r>
      <w:r w:rsidRPr="008A4AA3">
        <w:rPr>
          <w:rFonts w:ascii="Times New Roman" w:hAnsi="Times New Roman" w:cs="Times New Roman"/>
          <w:sz w:val="28"/>
          <w:szCs w:val="28"/>
        </w:rPr>
        <w:t>проведенных в хозяйстве, эмбриональная смерт</w:t>
      </w:r>
      <w:r w:rsidR="00AD35C1">
        <w:rPr>
          <w:rFonts w:ascii="Times New Roman" w:hAnsi="Times New Roman" w:cs="Times New Roman"/>
          <w:sz w:val="28"/>
          <w:szCs w:val="28"/>
        </w:rPr>
        <w:t>ность у коров составила 11</w:t>
      </w:r>
      <w:r w:rsidR="00A839A8">
        <w:rPr>
          <w:rFonts w:ascii="Times New Roman" w:hAnsi="Times New Roman" w:cs="Times New Roman"/>
          <w:sz w:val="28"/>
          <w:szCs w:val="28"/>
        </w:rPr>
        <w:t xml:space="preserve"> </w:t>
      </w:r>
      <w:r w:rsidR="00AD35C1">
        <w:rPr>
          <w:rFonts w:ascii="Times New Roman" w:hAnsi="Times New Roman" w:cs="Times New Roman"/>
          <w:sz w:val="28"/>
          <w:szCs w:val="28"/>
        </w:rPr>
        <w:t>–</w:t>
      </w:r>
      <w:r w:rsidR="00A839A8">
        <w:rPr>
          <w:rFonts w:ascii="Times New Roman" w:hAnsi="Times New Roman" w:cs="Times New Roman"/>
          <w:sz w:val="28"/>
          <w:szCs w:val="28"/>
        </w:rPr>
        <w:t xml:space="preserve"> </w:t>
      </w:r>
      <w:r w:rsidR="00AD35C1">
        <w:rPr>
          <w:rFonts w:ascii="Times New Roman" w:hAnsi="Times New Roman" w:cs="Times New Roman"/>
          <w:sz w:val="28"/>
          <w:szCs w:val="28"/>
        </w:rPr>
        <w:t>25%.</w:t>
      </w:r>
    </w:p>
    <w:p w:rsidR="00C859D8" w:rsidRPr="008A4AA3" w:rsidRDefault="00C859D8" w:rsidP="00D47C22">
      <w:pPr>
        <w:pStyle w:val="ad"/>
        <w:spacing w:after="0" w:line="100" w:lineRule="atLeast"/>
        <w:ind w:firstLine="567"/>
        <w:contextualSpacing/>
        <w:jc w:val="both"/>
        <w:rPr>
          <w:rFonts w:ascii="Arial" w:hAnsi="Arial" w:cs="Arial"/>
          <w:sz w:val="20"/>
          <w:szCs w:val="20"/>
        </w:rPr>
      </w:pPr>
      <w:r w:rsidRPr="008A4AA3">
        <w:rPr>
          <w:rFonts w:ascii="Times New Roman" w:hAnsi="Times New Roman" w:cs="Times New Roman"/>
          <w:sz w:val="28"/>
          <w:szCs w:val="28"/>
        </w:rPr>
        <w:t>При сроке стельности 60</w:t>
      </w:r>
      <w:r w:rsidR="00A839A8">
        <w:rPr>
          <w:rFonts w:ascii="Times New Roman" w:hAnsi="Times New Roman" w:cs="Times New Roman"/>
          <w:sz w:val="28"/>
          <w:szCs w:val="28"/>
        </w:rPr>
        <w:t xml:space="preserve"> </w:t>
      </w:r>
      <w:r w:rsidRPr="008A4AA3">
        <w:rPr>
          <w:rFonts w:ascii="Times New Roman" w:hAnsi="Times New Roman" w:cs="Times New Roman"/>
          <w:sz w:val="28"/>
          <w:szCs w:val="28"/>
        </w:rPr>
        <w:t>-</w:t>
      </w:r>
      <w:r w:rsidR="00A839A8">
        <w:rPr>
          <w:rFonts w:ascii="Times New Roman" w:hAnsi="Times New Roman" w:cs="Times New Roman"/>
          <w:sz w:val="28"/>
          <w:szCs w:val="28"/>
        </w:rPr>
        <w:t xml:space="preserve"> </w:t>
      </w:r>
      <w:r w:rsidRPr="008A4AA3">
        <w:rPr>
          <w:rFonts w:ascii="Times New Roman" w:hAnsi="Times New Roman" w:cs="Times New Roman"/>
          <w:sz w:val="28"/>
          <w:szCs w:val="28"/>
        </w:rPr>
        <w:t>80 дней у коров и нетелей, в просвете матки четко визуализирую</w:t>
      </w:r>
      <w:r w:rsidR="00B15EE4">
        <w:rPr>
          <w:rFonts w:ascii="Times New Roman" w:hAnsi="Times New Roman" w:cs="Times New Roman"/>
          <w:sz w:val="28"/>
          <w:szCs w:val="28"/>
        </w:rPr>
        <w:t>тся карункулы и плод (рисунок 14</w:t>
      </w:r>
      <w:r w:rsidRPr="008A4AA3">
        <w:rPr>
          <w:rFonts w:ascii="Times New Roman" w:hAnsi="Times New Roman" w:cs="Times New Roman"/>
          <w:sz w:val="28"/>
          <w:szCs w:val="28"/>
        </w:rPr>
        <w:t>), в этот период можно с помощью ультразвукового сканера определить половую принадлежность плода. Однако на данную процедуру иногда требуется длительное время. При этом визуализируют половой бугорок у бычков ближе к пуповине, а у тёлочек - к хвосту.</w:t>
      </w:r>
    </w:p>
    <w:p w:rsidR="00C859D8" w:rsidRPr="008A4AA3" w:rsidRDefault="00C859D8" w:rsidP="00C859D8">
      <w:pPr>
        <w:pStyle w:val="ad"/>
        <w:spacing w:after="0" w:line="100" w:lineRule="atLeast"/>
        <w:ind w:firstLine="708"/>
        <w:contextualSpacing/>
        <w:jc w:val="center"/>
        <w:rPr>
          <w:rFonts w:ascii="Arial" w:hAnsi="Arial" w:cs="Arial"/>
          <w:sz w:val="20"/>
          <w:szCs w:val="20"/>
        </w:rPr>
      </w:pPr>
      <w:r w:rsidRPr="008A4AA3">
        <w:rPr>
          <w:rFonts w:ascii="Arial" w:hAnsi="Arial" w:cs="Arial"/>
          <w:noProof/>
          <w:sz w:val="20"/>
          <w:szCs w:val="20"/>
        </w:rPr>
        <w:lastRenderedPageBreak/>
        <w:drawing>
          <wp:inline distT="0" distB="0" distL="0" distR="0">
            <wp:extent cx="4514850" cy="2628900"/>
            <wp:effectExtent l="0" t="0" r="0" b="0"/>
            <wp:docPr id="30" name="Picture" descr="C:\Documents and Settings\Света\Рабочий стол\Новая папка\IMG___1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descr="C:\Documents and Settings\Света\Рабочий стол\Новая папка\IMG___14.BMP"/>
                    <pic:cNvPicPr>
                      <a:picLocks noChangeAspect="1" noChangeArrowheads="1"/>
                    </pic:cNvPicPr>
                  </pic:nvPicPr>
                  <pic:blipFill>
                    <a:blip r:embed="rId24"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5">
                              <a14:imgEffect>
                                <a14:brightnessContrast bright="40000"/>
                              </a14:imgEffect>
                            </a14:imgLayer>
                          </a14:imgProps>
                        </a:ext>
                      </a:extLst>
                    </a:blip>
                    <a:srcRect/>
                    <a:stretch>
                      <a:fillRect/>
                    </a:stretch>
                  </pic:blipFill>
                  <pic:spPr bwMode="auto">
                    <a:xfrm>
                      <a:off x="0" y="0"/>
                      <a:ext cx="4523022" cy="2633659"/>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14</w:t>
      </w:r>
      <w:r w:rsidR="0082625C">
        <w:rPr>
          <w:rFonts w:ascii="Times New Roman" w:hAnsi="Times New Roman" w:cs="Times New Roman"/>
          <w:sz w:val="28"/>
          <w:szCs w:val="28"/>
        </w:rPr>
        <w:t xml:space="preserve"> - </w:t>
      </w:r>
      <w:r w:rsidR="00C859D8" w:rsidRPr="008A4AA3">
        <w:rPr>
          <w:rFonts w:ascii="Times New Roman" w:hAnsi="Times New Roman" w:cs="Times New Roman"/>
          <w:sz w:val="28"/>
          <w:szCs w:val="28"/>
        </w:rPr>
        <w:t>Стельность 80 дней (в просв</w:t>
      </w:r>
      <w:r w:rsidR="0083638D">
        <w:rPr>
          <w:rFonts w:ascii="Times New Roman" w:hAnsi="Times New Roman" w:cs="Times New Roman"/>
          <w:sz w:val="28"/>
          <w:szCs w:val="28"/>
        </w:rPr>
        <w:t>ете матки визуализируется плод)</w:t>
      </w:r>
    </w:p>
    <w:p w:rsidR="00C859D8" w:rsidRPr="008A4AA3" w:rsidRDefault="00C859D8" w:rsidP="00C859D8">
      <w:pPr>
        <w:pStyle w:val="ad"/>
        <w:spacing w:after="0" w:line="100" w:lineRule="atLeast"/>
        <w:contextualSpacing/>
        <w:jc w:val="both"/>
        <w:rPr>
          <w:rFonts w:ascii="Times New Roman" w:hAnsi="Times New Roman" w:cs="Times New Roman"/>
          <w:sz w:val="28"/>
          <w:szCs w:val="28"/>
        </w:rPr>
      </w:pPr>
    </w:p>
    <w:p w:rsidR="00C859D8" w:rsidRPr="008A4AA3" w:rsidRDefault="00C859D8" w:rsidP="00883A3B">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 xml:space="preserve">Как показали исследования, ультразвуковое сканирование, позволяет с точностью 100% диагностировать наличие пиометры и исключить стельность у такого животного, что весьма проблематично при ректальной пальпации. Критерием для постановки данного диагноза служит наличие </w:t>
      </w:r>
      <w:r w:rsidR="00675D8C" w:rsidRPr="008A4AA3">
        <w:rPr>
          <w:rFonts w:ascii="Times New Roman" w:hAnsi="Times New Roman" w:cs="Times New Roman"/>
          <w:sz w:val="28"/>
          <w:szCs w:val="28"/>
        </w:rPr>
        <w:t>опалесцирующего</w:t>
      </w:r>
      <w:r w:rsidRPr="008A4AA3">
        <w:rPr>
          <w:rFonts w:ascii="Times New Roman" w:hAnsi="Times New Roman" w:cs="Times New Roman"/>
          <w:sz w:val="28"/>
          <w:szCs w:val="28"/>
        </w:rPr>
        <w:t xml:space="preserve"> содержим</w:t>
      </w:r>
      <w:r w:rsidR="00B15EE4">
        <w:rPr>
          <w:rFonts w:ascii="Times New Roman" w:hAnsi="Times New Roman" w:cs="Times New Roman"/>
          <w:sz w:val="28"/>
          <w:szCs w:val="28"/>
        </w:rPr>
        <w:t>ого в просвете матки (рисунок 15</w:t>
      </w:r>
      <w:r w:rsidRPr="008A4AA3">
        <w:rPr>
          <w:rFonts w:ascii="Times New Roman" w:hAnsi="Times New Roman" w:cs="Times New Roman"/>
          <w:sz w:val="28"/>
          <w:szCs w:val="28"/>
        </w:rPr>
        <w:t>).</w:t>
      </w:r>
    </w:p>
    <w:p w:rsidR="00C859D8" w:rsidRPr="008A4AA3" w:rsidRDefault="00C859D8" w:rsidP="00C859D8">
      <w:pPr>
        <w:pStyle w:val="ad"/>
        <w:spacing w:after="0" w:line="100" w:lineRule="atLeast"/>
        <w:ind w:firstLine="709"/>
        <w:contextualSpacing/>
        <w:jc w:val="both"/>
        <w:rPr>
          <w:rFonts w:ascii="Arial" w:hAnsi="Arial" w:cs="Arial"/>
          <w:sz w:val="20"/>
          <w:szCs w:val="20"/>
        </w:rPr>
      </w:pPr>
    </w:p>
    <w:p w:rsidR="00C859D8" w:rsidRPr="008A4AA3" w:rsidRDefault="00C859D8" w:rsidP="00C859D8">
      <w:pPr>
        <w:pStyle w:val="ad"/>
        <w:spacing w:after="0" w:line="100" w:lineRule="atLeast"/>
        <w:ind w:firstLine="708"/>
        <w:contextualSpacing/>
        <w:jc w:val="center"/>
        <w:rPr>
          <w:rFonts w:ascii="Arial" w:hAnsi="Arial" w:cs="Arial"/>
          <w:sz w:val="20"/>
          <w:szCs w:val="20"/>
        </w:rPr>
      </w:pPr>
      <w:r w:rsidRPr="008A4AA3">
        <w:rPr>
          <w:rFonts w:ascii="Arial" w:hAnsi="Arial" w:cs="Arial"/>
          <w:noProof/>
          <w:sz w:val="20"/>
          <w:szCs w:val="20"/>
        </w:rPr>
        <w:drawing>
          <wp:inline distT="0" distB="0" distL="0" distR="0">
            <wp:extent cx="4533899" cy="2867025"/>
            <wp:effectExtent l="0" t="0" r="635" b="0"/>
            <wp:docPr id="31" name="Picture" descr="C:\Documents and Settings\Света\Рабочий стол\Новая папка\IMG___1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descr="C:\Documents and Settings\Света\Рабочий стол\Новая папка\IMG___17.BMP"/>
                    <pic:cNvPicPr>
                      <a:picLocks noChangeAspect="1" noChangeArrowheads="1"/>
                    </pic:cNvPicPr>
                  </pic:nvPicPr>
                  <pic:blipFill>
                    <a:blip r:embed="rId26"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7">
                              <a14:imgEffect>
                                <a14:brightnessContrast bright="40000" contrast="-20000"/>
                              </a14:imgEffect>
                            </a14:imgLayer>
                          </a14:imgProps>
                        </a:ext>
                      </a:extLst>
                    </a:blip>
                    <a:srcRect/>
                    <a:stretch>
                      <a:fillRect/>
                    </a:stretch>
                  </pic:blipFill>
                  <pic:spPr bwMode="auto">
                    <a:xfrm>
                      <a:off x="0" y="0"/>
                      <a:ext cx="4537877" cy="2869541"/>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15</w:t>
      </w:r>
      <w:r w:rsidR="00C859D8" w:rsidRPr="008A4AA3">
        <w:rPr>
          <w:rFonts w:ascii="Times New Roman" w:hAnsi="Times New Roman" w:cs="Times New Roman"/>
          <w:sz w:val="28"/>
          <w:szCs w:val="28"/>
        </w:rPr>
        <w:t xml:space="preserve"> - Пиометра (в просвете р</w:t>
      </w:r>
      <w:r w:rsidR="0083638D">
        <w:rPr>
          <w:rFonts w:ascii="Times New Roman" w:hAnsi="Times New Roman" w:cs="Times New Roman"/>
          <w:sz w:val="28"/>
          <w:szCs w:val="28"/>
        </w:rPr>
        <w:t>ога матки визуализируется гной)</w:t>
      </w:r>
    </w:p>
    <w:p w:rsidR="00C859D8" w:rsidRPr="008A4AA3" w:rsidRDefault="00C859D8" w:rsidP="00C859D8">
      <w:pPr>
        <w:pStyle w:val="ad"/>
        <w:spacing w:after="0" w:line="100" w:lineRule="atLeast"/>
        <w:ind w:firstLine="708"/>
        <w:contextualSpacing/>
        <w:jc w:val="both"/>
        <w:rPr>
          <w:rFonts w:ascii="Times New Roman" w:hAnsi="Times New Roman" w:cs="Times New Roman"/>
          <w:sz w:val="28"/>
          <w:szCs w:val="28"/>
        </w:rPr>
      </w:pPr>
    </w:p>
    <w:p w:rsidR="00C859D8" w:rsidRPr="008A4AA3" w:rsidRDefault="00C859D8" w:rsidP="00D47C22">
      <w:pPr>
        <w:pStyle w:val="ad"/>
        <w:spacing w:after="0" w:line="240" w:lineRule="auto"/>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 xml:space="preserve">Использовать возможности УЗ-аппаратов следует и в определении оптимального времени для искусственного осеменения коров и физиологически зрелых тёлок. При наступлении стадии возбуждения полового цикла, выполняя ультразвуковую диагностику, следует уделять внимание наличию небольшого количества содержимого в рогах и шейке матки (течковая слизь) и самое </w:t>
      </w:r>
      <w:r w:rsidRPr="008A4AA3">
        <w:rPr>
          <w:rFonts w:ascii="Times New Roman" w:hAnsi="Times New Roman" w:cs="Times New Roman"/>
          <w:sz w:val="28"/>
          <w:szCs w:val="28"/>
        </w:rPr>
        <w:lastRenderedPageBreak/>
        <w:t>главное присутствие в яичниках одного или нескольких зрелых фолликуло</w:t>
      </w:r>
      <w:r w:rsidR="00B15EE4">
        <w:rPr>
          <w:rFonts w:ascii="Times New Roman" w:hAnsi="Times New Roman" w:cs="Times New Roman"/>
          <w:sz w:val="28"/>
          <w:szCs w:val="28"/>
        </w:rPr>
        <w:t>в диаметром 1,5</w:t>
      </w:r>
      <w:r w:rsidR="00A839A8">
        <w:rPr>
          <w:rFonts w:ascii="Times New Roman" w:hAnsi="Times New Roman" w:cs="Times New Roman"/>
          <w:sz w:val="28"/>
          <w:szCs w:val="28"/>
        </w:rPr>
        <w:t xml:space="preserve"> </w:t>
      </w:r>
      <w:r w:rsidR="00B15EE4">
        <w:rPr>
          <w:rFonts w:ascii="Times New Roman" w:hAnsi="Times New Roman" w:cs="Times New Roman"/>
          <w:sz w:val="28"/>
          <w:szCs w:val="28"/>
        </w:rPr>
        <w:t>–</w:t>
      </w:r>
      <w:r w:rsidR="00A839A8">
        <w:rPr>
          <w:rFonts w:ascii="Times New Roman" w:hAnsi="Times New Roman" w:cs="Times New Roman"/>
          <w:sz w:val="28"/>
          <w:szCs w:val="28"/>
        </w:rPr>
        <w:t xml:space="preserve"> </w:t>
      </w:r>
      <w:r w:rsidR="00B15EE4">
        <w:rPr>
          <w:rFonts w:ascii="Times New Roman" w:hAnsi="Times New Roman" w:cs="Times New Roman"/>
          <w:sz w:val="28"/>
          <w:szCs w:val="28"/>
        </w:rPr>
        <w:t>2 см (рисунок 16</w:t>
      </w:r>
      <w:r w:rsidRPr="008A4AA3">
        <w:rPr>
          <w:rFonts w:ascii="Times New Roman" w:hAnsi="Times New Roman" w:cs="Times New Roman"/>
          <w:sz w:val="28"/>
          <w:szCs w:val="28"/>
        </w:rPr>
        <w:t>).</w:t>
      </w:r>
    </w:p>
    <w:p w:rsidR="00C859D8" w:rsidRPr="008A4AA3" w:rsidRDefault="00C859D8" w:rsidP="00C859D8">
      <w:pPr>
        <w:pStyle w:val="ad"/>
        <w:spacing w:after="0" w:line="100" w:lineRule="atLeast"/>
        <w:ind w:firstLine="708"/>
        <w:contextualSpacing/>
        <w:jc w:val="both"/>
        <w:rPr>
          <w:rFonts w:ascii="Times New Roman" w:hAnsi="Times New Roman" w:cs="Times New Roman"/>
          <w:sz w:val="28"/>
          <w:szCs w:val="28"/>
        </w:rPr>
      </w:pPr>
    </w:p>
    <w:p w:rsidR="00C859D8" w:rsidRPr="008A4AA3" w:rsidRDefault="00C859D8" w:rsidP="00C859D8">
      <w:pPr>
        <w:pStyle w:val="ad"/>
        <w:spacing w:after="0" w:line="100" w:lineRule="atLeast"/>
        <w:ind w:firstLine="708"/>
        <w:contextualSpacing/>
        <w:jc w:val="center"/>
        <w:rPr>
          <w:rFonts w:ascii="Arial" w:hAnsi="Arial" w:cs="Arial"/>
          <w:sz w:val="20"/>
          <w:szCs w:val="20"/>
        </w:rPr>
      </w:pPr>
      <w:r w:rsidRPr="008A4AA3">
        <w:rPr>
          <w:rFonts w:ascii="Arial" w:hAnsi="Arial" w:cs="Arial"/>
          <w:noProof/>
          <w:sz w:val="20"/>
          <w:szCs w:val="20"/>
        </w:rPr>
        <w:drawing>
          <wp:inline distT="0" distB="0" distL="0" distR="0">
            <wp:extent cx="4857750" cy="2676525"/>
            <wp:effectExtent l="0" t="0" r="0" b="0"/>
            <wp:docPr id="677" name="Picture" descr="C:\Documents and Settings\Света\Рабочий стол\Новая папка\IMG___8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descr="C:\Documents and Settings\Света\Рабочий стол\Новая папка\IMG___86.BMP"/>
                    <pic:cNvPicPr>
                      <a:picLocks noChangeAspect="1" noChangeArrowheads="1"/>
                    </pic:cNvPicPr>
                  </pic:nvPicPr>
                  <pic:blipFill>
                    <a:blip r:embed="rId28"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29">
                              <a14:imgEffect>
                                <a14:brightnessContrast bright="40000" contrast="20000"/>
                              </a14:imgEffect>
                            </a14:imgLayer>
                          </a14:imgProps>
                        </a:ext>
                      </a:extLst>
                    </a:blip>
                    <a:srcRect/>
                    <a:stretch>
                      <a:fillRect/>
                    </a:stretch>
                  </pic:blipFill>
                  <pic:spPr bwMode="auto">
                    <a:xfrm>
                      <a:off x="0" y="0"/>
                      <a:ext cx="4857750" cy="2676525"/>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8"/>
        <w:contextualSpacing/>
        <w:jc w:val="both"/>
        <w:rPr>
          <w:rFonts w:ascii="Arial" w:hAnsi="Arial" w:cs="Arial"/>
          <w:sz w:val="20"/>
          <w:szCs w:val="20"/>
        </w:rPr>
      </w:pPr>
    </w:p>
    <w:p w:rsidR="00C859D8" w:rsidRPr="008A4AA3"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16</w:t>
      </w:r>
      <w:r w:rsidR="00C859D8" w:rsidRPr="008A4AA3">
        <w:rPr>
          <w:rFonts w:ascii="Times New Roman" w:hAnsi="Times New Roman" w:cs="Times New Roman"/>
          <w:sz w:val="28"/>
          <w:szCs w:val="28"/>
        </w:rPr>
        <w:t xml:space="preserve"> - Яичник коровы в охоте с 3-мя фолликулам</w:t>
      </w:r>
      <w:r w:rsidR="0083638D">
        <w:rPr>
          <w:rFonts w:ascii="Times New Roman" w:hAnsi="Times New Roman" w:cs="Times New Roman"/>
          <w:sz w:val="28"/>
          <w:szCs w:val="28"/>
        </w:rPr>
        <w:t>и</w:t>
      </w:r>
    </w:p>
    <w:p w:rsidR="00C859D8" w:rsidRPr="008A4AA3" w:rsidRDefault="00C859D8" w:rsidP="00C859D8">
      <w:pPr>
        <w:pStyle w:val="ad"/>
        <w:spacing w:after="0" w:line="100" w:lineRule="atLeast"/>
        <w:ind w:firstLine="708"/>
        <w:contextualSpacing/>
        <w:rPr>
          <w:rFonts w:ascii="Times New Roman" w:hAnsi="Times New Roman" w:cs="Times New Roman"/>
          <w:sz w:val="28"/>
          <w:szCs w:val="28"/>
        </w:rPr>
      </w:pPr>
    </w:p>
    <w:p w:rsidR="00C859D8" w:rsidRPr="008A4AA3"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Особенно велико значение использования в ветеринарной практике ультразвукового сканирования</w:t>
      </w:r>
      <w:r w:rsidR="00AB1A11">
        <w:rPr>
          <w:rFonts w:ascii="Times New Roman" w:hAnsi="Times New Roman" w:cs="Times New Roman"/>
          <w:sz w:val="28"/>
          <w:szCs w:val="28"/>
        </w:rPr>
        <w:t>,</w:t>
      </w:r>
      <w:r w:rsidRPr="008A4AA3">
        <w:rPr>
          <w:rFonts w:ascii="Times New Roman" w:hAnsi="Times New Roman" w:cs="Times New Roman"/>
          <w:sz w:val="28"/>
          <w:szCs w:val="28"/>
        </w:rPr>
        <w:t xml:space="preserve"> в контроле</w:t>
      </w:r>
      <w:r w:rsidR="00AB1A11">
        <w:rPr>
          <w:rFonts w:ascii="Times New Roman" w:hAnsi="Times New Roman" w:cs="Times New Roman"/>
          <w:sz w:val="28"/>
          <w:szCs w:val="28"/>
        </w:rPr>
        <w:t>,</w:t>
      </w:r>
      <w:r w:rsidRPr="008A4AA3">
        <w:rPr>
          <w:rFonts w:ascii="Times New Roman" w:hAnsi="Times New Roman" w:cs="Times New Roman"/>
          <w:sz w:val="28"/>
          <w:szCs w:val="28"/>
        </w:rPr>
        <w:t xml:space="preserve"> за состоянием репродуктивных органов у коров, находящихся в послеродовом периоде, а также при выяснении причин бесплодия. Оценка состояния шейки и рогов матки, функциональной активности яичников в этот период является важным звеном в оптимизации межотельного периода и сокращения в с</w:t>
      </w:r>
      <w:r w:rsidR="00AD35C1">
        <w:rPr>
          <w:rFonts w:ascii="Times New Roman" w:hAnsi="Times New Roman" w:cs="Times New Roman"/>
          <w:sz w:val="28"/>
          <w:szCs w:val="28"/>
        </w:rPr>
        <w:t>таде числа бесплодных животных.</w:t>
      </w:r>
    </w:p>
    <w:p w:rsidR="00C859D8" w:rsidRDefault="00C859D8" w:rsidP="00D47C22">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У коров с отсутствием воспалительного процесса в рогах матки полость не визуализировалась, они находились в</w:t>
      </w:r>
      <w:r w:rsidR="00B15EE4">
        <w:rPr>
          <w:rFonts w:ascii="Times New Roman" w:hAnsi="Times New Roman" w:cs="Times New Roman"/>
          <w:sz w:val="28"/>
          <w:szCs w:val="28"/>
        </w:rPr>
        <w:t xml:space="preserve"> сомкнутом состоянии (рисунок 17</w:t>
      </w:r>
      <w:r w:rsidRPr="008A4AA3">
        <w:rPr>
          <w:rFonts w:ascii="Times New Roman" w:hAnsi="Times New Roman" w:cs="Times New Roman"/>
          <w:sz w:val="28"/>
          <w:szCs w:val="28"/>
        </w:rPr>
        <w:t>). При воспалении эндометрия, в случае скрытого или клинического эндометрита в просвете рогов матки наблюдали к</w:t>
      </w:r>
      <w:r w:rsidR="00B15EE4">
        <w:rPr>
          <w:rFonts w:ascii="Times New Roman" w:hAnsi="Times New Roman" w:cs="Times New Roman"/>
          <w:sz w:val="28"/>
          <w:szCs w:val="28"/>
        </w:rPr>
        <w:t>артину «свечения» (рисунок 18</w:t>
      </w:r>
      <w:r w:rsidR="00956C4A">
        <w:rPr>
          <w:rFonts w:ascii="Times New Roman" w:hAnsi="Times New Roman" w:cs="Times New Roman"/>
          <w:sz w:val="28"/>
          <w:szCs w:val="28"/>
        </w:rPr>
        <w:t>).</w:t>
      </w:r>
    </w:p>
    <w:p w:rsidR="0082625C" w:rsidRPr="00956C4A" w:rsidRDefault="0082625C" w:rsidP="00D47C22">
      <w:pPr>
        <w:pStyle w:val="ad"/>
        <w:spacing w:after="0" w:line="100" w:lineRule="atLeast"/>
        <w:ind w:firstLine="567"/>
        <w:contextualSpacing/>
        <w:jc w:val="both"/>
        <w:rPr>
          <w:rFonts w:ascii="Times New Roman" w:hAnsi="Times New Roman" w:cs="Times New Roman"/>
          <w:sz w:val="28"/>
          <w:szCs w:val="28"/>
        </w:rPr>
      </w:pPr>
    </w:p>
    <w:p w:rsidR="00C859D8" w:rsidRDefault="00C859D8" w:rsidP="00C859D8">
      <w:pPr>
        <w:pStyle w:val="ad"/>
        <w:spacing w:after="0" w:line="100" w:lineRule="atLeast"/>
        <w:ind w:firstLine="709"/>
        <w:contextualSpacing/>
        <w:jc w:val="center"/>
        <w:rPr>
          <w:rFonts w:ascii="Arial" w:hAnsi="Arial" w:cs="Arial"/>
          <w:sz w:val="20"/>
          <w:szCs w:val="20"/>
        </w:rPr>
      </w:pPr>
      <w:r w:rsidRPr="008A4AA3">
        <w:rPr>
          <w:rFonts w:ascii="Arial" w:hAnsi="Arial" w:cs="Arial"/>
          <w:noProof/>
          <w:sz w:val="20"/>
          <w:szCs w:val="20"/>
        </w:rPr>
        <w:drawing>
          <wp:inline distT="0" distB="0" distL="0" distR="0">
            <wp:extent cx="4400550" cy="2428875"/>
            <wp:effectExtent l="0" t="0" r="0" b="0"/>
            <wp:docPr id="32" name="Picture" descr="G:\аспирантура\к дисертации\Точечный рисунок.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descr="G:\аспирантура\к дисертации\Точечный рисунок.bmp"/>
                    <pic:cNvPicPr>
                      <a:picLocks noChangeAspect="1" noChangeArrowheads="1"/>
                    </pic:cNvPicPr>
                  </pic:nvPicPr>
                  <pic:blipFill>
                    <a:blip r:embed="rId30"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1">
                              <a14:imgEffect>
                                <a14:brightnessContrast bright="40000"/>
                              </a14:imgEffect>
                            </a14:imgLayer>
                          </a14:imgProps>
                        </a:ext>
                      </a:extLst>
                    </a:blip>
                    <a:srcRect/>
                    <a:stretch>
                      <a:fillRect/>
                    </a:stretch>
                  </pic:blipFill>
                  <pic:spPr bwMode="auto">
                    <a:xfrm>
                      <a:off x="0" y="0"/>
                      <a:ext cx="4400550" cy="2428875"/>
                    </a:xfrm>
                    <a:prstGeom prst="rect">
                      <a:avLst/>
                    </a:prstGeom>
                    <a:noFill/>
                    <a:ln w="9525">
                      <a:noFill/>
                      <a:miter lim="800000"/>
                      <a:headEnd/>
                      <a:tailEnd/>
                    </a:ln>
                  </pic:spPr>
                </pic:pic>
              </a:graphicData>
            </a:graphic>
          </wp:inline>
        </w:drawing>
      </w:r>
    </w:p>
    <w:p w:rsidR="00956C4A" w:rsidRPr="008A4AA3" w:rsidRDefault="00956C4A" w:rsidP="00C859D8">
      <w:pPr>
        <w:pStyle w:val="ad"/>
        <w:spacing w:after="0" w:line="100" w:lineRule="atLeast"/>
        <w:ind w:firstLine="709"/>
        <w:contextualSpacing/>
        <w:jc w:val="center"/>
        <w:rPr>
          <w:rFonts w:ascii="Arial" w:hAnsi="Arial" w:cs="Arial"/>
          <w:sz w:val="20"/>
          <w:szCs w:val="20"/>
        </w:rPr>
      </w:pPr>
    </w:p>
    <w:p w:rsidR="00C859D8" w:rsidRPr="008A4AA3" w:rsidRDefault="00C859D8" w:rsidP="0083638D">
      <w:pPr>
        <w:pStyle w:val="ad"/>
        <w:spacing w:after="0" w:line="100" w:lineRule="atLeast"/>
        <w:ind w:firstLine="708"/>
        <w:contextualSpacing/>
        <w:jc w:val="center"/>
        <w:rPr>
          <w:rFonts w:ascii="Times New Roman" w:hAnsi="Times New Roman" w:cs="Times New Roman"/>
          <w:sz w:val="28"/>
          <w:szCs w:val="28"/>
        </w:rPr>
      </w:pPr>
      <w:r w:rsidRPr="008A4AA3">
        <w:rPr>
          <w:rFonts w:ascii="Times New Roman" w:hAnsi="Times New Roman" w:cs="Times New Roman"/>
          <w:sz w:val="28"/>
          <w:szCs w:val="28"/>
        </w:rPr>
        <w:t xml:space="preserve">Рисунок </w:t>
      </w:r>
      <w:r w:rsidR="00B15EE4">
        <w:rPr>
          <w:rFonts w:ascii="Times New Roman" w:hAnsi="Times New Roman" w:cs="Times New Roman"/>
          <w:sz w:val="28"/>
          <w:szCs w:val="28"/>
        </w:rPr>
        <w:t>17</w:t>
      </w:r>
      <w:r w:rsidR="0083638D">
        <w:rPr>
          <w:rFonts w:ascii="Times New Roman" w:hAnsi="Times New Roman" w:cs="Times New Roman"/>
          <w:sz w:val="28"/>
          <w:szCs w:val="28"/>
        </w:rPr>
        <w:t xml:space="preserve"> - Рога матки здоровой коровы</w:t>
      </w:r>
    </w:p>
    <w:p w:rsidR="00C859D8" w:rsidRPr="008A4AA3" w:rsidRDefault="00C859D8" w:rsidP="00C859D8">
      <w:pPr>
        <w:pStyle w:val="ad"/>
        <w:spacing w:after="0" w:line="100" w:lineRule="atLeast"/>
        <w:ind w:firstLine="709"/>
        <w:contextualSpacing/>
        <w:jc w:val="both"/>
        <w:rPr>
          <w:rFonts w:ascii="Arial" w:hAnsi="Arial" w:cs="Arial"/>
          <w:sz w:val="20"/>
          <w:szCs w:val="20"/>
        </w:rPr>
      </w:pPr>
    </w:p>
    <w:p w:rsidR="00C859D8" w:rsidRPr="008A4AA3" w:rsidRDefault="00C859D8" w:rsidP="00C859D8">
      <w:pPr>
        <w:pStyle w:val="ad"/>
        <w:spacing w:after="0" w:line="100" w:lineRule="atLeast"/>
        <w:ind w:firstLine="709"/>
        <w:contextualSpacing/>
        <w:jc w:val="center"/>
        <w:rPr>
          <w:rFonts w:ascii="Arial" w:hAnsi="Arial" w:cs="Arial"/>
          <w:sz w:val="20"/>
          <w:szCs w:val="20"/>
        </w:rPr>
      </w:pPr>
      <w:r w:rsidRPr="008A4AA3">
        <w:rPr>
          <w:rFonts w:ascii="Arial" w:hAnsi="Arial" w:cs="Arial"/>
          <w:noProof/>
          <w:sz w:val="20"/>
          <w:szCs w:val="20"/>
        </w:rPr>
        <w:lastRenderedPageBreak/>
        <w:drawing>
          <wp:inline distT="0" distB="0" distL="0" distR="0">
            <wp:extent cx="4429124" cy="2705100"/>
            <wp:effectExtent l="0" t="0" r="0" b="0"/>
            <wp:docPr id="33" name="Picture" descr="C:\Documents and Settings\Света\Рабочий стол\Новая папка\IMG___1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descr="C:\Documents and Settings\Света\Рабочий стол\Новая папка\IMG___18.BMP"/>
                    <pic:cNvPicPr>
                      <a:picLocks noChangeAspect="1" noChangeArrowheads="1"/>
                    </pic:cNvPicPr>
                  </pic:nvPicPr>
                  <pic:blipFill>
                    <a:blip r:embed="rId3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3">
                              <a14:imgEffect>
                                <a14:brightnessContrast bright="40000"/>
                              </a14:imgEffect>
                            </a14:imgLayer>
                          </a14:imgProps>
                        </a:ext>
                      </a:extLst>
                    </a:blip>
                    <a:srcRect/>
                    <a:stretch>
                      <a:fillRect/>
                    </a:stretch>
                  </pic:blipFill>
                  <pic:spPr bwMode="auto">
                    <a:xfrm>
                      <a:off x="0" y="0"/>
                      <a:ext cx="4431681" cy="2706661"/>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9"/>
        <w:contextualSpacing/>
        <w:jc w:val="center"/>
        <w:rPr>
          <w:rFonts w:ascii="Arial" w:hAnsi="Arial" w:cs="Arial"/>
          <w:sz w:val="20"/>
          <w:szCs w:val="20"/>
        </w:rPr>
      </w:pPr>
    </w:p>
    <w:p w:rsidR="00C859D8"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18</w:t>
      </w:r>
      <w:r w:rsidR="009826BC">
        <w:rPr>
          <w:rFonts w:ascii="Times New Roman" w:hAnsi="Times New Roman" w:cs="Times New Roman"/>
          <w:sz w:val="28"/>
          <w:szCs w:val="28"/>
        </w:rPr>
        <w:t xml:space="preserve"> - </w:t>
      </w:r>
      <w:r w:rsidR="00C859D8" w:rsidRPr="008A4AA3">
        <w:rPr>
          <w:rFonts w:ascii="Times New Roman" w:hAnsi="Times New Roman" w:cs="Times New Roman"/>
          <w:sz w:val="28"/>
          <w:szCs w:val="28"/>
        </w:rPr>
        <w:t>Рог матки коровы со скрытым эндометритом (в просвете визуализируется «с</w:t>
      </w:r>
      <w:r w:rsidR="0083638D">
        <w:rPr>
          <w:rFonts w:ascii="Times New Roman" w:hAnsi="Times New Roman" w:cs="Times New Roman"/>
          <w:sz w:val="28"/>
          <w:szCs w:val="28"/>
        </w:rPr>
        <w:t>вечение»)</w:t>
      </w:r>
    </w:p>
    <w:p w:rsidR="008A4AA3" w:rsidRPr="008A4AA3" w:rsidRDefault="008A4AA3" w:rsidP="008A4AA3">
      <w:pPr>
        <w:pStyle w:val="ad"/>
        <w:spacing w:after="0" w:line="100" w:lineRule="atLeast"/>
        <w:contextualSpacing/>
        <w:jc w:val="center"/>
        <w:rPr>
          <w:rFonts w:ascii="Times New Roman" w:hAnsi="Times New Roman" w:cs="Times New Roman"/>
          <w:sz w:val="28"/>
          <w:szCs w:val="28"/>
        </w:rPr>
      </w:pPr>
    </w:p>
    <w:p w:rsidR="00C859D8" w:rsidRPr="008A4AA3" w:rsidRDefault="00C859D8" w:rsidP="00F7169F">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По результатам исследования, у бесплодных коров в исследуемых хозяйствах наиболее часто диагностировались фолликулярные кисты – 31,3%, лютеиновые кисты – 15,0%, гипофункция яичников – 10,3%, скрытый эндометрит 8,0%, персистентное желтое тело 4,6%, спайки яичников 2,8%. В 28% случаев причина бесплодия при ультразвуковом исследовании репродуктивных органов коров остается невыясненной, что может быть связано с пропуском охот, иммунным бесплодием, нарушением обменных процессов, а также погрешностями в технологии осеменения и т. д.</w:t>
      </w:r>
    </w:p>
    <w:p w:rsidR="00C859D8" w:rsidRDefault="00C859D8" w:rsidP="00F7169F">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Неоценима роль ультразвукового исследования в дифференциальной диагностике кист, поскольку можно достаточно точно определить наличие лютеиновой ткани по более толстой стенке кисты, что дает возможность провести более рациональное лече</w:t>
      </w:r>
      <w:r w:rsidR="00B15EE4">
        <w:rPr>
          <w:rFonts w:ascii="Times New Roman" w:hAnsi="Times New Roman" w:cs="Times New Roman"/>
          <w:sz w:val="28"/>
          <w:szCs w:val="28"/>
        </w:rPr>
        <w:t>ние данной патологии (рисунок 19, 20</w:t>
      </w:r>
      <w:r w:rsidRPr="008A4AA3">
        <w:rPr>
          <w:rFonts w:ascii="Times New Roman" w:hAnsi="Times New Roman" w:cs="Times New Roman"/>
          <w:sz w:val="28"/>
          <w:szCs w:val="28"/>
        </w:rPr>
        <w:t>).</w:t>
      </w:r>
    </w:p>
    <w:p w:rsidR="008A4AA3" w:rsidRPr="008A4AA3" w:rsidRDefault="008A4AA3" w:rsidP="00C859D8">
      <w:pPr>
        <w:pStyle w:val="ad"/>
        <w:spacing w:after="0" w:line="100" w:lineRule="atLeast"/>
        <w:ind w:firstLine="709"/>
        <w:contextualSpacing/>
        <w:jc w:val="both"/>
        <w:rPr>
          <w:rFonts w:ascii="Times New Roman" w:hAnsi="Times New Roman" w:cs="Times New Roman"/>
          <w:sz w:val="28"/>
          <w:szCs w:val="28"/>
        </w:rPr>
      </w:pPr>
    </w:p>
    <w:p w:rsidR="00C859D8" w:rsidRPr="008A4AA3" w:rsidRDefault="00C859D8" w:rsidP="00C859D8">
      <w:pPr>
        <w:pStyle w:val="ad"/>
        <w:spacing w:after="0" w:line="100" w:lineRule="atLeast"/>
        <w:ind w:firstLine="709"/>
        <w:contextualSpacing/>
        <w:jc w:val="center"/>
        <w:rPr>
          <w:rFonts w:ascii="Arial" w:hAnsi="Arial" w:cs="Arial"/>
          <w:sz w:val="20"/>
          <w:szCs w:val="20"/>
        </w:rPr>
      </w:pPr>
      <w:r w:rsidRPr="008A4AA3">
        <w:rPr>
          <w:rFonts w:ascii="Arial" w:hAnsi="Arial" w:cs="Arial"/>
          <w:noProof/>
          <w:sz w:val="20"/>
          <w:szCs w:val="20"/>
        </w:rPr>
        <w:drawing>
          <wp:inline distT="0" distB="0" distL="0" distR="0">
            <wp:extent cx="4838699" cy="2438400"/>
            <wp:effectExtent l="0" t="0" r="635" b="0"/>
            <wp:docPr id="35" name="Picture" descr="C:\Documents and Settings\Света\Рабочий стол\Новая папка\IMG___9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descr="C:\Documents and Settings\Света\Рабочий стол\Новая папка\IMG___90.BMP"/>
                    <pic:cNvPicPr>
                      <a:picLocks noChangeAspect="1" noChangeArrowheads="1"/>
                    </pic:cNvPicPr>
                  </pic:nvPicPr>
                  <pic:blipFill>
                    <a:blip r:embed="rId34"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5">
                              <a14:imgEffect>
                                <a14:brightnessContrast bright="40000"/>
                              </a14:imgEffect>
                            </a14:imgLayer>
                          </a14:imgProps>
                        </a:ext>
                      </a:extLst>
                    </a:blip>
                    <a:srcRect/>
                    <a:stretch>
                      <a:fillRect/>
                    </a:stretch>
                  </pic:blipFill>
                  <pic:spPr bwMode="auto">
                    <a:xfrm>
                      <a:off x="0" y="0"/>
                      <a:ext cx="4841863" cy="2439994"/>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contextualSpacing/>
        <w:jc w:val="both"/>
        <w:rPr>
          <w:rFonts w:ascii="Arial" w:hAnsi="Arial" w:cs="Arial"/>
          <w:sz w:val="20"/>
          <w:szCs w:val="20"/>
          <w:lang w:val="en-US"/>
        </w:rPr>
      </w:pPr>
    </w:p>
    <w:p w:rsidR="00C859D8" w:rsidRPr="008A4AA3" w:rsidRDefault="00B15EE4" w:rsidP="0083638D">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19</w:t>
      </w:r>
      <w:r w:rsidR="0083638D">
        <w:rPr>
          <w:rFonts w:ascii="Times New Roman" w:hAnsi="Times New Roman" w:cs="Times New Roman"/>
          <w:sz w:val="28"/>
          <w:szCs w:val="28"/>
        </w:rPr>
        <w:t xml:space="preserve"> - Фолликулярная киста яичника</w:t>
      </w:r>
    </w:p>
    <w:p w:rsidR="00C859D8" w:rsidRPr="008A4AA3" w:rsidRDefault="00C859D8" w:rsidP="00C859D8">
      <w:pPr>
        <w:pStyle w:val="ad"/>
        <w:spacing w:after="0" w:line="100" w:lineRule="atLeast"/>
        <w:contextualSpacing/>
        <w:jc w:val="both"/>
        <w:rPr>
          <w:rFonts w:ascii="Arial" w:hAnsi="Arial" w:cs="Arial"/>
          <w:sz w:val="20"/>
          <w:szCs w:val="20"/>
        </w:rPr>
      </w:pPr>
    </w:p>
    <w:p w:rsidR="00C859D8" w:rsidRPr="008A4AA3" w:rsidRDefault="00C859D8" w:rsidP="00C859D8">
      <w:pPr>
        <w:pStyle w:val="ad"/>
        <w:spacing w:after="0" w:line="100" w:lineRule="atLeast"/>
        <w:ind w:firstLine="709"/>
        <w:contextualSpacing/>
        <w:jc w:val="both"/>
        <w:rPr>
          <w:rFonts w:ascii="Arial" w:hAnsi="Arial" w:cs="Arial"/>
          <w:sz w:val="20"/>
          <w:szCs w:val="20"/>
        </w:rPr>
      </w:pPr>
    </w:p>
    <w:p w:rsidR="00C859D8" w:rsidRPr="008A4AA3" w:rsidRDefault="00C859D8" w:rsidP="00C859D8">
      <w:pPr>
        <w:pStyle w:val="ad"/>
        <w:spacing w:after="0" w:line="100" w:lineRule="atLeast"/>
        <w:ind w:firstLine="709"/>
        <w:contextualSpacing/>
        <w:jc w:val="center"/>
        <w:rPr>
          <w:rFonts w:ascii="Arial" w:hAnsi="Arial" w:cs="Arial"/>
          <w:sz w:val="20"/>
          <w:szCs w:val="20"/>
        </w:rPr>
      </w:pPr>
      <w:r w:rsidRPr="008A4AA3">
        <w:rPr>
          <w:rFonts w:ascii="Arial" w:hAnsi="Arial" w:cs="Arial"/>
          <w:noProof/>
          <w:sz w:val="20"/>
          <w:szCs w:val="20"/>
        </w:rPr>
        <w:drawing>
          <wp:inline distT="0" distB="0" distL="0" distR="0">
            <wp:extent cx="4733925" cy="2505075"/>
            <wp:effectExtent l="0" t="0" r="0" b="9525"/>
            <wp:docPr id="34" name="Picture" descr="C:\Documents and Settings\Света\Рабочий стол\Новая папка\IMG___7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descr="C:\Documents and Settings\Света\Рабочий стол\Новая папка\IMG___70.BMP"/>
                    <pic:cNvPicPr>
                      <a:picLocks noChangeAspect="1" noChangeArrowheads="1"/>
                    </pic:cNvPicPr>
                  </pic:nvPicPr>
                  <pic:blipFill>
                    <a:blip r:embed="rId36"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37">
                              <a14:imgEffect>
                                <a14:brightnessContrast bright="40000"/>
                              </a14:imgEffect>
                            </a14:imgLayer>
                          </a14:imgProps>
                        </a:ext>
                      </a:extLst>
                    </a:blip>
                    <a:srcRect/>
                    <a:stretch>
                      <a:fillRect/>
                    </a:stretch>
                  </pic:blipFill>
                  <pic:spPr bwMode="auto">
                    <a:xfrm>
                      <a:off x="0" y="0"/>
                      <a:ext cx="4736271" cy="2506317"/>
                    </a:xfrm>
                    <a:prstGeom prst="rect">
                      <a:avLst/>
                    </a:prstGeom>
                    <a:noFill/>
                    <a:ln w="9525">
                      <a:noFill/>
                      <a:miter lim="800000"/>
                      <a:headEnd/>
                      <a:tailEnd/>
                    </a:ln>
                  </pic:spPr>
                </pic:pic>
              </a:graphicData>
            </a:graphic>
          </wp:inline>
        </w:drawing>
      </w:r>
    </w:p>
    <w:p w:rsidR="00C859D8" w:rsidRPr="008A4AA3" w:rsidRDefault="00C859D8" w:rsidP="00C859D8">
      <w:pPr>
        <w:pStyle w:val="ad"/>
        <w:spacing w:after="0" w:line="100" w:lineRule="atLeast"/>
        <w:ind w:firstLine="709"/>
        <w:contextualSpacing/>
        <w:jc w:val="both"/>
        <w:rPr>
          <w:rFonts w:ascii="Arial" w:hAnsi="Arial" w:cs="Arial"/>
          <w:sz w:val="20"/>
          <w:szCs w:val="20"/>
        </w:rPr>
      </w:pPr>
    </w:p>
    <w:p w:rsidR="00C859D8" w:rsidRPr="008A4AA3" w:rsidRDefault="00C859D8" w:rsidP="00C859D8">
      <w:pPr>
        <w:pStyle w:val="ad"/>
        <w:spacing w:after="0" w:line="100" w:lineRule="atLeast"/>
        <w:ind w:left="708" w:firstLine="709"/>
        <w:contextualSpacing/>
        <w:jc w:val="both"/>
        <w:rPr>
          <w:rFonts w:ascii="Arial" w:hAnsi="Arial" w:cs="Arial"/>
          <w:sz w:val="20"/>
          <w:szCs w:val="20"/>
        </w:rPr>
      </w:pPr>
    </w:p>
    <w:p w:rsidR="00C859D8" w:rsidRPr="008A4AA3" w:rsidRDefault="00C859D8" w:rsidP="0083638D">
      <w:pPr>
        <w:pStyle w:val="ad"/>
        <w:spacing w:after="0" w:line="100" w:lineRule="atLeast"/>
        <w:ind w:firstLine="708"/>
        <w:contextualSpacing/>
        <w:jc w:val="center"/>
        <w:rPr>
          <w:rFonts w:ascii="Times New Roman" w:hAnsi="Times New Roman" w:cs="Times New Roman"/>
          <w:sz w:val="28"/>
          <w:szCs w:val="28"/>
        </w:rPr>
      </w:pPr>
      <w:r w:rsidRPr="008A4AA3">
        <w:rPr>
          <w:rFonts w:ascii="Times New Roman" w:hAnsi="Times New Roman" w:cs="Times New Roman"/>
          <w:sz w:val="28"/>
          <w:szCs w:val="28"/>
        </w:rPr>
        <w:t>Рисуно</w:t>
      </w:r>
      <w:r w:rsidR="00B15EE4">
        <w:rPr>
          <w:rFonts w:ascii="Times New Roman" w:hAnsi="Times New Roman" w:cs="Times New Roman"/>
          <w:sz w:val="28"/>
          <w:szCs w:val="28"/>
        </w:rPr>
        <w:t>к 20</w:t>
      </w:r>
      <w:r w:rsidR="0083638D">
        <w:rPr>
          <w:rFonts w:ascii="Times New Roman" w:hAnsi="Times New Roman" w:cs="Times New Roman"/>
          <w:sz w:val="28"/>
          <w:szCs w:val="28"/>
        </w:rPr>
        <w:t xml:space="preserve"> - Лютеиновая киста яичника</w:t>
      </w:r>
    </w:p>
    <w:p w:rsidR="00C859D8" w:rsidRPr="008A4AA3" w:rsidRDefault="00C859D8" w:rsidP="00C859D8">
      <w:pPr>
        <w:pStyle w:val="ad"/>
        <w:spacing w:after="0" w:line="100" w:lineRule="atLeast"/>
        <w:contextualSpacing/>
        <w:jc w:val="both"/>
        <w:rPr>
          <w:rFonts w:ascii="Arial" w:hAnsi="Arial" w:cs="Arial"/>
          <w:sz w:val="20"/>
          <w:szCs w:val="20"/>
        </w:rPr>
      </w:pPr>
    </w:p>
    <w:p w:rsidR="00560D65" w:rsidRDefault="00AD35C1" w:rsidP="00F7169F">
      <w:pPr>
        <w:ind w:firstLine="567"/>
        <w:jc w:val="both"/>
        <w:rPr>
          <w:sz w:val="28"/>
          <w:szCs w:val="28"/>
        </w:rPr>
      </w:pPr>
      <w:r>
        <w:rPr>
          <w:sz w:val="28"/>
          <w:szCs w:val="28"/>
        </w:rPr>
        <w:t xml:space="preserve">В ТОО </w:t>
      </w:r>
      <w:r w:rsidR="00824934">
        <w:rPr>
          <w:sz w:val="28"/>
          <w:szCs w:val="28"/>
        </w:rPr>
        <w:t>«Олжа Ак-Кудук»</w:t>
      </w:r>
      <w:r w:rsidR="00C859D8" w:rsidRPr="008A4AA3">
        <w:rPr>
          <w:sz w:val="28"/>
          <w:szCs w:val="28"/>
        </w:rPr>
        <w:t xml:space="preserve"> была внедрена технология ускоренного определения стельности и диагностирования болезней воспроизводительной функции с использованием портативного ультразвукового сканера DRAMINSKI с ректальным электронно</w:t>
      </w:r>
      <w:r w:rsidR="00560D65">
        <w:rPr>
          <w:sz w:val="28"/>
          <w:szCs w:val="28"/>
        </w:rPr>
        <w:t>-механическим датчиком 5,0 MHz.</w:t>
      </w:r>
    </w:p>
    <w:p w:rsidR="00C859D8" w:rsidRPr="008A4AA3" w:rsidRDefault="00C859D8" w:rsidP="00F7169F">
      <w:pPr>
        <w:ind w:firstLine="567"/>
        <w:jc w:val="both"/>
        <w:rPr>
          <w:sz w:val="28"/>
          <w:szCs w:val="28"/>
        </w:rPr>
      </w:pPr>
      <w:r w:rsidRPr="008A4AA3">
        <w:rPr>
          <w:sz w:val="28"/>
          <w:szCs w:val="28"/>
        </w:rPr>
        <w:t>Определение стельности с использованием УЗИ проводили на ранних сроках - с 30 дня после осеменения. Для сравнительного анализа параллельно проводили ректальное обследование опытного поголовья. Результаты исследований представлены в таблице 26</w:t>
      </w:r>
      <w:r w:rsidR="00976CB2" w:rsidRPr="008A4AA3">
        <w:rPr>
          <w:sz w:val="28"/>
          <w:szCs w:val="28"/>
        </w:rPr>
        <w:t>.</w:t>
      </w:r>
    </w:p>
    <w:p w:rsidR="00976CB2" w:rsidRPr="008A4AA3" w:rsidRDefault="00976CB2" w:rsidP="00976CB2">
      <w:pPr>
        <w:ind w:firstLine="708"/>
        <w:jc w:val="both"/>
        <w:rPr>
          <w:sz w:val="28"/>
          <w:szCs w:val="28"/>
        </w:rPr>
      </w:pPr>
    </w:p>
    <w:p w:rsidR="00C859D8" w:rsidRDefault="00AD35C1" w:rsidP="002E705F">
      <w:pPr>
        <w:pStyle w:val="a4"/>
        <w:ind w:firstLine="567"/>
        <w:jc w:val="both"/>
        <w:rPr>
          <w:rFonts w:eastAsia="TimesNewRomanPSMT"/>
          <w:sz w:val="28"/>
          <w:szCs w:val="28"/>
        </w:rPr>
      </w:pPr>
      <w:r>
        <w:rPr>
          <w:rFonts w:eastAsia="TimesNewRomanPSMT"/>
          <w:sz w:val="28"/>
          <w:szCs w:val="28"/>
        </w:rPr>
        <w:t xml:space="preserve">Таблица 26 </w:t>
      </w:r>
      <w:r w:rsidR="00C859D8" w:rsidRPr="008A4AA3">
        <w:rPr>
          <w:rFonts w:eastAsia="TimesNewRomanPSMT"/>
          <w:sz w:val="28"/>
          <w:szCs w:val="28"/>
        </w:rPr>
        <w:t>– Диагностики стельности и бесплодия коров разными методами</w:t>
      </w:r>
    </w:p>
    <w:p w:rsidR="008A4AA3" w:rsidRPr="008A4AA3" w:rsidRDefault="008A4AA3" w:rsidP="00C859D8">
      <w:pPr>
        <w:pStyle w:val="a4"/>
        <w:ind w:firstLine="708"/>
        <w:jc w:val="both"/>
        <w:rPr>
          <w:rFonts w:eastAsia="TimesNewRomanPSMT"/>
          <w:sz w:val="28"/>
          <w:szCs w:val="28"/>
        </w:rPr>
      </w:pPr>
    </w:p>
    <w:tbl>
      <w:tblPr>
        <w:tblStyle w:val="a3"/>
        <w:tblW w:w="0" w:type="auto"/>
        <w:jc w:val="center"/>
        <w:tblLayout w:type="fixed"/>
        <w:tblLook w:val="04A0"/>
      </w:tblPr>
      <w:tblGrid>
        <w:gridCol w:w="1701"/>
        <w:gridCol w:w="1275"/>
        <w:gridCol w:w="1419"/>
        <w:gridCol w:w="1171"/>
        <w:gridCol w:w="1238"/>
        <w:gridCol w:w="1253"/>
        <w:gridCol w:w="1371"/>
      </w:tblGrid>
      <w:tr w:rsidR="00C859D8" w:rsidRPr="008A4AA3" w:rsidTr="00C859D8">
        <w:trPr>
          <w:jc w:val="center"/>
        </w:trPr>
        <w:tc>
          <w:tcPr>
            <w:tcW w:w="1701" w:type="dxa"/>
            <w:vMerge w:val="restart"/>
          </w:tcPr>
          <w:p w:rsidR="00C859D8" w:rsidRPr="008A4AA3" w:rsidRDefault="00C859D8" w:rsidP="00C859D8">
            <w:pPr>
              <w:pStyle w:val="a4"/>
              <w:jc w:val="both"/>
              <w:rPr>
                <w:rFonts w:eastAsia="TimesNewRomanPSMT"/>
              </w:rPr>
            </w:pPr>
            <w:r w:rsidRPr="008A4AA3">
              <w:rPr>
                <w:rFonts w:eastAsia="TimesNewRomanPSMT"/>
              </w:rPr>
              <w:t>Методы исследования</w:t>
            </w:r>
          </w:p>
        </w:tc>
        <w:tc>
          <w:tcPr>
            <w:tcW w:w="7727" w:type="dxa"/>
            <w:gridSpan w:val="6"/>
          </w:tcPr>
          <w:p w:rsidR="00C859D8" w:rsidRPr="008A4AA3" w:rsidRDefault="00C859D8" w:rsidP="00C859D8">
            <w:pPr>
              <w:pStyle w:val="a4"/>
              <w:ind w:firstLine="567"/>
              <w:jc w:val="center"/>
              <w:rPr>
                <w:rFonts w:eastAsia="TimesNewRomanPSMT"/>
              </w:rPr>
            </w:pPr>
            <w:r w:rsidRPr="008A4AA3">
              <w:rPr>
                <w:rFonts w:eastAsia="TimesNewRomanPSMT"/>
              </w:rPr>
              <w:t>Дни стельности</w:t>
            </w:r>
          </w:p>
        </w:tc>
      </w:tr>
      <w:tr w:rsidR="00C859D8" w:rsidRPr="008A4AA3" w:rsidTr="00C859D8">
        <w:trPr>
          <w:jc w:val="center"/>
        </w:trPr>
        <w:tc>
          <w:tcPr>
            <w:tcW w:w="1701" w:type="dxa"/>
            <w:vMerge/>
          </w:tcPr>
          <w:p w:rsidR="00C859D8" w:rsidRPr="008A4AA3" w:rsidRDefault="00C859D8" w:rsidP="00C859D8">
            <w:pPr>
              <w:pStyle w:val="a4"/>
              <w:ind w:firstLine="567"/>
              <w:jc w:val="both"/>
              <w:rPr>
                <w:rFonts w:eastAsia="TimesNewRomanPSMT"/>
              </w:rPr>
            </w:pPr>
          </w:p>
        </w:tc>
        <w:tc>
          <w:tcPr>
            <w:tcW w:w="2694" w:type="dxa"/>
            <w:gridSpan w:val="2"/>
          </w:tcPr>
          <w:p w:rsidR="00C859D8" w:rsidRPr="008A4AA3" w:rsidRDefault="00C859D8" w:rsidP="00C859D8">
            <w:pPr>
              <w:pStyle w:val="a4"/>
              <w:jc w:val="center"/>
              <w:rPr>
                <w:rFonts w:eastAsia="TimesNewRomanPSMT"/>
              </w:rPr>
            </w:pPr>
            <w:r w:rsidRPr="008A4AA3">
              <w:t>с 28 по 40 (</w:t>
            </w:r>
            <w:r w:rsidRPr="008A4AA3">
              <w:rPr>
                <w:lang w:val="en-US"/>
              </w:rPr>
              <w:t>n=</w:t>
            </w:r>
            <w:r w:rsidRPr="008A4AA3">
              <w:t>158)</w:t>
            </w:r>
          </w:p>
        </w:tc>
        <w:tc>
          <w:tcPr>
            <w:tcW w:w="2409" w:type="dxa"/>
            <w:gridSpan w:val="2"/>
          </w:tcPr>
          <w:p w:rsidR="00C859D8" w:rsidRPr="008A4AA3" w:rsidRDefault="00C859D8" w:rsidP="00C859D8">
            <w:pPr>
              <w:pStyle w:val="a4"/>
              <w:jc w:val="center"/>
              <w:rPr>
                <w:rFonts w:eastAsia="TimesNewRomanPSMT"/>
              </w:rPr>
            </w:pPr>
            <w:r w:rsidRPr="008A4AA3">
              <w:t>с 41 по 50 (</w:t>
            </w:r>
            <w:r w:rsidRPr="008A4AA3">
              <w:rPr>
                <w:lang w:val="en-US"/>
              </w:rPr>
              <w:t>n=</w:t>
            </w:r>
            <w:r w:rsidRPr="008A4AA3">
              <w:t>74)</w:t>
            </w:r>
          </w:p>
        </w:tc>
        <w:tc>
          <w:tcPr>
            <w:tcW w:w="2624" w:type="dxa"/>
            <w:gridSpan w:val="2"/>
          </w:tcPr>
          <w:p w:rsidR="00C859D8" w:rsidRPr="008A4AA3" w:rsidRDefault="00C859D8" w:rsidP="00C859D8">
            <w:pPr>
              <w:pStyle w:val="a4"/>
              <w:jc w:val="center"/>
              <w:rPr>
                <w:rFonts w:eastAsia="TimesNewRomanPSMT"/>
              </w:rPr>
            </w:pPr>
            <w:r w:rsidRPr="008A4AA3">
              <w:t>с 51 по 60 (</w:t>
            </w:r>
            <w:r w:rsidRPr="008A4AA3">
              <w:rPr>
                <w:lang w:val="en-US"/>
              </w:rPr>
              <w:t>n=</w:t>
            </w:r>
            <w:r w:rsidRPr="008A4AA3">
              <w:t>33)</w:t>
            </w:r>
          </w:p>
        </w:tc>
      </w:tr>
      <w:tr w:rsidR="00C859D8" w:rsidRPr="008A4AA3" w:rsidTr="00C859D8">
        <w:trPr>
          <w:jc w:val="center"/>
        </w:trPr>
        <w:tc>
          <w:tcPr>
            <w:tcW w:w="1701" w:type="dxa"/>
            <w:vMerge/>
          </w:tcPr>
          <w:p w:rsidR="00C859D8" w:rsidRPr="008A4AA3" w:rsidRDefault="00C859D8" w:rsidP="00C859D8">
            <w:pPr>
              <w:pStyle w:val="a4"/>
              <w:ind w:firstLine="567"/>
              <w:jc w:val="both"/>
              <w:rPr>
                <w:rFonts w:eastAsia="TimesNewRomanPSMT"/>
              </w:rPr>
            </w:pPr>
          </w:p>
        </w:tc>
        <w:tc>
          <w:tcPr>
            <w:tcW w:w="1275" w:type="dxa"/>
            <w:vAlign w:val="center"/>
          </w:tcPr>
          <w:p w:rsidR="00C859D8" w:rsidRPr="008A4AA3" w:rsidRDefault="00C859D8" w:rsidP="00C859D8">
            <w:pPr>
              <w:pStyle w:val="a4"/>
              <w:jc w:val="center"/>
              <w:rPr>
                <w:rFonts w:eastAsia="TimesNewRomanPSMT"/>
              </w:rPr>
            </w:pPr>
            <w:r w:rsidRPr="008A4AA3">
              <w:rPr>
                <w:rFonts w:eastAsia="TimesNewRomanPSMT"/>
              </w:rPr>
              <w:t>стельные</w:t>
            </w:r>
          </w:p>
        </w:tc>
        <w:tc>
          <w:tcPr>
            <w:tcW w:w="1419" w:type="dxa"/>
            <w:vAlign w:val="center"/>
          </w:tcPr>
          <w:p w:rsidR="00C859D8" w:rsidRPr="008A4AA3" w:rsidRDefault="00C859D8" w:rsidP="00C859D8">
            <w:pPr>
              <w:pStyle w:val="a4"/>
              <w:jc w:val="center"/>
              <w:rPr>
                <w:rFonts w:eastAsia="TimesNewRomanPSMT"/>
              </w:rPr>
            </w:pPr>
            <w:r w:rsidRPr="008A4AA3">
              <w:rPr>
                <w:rFonts w:eastAsia="TimesNewRomanPSMT"/>
              </w:rPr>
              <w:t>не стельные</w:t>
            </w:r>
          </w:p>
        </w:tc>
        <w:tc>
          <w:tcPr>
            <w:tcW w:w="1171" w:type="dxa"/>
            <w:vAlign w:val="center"/>
          </w:tcPr>
          <w:p w:rsidR="00C859D8" w:rsidRPr="008A4AA3" w:rsidRDefault="00C859D8" w:rsidP="00C859D8">
            <w:pPr>
              <w:pStyle w:val="a4"/>
              <w:jc w:val="center"/>
              <w:rPr>
                <w:rFonts w:eastAsia="TimesNewRomanPSMT"/>
              </w:rPr>
            </w:pPr>
            <w:r w:rsidRPr="008A4AA3">
              <w:rPr>
                <w:rFonts w:eastAsia="TimesNewRomanPSMT"/>
              </w:rPr>
              <w:t>стельные</w:t>
            </w:r>
          </w:p>
        </w:tc>
        <w:tc>
          <w:tcPr>
            <w:tcW w:w="1238" w:type="dxa"/>
            <w:vAlign w:val="center"/>
          </w:tcPr>
          <w:p w:rsidR="00C859D8" w:rsidRPr="008A4AA3" w:rsidRDefault="00C859D8" w:rsidP="00C859D8">
            <w:pPr>
              <w:pStyle w:val="a4"/>
              <w:jc w:val="center"/>
              <w:rPr>
                <w:rFonts w:eastAsia="TimesNewRomanPSMT"/>
              </w:rPr>
            </w:pPr>
            <w:r w:rsidRPr="008A4AA3">
              <w:rPr>
                <w:rFonts w:eastAsia="TimesNewRomanPSMT"/>
              </w:rPr>
              <w:t>не стельные</w:t>
            </w:r>
          </w:p>
        </w:tc>
        <w:tc>
          <w:tcPr>
            <w:tcW w:w="1253" w:type="dxa"/>
            <w:vAlign w:val="center"/>
          </w:tcPr>
          <w:p w:rsidR="00C859D8" w:rsidRPr="008A4AA3" w:rsidRDefault="0020457B" w:rsidP="00C859D8">
            <w:pPr>
              <w:pStyle w:val="a4"/>
              <w:jc w:val="center"/>
              <w:rPr>
                <w:rFonts w:eastAsia="TimesNewRomanPSMT"/>
              </w:rPr>
            </w:pPr>
            <w:r w:rsidRPr="008A4AA3">
              <w:rPr>
                <w:rFonts w:eastAsia="TimesNewRomanPSMT"/>
              </w:rPr>
              <w:t>С</w:t>
            </w:r>
            <w:r w:rsidR="00C859D8" w:rsidRPr="008A4AA3">
              <w:rPr>
                <w:rFonts w:eastAsia="TimesNewRomanPSMT"/>
              </w:rPr>
              <w:t>тельные</w:t>
            </w:r>
          </w:p>
        </w:tc>
        <w:tc>
          <w:tcPr>
            <w:tcW w:w="1371" w:type="dxa"/>
            <w:vAlign w:val="center"/>
          </w:tcPr>
          <w:p w:rsidR="00C859D8" w:rsidRPr="008A4AA3" w:rsidRDefault="00C859D8" w:rsidP="00C859D8">
            <w:pPr>
              <w:pStyle w:val="a4"/>
              <w:jc w:val="center"/>
              <w:rPr>
                <w:rFonts w:eastAsia="TimesNewRomanPSMT"/>
              </w:rPr>
            </w:pPr>
            <w:r w:rsidRPr="008A4AA3">
              <w:rPr>
                <w:rFonts w:eastAsia="TimesNewRomanPSMT"/>
              </w:rPr>
              <w:t>не стельные</w:t>
            </w:r>
          </w:p>
        </w:tc>
      </w:tr>
      <w:tr w:rsidR="00C859D8" w:rsidRPr="008A4AA3" w:rsidTr="00C859D8">
        <w:trPr>
          <w:jc w:val="center"/>
        </w:trPr>
        <w:tc>
          <w:tcPr>
            <w:tcW w:w="1701" w:type="dxa"/>
          </w:tcPr>
          <w:p w:rsidR="00C859D8" w:rsidRPr="008A4AA3" w:rsidRDefault="00C859D8" w:rsidP="00C859D8">
            <w:pPr>
              <w:pStyle w:val="a4"/>
              <w:jc w:val="both"/>
              <w:rPr>
                <w:rFonts w:eastAsia="TimesNewRomanPSMT"/>
              </w:rPr>
            </w:pPr>
            <w:r w:rsidRPr="008A4AA3">
              <w:rPr>
                <w:rFonts w:eastAsia="TimesNewRomanPSMT"/>
              </w:rPr>
              <w:t>УЗИ-диагностика</w:t>
            </w:r>
          </w:p>
        </w:tc>
        <w:tc>
          <w:tcPr>
            <w:tcW w:w="1275" w:type="dxa"/>
            <w:vAlign w:val="center"/>
          </w:tcPr>
          <w:p w:rsidR="00C859D8" w:rsidRPr="008A4AA3" w:rsidRDefault="00C859D8" w:rsidP="00C859D8">
            <w:pPr>
              <w:pStyle w:val="a4"/>
              <w:jc w:val="center"/>
              <w:rPr>
                <w:rFonts w:eastAsia="TimesNewRomanPSMT"/>
              </w:rPr>
            </w:pPr>
            <w:r w:rsidRPr="008A4AA3">
              <w:rPr>
                <w:rFonts w:eastAsia="TimesNewRomanPSMT"/>
              </w:rPr>
              <w:t>121</w:t>
            </w:r>
          </w:p>
        </w:tc>
        <w:tc>
          <w:tcPr>
            <w:tcW w:w="1419" w:type="dxa"/>
            <w:vAlign w:val="center"/>
          </w:tcPr>
          <w:p w:rsidR="00C859D8" w:rsidRPr="008A4AA3" w:rsidRDefault="00C859D8" w:rsidP="00C859D8">
            <w:pPr>
              <w:pStyle w:val="a4"/>
              <w:jc w:val="center"/>
              <w:rPr>
                <w:rFonts w:eastAsia="TimesNewRomanPSMT"/>
              </w:rPr>
            </w:pPr>
            <w:r w:rsidRPr="008A4AA3">
              <w:rPr>
                <w:rFonts w:eastAsia="TimesNewRomanPSMT"/>
              </w:rPr>
              <w:t>37</w:t>
            </w:r>
          </w:p>
        </w:tc>
        <w:tc>
          <w:tcPr>
            <w:tcW w:w="1171" w:type="dxa"/>
            <w:vAlign w:val="center"/>
          </w:tcPr>
          <w:p w:rsidR="00C859D8" w:rsidRPr="008A4AA3" w:rsidRDefault="00C859D8" w:rsidP="00C859D8">
            <w:pPr>
              <w:pStyle w:val="a4"/>
              <w:jc w:val="center"/>
              <w:rPr>
                <w:rFonts w:eastAsia="TimesNewRomanPSMT"/>
              </w:rPr>
            </w:pPr>
            <w:r w:rsidRPr="008A4AA3">
              <w:rPr>
                <w:rFonts w:eastAsia="TimesNewRomanPSMT"/>
              </w:rPr>
              <w:t>67</w:t>
            </w:r>
          </w:p>
        </w:tc>
        <w:tc>
          <w:tcPr>
            <w:tcW w:w="1238" w:type="dxa"/>
            <w:vAlign w:val="center"/>
          </w:tcPr>
          <w:p w:rsidR="00C859D8" w:rsidRPr="008A4AA3" w:rsidRDefault="00C859D8" w:rsidP="00C859D8">
            <w:pPr>
              <w:pStyle w:val="a4"/>
              <w:jc w:val="center"/>
              <w:rPr>
                <w:rFonts w:eastAsia="TimesNewRomanPSMT"/>
              </w:rPr>
            </w:pPr>
            <w:r w:rsidRPr="008A4AA3">
              <w:rPr>
                <w:rFonts w:eastAsia="TimesNewRomanPSMT"/>
              </w:rPr>
              <w:t>7</w:t>
            </w:r>
          </w:p>
        </w:tc>
        <w:tc>
          <w:tcPr>
            <w:tcW w:w="1253" w:type="dxa"/>
            <w:vAlign w:val="center"/>
          </w:tcPr>
          <w:p w:rsidR="00C859D8" w:rsidRPr="008A4AA3" w:rsidRDefault="00C859D8" w:rsidP="00C859D8">
            <w:pPr>
              <w:pStyle w:val="a4"/>
              <w:jc w:val="center"/>
              <w:rPr>
                <w:rFonts w:eastAsia="TimesNewRomanPSMT"/>
              </w:rPr>
            </w:pPr>
            <w:r w:rsidRPr="008A4AA3">
              <w:rPr>
                <w:rFonts w:eastAsia="TimesNewRomanPSMT"/>
              </w:rPr>
              <w:t>30</w:t>
            </w:r>
          </w:p>
        </w:tc>
        <w:tc>
          <w:tcPr>
            <w:tcW w:w="1371" w:type="dxa"/>
            <w:vAlign w:val="center"/>
          </w:tcPr>
          <w:p w:rsidR="00C859D8" w:rsidRPr="008A4AA3" w:rsidRDefault="00C859D8" w:rsidP="00C859D8">
            <w:pPr>
              <w:pStyle w:val="a4"/>
              <w:jc w:val="center"/>
              <w:rPr>
                <w:rFonts w:eastAsia="TimesNewRomanPSMT"/>
              </w:rPr>
            </w:pPr>
            <w:r w:rsidRPr="008A4AA3">
              <w:rPr>
                <w:rFonts w:eastAsia="TimesNewRomanPSMT"/>
              </w:rPr>
              <w:t>3</w:t>
            </w:r>
          </w:p>
        </w:tc>
      </w:tr>
      <w:tr w:rsidR="00C859D8" w:rsidRPr="008A4AA3" w:rsidTr="00C859D8">
        <w:trPr>
          <w:jc w:val="center"/>
        </w:trPr>
        <w:tc>
          <w:tcPr>
            <w:tcW w:w="1701" w:type="dxa"/>
          </w:tcPr>
          <w:p w:rsidR="00C859D8" w:rsidRPr="008A4AA3" w:rsidRDefault="00C859D8" w:rsidP="00C859D8">
            <w:pPr>
              <w:pStyle w:val="a4"/>
              <w:jc w:val="both"/>
              <w:rPr>
                <w:rFonts w:eastAsia="TimesNewRomanPSMT"/>
              </w:rPr>
            </w:pPr>
            <w:r w:rsidRPr="008A4AA3">
              <w:rPr>
                <w:rFonts w:eastAsia="TimesNewRomanPSMT"/>
              </w:rPr>
              <w:t>Ректальное обследование</w:t>
            </w:r>
          </w:p>
        </w:tc>
        <w:tc>
          <w:tcPr>
            <w:tcW w:w="1275" w:type="dxa"/>
            <w:vAlign w:val="center"/>
          </w:tcPr>
          <w:p w:rsidR="00C859D8" w:rsidRPr="008A4AA3" w:rsidRDefault="00C859D8" w:rsidP="00C859D8">
            <w:pPr>
              <w:pStyle w:val="a4"/>
              <w:jc w:val="center"/>
              <w:rPr>
                <w:rFonts w:eastAsia="TimesNewRomanPSMT"/>
              </w:rPr>
            </w:pPr>
            <w:r w:rsidRPr="008A4AA3">
              <w:rPr>
                <w:rFonts w:eastAsia="TimesNewRomanPSMT"/>
              </w:rPr>
              <w:t>74</w:t>
            </w:r>
          </w:p>
        </w:tc>
        <w:tc>
          <w:tcPr>
            <w:tcW w:w="1419" w:type="dxa"/>
            <w:vAlign w:val="center"/>
          </w:tcPr>
          <w:p w:rsidR="00C859D8" w:rsidRPr="008A4AA3" w:rsidRDefault="00C859D8" w:rsidP="00C859D8">
            <w:pPr>
              <w:pStyle w:val="a4"/>
              <w:jc w:val="center"/>
              <w:rPr>
                <w:rFonts w:eastAsia="TimesNewRomanPSMT"/>
              </w:rPr>
            </w:pPr>
            <w:r w:rsidRPr="008A4AA3">
              <w:rPr>
                <w:rFonts w:eastAsia="TimesNewRomanPSMT"/>
              </w:rPr>
              <w:t>84</w:t>
            </w:r>
          </w:p>
        </w:tc>
        <w:tc>
          <w:tcPr>
            <w:tcW w:w="1171" w:type="dxa"/>
            <w:vAlign w:val="center"/>
          </w:tcPr>
          <w:p w:rsidR="00C859D8" w:rsidRPr="008A4AA3" w:rsidRDefault="00C859D8" w:rsidP="00C859D8">
            <w:pPr>
              <w:pStyle w:val="a4"/>
              <w:jc w:val="center"/>
              <w:rPr>
                <w:rFonts w:eastAsia="TimesNewRomanPSMT"/>
              </w:rPr>
            </w:pPr>
            <w:r w:rsidRPr="008A4AA3">
              <w:rPr>
                <w:rFonts w:eastAsia="TimesNewRomanPSMT"/>
              </w:rPr>
              <w:t>39</w:t>
            </w:r>
          </w:p>
        </w:tc>
        <w:tc>
          <w:tcPr>
            <w:tcW w:w="1238" w:type="dxa"/>
            <w:vAlign w:val="center"/>
          </w:tcPr>
          <w:p w:rsidR="00C859D8" w:rsidRPr="008A4AA3" w:rsidRDefault="00C859D8" w:rsidP="00C859D8">
            <w:pPr>
              <w:pStyle w:val="a4"/>
              <w:jc w:val="center"/>
              <w:rPr>
                <w:rFonts w:eastAsia="TimesNewRomanPSMT"/>
              </w:rPr>
            </w:pPr>
            <w:r w:rsidRPr="008A4AA3">
              <w:rPr>
                <w:rFonts w:eastAsia="TimesNewRomanPSMT"/>
              </w:rPr>
              <w:t>35</w:t>
            </w:r>
          </w:p>
        </w:tc>
        <w:tc>
          <w:tcPr>
            <w:tcW w:w="1253" w:type="dxa"/>
            <w:vAlign w:val="center"/>
          </w:tcPr>
          <w:p w:rsidR="00C859D8" w:rsidRPr="008A4AA3" w:rsidRDefault="00C859D8" w:rsidP="00C859D8">
            <w:pPr>
              <w:pStyle w:val="a4"/>
              <w:jc w:val="center"/>
              <w:rPr>
                <w:rFonts w:eastAsia="TimesNewRomanPSMT"/>
              </w:rPr>
            </w:pPr>
            <w:r w:rsidRPr="008A4AA3">
              <w:rPr>
                <w:rFonts w:eastAsia="TimesNewRomanPSMT"/>
              </w:rPr>
              <w:t>24</w:t>
            </w:r>
          </w:p>
        </w:tc>
        <w:tc>
          <w:tcPr>
            <w:tcW w:w="1371" w:type="dxa"/>
            <w:vAlign w:val="center"/>
          </w:tcPr>
          <w:p w:rsidR="00C859D8" w:rsidRPr="008A4AA3" w:rsidRDefault="00C859D8" w:rsidP="00C859D8">
            <w:pPr>
              <w:pStyle w:val="a4"/>
              <w:jc w:val="center"/>
              <w:rPr>
                <w:rFonts w:eastAsia="TimesNewRomanPSMT"/>
              </w:rPr>
            </w:pPr>
            <w:r w:rsidRPr="008A4AA3">
              <w:rPr>
                <w:rFonts w:eastAsia="TimesNewRomanPSMT"/>
              </w:rPr>
              <w:t>9</w:t>
            </w:r>
          </w:p>
        </w:tc>
      </w:tr>
    </w:tbl>
    <w:p w:rsidR="00C859D8" w:rsidRPr="008A4AA3" w:rsidRDefault="00C859D8" w:rsidP="00C859D8">
      <w:pPr>
        <w:ind w:firstLine="708"/>
        <w:jc w:val="both"/>
        <w:rPr>
          <w:sz w:val="28"/>
          <w:szCs w:val="28"/>
        </w:rPr>
      </w:pPr>
    </w:p>
    <w:p w:rsidR="00C859D8" w:rsidRPr="008A4AA3" w:rsidRDefault="00BE4E35" w:rsidP="00D47C22">
      <w:pPr>
        <w:ind w:firstLine="567"/>
        <w:jc w:val="both"/>
        <w:rPr>
          <w:sz w:val="28"/>
          <w:szCs w:val="28"/>
        </w:rPr>
      </w:pPr>
      <w:r>
        <w:rPr>
          <w:sz w:val="28"/>
          <w:szCs w:val="28"/>
        </w:rPr>
        <w:t>По результатам</w:t>
      </w:r>
      <w:r w:rsidR="00C859D8" w:rsidRPr="008A4AA3">
        <w:rPr>
          <w:sz w:val="28"/>
          <w:szCs w:val="28"/>
        </w:rPr>
        <w:t xml:space="preserve"> УЗИ-диагностик</w:t>
      </w:r>
      <w:r w:rsidR="008E111D">
        <w:rPr>
          <w:sz w:val="28"/>
          <w:szCs w:val="28"/>
        </w:rPr>
        <w:t>и стельность сроком 31</w:t>
      </w:r>
      <w:r w:rsidR="00A839A8">
        <w:rPr>
          <w:sz w:val="28"/>
          <w:szCs w:val="28"/>
        </w:rPr>
        <w:t xml:space="preserve"> </w:t>
      </w:r>
      <w:r w:rsidR="008E111D">
        <w:rPr>
          <w:sz w:val="28"/>
          <w:szCs w:val="28"/>
        </w:rPr>
        <w:t>-</w:t>
      </w:r>
      <w:r w:rsidR="00A839A8">
        <w:rPr>
          <w:sz w:val="28"/>
          <w:szCs w:val="28"/>
        </w:rPr>
        <w:t xml:space="preserve"> </w:t>
      </w:r>
      <w:r w:rsidR="008E111D">
        <w:rPr>
          <w:sz w:val="28"/>
          <w:szCs w:val="28"/>
        </w:rPr>
        <w:t xml:space="preserve">41 день </w:t>
      </w:r>
      <w:r w:rsidR="00C859D8" w:rsidRPr="008A4AA3">
        <w:rPr>
          <w:sz w:val="28"/>
          <w:szCs w:val="28"/>
        </w:rPr>
        <w:t>визуализировалась в виде полости в роге матке, содержащей жидкость, в которой просматривался компактно расположенный эмбрио</w:t>
      </w:r>
      <w:r w:rsidR="00B15EE4">
        <w:rPr>
          <w:sz w:val="28"/>
          <w:szCs w:val="28"/>
        </w:rPr>
        <w:t>н размером 6-10 мм, рисунок 21</w:t>
      </w:r>
      <w:r w:rsidR="00AD35C1">
        <w:rPr>
          <w:sz w:val="28"/>
          <w:szCs w:val="28"/>
        </w:rPr>
        <w:t>.</w:t>
      </w:r>
    </w:p>
    <w:p w:rsidR="00C859D8" w:rsidRPr="008A4AA3" w:rsidRDefault="00C859D8" w:rsidP="00C859D8">
      <w:pPr>
        <w:pStyle w:val="a4"/>
        <w:ind w:firstLine="567"/>
        <w:jc w:val="both"/>
        <w:rPr>
          <w:sz w:val="28"/>
          <w:szCs w:val="28"/>
        </w:rPr>
      </w:pPr>
    </w:p>
    <w:p w:rsidR="00C859D8" w:rsidRPr="008A4AA3" w:rsidRDefault="00C859D8" w:rsidP="00C859D8">
      <w:pPr>
        <w:ind w:firstLine="708"/>
        <w:jc w:val="center"/>
        <w:rPr>
          <w:sz w:val="28"/>
          <w:szCs w:val="28"/>
        </w:rPr>
      </w:pPr>
      <w:r w:rsidRPr="008A4AA3">
        <w:rPr>
          <w:noProof/>
          <w:sz w:val="28"/>
          <w:szCs w:val="28"/>
        </w:rPr>
        <w:lastRenderedPageBreak/>
        <w:drawing>
          <wp:inline distT="0" distB="0" distL="0" distR="0">
            <wp:extent cx="2571750" cy="2247900"/>
            <wp:effectExtent l="0" t="0" r="0" b="0"/>
            <wp:docPr id="678" name="Рисунок 678" descr="C:\Users\User\Desktop\Новая папка\Стельность 30 -35 ден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Новая папка\Стельность 30 -35 день.bmp"/>
                    <pic:cNvPicPr>
                      <a:picLocks noChangeAspect="1" noChangeArrowheads="1"/>
                    </pic:cNvPicPr>
                  </pic:nvPicPr>
                  <pic:blipFill>
                    <a:blip r:embed="rId38" cstate="print">
                      <a:lum bright="30000" contrast="20000"/>
                    </a:blip>
                    <a:srcRect/>
                    <a:stretch>
                      <a:fillRect/>
                    </a:stretch>
                  </pic:blipFill>
                  <pic:spPr bwMode="auto">
                    <a:xfrm>
                      <a:off x="0" y="0"/>
                      <a:ext cx="2572383" cy="2248453"/>
                    </a:xfrm>
                    <a:prstGeom prst="rect">
                      <a:avLst/>
                    </a:prstGeom>
                    <a:noFill/>
                    <a:ln w="9525">
                      <a:noFill/>
                      <a:miter lim="800000"/>
                      <a:headEnd/>
                      <a:tailEnd/>
                    </a:ln>
                  </pic:spPr>
                </pic:pic>
              </a:graphicData>
            </a:graphic>
          </wp:inline>
        </w:drawing>
      </w:r>
      <w:r w:rsidRPr="008A4AA3">
        <w:rPr>
          <w:noProof/>
          <w:sz w:val="28"/>
          <w:szCs w:val="28"/>
        </w:rPr>
        <w:drawing>
          <wp:inline distT="0" distB="0" distL="0" distR="0">
            <wp:extent cx="2114550" cy="2243571"/>
            <wp:effectExtent l="0" t="0" r="0" b="4445"/>
            <wp:docPr id="679" name="Рисунок 679" descr="C:\Users\User\Desktop\Новая папка\33 день.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Новая папка\33 день.bmp"/>
                    <pic:cNvPicPr>
                      <a:picLocks noChangeAspect="1" noChangeArrowheads="1"/>
                    </pic:cNvPicPr>
                  </pic:nvPicPr>
                  <pic:blipFill>
                    <a:blip r:embed="rId39" cstate="print">
                      <a:lum bright="30000" contrast="20000"/>
                    </a:blip>
                    <a:srcRect/>
                    <a:stretch>
                      <a:fillRect/>
                    </a:stretch>
                  </pic:blipFill>
                  <pic:spPr bwMode="auto">
                    <a:xfrm>
                      <a:off x="0" y="0"/>
                      <a:ext cx="2119960" cy="2249311"/>
                    </a:xfrm>
                    <a:prstGeom prst="rect">
                      <a:avLst/>
                    </a:prstGeom>
                    <a:noFill/>
                    <a:ln w="9525">
                      <a:noFill/>
                      <a:miter lim="800000"/>
                      <a:headEnd/>
                      <a:tailEnd/>
                    </a:ln>
                  </pic:spPr>
                </pic:pic>
              </a:graphicData>
            </a:graphic>
          </wp:inline>
        </w:drawing>
      </w:r>
    </w:p>
    <w:p w:rsidR="00956C4A" w:rsidRDefault="00956C4A" w:rsidP="00C859D8">
      <w:pPr>
        <w:pStyle w:val="a4"/>
        <w:ind w:firstLine="567"/>
        <w:jc w:val="center"/>
        <w:rPr>
          <w:sz w:val="28"/>
          <w:szCs w:val="28"/>
        </w:rPr>
      </w:pPr>
    </w:p>
    <w:p w:rsidR="00C859D8" w:rsidRDefault="00B15EE4" w:rsidP="0083638D">
      <w:pPr>
        <w:pStyle w:val="a4"/>
        <w:ind w:firstLine="567"/>
        <w:jc w:val="center"/>
        <w:rPr>
          <w:sz w:val="28"/>
          <w:szCs w:val="28"/>
        </w:rPr>
      </w:pPr>
      <w:r>
        <w:rPr>
          <w:sz w:val="28"/>
          <w:szCs w:val="28"/>
        </w:rPr>
        <w:t>Рисунок 21</w:t>
      </w:r>
      <w:r w:rsidR="00C859D8" w:rsidRPr="008A4AA3">
        <w:rPr>
          <w:sz w:val="28"/>
          <w:szCs w:val="28"/>
        </w:rPr>
        <w:t xml:space="preserve"> - Стельность сроком 31</w:t>
      </w:r>
      <w:r w:rsidR="00D566C3">
        <w:rPr>
          <w:sz w:val="28"/>
          <w:szCs w:val="28"/>
        </w:rPr>
        <w:t xml:space="preserve"> </w:t>
      </w:r>
      <w:r w:rsidR="00C859D8" w:rsidRPr="008A4AA3">
        <w:rPr>
          <w:sz w:val="28"/>
          <w:szCs w:val="28"/>
        </w:rPr>
        <w:t>-</w:t>
      </w:r>
      <w:r w:rsidR="00D566C3">
        <w:rPr>
          <w:sz w:val="28"/>
          <w:szCs w:val="28"/>
        </w:rPr>
        <w:t xml:space="preserve"> </w:t>
      </w:r>
      <w:r w:rsidR="00C859D8" w:rsidRPr="008A4AA3">
        <w:rPr>
          <w:sz w:val="28"/>
          <w:szCs w:val="28"/>
        </w:rPr>
        <w:t>41 день</w:t>
      </w:r>
    </w:p>
    <w:p w:rsidR="0083638D" w:rsidRPr="008A4AA3" w:rsidRDefault="0083638D" w:rsidP="0083638D">
      <w:pPr>
        <w:pStyle w:val="a4"/>
        <w:ind w:firstLine="567"/>
        <w:jc w:val="center"/>
        <w:rPr>
          <w:sz w:val="28"/>
          <w:szCs w:val="28"/>
        </w:rPr>
      </w:pPr>
    </w:p>
    <w:p w:rsidR="00C859D8" w:rsidRPr="008A4AA3" w:rsidRDefault="00C859D8" w:rsidP="00C859D8">
      <w:pPr>
        <w:pStyle w:val="a4"/>
        <w:ind w:firstLine="567"/>
        <w:jc w:val="both"/>
        <w:rPr>
          <w:rFonts w:eastAsia="TimesNewRomanPSMT"/>
          <w:sz w:val="28"/>
          <w:szCs w:val="28"/>
        </w:rPr>
      </w:pPr>
      <w:r w:rsidRPr="008A4AA3">
        <w:rPr>
          <w:rFonts w:eastAsia="TimesNewRomanPSMT"/>
          <w:sz w:val="28"/>
          <w:szCs w:val="28"/>
        </w:rPr>
        <w:t>Анал</w:t>
      </w:r>
      <w:r w:rsidR="008E111D">
        <w:rPr>
          <w:rFonts w:eastAsia="TimesNewRomanPSMT"/>
          <w:sz w:val="28"/>
          <w:szCs w:val="28"/>
        </w:rPr>
        <w:t xml:space="preserve">из эффективности использования </w:t>
      </w:r>
      <w:r w:rsidRPr="008A4AA3">
        <w:rPr>
          <w:rFonts w:eastAsia="TimesNewRomanPSMT"/>
          <w:sz w:val="28"/>
          <w:szCs w:val="28"/>
        </w:rPr>
        <w:t>методов диагностики стельности, таблица 2 показал, что с 28 по 40 день после осеменения</w:t>
      </w:r>
      <w:r w:rsidR="008E111D">
        <w:rPr>
          <w:rFonts w:eastAsia="TimesNewRomanPSMT"/>
          <w:sz w:val="28"/>
          <w:szCs w:val="28"/>
        </w:rPr>
        <w:t>,</w:t>
      </w:r>
      <w:r w:rsidRPr="008A4AA3">
        <w:rPr>
          <w:rFonts w:eastAsia="TimesNewRomanPSMT"/>
          <w:sz w:val="28"/>
          <w:szCs w:val="28"/>
        </w:rPr>
        <w:t xml:space="preserve"> по результатам УЗИ стельность диагностировали у 121 коровы, и</w:t>
      </w:r>
      <w:r w:rsidR="008E111D">
        <w:rPr>
          <w:rFonts w:eastAsia="TimesNewRomanPSMT"/>
          <w:sz w:val="28"/>
          <w:szCs w:val="28"/>
        </w:rPr>
        <w:t xml:space="preserve">ли у 76,5%; сомнительными было </w:t>
      </w:r>
      <w:r w:rsidRPr="008A4AA3">
        <w:rPr>
          <w:rFonts w:eastAsia="TimesNewRomanPSMT"/>
          <w:sz w:val="28"/>
          <w:szCs w:val="28"/>
        </w:rPr>
        <w:t>37 коров, или 23,5%. При ректальной технике стельность диагностировали у 74 коров, или у 46,8%</w:t>
      </w:r>
      <w:r w:rsidR="009826BC">
        <w:rPr>
          <w:rFonts w:eastAsia="TimesNewRomanPSMT"/>
          <w:sz w:val="28"/>
          <w:szCs w:val="28"/>
        </w:rPr>
        <w:t xml:space="preserve">, </w:t>
      </w:r>
      <w:r w:rsidRPr="008A4AA3">
        <w:rPr>
          <w:rFonts w:eastAsia="TimesNewRomanPSMT"/>
          <w:sz w:val="28"/>
          <w:szCs w:val="28"/>
        </w:rPr>
        <w:t>а сомн</w:t>
      </w:r>
      <w:r w:rsidR="0082625C">
        <w:rPr>
          <w:rFonts w:eastAsia="TimesNewRomanPSMT"/>
          <w:sz w:val="28"/>
          <w:szCs w:val="28"/>
        </w:rPr>
        <w:t>ительными 84 коровы, или 53,2%.</w:t>
      </w:r>
    </w:p>
    <w:p w:rsidR="00C859D8" w:rsidRPr="008A4AA3" w:rsidRDefault="00C859D8" w:rsidP="00C859D8">
      <w:pPr>
        <w:pStyle w:val="a4"/>
        <w:ind w:firstLine="567"/>
        <w:jc w:val="both"/>
        <w:rPr>
          <w:rFonts w:eastAsia="TimesNewRomanPSMT"/>
          <w:sz w:val="28"/>
          <w:szCs w:val="28"/>
        </w:rPr>
      </w:pPr>
      <w:r w:rsidRPr="008A4AA3">
        <w:rPr>
          <w:rFonts w:eastAsia="TimesNewRomanPSMT"/>
          <w:sz w:val="28"/>
          <w:szCs w:val="28"/>
        </w:rPr>
        <w:t>Определение стельности во второй группе животных с 41 по 50 день после проведения искусственного осеменения, при ультразвуковом исследовании стельность определялось у 67 коровы или (90,5%), сомнительный диагноз поставлен 7 коровам (9,5%). По результатам ректального обследования стельность диагностировали у 39 коров, или 52,7%, а бес</w:t>
      </w:r>
      <w:r w:rsidR="00560D65">
        <w:rPr>
          <w:rFonts w:eastAsia="TimesNewRomanPSMT"/>
          <w:sz w:val="28"/>
          <w:szCs w:val="28"/>
        </w:rPr>
        <w:t>плодие у 35 коров, или у 47,3%.</w:t>
      </w:r>
    </w:p>
    <w:p w:rsidR="00C859D8" w:rsidRPr="008A4AA3" w:rsidRDefault="00C859D8" w:rsidP="00C859D8">
      <w:pPr>
        <w:pStyle w:val="a4"/>
        <w:ind w:firstLine="567"/>
        <w:jc w:val="both"/>
        <w:rPr>
          <w:rFonts w:eastAsia="TimesNewRomanPSMT"/>
          <w:sz w:val="28"/>
          <w:szCs w:val="28"/>
        </w:rPr>
      </w:pPr>
      <w:r w:rsidRPr="008A4AA3">
        <w:rPr>
          <w:rFonts w:eastAsia="TimesNewRomanPSMT"/>
          <w:sz w:val="28"/>
          <w:szCs w:val="28"/>
        </w:rPr>
        <w:t>Обследование третьей группы коров с 51 по 60 день после осеменения методом УЗИ показало стельность у 30 коро</w:t>
      </w:r>
      <w:r w:rsidR="00AD35C1">
        <w:rPr>
          <w:rFonts w:eastAsia="TimesNewRomanPSMT"/>
          <w:sz w:val="28"/>
          <w:szCs w:val="28"/>
        </w:rPr>
        <w:t xml:space="preserve">в, или у 90,9%, </w:t>
      </w:r>
      <w:r w:rsidRPr="008A4AA3">
        <w:rPr>
          <w:rFonts w:eastAsia="TimesNewRomanPSMT"/>
          <w:sz w:val="28"/>
          <w:szCs w:val="28"/>
        </w:rPr>
        <w:t>бесплодие у 3 коров, или у 9,1%, что в последующем было подтверждено рек</w:t>
      </w:r>
      <w:r w:rsidR="00B15EE4">
        <w:rPr>
          <w:rFonts w:eastAsia="TimesNewRomanPSMT"/>
          <w:sz w:val="28"/>
          <w:szCs w:val="28"/>
        </w:rPr>
        <w:t>тальной пальпацией, рисунок 22</w:t>
      </w:r>
      <w:r w:rsidR="00AD35C1">
        <w:rPr>
          <w:rFonts w:eastAsia="TimesNewRomanPSMT"/>
          <w:sz w:val="28"/>
          <w:szCs w:val="28"/>
        </w:rPr>
        <w:t>.</w:t>
      </w:r>
    </w:p>
    <w:p w:rsidR="00C859D8" w:rsidRPr="008A4AA3" w:rsidRDefault="00C859D8" w:rsidP="00C859D8">
      <w:pPr>
        <w:pStyle w:val="a4"/>
        <w:ind w:firstLine="567"/>
        <w:jc w:val="both"/>
        <w:rPr>
          <w:rFonts w:eastAsia="TimesNewRomanPSMT"/>
          <w:sz w:val="28"/>
          <w:szCs w:val="28"/>
        </w:rPr>
      </w:pPr>
    </w:p>
    <w:p w:rsidR="00C859D8" w:rsidRPr="008A4AA3" w:rsidRDefault="00C859D8" w:rsidP="00C859D8">
      <w:pPr>
        <w:jc w:val="center"/>
        <w:rPr>
          <w:rFonts w:eastAsia="TimesNewRomanPSMT"/>
          <w:sz w:val="28"/>
          <w:szCs w:val="28"/>
        </w:rPr>
      </w:pPr>
      <w:r w:rsidRPr="008A4AA3">
        <w:rPr>
          <w:rFonts w:eastAsia="TimesNewRomanPSMT"/>
          <w:noProof/>
          <w:sz w:val="28"/>
          <w:szCs w:val="28"/>
        </w:rPr>
        <w:drawing>
          <wp:inline distT="0" distB="0" distL="0" distR="0">
            <wp:extent cx="2562225" cy="2238375"/>
            <wp:effectExtent l="0" t="0" r="9525" b="9525"/>
            <wp:docPr id="680" name="Рисунок 2" descr="G:\Киров\узи\3-3,3 ме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Киров\узи\3-3,3 мес.BMP"/>
                    <pic:cNvPicPr>
                      <a:picLocks noChangeAspect="1" noChangeArrowheads="1"/>
                    </pic:cNvPicPr>
                  </pic:nvPicPr>
                  <pic:blipFill>
                    <a:blip r:embed="rId40" cstate="print">
                      <a:lum bright="20000" contrast="20000"/>
                    </a:blip>
                    <a:srcRect/>
                    <a:stretch>
                      <a:fillRect/>
                    </a:stretch>
                  </pic:blipFill>
                  <pic:spPr bwMode="auto">
                    <a:xfrm>
                      <a:off x="0" y="0"/>
                      <a:ext cx="2567340" cy="2242843"/>
                    </a:xfrm>
                    <a:prstGeom prst="rect">
                      <a:avLst/>
                    </a:prstGeom>
                    <a:noFill/>
                    <a:ln w="9525">
                      <a:noFill/>
                      <a:miter lim="800000"/>
                      <a:headEnd/>
                      <a:tailEnd/>
                    </a:ln>
                  </pic:spPr>
                </pic:pic>
              </a:graphicData>
            </a:graphic>
          </wp:inline>
        </w:drawing>
      </w:r>
      <w:r w:rsidRPr="008A4AA3">
        <w:rPr>
          <w:rFonts w:eastAsia="TimesNewRomanPSMT"/>
          <w:noProof/>
          <w:sz w:val="28"/>
          <w:szCs w:val="28"/>
        </w:rPr>
        <w:drawing>
          <wp:inline distT="0" distB="0" distL="0" distR="0">
            <wp:extent cx="2529779" cy="2238375"/>
            <wp:effectExtent l="0" t="0" r="4445" b="0"/>
            <wp:docPr id="681" name="Рисунок 3" descr="G:\Киров\узи\стельность 3 ме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Киров\узи\стельность 3 мес.BMP"/>
                    <pic:cNvPicPr>
                      <a:picLocks noChangeAspect="1" noChangeArrowheads="1"/>
                    </pic:cNvPicPr>
                  </pic:nvPicPr>
                  <pic:blipFill>
                    <a:blip r:embed="rId41" cstate="print">
                      <a:lum bright="20000" contrast="20000"/>
                    </a:blip>
                    <a:srcRect l="24199" r="13301" b="24789"/>
                    <a:stretch>
                      <a:fillRect/>
                    </a:stretch>
                  </pic:blipFill>
                  <pic:spPr bwMode="auto">
                    <a:xfrm>
                      <a:off x="0" y="0"/>
                      <a:ext cx="2544597" cy="2251486"/>
                    </a:xfrm>
                    <a:prstGeom prst="rect">
                      <a:avLst/>
                    </a:prstGeom>
                    <a:noFill/>
                    <a:ln w="9525">
                      <a:noFill/>
                      <a:miter lim="800000"/>
                      <a:headEnd/>
                      <a:tailEnd/>
                    </a:ln>
                  </pic:spPr>
                </pic:pic>
              </a:graphicData>
            </a:graphic>
          </wp:inline>
        </w:drawing>
      </w:r>
    </w:p>
    <w:p w:rsidR="00956C4A" w:rsidRDefault="00956C4A" w:rsidP="00956C4A">
      <w:pPr>
        <w:ind w:firstLine="567"/>
        <w:rPr>
          <w:rFonts w:eastAsia="TimesNewRomanPSMT"/>
          <w:sz w:val="28"/>
          <w:szCs w:val="28"/>
        </w:rPr>
      </w:pPr>
    </w:p>
    <w:p w:rsidR="00C859D8" w:rsidRPr="008A4AA3" w:rsidRDefault="00AD35C1" w:rsidP="0083638D">
      <w:pPr>
        <w:ind w:firstLine="567"/>
        <w:jc w:val="center"/>
        <w:rPr>
          <w:rFonts w:eastAsia="TimesNewRomanPSMT"/>
          <w:sz w:val="28"/>
          <w:szCs w:val="28"/>
        </w:rPr>
      </w:pPr>
      <w:r>
        <w:rPr>
          <w:rFonts w:eastAsia="TimesNewRomanPSMT"/>
          <w:sz w:val="28"/>
          <w:szCs w:val="28"/>
        </w:rPr>
        <w:t xml:space="preserve">Рисунок </w:t>
      </w:r>
      <w:r w:rsidR="00B15EE4">
        <w:rPr>
          <w:rFonts w:eastAsia="TimesNewRomanPSMT"/>
          <w:sz w:val="28"/>
          <w:szCs w:val="28"/>
        </w:rPr>
        <w:t>22</w:t>
      </w:r>
      <w:r w:rsidR="00C859D8" w:rsidRPr="008A4AA3">
        <w:rPr>
          <w:rFonts w:eastAsia="TimesNewRomanPSMT"/>
          <w:sz w:val="28"/>
          <w:szCs w:val="28"/>
        </w:rPr>
        <w:t xml:space="preserve"> - Стельность </w:t>
      </w:r>
      <w:r w:rsidR="00D566C3">
        <w:rPr>
          <w:rFonts w:eastAsia="TimesNewRomanPSMT"/>
          <w:sz w:val="28"/>
          <w:szCs w:val="28"/>
        </w:rPr>
        <w:t>–</w:t>
      </w:r>
      <w:r w:rsidR="00C859D8" w:rsidRPr="008A4AA3">
        <w:rPr>
          <w:rFonts w:eastAsia="TimesNewRomanPSMT"/>
          <w:sz w:val="28"/>
          <w:szCs w:val="28"/>
        </w:rPr>
        <w:t xml:space="preserve"> 51</w:t>
      </w:r>
      <w:r w:rsidR="00D566C3">
        <w:rPr>
          <w:rFonts w:eastAsia="TimesNewRomanPSMT"/>
          <w:sz w:val="28"/>
          <w:szCs w:val="28"/>
        </w:rPr>
        <w:t xml:space="preserve"> </w:t>
      </w:r>
      <w:r w:rsidR="00C859D8" w:rsidRPr="008A4AA3">
        <w:rPr>
          <w:rFonts w:eastAsia="TimesNewRomanPSMT"/>
          <w:sz w:val="28"/>
          <w:szCs w:val="28"/>
        </w:rPr>
        <w:t>-</w:t>
      </w:r>
      <w:r w:rsidR="00D566C3">
        <w:rPr>
          <w:rFonts w:eastAsia="TimesNewRomanPSMT"/>
          <w:sz w:val="28"/>
          <w:szCs w:val="28"/>
        </w:rPr>
        <w:t xml:space="preserve"> </w:t>
      </w:r>
      <w:r w:rsidR="00C859D8" w:rsidRPr="008A4AA3">
        <w:rPr>
          <w:rFonts w:eastAsia="TimesNewRomanPSMT"/>
          <w:sz w:val="28"/>
          <w:szCs w:val="28"/>
        </w:rPr>
        <w:t>60 дней</w:t>
      </w:r>
    </w:p>
    <w:p w:rsidR="00C859D8" w:rsidRPr="008A4AA3" w:rsidRDefault="00C859D8" w:rsidP="00C859D8">
      <w:pPr>
        <w:ind w:firstLine="708"/>
        <w:jc w:val="center"/>
        <w:rPr>
          <w:rFonts w:eastAsia="TimesNewRomanPSMT"/>
          <w:sz w:val="28"/>
          <w:szCs w:val="28"/>
        </w:rPr>
      </w:pPr>
    </w:p>
    <w:p w:rsidR="00C859D8" w:rsidRPr="008A4AA3" w:rsidRDefault="00C859D8" w:rsidP="00C859D8">
      <w:pPr>
        <w:pStyle w:val="a4"/>
        <w:ind w:firstLine="567"/>
        <w:jc w:val="both"/>
        <w:rPr>
          <w:rFonts w:eastAsia="TimesNewRomanPSMT"/>
          <w:sz w:val="28"/>
          <w:szCs w:val="28"/>
        </w:rPr>
      </w:pPr>
      <w:r w:rsidRPr="008A4AA3">
        <w:rPr>
          <w:rFonts w:eastAsia="TimesNewRomanPSMT"/>
          <w:sz w:val="28"/>
          <w:szCs w:val="28"/>
        </w:rPr>
        <w:lastRenderedPageBreak/>
        <w:t>Ректальное обследование стельности на 60 день после осеменения подтвердило данные УЗИ на 1</w:t>
      </w:r>
      <w:r w:rsidR="00AD35C1">
        <w:rPr>
          <w:rFonts w:eastAsia="TimesNewRomanPSMT"/>
          <w:sz w:val="28"/>
          <w:szCs w:val="28"/>
        </w:rPr>
        <w:t>00%.</w:t>
      </w:r>
    </w:p>
    <w:p w:rsidR="00C859D8" w:rsidRPr="008A4AA3" w:rsidRDefault="00C859D8" w:rsidP="00C859D8">
      <w:pPr>
        <w:pStyle w:val="a4"/>
        <w:ind w:firstLine="567"/>
        <w:jc w:val="both"/>
        <w:rPr>
          <w:rFonts w:eastAsia="TimesNewRomanPSMT"/>
          <w:sz w:val="28"/>
          <w:szCs w:val="28"/>
        </w:rPr>
      </w:pPr>
      <w:r w:rsidRPr="008A4AA3">
        <w:rPr>
          <w:rFonts w:eastAsia="TimesNewRomanPSMT"/>
          <w:sz w:val="28"/>
          <w:szCs w:val="28"/>
        </w:rPr>
        <w:t>Следовательно, использование ультразвукового сканирования коров с 31 дня после осеменения является наиболее эффективным методом определения стельности.  Диагностика в более ранние сроки повышает риск ложных ответов и эмбриональную смертность.</w:t>
      </w:r>
    </w:p>
    <w:p w:rsidR="00C859D8" w:rsidRPr="008A4AA3" w:rsidRDefault="00AD35C1" w:rsidP="00F7169F">
      <w:pPr>
        <w:ind w:firstLine="567"/>
        <w:jc w:val="both"/>
        <w:rPr>
          <w:sz w:val="28"/>
          <w:szCs w:val="28"/>
        </w:rPr>
      </w:pPr>
      <w:r>
        <w:rPr>
          <w:sz w:val="28"/>
          <w:szCs w:val="28"/>
        </w:rPr>
        <w:t xml:space="preserve">В ТОО </w:t>
      </w:r>
      <w:r w:rsidR="00824934">
        <w:rPr>
          <w:sz w:val="28"/>
          <w:szCs w:val="28"/>
        </w:rPr>
        <w:t>«Олжа Ак-Кудук»</w:t>
      </w:r>
      <w:r w:rsidR="00C859D8" w:rsidRPr="008A4AA3">
        <w:rPr>
          <w:sz w:val="28"/>
          <w:szCs w:val="28"/>
        </w:rPr>
        <w:t xml:space="preserve"> было внедрено диагностирование болезней воспроизводительной функции и репродуктивной систем</w:t>
      </w:r>
      <w:r w:rsidR="009826BC">
        <w:rPr>
          <w:sz w:val="28"/>
          <w:szCs w:val="28"/>
        </w:rPr>
        <w:t>ы с использованием УЗИ-сканера Драминского</w:t>
      </w:r>
      <w:r w:rsidR="00C859D8" w:rsidRPr="008A4AA3">
        <w:rPr>
          <w:sz w:val="28"/>
          <w:szCs w:val="28"/>
        </w:rPr>
        <w:t>. Исследования проведены на коровах</w:t>
      </w:r>
      <w:r w:rsidR="00AB1A11">
        <w:rPr>
          <w:sz w:val="28"/>
          <w:szCs w:val="28"/>
        </w:rPr>
        <w:t>,</w:t>
      </w:r>
      <w:r w:rsidR="00C859D8" w:rsidRPr="008A4AA3">
        <w:rPr>
          <w:sz w:val="28"/>
          <w:szCs w:val="28"/>
        </w:rPr>
        <w:t xml:space="preserve"> с сервис-периодом более 120 дней. </w:t>
      </w:r>
    </w:p>
    <w:p w:rsidR="00C859D8" w:rsidRPr="008A4AA3" w:rsidRDefault="00C859D8" w:rsidP="00F7169F">
      <w:pPr>
        <w:ind w:firstLine="567"/>
        <w:jc w:val="both"/>
        <w:rPr>
          <w:sz w:val="28"/>
          <w:szCs w:val="28"/>
        </w:rPr>
      </w:pPr>
      <w:r w:rsidRPr="008A4AA3">
        <w:rPr>
          <w:sz w:val="28"/>
          <w:szCs w:val="28"/>
        </w:rPr>
        <w:t>Всего обследовано животных</w:t>
      </w:r>
      <w:r w:rsidR="00AB1A11">
        <w:rPr>
          <w:sz w:val="28"/>
          <w:szCs w:val="28"/>
        </w:rPr>
        <w:t>,</w:t>
      </w:r>
      <w:r w:rsidRPr="008A4AA3">
        <w:rPr>
          <w:sz w:val="28"/>
          <w:szCs w:val="28"/>
        </w:rPr>
        <w:t xml:space="preserve"> с удлиненным сервис-периодом - 148 голов. Результаты обследований представлены в таблице 27</w:t>
      </w:r>
      <w:r w:rsidR="0082625C">
        <w:rPr>
          <w:sz w:val="28"/>
          <w:szCs w:val="28"/>
        </w:rPr>
        <w:t>.</w:t>
      </w:r>
    </w:p>
    <w:p w:rsidR="00C859D8" w:rsidRPr="008A4AA3" w:rsidRDefault="00C859D8" w:rsidP="00C859D8">
      <w:pPr>
        <w:pStyle w:val="a4"/>
        <w:ind w:firstLine="708"/>
        <w:jc w:val="both"/>
        <w:rPr>
          <w:sz w:val="28"/>
          <w:szCs w:val="28"/>
        </w:rPr>
      </w:pPr>
    </w:p>
    <w:p w:rsidR="00C859D8" w:rsidRPr="008A4AA3" w:rsidRDefault="00C859D8" w:rsidP="00F7169F">
      <w:pPr>
        <w:pStyle w:val="a4"/>
        <w:ind w:firstLine="567"/>
        <w:jc w:val="both"/>
        <w:rPr>
          <w:sz w:val="28"/>
          <w:szCs w:val="28"/>
        </w:rPr>
      </w:pPr>
      <w:r w:rsidRPr="008A4AA3">
        <w:rPr>
          <w:sz w:val="28"/>
          <w:szCs w:val="28"/>
        </w:rPr>
        <w:t>Таблица 27 - Результаты обследования воспроизводительных функций и репродуктивной сист</w:t>
      </w:r>
      <w:r w:rsidR="00AD35C1">
        <w:rPr>
          <w:sz w:val="28"/>
          <w:szCs w:val="28"/>
        </w:rPr>
        <w:t xml:space="preserve">емы коров в ТОО </w:t>
      </w:r>
      <w:r w:rsidR="00824934">
        <w:rPr>
          <w:sz w:val="28"/>
          <w:szCs w:val="28"/>
        </w:rPr>
        <w:t>«Олжа Ак-Кудук»</w:t>
      </w:r>
    </w:p>
    <w:tbl>
      <w:tblPr>
        <w:tblpPr w:leftFromText="180" w:rightFromText="180" w:vertAnchor="text" w:horzAnchor="margin" w:tblpXSpec="center" w:tblpY="17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37"/>
        <w:gridCol w:w="2268"/>
        <w:gridCol w:w="1417"/>
      </w:tblGrid>
      <w:tr w:rsidR="008A4AA3" w:rsidRPr="008A4AA3" w:rsidTr="008A4AA3">
        <w:tc>
          <w:tcPr>
            <w:tcW w:w="5637" w:type="dxa"/>
            <w:tcBorders>
              <w:bottom w:val="single" w:sz="4" w:space="0" w:color="auto"/>
              <w:right w:val="single" w:sz="4" w:space="0" w:color="auto"/>
            </w:tcBorders>
          </w:tcPr>
          <w:p w:rsidR="00C859D8" w:rsidRPr="008A4AA3" w:rsidRDefault="00C859D8" w:rsidP="00C859D8">
            <w:pPr>
              <w:pStyle w:val="a4"/>
            </w:pPr>
            <w:r w:rsidRPr="008A4AA3">
              <w:t xml:space="preserve">Показатель </w:t>
            </w:r>
          </w:p>
        </w:tc>
        <w:tc>
          <w:tcPr>
            <w:tcW w:w="2268" w:type="dxa"/>
            <w:tcBorders>
              <w:left w:val="single" w:sz="4" w:space="0" w:color="auto"/>
              <w:bottom w:val="single" w:sz="4" w:space="0" w:color="auto"/>
            </w:tcBorders>
          </w:tcPr>
          <w:p w:rsidR="00C859D8" w:rsidRPr="008A4AA3" w:rsidRDefault="00C859D8" w:rsidP="00C859D8">
            <w:pPr>
              <w:pStyle w:val="a4"/>
              <w:jc w:val="center"/>
            </w:pPr>
            <w:r w:rsidRPr="008A4AA3">
              <w:t>к-во голов</w:t>
            </w:r>
          </w:p>
        </w:tc>
        <w:tc>
          <w:tcPr>
            <w:tcW w:w="1417" w:type="dxa"/>
            <w:tcBorders>
              <w:left w:val="single" w:sz="4" w:space="0" w:color="auto"/>
              <w:bottom w:val="single" w:sz="4" w:space="0" w:color="auto"/>
            </w:tcBorders>
          </w:tcPr>
          <w:p w:rsidR="00C859D8" w:rsidRPr="008A4AA3" w:rsidRDefault="00C859D8" w:rsidP="00C859D8">
            <w:pPr>
              <w:pStyle w:val="a4"/>
              <w:jc w:val="center"/>
            </w:pPr>
            <w:r w:rsidRPr="008A4AA3">
              <w:t>%</w:t>
            </w:r>
          </w:p>
        </w:tc>
      </w:tr>
      <w:tr w:rsidR="008A4AA3" w:rsidRPr="008A4AA3" w:rsidTr="008A4AA3">
        <w:tc>
          <w:tcPr>
            <w:tcW w:w="5637" w:type="dxa"/>
            <w:tcBorders>
              <w:bottom w:val="single" w:sz="4" w:space="0" w:color="auto"/>
              <w:right w:val="single" w:sz="4" w:space="0" w:color="auto"/>
            </w:tcBorders>
          </w:tcPr>
          <w:p w:rsidR="00C859D8" w:rsidRPr="008A4AA3" w:rsidRDefault="00C859D8" w:rsidP="00C859D8">
            <w:pPr>
              <w:pStyle w:val="a4"/>
            </w:pPr>
            <w:r w:rsidRPr="008A4AA3">
              <w:t xml:space="preserve">Всего обследовано </w:t>
            </w:r>
          </w:p>
        </w:tc>
        <w:tc>
          <w:tcPr>
            <w:tcW w:w="2268" w:type="dxa"/>
            <w:tcBorders>
              <w:left w:val="single" w:sz="4" w:space="0" w:color="auto"/>
              <w:bottom w:val="single" w:sz="4" w:space="0" w:color="auto"/>
            </w:tcBorders>
          </w:tcPr>
          <w:p w:rsidR="00C859D8" w:rsidRPr="008A4AA3" w:rsidRDefault="00C859D8" w:rsidP="00C859D8">
            <w:pPr>
              <w:pStyle w:val="a4"/>
              <w:jc w:val="center"/>
            </w:pPr>
            <w:r w:rsidRPr="008A4AA3">
              <w:t>285</w:t>
            </w:r>
          </w:p>
        </w:tc>
        <w:tc>
          <w:tcPr>
            <w:tcW w:w="1417" w:type="dxa"/>
            <w:tcBorders>
              <w:left w:val="single" w:sz="4" w:space="0" w:color="auto"/>
              <w:bottom w:val="single" w:sz="4" w:space="0" w:color="auto"/>
            </w:tcBorders>
          </w:tcPr>
          <w:p w:rsidR="00C859D8" w:rsidRPr="008A4AA3" w:rsidRDefault="00C859D8" w:rsidP="00C859D8">
            <w:pPr>
              <w:pStyle w:val="a4"/>
              <w:jc w:val="center"/>
            </w:pPr>
            <w:r w:rsidRPr="008A4AA3">
              <w:t>100</w:t>
            </w:r>
          </w:p>
        </w:tc>
      </w:tr>
      <w:tr w:rsidR="008A4AA3" w:rsidRPr="008A4AA3" w:rsidTr="008A4AA3">
        <w:tc>
          <w:tcPr>
            <w:tcW w:w="5637" w:type="dxa"/>
            <w:tcBorders>
              <w:bottom w:val="single" w:sz="4" w:space="0" w:color="auto"/>
            </w:tcBorders>
          </w:tcPr>
          <w:p w:rsidR="00C859D8" w:rsidRPr="008A4AA3" w:rsidRDefault="00C859D8" w:rsidP="00C859D8">
            <w:pPr>
              <w:tabs>
                <w:tab w:val="left" w:pos="3468"/>
              </w:tabs>
              <w:jc w:val="both"/>
            </w:pPr>
            <w:r w:rsidRPr="008A4AA3">
              <w:t xml:space="preserve">Эндометрит </w:t>
            </w:r>
          </w:p>
        </w:tc>
        <w:tc>
          <w:tcPr>
            <w:tcW w:w="2268" w:type="dxa"/>
            <w:tcBorders>
              <w:bottom w:val="single" w:sz="4" w:space="0" w:color="auto"/>
            </w:tcBorders>
          </w:tcPr>
          <w:p w:rsidR="00C859D8" w:rsidRPr="008A4AA3" w:rsidRDefault="00C859D8" w:rsidP="00C859D8">
            <w:pPr>
              <w:jc w:val="center"/>
            </w:pPr>
            <w:r w:rsidRPr="008A4AA3">
              <w:t>28</w:t>
            </w:r>
          </w:p>
        </w:tc>
        <w:tc>
          <w:tcPr>
            <w:tcW w:w="1417" w:type="dxa"/>
            <w:tcBorders>
              <w:bottom w:val="single" w:sz="4" w:space="0" w:color="auto"/>
            </w:tcBorders>
            <w:shd w:val="clear" w:color="auto" w:fill="auto"/>
          </w:tcPr>
          <w:p w:rsidR="00C859D8" w:rsidRPr="008A4AA3" w:rsidRDefault="00C859D8" w:rsidP="00C859D8">
            <w:pPr>
              <w:jc w:val="center"/>
            </w:pPr>
            <w:r w:rsidRPr="008A4AA3">
              <w:t>9,8</w:t>
            </w:r>
          </w:p>
        </w:tc>
      </w:tr>
      <w:tr w:rsidR="008A4AA3" w:rsidRPr="008A4AA3" w:rsidTr="008A4AA3">
        <w:trPr>
          <w:trHeight w:val="257"/>
        </w:trPr>
        <w:tc>
          <w:tcPr>
            <w:tcW w:w="5637" w:type="dxa"/>
          </w:tcPr>
          <w:p w:rsidR="00C859D8" w:rsidRPr="008A4AA3" w:rsidRDefault="00C859D8" w:rsidP="00C859D8">
            <w:pPr>
              <w:jc w:val="both"/>
            </w:pPr>
            <w:r w:rsidRPr="008A4AA3">
              <w:t xml:space="preserve">Атрофия яичника </w:t>
            </w:r>
          </w:p>
        </w:tc>
        <w:tc>
          <w:tcPr>
            <w:tcW w:w="2268" w:type="dxa"/>
          </w:tcPr>
          <w:p w:rsidR="00C859D8" w:rsidRPr="008A4AA3" w:rsidRDefault="00C859D8" w:rsidP="00C859D8">
            <w:pPr>
              <w:jc w:val="center"/>
            </w:pPr>
            <w:r w:rsidRPr="008A4AA3">
              <w:t>7</w:t>
            </w:r>
          </w:p>
        </w:tc>
        <w:tc>
          <w:tcPr>
            <w:tcW w:w="1417" w:type="dxa"/>
            <w:tcBorders>
              <w:bottom w:val="single" w:sz="4" w:space="0" w:color="auto"/>
            </w:tcBorders>
            <w:shd w:val="clear" w:color="auto" w:fill="auto"/>
          </w:tcPr>
          <w:p w:rsidR="00C859D8" w:rsidRPr="008A4AA3" w:rsidRDefault="00C859D8" w:rsidP="00C859D8">
            <w:pPr>
              <w:tabs>
                <w:tab w:val="left" w:pos="1275"/>
              </w:tabs>
              <w:jc w:val="center"/>
            </w:pPr>
            <w:r w:rsidRPr="008A4AA3">
              <w:t>2,4</w:t>
            </w:r>
          </w:p>
        </w:tc>
      </w:tr>
      <w:tr w:rsidR="008A4AA3" w:rsidRPr="008A4AA3" w:rsidTr="008A4AA3">
        <w:tc>
          <w:tcPr>
            <w:tcW w:w="5637" w:type="dxa"/>
          </w:tcPr>
          <w:p w:rsidR="00C859D8" w:rsidRPr="008A4AA3" w:rsidRDefault="00C859D8" w:rsidP="00C859D8">
            <w:pPr>
              <w:jc w:val="both"/>
            </w:pPr>
            <w:r w:rsidRPr="008A4AA3">
              <w:t>Лютеиновая киста</w:t>
            </w:r>
          </w:p>
        </w:tc>
        <w:tc>
          <w:tcPr>
            <w:tcW w:w="2268" w:type="dxa"/>
          </w:tcPr>
          <w:p w:rsidR="00C859D8" w:rsidRPr="008A4AA3" w:rsidRDefault="00C859D8" w:rsidP="00C859D8">
            <w:pPr>
              <w:jc w:val="center"/>
            </w:pPr>
            <w:r w:rsidRPr="008A4AA3">
              <w:t>62</w:t>
            </w:r>
          </w:p>
        </w:tc>
        <w:tc>
          <w:tcPr>
            <w:tcW w:w="1417" w:type="dxa"/>
            <w:tcBorders>
              <w:bottom w:val="single" w:sz="4" w:space="0" w:color="auto"/>
            </w:tcBorders>
            <w:shd w:val="clear" w:color="auto" w:fill="auto"/>
          </w:tcPr>
          <w:p w:rsidR="00C859D8" w:rsidRPr="008A4AA3" w:rsidRDefault="00C859D8" w:rsidP="00C859D8">
            <w:pPr>
              <w:jc w:val="center"/>
            </w:pPr>
            <w:r w:rsidRPr="008A4AA3">
              <w:t>21,7</w:t>
            </w:r>
          </w:p>
        </w:tc>
      </w:tr>
      <w:tr w:rsidR="008A4AA3" w:rsidRPr="008A4AA3" w:rsidTr="008A4AA3">
        <w:tc>
          <w:tcPr>
            <w:tcW w:w="5637" w:type="dxa"/>
          </w:tcPr>
          <w:p w:rsidR="00C859D8" w:rsidRPr="008A4AA3" w:rsidRDefault="00C859D8" w:rsidP="00C859D8">
            <w:pPr>
              <w:jc w:val="both"/>
            </w:pPr>
            <w:r w:rsidRPr="008A4AA3">
              <w:t>Фолликулярная киста</w:t>
            </w:r>
          </w:p>
        </w:tc>
        <w:tc>
          <w:tcPr>
            <w:tcW w:w="2268" w:type="dxa"/>
          </w:tcPr>
          <w:p w:rsidR="00C859D8" w:rsidRPr="008A4AA3" w:rsidRDefault="00C859D8" w:rsidP="00C859D8">
            <w:pPr>
              <w:jc w:val="center"/>
            </w:pPr>
            <w:r w:rsidRPr="008A4AA3">
              <w:t>45</w:t>
            </w:r>
          </w:p>
        </w:tc>
        <w:tc>
          <w:tcPr>
            <w:tcW w:w="1417" w:type="dxa"/>
            <w:shd w:val="clear" w:color="auto" w:fill="auto"/>
          </w:tcPr>
          <w:p w:rsidR="00C859D8" w:rsidRPr="008A4AA3" w:rsidRDefault="00C859D8" w:rsidP="00C859D8">
            <w:pPr>
              <w:jc w:val="center"/>
            </w:pPr>
            <w:r w:rsidRPr="008A4AA3">
              <w:t>15,8</w:t>
            </w:r>
          </w:p>
        </w:tc>
      </w:tr>
      <w:tr w:rsidR="008A4AA3" w:rsidRPr="008A4AA3" w:rsidTr="008A4AA3">
        <w:tc>
          <w:tcPr>
            <w:tcW w:w="5637" w:type="dxa"/>
          </w:tcPr>
          <w:p w:rsidR="00C859D8" w:rsidRPr="008A4AA3" w:rsidRDefault="00C859D8" w:rsidP="00C859D8">
            <w:pPr>
              <w:jc w:val="both"/>
            </w:pPr>
            <w:r w:rsidRPr="008A4AA3">
              <w:t>Атония матки</w:t>
            </w:r>
          </w:p>
        </w:tc>
        <w:tc>
          <w:tcPr>
            <w:tcW w:w="2268" w:type="dxa"/>
          </w:tcPr>
          <w:p w:rsidR="00C859D8" w:rsidRPr="008A4AA3" w:rsidRDefault="00C859D8" w:rsidP="00C859D8">
            <w:pPr>
              <w:jc w:val="center"/>
            </w:pPr>
            <w:r w:rsidRPr="008A4AA3">
              <w:t>3</w:t>
            </w:r>
          </w:p>
        </w:tc>
        <w:tc>
          <w:tcPr>
            <w:tcW w:w="1417" w:type="dxa"/>
            <w:shd w:val="clear" w:color="auto" w:fill="auto"/>
          </w:tcPr>
          <w:p w:rsidR="00C859D8" w:rsidRPr="008A4AA3" w:rsidRDefault="00C859D8" w:rsidP="00C859D8">
            <w:pPr>
              <w:tabs>
                <w:tab w:val="left" w:pos="408"/>
                <w:tab w:val="center" w:pos="600"/>
              </w:tabs>
              <w:jc w:val="center"/>
            </w:pPr>
            <w:r w:rsidRPr="008A4AA3">
              <w:t>1,0</w:t>
            </w:r>
          </w:p>
        </w:tc>
      </w:tr>
      <w:tr w:rsidR="008A4AA3" w:rsidRPr="008A4AA3" w:rsidTr="008A4AA3">
        <w:tc>
          <w:tcPr>
            <w:tcW w:w="5637" w:type="dxa"/>
          </w:tcPr>
          <w:p w:rsidR="00C859D8" w:rsidRPr="008A4AA3" w:rsidRDefault="00C859D8" w:rsidP="00C859D8">
            <w:pPr>
              <w:jc w:val="both"/>
            </w:pPr>
            <w:r w:rsidRPr="008A4AA3">
              <w:t>Персистентное желтое тело</w:t>
            </w:r>
          </w:p>
        </w:tc>
        <w:tc>
          <w:tcPr>
            <w:tcW w:w="2268" w:type="dxa"/>
          </w:tcPr>
          <w:p w:rsidR="00C859D8" w:rsidRPr="008A4AA3" w:rsidRDefault="00C859D8" w:rsidP="00C859D8">
            <w:pPr>
              <w:jc w:val="center"/>
            </w:pPr>
            <w:r w:rsidRPr="008A4AA3">
              <w:t>18</w:t>
            </w:r>
          </w:p>
        </w:tc>
        <w:tc>
          <w:tcPr>
            <w:tcW w:w="1417" w:type="dxa"/>
            <w:shd w:val="clear" w:color="auto" w:fill="auto"/>
          </w:tcPr>
          <w:p w:rsidR="00C859D8" w:rsidRPr="008A4AA3" w:rsidRDefault="00C859D8" w:rsidP="00C859D8">
            <w:pPr>
              <w:jc w:val="center"/>
            </w:pPr>
            <w:r w:rsidRPr="008A4AA3">
              <w:t>6,3</w:t>
            </w:r>
          </w:p>
        </w:tc>
      </w:tr>
    </w:tbl>
    <w:p w:rsidR="00C859D8" w:rsidRPr="008A4AA3" w:rsidRDefault="00C859D8" w:rsidP="00C859D8">
      <w:pPr>
        <w:pStyle w:val="a4"/>
        <w:ind w:firstLine="567"/>
        <w:jc w:val="both"/>
        <w:rPr>
          <w:sz w:val="28"/>
          <w:szCs w:val="28"/>
        </w:rPr>
      </w:pPr>
    </w:p>
    <w:p w:rsidR="00C859D8" w:rsidRPr="008A4AA3" w:rsidRDefault="00C859D8" w:rsidP="00C859D8">
      <w:pPr>
        <w:pStyle w:val="a4"/>
        <w:ind w:firstLine="567"/>
        <w:jc w:val="both"/>
        <w:rPr>
          <w:sz w:val="28"/>
          <w:szCs w:val="28"/>
        </w:rPr>
      </w:pPr>
      <w:r w:rsidRPr="008A4AA3">
        <w:rPr>
          <w:sz w:val="28"/>
          <w:szCs w:val="28"/>
        </w:rPr>
        <w:t>Анал</w:t>
      </w:r>
      <w:r w:rsidR="00AD35C1">
        <w:rPr>
          <w:sz w:val="28"/>
          <w:szCs w:val="28"/>
        </w:rPr>
        <w:t xml:space="preserve">из данных таблицы 27, позволил </w:t>
      </w:r>
      <w:r w:rsidRPr="008A4AA3">
        <w:rPr>
          <w:sz w:val="28"/>
          <w:szCs w:val="28"/>
        </w:rPr>
        <w:t>по результатам УЗИ-диагностики достоверно установить диагноз болезней воспроизводительной системы. Процент заболеваний варьирует от 1% до 21,7%. Наиболее часто встречающимися заболеваниями являются кисты яичников. С помощью ультразвукового сканирования достоверно определены виды кист: лютеиновая - 21,7% и фолликулярная</w:t>
      </w:r>
      <w:r w:rsidR="00AD35C1">
        <w:rPr>
          <w:sz w:val="28"/>
          <w:szCs w:val="28"/>
        </w:rPr>
        <w:t xml:space="preserve"> - 15,8%. </w:t>
      </w:r>
      <w:r w:rsidRPr="008A4AA3">
        <w:rPr>
          <w:sz w:val="28"/>
          <w:szCs w:val="28"/>
        </w:rPr>
        <w:t>Точная диагностика заболеваний позволяет ветеринарному врачу применять для животного целенаправлен</w:t>
      </w:r>
      <w:r w:rsidR="00B15EE4">
        <w:rPr>
          <w:sz w:val="28"/>
          <w:szCs w:val="28"/>
        </w:rPr>
        <w:t>ные методы лечения, рисунок 23</w:t>
      </w:r>
      <w:r w:rsidR="00AD35C1">
        <w:rPr>
          <w:sz w:val="28"/>
          <w:szCs w:val="28"/>
        </w:rPr>
        <w:t>.</w:t>
      </w:r>
    </w:p>
    <w:p w:rsidR="00C859D8" w:rsidRPr="008A4AA3" w:rsidRDefault="00C859D8" w:rsidP="00C859D8">
      <w:pPr>
        <w:ind w:firstLine="708"/>
        <w:jc w:val="both"/>
        <w:rPr>
          <w:sz w:val="28"/>
          <w:szCs w:val="28"/>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189"/>
        <w:gridCol w:w="3190"/>
        <w:gridCol w:w="3191"/>
      </w:tblGrid>
      <w:tr w:rsidR="00C859D8" w:rsidRPr="008A4AA3" w:rsidTr="00C859D8">
        <w:tc>
          <w:tcPr>
            <w:tcW w:w="3189" w:type="dxa"/>
          </w:tcPr>
          <w:p w:rsidR="00C859D8" w:rsidRPr="008A4AA3" w:rsidRDefault="00C859D8" w:rsidP="00C859D8">
            <w:pPr>
              <w:jc w:val="center"/>
              <w:rPr>
                <w:i/>
                <w:sz w:val="28"/>
                <w:szCs w:val="28"/>
              </w:rPr>
            </w:pPr>
            <w:r w:rsidRPr="008A4AA3">
              <w:rPr>
                <w:i/>
                <w:noProof/>
                <w:sz w:val="28"/>
                <w:szCs w:val="28"/>
              </w:rPr>
              <w:drawing>
                <wp:inline distT="0" distB="0" distL="0" distR="0">
                  <wp:extent cx="1584119" cy="1401288"/>
                  <wp:effectExtent l="19050" t="0" r="0" b="0"/>
                  <wp:docPr id="682" name="Рисунок 3" descr="F:\курсы УЗИ\УЗИ-кадры\эндометрит\IMG___88.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F:\курсы УЗИ\УЗИ-кадры\эндометрит\IMG___88.BMP"/>
                          <pic:cNvPicPr>
                            <a:picLocks noChangeAspect="1" noChangeArrowheads="1"/>
                          </pic:cNvPicPr>
                        </pic:nvPicPr>
                        <pic:blipFill>
                          <a:blip r:embed="rId42" cstate="print">
                            <a:lum bright="20000" contrast="-40000"/>
                          </a:blip>
                          <a:srcRect l="11143" r="12903" b="5933"/>
                          <a:stretch>
                            <a:fillRect/>
                          </a:stretch>
                        </pic:blipFill>
                        <pic:spPr bwMode="auto">
                          <a:xfrm>
                            <a:off x="0" y="0"/>
                            <a:ext cx="1597838" cy="1413424"/>
                          </a:xfrm>
                          <a:prstGeom prst="rect">
                            <a:avLst/>
                          </a:prstGeom>
                          <a:noFill/>
                          <a:ln w="9525">
                            <a:noFill/>
                            <a:miter lim="800000"/>
                            <a:headEnd/>
                            <a:tailEnd/>
                          </a:ln>
                        </pic:spPr>
                      </pic:pic>
                    </a:graphicData>
                  </a:graphic>
                </wp:inline>
              </w:drawing>
            </w:r>
          </w:p>
          <w:p w:rsidR="00C859D8" w:rsidRPr="008A4AA3" w:rsidRDefault="00AD35C1" w:rsidP="00C859D8">
            <w:pPr>
              <w:jc w:val="center"/>
              <w:rPr>
                <w:i/>
                <w:sz w:val="28"/>
                <w:szCs w:val="28"/>
              </w:rPr>
            </w:pPr>
            <w:r w:rsidRPr="008A4AA3">
              <w:rPr>
                <w:i/>
                <w:sz w:val="28"/>
                <w:szCs w:val="28"/>
              </w:rPr>
              <w:t>А</w:t>
            </w:r>
          </w:p>
        </w:tc>
        <w:tc>
          <w:tcPr>
            <w:tcW w:w="3190" w:type="dxa"/>
          </w:tcPr>
          <w:p w:rsidR="00C859D8" w:rsidRPr="008A4AA3" w:rsidRDefault="00C859D8" w:rsidP="00C859D8">
            <w:pPr>
              <w:jc w:val="center"/>
              <w:rPr>
                <w:i/>
                <w:sz w:val="28"/>
                <w:szCs w:val="28"/>
              </w:rPr>
            </w:pPr>
            <w:r w:rsidRPr="008A4AA3">
              <w:rPr>
                <w:i/>
                <w:noProof/>
                <w:sz w:val="28"/>
                <w:szCs w:val="28"/>
              </w:rPr>
              <w:drawing>
                <wp:inline distT="0" distB="0" distL="0" distR="0">
                  <wp:extent cx="1571163" cy="1404775"/>
                  <wp:effectExtent l="19050" t="0" r="0" b="0"/>
                  <wp:docPr id="683" name="Рисунок 1" descr="F:\курсы УЗИ\УЗИ-кадры\полости жт, лютеин. киста\IMG___5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курсы УЗИ\УЗИ-кадры\полости жт, лютеин. киста\IMG___50.BMP"/>
                          <pic:cNvPicPr>
                            <a:picLocks noChangeAspect="1" noChangeArrowheads="1"/>
                          </pic:cNvPicPr>
                        </pic:nvPicPr>
                        <pic:blipFill>
                          <a:blip r:embed="rId43" cstate="print">
                            <a:lum bright="20000"/>
                          </a:blip>
                          <a:srcRect l="5461" r="10239" b="12245"/>
                          <a:stretch>
                            <a:fillRect/>
                          </a:stretch>
                        </pic:blipFill>
                        <pic:spPr bwMode="auto">
                          <a:xfrm>
                            <a:off x="0" y="0"/>
                            <a:ext cx="1587611" cy="1419481"/>
                          </a:xfrm>
                          <a:prstGeom prst="rect">
                            <a:avLst/>
                          </a:prstGeom>
                          <a:noFill/>
                          <a:ln w="9525">
                            <a:noFill/>
                            <a:miter lim="800000"/>
                            <a:headEnd/>
                            <a:tailEnd/>
                          </a:ln>
                        </pic:spPr>
                      </pic:pic>
                    </a:graphicData>
                  </a:graphic>
                </wp:inline>
              </w:drawing>
            </w:r>
          </w:p>
          <w:p w:rsidR="00C859D8" w:rsidRPr="008A4AA3" w:rsidRDefault="00425596" w:rsidP="00C859D8">
            <w:pPr>
              <w:jc w:val="center"/>
              <w:rPr>
                <w:i/>
                <w:sz w:val="28"/>
                <w:szCs w:val="28"/>
              </w:rPr>
            </w:pPr>
            <w:r w:rsidRPr="008A4AA3">
              <w:rPr>
                <w:i/>
                <w:sz w:val="28"/>
                <w:szCs w:val="28"/>
              </w:rPr>
              <w:t>Б</w:t>
            </w:r>
          </w:p>
        </w:tc>
        <w:tc>
          <w:tcPr>
            <w:tcW w:w="3191" w:type="dxa"/>
          </w:tcPr>
          <w:p w:rsidR="00C859D8" w:rsidRPr="008A4AA3" w:rsidRDefault="00C859D8" w:rsidP="00C859D8">
            <w:pPr>
              <w:jc w:val="center"/>
              <w:rPr>
                <w:i/>
                <w:sz w:val="28"/>
                <w:szCs w:val="28"/>
              </w:rPr>
            </w:pPr>
            <w:r w:rsidRPr="008A4AA3">
              <w:rPr>
                <w:i/>
                <w:noProof/>
                <w:sz w:val="28"/>
                <w:szCs w:val="28"/>
              </w:rPr>
              <w:drawing>
                <wp:inline distT="0" distB="0" distL="0" distR="0">
                  <wp:extent cx="1560369" cy="1401288"/>
                  <wp:effectExtent l="19050" t="0" r="1731" b="0"/>
                  <wp:docPr id="684" name="Рисунок 3" descr="Phot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2"/>
                          <pic:cNvPicPr>
                            <a:picLocks noChangeAspect="1" noChangeArrowheads="1"/>
                          </pic:cNvPicPr>
                        </pic:nvPicPr>
                        <pic:blipFill>
                          <a:blip r:embed="rId44" cstate="print"/>
                          <a:srcRect/>
                          <a:stretch>
                            <a:fillRect/>
                          </a:stretch>
                        </pic:blipFill>
                        <pic:spPr bwMode="auto">
                          <a:xfrm>
                            <a:off x="0" y="0"/>
                            <a:ext cx="1570596" cy="1410472"/>
                          </a:xfrm>
                          <a:prstGeom prst="rect">
                            <a:avLst/>
                          </a:prstGeom>
                          <a:noFill/>
                          <a:ln w="9525">
                            <a:noFill/>
                            <a:miter lim="800000"/>
                            <a:headEnd/>
                            <a:tailEnd/>
                          </a:ln>
                        </pic:spPr>
                      </pic:pic>
                    </a:graphicData>
                  </a:graphic>
                </wp:inline>
              </w:drawing>
            </w:r>
            <w:r w:rsidRPr="008A4AA3">
              <w:rPr>
                <w:i/>
                <w:sz w:val="28"/>
                <w:szCs w:val="28"/>
              </w:rPr>
              <w:t xml:space="preserve"> </w:t>
            </w:r>
          </w:p>
          <w:p w:rsidR="00C859D8" w:rsidRPr="008A4AA3" w:rsidRDefault="0020457B" w:rsidP="00C859D8">
            <w:pPr>
              <w:jc w:val="center"/>
              <w:rPr>
                <w:i/>
                <w:sz w:val="28"/>
                <w:szCs w:val="28"/>
              </w:rPr>
            </w:pPr>
            <w:r w:rsidRPr="008A4AA3">
              <w:rPr>
                <w:i/>
                <w:sz w:val="28"/>
                <w:szCs w:val="28"/>
              </w:rPr>
              <w:t>В</w:t>
            </w:r>
          </w:p>
        </w:tc>
      </w:tr>
    </w:tbl>
    <w:p w:rsidR="00C859D8" w:rsidRPr="008A4AA3" w:rsidRDefault="00C859D8" w:rsidP="00C859D8">
      <w:pPr>
        <w:ind w:firstLine="709"/>
        <w:jc w:val="center"/>
        <w:rPr>
          <w:sz w:val="28"/>
          <w:szCs w:val="28"/>
        </w:rPr>
      </w:pPr>
      <w:r w:rsidRPr="008A4AA3">
        <w:rPr>
          <w:sz w:val="28"/>
          <w:szCs w:val="28"/>
        </w:rPr>
        <w:t>а – признаки эндометрита; б – лютеиновая киста; в – фолликулярная киста</w:t>
      </w:r>
    </w:p>
    <w:p w:rsidR="00C859D8" w:rsidRDefault="00B15EE4" w:rsidP="002860E7">
      <w:pPr>
        <w:ind w:firstLine="708"/>
        <w:jc w:val="center"/>
        <w:rPr>
          <w:sz w:val="28"/>
          <w:szCs w:val="28"/>
        </w:rPr>
      </w:pPr>
      <w:r>
        <w:rPr>
          <w:sz w:val="28"/>
          <w:szCs w:val="28"/>
        </w:rPr>
        <w:t>Рисунок 23</w:t>
      </w:r>
      <w:r w:rsidR="00C859D8" w:rsidRPr="008A4AA3">
        <w:rPr>
          <w:sz w:val="28"/>
          <w:szCs w:val="28"/>
        </w:rPr>
        <w:t xml:space="preserve"> – УЗИ</w:t>
      </w:r>
      <w:r w:rsidR="00D566C3">
        <w:rPr>
          <w:sz w:val="28"/>
          <w:szCs w:val="28"/>
        </w:rPr>
        <w:t xml:space="preserve"> </w:t>
      </w:r>
      <w:r w:rsidR="00C859D8" w:rsidRPr="008A4AA3">
        <w:rPr>
          <w:sz w:val="28"/>
          <w:szCs w:val="28"/>
        </w:rPr>
        <w:t>-</w:t>
      </w:r>
      <w:r w:rsidR="00D566C3">
        <w:rPr>
          <w:sz w:val="28"/>
          <w:szCs w:val="28"/>
        </w:rPr>
        <w:t xml:space="preserve"> </w:t>
      </w:r>
      <w:r w:rsidR="00C859D8" w:rsidRPr="008A4AA3">
        <w:rPr>
          <w:sz w:val="28"/>
          <w:szCs w:val="28"/>
        </w:rPr>
        <w:t>диагностика репродуктивных органов коров</w:t>
      </w:r>
    </w:p>
    <w:p w:rsidR="00F7169F" w:rsidRPr="008A4AA3" w:rsidRDefault="00F7169F" w:rsidP="002860E7">
      <w:pPr>
        <w:ind w:firstLine="708"/>
        <w:jc w:val="center"/>
        <w:rPr>
          <w:sz w:val="28"/>
          <w:szCs w:val="28"/>
        </w:rPr>
      </w:pPr>
    </w:p>
    <w:p w:rsidR="00C859D8" w:rsidRPr="008A4AA3" w:rsidRDefault="00C859D8" w:rsidP="00F7169F">
      <w:pPr>
        <w:ind w:firstLine="567"/>
        <w:jc w:val="both"/>
        <w:rPr>
          <w:rFonts w:eastAsia="TimesNewRomanPSMT"/>
          <w:sz w:val="28"/>
          <w:szCs w:val="28"/>
        </w:rPr>
      </w:pPr>
      <w:r w:rsidRPr="008A4AA3">
        <w:rPr>
          <w:sz w:val="28"/>
          <w:szCs w:val="28"/>
        </w:rPr>
        <w:lastRenderedPageBreak/>
        <w:t xml:space="preserve">Таким образом, внедрение ультразвукового обследования </w:t>
      </w:r>
      <w:r w:rsidRPr="008A4AA3">
        <w:rPr>
          <w:rFonts w:eastAsia="TimesNewRomanPSMT"/>
          <w:sz w:val="28"/>
          <w:szCs w:val="28"/>
        </w:rPr>
        <w:t>является наиболее эффективным методом ускоренного определения стельности на ранних сроках и достоверным методом диагностики воспроизводительной функции коров.</w:t>
      </w:r>
    </w:p>
    <w:p w:rsidR="00C859D8" w:rsidRPr="008A4AA3" w:rsidRDefault="00C859D8" w:rsidP="00F7169F">
      <w:pPr>
        <w:pStyle w:val="ad"/>
        <w:spacing w:after="0" w:line="100" w:lineRule="atLeast"/>
        <w:ind w:firstLine="567"/>
        <w:contextualSpacing/>
        <w:jc w:val="both"/>
        <w:rPr>
          <w:rFonts w:ascii="Times New Roman" w:hAnsi="Times New Roman" w:cs="Times New Roman"/>
          <w:sz w:val="28"/>
          <w:szCs w:val="28"/>
        </w:rPr>
      </w:pPr>
      <w:r w:rsidRPr="008A4AA3">
        <w:rPr>
          <w:rFonts w:ascii="Times New Roman" w:hAnsi="Times New Roman" w:cs="Times New Roman"/>
          <w:sz w:val="28"/>
          <w:szCs w:val="28"/>
        </w:rPr>
        <w:t>Благодаря широкому применения ультразвуковой диагностики, выявлению стельных коров на ранних сроках, точной постановке диагноза при бесплодии и лечение больных животных в более ранние сроки, в хозяйствах нам удалось сократить сервис – период с 205 дней до 144 далее в среднем 75 дней, при этом выход телят увеличился с 56% до 85%.</w:t>
      </w:r>
    </w:p>
    <w:p w:rsidR="00C859D8" w:rsidRPr="008A4AA3" w:rsidRDefault="00C859D8" w:rsidP="00C859D8">
      <w:pPr>
        <w:ind w:firstLine="708"/>
        <w:jc w:val="both"/>
        <w:rPr>
          <w:b/>
          <w:sz w:val="28"/>
          <w:szCs w:val="28"/>
        </w:rPr>
      </w:pPr>
    </w:p>
    <w:p w:rsidR="00AD35C1" w:rsidRDefault="00C859D8" w:rsidP="00AD35C1">
      <w:pPr>
        <w:ind w:firstLine="567"/>
        <w:jc w:val="both"/>
        <w:rPr>
          <w:b/>
          <w:sz w:val="28"/>
          <w:szCs w:val="28"/>
        </w:rPr>
      </w:pPr>
      <w:r w:rsidRPr="008A4AA3">
        <w:rPr>
          <w:b/>
          <w:sz w:val="28"/>
          <w:szCs w:val="28"/>
        </w:rPr>
        <w:t xml:space="preserve">2.2.4.2 </w:t>
      </w:r>
      <w:r w:rsidR="004156B4" w:rsidRPr="004156B4">
        <w:rPr>
          <w:b/>
          <w:sz w:val="28"/>
          <w:szCs w:val="28"/>
        </w:rPr>
        <w:t>Результаты применения ИФА для обнаружения хорионического гонадотропина в крови осемененных коров</w:t>
      </w:r>
    </w:p>
    <w:p w:rsidR="004B5B8F" w:rsidRPr="00AD35C1" w:rsidRDefault="004B5B8F" w:rsidP="004B5B8F">
      <w:pPr>
        <w:ind w:firstLine="567"/>
        <w:jc w:val="both"/>
        <w:rPr>
          <w:b/>
          <w:sz w:val="28"/>
          <w:szCs w:val="28"/>
        </w:rPr>
      </w:pPr>
      <w:r w:rsidRPr="008A4AA3">
        <w:rPr>
          <w:iCs/>
          <w:sz w:val="28"/>
          <w:szCs w:val="28"/>
        </w:rPr>
        <w:t xml:space="preserve">Состояние </w:t>
      </w:r>
      <w:r>
        <w:rPr>
          <w:iCs/>
          <w:sz w:val="28"/>
          <w:szCs w:val="28"/>
        </w:rPr>
        <w:t>скотоводства</w:t>
      </w:r>
      <w:r w:rsidRPr="008A4AA3">
        <w:rPr>
          <w:iCs/>
          <w:sz w:val="28"/>
          <w:szCs w:val="28"/>
        </w:rPr>
        <w:t xml:space="preserve"> </w:t>
      </w:r>
      <w:r>
        <w:rPr>
          <w:iCs/>
          <w:sz w:val="28"/>
          <w:szCs w:val="28"/>
        </w:rPr>
        <w:t>в основном</w:t>
      </w:r>
      <w:r w:rsidRPr="008A4AA3">
        <w:rPr>
          <w:iCs/>
          <w:sz w:val="28"/>
          <w:szCs w:val="28"/>
        </w:rPr>
        <w:t xml:space="preserve"> зависит от воспроизводительной способности животных. Для повышения воспроизводительной функции коров помимо </w:t>
      </w:r>
      <w:r>
        <w:rPr>
          <w:iCs/>
          <w:sz w:val="28"/>
          <w:szCs w:val="28"/>
        </w:rPr>
        <w:t>пристального</w:t>
      </w:r>
      <w:r w:rsidRPr="008A4AA3">
        <w:rPr>
          <w:iCs/>
          <w:sz w:val="28"/>
          <w:szCs w:val="28"/>
        </w:rPr>
        <w:t xml:space="preserve"> внимани</w:t>
      </w:r>
      <w:r>
        <w:rPr>
          <w:iCs/>
          <w:sz w:val="28"/>
          <w:szCs w:val="28"/>
        </w:rPr>
        <w:t>я к</w:t>
      </w:r>
      <w:r w:rsidRPr="008A4AA3">
        <w:rPr>
          <w:iCs/>
          <w:sz w:val="28"/>
          <w:szCs w:val="28"/>
        </w:rPr>
        <w:t xml:space="preserve"> таким факторам, как условия сод</w:t>
      </w:r>
      <w:r>
        <w:rPr>
          <w:iCs/>
          <w:sz w:val="28"/>
          <w:szCs w:val="28"/>
        </w:rPr>
        <w:t>ержания, кормления, эксплуатация, необходима</w:t>
      </w:r>
      <w:r w:rsidRPr="008A4AA3">
        <w:rPr>
          <w:iCs/>
          <w:sz w:val="28"/>
          <w:szCs w:val="28"/>
        </w:rPr>
        <w:t xml:space="preserve"> так же </w:t>
      </w:r>
      <w:r>
        <w:rPr>
          <w:iCs/>
          <w:sz w:val="28"/>
          <w:szCs w:val="28"/>
        </w:rPr>
        <w:t>правильно спланированная</w:t>
      </w:r>
      <w:r w:rsidRPr="008A4AA3">
        <w:rPr>
          <w:iCs/>
          <w:sz w:val="28"/>
          <w:szCs w:val="28"/>
        </w:rPr>
        <w:t xml:space="preserve"> организация работы по воспроизводству. Выполнение </w:t>
      </w:r>
      <w:r>
        <w:rPr>
          <w:iCs/>
          <w:sz w:val="28"/>
          <w:szCs w:val="28"/>
        </w:rPr>
        <w:t>этих требований</w:t>
      </w:r>
      <w:r w:rsidRPr="008A4AA3">
        <w:rPr>
          <w:iCs/>
          <w:sz w:val="28"/>
          <w:szCs w:val="28"/>
        </w:rPr>
        <w:t xml:space="preserve"> </w:t>
      </w:r>
      <w:r>
        <w:rPr>
          <w:iCs/>
          <w:sz w:val="28"/>
          <w:szCs w:val="28"/>
        </w:rPr>
        <w:t>требует</w:t>
      </w:r>
      <w:r w:rsidRPr="008A4AA3">
        <w:rPr>
          <w:iCs/>
          <w:sz w:val="28"/>
          <w:szCs w:val="28"/>
        </w:rPr>
        <w:t xml:space="preserve"> </w:t>
      </w:r>
      <w:r>
        <w:rPr>
          <w:iCs/>
          <w:sz w:val="28"/>
          <w:szCs w:val="28"/>
        </w:rPr>
        <w:t>выполнение постоянных</w:t>
      </w:r>
      <w:r w:rsidRPr="008A4AA3">
        <w:rPr>
          <w:iCs/>
          <w:sz w:val="28"/>
          <w:szCs w:val="28"/>
        </w:rPr>
        <w:t xml:space="preserve"> диагностических </w:t>
      </w:r>
      <w:r>
        <w:rPr>
          <w:iCs/>
          <w:sz w:val="28"/>
          <w:szCs w:val="28"/>
        </w:rPr>
        <w:t>тестов</w:t>
      </w:r>
      <w:r w:rsidRPr="008A4AA3">
        <w:rPr>
          <w:iCs/>
          <w:sz w:val="28"/>
          <w:szCs w:val="28"/>
        </w:rPr>
        <w:t xml:space="preserve"> на беременность, а также ежедневного учета в маточном</w:t>
      </w:r>
      <w:r>
        <w:rPr>
          <w:iCs/>
          <w:sz w:val="28"/>
          <w:szCs w:val="28"/>
        </w:rPr>
        <w:t xml:space="preserve"> стаде основных групп животных это - </w:t>
      </w:r>
      <w:r w:rsidRPr="008A4AA3">
        <w:rPr>
          <w:iCs/>
          <w:sz w:val="28"/>
          <w:szCs w:val="28"/>
        </w:rPr>
        <w:t xml:space="preserve">стельных, </w:t>
      </w:r>
      <w:r>
        <w:rPr>
          <w:iCs/>
          <w:sz w:val="28"/>
          <w:szCs w:val="28"/>
        </w:rPr>
        <w:t xml:space="preserve">коров </w:t>
      </w:r>
      <w:r w:rsidRPr="008A4AA3">
        <w:rPr>
          <w:iCs/>
          <w:sz w:val="28"/>
          <w:szCs w:val="28"/>
        </w:rPr>
        <w:t>в послеродовом периоде, осемененных</w:t>
      </w:r>
      <w:r>
        <w:rPr>
          <w:iCs/>
          <w:sz w:val="28"/>
          <w:szCs w:val="28"/>
        </w:rPr>
        <w:t xml:space="preserve"> животных</w:t>
      </w:r>
      <w:r w:rsidRPr="008A4AA3">
        <w:rPr>
          <w:iCs/>
          <w:sz w:val="28"/>
          <w:szCs w:val="28"/>
        </w:rPr>
        <w:t>, но не проверенных на стельность и бесплодных.</w:t>
      </w:r>
      <w:r w:rsidRPr="008A4AA3">
        <w:rPr>
          <w:rFonts w:eastAsia="TimesNewRomanPSMT"/>
          <w:iCs/>
          <w:sz w:val="28"/>
          <w:szCs w:val="28"/>
        </w:rPr>
        <w:t xml:space="preserve"> </w:t>
      </w:r>
      <w:r>
        <w:rPr>
          <w:rFonts w:eastAsia="TimesNewRomanPSMT"/>
          <w:iCs/>
          <w:sz w:val="28"/>
          <w:szCs w:val="28"/>
        </w:rPr>
        <w:t>Раннее в</w:t>
      </w:r>
      <w:r w:rsidRPr="008A4AA3">
        <w:rPr>
          <w:rFonts w:eastAsia="TimesNewRomanPSMT"/>
          <w:iCs/>
          <w:sz w:val="28"/>
          <w:szCs w:val="28"/>
        </w:rPr>
        <w:t>ыявление стельности</w:t>
      </w:r>
      <w:r>
        <w:rPr>
          <w:rFonts w:eastAsia="TimesNewRomanPSMT"/>
          <w:iCs/>
          <w:sz w:val="28"/>
          <w:szCs w:val="28"/>
        </w:rPr>
        <w:t>,</w:t>
      </w:r>
      <w:r w:rsidRPr="008A4AA3">
        <w:rPr>
          <w:rFonts w:eastAsia="TimesNewRomanPSMT"/>
          <w:iCs/>
          <w:sz w:val="28"/>
          <w:szCs w:val="28"/>
        </w:rPr>
        <w:t xml:space="preserve"> после проведенного осеменения </w:t>
      </w:r>
      <w:r>
        <w:rPr>
          <w:rFonts w:eastAsia="TimesNewRomanPSMT"/>
          <w:iCs/>
          <w:sz w:val="28"/>
          <w:szCs w:val="28"/>
        </w:rPr>
        <w:t>может</w:t>
      </w:r>
      <w:r w:rsidRPr="008A4AA3">
        <w:rPr>
          <w:rFonts w:eastAsia="TimesNewRomanPSMT"/>
          <w:iCs/>
          <w:sz w:val="28"/>
          <w:szCs w:val="28"/>
        </w:rPr>
        <w:t xml:space="preserve"> значительно сократить сервис-период и </w:t>
      </w:r>
      <w:r>
        <w:rPr>
          <w:rFonts w:eastAsia="TimesNewRomanPSMT"/>
          <w:iCs/>
          <w:sz w:val="28"/>
          <w:szCs w:val="28"/>
        </w:rPr>
        <w:t>вследствие чего приносит существенную экономическую</w:t>
      </w:r>
      <w:r w:rsidRPr="008A4AA3">
        <w:rPr>
          <w:rFonts w:eastAsia="TimesNewRomanPSMT"/>
          <w:iCs/>
          <w:sz w:val="28"/>
          <w:szCs w:val="28"/>
        </w:rPr>
        <w:t xml:space="preserve"> </w:t>
      </w:r>
      <w:r>
        <w:rPr>
          <w:rFonts w:eastAsia="TimesNewRomanPSMT"/>
          <w:iCs/>
          <w:sz w:val="28"/>
          <w:szCs w:val="28"/>
        </w:rPr>
        <w:t>выгоду</w:t>
      </w:r>
      <w:r w:rsidRPr="008A4AA3">
        <w:rPr>
          <w:rFonts w:eastAsia="TimesNewRomanPSMT"/>
          <w:iCs/>
          <w:sz w:val="28"/>
          <w:szCs w:val="28"/>
        </w:rPr>
        <w:t xml:space="preserve">. Традиционное ректальное исследование </w:t>
      </w:r>
      <w:r>
        <w:rPr>
          <w:rFonts w:eastAsia="TimesNewRomanPSMT"/>
          <w:iCs/>
          <w:sz w:val="28"/>
          <w:szCs w:val="28"/>
        </w:rPr>
        <w:t xml:space="preserve">может дать </w:t>
      </w:r>
      <w:r w:rsidRPr="008A4AA3">
        <w:rPr>
          <w:rFonts w:eastAsia="TimesNewRomanPSMT"/>
          <w:iCs/>
          <w:sz w:val="28"/>
          <w:szCs w:val="28"/>
        </w:rPr>
        <w:t xml:space="preserve">достоверные результаты только на 60-й день после осеменения. Среди </w:t>
      </w:r>
      <w:r>
        <w:rPr>
          <w:rFonts w:eastAsia="TimesNewRomanPSMT"/>
          <w:iCs/>
          <w:sz w:val="28"/>
          <w:szCs w:val="28"/>
        </w:rPr>
        <w:t>доступных</w:t>
      </w:r>
      <w:r w:rsidRPr="008A4AA3">
        <w:rPr>
          <w:rFonts w:eastAsia="TimesNewRomanPSMT"/>
          <w:iCs/>
          <w:sz w:val="28"/>
          <w:szCs w:val="28"/>
        </w:rPr>
        <w:t xml:space="preserve"> методов </w:t>
      </w:r>
      <w:r>
        <w:rPr>
          <w:rFonts w:eastAsia="TimesNewRomanPSMT"/>
          <w:iCs/>
          <w:sz w:val="28"/>
          <w:szCs w:val="28"/>
        </w:rPr>
        <w:t>выявления</w:t>
      </w:r>
      <w:r w:rsidRPr="008A4AA3">
        <w:rPr>
          <w:rFonts w:eastAsia="TimesNewRomanPSMT"/>
          <w:iCs/>
          <w:sz w:val="28"/>
          <w:szCs w:val="28"/>
        </w:rPr>
        <w:t xml:space="preserve"> стельности быстрыми являются иммунологические методы анализа, </w:t>
      </w:r>
      <w:r>
        <w:rPr>
          <w:rFonts w:eastAsia="TimesNewRomanPSMT"/>
          <w:iCs/>
          <w:sz w:val="28"/>
          <w:szCs w:val="28"/>
        </w:rPr>
        <w:t>такие как</w:t>
      </w:r>
      <w:r w:rsidRPr="008A4AA3">
        <w:rPr>
          <w:rFonts w:eastAsia="TimesNewRomanPSMT"/>
          <w:iCs/>
          <w:sz w:val="28"/>
          <w:szCs w:val="28"/>
        </w:rPr>
        <w:t xml:space="preserve"> иммуноферментный анализ (</w:t>
      </w:r>
      <w:r w:rsidRPr="008A4AA3">
        <w:rPr>
          <w:rFonts w:eastAsia="TimesNewRomanPSMT"/>
          <w:iCs/>
          <w:sz w:val="28"/>
          <w:szCs w:val="28"/>
          <w:lang w:val="en-US"/>
        </w:rPr>
        <w:t>ELISA</w:t>
      </w:r>
      <w:r w:rsidRPr="008A4AA3">
        <w:rPr>
          <w:rFonts w:eastAsia="TimesNewRomanPSMT"/>
          <w:iCs/>
          <w:sz w:val="28"/>
          <w:szCs w:val="28"/>
        </w:rPr>
        <w:t>)</w:t>
      </w:r>
      <w:r w:rsidRPr="008A4AA3">
        <w:rPr>
          <w:iCs/>
          <w:sz w:val="28"/>
          <w:szCs w:val="28"/>
        </w:rPr>
        <w:t xml:space="preserve">. В результате изучения содержания в крови хорионического гонадотропина у коров голштинской породы на различных сроках стельности, </w:t>
      </w:r>
      <w:r>
        <w:rPr>
          <w:iCs/>
          <w:sz w:val="28"/>
          <w:szCs w:val="28"/>
        </w:rPr>
        <w:t>было выявлено, что качественное и количественное измерение хорионического гонадотропина с помощью иммуноферментного анализа может служить основанием для ранней диагностики беременности животных.</w:t>
      </w:r>
    </w:p>
    <w:p w:rsidR="004B5B8F" w:rsidRPr="008A4AA3" w:rsidRDefault="004B5B8F" w:rsidP="004B5B8F">
      <w:pPr>
        <w:pStyle w:val="a4"/>
        <w:ind w:firstLine="567"/>
        <w:jc w:val="both"/>
        <w:rPr>
          <w:sz w:val="28"/>
          <w:szCs w:val="28"/>
        </w:rPr>
      </w:pPr>
      <w:r w:rsidRPr="008A4AA3">
        <w:rPr>
          <w:sz w:val="28"/>
          <w:szCs w:val="28"/>
        </w:rPr>
        <w:t>Результаты исследования по изучению содержания хорионического гонадотропина в сыворотке крови коров представлены в таблицах 28, 29.</w:t>
      </w:r>
    </w:p>
    <w:p w:rsidR="00C859D8" w:rsidRPr="008A4AA3" w:rsidRDefault="00C859D8" w:rsidP="00C859D8">
      <w:pPr>
        <w:pStyle w:val="40"/>
        <w:shd w:val="clear" w:color="auto" w:fill="auto"/>
        <w:spacing w:line="240" w:lineRule="auto"/>
        <w:ind w:right="20" w:firstLine="0"/>
        <w:rPr>
          <w:rFonts w:ascii="Arial" w:hAnsi="Arial" w:cs="Arial"/>
          <w:sz w:val="20"/>
          <w:szCs w:val="20"/>
        </w:rPr>
      </w:pPr>
    </w:p>
    <w:p w:rsidR="00C859D8" w:rsidRPr="008A4AA3" w:rsidRDefault="00C859D8" w:rsidP="00F7169F">
      <w:pPr>
        <w:pStyle w:val="40"/>
        <w:shd w:val="clear" w:color="auto" w:fill="auto"/>
        <w:spacing w:line="240" w:lineRule="auto"/>
        <w:ind w:right="20" w:firstLine="567"/>
        <w:rPr>
          <w:rFonts w:ascii="Times New Roman" w:hAnsi="Times New Roman" w:cs="Times New Roman"/>
          <w:sz w:val="28"/>
          <w:szCs w:val="28"/>
        </w:rPr>
      </w:pPr>
      <w:r w:rsidRPr="008A4AA3">
        <w:rPr>
          <w:rFonts w:ascii="Times New Roman" w:hAnsi="Times New Roman" w:cs="Times New Roman"/>
          <w:bCs/>
          <w:sz w:val="28"/>
          <w:szCs w:val="28"/>
        </w:rPr>
        <w:t>Таблица 28 - Содержание хорионического гонадотропина в крови крупного рогатого скота</w:t>
      </w:r>
      <w:r w:rsidR="008E111D">
        <w:rPr>
          <w:rFonts w:ascii="Times New Roman" w:hAnsi="Times New Roman" w:cs="Times New Roman"/>
          <w:bCs/>
          <w:sz w:val="28"/>
          <w:szCs w:val="28"/>
        </w:rPr>
        <w:t xml:space="preserve"> в различные сроки стельности (</w:t>
      </w:r>
      <w:r w:rsidRPr="008A4AA3">
        <w:rPr>
          <w:rFonts w:ascii="Times New Roman" w:hAnsi="Times New Roman" w:cs="Times New Roman"/>
          <w:bCs/>
          <w:sz w:val="28"/>
          <w:szCs w:val="28"/>
          <w:lang w:val="en-US"/>
        </w:rPr>
        <w:t>n</w:t>
      </w:r>
      <w:r w:rsidRPr="008A4AA3">
        <w:rPr>
          <w:rFonts w:ascii="Times New Roman" w:hAnsi="Times New Roman" w:cs="Times New Roman"/>
          <w:bCs/>
          <w:sz w:val="28"/>
          <w:szCs w:val="28"/>
        </w:rPr>
        <w:t>=45)</w:t>
      </w:r>
    </w:p>
    <w:p w:rsidR="00C859D8" w:rsidRPr="008A4AA3" w:rsidRDefault="00C859D8" w:rsidP="00C859D8">
      <w:pPr>
        <w:pStyle w:val="40"/>
        <w:shd w:val="clear" w:color="auto" w:fill="auto"/>
        <w:spacing w:line="240" w:lineRule="auto"/>
        <w:ind w:right="20" w:firstLine="440"/>
        <w:rPr>
          <w:rFonts w:ascii="Arial" w:hAnsi="Arial" w:cs="Arial"/>
          <w:sz w:val="20"/>
          <w:szCs w:val="20"/>
        </w:rPr>
      </w:pPr>
    </w:p>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1701"/>
        <w:gridCol w:w="2691"/>
        <w:gridCol w:w="2126"/>
        <w:gridCol w:w="2554"/>
      </w:tblGrid>
      <w:tr w:rsidR="00CF1FFE" w:rsidRPr="008A4AA3" w:rsidTr="00371BDE">
        <w:tc>
          <w:tcPr>
            <w:tcW w:w="817" w:type="dxa"/>
            <w:vAlign w:val="center"/>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 п/п</w:t>
            </w:r>
          </w:p>
        </w:tc>
        <w:tc>
          <w:tcPr>
            <w:tcW w:w="1701" w:type="dxa"/>
            <w:vAlign w:val="center"/>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Порода, возраст, лет</w:t>
            </w:r>
          </w:p>
        </w:tc>
        <w:tc>
          <w:tcPr>
            <w:tcW w:w="2691" w:type="dxa"/>
            <w:vAlign w:val="center"/>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Половозрастная группа</w:t>
            </w:r>
          </w:p>
        </w:tc>
        <w:tc>
          <w:tcPr>
            <w:tcW w:w="2126" w:type="dxa"/>
            <w:tcBorders>
              <w:right w:val="single" w:sz="4" w:space="0" w:color="auto"/>
            </w:tcBorders>
            <w:vAlign w:val="center"/>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Срок стельность, дней</w:t>
            </w:r>
          </w:p>
        </w:tc>
        <w:tc>
          <w:tcPr>
            <w:tcW w:w="2554" w:type="dxa"/>
            <w:tcBorders>
              <w:left w:val="single" w:sz="4" w:space="0" w:color="auto"/>
            </w:tcBorders>
            <w:vAlign w:val="center"/>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Уровень хорионического гонадотропина, МЕ/л</w:t>
            </w:r>
          </w:p>
        </w:tc>
      </w:tr>
      <w:tr w:rsidR="00CF1FFE" w:rsidRPr="008A4AA3" w:rsidTr="00371BDE">
        <w:tc>
          <w:tcPr>
            <w:tcW w:w="817"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w:t>
            </w:r>
          </w:p>
        </w:tc>
        <w:tc>
          <w:tcPr>
            <w:tcW w:w="1701"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w:t>
            </w:r>
          </w:p>
        </w:tc>
        <w:tc>
          <w:tcPr>
            <w:tcW w:w="2691"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w:t>
            </w:r>
          </w:p>
        </w:tc>
        <w:tc>
          <w:tcPr>
            <w:tcW w:w="2126" w:type="dxa"/>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w:t>
            </w: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5</w:t>
            </w:r>
          </w:p>
        </w:tc>
      </w:tr>
      <w:tr w:rsidR="00CF1FFE" w:rsidRPr="008A4AA3" w:rsidTr="00371BDE">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bCs/>
                <w:sz w:val="24"/>
                <w:szCs w:val="24"/>
              </w:rPr>
              <w:t>1 месяц</w:t>
            </w:r>
          </w:p>
        </w:tc>
      </w:tr>
      <w:tr w:rsidR="004B5B8F" w:rsidRPr="008A4AA3" w:rsidTr="00371BDE">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7</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15</w:t>
            </w:r>
          </w:p>
        </w:tc>
        <w:tc>
          <w:tcPr>
            <w:tcW w:w="2554" w:type="dxa"/>
            <w:tcBorders>
              <w:left w:val="single" w:sz="4" w:space="0" w:color="auto"/>
            </w:tcBorders>
          </w:tcPr>
          <w:p w:rsidR="004B5B8F" w:rsidRPr="008A4AA3" w:rsidRDefault="004B5B8F" w:rsidP="00A0448A">
            <w:pPr>
              <w:pStyle w:val="40"/>
              <w:shd w:val="clear" w:color="auto" w:fill="auto"/>
              <w:tabs>
                <w:tab w:val="left" w:pos="980"/>
                <w:tab w:val="center" w:pos="1222"/>
              </w:tabs>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7,8</w:t>
            </w:r>
          </w:p>
        </w:tc>
      </w:tr>
      <w:tr w:rsidR="004B5B8F" w:rsidRPr="008A4AA3" w:rsidTr="00371BDE">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22</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4,6</w:t>
            </w:r>
          </w:p>
        </w:tc>
      </w:tr>
      <w:tr w:rsidR="004B5B8F" w:rsidRPr="008A4AA3" w:rsidTr="00371BDE">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30</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4,1</w:t>
            </w:r>
          </w:p>
        </w:tc>
      </w:tr>
      <w:tr w:rsidR="004B5B8F" w:rsidRPr="008A4AA3" w:rsidTr="00371BDE">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14</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3,5</w:t>
            </w:r>
          </w:p>
        </w:tc>
      </w:tr>
    </w:tbl>
    <w:p w:rsidR="00371BDE" w:rsidRDefault="00371BDE"/>
    <w:p w:rsidR="00371BDE" w:rsidRDefault="00371BDE" w:rsidP="00371BDE">
      <w:pPr>
        <w:jc w:val="both"/>
        <w:rPr>
          <w:sz w:val="28"/>
          <w:szCs w:val="28"/>
        </w:rPr>
      </w:pPr>
      <w:r>
        <w:rPr>
          <w:sz w:val="28"/>
          <w:szCs w:val="28"/>
        </w:rPr>
        <w:lastRenderedPageBreak/>
        <w:t>Продолжение таблицы 28</w:t>
      </w:r>
    </w:p>
    <w:p w:rsidR="00371BDE" w:rsidRDefault="00371BDE" w:rsidP="00371BDE">
      <w:pPr>
        <w:jc w:val="both"/>
        <w:rPr>
          <w:sz w:val="28"/>
          <w:szCs w:val="28"/>
        </w:rPr>
      </w:pPr>
    </w:p>
    <w:tbl>
      <w:tblPr>
        <w:tblW w:w="1176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1701"/>
        <w:gridCol w:w="2691"/>
        <w:gridCol w:w="2126"/>
        <w:gridCol w:w="2554"/>
        <w:gridCol w:w="1880"/>
      </w:tblGrid>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5</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20</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3,9</w:t>
            </w:r>
          </w:p>
        </w:tc>
      </w:tr>
      <w:tr w:rsidR="000D0276" w:rsidRPr="008A4AA3" w:rsidTr="00371BDE">
        <w:trPr>
          <w:gridAfter w:val="1"/>
          <w:wAfter w:w="1880" w:type="dxa"/>
        </w:trPr>
        <w:tc>
          <w:tcPr>
            <w:tcW w:w="817" w:type="dxa"/>
            <w:tcBorders>
              <w:bottom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tc>
        <w:tc>
          <w:tcPr>
            <w:tcW w:w="1701" w:type="dxa"/>
            <w:tcBorders>
              <w:bottom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p>
        </w:tc>
        <w:tc>
          <w:tcPr>
            <w:tcW w:w="2691" w:type="dxa"/>
            <w:tcBorders>
              <w:bottom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tc>
        <w:tc>
          <w:tcPr>
            <w:tcW w:w="2126" w:type="dxa"/>
            <w:tcBorders>
              <w:bottom w:val="single" w:sz="4" w:space="0" w:color="auto"/>
              <w:right w:val="single" w:sz="4" w:space="0" w:color="auto"/>
            </w:tcBorders>
          </w:tcPr>
          <w:p w:rsidR="00C859D8" w:rsidRPr="008A4AA3" w:rsidRDefault="00C859D8" w:rsidP="00C859D8">
            <w:pPr>
              <w:pStyle w:val="40"/>
              <w:shd w:val="clear" w:color="auto" w:fill="auto"/>
              <w:spacing w:line="240" w:lineRule="auto"/>
              <w:ind w:left="220" w:firstLine="560"/>
              <w:jc w:val="left"/>
              <w:rPr>
                <w:rFonts w:ascii="Times New Roman" w:hAnsi="Times New Roman" w:cs="Times New Roman"/>
                <w:sz w:val="24"/>
                <w:szCs w:val="24"/>
              </w:rPr>
            </w:pPr>
          </w:p>
        </w:tc>
        <w:tc>
          <w:tcPr>
            <w:tcW w:w="2554" w:type="dxa"/>
            <w:tcBorders>
              <w:left w:val="single" w:sz="4" w:space="0" w:color="auto"/>
            </w:tcBorders>
          </w:tcPr>
          <w:p w:rsidR="00C859D8" w:rsidRPr="008A4AA3" w:rsidRDefault="00C859D8" w:rsidP="00C859D8">
            <w:pPr>
              <w:pStyle w:val="40"/>
              <w:shd w:val="clear" w:color="auto" w:fill="auto"/>
              <w:spacing w:line="240" w:lineRule="auto"/>
              <w:ind w:firstLine="0"/>
              <w:jc w:val="left"/>
              <w:rPr>
                <w:rFonts w:ascii="Times New Roman" w:hAnsi="Times New Roman" w:cs="Times New Roman"/>
                <w:sz w:val="24"/>
                <w:szCs w:val="24"/>
              </w:rPr>
            </w:pPr>
            <w:r w:rsidRPr="008A4AA3">
              <w:rPr>
                <w:rFonts w:ascii="Times New Roman" w:hAnsi="Times New Roman" w:cs="Times New Roman"/>
                <w:bCs/>
                <w:sz w:val="24"/>
                <w:szCs w:val="24"/>
              </w:rPr>
              <w:t xml:space="preserve">Среднее 4,78± 0,73 </w:t>
            </w:r>
          </w:p>
        </w:tc>
      </w:tr>
      <w:tr w:rsidR="00CF1FFE" w:rsidRPr="008A4AA3" w:rsidTr="00371BDE">
        <w:tc>
          <w:tcPr>
            <w:tcW w:w="9889" w:type="dxa"/>
            <w:gridSpan w:val="5"/>
            <w:tcBorders>
              <w:top w:val="nil"/>
              <w:left w:val="single" w:sz="4" w:space="0" w:color="auto"/>
              <w:bottom w:val="nil"/>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2 месяц</w:t>
            </w:r>
          </w:p>
        </w:tc>
        <w:tc>
          <w:tcPr>
            <w:tcW w:w="1880" w:type="dxa"/>
            <w:tcBorders>
              <w:top w:val="nil"/>
              <w:left w:val="single" w:sz="4" w:space="0" w:color="auto"/>
              <w:bottom w:val="nil"/>
              <w:righ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p>
        </w:tc>
      </w:tr>
      <w:tr w:rsidR="004B5B8F" w:rsidRPr="008A4AA3" w:rsidTr="00371BDE">
        <w:trPr>
          <w:gridAfter w:val="1"/>
          <w:wAfter w:w="1880" w:type="dxa"/>
        </w:trPr>
        <w:tc>
          <w:tcPr>
            <w:tcW w:w="817" w:type="dxa"/>
            <w:tcBorders>
              <w:top w:val="single" w:sz="4" w:space="0" w:color="auto"/>
              <w:left w:val="single" w:sz="4" w:space="0" w:color="auto"/>
              <w:bottom w:val="single" w:sz="4" w:space="0" w:color="auto"/>
              <w:right w:val="single" w:sz="4" w:space="0" w:color="auto"/>
            </w:tcBorders>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6</w:t>
            </w:r>
          </w:p>
        </w:tc>
        <w:tc>
          <w:tcPr>
            <w:tcW w:w="1701" w:type="dxa"/>
            <w:tcBorders>
              <w:top w:val="single" w:sz="4" w:space="0" w:color="auto"/>
              <w:left w:val="single" w:sz="4" w:space="0" w:color="auto"/>
              <w:bottom w:val="single" w:sz="4" w:space="0" w:color="auto"/>
              <w:right w:val="single" w:sz="4" w:space="0" w:color="auto"/>
            </w:tcBorders>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4</w:t>
            </w:r>
          </w:p>
        </w:tc>
        <w:tc>
          <w:tcPr>
            <w:tcW w:w="2691" w:type="dxa"/>
            <w:tcBorders>
              <w:top w:val="single" w:sz="4" w:space="0" w:color="auto"/>
              <w:left w:val="single" w:sz="4" w:space="0" w:color="auto"/>
              <w:bottom w:val="single" w:sz="4" w:space="0" w:color="auto"/>
              <w:right w:val="single" w:sz="4" w:space="0" w:color="auto"/>
            </w:tcBorders>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top w:val="single" w:sz="4" w:space="0" w:color="auto"/>
              <w:left w:val="single" w:sz="4" w:space="0" w:color="auto"/>
              <w:bottom w:val="single" w:sz="4" w:space="0" w:color="auto"/>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42</w:t>
            </w:r>
          </w:p>
        </w:tc>
        <w:tc>
          <w:tcPr>
            <w:tcW w:w="2554" w:type="dxa"/>
            <w:tcBorders>
              <w:top w:val="single" w:sz="4" w:space="0" w:color="auto"/>
              <w:left w:val="single" w:sz="4" w:space="0" w:color="auto"/>
              <w:bottom w:val="single" w:sz="4" w:space="0" w:color="auto"/>
              <w:righ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4,3</w:t>
            </w:r>
          </w:p>
        </w:tc>
      </w:tr>
      <w:tr w:rsidR="004B5B8F" w:rsidRPr="008A4AA3" w:rsidTr="00371BDE">
        <w:trPr>
          <w:gridAfter w:val="1"/>
          <w:wAfter w:w="1880" w:type="dxa"/>
        </w:trPr>
        <w:tc>
          <w:tcPr>
            <w:tcW w:w="817" w:type="dxa"/>
            <w:tcBorders>
              <w:top w:val="single" w:sz="4" w:space="0" w:color="auto"/>
            </w:tcBorders>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7</w:t>
            </w:r>
          </w:p>
        </w:tc>
        <w:tc>
          <w:tcPr>
            <w:tcW w:w="1701" w:type="dxa"/>
            <w:tcBorders>
              <w:top w:val="single" w:sz="4" w:space="0" w:color="auto"/>
            </w:tcBorders>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Borders>
              <w:top w:val="single" w:sz="4" w:space="0" w:color="auto"/>
            </w:tcBorders>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top w:val="single" w:sz="4" w:space="0" w:color="auto"/>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48</w:t>
            </w:r>
          </w:p>
        </w:tc>
        <w:tc>
          <w:tcPr>
            <w:tcW w:w="2554" w:type="dxa"/>
            <w:tcBorders>
              <w:top w:val="single" w:sz="4" w:space="0" w:color="auto"/>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4,7</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8</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54</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4,3</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9</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60</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4,5</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10</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38</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4,3</w:t>
            </w:r>
          </w:p>
        </w:tc>
      </w:tr>
      <w:tr w:rsidR="000D0276" w:rsidRPr="008A4AA3" w:rsidTr="00371BDE">
        <w:trPr>
          <w:gridAfter w:val="1"/>
          <w:wAfter w:w="1880" w:type="dxa"/>
        </w:trPr>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 xml:space="preserve">Среднее 4,42±0,17 </w:t>
            </w:r>
          </w:p>
        </w:tc>
      </w:tr>
      <w:tr w:rsidR="00CF1FFE" w:rsidRPr="008A4AA3" w:rsidTr="00371BDE">
        <w:trPr>
          <w:gridAfter w:val="1"/>
          <w:wAfter w:w="1880" w:type="dxa"/>
        </w:trPr>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3 месяц</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11</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7</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86</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14,6</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12</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91</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6,7</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13</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7</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78</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9,8</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14</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83</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6,9</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15</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74</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6,7</w:t>
            </w:r>
          </w:p>
        </w:tc>
      </w:tr>
      <w:tr w:rsidR="000D0276" w:rsidRPr="008A4AA3" w:rsidTr="00371BDE">
        <w:trPr>
          <w:gridAfter w:val="1"/>
          <w:wAfter w:w="1880" w:type="dxa"/>
        </w:trPr>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 xml:space="preserve">Среднее 8,94±1,26 </w:t>
            </w:r>
          </w:p>
        </w:tc>
      </w:tr>
      <w:tr w:rsidR="00CF1FFE" w:rsidRPr="008A4AA3" w:rsidTr="00371BDE">
        <w:trPr>
          <w:gridAfter w:val="1"/>
          <w:wAfter w:w="1880" w:type="dxa"/>
        </w:trPr>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4 месяц</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16</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121</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5,7</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17</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104</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6,6</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18</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110</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6,3</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19</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118</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6,2</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20</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110</w:t>
            </w:r>
          </w:p>
        </w:tc>
        <w:tc>
          <w:tcPr>
            <w:tcW w:w="2554" w:type="dxa"/>
            <w:tcBorders>
              <w:left w:val="single" w:sz="4" w:space="0" w:color="auto"/>
            </w:tcBorders>
          </w:tcPr>
          <w:p w:rsidR="004B5B8F" w:rsidRPr="008A4AA3" w:rsidRDefault="004B5B8F"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6,7</w:t>
            </w:r>
          </w:p>
        </w:tc>
      </w:tr>
      <w:tr w:rsidR="000D0276" w:rsidRPr="008A4AA3" w:rsidTr="00371BDE">
        <w:trPr>
          <w:gridAfter w:val="1"/>
          <w:wAfter w:w="1880" w:type="dxa"/>
        </w:trPr>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 xml:space="preserve">Среднее 6,3±0,19 </w:t>
            </w:r>
          </w:p>
        </w:tc>
      </w:tr>
      <w:tr w:rsidR="00CF1FFE" w:rsidRPr="008A4AA3" w:rsidTr="00371BDE">
        <w:trPr>
          <w:gridAfter w:val="1"/>
          <w:wAfter w:w="1880" w:type="dxa"/>
        </w:trPr>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5 месяц</w:t>
            </w:r>
          </w:p>
        </w:tc>
      </w:tr>
      <w:tr w:rsidR="00CF1FFE" w:rsidRPr="008A4AA3" w:rsidTr="00371BDE">
        <w:trPr>
          <w:gridAfter w:val="1"/>
          <w:wAfter w:w="1880" w:type="dxa"/>
        </w:trPr>
        <w:tc>
          <w:tcPr>
            <w:tcW w:w="817"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21</w:t>
            </w:r>
          </w:p>
        </w:tc>
        <w:tc>
          <w:tcPr>
            <w:tcW w:w="1701"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Pr>
          <w:p w:rsidR="00C859D8" w:rsidRPr="008A4AA3" w:rsidRDefault="00C859D8"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142</w:t>
            </w:r>
          </w:p>
        </w:tc>
        <w:tc>
          <w:tcPr>
            <w:tcW w:w="2554" w:type="dxa"/>
          </w:tcPr>
          <w:p w:rsidR="00C859D8" w:rsidRPr="008A4AA3" w:rsidRDefault="00C859D8"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4,1</w:t>
            </w:r>
          </w:p>
        </w:tc>
      </w:tr>
      <w:tr w:rsidR="00CF1FFE" w:rsidRPr="008A4AA3" w:rsidTr="00371BDE">
        <w:trPr>
          <w:gridAfter w:val="1"/>
          <w:wAfter w:w="1880" w:type="dxa"/>
        </w:trPr>
        <w:tc>
          <w:tcPr>
            <w:tcW w:w="817"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22</w:t>
            </w:r>
          </w:p>
        </w:tc>
        <w:tc>
          <w:tcPr>
            <w:tcW w:w="1701"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4</w:t>
            </w:r>
          </w:p>
        </w:tc>
        <w:tc>
          <w:tcPr>
            <w:tcW w:w="2691"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Pr>
          <w:p w:rsidR="00C859D8" w:rsidRPr="008A4AA3" w:rsidRDefault="00C859D8"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128</w:t>
            </w:r>
          </w:p>
        </w:tc>
        <w:tc>
          <w:tcPr>
            <w:tcW w:w="2554" w:type="dxa"/>
          </w:tcPr>
          <w:p w:rsidR="00C859D8" w:rsidRPr="008A4AA3" w:rsidRDefault="00C859D8"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3,8</w:t>
            </w:r>
          </w:p>
        </w:tc>
      </w:tr>
      <w:tr w:rsidR="00371BDE" w:rsidRPr="008A4AA3" w:rsidTr="00371BDE">
        <w:trPr>
          <w:gridAfter w:val="1"/>
          <w:wAfter w:w="1880" w:type="dxa"/>
        </w:trPr>
        <w:tc>
          <w:tcPr>
            <w:tcW w:w="817" w:type="dxa"/>
          </w:tcPr>
          <w:p w:rsidR="00371BDE" w:rsidRPr="008A4AA3" w:rsidRDefault="00371BDE" w:rsidP="00C859D8">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23</w:t>
            </w:r>
          </w:p>
        </w:tc>
        <w:tc>
          <w:tcPr>
            <w:tcW w:w="1701" w:type="dxa"/>
          </w:tcPr>
          <w:p w:rsidR="00371BDE" w:rsidRPr="008A4AA3" w:rsidRDefault="00371BDE" w:rsidP="00C859D8">
            <w:pPr>
              <w:pStyle w:val="22"/>
              <w:shd w:val="clear" w:color="auto" w:fill="auto"/>
              <w:spacing w:before="0" w:after="0" w:line="214" w:lineRule="exact"/>
              <w:ind w:right="40" w:firstLine="0"/>
              <w:jc w:val="left"/>
              <w:rPr>
                <w:rFonts w:ascii="Times New Roman" w:hAnsi="Times New Roman" w:cs="Times New Roman"/>
                <w:sz w:val="24"/>
                <w:szCs w:val="24"/>
              </w:rPr>
            </w:pPr>
            <w:r>
              <w:rPr>
                <w:rFonts w:ascii="Times New Roman" w:hAnsi="Times New Roman" w:cs="Times New Roman"/>
                <w:sz w:val="24"/>
                <w:szCs w:val="24"/>
              </w:rPr>
              <w:t>Голшт, 6</w:t>
            </w:r>
          </w:p>
        </w:tc>
        <w:tc>
          <w:tcPr>
            <w:tcW w:w="2691" w:type="dxa"/>
          </w:tcPr>
          <w:p w:rsidR="00371BDE" w:rsidRPr="008A4AA3" w:rsidRDefault="00371BDE" w:rsidP="00C859D8">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Pr>
          <w:p w:rsidR="00371BDE" w:rsidRPr="008A4AA3" w:rsidRDefault="00371BDE" w:rsidP="00C859D8">
            <w:pPr>
              <w:pStyle w:val="40"/>
              <w:shd w:val="clear" w:color="auto" w:fill="auto"/>
              <w:spacing w:line="240" w:lineRule="auto"/>
              <w:ind w:left="220" w:firstLine="560"/>
              <w:jc w:val="left"/>
              <w:rPr>
                <w:rFonts w:ascii="Times New Roman" w:hAnsi="Times New Roman" w:cs="Times New Roman"/>
                <w:sz w:val="24"/>
                <w:szCs w:val="24"/>
              </w:rPr>
            </w:pPr>
            <w:r>
              <w:rPr>
                <w:rFonts w:ascii="Times New Roman" w:hAnsi="Times New Roman" w:cs="Times New Roman"/>
                <w:sz w:val="24"/>
                <w:szCs w:val="24"/>
              </w:rPr>
              <w:t>145</w:t>
            </w:r>
          </w:p>
        </w:tc>
        <w:tc>
          <w:tcPr>
            <w:tcW w:w="2554" w:type="dxa"/>
          </w:tcPr>
          <w:p w:rsidR="00371BDE" w:rsidRPr="008A4AA3" w:rsidRDefault="00371BDE" w:rsidP="00C859D8">
            <w:pPr>
              <w:pStyle w:val="40"/>
              <w:shd w:val="clear" w:color="auto" w:fill="auto"/>
              <w:spacing w:line="240" w:lineRule="auto"/>
              <w:ind w:firstLine="0"/>
              <w:jc w:val="center"/>
              <w:rPr>
                <w:rFonts w:ascii="Times New Roman" w:hAnsi="Times New Roman" w:cs="Times New Roman"/>
                <w:sz w:val="24"/>
                <w:szCs w:val="24"/>
              </w:rPr>
            </w:pPr>
            <w:r>
              <w:rPr>
                <w:rFonts w:ascii="Times New Roman" w:hAnsi="Times New Roman" w:cs="Times New Roman"/>
                <w:sz w:val="24"/>
                <w:szCs w:val="24"/>
              </w:rPr>
              <w:t>5,5</w:t>
            </w:r>
          </w:p>
        </w:tc>
      </w:tr>
      <w:tr w:rsidR="00371BDE" w:rsidRPr="008A4AA3" w:rsidTr="00371BDE">
        <w:trPr>
          <w:gridAfter w:val="1"/>
          <w:wAfter w:w="1880" w:type="dxa"/>
        </w:trPr>
        <w:tc>
          <w:tcPr>
            <w:tcW w:w="817" w:type="dxa"/>
          </w:tcPr>
          <w:p w:rsidR="00371BDE" w:rsidRPr="008A4AA3" w:rsidRDefault="00371BDE" w:rsidP="00C859D8">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24</w:t>
            </w:r>
          </w:p>
        </w:tc>
        <w:tc>
          <w:tcPr>
            <w:tcW w:w="1701" w:type="dxa"/>
          </w:tcPr>
          <w:p w:rsidR="00371BDE" w:rsidRPr="008A4AA3" w:rsidRDefault="00371BDE" w:rsidP="00C859D8">
            <w:pPr>
              <w:pStyle w:val="22"/>
              <w:shd w:val="clear" w:color="auto" w:fill="auto"/>
              <w:spacing w:before="0" w:after="0" w:line="214" w:lineRule="exact"/>
              <w:ind w:right="40" w:firstLine="0"/>
              <w:jc w:val="left"/>
              <w:rPr>
                <w:rFonts w:ascii="Times New Roman" w:hAnsi="Times New Roman" w:cs="Times New Roman"/>
                <w:sz w:val="24"/>
                <w:szCs w:val="24"/>
              </w:rPr>
            </w:pPr>
            <w:r>
              <w:rPr>
                <w:rFonts w:ascii="Times New Roman" w:hAnsi="Times New Roman" w:cs="Times New Roman"/>
                <w:sz w:val="24"/>
                <w:szCs w:val="24"/>
              </w:rPr>
              <w:t>Голшт, 1,8</w:t>
            </w:r>
          </w:p>
        </w:tc>
        <w:tc>
          <w:tcPr>
            <w:tcW w:w="2691" w:type="dxa"/>
          </w:tcPr>
          <w:p w:rsidR="00371BDE" w:rsidRPr="008A4AA3" w:rsidRDefault="00371BDE" w:rsidP="00C859D8">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Pr>
          <w:p w:rsidR="00371BDE" w:rsidRPr="008A4AA3" w:rsidRDefault="00371BDE" w:rsidP="00C859D8">
            <w:pPr>
              <w:pStyle w:val="40"/>
              <w:shd w:val="clear" w:color="auto" w:fill="auto"/>
              <w:spacing w:line="240" w:lineRule="auto"/>
              <w:ind w:left="220" w:firstLine="560"/>
              <w:jc w:val="left"/>
              <w:rPr>
                <w:rFonts w:ascii="Times New Roman" w:hAnsi="Times New Roman" w:cs="Times New Roman"/>
                <w:sz w:val="24"/>
                <w:szCs w:val="24"/>
              </w:rPr>
            </w:pPr>
            <w:r>
              <w:rPr>
                <w:rFonts w:ascii="Times New Roman" w:hAnsi="Times New Roman" w:cs="Times New Roman"/>
                <w:sz w:val="24"/>
                <w:szCs w:val="24"/>
              </w:rPr>
              <w:t>131</w:t>
            </w:r>
          </w:p>
        </w:tc>
        <w:tc>
          <w:tcPr>
            <w:tcW w:w="2554" w:type="dxa"/>
          </w:tcPr>
          <w:p w:rsidR="00371BDE" w:rsidRPr="008A4AA3" w:rsidRDefault="00371BDE" w:rsidP="00C859D8">
            <w:pPr>
              <w:pStyle w:val="40"/>
              <w:shd w:val="clear" w:color="auto" w:fill="auto"/>
              <w:spacing w:line="240" w:lineRule="auto"/>
              <w:ind w:firstLine="0"/>
              <w:jc w:val="center"/>
              <w:rPr>
                <w:rFonts w:ascii="Times New Roman" w:hAnsi="Times New Roman" w:cs="Times New Roman"/>
                <w:sz w:val="24"/>
                <w:szCs w:val="24"/>
              </w:rPr>
            </w:pPr>
            <w:r>
              <w:rPr>
                <w:rFonts w:ascii="Times New Roman" w:hAnsi="Times New Roman" w:cs="Times New Roman"/>
                <w:sz w:val="24"/>
                <w:szCs w:val="24"/>
              </w:rPr>
              <w:t>4,0</w:t>
            </w:r>
          </w:p>
        </w:tc>
      </w:tr>
      <w:tr w:rsidR="000D0276" w:rsidRPr="008A4AA3" w:rsidTr="00371BDE">
        <w:trPr>
          <w:gridAfter w:val="1"/>
          <w:wAfter w:w="1880" w:type="dxa"/>
        </w:trPr>
        <w:tc>
          <w:tcPr>
            <w:tcW w:w="817"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25</w:t>
            </w:r>
          </w:p>
        </w:tc>
        <w:tc>
          <w:tcPr>
            <w:tcW w:w="1701"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нетель</w:t>
            </w:r>
          </w:p>
        </w:tc>
        <w:tc>
          <w:tcPr>
            <w:tcW w:w="2126" w:type="dxa"/>
          </w:tcPr>
          <w:p w:rsidR="00C859D8" w:rsidRPr="008A4AA3" w:rsidRDefault="00C859D8" w:rsidP="00C859D8">
            <w:pPr>
              <w:pStyle w:val="40"/>
              <w:shd w:val="clear" w:color="auto" w:fill="auto"/>
              <w:spacing w:line="240" w:lineRule="auto"/>
              <w:ind w:left="220" w:firstLine="560"/>
              <w:jc w:val="left"/>
              <w:rPr>
                <w:rFonts w:ascii="Times New Roman" w:hAnsi="Times New Roman" w:cs="Times New Roman"/>
                <w:sz w:val="24"/>
                <w:szCs w:val="24"/>
              </w:rPr>
            </w:pPr>
            <w:r w:rsidRPr="008A4AA3">
              <w:rPr>
                <w:rFonts w:ascii="Times New Roman" w:hAnsi="Times New Roman" w:cs="Times New Roman"/>
                <w:sz w:val="24"/>
                <w:szCs w:val="24"/>
              </w:rPr>
              <w:t>154</w:t>
            </w:r>
          </w:p>
        </w:tc>
        <w:tc>
          <w:tcPr>
            <w:tcW w:w="2554" w:type="dxa"/>
          </w:tcPr>
          <w:p w:rsidR="00C859D8" w:rsidRPr="008A4AA3" w:rsidRDefault="00C859D8" w:rsidP="00C859D8">
            <w:pPr>
              <w:pStyle w:val="40"/>
              <w:shd w:val="clear" w:color="auto" w:fill="auto"/>
              <w:spacing w:line="240" w:lineRule="auto"/>
              <w:ind w:firstLine="0"/>
              <w:jc w:val="center"/>
              <w:rPr>
                <w:rFonts w:ascii="Times New Roman" w:hAnsi="Times New Roman" w:cs="Times New Roman"/>
                <w:sz w:val="24"/>
                <w:szCs w:val="24"/>
              </w:rPr>
            </w:pPr>
            <w:r w:rsidRPr="008A4AA3">
              <w:rPr>
                <w:rFonts w:ascii="Times New Roman" w:hAnsi="Times New Roman" w:cs="Times New Roman"/>
                <w:sz w:val="24"/>
                <w:szCs w:val="24"/>
              </w:rPr>
              <w:t>3,3</w:t>
            </w:r>
          </w:p>
        </w:tc>
      </w:tr>
      <w:tr w:rsidR="000D0276" w:rsidRPr="008A4AA3" w:rsidTr="00371BDE">
        <w:trPr>
          <w:gridAfter w:val="1"/>
          <w:wAfter w:w="1880" w:type="dxa"/>
        </w:trPr>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 xml:space="preserve">Среднее 4,14±0,58 </w:t>
            </w:r>
          </w:p>
        </w:tc>
      </w:tr>
      <w:tr w:rsidR="00CF1FFE" w:rsidRPr="008A4AA3" w:rsidTr="00371BDE">
        <w:trPr>
          <w:gridAfter w:val="1"/>
          <w:wAfter w:w="1880" w:type="dxa"/>
        </w:trPr>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6 месяц</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26</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162</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6,0</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27</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Pr>
                <w:rFonts w:ascii="Times New Roman" w:hAnsi="Times New Roman" w:cs="Times New Roman"/>
                <w:sz w:val="24"/>
                <w:szCs w:val="24"/>
              </w:rPr>
              <w:t>166</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Pr>
                <w:rFonts w:ascii="Times New Roman" w:hAnsi="Times New Roman" w:cs="Times New Roman"/>
                <w:sz w:val="24"/>
                <w:szCs w:val="24"/>
              </w:rPr>
              <w:t>5,1</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28</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Pr>
                <w:rFonts w:ascii="Times New Roman" w:hAnsi="Times New Roman" w:cs="Times New Roman"/>
                <w:sz w:val="24"/>
                <w:szCs w:val="24"/>
              </w:rPr>
              <w:t>180</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29</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159</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6,5</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30</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174</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5,7</w:t>
            </w:r>
          </w:p>
        </w:tc>
      </w:tr>
      <w:tr w:rsidR="000D0276" w:rsidRPr="008A4AA3" w:rsidTr="00371BDE">
        <w:trPr>
          <w:gridAfter w:val="1"/>
          <w:wAfter w:w="1880" w:type="dxa"/>
        </w:trPr>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Среднее 5,88±0,23</w:t>
            </w:r>
            <w:r w:rsidRPr="008A4AA3">
              <w:rPr>
                <w:rFonts w:ascii="Times New Roman" w:hAnsi="Times New Roman" w:cs="Times New Roman"/>
                <w:sz w:val="24"/>
                <w:szCs w:val="24"/>
              </w:rPr>
              <w:t xml:space="preserve"> </w:t>
            </w:r>
          </w:p>
        </w:tc>
      </w:tr>
      <w:tr w:rsidR="00CF1FFE" w:rsidRPr="008A4AA3" w:rsidTr="00371BDE">
        <w:trPr>
          <w:gridAfter w:val="1"/>
          <w:wAfter w:w="1880" w:type="dxa"/>
        </w:trPr>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7 месяц</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31</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200</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5,7</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32</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199</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5,5</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33</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211</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6,0</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34</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194</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5,7</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35</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208</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5,9</w:t>
            </w:r>
          </w:p>
        </w:tc>
      </w:tr>
      <w:tr w:rsidR="000D0276" w:rsidRPr="008A4AA3" w:rsidTr="00371BDE">
        <w:trPr>
          <w:gridAfter w:val="1"/>
          <w:wAfter w:w="1880" w:type="dxa"/>
        </w:trPr>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Среднее 5,76±0,12</w:t>
            </w:r>
            <w:r w:rsidRPr="008A4AA3">
              <w:rPr>
                <w:rFonts w:ascii="Times New Roman" w:hAnsi="Times New Roman" w:cs="Times New Roman"/>
                <w:sz w:val="24"/>
                <w:szCs w:val="24"/>
              </w:rPr>
              <w:t xml:space="preserve"> </w:t>
            </w:r>
          </w:p>
        </w:tc>
      </w:tr>
      <w:tr w:rsidR="000D0276" w:rsidRPr="008A4AA3" w:rsidTr="00371BDE">
        <w:trPr>
          <w:gridAfter w:val="1"/>
          <w:wAfter w:w="1880" w:type="dxa"/>
        </w:trPr>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8 месяц</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36</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7</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229</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4,5</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37</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242</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4,1</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38</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217</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4,8</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39</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223</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4,0</w:t>
            </w:r>
          </w:p>
        </w:tc>
      </w:tr>
      <w:tr w:rsidR="004B5B8F" w:rsidRPr="008A4AA3" w:rsidTr="00371BDE">
        <w:trPr>
          <w:gridAfter w:val="1"/>
          <w:wAfter w:w="1880" w:type="dxa"/>
        </w:trPr>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40</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231</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5,1</w:t>
            </w:r>
          </w:p>
        </w:tc>
      </w:tr>
    </w:tbl>
    <w:p w:rsidR="0037233A" w:rsidRDefault="0037233A"/>
    <w:p w:rsidR="0037233A" w:rsidRDefault="0037233A" w:rsidP="0037233A">
      <w:pPr>
        <w:jc w:val="both"/>
        <w:rPr>
          <w:sz w:val="28"/>
          <w:szCs w:val="28"/>
        </w:rPr>
      </w:pPr>
      <w:r>
        <w:rPr>
          <w:sz w:val="28"/>
          <w:szCs w:val="28"/>
        </w:rPr>
        <w:lastRenderedPageBreak/>
        <w:t>Продолжение таблицы 28</w:t>
      </w:r>
    </w:p>
    <w:p w:rsidR="0037233A" w:rsidRDefault="0037233A"/>
    <w:tbl>
      <w:tblPr>
        <w:tblW w:w="98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7"/>
        <w:gridCol w:w="1701"/>
        <w:gridCol w:w="2691"/>
        <w:gridCol w:w="2126"/>
        <w:gridCol w:w="2554"/>
      </w:tblGrid>
      <w:tr w:rsidR="000D0276" w:rsidRPr="008A4AA3" w:rsidTr="0037233A">
        <w:tc>
          <w:tcPr>
            <w:tcW w:w="7335" w:type="dxa"/>
            <w:gridSpan w:val="4"/>
            <w:tcBorders>
              <w:righ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p>
        </w:tc>
        <w:tc>
          <w:tcPr>
            <w:tcW w:w="2554"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bCs/>
                <w:sz w:val="24"/>
                <w:szCs w:val="24"/>
              </w:rPr>
            </w:pPr>
            <w:r w:rsidRPr="008A4AA3">
              <w:rPr>
                <w:rFonts w:ascii="Times New Roman" w:hAnsi="Times New Roman" w:cs="Times New Roman"/>
                <w:bCs/>
                <w:sz w:val="24"/>
                <w:szCs w:val="24"/>
              </w:rPr>
              <w:t>Среднее 4,5±0,21</w:t>
            </w:r>
          </w:p>
        </w:tc>
      </w:tr>
      <w:tr w:rsidR="000D0276" w:rsidRPr="008A4AA3" w:rsidTr="0037233A">
        <w:tc>
          <w:tcPr>
            <w:tcW w:w="9889" w:type="dxa"/>
            <w:gridSpan w:val="5"/>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bCs/>
                <w:sz w:val="24"/>
                <w:szCs w:val="24"/>
              </w:rPr>
            </w:pPr>
            <w:r w:rsidRPr="008A4AA3">
              <w:rPr>
                <w:rFonts w:ascii="Times New Roman" w:hAnsi="Times New Roman" w:cs="Times New Roman"/>
                <w:bCs/>
                <w:sz w:val="24"/>
                <w:szCs w:val="24"/>
              </w:rPr>
              <w:t>9 месяц</w:t>
            </w:r>
          </w:p>
        </w:tc>
      </w:tr>
      <w:tr w:rsidR="004B5B8F" w:rsidRPr="008A4AA3" w:rsidTr="0037233A">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41</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4</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250</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3,0</w:t>
            </w:r>
          </w:p>
        </w:tc>
      </w:tr>
      <w:tr w:rsidR="004B5B8F" w:rsidRPr="008A4AA3" w:rsidTr="0037233A">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42</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6</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262</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3,1</w:t>
            </w:r>
          </w:p>
        </w:tc>
      </w:tr>
      <w:tr w:rsidR="004B5B8F" w:rsidRPr="008A4AA3" w:rsidTr="0037233A">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43</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Корова</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247</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3,4</w:t>
            </w:r>
          </w:p>
        </w:tc>
      </w:tr>
      <w:tr w:rsidR="004B5B8F" w:rsidRPr="008A4AA3" w:rsidTr="0037233A">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44</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2</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268</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4,1</w:t>
            </w:r>
          </w:p>
        </w:tc>
      </w:tr>
      <w:tr w:rsidR="004B5B8F" w:rsidRPr="008A4AA3" w:rsidTr="0037233A">
        <w:tc>
          <w:tcPr>
            <w:tcW w:w="817" w:type="dxa"/>
          </w:tcPr>
          <w:p w:rsidR="004B5B8F" w:rsidRPr="008A4AA3" w:rsidRDefault="004B5B8F"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45</w:t>
            </w:r>
          </w:p>
        </w:tc>
        <w:tc>
          <w:tcPr>
            <w:tcW w:w="1701" w:type="dxa"/>
          </w:tcPr>
          <w:p w:rsidR="004B5B8F" w:rsidRPr="008A4AA3" w:rsidRDefault="004B5B8F"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1,5</w:t>
            </w:r>
          </w:p>
        </w:tc>
        <w:tc>
          <w:tcPr>
            <w:tcW w:w="2691" w:type="dxa"/>
          </w:tcPr>
          <w:p w:rsidR="004B5B8F" w:rsidRPr="008A4AA3" w:rsidRDefault="004B5B8F" w:rsidP="00B76FFA">
            <w:pPr>
              <w:pStyle w:val="22"/>
              <w:shd w:val="clear" w:color="auto" w:fill="auto"/>
              <w:spacing w:before="0" w:after="0" w:line="214" w:lineRule="exact"/>
              <w:ind w:right="40" w:firstLine="0"/>
              <w:jc w:val="center"/>
              <w:rPr>
                <w:rFonts w:ascii="Times New Roman" w:hAnsi="Times New Roman" w:cs="Times New Roman"/>
                <w:sz w:val="24"/>
                <w:szCs w:val="24"/>
              </w:rPr>
            </w:pPr>
            <w:r>
              <w:rPr>
                <w:rFonts w:ascii="Times New Roman" w:hAnsi="Times New Roman" w:cs="Times New Roman"/>
                <w:sz w:val="24"/>
                <w:szCs w:val="24"/>
              </w:rPr>
              <w:t>Нетель</w:t>
            </w:r>
          </w:p>
        </w:tc>
        <w:tc>
          <w:tcPr>
            <w:tcW w:w="2126" w:type="dxa"/>
            <w:tcBorders>
              <w:righ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257</w:t>
            </w:r>
          </w:p>
        </w:tc>
        <w:tc>
          <w:tcPr>
            <w:tcW w:w="2554" w:type="dxa"/>
            <w:tcBorders>
              <w:left w:val="single" w:sz="4" w:space="0" w:color="auto"/>
            </w:tcBorders>
          </w:tcPr>
          <w:p w:rsidR="004B5B8F" w:rsidRPr="008A4AA3" w:rsidRDefault="004B5B8F" w:rsidP="00C859D8">
            <w:pPr>
              <w:pStyle w:val="11"/>
              <w:shd w:val="clear" w:color="auto" w:fill="auto"/>
              <w:spacing w:line="240" w:lineRule="auto"/>
              <w:jc w:val="center"/>
              <w:rPr>
                <w:rFonts w:ascii="Times New Roman" w:hAnsi="Times New Roman" w:cs="Times New Roman"/>
                <w:sz w:val="24"/>
                <w:szCs w:val="24"/>
              </w:rPr>
            </w:pPr>
            <w:r w:rsidRPr="008A4AA3">
              <w:rPr>
                <w:rFonts w:ascii="Times New Roman" w:hAnsi="Times New Roman" w:cs="Times New Roman"/>
                <w:sz w:val="24"/>
                <w:szCs w:val="24"/>
              </w:rPr>
              <w:t>3,2</w:t>
            </w:r>
          </w:p>
        </w:tc>
      </w:tr>
      <w:tr w:rsidR="00CF1FFE" w:rsidRPr="008A4AA3" w:rsidTr="0037233A">
        <w:tc>
          <w:tcPr>
            <w:tcW w:w="817"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tc>
        <w:tc>
          <w:tcPr>
            <w:tcW w:w="1701"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p>
        </w:tc>
        <w:tc>
          <w:tcPr>
            <w:tcW w:w="2691"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tc>
        <w:tc>
          <w:tcPr>
            <w:tcW w:w="2126" w:type="dxa"/>
            <w:tcBorders>
              <w:right w:val="single" w:sz="4" w:space="0" w:color="auto"/>
            </w:tcBorders>
          </w:tcPr>
          <w:p w:rsidR="00C859D8" w:rsidRPr="008A4AA3" w:rsidRDefault="00C859D8" w:rsidP="00C859D8">
            <w:pPr>
              <w:pStyle w:val="11"/>
              <w:shd w:val="clear" w:color="auto" w:fill="auto"/>
              <w:spacing w:line="240" w:lineRule="auto"/>
              <w:jc w:val="center"/>
              <w:rPr>
                <w:rFonts w:ascii="Times New Roman" w:hAnsi="Times New Roman" w:cs="Times New Roman"/>
                <w:sz w:val="24"/>
                <w:szCs w:val="24"/>
              </w:rPr>
            </w:pPr>
          </w:p>
        </w:tc>
        <w:tc>
          <w:tcPr>
            <w:tcW w:w="2554" w:type="dxa"/>
            <w:tcBorders>
              <w:left w:val="single" w:sz="4" w:space="0" w:color="auto"/>
            </w:tcBorders>
          </w:tcPr>
          <w:p w:rsidR="00C859D8" w:rsidRPr="008A4AA3" w:rsidRDefault="00C859D8" w:rsidP="00C859D8">
            <w:pPr>
              <w:pStyle w:val="11"/>
              <w:shd w:val="clear" w:color="auto" w:fill="auto"/>
              <w:spacing w:line="240" w:lineRule="auto"/>
              <w:jc w:val="left"/>
              <w:rPr>
                <w:rFonts w:ascii="Times New Roman" w:hAnsi="Times New Roman" w:cs="Times New Roman"/>
                <w:sz w:val="24"/>
                <w:szCs w:val="24"/>
              </w:rPr>
            </w:pPr>
            <w:r w:rsidRPr="008A4AA3">
              <w:rPr>
                <w:rFonts w:ascii="Times New Roman" w:hAnsi="Times New Roman" w:cs="Times New Roman"/>
                <w:bCs/>
                <w:sz w:val="24"/>
                <w:szCs w:val="24"/>
              </w:rPr>
              <w:t>Среднее 3,36±0,20</w:t>
            </w:r>
          </w:p>
        </w:tc>
      </w:tr>
    </w:tbl>
    <w:p w:rsidR="00E77E8B" w:rsidRDefault="00E77E8B" w:rsidP="00F7169F">
      <w:pPr>
        <w:tabs>
          <w:tab w:val="left" w:pos="567"/>
        </w:tabs>
        <w:jc w:val="both"/>
        <w:rPr>
          <w:rFonts w:ascii="Arial" w:hAnsi="Arial" w:cs="Arial"/>
          <w:iCs/>
          <w:sz w:val="20"/>
          <w:szCs w:val="20"/>
        </w:rPr>
      </w:pPr>
    </w:p>
    <w:p w:rsidR="00C859D8" w:rsidRPr="008A4AA3" w:rsidRDefault="00425596" w:rsidP="00F7169F">
      <w:pPr>
        <w:tabs>
          <w:tab w:val="left" w:pos="567"/>
        </w:tabs>
        <w:jc w:val="both"/>
        <w:rPr>
          <w:bCs/>
          <w:sz w:val="28"/>
          <w:szCs w:val="28"/>
        </w:rPr>
      </w:pPr>
      <w:r>
        <w:rPr>
          <w:bCs/>
          <w:sz w:val="28"/>
          <w:szCs w:val="28"/>
        </w:rPr>
        <w:tab/>
      </w:r>
      <w:r w:rsidR="00C859D8" w:rsidRPr="008A4AA3">
        <w:rPr>
          <w:bCs/>
          <w:sz w:val="28"/>
          <w:szCs w:val="28"/>
        </w:rPr>
        <w:t>Таблица 29 - Содержание хорионического гонадотропина в крови бесплодных коров (</w:t>
      </w:r>
      <w:r w:rsidR="00C859D8" w:rsidRPr="008A4AA3">
        <w:rPr>
          <w:bCs/>
          <w:sz w:val="28"/>
          <w:szCs w:val="28"/>
          <w:lang w:val="en-US"/>
        </w:rPr>
        <w:t>n</w:t>
      </w:r>
      <w:r w:rsidR="00C859D8" w:rsidRPr="008A4AA3">
        <w:rPr>
          <w:bCs/>
          <w:sz w:val="28"/>
          <w:szCs w:val="28"/>
        </w:rPr>
        <w:t>=5)</w:t>
      </w:r>
    </w:p>
    <w:p w:rsidR="00C859D8" w:rsidRPr="008A4AA3" w:rsidRDefault="00C859D8" w:rsidP="00C859D8">
      <w:pPr>
        <w:tabs>
          <w:tab w:val="left" w:pos="851"/>
        </w:tabs>
        <w:jc w:val="both"/>
        <w:rPr>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18"/>
        <w:gridCol w:w="1842"/>
        <w:gridCol w:w="2550"/>
        <w:gridCol w:w="2660"/>
      </w:tblGrid>
      <w:tr w:rsidR="00C859D8" w:rsidRPr="008A4AA3" w:rsidTr="00C859D8">
        <w:trPr>
          <w:trHeight w:val="789"/>
          <w:jc w:val="center"/>
        </w:trPr>
        <w:tc>
          <w:tcPr>
            <w:tcW w:w="818"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 п/п</w:t>
            </w:r>
          </w:p>
        </w:tc>
        <w:tc>
          <w:tcPr>
            <w:tcW w:w="1842"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p>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Порода, возраст</w:t>
            </w:r>
          </w:p>
        </w:tc>
        <w:tc>
          <w:tcPr>
            <w:tcW w:w="2550"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p>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Половозрастная группа</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p>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Уровень хорионического гонадотропина МЕ/л</w:t>
            </w: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1</w:t>
            </w:r>
          </w:p>
        </w:tc>
        <w:tc>
          <w:tcPr>
            <w:tcW w:w="1842"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2</w:t>
            </w:r>
          </w:p>
        </w:tc>
        <w:tc>
          <w:tcPr>
            <w:tcW w:w="2550"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3</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5</w:t>
            </w:r>
          </w:p>
        </w:tc>
      </w:tr>
      <w:tr w:rsidR="00C859D8" w:rsidRPr="008A4AA3" w:rsidTr="00C859D8">
        <w:trPr>
          <w:gridAfter w:val="2"/>
          <w:wAfter w:w="5210" w:type="dxa"/>
          <w:jc w:val="center"/>
        </w:trPr>
        <w:tc>
          <w:tcPr>
            <w:tcW w:w="2660" w:type="dxa"/>
            <w:gridSpan w:val="2"/>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1</w:t>
            </w:r>
          </w:p>
        </w:tc>
        <w:tc>
          <w:tcPr>
            <w:tcW w:w="1842"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4</w:t>
            </w:r>
          </w:p>
        </w:tc>
        <w:tc>
          <w:tcPr>
            <w:tcW w:w="2550" w:type="dxa"/>
          </w:tcPr>
          <w:p w:rsidR="00C859D8" w:rsidRPr="008A4AA3" w:rsidRDefault="00425596"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w:t>
            </w:r>
            <w:r w:rsidR="00C859D8" w:rsidRPr="008A4AA3">
              <w:rPr>
                <w:rFonts w:ascii="Times New Roman" w:hAnsi="Times New Roman" w:cs="Times New Roman"/>
                <w:sz w:val="24"/>
                <w:szCs w:val="24"/>
              </w:rPr>
              <w:t>орова</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0,001</w:t>
            </w: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2</w:t>
            </w:r>
          </w:p>
        </w:tc>
        <w:tc>
          <w:tcPr>
            <w:tcW w:w="1842"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3</w:t>
            </w:r>
          </w:p>
        </w:tc>
        <w:tc>
          <w:tcPr>
            <w:tcW w:w="2550" w:type="dxa"/>
          </w:tcPr>
          <w:p w:rsidR="00C859D8" w:rsidRPr="008A4AA3" w:rsidRDefault="00425596"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w:t>
            </w:r>
            <w:r w:rsidR="00C859D8" w:rsidRPr="008A4AA3">
              <w:rPr>
                <w:rFonts w:ascii="Times New Roman" w:hAnsi="Times New Roman" w:cs="Times New Roman"/>
                <w:sz w:val="24"/>
                <w:szCs w:val="24"/>
              </w:rPr>
              <w:t>орова</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0</w:t>
            </w: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3</w:t>
            </w:r>
          </w:p>
        </w:tc>
        <w:tc>
          <w:tcPr>
            <w:tcW w:w="1842"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4</w:t>
            </w:r>
          </w:p>
        </w:tc>
        <w:tc>
          <w:tcPr>
            <w:tcW w:w="2550" w:type="dxa"/>
          </w:tcPr>
          <w:p w:rsidR="00C859D8" w:rsidRPr="008A4AA3" w:rsidRDefault="00425596"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w:t>
            </w:r>
            <w:r w:rsidR="00C859D8" w:rsidRPr="008A4AA3">
              <w:rPr>
                <w:rFonts w:ascii="Times New Roman" w:hAnsi="Times New Roman" w:cs="Times New Roman"/>
                <w:sz w:val="24"/>
                <w:szCs w:val="24"/>
              </w:rPr>
              <w:t>орова</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0</w:t>
            </w: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4</w:t>
            </w:r>
          </w:p>
        </w:tc>
        <w:tc>
          <w:tcPr>
            <w:tcW w:w="1842"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4</w:t>
            </w:r>
          </w:p>
        </w:tc>
        <w:tc>
          <w:tcPr>
            <w:tcW w:w="2550" w:type="dxa"/>
          </w:tcPr>
          <w:p w:rsidR="00C859D8" w:rsidRPr="008A4AA3" w:rsidRDefault="00425596"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w:t>
            </w:r>
            <w:r w:rsidR="00C859D8" w:rsidRPr="008A4AA3">
              <w:rPr>
                <w:rFonts w:ascii="Times New Roman" w:hAnsi="Times New Roman" w:cs="Times New Roman"/>
                <w:sz w:val="24"/>
                <w:szCs w:val="24"/>
              </w:rPr>
              <w:t>орова</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0</w:t>
            </w: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r w:rsidRPr="008A4AA3">
              <w:rPr>
                <w:rFonts w:ascii="Times New Roman" w:hAnsi="Times New Roman" w:cs="Times New Roman"/>
                <w:sz w:val="24"/>
                <w:szCs w:val="24"/>
              </w:rPr>
              <w:t>5</w:t>
            </w:r>
          </w:p>
        </w:tc>
        <w:tc>
          <w:tcPr>
            <w:tcW w:w="1842" w:type="dxa"/>
          </w:tcPr>
          <w:p w:rsidR="00C859D8" w:rsidRPr="008A4AA3" w:rsidRDefault="00C859D8" w:rsidP="00C859D8">
            <w:pPr>
              <w:pStyle w:val="22"/>
              <w:shd w:val="clear" w:color="auto" w:fill="auto"/>
              <w:spacing w:before="0" w:after="0" w:line="214" w:lineRule="exact"/>
              <w:ind w:right="40" w:firstLine="0"/>
              <w:jc w:val="left"/>
              <w:rPr>
                <w:rFonts w:ascii="Times New Roman" w:hAnsi="Times New Roman" w:cs="Times New Roman"/>
                <w:sz w:val="24"/>
                <w:szCs w:val="24"/>
              </w:rPr>
            </w:pPr>
            <w:r w:rsidRPr="008A4AA3">
              <w:rPr>
                <w:rFonts w:ascii="Times New Roman" w:hAnsi="Times New Roman" w:cs="Times New Roman"/>
                <w:sz w:val="24"/>
                <w:szCs w:val="24"/>
              </w:rPr>
              <w:t>Голшт, 3</w:t>
            </w:r>
          </w:p>
        </w:tc>
        <w:tc>
          <w:tcPr>
            <w:tcW w:w="2550" w:type="dxa"/>
          </w:tcPr>
          <w:p w:rsidR="00C859D8" w:rsidRPr="008A4AA3" w:rsidRDefault="00425596"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К</w:t>
            </w:r>
            <w:r w:rsidR="00C859D8" w:rsidRPr="008A4AA3">
              <w:rPr>
                <w:rFonts w:ascii="Times New Roman" w:hAnsi="Times New Roman" w:cs="Times New Roman"/>
                <w:sz w:val="24"/>
                <w:szCs w:val="24"/>
              </w:rPr>
              <w:t>орова</w:t>
            </w:r>
          </w:p>
        </w:tc>
        <w:tc>
          <w:tcPr>
            <w:tcW w:w="2660" w:type="dxa"/>
            <w:tcBorders>
              <w:left w:val="single" w:sz="4" w:space="0" w:color="auto"/>
            </w:tcBorders>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sz w:val="24"/>
                <w:szCs w:val="24"/>
              </w:rPr>
              <w:t>0</w:t>
            </w:r>
          </w:p>
        </w:tc>
      </w:tr>
      <w:tr w:rsidR="00C859D8" w:rsidRPr="008A4AA3" w:rsidTr="00C859D8">
        <w:trPr>
          <w:jc w:val="center"/>
        </w:trPr>
        <w:tc>
          <w:tcPr>
            <w:tcW w:w="818"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p>
        </w:tc>
        <w:tc>
          <w:tcPr>
            <w:tcW w:w="1842" w:type="dxa"/>
          </w:tcPr>
          <w:p w:rsidR="00C859D8" w:rsidRPr="008A4AA3" w:rsidRDefault="00C859D8" w:rsidP="00C859D8">
            <w:pPr>
              <w:pStyle w:val="22"/>
              <w:shd w:val="clear" w:color="auto" w:fill="auto"/>
              <w:spacing w:before="0" w:after="0" w:line="214" w:lineRule="exact"/>
              <w:ind w:right="40" w:firstLine="0"/>
              <w:rPr>
                <w:rFonts w:ascii="Times New Roman" w:hAnsi="Times New Roman" w:cs="Times New Roman"/>
                <w:sz w:val="24"/>
                <w:szCs w:val="24"/>
              </w:rPr>
            </w:pPr>
          </w:p>
        </w:tc>
        <w:tc>
          <w:tcPr>
            <w:tcW w:w="2550" w:type="dxa"/>
          </w:tcPr>
          <w:p w:rsidR="00C859D8" w:rsidRPr="008A4AA3" w:rsidRDefault="00C859D8" w:rsidP="00C859D8">
            <w:pPr>
              <w:pStyle w:val="22"/>
              <w:shd w:val="clear" w:color="auto" w:fill="auto"/>
              <w:spacing w:before="0" w:after="0" w:line="214" w:lineRule="exact"/>
              <w:ind w:right="40" w:firstLine="0"/>
              <w:jc w:val="center"/>
              <w:rPr>
                <w:rFonts w:ascii="Times New Roman" w:hAnsi="Times New Roman" w:cs="Times New Roman"/>
                <w:sz w:val="24"/>
                <w:szCs w:val="24"/>
              </w:rPr>
            </w:pPr>
          </w:p>
        </w:tc>
        <w:tc>
          <w:tcPr>
            <w:tcW w:w="2660" w:type="dxa"/>
            <w:tcBorders>
              <w:left w:val="single" w:sz="4" w:space="0" w:color="auto"/>
            </w:tcBorders>
          </w:tcPr>
          <w:p w:rsidR="00C859D8" w:rsidRPr="008A4AA3" w:rsidRDefault="00C859D8" w:rsidP="008A4AA3">
            <w:pPr>
              <w:pStyle w:val="22"/>
              <w:shd w:val="clear" w:color="auto" w:fill="auto"/>
              <w:spacing w:before="0" w:after="0" w:line="214" w:lineRule="exact"/>
              <w:ind w:right="40" w:firstLine="0"/>
              <w:jc w:val="center"/>
              <w:rPr>
                <w:rFonts w:ascii="Times New Roman" w:hAnsi="Times New Roman" w:cs="Times New Roman"/>
                <w:sz w:val="24"/>
                <w:szCs w:val="24"/>
              </w:rPr>
            </w:pPr>
            <w:r w:rsidRPr="008A4AA3">
              <w:rPr>
                <w:rFonts w:ascii="Times New Roman" w:hAnsi="Times New Roman" w:cs="Times New Roman"/>
                <w:bCs/>
                <w:sz w:val="24"/>
                <w:szCs w:val="24"/>
              </w:rPr>
              <w:t>Среднее 0</w:t>
            </w:r>
          </w:p>
        </w:tc>
      </w:tr>
    </w:tbl>
    <w:p w:rsidR="00C859D8" w:rsidRPr="008A4AA3" w:rsidRDefault="00C859D8" w:rsidP="00C859D8">
      <w:pPr>
        <w:pStyle w:val="22"/>
        <w:shd w:val="clear" w:color="auto" w:fill="auto"/>
        <w:spacing w:before="0" w:after="0" w:line="240" w:lineRule="auto"/>
        <w:ind w:firstLine="0"/>
        <w:rPr>
          <w:rFonts w:ascii="Arial" w:hAnsi="Arial" w:cs="Arial"/>
          <w:sz w:val="20"/>
          <w:szCs w:val="20"/>
        </w:rPr>
      </w:pPr>
    </w:p>
    <w:p w:rsidR="00322929" w:rsidRDefault="00C859D8" w:rsidP="00322929">
      <w:pPr>
        <w:pStyle w:val="40"/>
        <w:shd w:val="clear" w:color="auto" w:fill="auto"/>
        <w:spacing w:line="240" w:lineRule="auto"/>
        <w:ind w:right="20" w:firstLine="567"/>
        <w:rPr>
          <w:rFonts w:ascii="Times New Roman" w:hAnsi="Times New Roman" w:cs="Times New Roman"/>
          <w:sz w:val="28"/>
          <w:szCs w:val="28"/>
        </w:rPr>
      </w:pPr>
      <w:r w:rsidRPr="008A4AA3">
        <w:rPr>
          <w:rFonts w:ascii="Times New Roman" w:hAnsi="Times New Roman" w:cs="Times New Roman"/>
          <w:sz w:val="28"/>
          <w:szCs w:val="28"/>
        </w:rPr>
        <w:t>Как показали результаты наших исследований, в крови стельных коров установлено наличие хорионического гонадотропина. Так, уровень ХГ коров на 14 д</w:t>
      </w:r>
      <w:r w:rsidR="00E77E8B">
        <w:rPr>
          <w:rFonts w:ascii="Times New Roman" w:hAnsi="Times New Roman" w:cs="Times New Roman"/>
          <w:sz w:val="28"/>
          <w:szCs w:val="28"/>
        </w:rPr>
        <w:t xml:space="preserve">ень после осеменения составило </w:t>
      </w:r>
      <w:r w:rsidRPr="008A4AA3">
        <w:rPr>
          <w:rFonts w:ascii="Times New Roman" w:hAnsi="Times New Roman" w:cs="Times New Roman"/>
          <w:sz w:val="28"/>
          <w:szCs w:val="28"/>
        </w:rPr>
        <w:t>3,5 МЕ/л или 24,0% (от максимального содержания ХГ в крови наблюдаемого на 86 день стельности), на 22 день пошло его снижение на 21,9%, 30 день стельности уровень ХГ снизился</w:t>
      </w:r>
      <w:r w:rsidR="00322929">
        <w:rPr>
          <w:rFonts w:ascii="Times New Roman" w:hAnsi="Times New Roman" w:cs="Times New Roman"/>
          <w:sz w:val="28"/>
          <w:szCs w:val="28"/>
        </w:rPr>
        <w:t xml:space="preserve"> </w:t>
      </w:r>
      <w:r w:rsidR="00E77E8B">
        <w:rPr>
          <w:rFonts w:ascii="Times New Roman" w:hAnsi="Times New Roman" w:cs="Times New Roman"/>
          <w:sz w:val="28"/>
          <w:szCs w:val="28"/>
        </w:rPr>
        <w:t>незначительно 3,4%.</w:t>
      </w:r>
    </w:p>
    <w:p w:rsidR="00C859D8" w:rsidRPr="008A4AA3" w:rsidRDefault="00C859D8" w:rsidP="00322929">
      <w:pPr>
        <w:pStyle w:val="40"/>
        <w:shd w:val="clear" w:color="auto" w:fill="auto"/>
        <w:spacing w:line="240" w:lineRule="auto"/>
        <w:ind w:right="20" w:firstLine="567"/>
        <w:rPr>
          <w:rFonts w:ascii="Times New Roman" w:hAnsi="Times New Roman" w:cs="Times New Roman"/>
          <w:sz w:val="28"/>
          <w:szCs w:val="28"/>
        </w:rPr>
      </w:pPr>
      <w:r w:rsidRPr="008A4AA3">
        <w:rPr>
          <w:rFonts w:ascii="Times New Roman" w:hAnsi="Times New Roman" w:cs="Times New Roman"/>
          <w:sz w:val="28"/>
          <w:szCs w:val="28"/>
        </w:rPr>
        <w:t>Уровень ХГ нетели на 14 день после осеменения составило 3,5 МЕ/л или 50,7% (от максимального содержания ХГ в крови наблюдаемого на 83 день стельности), на 20 день пошло его повышение 5,8%.</w:t>
      </w:r>
    </w:p>
    <w:p w:rsidR="00E959E4" w:rsidRPr="008A4AA3" w:rsidRDefault="00E959E4" w:rsidP="00E959E4">
      <w:pPr>
        <w:pStyle w:val="af1"/>
        <w:ind w:firstLine="567"/>
        <w:jc w:val="both"/>
        <w:rPr>
          <w:sz w:val="28"/>
          <w:szCs w:val="28"/>
        </w:rPr>
      </w:pPr>
      <w:r>
        <w:rPr>
          <w:sz w:val="28"/>
          <w:szCs w:val="28"/>
        </w:rPr>
        <w:t>В ходе выполнения работы</w:t>
      </w:r>
      <w:r w:rsidRPr="008A4AA3">
        <w:rPr>
          <w:sz w:val="28"/>
          <w:szCs w:val="28"/>
        </w:rPr>
        <w:t xml:space="preserve"> уровень гормона </w:t>
      </w:r>
      <w:r>
        <w:rPr>
          <w:sz w:val="28"/>
          <w:szCs w:val="28"/>
        </w:rPr>
        <w:t>изменялся</w:t>
      </w:r>
      <w:r w:rsidRPr="008A4AA3">
        <w:rPr>
          <w:sz w:val="28"/>
          <w:szCs w:val="28"/>
        </w:rPr>
        <w:t xml:space="preserve"> в зависимости от срока </w:t>
      </w:r>
      <w:r>
        <w:rPr>
          <w:sz w:val="28"/>
          <w:szCs w:val="28"/>
        </w:rPr>
        <w:t>стельности коровы</w:t>
      </w:r>
      <w:r w:rsidRPr="008A4AA3">
        <w:rPr>
          <w:sz w:val="28"/>
          <w:szCs w:val="28"/>
        </w:rPr>
        <w:t xml:space="preserve">. Так, </w:t>
      </w:r>
      <w:r>
        <w:rPr>
          <w:sz w:val="28"/>
          <w:szCs w:val="28"/>
        </w:rPr>
        <w:t xml:space="preserve">в первый месяц </w:t>
      </w:r>
      <w:r w:rsidRPr="008A4AA3">
        <w:rPr>
          <w:sz w:val="28"/>
          <w:szCs w:val="28"/>
        </w:rPr>
        <w:t xml:space="preserve">стельности среднее содержание </w:t>
      </w:r>
      <w:r>
        <w:rPr>
          <w:sz w:val="28"/>
          <w:szCs w:val="28"/>
        </w:rPr>
        <w:t>гормона составил</w:t>
      </w:r>
      <w:r w:rsidRPr="008A4AA3">
        <w:rPr>
          <w:sz w:val="28"/>
          <w:szCs w:val="28"/>
        </w:rPr>
        <w:t xml:space="preserve"> 53,4% (от максимального содержания ХГ в крови наблюдаемого на 86 день стельности). В </w:t>
      </w:r>
      <w:r>
        <w:rPr>
          <w:sz w:val="28"/>
          <w:szCs w:val="28"/>
        </w:rPr>
        <w:t>следующий</w:t>
      </w:r>
      <w:r w:rsidRPr="008A4AA3">
        <w:rPr>
          <w:sz w:val="28"/>
          <w:szCs w:val="28"/>
        </w:rPr>
        <w:t xml:space="preserve"> </w:t>
      </w:r>
      <w:r>
        <w:rPr>
          <w:sz w:val="28"/>
          <w:szCs w:val="28"/>
        </w:rPr>
        <w:t>месяц</w:t>
      </w:r>
      <w:r w:rsidRPr="008A4AA3">
        <w:rPr>
          <w:sz w:val="28"/>
          <w:szCs w:val="28"/>
        </w:rPr>
        <w:t xml:space="preserve"> стельности концентрация ХГ держалась на уровне 30,3%. В </w:t>
      </w:r>
      <w:r>
        <w:rPr>
          <w:sz w:val="28"/>
          <w:szCs w:val="28"/>
        </w:rPr>
        <w:t>третий</w:t>
      </w:r>
      <w:r w:rsidRPr="008A4AA3">
        <w:rPr>
          <w:sz w:val="28"/>
          <w:szCs w:val="28"/>
        </w:rPr>
        <w:t xml:space="preserve"> месяц </w:t>
      </w:r>
      <w:r>
        <w:rPr>
          <w:sz w:val="28"/>
          <w:szCs w:val="28"/>
        </w:rPr>
        <w:t>отмечалось</w:t>
      </w:r>
      <w:r w:rsidRPr="008A4AA3">
        <w:rPr>
          <w:sz w:val="28"/>
          <w:szCs w:val="28"/>
        </w:rPr>
        <w:t xml:space="preserve"> увеличение количества ХГ до уровня 61,2%. В дальнейшем зарегистрировано снижение уровня гормона до 43,2% в четыре месяца и 28,4% в пятимесячный срок беременности. </w:t>
      </w:r>
      <w:r w:rsidR="00F02078">
        <w:rPr>
          <w:sz w:val="28"/>
          <w:szCs w:val="28"/>
        </w:rPr>
        <w:t>Результаты исследований, пятого</w:t>
      </w:r>
      <w:r>
        <w:rPr>
          <w:sz w:val="28"/>
          <w:szCs w:val="28"/>
        </w:rPr>
        <w:t xml:space="preserve"> месяца</w:t>
      </w:r>
      <w:r w:rsidRPr="008A4AA3">
        <w:rPr>
          <w:sz w:val="28"/>
          <w:szCs w:val="28"/>
        </w:rPr>
        <w:t xml:space="preserve"> </w:t>
      </w:r>
      <w:r>
        <w:rPr>
          <w:sz w:val="28"/>
          <w:szCs w:val="28"/>
        </w:rPr>
        <w:t>показали</w:t>
      </w:r>
      <w:r w:rsidRPr="008A4AA3">
        <w:rPr>
          <w:sz w:val="28"/>
          <w:szCs w:val="28"/>
        </w:rPr>
        <w:t xml:space="preserve"> увеличении </w:t>
      </w:r>
      <w:r>
        <w:rPr>
          <w:sz w:val="28"/>
          <w:szCs w:val="28"/>
        </w:rPr>
        <w:t>содержания гормона в сыворотке крови</w:t>
      </w:r>
      <w:r w:rsidRPr="008A4AA3">
        <w:rPr>
          <w:sz w:val="28"/>
          <w:szCs w:val="28"/>
        </w:rPr>
        <w:t xml:space="preserve"> </w:t>
      </w:r>
      <w:r>
        <w:rPr>
          <w:sz w:val="28"/>
          <w:szCs w:val="28"/>
        </w:rPr>
        <w:t xml:space="preserve">до 40,3%. </w:t>
      </w:r>
      <w:r w:rsidRPr="008A4AA3">
        <w:rPr>
          <w:sz w:val="28"/>
          <w:szCs w:val="28"/>
        </w:rPr>
        <w:t xml:space="preserve">В </w:t>
      </w:r>
      <w:r>
        <w:rPr>
          <w:sz w:val="28"/>
          <w:szCs w:val="28"/>
        </w:rPr>
        <w:t>следующем месяце</w:t>
      </w:r>
      <w:r w:rsidRPr="008A4AA3">
        <w:rPr>
          <w:sz w:val="28"/>
          <w:szCs w:val="28"/>
        </w:rPr>
        <w:t xml:space="preserve"> количество хориогонина сохранялось на уровне 39,5%. С седьмого месяц</w:t>
      </w:r>
      <w:r>
        <w:rPr>
          <w:sz w:val="28"/>
          <w:szCs w:val="28"/>
        </w:rPr>
        <w:t>а стельности уровень постепенно снижался</w:t>
      </w:r>
      <w:r w:rsidRPr="008A4AA3">
        <w:rPr>
          <w:sz w:val="28"/>
          <w:szCs w:val="28"/>
        </w:rPr>
        <w:t xml:space="preserve"> и перед отелом </w:t>
      </w:r>
      <w:r>
        <w:rPr>
          <w:sz w:val="28"/>
          <w:szCs w:val="28"/>
        </w:rPr>
        <w:t xml:space="preserve">был </w:t>
      </w:r>
      <w:r w:rsidRPr="008A4AA3">
        <w:rPr>
          <w:sz w:val="28"/>
          <w:szCs w:val="28"/>
        </w:rPr>
        <w:t>зафиксирован показатель 23%. В целом</w:t>
      </w:r>
      <w:r>
        <w:rPr>
          <w:sz w:val="28"/>
          <w:szCs w:val="28"/>
        </w:rPr>
        <w:t>,</w:t>
      </w:r>
      <w:r w:rsidRPr="008A4AA3">
        <w:rPr>
          <w:sz w:val="28"/>
          <w:szCs w:val="28"/>
        </w:rPr>
        <w:t xml:space="preserve"> среднее содержание гормона </w:t>
      </w:r>
      <w:r>
        <w:rPr>
          <w:sz w:val="28"/>
          <w:szCs w:val="28"/>
        </w:rPr>
        <w:t xml:space="preserve">в крови </w:t>
      </w:r>
      <w:r w:rsidRPr="008A4AA3">
        <w:rPr>
          <w:sz w:val="28"/>
          <w:szCs w:val="28"/>
        </w:rPr>
        <w:t>у стельных коров варьировало на разных сро</w:t>
      </w:r>
      <w:r>
        <w:rPr>
          <w:sz w:val="28"/>
          <w:szCs w:val="28"/>
        </w:rPr>
        <w:t xml:space="preserve">ках стельности от 23% до 61,2% </w:t>
      </w:r>
      <w:r w:rsidRPr="008A4AA3">
        <w:rPr>
          <w:sz w:val="28"/>
          <w:szCs w:val="28"/>
        </w:rPr>
        <w:t>от максимального содержания ХГ в крови наб</w:t>
      </w:r>
      <w:r>
        <w:rPr>
          <w:sz w:val="28"/>
          <w:szCs w:val="28"/>
        </w:rPr>
        <w:t>людаемого на 86 день стельности.</w:t>
      </w:r>
    </w:p>
    <w:p w:rsidR="00E959E4" w:rsidRDefault="00E959E4" w:rsidP="00E959E4">
      <w:pPr>
        <w:pStyle w:val="40"/>
        <w:shd w:val="clear" w:color="auto" w:fill="auto"/>
        <w:spacing w:line="240" w:lineRule="auto"/>
        <w:ind w:right="20" w:firstLine="567"/>
        <w:rPr>
          <w:rFonts w:ascii="Times New Roman" w:hAnsi="Times New Roman" w:cs="Times New Roman"/>
          <w:sz w:val="28"/>
          <w:szCs w:val="28"/>
        </w:rPr>
      </w:pPr>
      <w:r>
        <w:rPr>
          <w:rFonts w:ascii="Times New Roman" w:hAnsi="Times New Roman" w:cs="Times New Roman"/>
          <w:sz w:val="28"/>
          <w:szCs w:val="28"/>
        </w:rPr>
        <w:lastRenderedPageBreak/>
        <w:t>В пробах сыворотки от бес</w:t>
      </w:r>
      <w:r w:rsidRPr="008A4AA3">
        <w:rPr>
          <w:rFonts w:ascii="Times New Roman" w:hAnsi="Times New Roman" w:cs="Times New Roman"/>
          <w:sz w:val="28"/>
          <w:szCs w:val="28"/>
        </w:rPr>
        <w:t xml:space="preserve">плодных коров хорионический гонадотропин не обнаруживался. </w:t>
      </w:r>
      <w:r w:rsidR="000B63B9" w:rsidRPr="0049028B">
        <w:rPr>
          <w:rFonts w:ascii="Times New Roman" w:hAnsi="Times New Roman" w:cs="Times New Roman"/>
          <w:sz w:val="28"/>
          <w:szCs w:val="28"/>
        </w:rPr>
        <w:t>Анализ содержания гормона у коров различного возраста не выявил достов</w:t>
      </w:r>
      <w:r w:rsidR="000B63B9">
        <w:rPr>
          <w:rFonts w:ascii="Times New Roman" w:hAnsi="Times New Roman" w:cs="Times New Roman"/>
          <w:sz w:val="28"/>
          <w:szCs w:val="28"/>
        </w:rPr>
        <w:t>ерной разницы по уровню хорионического гонадотропина касаемо возрастных сравнений.</w:t>
      </w:r>
    </w:p>
    <w:p w:rsidR="00C10D95" w:rsidRDefault="00C10D95" w:rsidP="00C859D8">
      <w:pPr>
        <w:pStyle w:val="40"/>
        <w:shd w:val="clear" w:color="auto" w:fill="auto"/>
        <w:spacing w:line="240" w:lineRule="auto"/>
        <w:ind w:right="20" w:firstLine="440"/>
        <w:rPr>
          <w:rFonts w:ascii="Times New Roman" w:hAnsi="Times New Roman" w:cs="Times New Roman"/>
          <w:sz w:val="28"/>
          <w:szCs w:val="28"/>
        </w:rPr>
      </w:pPr>
    </w:p>
    <w:p w:rsidR="00C10D95" w:rsidRPr="006A4187" w:rsidRDefault="00C10D95" w:rsidP="00F7169F">
      <w:pPr>
        <w:ind w:firstLine="567"/>
        <w:rPr>
          <w:rFonts w:eastAsiaTheme="minorHAnsi"/>
          <w:b/>
          <w:sz w:val="28"/>
          <w:szCs w:val="28"/>
        </w:rPr>
      </w:pPr>
      <w:r w:rsidRPr="006A4187">
        <w:rPr>
          <w:b/>
          <w:sz w:val="28"/>
          <w:szCs w:val="28"/>
        </w:rPr>
        <w:t>2.3 Обсуждение результатов исследований</w:t>
      </w:r>
    </w:p>
    <w:p w:rsidR="00C10D95" w:rsidRPr="00C10D95" w:rsidRDefault="00C10D95" w:rsidP="00C10D95">
      <w:pPr>
        <w:pStyle w:val="a4"/>
        <w:ind w:firstLine="567"/>
        <w:jc w:val="both"/>
        <w:rPr>
          <w:sz w:val="28"/>
          <w:szCs w:val="28"/>
        </w:rPr>
      </w:pPr>
      <w:r w:rsidRPr="00C10D95">
        <w:rPr>
          <w:sz w:val="28"/>
          <w:szCs w:val="28"/>
        </w:rPr>
        <w:t>Государством в рамках Национального проекта по развитию агропромышленного комплекса Республики Казахстан на 2021</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2025 годы, для снижения импортозависимости и повышения экспорта животноводческой продукции, будет продолжен переход на интенсивное животноводство. Для этого планируется увеличить объемы кредитования фермерских хозяйств на стимулирование внедрения современных методов селекции, в том числе искусственное осеменение и трансплантация эмбрионов.</w:t>
      </w:r>
    </w:p>
    <w:p w:rsidR="00AB1A11" w:rsidRDefault="00AB1A11" w:rsidP="00AB1A11">
      <w:pPr>
        <w:shd w:val="clear" w:color="auto" w:fill="FFFFFF"/>
        <w:ind w:firstLine="567"/>
        <w:jc w:val="both"/>
        <w:rPr>
          <w:sz w:val="28"/>
          <w:szCs w:val="28"/>
        </w:rPr>
      </w:pPr>
      <w:r w:rsidRPr="00C10D95">
        <w:rPr>
          <w:sz w:val="28"/>
          <w:szCs w:val="28"/>
          <w:shd w:val="clear" w:color="auto" w:fill="FFFFFF"/>
        </w:rPr>
        <w:t>Анализируя</w:t>
      </w:r>
      <w:r w:rsidRPr="00C10D95">
        <w:rPr>
          <w:sz w:val="28"/>
          <w:szCs w:val="28"/>
        </w:rPr>
        <w:t xml:space="preserve"> статистические данные по Костанайской области за 2020</w:t>
      </w:r>
      <w:r w:rsidR="00A839A8">
        <w:rPr>
          <w:sz w:val="28"/>
          <w:szCs w:val="28"/>
        </w:rPr>
        <w:t xml:space="preserve"> </w:t>
      </w:r>
      <w:r>
        <w:rPr>
          <w:sz w:val="28"/>
          <w:szCs w:val="28"/>
        </w:rPr>
        <w:t>-</w:t>
      </w:r>
      <w:r w:rsidR="00A839A8">
        <w:rPr>
          <w:sz w:val="28"/>
          <w:szCs w:val="28"/>
        </w:rPr>
        <w:t xml:space="preserve"> </w:t>
      </w:r>
      <w:r>
        <w:rPr>
          <w:sz w:val="28"/>
          <w:szCs w:val="28"/>
        </w:rPr>
        <w:t>2021 годы установлено, что 56%</w:t>
      </w:r>
      <w:r w:rsidRPr="00C10D95">
        <w:rPr>
          <w:sz w:val="28"/>
          <w:szCs w:val="28"/>
        </w:rPr>
        <w:t xml:space="preserve"> - КРС находятся личных подсобных хозяйствах, 20,3% - в крестьянски</w:t>
      </w:r>
      <w:r>
        <w:rPr>
          <w:sz w:val="28"/>
          <w:szCs w:val="28"/>
        </w:rPr>
        <w:t>х, фермерских хозяйствах, 23,7%</w:t>
      </w:r>
      <w:r w:rsidRPr="00C10D95">
        <w:rPr>
          <w:sz w:val="28"/>
          <w:szCs w:val="28"/>
        </w:rPr>
        <w:t xml:space="preserve"> - в сельскохозяйственных крупных предприятиях, приплод - 93 теленка на 100 коров отмечается – в личных подсобных хозяйствах, 63 – в крестьянских, фермерских хозяйствах, 66 - в сельскохозяйственных крупных п</w:t>
      </w:r>
      <w:r w:rsidR="00560D65">
        <w:rPr>
          <w:sz w:val="28"/>
          <w:szCs w:val="28"/>
        </w:rPr>
        <w:t>редприятиях.</w:t>
      </w:r>
    </w:p>
    <w:p w:rsidR="00AB1A11" w:rsidRDefault="00560D65" w:rsidP="00AB1A11">
      <w:pPr>
        <w:shd w:val="clear" w:color="auto" w:fill="FFFFFF"/>
        <w:ind w:firstLine="567"/>
        <w:jc w:val="both"/>
        <w:rPr>
          <w:sz w:val="28"/>
          <w:szCs w:val="28"/>
        </w:rPr>
      </w:pPr>
      <w:r>
        <w:rPr>
          <w:sz w:val="28"/>
          <w:szCs w:val="28"/>
        </w:rPr>
        <w:t>Надой - 2555 кг</w:t>
      </w:r>
      <w:r w:rsidR="00AB1A11">
        <w:rPr>
          <w:sz w:val="28"/>
          <w:szCs w:val="28"/>
        </w:rPr>
        <w:t xml:space="preserve">/год </w:t>
      </w:r>
      <w:r w:rsidR="00AB1A11" w:rsidRPr="00C10D95">
        <w:rPr>
          <w:sz w:val="28"/>
          <w:szCs w:val="28"/>
        </w:rPr>
        <w:t>– осуществл</w:t>
      </w:r>
      <w:r w:rsidR="00AB1A11">
        <w:rPr>
          <w:sz w:val="28"/>
          <w:szCs w:val="28"/>
        </w:rPr>
        <w:t>яется владельцами л</w:t>
      </w:r>
      <w:r>
        <w:rPr>
          <w:sz w:val="28"/>
          <w:szCs w:val="28"/>
        </w:rPr>
        <w:t>ичных подсобных хозяйств, 2449 кг</w:t>
      </w:r>
      <w:r w:rsidR="00AB1A11">
        <w:rPr>
          <w:sz w:val="28"/>
          <w:szCs w:val="28"/>
        </w:rPr>
        <w:t xml:space="preserve">/год </w:t>
      </w:r>
      <w:r w:rsidR="00AB1A11" w:rsidRPr="00C10D95">
        <w:rPr>
          <w:sz w:val="28"/>
          <w:szCs w:val="28"/>
        </w:rPr>
        <w:t xml:space="preserve">- крестьянские, фермерские хозяйства и </w:t>
      </w:r>
      <w:r w:rsidR="00AB1A11">
        <w:rPr>
          <w:sz w:val="28"/>
          <w:szCs w:val="28"/>
        </w:rPr>
        <w:t>индивид</w:t>
      </w:r>
      <w:r>
        <w:rPr>
          <w:sz w:val="28"/>
          <w:szCs w:val="28"/>
        </w:rPr>
        <w:t>уальные предприниматели, 5156 кг</w:t>
      </w:r>
      <w:r w:rsidR="00AB1A11">
        <w:rPr>
          <w:sz w:val="28"/>
          <w:szCs w:val="28"/>
        </w:rPr>
        <w:t xml:space="preserve">/год </w:t>
      </w:r>
      <w:r w:rsidR="00AB1A11" w:rsidRPr="00C10D95">
        <w:rPr>
          <w:sz w:val="28"/>
          <w:szCs w:val="28"/>
        </w:rPr>
        <w:t>– сельскохозяйственные крупные предприятия, и все, таки основными производителями молока в области являются владельцы личны</w:t>
      </w:r>
      <w:r w:rsidR="00AB1A11">
        <w:rPr>
          <w:sz w:val="28"/>
          <w:szCs w:val="28"/>
        </w:rPr>
        <w:t>х подсобных хозяйств это 74,4%.</w:t>
      </w:r>
    </w:p>
    <w:p w:rsidR="00AB1A11" w:rsidRPr="00C10D95" w:rsidRDefault="00AB1A11" w:rsidP="00AB1A11">
      <w:pPr>
        <w:shd w:val="clear" w:color="auto" w:fill="FFFFFF"/>
        <w:ind w:firstLine="567"/>
        <w:jc w:val="both"/>
        <w:rPr>
          <w:sz w:val="28"/>
          <w:szCs w:val="28"/>
        </w:rPr>
      </w:pPr>
      <w:r w:rsidRPr="00C10D95">
        <w:rPr>
          <w:sz w:val="28"/>
          <w:szCs w:val="28"/>
        </w:rPr>
        <w:t xml:space="preserve">Достоверно, известно, что на крупных животноводческих комплексах молочного направления охват методом искусственного осеменения маточного поголовья сегодня составляет от 60 до 100%. Владельцами личных подсобных хозяйств искусственное осеменение животных практически не используется. Также известно, что в ЛПХ разводится в основном малопродуктивный, беспородный скот с низким генетическим потенциалом. Для повышения производства молока в сельскохозяйственных крупных предприятиях, крестьянских, фермерских хозяйствах необходимо повысить показатель - </w:t>
      </w:r>
      <w:r w:rsidRPr="00C10D95">
        <w:rPr>
          <w:bCs/>
          <w:sz w:val="28"/>
          <w:szCs w:val="28"/>
        </w:rPr>
        <w:t>выход приплода в расчете на 100 маток</w:t>
      </w:r>
      <w:r w:rsidRPr="00C10D95">
        <w:rPr>
          <w:sz w:val="28"/>
          <w:szCs w:val="28"/>
        </w:rPr>
        <w:t>. Это достигается грамотным подходом введения системы воспроизводства крупного рогатого скота.</w:t>
      </w:r>
    </w:p>
    <w:p w:rsidR="00E415FF" w:rsidRPr="00CF255A" w:rsidRDefault="00E415FF" w:rsidP="00E415FF">
      <w:pPr>
        <w:ind w:firstLine="567"/>
        <w:jc w:val="both"/>
        <w:rPr>
          <w:sz w:val="28"/>
          <w:szCs w:val="28"/>
        </w:rPr>
      </w:pPr>
      <w:r>
        <w:rPr>
          <w:sz w:val="28"/>
          <w:szCs w:val="28"/>
        </w:rPr>
        <w:t>Высо</w:t>
      </w:r>
      <w:r w:rsidR="00542D21">
        <w:rPr>
          <w:sz w:val="28"/>
          <w:szCs w:val="28"/>
        </w:rPr>
        <w:t>ко</w:t>
      </w:r>
      <w:r>
        <w:rPr>
          <w:sz w:val="28"/>
          <w:szCs w:val="28"/>
        </w:rPr>
        <w:t>продуктивные</w:t>
      </w:r>
      <w:r w:rsidRPr="00CF255A">
        <w:rPr>
          <w:sz w:val="28"/>
          <w:szCs w:val="28"/>
        </w:rPr>
        <w:t xml:space="preserve"> коров</w:t>
      </w:r>
      <w:r>
        <w:rPr>
          <w:sz w:val="28"/>
          <w:szCs w:val="28"/>
        </w:rPr>
        <w:t>ы, способны</w:t>
      </w:r>
      <w:r w:rsidRPr="00CF255A">
        <w:rPr>
          <w:sz w:val="28"/>
          <w:szCs w:val="28"/>
        </w:rPr>
        <w:t xml:space="preserve"> с максимальной эффективностью использовать питательные вещества, необходимые для биосинтеза молока, </w:t>
      </w:r>
      <w:r>
        <w:rPr>
          <w:sz w:val="28"/>
          <w:szCs w:val="28"/>
        </w:rPr>
        <w:t>их организм характеризуется</w:t>
      </w:r>
      <w:r w:rsidRPr="00CF255A">
        <w:rPr>
          <w:sz w:val="28"/>
          <w:szCs w:val="28"/>
        </w:rPr>
        <w:t xml:space="preserve"> активными метаболическими процессами</w:t>
      </w:r>
      <w:r>
        <w:rPr>
          <w:sz w:val="28"/>
          <w:szCs w:val="28"/>
        </w:rPr>
        <w:t>,</w:t>
      </w:r>
      <w:r w:rsidRPr="00CF255A">
        <w:rPr>
          <w:sz w:val="28"/>
          <w:szCs w:val="28"/>
        </w:rPr>
        <w:t xml:space="preserve"> и интенсивным функционированием всех систем и органов. Нейрогуморальная система регуляции организма может быть нарушена, и наиболее уязвимыми являются иммунная и репродуктивная системы, которые чувствительны к ошибкам в кормлении и разведении.</w:t>
      </w:r>
    </w:p>
    <w:p w:rsidR="00C10D95" w:rsidRPr="00C10D95" w:rsidRDefault="00C10D95" w:rsidP="00F7169F">
      <w:pPr>
        <w:autoSpaceDE w:val="0"/>
        <w:autoSpaceDN w:val="0"/>
        <w:adjustRightInd w:val="0"/>
        <w:ind w:firstLine="567"/>
        <w:jc w:val="both"/>
        <w:rPr>
          <w:sz w:val="28"/>
          <w:szCs w:val="28"/>
        </w:rPr>
      </w:pPr>
      <w:r w:rsidRPr="00C10D95">
        <w:rPr>
          <w:sz w:val="28"/>
          <w:szCs w:val="28"/>
        </w:rPr>
        <w:t>В своих исследованиях Сидо</w:t>
      </w:r>
      <w:r w:rsidR="00E415FF">
        <w:rPr>
          <w:sz w:val="28"/>
          <w:szCs w:val="28"/>
        </w:rPr>
        <w:t>рова В.Ю., утверждает, что успешные достижения</w:t>
      </w:r>
      <w:r w:rsidRPr="00C10D95">
        <w:rPr>
          <w:sz w:val="28"/>
          <w:szCs w:val="28"/>
        </w:rPr>
        <w:t xml:space="preserve"> </w:t>
      </w:r>
      <w:r w:rsidR="00E415FF">
        <w:rPr>
          <w:sz w:val="28"/>
          <w:szCs w:val="28"/>
        </w:rPr>
        <w:t xml:space="preserve">селекционно-племенной работы </w:t>
      </w:r>
      <w:r w:rsidRPr="00C10D95">
        <w:rPr>
          <w:sz w:val="28"/>
          <w:szCs w:val="28"/>
        </w:rPr>
        <w:t xml:space="preserve">во многом </w:t>
      </w:r>
      <w:r w:rsidR="00E415FF">
        <w:rPr>
          <w:sz w:val="28"/>
          <w:szCs w:val="28"/>
        </w:rPr>
        <w:t>зависит</w:t>
      </w:r>
      <w:r w:rsidRPr="00C10D95">
        <w:rPr>
          <w:sz w:val="28"/>
          <w:szCs w:val="28"/>
        </w:rPr>
        <w:t xml:space="preserve"> </w:t>
      </w:r>
      <w:r w:rsidR="00E415FF">
        <w:rPr>
          <w:sz w:val="28"/>
          <w:szCs w:val="28"/>
        </w:rPr>
        <w:t>от состояния</w:t>
      </w:r>
      <w:r w:rsidRPr="00C10D95">
        <w:rPr>
          <w:sz w:val="28"/>
          <w:szCs w:val="28"/>
        </w:rPr>
        <w:t xml:space="preserve"> его воспроизводства [211].</w:t>
      </w:r>
    </w:p>
    <w:p w:rsidR="00C10D95" w:rsidRPr="00C10D95" w:rsidRDefault="00C10D95" w:rsidP="00F7169F">
      <w:pPr>
        <w:ind w:firstLine="567"/>
        <w:jc w:val="both"/>
        <w:rPr>
          <w:sz w:val="28"/>
          <w:szCs w:val="28"/>
        </w:rPr>
      </w:pPr>
      <w:r w:rsidRPr="00C10D95">
        <w:rPr>
          <w:sz w:val="28"/>
          <w:szCs w:val="28"/>
        </w:rPr>
        <w:lastRenderedPageBreak/>
        <w:t>Воспроизводительная способность коров любой породы или внутрипородного типа это сложный физиологический процесс, связанный с периодами охоты, стельности, сухостойного, отела, сервис-периода. Оценка воспроизводительных функции связано с оплодотворяемостью коров, которая зависит от направленной работы организма для образования большого количества молока и может сопровождаться нарушением функциональной нормы в половой системе. Выражается она обычно задержкой половой охоты, слабым ее проявлением, что приводит к более позднему оплодотворению животных. Следовательно, немаловажным фактором в воспроизводстве стада и удешевлении животноводческой продукции являются сроки осеменения коров и телок. Чем раньше и в оптимальном возрасте осеменить телку, чем скорее она начинает продуцировать, тем ускоренно будет идти воспроизводство стада. Во многих хозяйствах перед осеменением каждую корову или телку обследуют на состояние здоровья по гинекологическим заболеваниям, проводятся массаж матки, устанавливается степень выраженнос</w:t>
      </w:r>
      <w:r w:rsidR="00E77E8B">
        <w:rPr>
          <w:sz w:val="28"/>
          <w:szCs w:val="28"/>
        </w:rPr>
        <w:t>ти охоты и зрелость фолликулов.</w:t>
      </w:r>
    </w:p>
    <w:p w:rsidR="00C10D95" w:rsidRPr="00C10D95" w:rsidRDefault="00C10D95" w:rsidP="00F7169F">
      <w:pPr>
        <w:ind w:firstLine="567"/>
        <w:jc w:val="both"/>
        <w:rPr>
          <w:sz w:val="28"/>
          <w:szCs w:val="28"/>
        </w:rPr>
      </w:pPr>
      <w:r w:rsidRPr="00C10D95">
        <w:rPr>
          <w:sz w:val="28"/>
          <w:szCs w:val="28"/>
        </w:rPr>
        <w:t>Для успешного осеменения коров необходимо обращать внимание на основные показатели воспроизводительных функции животных это продолжительность сервис – периода и сухостойный период.</w:t>
      </w:r>
    </w:p>
    <w:p w:rsidR="00C10D95" w:rsidRPr="00C10D95" w:rsidRDefault="00C10D95" w:rsidP="00F7169F">
      <w:pPr>
        <w:ind w:firstLine="567"/>
        <w:jc w:val="both"/>
        <w:rPr>
          <w:sz w:val="28"/>
          <w:szCs w:val="28"/>
        </w:rPr>
      </w:pPr>
      <w:r w:rsidRPr="00C10D95">
        <w:rPr>
          <w:sz w:val="28"/>
          <w:szCs w:val="28"/>
        </w:rPr>
        <w:t>В наших иссле</w:t>
      </w:r>
      <w:r w:rsidR="008E111D">
        <w:rPr>
          <w:sz w:val="28"/>
          <w:szCs w:val="28"/>
        </w:rPr>
        <w:t>дованиях</w:t>
      </w:r>
      <w:r w:rsidR="00E77E8B">
        <w:rPr>
          <w:sz w:val="28"/>
          <w:szCs w:val="28"/>
        </w:rPr>
        <w:t xml:space="preserve"> в ТОО </w:t>
      </w:r>
      <w:r w:rsidR="00824934">
        <w:rPr>
          <w:sz w:val="28"/>
          <w:szCs w:val="28"/>
        </w:rPr>
        <w:t>«Турар»</w:t>
      </w:r>
      <w:r w:rsidRPr="00C10D95">
        <w:rPr>
          <w:sz w:val="28"/>
          <w:szCs w:val="28"/>
        </w:rPr>
        <w:t xml:space="preserve"> (2014</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2020 годах) период стельности у коров в стаде составил 280</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 xml:space="preserve">285 дней. В результате установили, что с увеличение продолжительности сервис-периода растет длительность межотельного периода, </w:t>
      </w:r>
      <w:r w:rsidR="00B52D3A" w:rsidRPr="00C10D95">
        <w:rPr>
          <w:sz w:val="28"/>
          <w:szCs w:val="28"/>
        </w:rPr>
        <w:t>и,</w:t>
      </w:r>
      <w:r w:rsidRPr="00C10D95">
        <w:rPr>
          <w:sz w:val="28"/>
          <w:szCs w:val="28"/>
        </w:rPr>
        <w:t xml:space="preserve"> следовательно, лактации. Так у коров (в 2014 году) имеющий период от отела до плодотворной случк</w:t>
      </w:r>
      <w:r w:rsidR="008E111D">
        <w:rPr>
          <w:sz w:val="28"/>
          <w:szCs w:val="28"/>
        </w:rPr>
        <w:t xml:space="preserve">и средний показатель колебался </w:t>
      </w:r>
      <w:r w:rsidRPr="00C10D95">
        <w:rPr>
          <w:sz w:val="28"/>
          <w:szCs w:val="28"/>
        </w:rPr>
        <w:t>в пределах 102,2</w:t>
      </w:r>
      <w:r w:rsidR="00E77E8B">
        <w:rPr>
          <w:sz w:val="28"/>
          <w:szCs w:val="28"/>
        </w:rPr>
        <w:t xml:space="preserve"> </w:t>
      </w:r>
      <w:r w:rsidRPr="00C10D95">
        <w:t>±</w:t>
      </w:r>
      <w:r w:rsidR="00E77E8B">
        <w:t xml:space="preserve"> </w:t>
      </w:r>
      <w:r w:rsidRPr="00C10D95">
        <w:rPr>
          <w:sz w:val="28"/>
          <w:szCs w:val="28"/>
        </w:rPr>
        <w:t>7,5 дней, продолжительность межотельного периода (МОП) повышалась до 387 дней, и как следствие количество дней законченной л</w:t>
      </w:r>
      <w:r w:rsidR="00E77E8B">
        <w:rPr>
          <w:sz w:val="28"/>
          <w:szCs w:val="28"/>
        </w:rPr>
        <w:t xml:space="preserve">актации увеличивалось </w:t>
      </w:r>
      <w:r w:rsidRPr="00C10D95">
        <w:rPr>
          <w:sz w:val="28"/>
          <w:szCs w:val="28"/>
        </w:rPr>
        <w:t xml:space="preserve">до 320 дней что, не способствовало получению приплода ежегодно. Продолжительность сухостойного периода также увеличивалась. На показатель 2014 </w:t>
      </w:r>
      <w:r w:rsidR="00B52D3A" w:rsidRPr="00C10D95">
        <w:rPr>
          <w:sz w:val="28"/>
          <w:szCs w:val="28"/>
        </w:rPr>
        <w:t>года,</w:t>
      </w:r>
      <w:r w:rsidRPr="00C10D95">
        <w:rPr>
          <w:sz w:val="28"/>
          <w:szCs w:val="28"/>
        </w:rPr>
        <w:t xml:space="preserve"> </w:t>
      </w:r>
      <w:r w:rsidR="00B52D3A" w:rsidRPr="00C10D95">
        <w:rPr>
          <w:sz w:val="28"/>
          <w:szCs w:val="28"/>
        </w:rPr>
        <w:t>несомненно,</w:t>
      </w:r>
      <w:r w:rsidRPr="00C10D95">
        <w:rPr>
          <w:sz w:val="28"/>
          <w:szCs w:val="28"/>
        </w:rPr>
        <w:t xml:space="preserve"> отразились хозяйственные упущения: не своевременное выявления коров в охоте, соответств</w:t>
      </w:r>
      <w:r w:rsidR="008E111D">
        <w:rPr>
          <w:sz w:val="28"/>
          <w:szCs w:val="28"/>
        </w:rPr>
        <w:t>енно проводили осеменение не во</w:t>
      </w:r>
      <w:r w:rsidRPr="00C10D95">
        <w:rPr>
          <w:sz w:val="28"/>
          <w:szCs w:val="28"/>
        </w:rPr>
        <w:t>время и другое.</w:t>
      </w:r>
    </w:p>
    <w:p w:rsidR="00C10D95" w:rsidRPr="00C10D95" w:rsidRDefault="00C10D95" w:rsidP="00CD2AEC">
      <w:pPr>
        <w:ind w:firstLine="567"/>
        <w:jc w:val="both"/>
        <w:rPr>
          <w:sz w:val="28"/>
          <w:szCs w:val="28"/>
        </w:rPr>
      </w:pPr>
      <w:r w:rsidRPr="00C10D95">
        <w:rPr>
          <w:sz w:val="28"/>
          <w:szCs w:val="28"/>
        </w:rPr>
        <w:t>Сухостойный период по стаду в среднем за все года составлял 63,2</w:t>
      </w:r>
      <w:r w:rsidR="00E77E8B">
        <w:rPr>
          <w:sz w:val="28"/>
          <w:szCs w:val="28"/>
        </w:rPr>
        <w:t xml:space="preserve"> </w:t>
      </w:r>
      <w:r w:rsidRPr="00C10D95">
        <w:rPr>
          <w:sz w:val="28"/>
          <w:szCs w:val="28"/>
        </w:rPr>
        <w:t>±</w:t>
      </w:r>
      <w:r w:rsidR="00E77E8B">
        <w:rPr>
          <w:sz w:val="28"/>
          <w:szCs w:val="28"/>
        </w:rPr>
        <w:t xml:space="preserve"> </w:t>
      </w:r>
      <w:r w:rsidRPr="00C10D95">
        <w:rPr>
          <w:sz w:val="28"/>
          <w:szCs w:val="28"/>
        </w:rPr>
        <w:t xml:space="preserve">2,4 дня. Этого говорит о том, что контроль, за запуском коров, осуществлялся удовлетворительно. </w:t>
      </w:r>
      <w:r w:rsidRPr="00C10D95">
        <w:t xml:space="preserve"> </w:t>
      </w:r>
      <w:r w:rsidRPr="00C10D95">
        <w:rPr>
          <w:sz w:val="28"/>
          <w:szCs w:val="28"/>
        </w:rPr>
        <w:t>Данные наших исследований свидетельствуют о том, что с увеличением сухостойного периода сокращается период лактации и увеличивается меж</w:t>
      </w:r>
      <w:r w:rsidR="00E77E8B">
        <w:rPr>
          <w:sz w:val="28"/>
          <w:szCs w:val="28"/>
        </w:rPr>
        <w:t>отельный период свыше 365 дней.</w:t>
      </w:r>
    </w:p>
    <w:p w:rsidR="00C10D95" w:rsidRPr="00C10D95" w:rsidRDefault="00C10D95" w:rsidP="00F7169F">
      <w:pPr>
        <w:autoSpaceDE w:val="0"/>
        <w:autoSpaceDN w:val="0"/>
        <w:adjustRightInd w:val="0"/>
        <w:ind w:firstLine="567"/>
        <w:jc w:val="both"/>
        <w:rPr>
          <w:sz w:val="28"/>
          <w:szCs w:val="28"/>
        </w:rPr>
      </w:pPr>
      <w:r w:rsidRPr="00C10D95">
        <w:rPr>
          <w:sz w:val="28"/>
          <w:szCs w:val="28"/>
        </w:rPr>
        <w:t>На удлинен</w:t>
      </w:r>
      <w:r w:rsidR="009321CE">
        <w:rPr>
          <w:sz w:val="28"/>
          <w:szCs w:val="28"/>
        </w:rPr>
        <w:t xml:space="preserve">ный сухостойный период у коров </w:t>
      </w:r>
      <w:r w:rsidRPr="00C10D95">
        <w:rPr>
          <w:sz w:val="28"/>
          <w:szCs w:val="28"/>
        </w:rPr>
        <w:t xml:space="preserve">в 2014 году (73 дня), могли оказать влияние такие факторы, как несвоевременный контроль, за запуском коров, неправильное кормление, сезон года. </w:t>
      </w:r>
      <w:r w:rsidRPr="00C10D95">
        <w:rPr>
          <w:sz w:val="28"/>
          <w:szCs w:val="28"/>
          <w:shd w:val="clear" w:color="auto" w:fill="FFFFFF"/>
        </w:rPr>
        <w:t xml:space="preserve">Благополучным признается стадо с оптимальным или хорошим уровнем стельности и воспроизводства не менее 85%, то есть </w:t>
      </w:r>
      <w:r w:rsidRPr="00C10D95">
        <w:rPr>
          <w:sz w:val="28"/>
          <w:szCs w:val="28"/>
        </w:rPr>
        <w:t>выход телят на 100 коров</w:t>
      </w:r>
      <w:r w:rsidRPr="00C10D95">
        <w:rPr>
          <w:sz w:val="28"/>
          <w:szCs w:val="28"/>
          <w:shd w:val="clear" w:color="auto" w:fill="FFFFFF"/>
        </w:rPr>
        <w:t>.</w:t>
      </w:r>
      <w:r w:rsidR="00E77E8B">
        <w:rPr>
          <w:sz w:val="28"/>
          <w:szCs w:val="28"/>
        </w:rPr>
        <w:t xml:space="preserve"> </w:t>
      </w:r>
      <w:r w:rsidRPr="00C10D95">
        <w:rPr>
          <w:sz w:val="28"/>
          <w:szCs w:val="28"/>
        </w:rPr>
        <w:t xml:space="preserve">В нашем случае этот показатель наблюдался </w:t>
      </w:r>
      <w:r w:rsidR="008E111D">
        <w:rPr>
          <w:sz w:val="28"/>
          <w:szCs w:val="28"/>
        </w:rPr>
        <w:t xml:space="preserve">лишь в 2020 году. На основании </w:t>
      </w:r>
      <w:r w:rsidRPr="00C10D95">
        <w:rPr>
          <w:sz w:val="28"/>
          <w:szCs w:val="28"/>
        </w:rPr>
        <w:t>этого можно утверждать, что голштинский скот молочного направления продуктивности имел наилучшую воспроизводительную способность в 2020 году, в период 2014</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2019 годах этот показатель был удовлетворительным. При различно</w:t>
      </w:r>
      <w:r w:rsidR="008E111D">
        <w:rPr>
          <w:sz w:val="28"/>
          <w:szCs w:val="28"/>
        </w:rPr>
        <w:t xml:space="preserve">й нервной деятельности </w:t>
      </w:r>
      <w:r w:rsidR="008E111D">
        <w:rPr>
          <w:sz w:val="28"/>
          <w:szCs w:val="28"/>
        </w:rPr>
        <w:lastRenderedPageBreak/>
        <w:t>животных</w:t>
      </w:r>
      <w:r w:rsidRPr="00C10D95">
        <w:rPr>
          <w:sz w:val="28"/>
          <w:szCs w:val="28"/>
        </w:rPr>
        <w:t xml:space="preserve"> коровы флегматичного характера и спокойного нрава, воспроизводительная способность у них, как правило, н</w:t>
      </w:r>
      <w:r w:rsidR="00E77E8B">
        <w:rPr>
          <w:sz w:val="28"/>
          <w:szCs w:val="28"/>
        </w:rPr>
        <w:t>аходится на оптимальном уровне.</w:t>
      </w:r>
    </w:p>
    <w:p w:rsidR="00C10D95" w:rsidRPr="00C10D95" w:rsidRDefault="00E77E8B" w:rsidP="00F7169F">
      <w:pPr>
        <w:ind w:firstLine="567"/>
        <w:jc w:val="both"/>
        <w:rPr>
          <w:sz w:val="28"/>
          <w:szCs w:val="28"/>
        </w:rPr>
      </w:pPr>
      <w:r>
        <w:rPr>
          <w:sz w:val="28"/>
          <w:szCs w:val="28"/>
        </w:rPr>
        <w:t xml:space="preserve">В ТОО </w:t>
      </w:r>
      <w:r w:rsidR="00824934">
        <w:rPr>
          <w:sz w:val="28"/>
          <w:szCs w:val="28"/>
        </w:rPr>
        <w:t>«Олжа Ак-Кудук»</w:t>
      </w:r>
      <w:r w:rsidR="00C10D95" w:rsidRPr="00C10D95">
        <w:rPr>
          <w:sz w:val="28"/>
          <w:szCs w:val="28"/>
        </w:rPr>
        <w:t xml:space="preserve"> (2017</w:t>
      </w:r>
      <w:r w:rsidR="00A839A8">
        <w:rPr>
          <w:sz w:val="28"/>
          <w:szCs w:val="28"/>
        </w:rPr>
        <w:t xml:space="preserve"> </w:t>
      </w:r>
      <w:r w:rsidR="00C10D95" w:rsidRPr="00C10D95">
        <w:rPr>
          <w:sz w:val="28"/>
          <w:szCs w:val="28"/>
        </w:rPr>
        <w:t>-</w:t>
      </w:r>
      <w:r w:rsidR="00A839A8">
        <w:rPr>
          <w:sz w:val="28"/>
          <w:szCs w:val="28"/>
        </w:rPr>
        <w:t xml:space="preserve"> </w:t>
      </w:r>
      <w:r w:rsidR="00C10D95" w:rsidRPr="00C10D95">
        <w:rPr>
          <w:sz w:val="28"/>
          <w:szCs w:val="28"/>
        </w:rPr>
        <w:t>2020 годах) средний показатель прод</w:t>
      </w:r>
      <w:r w:rsidR="008E111D">
        <w:rPr>
          <w:sz w:val="28"/>
          <w:szCs w:val="28"/>
        </w:rPr>
        <w:t xml:space="preserve">олжительности сервис – периода </w:t>
      </w:r>
      <w:r w:rsidR="00C10D95" w:rsidRPr="00C10D95">
        <w:rPr>
          <w:sz w:val="28"/>
          <w:szCs w:val="28"/>
        </w:rPr>
        <w:t>колеблется от 69</w:t>
      </w:r>
      <w:r w:rsidR="00B01B1B">
        <w:rPr>
          <w:sz w:val="28"/>
          <w:szCs w:val="28"/>
        </w:rPr>
        <w:t xml:space="preserve"> </w:t>
      </w:r>
      <w:r w:rsidR="00C10D95" w:rsidRPr="00C10D95">
        <w:rPr>
          <w:sz w:val="28"/>
          <w:szCs w:val="28"/>
        </w:rPr>
        <w:t>-</w:t>
      </w:r>
      <w:r w:rsidR="00B01B1B">
        <w:rPr>
          <w:sz w:val="28"/>
          <w:szCs w:val="28"/>
        </w:rPr>
        <w:t xml:space="preserve"> </w:t>
      </w:r>
      <w:r w:rsidR="00C10D95" w:rsidRPr="00C10D95">
        <w:rPr>
          <w:sz w:val="28"/>
          <w:szCs w:val="28"/>
        </w:rPr>
        <w:t>91 дней. Сухостойный период по стаду составил 58</w:t>
      </w:r>
      <w:r w:rsidR="00BD512B">
        <w:rPr>
          <w:sz w:val="28"/>
          <w:szCs w:val="28"/>
        </w:rPr>
        <w:t xml:space="preserve"> </w:t>
      </w:r>
      <w:r w:rsidR="00C10D95" w:rsidRPr="00C10D95">
        <w:rPr>
          <w:sz w:val="28"/>
          <w:szCs w:val="28"/>
        </w:rPr>
        <w:t>-</w:t>
      </w:r>
      <w:r w:rsidR="00BD512B">
        <w:rPr>
          <w:sz w:val="28"/>
          <w:szCs w:val="28"/>
        </w:rPr>
        <w:t xml:space="preserve"> </w:t>
      </w:r>
      <w:r w:rsidR="00C10D95" w:rsidRPr="00C10D95">
        <w:rPr>
          <w:sz w:val="28"/>
          <w:szCs w:val="28"/>
        </w:rPr>
        <w:t>66 дней. Этого говорит о том, что контроль за запуском коров осуществлялся удовлет</w:t>
      </w:r>
      <w:r>
        <w:rPr>
          <w:sz w:val="28"/>
          <w:szCs w:val="28"/>
        </w:rPr>
        <w:t xml:space="preserve">ворительно. Межотельный период </w:t>
      </w:r>
      <w:r w:rsidR="00C10D95" w:rsidRPr="00C10D95">
        <w:rPr>
          <w:sz w:val="28"/>
          <w:szCs w:val="28"/>
        </w:rPr>
        <w:t>составлял 350</w:t>
      </w:r>
      <w:r w:rsidR="00BD512B">
        <w:rPr>
          <w:sz w:val="28"/>
          <w:szCs w:val="28"/>
        </w:rPr>
        <w:t xml:space="preserve"> </w:t>
      </w:r>
      <w:r w:rsidR="00C10D95" w:rsidRPr="00C10D95">
        <w:rPr>
          <w:sz w:val="28"/>
          <w:szCs w:val="28"/>
        </w:rPr>
        <w:t>-</w:t>
      </w:r>
      <w:r w:rsidR="00BD512B">
        <w:rPr>
          <w:sz w:val="28"/>
          <w:szCs w:val="28"/>
        </w:rPr>
        <w:t xml:space="preserve"> </w:t>
      </w:r>
      <w:r w:rsidR="00C10D95" w:rsidRPr="00C10D95">
        <w:rPr>
          <w:sz w:val="28"/>
          <w:szCs w:val="28"/>
        </w:rPr>
        <w:t>365 дней. В наших исследованиях продолжительность сервис периода у голштинских коров при норме 90 дней была незначительно ниже и по годам (таблица 7) составлял минимальный 69,2 ± 7,9</w:t>
      </w:r>
      <w:r w:rsidR="00C10D95" w:rsidRPr="00C10D95">
        <w:t xml:space="preserve"> </w:t>
      </w:r>
      <w:r w:rsidR="00C10D95" w:rsidRPr="00C10D95">
        <w:rPr>
          <w:sz w:val="28"/>
          <w:szCs w:val="28"/>
        </w:rPr>
        <w:t>в 2018 году, в 2017 году</w:t>
      </w:r>
      <w:r w:rsidR="00C10D95" w:rsidRPr="00C10D95">
        <w:t xml:space="preserve"> </w:t>
      </w:r>
      <w:r w:rsidR="00C10D95" w:rsidRPr="00C10D95">
        <w:rPr>
          <w:sz w:val="28"/>
          <w:szCs w:val="28"/>
        </w:rPr>
        <w:t>- 91,1 ±</w:t>
      </w:r>
      <w:r>
        <w:rPr>
          <w:sz w:val="28"/>
          <w:szCs w:val="28"/>
        </w:rPr>
        <w:t xml:space="preserve"> </w:t>
      </w:r>
      <w:r w:rsidR="00C10D95" w:rsidRPr="00C10D95">
        <w:rPr>
          <w:sz w:val="28"/>
          <w:szCs w:val="28"/>
        </w:rPr>
        <w:t>5,3</w:t>
      </w:r>
      <w:r w:rsidR="00C10D95" w:rsidRPr="00C10D95">
        <w:t xml:space="preserve"> </w:t>
      </w:r>
      <w:r w:rsidR="00C10D95" w:rsidRPr="00C10D95">
        <w:rPr>
          <w:sz w:val="28"/>
          <w:szCs w:val="28"/>
        </w:rPr>
        <w:t>дней это позволяет обеспечивать получение приплода ежегодно. Удлинение сервис – периода в 2017 году (более 90 дней) у коров связано с хозяйственными упущениями: несвоевременное выявления коров в охоте и их осеменение, заболевания репродуктивных органов коров и несвоевременное их лечение др. С увеличением сервис – периода вырос период дойности коров по лактациям, а межотельный период достиг 350</w:t>
      </w:r>
      <w:r w:rsidR="00A839A8">
        <w:rPr>
          <w:sz w:val="28"/>
          <w:szCs w:val="28"/>
        </w:rPr>
        <w:t xml:space="preserve"> </w:t>
      </w:r>
      <w:r w:rsidR="00C10D95" w:rsidRPr="00C10D95">
        <w:rPr>
          <w:sz w:val="28"/>
          <w:szCs w:val="28"/>
        </w:rPr>
        <w:t>-</w:t>
      </w:r>
      <w:r w:rsidR="00A839A8">
        <w:rPr>
          <w:sz w:val="28"/>
          <w:szCs w:val="28"/>
        </w:rPr>
        <w:t xml:space="preserve"> </w:t>
      </w:r>
      <w:r w:rsidR="00C10D95" w:rsidRPr="00C10D95">
        <w:rPr>
          <w:sz w:val="28"/>
          <w:szCs w:val="28"/>
        </w:rPr>
        <w:t>365 дней. В наших исследованиях продолжительность сухостойного периода находилась в пределах физиологической нормы и с</w:t>
      </w:r>
      <w:r>
        <w:rPr>
          <w:sz w:val="28"/>
          <w:szCs w:val="28"/>
        </w:rPr>
        <w:t xml:space="preserve">оставляла по стаду в 2019 году </w:t>
      </w:r>
      <w:r w:rsidR="00C10D95" w:rsidRPr="00C10D95">
        <w:rPr>
          <w:sz w:val="28"/>
          <w:szCs w:val="28"/>
        </w:rPr>
        <w:t>58,7</w:t>
      </w:r>
      <w:r>
        <w:rPr>
          <w:sz w:val="28"/>
          <w:szCs w:val="28"/>
        </w:rPr>
        <w:t xml:space="preserve"> </w:t>
      </w:r>
      <w:r w:rsidR="00C10D95" w:rsidRPr="00C10D95">
        <w:rPr>
          <w:sz w:val="28"/>
          <w:szCs w:val="28"/>
        </w:rPr>
        <w:t>±</w:t>
      </w:r>
      <w:r>
        <w:rPr>
          <w:sz w:val="28"/>
          <w:szCs w:val="28"/>
        </w:rPr>
        <w:t xml:space="preserve"> </w:t>
      </w:r>
      <w:r w:rsidR="00C10D95" w:rsidRPr="00C10D95">
        <w:rPr>
          <w:sz w:val="28"/>
          <w:szCs w:val="28"/>
        </w:rPr>
        <w:t>2,6 дней, в 2016 году 66</w:t>
      </w:r>
      <w:r w:rsidR="00C10D95" w:rsidRPr="00C10D95">
        <w:rPr>
          <w:sz w:val="28"/>
          <w:szCs w:val="28"/>
          <w:shd w:val="clear" w:color="auto" w:fill="FFFFFF"/>
        </w:rPr>
        <w:t>,3</w:t>
      </w:r>
      <w:r>
        <w:rPr>
          <w:sz w:val="28"/>
          <w:szCs w:val="28"/>
          <w:shd w:val="clear" w:color="auto" w:fill="FFFFFF"/>
        </w:rPr>
        <w:t xml:space="preserve"> </w:t>
      </w:r>
      <w:r w:rsidR="00C10D95" w:rsidRPr="00C10D95">
        <w:rPr>
          <w:sz w:val="28"/>
          <w:szCs w:val="28"/>
        </w:rPr>
        <w:t>±</w:t>
      </w:r>
      <w:r>
        <w:rPr>
          <w:sz w:val="28"/>
          <w:szCs w:val="28"/>
        </w:rPr>
        <w:t xml:space="preserve"> </w:t>
      </w:r>
      <w:r w:rsidR="00C10D95" w:rsidRPr="00C10D95">
        <w:rPr>
          <w:sz w:val="28"/>
          <w:szCs w:val="28"/>
        </w:rPr>
        <w:t>1,1 дней, а вот оптимальный период сухостоя наблюдался в 2020 году и составлял 60,7</w:t>
      </w:r>
      <w:r>
        <w:rPr>
          <w:sz w:val="28"/>
          <w:szCs w:val="28"/>
        </w:rPr>
        <w:t xml:space="preserve"> </w:t>
      </w:r>
      <w:r w:rsidR="00C10D95" w:rsidRPr="00C10D95">
        <w:rPr>
          <w:sz w:val="28"/>
          <w:szCs w:val="28"/>
        </w:rPr>
        <w:t>±</w:t>
      </w:r>
      <w:r>
        <w:rPr>
          <w:sz w:val="28"/>
          <w:szCs w:val="28"/>
        </w:rPr>
        <w:t xml:space="preserve"> </w:t>
      </w:r>
      <w:r w:rsidR="00C10D95" w:rsidRPr="00C10D95">
        <w:rPr>
          <w:sz w:val="28"/>
          <w:szCs w:val="28"/>
        </w:rPr>
        <w:t>3,1 дней. Период стельности у коров в стаде составил 275</w:t>
      </w:r>
      <w:r w:rsidR="00A839A8">
        <w:rPr>
          <w:sz w:val="28"/>
          <w:szCs w:val="28"/>
        </w:rPr>
        <w:t xml:space="preserve"> </w:t>
      </w:r>
      <w:r w:rsidR="00C10D95" w:rsidRPr="00C10D95">
        <w:rPr>
          <w:sz w:val="28"/>
          <w:szCs w:val="28"/>
        </w:rPr>
        <w:t>-</w:t>
      </w:r>
      <w:r w:rsidR="00A839A8">
        <w:rPr>
          <w:sz w:val="28"/>
          <w:szCs w:val="28"/>
        </w:rPr>
        <w:t xml:space="preserve"> </w:t>
      </w:r>
      <w:r w:rsidR="00C10D95" w:rsidRPr="00C10D95">
        <w:rPr>
          <w:sz w:val="28"/>
          <w:szCs w:val="28"/>
        </w:rPr>
        <w:t>280 дней. В целом по показателям продолжительности сервис – периода, сухостойного периода, выхода телят на 100 коров можно считать, что воспроизводительная способность голштинс</w:t>
      </w:r>
      <w:r>
        <w:rPr>
          <w:sz w:val="28"/>
          <w:szCs w:val="28"/>
        </w:rPr>
        <w:t xml:space="preserve">кого скота в ТОО </w:t>
      </w:r>
      <w:r w:rsidR="00824934">
        <w:rPr>
          <w:sz w:val="28"/>
          <w:szCs w:val="28"/>
        </w:rPr>
        <w:t>«Олжа Ак-Кудук»</w:t>
      </w:r>
      <w:r w:rsidR="00C10D95" w:rsidRPr="00C10D95">
        <w:rPr>
          <w:sz w:val="28"/>
          <w:szCs w:val="28"/>
        </w:rPr>
        <w:t xml:space="preserve"> соответствуе</w:t>
      </w:r>
      <w:r>
        <w:rPr>
          <w:sz w:val="28"/>
          <w:szCs w:val="28"/>
        </w:rPr>
        <w:t>т производственным требованиям.</w:t>
      </w:r>
    </w:p>
    <w:p w:rsidR="00C10D95" w:rsidRPr="00C10D95" w:rsidRDefault="00C10D95" w:rsidP="00F7169F">
      <w:pPr>
        <w:ind w:firstLine="567"/>
        <w:jc w:val="both"/>
        <w:rPr>
          <w:sz w:val="28"/>
          <w:szCs w:val="28"/>
        </w:rPr>
      </w:pPr>
      <w:r w:rsidRPr="00C10D95">
        <w:rPr>
          <w:sz w:val="28"/>
          <w:szCs w:val="28"/>
        </w:rPr>
        <w:t>На основании комплексного изучения хозяйственно-биологи</w:t>
      </w:r>
      <w:r w:rsidR="00E77E8B">
        <w:rPr>
          <w:sz w:val="28"/>
          <w:szCs w:val="28"/>
        </w:rPr>
        <w:t xml:space="preserve">ческих показателей в ТОО </w:t>
      </w:r>
      <w:r w:rsidR="00824934">
        <w:rPr>
          <w:sz w:val="28"/>
          <w:szCs w:val="28"/>
        </w:rPr>
        <w:t>«Турар»</w:t>
      </w:r>
      <w:r w:rsidR="00E77E8B">
        <w:rPr>
          <w:sz w:val="28"/>
          <w:szCs w:val="28"/>
        </w:rPr>
        <w:t xml:space="preserve"> и ТОО </w:t>
      </w:r>
      <w:r w:rsidR="00824934">
        <w:rPr>
          <w:sz w:val="28"/>
          <w:szCs w:val="28"/>
        </w:rPr>
        <w:t>«Олжа Ак-Кудук»</w:t>
      </w:r>
      <w:r w:rsidRPr="00C10D95">
        <w:rPr>
          <w:sz w:val="28"/>
          <w:szCs w:val="28"/>
        </w:rPr>
        <w:t xml:space="preserve"> мы установили, что лучшие хозяйственно-биологические показатели имели животные голштинской породы в 2020 году. В резул</w:t>
      </w:r>
      <w:r w:rsidR="008E111D">
        <w:rPr>
          <w:sz w:val="28"/>
          <w:szCs w:val="28"/>
        </w:rPr>
        <w:t xml:space="preserve">ьтате проделанной нами работы, </w:t>
      </w:r>
      <w:r w:rsidRPr="00C10D95">
        <w:rPr>
          <w:sz w:val="28"/>
          <w:szCs w:val="28"/>
        </w:rPr>
        <w:t>показатель выхода телят на 100 коров в модельных хозяйствах в 2020 году приблизился к показателю в личных подсобных хозяйствах</w:t>
      </w:r>
      <w:r w:rsidR="00562F16">
        <w:rPr>
          <w:sz w:val="28"/>
          <w:szCs w:val="28"/>
        </w:rPr>
        <w:t>,</w:t>
      </w:r>
      <w:r w:rsidR="00E77E8B">
        <w:rPr>
          <w:sz w:val="28"/>
          <w:szCs w:val="28"/>
        </w:rPr>
        <w:t xml:space="preserve"> </w:t>
      </w:r>
      <w:r w:rsidRPr="00C10D95">
        <w:rPr>
          <w:sz w:val="28"/>
          <w:szCs w:val="28"/>
        </w:rPr>
        <w:t>согласно</w:t>
      </w:r>
      <w:r w:rsidR="00562F16">
        <w:rPr>
          <w:sz w:val="28"/>
          <w:szCs w:val="28"/>
        </w:rPr>
        <w:t>,</w:t>
      </w:r>
      <w:r w:rsidRPr="00C10D95">
        <w:rPr>
          <w:sz w:val="28"/>
          <w:szCs w:val="28"/>
        </w:rPr>
        <w:t xml:space="preserve"> статистических данных по Костанайской области (93 теленка на 100 коров).</w:t>
      </w:r>
    </w:p>
    <w:p w:rsidR="00C10D95" w:rsidRPr="00C10D95" w:rsidRDefault="00E77E8B" w:rsidP="00F7169F">
      <w:pPr>
        <w:autoSpaceDE w:val="0"/>
        <w:autoSpaceDN w:val="0"/>
        <w:adjustRightInd w:val="0"/>
        <w:ind w:firstLine="567"/>
        <w:jc w:val="both"/>
        <w:rPr>
          <w:sz w:val="28"/>
          <w:szCs w:val="28"/>
          <w:shd w:val="clear" w:color="auto" w:fill="FFFFFF"/>
        </w:rPr>
      </w:pPr>
      <w:r>
        <w:rPr>
          <w:sz w:val="28"/>
          <w:szCs w:val="28"/>
          <w:shd w:val="clear" w:color="auto" w:fill="FFFFFF"/>
        </w:rPr>
        <w:t xml:space="preserve">Какими бы высокими породными и племенными качествами ни обладали животные, при неудовлетворительных зоогигиенических условиях наблюдается их высокая </w:t>
      </w:r>
      <w:r w:rsidR="00C10D95" w:rsidRPr="00C10D95">
        <w:rPr>
          <w:sz w:val="28"/>
          <w:szCs w:val="28"/>
          <w:shd w:val="clear" w:color="auto" w:fill="FFFFFF"/>
        </w:rPr>
        <w:t>заболеваемость (особенн</w:t>
      </w:r>
      <w:r>
        <w:rPr>
          <w:sz w:val="28"/>
          <w:szCs w:val="28"/>
          <w:shd w:val="clear" w:color="auto" w:fill="FFFFFF"/>
        </w:rPr>
        <w:t>о молодняка), падает продуктивность, ухудшаются воспроизводительные качества животных, увеличиваются затраты кормов на единицу получаемой продукции, снижается</w:t>
      </w:r>
      <w:r w:rsidR="00C10D95" w:rsidRPr="00C10D95">
        <w:rPr>
          <w:sz w:val="28"/>
          <w:szCs w:val="28"/>
          <w:shd w:val="clear" w:color="auto" w:fill="FFFFFF"/>
        </w:rPr>
        <w:t xml:space="preserve"> её качество, что в конечном итоге приводит к снижению рентабельности производства.</w:t>
      </w:r>
      <w:r w:rsidR="00C10D95" w:rsidRPr="00C10D95">
        <w:rPr>
          <w:sz w:val="28"/>
          <w:szCs w:val="28"/>
        </w:rPr>
        <w:t xml:space="preserve"> </w:t>
      </w:r>
      <w:r>
        <w:rPr>
          <w:sz w:val="28"/>
          <w:szCs w:val="28"/>
          <w:shd w:val="clear" w:color="auto" w:fill="FFFFFF"/>
        </w:rPr>
        <w:t>Поэтому создание</w:t>
      </w:r>
      <w:r w:rsidR="00C10D95" w:rsidRPr="00C10D95">
        <w:rPr>
          <w:sz w:val="28"/>
          <w:szCs w:val="28"/>
          <w:shd w:val="clear" w:color="auto" w:fill="FFFFFF"/>
        </w:rPr>
        <w:t xml:space="preserve"> оптимального </w:t>
      </w:r>
      <w:r>
        <w:rPr>
          <w:sz w:val="28"/>
          <w:szCs w:val="28"/>
          <w:shd w:val="clear" w:color="auto" w:fill="FFFFFF"/>
        </w:rPr>
        <w:t xml:space="preserve">микроклимата в промышленном животноводстве </w:t>
      </w:r>
      <w:r w:rsidR="00C10D95" w:rsidRPr="00C10D95">
        <w:rPr>
          <w:sz w:val="28"/>
          <w:szCs w:val="28"/>
          <w:shd w:val="clear" w:color="auto" w:fill="FFFFFF"/>
        </w:rPr>
        <w:t>является важнейшим резервом увеличения производст</w:t>
      </w:r>
      <w:r>
        <w:rPr>
          <w:sz w:val="28"/>
          <w:szCs w:val="28"/>
          <w:shd w:val="clear" w:color="auto" w:fill="FFFFFF"/>
        </w:rPr>
        <w:t>ва продуктов высокого качества.</w:t>
      </w:r>
    </w:p>
    <w:p w:rsidR="00C10D95" w:rsidRPr="00C10D95" w:rsidRDefault="00C10D95" w:rsidP="00F7169F">
      <w:pPr>
        <w:pStyle w:val="a4"/>
        <w:ind w:firstLine="567"/>
        <w:jc w:val="both"/>
        <w:rPr>
          <w:sz w:val="28"/>
          <w:szCs w:val="28"/>
          <w:shd w:val="clear" w:color="auto" w:fill="FFFFFF"/>
        </w:rPr>
      </w:pPr>
      <w:r w:rsidRPr="00C10D95">
        <w:rPr>
          <w:sz w:val="28"/>
          <w:szCs w:val="28"/>
          <w:shd w:val="clear" w:color="auto" w:fill="FFFFFF"/>
        </w:rPr>
        <w:t>Установлено, что высокопродуктивные животные более чувствител</w:t>
      </w:r>
      <w:r w:rsidR="00E77E8B">
        <w:rPr>
          <w:sz w:val="28"/>
          <w:szCs w:val="28"/>
          <w:shd w:val="clear" w:color="auto" w:fill="FFFFFF"/>
        </w:rPr>
        <w:t xml:space="preserve">ьны к изменениям микроклимата, </w:t>
      </w:r>
      <w:r w:rsidRPr="00C10D95">
        <w:rPr>
          <w:sz w:val="28"/>
          <w:szCs w:val="28"/>
          <w:shd w:val="clear" w:color="auto" w:fill="FFFFFF"/>
        </w:rPr>
        <w:t>ч</w:t>
      </w:r>
      <w:r w:rsidR="00E77E8B">
        <w:rPr>
          <w:sz w:val="28"/>
          <w:szCs w:val="28"/>
          <w:shd w:val="clear" w:color="auto" w:fill="FFFFFF"/>
        </w:rPr>
        <w:t xml:space="preserve">ем низкопродуктивные, у последних снижение продуктивности может и </w:t>
      </w:r>
      <w:r w:rsidRPr="00C10D95">
        <w:rPr>
          <w:sz w:val="28"/>
          <w:szCs w:val="28"/>
          <w:shd w:val="clear" w:color="auto" w:fill="FFFFFF"/>
        </w:rPr>
        <w:t xml:space="preserve">не наблюдаться. Основные причины неудовлетворительного микроклимата в помещениях – низкая теплозащита </w:t>
      </w:r>
      <w:r w:rsidRPr="00C10D95">
        <w:rPr>
          <w:sz w:val="28"/>
          <w:szCs w:val="28"/>
          <w:shd w:val="clear" w:color="auto" w:fill="FFFFFF"/>
        </w:rPr>
        <w:lastRenderedPageBreak/>
        <w:t>ограждающих конструкций (стен, перекрытий, кровли, ворот, окон и пр.) и крайне недостаточный уровень воздухообмена, а также плохая канализация и антисанитарное состояние (стойл, станков, клеток и др.). Зимой</w:t>
      </w:r>
      <w:r w:rsidR="00703BC4">
        <w:rPr>
          <w:sz w:val="28"/>
          <w:szCs w:val="28"/>
          <w:shd w:val="clear" w:color="auto" w:fill="FFFFFF"/>
        </w:rPr>
        <w:t>,</w:t>
      </w:r>
      <w:r w:rsidRPr="00C10D95">
        <w:rPr>
          <w:sz w:val="28"/>
          <w:szCs w:val="28"/>
          <w:shd w:val="clear" w:color="auto" w:fill="FFFFFF"/>
        </w:rPr>
        <w:t xml:space="preserve"> в таких помещениях</w:t>
      </w:r>
      <w:r w:rsidR="00703BC4">
        <w:rPr>
          <w:sz w:val="28"/>
          <w:szCs w:val="28"/>
          <w:shd w:val="clear" w:color="auto" w:fill="FFFFFF"/>
        </w:rPr>
        <w:t>,</w:t>
      </w:r>
      <w:r w:rsidRPr="00C10D95">
        <w:rPr>
          <w:sz w:val="28"/>
          <w:szCs w:val="28"/>
          <w:shd w:val="clear" w:color="auto" w:fill="FFFFFF"/>
        </w:rPr>
        <w:t xml:space="preserve"> с</w:t>
      </w:r>
      <w:r w:rsidR="00E77E8B">
        <w:rPr>
          <w:sz w:val="28"/>
          <w:szCs w:val="28"/>
          <w:shd w:val="clear" w:color="auto" w:fill="FFFFFF"/>
        </w:rPr>
        <w:t>оздаются весьма неблагоприятные</w:t>
      </w:r>
      <w:r w:rsidR="0020457B">
        <w:rPr>
          <w:sz w:val="28"/>
          <w:szCs w:val="28"/>
          <w:shd w:val="clear" w:color="auto" w:fill="FFFFFF"/>
        </w:rPr>
        <w:t xml:space="preserve"> условия</w:t>
      </w:r>
      <w:r w:rsidR="00703BC4">
        <w:rPr>
          <w:sz w:val="28"/>
          <w:szCs w:val="28"/>
          <w:shd w:val="clear" w:color="auto" w:fill="FFFFFF"/>
        </w:rPr>
        <w:t>,</w:t>
      </w:r>
      <w:r w:rsidR="0020457B">
        <w:rPr>
          <w:sz w:val="28"/>
          <w:szCs w:val="28"/>
          <w:shd w:val="clear" w:color="auto" w:fill="FFFFFF"/>
        </w:rPr>
        <w:t xml:space="preserve"> </w:t>
      </w:r>
      <w:r w:rsidRPr="00C10D95">
        <w:rPr>
          <w:sz w:val="28"/>
          <w:szCs w:val="28"/>
          <w:shd w:val="clear" w:color="auto" w:fill="FFFFFF"/>
        </w:rPr>
        <w:t>всле</w:t>
      </w:r>
      <w:r w:rsidR="00253BC5">
        <w:rPr>
          <w:sz w:val="28"/>
          <w:szCs w:val="28"/>
          <w:shd w:val="clear" w:color="auto" w:fill="FFFFFF"/>
        </w:rPr>
        <w:t>дствие</w:t>
      </w:r>
      <w:r w:rsidR="00703BC4">
        <w:rPr>
          <w:sz w:val="28"/>
          <w:szCs w:val="28"/>
          <w:shd w:val="clear" w:color="auto" w:fill="FFFFFF"/>
        </w:rPr>
        <w:t xml:space="preserve"> низкой </w:t>
      </w:r>
      <w:r w:rsidR="00E77E8B">
        <w:rPr>
          <w:sz w:val="28"/>
          <w:szCs w:val="28"/>
          <w:shd w:val="clear" w:color="auto" w:fill="FFFFFF"/>
        </w:rPr>
        <w:t xml:space="preserve">температуры и </w:t>
      </w:r>
      <w:r w:rsidR="00253BC5">
        <w:rPr>
          <w:sz w:val="28"/>
          <w:szCs w:val="28"/>
          <w:shd w:val="clear" w:color="auto" w:fill="FFFFFF"/>
        </w:rPr>
        <w:t xml:space="preserve">высокой влажности </w:t>
      </w:r>
      <w:r w:rsidRPr="00C10D95">
        <w:rPr>
          <w:sz w:val="28"/>
          <w:szCs w:val="28"/>
          <w:shd w:val="clear" w:color="auto" w:fill="FFFFFF"/>
        </w:rPr>
        <w:t>воздуха, с</w:t>
      </w:r>
      <w:r w:rsidR="00253BC5">
        <w:rPr>
          <w:sz w:val="28"/>
          <w:szCs w:val="28"/>
          <w:shd w:val="clear" w:color="auto" w:fill="FFFFFF"/>
        </w:rPr>
        <w:t>ырости стен,</w:t>
      </w:r>
      <w:r w:rsidRPr="00C10D95">
        <w:rPr>
          <w:sz w:val="28"/>
          <w:szCs w:val="28"/>
          <w:shd w:val="clear" w:color="auto" w:fill="FFFFFF"/>
        </w:rPr>
        <w:t xml:space="preserve"> потолко</w:t>
      </w:r>
      <w:r w:rsidR="00253BC5">
        <w:rPr>
          <w:sz w:val="28"/>
          <w:szCs w:val="28"/>
          <w:shd w:val="clear" w:color="auto" w:fill="FFFFFF"/>
        </w:rPr>
        <w:t xml:space="preserve">в или </w:t>
      </w:r>
      <w:r w:rsidR="00E77E8B">
        <w:rPr>
          <w:sz w:val="28"/>
          <w:szCs w:val="28"/>
          <w:shd w:val="clear" w:color="auto" w:fill="FFFFFF"/>
        </w:rPr>
        <w:t xml:space="preserve">совмещенных покрытий, </w:t>
      </w:r>
      <w:r w:rsidR="00253BC5">
        <w:rPr>
          <w:sz w:val="28"/>
          <w:szCs w:val="28"/>
          <w:shd w:val="clear" w:color="auto" w:fill="FFFFFF"/>
        </w:rPr>
        <w:t xml:space="preserve">повышающих отдачу тепла </w:t>
      </w:r>
      <w:r w:rsidRPr="00C10D95">
        <w:rPr>
          <w:sz w:val="28"/>
          <w:szCs w:val="28"/>
          <w:shd w:val="clear" w:color="auto" w:fill="FFFFFF"/>
        </w:rPr>
        <w:t>телом животных</w:t>
      </w:r>
      <w:r w:rsidR="00703BC4">
        <w:rPr>
          <w:sz w:val="28"/>
          <w:szCs w:val="28"/>
          <w:shd w:val="clear" w:color="auto" w:fill="FFFFFF"/>
        </w:rPr>
        <w:t xml:space="preserve"> и способствующих их охлаждению. Летом, </w:t>
      </w:r>
      <w:r w:rsidRPr="00C10D95">
        <w:rPr>
          <w:sz w:val="28"/>
          <w:szCs w:val="28"/>
          <w:shd w:val="clear" w:color="auto" w:fill="FFFFFF"/>
        </w:rPr>
        <w:t>высокая температура и влажность в помещениях</w:t>
      </w:r>
      <w:r w:rsidR="00703BC4">
        <w:rPr>
          <w:sz w:val="28"/>
          <w:szCs w:val="28"/>
          <w:shd w:val="clear" w:color="auto" w:fill="FFFFFF"/>
        </w:rPr>
        <w:t>,</w:t>
      </w:r>
      <w:r w:rsidRPr="00C10D95">
        <w:rPr>
          <w:sz w:val="28"/>
          <w:szCs w:val="28"/>
          <w:shd w:val="clear" w:color="auto" w:fill="FFFFFF"/>
        </w:rPr>
        <w:t xml:space="preserve"> обусловливают перегревание животных и снижение их, как продуктивных, так и воспроиз</w:t>
      </w:r>
      <w:r w:rsidR="00253BC5">
        <w:rPr>
          <w:sz w:val="28"/>
          <w:szCs w:val="28"/>
          <w:shd w:val="clear" w:color="auto" w:fill="FFFFFF"/>
        </w:rPr>
        <w:t>водительных качеств [41,</w:t>
      </w:r>
      <w:r w:rsidR="00703BC4">
        <w:rPr>
          <w:sz w:val="28"/>
          <w:szCs w:val="28"/>
          <w:shd w:val="clear" w:color="auto" w:fill="FFFFFF"/>
        </w:rPr>
        <w:t xml:space="preserve"> </w:t>
      </w:r>
      <w:r w:rsidR="00253BC5">
        <w:rPr>
          <w:sz w:val="28"/>
          <w:szCs w:val="28"/>
          <w:shd w:val="clear" w:color="auto" w:fill="FFFFFF"/>
        </w:rPr>
        <w:t>42,</w:t>
      </w:r>
      <w:r w:rsidR="00703BC4">
        <w:rPr>
          <w:sz w:val="28"/>
          <w:szCs w:val="28"/>
          <w:shd w:val="clear" w:color="auto" w:fill="FFFFFF"/>
        </w:rPr>
        <w:t xml:space="preserve"> </w:t>
      </w:r>
      <w:r w:rsidR="00253BC5">
        <w:rPr>
          <w:sz w:val="28"/>
          <w:szCs w:val="28"/>
          <w:shd w:val="clear" w:color="auto" w:fill="FFFFFF"/>
        </w:rPr>
        <w:t>43].</w:t>
      </w:r>
    </w:p>
    <w:p w:rsidR="00C10D95" w:rsidRPr="00C10D95" w:rsidRDefault="00253BC5" w:rsidP="00F7169F">
      <w:pPr>
        <w:pStyle w:val="a4"/>
        <w:ind w:firstLine="567"/>
        <w:jc w:val="both"/>
        <w:rPr>
          <w:sz w:val="28"/>
          <w:szCs w:val="28"/>
          <w:shd w:val="clear" w:color="auto" w:fill="FFFFFF"/>
        </w:rPr>
      </w:pPr>
      <w:r>
        <w:rPr>
          <w:sz w:val="28"/>
          <w:szCs w:val="28"/>
          <w:shd w:val="clear" w:color="auto" w:fill="FFFFFF"/>
        </w:rPr>
        <w:t xml:space="preserve">Перевод </w:t>
      </w:r>
      <w:r w:rsidR="00C10D95" w:rsidRPr="00C10D95">
        <w:rPr>
          <w:sz w:val="28"/>
          <w:szCs w:val="28"/>
          <w:shd w:val="clear" w:color="auto" w:fill="FFFFFF"/>
        </w:rPr>
        <w:t>живот</w:t>
      </w:r>
      <w:r>
        <w:rPr>
          <w:sz w:val="28"/>
          <w:szCs w:val="28"/>
          <w:shd w:val="clear" w:color="auto" w:fill="FFFFFF"/>
        </w:rPr>
        <w:t xml:space="preserve">новодства на промышленную основу, создание </w:t>
      </w:r>
      <w:r w:rsidR="00C10D95" w:rsidRPr="00C10D95">
        <w:rPr>
          <w:sz w:val="28"/>
          <w:szCs w:val="28"/>
          <w:shd w:val="clear" w:color="auto" w:fill="FFFFFF"/>
        </w:rPr>
        <w:t>крупных животноводческих комплексов характеризуется значительной концентрац</w:t>
      </w:r>
      <w:r>
        <w:rPr>
          <w:sz w:val="28"/>
          <w:szCs w:val="28"/>
          <w:shd w:val="clear" w:color="auto" w:fill="FFFFFF"/>
        </w:rPr>
        <w:t>ией большого числа животных в помещении, требует блокировки</w:t>
      </w:r>
      <w:r w:rsidR="00C10D95" w:rsidRPr="00C10D95">
        <w:rPr>
          <w:sz w:val="28"/>
          <w:szCs w:val="28"/>
          <w:shd w:val="clear" w:color="auto" w:fill="FFFFFF"/>
        </w:rPr>
        <w:t xml:space="preserve"> здани</w:t>
      </w:r>
      <w:r>
        <w:rPr>
          <w:sz w:val="28"/>
          <w:szCs w:val="28"/>
          <w:shd w:val="clear" w:color="auto" w:fill="FFFFFF"/>
        </w:rPr>
        <w:t xml:space="preserve">й и увеличения их вместимости. Это предъявляет особо строгие требования к </w:t>
      </w:r>
      <w:r w:rsidR="00C10D95" w:rsidRPr="00C10D95">
        <w:rPr>
          <w:sz w:val="28"/>
          <w:szCs w:val="28"/>
          <w:shd w:val="clear" w:color="auto" w:fill="FFFFFF"/>
        </w:rPr>
        <w:t>создани</w:t>
      </w:r>
      <w:r w:rsidR="009321CE">
        <w:rPr>
          <w:sz w:val="28"/>
          <w:szCs w:val="28"/>
          <w:shd w:val="clear" w:color="auto" w:fill="FFFFFF"/>
        </w:rPr>
        <w:t xml:space="preserve">ю </w:t>
      </w:r>
      <w:r>
        <w:rPr>
          <w:sz w:val="28"/>
          <w:szCs w:val="28"/>
          <w:shd w:val="clear" w:color="auto" w:fill="FFFFFF"/>
        </w:rPr>
        <w:t xml:space="preserve">оптимального микроклимата, который </w:t>
      </w:r>
      <w:r w:rsidR="00C10D95" w:rsidRPr="00C10D95">
        <w:rPr>
          <w:sz w:val="28"/>
          <w:szCs w:val="28"/>
          <w:shd w:val="clear" w:color="auto" w:fill="FFFFFF"/>
        </w:rPr>
        <w:t>на современном этапе имеет первостепенное значение для сохранности, высокой продуктивности и воспроизводству животных при меньших затратах корма на единицу продукции [44].</w:t>
      </w:r>
    </w:p>
    <w:p w:rsidR="00C10D95" w:rsidRPr="00C10D95" w:rsidRDefault="00C10D95" w:rsidP="00F7169F">
      <w:pPr>
        <w:ind w:firstLine="567"/>
        <w:jc w:val="both"/>
        <w:rPr>
          <w:sz w:val="28"/>
          <w:szCs w:val="28"/>
          <w:shd w:val="clear" w:color="auto" w:fill="FFFFFF"/>
        </w:rPr>
      </w:pPr>
      <w:r w:rsidRPr="00C10D95">
        <w:rPr>
          <w:sz w:val="28"/>
          <w:szCs w:val="28"/>
        </w:rPr>
        <w:t xml:space="preserve">В наших исследованиях </w:t>
      </w:r>
      <w:r w:rsidR="00253BC5">
        <w:rPr>
          <w:sz w:val="28"/>
          <w:szCs w:val="28"/>
          <w:shd w:val="clear" w:color="auto" w:fill="FFFFFF"/>
        </w:rPr>
        <w:t xml:space="preserve">изучены вопросы влияния параметров </w:t>
      </w:r>
      <w:r w:rsidRPr="00C10D95">
        <w:rPr>
          <w:sz w:val="28"/>
          <w:szCs w:val="28"/>
          <w:shd w:val="clear" w:color="auto" w:fill="FFFFFF"/>
        </w:rPr>
        <w:t>микрокл</w:t>
      </w:r>
      <w:r w:rsidR="0000130E">
        <w:rPr>
          <w:sz w:val="28"/>
          <w:szCs w:val="28"/>
          <w:shd w:val="clear" w:color="auto" w:fill="FFFFFF"/>
        </w:rPr>
        <w:t xml:space="preserve">имата на воспроизводительную </w:t>
      </w:r>
      <w:r w:rsidRPr="00C10D95">
        <w:rPr>
          <w:sz w:val="28"/>
          <w:szCs w:val="28"/>
          <w:shd w:val="clear" w:color="auto" w:fill="FFFFFF"/>
        </w:rPr>
        <w:t>способно</w:t>
      </w:r>
      <w:r w:rsidR="0000130E">
        <w:rPr>
          <w:sz w:val="28"/>
          <w:szCs w:val="28"/>
          <w:shd w:val="clear" w:color="auto" w:fill="FFFFFF"/>
        </w:rPr>
        <w:t xml:space="preserve">сть коров голштинской породы ТОО </w:t>
      </w:r>
      <w:r w:rsidR="00824934">
        <w:rPr>
          <w:sz w:val="28"/>
          <w:szCs w:val="28"/>
          <w:shd w:val="clear" w:color="auto" w:fill="FFFFFF"/>
        </w:rPr>
        <w:t>«Турар»</w:t>
      </w:r>
      <w:r w:rsidR="0000130E">
        <w:rPr>
          <w:sz w:val="28"/>
          <w:szCs w:val="28"/>
          <w:shd w:val="clear" w:color="auto" w:fill="FFFFFF"/>
        </w:rPr>
        <w:t xml:space="preserve"> в стойловый период при беспривязной технологии </w:t>
      </w:r>
      <w:r w:rsidRPr="00C10D95">
        <w:rPr>
          <w:sz w:val="28"/>
          <w:szCs w:val="28"/>
          <w:shd w:val="clear" w:color="auto" w:fill="FFFFFF"/>
        </w:rPr>
        <w:t>соде</w:t>
      </w:r>
      <w:r w:rsidR="0000130E">
        <w:rPr>
          <w:sz w:val="28"/>
          <w:szCs w:val="28"/>
          <w:shd w:val="clear" w:color="auto" w:fill="FFFFFF"/>
        </w:rPr>
        <w:t xml:space="preserve">ржания. Установлено, что параметры </w:t>
      </w:r>
      <w:r w:rsidRPr="00C10D95">
        <w:rPr>
          <w:sz w:val="28"/>
          <w:szCs w:val="28"/>
          <w:shd w:val="clear" w:color="auto" w:fill="FFFFFF"/>
        </w:rPr>
        <w:t>микр</w:t>
      </w:r>
      <w:r w:rsidR="0000130E">
        <w:rPr>
          <w:sz w:val="28"/>
          <w:szCs w:val="28"/>
          <w:shd w:val="clear" w:color="auto" w:fill="FFFFFF"/>
        </w:rPr>
        <w:t>оклимата в торцах помещения при входе и</w:t>
      </w:r>
      <w:r w:rsidR="008E111D">
        <w:rPr>
          <w:sz w:val="28"/>
          <w:szCs w:val="28"/>
          <w:shd w:val="clear" w:color="auto" w:fill="FFFFFF"/>
        </w:rPr>
        <w:t xml:space="preserve"> выходе </w:t>
      </w:r>
      <w:r w:rsidRPr="00C10D95">
        <w:rPr>
          <w:sz w:val="28"/>
          <w:szCs w:val="28"/>
          <w:shd w:val="clear" w:color="auto" w:fill="FFFFFF"/>
        </w:rPr>
        <w:t>более благоприятны для размещения животных – уровень углекислого газа и аммиака был ниже 0,19</w:t>
      </w:r>
      <w:r w:rsidRPr="00C10D95">
        <w:rPr>
          <w:shd w:val="clear" w:color="auto" w:fill="FFFFFF"/>
        </w:rPr>
        <w:t xml:space="preserve">% </w:t>
      </w:r>
      <w:r w:rsidRPr="00C10D95">
        <w:rPr>
          <w:sz w:val="28"/>
          <w:szCs w:val="28"/>
          <w:shd w:val="clear" w:color="auto" w:fill="FFFFFF"/>
        </w:rPr>
        <w:t>и 17,2</w:t>
      </w:r>
      <w:r w:rsidRPr="00C10D95">
        <w:rPr>
          <w:shd w:val="clear" w:color="auto" w:fill="FFFFFF"/>
        </w:rPr>
        <w:t xml:space="preserve"> </w:t>
      </w:r>
      <w:r w:rsidR="00C57A29">
        <w:rPr>
          <w:sz w:val="28"/>
          <w:szCs w:val="28"/>
          <w:shd w:val="clear" w:color="auto" w:fill="FFFFFF"/>
        </w:rPr>
        <w:t>мг/м</w:t>
      </w:r>
      <w:r w:rsidR="00C57A29">
        <w:rPr>
          <w:sz w:val="28"/>
          <w:szCs w:val="28"/>
          <w:shd w:val="clear" w:color="auto" w:fill="FFFFFF"/>
          <w:vertAlign w:val="superscript"/>
        </w:rPr>
        <w:t>3</w:t>
      </w:r>
      <w:r w:rsidRPr="00C10D95">
        <w:rPr>
          <w:sz w:val="28"/>
          <w:szCs w:val="28"/>
          <w:shd w:val="clear" w:color="auto" w:fill="FFFFFF"/>
        </w:rPr>
        <w:t>, чем в центре помещения (0,26</w:t>
      </w:r>
      <w:r w:rsidRPr="00C10D95">
        <w:rPr>
          <w:shd w:val="clear" w:color="auto" w:fill="FFFFFF"/>
        </w:rPr>
        <w:t xml:space="preserve">% </w:t>
      </w:r>
      <w:r w:rsidRPr="00C10D95">
        <w:rPr>
          <w:sz w:val="28"/>
          <w:szCs w:val="28"/>
          <w:shd w:val="clear" w:color="auto" w:fill="FFFFFF"/>
        </w:rPr>
        <w:t>углекислого газа и 2</w:t>
      </w:r>
      <w:r w:rsidR="00C57A29">
        <w:rPr>
          <w:sz w:val="28"/>
          <w:szCs w:val="28"/>
          <w:shd w:val="clear" w:color="auto" w:fill="FFFFFF"/>
        </w:rPr>
        <w:t>2 мг/м</w:t>
      </w:r>
      <w:r w:rsidR="00C57A29">
        <w:rPr>
          <w:sz w:val="28"/>
          <w:szCs w:val="28"/>
          <w:shd w:val="clear" w:color="auto" w:fill="FFFFFF"/>
          <w:vertAlign w:val="superscript"/>
        </w:rPr>
        <w:t>3</w:t>
      </w:r>
      <w:r w:rsidRPr="00C10D95">
        <w:rPr>
          <w:sz w:val="28"/>
          <w:szCs w:val="28"/>
          <w:shd w:val="clear" w:color="auto" w:fill="FFFFFF"/>
        </w:rPr>
        <w:t xml:space="preserve"> аммиака). Из-за более высокой влажности в центре помещения у ко</w:t>
      </w:r>
      <w:r w:rsidR="0000130E">
        <w:rPr>
          <w:sz w:val="28"/>
          <w:szCs w:val="28"/>
          <w:shd w:val="clear" w:color="auto" w:fill="FFFFFF"/>
        </w:rPr>
        <w:t xml:space="preserve">ров второй группы </w:t>
      </w:r>
      <w:r w:rsidR="00754D79">
        <w:rPr>
          <w:sz w:val="28"/>
          <w:szCs w:val="28"/>
          <w:shd w:val="clear" w:color="auto" w:fill="FFFFFF"/>
        </w:rPr>
        <w:t xml:space="preserve">наблюдалось повышение частоты дыхательных движений на </w:t>
      </w:r>
      <w:r w:rsidRPr="00C10D95">
        <w:rPr>
          <w:sz w:val="28"/>
          <w:szCs w:val="28"/>
          <w:shd w:val="clear" w:color="auto" w:fill="FFFFFF"/>
        </w:rPr>
        <w:t>10,4</w:t>
      </w:r>
      <w:r w:rsidR="00A839A8">
        <w:rPr>
          <w:sz w:val="28"/>
          <w:szCs w:val="28"/>
          <w:shd w:val="clear" w:color="auto" w:fill="FFFFFF"/>
        </w:rPr>
        <w:t xml:space="preserve"> </w:t>
      </w:r>
      <w:r w:rsidRPr="00C10D95">
        <w:rPr>
          <w:sz w:val="28"/>
          <w:szCs w:val="28"/>
          <w:shd w:val="clear" w:color="auto" w:fill="FFFFFF"/>
        </w:rPr>
        <w:t>-</w:t>
      </w:r>
      <w:r w:rsidR="00A839A8">
        <w:rPr>
          <w:sz w:val="28"/>
          <w:szCs w:val="28"/>
          <w:shd w:val="clear" w:color="auto" w:fill="FFFFFF"/>
        </w:rPr>
        <w:t xml:space="preserve"> </w:t>
      </w:r>
      <w:r w:rsidRPr="00C10D95">
        <w:rPr>
          <w:sz w:val="28"/>
          <w:szCs w:val="28"/>
          <w:shd w:val="clear" w:color="auto" w:fill="FFFFFF"/>
        </w:rPr>
        <w:t>20,1% (30,1</w:t>
      </w:r>
      <w:r w:rsidR="00806EA3">
        <w:rPr>
          <w:sz w:val="28"/>
          <w:szCs w:val="28"/>
          <w:shd w:val="clear" w:color="auto" w:fill="FFFFFF"/>
        </w:rPr>
        <w:t xml:space="preserve"> </w:t>
      </w:r>
      <w:r w:rsidRPr="00C10D95">
        <w:rPr>
          <w:sz w:val="28"/>
          <w:szCs w:val="28"/>
          <w:shd w:val="clear" w:color="auto" w:fill="FFFFFF"/>
        </w:rPr>
        <w:t>±</w:t>
      </w:r>
      <w:r w:rsidR="00806EA3">
        <w:rPr>
          <w:sz w:val="28"/>
          <w:szCs w:val="28"/>
          <w:shd w:val="clear" w:color="auto" w:fill="FFFFFF"/>
        </w:rPr>
        <w:t xml:space="preserve"> </w:t>
      </w:r>
      <w:r w:rsidRPr="00C10D95">
        <w:rPr>
          <w:sz w:val="28"/>
          <w:szCs w:val="28"/>
          <w:shd w:val="clear" w:color="auto" w:fill="FFFFFF"/>
        </w:rPr>
        <w:t>1,6 дыхательных движений в минуту) и пульса на 5,5-11,0</w:t>
      </w:r>
      <w:r w:rsidR="00806EA3">
        <w:rPr>
          <w:sz w:val="28"/>
          <w:szCs w:val="28"/>
          <w:shd w:val="clear" w:color="auto" w:fill="FFFFFF"/>
        </w:rPr>
        <w:t xml:space="preserve"> </w:t>
      </w:r>
      <w:r w:rsidRPr="00C10D95">
        <w:rPr>
          <w:sz w:val="28"/>
          <w:szCs w:val="28"/>
          <w:shd w:val="clear" w:color="auto" w:fill="FFFFFF"/>
        </w:rPr>
        <w:t>% (78,2</w:t>
      </w:r>
      <w:r w:rsidR="00806EA3">
        <w:rPr>
          <w:sz w:val="28"/>
          <w:szCs w:val="28"/>
          <w:shd w:val="clear" w:color="auto" w:fill="FFFFFF"/>
        </w:rPr>
        <w:t xml:space="preserve"> </w:t>
      </w:r>
      <w:r w:rsidRPr="00C10D95">
        <w:rPr>
          <w:sz w:val="28"/>
          <w:szCs w:val="28"/>
          <w:shd w:val="clear" w:color="auto" w:fill="FFFFFF"/>
        </w:rPr>
        <w:t>±</w:t>
      </w:r>
      <w:r w:rsidR="00806EA3">
        <w:rPr>
          <w:sz w:val="28"/>
          <w:szCs w:val="28"/>
          <w:shd w:val="clear" w:color="auto" w:fill="FFFFFF"/>
        </w:rPr>
        <w:t xml:space="preserve"> </w:t>
      </w:r>
      <w:r w:rsidRPr="00C10D95">
        <w:rPr>
          <w:sz w:val="28"/>
          <w:szCs w:val="28"/>
          <w:shd w:val="clear" w:color="auto" w:fill="FFFFFF"/>
        </w:rPr>
        <w:t>3,7 ударов в минуту) относительно аналогов первой и третьей груп</w:t>
      </w:r>
      <w:r w:rsidR="00754D79">
        <w:rPr>
          <w:sz w:val="28"/>
          <w:szCs w:val="28"/>
          <w:shd w:val="clear" w:color="auto" w:fill="FFFFFF"/>
        </w:rPr>
        <w:t xml:space="preserve">п. Следует отметить также, что количество особей, пришедших в охоту было в 2,1 и 1,7 </w:t>
      </w:r>
      <w:r w:rsidRPr="00C10D95">
        <w:rPr>
          <w:sz w:val="28"/>
          <w:szCs w:val="28"/>
          <w:shd w:val="clear" w:color="auto" w:fill="FFFFFF"/>
        </w:rPr>
        <w:t>раза (37 и 31 при входе и торце, 18 –</w:t>
      </w:r>
      <w:r w:rsidR="008E111D">
        <w:rPr>
          <w:sz w:val="28"/>
          <w:szCs w:val="28"/>
          <w:shd w:val="clear" w:color="auto" w:fill="FFFFFF"/>
        </w:rPr>
        <w:t xml:space="preserve"> в центре помещения) больше</w:t>
      </w:r>
      <w:r w:rsidR="00A0448A">
        <w:rPr>
          <w:sz w:val="28"/>
          <w:szCs w:val="28"/>
          <w:shd w:val="clear" w:color="auto" w:fill="FFFFFF"/>
        </w:rPr>
        <w:t xml:space="preserve"> в </w:t>
      </w:r>
      <w:r w:rsidRPr="00C10D95">
        <w:rPr>
          <w:sz w:val="28"/>
          <w:szCs w:val="28"/>
          <w:shd w:val="clear" w:color="auto" w:fill="FFFFFF"/>
        </w:rPr>
        <w:t>торцах животноводческого помещения соответственно.</w:t>
      </w:r>
      <w:r w:rsidRPr="00C10D95">
        <w:rPr>
          <w:sz w:val="28"/>
          <w:szCs w:val="28"/>
        </w:rPr>
        <w:t xml:space="preserve"> Продолжительность полового цикла во всех группах наблюдалась в пределах физиологических норм, однако во второй группе была неско</w:t>
      </w:r>
      <w:r w:rsidR="00754D79">
        <w:rPr>
          <w:sz w:val="28"/>
          <w:szCs w:val="28"/>
        </w:rPr>
        <w:t>лько длиннее на 0,7-0,9 суток. Продолжительность</w:t>
      </w:r>
      <w:r w:rsidRPr="00C10D95">
        <w:rPr>
          <w:sz w:val="28"/>
          <w:szCs w:val="28"/>
        </w:rPr>
        <w:t xml:space="preserve"> сервис</w:t>
      </w:r>
      <w:r w:rsidR="00754D79">
        <w:rPr>
          <w:sz w:val="28"/>
          <w:szCs w:val="28"/>
        </w:rPr>
        <w:t xml:space="preserve"> </w:t>
      </w:r>
      <w:r w:rsidRPr="00C10D95">
        <w:rPr>
          <w:sz w:val="28"/>
          <w:szCs w:val="28"/>
        </w:rPr>
        <w:t>-</w:t>
      </w:r>
      <w:r w:rsidR="00754D79">
        <w:rPr>
          <w:sz w:val="28"/>
          <w:szCs w:val="28"/>
        </w:rPr>
        <w:t xml:space="preserve"> периода, наиболее оптимальной </w:t>
      </w:r>
      <w:r w:rsidRPr="00C10D95">
        <w:rPr>
          <w:sz w:val="28"/>
          <w:szCs w:val="28"/>
        </w:rPr>
        <w:t>б</w:t>
      </w:r>
      <w:r w:rsidR="00754D79">
        <w:rPr>
          <w:sz w:val="28"/>
          <w:szCs w:val="28"/>
        </w:rPr>
        <w:t xml:space="preserve">ыла в первой и </w:t>
      </w:r>
      <w:r w:rsidRPr="00C10D95">
        <w:rPr>
          <w:sz w:val="28"/>
          <w:szCs w:val="28"/>
        </w:rPr>
        <w:t>третьей группах, что на 13</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17 дней меньше по сравнению с животными второй группы.</w:t>
      </w:r>
    </w:p>
    <w:p w:rsidR="00C10D95" w:rsidRPr="00C10D95" w:rsidRDefault="00C10D95" w:rsidP="0068080A">
      <w:pPr>
        <w:pStyle w:val="af1"/>
        <w:ind w:firstLine="567"/>
        <w:jc w:val="both"/>
        <w:rPr>
          <w:sz w:val="28"/>
          <w:szCs w:val="28"/>
        </w:rPr>
      </w:pPr>
      <w:r w:rsidRPr="00C10D95">
        <w:rPr>
          <w:sz w:val="28"/>
          <w:szCs w:val="28"/>
          <w:shd w:val="clear" w:color="auto" w:fill="FFFFFF"/>
        </w:rPr>
        <w:t>Мы п</w:t>
      </w:r>
      <w:r w:rsidR="00754D79">
        <w:rPr>
          <w:sz w:val="28"/>
          <w:szCs w:val="28"/>
          <w:shd w:val="clear" w:color="auto" w:fill="FFFFFF"/>
        </w:rPr>
        <w:t xml:space="preserve">ришли к мнению, что необходимо </w:t>
      </w:r>
      <w:r w:rsidRPr="00C10D95">
        <w:rPr>
          <w:sz w:val="28"/>
          <w:szCs w:val="28"/>
          <w:shd w:val="clear" w:color="auto" w:fill="FFFFFF"/>
        </w:rPr>
        <w:t xml:space="preserve">установить </w:t>
      </w:r>
      <w:r w:rsidR="00754D79">
        <w:rPr>
          <w:sz w:val="28"/>
          <w:szCs w:val="28"/>
          <w:shd w:val="clear" w:color="auto" w:fill="FFFFFF"/>
        </w:rPr>
        <w:t xml:space="preserve">принудительную вентиляцию в центре животноводческого помещения, что позволит оптимизировать </w:t>
      </w:r>
      <w:r w:rsidRPr="00C10D95">
        <w:rPr>
          <w:sz w:val="28"/>
          <w:szCs w:val="28"/>
          <w:shd w:val="clear" w:color="auto" w:fill="FFFFFF"/>
        </w:rPr>
        <w:t>показа</w:t>
      </w:r>
      <w:r w:rsidR="00754D79">
        <w:rPr>
          <w:sz w:val="28"/>
          <w:szCs w:val="28"/>
          <w:shd w:val="clear" w:color="auto" w:fill="FFFFFF"/>
        </w:rPr>
        <w:t xml:space="preserve">тели микроклимата и </w:t>
      </w:r>
      <w:r w:rsidRPr="00C10D95">
        <w:rPr>
          <w:sz w:val="28"/>
          <w:szCs w:val="28"/>
          <w:shd w:val="clear" w:color="auto" w:fill="FFFFFF"/>
        </w:rPr>
        <w:t>в дал</w:t>
      </w:r>
      <w:r w:rsidR="008E111D">
        <w:rPr>
          <w:sz w:val="28"/>
          <w:szCs w:val="28"/>
          <w:shd w:val="clear" w:color="auto" w:fill="FFFFFF"/>
        </w:rPr>
        <w:t>ьнейшем</w:t>
      </w:r>
      <w:r w:rsidR="008743BB">
        <w:rPr>
          <w:sz w:val="28"/>
          <w:szCs w:val="28"/>
          <w:shd w:val="clear" w:color="auto" w:fill="FFFFFF"/>
        </w:rPr>
        <w:t xml:space="preserve"> окажет </w:t>
      </w:r>
      <w:r w:rsidR="00754D79">
        <w:rPr>
          <w:sz w:val="28"/>
          <w:szCs w:val="28"/>
          <w:shd w:val="clear" w:color="auto" w:fill="FFFFFF"/>
        </w:rPr>
        <w:t>положительный эффект на здоровье</w:t>
      </w:r>
      <w:r w:rsidRPr="00C10D95">
        <w:rPr>
          <w:sz w:val="28"/>
          <w:szCs w:val="28"/>
          <w:shd w:val="clear" w:color="auto" w:fill="FFFFFF"/>
        </w:rPr>
        <w:t xml:space="preserve"> животных. Созданный оптимальный микроклимат повысит уровень воспроизводства стада за счет уменьшения влияния стрессовых ситуаций на организм коровы. Ведь </w:t>
      </w:r>
      <w:r w:rsidRPr="00C10D95">
        <w:rPr>
          <w:sz w:val="28"/>
          <w:szCs w:val="28"/>
        </w:rPr>
        <w:t>стрессовая ситуация негативно влияет на динамику выработки кортикостеройдных гормонов которые в свою очередь подавляют нейрогуморальную регуляцию сексуальных процессов в организме животных.</w:t>
      </w:r>
    </w:p>
    <w:p w:rsidR="00C10D95" w:rsidRPr="00C10D95" w:rsidRDefault="00C10D95" w:rsidP="0068080A">
      <w:pPr>
        <w:shd w:val="clear" w:color="auto" w:fill="FFFFFF"/>
        <w:ind w:firstLine="567"/>
        <w:jc w:val="both"/>
        <w:rPr>
          <w:sz w:val="28"/>
          <w:szCs w:val="28"/>
          <w:shd w:val="clear" w:color="auto" w:fill="FFFFFF"/>
        </w:rPr>
      </w:pPr>
      <w:r w:rsidRPr="00C10D95">
        <w:rPr>
          <w:sz w:val="28"/>
          <w:szCs w:val="28"/>
          <w:shd w:val="clear" w:color="auto" w:fill="FFFFFF"/>
        </w:rPr>
        <w:lastRenderedPageBreak/>
        <w:t>Для оптимизации микроклимата мы рекоменд</w:t>
      </w:r>
      <w:r w:rsidR="00754D79">
        <w:rPr>
          <w:sz w:val="28"/>
          <w:szCs w:val="28"/>
          <w:shd w:val="clear" w:color="auto" w:fill="FFFFFF"/>
        </w:rPr>
        <w:t xml:space="preserve">уем дополнительно установить </w:t>
      </w:r>
      <w:r w:rsidRPr="00C10D95">
        <w:rPr>
          <w:sz w:val="28"/>
          <w:szCs w:val="28"/>
          <w:shd w:val="clear" w:color="auto" w:fill="FFFFFF"/>
        </w:rPr>
        <w:t>принудительную</w:t>
      </w:r>
      <w:r w:rsidR="00754D79">
        <w:rPr>
          <w:sz w:val="28"/>
          <w:szCs w:val="28"/>
          <w:shd w:val="clear" w:color="auto" w:fill="FFFFFF"/>
        </w:rPr>
        <w:t xml:space="preserve"> вентиляцию в </w:t>
      </w:r>
      <w:r w:rsidRPr="00C10D95">
        <w:rPr>
          <w:sz w:val="28"/>
          <w:szCs w:val="28"/>
          <w:shd w:val="clear" w:color="auto" w:fill="FFFFFF"/>
        </w:rPr>
        <w:t>центре</w:t>
      </w:r>
      <w:r w:rsidR="00754D79">
        <w:rPr>
          <w:sz w:val="28"/>
          <w:szCs w:val="28"/>
          <w:shd w:val="clear" w:color="auto" w:fill="FFFFFF"/>
        </w:rPr>
        <w:t xml:space="preserve"> животноводческого помещения, что позволит оптимизировать показатели микроклимата и</w:t>
      </w:r>
      <w:r w:rsidRPr="00C10D95">
        <w:rPr>
          <w:sz w:val="28"/>
          <w:szCs w:val="28"/>
          <w:shd w:val="clear" w:color="auto" w:fill="FFFFFF"/>
        </w:rPr>
        <w:t xml:space="preserve"> в дал</w:t>
      </w:r>
      <w:r w:rsidR="00754D79">
        <w:rPr>
          <w:sz w:val="28"/>
          <w:szCs w:val="28"/>
          <w:shd w:val="clear" w:color="auto" w:fill="FFFFFF"/>
        </w:rPr>
        <w:t xml:space="preserve">ьнейшем окажет положительный эффект на здоровье животных </w:t>
      </w:r>
      <w:r w:rsidR="008E111D">
        <w:rPr>
          <w:sz w:val="28"/>
          <w:szCs w:val="28"/>
          <w:shd w:val="clear" w:color="auto" w:fill="FFFFFF"/>
        </w:rPr>
        <w:t xml:space="preserve">и окажет </w:t>
      </w:r>
      <w:r w:rsidRPr="00C10D95">
        <w:rPr>
          <w:sz w:val="28"/>
          <w:szCs w:val="28"/>
          <w:shd w:val="clear" w:color="auto" w:fill="FFFFFF"/>
        </w:rPr>
        <w:t>положительное влияние на воспроизводство животных.</w:t>
      </w:r>
    </w:p>
    <w:p w:rsidR="00C10D95" w:rsidRPr="00C10D95" w:rsidRDefault="00AA06E8" w:rsidP="0068080A">
      <w:pPr>
        <w:ind w:firstLine="567"/>
        <w:jc w:val="both"/>
        <w:rPr>
          <w:sz w:val="28"/>
          <w:szCs w:val="28"/>
        </w:rPr>
      </w:pPr>
      <w:r w:rsidRPr="00C10D95">
        <w:rPr>
          <w:sz w:val="28"/>
          <w:szCs w:val="28"/>
        </w:rPr>
        <w:t xml:space="preserve">Одной из </w:t>
      </w:r>
      <w:r>
        <w:rPr>
          <w:sz w:val="28"/>
          <w:szCs w:val="28"/>
        </w:rPr>
        <w:t>главных</w:t>
      </w:r>
      <w:r w:rsidRPr="00C10D95">
        <w:rPr>
          <w:sz w:val="28"/>
          <w:szCs w:val="28"/>
        </w:rPr>
        <w:t xml:space="preserve"> проблем ветеринарной </w:t>
      </w:r>
      <w:r>
        <w:rPr>
          <w:sz w:val="28"/>
          <w:szCs w:val="28"/>
        </w:rPr>
        <w:t>медицины</w:t>
      </w:r>
      <w:r w:rsidRPr="00C10D95">
        <w:rPr>
          <w:sz w:val="28"/>
          <w:szCs w:val="28"/>
        </w:rPr>
        <w:t xml:space="preserve"> является обеспечение высокого уровня плодовитости животных и </w:t>
      </w:r>
      <w:r>
        <w:rPr>
          <w:sz w:val="28"/>
          <w:szCs w:val="28"/>
        </w:rPr>
        <w:t>обеспечения сохранности</w:t>
      </w:r>
      <w:r w:rsidRPr="00C10D95">
        <w:rPr>
          <w:sz w:val="28"/>
          <w:szCs w:val="28"/>
        </w:rPr>
        <w:t xml:space="preserve"> молодняка</w:t>
      </w:r>
      <w:r>
        <w:rPr>
          <w:sz w:val="28"/>
          <w:szCs w:val="28"/>
        </w:rPr>
        <w:t>.</w:t>
      </w:r>
      <w:r w:rsidRPr="00C10D95">
        <w:rPr>
          <w:sz w:val="28"/>
          <w:szCs w:val="28"/>
        </w:rPr>
        <w:t xml:space="preserve"> </w:t>
      </w:r>
      <w:r>
        <w:rPr>
          <w:sz w:val="28"/>
          <w:szCs w:val="28"/>
        </w:rPr>
        <w:t>Во многом эту проблему решает в</w:t>
      </w:r>
      <w:r w:rsidR="00C10D95" w:rsidRPr="00C10D95">
        <w:rPr>
          <w:sz w:val="28"/>
          <w:szCs w:val="28"/>
        </w:rPr>
        <w:t>оспроизводство</w:t>
      </w:r>
      <w:r>
        <w:rPr>
          <w:sz w:val="28"/>
          <w:szCs w:val="28"/>
        </w:rPr>
        <w:t xml:space="preserve"> </w:t>
      </w:r>
      <w:r w:rsidR="00C10D95" w:rsidRPr="00C10D95">
        <w:rPr>
          <w:sz w:val="28"/>
          <w:szCs w:val="28"/>
        </w:rPr>
        <w:t xml:space="preserve">– </w:t>
      </w:r>
      <w:r>
        <w:rPr>
          <w:sz w:val="28"/>
          <w:szCs w:val="28"/>
        </w:rPr>
        <w:t xml:space="preserve">это </w:t>
      </w:r>
      <w:r w:rsidR="00C10D95" w:rsidRPr="00C10D95">
        <w:rPr>
          <w:sz w:val="28"/>
          <w:szCs w:val="28"/>
        </w:rPr>
        <w:t xml:space="preserve">один из наиболее сложных и </w:t>
      </w:r>
      <w:r>
        <w:rPr>
          <w:sz w:val="28"/>
          <w:szCs w:val="28"/>
        </w:rPr>
        <w:t>трудных</w:t>
      </w:r>
      <w:r w:rsidR="00C10D95" w:rsidRPr="00C10D95">
        <w:rPr>
          <w:sz w:val="28"/>
          <w:szCs w:val="28"/>
        </w:rPr>
        <w:t xml:space="preserve"> организационно-хозяйственных процессов в технологии ведения </w:t>
      </w:r>
      <w:r>
        <w:rPr>
          <w:sz w:val="28"/>
          <w:szCs w:val="28"/>
        </w:rPr>
        <w:t>скотоводства. Без решения этого</w:t>
      </w:r>
      <w:r w:rsidR="00C10D95" w:rsidRPr="00C10D95">
        <w:rPr>
          <w:sz w:val="28"/>
          <w:szCs w:val="28"/>
        </w:rPr>
        <w:t xml:space="preserve"> </w:t>
      </w:r>
      <w:r>
        <w:rPr>
          <w:sz w:val="28"/>
          <w:szCs w:val="28"/>
        </w:rPr>
        <w:t>вопроса</w:t>
      </w:r>
      <w:r w:rsidR="00C10D95" w:rsidRPr="00C10D95">
        <w:rPr>
          <w:sz w:val="28"/>
          <w:szCs w:val="28"/>
        </w:rPr>
        <w:t xml:space="preserve"> отрасль животноводства не </w:t>
      </w:r>
      <w:r>
        <w:rPr>
          <w:sz w:val="28"/>
          <w:szCs w:val="28"/>
        </w:rPr>
        <w:t>с</w:t>
      </w:r>
      <w:r w:rsidR="00C10D95" w:rsidRPr="00C10D95">
        <w:rPr>
          <w:sz w:val="28"/>
          <w:szCs w:val="28"/>
        </w:rPr>
        <w:t>может развиваться динамично и иметь высокие показатели рентабельности. Использование биотехнологических методов воспроизводства имеет фундаментальное значение для развития молочного скотоводства. Низкие показатели воспроизводства коров препятствуют увеличению численности поголовья скота, тормозят рост производства молока и мяса, ухудшают экономическую эффективность производства продукции, снижают темпы селекционного процесса.</w:t>
      </w:r>
    </w:p>
    <w:p w:rsidR="00C10D95" w:rsidRPr="00C10D95" w:rsidRDefault="00C10D95" w:rsidP="00A7433A">
      <w:pPr>
        <w:pStyle w:val="a4"/>
        <w:ind w:firstLine="567"/>
        <w:jc w:val="both"/>
        <w:rPr>
          <w:sz w:val="28"/>
          <w:szCs w:val="28"/>
        </w:rPr>
      </w:pPr>
      <w:r w:rsidRPr="00C10D95">
        <w:rPr>
          <w:sz w:val="28"/>
          <w:szCs w:val="28"/>
          <w:lang w:val="en-US"/>
        </w:rPr>
        <w:t>Anzar</w:t>
      </w:r>
      <w:r w:rsidRPr="00C10D95">
        <w:rPr>
          <w:sz w:val="28"/>
          <w:szCs w:val="28"/>
        </w:rPr>
        <w:t xml:space="preserve">, </w:t>
      </w:r>
      <w:r w:rsidRPr="00C10D95">
        <w:rPr>
          <w:sz w:val="28"/>
          <w:szCs w:val="28"/>
          <w:lang w:val="en-US"/>
        </w:rPr>
        <w:t>M</w:t>
      </w:r>
      <w:r w:rsidRPr="00C10D95">
        <w:rPr>
          <w:sz w:val="28"/>
          <w:szCs w:val="28"/>
        </w:rPr>
        <w:t xml:space="preserve">., </w:t>
      </w:r>
      <w:r w:rsidRPr="00C10D95">
        <w:rPr>
          <w:sz w:val="28"/>
          <w:szCs w:val="28"/>
          <w:lang w:val="en-US"/>
        </w:rPr>
        <w:t>Farooq</w:t>
      </w:r>
      <w:r w:rsidRPr="00C10D95">
        <w:rPr>
          <w:sz w:val="28"/>
          <w:szCs w:val="28"/>
        </w:rPr>
        <w:t xml:space="preserve">, </w:t>
      </w:r>
      <w:r w:rsidRPr="00C10D95">
        <w:rPr>
          <w:sz w:val="28"/>
          <w:szCs w:val="28"/>
          <w:lang w:val="en-US"/>
        </w:rPr>
        <w:t>U</w:t>
      </w:r>
      <w:r w:rsidRPr="00C10D95">
        <w:rPr>
          <w:sz w:val="28"/>
          <w:szCs w:val="28"/>
        </w:rPr>
        <w:t xml:space="preserve">., </w:t>
      </w:r>
      <w:r w:rsidRPr="00C10D95">
        <w:rPr>
          <w:sz w:val="28"/>
          <w:szCs w:val="28"/>
          <w:lang w:val="en-US"/>
        </w:rPr>
        <w:t>Mirza</w:t>
      </w:r>
      <w:r w:rsidRPr="00C10D95">
        <w:rPr>
          <w:sz w:val="28"/>
          <w:szCs w:val="28"/>
        </w:rPr>
        <w:t xml:space="preserve">, </w:t>
      </w:r>
      <w:r w:rsidRPr="00C10D95">
        <w:rPr>
          <w:sz w:val="28"/>
          <w:szCs w:val="28"/>
          <w:lang w:val="en-US"/>
        </w:rPr>
        <w:t>M</w:t>
      </w:r>
      <w:r w:rsidRPr="00C10D95">
        <w:rPr>
          <w:sz w:val="28"/>
          <w:szCs w:val="28"/>
        </w:rPr>
        <w:t>.</w:t>
      </w:r>
      <w:r w:rsidRPr="00C10D95">
        <w:rPr>
          <w:sz w:val="28"/>
          <w:szCs w:val="28"/>
          <w:lang w:val="en-US"/>
        </w:rPr>
        <w:t>A</w:t>
      </w:r>
      <w:r w:rsidRPr="00C10D95">
        <w:rPr>
          <w:sz w:val="28"/>
          <w:szCs w:val="28"/>
        </w:rPr>
        <w:t xml:space="preserve">., </w:t>
      </w:r>
      <w:r w:rsidRPr="00C10D95">
        <w:rPr>
          <w:sz w:val="28"/>
          <w:szCs w:val="28"/>
          <w:lang w:val="en-US"/>
        </w:rPr>
        <w:t>Shahab</w:t>
      </w:r>
      <w:r w:rsidRPr="00C10D95">
        <w:rPr>
          <w:sz w:val="28"/>
          <w:szCs w:val="28"/>
        </w:rPr>
        <w:t xml:space="preserve">, </w:t>
      </w:r>
      <w:r w:rsidRPr="00C10D95">
        <w:rPr>
          <w:sz w:val="28"/>
          <w:szCs w:val="28"/>
          <w:lang w:val="en-US"/>
        </w:rPr>
        <w:t>M</w:t>
      </w:r>
      <w:r w:rsidRPr="00C10D95">
        <w:rPr>
          <w:sz w:val="28"/>
          <w:szCs w:val="28"/>
        </w:rPr>
        <w:t xml:space="preserve">., </w:t>
      </w:r>
      <w:r w:rsidRPr="00C10D95">
        <w:rPr>
          <w:sz w:val="28"/>
          <w:szCs w:val="28"/>
          <w:lang w:val="en-US"/>
        </w:rPr>
        <w:t>Ahmad</w:t>
      </w:r>
      <w:r w:rsidRPr="00C10D95">
        <w:rPr>
          <w:sz w:val="28"/>
          <w:szCs w:val="28"/>
        </w:rPr>
        <w:t xml:space="preserve">, </w:t>
      </w:r>
      <w:r w:rsidRPr="00C10D95">
        <w:rPr>
          <w:sz w:val="28"/>
          <w:szCs w:val="28"/>
          <w:lang w:val="en-US"/>
        </w:rPr>
        <w:t>N</w:t>
      </w:r>
      <w:r w:rsidRPr="00C10D95">
        <w:rPr>
          <w:sz w:val="28"/>
          <w:szCs w:val="28"/>
        </w:rPr>
        <w:t xml:space="preserve">. в своих исследованиях, утверждают, что частота зачатия значительно варьировалась от нуля до 100%, и зависела от навыка техника осеменатора </w:t>
      </w:r>
      <w:r w:rsidRPr="00C10D95">
        <w:rPr>
          <w:sz w:val="28"/>
          <w:szCs w:val="28"/>
          <w:shd w:val="clear" w:color="auto" w:fill="FFFFFF"/>
        </w:rPr>
        <w:t>[58]</w:t>
      </w:r>
      <w:r w:rsidRPr="00C10D95">
        <w:rPr>
          <w:sz w:val="28"/>
          <w:szCs w:val="28"/>
        </w:rPr>
        <w:t>.</w:t>
      </w:r>
    </w:p>
    <w:p w:rsidR="00C10D95" w:rsidRPr="00C10D95" w:rsidRDefault="00C10D95" w:rsidP="00A7433A">
      <w:pPr>
        <w:pStyle w:val="a4"/>
        <w:ind w:firstLine="567"/>
        <w:jc w:val="both"/>
        <w:rPr>
          <w:sz w:val="28"/>
          <w:szCs w:val="28"/>
        </w:rPr>
      </w:pPr>
      <w:r w:rsidRPr="00C10D95">
        <w:rPr>
          <w:sz w:val="28"/>
          <w:szCs w:val="28"/>
          <w:lang w:val="en-US"/>
        </w:rPr>
        <w:t>Jemal</w:t>
      </w:r>
      <w:r w:rsidRPr="00C10D95">
        <w:rPr>
          <w:sz w:val="28"/>
          <w:szCs w:val="28"/>
        </w:rPr>
        <w:t xml:space="preserve">, </w:t>
      </w:r>
      <w:r w:rsidRPr="00C10D95">
        <w:rPr>
          <w:sz w:val="28"/>
          <w:szCs w:val="28"/>
          <w:lang w:val="en-US"/>
        </w:rPr>
        <w:t>H</w:t>
      </w:r>
      <w:r w:rsidRPr="00C10D95">
        <w:rPr>
          <w:sz w:val="28"/>
          <w:szCs w:val="28"/>
        </w:rPr>
        <w:t xml:space="preserve">., </w:t>
      </w:r>
      <w:r w:rsidRPr="00C10D95">
        <w:rPr>
          <w:sz w:val="28"/>
          <w:szCs w:val="28"/>
          <w:lang w:val="en-US"/>
        </w:rPr>
        <w:t>Lemma</w:t>
      </w:r>
      <w:r w:rsidRPr="00C10D95">
        <w:rPr>
          <w:sz w:val="28"/>
          <w:szCs w:val="28"/>
        </w:rPr>
        <w:t xml:space="preserve">, </w:t>
      </w:r>
      <w:r w:rsidRPr="00C10D95">
        <w:rPr>
          <w:sz w:val="28"/>
          <w:szCs w:val="28"/>
          <w:lang w:val="en-US"/>
        </w:rPr>
        <w:t>A</w:t>
      </w:r>
      <w:r w:rsidRPr="00C10D95">
        <w:rPr>
          <w:sz w:val="28"/>
          <w:szCs w:val="28"/>
        </w:rPr>
        <w:t>. в своих исследованиях утверждали, что мастерство осеменатора является важным элементом успеха программы искусственного оплодотворения и регулярная практика во время оплодотворения необходимы для поддержания высоких показателей зачатия</w:t>
      </w:r>
      <w:r w:rsidR="00FA42E6">
        <w:rPr>
          <w:sz w:val="28"/>
          <w:szCs w:val="28"/>
        </w:rPr>
        <w:t xml:space="preserve"> </w:t>
      </w:r>
      <w:r w:rsidR="00FA42E6" w:rsidRPr="00C10D95">
        <w:rPr>
          <w:sz w:val="28"/>
          <w:szCs w:val="28"/>
          <w:shd w:val="clear" w:color="auto" w:fill="FFFFFF"/>
        </w:rPr>
        <w:t>[42]</w:t>
      </w:r>
      <w:r w:rsidRPr="00C10D95">
        <w:rPr>
          <w:sz w:val="28"/>
          <w:szCs w:val="28"/>
        </w:rPr>
        <w:t>.</w:t>
      </w:r>
    </w:p>
    <w:p w:rsidR="00C10D95" w:rsidRPr="00C10D95" w:rsidRDefault="00C10D95" w:rsidP="00A7433A">
      <w:pPr>
        <w:pStyle w:val="a4"/>
        <w:ind w:firstLine="567"/>
        <w:jc w:val="both"/>
        <w:rPr>
          <w:sz w:val="28"/>
          <w:szCs w:val="28"/>
        </w:rPr>
      </w:pPr>
      <w:r w:rsidRPr="00C10D95">
        <w:rPr>
          <w:sz w:val="28"/>
          <w:szCs w:val="28"/>
          <w:lang w:val="en-US"/>
        </w:rPr>
        <w:t>Gwazdauskas</w:t>
      </w:r>
      <w:r w:rsidRPr="00C10D95">
        <w:rPr>
          <w:sz w:val="28"/>
          <w:szCs w:val="28"/>
        </w:rPr>
        <w:t xml:space="preserve">, </w:t>
      </w:r>
      <w:r w:rsidRPr="00C10D95">
        <w:rPr>
          <w:sz w:val="28"/>
          <w:szCs w:val="28"/>
          <w:lang w:val="en-US"/>
        </w:rPr>
        <w:t>F</w:t>
      </w:r>
      <w:r w:rsidRPr="00C10D95">
        <w:rPr>
          <w:sz w:val="28"/>
          <w:szCs w:val="28"/>
        </w:rPr>
        <w:t>.</w:t>
      </w:r>
      <w:r w:rsidRPr="00C10D95">
        <w:rPr>
          <w:sz w:val="28"/>
          <w:szCs w:val="28"/>
          <w:lang w:val="en-US"/>
        </w:rPr>
        <w:t>C</w:t>
      </w:r>
      <w:r w:rsidRPr="00C10D95">
        <w:rPr>
          <w:sz w:val="28"/>
          <w:szCs w:val="28"/>
        </w:rPr>
        <w:t xml:space="preserve">., </w:t>
      </w:r>
      <w:r w:rsidRPr="00C10D95">
        <w:rPr>
          <w:sz w:val="28"/>
          <w:szCs w:val="28"/>
          <w:lang w:val="en-US"/>
        </w:rPr>
        <w:t>Lineweaver</w:t>
      </w:r>
      <w:r w:rsidRPr="00C10D95">
        <w:rPr>
          <w:sz w:val="28"/>
          <w:szCs w:val="28"/>
        </w:rPr>
        <w:t xml:space="preserve">, </w:t>
      </w:r>
      <w:r w:rsidRPr="00C10D95">
        <w:rPr>
          <w:sz w:val="28"/>
          <w:szCs w:val="28"/>
          <w:lang w:val="en-US"/>
        </w:rPr>
        <w:t>J</w:t>
      </w:r>
      <w:r w:rsidRPr="00C10D95">
        <w:rPr>
          <w:sz w:val="28"/>
          <w:szCs w:val="28"/>
        </w:rPr>
        <w:t>.</w:t>
      </w:r>
      <w:r w:rsidRPr="00C10D95">
        <w:rPr>
          <w:sz w:val="28"/>
          <w:szCs w:val="28"/>
          <w:lang w:val="en-US"/>
        </w:rPr>
        <w:t>A</w:t>
      </w:r>
      <w:r w:rsidRPr="00C10D95">
        <w:rPr>
          <w:sz w:val="28"/>
          <w:szCs w:val="28"/>
        </w:rPr>
        <w:t xml:space="preserve">., </w:t>
      </w:r>
      <w:r w:rsidRPr="00C10D95">
        <w:rPr>
          <w:sz w:val="28"/>
          <w:szCs w:val="28"/>
          <w:lang w:val="en-US"/>
        </w:rPr>
        <w:t>Vinson</w:t>
      </w:r>
      <w:r w:rsidRPr="00C10D95">
        <w:rPr>
          <w:sz w:val="28"/>
          <w:szCs w:val="28"/>
        </w:rPr>
        <w:t xml:space="preserve">, </w:t>
      </w:r>
      <w:r w:rsidRPr="00C10D95">
        <w:rPr>
          <w:sz w:val="28"/>
          <w:szCs w:val="28"/>
          <w:lang w:val="en-US"/>
        </w:rPr>
        <w:t>W</w:t>
      </w:r>
      <w:r w:rsidRPr="00C10D95">
        <w:rPr>
          <w:sz w:val="28"/>
          <w:szCs w:val="28"/>
        </w:rPr>
        <w:t>.</w:t>
      </w:r>
      <w:r w:rsidRPr="00C10D95">
        <w:rPr>
          <w:sz w:val="28"/>
          <w:szCs w:val="28"/>
          <w:lang w:val="en-US"/>
        </w:rPr>
        <w:t>E</w:t>
      </w:r>
      <w:r w:rsidRPr="00C10D95">
        <w:rPr>
          <w:sz w:val="28"/>
          <w:szCs w:val="28"/>
        </w:rPr>
        <w:t>., различия в эффективности услуг искусственного оплодотворения были вызваны осеменением в шейку матки и влагалища, вместо попадания спермы в нужный репродукти</w:t>
      </w:r>
      <w:r w:rsidR="0000130E">
        <w:rPr>
          <w:sz w:val="28"/>
          <w:szCs w:val="28"/>
        </w:rPr>
        <w:t xml:space="preserve">вный тракт, а также состоянием </w:t>
      </w:r>
      <w:r w:rsidRPr="00C10D95">
        <w:rPr>
          <w:sz w:val="28"/>
          <w:szCs w:val="28"/>
        </w:rPr>
        <w:t xml:space="preserve">и температурой окружающей среды на следующий день после оплодотворения </w:t>
      </w:r>
      <w:r w:rsidRPr="00C10D95">
        <w:rPr>
          <w:sz w:val="28"/>
          <w:szCs w:val="28"/>
          <w:shd w:val="clear" w:color="auto" w:fill="FFFFFF"/>
        </w:rPr>
        <w:t>[61]</w:t>
      </w:r>
      <w:r w:rsidRPr="00C10D95">
        <w:rPr>
          <w:sz w:val="28"/>
          <w:szCs w:val="28"/>
        </w:rPr>
        <w:t>.</w:t>
      </w:r>
    </w:p>
    <w:p w:rsidR="00C10D95" w:rsidRPr="00C10D95" w:rsidRDefault="00C10D95" w:rsidP="00C10D95">
      <w:pPr>
        <w:pStyle w:val="a4"/>
        <w:ind w:firstLine="567"/>
        <w:jc w:val="both"/>
        <w:rPr>
          <w:sz w:val="28"/>
          <w:szCs w:val="28"/>
        </w:rPr>
      </w:pPr>
      <w:r w:rsidRPr="00C10D95">
        <w:rPr>
          <w:sz w:val="28"/>
          <w:szCs w:val="28"/>
        </w:rPr>
        <w:t>Во многих случаях перед проведением искусственного осеменения традиционным методом не проводятся визуальные исследования состояния влагалища и шейки матки. По этой причине некоторые патологии влагалища и шейки матки не диагностируются, что приводит к сниж</w:t>
      </w:r>
      <w:r w:rsidR="00754D79">
        <w:rPr>
          <w:sz w:val="28"/>
          <w:szCs w:val="28"/>
        </w:rPr>
        <w:t>ению оплодотворяемости у коров.</w:t>
      </w:r>
    </w:p>
    <w:p w:rsidR="00C10D95" w:rsidRPr="00C10D95" w:rsidRDefault="00C10D95" w:rsidP="00C10D95">
      <w:pPr>
        <w:pStyle w:val="a4"/>
        <w:ind w:firstLine="567"/>
        <w:jc w:val="both"/>
        <w:rPr>
          <w:sz w:val="28"/>
          <w:szCs w:val="28"/>
        </w:rPr>
      </w:pPr>
      <w:r w:rsidRPr="00C10D95">
        <w:rPr>
          <w:sz w:val="28"/>
          <w:szCs w:val="28"/>
        </w:rPr>
        <w:t>Одной из причин проявления бесплодия у коров являются патологии гениталий, широко распространенных на крупных молочных комплексах. Так, нами установлено, чт</w:t>
      </w:r>
      <w:r w:rsidR="0000130E">
        <w:rPr>
          <w:sz w:val="28"/>
          <w:szCs w:val="28"/>
        </w:rPr>
        <w:t xml:space="preserve">о в условиях ТОО </w:t>
      </w:r>
      <w:r w:rsidR="00824934">
        <w:rPr>
          <w:sz w:val="28"/>
          <w:szCs w:val="28"/>
        </w:rPr>
        <w:t>«Олжа Ак-Кудук»</w:t>
      </w:r>
      <w:r w:rsidRPr="00C10D95">
        <w:rPr>
          <w:sz w:val="28"/>
          <w:szCs w:val="28"/>
        </w:rPr>
        <w:t xml:space="preserve"> акушерско-гинекологические патологии у высокопродуктивных коров отмечаются у более чем 80% поголовья опытной группы. При этом субинволюция матки - у 7 (14%), цервициты у – 5 голов (10%), вагиниты - у 4 голов (8%) бесплодных животных, эрозии шейки матки – у 2 (4%), кисты шейки матки 1 (2%). Указанные патологии мы диагностировали с помощью системы визуального осеменения AlphaVision.</w:t>
      </w:r>
    </w:p>
    <w:p w:rsidR="00C10D95" w:rsidRPr="00C10D95" w:rsidRDefault="00C10D95" w:rsidP="00C10D95">
      <w:pPr>
        <w:pStyle w:val="a4"/>
        <w:ind w:firstLine="567"/>
        <w:jc w:val="both"/>
        <w:rPr>
          <w:sz w:val="28"/>
          <w:szCs w:val="28"/>
        </w:rPr>
      </w:pPr>
      <w:r w:rsidRPr="00C10D95">
        <w:rPr>
          <w:sz w:val="28"/>
          <w:szCs w:val="28"/>
        </w:rPr>
        <w:lastRenderedPageBreak/>
        <w:t>Для подтверждения эффективности применения метода иску</w:t>
      </w:r>
      <w:r w:rsidR="00754D79">
        <w:rPr>
          <w:sz w:val="28"/>
          <w:szCs w:val="28"/>
        </w:rPr>
        <w:t>сственного осеменения с помощью</w:t>
      </w:r>
      <w:r w:rsidRPr="00C10D95">
        <w:rPr>
          <w:sz w:val="28"/>
          <w:szCs w:val="28"/>
        </w:rPr>
        <w:t xml:space="preserve"> AlphaVision, вне зависимости от сезона осеменения и возрастных групп, мы провели опыт сравнительного анализа биотехнологических методов воспроизводства - традиционный способ (ректоцервикальный) с системой визуального о</w:t>
      </w:r>
      <w:r w:rsidR="00754D79">
        <w:rPr>
          <w:sz w:val="28"/>
          <w:szCs w:val="28"/>
        </w:rPr>
        <w:t>семенения прибором AlphaVision.</w:t>
      </w:r>
    </w:p>
    <w:p w:rsidR="00C10D95" w:rsidRPr="00C10D95" w:rsidRDefault="00C10D95" w:rsidP="00C10D95">
      <w:pPr>
        <w:pStyle w:val="a4"/>
        <w:ind w:firstLine="567"/>
        <w:jc w:val="both"/>
        <w:rPr>
          <w:sz w:val="28"/>
          <w:szCs w:val="28"/>
        </w:rPr>
      </w:pPr>
      <w:r w:rsidRPr="00C10D95">
        <w:rPr>
          <w:sz w:val="28"/>
          <w:szCs w:val="28"/>
        </w:rPr>
        <w:t>Следует также отметить, что время на проведения процедуры осеменения одной коровы сократилось в среднем на 1,5</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2 минуты, за счет исключения ректального исследования. Но в то же время многими учеными установлено, что перед проведением искусственного осеменения любыми методами всегда рекомендуется массаж матки для определения характера течки, если техник опытный</w:t>
      </w:r>
      <w:r w:rsidR="008743BB">
        <w:rPr>
          <w:sz w:val="28"/>
          <w:szCs w:val="28"/>
        </w:rPr>
        <w:t>,</w:t>
      </w:r>
      <w:r w:rsidRPr="00C10D95">
        <w:rPr>
          <w:sz w:val="28"/>
          <w:szCs w:val="28"/>
        </w:rPr>
        <w:t xml:space="preserve"> то сразу определяется состояние внутреннего отдела гениталий (топография и состояние отделов матки, яичников и близлежащих органов).</w:t>
      </w:r>
    </w:p>
    <w:p w:rsidR="00C10D95" w:rsidRPr="00C10D95" w:rsidRDefault="00C10D95" w:rsidP="00C10D95">
      <w:pPr>
        <w:pStyle w:val="a4"/>
        <w:ind w:firstLine="567"/>
        <w:jc w:val="both"/>
        <w:rPr>
          <w:sz w:val="28"/>
          <w:szCs w:val="28"/>
        </w:rPr>
      </w:pPr>
      <w:r w:rsidRPr="00C10D95">
        <w:rPr>
          <w:sz w:val="28"/>
          <w:szCs w:val="28"/>
        </w:rPr>
        <w:t xml:space="preserve">Проведенная нами исследовательская работа и производственные испытания в условиях Костанайской области показали, что использование системы визуального осеменения </w:t>
      </w:r>
      <w:r w:rsidRPr="00C10D95">
        <w:rPr>
          <w:sz w:val="28"/>
          <w:szCs w:val="28"/>
          <w:lang w:val="en-US"/>
        </w:rPr>
        <w:t>Alphavision</w:t>
      </w:r>
      <w:r w:rsidR="00DA607F">
        <w:rPr>
          <w:sz w:val="28"/>
          <w:szCs w:val="28"/>
        </w:rPr>
        <w:t xml:space="preserve"> </w:t>
      </w:r>
      <w:r w:rsidRPr="00C10D95">
        <w:rPr>
          <w:sz w:val="28"/>
          <w:szCs w:val="28"/>
        </w:rPr>
        <w:t>способствовало увеличению плодотворного осеменения на 33,7% (весной) и на 21% (осенью) чем при ректоцервикальном способе осеменения неквалифицированным техником.</w:t>
      </w:r>
    </w:p>
    <w:p w:rsidR="00AA06E8" w:rsidRPr="007A7F1D" w:rsidRDefault="00AA06E8" w:rsidP="00AA06E8">
      <w:pPr>
        <w:ind w:firstLine="567"/>
        <w:jc w:val="both"/>
        <w:rPr>
          <w:sz w:val="28"/>
          <w:szCs w:val="28"/>
        </w:rPr>
      </w:pPr>
      <w:r>
        <w:rPr>
          <w:sz w:val="28"/>
          <w:szCs w:val="28"/>
        </w:rPr>
        <w:t xml:space="preserve">Ветеринары и работники, </w:t>
      </w:r>
      <w:r w:rsidRPr="007A7F1D">
        <w:rPr>
          <w:sz w:val="28"/>
          <w:szCs w:val="28"/>
        </w:rPr>
        <w:t>занимающиеся животноводством, часто наблюдают длительные сервис</w:t>
      </w:r>
      <w:r w:rsidR="00BD512B">
        <w:rPr>
          <w:sz w:val="28"/>
          <w:szCs w:val="28"/>
        </w:rPr>
        <w:t xml:space="preserve"> </w:t>
      </w:r>
      <w:r w:rsidRPr="007A7F1D">
        <w:rPr>
          <w:sz w:val="28"/>
          <w:szCs w:val="28"/>
        </w:rPr>
        <w:t>-</w:t>
      </w:r>
      <w:r w:rsidR="00BD512B">
        <w:rPr>
          <w:sz w:val="28"/>
          <w:szCs w:val="28"/>
        </w:rPr>
        <w:t xml:space="preserve"> </w:t>
      </w:r>
      <w:r w:rsidRPr="007A7F1D">
        <w:rPr>
          <w:sz w:val="28"/>
          <w:szCs w:val="28"/>
        </w:rPr>
        <w:t>периоды, алиби</w:t>
      </w:r>
      <w:r>
        <w:rPr>
          <w:sz w:val="28"/>
          <w:szCs w:val="28"/>
        </w:rPr>
        <w:t>до</w:t>
      </w:r>
      <w:r w:rsidR="00BD512B">
        <w:rPr>
          <w:sz w:val="28"/>
          <w:szCs w:val="28"/>
        </w:rPr>
        <w:t xml:space="preserve"> </w:t>
      </w:r>
      <w:r>
        <w:rPr>
          <w:sz w:val="28"/>
          <w:szCs w:val="28"/>
        </w:rPr>
        <w:t>-</w:t>
      </w:r>
      <w:r w:rsidR="00BD512B">
        <w:rPr>
          <w:sz w:val="28"/>
          <w:szCs w:val="28"/>
        </w:rPr>
        <w:t xml:space="preserve"> </w:t>
      </w:r>
      <w:r w:rsidRPr="007A7F1D">
        <w:rPr>
          <w:sz w:val="28"/>
          <w:szCs w:val="28"/>
        </w:rPr>
        <w:t xml:space="preserve">ановуляторные циклы, функциональные и гормональные нарушения и, как следствие, нетипичное и пассивное проявление внешних признаков </w:t>
      </w:r>
      <w:r>
        <w:rPr>
          <w:sz w:val="28"/>
          <w:szCs w:val="28"/>
        </w:rPr>
        <w:t>половой охоты</w:t>
      </w:r>
      <w:r w:rsidRPr="007A7F1D">
        <w:rPr>
          <w:sz w:val="28"/>
          <w:szCs w:val="28"/>
        </w:rPr>
        <w:t xml:space="preserve">, несмотря на высокую молочную продуктивность. В связи с этим даже опытным специалистам по осеменению сложно определить </w:t>
      </w:r>
      <w:r>
        <w:rPr>
          <w:sz w:val="28"/>
          <w:szCs w:val="28"/>
        </w:rPr>
        <w:t xml:space="preserve">правильный </w:t>
      </w:r>
      <w:r w:rsidRPr="007A7F1D">
        <w:rPr>
          <w:sz w:val="28"/>
          <w:szCs w:val="28"/>
        </w:rPr>
        <w:t xml:space="preserve">период </w:t>
      </w:r>
      <w:r>
        <w:rPr>
          <w:sz w:val="28"/>
          <w:szCs w:val="28"/>
        </w:rPr>
        <w:t xml:space="preserve">половой </w:t>
      </w:r>
      <w:r w:rsidRPr="007A7F1D">
        <w:rPr>
          <w:sz w:val="28"/>
          <w:szCs w:val="28"/>
        </w:rPr>
        <w:t>охоты и оптимизировать сроки осеменения. Во многих хозяйствах наблюдается отставание в повышении квалификации ветеринарных специалистов и техников по осеменению, поэтому существует острая необходимость в изучении новых методов диагностики</w:t>
      </w:r>
      <w:r>
        <w:rPr>
          <w:sz w:val="28"/>
          <w:szCs w:val="28"/>
        </w:rPr>
        <w:t xml:space="preserve"> эструса</w:t>
      </w:r>
      <w:r w:rsidRPr="007A7F1D">
        <w:rPr>
          <w:sz w:val="28"/>
          <w:szCs w:val="28"/>
        </w:rPr>
        <w:t>.</w:t>
      </w:r>
    </w:p>
    <w:p w:rsidR="00C10D95" w:rsidRPr="00C10D95" w:rsidRDefault="00C10D95" w:rsidP="00C10D95">
      <w:pPr>
        <w:pStyle w:val="a4"/>
        <w:ind w:firstLine="567"/>
        <w:jc w:val="both"/>
        <w:rPr>
          <w:sz w:val="28"/>
          <w:szCs w:val="28"/>
        </w:rPr>
      </w:pPr>
      <w:r w:rsidRPr="00C10D95">
        <w:rPr>
          <w:sz w:val="28"/>
          <w:szCs w:val="28"/>
        </w:rPr>
        <w:t>Важным моментом эффективности осеменения коров и телок является выбор оптимального времени для проведения этой процедуры. Наилучшим является период от 12 часов до 18 часов, после начала охоты, то есть при проявлении рефлекса неподвижности. Для его правильного определения мы вели наблюдение за коровами и телками три раза в день, особенно внимательно – в пер</w:t>
      </w:r>
      <w:r w:rsidR="00754D79">
        <w:rPr>
          <w:sz w:val="28"/>
          <w:szCs w:val="28"/>
        </w:rPr>
        <w:t>иод между дойками и кормлением.</w:t>
      </w:r>
    </w:p>
    <w:p w:rsidR="00C10D95" w:rsidRPr="00C10D95" w:rsidRDefault="00C10D95" w:rsidP="00C10D95">
      <w:pPr>
        <w:pStyle w:val="a4"/>
        <w:ind w:firstLine="567"/>
        <w:jc w:val="both"/>
        <w:rPr>
          <w:sz w:val="28"/>
          <w:szCs w:val="28"/>
        </w:rPr>
      </w:pPr>
      <w:r w:rsidRPr="00C10D95">
        <w:rPr>
          <w:sz w:val="28"/>
          <w:szCs w:val="28"/>
        </w:rPr>
        <w:t>В период охоты следует учитывать и признак течки. Оптимальным сроком осеменения считается время, когда начинается помутнение цервикально-влагалищного секрета, отмечается минимальная вязкость и наибольшая растяжимость секрета, а также наблюдается максимальное</w:t>
      </w:r>
      <w:r w:rsidR="00754D79">
        <w:rPr>
          <w:sz w:val="28"/>
          <w:szCs w:val="28"/>
        </w:rPr>
        <w:t xml:space="preserve"> раскрытие канала шейки матки.</w:t>
      </w:r>
    </w:p>
    <w:p w:rsidR="00C10D95" w:rsidRPr="00C10D95" w:rsidRDefault="00754D79" w:rsidP="00C10D95">
      <w:pPr>
        <w:shd w:val="clear" w:color="auto" w:fill="FFFFFF"/>
        <w:ind w:firstLine="567"/>
        <w:jc w:val="both"/>
        <w:rPr>
          <w:sz w:val="28"/>
          <w:szCs w:val="28"/>
        </w:rPr>
      </w:pPr>
      <w:r>
        <w:rPr>
          <w:sz w:val="28"/>
          <w:szCs w:val="28"/>
        </w:rPr>
        <w:t xml:space="preserve">Для </w:t>
      </w:r>
      <w:r w:rsidR="00C10D95" w:rsidRPr="00C10D95">
        <w:rPr>
          <w:sz w:val="28"/>
          <w:szCs w:val="28"/>
        </w:rPr>
        <w:t>определения оптимального времени осеменения коров мы использовали специальный прибор - эл</w:t>
      </w:r>
      <w:r w:rsidR="0000130E">
        <w:rPr>
          <w:sz w:val="28"/>
          <w:szCs w:val="28"/>
        </w:rPr>
        <w:t>ектронный детектор Драминского</w:t>
      </w:r>
      <w:r w:rsidR="00DA607F">
        <w:rPr>
          <w:sz w:val="28"/>
          <w:szCs w:val="28"/>
        </w:rPr>
        <w:t xml:space="preserve"> </w:t>
      </w:r>
      <w:r w:rsidR="00C10D95" w:rsidRPr="00C10D95">
        <w:rPr>
          <w:sz w:val="28"/>
          <w:szCs w:val="28"/>
        </w:rPr>
        <w:t>– течкоизмеритель.</w:t>
      </w:r>
    </w:p>
    <w:p w:rsidR="002F6EBF" w:rsidRPr="002F6860" w:rsidRDefault="00C10D95" w:rsidP="002F6EBF">
      <w:pPr>
        <w:pStyle w:val="a4"/>
        <w:ind w:firstLine="567"/>
        <w:jc w:val="both"/>
        <w:rPr>
          <w:sz w:val="28"/>
          <w:szCs w:val="28"/>
        </w:rPr>
      </w:pPr>
      <w:r w:rsidRPr="00C10D95">
        <w:rPr>
          <w:sz w:val="28"/>
          <w:szCs w:val="28"/>
        </w:rPr>
        <w:t>В наших исследованиях, в опытной группе осеменяли коров и телок</w:t>
      </w:r>
      <w:r w:rsidR="008743BB">
        <w:rPr>
          <w:sz w:val="28"/>
          <w:szCs w:val="28"/>
        </w:rPr>
        <w:t>,</w:t>
      </w:r>
      <w:r w:rsidRPr="00C10D95">
        <w:rPr>
          <w:sz w:val="28"/>
          <w:szCs w:val="28"/>
        </w:rPr>
        <w:t xml:space="preserve"> когда индикатор прибора показывал оптимальный вариант, что соответствовало </w:t>
      </w:r>
      <w:r w:rsidRPr="00C10D95">
        <w:rPr>
          <w:sz w:val="28"/>
          <w:szCs w:val="28"/>
        </w:rPr>
        <w:lastRenderedPageBreak/>
        <w:t>сопротивлению цервикально-влагалищного секрета 150</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260 Ом, в контрольной группе животных о</w:t>
      </w:r>
      <w:r w:rsidR="008743BB">
        <w:rPr>
          <w:sz w:val="28"/>
          <w:szCs w:val="28"/>
        </w:rPr>
        <w:t xml:space="preserve">семеняли на основании </w:t>
      </w:r>
      <w:r w:rsidRPr="00C10D95">
        <w:rPr>
          <w:sz w:val="28"/>
          <w:szCs w:val="28"/>
        </w:rPr>
        <w:t>тщательного наблюдения. В результате в опытной группе осеменено 84 коровы из них плодотворно 68,5</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0,5%, телок 100 голов стельными оказалось 79,1</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0,3%, в контрольной группе процент плодотворно осемененных коров составлял 57,1</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0,3%, телок 67,8</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0,6%.</w:t>
      </w:r>
      <w:r w:rsidRPr="00C10D95">
        <w:t xml:space="preserve"> </w:t>
      </w:r>
      <w:r w:rsidR="008C6192">
        <w:rPr>
          <w:sz w:val="28"/>
          <w:szCs w:val="28"/>
        </w:rPr>
        <w:t>Количество животных (%)</w:t>
      </w:r>
      <w:r w:rsidR="002F6EBF" w:rsidRPr="002F6860">
        <w:rPr>
          <w:sz w:val="28"/>
          <w:szCs w:val="28"/>
        </w:rPr>
        <w:t xml:space="preserve">, </w:t>
      </w:r>
      <w:r w:rsidR="002F6EBF">
        <w:rPr>
          <w:sz w:val="28"/>
          <w:szCs w:val="28"/>
        </w:rPr>
        <w:t>успешно</w:t>
      </w:r>
      <w:r w:rsidR="002F6EBF" w:rsidRPr="002F6860">
        <w:rPr>
          <w:sz w:val="28"/>
          <w:szCs w:val="28"/>
        </w:rPr>
        <w:t xml:space="preserve"> осемененных по показаниям прибора, </w:t>
      </w:r>
      <w:r w:rsidR="002F6EBF">
        <w:rPr>
          <w:sz w:val="28"/>
          <w:szCs w:val="28"/>
        </w:rPr>
        <w:t>различаются</w:t>
      </w:r>
      <w:r w:rsidR="002F6EBF" w:rsidRPr="002F6860">
        <w:rPr>
          <w:sz w:val="28"/>
          <w:szCs w:val="28"/>
        </w:rPr>
        <w:t xml:space="preserve">, </w:t>
      </w:r>
      <w:r w:rsidR="002F6EBF">
        <w:rPr>
          <w:sz w:val="28"/>
          <w:szCs w:val="28"/>
        </w:rPr>
        <w:t xml:space="preserve">от </w:t>
      </w:r>
      <w:r w:rsidR="008C6192">
        <w:rPr>
          <w:sz w:val="28"/>
          <w:szCs w:val="28"/>
        </w:rPr>
        <w:t>осемененных</w:t>
      </w:r>
      <w:r w:rsidR="002F6EBF" w:rsidRPr="002F6860">
        <w:rPr>
          <w:sz w:val="28"/>
          <w:szCs w:val="28"/>
        </w:rPr>
        <w:t xml:space="preserve"> без применения прибора</w:t>
      </w:r>
      <w:r w:rsidR="002F6EBF">
        <w:rPr>
          <w:sz w:val="28"/>
          <w:szCs w:val="28"/>
        </w:rPr>
        <w:t xml:space="preserve">. </w:t>
      </w:r>
      <w:r w:rsidR="002F6EBF">
        <w:rPr>
          <w:color w:val="000000"/>
          <w:sz w:val="28"/>
          <w:szCs w:val="28"/>
        </w:rPr>
        <w:t>Проделанная</w:t>
      </w:r>
      <w:r w:rsidR="002F6EBF" w:rsidRPr="002F6860">
        <w:rPr>
          <w:color w:val="000000"/>
          <w:sz w:val="28"/>
          <w:szCs w:val="28"/>
        </w:rPr>
        <w:t xml:space="preserve"> нами исследовательская работа и </w:t>
      </w:r>
      <w:r w:rsidR="002F6EBF">
        <w:rPr>
          <w:color w:val="000000"/>
          <w:sz w:val="28"/>
          <w:szCs w:val="28"/>
        </w:rPr>
        <w:t>научно-производственные</w:t>
      </w:r>
      <w:r w:rsidR="002F6EBF" w:rsidRPr="002F6860">
        <w:rPr>
          <w:color w:val="000000"/>
          <w:sz w:val="28"/>
          <w:szCs w:val="28"/>
        </w:rPr>
        <w:t xml:space="preserve"> испытания </w:t>
      </w:r>
      <w:r w:rsidR="002F6EBF">
        <w:rPr>
          <w:color w:val="000000"/>
          <w:sz w:val="28"/>
          <w:szCs w:val="28"/>
        </w:rPr>
        <w:t>доказали</w:t>
      </w:r>
      <w:r w:rsidR="002F6EBF" w:rsidRPr="002F6860">
        <w:rPr>
          <w:color w:val="000000"/>
          <w:sz w:val="28"/>
          <w:szCs w:val="28"/>
        </w:rPr>
        <w:t xml:space="preserve"> эффективность метода определения </w:t>
      </w:r>
      <w:r w:rsidR="002F6EBF">
        <w:rPr>
          <w:color w:val="000000"/>
          <w:sz w:val="28"/>
          <w:szCs w:val="28"/>
        </w:rPr>
        <w:t>оптимального времени</w:t>
      </w:r>
      <w:r w:rsidR="002F6EBF" w:rsidRPr="002F6860">
        <w:rPr>
          <w:color w:val="000000"/>
          <w:sz w:val="28"/>
          <w:szCs w:val="28"/>
        </w:rPr>
        <w:t xml:space="preserve"> охоты </w:t>
      </w:r>
      <w:r w:rsidR="002F6EBF">
        <w:rPr>
          <w:color w:val="000000"/>
          <w:sz w:val="28"/>
          <w:szCs w:val="28"/>
        </w:rPr>
        <w:t>посредством</w:t>
      </w:r>
      <w:r w:rsidR="002F6EBF" w:rsidRPr="002F6860">
        <w:rPr>
          <w:color w:val="000000"/>
          <w:sz w:val="28"/>
          <w:szCs w:val="28"/>
        </w:rPr>
        <w:t xml:space="preserve"> специального прибора -</w:t>
      </w:r>
      <w:r w:rsidR="002F6EBF">
        <w:rPr>
          <w:sz w:val="28"/>
          <w:szCs w:val="28"/>
        </w:rPr>
        <w:t xml:space="preserve"> детектора Драминского. Средний процент</w:t>
      </w:r>
      <w:r w:rsidR="002F6EBF" w:rsidRPr="002F6860">
        <w:rPr>
          <w:sz w:val="28"/>
          <w:szCs w:val="28"/>
        </w:rPr>
        <w:t xml:space="preserve"> </w:t>
      </w:r>
      <w:r w:rsidR="002F6EBF">
        <w:rPr>
          <w:sz w:val="28"/>
          <w:szCs w:val="28"/>
        </w:rPr>
        <w:t xml:space="preserve">прогнозируемых </w:t>
      </w:r>
      <w:r w:rsidR="002F6EBF" w:rsidRPr="002F6860">
        <w:rPr>
          <w:sz w:val="28"/>
          <w:szCs w:val="28"/>
        </w:rPr>
        <w:t>новотельных</w:t>
      </w:r>
      <w:r w:rsidR="002F6EBF">
        <w:rPr>
          <w:sz w:val="28"/>
          <w:szCs w:val="28"/>
        </w:rPr>
        <w:t xml:space="preserve"> животных</w:t>
      </w:r>
      <w:r w:rsidR="002F6EBF" w:rsidRPr="002F6860">
        <w:rPr>
          <w:sz w:val="28"/>
          <w:szCs w:val="28"/>
        </w:rPr>
        <w:t xml:space="preserve"> </w:t>
      </w:r>
      <w:r w:rsidR="002F6EBF">
        <w:rPr>
          <w:sz w:val="28"/>
          <w:szCs w:val="28"/>
        </w:rPr>
        <w:t>превышает</w:t>
      </w:r>
      <w:r w:rsidR="002F6EBF" w:rsidRPr="002F6860">
        <w:rPr>
          <w:sz w:val="28"/>
          <w:szCs w:val="28"/>
        </w:rPr>
        <w:t xml:space="preserve"> </w:t>
      </w:r>
      <w:r w:rsidR="002F6EBF">
        <w:rPr>
          <w:sz w:val="28"/>
          <w:szCs w:val="28"/>
        </w:rPr>
        <w:t>этот</w:t>
      </w:r>
      <w:r w:rsidR="002F6EBF" w:rsidRPr="002F6860">
        <w:rPr>
          <w:sz w:val="28"/>
          <w:szCs w:val="28"/>
        </w:rPr>
        <w:t xml:space="preserve"> же показатель по сравнению с контрольной группой на </w:t>
      </w:r>
      <w:r w:rsidR="002F6EBF">
        <w:rPr>
          <w:sz w:val="28"/>
          <w:szCs w:val="28"/>
        </w:rPr>
        <w:t xml:space="preserve">11,4 </w:t>
      </w:r>
      <w:r w:rsidR="002F6EBF" w:rsidRPr="00EC5D1B">
        <w:rPr>
          <w:sz w:val="28"/>
          <w:szCs w:val="28"/>
        </w:rPr>
        <w:t>±</w:t>
      </w:r>
      <w:r w:rsidR="002F6EBF">
        <w:rPr>
          <w:sz w:val="28"/>
          <w:szCs w:val="28"/>
        </w:rPr>
        <w:t xml:space="preserve"> </w:t>
      </w:r>
      <w:r w:rsidR="002F6EBF" w:rsidRPr="00EC5D1B">
        <w:rPr>
          <w:sz w:val="28"/>
          <w:szCs w:val="28"/>
        </w:rPr>
        <w:t>0,9</w:t>
      </w:r>
      <w:r w:rsidR="002F6EBF" w:rsidRPr="002F6860">
        <w:rPr>
          <w:sz w:val="28"/>
          <w:szCs w:val="28"/>
        </w:rPr>
        <w:t>%.</w:t>
      </w:r>
    </w:p>
    <w:p w:rsidR="002F6EBF" w:rsidRDefault="002F6EBF" w:rsidP="00FA42E6">
      <w:pPr>
        <w:pStyle w:val="a4"/>
        <w:ind w:firstLine="567"/>
        <w:jc w:val="both"/>
        <w:rPr>
          <w:sz w:val="28"/>
          <w:szCs w:val="28"/>
        </w:rPr>
      </w:pPr>
      <w:r>
        <w:rPr>
          <w:sz w:val="28"/>
          <w:szCs w:val="28"/>
        </w:rPr>
        <w:t>В итоге можно сделать вывод, что этот метод может использоваться специалистами, не имеющие большого опыта работы в области искусственного осеменения, для определения оптимального времени осеменения животных</w:t>
      </w:r>
      <w:r w:rsidRPr="002F6860">
        <w:rPr>
          <w:sz w:val="28"/>
          <w:szCs w:val="28"/>
        </w:rPr>
        <w:t>.</w:t>
      </w:r>
    </w:p>
    <w:p w:rsidR="00C10D95" w:rsidRPr="00C10D95" w:rsidRDefault="00C10D95" w:rsidP="002F6EBF">
      <w:pPr>
        <w:pStyle w:val="a4"/>
        <w:ind w:firstLine="567"/>
        <w:jc w:val="both"/>
        <w:rPr>
          <w:sz w:val="28"/>
          <w:szCs w:val="28"/>
        </w:rPr>
      </w:pPr>
      <w:r w:rsidRPr="00C10D95">
        <w:rPr>
          <w:sz w:val="28"/>
          <w:szCs w:val="28"/>
        </w:rPr>
        <w:t>После выбора оптимального времени осеменения, необходимо правильно провести процедуру самого осеменения животного.</w:t>
      </w:r>
    </w:p>
    <w:p w:rsidR="00C10D95" w:rsidRPr="00C10D95" w:rsidRDefault="00C10D95" w:rsidP="0068080A">
      <w:pPr>
        <w:pStyle w:val="a4"/>
        <w:ind w:firstLine="567"/>
        <w:jc w:val="both"/>
        <w:rPr>
          <w:b/>
          <w:sz w:val="28"/>
          <w:szCs w:val="28"/>
        </w:rPr>
      </w:pPr>
      <w:r w:rsidRPr="00C10D95">
        <w:rPr>
          <w:iCs/>
          <w:sz w:val="28"/>
          <w:szCs w:val="28"/>
          <w:shd w:val="clear" w:color="auto" w:fill="FFFFFF"/>
        </w:rPr>
        <w:t>В подтверждении наших исследований процесс искусственного осеменения во многом будет эффективен лишь в случае грамотной организации селекционной работы. При этом необходимо учитывать все возможные плюсы и минусы это продуктивные, племенные качества животного его здоровье, технологии искусственного осеменения и мн. др.</w:t>
      </w:r>
      <w:r w:rsidRPr="00C10D95">
        <w:rPr>
          <w:rFonts w:ascii="Arial" w:hAnsi="Arial" w:cs="Arial"/>
          <w:i/>
          <w:iCs/>
          <w:sz w:val="28"/>
          <w:szCs w:val="28"/>
          <w:shd w:val="clear" w:color="auto" w:fill="FFFFFF"/>
        </w:rPr>
        <w:t xml:space="preserve"> </w:t>
      </w:r>
      <w:r w:rsidRPr="00C10D95">
        <w:rPr>
          <w:iCs/>
          <w:sz w:val="28"/>
          <w:szCs w:val="28"/>
          <w:shd w:val="clear" w:color="auto" w:fill="FFFFFF"/>
        </w:rPr>
        <w:t>Обеспечение животноводов качественным генетическим материалом с потенциалом высокопродуктивных производителей животных с целью улучшения потенциала разводимого скота один из главных факторов. На сегодняшний день в Казахстане широко используют двуполое семя, в разы меньше однополое.</w:t>
      </w:r>
    </w:p>
    <w:p w:rsidR="00C10D95" w:rsidRPr="00C10D95" w:rsidRDefault="00C10D95" w:rsidP="00A7433A">
      <w:pPr>
        <w:pStyle w:val="a4"/>
        <w:ind w:firstLine="567"/>
        <w:jc w:val="both"/>
        <w:rPr>
          <w:sz w:val="28"/>
          <w:szCs w:val="28"/>
        </w:rPr>
      </w:pPr>
      <w:r w:rsidRPr="00C10D95">
        <w:rPr>
          <w:sz w:val="28"/>
          <w:szCs w:val="28"/>
        </w:rPr>
        <w:t xml:space="preserve">Шишкина М.А., </w:t>
      </w:r>
      <w:r w:rsidRPr="00C10D95">
        <w:rPr>
          <w:sz w:val="28"/>
          <w:szCs w:val="28"/>
          <w:lang w:val="en-US"/>
        </w:rPr>
        <w:t>Cran</w:t>
      </w:r>
      <w:r w:rsidRPr="00C10D95">
        <w:rPr>
          <w:sz w:val="28"/>
          <w:szCs w:val="28"/>
        </w:rPr>
        <w:t xml:space="preserve"> </w:t>
      </w:r>
      <w:r w:rsidRPr="00C10D95">
        <w:rPr>
          <w:sz w:val="28"/>
          <w:szCs w:val="28"/>
          <w:lang w:val="en-US"/>
        </w:rPr>
        <w:t>D</w:t>
      </w:r>
      <w:r w:rsidRPr="00C10D95">
        <w:rPr>
          <w:sz w:val="28"/>
          <w:szCs w:val="28"/>
        </w:rPr>
        <w:t>.</w:t>
      </w:r>
      <w:r w:rsidRPr="00C10D95">
        <w:rPr>
          <w:sz w:val="28"/>
          <w:szCs w:val="28"/>
          <w:lang w:val="en-US"/>
        </w:rPr>
        <w:t>G</w:t>
      </w:r>
      <w:r w:rsidRPr="00C10D95">
        <w:rPr>
          <w:sz w:val="28"/>
          <w:szCs w:val="28"/>
        </w:rPr>
        <w:t xml:space="preserve">., </w:t>
      </w:r>
      <w:r w:rsidRPr="00C10D95">
        <w:rPr>
          <w:sz w:val="28"/>
          <w:szCs w:val="28"/>
          <w:lang w:val="en-US"/>
        </w:rPr>
        <w:t>Maxwell</w:t>
      </w:r>
      <w:r w:rsidRPr="00C10D95">
        <w:rPr>
          <w:sz w:val="28"/>
          <w:szCs w:val="28"/>
        </w:rPr>
        <w:t xml:space="preserve"> </w:t>
      </w:r>
      <w:r w:rsidRPr="00C10D95">
        <w:rPr>
          <w:sz w:val="28"/>
          <w:szCs w:val="28"/>
          <w:lang w:val="en-US"/>
        </w:rPr>
        <w:t>W</w:t>
      </w:r>
      <w:r w:rsidRPr="00C10D95">
        <w:rPr>
          <w:sz w:val="28"/>
          <w:szCs w:val="28"/>
        </w:rPr>
        <w:t>.</w:t>
      </w:r>
      <w:r w:rsidRPr="00C10D95">
        <w:rPr>
          <w:sz w:val="28"/>
          <w:szCs w:val="28"/>
          <w:lang w:val="en-US"/>
        </w:rPr>
        <w:t>M</w:t>
      </w:r>
      <w:r w:rsidRPr="00C10D95">
        <w:rPr>
          <w:sz w:val="28"/>
          <w:szCs w:val="28"/>
        </w:rPr>
        <w:t xml:space="preserve">., </w:t>
      </w:r>
      <w:r w:rsidRPr="00C10D95">
        <w:rPr>
          <w:sz w:val="28"/>
          <w:szCs w:val="28"/>
          <w:lang w:val="en-US"/>
        </w:rPr>
        <w:t>Johnson</w:t>
      </w:r>
      <w:r w:rsidRPr="00C10D95">
        <w:rPr>
          <w:sz w:val="28"/>
          <w:szCs w:val="28"/>
        </w:rPr>
        <w:t xml:space="preserve"> </w:t>
      </w:r>
      <w:r w:rsidRPr="00C10D95">
        <w:rPr>
          <w:sz w:val="28"/>
          <w:szCs w:val="28"/>
          <w:lang w:val="en-US"/>
        </w:rPr>
        <w:t>L</w:t>
      </w:r>
      <w:r w:rsidRPr="00C10D95">
        <w:rPr>
          <w:sz w:val="28"/>
          <w:szCs w:val="28"/>
        </w:rPr>
        <w:t>.</w:t>
      </w:r>
      <w:r w:rsidRPr="00C10D95">
        <w:rPr>
          <w:sz w:val="28"/>
          <w:szCs w:val="28"/>
          <w:lang w:val="en-US"/>
        </w:rPr>
        <w:t>A</w:t>
      </w:r>
      <w:r w:rsidR="006A3C1A">
        <w:rPr>
          <w:sz w:val="28"/>
          <w:szCs w:val="28"/>
        </w:rPr>
        <w:t xml:space="preserve">., </w:t>
      </w:r>
      <w:r w:rsidRPr="00C10D95">
        <w:rPr>
          <w:sz w:val="28"/>
          <w:szCs w:val="28"/>
        </w:rPr>
        <w:t>утверждают</w:t>
      </w:r>
      <w:r w:rsidR="00DA607F">
        <w:rPr>
          <w:sz w:val="28"/>
          <w:szCs w:val="28"/>
        </w:rPr>
        <w:t>,</w:t>
      </w:r>
      <w:r w:rsidRPr="00C10D95">
        <w:rPr>
          <w:sz w:val="28"/>
          <w:szCs w:val="28"/>
        </w:rPr>
        <w:t xml:space="preserve"> значительному ускорению генетического прогресса в селекционно-племенной работе способствует использование разделённой по полу, или сексированной спермы. Ее коммерческое применение в зарубежных странах началось в 1999 г. и сейчас распространено повсеместно</w:t>
      </w:r>
      <w:r w:rsidR="0000130E">
        <w:rPr>
          <w:sz w:val="28"/>
          <w:szCs w:val="28"/>
        </w:rPr>
        <w:t xml:space="preserve"> </w:t>
      </w:r>
      <w:r w:rsidRPr="00C10D95">
        <w:rPr>
          <w:sz w:val="28"/>
          <w:szCs w:val="28"/>
          <w:shd w:val="clear" w:color="auto" w:fill="FFFFFF"/>
        </w:rPr>
        <w:t>[70,</w:t>
      </w:r>
      <w:r w:rsidR="00754D79">
        <w:rPr>
          <w:sz w:val="28"/>
          <w:szCs w:val="28"/>
          <w:shd w:val="clear" w:color="auto" w:fill="FFFFFF"/>
        </w:rPr>
        <w:t xml:space="preserve"> </w:t>
      </w:r>
      <w:r w:rsidRPr="00C10D95">
        <w:rPr>
          <w:sz w:val="28"/>
          <w:szCs w:val="28"/>
          <w:shd w:val="clear" w:color="auto" w:fill="FFFFFF"/>
        </w:rPr>
        <w:t>71,</w:t>
      </w:r>
      <w:r w:rsidR="00754D79">
        <w:rPr>
          <w:sz w:val="28"/>
          <w:szCs w:val="28"/>
          <w:shd w:val="clear" w:color="auto" w:fill="FFFFFF"/>
        </w:rPr>
        <w:t xml:space="preserve"> </w:t>
      </w:r>
      <w:r w:rsidRPr="00C10D95">
        <w:rPr>
          <w:sz w:val="28"/>
          <w:szCs w:val="28"/>
          <w:shd w:val="clear" w:color="auto" w:fill="FFFFFF"/>
        </w:rPr>
        <w:t>72]</w:t>
      </w:r>
      <w:r w:rsidR="006A3C1A">
        <w:rPr>
          <w:sz w:val="28"/>
          <w:szCs w:val="28"/>
        </w:rPr>
        <w:t>.</w:t>
      </w:r>
    </w:p>
    <w:p w:rsidR="00C10D95" w:rsidRPr="00C10D95" w:rsidRDefault="00C10D95" w:rsidP="00C10D95">
      <w:pPr>
        <w:pStyle w:val="a4"/>
        <w:shd w:val="clear" w:color="auto" w:fill="FFFFFF" w:themeFill="background1"/>
        <w:ind w:firstLine="567"/>
        <w:jc w:val="both"/>
        <w:rPr>
          <w:sz w:val="28"/>
          <w:szCs w:val="28"/>
        </w:rPr>
      </w:pPr>
      <w:r w:rsidRPr="00C10D95">
        <w:rPr>
          <w:sz w:val="28"/>
          <w:szCs w:val="28"/>
        </w:rPr>
        <w:t>Для решения проблемы увеличения маточного поголовья осеменения однополым семенем является наиболее оптимальным вариантом. Но по причине того, что концентрация сперматозоидов в 1 миллилитре однополого семени находится в пределах 2 млн., а в обычном семени она достигает 15 млн. возникают определенные трудности в достижении наибольшей эффективной результативности осеменения. Однако, при глубоком изучении всех процессов, протекающих в организме коровы, с учетом воспроизводительных качеств животного данный показатель можно повысить, не отказываясь от дальнейшего использования технологии, так как экономическая эффективность от ее применения неоспорима и заключается в возможности получения дополнительного количества телочек.</w:t>
      </w:r>
    </w:p>
    <w:p w:rsidR="00C10D95" w:rsidRPr="00C10D95" w:rsidRDefault="00C10D95" w:rsidP="00C10D95">
      <w:pPr>
        <w:pStyle w:val="a4"/>
        <w:shd w:val="clear" w:color="auto" w:fill="FFFFFF" w:themeFill="background1"/>
        <w:ind w:firstLine="567"/>
        <w:jc w:val="both"/>
        <w:rPr>
          <w:sz w:val="28"/>
          <w:szCs w:val="28"/>
        </w:rPr>
      </w:pPr>
      <w:r w:rsidRPr="00C10D95">
        <w:rPr>
          <w:sz w:val="28"/>
          <w:szCs w:val="28"/>
        </w:rPr>
        <w:t>Вследствие того, что семя в 2</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 xml:space="preserve">3 раза дороже обычного, а также имеет сниженные показатели жизнеспособности из-за использования красящего </w:t>
      </w:r>
      <w:r w:rsidRPr="00C10D95">
        <w:rPr>
          <w:sz w:val="28"/>
          <w:szCs w:val="28"/>
        </w:rPr>
        <w:lastRenderedPageBreak/>
        <w:t xml:space="preserve">вещества, наносящего повреждение клеткам, проводили строгий отбор животных. При этом не использовали </w:t>
      </w:r>
      <w:r w:rsidR="00B52D3A" w:rsidRPr="00C10D95">
        <w:rPr>
          <w:sz w:val="28"/>
          <w:szCs w:val="28"/>
        </w:rPr>
        <w:t>коров,</w:t>
      </w:r>
      <w:r w:rsidRPr="00C10D95">
        <w:rPr>
          <w:sz w:val="28"/>
          <w:szCs w:val="28"/>
        </w:rPr>
        <w:t xml:space="preserve"> переболевших маститом болезнями конечностей, задержанием последа. Также не рекомендуется использовать коров, которым применяли гормональные препараты для синхронизации половой охоты. Особенно важно подходили ко времени оптимального осеменения коров – использовали прибор</w:t>
      </w:r>
      <w:r w:rsidR="0000130E">
        <w:rPr>
          <w:sz w:val="28"/>
          <w:szCs w:val="28"/>
        </w:rPr>
        <w:t xml:space="preserve"> течкоизмеритель Драминского.</w:t>
      </w:r>
    </w:p>
    <w:p w:rsidR="00C10D95" w:rsidRPr="00C10D95" w:rsidRDefault="00C10D95" w:rsidP="00A7433A">
      <w:pPr>
        <w:pStyle w:val="a4"/>
        <w:ind w:firstLine="567"/>
        <w:jc w:val="both"/>
        <w:rPr>
          <w:sz w:val="28"/>
          <w:szCs w:val="28"/>
          <w:shd w:val="clear" w:color="auto" w:fill="FFFFFF"/>
        </w:rPr>
      </w:pPr>
      <w:r w:rsidRPr="00C10D95">
        <w:rPr>
          <w:sz w:val="28"/>
          <w:szCs w:val="28"/>
        </w:rPr>
        <w:t xml:space="preserve">Наши исследования подтвердили известную </w:t>
      </w:r>
      <w:r w:rsidRPr="00C10D95">
        <w:rPr>
          <w:sz w:val="28"/>
          <w:szCs w:val="28"/>
          <w:shd w:val="clear" w:color="auto" w:fill="FFFFFF"/>
        </w:rPr>
        <w:t>проблему в том, что оплодотворяющая способность семени снижается в среднем на 15% - 30%.</w:t>
      </w:r>
    </w:p>
    <w:p w:rsidR="00C10D95" w:rsidRPr="00C10D95" w:rsidRDefault="00C10D95" w:rsidP="00C10D95">
      <w:pPr>
        <w:ind w:right="-1" w:firstLine="567"/>
        <w:jc w:val="both"/>
        <w:rPr>
          <w:sz w:val="28"/>
          <w:szCs w:val="28"/>
        </w:rPr>
      </w:pPr>
      <w:r w:rsidRPr="00C10D95">
        <w:rPr>
          <w:sz w:val="28"/>
          <w:szCs w:val="28"/>
        </w:rPr>
        <w:t xml:space="preserve">Для достижения оптимальных результатов при осеменении коров сексированным семенем, мы проводили строгий отбор животных, не использовали </w:t>
      </w:r>
      <w:r w:rsidR="00B52D3A" w:rsidRPr="00C10D95">
        <w:rPr>
          <w:sz w:val="28"/>
          <w:szCs w:val="28"/>
        </w:rPr>
        <w:t>коров,</w:t>
      </w:r>
      <w:r w:rsidRPr="00C10D95">
        <w:rPr>
          <w:sz w:val="28"/>
          <w:szCs w:val="28"/>
        </w:rPr>
        <w:t xml:space="preserve"> переболевших маститом, вследствие этого особое внимание уделяли диагностики скрытого мастита.</w:t>
      </w:r>
    </w:p>
    <w:p w:rsidR="00C10D95" w:rsidRPr="00C10D95" w:rsidRDefault="00927C32" w:rsidP="00C10D95">
      <w:pPr>
        <w:ind w:firstLine="567"/>
        <w:jc w:val="both"/>
        <w:rPr>
          <w:sz w:val="28"/>
          <w:szCs w:val="28"/>
        </w:rPr>
      </w:pPr>
      <w:r>
        <w:rPr>
          <w:sz w:val="28"/>
          <w:szCs w:val="28"/>
        </w:rPr>
        <w:t xml:space="preserve">Анализируя данные </w:t>
      </w:r>
      <w:r w:rsidR="00C10D95" w:rsidRPr="00C10D95">
        <w:rPr>
          <w:sz w:val="28"/>
          <w:szCs w:val="28"/>
        </w:rPr>
        <w:t>наших исследований</w:t>
      </w:r>
      <w:r>
        <w:rPr>
          <w:sz w:val="28"/>
          <w:szCs w:val="28"/>
        </w:rPr>
        <w:t>,</w:t>
      </w:r>
      <w:r w:rsidR="00C10D95" w:rsidRPr="00C10D95">
        <w:rPr>
          <w:sz w:val="28"/>
          <w:szCs w:val="28"/>
        </w:rPr>
        <w:t xml:space="preserve"> можно отметить, что процент оплодотворяемости телок в период с 2016 по 2019 годы двуполым семенем колебалась в пределах 65</w:t>
      </w:r>
      <w:r w:rsidR="00A839A8">
        <w:rPr>
          <w:sz w:val="28"/>
          <w:szCs w:val="28"/>
        </w:rPr>
        <w:t xml:space="preserve"> </w:t>
      </w:r>
      <w:r w:rsidR="00C10D95" w:rsidRPr="00C10D95">
        <w:rPr>
          <w:sz w:val="28"/>
          <w:szCs w:val="28"/>
        </w:rPr>
        <w:t>-</w:t>
      </w:r>
      <w:r w:rsidR="00A839A8">
        <w:rPr>
          <w:sz w:val="28"/>
          <w:szCs w:val="28"/>
        </w:rPr>
        <w:t xml:space="preserve"> </w:t>
      </w:r>
      <w:r w:rsidR="00C10D95" w:rsidRPr="00C10D95">
        <w:rPr>
          <w:sz w:val="28"/>
          <w:szCs w:val="28"/>
        </w:rPr>
        <w:t>80%. При использовании в 2020 году Alpha</w:t>
      </w:r>
      <w:r w:rsidR="00C10D95" w:rsidRPr="00C10D95">
        <w:rPr>
          <w:sz w:val="28"/>
          <w:szCs w:val="28"/>
          <w:lang w:val="en-US"/>
        </w:rPr>
        <w:t>V</w:t>
      </w:r>
      <w:r w:rsidR="00C10D95" w:rsidRPr="00C10D95">
        <w:rPr>
          <w:sz w:val="28"/>
          <w:szCs w:val="28"/>
        </w:rPr>
        <w:t>ision-89,7%, рост составил 9,7%. Процент плодотворного осеменения при цервикальном осеменении, с ректальной фиксацией шейки матки, использованием сексированного семени в период с 2016</w:t>
      </w:r>
      <w:r w:rsidR="00A839A8">
        <w:rPr>
          <w:sz w:val="28"/>
          <w:szCs w:val="28"/>
        </w:rPr>
        <w:t xml:space="preserve"> </w:t>
      </w:r>
      <w:r w:rsidR="00C10D95" w:rsidRPr="00C10D95">
        <w:rPr>
          <w:sz w:val="28"/>
          <w:szCs w:val="28"/>
        </w:rPr>
        <w:t>-</w:t>
      </w:r>
      <w:r w:rsidR="00A839A8">
        <w:rPr>
          <w:sz w:val="28"/>
          <w:szCs w:val="28"/>
        </w:rPr>
        <w:t xml:space="preserve"> </w:t>
      </w:r>
      <w:r w:rsidR="00C10D95" w:rsidRPr="00C10D95">
        <w:rPr>
          <w:sz w:val="28"/>
          <w:szCs w:val="28"/>
        </w:rPr>
        <w:t>2019 годы колебался в пределах 35</w:t>
      </w:r>
      <w:r w:rsidR="00A839A8">
        <w:rPr>
          <w:sz w:val="28"/>
          <w:szCs w:val="28"/>
        </w:rPr>
        <w:t xml:space="preserve"> </w:t>
      </w:r>
      <w:r w:rsidR="00C10D95" w:rsidRPr="00C10D95">
        <w:rPr>
          <w:sz w:val="28"/>
          <w:szCs w:val="28"/>
        </w:rPr>
        <w:t>-</w:t>
      </w:r>
      <w:r w:rsidR="00A839A8">
        <w:rPr>
          <w:sz w:val="28"/>
          <w:szCs w:val="28"/>
        </w:rPr>
        <w:t xml:space="preserve"> </w:t>
      </w:r>
      <w:r w:rsidR="00C10D95" w:rsidRPr="00C10D95">
        <w:rPr>
          <w:sz w:val="28"/>
          <w:szCs w:val="28"/>
        </w:rPr>
        <w:t>50%. При применении Alpha</w:t>
      </w:r>
      <w:r w:rsidR="00C10D95" w:rsidRPr="00C10D95">
        <w:rPr>
          <w:sz w:val="28"/>
          <w:szCs w:val="28"/>
          <w:lang w:val="en-US"/>
        </w:rPr>
        <w:t>V</w:t>
      </w:r>
      <w:r w:rsidR="00C10D95" w:rsidRPr="00C10D95">
        <w:rPr>
          <w:sz w:val="28"/>
          <w:szCs w:val="28"/>
        </w:rPr>
        <w:t>ision в 2020 году этот показатель составил 60%.</w:t>
      </w:r>
    </w:p>
    <w:p w:rsidR="00C10D95" w:rsidRPr="00C10D95" w:rsidRDefault="00C10D95" w:rsidP="0068080A">
      <w:pPr>
        <w:pStyle w:val="a4"/>
        <w:ind w:firstLine="567"/>
        <w:jc w:val="both"/>
        <w:rPr>
          <w:sz w:val="28"/>
          <w:szCs w:val="28"/>
        </w:rPr>
      </w:pPr>
      <w:r w:rsidRPr="00C10D95">
        <w:rPr>
          <w:sz w:val="28"/>
          <w:szCs w:val="28"/>
        </w:rPr>
        <w:t xml:space="preserve">Проведенная нами исследовательская работа и производственные испытания в условиях модельной фермы Костанайской области показали, что использование системы визуального осеменения </w:t>
      </w:r>
      <w:r w:rsidRPr="00C10D95">
        <w:rPr>
          <w:sz w:val="28"/>
          <w:szCs w:val="28"/>
          <w:lang w:val="en-US"/>
        </w:rPr>
        <w:t>Alphavision</w:t>
      </w:r>
      <w:r w:rsidRPr="00C10D95">
        <w:rPr>
          <w:sz w:val="28"/>
          <w:szCs w:val="28"/>
        </w:rPr>
        <w:t xml:space="preserve"> помогают неопытным специалистам и способствуют увеличению плодотворного осеменения с использованием сексированного семени на 10%, чем при традиционном способе осемене</w:t>
      </w:r>
      <w:r w:rsidR="006A3C1A">
        <w:rPr>
          <w:sz w:val="28"/>
          <w:szCs w:val="28"/>
        </w:rPr>
        <w:t xml:space="preserve">ния. Эти результаты показывают </w:t>
      </w:r>
      <w:r w:rsidRPr="00C10D95">
        <w:rPr>
          <w:sz w:val="28"/>
          <w:szCs w:val="28"/>
        </w:rPr>
        <w:t>способность решения проблемы кадрового дефицита опытных техников осеменаторов.</w:t>
      </w:r>
    </w:p>
    <w:p w:rsidR="00C10D95" w:rsidRPr="00C10D95" w:rsidRDefault="00C10D95" w:rsidP="00C10D95">
      <w:pPr>
        <w:pStyle w:val="a4"/>
        <w:ind w:firstLine="567"/>
        <w:jc w:val="both"/>
        <w:rPr>
          <w:sz w:val="28"/>
          <w:szCs w:val="28"/>
        </w:rPr>
      </w:pPr>
      <w:r w:rsidRPr="00C10D95">
        <w:rPr>
          <w:sz w:val="28"/>
          <w:szCs w:val="28"/>
        </w:rPr>
        <w:t>Известно, что воспроизводство стада имеет фундаментальное значение для развития молочного скотоводства. Низкие показатели воспроизводства коров препятствуют увеличению численности поголовья скота, тормозят рост производства молока и мяса, ухудшают экономическую эффективность производства продукции, снижают темпы селекционного процесса.</w:t>
      </w:r>
    </w:p>
    <w:p w:rsidR="00C10D95" w:rsidRPr="00C10D95" w:rsidRDefault="00C10D95" w:rsidP="00C10D95">
      <w:pPr>
        <w:pStyle w:val="a4"/>
        <w:ind w:firstLine="567"/>
        <w:jc w:val="both"/>
        <w:rPr>
          <w:sz w:val="28"/>
          <w:szCs w:val="28"/>
        </w:rPr>
      </w:pPr>
      <w:r w:rsidRPr="00C10D95">
        <w:rPr>
          <w:sz w:val="28"/>
          <w:szCs w:val="28"/>
        </w:rPr>
        <w:t>Происходившие в последние годы в молочном скотоводстве страны п</w:t>
      </w:r>
      <w:r w:rsidR="008743BB">
        <w:rPr>
          <w:sz w:val="28"/>
          <w:szCs w:val="28"/>
        </w:rPr>
        <w:t xml:space="preserve">роцессы внедрения цифровизации </w:t>
      </w:r>
      <w:r w:rsidRPr="00C10D95">
        <w:rPr>
          <w:sz w:val="28"/>
          <w:szCs w:val="28"/>
        </w:rPr>
        <w:t>обуславливают особую актуальность и остроту проблемы повышения воспроизводительной способности маточного поголовья путем внедрения современных технологии в данной области. Это повышение может базироваться на познании влияния на данный признак всего многообразия факторов, в том числе акушерско-гинекологических заболеваний и мастита.</w:t>
      </w:r>
    </w:p>
    <w:p w:rsidR="00C10D95" w:rsidRPr="00C10D95" w:rsidRDefault="00C10D95" w:rsidP="00C10D95">
      <w:pPr>
        <w:pStyle w:val="Text20"/>
        <w:suppressAutoHyphens/>
        <w:spacing w:line="240" w:lineRule="auto"/>
        <w:ind w:firstLine="567"/>
      </w:pPr>
      <w:r w:rsidRPr="00C10D95">
        <w:t>Сказываются маститы и на воспроизводительной функции животных. По данным исследователей, почти у каждой четвертой коровы, болеющей воспалением вымени, обнаружен эндометрит, кисты и заболевания яичников [84].</w:t>
      </w:r>
    </w:p>
    <w:p w:rsidR="00C10D95" w:rsidRPr="00C10D95" w:rsidRDefault="00C10D95" w:rsidP="00C10D95">
      <w:pPr>
        <w:ind w:right="-1" w:firstLine="567"/>
        <w:jc w:val="both"/>
        <w:rPr>
          <w:sz w:val="28"/>
          <w:szCs w:val="28"/>
        </w:rPr>
      </w:pPr>
      <w:r w:rsidRPr="00C10D95">
        <w:rPr>
          <w:sz w:val="28"/>
          <w:szCs w:val="28"/>
        </w:rPr>
        <w:lastRenderedPageBreak/>
        <w:t>Проведенная нами исследования и производственные испытания подтвердили эффективность пр</w:t>
      </w:r>
      <w:r w:rsidR="00927C32">
        <w:rPr>
          <w:sz w:val="28"/>
          <w:szCs w:val="28"/>
        </w:rPr>
        <w:t>ибора - электронного детектора Драминского</w:t>
      </w:r>
      <w:r w:rsidRPr="00C10D95">
        <w:rPr>
          <w:sz w:val="28"/>
          <w:szCs w:val="28"/>
        </w:rPr>
        <w:t xml:space="preserve"> для определения субклинического мастита у коров</w:t>
      </w:r>
      <w:r w:rsidR="0000130E">
        <w:rPr>
          <w:sz w:val="28"/>
          <w:szCs w:val="28"/>
        </w:rPr>
        <w:t xml:space="preserve">. Работа проведена в ТОО </w:t>
      </w:r>
      <w:r w:rsidR="00824934">
        <w:rPr>
          <w:sz w:val="28"/>
          <w:szCs w:val="28"/>
        </w:rPr>
        <w:t>«Турар»</w:t>
      </w:r>
      <w:r w:rsidRPr="00C10D95">
        <w:rPr>
          <w:sz w:val="28"/>
          <w:szCs w:val="28"/>
        </w:rPr>
        <w:t xml:space="preserve"> в 2018 году и ТОО</w:t>
      </w:r>
      <w:r w:rsidR="0000130E">
        <w:rPr>
          <w:sz w:val="28"/>
          <w:szCs w:val="28"/>
        </w:rPr>
        <w:t xml:space="preserve"> </w:t>
      </w:r>
      <w:r w:rsidR="00824934">
        <w:rPr>
          <w:sz w:val="28"/>
          <w:szCs w:val="28"/>
        </w:rPr>
        <w:t>«Олжа Ак-Кудук»</w:t>
      </w:r>
      <w:r w:rsidR="006A3C1A">
        <w:rPr>
          <w:sz w:val="28"/>
          <w:szCs w:val="28"/>
        </w:rPr>
        <w:t xml:space="preserve"> - в 2019 году.</w:t>
      </w:r>
    </w:p>
    <w:p w:rsidR="00C10D95" w:rsidRPr="00C10D95" w:rsidRDefault="00C10D95" w:rsidP="00C10D95">
      <w:pPr>
        <w:ind w:right="-1" w:firstLine="567"/>
        <w:jc w:val="both"/>
        <w:rPr>
          <w:b/>
          <w:sz w:val="28"/>
          <w:szCs w:val="28"/>
        </w:rPr>
      </w:pPr>
      <w:r w:rsidRPr="00C10D95">
        <w:rPr>
          <w:sz w:val="28"/>
          <w:szCs w:val="28"/>
        </w:rPr>
        <w:t xml:space="preserve">Анализ распространения заболевания показал, что более 3% коров переболевают, субклинической формой мастита, </w:t>
      </w:r>
      <w:r w:rsidR="00B52D3A" w:rsidRPr="00C10D95">
        <w:rPr>
          <w:sz w:val="28"/>
          <w:szCs w:val="28"/>
        </w:rPr>
        <w:t>что,</w:t>
      </w:r>
      <w:r w:rsidRPr="00C10D95">
        <w:rPr>
          <w:sz w:val="28"/>
          <w:szCs w:val="28"/>
        </w:rPr>
        <w:t xml:space="preserve"> безусловно</w:t>
      </w:r>
      <w:r w:rsidR="00B52D3A">
        <w:rPr>
          <w:sz w:val="28"/>
          <w:szCs w:val="28"/>
        </w:rPr>
        <w:t>,</w:t>
      </w:r>
      <w:r w:rsidRPr="00C10D95">
        <w:rPr>
          <w:sz w:val="28"/>
          <w:szCs w:val="28"/>
        </w:rPr>
        <w:t xml:space="preserve"> отражается и на воспроизводительной способности коров.</w:t>
      </w:r>
    </w:p>
    <w:p w:rsidR="00C10D95" w:rsidRPr="00C10D95" w:rsidRDefault="0000130E" w:rsidP="00C10D95">
      <w:pPr>
        <w:pStyle w:val="a4"/>
        <w:tabs>
          <w:tab w:val="left" w:pos="567"/>
        </w:tabs>
        <w:ind w:firstLine="567"/>
        <w:jc w:val="both"/>
        <w:rPr>
          <w:sz w:val="28"/>
          <w:szCs w:val="28"/>
        </w:rPr>
      </w:pPr>
      <w:r>
        <w:rPr>
          <w:sz w:val="28"/>
          <w:szCs w:val="28"/>
        </w:rPr>
        <w:t xml:space="preserve">В ТОО </w:t>
      </w:r>
      <w:r w:rsidR="00824934">
        <w:rPr>
          <w:sz w:val="28"/>
          <w:szCs w:val="28"/>
        </w:rPr>
        <w:t>«Турар»</w:t>
      </w:r>
      <w:r w:rsidR="0015659D">
        <w:rPr>
          <w:sz w:val="28"/>
          <w:szCs w:val="28"/>
        </w:rPr>
        <w:t xml:space="preserve"> для полного представления </w:t>
      </w:r>
      <w:r w:rsidR="00C10D95" w:rsidRPr="00C10D95">
        <w:rPr>
          <w:sz w:val="28"/>
          <w:szCs w:val="28"/>
        </w:rPr>
        <w:t>распространённости мастита нами были исследованы 200 лактирующих коров.</w:t>
      </w:r>
      <w:r w:rsidR="00C10D95" w:rsidRPr="00C10D95">
        <w:rPr>
          <w:b/>
          <w:sz w:val="28"/>
          <w:szCs w:val="28"/>
        </w:rPr>
        <w:t xml:space="preserve"> </w:t>
      </w:r>
      <w:r w:rsidR="00C10D95" w:rsidRPr="00C10D95">
        <w:rPr>
          <w:sz w:val="28"/>
          <w:szCs w:val="28"/>
        </w:rPr>
        <w:t>При проведении диспансеризации по состоянию молочной железы, были получены данные представляющие научный интерес и указывающие на некоторые причины возникновения мастита у коров.</w:t>
      </w:r>
    </w:p>
    <w:p w:rsidR="00C10D95" w:rsidRPr="00C10D95" w:rsidRDefault="00C10D95" w:rsidP="00C10D95">
      <w:pPr>
        <w:pStyle w:val="a4"/>
        <w:ind w:firstLine="567"/>
        <w:jc w:val="both"/>
        <w:rPr>
          <w:sz w:val="28"/>
          <w:szCs w:val="28"/>
        </w:rPr>
      </w:pPr>
      <w:r w:rsidRPr="00C10D95">
        <w:rPr>
          <w:sz w:val="28"/>
          <w:szCs w:val="28"/>
        </w:rPr>
        <w:t>Исследование молочной железы клиническими методами позволили нам о</w:t>
      </w:r>
      <w:r w:rsidR="0000130E">
        <w:rPr>
          <w:sz w:val="28"/>
          <w:szCs w:val="28"/>
        </w:rPr>
        <w:t>бнаружить животных не пригодных</w:t>
      </w:r>
      <w:r w:rsidRPr="00C10D95">
        <w:rPr>
          <w:sz w:val="28"/>
          <w:szCs w:val="28"/>
        </w:rPr>
        <w:t xml:space="preserve"> к машинному доению (нежелательная форма вымени, сосков</w:t>
      </w:r>
      <w:r w:rsidR="00B52D3A">
        <w:rPr>
          <w:sz w:val="28"/>
          <w:szCs w:val="28"/>
        </w:rPr>
        <w:t>)</w:t>
      </w:r>
      <w:r w:rsidRPr="00C10D95">
        <w:rPr>
          <w:sz w:val="28"/>
          <w:szCs w:val="28"/>
        </w:rPr>
        <w:t xml:space="preserve">. В хозяйстве их выявлено 23 голов - 11,5% от </w:t>
      </w:r>
      <w:r w:rsidR="009827A2" w:rsidRPr="00C10D95">
        <w:rPr>
          <w:sz w:val="28"/>
          <w:szCs w:val="28"/>
        </w:rPr>
        <w:t>количеств</w:t>
      </w:r>
      <w:r w:rsidR="009827A2">
        <w:rPr>
          <w:sz w:val="28"/>
          <w:szCs w:val="28"/>
          <w:lang w:val="kk-KZ"/>
        </w:rPr>
        <w:t>а</w:t>
      </w:r>
      <w:r w:rsidRPr="00C10D95">
        <w:rPr>
          <w:sz w:val="28"/>
          <w:szCs w:val="28"/>
        </w:rPr>
        <w:t xml:space="preserve"> исследованных коров.</w:t>
      </w:r>
    </w:p>
    <w:p w:rsidR="00C10D95" w:rsidRPr="00C10D95" w:rsidRDefault="00C10D95" w:rsidP="00C10D95">
      <w:pPr>
        <w:pStyle w:val="a4"/>
        <w:ind w:firstLine="567"/>
        <w:jc w:val="both"/>
        <w:rPr>
          <w:sz w:val="28"/>
          <w:szCs w:val="28"/>
        </w:rPr>
      </w:pPr>
      <w:r w:rsidRPr="00C10D95">
        <w:rPr>
          <w:sz w:val="28"/>
          <w:szCs w:val="28"/>
        </w:rPr>
        <w:t xml:space="preserve">Из числа заболевших коров у шести был обнаружен клинически выраженный мастит, субклиническая форма мастита была обнаружена у 42 коровы, что в совокупности составило 48 больных, или 24% обследованных. Таким образом, более 21% коров переболевают незаметно, субклинически, </w:t>
      </w:r>
      <w:r w:rsidR="00B52D3A" w:rsidRPr="00C10D95">
        <w:rPr>
          <w:sz w:val="28"/>
          <w:szCs w:val="28"/>
        </w:rPr>
        <w:t>что,</w:t>
      </w:r>
      <w:r w:rsidRPr="00C10D95">
        <w:rPr>
          <w:sz w:val="28"/>
          <w:szCs w:val="28"/>
        </w:rPr>
        <w:t xml:space="preserve"> </w:t>
      </w:r>
      <w:r w:rsidR="00B52D3A" w:rsidRPr="00C10D95">
        <w:rPr>
          <w:sz w:val="28"/>
          <w:szCs w:val="28"/>
        </w:rPr>
        <w:t>безусловно,</w:t>
      </w:r>
      <w:r w:rsidRPr="00C10D95">
        <w:rPr>
          <w:sz w:val="28"/>
          <w:szCs w:val="28"/>
        </w:rPr>
        <w:t xml:space="preserve"> отражается на количестве и качестве молока и наносит определё</w:t>
      </w:r>
      <w:r w:rsidR="0082625C">
        <w:rPr>
          <w:sz w:val="28"/>
          <w:szCs w:val="28"/>
        </w:rPr>
        <w:t>нный ущерб экономике хозяйства.</w:t>
      </w:r>
    </w:p>
    <w:p w:rsidR="00C10D95" w:rsidRPr="00C10D95" w:rsidRDefault="00C10D95" w:rsidP="00C10D95">
      <w:pPr>
        <w:pStyle w:val="a4"/>
        <w:ind w:firstLine="567"/>
        <w:jc w:val="both"/>
        <w:rPr>
          <w:sz w:val="28"/>
          <w:szCs w:val="28"/>
        </w:rPr>
      </w:pPr>
      <w:r w:rsidRPr="00C10D95">
        <w:rPr>
          <w:sz w:val="28"/>
          <w:szCs w:val="28"/>
        </w:rPr>
        <w:t>Анализ проведенных иссле</w:t>
      </w:r>
      <w:r w:rsidR="007F5260">
        <w:rPr>
          <w:sz w:val="28"/>
          <w:szCs w:val="28"/>
        </w:rPr>
        <w:t xml:space="preserve">дований при помощи анализатора </w:t>
      </w:r>
      <w:r w:rsidRPr="00C10D95">
        <w:rPr>
          <w:sz w:val="28"/>
          <w:szCs w:val="28"/>
        </w:rPr>
        <w:t>«Сомато</w:t>
      </w:r>
      <w:r w:rsidR="00B52D3A" w:rsidRPr="00C10D95">
        <w:rPr>
          <w:sz w:val="28"/>
          <w:szCs w:val="28"/>
        </w:rPr>
        <w:t>с -</w:t>
      </w:r>
      <w:r w:rsidRPr="00C10D95">
        <w:rPr>
          <w:sz w:val="28"/>
          <w:szCs w:val="28"/>
        </w:rPr>
        <w:t xml:space="preserve"> мини» показал, положительные пробы подтвердились полностью, сомнительные пробы, выявлен</w:t>
      </w:r>
      <w:r w:rsidR="00927C32">
        <w:rPr>
          <w:sz w:val="28"/>
          <w:szCs w:val="28"/>
        </w:rPr>
        <w:t>ные электронным детектором Драминского</w:t>
      </w:r>
      <w:r w:rsidRPr="00C10D95">
        <w:rPr>
          <w:sz w:val="28"/>
          <w:szCs w:val="28"/>
        </w:rPr>
        <w:t xml:space="preserve">, показали большое содержание количества соматических клеток, которые были выше нормы. Подтвердились все явные и сомнительные пробы на мастит. Сомнительные пробы показали </w:t>
      </w:r>
      <w:r w:rsidR="00675D8C" w:rsidRPr="00C10D95">
        <w:rPr>
          <w:sz w:val="28"/>
          <w:szCs w:val="28"/>
        </w:rPr>
        <w:t>субклиническое</w:t>
      </w:r>
      <w:r w:rsidRPr="00C10D95">
        <w:rPr>
          <w:sz w:val="28"/>
          <w:szCs w:val="28"/>
        </w:rPr>
        <w:t xml:space="preserve"> течение мастита.</w:t>
      </w:r>
    </w:p>
    <w:p w:rsidR="00C10D95" w:rsidRPr="00C10D95" w:rsidRDefault="00C10D95" w:rsidP="00C10D95">
      <w:pPr>
        <w:pStyle w:val="a4"/>
        <w:ind w:firstLine="567"/>
        <w:jc w:val="both"/>
        <w:rPr>
          <w:sz w:val="28"/>
          <w:szCs w:val="28"/>
        </w:rPr>
      </w:pPr>
      <w:r w:rsidRPr="00C10D95">
        <w:rPr>
          <w:sz w:val="28"/>
          <w:szCs w:val="28"/>
        </w:rPr>
        <w:t>Анализируя данные исследования молока коров на с</w:t>
      </w:r>
      <w:r w:rsidR="0015659D">
        <w:rPr>
          <w:sz w:val="28"/>
          <w:szCs w:val="28"/>
        </w:rPr>
        <w:t>крытый мастит установлено, что эл</w:t>
      </w:r>
      <w:r w:rsidR="0000130E">
        <w:rPr>
          <w:sz w:val="28"/>
          <w:szCs w:val="28"/>
        </w:rPr>
        <w:t>ектронный детектор Драминского</w:t>
      </w:r>
      <w:r w:rsidR="0015659D">
        <w:rPr>
          <w:sz w:val="28"/>
          <w:szCs w:val="28"/>
        </w:rPr>
        <w:t xml:space="preserve"> </w:t>
      </w:r>
      <w:r w:rsidRPr="00C10D95">
        <w:rPr>
          <w:sz w:val="28"/>
          <w:szCs w:val="28"/>
        </w:rPr>
        <w:t>является более эффективным и быстрым методом определения субклинического состояния мастита у коров, время на одно иссле</w:t>
      </w:r>
      <w:r w:rsidR="0000130E">
        <w:rPr>
          <w:sz w:val="28"/>
          <w:szCs w:val="28"/>
        </w:rPr>
        <w:t>дование с прибором</w:t>
      </w:r>
      <w:r w:rsidRPr="00C10D95">
        <w:rPr>
          <w:sz w:val="28"/>
          <w:szCs w:val="28"/>
        </w:rPr>
        <w:t xml:space="preserve"> составил 3</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8 секунд, время на одно исследование с мастидином 20</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60 секунд, эффективность при выявлении субклинического мастита была выше в среднем на 6</w:t>
      </w:r>
      <w:r w:rsidR="00A839A8">
        <w:rPr>
          <w:sz w:val="28"/>
          <w:szCs w:val="28"/>
        </w:rPr>
        <w:t xml:space="preserve"> </w:t>
      </w:r>
      <w:r w:rsidRPr="00C10D95">
        <w:rPr>
          <w:sz w:val="28"/>
          <w:szCs w:val="28"/>
        </w:rPr>
        <w:t>-</w:t>
      </w:r>
      <w:r w:rsidR="00A839A8">
        <w:rPr>
          <w:sz w:val="28"/>
          <w:szCs w:val="28"/>
        </w:rPr>
        <w:t xml:space="preserve"> </w:t>
      </w:r>
      <w:r w:rsidRPr="00C10D95">
        <w:rPr>
          <w:sz w:val="28"/>
          <w:szCs w:val="28"/>
        </w:rPr>
        <w:t>7%. Результат иссле</w:t>
      </w:r>
      <w:r w:rsidR="0000130E">
        <w:rPr>
          <w:sz w:val="28"/>
          <w:szCs w:val="28"/>
        </w:rPr>
        <w:t>дования по прибору</w:t>
      </w:r>
      <w:r w:rsidRPr="00C10D95">
        <w:rPr>
          <w:sz w:val="28"/>
          <w:szCs w:val="28"/>
        </w:rPr>
        <w:t xml:space="preserve"> выносится на дисплей прибора и не зависит от человеческого фактора. Проба с мастидином является более трудоемкой с применением дополнительных препаратов, когда как с при</w:t>
      </w:r>
      <w:r w:rsidR="0000130E">
        <w:rPr>
          <w:sz w:val="28"/>
          <w:szCs w:val="28"/>
        </w:rPr>
        <w:t>менением прибора Драминского</w:t>
      </w:r>
      <w:r w:rsidRPr="00C10D95">
        <w:rPr>
          <w:sz w:val="28"/>
          <w:szCs w:val="28"/>
        </w:rPr>
        <w:t xml:space="preserve"> никаких дополнительных препаратов не применяется.</w:t>
      </w:r>
    </w:p>
    <w:p w:rsidR="00C10D95" w:rsidRPr="00C10D95" w:rsidRDefault="00C10D95" w:rsidP="0068080A">
      <w:pPr>
        <w:pStyle w:val="a4"/>
        <w:ind w:firstLine="567"/>
        <w:jc w:val="both"/>
        <w:rPr>
          <w:sz w:val="28"/>
          <w:szCs w:val="28"/>
        </w:rPr>
      </w:pPr>
      <w:r w:rsidRPr="00C10D95">
        <w:rPr>
          <w:sz w:val="28"/>
          <w:szCs w:val="28"/>
        </w:rPr>
        <w:t>Диагностика стельности коров п</w:t>
      </w:r>
      <w:r w:rsidR="0082625C">
        <w:rPr>
          <w:sz w:val="28"/>
          <w:szCs w:val="28"/>
        </w:rPr>
        <w:t>риобретает громадное производст</w:t>
      </w:r>
      <w:r w:rsidRPr="00C10D95">
        <w:rPr>
          <w:sz w:val="28"/>
          <w:szCs w:val="28"/>
        </w:rPr>
        <w:t>венное значение в условиях животноводс</w:t>
      </w:r>
      <w:r w:rsidR="0082625C">
        <w:rPr>
          <w:sz w:val="28"/>
          <w:szCs w:val="28"/>
        </w:rPr>
        <w:t>тва. Большое количество забивае</w:t>
      </w:r>
      <w:r w:rsidRPr="00C10D95">
        <w:rPr>
          <w:sz w:val="28"/>
          <w:szCs w:val="28"/>
        </w:rPr>
        <w:t>мых на бойне коров оказываются стельными с 4 - 5 месячными зародышами. Приведенные факты являются в значительной мере результатом отсутствия раннего, точного и вполне объективного метода диагностики. По той же причине нередко стел</w:t>
      </w:r>
      <w:r w:rsidR="0082625C">
        <w:rPr>
          <w:sz w:val="28"/>
          <w:szCs w:val="28"/>
        </w:rPr>
        <w:t>ьные коровы считаются бесплодны</w:t>
      </w:r>
      <w:r w:rsidRPr="00C10D95">
        <w:rPr>
          <w:sz w:val="28"/>
          <w:szCs w:val="28"/>
        </w:rPr>
        <w:t xml:space="preserve">ми, и к ним </w:t>
      </w:r>
      <w:r w:rsidRPr="00C10D95">
        <w:rPr>
          <w:sz w:val="28"/>
          <w:szCs w:val="28"/>
        </w:rPr>
        <w:lastRenderedPageBreak/>
        <w:t xml:space="preserve">применяется неправильный </w:t>
      </w:r>
      <w:r w:rsidR="0082625C">
        <w:rPr>
          <w:sz w:val="28"/>
          <w:szCs w:val="28"/>
        </w:rPr>
        <w:t>режим кормления, покрытие стель</w:t>
      </w:r>
      <w:r w:rsidRPr="00C10D95">
        <w:rPr>
          <w:sz w:val="28"/>
          <w:szCs w:val="28"/>
        </w:rPr>
        <w:t>ных коров в ложной ох</w:t>
      </w:r>
      <w:r w:rsidR="006A3C1A">
        <w:rPr>
          <w:sz w:val="28"/>
          <w:szCs w:val="28"/>
        </w:rPr>
        <w:t>оте нередко приводит к абортам.</w:t>
      </w:r>
    </w:p>
    <w:p w:rsidR="00C10D95" w:rsidRPr="00C10D95" w:rsidRDefault="00C10D95" w:rsidP="0068080A">
      <w:pPr>
        <w:pStyle w:val="a4"/>
        <w:ind w:firstLine="567"/>
        <w:jc w:val="both"/>
        <w:rPr>
          <w:sz w:val="28"/>
          <w:szCs w:val="28"/>
        </w:rPr>
      </w:pPr>
      <w:r w:rsidRPr="00C10D95">
        <w:rPr>
          <w:sz w:val="28"/>
          <w:szCs w:val="28"/>
        </w:rPr>
        <w:t xml:space="preserve">Ученые Богданов И. И., Богданова М.А., Фомин А. Н., Хлынов Д. Н. Багманов М.А., отмечают, что своевременная и точная диагностика беременности и ее сроков имеет большое значение для рационального введения отрасли животноводства. Она позволяет контролировать оплодотворяемость, прогнозировать получение продукции (молока), выход приплода, осуществлять перевод самок из одной технологической группы в другую, планировать запуск, обоснованно проводить выбраковку </w:t>
      </w:r>
      <w:r w:rsidR="006A3C1A">
        <w:rPr>
          <w:sz w:val="28"/>
          <w:szCs w:val="28"/>
        </w:rPr>
        <w:t>маточного поголовья [116, 117].</w:t>
      </w:r>
    </w:p>
    <w:p w:rsidR="00C10D95" w:rsidRPr="00C10D95" w:rsidRDefault="00C10D95" w:rsidP="0068080A">
      <w:pPr>
        <w:autoSpaceDE w:val="0"/>
        <w:autoSpaceDN w:val="0"/>
        <w:adjustRightInd w:val="0"/>
        <w:ind w:firstLine="567"/>
        <w:jc w:val="both"/>
        <w:rPr>
          <w:sz w:val="28"/>
          <w:szCs w:val="28"/>
        </w:rPr>
      </w:pPr>
      <w:r w:rsidRPr="00C10D95">
        <w:rPr>
          <w:sz w:val="28"/>
          <w:szCs w:val="28"/>
        </w:rPr>
        <w:t>Диагностика стельности и бесплодия коров – первостепенное и обязательное мероприятие в каждом хозяйстве. Использование различных методов диагностики ранних сроков стельности позволяет подготовить стельных животных к родам, а бесплодных к осеменению, планировать работу по воспроизводству и выпуску продукции.</w:t>
      </w:r>
    </w:p>
    <w:p w:rsidR="00C10D95" w:rsidRPr="00C10D95" w:rsidRDefault="00C10D95" w:rsidP="0068080A">
      <w:pPr>
        <w:ind w:firstLine="567"/>
        <w:jc w:val="both"/>
        <w:rPr>
          <w:sz w:val="28"/>
          <w:szCs w:val="28"/>
        </w:rPr>
      </w:pPr>
      <w:r w:rsidRPr="00C10D95">
        <w:rPr>
          <w:sz w:val="28"/>
          <w:szCs w:val="28"/>
        </w:rPr>
        <w:t>Развитие сельскохозяйственных предприятий, основной деятельностью, которых является разведение пород молочного скота, зависит от количества произведенной продукции с минимальными затратами. Современное ведение молочного скотоводства характеризуется повышенным вниманием к интенсивному использованию генетического потенциала маточного поголовья. Снижение себестоимости</w:t>
      </w:r>
      <w:r w:rsidR="008743BB">
        <w:rPr>
          <w:sz w:val="28"/>
          <w:szCs w:val="28"/>
        </w:rPr>
        <w:t>,</w:t>
      </w:r>
      <w:r w:rsidRPr="00C10D95">
        <w:rPr>
          <w:sz w:val="28"/>
          <w:szCs w:val="28"/>
        </w:rPr>
        <w:t xml:space="preserve"> производимой молочной и мясной продукции во многом зависит от эффективной систематической работы с тёлками и коровами при различных их физиологических состояниях.</w:t>
      </w:r>
    </w:p>
    <w:p w:rsidR="00C10D95" w:rsidRPr="00C10D95" w:rsidRDefault="00C10D95" w:rsidP="0068080A">
      <w:pPr>
        <w:ind w:firstLine="567"/>
        <w:jc w:val="both"/>
        <w:rPr>
          <w:sz w:val="28"/>
          <w:szCs w:val="28"/>
        </w:rPr>
      </w:pPr>
      <w:r w:rsidRPr="00C10D95">
        <w:rPr>
          <w:sz w:val="28"/>
          <w:szCs w:val="28"/>
        </w:rPr>
        <w:t>Важным в этой работе является определение оптимального времени для искусственного осеменения, ранняя диагностика стельности, выявление ранней эмбриональной гибели и патологии беременности, оценка состояния репродуктивных органов в послеродовой период, выявление причин бесплодия [89, 209].</w:t>
      </w:r>
    </w:p>
    <w:p w:rsidR="00C10D95" w:rsidRPr="00C10D95" w:rsidRDefault="006A3C1A" w:rsidP="0068080A">
      <w:pPr>
        <w:pStyle w:val="ad"/>
        <w:spacing w:after="0" w:line="100" w:lineRule="atLeast"/>
        <w:ind w:firstLine="567"/>
        <w:contextualSpacing/>
        <w:jc w:val="both"/>
        <w:rPr>
          <w:rFonts w:ascii="Times New Roman" w:hAnsi="Times New Roman" w:cs="Times New Roman"/>
          <w:sz w:val="28"/>
          <w:szCs w:val="28"/>
        </w:rPr>
      </w:pPr>
      <w:r>
        <w:rPr>
          <w:rFonts w:ascii="Times New Roman" w:hAnsi="Times New Roman" w:cs="Times New Roman"/>
          <w:sz w:val="28"/>
          <w:szCs w:val="28"/>
        </w:rPr>
        <w:t xml:space="preserve">УЗИ </w:t>
      </w:r>
      <w:r w:rsidR="00C10D95" w:rsidRPr="00C10D95">
        <w:rPr>
          <w:rFonts w:ascii="Times New Roman" w:hAnsi="Times New Roman" w:cs="Times New Roman"/>
          <w:sz w:val="28"/>
          <w:szCs w:val="28"/>
        </w:rPr>
        <w:t>– метод диагностики является одним из точных методов подтверждения плодотворного осеменения коров. Обучались проведению УЗИ – диагностики стельности коров, в хозяйствах</w:t>
      </w:r>
      <w:r w:rsidR="0082625C">
        <w:rPr>
          <w:rFonts w:ascii="Times New Roman" w:hAnsi="Times New Roman" w:cs="Times New Roman"/>
          <w:sz w:val="28"/>
          <w:szCs w:val="28"/>
        </w:rPr>
        <w:t xml:space="preserve"> ЗАО «Дороничи»</w:t>
      </w:r>
      <w:r w:rsidR="00C10D95" w:rsidRPr="00C10D95">
        <w:rPr>
          <w:rFonts w:ascii="Times New Roman" w:hAnsi="Times New Roman" w:cs="Times New Roman"/>
          <w:sz w:val="28"/>
          <w:szCs w:val="28"/>
        </w:rPr>
        <w:t xml:space="preserve"> Кировской области РФ и во многих хозяйствах Северного Казахстана. В сельскохозяйственных предприятиях Казахстана наиболее часто в усло</w:t>
      </w:r>
      <w:r w:rsidR="008743BB">
        <w:rPr>
          <w:rFonts w:ascii="Times New Roman" w:hAnsi="Times New Roman" w:cs="Times New Roman"/>
          <w:sz w:val="28"/>
          <w:szCs w:val="28"/>
        </w:rPr>
        <w:t xml:space="preserve">виях производства используются </w:t>
      </w:r>
      <w:r w:rsidR="00C10D95" w:rsidRPr="00C10D95">
        <w:rPr>
          <w:rFonts w:ascii="Times New Roman" w:hAnsi="Times New Roman" w:cs="Times New Roman"/>
          <w:sz w:val="28"/>
          <w:szCs w:val="28"/>
        </w:rPr>
        <w:t xml:space="preserve">стационарные и переносные УЗ-сканеры </w:t>
      </w:r>
      <w:r w:rsidR="00C10D95" w:rsidRPr="00C10D95">
        <w:rPr>
          <w:rFonts w:ascii="Times New Roman" w:hAnsi="Times New Roman" w:cs="Times New Roman"/>
          <w:sz w:val="28"/>
          <w:szCs w:val="28"/>
          <w:lang w:val="en-US"/>
        </w:rPr>
        <w:t>Draminski</w:t>
      </w:r>
      <w:r w:rsidR="00C10D95" w:rsidRPr="00C10D95">
        <w:rPr>
          <w:rFonts w:ascii="Times New Roman" w:hAnsi="Times New Roman" w:cs="Times New Roman"/>
          <w:sz w:val="28"/>
          <w:szCs w:val="28"/>
        </w:rPr>
        <w:t xml:space="preserve"> </w:t>
      </w:r>
      <w:r w:rsidR="00C10D95" w:rsidRPr="00C10D95">
        <w:rPr>
          <w:rFonts w:ascii="Times New Roman" w:hAnsi="Times New Roman" w:cs="Times New Roman"/>
          <w:sz w:val="28"/>
          <w:szCs w:val="28"/>
          <w:lang w:val="en-US"/>
        </w:rPr>
        <w:t>iScan</w:t>
      </w:r>
      <w:r w:rsidR="00C10D95" w:rsidRPr="00C10D95">
        <w:rPr>
          <w:rFonts w:ascii="Times New Roman" w:hAnsi="Times New Roman" w:cs="Times New Roman"/>
          <w:sz w:val="28"/>
          <w:szCs w:val="28"/>
        </w:rPr>
        <w:t xml:space="preserve">, </w:t>
      </w:r>
      <w:r w:rsidR="00C10D95" w:rsidRPr="00C10D95">
        <w:rPr>
          <w:rFonts w:ascii="Times New Roman" w:hAnsi="Times New Roman" w:cs="Times New Roman"/>
          <w:sz w:val="28"/>
          <w:szCs w:val="28"/>
          <w:lang w:val="en-US"/>
        </w:rPr>
        <w:t>Draminski</w:t>
      </w:r>
      <w:r w:rsidR="00C10D95" w:rsidRPr="00C10D95">
        <w:rPr>
          <w:rFonts w:ascii="Times New Roman" w:hAnsi="Times New Roman" w:cs="Times New Roman"/>
          <w:sz w:val="28"/>
          <w:szCs w:val="28"/>
        </w:rPr>
        <w:t xml:space="preserve"> </w:t>
      </w:r>
      <w:r w:rsidR="00C10D95" w:rsidRPr="00C10D95">
        <w:rPr>
          <w:rFonts w:ascii="Times New Roman" w:hAnsi="Times New Roman" w:cs="Times New Roman"/>
          <w:sz w:val="28"/>
          <w:szCs w:val="28"/>
          <w:lang w:val="en-US"/>
        </w:rPr>
        <w:t>ANIMAL</w:t>
      </w:r>
      <w:r w:rsidR="00C10D95" w:rsidRPr="00C10D95">
        <w:rPr>
          <w:rFonts w:ascii="Times New Roman" w:hAnsi="Times New Roman" w:cs="Times New Roman"/>
          <w:sz w:val="28"/>
          <w:szCs w:val="28"/>
        </w:rPr>
        <w:t xml:space="preserve"> </w:t>
      </w:r>
      <w:r w:rsidR="00C10D95" w:rsidRPr="00C10D95">
        <w:rPr>
          <w:rFonts w:ascii="Times New Roman" w:hAnsi="Times New Roman" w:cs="Times New Roman"/>
          <w:sz w:val="28"/>
          <w:szCs w:val="28"/>
          <w:lang w:val="en-US"/>
        </w:rPr>
        <w:t>profi</w:t>
      </w:r>
      <w:r w:rsidR="008743BB">
        <w:rPr>
          <w:rFonts w:ascii="Times New Roman" w:hAnsi="Times New Roman" w:cs="Times New Roman"/>
          <w:sz w:val="28"/>
          <w:szCs w:val="28"/>
        </w:rPr>
        <w:t xml:space="preserve"> (Польша),</w:t>
      </w:r>
      <w:r w:rsidR="00C10D95" w:rsidRPr="00C10D95">
        <w:rPr>
          <w:rFonts w:ascii="Times New Roman" w:hAnsi="Times New Roman" w:cs="Times New Roman"/>
          <w:sz w:val="28"/>
          <w:szCs w:val="28"/>
        </w:rPr>
        <w:t xml:space="preserve"> AcuVista </w:t>
      </w:r>
      <w:r w:rsidR="00C10D95" w:rsidRPr="00C10D95">
        <w:rPr>
          <w:rFonts w:ascii="Times New Roman" w:hAnsi="Times New Roman" w:cs="Times New Roman"/>
          <w:sz w:val="28"/>
          <w:szCs w:val="28"/>
          <w:lang w:val="en-US"/>
        </w:rPr>
        <w:t>VT</w:t>
      </w:r>
      <w:r w:rsidR="00C10D95" w:rsidRPr="00C10D95">
        <w:rPr>
          <w:rFonts w:ascii="Times New Roman" w:hAnsi="Times New Roman" w:cs="Times New Roman"/>
          <w:sz w:val="28"/>
          <w:szCs w:val="28"/>
        </w:rPr>
        <w:t xml:space="preserve"> 880 (Китай), </w:t>
      </w:r>
      <w:r w:rsidR="00C10D95" w:rsidRPr="00C10D95">
        <w:rPr>
          <w:rFonts w:ascii="Times New Roman" w:hAnsi="Times New Roman" w:cs="Times New Roman"/>
          <w:sz w:val="28"/>
          <w:szCs w:val="28"/>
          <w:lang w:val="en-US"/>
        </w:rPr>
        <w:t>LOGIQ</w:t>
      </w:r>
      <w:r w:rsidR="00C10D95" w:rsidRPr="00C10D95">
        <w:rPr>
          <w:rFonts w:ascii="Times New Roman" w:hAnsi="Times New Roman" w:cs="Times New Roman"/>
          <w:sz w:val="28"/>
          <w:szCs w:val="28"/>
        </w:rPr>
        <w:t xml:space="preserve"> </w:t>
      </w:r>
      <w:r w:rsidR="00C10D95" w:rsidRPr="00C10D95">
        <w:rPr>
          <w:rFonts w:ascii="Times New Roman" w:hAnsi="Times New Roman" w:cs="Times New Roman"/>
          <w:sz w:val="28"/>
          <w:szCs w:val="28"/>
          <w:lang w:val="en-US"/>
        </w:rPr>
        <w:t>α</w:t>
      </w:r>
      <w:r w:rsidR="00C10D95" w:rsidRPr="00C10D95">
        <w:rPr>
          <w:rFonts w:ascii="Times New Roman" w:hAnsi="Times New Roman" w:cs="Times New Roman"/>
          <w:sz w:val="28"/>
          <w:szCs w:val="28"/>
        </w:rPr>
        <w:t xml:space="preserve">100 </w:t>
      </w:r>
      <w:r w:rsidR="00C10D95" w:rsidRPr="00C10D95">
        <w:rPr>
          <w:rFonts w:ascii="Times New Roman" w:hAnsi="Times New Roman" w:cs="Times New Roman"/>
          <w:sz w:val="28"/>
          <w:szCs w:val="28"/>
          <w:lang w:val="en-US"/>
        </w:rPr>
        <w:t>MP</w:t>
      </w:r>
      <w:r w:rsidR="00C10D95" w:rsidRPr="00C10D95">
        <w:rPr>
          <w:rFonts w:ascii="Times New Roman" w:hAnsi="Times New Roman" w:cs="Times New Roman"/>
          <w:sz w:val="28"/>
          <w:szCs w:val="28"/>
        </w:rPr>
        <w:t xml:space="preserve"> (Индия), </w:t>
      </w:r>
      <w:r w:rsidR="00C10D95" w:rsidRPr="00C10D95">
        <w:rPr>
          <w:rFonts w:ascii="Times New Roman" w:hAnsi="Times New Roman" w:cs="Times New Roman"/>
          <w:sz w:val="28"/>
          <w:szCs w:val="28"/>
          <w:lang w:val="en-US"/>
        </w:rPr>
        <w:t>Agrockan</w:t>
      </w:r>
      <w:r w:rsidR="00C10D95" w:rsidRPr="00C10D95">
        <w:rPr>
          <w:rFonts w:ascii="Times New Roman" w:hAnsi="Times New Roman" w:cs="Times New Roman"/>
          <w:sz w:val="28"/>
          <w:szCs w:val="28"/>
        </w:rPr>
        <w:t xml:space="preserve"> (Франция) [210].</w:t>
      </w:r>
    </w:p>
    <w:p w:rsidR="00C10D95" w:rsidRPr="00C10D95" w:rsidRDefault="00C10D95" w:rsidP="0068080A">
      <w:pPr>
        <w:pStyle w:val="ad"/>
        <w:spacing w:after="0" w:line="100" w:lineRule="atLeast"/>
        <w:ind w:firstLine="567"/>
        <w:contextualSpacing/>
        <w:jc w:val="both"/>
        <w:rPr>
          <w:rFonts w:ascii="Times New Roman" w:hAnsi="Times New Roman" w:cs="Times New Roman"/>
          <w:sz w:val="28"/>
          <w:szCs w:val="28"/>
        </w:rPr>
      </w:pPr>
      <w:r w:rsidRPr="00C10D95">
        <w:rPr>
          <w:rFonts w:ascii="Times New Roman" w:hAnsi="Times New Roman" w:cs="Times New Roman"/>
          <w:sz w:val="28"/>
          <w:szCs w:val="28"/>
        </w:rPr>
        <w:t>В связи с повышением молочной продуктивности чаще у коров стали выявляться случаи эмбриональной задержки в развитии, причины которой в настоящее время полностью не установлены. Поэтому своевременная диагностика задержки развития эмбриона и плода позволит ветеринарным специалистам выполнить комплекс лечебно-профилактиче</w:t>
      </w:r>
      <w:r w:rsidR="006A3C1A">
        <w:rPr>
          <w:rFonts w:ascii="Times New Roman" w:hAnsi="Times New Roman" w:cs="Times New Roman"/>
          <w:sz w:val="28"/>
          <w:szCs w:val="28"/>
        </w:rPr>
        <w:t xml:space="preserve">ских мероприятий, направленных </w:t>
      </w:r>
      <w:r w:rsidRPr="00C10D95">
        <w:rPr>
          <w:rFonts w:ascii="Times New Roman" w:hAnsi="Times New Roman" w:cs="Times New Roman"/>
          <w:sz w:val="28"/>
          <w:szCs w:val="28"/>
        </w:rPr>
        <w:t>на снижение случаев рождения гипотрофиков и маложизнеспособных телят, а также родовой и послеродовой патологии.</w:t>
      </w:r>
    </w:p>
    <w:p w:rsidR="00C10D95" w:rsidRPr="00C10D95" w:rsidRDefault="00C10D95" w:rsidP="0068080A">
      <w:pPr>
        <w:pStyle w:val="ad"/>
        <w:spacing w:after="0" w:line="100" w:lineRule="atLeast"/>
        <w:ind w:firstLine="567"/>
        <w:contextualSpacing/>
        <w:jc w:val="both"/>
        <w:rPr>
          <w:rFonts w:ascii="Times New Roman" w:hAnsi="Times New Roman" w:cs="Times New Roman"/>
          <w:sz w:val="28"/>
          <w:szCs w:val="28"/>
        </w:rPr>
      </w:pPr>
      <w:r w:rsidRPr="00C10D95">
        <w:rPr>
          <w:rFonts w:ascii="Times New Roman" w:hAnsi="Times New Roman" w:cs="Times New Roman"/>
          <w:sz w:val="28"/>
          <w:szCs w:val="28"/>
        </w:rPr>
        <w:t xml:space="preserve">Особенно велико значение использования в ветеринарной практике ультразвукового сканирования в контроле за состоянием репродуктивных </w:t>
      </w:r>
      <w:r w:rsidRPr="00C10D95">
        <w:rPr>
          <w:rFonts w:ascii="Times New Roman" w:hAnsi="Times New Roman" w:cs="Times New Roman"/>
          <w:sz w:val="28"/>
          <w:szCs w:val="28"/>
        </w:rPr>
        <w:lastRenderedPageBreak/>
        <w:t>органов у коров, находящихся в пос</w:t>
      </w:r>
      <w:r w:rsidR="008743BB">
        <w:rPr>
          <w:rFonts w:ascii="Times New Roman" w:hAnsi="Times New Roman" w:cs="Times New Roman"/>
          <w:sz w:val="28"/>
          <w:szCs w:val="28"/>
        </w:rPr>
        <w:t>леродовом периоде, а так</w:t>
      </w:r>
      <w:r w:rsidRPr="00C10D95">
        <w:rPr>
          <w:rFonts w:ascii="Times New Roman" w:hAnsi="Times New Roman" w:cs="Times New Roman"/>
          <w:sz w:val="28"/>
          <w:szCs w:val="28"/>
        </w:rPr>
        <w:t xml:space="preserve">же при выяснении причин бесплодия. Оценка состояния шейки и рогов матки, функциональной активности яичников в этот период является важным звеном в оптимизации межотельного периода и сокращения в стаде числа бесплодных животных. По результатам исследования, у бесплодных коров в исследуемых хозяйствах наиболее часто диагностировались фолликулярные кисты – 31,3%, лютеиновые кисты – 15,0%, гипофункция яичников – 10,3%, скрытый эндометрит 8,0%, персистентное желтое тело 4,6%, спайки яичников 2,8%. В 28% случаев причина бесплодия при ультразвуковом исследовании репродуктивных органов коров </w:t>
      </w:r>
      <w:r w:rsidR="00B52D3A" w:rsidRPr="00C10D95">
        <w:rPr>
          <w:rFonts w:ascii="Times New Roman" w:hAnsi="Times New Roman" w:cs="Times New Roman"/>
          <w:sz w:val="28"/>
          <w:szCs w:val="28"/>
        </w:rPr>
        <w:t>остается,</w:t>
      </w:r>
      <w:r w:rsidRPr="00C10D95">
        <w:rPr>
          <w:rFonts w:ascii="Times New Roman" w:hAnsi="Times New Roman" w:cs="Times New Roman"/>
          <w:sz w:val="28"/>
          <w:szCs w:val="28"/>
        </w:rPr>
        <w:t xml:space="preserve"> </w:t>
      </w:r>
      <w:r w:rsidR="00B52D3A" w:rsidRPr="00C10D95">
        <w:rPr>
          <w:rFonts w:ascii="Times New Roman" w:hAnsi="Times New Roman" w:cs="Times New Roman"/>
          <w:sz w:val="28"/>
          <w:szCs w:val="28"/>
        </w:rPr>
        <w:t>не выяснена</w:t>
      </w:r>
      <w:r w:rsidRPr="00C10D95">
        <w:rPr>
          <w:rFonts w:ascii="Times New Roman" w:hAnsi="Times New Roman" w:cs="Times New Roman"/>
          <w:sz w:val="28"/>
          <w:szCs w:val="28"/>
        </w:rPr>
        <w:t>, что может быть связано с пропуском охот, иммунным бесплодием, нарушением технологии осеменения и т. д.</w:t>
      </w:r>
    </w:p>
    <w:p w:rsidR="00C10D95" w:rsidRPr="00C10D95" w:rsidRDefault="00C10D95" w:rsidP="0068080A">
      <w:pPr>
        <w:pStyle w:val="ad"/>
        <w:spacing w:after="0" w:line="100" w:lineRule="atLeast"/>
        <w:ind w:firstLine="567"/>
        <w:contextualSpacing/>
        <w:jc w:val="both"/>
        <w:rPr>
          <w:rFonts w:ascii="Times New Roman" w:hAnsi="Times New Roman" w:cs="Times New Roman"/>
          <w:sz w:val="28"/>
          <w:szCs w:val="28"/>
        </w:rPr>
      </w:pPr>
      <w:r w:rsidRPr="00C10D95">
        <w:rPr>
          <w:rFonts w:ascii="Times New Roman" w:hAnsi="Times New Roman" w:cs="Times New Roman"/>
          <w:sz w:val="28"/>
          <w:szCs w:val="28"/>
        </w:rPr>
        <w:t xml:space="preserve">Неоценима роль ультразвукового исследования в дифференциальной диагностике кист, поскольку можно достаточно точно определить наличие лютеиновой ткани по более толстой стенке кисты, что дает возможность провести более рациональное лечение данной патологии. Анализ данных таблицы 27, </w:t>
      </w:r>
      <w:r w:rsidR="008743BB">
        <w:rPr>
          <w:rFonts w:ascii="Times New Roman" w:hAnsi="Times New Roman" w:cs="Times New Roman"/>
          <w:sz w:val="28"/>
          <w:szCs w:val="28"/>
        </w:rPr>
        <w:t>позволил</w:t>
      </w:r>
      <w:r w:rsidRPr="00C10D95">
        <w:rPr>
          <w:rFonts w:ascii="Times New Roman" w:hAnsi="Times New Roman" w:cs="Times New Roman"/>
          <w:sz w:val="28"/>
          <w:szCs w:val="28"/>
        </w:rPr>
        <w:t xml:space="preserve"> по результатам УЗИ</w:t>
      </w:r>
      <w:r w:rsidR="00A839A8">
        <w:rPr>
          <w:rFonts w:ascii="Times New Roman" w:hAnsi="Times New Roman" w:cs="Times New Roman"/>
          <w:sz w:val="28"/>
          <w:szCs w:val="28"/>
        </w:rPr>
        <w:t xml:space="preserve"> </w:t>
      </w:r>
      <w:r w:rsidRPr="00C10D95">
        <w:rPr>
          <w:rFonts w:ascii="Times New Roman" w:hAnsi="Times New Roman" w:cs="Times New Roman"/>
          <w:sz w:val="28"/>
          <w:szCs w:val="28"/>
        </w:rPr>
        <w:t>-</w:t>
      </w:r>
      <w:r w:rsidR="00A839A8">
        <w:rPr>
          <w:rFonts w:ascii="Times New Roman" w:hAnsi="Times New Roman" w:cs="Times New Roman"/>
          <w:sz w:val="28"/>
          <w:szCs w:val="28"/>
        </w:rPr>
        <w:t xml:space="preserve"> </w:t>
      </w:r>
      <w:r w:rsidRPr="00C10D95">
        <w:rPr>
          <w:rFonts w:ascii="Times New Roman" w:hAnsi="Times New Roman" w:cs="Times New Roman"/>
          <w:sz w:val="28"/>
          <w:szCs w:val="28"/>
        </w:rPr>
        <w:t xml:space="preserve">диагностики достоверно установить диагноз болезней воспроизводительной системы. Процент заболеваний варьирует от 1% до 21,7%. Наиболее часто встречающимися заболеваниями являются кисты яичников. С помощью ультразвукового сканирования достоверно определены виды кист: лютеиновая - </w:t>
      </w:r>
      <w:r w:rsidR="0000130E">
        <w:rPr>
          <w:rFonts w:ascii="Times New Roman" w:hAnsi="Times New Roman" w:cs="Times New Roman"/>
          <w:sz w:val="28"/>
          <w:szCs w:val="28"/>
        </w:rPr>
        <w:t>21,7% и фолликулярная - 15,8%.</w:t>
      </w:r>
    </w:p>
    <w:p w:rsidR="00C10D95" w:rsidRPr="00C10D95" w:rsidRDefault="00C10D95" w:rsidP="0068080A">
      <w:pPr>
        <w:ind w:firstLine="567"/>
        <w:jc w:val="both"/>
        <w:rPr>
          <w:rFonts w:eastAsia="TimesNewRomanPSMT"/>
          <w:sz w:val="28"/>
          <w:szCs w:val="28"/>
        </w:rPr>
      </w:pPr>
      <w:r w:rsidRPr="00C10D95">
        <w:rPr>
          <w:sz w:val="28"/>
          <w:szCs w:val="28"/>
        </w:rPr>
        <w:t xml:space="preserve">Таким образом, внедрение ультразвукового обследования </w:t>
      </w:r>
      <w:r w:rsidRPr="00C10D95">
        <w:rPr>
          <w:rFonts w:eastAsia="TimesNewRomanPSMT"/>
          <w:sz w:val="28"/>
          <w:szCs w:val="28"/>
        </w:rPr>
        <w:t>является наиболее эффективным методом ускоренного определения стельности на ранних сроках и достоверным методом диагностики воспроизводительной функции коров.</w:t>
      </w:r>
    </w:p>
    <w:p w:rsidR="00C10D95" w:rsidRPr="00C10D95" w:rsidRDefault="00C10D95" w:rsidP="0068080A">
      <w:pPr>
        <w:pStyle w:val="ad"/>
        <w:spacing w:after="0" w:line="100" w:lineRule="atLeast"/>
        <w:ind w:firstLine="567"/>
        <w:contextualSpacing/>
        <w:jc w:val="both"/>
        <w:rPr>
          <w:rFonts w:ascii="Times New Roman" w:hAnsi="Times New Roman" w:cs="Times New Roman"/>
          <w:sz w:val="28"/>
          <w:szCs w:val="28"/>
        </w:rPr>
      </w:pPr>
      <w:r w:rsidRPr="00C10D95">
        <w:rPr>
          <w:rFonts w:ascii="Times New Roman" w:hAnsi="Times New Roman" w:cs="Times New Roman"/>
          <w:sz w:val="28"/>
          <w:szCs w:val="28"/>
        </w:rPr>
        <w:t>Благодаря широкому применения ультразвуковой диагностики, выявлению стельных коров на ранних сроках, точной постановке диагноза при бесплодии и лечение больных животных в более ранние сроки, в хозяйствах нам удалось сократить сервис – период с 205 дней до 144 далее в среднем 75 дней, при этом выход телят увеличился с 56% до 85%.</w:t>
      </w:r>
    </w:p>
    <w:p w:rsidR="00C10D95" w:rsidRPr="00C10D95" w:rsidRDefault="00C10D95" w:rsidP="0068080A">
      <w:pPr>
        <w:pStyle w:val="40"/>
        <w:shd w:val="clear" w:color="auto" w:fill="auto"/>
        <w:spacing w:line="240" w:lineRule="auto"/>
        <w:ind w:right="20" w:firstLine="567"/>
        <w:rPr>
          <w:rFonts w:ascii="Times New Roman" w:hAnsi="Times New Roman" w:cs="Times New Roman"/>
          <w:sz w:val="28"/>
          <w:szCs w:val="28"/>
        </w:rPr>
      </w:pPr>
      <w:r w:rsidRPr="00C10D95">
        <w:rPr>
          <w:rFonts w:ascii="Times New Roman" w:hAnsi="Times New Roman" w:cs="Times New Roman"/>
          <w:sz w:val="28"/>
          <w:szCs w:val="28"/>
        </w:rPr>
        <w:t>Известно, что использование различных методов диагностики ранних сроков беременности позволяет подготовить беременных животных к родам, а бесплодных к осеменению, планировать работу по воспроизводству и выпуску продукции.</w:t>
      </w:r>
      <w:r w:rsidRPr="00C10D95">
        <w:rPr>
          <w:rFonts w:ascii="Times New Roman" w:eastAsia="TimesNewRomanPSMT" w:hAnsi="Times New Roman" w:cs="Times New Roman"/>
          <w:iCs/>
          <w:sz w:val="28"/>
          <w:szCs w:val="28"/>
        </w:rPr>
        <w:t xml:space="preserve"> </w:t>
      </w:r>
      <w:r w:rsidR="00B17682">
        <w:rPr>
          <w:rFonts w:ascii="Times New Roman" w:eastAsia="TimesNewRomanPSMT" w:hAnsi="Times New Roman" w:cs="Times New Roman"/>
          <w:iCs/>
          <w:sz w:val="28"/>
          <w:szCs w:val="28"/>
        </w:rPr>
        <w:t>Всем известное</w:t>
      </w:r>
      <w:r w:rsidR="007A2A91">
        <w:rPr>
          <w:rFonts w:ascii="Times New Roman" w:eastAsia="TimesNewRomanPSMT" w:hAnsi="Times New Roman" w:cs="Times New Roman"/>
          <w:iCs/>
          <w:sz w:val="28"/>
          <w:szCs w:val="28"/>
        </w:rPr>
        <w:t xml:space="preserve">, </w:t>
      </w:r>
      <w:r w:rsidRPr="00C10D95">
        <w:rPr>
          <w:rFonts w:ascii="Times New Roman" w:eastAsia="TimesNewRomanPSMT" w:hAnsi="Times New Roman" w:cs="Times New Roman"/>
          <w:iCs/>
          <w:sz w:val="28"/>
          <w:szCs w:val="28"/>
        </w:rPr>
        <w:t xml:space="preserve">ректальное исследование </w:t>
      </w:r>
      <w:r w:rsidR="007A2A91">
        <w:rPr>
          <w:rFonts w:ascii="Times New Roman" w:eastAsia="TimesNewRomanPSMT" w:hAnsi="Times New Roman" w:cs="Times New Roman"/>
          <w:iCs/>
          <w:sz w:val="28"/>
          <w:szCs w:val="28"/>
        </w:rPr>
        <w:t>может</w:t>
      </w:r>
      <w:r w:rsidRPr="00C10D95">
        <w:rPr>
          <w:rFonts w:ascii="Times New Roman" w:eastAsia="TimesNewRomanPSMT" w:hAnsi="Times New Roman" w:cs="Times New Roman"/>
          <w:iCs/>
          <w:sz w:val="28"/>
          <w:szCs w:val="28"/>
        </w:rPr>
        <w:t xml:space="preserve"> </w:t>
      </w:r>
      <w:r w:rsidR="007A2A91">
        <w:rPr>
          <w:rFonts w:ascii="Times New Roman" w:eastAsia="TimesNewRomanPSMT" w:hAnsi="Times New Roman" w:cs="Times New Roman"/>
          <w:iCs/>
          <w:sz w:val="28"/>
          <w:szCs w:val="28"/>
        </w:rPr>
        <w:t>дать</w:t>
      </w:r>
      <w:r w:rsidRPr="00C10D95">
        <w:rPr>
          <w:rFonts w:ascii="Times New Roman" w:eastAsia="TimesNewRomanPSMT" w:hAnsi="Times New Roman" w:cs="Times New Roman"/>
          <w:iCs/>
          <w:sz w:val="28"/>
          <w:szCs w:val="28"/>
        </w:rPr>
        <w:t xml:space="preserve"> </w:t>
      </w:r>
      <w:r w:rsidR="00B17682">
        <w:rPr>
          <w:rFonts w:ascii="Times New Roman" w:eastAsia="TimesNewRomanPSMT" w:hAnsi="Times New Roman" w:cs="Times New Roman"/>
          <w:iCs/>
          <w:sz w:val="28"/>
          <w:szCs w:val="28"/>
        </w:rPr>
        <w:t xml:space="preserve">точные </w:t>
      </w:r>
      <w:r w:rsidRPr="00C10D95">
        <w:rPr>
          <w:rFonts w:ascii="Times New Roman" w:eastAsia="TimesNewRomanPSMT" w:hAnsi="Times New Roman" w:cs="Times New Roman"/>
          <w:iCs/>
          <w:sz w:val="28"/>
          <w:szCs w:val="28"/>
        </w:rPr>
        <w:t>достоверные результаты тольк</w:t>
      </w:r>
      <w:r w:rsidR="00B17682">
        <w:rPr>
          <w:rFonts w:ascii="Times New Roman" w:eastAsia="TimesNewRomanPSMT" w:hAnsi="Times New Roman" w:cs="Times New Roman"/>
          <w:iCs/>
          <w:sz w:val="28"/>
          <w:szCs w:val="28"/>
        </w:rPr>
        <w:t>о на 60-й день после осеменения.</w:t>
      </w:r>
      <w:r w:rsidRPr="00C10D95">
        <w:rPr>
          <w:rFonts w:ascii="Times New Roman" w:eastAsia="TimesNewRomanPSMT" w:hAnsi="Times New Roman" w:cs="Times New Roman"/>
          <w:iCs/>
          <w:sz w:val="28"/>
          <w:szCs w:val="28"/>
        </w:rPr>
        <w:t xml:space="preserve"> </w:t>
      </w:r>
      <w:r w:rsidR="00B17682" w:rsidRPr="00585545">
        <w:rPr>
          <w:rFonts w:ascii="Times New Roman" w:hAnsi="Times New Roman" w:cs="Times New Roman"/>
          <w:sz w:val="28"/>
          <w:szCs w:val="28"/>
        </w:rPr>
        <w:t>Исключение составляют опытные специалисты, которые могут определить беременность ра</w:t>
      </w:r>
      <w:r w:rsidR="00B17682">
        <w:rPr>
          <w:rFonts w:ascii="Times New Roman" w:hAnsi="Times New Roman" w:cs="Times New Roman"/>
          <w:sz w:val="28"/>
          <w:szCs w:val="28"/>
        </w:rPr>
        <w:t xml:space="preserve">ньше. </w:t>
      </w:r>
      <w:r w:rsidRPr="00C10D95">
        <w:rPr>
          <w:rFonts w:ascii="Times New Roman" w:eastAsia="TimesNewRomanPSMT" w:hAnsi="Times New Roman" w:cs="Times New Roman"/>
          <w:iCs/>
          <w:sz w:val="28"/>
          <w:szCs w:val="28"/>
        </w:rPr>
        <w:t xml:space="preserve">Среди </w:t>
      </w:r>
      <w:r w:rsidR="00B17682">
        <w:rPr>
          <w:rFonts w:ascii="Times New Roman" w:eastAsia="TimesNewRomanPSMT" w:hAnsi="Times New Roman" w:cs="Times New Roman"/>
          <w:iCs/>
          <w:sz w:val="28"/>
          <w:szCs w:val="28"/>
        </w:rPr>
        <w:t xml:space="preserve">множества </w:t>
      </w:r>
      <w:r w:rsidRPr="00C10D95">
        <w:rPr>
          <w:rFonts w:ascii="Times New Roman" w:eastAsia="TimesNewRomanPSMT" w:hAnsi="Times New Roman" w:cs="Times New Roman"/>
          <w:iCs/>
          <w:sz w:val="28"/>
          <w:szCs w:val="28"/>
        </w:rPr>
        <w:t xml:space="preserve">существующих методов определения </w:t>
      </w:r>
      <w:r w:rsidR="00B17682">
        <w:rPr>
          <w:rFonts w:ascii="Times New Roman" w:eastAsia="TimesNewRomanPSMT" w:hAnsi="Times New Roman" w:cs="Times New Roman"/>
          <w:iCs/>
          <w:sz w:val="28"/>
          <w:szCs w:val="28"/>
        </w:rPr>
        <w:t xml:space="preserve">ранней </w:t>
      </w:r>
      <w:r w:rsidRPr="00C10D95">
        <w:rPr>
          <w:rFonts w:ascii="Times New Roman" w:eastAsia="TimesNewRomanPSMT" w:hAnsi="Times New Roman" w:cs="Times New Roman"/>
          <w:iCs/>
          <w:sz w:val="28"/>
          <w:szCs w:val="28"/>
        </w:rPr>
        <w:t xml:space="preserve">стельности </w:t>
      </w:r>
      <w:r w:rsidR="00B17682">
        <w:rPr>
          <w:rFonts w:ascii="Times New Roman" w:eastAsia="TimesNewRomanPSMT" w:hAnsi="Times New Roman" w:cs="Times New Roman"/>
          <w:iCs/>
          <w:sz w:val="28"/>
          <w:szCs w:val="28"/>
        </w:rPr>
        <w:t xml:space="preserve">наиболее </w:t>
      </w:r>
      <w:r w:rsidRPr="00C10D95">
        <w:rPr>
          <w:rFonts w:ascii="Times New Roman" w:eastAsia="TimesNewRomanPSMT" w:hAnsi="Times New Roman" w:cs="Times New Roman"/>
          <w:iCs/>
          <w:sz w:val="28"/>
          <w:szCs w:val="28"/>
        </w:rPr>
        <w:t xml:space="preserve">быстрыми являются иммунологические методы анализа, </w:t>
      </w:r>
      <w:r w:rsidR="00B17682">
        <w:rPr>
          <w:rFonts w:ascii="Times New Roman" w:eastAsia="TimesNewRomanPSMT" w:hAnsi="Times New Roman" w:cs="Times New Roman"/>
          <w:iCs/>
          <w:sz w:val="28"/>
          <w:szCs w:val="28"/>
        </w:rPr>
        <w:t>такие как</w:t>
      </w:r>
      <w:r w:rsidRPr="00C10D95">
        <w:rPr>
          <w:rFonts w:ascii="Times New Roman" w:eastAsia="TimesNewRomanPSMT" w:hAnsi="Times New Roman" w:cs="Times New Roman"/>
          <w:iCs/>
          <w:sz w:val="28"/>
          <w:szCs w:val="28"/>
        </w:rPr>
        <w:t>, иммуноферментный анализ (</w:t>
      </w:r>
      <w:r w:rsidRPr="00C10D95">
        <w:rPr>
          <w:rFonts w:ascii="Times New Roman" w:eastAsia="TimesNewRomanPSMT" w:hAnsi="Times New Roman" w:cs="Times New Roman"/>
          <w:iCs/>
          <w:sz w:val="28"/>
          <w:szCs w:val="28"/>
          <w:lang w:val="en-US"/>
        </w:rPr>
        <w:t>ELISA</w:t>
      </w:r>
      <w:r w:rsidRPr="00C10D95">
        <w:rPr>
          <w:rFonts w:ascii="Times New Roman" w:eastAsia="TimesNewRomanPSMT" w:hAnsi="Times New Roman" w:cs="Times New Roman"/>
          <w:iCs/>
          <w:sz w:val="28"/>
          <w:szCs w:val="28"/>
        </w:rPr>
        <w:t>)</w:t>
      </w:r>
      <w:r w:rsidRPr="00C10D95">
        <w:rPr>
          <w:rFonts w:ascii="Times New Roman" w:hAnsi="Times New Roman" w:cs="Times New Roman"/>
          <w:iCs/>
          <w:sz w:val="28"/>
          <w:szCs w:val="28"/>
        </w:rPr>
        <w:t xml:space="preserve">. В результате </w:t>
      </w:r>
      <w:r w:rsidR="00B17682">
        <w:rPr>
          <w:rFonts w:ascii="Times New Roman" w:hAnsi="Times New Roman" w:cs="Times New Roman"/>
          <w:iCs/>
          <w:sz w:val="28"/>
          <w:szCs w:val="28"/>
        </w:rPr>
        <w:t>исследования</w:t>
      </w:r>
      <w:r w:rsidRPr="00C10D95">
        <w:rPr>
          <w:rFonts w:ascii="Times New Roman" w:hAnsi="Times New Roman" w:cs="Times New Roman"/>
          <w:iCs/>
          <w:sz w:val="28"/>
          <w:szCs w:val="28"/>
        </w:rPr>
        <w:t xml:space="preserve"> содержания в </w:t>
      </w:r>
      <w:r w:rsidR="00B17682">
        <w:rPr>
          <w:rFonts w:ascii="Times New Roman" w:hAnsi="Times New Roman" w:cs="Times New Roman"/>
          <w:iCs/>
          <w:sz w:val="28"/>
          <w:szCs w:val="28"/>
        </w:rPr>
        <w:t>сыворотке крови</w:t>
      </w:r>
      <w:r w:rsidRPr="00C10D95">
        <w:rPr>
          <w:rFonts w:ascii="Times New Roman" w:hAnsi="Times New Roman" w:cs="Times New Roman"/>
          <w:iCs/>
          <w:sz w:val="28"/>
          <w:szCs w:val="28"/>
        </w:rPr>
        <w:t xml:space="preserve"> хорионического гонадотропина у коров голштинской породы</w:t>
      </w:r>
      <w:r w:rsidR="00B17682">
        <w:rPr>
          <w:rFonts w:ascii="Times New Roman" w:hAnsi="Times New Roman" w:cs="Times New Roman"/>
          <w:iCs/>
          <w:sz w:val="28"/>
          <w:szCs w:val="28"/>
        </w:rPr>
        <w:t>,</w:t>
      </w:r>
      <w:r w:rsidRPr="00C10D95">
        <w:rPr>
          <w:rFonts w:ascii="Times New Roman" w:hAnsi="Times New Roman" w:cs="Times New Roman"/>
          <w:iCs/>
          <w:sz w:val="28"/>
          <w:szCs w:val="28"/>
        </w:rPr>
        <w:t xml:space="preserve"> на </w:t>
      </w:r>
      <w:r w:rsidR="00B17682">
        <w:rPr>
          <w:rFonts w:ascii="Times New Roman" w:hAnsi="Times New Roman" w:cs="Times New Roman"/>
          <w:iCs/>
          <w:sz w:val="28"/>
          <w:szCs w:val="28"/>
        </w:rPr>
        <w:t>разных</w:t>
      </w:r>
      <w:r w:rsidRPr="00C10D95">
        <w:rPr>
          <w:rFonts w:ascii="Times New Roman" w:hAnsi="Times New Roman" w:cs="Times New Roman"/>
          <w:iCs/>
          <w:sz w:val="28"/>
          <w:szCs w:val="28"/>
        </w:rPr>
        <w:t xml:space="preserve"> сроках, </w:t>
      </w:r>
      <w:r w:rsidR="00B17682">
        <w:rPr>
          <w:rFonts w:ascii="Times New Roman" w:hAnsi="Times New Roman" w:cs="Times New Roman"/>
          <w:iCs/>
          <w:sz w:val="28"/>
          <w:szCs w:val="28"/>
        </w:rPr>
        <w:t>выявлено</w:t>
      </w:r>
      <w:r w:rsidRPr="00C10D95">
        <w:rPr>
          <w:rFonts w:ascii="Times New Roman" w:hAnsi="Times New Roman" w:cs="Times New Roman"/>
          <w:iCs/>
          <w:sz w:val="28"/>
          <w:szCs w:val="28"/>
        </w:rPr>
        <w:t xml:space="preserve">, что качественное и количественное определение хорионического гонадотропина </w:t>
      </w:r>
      <w:r w:rsidR="00B17682">
        <w:rPr>
          <w:rFonts w:ascii="Times New Roman" w:hAnsi="Times New Roman" w:cs="Times New Roman"/>
          <w:iCs/>
          <w:sz w:val="28"/>
          <w:szCs w:val="28"/>
        </w:rPr>
        <w:t xml:space="preserve">с помощью </w:t>
      </w:r>
      <w:r w:rsidR="00B17682">
        <w:rPr>
          <w:rFonts w:ascii="Times New Roman" w:eastAsia="TimesNewRomanPSMT" w:hAnsi="Times New Roman" w:cs="Times New Roman"/>
          <w:iCs/>
          <w:sz w:val="28"/>
          <w:szCs w:val="28"/>
        </w:rPr>
        <w:t>иммуноферментного анализа может</w:t>
      </w:r>
      <w:r w:rsidRPr="00C10D95">
        <w:rPr>
          <w:rFonts w:ascii="Times New Roman" w:eastAsia="TimesNewRomanPSMT" w:hAnsi="Times New Roman" w:cs="Times New Roman"/>
          <w:iCs/>
          <w:sz w:val="28"/>
          <w:szCs w:val="28"/>
        </w:rPr>
        <w:t xml:space="preserve"> </w:t>
      </w:r>
      <w:r w:rsidR="006A3C1A">
        <w:rPr>
          <w:rFonts w:ascii="Times New Roman" w:hAnsi="Times New Roman" w:cs="Times New Roman"/>
          <w:iCs/>
          <w:sz w:val="28"/>
          <w:szCs w:val="28"/>
        </w:rPr>
        <w:t xml:space="preserve">служить </w:t>
      </w:r>
      <w:r w:rsidR="00B17682">
        <w:rPr>
          <w:rFonts w:ascii="Times New Roman" w:hAnsi="Times New Roman" w:cs="Times New Roman"/>
          <w:iCs/>
          <w:sz w:val="28"/>
          <w:szCs w:val="28"/>
        </w:rPr>
        <w:t>основой для ранней</w:t>
      </w:r>
      <w:r w:rsidRPr="00C10D95">
        <w:rPr>
          <w:rFonts w:ascii="Times New Roman" w:hAnsi="Times New Roman" w:cs="Times New Roman"/>
          <w:iCs/>
          <w:sz w:val="28"/>
          <w:szCs w:val="28"/>
        </w:rPr>
        <w:t xml:space="preserve"> диагностики, </w:t>
      </w:r>
      <w:r w:rsidRPr="00C10D95">
        <w:rPr>
          <w:rFonts w:ascii="Times New Roman" w:hAnsi="Times New Roman" w:cs="Times New Roman"/>
          <w:iCs/>
          <w:sz w:val="28"/>
          <w:szCs w:val="28"/>
        </w:rPr>
        <w:lastRenderedPageBreak/>
        <w:t>а сам гормо</w:t>
      </w:r>
      <w:r w:rsidR="006A3C1A">
        <w:rPr>
          <w:rFonts w:ascii="Times New Roman" w:hAnsi="Times New Roman" w:cs="Times New Roman"/>
          <w:iCs/>
          <w:sz w:val="28"/>
          <w:szCs w:val="28"/>
        </w:rPr>
        <w:t xml:space="preserve">н </w:t>
      </w:r>
      <w:r w:rsidR="00B17682">
        <w:rPr>
          <w:rFonts w:ascii="Times New Roman" w:hAnsi="Times New Roman" w:cs="Times New Roman"/>
          <w:iCs/>
          <w:sz w:val="28"/>
          <w:szCs w:val="28"/>
        </w:rPr>
        <w:t>возможно</w:t>
      </w:r>
      <w:r w:rsidR="006A3C1A">
        <w:rPr>
          <w:rFonts w:ascii="Times New Roman" w:hAnsi="Times New Roman" w:cs="Times New Roman"/>
          <w:iCs/>
          <w:sz w:val="28"/>
          <w:szCs w:val="28"/>
        </w:rPr>
        <w:t xml:space="preserve"> рассма</w:t>
      </w:r>
      <w:r w:rsidR="00974562">
        <w:rPr>
          <w:rFonts w:ascii="Times New Roman" w:hAnsi="Times New Roman" w:cs="Times New Roman"/>
          <w:iCs/>
          <w:sz w:val="28"/>
          <w:szCs w:val="28"/>
        </w:rPr>
        <w:t>тривать</w:t>
      </w:r>
      <w:r w:rsidRPr="00C10D95">
        <w:rPr>
          <w:rFonts w:ascii="Times New Roman" w:hAnsi="Times New Roman" w:cs="Times New Roman"/>
          <w:iCs/>
          <w:sz w:val="28"/>
          <w:szCs w:val="28"/>
        </w:rPr>
        <w:t xml:space="preserve"> в качестве </w:t>
      </w:r>
      <w:r w:rsidR="00974562">
        <w:rPr>
          <w:rFonts w:ascii="Times New Roman" w:hAnsi="Times New Roman" w:cs="Times New Roman"/>
          <w:iCs/>
          <w:sz w:val="28"/>
          <w:szCs w:val="28"/>
        </w:rPr>
        <w:t xml:space="preserve">показателя </w:t>
      </w:r>
      <w:r w:rsidRPr="00C10D95">
        <w:rPr>
          <w:rFonts w:ascii="Times New Roman" w:hAnsi="Times New Roman" w:cs="Times New Roman"/>
          <w:iCs/>
          <w:sz w:val="28"/>
          <w:szCs w:val="28"/>
        </w:rPr>
        <w:t>определения стельности.</w:t>
      </w:r>
    </w:p>
    <w:p w:rsidR="00C10D95" w:rsidRPr="00C10D95" w:rsidRDefault="008C6192" w:rsidP="0068080A">
      <w:pPr>
        <w:pStyle w:val="40"/>
        <w:shd w:val="clear" w:color="auto" w:fill="auto"/>
        <w:spacing w:line="240" w:lineRule="auto"/>
        <w:ind w:right="20" w:firstLine="567"/>
        <w:rPr>
          <w:rFonts w:ascii="Times New Roman" w:hAnsi="Times New Roman" w:cs="Times New Roman"/>
          <w:sz w:val="28"/>
          <w:szCs w:val="28"/>
        </w:rPr>
      </w:pPr>
      <w:r>
        <w:rPr>
          <w:rFonts w:ascii="Times New Roman" w:hAnsi="Times New Roman" w:cs="Times New Roman"/>
          <w:sz w:val="28"/>
          <w:szCs w:val="28"/>
        </w:rPr>
        <w:t>Сравнивая</w:t>
      </w:r>
      <w:r w:rsidR="00C10D95" w:rsidRPr="00C10D95">
        <w:rPr>
          <w:rFonts w:ascii="Times New Roman" w:hAnsi="Times New Roman" w:cs="Times New Roman"/>
          <w:sz w:val="28"/>
          <w:szCs w:val="28"/>
        </w:rPr>
        <w:t xml:space="preserve"> </w:t>
      </w:r>
      <w:r>
        <w:rPr>
          <w:rFonts w:ascii="Times New Roman" w:hAnsi="Times New Roman" w:cs="Times New Roman"/>
          <w:sz w:val="28"/>
          <w:szCs w:val="28"/>
        </w:rPr>
        <w:t>имеющиеся</w:t>
      </w:r>
      <w:r w:rsidR="00C10D95" w:rsidRPr="00C10D95">
        <w:rPr>
          <w:rFonts w:ascii="Times New Roman" w:hAnsi="Times New Roman" w:cs="Times New Roman"/>
          <w:sz w:val="28"/>
          <w:szCs w:val="28"/>
        </w:rPr>
        <w:t xml:space="preserve"> данные</w:t>
      </w:r>
      <w:r w:rsidR="00B76FFA">
        <w:rPr>
          <w:rFonts w:ascii="Times New Roman" w:hAnsi="Times New Roman" w:cs="Times New Roman"/>
          <w:sz w:val="28"/>
          <w:szCs w:val="28"/>
        </w:rPr>
        <w:t>,</w:t>
      </w:r>
      <w:r w:rsidR="00C10D95" w:rsidRPr="00C10D95">
        <w:rPr>
          <w:rFonts w:ascii="Times New Roman" w:hAnsi="Times New Roman" w:cs="Times New Roman"/>
          <w:sz w:val="28"/>
          <w:szCs w:val="28"/>
        </w:rPr>
        <w:t xml:space="preserve"> с </w:t>
      </w:r>
      <w:r>
        <w:rPr>
          <w:rFonts w:ascii="Times New Roman" w:hAnsi="Times New Roman" w:cs="Times New Roman"/>
          <w:sz w:val="28"/>
          <w:szCs w:val="28"/>
        </w:rPr>
        <w:t>полученными сведениями по содержанию</w:t>
      </w:r>
      <w:r w:rsidR="00C10D95" w:rsidRPr="00C10D95">
        <w:rPr>
          <w:rFonts w:ascii="Times New Roman" w:hAnsi="Times New Roman" w:cs="Times New Roman"/>
          <w:sz w:val="28"/>
          <w:szCs w:val="28"/>
        </w:rPr>
        <w:t xml:space="preserve"> гормона у ч</w:t>
      </w:r>
      <w:r>
        <w:rPr>
          <w:rFonts w:ascii="Times New Roman" w:hAnsi="Times New Roman" w:cs="Times New Roman"/>
          <w:sz w:val="28"/>
          <w:szCs w:val="28"/>
        </w:rPr>
        <w:t>еловека, известно, что</w:t>
      </w:r>
      <w:r w:rsidR="006A3C1A">
        <w:rPr>
          <w:rFonts w:ascii="Times New Roman" w:hAnsi="Times New Roman" w:cs="Times New Roman"/>
          <w:sz w:val="28"/>
          <w:szCs w:val="28"/>
        </w:rPr>
        <w:t xml:space="preserve"> к 8</w:t>
      </w:r>
      <w:r w:rsidR="00A839A8">
        <w:rPr>
          <w:rFonts w:ascii="Times New Roman" w:hAnsi="Times New Roman" w:cs="Times New Roman"/>
          <w:sz w:val="28"/>
          <w:szCs w:val="28"/>
        </w:rPr>
        <w:t xml:space="preserve"> </w:t>
      </w:r>
      <w:r w:rsidR="006A3C1A">
        <w:rPr>
          <w:rFonts w:ascii="Times New Roman" w:hAnsi="Times New Roman" w:cs="Times New Roman"/>
          <w:sz w:val="28"/>
          <w:szCs w:val="28"/>
        </w:rPr>
        <w:t>-</w:t>
      </w:r>
      <w:r w:rsidR="00A839A8">
        <w:rPr>
          <w:rFonts w:ascii="Times New Roman" w:hAnsi="Times New Roman" w:cs="Times New Roman"/>
          <w:sz w:val="28"/>
          <w:szCs w:val="28"/>
        </w:rPr>
        <w:t xml:space="preserve"> </w:t>
      </w:r>
      <w:r w:rsidR="006A3C1A">
        <w:rPr>
          <w:rFonts w:ascii="Times New Roman" w:hAnsi="Times New Roman" w:cs="Times New Roman"/>
          <w:sz w:val="28"/>
          <w:szCs w:val="28"/>
        </w:rPr>
        <w:t>10 дню беремен</w:t>
      </w:r>
      <w:r w:rsidR="00C10D95" w:rsidRPr="00C10D95">
        <w:rPr>
          <w:rFonts w:ascii="Times New Roman" w:hAnsi="Times New Roman" w:cs="Times New Roman"/>
          <w:sz w:val="28"/>
          <w:szCs w:val="28"/>
        </w:rPr>
        <w:t xml:space="preserve">ности </w:t>
      </w:r>
      <w:r w:rsidR="00B76FFA">
        <w:rPr>
          <w:rFonts w:ascii="Times New Roman" w:hAnsi="Times New Roman" w:cs="Times New Roman"/>
          <w:sz w:val="28"/>
          <w:szCs w:val="28"/>
        </w:rPr>
        <w:t>уровень</w:t>
      </w:r>
      <w:r w:rsidR="00C10D95" w:rsidRPr="00C10D95">
        <w:rPr>
          <w:rFonts w:ascii="Times New Roman" w:hAnsi="Times New Roman" w:cs="Times New Roman"/>
          <w:sz w:val="28"/>
          <w:szCs w:val="28"/>
        </w:rPr>
        <w:t xml:space="preserve"> </w:t>
      </w:r>
      <w:r w:rsidR="00B76FFA">
        <w:rPr>
          <w:rFonts w:ascii="Times New Roman" w:hAnsi="Times New Roman" w:cs="Times New Roman"/>
          <w:sz w:val="28"/>
          <w:szCs w:val="28"/>
        </w:rPr>
        <w:t>ХГ</w:t>
      </w:r>
      <w:r w:rsidR="00C10D95" w:rsidRPr="00C10D95">
        <w:rPr>
          <w:rFonts w:ascii="Times New Roman" w:hAnsi="Times New Roman" w:cs="Times New Roman"/>
          <w:sz w:val="28"/>
          <w:szCs w:val="28"/>
        </w:rPr>
        <w:t xml:space="preserve"> у беременных женщин достигает 100</w:t>
      </w:r>
      <w:r w:rsidR="00A839A8">
        <w:rPr>
          <w:rFonts w:ascii="Times New Roman" w:hAnsi="Times New Roman" w:cs="Times New Roman"/>
          <w:sz w:val="28"/>
          <w:szCs w:val="28"/>
        </w:rPr>
        <w:t xml:space="preserve"> </w:t>
      </w:r>
      <w:r w:rsidR="00C10D95" w:rsidRPr="00C10D95">
        <w:rPr>
          <w:rFonts w:ascii="Times New Roman" w:hAnsi="Times New Roman" w:cs="Times New Roman"/>
          <w:sz w:val="28"/>
          <w:szCs w:val="28"/>
        </w:rPr>
        <w:t>-</w:t>
      </w:r>
      <w:r w:rsidR="00A839A8">
        <w:rPr>
          <w:rFonts w:ascii="Times New Roman" w:hAnsi="Times New Roman" w:cs="Times New Roman"/>
          <w:sz w:val="28"/>
          <w:szCs w:val="28"/>
        </w:rPr>
        <w:t xml:space="preserve"> </w:t>
      </w:r>
      <w:r w:rsidR="00C10D95" w:rsidRPr="00C10D95">
        <w:rPr>
          <w:rFonts w:ascii="Times New Roman" w:hAnsi="Times New Roman" w:cs="Times New Roman"/>
          <w:sz w:val="28"/>
          <w:szCs w:val="28"/>
        </w:rPr>
        <w:t xml:space="preserve">200 МЕ/л, </w:t>
      </w:r>
      <w:r w:rsidR="00B76FFA">
        <w:rPr>
          <w:rFonts w:ascii="Times New Roman" w:hAnsi="Times New Roman" w:cs="Times New Roman"/>
          <w:sz w:val="28"/>
          <w:szCs w:val="28"/>
        </w:rPr>
        <w:t>в</w:t>
      </w:r>
      <w:r w:rsidR="006A3C1A">
        <w:rPr>
          <w:rFonts w:ascii="Times New Roman" w:hAnsi="Times New Roman" w:cs="Times New Roman"/>
          <w:sz w:val="28"/>
          <w:szCs w:val="28"/>
        </w:rPr>
        <w:t xml:space="preserve"> первых двух месяцев бе</w:t>
      </w:r>
      <w:r w:rsidR="00C10D95" w:rsidRPr="00C10D95">
        <w:rPr>
          <w:rFonts w:ascii="Times New Roman" w:hAnsi="Times New Roman" w:cs="Times New Roman"/>
          <w:sz w:val="28"/>
          <w:szCs w:val="28"/>
        </w:rPr>
        <w:t>ременности</w:t>
      </w:r>
      <w:r w:rsidR="00B76FFA">
        <w:rPr>
          <w:rFonts w:ascii="Times New Roman" w:hAnsi="Times New Roman" w:cs="Times New Roman"/>
          <w:sz w:val="28"/>
          <w:szCs w:val="28"/>
        </w:rPr>
        <w:t>,</w:t>
      </w:r>
      <w:r w:rsidR="00C10D95" w:rsidRPr="00C10D95">
        <w:rPr>
          <w:rFonts w:ascii="Times New Roman" w:hAnsi="Times New Roman" w:cs="Times New Roman"/>
          <w:sz w:val="28"/>
          <w:szCs w:val="28"/>
        </w:rPr>
        <w:t xml:space="preserve"> </w:t>
      </w:r>
      <w:r w:rsidR="00B76FFA">
        <w:rPr>
          <w:rFonts w:ascii="Times New Roman" w:hAnsi="Times New Roman" w:cs="Times New Roman"/>
          <w:sz w:val="28"/>
          <w:szCs w:val="28"/>
        </w:rPr>
        <w:t>концентрация</w:t>
      </w:r>
      <w:r w:rsidR="00C10D95" w:rsidRPr="00C10D95">
        <w:rPr>
          <w:rFonts w:ascii="Times New Roman" w:hAnsi="Times New Roman" w:cs="Times New Roman"/>
          <w:sz w:val="28"/>
          <w:szCs w:val="28"/>
        </w:rPr>
        <w:t xml:space="preserve"> гормона </w:t>
      </w:r>
      <w:r w:rsidR="00B76FFA">
        <w:rPr>
          <w:rFonts w:ascii="Times New Roman" w:hAnsi="Times New Roman" w:cs="Times New Roman"/>
          <w:sz w:val="28"/>
          <w:szCs w:val="28"/>
        </w:rPr>
        <w:t>увеличивается</w:t>
      </w:r>
      <w:r w:rsidR="00C10D95" w:rsidRPr="00C10D95">
        <w:rPr>
          <w:rFonts w:ascii="Times New Roman" w:hAnsi="Times New Roman" w:cs="Times New Roman"/>
          <w:sz w:val="28"/>
          <w:szCs w:val="28"/>
        </w:rPr>
        <w:t xml:space="preserve"> в 2 раза за </w:t>
      </w:r>
      <w:r w:rsidR="006A3C1A">
        <w:rPr>
          <w:rFonts w:ascii="Times New Roman" w:hAnsi="Times New Roman" w:cs="Times New Roman"/>
          <w:sz w:val="28"/>
          <w:szCs w:val="28"/>
        </w:rPr>
        <w:t xml:space="preserve">каждые трое суток, достигая </w:t>
      </w:r>
      <w:r w:rsidR="00B76FFA">
        <w:rPr>
          <w:rFonts w:ascii="Times New Roman" w:hAnsi="Times New Roman" w:cs="Times New Roman"/>
          <w:sz w:val="28"/>
          <w:szCs w:val="28"/>
        </w:rPr>
        <w:t>наибольшего</w:t>
      </w:r>
      <w:r w:rsidR="00C10D95" w:rsidRPr="00C10D95">
        <w:rPr>
          <w:rFonts w:ascii="Times New Roman" w:hAnsi="Times New Roman" w:cs="Times New Roman"/>
          <w:sz w:val="28"/>
          <w:szCs w:val="28"/>
        </w:rPr>
        <w:t xml:space="preserve"> значения 50000</w:t>
      </w:r>
      <w:r w:rsidR="00A839A8">
        <w:rPr>
          <w:rFonts w:ascii="Times New Roman" w:hAnsi="Times New Roman" w:cs="Times New Roman"/>
          <w:sz w:val="28"/>
          <w:szCs w:val="28"/>
        </w:rPr>
        <w:t xml:space="preserve"> </w:t>
      </w:r>
      <w:r w:rsidR="00C10D95" w:rsidRPr="00C10D95">
        <w:rPr>
          <w:rFonts w:ascii="Times New Roman" w:hAnsi="Times New Roman" w:cs="Times New Roman"/>
          <w:sz w:val="28"/>
          <w:szCs w:val="28"/>
        </w:rPr>
        <w:t>-</w:t>
      </w:r>
      <w:r w:rsidR="00A839A8">
        <w:rPr>
          <w:rFonts w:ascii="Times New Roman" w:hAnsi="Times New Roman" w:cs="Times New Roman"/>
          <w:sz w:val="28"/>
          <w:szCs w:val="28"/>
        </w:rPr>
        <w:t xml:space="preserve"> </w:t>
      </w:r>
      <w:r w:rsidR="00C10D95" w:rsidRPr="00C10D95">
        <w:rPr>
          <w:rFonts w:ascii="Times New Roman" w:hAnsi="Times New Roman" w:cs="Times New Roman"/>
          <w:sz w:val="28"/>
          <w:szCs w:val="28"/>
        </w:rPr>
        <w:t>200000 МЕ/л к 6</w:t>
      </w:r>
      <w:r w:rsidR="00A839A8">
        <w:rPr>
          <w:rFonts w:ascii="Times New Roman" w:hAnsi="Times New Roman" w:cs="Times New Roman"/>
          <w:sz w:val="28"/>
          <w:szCs w:val="28"/>
        </w:rPr>
        <w:t xml:space="preserve"> </w:t>
      </w:r>
      <w:r w:rsidR="00C10D95" w:rsidRPr="00C10D95">
        <w:rPr>
          <w:rFonts w:ascii="Times New Roman" w:hAnsi="Times New Roman" w:cs="Times New Roman"/>
          <w:sz w:val="28"/>
          <w:szCs w:val="28"/>
        </w:rPr>
        <w:t>-</w:t>
      </w:r>
      <w:r w:rsidR="00A839A8">
        <w:rPr>
          <w:rFonts w:ascii="Times New Roman" w:hAnsi="Times New Roman" w:cs="Times New Roman"/>
          <w:sz w:val="28"/>
          <w:szCs w:val="28"/>
        </w:rPr>
        <w:t xml:space="preserve"> </w:t>
      </w:r>
      <w:r w:rsidR="00C10D95" w:rsidRPr="00C10D95">
        <w:rPr>
          <w:rFonts w:ascii="Times New Roman" w:hAnsi="Times New Roman" w:cs="Times New Roman"/>
          <w:sz w:val="28"/>
          <w:szCs w:val="28"/>
        </w:rPr>
        <w:t>8 неделе</w:t>
      </w:r>
      <w:r w:rsidR="00B76FFA">
        <w:rPr>
          <w:rFonts w:ascii="Times New Roman" w:hAnsi="Times New Roman" w:cs="Times New Roman"/>
          <w:sz w:val="28"/>
          <w:szCs w:val="28"/>
        </w:rPr>
        <w:t>,</w:t>
      </w:r>
      <w:r w:rsidR="00C10D95" w:rsidRPr="00C10D95">
        <w:rPr>
          <w:rFonts w:ascii="Times New Roman" w:hAnsi="Times New Roman" w:cs="Times New Roman"/>
          <w:sz w:val="28"/>
          <w:szCs w:val="28"/>
        </w:rPr>
        <w:t xml:space="preserve"> и </w:t>
      </w:r>
      <w:r w:rsidR="00B76FFA">
        <w:rPr>
          <w:rFonts w:ascii="Times New Roman" w:hAnsi="Times New Roman" w:cs="Times New Roman"/>
          <w:sz w:val="28"/>
          <w:szCs w:val="28"/>
        </w:rPr>
        <w:t>медленно</w:t>
      </w:r>
      <w:r w:rsidR="00C10D95" w:rsidRPr="00C10D95">
        <w:rPr>
          <w:rFonts w:ascii="Times New Roman" w:hAnsi="Times New Roman" w:cs="Times New Roman"/>
          <w:sz w:val="28"/>
          <w:szCs w:val="28"/>
        </w:rPr>
        <w:t xml:space="preserve"> </w:t>
      </w:r>
      <w:r w:rsidR="00B76FFA">
        <w:rPr>
          <w:rFonts w:ascii="Times New Roman" w:hAnsi="Times New Roman" w:cs="Times New Roman"/>
          <w:sz w:val="28"/>
          <w:szCs w:val="28"/>
        </w:rPr>
        <w:t>уменьшается</w:t>
      </w:r>
      <w:r w:rsidR="00C10D95" w:rsidRPr="00C10D95">
        <w:rPr>
          <w:rFonts w:ascii="Times New Roman" w:hAnsi="Times New Roman" w:cs="Times New Roman"/>
          <w:sz w:val="28"/>
          <w:szCs w:val="28"/>
        </w:rPr>
        <w:t xml:space="preserve">, </w:t>
      </w:r>
      <w:r w:rsidR="00B76FFA">
        <w:rPr>
          <w:rFonts w:ascii="Times New Roman" w:hAnsi="Times New Roman" w:cs="Times New Roman"/>
          <w:sz w:val="28"/>
          <w:szCs w:val="28"/>
        </w:rPr>
        <w:t>практически не обнаруживается через не</w:t>
      </w:r>
      <w:r w:rsidR="00C10D95" w:rsidRPr="00C10D95">
        <w:rPr>
          <w:rFonts w:ascii="Times New Roman" w:hAnsi="Times New Roman" w:cs="Times New Roman"/>
          <w:sz w:val="28"/>
          <w:szCs w:val="28"/>
        </w:rPr>
        <w:t>сколько дне</w:t>
      </w:r>
      <w:r w:rsidR="006A3C1A">
        <w:rPr>
          <w:rFonts w:ascii="Times New Roman" w:hAnsi="Times New Roman" w:cs="Times New Roman"/>
          <w:sz w:val="28"/>
          <w:szCs w:val="28"/>
        </w:rPr>
        <w:t xml:space="preserve">й после родов, можно отметить </w:t>
      </w:r>
      <w:r w:rsidR="00C10D95" w:rsidRPr="00C10D95">
        <w:rPr>
          <w:rFonts w:ascii="Times New Roman" w:hAnsi="Times New Roman" w:cs="Times New Roman"/>
          <w:sz w:val="28"/>
          <w:szCs w:val="28"/>
        </w:rPr>
        <w:t>аналоги</w:t>
      </w:r>
      <w:r w:rsidR="006A3C1A">
        <w:rPr>
          <w:rFonts w:ascii="Times New Roman" w:hAnsi="Times New Roman" w:cs="Times New Roman"/>
          <w:sz w:val="28"/>
          <w:szCs w:val="28"/>
        </w:rPr>
        <w:t xml:space="preserve">чную картину по колебанию </w:t>
      </w:r>
      <w:r w:rsidR="00C10D95" w:rsidRPr="00C10D95">
        <w:rPr>
          <w:rFonts w:ascii="Times New Roman" w:hAnsi="Times New Roman" w:cs="Times New Roman"/>
          <w:sz w:val="28"/>
          <w:szCs w:val="28"/>
        </w:rPr>
        <w:t>концентрации гормона у коров [117,</w:t>
      </w:r>
      <w:r w:rsidR="00CD2AEC">
        <w:rPr>
          <w:rFonts w:ascii="Times New Roman" w:hAnsi="Times New Roman" w:cs="Times New Roman"/>
          <w:sz w:val="28"/>
          <w:szCs w:val="28"/>
        </w:rPr>
        <w:t xml:space="preserve"> </w:t>
      </w:r>
      <w:r w:rsidR="00C10D95" w:rsidRPr="00C10D95">
        <w:rPr>
          <w:rFonts w:ascii="Times New Roman" w:hAnsi="Times New Roman" w:cs="Times New Roman"/>
          <w:sz w:val="28"/>
          <w:szCs w:val="28"/>
        </w:rPr>
        <w:t>182].</w:t>
      </w:r>
    </w:p>
    <w:p w:rsidR="00C10D95" w:rsidRPr="00C10D95" w:rsidRDefault="00C10D95" w:rsidP="0068080A">
      <w:pPr>
        <w:pStyle w:val="40"/>
        <w:shd w:val="clear" w:color="auto" w:fill="auto"/>
        <w:spacing w:line="240" w:lineRule="auto"/>
        <w:ind w:right="20" w:firstLine="567"/>
        <w:rPr>
          <w:rFonts w:ascii="Times New Roman" w:hAnsi="Times New Roman" w:cs="Times New Roman"/>
          <w:sz w:val="28"/>
          <w:szCs w:val="28"/>
        </w:rPr>
      </w:pPr>
      <w:r w:rsidRPr="00C10D95">
        <w:rPr>
          <w:rFonts w:ascii="Times New Roman" w:hAnsi="Times New Roman" w:cs="Times New Roman"/>
          <w:sz w:val="28"/>
          <w:szCs w:val="28"/>
        </w:rPr>
        <w:t>Как показали результаты наших исследований, в крови стельных коров установлено наличие хорионического гонадотропина. Так, уровень ХГ коров на 14 день после осеменени</w:t>
      </w:r>
      <w:r w:rsidR="00FA42E6">
        <w:rPr>
          <w:rFonts w:ascii="Times New Roman" w:hAnsi="Times New Roman" w:cs="Times New Roman"/>
          <w:sz w:val="28"/>
          <w:szCs w:val="28"/>
        </w:rPr>
        <w:t>я составил</w:t>
      </w:r>
      <w:r w:rsidR="00B52D3A">
        <w:rPr>
          <w:rFonts w:ascii="Times New Roman" w:hAnsi="Times New Roman" w:cs="Times New Roman"/>
          <w:sz w:val="28"/>
          <w:szCs w:val="28"/>
        </w:rPr>
        <w:t xml:space="preserve"> 7,5 МЕ/л или 53,4% </w:t>
      </w:r>
      <w:r w:rsidRPr="00C10D95">
        <w:rPr>
          <w:rFonts w:ascii="Times New Roman" w:hAnsi="Times New Roman" w:cs="Times New Roman"/>
          <w:sz w:val="28"/>
          <w:szCs w:val="28"/>
        </w:rPr>
        <w:t>от максимального содержания ХГ в крови наб</w:t>
      </w:r>
      <w:r w:rsidR="00B52D3A">
        <w:rPr>
          <w:rFonts w:ascii="Times New Roman" w:hAnsi="Times New Roman" w:cs="Times New Roman"/>
          <w:sz w:val="28"/>
          <w:szCs w:val="28"/>
        </w:rPr>
        <w:t>людаемого на 86 день стельности</w:t>
      </w:r>
      <w:r w:rsidR="00FA42E6">
        <w:rPr>
          <w:rFonts w:ascii="Times New Roman" w:hAnsi="Times New Roman" w:cs="Times New Roman"/>
          <w:sz w:val="28"/>
          <w:szCs w:val="28"/>
        </w:rPr>
        <w:t>. На</w:t>
      </w:r>
      <w:r w:rsidRPr="00C10D95">
        <w:rPr>
          <w:rFonts w:ascii="Times New Roman" w:hAnsi="Times New Roman" w:cs="Times New Roman"/>
          <w:sz w:val="28"/>
          <w:szCs w:val="28"/>
        </w:rPr>
        <w:t xml:space="preserve"> 22 день пошло его снижение на 21,9%, 30 день стельности уровень ХГ снизился незначительно </w:t>
      </w:r>
      <w:r w:rsidR="00FA42E6">
        <w:rPr>
          <w:rFonts w:ascii="Times New Roman" w:hAnsi="Times New Roman" w:cs="Times New Roman"/>
          <w:sz w:val="28"/>
          <w:szCs w:val="28"/>
        </w:rPr>
        <w:t xml:space="preserve">до </w:t>
      </w:r>
      <w:r w:rsidRPr="00C10D95">
        <w:rPr>
          <w:rFonts w:ascii="Times New Roman" w:hAnsi="Times New Roman" w:cs="Times New Roman"/>
          <w:sz w:val="28"/>
          <w:szCs w:val="28"/>
        </w:rPr>
        <w:t>3,4%. Уровень ХГ нетели на 14</w:t>
      </w:r>
      <w:r w:rsidR="00FA42E6">
        <w:rPr>
          <w:rFonts w:ascii="Times New Roman" w:hAnsi="Times New Roman" w:cs="Times New Roman"/>
          <w:sz w:val="28"/>
          <w:szCs w:val="28"/>
        </w:rPr>
        <w:t xml:space="preserve"> день после осеменения составил</w:t>
      </w:r>
      <w:r w:rsidRPr="00C10D95">
        <w:rPr>
          <w:rFonts w:ascii="Times New Roman" w:hAnsi="Times New Roman" w:cs="Times New Roman"/>
          <w:sz w:val="28"/>
          <w:szCs w:val="28"/>
        </w:rPr>
        <w:t xml:space="preserve"> 3,5 МЕ/л или 50,7% (от максимального содержания ХГ в крови наблюдаемого на 83 день стельности), на 20 день пошло его повышение 5,8%.</w:t>
      </w:r>
    </w:p>
    <w:p w:rsidR="008C6192" w:rsidRPr="008A4AA3" w:rsidRDefault="00C10D95" w:rsidP="00D13FC8">
      <w:pPr>
        <w:pStyle w:val="af1"/>
        <w:ind w:firstLine="567"/>
        <w:jc w:val="both"/>
        <w:rPr>
          <w:sz w:val="28"/>
          <w:szCs w:val="28"/>
        </w:rPr>
      </w:pPr>
      <w:r w:rsidRPr="00C10D95">
        <w:rPr>
          <w:sz w:val="28"/>
          <w:szCs w:val="28"/>
        </w:rPr>
        <w:t xml:space="preserve">При этом уровень гормона менялся в зависимости от срока беременности. Так, среднее содержание за первый месяц стельности составило 53,4% (от максимального содержания ХГ в крови наблюдаемого на 86 день стельности). В течение второго месяца стельности концентрация ХГ держалась на уровне 30,3%. </w:t>
      </w:r>
      <w:r w:rsidR="008C6192" w:rsidRPr="008A4AA3">
        <w:rPr>
          <w:sz w:val="28"/>
          <w:szCs w:val="28"/>
        </w:rPr>
        <w:t xml:space="preserve">В </w:t>
      </w:r>
      <w:r w:rsidR="008C6192">
        <w:rPr>
          <w:sz w:val="28"/>
          <w:szCs w:val="28"/>
        </w:rPr>
        <w:t>третий</w:t>
      </w:r>
      <w:r w:rsidR="008C6192" w:rsidRPr="008A4AA3">
        <w:rPr>
          <w:sz w:val="28"/>
          <w:szCs w:val="28"/>
        </w:rPr>
        <w:t xml:space="preserve"> месяц </w:t>
      </w:r>
      <w:r w:rsidR="008C6192">
        <w:rPr>
          <w:sz w:val="28"/>
          <w:szCs w:val="28"/>
        </w:rPr>
        <w:t>отмечалось</w:t>
      </w:r>
      <w:r w:rsidR="008C6192" w:rsidRPr="008A4AA3">
        <w:rPr>
          <w:sz w:val="28"/>
          <w:szCs w:val="28"/>
        </w:rPr>
        <w:t xml:space="preserve"> увеличение количества ХГ до уровня 61,2%. В дальнейшем зарегистрировано снижение уровня гормона до 43,2% в четыре месяца и 28,4% в пятимесячный срок беременности. </w:t>
      </w:r>
      <w:r w:rsidR="00D13FC8">
        <w:rPr>
          <w:sz w:val="28"/>
          <w:szCs w:val="28"/>
        </w:rPr>
        <w:t>Результаты пятого</w:t>
      </w:r>
      <w:r w:rsidR="008C6192">
        <w:rPr>
          <w:sz w:val="28"/>
          <w:szCs w:val="28"/>
        </w:rPr>
        <w:t xml:space="preserve"> месяца</w:t>
      </w:r>
      <w:r w:rsidR="008C6192" w:rsidRPr="008A4AA3">
        <w:rPr>
          <w:sz w:val="28"/>
          <w:szCs w:val="28"/>
        </w:rPr>
        <w:t xml:space="preserve"> </w:t>
      </w:r>
      <w:r w:rsidR="008C6192">
        <w:rPr>
          <w:sz w:val="28"/>
          <w:szCs w:val="28"/>
        </w:rPr>
        <w:t>показали</w:t>
      </w:r>
      <w:r w:rsidR="00D13FC8">
        <w:rPr>
          <w:sz w:val="28"/>
          <w:szCs w:val="28"/>
        </w:rPr>
        <w:t>, увеличение</w:t>
      </w:r>
      <w:r w:rsidR="008C6192" w:rsidRPr="008A4AA3">
        <w:rPr>
          <w:sz w:val="28"/>
          <w:szCs w:val="28"/>
        </w:rPr>
        <w:t xml:space="preserve"> </w:t>
      </w:r>
      <w:r w:rsidR="008C6192">
        <w:rPr>
          <w:sz w:val="28"/>
          <w:szCs w:val="28"/>
        </w:rPr>
        <w:t>содержания гормона в сыворотке крови</w:t>
      </w:r>
      <w:r w:rsidR="008C6192" w:rsidRPr="008A4AA3">
        <w:rPr>
          <w:sz w:val="28"/>
          <w:szCs w:val="28"/>
        </w:rPr>
        <w:t xml:space="preserve"> </w:t>
      </w:r>
      <w:r w:rsidR="008C6192">
        <w:rPr>
          <w:sz w:val="28"/>
          <w:szCs w:val="28"/>
        </w:rPr>
        <w:t xml:space="preserve">до 40,3%. </w:t>
      </w:r>
      <w:r w:rsidR="008C6192" w:rsidRPr="008A4AA3">
        <w:rPr>
          <w:sz w:val="28"/>
          <w:szCs w:val="28"/>
        </w:rPr>
        <w:t xml:space="preserve">В </w:t>
      </w:r>
      <w:r w:rsidR="008C6192">
        <w:rPr>
          <w:sz w:val="28"/>
          <w:szCs w:val="28"/>
        </w:rPr>
        <w:t>следующем месяце</w:t>
      </w:r>
      <w:r w:rsidR="00D13FC8">
        <w:rPr>
          <w:sz w:val="28"/>
          <w:szCs w:val="28"/>
        </w:rPr>
        <w:t>,</w:t>
      </w:r>
      <w:r w:rsidR="008C6192" w:rsidRPr="008A4AA3">
        <w:rPr>
          <w:sz w:val="28"/>
          <w:szCs w:val="28"/>
        </w:rPr>
        <w:t xml:space="preserve"> количество хориогонина сохранялось на уровне 39,5%. С седьмого месяц</w:t>
      </w:r>
      <w:r w:rsidR="008C6192">
        <w:rPr>
          <w:sz w:val="28"/>
          <w:szCs w:val="28"/>
        </w:rPr>
        <w:t>а стельности уровень постепенно снижался</w:t>
      </w:r>
      <w:r w:rsidR="008C6192" w:rsidRPr="008A4AA3">
        <w:rPr>
          <w:sz w:val="28"/>
          <w:szCs w:val="28"/>
        </w:rPr>
        <w:t xml:space="preserve"> и перед отелом </w:t>
      </w:r>
      <w:r w:rsidR="008C6192">
        <w:rPr>
          <w:sz w:val="28"/>
          <w:szCs w:val="28"/>
        </w:rPr>
        <w:t xml:space="preserve">был </w:t>
      </w:r>
      <w:r w:rsidR="008C6192" w:rsidRPr="008A4AA3">
        <w:rPr>
          <w:sz w:val="28"/>
          <w:szCs w:val="28"/>
        </w:rPr>
        <w:t>зафиксирован показатель 23%. В целом</w:t>
      </w:r>
      <w:r w:rsidR="008C6192">
        <w:rPr>
          <w:sz w:val="28"/>
          <w:szCs w:val="28"/>
        </w:rPr>
        <w:t>,</w:t>
      </w:r>
      <w:r w:rsidR="008C6192" w:rsidRPr="008A4AA3">
        <w:rPr>
          <w:sz w:val="28"/>
          <w:szCs w:val="28"/>
        </w:rPr>
        <w:t xml:space="preserve"> среднее содержание гормона </w:t>
      </w:r>
      <w:r w:rsidR="008C6192">
        <w:rPr>
          <w:sz w:val="28"/>
          <w:szCs w:val="28"/>
        </w:rPr>
        <w:t xml:space="preserve">в крови </w:t>
      </w:r>
      <w:r w:rsidR="008C6192" w:rsidRPr="008A4AA3">
        <w:rPr>
          <w:sz w:val="28"/>
          <w:szCs w:val="28"/>
        </w:rPr>
        <w:t>у стельных коров варьировало на разных сро</w:t>
      </w:r>
      <w:r w:rsidR="008C6192">
        <w:rPr>
          <w:sz w:val="28"/>
          <w:szCs w:val="28"/>
        </w:rPr>
        <w:t xml:space="preserve">ках стельности от 23% до 61,2% </w:t>
      </w:r>
      <w:r w:rsidR="008C6192" w:rsidRPr="008A4AA3">
        <w:rPr>
          <w:sz w:val="28"/>
          <w:szCs w:val="28"/>
        </w:rPr>
        <w:t>от максимального содержания ХГ в крови наб</w:t>
      </w:r>
      <w:r w:rsidR="008C6192">
        <w:rPr>
          <w:sz w:val="28"/>
          <w:szCs w:val="28"/>
        </w:rPr>
        <w:t>людаемого на 86 день стельности.</w:t>
      </w:r>
    </w:p>
    <w:p w:rsidR="009C254C" w:rsidRDefault="008C6192" w:rsidP="009C254C">
      <w:pPr>
        <w:pStyle w:val="40"/>
        <w:shd w:val="clear" w:color="auto" w:fill="auto"/>
        <w:spacing w:line="240" w:lineRule="auto"/>
        <w:ind w:right="20" w:firstLine="567"/>
        <w:rPr>
          <w:rFonts w:ascii="Times New Roman" w:hAnsi="Times New Roman" w:cs="Times New Roman"/>
          <w:sz w:val="28"/>
          <w:szCs w:val="28"/>
        </w:rPr>
      </w:pPr>
      <w:r>
        <w:rPr>
          <w:rFonts w:ascii="Times New Roman" w:hAnsi="Times New Roman" w:cs="Times New Roman"/>
          <w:sz w:val="28"/>
          <w:szCs w:val="28"/>
        </w:rPr>
        <w:t>В пробах сыворотки от бес</w:t>
      </w:r>
      <w:r w:rsidRPr="008A4AA3">
        <w:rPr>
          <w:rFonts w:ascii="Times New Roman" w:hAnsi="Times New Roman" w:cs="Times New Roman"/>
          <w:sz w:val="28"/>
          <w:szCs w:val="28"/>
        </w:rPr>
        <w:t xml:space="preserve">плодных коров хорионический гонадотропин не обнаруживался. </w:t>
      </w:r>
      <w:r w:rsidR="009C254C" w:rsidRPr="0049028B">
        <w:rPr>
          <w:rFonts w:ascii="Times New Roman" w:hAnsi="Times New Roman" w:cs="Times New Roman"/>
          <w:sz w:val="28"/>
          <w:szCs w:val="28"/>
        </w:rPr>
        <w:t>Анализ содержания гормона у коров различного возраста не выявил достов</w:t>
      </w:r>
      <w:r w:rsidR="009C254C">
        <w:rPr>
          <w:rFonts w:ascii="Times New Roman" w:hAnsi="Times New Roman" w:cs="Times New Roman"/>
          <w:sz w:val="28"/>
          <w:szCs w:val="28"/>
        </w:rPr>
        <w:t>ерной разницы по уровню хорионического гонадотропина касаемо возрастных сравнений.</w:t>
      </w:r>
    </w:p>
    <w:p w:rsidR="008C6192" w:rsidRDefault="008C6192" w:rsidP="008C6192">
      <w:pPr>
        <w:pStyle w:val="40"/>
        <w:shd w:val="clear" w:color="auto" w:fill="auto"/>
        <w:spacing w:line="240" w:lineRule="auto"/>
        <w:ind w:right="20" w:firstLine="567"/>
        <w:rPr>
          <w:rFonts w:ascii="Times New Roman" w:hAnsi="Times New Roman" w:cs="Times New Roman"/>
          <w:sz w:val="28"/>
          <w:szCs w:val="28"/>
        </w:rPr>
      </w:pPr>
    </w:p>
    <w:p w:rsidR="00AE6150" w:rsidRDefault="00AE6150" w:rsidP="008C6192">
      <w:pPr>
        <w:pStyle w:val="af1"/>
        <w:ind w:firstLine="567"/>
        <w:jc w:val="both"/>
        <w:rPr>
          <w:sz w:val="28"/>
          <w:szCs w:val="28"/>
        </w:rPr>
      </w:pPr>
    </w:p>
    <w:p w:rsidR="00AE6150" w:rsidRDefault="00AE6150" w:rsidP="00C10D95">
      <w:pPr>
        <w:pStyle w:val="40"/>
        <w:shd w:val="clear" w:color="auto" w:fill="auto"/>
        <w:spacing w:line="240" w:lineRule="auto"/>
        <w:ind w:right="20" w:firstLine="440"/>
        <w:rPr>
          <w:rFonts w:ascii="Times New Roman" w:hAnsi="Times New Roman" w:cs="Times New Roman"/>
          <w:sz w:val="28"/>
          <w:szCs w:val="28"/>
        </w:rPr>
      </w:pPr>
    </w:p>
    <w:p w:rsidR="00AE6150" w:rsidRDefault="00AE6150" w:rsidP="00C10D95">
      <w:pPr>
        <w:pStyle w:val="40"/>
        <w:shd w:val="clear" w:color="auto" w:fill="auto"/>
        <w:spacing w:line="240" w:lineRule="auto"/>
        <w:ind w:right="20" w:firstLine="440"/>
        <w:rPr>
          <w:rFonts w:ascii="Times New Roman" w:hAnsi="Times New Roman" w:cs="Times New Roman"/>
          <w:sz w:val="28"/>
          <w:szCs w:val="28"/>
        </w:rPr>
      </w:pPr>
    </w:p>
    <w:p w:rsidR="00AE6150" w:rsidRDefault="00AE6150" w:rsidP="00C10D95">
      <w:pPr>
        <w:pStyle w:val="40"/>
        <w:shd w:val="clear" w:color="auto" w:fill="auto"/>
        <w:spacing w:line="240" w:lineRule="auto"/>
        <w:ind w:right="20" w:firstLine="440"/>
        <w:rPr>
          <w:rFonts w:ascii="Times New Roman" w:hAnsi="Times New Roman" w:cs="Times New Roman"/>
          <w:sz w:val="28"/>
          <w:szCs w:val="28"/>
        </w:rPr>
      </w:pPr>
    </w:p>
    <w:p w:rsidR="00AE6150" w:rsidRDefault="00AE6150" w:rsidP="00C10D95">
      <w:pPr>
        <w:pStyle w:val="40"/>
        <w:shd w:val="clear" w:color="auto" w:fill="auto"/>
        <w:spacing w:line="240" w:lineRule="auto"/>
        <w:ind w:right="20" w:firstLine="440"/>
        <w:rPr>
          <w:rFonts w:ascii="Times New Roman" w:hAnsi="Times New Roman" w:cs="Times New Roman"/>
          <w:sz w:val="28"/>
          <w:szCs w:val="28"/>
        </w:rPr>
      </w:pPr>
    </w:p>
    <w:p w:rsidR="00956C4A" w:rsidRDefault="00956C4A" w:rsidP="00982CDB">
      <w:pPr>
        <w:rPr>
          <w:b/>
          <w:sz w:val="28"/>
          <w:szCs w:val="28"/>
        </w:rPr>
      </w:pPr>
    </w:p>
    <w:p w:rsidR="00322929" w:rsidRDefault="00322929" w:rsidP="00982CDB">
      <w:pPr>
        <w:rPr>
          <w:b/>
          <w:sz w:val="28"/>
          <w:szCs w:val="28"/>
        </w:rPr>
      </w:pPr>
    </w:p>
    <w:p w:rsidR="008743BB" w:rsidRDefault="008743BB" w:rsidP="005429E5">
      <w:pPr>
        <w:rPr>
          <w:b/>
          <w:sz w:val="28"/>
          <w:szCs w:val="28"/>
        </w:rPr>
      </w:pPr>
    </w:p>
    <w:p w:rsidR="00AE6150" w:rsidRDefault="00AE6150" w:rsidP="00AE6150">
      <w:pPr>
        <w:jc w:val="center"/>
        <w:rPr>
          <w:b/>
          <w:sz w:val="28"/>
          <w:szCs w:val="28"/>
        </w:rPr>
      </w:pPr>
      <w:r w:rsidRPr="0049028B">
        <w:rPr>
          <w:b/>
          <w:sz w:val="28"/>
          <w:szCs w:val="28"/>
        </w:rPr>
        <w:lastRenderedPageBreak/>
        <w:t>ЗАКЛЮЧЕНИЕ</w:t>
      </w:r>
    </w:p>
    <w:p w:rsidR="00AE6150" w:rsidRPr="0049028B" w:rsidRDefault="00AE6150" w:rsidP="00AE6150">
      <w:pPr>
        <w:jc w:val="center"/>
        <w:rPr>
          <w:b/>
          <w:sz w:val="28"/>
          <w:szCs w:val="28"/>
        </w:rPr>
      </w:pPr>
    </w:p>
    <w:p w:rsidR="00D948C8" w:rsidRDefault="00D948C8" w:rsidP="00D948C8">
      <w:pPr>
        <w:autoSpaceDE w:val="0"/>
        <w:autoSpaceDN w:val="0"/>
        <w:adjustRightInd w:val="0"/>
        <w:ind w:firstLine="567"/>
        <w:jc w:val="both"/>
        <w:rPr>
          <w:sz w:val="28"/>
          <w:szCs w:val="28"/>
        </w:rPr>
      </w:pPr>
      <w:r>
        <w:rPr>
          <w:sz w:val="28"/>
          <w:szCs w:val="28"/>
        </w:rPr>
        <w:t xml:space="preserve">1. </w:t>
      </w:r>
      <w:r w:rsidRPr="0049028B">
        <w:rPr>
          <w:sz w:val="28"/>
          <w:szCs w:val="28"/>
        </w:rPr>
        <w:t xml:space="preserve">В исследованных сельхозформированиях Костанайской области </w:t>
      </w:r>
      <w:r>
        <w:rPr>
          <w:sz w:val="28"/>
          <w:szCs w:val="28"/>
        </w:rPr>
        <w:t xml:space="preserve">у коров </w:t>
      </w:r>
      <w:r w:rsidRPr="0049028B">
        <w:rPr>
          <w:sz w:val="28"/>
          <w:szCs w:val="28"/>
        </w:rPr>
        <w:t>голштинской породы установлены средние показатели продолжительности сервис</w:t>
      </w:r>
      <w:r>
        <w:rPr>
          <w:sz w:val="28"/>
          <w:szCs w:val="28"/>
        </w:rPr>
        <w:t xml:space="preserve"> </w:t>
      </w:r>
      <w:r w:rsidRPr="0049028B">
        <w:rPr>
          <w:sz w:val="28"/>
          <w:szCs w:val="28"/>
        </w:rPr>
        <w:t>-</w:t>
      </w:r>
      <w:r>
        <w:rPr>
          <w:sz w:val="28"/>
          <w:szCs w:val="28"/>
        </w:rPr>
        <w:t xml:space="preserve"> </w:t>
      </w:r>
      <w:r w:rsidRPr="0049028B">
        <w:rPr>
          <w:sz w:val="28"/>
          <w:szCs w:val="28"/>
        </w:rPr>
        <w:t>периода, сухостойного и межотел</w:t>
      </w:r>
      <w:r w:rsidR="00927C32">
        <w:rPr>
          <w:sz w:val="28"/>
          <w:szCs w:val="28"/>
        </w:rPr>
        <w:t xml:space="preserve">ьного периодов. Так, в ТОО </w:t>
      </w:r>
      <w:r w:rsidR="00824934">
        <w:rPr>
          <w:sz w:val="28"/>
          <w:szCs w:val="28"/>
        </w:rPr>
        <w:t>«Турар»</w:t>
      </w:r>
      <w:r w:rsidRPr="0049028B">
        <w:rPr>
          <w:sz w:val="28"/>
          <w:szCs w:val="28"/>
        </w:rPr>
        <w:t xml:space="preserve"> (2014</w:t>
      </w:r>
      <w:r w:rsidR="00A839A8">
        <w:rPr>
          <w:sz w:val="28"/>
          <w:szCs w:val="28"/>
        </w:rPr>
        <w:t xml:space="preserve"> </w:t>
      </w:r>
      <w:r w:rsidRPr="0049028B">
        <w:rPr>
          <w:sz w:val="28"/>
          <w:szCs w:val="28"/>
        </w:rPr>
        <w:t>-</w:t>
      </w:r>
      <w:r w:rsidR="00A839A8">
        <w:rPr>
          <w:sz w:val="28"/>
          <w:szCs w:val="28"/>
        </w:rPr>
        <w:t xml:space="preserve"> </w:t>
      </w:r>
      <w:r w:rsidRPr="0049028B">
        <w:rPr>
          <w:sz w:val="28"/>
          <w:szCs w:val="28"/>
        </w:rPr>
        <w:t xml:space="preserve">2020 годах) средний показатель продолжительности сервис </w:t>
      </w:r>
      <w:r>
        <w:rPr>
          <w:sz w:val="28"/>
          <w:szCs w:val="28"/>
        </w:rPr>
        <w:t>-</w:t>
      </w:r>
      <w:r w:rsidRPr="0049028B">
        <w:rPr>
          <w:sz w:val="28"/>
          <w:szCs w:val="28"/>
        </w:rPr>
        <w:t xml:space="preserve"> периода составлял </w:t>
      </w:r>
      <w:r w:rsidRPr="00782F91">
        <w:rPr>
          <w:sz w:val="28"/>
          <w:szCs w:val="28"/>
        </w:rPr>
        <w:t>65,1 ±</w:t>
      </w:r>
      <w:r>
        <w:rPr>
          <w:sz w:val="28"/>
          <w:szCs w:val="28"/>
        </w:rPr>
        <w:t xml:space="preserve"> </w:t>
      </w:r>
      <w:r w:rsidRPr="00782F91">
        <w:rPr>
          <w:sz w:val="28"/>
          <w:szCs w:val="28"/>
        </w:rPr>
        <w:t>6,3</w:t>
      </w:r>
      <w:r>
        <w:t xml:space="preserve"> </w:t>
      </w:r>
      <w:r>
        <w:rPr>
          <w:sz w:val="28"/>
          <w:szCs w:val="28"/>
        </w:rPr>
        <w:t xml:space="preserve">- </w:t>
      </w:r>
      <w:r w:rsidRPr="00782F91">
        <w:rPr>
          <w:sz w:val="28"/>
          <w:szCs w:val="28"/>
        </w:rPr>
        <w:t>102,2 ±</w:t>
      </w:r>
      <w:r>
        <w:rPr>
          <w:sz w:val="28"/>
          <w:szCs w:val="28"/>
        </w:rPr>
        <w:t xml:space="preserve"> </w:t>
      </w:r>
      <w:r w:rsidRPr="00782F91">
        <w:rPr>
          <w:sz w:val="28"/>
          <w:szCs w:val="28"/>
        </w:rPr>
        <w:t>7,5</w:t>
      </w:r>
      <w:r>
        <w:t xml:space="preserve"> </w:t>
      </w:r>
      <w:r>
        <w:rPr>
          <w:sz w:val="28"/>
          <w:szCs w:val="28"/>
        </w:rPr>
        <w:t xml:space="preserve">дней, сухостойного 58,7 ± 2,7 - </w:t>
      </w:r>
      <w:r w:rsidRPr="00782F91">
        <w:rPr>
          <w:sz w:val="28"/>
          <w:szCs w:val="28"/>
        </w:rPr>
        <w:t>73,2 ±</w:t>
      </w:r>
      <w:r>
        <w:rPr>
          <w:sz w:val="28"/>
          <w:szCs w:val="28"/>
        </w:rPr>
        <w:t xml:space="preserve"> </w:t>
      </w:r>
      <w:r w:rsidRPr="00782F91">
        <w:rPr>
          <w:sz w:val="28"/>
          <w:szCs w:val="28"/>
        </w:rPr>
        <w:t>3,1</w:t>
      </w:r>
      <w:r w:rsidRPr="001B19A8">
        <w:rPr>
          <w:shd w:val="clear" w:color="auto" w:fill="FFFFFF"/>
        </w:rPr>
        <w:t xml:space="preserve"> </w:t>
      </w:r>
      <w:r w:rsidRPr="0049028B">
        <w:rPr>
          <w:sz w:val="28"/>
          <w:szCs w:val="28"/>
        </w:rPr>
        <w:t>дней, межотельного периода 350</w:t>
      </w:r>
      <w:r>
        <w:rPr>
          <w:sz w:val="28"/>
          <w:szCs w:val="28"/>
        </w:rPr>
        <w:t xml:space="preserve"> - 387 дней; в ТОО </w:t>
      </w:r>
      <w:r w:rsidR="00824934">
        <w:rPr>
          <w:sz w:val="28"/>
          <w:szCs w:val="28"/>
        </w:rPr>
        <w:t>«Олжа Ак-Кудук»</w:t>
      </w:r>
      <w:r w:rsidRPr="0049028B">
        <w:rPr>
          <w:sz w:val="28"/>
          <w:szCs w:val="28"/>
        </w:rPr>
        <w:t xml:space="preserve"> (2017</w:t>
      </w:r>
      <w:r w:rsidR="00A839A8">
        <w:rPr>
          <w:sz w:val="28"/>
          <w:szCs w:val="28"/>
        </w:rPr>
        <w:t xml:space="preserve"> </w:t>
      </w:r>
      <w:r w:rsidRPr="0049028B">
        <w:rPr>
          <w:sz w:val="28"/>
          <w:szCs w:val="28"/>
        </w:rPr>
        <w:t>-</w:t>
      </w:r>
      <w:r w:rsidR="00A839A8">
        <w:rPr>
          <w:sz w:val="28"/>
          <w:szCs w:val="28"/>
        </w:rPr>
        <w:t xml:space="preserve"> </w:t>
      </w:r>
      <w:r w:rsidRPr="0049028B">
        <w:rPr>
          <w:sz w:val="28"/>
          <w:szCs w:val="28"/>
        </w:rPr>
        <w:t>2020 годах) соответственно сервис-периода</w:t>
      </w:r>
      <w:r>
        <w:rPr>
          <w:sz w:val="28"/>
          <w:szCs w:val="28"/>
        </w:rPr>
        <w:t xml:space="preserve"> </w:t>
      </w:r>
      <w:r w:rsidRPr="00782F91">
        <w:rPr>
          <w:sz w:val="28"/>
          <w:szCs w:val="28"/>
        </w:rPr>
        <w:t>6</w:t>
      </w:r>
      <w:r>
        <w:rPr>
          <w:sz w:val="28"/>
          <w:szCs w:val="28"/>
        </w:rPr>
        <w:t xml:space="preserve">9,2 ± 7,9 - 91,1 </w:t>
      </w:r>
      <w:r w:rsidRPr="00782F91">
        <w:rPr>
          <w:sz w:val="28"/>
          <w:szCs w:val="28"/>
        </w:rPr>
        <w:t>±</w:t>
      </w:r>
      <w:r>
        <w:rPr>
          <w:sz w:val="28"/>
          <w:szCs w:val="28"/>
        </w:rPr>
        <w:t xml:space="preserve"> </w:t>
      </w:r>
      <w:r w:rsidRPr="00782F91">
        <w:rPr>
          <w:sz w:val="28"/>
          <w:szCs w:val="28"/>
        </w:rPr>
        <w:t>5,3</w:t>
      </w:r>
      <w:r>
        <w:t xml:space="preserve"> </w:t>
      </w:r>
      <w:r w:rsidRPr="0049028B">
        <w:rPr>
          <w:sz w:val="28"/>
          <w:szCs w:val="28"/>
        </w:rPr>
        <w:t>дней, сухостойного</w:t>
      </w:r>
      <w:r>
        <w:rPr>
          <w:sz w:val="28"/>
          <w:szCs w:val="28"/>
        </w:rPr>
        <w:t xml:space="preserve"> </w:t>
      </w:r>
      <w:r w:rsidRPr="00782F91">
        <w:rPr>
          <w:sz w:val="28"/>
          <w:szCs w:val="28"/>
        </w:rPr>
        <w:t>58,7</w:t>
      </w:r>
      <w:r>
        <w:rPr>
          <w:sz w:val="28"/>
          <w:szCs w:val="28"/>
        </w:rPr>
        <w:t xml:space="preserve"> </w:t>
      </w:r>
      <w:r w:rsidRPr="00782F91">
        <w:rPr>
          <w:sz w:val="28"/>
          <w:szCs w:val="28"/>
        </w:rPr>
        <w:t>±</w:t>
      </w:r>
      <w:r>
        <w:rPr>
          <w:sz w:val="28"/>
          <w:szCs w:val="28"/>
        </w:rPr>
        <w:t xml:space="preserve"> </w:t>
      </w:r>
      <w:r w:rsidRPr="00782F91">
        <w:rPr>
          <w:sz w:val="28"/>
          <w:szCs w:val="28"/>
        </w:rPr>
        <w:t>2,6</w:t>
      </w:r>
      <w:r>
        <w:rPr>
          <w:sz w:val="28"/>
          <w:szCs w:val="28"/>
        </w:rPr>
        <w:t xml:space="preserve"> - </w:t>
      </w:r>
      <w:r w:rsidRPr="00782F91">
        <w:rPr>
          <w:sz w:val="28"/>
          <w:szCs w:val="28"/>
        </w:rPr>
        <w:t>66</w:t>
      </w:r>
      <w:r w:rsidRPr="00782F91">
        <w:rPr>
          <w:sz w:val="28"/>
          <w:szCs w:val="28"/>
          <w:shd w:val="clear" w:color="auto" w:fill="FFFFFF"/>
        </w:rPr>
        <w:t>,3</w:t>
      </w:r>
      <w:r>
        <w:rPr>
          <w:sz w:val="28"/>
          <w:szCs w:val="28"/>
          <w:shd w:val="clear" w:color="auto" w:fill="FFFFFF"/>
        </w:rPr>
        <w:t xml:space="preserve"> </w:t>
      </w:r>
      <w:r w:rsidRPr="00782F91">
        <w:rPr>
          <w:sz w:val="28"/>
          <w:szCs w:val="28"/>
        </w:rPr>
        <w:t>±</w:t>
      </w:r>
      <w:r>
        <w:rPr>
          <w:sz w:val="28"/>
          <w:szCs w:val="28"/>
        </w:rPr>
        <w:t xml:space="preserve"> </w:t>
      </w:r>
      <w:r w:rsidRPr="00782F91">
        <w:rPr>
          <w:sz w:val="28"/>
          <w:szCs w:val="28"/>
        </w:rPr>
        <w:t>1,1</w:t>
      </w:r>
      <w:r>
        <w:rPr>
          <w:sz w:val="28"/>
          <w:szCs w:val="28"/>
        </w:rPr>
        <w:t xml:space="preserve"> </w:t>
      </w:r>
      <w:r w:rsidRPr="00782F91">
        <w:rPr>
          <w:sz w:val="28"/>
          <w:szCs w:val="28"/>
        </w:rPr>
        <w:t>дней</w:t>
      </w:r>
      <w:r>
        <w:rPr>
          <w:sz w:val="28"/>
          <w:szCs w:val="28"/>
        </w:rPr>
        <w:t xml:space="preserve"> и </w:t>
      </w:r>
      <w:r w:rsidRPr="0049028B">
        <w:rPr>
          <w:sz w:val="28"/>
          <w:szCs w:val="28"/>
        </w:rPr>
        <w:t xml:space="preserve">межотельного периода </w:t>
      </w:r>
      <w:r>
        <w:rPr>
          <w:sz w:val="28"/>
          <w:szCs w:val="28"/>
        </w:rPr>
        <w:t>365 -</w:t>
      </w:r>
      <w:r w:rsidR="009E06FC">
        <w:rPr>
          <w:sz w:val="28"/>
          <w:szCs w:val="28"/>
        </w:rPr>
        <w:t xml:space="preserve"> </w:t>
      </w:r>
      <w:r w:rsidRPr="00365798">
        <w:rPr>
          <w:sz w:val="28"/>
          <w:szCs w:val="28"/>
        </w:rPr>
        <w:t xml:space="preserve">376 </w:t>
      </w:r>
      <w:r>
        <w:rPr>
          <w:sz w:val="28"/>
          <w:szCs w:val="28"/>
        </w:rPr>
        <w:t xml:space="preserve">дней. В </w:t>
      </w:r>
      <w:r w:rsidRPr="0049028B">
        <w:rPr>
          <w:sz w:val="28"/>
          <w:szCs w:val="28"/>
        </w:rPr>
        <w:t xml:space="preserve">данных хозяйствах скот имеет соответствующую </w:t>
      </w:r>
      <w:r>
        <w:rPr>
          <w:sz w:val="28"/>
          <w:szCs w:val="28"/>
        </w:rPr>
        <w:t xml:space="preserve">удовлетворительную </w:t>
      </w:r>
      <w:r w:rsidRPr="0049028B">
        <w:rPr>
          <w:sz w:val="28"/>
          <w:szCs w:val="28"/>
        </w:rPr>
        <w:t>воспроизводительную способность.</w:t>
      </w:r>
    </w:p>
    <w:p w:rsidR="00AE6150" w:rsidRPr="0049028B" w:rsidRDefault="006F4FE4" w:rsidP="0068080A">
      <w:pPr>
        <w:autoSpaceDE w:val="0"/>
        <w:autoSpaceDN w:val="0"/>
        <w:adjustRightInd w:val="0"/>
        <w:ind w:firstLine="567"/>
        <w:jc w:val="both"/>
        <w:rPr>
          <w:sz w:val="28"/>
          <w:szCs w:val="28"/>
        </w:rPr>
      </w:pPr>
      <w:r w:rsidRPr="00365798">
        <w:rPr>
          <w:sz w:val="28"/>
          <w:szCs w:val="28"/>
        </w:rPr>
        <w:t>На основании комплексного изучения хозяйственно-биологических показ</w:t>
      </w:r>
      <w:r w:rsidR="0011003D">
        <w:rPr>
          <w:sz w:val="28"/>
          <w:szCs w:val="28"/>
        </w:rPr>
        <w:t xml:space="preserve">ателей в ТОО </w:t>
      </w:r>
      <w:r w:rsidR="00824934">
        <w:rPr>
          <w:sz w:val="28"/>
          <w:szCs w:val="28"/>
        </w:rPr>
        <w:t>«Турар»</w:t>
      </w:r>
      <w:r w:rsidR="0000130E">
        <w:rPr>
          <w:sz w:val="28"/>
          <w:szCs w:val="28"/>
        </w:rPr>
        <w:t xml:space="preserve"> и ТОО </w:t>
      </w:r>
      <w:r w:rsidR="00927C32">
        <w:rPr>
          <w:sz w:val="28"/>
          <w:szCs w:val="28"/>
        </w:rPr>
        <w:t>«</w:t>
      </w:r>
      <w:r w:rsidR="0011003D">
        <w:rPr>
          <w:sz w:val="28"/>
          <w:szCs w:val="28"/>
        </w:rPr>
        <w:t>Олжа Ак</w:t>
      </w:r>
      <w:r w:rsidR="00927C32">
        <w:rPr>
          <w:sz w:val="28"/>
          <w:szCs w:val="28"/>
        </w:rPr>
        <w:t>-К</w:t>
      </w:r>
      <w:r w:rsidR="0011003D">
        <w:rPr>
          <w:sz w:val="28"/>
          <w:szCs w:val="28"/>
        </w:rPr>
        <w:t>удук</w:t>
      </w:r>
      <w:r w:rsidR="00927C32">
        <w:rPr>
          <w:sz w:val="28"/>
          <w:szCs w:val="28"/>
        </w:rPr>
        <w:t>»</w:t>
      </w:r>
      <w:r w:rsidRPr="00365798">
        <w:rPr>
          <w:sz w:val="28"/>
          <w:szCs w:val="28"/>
        </w:rPr>
        <w:t xml:space="preserve"> мы установили, что лучшие хозяйственно-биологические показатели имели животные голштинской породы в 2020 году. В резул</w:t>
      </w:r>
      <w:r w:rsidR="00D948C8">
        <w:rPr>
          <w:sz w:val="28"/>
          <w:szCs w:val="28"/>
        </w:rPr>
        <w:t xml:space="preserve">ьтате проделанной нами работы, </w:t>
      </w:r>
      <w:r w:rsidRPr="00365798">
        <w:rPr>
          <w:sz w:val="28"/>
          <w:szCs w:val="28"/>
        </w:rPr>
        <w:t xml:space="preserve">показатель выхода телят на 100 коров в модельных хозяйствах в 2020 году </w:t>
      </w:r>
      <w:r w:rsidR="00E2743E">
        <w:rPr>
          <w:sz w:val="28"/>
          <w:szCs w:val="28"/>
        </w:rPr>
        <w:t xml:space="preserve">– </w:t>
      </w:r>
      <w:r w:rsidR="009A7F71">
        <w:rPr>
          <w:sz w:val="28"/>
          <w:szCs w:val="28"/>
        </w:rPr>
        <w:t>85</w:t>
      </w:r>
      <w:r w:rsidR="00E2743E" w:rsidRPr="0082372B">
        <w:rPr>
          <w:sz w:val="28"/>
          <w:szCs w:val="28"/>
        </w:rPr>
        <w:t>%</w:t>
      </w:r>
      <w:r w:rsidR="00E2743E">
        <w:rPr>
          <w:sz w:val="28"/>
          <w:szCs w:val="28"/>
        </w:rPr>
        <w:t>,</w:t>
      </w:r>
      <w:r w:rsidR="00E2743E" w:rsidRPr="0082372B">
        <w:rPr>
          <w:sz w:val="28"/>
          <w:szCs w:val="28"/>
        </w:rPr>
        <w:t xml:space="preserve"> </w:t>
      </w:r>
      <w:r w:rsidR="00E2743E">
        <w:rPr>
          <w:sz w:val="28"/>
          <w:szCs w:val="28"/>
        </w:rPr>
        <w:t xml:space="preserve">он </w:t>
      </w:r>
      <w:r w:rsidRPr="00365798">
        <w:rPr>
          <w:sz w:val="28"/>
          <w:szCs w:val="28"/>
        </w:rPr>
        <w:t>приблизился к показателю в личных подсобных хозяйствах</w:t>
      </w:r>
      <w:r w:rsidR="00E2743E">
        <w:rPr>
          <w:sz w:val="28"/>
          <w:szCs w:val="28"/>
        </w:rPr>
        <w:t xml:space="preserve"> </w:t>
      </w:r>
      <w:r w:rsidR="00E2743E" w:rsidRPr="00365798">
        <w:rPr>
          <w:sz w:val="28"/>
          <w:szCs w:val="28"/>
        </w:rPr>
        <w:t>93 теленка на 100 коров</w:t>
      </w:r>
      <w:r w:rsidR="00E2743E">
        <w:rPr>
          <w:sz w:val="28"/>
          <w:szCs w:val="28"/>
        </w:rPr>
        <w:t>, согласно</w:t>
      </w:r>
      <w:r w:rsidR="00CF63CB">
        <w:rPr>
          <w:sz w:val="28"/>
          <w:szCs w:val="28"/>
        </w:rPr>
        <w:t>,</w:t>
      </w:r>
      <w:r w:rsidR="00E2743E">
        <w:rPr>
          <w:sz w:val="28"/>
          <w:szCs w:val="28"/>
        </w:rPr>
        <w:t xml:space="preserve"> </w:t>
      </w:r>
      <w:r w:rsidRPr="00365798">
        <w:rPr>
          <w:sz w:val="28"/>
          <w:szCs w:val="28"/>
        </w:rPr>
        <w:t xml:space="preserve">статистических </w:t>
      </w:r>
      <w:r w:rsidR="00E2743E">
        <w:rPr>
          <w:sz w:val="28"/>
          <w:szCs w:val="28"/>
        </w:rPr>
        <w:t>данных по Костанайской области</w:t>
      </w:r>
      <w:r w:rsidRPr="00365798">
        <w:rPr>
          <w:sz w:val="28"/>
          <w:szCs w:val="28"/>
        </w:rPr>
        <w:t>.</w:t>
      </w:r>
    </w:p>
    <w:p w:rsidR="00AE6150" w:rsidRPr="00767DA0" w:rsidRDefault="00AE6150" w:rsidP="00767DA0">
      <w:pPr>
        <w:ind w:firstLine="567"/>
        <w:jc w:val="both"/>
      </w:pPr>
      <w:r w:rsidRPr="0049028B">
        <w:rPr>
          <w:sz w:val="28"/>
          <w:szCs w:val="28"/>
        </w:rPr>
        <w:t xml:space="preserve">2. </w:t>
      </w:r>
      <w:r w:rsidR="00767DA0" w:rsidRPr="0049028B">
        <w:rPr>
          <w:sz w:val="28"/>
          <w:szCs w:val="28"/>
        </w:rPr>
        <w:t>Установлены п</w:t>
      </w:r>
      <w:r w:rsidR="00767DA0" w:rsidRPr="0049028B">
        <w:rPr>
          <w:sz w:val="28"/>
          <w:szCs w:val="28"/>
          <w:shd w:val="clear" w:color="auto" w:fill="FFFFFF"/>
        </w:rPr>
        <w:t>араметры микроклимата в коровниках. Так</w:t>
      </w:r>
      <w:r w:rsidR="0011003D">
        <w:rPr>
          <w:sz w:val="28"/>
          <w:szCs w:val="28"/>
          <w:shd w:val="clear" w:color="auto" w:fill="FFFFFF"/>
        </w:rPr>
        <w:t xml:space="preserve">, в торцах помещения ТОО </w:t>
      </w:r>
      <w:r w:rsidR="00824934">
        <w:rPr>
          <w:sz w:val="28"/>
          <w:szCs w:val="28"/>
          <w:shd w:val="clear" w:color="auto" w:fill="FFFFFF"/>
        </w:rPr>
        <w:t>«Турар»</w:t>
      </w:r>
      <w:r w:rsidR="00767DA0" w:rsidRPr="0049028B">
        <w:rPr>
          <w:sz w:val="28"/>
          <w:szCs w:val="28"/>
          <w:shd w:val="clear" w:color="auto" w:fill="FFFFFF"/>
        </w:rPr>
        <w:t xml:space="preserve"> при входе и выходе более благоп</w:t>
      </w:r>
      <w:r w:rsidR="00767DA0">
        <w:rPr>
          <w:sz w:val="28"/>
          <w:szCs w:val="28"/>
          <w:shd w:val="clear" w:color="auto" w:fill="FFFFFF"/>
        </w:rPr>
        <w:t>риятны для размещения животных.</w:t>
      </w:r>
      <w:r w:rsidR="00767DA0" w:rsidRPr="0049028B">
        <w:rPr>
          <w:sz w:val="28"/>
          <w:szCs w:val="28"/>
          <w:shd w:val="clear" w:color="auto" w:fill="FFFFFF"/>
        </w:rPr>
        <w:t xml:space="preserve"> </w:t>
      </w:r>
      <w:r w:rsidR="00767DA0" w:rsidRPr="00365798">
        <w:rPr>
          <w:sz w:val="28"/>
          <w:szCs w:val="28"/>
          <w:shd w:val="clear" w:color="auto" w:fill="FFFFFF"/>
        </w:rPr>
        <w:t>Уровень углекислого газа и аммиака при входе</w:t>
      </w:r>
      <w:r w:rsidR="00C57A29">
        <w:rPr>
          <w:sz w:val="28"/>
          <w:szCs w:val="28"/>
          <w:shd w:val="clear" w:color="auto" w:fill="FFFFFF"/>
        </w:rPr>
        <w:t xml:space="preserve"> и торце ниже 0,19% и 17,2 мг/м</w:t>
      </w:r>
      <w:r w:rsidR="00C57A29">
        <w:rPr>
          <w:sz w:val="28"/>
          <w:szCs w:val="28"/>
          <w:shd w:val="clear" w:color="auto" w:fill="FFFFFF"/>
          <w:vertAlign w:val="superscript"/>
        </w:rPr>
        <w:t>3</w:t>
      </w:r>
      <w:r w:rsidR="00767DA0" w:rsidRPr="00365798">
        <w:rPr>
          <w:sz w:val="28"/>
          <w:szCs w:val="28"/>
          <w:shd w:val="clear" w:color="auto" w:fill="FFFFFF"/>
        </w:rPr>
        <w:t>, чем в центре помещения (0</w:t>
      </w:r>
      <w:r w:rsidR="00C57A29">
        <w:rPr>
          <w:sz w:val="28"/>
          <w:szCs w:val="28"/>
          <w:shd w:val="clear" w:color="auto" w:fill="FFFFFF"/>
        </w:rPr>
        <w:t>,26% углекислого газа и 22 мг/м</w:t>
      </w:r>
      <w:r w:rsidR="00C57A29">
        <w:rPr>
          <w:sz w:val="28"/>
          <w:szCs w:val="28"/>
          <w:shd w:val="clear" w:color="auto" w:fill="FFFFFF"/>
          <w:vertAlign w:val="superscript"/>
        </w:rPr>
        <w:t>3</w:t>
      </w:r>
      <w:r w:rsidR="00767DA0" w:rsidRPr="00365798">
        <w:rPr>
          <w:sz w:val="28"/>
          <w:szCs w:val="28"/>
          <w:shd w:val="clear" w:color="auto" w:fill="FFFFFF"/>
        </w:rPr>
        <w:t xml:space="preserve"> аммиака). Высокая влажность в центре помещения повлияла на повышение частоты дыхательных движений у коров второй группы на 10,4</w:t>
      </w:r>
      <w:r w:rsidR="009E06FC">
        <w:rPr>
          <w:sz w:val="28"/>
          <w:szCs w:val="28"/>
          <w:shd w:val="clear" w:color="auto" w:fill="FFFFFF"/>
        </w:rPr>
        <w:t xml:space="preserve"> </w:t>
      </w:r>
      <w:r w:rsidR="00767DA0" w:rsidRPr="00365798">
        <w:rPr>
          <w:sz w:val="28"/>
          <w:szCs w:val="28"/>
          <w:shd w:val="clear" w:color="auto" w:fill="FFFFFF"/>
        </w:rPr>
        <w:t>-</w:t>
      </w:r>
      <w:r w:rsidR="009E06FC">
        <w:rPr>
          <w:sz w:val="28"/>
          <w:szCs w:val="28"/>
          <w:shd w:val="clear" w:color="auto" w:fill="FFFFFF"/>
        </w:rPr>
        <w:t xml:space="preserve"> </w:t>
      </w:r>
      <w:r w:rsidR="00767DA0" w:rsidRPr="00365798">
        <w:rPr>
          <w:sz w:val="28"/>
          <w:szCs w:val="28"/>
          <w:shd w:val="clear" w:color="auto" w:fill="FFFFFF"/>
        </w:rPr>
        <w:t>20,1% и пульса на 5,5</w:t>
      </w:r>
      <w:r w:rsidR="009E06FC">
        <w:rPr>
          <w:sz w:val="28"/>
          <w:szCs w:val="28"/>
          <w:shd w:val="clear" w:color="auto" w:fill="FFFFFF"/>
        </w:rPr>
        <w:t xml:space="preserve"> </w:t>
      </w:r>
      <w:r w:rsidR="00767DA0" w:rsidRPr="00365798">
        <w:rPr>
          <w:sz w:val="28"/>
          <w:szCs w:val="28"/>
          <w:shd w:val="clear" w:color="auto" w:fill="FFFFFF"/>
        </w:rPr>
        <w:t>-</w:t>
      </w:r>
      <w:r w:rsidR="009E06FC">
        <w:rPr>
          <w:sz w:val="28"/>
          <w:szCs w:val="28"/>
          <w:shd w:val="clear" w:color="auto" w:fill="FFFFFF"/>
        </w:rPr>
        <w:t xml:space="preserve"> </w:t>
      </w:r>
      <w:r w:rsidR="00767DA0" w:rsidRPr="00365798">
        <w:rPr>
          <w:sz w:val="28"/>
          <w:szCs w:val="28"/>
          <w:shd w:val="clear" w:color="auto" w:fill="FFFFFF"/>
        </w:rPr>
        <w:t>11,0% относительно аналогов первой и третьей групп. Количество ж</w:t>
      </w:r>
      <w:r w:rsidR="0015659D">
        <w:rPr>
          <w:sz w:val="28"/>
          <w:szCs w:val="28"/>
          <w:shd w:val="clear" w:color="auto" w:fill="FFFFFF"/>
        </w:rPr>
        <w:t>ивотных, пришедших в охоту, было в 2,1 и 1,7 раза больше в торцах</w:t>
      </w:r>
      <w:r w:rsidR="00767DA0" w:rsidRPr="00365798">
        <w:rPr>
          <w:sz w:val="28"/>
          <w:szCs w:val="28"/>
          <w:shd w:val="clear" w:color="auto" w:fill="FFFFFF"/>
        </w:rPr>
        <w:t xml:space="preserve"> животноводческого помещения.</w:t>
      </w:r>
    </w:p>
    <w:p w:rsidR="00AE6150" w:rsidRPr="0049028B" w:rsidRDefault="0011003D" w:rsidP="00607141">
      <w:pPr>
        <w:pStyle w:val="a4"/>
        <w:ind w:firstLine="567"/>
        <w:jc w:val="both"/>
        <w:rPr>
          <w:sz w:val="28"/>
          <w:szCs w:val="28"/>
        </w:rPr>
      </w:pPr>
      <w:r>
        <w:rPr>
          <w:sz w:val="28"/>
          <w:szCs w:val="28"/>
        </w:rPr>
        <w:t xml:space="preserve">3. В условиях ТОО </w:t>
      </w:r>
      <w:r w:rsidR="00824934">
        <w:rPr>
          <w:sz w:val="28"/>
          <w:szCs w:val="28"/>
        </w:rPr>
        <w:t>«Олжа Ак-Кудук»</w:t>
      </w:r>
      <w:r w:rsidR="00AE6150" w:rsidRPr="0049028B">
        <w:rPr>
          <w:sz w:val="28"/>
          <w:szCs w:val="28"/>
        </w:rPr>
        <w:t xml:space="preserve"> акушерско-гинекологические патологии у высокопродуктивных коров прибором AlphaVision выявлено у более 50%</w:t>
      </w:r>
      <w:r w:rsidR="00B11104">
        <w:rPr>
          <w:sz w:val="28"/>
          <w:szCs w:val="28"/>
          <w:lang w:val="kk-KZ"/>
        </w:rPr>
        <w:t xml:space="preserve"> до</w:t>
      </w:r>
      <w:r w:rsidR="00B11104">
        <w:rPr>
          <w:sz w:val="28"/>
          <w:szCs w:val="28"/>
        </w:rPr>
        <w:t xml:space="preserve"> 80 %</w:t>
      </w:r>
      <w:r w:rsidR="00AE6150" w:rsidRPr="0049028B">
        <w:rPr>
          <w:sz w:val="28"/>
          <w:szCs w:val="28"/>
        </w:rPr>
        <w:t xml:space="preserve"> поголовья. При этом </w:t>
      </w:r>
      <w:r w:rsidR="00B11104" w:rsidRPr="00DD352F">
        <w:rPr>
          <w:sz w:val="28"/>
          <w:szCs w:val="28"/>
        </w:rPr>
        <w:t xml:space="preserve">субинволюция матки – у </w:t>
      </w:r>
      <w:r w:rsidR="00B11104">
        <w:rPr>
          <w:sz w:val="28"/>
          <w:szCs w:val="28"/>
        </w:rPr>
        <w:t>14%</w:t>
      </w:r>
      <w:r w:rsidR="00B11104" w:rsidRPr="00DD352F">
        <w:rPr>
          <w:sz w:val="28"/>
          <w:szCs w:val="28"/>
        </w:rPr>
        <w:t>, цервициты у –</w:t>
      </w:r>
      <w:r w:rsidR="009E06FC">
        <w:rPr>
          <w:sz w:val="28"/>
          <w:szCs w:val="28"/>
        </w:rPr>
        <w:t xml:space="preserve"> </w:t>
      </w:r>
      <w:r w:rsidR="00B11104">
        <w:rPr>
          <w:sz w:val="28"/>
          <w:szCs w:val="28"/>
        </w:rPr>
        <w:t xml:space="preserve">10%, вагиниты </w:t>
      </w:r>
      <w:r w:rsidR="00B11104" w:rsidRPr="00DD352F">
        <w:rPr>
          <w:sz w:val="28"/>
          <w:szCs w:val="28"/>
        </w:rPr>
        <w:t>–</w:t>
      </w:r>
      <w:r w:rsidR="00B11104">
        <w:rPr>
          <w:sz w:val="28"/>
          <w:szCs w:val="28"/>
        </w:rPr>
        <w:t xml:space="preserve"> 8%</w:t>
      </w:r>
      <w:r w:rsidR="00B11104" w:rsidRPr="00DD352F">
        <w:rPr>
          <w:sz w:val="28"/>
          <w:szCs w:val="28"/>
        </w:rPr>
        <w:t>, эрозии шейки матки –</w:t>
      </w:r>
      <w:r w:rsidR="009E06FC">
        <w:rPr>
          <w:sz w:val="28"/>
          <w:szCs w:val="28"/>
        </w:rPr>
        <w:t xml:space="preserve"> </w:t>
      </w:r>
      <w:r w:rsidR="00B11104">
        <w:rPr>
          <w:sz w:val="28"/>
          <w:szCs w:val="28"/>
        </w:rPr>
        <w:t>4%</w:t>
      </w:r>
      <w:r w:rsidR="00B11104" w:rsidRPr="00DD352F">
        <w:rPr>
          <w:sz w:val="28"/>
          <w:szCs w:val="28"/>
        </w:rPr>
        <w:t>, кисты шейки матки</w:t>
      </w:r>
      <w:r w:rsidR="00D948C8">
        <w:rPr>
          <w:sz w:val="28"/>
          <w:szCs w:val="28"/>
        </w:rPr>
        <w:t xml:space="preserve"> -</w:t>
      </w:r>
      <w:r w:rsidR="00B11104" w:rsidRPr="00DD352F">
        <w:rPr>
          <w:sz w:val="28"/>
          <w:szCs w:val="28"/>
        </w:rPr>
        <w:t xml:space="preserve"> </w:t>
      </w:r>
      <w:r w:rsidR="00905191">
        <w:rPr>
          <w:sz w:val="28"/>
          <w:szCs w:val="28"/>
        </w:rPr>
        <w:t xml:space="preserve">2% </w:t>
      </w:r>
      <w:r w:rsidR="00AE6150" w:rsidRPr="0049028B">
        <w:rPr>
          <w:sz w:val="28"/>
          <w:szCs w:val="28"/>
        </w:rPr>
        <w:t>бесплодных животных. Применение системы визуального осеменения Alphavision позво</w:t>
      </w:r>
      <w:r w:rsidR="00D948C8">
        <w:rPr>
          <w:sz w:val="28"/>
          <w:szCs w:val="28"/>
        </w:rPr>
        <w:t xml:space="preserve">лило точнее выявить </w:t>
      </w:r>
      <w:r w:rsidR="00AE6150" w:rsidRPr="0049028B">
        <w:rPr>
          <w:sz w:val="28"/>
          <w:szCs w:val="28"/>
        </w:rPr>
        <w:t>коров с признаками половой охоты и с патологиями влагалища и шейки матки.</w:t>
      </w:r>
    </w:p>
    <w:p w:rsidR="00AE6150" w:rsidRPr="0049028B" w:rsidRDefault="00AE6150" w:rsidP="00AE6150">
      <w:pPr>
        <w:pStyle w:val="a4"/>
        <w:ind w:firstLine="567"/>
        <w:jc w:val="both"/>
        <w:rPr>
          <w:sz w:val="28"/>
          <w:szCs w:val="28"/>
        </w:rPr>
      </w:pPr>
      <w:r w:rsidRPr="0049028B">
        <w:rPr>
          <w:sz w:val="28"/>
          <w:szCs w:val="28"/>
        </w:rPr>
        <w:t>4</w:t>
      </w:r>
      <w:r w:rsidR="00607141">
        <w:rPr>
          <w:sz w:val="28"/>
          <w:szCs w:val="28"/>
        </w:rPr>
        <w:t xml:space="preserve">. </w:t>
      </w:r>
      <w:r w:rsidRPr="0049028B">
        <w:rPr>
          <w:sz w:val="28"/>
          <w:szCs w:val="28"/>
        </w:rPr>
        <w:t xml:space="preserve">Использование системы визуального осеменения </w:t>
      </w:r>
      <w:r w:rsidRPr="0049028B">
        <w:rPr>
          <w:sz w:val="28"/>
          <w:szCs w:val="28"/>
          <w:lang w:val="en-US"/>
        </w:rPr>
        <w:t>Alphavision</w:t>
      </w:r>
      <w:r w:rsidRPr="0049028B">
        <w:rPr>
          <w:sz w:val="28"/>
          <w:szCs w:val="28"/>
        </w:rPr>
        <w:t xml:space="preserve"> способствовало увеличению плодотворного осеменения на 33,7% (весной) и на 21% (осенью) чем при ректоцервикальном способе осеменения неквалифицированным техником. Время на проведения процедуры осеменения одной коровы прибором Alphavision сократилось в среднем на 1,5</w:t>
      </w:r>
      <w:r w:rsidR="009E06FC">
        <w:rPr>
          <w:sz w:val="28"/>
          <w:szCs w:val="28"/>
        </w:rPr>
        <w:t xml:space="preserve"> </w:t>
      </w:r>
      <w:r w:rsidRPr="0049028B">
        <w:rPr>
          <w:sz w:val="28"/>
          <w:szCs w:val="28"/>
        </w:rPr>
        <w:t>-</w:t>
      </w:r>
      <w:r w:rsidR="009E06FC">
        <w:rPr>
          <w:sz w:val="28"/>
          <w:szCs w:val="28"/>
        </w:rPr>
        <w:t xml:space="preserve"> </w:t>
      </w:r>
      <w:r w:rsidRPr="0049028B">
        <w:rPr>
          <w:sz w:val="28"/>
          <w:szCs w:val="28"/>
        </w:rPr>
        <w:t>2 минуты, за счет исклю</w:t>
      </w:r>
      <w:r w:rsidR="00D948C8">
        <w:rPr>
          <w:sz w:val="28"/>
          <w:szCs w:val="28"/>
        </w:rPr>
        <w:t>чения ректального исследования.</w:t>
      </w:r>
    </w:p>
    <w:p w:rsidR="00AE6150" w:rsidRPr="0049028B" w:rsidRDefault="00AE6150" w:rsidP="00E2743E">
      <w:pPr>
        <w:pStyle w:val="a4"/>
        <w:ind w:firstLine="567"/>
        <w:jc w:val="both"/>
        <w:rPr>
          <w:sz w:val="28"/>
          <w:szCs w:val="28"/>
        </w:rPr>
      </w:pPr>
      <w:r w:rsidRPr="0049028B">
        <w:rPr>
          <w:sz w:val="28"/>
          <w:szCs w:val="28"/>
        </w:rPr>
        <w:t xml:space="preserve">5. </w:t>
      </w:r>
      <w:r w:rsidR="00927C32">
        <w:rPr>
          <w:sz w:val="28"/>
          <w:szCs w:val="28"/>
        </w:rPr>
        <w:t>Результаты исследований,</w:t>
      </w:r>
      <w:r w:rsidR="00E2743E" w:rsidRPr="0049028B">
        <w:rPr>
          <w:sz w:val="28"/>
          <w:szCs w:val="28"/>
        </w:rPr>
        <w:t xml:space="preserve"> подтвердили эффективность </w:t>
      </w:r>
      <w:r w:rsidR="00E2743E" w:rsidRPr="0049028B">
        <w:rPr>
          <w:rFonts w:eastAsiaTheme="minorHAnsi"/>
          <w:sz w:val="28"/>
          <w:szCs w:val="28"/>
        </w:rPr>
        <w:t>элек</w:t>
      </w:r>
      <w:r w:rsidR="0011003D">
        <w:rPr>
          <w:rFonts w:eastAsiaTheme="minorHAnsi"/>
          <w:sz w:val="28"/>
          <w:szCs w:val="28"/>
        </w:rPr>
        <w:t>тронного детектора Драминского</w:t>
      </w:r>
      <w:r w:rsidR="00E2743E" w:rsidRPr="0049028B">
        <w:rPr>
          <w:rFonts w:eastAsiaTheme="minorHAnsi"/>
          <w:sz w:val="28"/>
          <w:szCs w:val="28"/>
        </w:rPr>
        <w:t xml:space="preserve"> для определения оптимального времени осеменения коров</w:t>
      </w:r>
      <w:r w:rsidR="00FA5DE8">
        <w:rPr>
          <w:sz w:val="28"/>
          <w:szCs w:val="28"/>
        </w:rPr>
        <w:t>. У новотельных коров отмечалось</w:t>
      </w:r>
      <w:r w:rsidR="00E2743E" w:rsidRPr="0049028B">
        <w:rPr>
          <w:sz w:val="28"/>
          <w:szCs w:val="28"/>
        </w:rPr>
        <w:t xml:space="preserve"> повышение показателя вязкости </w:t>
      </w:r>
      <w:r w:rsidR="00E2743E" w:rsidRPr="0049028B">
        <w:rPr>
          <w:sz w:val="28"/>
          <w:szCs w:val="28"/>
        </w:rPr>
        <w:lastRenderedPageBreak/>
        <w:t>эстральной слизи</w:t>
      </w:r>
      <w:r w:rsidR="00FA5DE8">
        <w:rPr>
          <w:sz w:val="28"/>
          <w:szCs w:val="28"/>
        </w:rPr>
        <w:t>,</w:t>
      </w:r>
      <w:r w:rsidR="00E2743E" w:rsidRPr="0049028B">
        <w:rPr>
          <w:sz w:val="28"/>
          <w:szCs w:val="28"/>
        </w:rPr>
        <w:t xml:space="preserve"> производственные испытания подтвердили эффективность метода определения периода охоты с помощью специального п</w:t>
      </w:r>
      <w:r w:rsidR="0011003D">
        <w:rPr>
          <w:sz w:val="28"/>
          <w:szCs w:val="28"/>
        </w:rPr>
        <w:t>рибора - детектора Драминского</w:t>
      </w:r>
      <w:r w:rsidR="00E2743E" w:rsidRPr="0049028B">
        <w:rPr>
          <w:sz w:val="28"/>
          <w:szCs w:val="28"/>
        </w:rPr>
        <w:t>, средний процент прогнозируемых новотельных животных</w:t>
      </w:r>
      <w:r w:rsidR="00E2743E">
        <w:rPr>
          <w:sz w:val="28"/>
          <w:szCs w:val="28"/>
        </w:rPr>
        <w:t xml:space="preserve"> (</w:t>
      </w:r>
      <w:r w:rsidR="00E2743E" w:rsidRPr="008B5115">
        <w:rPr>
          <w:sz w:val="28"/>
          <w:szCs w:val="28"/>
        </w:rPr>
        <w:t>73,8</w:t>
      </w:r>
      <w:r w:rsidR="0011003D">
        <w:rPr>
          <w:sz w:val="28"/>
          <w:szCs w:val="28"/>
        </w:rPr>
        <w:t xml:space="preserve"> </w:t>
      </w:r>
      <w:r w:rsidR="00E2743E" w:rsidRPr="008B5115">
        <w:rPr>
          <w:sz w:val="28"/>
          <w:szCs w:val="28"/>
        </w:rPr>
        <w:t>±</w:t>
      </w:r>
      <w:r w:rsidR="0011003D">
        <w:rPr>
          <w:sz w:val="28"/>
          <w:szCs w:val="28"/>
        </w:rPr>
        <w:t xml:space="preserve"> </w:t>
      </w:r>
      <w:r w:rsidR="00E2743E" w:rsidRPr="008B5115">
        <w:rPr>
          <w:sz w:val="28"/>
          <w:szCs w:val="28"/>
        </w:rPr>
        <w:t>0,8</w:t>
      </w:r>
      <w:r w:rsidR="00E2743E">
        <w:rPr>
          <w:sz w:val="28"/>
          <w:szCs w:val="28"/>
        </w:rPr>
        <w:t>)</w:t>
      </w:r>
      <w:r w:rsidR="00E2743E" w:rsidRPr="0049028B">
        <w:rPr>
          <w:sz w:val="28"/>
          <w:szCs w:val="28"/>
        </w:rPr>
        <w:t xml:space="preserve"> </w:t>
      </w:r>
      <w:r w:rsidR="00B76FFA">
        <w:rPr>
          <w:sz w:val="28"/>
          <w:szCs w:val="28"/>
        </w:rPr>
        <w:t>выше того же показателя по</w:t>
      </w:r>
      <w:r w:rsidR="00E2743E" w:rsidRPr="0049028B">
        <w:rPr>
          <w:sz w:val="28"/>
          <w:szCs w:val="28"/>
        </w:rPr>
        <w:t xml:space="preserve"> сравнению с контрольной группой</w:t>
      </w:r>
      <w:r w:rsidR="00E2743E">
        <w:rPr>
          <w:sz w:val="28"/>
          <w:szCs w:val="28"/>
        </w:rPr>
        <w:t xml:space="preserve"> (</w:t>
      </w:r>
      <w:r w:rsidR="00E2743E" w:rsidRPr="008B5115">
        <w:rPr>
          <w:sz w:val="28"/>
          <w:szCs w:val="28"/>
        </w:rPr>
        <w:t>62,4</w:t>
      </w:r>
      <w:r w:rsidR="0011003D">
        <w:rPr>
          <w:sz w:val="28"/>
          <w:szCs w:val="28"/>
        </w:rPr>
        <w:t xml:space="preserve"> </w:t>
      </w:r>
      <w:r w:rsidR="00E2743E" w:rsidRPr="008B5115">
        <w:rPr>
          <w:sz w:val="28"/>
          <w:szCs w:val="28"/>
        </w:rPr>
        <w:t>±</w:t>
      </w:r>
      <w:r w:rsidR="0011003D">
        <w:rPr>
          <w:sz w:val="28"/>
          <w:szCs w:val="28"/>
        </w:rPr>
        <w:t xml:space="preserve"> </w:t>
      </w:r>
      <w:r w:rsidR="00E2743E" w:rsidRPr="008B5115">
        <w:rPr>
          <w:sz w:val="28"/>
          <w:szCs w:val="28"/>
        </w:rPr>
        <w:t>0,9</w:t>
      </w:r>
      <w:r w:rsidR="00E2743E">
        <w:rPr>
          <w:sz w:val="28"/>
          <w:szCs w:val="28"/>
        </w:rPr>
        <w:t>)</w:t>
      </w:r>
      <w:r w:rsidR="00E2743E" w:rsidRPr="0049028B">
        <w:rPr>
          <w:sz w:val="28"/>
          <w:szCs w:val="28"/>
        </w:rPr>
        <w:t xml:space="preserve"> на 11,4</w:t>
      </w:r>
      <w:r w:rsidR="0011003D">
        <w:rPr>
          <w:sz w:val="28"/>
          <w:szCs w:val="28"/>
        </w:rPr>
        <w:t xml:space="preserve"> </w:t>
      </w:r>
      <w:r w:rsidR="00E2743E" w:rsidRPr="0049028B">
        <w:rPr>
          <w:sz w:val="28"/>
          <w:szCs w:val="28"/>
        </w:rPr>
        <w:t>±</w:t>
      </w:r>
      <w:r w:rsidR="0011003D">
        <w:rPr>
          <w:sz w:val="28"/>
          <w:szCs w:val="28"/>
        </w:rPr>
        <w:t xml:space="preserve"> </w:t>
      </w:r>
      <w:r w:rsidR="00525FEE">
        <w:rPr>
          <w:sz w:val="28"/>
          <w:szCs w:val="28"/>
        </w:rPr>
        <w:t>0,9</w:t>
      </w:r>
      <w:r w:rsidR="00E2743E" w:rsidRPr="0049028B">
        <w:rPr>
          <w:sz w:val="28"/>
          <w:szCs w:val="28"/>
        </w:rPr>
        <w:t>%.</w:t>
      </w:r>
    </w:p>
    <w:p w:rsidR="00AE6150" w:rsidRPr="0049028B" w:rsidRDefault="00AE6150" w:rsidP="00607141">
      <w:pPr>
        <w:ind w:firstLine="567"/>
        <w:jc w:val="both"/>
        <w:rPr>
          <w:sz w:val="28"/>
          <w:szCs w:val="28"/>
          <w:shd w:val="clear" w:color="auto" w:fill="92D050"/>
        </w:rPr>
      </w:pPr>
      <w:r w:rsidRPr="0049028B">
        <w:rPr>
          <w:sz w:val="28"/>
          <w:szCs w:val="28"/>
        </w:rPr>
        <w:t>6.</w:t>
      </w:r>
      <w:r w:rsidR="00607141">
        <w:rPr>
          <w:sz w:val="28"/>
          <w:szCs w:val="28"/>
        </w:rPr>
        <w:t xml:space="preserve"> </w:t>
      </w:r>
      <w:r w:rsidRPr="0049028B">
        <w:rPr>
          <w:sz w:val="28"/>
          <w:szCs w:val="28"/>
        </w:rPr>
        <w:t>Установлена эффективность прибора Alpha</w:t>
      </w:r>
      <w:r w:rsidRPr="0049028B">
        <w:rPr>
          <w:sz w:val="28"/>
          <w:szCs w:val="28"/>
          <w:lang w:val="en-US"/>
        </w:rPr>
        <w:t>V</w:t>
      </w:r>
      <w:r w:rsidRPr="0049028B">
        <w:rPr>
          <w:sz w:val="28"/>
          <w:szCs w:val="28"/>
        </w:rPr>
        <w:t>ision на проведении искусственного осеменения сексированным семенем. Применение Alpha</w:t>
      </w:r>
      <w:r w:rsidRPr="0049028B">
        <w:rPr>
          <w:sz w:val="28"/>
          <w:szCs w:val="28"/>
          <w:lang w:val="en-US"/>
        </w:rPr>
        <w:t>V</w:t>
      </w:r>
      <w:r w:rsidRPr="0049028B">
        <w:rPr>
          <w:sz w:val="28"/>
          <w:szCs w:val="28"/>
        </w:rPr>
        <w:t>ision помогает неопытным специалистам правильно осеменять животных</w:t>
      </w:r>
      <w:r w:rsidR="00FA5DE8">
        <w:rPr>
          <w:sz w:val="28"/>
          <w:szCs w:val="28"/>
        </w:rPr>
        <w:t>,</w:t>
      </w:r>
      <w:r w:rsidRPr="0049028B">
        <w:rPr>
          <w:sz w:val="28"/>
          <w:szCs w:val="28"/>
        </w:rPr>
        <w:t xml:space="preserve"> и способствуют увеличению плодотворного осеменения с использованием сексированного семени на 10%, это больше чем при традиционном способе осеменения.</w:t>
      </w:r>
    </w:p>
    <w:p w:rsidR="00AE6150" w:rsidRPr="0049028B" w:rsidRDefault="00607141" w:rsidP="00AE6150">
      <w:pPr>
        <w:pStyle w:val="a4"/>
        <w:ind w:firstLine="567"/>
        <w:jc w:val="both"/>
        <w:rPr>
          <w:sz w:val="28"/>
          <w:szCs w:val="28"/>
        </w:rPr>
      </w:pPr>
      <w:r>
        <w:rPr>
          <w:sz w:val="28"/>
          <w:szCs w:val="28"/>
        </w:rPr>
        <w:t xml:space="preserve">7. </w:t>
      </w:r>
      <w:r w:rsidR="00AE6150" w:rsidRPr="0049028B">
        <w:rPr>
          <w:sz w:val="28"/>
          <w:szCs w:val="28"/>
        </w:rPr>
        <w:t>Установлено преимущество элект</w:t>
      </w:r>
      <w:r w:rsidR="0011003D">
        <w:rPr>
          <w:sz w:val="28"/>
          <w:szCs w:val="28"/>
        </w:rPr>
        <w:t>ронного детектора</w:t>
      </w:r>
      <w:r w:rsidR="00AE6150" w:rsidRPr="0049028B">
        <w:rPr>
          <w:sz w:val="28"/>
          <w:szCs w:val="28"/>
        </w:rPr>
        <w:t xml:space="preserve"> </w:t>
      </w:r>
      <w:r w:rsidR="0011003D">
        <w:rPr>
          <w:sz w:val="28"/>
          <w:szCs w:val="28"/>
        </w:rPr>
        <w:t>Драминского</w:t>
      </w:r>
      <w:r w:rsidR="00AE6150" w:rsidRPr="0049028B">
        <w:rPr>
          <w:sz w:val="28"/>
          <w:szCs w:val="28"/>
        </w:rPr>
        <w:t xml:space="preserve"> для определения субклинического мастита у коров в сравнении с существующими лабораторными методами. Преим</w:t>
      </w:r>
      <w:r w:rsidR="008743BB">
        <w:rPr>
          <w:sz w:val="28"/>
          <w:szCs w:val="28"/>
        </w:rPr>
        <w:t xml:space="preserve">ущество электронного детектора </w:t>
      </w:r>
      <w:r w:rsidR="00AE6150" w:rsidRPr="0049028B">
        <w:rPr>
          <w:sz w:val="28"/>
          <w:szCs w:val="28"/>
        </w:rPr>
        <w:t>перед другими лабораторными экспресс методами диагностики заключается в продолжительности времени исследования на одну корову (3</w:t>
      </w:r>
      <w:r w:rsidR="00B01B1B">
        <w:rPr>
          <w:sz w:val="28"/>
          <w:szCs w:val="28"/>
        </w:rPr>
        <w:t xml:space="preserve"> </w:t>
      </w:r>
      <w:r w:rsidR="00AE6150" w:rsidRPr="0049028B">
        <w:rPr>
          <w:sz w:val="28"/>
          <w:szCs w:val="28"/>
        </w:rPr>
        <w:t>-</w:t>
      </w:r>
      <w:r w:rsidR="00B01B1B">
        <w:rPr>
          <w:sz w:val="28"/>
          <w:szCs w:val="28"/>
        </w:rPr>
        <w:t xml:space="preserve"> </w:t>
      </w:r>
      <w:r w:rsidR="00AE6150" w:rsidRPr="0049028B">
        <w:rPr>
          <w:sz w:val="28"/>
          <w:szCs w:val="28"/>
        </w:rPr>
        <w:t>8 секунд, против 20</w:t>
      </w:r>
      <w:r w:rsidR="00B01B1B">
        <w:rPr>
          <w:sz w:val="28"/>
          <w:szCs w:val="28"/>
        </w:rPr>
        <w:t xml:space="preserve"> </w:t>
      </w:r>
      <w:r w:rsidR="00AE6150" w:rsidRPr="0049028B">
        <w:rPr>
          <w:sz w:val="28"/>
          <w:szCs w:val="28"/>
        </w:rPr>
        <w:t>-</w:t>
      </w:r>
      <w:r w:rsidR="00B01B1B">
        <w:rPr>
          <w:sz w:val="28"/>
          <w:szCs w:val="28"/>
        </w:rPr>
        <w:t xml:space="preserve"> </w:t>
      </w:r>
      <w:r w:rsidR="00AE6150" w:rsidRPr="0049028B">
        <w:rPr>
          <w:sz w:val="28"/>
          <w:szCs w:val="28"/>
        </w:rPr>
        <w:t>60 секунд), исключается воздействие человеческого фактора, необ</w:t>
      </w:r>
      <w:r w:rsidR="0011003D">
        <w:rPr>
          <w:sz w:val="28"/>
          <w:szCs w:val="28"/>
        </w:rPr>
        <w:t>ходимости применения реактивов.</w:t>
      </w:r>
    </w:p>
    <w:p w:rsidR="00AE6150" w:rsidRDefault="00607141" w:rsidP="0068080A">
      <w:pPr>
        <w:pStyle w:val="40"/>
        <w:shd w:val="clear" w:color="auto" w:fill="auto"/>
        <w:spacing w:line="240" w:lineRule="auto"/>
        <w:ind w:left="20" w:firstLine="547"/>
        <w:rPr>
          <w:rFonts w:ascii="Times New Roman" w:hAnsi="Times New Roman" w:cs="Times New Roman"/>
          <w:sz w:val="28"/>
          <w:szCs w:val="28"/>
        </w:rPr>
      </w:pPr>
      <w:r>
        <w:rPr>
          <w:sz w:val="28"/>
          <w:szCs w:val="28"/>
        </w:rPr>
        <w:t xml:space="preserve">8. </w:t>
      </w:r>
      <w:r w:rsidR="00AE6150" w:rsidRPr="0049028B">
        <w:rPr>
          <w:rFonts w:ascii="Times New Roman" w:hAnsi="Times New Roman" w:cs="Times New Roman"/>
          <w:sz w:val="28"/>
          <w:szCs w:val="28"/>
        </w:rPr>
        <w:t>Применение</w:t>
      </w:r>
      <w:r w:rsidR="00AE6150" w:rsidRPr="0049028B">
        <w:rPr>
          <w:sz w:val="28"/>
          <w:szCs w:val="28"/>
        </w:rPr>
        <w:t xml:space="preserve"> </w:t>
      </w:r>
      <w:r w:rsidR="00AE6150" w:rsidRPr="0049028B">
        <w:rPr>
          <w:rFonts w:ascii="Times New Roman" w:hAnsi="Times New Roman" w:cs="Times New Roman"/>
          <w:sz w:val="28"/>
          <w:szCs w:val="28"/>
        </w:rPr>
        <w:t>ультразвуковой диагностики для определения беременности и бесплодия, гинекологических патологии позволило сократить сервис – период с 205 дней до 144 далее в среднем 75 при этом выход телят увеличился с 56% до 89%. Анализ содержания гормона у коров различного возраста не выявил достов</w:t>
      </w:r>
      <w:r w:rsidR="0011003D">
        <w:rPr>
          <w:rFonts w:ascii="Times New Roman" w:hAnsi="Times New Roman" w:cs="Times New Roman"/>
          <w:sz w:val="28"/>
          <w:szCs w:val="28"/>
        </w:rPr>
        <w:t xml:space="preserve">ерной разницы по уровню </w:t>
      </w:r>
      <w:r w:rsidR="000B63B9">
        <w:rPr>
          <w:rFonts w:ascii="Times New Roman" w:hAnsi="Times New Roman" w:cs="Times New Roman"/>
          <w:sz w:val="28"/>
          <w:szCs w:val="28"/>
        </w:rPr>
        <w:t>хорионического гонадотропина</w:t>
      </w:r>
      <w:r w:rsidR="0011003D">
        <w:rPr>
          <w:rFonts w:ascii="Times New Roman" w:hAnsi="Times New Roman" w:cs="Times New Roman"/>
          <w:sz w:val="28"/>
          <w:szCs w:val="28"/>
        </w:rPr>
        <w:t xml:space="preserve"> </w:t>
      </w:r>
      <w:r w:rsidR="000B63B9">
        <w:rPr>
          <w:rFonts w:ascii="Times New Roman" w:hAnsi="Times New Roman" w:cs="Times New Roman"/>
          <w:sz w:val="28"/>
          <w:szCs w:val="28"/>
        </w:rPr>
        <w:t>касаемо возрастных сравнений</w:t>
      </w:r>
      <w:r w:rsidR="00AE6150" w:rsidRPr="0049028B">
        <w:rPr>
          <w:rFonts w:ascii="Times New Roman" w:hAnsi="Times New Roman" w:cs="Times New Roman"/>
          <w:sz w:val="28"/>
          <w:szCs w:val="28"/>
        </w:rPr>
        <w:t>.</w:t>
      </w: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607141" w:rsidRDefault="00607141" w:rsidP="00982CDB">
      <w:pPr>
        <w:pStyle w:val="40"/>
        <w:shd w:val="clear" w:color="auto" w:fill="auto"/>
        <w:spacing w:line="240" w:lineRule="auto"/>
        <w:ind w:firstLine="0"/>
        <w:rPr>
          <w:rFonts w:ascii="Times New Roman" w:hAnsi="Times New Roman" w:cs="Times New Roman"/>
          <w:sz w:val="28"/>
          <w:szCs w:val="28"/>
        </w:rPr>
      </w:pPr>
    </w:p>
    <w:p w:rsidR="00041219" w:rsidRDefault="00041219" w:rsidP="00041219">
      <w:pPr>
        <w:jc w:val="center"/>
        <w:rPr>
          <w:b/>
          <w:bCs/>
          <w:sz w:val="28"/>
          <w:szCs w:val="28"/>
        </w:rPr>
      </w:pPr>
      <w:r w:rsidRPr="00043426">
        <w:rPr>
          <w:b/>
          <w:bCs/>
          <w:sz w:val="28"/>
          <w:szCs w:val="28"/>
        </w:rPr>
        <w:lastRenderedPageBreak/>
        <w:t>ПРАКТИЧЕСКИЕ ПРЕДЛОЖЕНИЯ</w:t>
      </w:r>
    </w:p>
    <w:p w:rsidR="00041219" w:rsidRDefault="00041219" w:rsidP="00041219">
      <w:pPr>
        <w:pStyle w:val="Default"/>
      </w:pPr>
    </w:p>
    <w:p w:rsidR="00041219" w:rsidRDefault="00041219" w:rsidP="0068080A">
      <w:pPr>
        <w:pStyle w:val="Default"/>
        <w:ind w:firstLine="567"/>
        <w:jc w:val="both"/>
        <w:rPr>
          <w:sz w:val="28"/>
          <w:szCs w:val="28"/>
        </w:rPr>
      </w:pPr>
      <w:r>
        <w:rPr>
          <w:sz w:val="28"/>
          <w:szCs w:val="28"/>
        </w:rPr>
        <w:t>На основе резуль</w:t>
      </w:r>
      <w:r w:rsidR="00560AF4">
        <w:rPr>
          <w:sz w:val="28"/>
          <w:szCs w:val="28"/>
        </w:rPr>
        <w:t>татов про</w:t>
      </w:r>
      <w:r w:rsidR="006A3C1A">
        <w:rPr>
          <w:sz w:val="28"/>
          <w:szCs w:val="28"/>
        </w:rPr>
        <w:t xml:space="preserve">веденных исследований </w:t>
      </w:r>
      <w:r>
        <w:rPr>
          <w:sz w:val="28"/>
          <w:szCs w:val="28"/>
        </w:rPr>
        <w:t xml:space="preserve">для повышения производства молока в </w:t>
      </w:r>
      <w:r w:rsidRPr="0002778B">
        <w:rPr>
          <w:sz w:val="28"/>
          <w:szCs w:val="28"/>
        </w:rPr>
        <w:t xml:space="preserve">сельскохозяйственных крупных </w:t>
      </w:r>
      <w:r>
        <w:rPr>
          <w:sz w:val="28"/>
          <w:szCs w:val="28"/>
        </w:rPr>
        <w:t xml:space="preserve">предприятиях, </w:t>
      </w:r>
      <w:r w:rsidRPr="0002778B">
        <w:rPr>
          <w:sz w:val="28"/>
          <w:szCs w:val="28"/>
        </w:rPr>
        <w:t>крестьянских, фермерских хозяйствах</w:t>
      </w:r>
      <w:r>
        <w:rPr>
          <w:sz w:val="28"/>
          <w:szCs w:val="28"/>
        </w:rPr>
        <w:t xml:space="preserve"> Костанайской области необходимо повысить показатель </w:t>
      </w:r>
      <w:r w:rsidR="00543963">
        <w:rPr>
          <w:sz w:val="28"/>
          <w:szCs w:val="28"/>
        </w:rPr>
        <w:t xml:space="preserve">до 85% </w:t>
      </w:r>
      <w:r w:rsidRPr="00E618B6">
        <w:rPr>
          <w:bCs/>
          <w:sz w:val="28"/>
          <w:szCs w:val="28"/>
        </w:rPr>
        <w:t>выход</w:t>
      </w:r>
      <w:r w:rsidR="00543963">
        <w:rPr>
          <w:bCs/>
          <w:sz w:val="28"/>
          <w:szCs w:val="28"/>
        </w:rPr>
        <w:t>а</w:t>
      </w:r>
      <w:r w:rsidRPr="00E618B6">
        <w:rPr>
          <w:bCs/>
          <w:sz w:val="28"/>
          <w:szCs w:val="28"/>
        </w:rPr>
        <w:t xml:space="preserve"> приплода в расчете на 100 маток</w:t>
      </w:r>
      <w:r>
        <w:rPr>
          <w:sz w:val="28"/>
          <w:szCs w:val="28"/>
        </w:rPr>
        <w:t>. Для этого рекомендуем:</w:t>
      </w:r>
    </w:p>
    <w:p w:rsidR="00041219" w:rsidRDefault="0068080A" w:rsidP="0068080A">
      <w:pPr>
        <w:shd w:val="clear" w:color="auto" w:fill="FFFFFF"/>
        <w:ind w:firstLine="567"/>
        <w:jc w:val="both"/>
        <w:rPr>
          <w:sz w:val="28"/>
          <w:szCs w:val="28"/>
          <w:shd w:val="clear" w:color="auto" w:fill="FFFFFF"/>
        </w:rPr>
      </w:pPr>
      <w:r>
        <w:rPr>
          <w:sz w:val="28"/>
          <w:szCs w:val="28"/>
          <w:shd w:val="clear" w:color="auto" w:fill="FFFFFF"/>
        </w:rPr>
        <w:t xml:space="preserve">1. </w:t>
      </w:r>
      <w:r w:rsidR="00041219">
        <w:rPr>
          <w:sz w:val="28"/>
          <w:szCs w:val="28"/>
          <w:shd w:val="clear" w:color="auto" w:fill="FFFFFF"/>
        </w:rPr>
        <w:t>У</w:t>
      </w:r>
      <w:r w:rsidR="00041219" w:rsidRPr="000F34F4">
        <w:rPr>
          <w:sz w:val="28"/>
          <w:szCs w:val="28"/>
          <w:shd w:val="clear" w:color="auto" w:fill="FFFFFF"/>
        </w:rPr>
        <w:t>станови</w:t>
      </w:r>
      <w:r w:rsidR="00CE3871">
        <w:rPr>
          <w:sz w:val="28"/>
          <w:szCs w:val="28"/>
          <w:shd w:val="clear" w:color="auto" w:fill="FFFFFF"/>
        </w:rPr>
        <w:t xml:space="preserve">ть принудительную </w:t>
      </w:r>
      <w:r w:rsidR="006A3C1A">
        <w:rPr>
          <w:sz w:val="28"/>
          <w:szCs w:val="28"/>
          <w:shd w:val="clear" w:color="auto" w:fill="FFFFFF"/>
        </w:rPr>
        <w:t xml:space="preserve">вентиляцию в </w:t>
      </w:r>
      <w:r w:rsidR="00041219" w:rsidRPr="000F34F4">
        <w:rPr>
          <w:sz w:val="28"/>
          <w:szCs w:val="28"/>
          <w:shd w:val="clear" w:color="auto" w:fill="FFFFFF"/>
        </w:rPr>
        <w:t>центре</w:t>
      </w:r>
      <w:r w:rsidR="006A3C1A">
        <w:rPr>
          <w:sz w:val="28"/>
          <w:szCs w:val="28"/>
          <w:shd w:val="clear" w:color="auto" w:fill="FFFFFF"/>
        </w:rPr>
        <w:t xml:space="preserve"> животноводческого помещения, что позволит оптимизировать </w:t>
      </w:r>
      <w:r w:rsidR="00041219" w:rsidRPr="000F34F4">
        <w:rPr>
          <w:sz w:val="28"/>
          <w:szCs w:val="28"/>
          <w:shd w:val="clear" w:color="auto" w:fill="FFFFFF"/>
        </w:rPr>
        <w:t>показате</w:t>
      </w:r>
      <w:r w:rsidR="006A3C1A">
        <w:rPr>
          <w:sz w:val="28"/>
          <w:szCs w:val="28"/>
          <w:shd w:val="clear" w:color="auto" w:fill="FFFFFF"/>
        </w:rPr>
        <w:t xml:space="preserve">ли микроклимата и в дальнейшем окажет положительный эффект на здоровье животных и окажет </w:t>
      </w:r>
      <w:r w:rsidR="00041219" w:rsidRPr="000F34F4">
        <w:rPr>
          <w:sz w:val="28"/>
          <w:szCs w:val="28"/>
          <w:shd w:val="clear" w:color="auto" w:fill="FFFFFF"/>
        </w:rPr>
        <w:t>положительное влияние на воспроизводство животных.</w:t>
      </w:r>
    </w:p>
    <w:p w:rsidR="00041219" w:rsidRDefault="00041219" w:rsidP="0068080A">
      <w:pPr>
        <w:shd w:val="clear" w:color="auto" w:fill="FFFFFF"/>
        <w:ind w:firstLine="567"/>
        <w:jc w:val="both"/>
        <w:rPr>
          <w:sz w:val="28"/>
          <w:szCs w:val="28"/>
        </w:rPr>
      </w:pPr>
      <w:r>
        <w:rPr>
          <w:sz w:val="28"/>
          <w:szCs w:val="28"/>
          <w:shd w:val="clear" w:color="auto" w:fill="FFFFFF"/>
        </w:rPr>
        <w:t xml:space="preserve">2. Комплексно использовать </w:t>
      </w:r>
      <w:r>
        <w:rPr>
          <w:sz w:val="28"/>
          <w:szCs w:val="28"/>
        </w:rPr>
        <w:t>современные приборы</w:t>
      </w:r>
      <w:r w:rsidRPr="00D5186A">
        <w:rPr>
          <w:sz w:val="28"/>
          <w:szCs w:val="28"/>
        </w:rPr>
        <w:t xml:space="preserve"> </w:t>
      </w:r>
      <w:r w:rsidRPr="00D5186A">
        <w:rPr>
          <w:rFonts w:eastAsiaTheme="minorHAnsi"/>
          <w:sz w:val="28"/>
          <w:szCs w:val="28"/>
        </w:rPr>
        <w:t>в системе молочного скотоводства (элек</w:t>
      </w:r>
      <w:r w:rsidR="0011003D">
        <w:rPr>
          <w:rFonts w:eastAsiaTheme="minorHAnsi"/>
          <w:sz w:val="28"/>
          <w:szCs w:val="28"/>
        </w:rPr>
        <w:t>тронных детекторов Драминского</w:t>
      </w:r>
      <w:r w:rsidRPr="00D5186A">
        <w:rPr>
          <w:rFonts w:eastAsiaTheme="minorHAnsi"/>
          <w:sz w:val="28"/>
          <w:szCs w:val="28"/>
        </w:rPr>
        <w:t xml:space="preserve"> для определения оптимального времени осеменения коров, субклинического мастита, </w:t>
      </w:r>
      <w:r w:rsidRPr="00D5186A">
        <w:rPr>
          <w:sz w:val="28"/>
          <w:szCs w:val="28"/>
        </w:rPr>
        <w:t>УЗИ</w:t>
      </w:r>
      <w:r w:rsidRPr="00D5186A">
        <w:rPr>
          <w:rFonts w:eastAsiaTheme="minorHAnsi"/>
          <w:sz w:val="28"/>
          <w:szCs w:val="28"/>
        </w:rPr>
        <w:t xml:space="preserve"> репродуктивных органов, ИФА для определения специфического белка беременности ХГ, прибора </w:t>
      </w:r>
      <w:r w:rsidRPr="00D5186A">
        <w:rPr>
          <w:sz w:val="28"/>
          <w:szCs w:val="28"/>
        </w:rPr>
        <w:t>AlphaVision для искусственного осеменения, диагностики заболеваний репродуктивных органов)</w:t>
      </w:r>
      <w:r>
        <w:rPr>
          <w:sz w:val="28"/>
          <w:szCs w:val="28"/>
        </w:rPr>
        <w:t>.</w:t>
      </w:r>
    </w:p>
    <w:p w:rsidR="00607141" w:rsidRDefault="00607141"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AE6150">
      <w:pPr>
        <w:pStyle w:val="40"/>
        <w:shd w:val="clear" w:color="auto" w:fill="auto"/>
        <w:spacing w:line="240" w:lineRule="auto"/>
        <w:ind w:left="20"/>
        <w:rPr>
          <w:rFonts w:ascii="Times New Roman" w:hAnsi="Times New Roman" w:cs="Times New Roman"/>
          <w:sz w:val="28"/>
          <w:szCs w:val="28"/>
        </w:rPr>
      </w:pPr>
    </w:p>
    <w:p w:rsidR="00041219" w:rsidRDefault="00041219" w:rsidP="000F0704">
      <w:pPr>
        <w:pStyle w:val="40"/>
        <w:shd w:val="clear" w:color="auto" w:fill="auto"/>
        <w:spacing w:line="240" w:lineRule="auto"/>
        <w:ind w:firstLine="0"/>
        <w:rPr>
          <w:rFonts w:ascii="Times New Roman" w:hAnsi="Times New Roman" w:cs="Times New Roman"/>
          <w:sz w:val="28"/>
          <w:szCs w:val="28"/>
        </w:rPr>
      </w:pPr>
    </w:p>
    <w:p w:rsidR="00992CA3" w:rsidRDefault="00992CA3" w:rsidP="00041219">
      <w:pPr>
        <w:jc w:val="center"/>
        <w:rPr>
          <w:b/>
          <w:sz w:val="28"/>
          <w:szCs w:val="28"/>
        </w:rPr>
      </w:pPr>
    </w:p>
    <w:p w:rsidR="00992CA3" w:rsidRDefault="00992CA3" w:rsidP="00041219">
      <w:pPr>
        <w:jc w:val="center"/>
        <w:rPr>
          <w:b/>
          <w:sz w:val="28"/>
          <w:szCs w:val="28"/>
        </w:rPr>
      </w:pPr>
    </w:p>
    <w:p w:rsidR="00992CA3" w:rsidRDefault="00992CA3" w:rsidP="00041219">
      <w:pPr>
        <w:jc w:val="center"/>
        <w:rPr>
          <w:b/>
          <w:sz w:val="28"/>
          <w:szCs w:val="28"/>
        </w:rPr>
      </w:pPr>
    </w:p>
    <w:p w:rsidR="00992CA3" w:rsidRDefault="00992CA3" w:rsidP="00041219">
      <w:pPr>
        <w:jc w:val="center"/>
        <w:rPr>
          <w:b/>
          <w:sz w:val="28"/>
          <w:szCs w:val="28"/>
        </w:rPr>
      </w:pPr>
    </w:p>
    <w:p w:rsidR="00992CA3" w:rsidRDefault="00992CA3" w:rsidP="00041219">
      <w:pPr>
        <w:jc w:val="center"/>
        <w:rPr>
          <w:b/>
          <w:sz w:val="28"/>
          <w:szCs w:val="28"/>
        </w:rPr>
      </w:pPr>
    </w:p>
    <w:p w:rsidR="00992CA3" w:rsidRDefault="00992CA3" w:rsidP="00041219">
      <w:pPr>
        <w:jc w:val="center"/>
        <w:rPr>
          <w:b/>
          <w:sz w:val="28"/>
          <w:szCs w:val="28"/>
        </w:rPr>
      </w:pPr>
    </w:p>
    <w:p w:rsidR="00041219" w:rsidRPr="003B2E58" w:rsidRDefault="00041219" w:rsidP="00041219">
      <w:pPr>
        <w:jc w:val="center"/>
        <w:rPr>
          <w:b/>
          <w:sz w:val="28"/>
          <w:szCs w:val="28"/>
          <w:lang w:val="en-US"/>
        </w:rPr>
      </w:pPr>
      <w:r w:rsidRPr="00906C2B">
        <w:rPr>
          <w:b/>
          <w:sz w:val="28"/>
          <w:szCs w:val="28"/>
        </w:rPr>
        <w:lastRenderedPageBreak/>
        <w:t>СПИСОК</w:t>
      </w:r>
      <w:r w:rsidRPr="003B2E58">
        <w:rPr>
          <w:b/>
          <w:sz w:val="28"/>
          <w:szCs w:val="28"/>
          <w:lang w:val="en-US"/>
        </w:rPr>
        <w:t xml:space="preserve"> </w:t>
      </w:r>
      <w:r w:rsidRPr="00906C2B">
        <w:rPr>
          <w:b/>
          <w:sz w:val="28"/>
          <w:szCs w:val="28"/>
        </w:rPr>
        <w:t>ИСПОЛЬЗОВАННЫХ</w:t>
      </w:r>
      <w:r w:rsidRPr="003B2E58">
        <w:rPr>
          <w:b/>
          <w:sz w:val="28"/>
          <w:szCs w:val="28"/>
          <w:lang w:val="en-US"/>
        </w:rPr>
        <w:t xml:space="preserve"> </w:t>
      </w:r>
      <w:r w:rsidRPr="00906C2B">
        <w:rPr>
          <w:b/>
          <w:sz w:val="28"/>
          <w:szCs w:val="28"/>
        </w:rPr>
        <w:t>ИСТОЧНИКОВ</w:t>
      </w:r>
    </w:p>
    <w:p w:rsidR="00041219" w:rsidRPr="003B2E58" w:rsidRDefault="00041219" w:rsidP="00041219">
      <w:pPr>
        <w:jc w:val="center"/>
        <w:rPr>
          <w:b/>
          <w:sz w:val="28"/>
          <w:szCs w:val="28"/>
          <w:lang w:val="en-US"/>
        </w:rPr>
      </w:pPr>
    </w:p>
    <w:p w:rsidR="00041219" w:rsidRPr="00906C2B" w:rsidRDefault="00206020" w:rsidP="0068080A">
      <w:pPr>
        <w:pStyle w:val="a4"/>
        <w:ind w:firstLine="567"/>
        <w:jc w:val="both"/>
        <w:rPr>
          <w:sz w:val="28"/>
          <w:szCs w:val="28"/>
          <w:lang w:val="en-US"/>
        </w:rPr>
      </w:pPr>
      <w:r w:rsidRPr="00206020">
        <w:rPr>
          <w:sz w:val="28"/>
          <w:szCs w:val="28"/>
          <w:lang w:val="en-US"/>
        </w:rPr>
        <w:t>1</w:t>
      </w:r>
      <w:r w:rsidR="006A3C1A">
        <w:rPr>
          <w:sz w:val="28"/>
          <w:szCs w:val="28"/>
          <w:lang w:val="en-US"/>
        </w:rPr>
        <w:t>.</w:t>
      </w:r>
      <w:r w:rsidR="006A3C1A" w:rsidRPr="006A3C1A">
        <w:rPr>
          <w:sz w:val="28"/>
          <w:szCs w:val="28"/>
          <w:lang w:val="en-US"/>
        </w:rPr>
        <w:t xml:space="preserve"> </w:t>
      </w:r>
      <w:r w:rsidR="006A3C1A">
        <w:rPr>
          <w:sz w:val="28"/>
          <w:szCs w:val="28"/>
          <w:lang w:val="en-US"/>
        </w:rPr>
        <w:t>H.</w:t>
      </w:r>
      <w:r w:rsidR="000F3E37" w:rsidRPr="000F3E37">
        <w:rPr>
          <w:sz w:val="28"/>
          <w:szCs w:val="28"/>
          <w:lang w:val="en-US"/>
        </w:rPr>
        <w:t xml:space="preserve"> </w:t>
      </w:r>
      <w:r w:rsidR="006A3C1A">
        <w:rPr>
          <w:sz w:val="28"/>
          <w:szCs w:val="28"/>
          <w:lang w:val="en-US"/>
        </w:rPr>
        <w:t>Westhoek,</w:t>
      </w:r>
      <w:r w:rsidR="006A3C1A" w:rsidRPr="006A3C1A">
        <w:rPr>
          <w:sz w:val="28"/>
          <w:szCs w:val="28"/>
          <w:lang w:val="en-US"/>
        </w:rPr>
        <w:t xml:space="preserve"> </w:t>
      </w:r>
      <w:r w:rsidR="006A3C1A">
        <w:rPr>
          <w:sz w:val="28"/>
          <w:szCs w:val="28"/>
          <w:lang w:val="en-US"/>
        </w:rPr>
        <w:t>T.</w:t>
      </w:r>
      <w:r w:rsidR="006A3C1A" w:rsidRPr="006A3C1A">
        <w:rPr>
          <w:sz w:val="28"/>
          <w:szCs w:val="28"/>
          <w:lang w:val="en-US"/>
        </w:rPr>
        <w:t xml:space="preserve"> </w:t>
      </w:r>
      <w:r w:rsidR="006A3C1A">
        <w:rPr>
          <w:sz w:val="28"/>
          <w:szCs w:val="28"/>
          <w:lang w:val="en-US"/>
        </w:rPr>
        <w:t>Rood,</w:t>
      </w:r>
      <w:r w:rsidR="006A3C1A" w:rsidRPr="006A3C1A">
        <w:rPr>
          <w:sz w:val="28"/>
          <w:szCs w:val="28"/>
          <w:lang w:val="en-US"/>
        </w:rPr>
        <w:t xml:space="preserve"> </w:t>
      </w:r>
      <w:r w:rsidR="00A35A1A">
        <w:rPr>
          <w:sz w:val="28"/>
          <w:szCs w:val="28"/>
          <w:lang w:val="en-US"/>
        </w:rPr>
        <w:t>M</w:t>
      </w:r>
      <w:r w:rsidR="006A3C1A">
        <w:rPr>
          <w:sz w:val="28"/>
          <w:szCs w:val="28"/>
          <w:lang w:val="en-US"/>
        </w:rPr>
        <w:t>.</w:t>
      </w:r>
      <w:r w:rsidR="006A3C1A" w:rsidRPr="006A3C1A">
        <w:rPr>
          <w:sz w:val="28"/>
          <w:szCs w:val="28"/>
          <w:lang w:val="en-US"/>
        </w:rPr>
        <w:t xml:space="preserve"> </w:t>
      </w:r>
      <w:r w:rsidR="006A3C1A">
        <w:rPr>
          <w:sz w:val="28"/>
          <w:szCs w:val="28"/>
          <w:lang w:val="en-US"/>
        </w:rPr>
        <w:t>Berg,</w:t>
      </w:r>
      <w:r w:rsidR="006A3C1A" w:rsidRPr="006A3C1A">
        <w:rPr>
          <w:sz w:val="28"/>
          <w:szCs w:val="28"/>
          <w:lang w:val="en-US"/>
        </w:rPr>
        <w:t xml:space="preserve"> </w:t>
      </w:r>
      <w:r w:rsidR="006A3C1A">
        <w:rPr>
          <w:sz w:val="28"/>
          <w:szCs w:val="28"/>
          <w:lang w:val="en-US"/>
        </w:rPr>
        <w:t>J.</w:t>
      </w:r>
      <w:r w:rsidR="006A3C1A" w:rsidRPr="006A3C1A">
        <w:rPr>
          <w:sz w:val="28"/>
          <w:szCs w:val="28"/>
          <w:lang w:val="en-US"/>
        </w:rPr>
        <w:t xml:space="preserve"> </w:t>
      </w:r>
      <w:r w:rsidR="006A3C1A">
        <w:rPr>
          <w:sz w:val="28"/>
          <w:szCs w:val="28"/>
          <w:lang w:val="en-US"/>
        </w:rPr>
        <w:t>Janse,</w:t>
      </w:r>
      <w:r w:rsidR="006A3C1A" w:rsidRPr="006A3C1A">
        <w:rPr>
          <w:sz w:val="28"/>
          <w:szCs w:val="28"/>
          <w:lang w:val="en-US"/>
        </w:rPr>
        <w:t xml:space="preserve"> </w:t>
      </w:r>
      <w:r w:rsidR="006A3C1A">
        <w:rPr>
          <w:sz w:val="28"/>
          <w:szCs w:val="28"/>
          <w:lang w:val="en-US"/>
        </w:rPr>
        <w:t>D.</w:t>
      </w:r>
      <w:r w:rsidR="006A3C1A" w:rsidRPr="006A3C1A">
        <w:rPr>
          <w:sz w:val="28"/>
          <w:szCs w:val="28"/>
          <w:lang w:val="en-US"/>
        </w:rPr>
        <w:t xml:space="preserve"> </w:t>
      </w:r>
      <w:r w:rsidR="006A3C1A">
        <w:rPr>
          <w:sz w:val="28"/>
          <w:szCs w:val="28"/>
          <w:lang w:val="en-US"/>
        </w:rPr>
        <w:t>Nijdam,</w:t>
      </w:r>
      <w:r w:rsidR="006A3C1A" w:rsidRPr="006A3C1A">
        <w:rPr>
          <w:sz w:val="28"/>
          <w:szCs w:val="28"/>
          <w:lang w:val="en-US"/>
        </w:rPr>
        <w:t xml:space="preserve"> </w:t>
      </w:r>
      <w:r w:rsidR="006A3C1A">
        <w:rPr>
          <w:sz w:val="28"/>
          <w:szCs w:val="28"/>
          <w:lang w:val="en-US"/>
        </w:rPr>
        <w:t>M.</w:t>
      </w:r>
      <w:r w:rsidR="000F3E37" w:rsidRPr="000F3E37">
        <w:rPr>
          <w:sz w:val="28"/>
          <w:szCs w:val="28"/>
          <w:lang w:val="en-US"/>
        </w:rPr>
        <w:t xml:space="preserve"> </w:t>
      </w:r>
      <w:r w:rsidR="006A3C1A">
        <w:rPr>
          <w:sz w:val="28"/>
          <w:szCs w:val="28"/>
          <w:lang w:val="en-US"/>
        </w:rPr>
        <w:t>A.</w:t>
      </w:r>
      <w:r w:rsidR="006A3C1A" w:rsidRPr="006A3C1A">
        <w:rPr>
          <w:sz w:val="28"/>
          <w:szCs w:val="28"/>
          <w:lang w:val="en-US"/>
        </w:rPr>
        <w:t xml:space="preserve"> </w:t>
      </w:r>
      <w:r w:rsidR="006A3C1A">
        <w:rPr>
          <w:sz w:val="28"/>
          <w:szCs w:val="28"/>
          <w:lang w:val="en-US"/>
        </w:rPr>
        <w:t>Reudink,</w:t>
      </w:r>
      <w:r w:rsidR="006A3C1A" w:rsidRPr="006A3C1A">
        <w:rPr>
          <w:sz w:val="28"/>
          <w:szCs w:val="28"/>
          <w:lang w:val="en-US"/>
        </w:rPr>
        <w:t xml:space="preserve"> </w:t>
      </w:r>
      <w:r w:rsidR="006A3C1A">
        <w:rPr>
          <w:sz w:val="28"/>
          <w:szCs w:val="28"/>
          <w:lang w:val="en-US"/>
        </w:rPr>
        <w:t>E.</w:t>
      </w:r>
      <w:r w:rsidR="006A3C1A" w:rsidRPr="006A3C1A">
        <w:rPr>
          <w:sz w:val="28"/>
          <w:szCs w:val="28"/>
          <w:lang w:val="en-US"/>
        </w:rPr>
        <w:t xml:space="preserve"> </w:t>
      </w:r>
      <w:r w:rsidR="00041219" w:rsidRPr="00906C2B">
        <w:rPr>
          <w:sz w:val="28"/>
          <w:szCs w:val="28"/>
          <w:lang w:val="en-US"/>
        </w:rPr>
        <w:t>Stehfest</w:t>
      </w:r>
      <w:r w:rsidR="006A3C1A" w:rsidRPr="006A3C1A">
        <w:rPr>
          <w:sz w:val="28"/>
          <w:szCs w:val="28"/>
          <w:lang w:val="en-US"/>
        </w:rPr>
        <w:t xml:space="preserve"> </w:t>
      </w:r>
      <w:r w:rsidR="00041219" w:rsidRPr="00906C2B">
        <w:rPr>
          <w:sz w:val="28"/>
          <w:szCs w:val="28"/>
          <w:lang w:val="en-US"/>
        </w:rPr>
        <w:t>The</w:t>
      </w:r>
      <w:r w:rsidR="006A3C1A" w:rsidRPr="006A3C1A">
        <w:rPr>
          <w:sz w:val="28"/>
          <w:szCs w:val="28"/>
          <w:lang w:val="en-US"/>
        </w:rPr>
        <w:t xml:space="preserve"> </w:t>
      </w:r>
      <w:r w:rsidR="00041219" w:rsidRPr="00906C2B">
        <w:rPr>
          <w:sz w:val="28"/>
          <w:szCs w:val="28"/>
          <w:lang w:val="en-US"/>
        </w:rPr>
        <w:t>Protein Puzzle: the Consumption and Production of Meat, Dairy and Fish in the European Union. PBL Netherlands Environmental Assessment Agency), the Hague/Bilthoven. (PBL Publication 500166001) - ISBN 9789078645610 – 218(2011)</w:t>
      </w:r>
    </w:p>
    <w:p w:rsidR="00041219" w:rsidRPr="00B9144C" w:rsidRDefault="00206020" w:rsidP="00B9144C">
      <w:pPr>
        <w:ind w:firstLine="567"/>
        <w:jc w:val="both"/>
        <w:rPr>
          <w:sz w:val="28"/>
          <w:szCs w:val="28"/>
          <w:lang w:val="en-US"/>
        </w:rPr>
      </w:pPr>
      <w:r w:rsidRPr="00206020">
        <w:rPr>
          <w:sz w:val="28"/>
          <w:szCs w:val="28"/>
          <w:lang w:val="en-US"/>
        </w:rPr>
        <w:t>2</w:t>
      </w:r>
      <w:r w:rsidR="00B9144C">
        <w:rPr>
          <w:sz w:val="28"/>
          <w:szCs w:val="28"/>
          <w:lang w:val="en-US"/>
        </w:rPr>
        <w:t>.</w:t>
      </w:r>
      <w:r w:rsidR="007D615A" w:rsidRPr="007D615A">
        <w:rPr>
          <w:sz w:val="28"/>
          <w:szCs w:val="28"/>
          <w:lang w:val="en-US"/>
        </w:rPr>
        <w:t xml:space="preserve"> </w:t>
      </w:r>
      <w:r w:rsidR="00B9144C" w:rsidRPr="00B9144C">
        <w:rPr>
          <w:sz w:val="28"/>
          <w:szCs w:val="28"/>
          <w:lang w:val="en-US"/>
        </w:rPr>
        <w:t>C</w:t>
      </w:r>
      <w:r w:rsidR="006A3C1A">
        <w:rPr>
          <w:sz w:val="28"/>
          <w:szCs w:val="28"/>
          <w:lang w:val="en-US"/>
        </w:rPr>
        <w:t>.</w:t>
      </w:r>
      <w:r w:rsidR="006A3C1A" w:rsidRPr="006A3C1A">
        <w:rPr>
          <w:sz w:val="28"/>
          <w:szCs w:val="28"/>
          <w:lang w:val="en-US"/>
        </w:rPr>
        <w:t xml:space="preserve"> </w:t>
      </w:r>
      <w:r w:rsidR="006A3C1A">
        <w:rPr>
          <w:sz w:val="28"/>
          <w:szCs w:val="28"/>
          <w:lang w:val="en-US"/>
        </w:rPr>
        <w:t>Rexroad,</w:t>
      </w:r>
      <w:r w:rsidR="006A3C1A" w:rsidRPr="006A3C1A">
        <w:rPr>
          <w:sz w:val="28"/>
          <w:szCs w:val="28"/>
          <w:lang w:val="en-US"/>
        </w:rPr>
        <w:t xml:space="preserve"> </w:t>
      </w:r>
      <w:r w:rsidR="006A3C1A">
        <w:rPr>
          <w:sz w:val="28"/>
          <w:szCs w:val="28"/>
          <w:lang w:val="en-US"/>
        </w:rPr>
        <w:t>J.</w:t>
      </w:r>
      <w:r w:rsidR="006A3C1A" w:rsidRPr="006A3C1A">
        <w:rPr>
          <w:sz w:val="28"/>
          <w:szCs w:val="28"/>
          <w:lang w:val="en-US"/>
        </w:rPr>
        <w:t xml:space="preserve"> </w:t>
      </w:r>
      <w:r w:rsidR="006A3C1A">
        <w:rPr>
          <w:sz w:val="28"/>
          <w:szCs w:val="28"/>
          <w:lang w:val="en-US"/>
        </w:rPr>
        <w:t>Vallet,</w:t>
      </w:r>
      <w:r w:rsidR="006A3C1A" w:rsidRPr="000F3E37">
        <w:rPr>
          <w:sz w:val="28"/>
          <w:szCs w:val="28"/>
          <w:lang w:val="en-US"/>
        </w:rPr>
        <w:t xml:space="preserve"> </w:t>
      </w:r>
      <w:r w:rsidR="006A3C1A">
        <w:rPr>
          <w:sz w:val="28"/>
          <w:szCs w:val="28"/>
          <w:lang w:val="en-US"/>
        </w:rPr>
        <w:t>L.K.</w:t>
      </w:r>
      <w:r w:rsidR="006A3C1A" w:rsidRPr="000F3E37">
        <w:rPr>
          <w:sz w:val="28"/>
          <w:szCs w:val="28"/>
          <w:lang w:val="en-US"/>
        </w:rPr>
        <w:t xml:space="preserve"> </w:t>
      </w:r>
      <w:r w:rsidR="006A3C1A">
        <w:rPr>
          <w:sz w:val="28"/>
          <w:szCs w:val="28"/>
          <w:lang w:val="en-US"/>
        </w:rPr>
        <w:t>Matukumalli,</w:t>
      </w:r>
      <w:r w:rsidR="006A3C1A" w:rsidRPr="000F3E37">
        <w:rPr>
          <w:sz w:val="28"/>
          <w:szCs w:val="28"/>
          <w:lang w:val="en-US"/>
        </w:rPr>
        <w:t xml:space="preserve"> </w:t>
      </w:r>
      <w:r w:rsidR="000F3E37">
        <w:rPr>
          <w:sz w:val="28"/>
          <w:szCs w:val="28"/>
          <w:lang w:val="en-US"/>
        </w:rPr>
        <w:t>J.</w:t>
      </w:r>
      <w:r w:rsidR="000F3E37" w:rsidRPr="000F3E37">
        <w:rPr>
          <w:sz w:val="28"/>
          <w:szCs w:val="28"/>
          <w:lang w:val="en-US"/>
        </w:rPr>
        <w:t xml:space="preserve"> </w:t>
      </w:r>
      <w:r w:rsidR="000F3E37">
        <w:rPr>
          <w:sz w:val="28"/>
          <w:szCs w:val="28"/>
          <w:lang w:val="en-US"/>
        </w:rPr>
        <w:t>Reecy,</w:t>
      </w:r>
      <w:r w:rsidR="000F3E37" w:rsidRPr="000F3E37">
        <w:rPr>
          <w:sz w:val="28"/>
          <w:szCs w:val="28"/>
          <w:lang w:val="en-US"/>
        </w:rPr>
        <w:t xml:space="preserve"> </w:t>
      </w:r>
      <w:r w:rsidR="000F3E37">
        <w:rPr>
          <w:sz w:val="28"/>
          <w:szCs w:val="28"/>
          <w:lang w:val="en-US"/>
        </w:rPr>
        <w:t>D.</w:t>
      </w:r>
      <w:r w:rsidR="000F3E37" w:rsidRPr="000F3E37">
        <w:rPr>
          <w:sz w:val="28"/>
          <w:szCs w:val="28"/>
          <w:lang w:val="en-US"/>
        </w:rPr>
        <w:t xml:space="preserve"> </w:t>
      </w:r>
      <w:r w:rsidR="000F3E37">
        <w:rPr>
          <w:sz w:val="28"/>
          <w:szCs w:val="28"/>
          <w:lang w:val="en-US"/>
        </w:rPr>
        <w:t>Bickhart,</w:t>
      </w:r>
      <w:r w:rsidR="000F3E37" w:rsidRPr="000F3E37">
        <w:rPr>
          <w:sz w:val="28"/>
          <w:szCs w:val="28"/>
          <w:lang w:val="en-US"/>
        </w:rPr>
        <w:t xml:space="preserve"> </w:t>
      </w:r>
      <w:r w:rsidR="000F3E37">
        <w:rPr>
          <w:sz w:val="28"/>
          <w:szCs w:val="28"/>
          <w:lang w:val="en-US"/>
        </w:rPr>
        <w:t>H.</w:t>
      </w:r>
      <w:r w:rsidR="000F3E37" w:rsidRPr="000F3E37">
        <w:rPr>
          <w:sz w:val="28"/>
          <w:szCs w:val="28"/>
          <w:lang w:val="en-US"/>
        </w:rPr>
        <w:t xml:space="preserve"> </w:t>
      </w:r>
      <w:r w:rsidR="000F3E37">
        <w:rPr>
          <w:sz w:val="28"/>
          <w:szCs w:val="28"/>
          <w:lang w:val="en-US"/>
        </w:rPr>
        <w:t>Blackburn,</w:t>
      </w:r>
      <w:r w:rsidR="000F3E37" w:rsidRPr="000F3E37">
        <w:rPr>
          <w:sz w:val="28"/>
          <w:szCs w:val="28"/>
          <w:lang w:val="en-US"/>
        </w:rPr>
        <w:t xml:space="preserve"> </w:t>
      </w:r>
      <w:r w:rsidR="000F3E37">
        <w:rPr>
          <w:sz w:val="28"/>
          <w:szCs w:val="28"/>
          <w:lang w:val="en-US"/>
        </w:rPr>
        <w:t>M.</w:t>
      </w:r>
      <w:r w:rsidR="000F3E37" w:rsidRPr="000F3E37">
        <w:rPr>
          <w:sz w:val="28"/>
          <w:szCs w:val="28"/>
          <w:lang w:val="en-US"/>
        </w:rPr>
        <w:t xml:space="preserve"> </w:t>
      </w:r>
      <w:r w:rsidR="000F3E37">
        <w:rPr>
          <w:sz w:val="28"/>
          <w:szCs w:val="28"/>
          <w:lang w:val="en-US"/>
        </w:rPr>
        <w:t>Boges,</w:t>
      </w:r>
      <w:r w:rsidR="000F3E37" w:rsidRPr="000F3E37">
        <w:rPr>
          <w:sz w:val="28"/>
          <w:szCs w:val="28"/>
          <w:lang w:val="en-US"/>
        </w:rPr>
        <w:t xml:space="preserve"> </w:t>
      </w:r>
      <w:r w:rsidR="000F3E37">
        <w:rPr>
          <w:sz w:val="28"/>
          <w:szCs w:val="28"/>
          <w:lang w:val="en-US"/>
        </w:rPr>
        <w:t>H.</w:t>
      </w:r>
      <w:r w:rsidR="000F3E37" w:rsidRPr="000F3E37">
        <w:rPr>
          <w:sz w:val="28"/>
          <w:szCs w:val="28"/>
          <w:lang w:val="en-US"/>
        </w:rPr>
        <w:t xml:space="preserve"> </w:t>
      </w:r>
      <w:r w:rsidR="000F3E37">
        <w:rPr>
          <w:sz w:val="28"/>
          <w:szCs w:val="28"/>
          <w:lang w:val="en-US"/>
        </w:rPr>
        <w:t>Cheng,</w:t>
      </w:r>
      <w:r w:rsidR="000F3E37" w:rsidRPr="000F3E37">
        <w:rPr>
          <w:sz w:val="28"/>
          <w:szCs w:val="28"/>
          <w:lang w:val="en-US"/>
        </w:rPr>
        <w:t xml:space="preserve"> </w:t>
      </w:r>
      <w:r w:rsidR="000F3E37">
        <w:rPr>
          <w:sz w:val="28"/>
          <w:szCs w:val="28"/>
          <w:lang w:val="en-US"/>
        </w:rPr>
        <w:t>A.</w:t>
      </w:r>
      <w:r w:rsidR="000F3E37" w:rsidRPr="000F3E37">
        <w:rPr>
          <w:sz w:val="28"/>
          <w:szCs w:val="28"/>
          <w:lang w:val="en-US"/>
        </w:rPr>
        <w:t xml:space="preserve">  </w:t>
      </w:r>
      <w:r w:rsidR="00041219" w:rsidRPr="00B9144C">
        <w:rPr>
          <w:sz w:val="28"/>
          <w:szCs w:val="28"/>
          <w:lang w:val="en-US"/>
        </w:rPr>
        <w:t>Clutter,</w:t>
      </w:r>
      <w:r w:rsidR="000F3E37" w:rsidRPr="000F3E37">
        <w:rPr>
          <w:sz w:val="28"/>
          <w:szCs w:val="28"/>
          <w:lang w:val="en-US"/>
        </w:rPr>
        <w:t xml:space="preserve"> </w:t>
      </w:r>
      <w:r w:rsidR="000F3E37">
        <w:rPr>
          <w:sz w:val="28"/>
          <w:szCs w:val="28"/>
          <w:lang w:val="en-US"/>
        </w:rPr>
        <w:t>N.</w:t>
      </w:r>
      <w:r w:rsidR="000F3E37" w:rsidRPr="000F3E37">
        <w:rPr>
          <w:sz w:val="28"/>
          <w:szCs w:val="28"/>
          <w:lang w:val="en-US"/>
        </w:rPr>
        <w:t xml:space="preserve"> </w:t>
      </w:r>
      <w:r w:rsidR="000F3E37">
        <w:rPr>
          <w:sz w:val="28"/>
          <w:szCs w:val="28"/>
          <w:lang w:val="en-US"/>
        </w:rPr>
        <w:t>Cockett,</w:t>
      </w:r>
      <w:r w:rsidR="000F3E37" w:rsidRPr="000F3E37">
        <w:rPr>
          <w:sz w:val="28"/>
          <w:szCs w:val="28"/>
          <w:lang w:val="en-US"/>
        </w:rPr>
        <w:t xml:space="preserve"> </w:t>
      </w:r>
      <w:r w:rsidR="000F3E37">
        <w:rPr>
          <w:sz w:val="28"/>
          <w:szCs w:val="28"/>
          <w:lang w:val="en-US"/>
        </w:rPr>
        <w:t>C.</w:t>
      </w:r>
      <w:r w:rsidR="000F3E37" w:rsidRPr="000F3E37">
        <w:rPr>
          <w:sz w:val="28"/>
          <w:szCs w:val="28"/>
          <w:lang w:val="en-US"/>
        </w:rPr>
        <w:t xml:space="preserve"> </w:t>
      </w:r>
      <w:r w:rsidR="000F3E37">
        <w:rPr>
          <w:sz w:val="28"/>
          <w:szCs w:val="28"/>
          <w:lang w:val="en-US"/>
        </w:rPr>
        <w:t>Ernst,</w:t>
      </w:r>
      <w:r w:rsidR="000F3E37" w:rsidRPr="000F3E37">
        <w:rPr>
          <w:sz w:val="28"/>
          <w:szCs w:val="28"/>
          <w:lang w:val="en-US"/>
        </w:rPr>
        <w:t xml:space="preserve"> </w:t>
      </w:r>
      <w:r w:rsidR="000F3E37">
        <w:rPr>
          <w:sz w:val="28"/>
          <w:szCs w:val="28"/>
          <w:lang w:val="en-US"/>
        </w:rPr>
        <w:t>J.</w:t>
      </w:r>
      <w:r w:rsidR="000F3E37" w:rsidRPr="000F3E37">
        <w:rPr>
          <w:sz w:val="28"/>
          <w:szCs w:val="28"/>
          <w:lang w:val="en-US"/>
        </w:rPr>
        <w:t xml:space="preserve"> </w:t>
      </w:r>
      <w:r w:rsidR="000F3E37">
        <w:rPr>
          <w:sz w:val="28"/>
          <w:szCs w:val="28"/>
          <w:lang w:val="en-US"/>
        </w:rPr>
        <w:t>E.</w:t>
      </w:r>
      <w:r w:rsidR="000F3E37" w:rsidRPr="000F3E37">
        <w:rPr>
          <w:sz w:val="28"/>
          <w:szCs w:val="28"/>
          <w:lang w:val="en-US"/>
        </w:rPr>
        <w:t xml:space="preserve"> </w:t>
      </w:r>
      <w:r w:rsidR="000F3E37">
        <w:rPr>
          <w:sz w:val="28"/>
          <w:szCs w:val="28"/>
          <w:lang w:val="en-US"/>
        </w:rPr>
        <w:t>Fulton,</w:t>
      </w:r>
      <w:r w:rsidR="000F3E37" w:rsidRPr="000F3E37">
        <w:rPr>
          <w:sz w:val="28"/>
          <w:szCs w:val="28"/>
          <w:lang w:val="en-US"/>
        </w:rPr>
        <w:t xml:space="preserve"> </w:t>
      </w:r>
      <w:r w:rsidR="000F3E37">
        <w:rPr>
          <w:sz w:val="28"/>
          <w:szCs w:val="28"/>
          <w:lang w:val="en-US"/>
        </w:rPr>
        <w:t>J.</w:t>
      </w:r>
      <w:r w:rsidR="000F3E37" w:rsidRPr="000F3E37">
        <w:rPr>
          <w:sz w:val="28"/>
          <w:szCs w:val="28"/>
          <w:lang w:val="en-US"/>
        </w:rPr>
        <w:t xml:space="preserve"> </w:t>
      </w:r>
      <w:r w:rsidR="000F3E37">
        <w:rPr>
          <w:sz w:val="28"/>
          <w:szCs w:val="28"/>
          <w:lang w:val="en-US"/>
        </w:rPr>
        <w:t>Liu,</w:t>
      </w:r>
      <w:r w:rsidR="000F3E37" w:rsidRPr="000F3E37">
        <w:rPr>
          <w:sz w:val="28"/>
          <w:szCs w:val="28"/>
          <w:lang w:val="en-US"/>
        </w:rPr>
        <w:t xml:space="preserve"> </w:t>
      </w:r>
      <w:r w:rsidR="000F3E37">
        <w:rPr>
          <w:sz w:val="28"/>
          <w:szCs w:val="28"/>
          <w:lang w:val="en-US"/>
        </w:rPr>
        <w:t>J.</w:t>
      </w:r>
      <w:r w:rsidR="000F3E37" w:rsidRPr="000F3E37">
        <w:rPr>
          <w:sz w:val="28"/>
          <w:szCs w:val="28"/>
          <w:lang w:val="en-US"/>
        </w:rPr>
        <w:t xml:space="preserve"> </w:t>
      </w:r>
      <w:r w:rsidR="000F3E37">
        <w:rPr>
          <w:sz w:val="28"/>
          <w:szCs w:val="28"/>
          <w:lang w:val="en-US"/>
        </w:rPr>
        <w:t>Lunney,</w:t>
      </w:r>
      <w:r w:rsidR="000F3E37" w:rsidRPr="000F3E37">
        <w:rPr>
          <w:sz w:val="28"/>
          <w:szCs w:val="28"/>
          <w:lang w:val="en-US"/>
        </w:rPr>
        <w:t xml:space="preserve"> </w:t>
      </w:r>
      <w:r w:rsidR="000F3E37">
        <w:rPr>
          <w:sz w:val="28"/>
          <w:szCs w:val="28"/>
          <w:lang w:val="en-US"/>
        </w:rPr>
        <w:t>H.</w:t>
      </w:r>
      <w:r w:rsidR="000F3E37" w:rsidRPr="000F3E37">
        <w:rPr>
          <w:sz w:val="28"/>
          <w:szCs w:val="28"/>
          <w:lang w:val="en-US"/>
        </w:rPr>
        <w:t xml:space="preserve"> </w:t>
      </w:r>
      <w:r w:rsidR="000F3E37">
        <w:rPr>
          <w:sz w:val="28"/>
          <w:szCs w:val="28"/>
          <w:lang w:val="en-US"/>
        </w:rPr>
        <w:t>Neibergs,</w:t>
      </w:r>
      <w:r w:rsidR="000F3E37" w:rsidRPr="000F3E37">
        <w:rPr>
          <w:sz w:val="28"/>
          <w:szCs w:val="28"/>
          <w:lang w:val="en-US"/>
        </w:rPr>
        <w:t xml:space="preserve"> </w:t>
      </w:r>
      <w:r w:rsidR="000F3E37">
        <w:rPr>
          <w:sz w:val="28"/>
          <w:szCs w:val="28"/>
          <w:lang w:val="en-US"/>
        </w:rPr>
        <w:t>C.</w:t>
      </w:r>
      <w:r w:rsidR="000F3E37" w:rsidRPr="000F3E37">
        <w:rPr>
          <w:sz w:val="28"/>
          <w:szCs w:val="28"/>
          <w:lang w:val="en-US"/>
        </w:rPr>
        <w:t xml:space="preserve"> </w:t>
      </w:r>
      <w:r w:rsidR="000F3E37">
        <w:rPr>
          <w:sz w:val="28"/>
          <w:szCs w:val="28"/>
          <w:lang w:val="en-US"/>
        </w:rPr>
        <w:t>Purcell,</w:t>
      </w:r>
      <w:r w:rsidR="000F3E37" w:rsidRPr="000F3E37">
        <w:rPr>
          <w:sz w:val="28"/>
          <w:szCs w:val="28"/>
          <w:lang w:val="en-US"/>
        </w:rPr>
        <w:t xml:space="preserve"> </w:t>
      </w:r>
      <w:r w:rsidR="000F3E37">
        <w:rPr>
          <w:sz w:val="28"/>
          <w:szCs w:val="28"/>
          <w:lang w:val="en-US"/>
        </w:rPr>
        <w:t>T.</w:t>
      </w:r>
      <w:r w:rsidR="000F3E37" w:rsidRPr="000F3E37">
        <w:rPr>
          <w:sz w:val="28"/>
          <w:szCs w:val="28"/>
          <w:lang w:val="en-US"/>
        </w:rPr>
        <w:t xml:space="preserve"> </w:t>
      </w:r>
      <w:r w:rsidR="000F3E37">
        <w:rPr>
          <w:sz w:val="28"/>
          <w:szCs w:val="28"/>
          <w:lang w:val="en-US"/>
        </w:rPr>
        <w:t>P.</w:t>
      </w:r>
      <w:r w:rsidR="000F3E37" w:rsidRPr="000F3E37">
        <w:rPr>
          <w:sz w:val="28"/>
          <w:szCs w:val="28"/>
          <w:lang w:val="en-US"/>
        </w:rPr>
        <w:t xml:space="preserve"> </w:t>
      </w:r>
      <w:r w:rsidR="000F3E37">
        <w:rPr>
          <w:sz w:val="28"/>
          <w:szCs w:val="28"/>
          <w:lang w:val="en-US"/>
        </w:rPr>
        <w:t>L.</w:t>
      </w:r>
      <w:r w:rsidR="000F3E37" w:rsidRPr="000F3E37">
        <w:rPr>
          <w:sz w:val="28"/>
          <w:szCs w:val="28"/>
          <w:lang w:val="en-US"/>
        </w:rPr>
        <w:t xml:space="preserve"> </w:t>
      </w:r>
      <w:r w:rsidR="000F3E37">
        <w:rPr>
          <w:sz w:val="28"/>
          <w:szCs w:val="28"/>
          <w:lang w:val="en-US"/>
        </w:rPr>
        <w:t>Smith,</w:t>
      </w:r>
      <w:r w:rsidR="000F3E37" w:rsidRPr="000F3E37">
        <w:rPr>
          <w:sz w:val="28"/>
          <w:szCs w:val="28"/>
          <w:lang w:val="en-US"/>
        </w:rPr>
        <w:t xml:space="preserve"> </w:t>
      </w:r>
      <w:r w:rsidR="000F3E37">
        <w:rPr>
          <w:sz w:val="28"/>
          <w:szCs w:val="28"/>
          <w:lang w:val="en-US"/>
        </w:rPr>
        <w:t>T.</w:t>
      </w:r>
      <w:r w:rsidR="000F3E37" w:rsidRPr="000F3E37">
        <w:rPr>
          <w:sz w:val="28"/>
          <w:szCs w:val="28"/>
          <w:lang w:val="en-US"/>
        </w:rPr>
        <w:t xml:space="preserve"> </w:t>
      </w:r>
      <w:r w:rsidR="000F3E37">
        <w:rPr>
          <w:sz w:val="28"/>
          <w:szCs w:val="28"/>
          <w:lang w:val="en-US"/>
        </w:rPr>
        <w:t>Sonstegard,</w:t>
      </w:r>
      <w:r w:rsidR="000F3E37" w:rsidRPr="000F3E37">
        <w:rPr>
          <w:sz w:val="28"/>
          <w:szCs w:val="28"/>
          <w:lang w:val="en-US"/>
        </w:rPr>
        <w:t xml:space="preserve"> </w:t>
      </w:r>
      <w:r w:rsidR="000F3E37">
        <w:rPr>
          <w:sz w:val="28"/>
          <w:szCs w:val="28"/>
          <w:lang w:val="en-US"/>
        </w:rPr>
        <w:t>J.</w:t>
      </w:r>
      <w:r w:rsidR="000F3E37" w:rsidRPr="000F3E37">
        <w:rPr>
          <w:sz w:val="28"/>
          <w:szCs w:val="28"/>
          <w:lang w:val="en-US"/>
        </w:rPr>
        <w:t xml:space="preserve"> </w:t>
      </w:r>
      <w:r w:rsidR="00041219" w:rsidRPr="00B9144C">
        <w:rPr>
          <w:sz w:val="28"/>
          <w:szCs w:val="28"/>
          <w:lang w:val="en-US"/>
        </w:rPr>
        <w:t>Ta</w:t>
      </w:r>
      <w:r w:rsidR="000F3E37">
        <w:rPr>
          <w:sz w:val="28"/>
          <w:szCs w:val="28"/>
          <w:lang w:val="en-US"/>
        </w:rPr>
        <w:t>ylor,</w:t>
      </w:r>
      <w:r w:rsidR="000F3E37" w:rsidRPr="000F3E37">
        <w:rPr>
          <w:sz w:val="28"/>
          <w:szCs w:val="28"/>
          <w:lang w:val="en-US"/>
        </w:rPr>
        <w:t xml:space="preserve"> </w:t>
      </w:r>
      <w:r w:rsidR="000F3E37">
        <w:rPr>
          <w:sz w:val="28"/>
          <w:szCs w:val="28"/>
          <w:lang w:val="en-US"/>
        </w:rPr>
        <w:t>B.</w:t>
      </w:r>
      <w:r w:rsidR="000F3E37" w:rsidRPr="000F3E37">
        <w:rPr>
          <w:sz w:val="28"/>
          <w:szCs w:val="28"/>
          <w:lang w:val="en-US"/>
        </w:rPr>
        <w:t xml:space="preserve"> </w:t>
      </w:r>
      <w:r w:rsidR="000F3E37">
        <w:rPr>
          <w:sz w:val="28"/>
          <w:szCs w:val="28"/>
          <w:lang w:val="en-US"/>
        </w:rPr>
        <w:t>Telug,</w:t>
      </w:r>
      <w:r w:rsidR="000F3E37" w:rsidRPr="000F3E37">
        <w:rPr>
          <w:sz w:val="28"/>
          <w:szCs w:val="28"/>
          <w:lang w:val="en-US"/>
        </w:rPr>
        <w:t xml:space="preserve"> </w:t>
      </w:r>
      <w:r w:rsidR="000F3E37">
        <w:rPr>
          <w:sz w:val="28"/>
          <w:szCs w:val="28"/>
          <w:lang w:val="en-US"/>
        </w:rPr>
        <w:t>A.</w:t>
      </w:r>
      <w:r w:rsidR="000F3E37" w:rsidRPr="000F3E37">
        <w:rPr>
          <w:sz w:val="28"/>
          <w:szCs w:val="28"/>
          <w:lang w:val="en-US"/>
        </w:rPr>
        <w:t xml:space="preserve"> </w:t>
      </w:r>
      <w:r w:rsidR="00B9144C">
        <w:rPr>
          <w:sz w:val="28"/>
          <w:szCs w:val="28"/>
          <w:lang w:val="en-US"/>
        </w:rPr>
        <w:t>van</w:t>
      </w:r>
      <w:r w:rsidR="00B9144C" w:rsidRPr="00B9144C">
        <w:rPr>
          <w:sz w:val="28"/>
          <w:szCs w:val="28"/>
          <w:lang w:val="en-US"/>
        </w:rPr>
        <w:t xml:space="preserve"> </w:t>
      </w:r>
      <w:r w:rsidR="00B9144C">
        <w:rPr>
          <w:sz w:val="28"/>
          <w:szCs w:val="28"/>
          <w:lang w:val="en-US"/>
        </w:rPr>
        <w:t>Eene</w:t>
      </w:r>
      <w:r w:rsidR="000F3E37">
        <w:rPr>
          <w:sz w:val="28"/>
          <w:szCs w:val="28"/>
          <w:lang w:val="en-US"/>
        </w:rPr>
        <w:t>naam,</w:t>
      </w:r>
      <w:r w:rsidR="000F3E37" w:rsidRPr="000F3E37">
        <w:rPr>
          <w:sz w:val="28"/>
          <w:szCs w:val="28"/>
          <w:lang w:val="en-US"/>
        </w:rPr>
        <w:t xml:space="preserve"> </w:t>
      </w:r>
      <w:r w:rsidR="00041219" w:rsidRPr="00B9144C">
        <w:rPr>
          <w:sz w:val="28"/>
          <w:szCs w:val="28"/>
          <w:lang w:val="en-US"/>
        </w:rPr>
        <w:t>C.</w:t>
      </w:r>
      <w:r w:rsidR="000F3E37" w:rsidRPr="000F3E37">
        <w:rPr>
          <w:sz w:val="28"/>
          <w:szCs w:val="28"/>
          <w:lang w:val="en-US"/>
        </w:rPr>
        <w:t xml:space="preserve"> </w:t>
      </w:r>
      <w:r w:rsidR="000F3E37">
        <w:rPr>
          <w:sz w:val="28"/>
          <w:szCs w:val="28"/>
          <w:lang w:val="en-US"/>
        </w:rPr>
        <w:t>P.</w:t>
      </w:r>
      <w:r w:rsidR="000F3E37" w:rsidRPr="000F3E37">
        <w:rPr>
          <w:sz w:val="28"/>
          <w:szCs w:val="28"/>
          <w:lang w:val="en-US"/>
        </w:rPr>
        <w:t xml:space="preserve"> </w:t>
      </w:r>
      <w:r w:rsidR="00041219" w:rsidRPr="00B9144C">
        <w:rPr>
          <w:sz w:val="28"/>
          <w:szCs w:val="28"/>
          <w:lang w:val="en-US"/>
        </w:rPr>
        <w:t>van Tass</w:t>
      </w:r>
      <w:r w:rsidR="000F3E37">
        <w:rPr>
          <w:sz w:val="28"/>
          <w:szCs w:val="28"/>
          <w:lang w:val="en-US"/>
        </w:rPr>
        <w:t>ell,</w:t>
      </w:r>
      <w:r w:rsidR="000F3E37" w:rsidRPr="000F3E37">
        <w:rPr>
          <w:sz w:val="28"/>
          <w:szCs w:val="28"/>
          <w:lang w:val="en-US"/>
        </w:rPr>
        <w:t xml:space="preserve"> </w:t>
      </w:r>
      <w:r w:rsidR="000F3E37">
        <w:rPr>
          <w:sz w:val="28"/>
          <w:szCs w:val="28"/>
          <w:lang w:val="en-US"/>
        </w:rPr>
        <w:t>K.</w:t>
      </w:r>
      <w:r w:rsidR="000F3E37" w:rsidRPr="000F3E37">
        <w:rPr>
          <w:sz w:val="28"/>
          <w:szCs w:val="28"/>
          <w:lang w:val="en-US"/>
        </w:rPr>
        <w:t xml:space="preserve"> </w:t>
      </w:r>
      <w:r w:rsidR="00B9144C" w:rsidRPr="00B9144C">
        <w:rPr>
          <w:sz w:val="28"/>
          <w:szCs w:val="28"/>
          <w:lang w:val="en-US"/>
        </w:rPr>
        <w:t xml:space="preserve">Wells Genome to phenome: </w:t>
      </w:r>
      <w:r w:rsidR="00B9144C">
        <w:rPr>
          <w:sz w:val="28"/>
          <w:szCs w:val="28"/>
          <w:lang w:val="en-US"/>
        </w:rPr>
        <w:t>improving animal health,</w:t>
      </w:r>
      <w:r w:rsidR="00B9144C" w:rsidRPr="00B9144C">
        <w:rPr>
          <w:sz w:val="28"/>
          <w:szCs w:val="28"/>
          <w:lang w:val="en-US"/>
        </w:rPr>
        <w:t xml:space="preserve"> </w:t>
      </w:r>
      <w:r w:rsidR="00041219" w:rsidRPr="00B9144C">
        <w:rPr>
          <w:sz w:val="28"/>
          <w:szCs w:val="28"/>
          <w:lang w:val="en-US"/>
        </w:rPr>
        <w:t>production, and well-being - a new USDA bluep</w:t>
      </w:r>
      <w:r w:rsidR="00B9144C">
        <w:rPr>
          <w:sz w:val="28"/>
          <w:szCs w:val="28"/>
          <w:lang w:val="en-US"/>
        </w:rPr>
        <w:t>rint for animal genome research</w:t>
      </w:r>
      <w:r w:rsidR="00B9144C" w:rsidRPr="00B9144C">
        <w:rPr>
          <w:sz w:val="28"/>
          <w:szCs w:val="28"/>
          <w:lang w:val="en-US"/>
        </w:rPr>
        <w:t xml:space="preserve"> </w:t>
      </w:r>
      <w:r w:rsidR="00041219" w:rsidRPr="00B9144C">
        <w:rPr>
          <w:sz w:val="28"/>
          <w:szCs w:val="28"/>
          <w:lang w:val="en-US"/>
        </w:rPr>
        <w:t xml:space="preserve">2018-2027 Front. </w:t>
      </w:r>
      <w:r w:rsidR="00AE2D94">
        <w:rPr>
          <w:sz w:val="28"/>
          <w:szCs w:val="28"/>
          <w:lang w:val="en-US"/>
        </w:rPr>
        <w:t>Genet</w:t>
      </w:r>
      <w:r w:rsidR="000F3E37">
        <w:rPr>
          <w:sz w:val="28"/>
          <w:szCs w:val="28"/>
          <w:lang w:val="en-US"/>
        </w:rPr>
        <w:t>,</w:t>
      </w:r>
      <w:r w:rsidR="000F3E37" w:rsidRPr="000F3E37">
        <w:rPr>
          <w:sz w:val="28"/>
          <w:szCs w:val="28"/>
          <w:lang w:val="en-US"/>
        </w:rPr>
        <w:t xml:space="preserve"> </w:t>
      </w:r>
      <w:r w:rsidR="000F3E37">
        <w:rPr>
          <w:sz w:val="28"/>
          <w:szCs w:val="28"/>
          <w:lang w:val="en-US"/>
        </w:rPr>
        <w:t>10</w:t>
      </w:r>
      <w:r w:rsidR="000F3E37" w:rsidRPr="000F3E37">
        <w:rPr>
          <w:sz w:val="28"/>
          <w:szCs w:val="28"/>
          <w:lang w:val="en-US"/>
        </w:rPr>
        <w:t xml:space="preserve"> </w:t>
      </w:r>
      <w:r w:rsidR="000F3E37">
        <w:rPr>
          <w:sz w:val="28"/>
          <w:szCs w:val="28"/>
          <w:lang w:val="en-US"/>
        </w:rPr>
        <w:t>(2019), p.</w:t>
      </w:r>
      <w:r w:rsidR="000F3E37" w:rsidRPr="000F3E37">
        <w:rPr>
          <w:sz w:val="28"/>
          <w:szCs w:val="28"/>
          <w:lang w:val="en-US"/>
        </w:rPr>
        <w:t xml:space="preserve"> </w:t>
      </w:r>
      <w:r w:rsidR="00041219" w:rsidRPr="00411A49">
        <w:rPr>
          <w:sz w:val="28"/>
          <w:szCs w:val="28"/>
          <w:lang w:val="en-US"/>
        </w:rPr>
        <w:t>327</w:t>
      </w:r>
    </w:p>
    <w:p w:rsidR="00041219" w:rsidRPr="00206020" w:rsidRDefault="00206020" w:rsidP="0068080A">
      <w:pPr>
        <w:pStyle w:val="a4"/>
        <w:ind w:firstLine="567"/>
        <w:jc w:val="both"/>
        <w:rPr>
          <w:sz w:val="28"/>
          <w:szCs w:val="28"/>
          <w:lang w:val="en-US"/>
        </w:rPr>
      </w:pPr>
      <w:r w:rsidRPr="00206020">
        <w:rPr>
          <w:sz w:val="28"/>
          <w:szCs w:val="28"/>
          <w:lang w:val="en-US"/>
        </w:rPr>
        <w:t>3</w:t>
      </w:r>
      <w:r w:rsidR="000F3E37">
        <w:rPr>
          <w:sz w:val="28"/>
          <w:szCs w:val="28"/>
          <w:lang w:val="en-US"/>
        </w:rPr>
        <w:t>. Julie A. Long The omics</w:t>
      </w:r>
      <w:r w:rsidR="00041219" w:rsidRPr="00906C2B">
        <w:rPr>
          <w:sz w:val="28"/>
          <w:szCs w:val="28"/>
          <w:lang w:val="en-US"/>
        </w:rPr>
        <w:t xml:space="preserve"> revolution: Use of genomic, transcriptomic, proteomic and </w:t>
      </w:r>
      <w:r w:rsidR="00AB6E12" w:rsidRPr="00906C2B">
        <w:rPr>
          <w:sz w:val="28"/>
          <w:szCs w:val="28"/>
          <w:lang w:val="en-US"/>
        </w:rPr>
        <w:t>metabolomics</w:t>
      </w:r>
      <w:r w:rsidR="00041219" w:rsidRPr="00906C2B">
        <w:rPr>
          <w:sz w:val="28"/>
          <w:szCs w:val="28"/>
          <w:lang w:val="en-US"/>
        </w:rPr>
        <w:t xml:space="preserve"> tools to predict male reproductive traits that impact fertility in livestock and poultry Animal Reproduction Science Elsevier Available online 19 May 2020 Published by Elsevier B.</w:t>
      </w:r>
      <w:r w:rsidR="000F3E37" w:rsidRPr="000F3E37">
        <w:rPr>
          <w:sz w:val="28"/>
          <w:szCs w:val="28"/>
          <w:lang w:val="en-US"/>
        </w:rPr>
        <w:t xml:space="preserve"> </w:t>
      </w:r>
      <w:r w:rsidR="00041219" w:rsidRPr="00906C2B">
        <w:rPr>
          <w:sz w:val="28"/>
          <w:szCs w:val="28"/>
          <w:lang w:val="en-US"/>
        </w:rPr>
        <w:t>V.</w:t>
      </w:r>
    </w:p>
    <w:p w:rsidR="00E6633F" w:rsidRPr="00906C2B" w:rsidRDefault="00206020" w:rsidP="00E6633F">
      <w:pPr>
        <w:pStyle w:val="a4"/>
        <w:ind w:firstLine="567"/>
        <w:jc w:val="both"/>
        <w:rPr>
          <w:sz w:val="28"/>
          <w:szCs w:val="28"/>
        </w:rPr>
      </w:pPr>
      <w:r>
        <w:rPr>
          <w:sz w:val="28"/>
          <w:szCs w:val="28"/>
        </w:rPr>
        <w:t>4</w:t>
      </w:r>
      <w:r w:rsidR="00E6633F" w:rsidRPr="00906C2B">
        <w:rPr>
          <w:sz w:val="28"/>
          <w:szCs w:val="28"/>
        </w:rPr>
        <w:t>. Эрнст Л. К. Организация воспроизводства высокопродуктивных коров. Молочное и мясное скотоводство. 2008; 4:5-8.</w:t>
      </w:r>
    </w:p>
    <w:p w:rsidR="00E6633F" w:rsidRPr="00E6633F" w:rsidRDefault="00206020" w:rsidP="00206020">
      <w:pPr>
        <w:pStyle w:val="a4"/>
        <w:ind w:firstLine="567"/>
        <w:jc w:val="both"/>
        <w:rPr>
          <w:sz w:val="28"/>
          <w:szCs w:val="28"/>
        </w:rPr>
      </w:pPr>
      <w:r>
        <w:rPr>
          <w:sz w:val="28"/>
          <w:szCs w:val="28"/>
        </w:rPr>
        <w:t>5</w:t>
      </w:r>
      <w:r w:rsidR="00E6633F" w:rsidRPr="00906C2B">
        <w:rPr>
          <w:sz w:val="28"/>
          <w:szCs w:val="28"/>
        </w:rPr>
        <w:t>. Дюльгер Г.П., Нежданов А.Г., Лиман П.А., Сибилева Ю.Г. Ультразвуковая диагностика беременности, объемных овариальных структур и пиометры у коров – Методические указания для студентов очного, вечернего и заочного отделения зооинженерного факультета. – М., 2008.</w:t>
      </w:r>
    </w:p>
    <w:p w:rsidR="00041219" w:rsidRPr="00906C2B" w:rsidRDefault="00041219" w:rsidP="0068080A">
      <w:pPr>
        <w:pStyle w:val="a4"/>
        <w:ind w:firstLine="567"/>
        <w:jc w:val="both"/>
        <w:rPr>
          <w:sz w:val="28"/>
          <w:szCs w:val="28"/>
        </w:rPr>
      </w:pPr>
      <w:r w:rsidRPr="00906C2B">
        <w:rPr>
          <w:sz w:val="28"/>
          <w:szCs w:val="28"/>
        </w:rPr>
        <w:t xml:space="preserve">6. Кочарян В.Д., Баканова К.А., Авдеенко В.С. Верификация диагноза и терапия коров больных хроническим эндометритом [Текст] // Известия Нижневолжского </w:t>
      </w:r>
      <w:r w:rsidR="00AB6E12" w:rsidRPr="00906C2B">
        <w:rPr>
          <w:sz w:val="28"/>
          <w:szCs w:val="28"/>
        </w:rPr>
        <w:t>Агро университетского</w:t>
      </w:r>
      <w:r w:rsidRPr="00906C2B">
        <w:rPr>
          <w:sz w:val="28"/>
          <w:szCs w:val="28"/>
        </w:rPr>
        <w:t xml:space="preserve"> комплекса: наука и высшее профессионального образования. – 2016. – №2 (42). – С. 190-197.</w:t>
      </w:r>
    </w:p>
    <w:p w:rsidR="00041219" w:rsidRPr="00906C2B" w:rsidRDefault="00041219" w:rsidP="0068080A">
      <w:pPr>
        <w:pStyle w:val="a4"/>
        <w:ind w:firstLine="567"/>
        <w:jc w:val="both"/>
        <w:rPr>
          <w:sz w:val="28"/>
          <w:szCs w:val="28"/>
        </w:rPr>
      </w:pPr>
      <w:r w:rsidRPr="00906C2B">
        <w:rPr>
          <w:sz w:val="28"/>
          <w:szCs w:val="28"/>
        </w:rPr>
        <w:t>7. Яшин И.В., Косорлукова З.Я, Зоткин Г.В., Дубинин А.В. Метод оптимизации репродуктивной функции коров после отёла [Текст] // Аграрная наука Евро-Северо-Востока. – 2017. – №5 (60). – С. 52-54.</w:t>
      </w:r>
    </w:p>
    <w:p w:rsidR="00041219" w:rsidRPr="00906C2B" w:rsidRDefault="00041219" w:rsidP="0068080A">
      <w:pPr>
        <w:pStyle w:val="a4"/>
        <w:ind w:firstLine="567"/>
        <w:jc w:val="both"/>
        <w:rPr>
          <w:sz w:val="28"/>
          <w:szCs w:val="28"/>
          <w:lang w:val="en-US"/>
        </w:rPr>
      </w:pPr>
      <w:r w:rsidRPr="00906C2B">
        <w:rPr>
          <w:sz w:val="28"/>
          <w:szCs w:val="28"/>
          <w:lang w:val="en-US"/>
        </w:rPr>
        <w:t>8. João G.</w:t>
      </w:r>
      <w:r w:rsidR="000F3E37" w:rsidRPr="000F3E37">
        <w:rPr>
          <w:sz w:val="28"/>
          <w:szCs w:val="28"/>
          <w:lang w:val="en-US"/>
        </w:rPr>
        <w:t xml:space="preserve"> </w:t>
      </w:r>
      <w:r w:rsidRPr="00906C2B">
        <w:rPr>
          <w:sz w:val="28"/>
          <w:szCs w:val="28"/>
          <w:lang w:val="en-US"/>
        </w:rPr>
        <w:t>N. Moraes, Paula R.</w:t>
      </w:r>
      <w:r w:rsidR="000F3E37" w:rsidRPr="000F3E37">
        <w:rPr>
          <w:sz w:val="28"/>
          <w:szCs w:val="28"/>
          <w:lang w:val="en-US"/>
        </w:rPr>
        <w:t xml:space="preserve"> </w:t>
      </w:r>
      <w:r w:rsidRPr="00906C2B">
        <w:rPr>
          <w:sz w:val="28"/>
          <w:szCs w:val="28"/>
          <w:lang w:val="en-US"/>
        </w:rPr>
        <w:t>B. Silva, Luís G.</w:t>
      </w:r>
      <w:r w:rsidR="000F3E37" w:rsidRPr="000F3E37">
        <w:rPr>
          <w:sz w:val="28"/>
          <w:szCs w:val="28"/>
          <w:lang w:val="en-US"/>
        </w:rPr>
        <w:t xml:space="preserve"> </w:t>
      </w:r>
      <w:r w:rsidRPr="00906C2B">
        <w:rPr>
          <w:sz w:val="28"/>
          <w:szCs w:val="28"/>
          <w:lang w:val="en-US"/>
        </w:rPr>
        <w:t>D. Mendonça, Alexandre A. Scanavez, Joseane C.</w:t>
      </w:r>
      <w:r w:rsidR="000F3E37" w:rsidRPr="000F3E37">
        <w:rPr>
          <w:sz w:val="28"/>
          <w:szCs w:val="28"/>
          <w:lang w:val="en-US"/>
        </w:rPr>
        <w:t xml:space="preserve"> </w:t>
      </w:r>
      <w:r w:rsidRPr="00906C2B">
        <w:rPr>
          <w:sz w:val="28"/>
          <w:szCs w:val="28"/>
          <w:lang w:val="en-US"/>
        </w:rPr>
        <w:t>C. Silva, Ricardo C. Chebe Effects of intrauterine infusion of Escherichia coli lipopolysaccharide on uterine health, resolution of purulent vaginal discharge, and reproductive performance of lactating dairy cows [Tekst] /  // ODSA, Journal of dairy science. – 2017. – Volume 100. – Issue 6, June. – P. 4772–4783.</w:t>
      </w:r>
    </w:p>
    <w:p w:rsidR="00041219" w:rsidRPr="00906C2B" w:rsidRDefault="00041219" w:rsidP="0068080A">
      <w:pPr>
        <w:pStyle w:val="a4"/>
        <w:ind w:firstLine="567"/>
        <w:jc w:val="both"/>
        <w:rPr>
          <w:sz w:val="28"/>
          <w:szCs w:val="28"/>
          <w:lang w:val="en-US"/>
        </w:rPr>
      </w:pPr>
      <w:r w:rsidRPr="00906C2B">
        <w:rPr>
          <w:sz w:val="28"/>
          <w:szCs w:val="28"/>
          <w:lang w:val="en-US"/>
        </w:rPr>
        <w:t>9. J</w:t>
      </w:r>
      <w:r w:rsidR="00927C32" w:rsidRPr="00927C32">
        <w:rPr>
          <w:sz w:val="28"/>
          <w:szCs w:val="28"/>
          <w:lang w:val="en-US"/>
        </w:rPr>
        <w:t xml:space="preserve">. </w:t>
      </w:r>
      <w:r w:rsidRPr="00906C2B">
        <w:rPr>
          <w:sz w:val="28"/>
          <w:szCs w:val="28"/>
          <w:lang w:val="en-US"/>
        </w:rPr>
        <w:t>E</w:t>
      </w:r>
      <w:r w:rsidR="00927C32" w:rsidRPr="00927C32">
        <w:rPr>
          <w:sz w:val="28"/>
          <w:szCs w:val="28"/>
          <w:lang w:val="en-US"/>
        </w:rPr>
        <w:t xml:space="preserve">. </w:t>
      </w:r>
      <w:r w:rsidRPr="00906C2B">
        <w:rPr>
          <w:sz w:val="28"/>
          <w:szCs w:val="28"/>
          <w:lang w:val="en-US"/>
        </w:rPr>
        <w:t>P Santos, R</w:t>
      </w:r>
      <w:r w:rsidR="00927C32" w:rsidRPr="00927C32">
        <w:rPr>
          <w:sz w:val="28"/>
          <w:szCs w:val="28"/>
          <w:lang w:val="en-US"/>
        </w:rPr>
        <w:t xml:space="preserve">. </w:t>
      </w:r>
      <w:r w:rsidRPr="00906C2B">
        <w:rPr>
          <w:sz w:val="28"/>
          <w:szCs w:val="28"/>
          <w:lang w:val="en-US"/>
        </w:rPr>
        <w:t>S Bisinotto, E</w:t>
      </w:r>
      <w:r w:rsidR="00927C32" w:rsidRPr="00927C32">
        <w:rPr>
          <w:sz w:val="28"/>
          <w:szCs w:val="28"/>
          <w:lang w:val="en-US"/>
        </w:rPr>
        <w:t xml:space="preserve">. </w:t>
      </w:r>
      <w:r w:rsidRPr="00906C2B">
        <w:rPr>
          <w:sz w:val="28"/>
          <w:szCs w:val="28"/>
          <w:lang w:val="en-US"/>
        </w:rPr>
        <w:t>S Ribeiro, F</w:t>
      </w:r>
      <w:r w:rsidR="00927C32" w:rsidRPr="00927C32">
        <w:rPr>
          <w:sz w:val="28"/>
          <w:szCs w:val="28"/>
          <w:lang w:val="en-US"/>
        </w:rPr>
        <w:t xml:space="preserve">. </w:t>
      </w:r>
      <w:r w:rsidRPr="00906C2B">
        <w:rPr>
          <w:sz w:val="28"/>
          <w:szCs w:val="28"/>
          <w:lang w:val="en-US"/>
        </w:rPr>
        <w:t>S Lima, L</w:t>
      </w:r>
      <w:r w:rsidR="00927C32" w:rsidRPr="00927C32">
        <w:rPr>
          <w:sz w:val="28"/>
          <w:szCs w:val="28"/>
          <w:lang w:val="en-US"/>
        </w:rPr>
        <w:t xml:space="preserve">. </w:t>
      </w:r>
      <w:r w:rsidRPr="00906C2B">
        <w:rPr>
          <w:sz w:val="28"/>
          <w:szCs w:val="28"/>
          <w:lang w:val="en-US"/>
        </w:rPr>
        <w:t>F Greco, C</w:t>
      </w:r>
      <w:r w:rsidR="00927C32" w:rsidRPr="00927C32">
        <w:rPr>
          <w:sz w:val="28"/>
          <w:szCs w:val="28"/>
          <w:lang w:val="en-US"/>
        </w:rPr>
        <w:t xml:space="preserve">. </w:t>
      </w:r>
      <w:r w:rsidRPr="00906C2B">
        <w:rPr>
          <w:sz w:val="28"/>
          <w:szCs w:val="28"/>
          <w:lang w:val="en-US"/>
        </w:rPr>
        <w:t>R Staples, W</w:t>
      </w:r>
      <w:r w:rsidR="00927C32" w:rsidRPr="00927C32">
        <w:rPr>
          <w:sz w:val="28"/>
          <w:szCs w:val="28"/>
          <w:lang w:val="en-US"/>
        </w:rPr>
        <w:t xml:space="preserve">. </w:t>
      </w:r>
      <w:r w:rsidRPr="00906C2B">
        <w:rPr>
          <w:sz w:val="28"/>
          <w:szCs w:val="28"/>
          <w:lang w:val="en-US"/>
        </w:rPr>
        <w:t>W Thatcher Application of nutrition and physiology to improve reproduction of dairy cattle Soc. Reprod.Fertil. Supplement, 67 (2010), pp. 387 – 403</w:t>
      </w:r>
    </w:p>
    <w:p w:rsidR="00041219" w:rsidRPr="00906C2B" w:rsidRDefault="000F3E37" w:rsidP="0068080A">
      <w:pPr>
        <w:pStyle w:val="a4"/>
        <w:ind w:firstLine="567"/>
        <w:jc w:val="both"/>
        <w:rPr>
          <w:rStyle w:val="y2iqfc"/>
          <w:sz w:val="28"/>
          <w:szCs w:val="28"/>
          <w:lang w:val="en-US"/>
        </w:rPr>
      </w:pPr>
      <w:r>
        <w:rPr>
          <w:rStyle w:val="y2iqfc"/>
          <w:sz w:val="28"/>
          <w:szCs w:val="28"/>
          <w:lang w:val="en-US"/>
        </w:rPr>
        <w:t>10. E</w:t>
      </w:r>
      <w:r w:rsidRPr="000F3E37">
        <w:rPr>
          <w:rStyle w:val="y2iqfc"/>
          <w:sz w:val="28"/>
          <w:szCs w:val="28"/>
          <w:lang w:val="en-US"/>
        </w:rPr>
        <w:t xml:space="preserve">. </w:t>
      </w:r>
      <w:r>
        <w:rPr>
          <w:rStyle w:val="y2iqfc"/>
          <w:sz w:val="28"/>
          <w:szCs w:val="28"/>
          <w:lang w:val="en-US"/>
        </w:rPr>
        <w:t>S</w:t>
      </w:r>
      <w:r w:rsidR="007D615A" w:rsidRPr="007D615A">
        <w:rPr>
          <w:rStyle w:val="y2iqfc"/>
          <w:sz w:val="28"/>
          <w:szCs w:val="28"/>
          <w:lang w:val="en-US"/>
        </w:rPr>
        <w:t>.</w:t>
      </w:r>
      <w:r>
        <w:rPr>
          <w:rStyle w:val="y2iqfc"/>
          <w:sz w:val="28"/>
          <w:szCs w:val="28"/>
          <w:lang w:val="en-US"/>
        </w:rPr>
        <w:t xml:space="preserve"> Ribeiro</w:t>
      </w:r>
      <w:r w:rsidR="00041219" w:rsidRPr="00906C2B">
        <w:rPr>
          <w:rStyle w:val="y2iqfc"/>
          <w:sz w:val="28"/>
          <w:szCs w:val="28"/>
          <w:lang w:val="en-US"/>
        </w:rPr>
        <w:t>, F</w:t>
      </w:r>
      <w:r w:rsidRPr="000F3E37">
        <w:rPr>
          <w:rStyle w:val="y2iqfc"/>
          <w:sz w:val="28"/>
          <w:szCs w:val="28"/>
          <w:lang w:val="en-US"/>
        </w:rPr>
        <w:t xml:space="preserve">. </w:t>
      </w:r>
      <w:r w:rsidR="00041219" w:rsidRPr="00906C2B">
        <w:rPr>
          <w:rStyle w:val="y2iqfc"/>
          <w:sz w:val="28"/>
          <w:szCs w:val="28"/>
          <w:lang w:val="en-US"/>
        </w:rPr>
        <w:t>S</w:t>
      </w:r>
      <w:r w:rsidR="007D615A" w:rsidRPr="007D615A">
        <w:rPr>
          <w:rStyle w:val="y2iqfc"/>
          <w:sz w:val="28"/>
          <w:szCs w:val="28"/>
          <w:lang w:val="en-US"/>
        </w:rPr>
        <w:t>.</w:t>
      </w:r>
      <w:r w:rsidR="00AE2D94">
        <w:rPr>
          <w:rStyle w:val="y2iqfc"/>
          <w:sz w:val="28"/>
          <w:szCs w:val="28"/>
          <w:lang w:val="en-US"/>
        </w:rPr>
        <w:t xml:space="preserve"> Lima</w:t>
      </w:r>
      <w:r w:rsidR="00041219" w:rsidRPr="00906C2B">
        <w:rPr>
          <w:rStyle w:val="y2iqfc"/>
          <w:sz w:val="28"/>
          <w:szCs w:val="28"/>
          <w:lang w:val="en-US"/>
        </w:rPr>
        <w:t>, L</w:t>
      </w:r>
      <w:r w:rsidR="007D615A" w:rsidRPr="007D615A">
        <w:rPr>
          <w:rStyle w:val="y2iqfc"/>
          <w:sz w:val="28"/>
          <w:szCs w:val="28"/>
          <w:lang w:val="en-US"/>
        </w:rPr>
        <w:t xml:space="preserve">. </w:t>
      </w:r>
      <w:r w:rsidR="00041219" w:rsidRPr="00906C2B">
        <w:rPr>
          <w:rStyle w:val="y2iqfc"/>
          <w:sz w:val="28"/>
          <w:szCs w:val="28"/>
          <w:lang w:val="en-US"/>
        </w:rPr>
        <w:t>F</w:t>
      </w:r>
      <w:r w:rsidR="007D615A" w:rsidRPr="007D615A">
        <w:rPr>
          <w:rStyle w:val="y2iqfc"/>
          <w:sz w:val="28"/>
          <w:szCs w:val="28"/>
          <w:lang w:val="en-US"/>
        </w:rPr>
        <w:t>.</w:t>
      </w:r>
      <w:r w:rsidR="00AE2D94">
        <w:rPr>
          <w:rStyle w:val="y2iqfc"/>
          <w:sz w:val="28"/>
          <w:szCs w:val="28"/>
          <w:lang w:val="en-US"/>
        </w:rPr>
        <w:t xml:space="preserve"> Greco</w:t>
      </w:r>
      <w:r w:rsidR="00041219" w:rsidRPr="00906C2B">
        <w:rPr>
          <w:rStyle w:val="y2iqfc"/>
          <w:sz w:val="28"/>
          <w:szCs w:val="28"/>
          <w:lang w:val="en-US"/>
        </w:rPr>
        <w:t>, R</w:t>
      </w:r>
      <w:r w:rsidRPr="000F3E37">
        <w:rPr>
          <w:rStyle w:val="y2iqfc"/>
          <w:sz w:val="28"/>
          <w:szCs w:val="28"/>
          <w:lang w:val="en-US"/>
        </w:rPr>
        <w:t xml:space="preserve">. </w:t>
      </w:r>
      <w:r w:rsidR="00041219" w:rsidRPr="00906C2B">
        <w:rPr>
          <w:rStyle w:val="y2iqfc"/>
          <w:sz w:val="28"/>
          <w:szCs w:val="28"/>
          <w:lang w:val="en-US"/>
        </w:rPr>
        <w:t>S</w:t>
      </w:r>
      <w:r w:rsidR="007D615A" w:rsidRPr="007D615A">
        <w:rPr>
          <w:rStyle w:val="y2iqfc"/>
          <w:sz w:val="28"/>
          <w:szCs w:val="28"/>
          <w:lang w:val="en-US"/>
        </w:rPr>
        <w:t>.</w:t>
      </w:r>
      <w:r w:rsidR="00041219" w:rsidRPr="00906C2B">
        <w:rPr>
          <w:rStyle w:val="y2iqfc"/>
          <w:sz w:val="28"/>
          <w:szCs w:val="28"/>
          <w:lang w:val="en-US"/>
        </w:rPr>
        <w:t xml:space="preserve"> Bisinotto , A</w:t>
      </w:r>
      <w:r w:rsidR="007D615A" w:rsidRPr="007D615A">
        <w:rPr>
          <w:rStyle w:val="y2iqfc"/>
          <w:sz w:val="28"/>
          <w:szCs w:val="28"/>
          <w:lang w:val="en-US"/>
        </w:rPr>
        <w:t xml:space="preserve">. </w:t>
      </w:r>
      <w:r w:rsidR="00041219" w:rsidRPr="00906C2B">
        <w:rPr>
          <w:rStyle w:val="y2iqfc"/>
          <w:sz w:val="28"/>
          <w:szCs w:val="28"/>
          <w:lang w:val="en-US"/>
        </w:rPr>
        <w:t>P</w:t>
      </w:r>
      <w:r w:rsidR="007D615A" w:rsidRPr="007D615A">
        <w:rPr>
          <w:rStyle w:val="y2iqfc"/>
          <w:sz w:val="28"/>
          <w:szCs w:val="28"/>
          <w:lang w:val="en-US"/>
        </w:rPr>
        <w:t xml:space="preserve">. </w:t>
      </w:r>
      <w:r w:rsidR="00041219" w:rsidRPr="00906C2B">
        <w:rPr>
          <w:rStyle w:val="y2iqfc"/>
          <w:sz w:val="28"/>
          <w:szCs w:val="28"/>
          <w:lang w:val="en-US"/>
        </w:rPr>
        <w:t>A Mont</w:t>
      </w:r>
      <w:r w:rsidR="007D615A">
        <w:rPr>
          <w:rStyle w:val="y2iqfc"/>
          <w:sz w:val="28"/>
          <w:szCs w:val="28"/>
          <w:lang w:val="en-US"/>
        </w:rPr>
        <w:t xml:space="preserve">eiro , M. Favoreto , H. Ayres, </w:t>
      </w:r>
      <w:r w:rsidR="00041219" w:rsidRPr="00906C2B">
        <w:rPr>
          <w:rStyle w:val="y2iqfc"/>
          <w:sz w:val="28"/>
          <w:szCs w:val="28"/>
          <w:lang w:val="en-US"/>
        </w:rPr>
        <w:t>R</w:t>
      </w:r>
      <w:r w:rsidR="007D615A" w:rsidRPr="007D615A">
        <w:rPr>
          <w:rStyle w:val="y2iqfc"/>
          <w:sz w:val="28"/>
          <w:szCs w:val="28"/>
          <w:lang w:val="en-US"/>
        </w:rPr>
        <w:t xml:space="preserve">. </w:t>
      </w:r>
      <w:r w:rsidR="007D615A">
        <w:rPr>
          <w:rStyle w:val="y2iqfc"/>
          <w:sz w:val="28"/>
          <w:szCs w:val="28"/>
          <w:lang w:val="en-US"/>
        </w:rPr>
        <w:t xml:space="preserve">S Marsola, </w:t>
      </w:r>
      <w:r w:rsidR="00041219" w:rsidRPr="00906C2B">
        <w:rPr>
          <w:rStyle w:val="y2iqfc"/>
          <w:sz w:val="28"/>
          <w:szCs w:val="28"/>
          <w:lang w:val="en-US"/>
        </w:rPr>
        <w:t>N. Martinez, W</w:t>
      </w:r>
      <w:r w:rsidR="007D615A" w:rsidRPr="007D615A">
        <w:rPr>
          <w:rStyle w:val="y2iqfc"/>
          <w:sz w:val="28"/>
          <w:szCs w:val="28"/>
          <w:lang w:val="en-US"/>
        </w:rPr>
        <w:t xml:space="preserve">. </w:t>
      </w:r>
      <w:r w:rsidR="00041219" w:rsidRPr="00906C2B">
        <w:rPr>
          <w:rStyle w:val="y2iqfc"/>
          <w:sz w:val="28"/>
          <w:szCs w:val="28"/>
          <w:lang w:val="en-US"/>
        </w:rPr>
        <w:t xml:space="preserve">W Tetcher </w:t>
      </w:r>
      <w:r w:rsidR="00675D8C">
        <w:rPr>
          <w:rStyle w:val="y2iqfc"/>
          <w:sz w:val="28"/>
          <w:szCs w:val="28"/>
          <w:lang w:val="en-US"/>
        </w:rPr>
        <w:t>, J</w:t>
      </w:r>
      <w:r w:rsidR="007D615A" w:rsidRPr="007D615A">
        <w:rPr>
          <w:rStyle w:val="y2iqfc"/>
          <w:sz w:val="28"/>
          <w:szCs w:val="28"/>
          <w:lang w:val="en-US"/>
        </w:rPr>
        <w:t xml:space="preserve">. </w:t>
      </w:r>
      <w:r w:rsidR="00675D8C">
        <w:rPr>
          <w:rStyle w:val="y2iqfc"/>
          <w:sz w:val="28"/>
          <w:szCs w:val="28"/>
          <w:lang w:val="en-US"/>
        </w:rPr>
        <w:t>E</w:t>
      </w:r>
      <w:r w:rsidR="007D615A" w:rsidRPr="007D615A">
        <w:rPr>
          <w:rStyle w:val="y2iqfc"/>
          <w:sz w:val="28"/>
          <w:szCs w:val="28"/>
          <w:lang w:val="en-US"/>
        </w:rPr>
        <w:t xml:space="preserve">. </w:t>
      </w:r>
      <w:r w:rsidR="00675D8C">
        <w:rPr>
          <w:rStyle w:val="y2iqfc"/>
          <w:sz w:val="28"/>
          <w:szCs w:val="28"/>
          <w:lang w:val="en-US"/>
        </w:rPr>
        <w:t>P</w:t>
      </w:r>
      <w:r w:rsidR="007D615A" w:rsidRPr="007D615A">
        <w:rPr>
          <w:rStyle w:val="y2iqfc"/>
          <w:sz w:val="28"/>
          <w:szCs w:val="28"/>
          <w:lang w:val="en-US"/>
        </w:rPr>
        <w:t>.</w:t>
      </w:r>
      <w:r w:rsidR="00675D8C">
        <w:rPr>
          <w:rStyle w:val="y2iqfc"/>
          <w:sz w:val="28"/>
          <w:szCs w:val="28"/>
          <w:lang w:val="en-US"/>
        </w:rPr>
        <w:t xml:space="preserve"> Santos  Rasprostranennost</w:t>
      </w:r>
      <w:r w:rsidR="00041219" w:rsidRPr="00906C2B">
        <w:rPr>
          <w:rStyle w:val="y2iqfc"/>
          <w:sz w:val="28"/>
          <w:szCs w:val="28"/>
          <w:lang w:val="en-US"/>
        </w:rPr>
        <w:t xml:space="preserve"> okolo plodnykh zabolev</w:t>
      </w:r>
      <w:r w:rsidR="00675D8C">
        <w:rPr>
          <w:rStyle w:val="y2iqfc"/>
          <w:sz w:val="28"/>
          <w:szCs w:val="28"/>
          <w:lang w:val="en-US"/>
        </w:rPr>
        <w:t>aniy i vliyaniye na plodovitost</w:t>
      </w:r>
      <w:r w:rsidR="00041219" w:rsidRPr="00906C2B">
        <w:rPr>
          <w:rStyle w:val="y2iqfc"/>
          <w:sz w:val="28"/>
          <w:szCs w:val="28"/>
          <w:lang w:val="en-US"/>
        </w:rPr>
        <w:t xml:space="preserve"> sezonnykh otelov pasushchikhsya doynykh korov s dobavleni</w:t>
      </w:r>
      <w:r w:rsidR="00675D8C">
        <w:rPr>
          <w:rStyle w:val="y2iqfc"/>
          <w:sz w:val="28"/>
          <w:szCs w:val="28"/>
          <w:lang w:val="en-US"/>
        </w:rPr>
        <w:t>yem kontsentratov J. Dairy Sci.</w:t>
      </w:r>
      <w:r>
        <w:rPr>
          <w:rStyle w:val="y2iqfc"/>
          <w:sz w:val="28"/>
          <w:szCs w:val="28"/>
          <w:lang w:val="en-US"/>
        </w:rPr>
        <w:t>, 96 ( 2013 )</w:t>
      </w:r>
      <w:r w:rsidR="00041219" w:rsidRPr="00906C2B">
        <w:rPr>
          <w:rStyle w:val="y2iqfc"/>
          <w:sz w:val="28"/>
          <w:szCs w:val="28"/>
          <w:lang w:val="en-US"/>
        </w:rPr>
        <w:t>, s. 5682 – 5697</w:t>
      </w:r>
    </w:p>
    <w:p w:rsidR="00041219" w:rsidRPr="00E6633F" w:rsidRDefault="00041219" w:rsidP="0068080A">
      <w:pPr>
        <w:pStyle w:val="a4"/>
        <w:ind w:firstLine="567"/>
        <w:jc w:val="both"/>
        <w:rPr>
          <w:sz w:val="28"/>
          <w:szCs w:val="28"/>
          <w:lang w:val="en-US"/>
        </w:rPr>
      </w:pPr>
      <w:r w:rsidRPr="00906C2B">
        <w:rPr>
          <w:sz w:val="28"/>
          <w:szCs w:val="28"/>
          <w:lang w:val="en-US"/>
        </w:rPr>
        <w:lastRenderedPageBreak/>
        <w:t>11. E</w:t>
      </w:r>
      <w:r w:rsidR="000F3E37" w:rsidRPr="000F3E37">
        <w:rPr>
          <w:sz w:val="28"/>
          <w:szCs w:val="28"/>
          <w:lang w:val="en-US"/>
        </w:rPr>
        <w:t xml:space="preserve">. </w:t>
      </w:r>
      <w:r w:rsidRPr="00906C2B">
        <w:rPr>
          <w:sz w:val="28"/>
          <w:szCs w:val="28"/>
          <w:lang w:val="en-US"/>
        </w:rPr>
        <w:t>S Ribeiro, M</w:t>
      </w:r>
      <w:r w:rsidR="000F3E37" w:rsidRPr="000F3E37">
        <w:rPr>
          <w:sz w:val="28"/>
          <w:szCs w:val="28"/>
          <w:lang w:val="en-US"/>
        </w:rPr>
        <w:t xml:space="preserve">. </w:t>
      </w:r>
      <w:r w:rsidRPr="00906C2B">
        <w:rPr>
          <w:sz w:val="28"/>
          <w:szCs w:val="28"/>
          <w:lang w:val="en-US"/>
        </w:rPr>
        <w:t>R Carvalho Influence and mechanisms of inflammatory diseases on embryonic development and fe</w:t>
      </w:r>
      <w:r w:rsidR="00675D8C">
        <w:rPr>
          <w:sz w:val="28"/>
          <w:szCs w:val="28"/>
          <w:lang w:val="en-US"/>
        </w:rPr>
        <w:t>rtility in cattle Anim. Reprod.</w:t>
      </w:r>
      <w:r w:rsidRPr="00906C2B">
        <w:rPr>
          <w:sz w:val="28"/>
          <w:szCs w:val="28"/>
          <w:lang w:val="en-US"/>
        </w:rPr>
        <w:t>, 14 (2017), p. 589 – 600</w:t>
      </w:r>
      <w:r w:rsidR="00E6633F" w:rsidRPr="00E6633F">
        <w:rPr>
          <w:sz w:val="28"/>
          <w:szCs w:val="28"/>
          <w:lang w:val="en-US"/>
        </w:rPr>
        <w:t>.</w:t>
      </w:r>
    </w:p>
    <w:p w:rsidR="00041219" w:rsidRPr="00906C2B" w:rsidRDefault="00041219" w:rsidP="0068080A">
      <w:pPr>
        <w:pStyle w:val="a4"/>
        <w:ind w:firstLine="567"/>
        <w:jc w:val="both"/>
        <w:rPr>
          <w:sz w:val="28"/>
          <w:szCs w:val="28"/>
          <w:lang w:val="en-US"/>
        </w:rPr>
      </w:pPr>
      <w:r w:rsidRPr="00906C2B">
        <w:rPr>
          <w:sz w:val="28"/>
          <w:szCs w:val="28"/>
          <w:lang w:val="en-US"/>
        </w:rPr>
        <w:t>12. Khan M. H. Reproductive disorders in dairy cattle under semi-intensive system of rearing in North-Eastern India [Tekst]/ M. H. Khan, K. Manoj, S. Pramod // Veterinary World. – 2016. – Volume 9(5). – P. 512-518.</w:t>
      </w:r>
    </w:p>
    <w:p w:rsidR="00041219" w:rsidRPr="00906C2B" w:rsidRDefault="00041219" w:rsidP="0068080A">
      <w:pPr>
        <w:pStyle w:val="a4"/>
        <w:ind w:firstLine="567"/>
        <w:jc w:val="both"/>
        <w:rPr>
          <w:sz w:val="28"/>
          <w:szCs w:val="28"/>
        </w:rPr>
      </w:pPr>
      <w:r w:rsidRPr="00906C2B">
        <w:rPr>
          <w:sz w:val="28"/>
          <w:szCs w:val="28"/>
        </w:rPr>
        <w:t xml:space="preserve">13. Кочарян В.Д., Баканова К.А., Перерядкина С.П., Букаева Ю.Г.  Совершенствование способа терапии и профилактики цервицита у коров с применением адресной доставки лекарственных средств // Известия Нижневолжского </w:t>
      </w:r>
      <w:r w:rsidR="00AB6E12" w:rsidRPr="00906C2B">
        <w:rPr>
          <w:sz w:val="28"/>
          <w:szCs w:val="28"/>
        </w:rPr>
        <w:t>Агро университетского</w:t>
      </w:r>
      <w:r w:rsidRPr="00906C2B">
        <w:rPr>
          <w:sz w:val="28"/>
          <w:szCs w:val="28"/>
        </w:rPr>
        <w:t xml:space="preserve"> комплекса: наука и высшее профессионального образования. – 2019. – №2 (34). – С. 214-222.</w:t>
      </w:r>
    </w:p>
    <w:p w:rsidR="00041219" w:rsidRPr="00906C2B" w:rsidRDefault="00041219" w:rsidP="0068080A">
      <w:pPr>
        <w:pStyle w:val="a4"/>
        <w:ind w:firstLine="567"/>
        <w:jc w:val="both"/>
        <w:rPr>
          <w:sz w:val="28"/>
          <w:szCs w:val="28"/>
        </w:rPr>
      </w:pPr>
      <w:r w:rsidRPr="00906C2B">
        <w:rPr>
          <w:sz w:val="28"/>
          <w:szCs w:val="28"/>
        </w:rPr>
        <w:t>14. Гагарина О.Ю., Проблемы воспроизводства в молочном скотоводстве. ФГБОУ ВО Орловский ГАУ, 2016. – 19-22 с.</w:t>
      </w:r>
    </w:p>
    <w:p w:rsidR="00041219" w:rsidRPr="00906C2B" w:rsidRDefault="00041219" w:rsidP="0068080A">
      <w:pPr>
        <w:pStyle w:val="a4"/>
        <w:ind w:firstLine="567"/>
        <w:jc w:val="both"/>
        <w:rPr>
          <w:sz w:val="28"/>
          <w:szCs w:val="28"/>
        </w:rPr>
      </w:pPr>
      <w:r w:rsidRPr="00906C2B">
        <w:rPr>
          <w:sz w:val="28"/>
          <w:szCs w:val="28"/>
        </w:rPr>
        <w:t>15. Глаз А.В. и др. Пути интенсификации воспроизводства стада в скотоводстве: рекомендации / – Гродно: ГГАУ,2011.</w:t>
      </w:r>
      <w:r w:rsidR="00AE2D94">
        <w:rPr>
          <w:sz w:val="28"/>
          <w:szCs w:val="28"/>
        </w:rPr>
        <w:t xml:space="preserve"> </w:t>
      </w:r>
      <w:r w:rsidRPr="00906C2B">
        <w:rPr>
          <w:sz w:val="28"/>
          <w:szCs w:val="28"/>
        </w:rPr>
        <w:t>– 80 с.</w:t>
      </w:r>
    </w:p>
    <w:p w:rsidR="00041219" w:rsidRPr="00906C2B" w:rsidRDefault="00041219" w:rsidP="0068080A">
      <w:pPr>
        <w:pStyle w:val="a4"/>
        <w:ind w:firstLine="567"/>
        <w:jc w:val="both"/>
        <w:rPr>
          <w:sz w:val="28"/>
          <w:szCs w:val="28"/>
        </w:rPr>
      </w:pPr>
      <w:r w:rsidRPr="00906C2B">
        <w:rPr>
          <w:sz w:val="28"/>
          <w:szCs w:val="28"/>
        </w:rPr>
        <w:t>16. Егиазарян А.В., Лантух М.Н. Опыт работы с сексированным семенем в России и за рубежом // Молочное и мясное скотоводство. – 2016. – № 1. – С. 6-8.</w:t>
      </w:r>
    </w:p>
    <w:p w:rsidR="00041219" w:rsidRPr="00906C2B" w:rsidRDefault="00041219" w:rsidP="0068080A">
      <w:pPr>
        <w:pStyle w:val="a4"/>
        <w:ind w:firstLine="567"/>
        <w:jc w:val="both"/>
        <w:rPr>
          <w:sz w:val="28"/>
          <w:szCs w:val="28"/>
        </w:rPr>
      </w:pPr>
      <w:r w:rsidRPr="00906C2B">
        <w:rPr>
          <w:sz w:val="28"/>
          <w:szCs w:val="28"/>
        </w:rPr>
        <w:t>17. Никулин Д.М. Эффективность применения сексированного семени в молочном животноводстве // Нивы Зауралья. – 2014. – № 11 (122). – С. 10-12.</w:t>
      </w:r>
    </w:p>
    <w:p w:rsidR="00041219" w:rsidRPr="00906C2B" w:rsidRDefault="00041219" w:rsidP="0068080A">
      <w:pPr>
        <w:pStyle w:val="a4"/>
        <w:ind w:firstLine="567"/>
        <w:jc w:val="both"/>
        <w:rPr>
          <w:sz w:val="28"/>
          <w:szCs w:val="28"/>
        </w:rPr>
      </w:pPr>
      <w:r w:rsidRPr="00906C2B">
        <w:rPr>
          <w:sz w:val="28"/>
          <w:szCs w:val="28"/>
        </w:rPr>
        <w:t>18. Коренев М.М., Фураева Н.С., Зверева Е.А., Воробьева С.С. Использование сексированного семени быков-производителей в осеменении телок молочных пород // Молочное и мясное скотоводство. – 2015. – № 8. – С. 10-12.</w:t>
      </w:r>
    </w:p>
    <w:p w:rsidR="00041219" w:rsidRPr="00906C2B" w:rsidRDefault="00041219" w:rsidP="0068080A">
      <w:pPr>
        <w:pStyle w:val="a4"/>
        <w:ind w:firstLine="567"/>
        <w:jc w:val="both"/>
        <w:rPr>
          <w:sz w:val="28"/>
          <w:szCs w:val="28"/>
        </w:rPr>
      </w:pPr>
      <w:r w:rsidRPr="00906C2B">
        <w:rPr>
          <w:sz w:val="28"/>
          <w:szCs w:val="28"/>
          <w:lang w:val="en-US"/>
        </w:rPr>
        <w:t>19. Vozmozhnosti and the prospect of the use of ultrasound diagnosis in cattle [Text] / I.</w:t>
      </w:r>
      <w:r w:rsidRPr="005373FD">
        <w:rPr>
          <w:sz w:val="28"/>
          <w:szCs w:val="28"/>
          <w:lang w:val="en-US"/>
        </w:rPr>
        <w:t xml:space="preserve"> </w:t>
      </w:r>
      <w:r w:rsidRPr="00906C2B">
        <w:rPr>
          <w:sz w:val="28"/>
          <w:szCs w:val="28"/>
          <w:lang w:val="en-US"/>
        </w:rPr>
        <w:t>G</w:t>
      </w:r>
      <w:r w:rsidRPr="005373FD">
        <w:rPr>
          <w:sz w:val="28"/>
          <w:szCs w:val="28"/>
          <w:lang w:val="en-US"/>
        </w:rPr>
        <w:t xml:space="preserve">. </w:t>
      </w:r>
      <w:r w:rsidR="007D615A">
        <w:rPr>
          <w:sz w:val="28"/>
          <w:szCs w:val="28"/>
          <w:lang w:val="en-US"/>
        </w:rPr>
        <w:t xml:space="preserve">Konopeltsev, </w:t>
      </w:r>
      <w:r w:rsidRPr="00906C2B">
        <w:rPr>
          <w:sz w:val="28"/>
          <w:szCs w:val="28"/>
          <w:lang w:val="en-US"/>
        </w:rPr>
        <w:t>S.V Nikolaev, A.I Varganov // Veterinary Gazette. - 2014, №1. S</w:t>
      </w:r>
      <w:r w:rsidRPr="00906C2B">
        <w:rPr>
          <w:sz w:val="28"/>
          <w:szCs w:val="28"/>
        </w:rPr>
        <w:t>. 4</w:t>
      </w:r>
      <w:r w:rsidR="00137D03">
        <w:rPr>
          <w:sz w:val="28"/>
          <w:szCs w:val="28"/>
        </w:rPr>
        <w:t>.</w:t>
      </w:r>
    </w:p>
    <w:p w:rsidR="00041219" w:rsidRPr="00906C2B" w:rsidRDefault="00041219" w:rsidP="0068080A">
      <w:pPr>
        <w:pStyle w:val="a4"/>
        <w:ind w:firstLine="567"/>
        <w:jc w:val="both"/>
        <w:rPr>
          <w:sz w:val="28"/>
          <w:szCs w:val="28"/>
          <w:shd w:val="clear" w:color="auto" w:fill="FFFFFF"/>
        </w:rPr>
      </w:pPr>
      <w:r w:rsidRPr="00906C2B">
        <w:rPr>
          <w:rStyle w:val="hl"/>
          <w:sz w:val="28"/>
          <w:szCs w:val="28"/>
        </w:rPr>
        <w:t>20. Костомахин,</w:t>
      </w:r>
      <w:r w:rsidRPr="00906C2B">
        <w:rPr>
          <w:sz w:val="28"/>
          <w:szCs w:val="28"/>
          <w:shd w:val="clear" w:color="auto" w:fill="FFFFFF"/>
        </w:rPr>
        <w:t xml:space="preserve"> Н. М. Современные технологии выращивания молодняка в молочном скотоводстве / Н. М. Костомахин, А. В.</w:t>
      </w:r>
      <w:r w:rsidR="00A40DE9">
        <w:rPr>
          <w:sz w:val="28"/>
          <w:szCs w:val="28"/>
          <w:shd w:val="clear" w:color="auto" w:fill="FFFFFF"/>
        </w:rPr>
        <w:t xml:space="preserve"> </w:t>
      </w:r>
      <w:r w:rsidRPr="00906C2B">
        <w:rPr>
          <w:rStyle w:val="hl"/>
          <w:sz w:val="28"/>
          <w:szCs w:val="28"/>
        </w:rPr>
        <w:t>Шмаргун</w:t>
      </w:r>
      <w:r w:rsidR="00A40DE9">
        <w:rPr>
          <w:rStyle w:val="hl"/>
          <w:sz w:val="28"/>
          <w:szCs w:val="28"/>
        </w:rPr>
        <w:t xml:space="preserve"> </w:t>
      </w:r>
      <w:r w:rsidRPr="00906C2B">
        <w:rPr>
          <w:sz w:val="28"/>
          <w:szCs w:val="28"/>
          <w:shd w:val="clear" w:color="auto" w:fill="FFFFFF"/>
        </w:rPr>
        <w:t>// Главный зоотехник. 2006. – № 6. – С. 21-27.</w:t>
      </w:r>
    </w:p>
    <w:p w:rsidR="00041219" w:rsidRPr="00906C2B" w:rsidRDefault="00041219" w:rsidP="0068080A">
      <w:pPr>
        <w:pStyle w:val="a4"/>
        <w:ind w:firstLine="567"/>
        <w:jc w:val="both"/>
        <w:rPr>
          <w:sz w:val="28"/>
          <w:szCs w:val="28"/>
        </w:rPr>
      </w:pPr>
      <w:r w:rsidRPr="000C0F72">
        <w:rPr>
          <w:sz w:val="28"/>
          <w:szCs w:val="28"/>
        </w:rPr>
        <w:t xml:space="preserve">21. Махаринец, Г.Г. </w:t>
      </w:r>
      <w:hyperlink r:id="rId45" w:history="1">
        <w:r w:rsidRPr="000C0F72">
          <w:rPr>
            <w:rStyle w:val="af4"/>
            <w:color w:val="auto"/>
            <w:sz w:val="28"/>
            <w:szCs w:val="28"/>
            <w:u w:val="none"/>
          </w:rPr>
          <w:t>Инновации в технологиях мясного скотоводства</w:t>
        </w:r>
      </w:hyperlink>
      <w:r w:rsidRPr="000C0F72">
        <w:rPr>
          <w:sz w:val="28"/>
          <w:szCs w:val="28"/>
        </w:rPr>
        <w:t xml:space="preserve"> / Махаринец Г.Г. // </w:t>
      </w:r>
      <w:hyperlink r:id="rId46" w:history="1">
        <w:r w:rsidRPr="000C0F72">
          <w:rPr>
            <w:rStyle w:val="af4"/>
            <w:color w:val="auto"/>
            <w:sz w:val="28"/>
            <w:szCs w:val="28"/>
            <w:u w:val="none"/>
          </w:rPr>
          <w:t>Вестник Донского государственного аграрного университета</w:t>
        </w:r>
      </w:hyperlink>
      <w:r w:rsidRPr="000C0F72">
        <w:rPr>
          <w:sz w:val="28"/>
          <w:szCs w:val="28"/>
        </w:rPr>
        <w:t xml:space="preserve">. – 2012. – </w:t>
      </w:r>
      <w:hyperlink r:id="rId47" w:history="1">
        <w:r w:rsidR="007D615A">
          <w:rPr>
            <w:rStyle w:val="af4"/>
            <w:color w:val="auto"/>
            <w:sz w:val="28"/>
            <w:szCs w:val="28"/>
            <w:u w:val="none"/>
          </w:rPr>
          <w:t xml:space="preserve">№ 1 </w:t>
        </w:r>
        <w:r w:rsidRPr="000C0F72">
          <w:rPr>
            <w:rStyle w:val="af4"/>
            <w:color w:val="auto"/>
            <w:sz w:val="28"/>
            <w:szCs w:val="28"/>
            <w:u w:val="none"/>
          </w:rPr>
          <w:t>(3)</w:t>
        </w:r>
      </w:hyperlink>
      <w:r w:rsidRPr="000C0F72">
        <w:rPr>
          <w:sz w:val="28"/>
          <w:szCs w:val="28"/>
        </w:rPr>
        <w:t>. –</w:t>
      </w:r>
      <w:r w:rsidRPr="00906C2B">
        <w:rPr>
          <w:sz w:val="28"/>
          <w:szCs w:val="28"/>
        </w:rPr>
        <w:t xml:space="preserve"> С. 28-31.</w:t>
      </w:r>
    </w:p>
    <w:p w:rsidR="00041219" w:rsidRPr="00906C2B" w:rsidRDefault="00041219" w:rsidP="0068080A">
      <w:pPr>
        <w:pStyle w:val="Default"/>
        <w:ind w:firstLine="567"/>
        <w:jc w:val="both"/>
        <w:rPr>
          <w:color w:val="auto"/>
          <w:sz w:val="28"/>
          <w:szCs w:val="28"/>
        </w:rPr>
      </w:pPr>
      <w:r w:rsidRPr="00906C2B">
        <w:rPr>
          <w:color w:val="auto"/>
          <w:sz w:val="28"/>
          <w:szCs w:val="28"/>
        </w:rPr>
        <w:t>22. Кучаков Х.К. Влияние быков-улучшателей на продуктивное долголетие коров: сб</w:t>
      </w:r>
      <w:r w:rsidR="00AE2D94">
        <w:rPr>
          <w:color w:val="auto"/>
          <w:sz w:val="28"/>
          <w:szCs w:val="28"/>
        </w:rPr>
        <w:t xml:space="preserve">. науч. тр. - М.: ВНИИплем,1998 г. </w:t>
      </w:r>
      <w:r w:rsidRPr="00906C2B">
        <w:rPr>
          <w:color w:val="auto"/>
          <w:sz w:val="28"/>
          <w:szCs w:val="28"/>
        </w:rPr>
        <w:t>-</w:t>
      </w:r>
      <w:r w:rsidR="00AE2D94">
        <w:rPr>
          <w:color w:val="auto"/>
          <w:sz w:val="28"/>
          <w:szCs w:val="28"/>
        </w:rPr>
        <w:t xml:space="preserve"> </w:t>
      </w:r>
      <w:r w:rsidRPr="00906C2B">
        <w:rPr>
          <w:color w:val="auto"/>
          <w:sz w:val="28"/>
          <w:szCs w:val="28"/>
        </w:rPr>
        <w:t>Вып.5.</w:t>
      </w:r>
      <w:r w:rsidR="00AE2D94">
        <w:rPr>
          <w:color w:val="auto"/>
          <w:sz w:val="28"/>
          <w:szCs w:val="28"/>
        </w:rPr>
        <w:t xml:space="preserve"> </w:t>
      </w:r>
      <w:r w:rsidRPr="00906C2B">
        <w:rPr>
          <w:color w:val="auto"/>
          <w:sz w:val="28"/>
          <w:szCs w:val="28"/>
        </w:rPr>
        <w:t>-</w:t>
      </w:r>
      <w:r w:rsidR="00AE2D94">
        <w:rPr>
          <w:color w:val="auto"/>
          <w:sz w:val="28"/>
          <w:szCs w:val="28"/>
        </w:rPr>
        <w:t xml:space="preserve"> </w:t>
      </w:r>
      <w:r w:rsidRPr="00906C2B">
        <w:rPr>
          <w:color w:val="auto"/>
          <w:sz w:val="28"/>
          <w:szCs w:val="28"/>
        </w:rPr>
        <w:t xml:space="preserve">С.33-36. </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23. Литвинов И., Литвинова Н. Об удлинении сроков хозяйственного использования коров //Молочное и мясное ското</w:t>
      </w:r>
      <w:r w:rsidR="00137D03">
        <w:rPr>
          <w:color w:val="auto"/>
          <w:sz w:val="28"/>
          <w:szCs w:val="28"/>
        </w:rPr>
        <w:t>водство. - 2003. -№8.- С.33-34.</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24. Кибкало Л., Анненкова Н., Беляев Ю. Первый отел и долголетие //Животнов</w:t>
      </w:r>
      <w:r w:rsidR="00137D03">
        <w:rPr>
          <w:color w:val="auto"/>
          <w:sz w:val="28"/>
          <w:szCs w:val="28"/>
        </w:rPr>
        <w:t>одство России. -2007.-№9.-С.45.</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25. Овчинникова Л. Влияние раздоя на продуктивное долголетие коров //Молочное и мясное скотовод</w:t>
      </w:r>
      <w:r w:rsidR="00137D03">
        <w:rPr>
          <w:color w:val="auto"/>
          <w:sz w:val="28"/>
          <w:szCs w:val="28"/>
        </w:rPr>
        <w:t>ство. - 2007. - №3. - С. 18-19.</w:t>
      </w:r>
    </w:p>
    <w:p w:rsidR="00041219" w:rsidRPr="00906C2B" w:rsidRDefault="002B471C" w:rsidP="0068080A">
      <w:pPr>
        <w:pStyle w:val="Default"/>
        <w:spacing w:after="36"/>
        <w:ind w:firstLine="567"/>
        <w:jc w:val="both"/>
        <w:rPr>
          <w:color w:val="auto"/>
          <w:sz w:val="28"/>
          <w:szCs w:val="28"/>
        </w:rPr>
      </w:pPr>
      <w:r>
        <w:rPr>
          <w:color w:val="auto"/>
          <w:sz w:val="28"/>
          <w:szCs w:val="28"/>
        </w:rPr>
        <w:t xml:space="preserve">26. </w:t>
      </w:r>
      <w:r w:rsidR="00041219" w:rsidRPr="00906C2B">
        <w:rPr>
          <w:color w:val="auto"/>
          <w:sz w:val="28"/>
          <w:szCs w:val="28"/>
        </w:rPr>
        <w:t>Студенцов А.П., Шипилов В.С., Никитин В.Я., Миролюбов М.</w:t>
      </w:r>
      <w:r w:rsidR="00041219">
        <w:rPr>
          <w:color w:val="auto"/>
          <w:sz w:val="28"/>
          <w:szCs w:val="28"/>
        </w:rPr>
        <w:t xml:space="preserve"> </w:t>
      </w:r>
      <w:r w:rsidR="00041219" w:rsidRPr="00906C2B">
        <w:rPr>
          <w:color w:val="auto"/>
          <w:sz w:val="28"/>
          <w:szCs w:val="28"/>
        </w:rPr>
        <w:t>Г.</w:t>
      </w:r>
      <w:r w:rsidR="00AB6E12">
        <w:rPr>
          <w:color w:val="auto"/>
          <w:sz w:val="28"/>
          <w:szCs w:val="28"/>
        </w:rPr>
        <w:t xml:space="preserve"> </w:t>
      </w:r>
      <w:r w:rsidR="00041219" w:rsidRPr="00906C2B">
        <w:rPr>
          <w:color w:val="auto"/>
          <w:sz w:val="28"/>
          <w:szCs w:val="28"/>
        </w:rPr>
        <w:t xml:space="preserve">и др. Ветеринарное акушерство, гинекология и биотехника размножения животных: учеб. для вузов. </w:t>
      </w:r>
      <w:r w:rsidR="00137D03">
        <w:rPr>
          <w:color w:val="auto"/>
          <w:sz w:val="28"/>
          <w:szCs w:val="28"/>
        </w:rPr>
        <w:t>- М.: Колос, 2005</w:t>
      </w:r>
      <w:r w:rsidR="00AE2D94">
        <w:rPr>
          <w:color w:val="auto"/>
          <w:sz w:val="28"/>
          <w:szCs w:val="28"/>
        </w:rPr>
        <w:t xml:space="preserve"> год </w:t>
      </w:r>
      <w:r w:rsidR="00137D03">
        <w:rPr>
          <w:color w:val="auto"/>
          <w:sz w:val="28"/>
          <w:szCs w:val="28"/>
        </w:rPr>
        <w:t>- 512 с.</w:t>
      </w:r>
    </w:p>
    <w:p w:rsidR="00041219" w:rsidRPr="00906C2B" w:rsidRDefault="002B471C" w:rsidP="0068080A">
      <w:pPr>
        <w:pStyle w:val="Default"/>
        <w:spacing w:after="36"/>
        <w:ind w:firstLine="567"/>
        <w:jc w:val="both"/>
        <w:rPr>
          <w:color w:val="auto"/>
          <w:sz w:val="28"/>
          <w:szCs w:val="28"/>
        </w:rPr>
      </w:pPr>
      <w:r>
        <w:rPr>
          <w:color w:val="auto"/>
          <w:sz w:val="28"/>
          <w:szCs w:val="28"/>
        </w:rPr>
        <w:lastRenderedPageBreak/>
        <w:t xml:space="preserve">27. </w:t>
      </w:r>
      <w:r w:rsidR="00041219" w:rsidRPr="00906C2B">
        <w:rPr>
          <w:color w:val="auto"/>
          <w:sz w:val="28"/>
          <w:szCs w:val="28"/>
        </w:rPr>
        <w:t>Трухачев В.И., Никитин В.Я., Белугин Н.В., Писаренко Н.А. Профилактика и лечение бесплодия у высокопродуктивных импортных коров и телок в условиях их содержания на молочных комплексах Ставропольского края: рекомендации. – Ст</w:t>
      </w:r>
      <w:r w:rsidR="00137D03">
        <w:rPr>
          <w:color w:val="auto"/>
          <w:sz w:val="28"/>
          <w:szCs w:val="28"/>
        </w:rPr>
        <w:t>аврополь: АГРУС, 2008. – 40 с.</w:t>
      </w:r>
    </w:p>
    <w:p w:rsidR="00041219" w:rsidRPr="00906C2B" w:rsidRDefault="002B471C" w:rsidP="0068080A">
      <w:pPr>
        <w:pStyle w:val="Default"/>
        <w:spacing w:after="36"/>
        <w:ind w:firstLine="567"/>
        <w:jc w:val="both"/>
        <w:rPr>
          <w:color w:val="auto"/>
          <w:sz w:val="28"/>
          <w:szCs w:val="28"/>
        </w:rPr>
      </w:pPr>
      <w:r>
        <w:rPr>
          <w:color w:val="auto"/>
          <w:sz w:val="28"/>
          <w:szCs w:val="28"/>
        </w:rPr>
        <w:t xml:space="preserve">28. </w:t>
      </w:r>
      <w:r w:rsidR="00041219" w:rsidRPr="00906C2B">
        <w:rPr>
          <w:color w:val="auto"/>
          <w:sz w:val="28"/>
          <w:szCs w:val="28"/>
        </w:rPr>
        <w:t>Трухачев В.И., Никитин В.Я., Чернов В.В., Марченко В.В. Профилактика бесплодия у коров и телок, разводимых на животноводческих комплексах (фермах) беспривязного содержания Ставропольского края: рекомендации и др. - Ставр</w:t>
      </w:r>
      <w:r w:rsidR="00137D03">
        <w:rPr>
          <w:color w:val="auto"/>
          <w:sz w:val="28"/>
          <w:szCs w:val="28"/>
        </w:rPr>
        <w:t>ополь «Агрус», 2010. –76 с.</w:t>
      </w:r>
    </w:p>
    <w:p w:rsidR="00041219" w:rsidRPr="00906C2B" w:rsidRDefault="002B471C" w:rsidP="0068080A">
      <w:pPr>
        <w:pStyle w:val="Default"/>
        <w:ind w:firstLine="567"/>
        <w:jc w:val="both"/>
        <w:rPr>
          <w:color w:val="auto"/>
          <w:sz w:val="28"/>
          <w:szCs w:val="28"/>
        </w:rPr>
      </w:pPr>
      <w:r>
        <w:rPr>
          <w:color w:val="auto"/>
          <w:sz w:val="28"/>
          <w:szCs w:val="28"/>
        </w:rPr>
        <w:t xml:space="preserve">29. </w:t>
      </w:r>
      <w:r w:rsidR="00041219" w:rsidRPr="00906C2B">
        <w:rPr>
          <w:color w:val="auto"/>
          <w:sz w:val="28"/>
          <w:szCs w:val="28"/>
        </w:rPr>
        <w:t>Пьянов Б.В., Никитин В. Я., Бялуг</w:t>
      </w:r>
      <w:r w:rsidR="00041219">
        <w:rPr>
          <w:color w:val="auto"/>
          <w:sz w:val="28"/>
          <w:szCs w:val="28"/>
        </w:rPr>
        <w:t>ин Н. В., Писаренко Н. А. Эффек</w:t>
      </w:r>
      <w:r w:rsidR="00041219" w:rsidRPr="00906C2B">
        <w:rPr>
          <w:color w:val="auto"/>
          <w:sz w:val="28"/>
          <w:szCs w:val="28"/>
        </w:rPr>
        <w:t>тивность лечения коров с гипофункцией яичников // Ветеринарная патолог</w:t>
      </w:r>
      <w:r w:rsidR="00137D03">
        <w:rPr>
          <w:color w:val="auto"/>
          <w:sz w:val="28"/>
          <w:szCs w:val="28"/>
        </w:rPr>
        <w:t>ия. -2012.– Т. 41, №3.- С.22-24.</w:t>
      </w:r>
    </w:p>
    <w:p w:rsidR="00041219" w:rsidRPr="00906C2B" w:rsidRDefault="00041219" w:rsidP="0068080A">
      <w:pPr>
        <w:pStyle w:val="a4"/>
        <w:ind w:firstLine="567"/>
        <w:jc w:val="both"/>
        <w:rPr>
          <w:sz w:val="28"/>
          <w:szCs w:val="28"/>
          <w:lang w:val="en-US"/>
        </w:rPr>
      </w:pPr>
      <w:r w:rsidRPr="00906C2B">
        <w:rPr>
          <w:sz w:val="28"/>
          <w:szCs w:val="28"/>
        </w:rPr>
        <w:t>30. Омбаев, А. М. Селекция молочного скота по цитогенетическому статусу / А. М. Омбаев, А. С. Алентаев, Д. А. Баймуканов, М. Каратаева, С. Нурбаев С // Известия Национальной академии наук Республики Казахстан. Серия</w:t>
      </w:r>
      <w:r w:rsidRPr="00906C2B">
        <w:rPr>
          <w:sz w:val="28"/>
          <w:szCs w:val="28"/>
          <w:lang w:val="en-US"/>
        </w:rPr>
        <w:t xml:space="preserve">: </w:t>
      </w:r>
      <w:r w:rsidRPr="00906C2B">
        <w:rPr>
          <w:sz w:val="28"/>
          <w:szCs w:val="28"/>
        </w:rPr>
        <w:t>Аграрные</w:t>
      </w:r>
      <w:r w:rsidRPr="00906C2B">
        <w:rPr>
          <w:sz w:val="28"/>
          <w:szCs w:val="28"/>
          <w:lang w:val="en-US"/>
        </w:rPr>
        <w:t xml:space="preserve"> </w:t>
      </w:r>
      <w:r w:rsidRPr="00906C2B">
        <w:rPr>
          <w:sz w:val="28"/>
          <w:szCs w:val="28"/>
        </w:rPr>
        <w:t>науки</w:t>
      </w:r>
      <w:r w:rsidRPr="00906C2B">
        <w:rPr>
          <w:sz w:val="28"/>
          <w:szCs w:val="28"/>
          <w:lang w:val="en-US"/>
        </w:rPr>
        <w:t xml:space="preserve">. – 2017. – № 2(38). – </w:t>
      </w:r>
      <w:r w:rsidRPr="00906C2B">
        <w:rPr>
          <w:sz w:val="28"/>
          <w:szCs w:val="28"/>
        </w:rPr>
        <w:t>С</w:t>
      </w:r>
      <w:r w:rsidRPr="00906C2B">
        <w:rPr>
          <w:sz w:val="28"/>
          <w:szCs w:val="28"/>
          <w:lang w:val="en-US"/>
        </w:rPr>
        <w:t>. 18</w:t>
      </w:r>
      <w:r w:rsidR="00AE2D94" w:rsidRPr="00702D4F">
        <w:rPr>
          <w:sz w:val="28"/>
          <w:szCs w:val="28"/>
          <w:lang w:val="en-US"/>
        </w:rPr>
        <w:t xml:space="preserve"> </w:t>
      </w:r>
      <w:r w:rsidRPr="00906C2B">
        <w:rPr>
          <w:sz w:val="28"/>
          <w:szCs w:val="28"/>
          <w:lang w:val="en-US"/>
        </w:rPr>
        <w:t>–</w:t>
      </w:r>
      <w:r w:rsidR="00AE2D94" w:rsidRPr="00702D4F">
        <w:rPr>
          <w:sz w:val="28"/>
          <w:szCs w:val="28"/>
          <w:lang w:val="en-US"/>
        </w:rPr>
        <w:t xml:space="preserve"> </w:t>
      </w:r>
      <w:r w:rsidRPr="00906C2B">
        <w:rPr>
          <w:sz w:val="28"/>
          <w:szCs w:val="28"/>
          <w:lang w:val="en-US"/>
        </w:rPr>
        <w:t>26.</w:t>
      </w:r>
    </w:p>
    <w:p w:rsidR="00137D03" w:rsidRPr="00137D03" w:rsidRDefault="00041219" w:rsidP="00137D03">
      <w:pPr>
        <w:pStyle w:val="a4"/>
        <w:ind w:firstLine="567"/>
        <w:jc w:val="both"/>
        <w:rPr>
          <w:sz w:val="28"/>
          <w:szCs w:val="28"/>
          <w:lang w:val="en-US"/>
        </w:rPr>
      </w:pPr>
      <w:r w:rsidRPr="00906C2B">
        <w:rPr>
          <w:sz w:val="28"/>
          <w:szCs w:val="28"/>
          <w:lang w:val="en-US"/>
        </w:rPr>
        <w:t>31. Baimukanov, D. A. Improving the reproductive ability of the dairy cattle / D. A. Baimukanov, N. B. Seidaliyev, A. S. Alentayev, S. K. Abugaliyev, V. G. Semenov, E. K. Dalibayev, B. S., MukaSh. B. Zhamalov // Reports of the national academy of sciences of the Republic of Kazakhstan. – 2019. – Vol. 2, № 324. – P. 20–31. – URL: https://doi.org/10.32014/2019.2518-1483.33 (</w:t>
      </w:r>
      <w:r w:rsidRPr="00906C2B">
        <w:rPr>
          <w:sz w:val="28"/>
          <w:szCs w:val="28"/>
        </w:rPr>
        <w:t>дата</w:t>
      </w:r>
      <w:r w:rsidRPr="00906C2B">
        <w:rPr>
          <w:sz w:val="28"/>
          <w:szCs w:val="28"/>
          <w:lang w:val="en-US"/>
        </w:rPr>
        <w:t xml:space="preserve"> </w:t>
      </w:r>
      <w:r w:rsidRPr="00906C2B">
        <w:rPr>
          <w:sz w:val="28"/>
          <w:szCs w:val="28"/>
        </w:rPr>
        <w:t>обращения</w:t>
      </w:r>
      <w:r w:rsidR="00137D03">
        <w:rPr>
          <w:sz w:val="28"/>
          <w:szCs w:val="28"/>
          <w:lang w:val="en-US"/>
        </w:rPr>
        <w:t>: 05.06.2019).</w:t>
      </w:r>
    </w:p>
    <w:p w:rsidR="00041219" w:rsidRPr="00137D03" w:rsidRDefault="00041219" w:rsidP="00137D03">
      <w:pPr>
        <w:ind w:firstLine="567"/>
        <w:jc w:val="both"/>
        <w:rPr>
          <w:sz w:val="28"/>
          <w:szCs w:val="28"/>
        </w:rPr>
      </w:pPr>
      <w:r w:rsidRPr="00137D03">
        <w:rPr>
          <w:sz w:val="28"/>
          <w:szCs w:val="28"/>
        </w:rPr>
        <w:t>32. Бекенов Д. М., Спанов А. А., Кенчинбаева Н. С., Основные причины низкой воспроизводительной функции коров молочного направления продуктивности в условиях Восточно-Казахстанской области// Вест</w:t>
      </w:r>
      <w:r w:rsidR="007D615A" w:rsidRPr="00137D03">
        <w:rPr>
          <w:sz w:val="28"/>
          <w:szCs w:val="28"/>
        </w:rPr>
        <w:t xml:space="preserve">ник Хакасского государственного </w:t>
      </w:r>
      <w:r w:rsidRPr="00137D03">
        <w:rPr>
          <w:sz w:val="28"/>
          <w:szCs w:val="28"/>
        </w:rPr>
        <w:t>университета им. Н.Ф. Катанова. – 2019 - №28. – С.41-45</w:t>
      </w:r>
      <w:r w:rsidR="00137D03">
        <w:rPr>
          <w:sz w:val="28"/>
          <w:szCs w:val="28"/>
        </w:rPr>
        <w:t>.</w:t>
      </w:r>
    </w:p>
    <w:p w:rsidR="00041219" w:rsidRPr="00906C2B" w:rsidRDefault="00041219" w:rsidP="0068080A">
      <w:pPr>
        <w:pStyle w:val="a4"/>
        <w:ind w:firstLine="567"/>
        <w:jc w:val="both"/>
        <w:rPr>
          <w:sz w:val="28"/>
          <w:szCs w:val="28"/>
        </w:rPr>
      </w:pPr>
      <w:r w:rsidRPr="00906C2B">
        <w:rPr>
          <w:sz w:val="28"/>
          <w:szCs w:val="28"/>
        </w:rPr>
        <w:t>33. Лихоман, А. В. Показатели воспроизводства в стаде молочного скота АО Агрообъединения «Кубань» / А. В. Лихоман, В. В. Усенко, Н. С. Комарова, О. В. Кощаева, И. В. Щукина // Политематический сетевой электронный научный журнал Кубанского государственного аграрного университета. – К</w:t>
      </w:r>
      <w:r w:rsidR="00137D03">
        <w:rPr>
          <w:sz w:val="28"/>
          <w:szCs w:val="28"/>
        </w:rPr>
        <w:t>раснодар, 2016. – С. 1126–1163.</w:t>
      </w:r>
    </w:p>
    <w:p w:rsidR="00041219" w:rsidRPr="00906C2B" w:rsidRDefault="00041219" w:rsidP="0068080A">
      <w:pPr>
        <w:pStyle w:val="a4"/>
        <w:ind w:firstLine="567"/>
        <w:jc w:val="both"/>
        <w:rPr>
          <w:sz w:val="28"/>
          <w:szCs w:val="28"/>
        </w:rPr>
      </w:pPr>
      <w:r w:rsidRPr="00906C2B">
        <w:rPr>
          <w:sz w:val="28"/>
          <w:szCs w:val="28"/>
        </w:rPr>
        <w:t>34. Кужугет, Е. К. Молочная продуктивность местного аборигенного скота по первой лактации / Е. К. Кужугет, С. Д. Монгуш // Сборник мат-лов Между</w:t>
      </w:r>
      <w:r w:rsidR="00675D8C">
        <w:rPr>
          <w:sz w:val="28"/>
          <w:szCs w:val="28"/>
        </w:rPr>
        <w:t>нар. науч.-практ. конф., посвяще</w:t>
      </w:r>
      <w:r w:rsidRPr="00906C2B">
        <w:rPr>
          <w:sz w:val="28"/>
          <w:szCs w:val="28"/>
        </w:rPr>
        <w:t>нной 20-летнему юбилею Тувинского государственного университет</w:t>
      </w:r>
      <w:r w:rsidR="00137D03">
        <w:rPr>
          <w:sz w:val="28"/>
          <w:szCs w:val="28"/>
        </w:rPr>
        <w:t>а. – Кызыл, 2015. – С. 128–134.</w:t>
      </w:r>
    </w:p>
    <w:p w:rsidR="00041219" w:rsidRPr="00906C2B" w:rsidRDefault="00041219" w:rsidP="0068080A">
      <w:pPr>
        <w:pStyle w:val="a4"/>
        <w:ind w:firstLine="567"/>
        <w:jc w:val="both"/>
        <w:rPr>
          <w:sz w:val="28"/>
          <w:szCs w:val="28"/>
        </w:rPr>
      </w:pPr>
      <w:r w:rsidRPr="00906C2B">
        <w:rPr>
          <w:sz w:val="28"/>
          <w:szCs w:val="28"/>
        </w:rPr>
        <w:t>35. Бондаренко, О. В. Молочная продуктивность аборигенного тувинского скота разных зон разведения / О. В. Бондаренко // Вестник Хакасского государственного университета им. Н.Ф. Ката</w:t>
      </w:r>
      <w:r w:rsidR="00137D03">
        <w:rPr>
          <w:sz w:val="28"/>
          <w:szCs w:val="28"/>
        </w:rPr>
        <w:t>нова. – 2018. – № 25. – С. 6–7.</w:t>
      </w:r>
    </w:p>
    <w:p w:rsidR="00041219" w:rsidRPr="00906C2B" w:rsidRDefault="00041219" w:rsidP="0068080A">
      <w:pPr>
        <w:pStyle w:val="a4"/>
        <w:ind w:firstLine="567"/>
        <w:jc w:val="both"/>
        <w:rPr>
          <w:sz w:val="28"/>
          <w:szCs w:val="28"/>
        </w:rPr>
      </w:pPr>
      <w:r w:rsidRPr="00906C2B">
        <w:rPr>
          <w:sz w:val="28"/>
          <w:szCs w:val="28"/>
        </w:rPr>
        <w:t>36. Перепелюк, А. Эффективные методы контроля воспроизводства крупного рогатого скота / А. Перепелюк, О. Шишкин // Молочное и мясное скотоводс</w:t>
      </w:r>
      <w:r w:rsidR="00137D03">
        <w:rPr>
          <w:sz w:val="28"/>
          <w:szCs w:val="28"/>
        </w:rPr>
        <w:t>тво. – 2012. – № 1. – С. 31–32.</w:t>
      </w:r>
    </w:p>
    <w:p w:rsidR="00041219" w:rsidRPr="00906C2B" w:rsidRDefault="00041219" w:rsidP="0068080A">
      <w:pPr>
        <w:pStyle w:val="a4"/>
        <w:ind w:firstLine="567"/>
        <w:jc w:val="both"/>
        <w:rPr>
          <w:sz w:val="28"/>
          <w:szCs w:val="28"/>
        </w:rPr>
      </w:pPr>
      <w:r w:rsidRPr="00906C2B">
        <w:rPr>
          <w:sz w:val="28"/>
          <w:szCs w:val="28"/>
        </w:rPr>
        <w:t xml:space="preserve">37. Нежданов, А. Г. Болезни органов размножения у коров и проблемы их диагностики, терапии и профилактики / А. Г. Нежданов, В. Д. Мисайлов, А. Г. Шахов // Актуальные проблемы болезней органов размножения и молочной </w:t>
      </w:r>
      <w:r w:rsidR="00322929">
        <w:rPr>
          <w:sz w:val="28"/>
          <w:szCs w:val="28"/>
        </w:rPr>
        <w:lastRenderedPageBreak/>
        <w:t xml:space="preserve">железы у животных: материалы </w:t>
      </w:r>
      <w:r w:rsidRPr="00906C2B">
        <w:rPr>
          <w:sz w:val="28"/>
          <w:szCs w:val="28"/>
        </w:rPr>
        <w:t>Междунар</w:t>
      </w:r>
      <w:r w:rsidR="00322929">
        <w:rPr>
          <w:sz w:val="28"/>
          <w:szCs w:val="28"/>
        </w:rPr>
        <w:t>одной</w:t>
      </w:r>
      <w:r w:rsidRPr="00906C2B">
        <w:rPr>
          <w:sz w:val="28"/>
          <w:szCs w:val="28"/>
        </w:rPr>
        <w:t>. науч.-</w:t>
      </w:r>
      <w:r w:rsidR="00322929">
        <w:rPr>
          <w:sz w:val="28"/>
          <w:szCs w:val="28"/>
        </w:rPr>
        <w:t xml:space="preserve"> </w:t>
      </w:r>
      <w:r w:rsidRPr="00906C2B">
        <w:rPr>
          <w:sz w:val="28"/>
          <w:szCs w:val="28"/>
        </w:rPr>
        <w:t>практ. конф. – Воронеж, 2005. – С. 8–11.</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38. Баланин, В.И. Микроклимат животноводческих помещений –СПб, 2005. –280 с.</w:t>
      </w:r>
    </w:p>
    <w:p w:rsidR="00041219" w:rsidRPr="00906C2B" w:rsidRDefault="00AE2D94" w:rsidP="0068080A">
      <w:pPr>
        <w:pStyle w:val="a4"/>
        <w:ind w:firstLine="567"/>
        <w:jc w:val="both"/>
        <w:rPr>
          <w:sz w:val="28"/>
          <w:szCs w:val="28"/>
          <w:shd w:val="clear" w:color="auto" w:fill="FFFFFF"/>
        </w:rPr>
      </w:pPr>
      <w:r>
        <w:rPr>
          <w:sz w:val="28"/>
          <w:szCs w:val="28"/>
          <w:shd w:val="clear" w:color="auto" w:fill="FFFFFF"/>
        </w:rPr>
        <w:t xml:space="preserve">39. Соколов Г.А., Готовский </w:t>
      </w:r>
      <w:r w:rsidR="00041219" w:rsidRPr="00906C2B">
        <w:rPr>
          <w:sz w:val="28"/>
          <w:szCs w:val="28"/>
          <w:shd w:val="clear" w:color="auto" w:fill="FFFFFF"/>
        </w:rPr>
        <w:t>Д.</w:t>
      </w:r>
      <w:r>
        <w:rPr>
          <w:sz w:val="28"/>
          <w:szCs w:val="28"/>
          <w:shd w:val="clear" w:color="auto" w:fill="FFFFFF"/>
        </w:rPr>
        <w:t xml:space="preserve"> </w:t>
      </w:r>
      <w:r w:rsidR="00041219" w:rsidRPr="00906C2B">
        <w:rPr>
          <w:sz w:val="28"/>
          <w:szCs w:val="28"/>
          <w:shd w:val="clear" w:color="auto" w:fill="FFFFFF"/>
        </w:rPr>
        <w:t>Г. Аэростазы</w:t>
      </w:r>
      <w:r w:rsidR="007D615A">
        <w:rPr>
          <w:sz w:val="28"/>
          <w:szCs w:val="28"/>
          <w:shd w:val="clear" w:color="auto" w:fill="FFFFFF"/>
        </w:rPr>
        <w:t xml:space="preserve"> животноводческих помещений: </w:t>
      </w:r>
      <w:r w:rsidR="00041219" w:rsidRPr="00906C2B">
        <w:rPr>
          <w:sz w:val="28"/>
          <w:szCs w:val="28"/>
          <w:shd w:val="clear" w:color="auto" w:fill="FFFFFF"/>
        </w:rPr>
        <w:t>моногр. –</w:t>
      </w:r>
      <w:r w:rsidR="00AB6E12">
        <w:rPr>
          <w:sz w:val="28"/>
          <w:szCs w:val="28"/>
          <w:shd w:val="clear" w:color="auto" w:fill="FFFFFF"/>
        </w:rPr>
        <w:t xml:space="preserve"> </w:t>
      </w:r>
      <w:r w:rsidR="00041219" w:rsidRPr="00906C2B">
        <w:rPr>
          <w:sz w:val="28"/>
          <w:szCs w:val="28"/>
          <w:shd w:val="clear" w:color="auto" w:fill="FFFFFF"/>
        </w:rPr>
        <w:t>Витебск: УО «ВГАВМ», 2004. –100 с.</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 xml:space="preserve">40. Бородин </w:t>
      </w:r>
      <w:r w:rsidR="007D615A">
        <w:rPr>
          <w:sz w:val="28"/>
          <w:szCs w:val="28"/>
          <w:shd w:val="clear" w:color="auto" w:fill="FFFFFF"/>
        </w:rPr>
        <w:t>И.Ф., Рудобашта С.П., Самарин</w:t>
      </w:r>
      <w:r w:rsidRPr="00906C2B">
        <w:rPr>
          <w:sz w:val="28"/>
          <w:szCs w:val="28"/>
          <w:shd w:val="clear" w:color="auto" w:fill="FFFFFF"/>
        </w:rPr>
        <w:t xml:space="preserve"> В.А. Энергосберега</w:t>
      </w:r>
      <w:r w:rsidR="007D615A">
        <w:rPr>
          <w:sz w:val="28"/>
          <w:szCs w:val="28"/>
          <w:shd w:val="clear" w:color="auto" w:fill="FFFFFF"/>
        </w:rPr>
        <w:t xml:space="preserve">ющие технологии формирования оптимального микроклимата в животноводческих </w:t>
      </w:r>
      <w:r w:rsidRPr="00906C2B">
        <w:rPr>
          <w:sz w:val="28"/>
          <w:szCs w:val="28"/>
          <w:shd w:val="clear" w:color="auto" w:fill="FFFFFF"/>
        </w:rPr>
        <w:t>п</w:t>
      </w:r>
      <w:r w:rsidR="007D615A">
        <w:rPr>
          <w:sz w:val="28"/>
          <w:szCs w:val="28"/>
          <w:shd w:val="clear" w:color="auto" w:fill="FFFFFF"/>
        </w:rPr>
        <w:t xml:space="preserve">омещениях // Технологическое и техническое обеспечение производства продуктов животноводства: </w:t>
      </w:r>
      <w:r w:rsidRPr="00906C2B">
        <w:rPr>
          <w:sz w:val="28"/>
          <w:szCs w:val="28"/>
          <w:shd w:val="clear" w:color="auto" w:fill="FFFFFF"/>
        </w:rPr>
        <w:t>науч. тр. ВИМ. Т. 142, ч. 2. –М.: ВИМ, 2002. –С.113-115.</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41. Галкин М.М., Татаров Л.Г. Микрокли</w:t>
      </w:r>
      <w:r w:rsidR="007D615A">
        <w:rPr>
          <w:sz w:val="28"/>
          <w:szCs w:val="28"/>
          <w:shd w:val="clear" w:color="auto" w:fill="FFFFFF"/>
        </w:rPr>
        <w:t>мат животноводческого помещения</w:t>
      </w:r>
      <w:r w:rsidRPr="00906C2B">
        <w:rPr>
          <w:sz w:val="28"/>
          <w:szCs w:val="28"/>
          <w:shd w:val="clear" w:color="auto" w:fill="FFFFFF"/>
        </w:rPr>
        <w:t xml:space="preserve"> // Вестник Ульяновской государственной сельскохозяйственной академии. –2009.</w:t>
      </w:r>
      <w:r w:rsidR="00AE2D94">
        <w:rPr>
          <w:sz w:val="28"/>
          <w:szCs w:val="28"/>
          <w:shd w:val="clear" w:color="auto" w:fill="FFFFFF"/>
        </w:rPr>
        <w:t xml:space="preserve"> </w:t>
      </w:r>
      <w:r w:rsidRPr="00906C2B">
        <w:rPr>
          <w:sz w:val="28"/>
          <w:szCs w:val="28"/>
          <w:shd w:val="clear" w:color="auto" w:fill="FFFFFF"/>
        </w:rPr>
        <w:t>–</w:t>
      </w:r>
      <w:r w:rsidR="00AE2D94">
        <w:rPr>
          <w:sz w:val="28"/>
          <w:szCs w:val="28"/>
          <w:shd w:val="clear" w:color="auto" w:fill="FFFFFF"/>
        </w:rPr>
        <w:t xml:space="preserve"> </w:t>
      </w:r>
      <w:r w:rsidRPr="00906C2B">
        <w:rPr>
          <w:sz w:val="28"/>
          <w:szCs w:val="28"/>
          <w:shd w:val="clear" w:color="auto" w:fill="FFFFFF"/>
        </w:rPr>
        <w:t>No1 (8). –С.64-66.</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42. Татаров</w:t>
      </w:r>
      <w:r w:rsidR="00AB6E12">
        <w:rPr>
          <w:sz w:val="28"/>
          <w:szCs w:val="28"/>
          <w:shd w:val="clear" w:color="auto" w:fill="FFFFFF"/>
        </w:rPr>
        <w:t xml:space="preserve"> </w:t>
      </w:r>
      <w:r w:rsidRPr="00906C2B">
        <w:rPr>
          <w:sz w:val="28"/>
          <w:szCs w:val="28"/>
          <w:shd w:val="clear" w:color="auto" w:fill="FFFFFF"/>
        </w:rPr>
        <w:t>Л. Г., Киреев Н.С., Хабарова В.В., Макин А.В. Оптимальный микроклимат в животноводческих помещениях // Успехи современной науки. –2016. –Т.5 No11. –С.63-66.</w:t>
      </w:r>
    </w:p>
    <w:p w:rsidR="00041219" w:rsidRPr="00906C2B" w:rsidRDefault="007D615A" w:rsidP="0068080A">
      <w:pPr>
        <w:pStyle w:val="a4"/>
        <w:ind w:firstLine="567"/>
        <w:jc w:val="both"/>
        <w:rPr>
          <w:sz w:val="28"/>
          <w:szCs w:val="28"/>
          <w:shd w:val="clear" w:color="auto" w:fill="FFFFFF"/>
        </w:rPr>
      </w:pPr>
      <w:r>
        <w:rPr>
          <w:sz w:val="28"/>
          <w:szCs w:val="28"/>
          <w:shd w:val="clear" w:color="auto" w:fill="FFFFFF"/>
        </w:rPr>
        <w:t xml:space="preserve">43. Белобороденко, М.А. Влияние типов высшей нервной деятельности коров на </w:t>
      </w:r>
      <w:r w:rsidR="00041219" w:rsidRPr="00906C2B">
        <w:rPr>
          <w:sz w:val="28"/>
          <w:szCs w:val="28"/>
          <w:shd w:val="clear" w:color="auto" w:fill="FFFFFF"/>
        </w:rPr>
        <w:t>их оплодотворяемость, роды и послеродовый период в условиях гиподинамии // АПК в XXI веке: действительность и перспективы: материалы регион. научн. конф. –Тюмень, 2005. –С.128-130.</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44. Бузлама B.</w:t>
      </w:r>
      <w:r w:rsidR="00AE2D94">
        <w:rPr>
          <w:sz w:val="28"/>
          <w:szCs w:val="28"/>
          <w:shd w:val="clear" w:color="auto" w:fill="FFFFFF"/>
        </w:rPr>
        <w:t xml:space="preserve"> </w:t>
      </w:r>
      <w:r w:rsidRPr="00906C2B">
        <w:rPr>
          <w:sz w:val="28"/>
          <w:szCs w:val="28"/>
          <w:shd w:val="clear" w:color="auto" w:fill="FFFFFF"/>
        </w:rPr>
        <w:t>C.,</w:t>
      </w:r>
      <w:r w:rsidR="00AE2D94">
        <w:rPr>
          <w:sz w:val="28"/>
          <w:szCs w:val="28"/>
          <w:shd w:val="clear" w:color="auto" w:fill="FFFFFF"/>
        </w:rPr>
        <w:t xml:space="preserve"> </w:t>
      </w:r>
      <w:r w:rsidRPr="00906C2B">
        <w:rPr>
          <w:sz w:val="28"/>
          <w:szCs w:val="28"/>
          <w:shd w:val="clear" w:color="auto" w:fill="FFFFFF"/>
        </w:rPr>
        <w:t>Трутаев И.В., Шабунин С.В., Мещеряков Н.П. Продуктивное здоровье живот</w:t>
      </w:r>
      <w:r w:rsidR="007D615A">
        <w:rPr>
          <w:sz w:val="28"/>
          <w:szCs w:val="28"/>
          <w:shd w:val="clear" w:color="auto" w:fill="FFFFFF"/>
        </w:rPr>
        <w:t>ных – эколого-фармакологические</w:t>
      </w:r>
      <w:r w:rsidRPr="00906C2B">
        <w:rPr>
          <w:sz w:val="28"/>
          <w:szCs w:val="28"/>
          <w:shd w:val="clear" w:color="auto" w:fill="FFFFFF"/>
        </w:rPr>
        <w:t xml:space="preserve"> ас</w:t>
      </w:r>
      <w:r w:rsidR="007D615A">
        <w:rPr>
          <w:sz w:val="28"/>
          <w:szCs w:val="28"/>
          <w:shd w:val="clear" w:color="auto" w:fill="FFFFFF"/>
        </w:rPr>
        <w:t xml:space="preserve">пекты// Современные проблемы диагностики, лечения </w:t>
      </w:r>
      <w:r w:rsidRPr="00906C2B">
        <w:rPr>
          <w:sz w:val="28"/>
          <w:szCs w:val="28"/>
          <w:shd w:val="clear" w:color="auto" w:fill="FFFFFF"/>
        </w:rPr>
        <w:t>и</w:t>
      </w:r>
      <w:r w:rsidR="007D615A">
        <w:rPr>
          <w:sz w:val="28"/>
          <w:szCs w:val="28"/>
          <w:shd w:val="clear" w:color="auto" w:fill="FFFFFF"/>
        </w:rPr>
        <w:t xml:space="preserve"> профилактики инфекционных болезней </w:t>
      </w:r>
      <w:r w:rsidRPr="00906C2B">
        <w:rPr>
          <w:sz w:val="28"/>
          <w:szCs w:val="28"/>
          <w:shd w:val="clear" w:color="auto" w:fill="FFFFFF"/>
        </w:rPr>
        <w:t>ж</w:t>
      </w:r>
      <w:r w:rsidR="007D615A">
        <w:rPr>
          <w:sz w:val="28"/>
          <w:szCs w:val="28"/>
          <w:shd w:val="clear" w:color="auto" w:fill="FFFFFF"/>
        </w:rPr>
        <w:t xml:space="preserve">ивотных и птиц; сб.науч.тр. </w:t>
      </w:r>
      <w:r w:rsidRPr="00906C2B">
        <w:rPr>
          <w:sz w:val="28"/>
          <w:szCs w:val="28"/>
          <w:shd w:val="clear" w:color="auto" w:fill="FFFFFF"/>
        </w:rPr>
        <w:t>ведущих ученых России, СНГ и др. стран. Вып. 2.</w:t>
      </w:r>
      <w:r w:rsidR="00AE2D94">
        <w:rPr>
          <w:sz w:val="28"/>
          <w:szCs w:val="28"/>
          <w:shd w:val="clear" w:color="auto" w:fill="FFFFFF"/>
        </w:rPr>
        <w:t xml:space="preserve"> </w:t>
      </w:r>
      <w:r w:rsidRPr="00906C2B">
        <w:rPr>
          <w:sz w:val="28"/>
          <w:szCs w:val="28"/>
          <w:shd w:val="clear" w:color="auto" w:fill="FFFFFF"/>
        </w:rPr>
        <w:t>-Екатеринбург: Уральское издательство, 2008. –С.52-56.</w:t>
      </w:r>
    </w:p>
    <w:p w:rsidR="00041219" w:rsidRPr="00906C2B" w:rsidRDefault="00AE2D94" w:rsidP="0068080A">
      <w:pPr>
        <w:pStyle w:val="a4"/>
        <w:ind w:firstLine="567"/>
        <w:jc w:val="both"/>
        <w:rPr>
          <w:sz w:val="28"/>
          <w:szCs w:val="28"/>
          <w:shd w:val="clear" w:color="auto" w:fill="FFFFFF"/>
        </w:rPr>
      </w:pPr>
      <w:r>
        <w:rPr>
          <w:sz w:val="28"/>
          <w:szCs w:val="28"/>
          <w:shd w:val="clear" w:color="auto" w:fill="FFFFFF"/>
        </w:rPr>
        <w:t xml:space="preserve">45. Донник </w:t>
      </w:r>
      <w:r w:rsidR="00041219" w:rsidRPr="00906C2B">
        <w:rPr>
          <w:sz w:val="28"/>
          <w:szCs w:val="28"/>
          <w:shd w:val="clear" w:color="auto" w:fill="FFFFFF"/>
        </w:rPr>
        <w:t>И.М., Шкуратова</w:t>
      </w:r>
      <w:r w:rsidR="00041219">
        <w:rPr>
          <w:sz w:val="28"/>
          <w:szCs w:val="28"/>
          <w:shd w:val="clear" w:color="auto" w:fill="FFFFFF"/>
        </w:rPr>
        <w:t xml:space="preserve"> </w:t>
      </w:r>
      <w:r w:rsidR="007D615A">
        <w:rPr>
          <w:sz w:val="28"/>
          <w:szCs w:val="28"/>
          <w:shd w:val="clear" w:color="auto" w:fill="FFFFFF"/>
        </w:rPr>
        <w:t xml:space="preserve">И.А., Верещак </w:t>
      </w:r>
      <w:r>
        <w:rPr>
          <w:sz w:val="28"/>
          <w:szCs w:val="28"/>
          <w:shd w:val="clear" w:color="auto" w:fill="FFFFFF"/>
        </w:rPr>
        <w:t xml:space="preserve">Н.А. Методологические подходы </w:t>
      </w:r>
      <w:r w:rsidR="00041219" w:rsidRPr="00906C2B">
        <w:rPr>
          <w:sz w:val="28"/>
          <w:szCs w:val="28"/>
          <w:shd w:val="clear" w:color="auto" w:fill="FFFFFF"/>
        </w:rPr>
        <w:t>оценки влияния окружающей среды на состояние здоровья животных // Аграрная наука</w:t>
      </w:r>
      <w:r w:rsidR="00041219">
        <w:rPr>
          <w:sz w:val="28"/>
          <w:szCs w:val="28"/>
          <w:shd w:val="clear" w:color="auto" w:fill="FFFFFF"/>
        </w:rPr>
        <w:t xml:space="preserve"> Евро-северо-востока. –2006. –№</w:t>
      </w:r>
      <w:r w:rsidR="00041219" w:rsidRPr="00906C2B">
        <w:rPr>
          <w:sz w:val="28"/>
          <w:szCs w:val="28"/>
          <w:shd w:val="clear" w:color="auto" w:fill="FFFFFF"/>
        </w:rPr>
        <w:t xml:space="preserve"> 8. –С.169-173.</w:t>
      </w:r>
    </w:p>
    <w:p w:rsidR="00041219" w:rsidRPr="00906C2B" w:rsidRDefault="007D615A" w:rsidP="0068080A">
      <w:pPr>
        <w:pStyle w:val="a4"/>
        <w:ind w:firstLine="567"/>
        <w:jc w:val="both"/>
        <w:rPr>
          <w:sz w:val="28"/>
          <w:szCs w:val="28"/>
          <w:shd w:val="clear" w:color="auto" w:fill="FFFFFF"/>
        </w:rPr>
      </w:pPr>
      <w:r>
        <w:rPr>
          <w:sz w:val="28"/>
          <w:szCs w:val="28"/>
          <w:shd w:val="clear" w:color="auto" w:fill="FFFFFF"/>
        </w:rPr>
        <w:t xml:space="preserve">46. Милованов </w:t>
      </w:r>
      <w:r w:rsidR="00041219" w:rsidRPr="00906C2B">
        <w:rPr>
          <w:sz w:val="28"/>
          <w:szCs w:val="28"/>
          <w:shd w:val="clear" w:color="auto" w:fill="FFFFFF"/>
        </w:rPr>
        <w:t>В.</w:t>
      </w:r>
      <w:r>
        <w:rPr>
          <w:sz w:val="28"/>
          <w:szCs w:val="28"/>
          <w:shd w:val="clear" w:color="auto" w:fill="FFFFFF"/>
        </w:rPr>
        <w:t xml:space="preserve"> К. Биологические и зоотехнические аспекты </w:t>
      </w:r>
      <w:r w:rsidR="00041219" w:rsidRPr="00906C2B">
        <w:rPr>
          <w:sz w:val="28"/>
          <w:szCs w:val="28"/>
          <w:shd w:val="clear" w:color="auto" w:fill="FFFFFF"/>
        </w:rPr>
        <w:t>проблемы оплодотворяемости и плодовитости с.-х. животных // Животноводство. –1967. –No4. –С.62-70.</w:t>
      </w:r>
    </w:p>
    <w:p w:rsidR="00041219" w:rsidRPr="00906C2B" w:rsidRDefault="007D615A" w:rsidP="0068080A">
      <w:pPr>
        <w:pStyle w:val="a4"/>
        <w:ind w:firstLine="567"/>
        <w:jc w:val="both"/>
        <w:rPr>
          <w:sz w:val="28"/>
          <w:szCs w:val="28"/>
          <w:shd w:val="clear" w:color="auto" w:fill="FFFFFF"/>
        </w:rPr>
      </w:pPr>
      <w:r>
        <w:rPr>
          <w:sz w:val="28"/>
          <w:szCs w:val="28"/>
          <w:shd w:val="clear" w:color="auto" w:fill="FFFFFF"/>
        </w:rPr>
        <w:t xml:space="preserve">47. Попов С.В. Влияние моциона </w:t>
      </w:r>
      <w:r w:rsidR="00041219" w:rsidRPr="00906C2B">
        <w:rPr>
          <w:sz w:val="28"/>
          <w:szCs w:val="28"/>
          <w:shd w:val="clear" w:color="auto" w:fill="FFFFFF"/>
        </w:rPr>
        <w:t>н</w:t>
      </w:r>
      <w:r>
        <w:rPr>
          <w:sz w:val="28"/>
          <w:szCs w:val="28"/>
          <w:shd w:val="clear" w:color="auto" w:fill="FFFFFF"/>
        </w:rPr>
        <w:t xml:space="preserve">а обмен веществ </w:t>
      </w:r>
      <w:r w:rsidR="00675D8C">
        <w:rPr>
          <w:sz w:val="28"/>
          <w:szCs w:val="28"/>
          <w:shd w:val="clear" w:color="auto" w:fill="FFFFFF"/>
        </w:rPr>
        <w:t>коров-первоте</w:t>
      </w:r>
      <w:r>
        <w:rPr>
          <w:sz w:val="28"/>
          <w:szCs w:val="28"/>
          <w:shd w:val="clear" w:color="auto" w:fill="FFFFFF"/>
        </w:rPr>
        <w:t xml:space="preserve">лок // </w:t>
      </w:r>
      <w:r w:rsidR="00AE2D94">
        <w:rPr>
          <w:sz w:val="28"/>
          <w:szCs w:val="28"/>
          <w:shd w:val="clear" w:color="auto" w:fill="FFFFFF"/>
        </w:rPr>
        <w:t xml:space="preserve">Мясное </w:t>
      </w:r>
      <w:r w:rsidR="00041219" w:rsidRPr="00906C2B">
        <w:rPr>
          <w:sz w:val="28"/>
          <w:szCs w:val="28"/>
          <w:shd w:val="clear" w:color="auto" w:fill="FFFFFF"/>
        </w:rPr>
        <w:t>и молочное скотоводство. –2000. –No2. –С.90-98.</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48. Соколовская И.И. О рациональных сроках осеменения коров // Животноводство. –1968. –No 1. –C. 67-73.</w:t>
      </w:r>
    </w:p>
    <w:p w:rsidR="00041219" w:rsidRPr="00906C2B" w:rsidRDefault="00041219" w:rsidP="0068080A">
      <w:pPr>
        <w:pStyle w:val="a4"/>
        <w:ind w:firstLine="567"/>
        <w:jc w:val="both"/>
        <w:rPr>
          <w:sz w:val="28"/>
          <w:szCs w:val="28"/>
          <w:lang w:val="en-US"/>
        </w:rPr>
      </w:pPr>
      <w:r w:rsidRPr="00906C2B">
        <w:rPr>
          <w:sz w:val="28"/>
          <w:szCs w:val="28"/>
          <w:shd w:val="clear" w:color="auto" w:fill="FFFFFF"/>
          <w:lang w:val="en-US"/>
        </w:rPr>
        <w:t>49. Underwood E.J.,</w:t>
      </w:r>
      <w:r w:rsidR="00AB6E12" w:rsidRPr="00AB6E12">
        <w:rPr>
          <w:sz w:val="28"/>
          <w:szCs w:val="28"/>
          <w:shd w:val="clear" w:color="auto" w:fill="FFFFFF"/>
          <w:lang w:val="en-US"/>
        </w:rPr>
        <w:t xml:space="preserve"> </w:t>
      </w:r>
      <w:r w:rsidRPr="00906C2B">
        <w:rPr>
          <w:sz w:val="28"/>
          <w:szCs w:val="28"/>
          <w:shd w:val="clear" w:color="auto" w:fill="FFFFFF"/>
          <w:lang w:val="en-US"/>
        </w:rPr>
        <w:t>Suttle N.F. The mineral nutrition of livestock. London:</w:t>
      </w:r>
      <w:r w:rsidR="00AE2D94" w:rsidRPr="00702D4F">
        <w:rPr>
          <w:sz w:val="28"/>
          <w:szCs w:val="28"/>
          <w:shd w:val="clear" w:color="auto" w:fill="FFFFFF"/>
          <w:lang w:val="en-US"/>
        </w:rPr>
        <w:t xml:space="preserve"> </w:t>
      </w:r>
      <w:r w:rsidRPr="00906C2B">
        <w:rPr>
          <w:sz w:val="28"/>
          <w:szCs w:val="28"/>
          <w:shd w:val="clear" w:color="auto" w:fill="FFFFFF"/>
          <w:lang w:val="en-US"/>
        </w:rPr>
        <w:t>CABI-publishing,2001. –</w:t>
      </w:r>
      <w:r w:rsidR="00AE2D94" w:rsidRPr="00702D4F">
        <w:rPr>
          <w:sz w:val="28"/>
          <w:szCs w:val="28"/>
          <w:shd w:val="clear" w:color="auto" w:fill="FFFFFF"/>
          <w:lang w:val="en-US"/>
        </w:rPr>
        <w:t xml:space="preserve"> </w:t>
      </w:r>
      <w:r w:rsidRPr="00906C2B">
        <w:rPr>
          <w:sz w:val="28"/>
          <w:szCs w:val="28"/>
          <w:shd w:val="clear" w:color="auto" w:fill="FFFFFF"/>
          <w:lang w:val="en-US"/>
        </w:rPr>
        <w:t>614 p.</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50. De Jarnette, J.M., Marshall, C.E., Lenz, R.W., Monke, D.R., Ayars, W.H., Sattler, C.G., Sustaining the fertility of artificially inseminated dairy cattle: the role of the artificial insemination industry. 2004.</w:t>
      </w:r>
    </w:p>
    <w:p w:rsidR="00041219" w:rsidRPr="00906C2B" w:rsidRDefault="00A40DE9" w:rsidP="0068080A">
      <w:pPr>
        <w:shd w:val="clear" w:color="auto" w:fill="FFFFFF"/>
        <w:ind w:firstLine="567"/>
        <w:jc w:val="both"/>
        <w:rPr>
          <w:sz w:val="28"/>
          <w:szCs w:val="28"/>
          <w:lang w:val="en-US"/>
        </w:rPr>
      </w:pPr>
      <w:r>
        <w:rPr>
          <w:sz w:val="28"/>
          <w:szCs w:val="28"/>
          <w:lang w:val="en-US"/>
        </w:rPr>
        <w:t xml:space="preserve">51. </w:t>
      </w:r>
      <w:r w:rsidR="00041219" w:rsidRPr="00906C2B">
        <w:rPr>
          <w:sz w:val="28"/>
          <w:szCs w:val="28"/>
          <w:lang w:val="en-US"/>
        </w:rPr>
        <w:t>Boztepe, S., Aytekin, İ.</w:t>
      </w:r>
      <w:r w:rsidR="00675D8C">
        <w:rPr>
          <w:sz w:val="28"/>
          <w:szCs w:val="28"/>
          <w:lang w:val="en-US"/>
        </w:rPr>
        <w:t>, Zülkadir, U., Süt Sığırcılığı</w:t>
      </w:r>
      <w:r w:rsidR="00675D8C" w:rsidRPr="00675D8C">
        <w:rPr>
          <w:sz w:val="28"/>
          <w:szCs w:val="28"/>
          <w:lang w:val="en-US"/>
        </w:rPr>
        <w:t>,</w:t>
      </w:r>
      <w:r w:rsidR="00041219" w:rsidRPr="00906C2B">
        <w:rPr>
          <w:sz w:val="28"/>
          <w:szCs w:val="28"/>
          <w:lang w:val="en-US"/>
        </w:rPr>
        <w:t xml:space="preserve"> Selçuk Üniversitesi Basımevi. Konya. 2015.</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lastRenderedPageBreak/>
        <w:t>52. Buckley, F., Mee. J., O'Sullivan, K., Evans, R., Berry, D., Dillon, P., Insemination factors affecting the conception rate in seasonal calving Holstein-Friesian cows. Reproduction Nutrition Development, 43: 543-555, 2003.</w:t>
      </w:r>
    </w:p>
    <w:p w:rsidR="00041219" w:rsidRPr="00137D03" w:rsidRDefault="00041219" w:rsidP="0068080A">
      <w:pPr>
        <w:shd w:val="clear" w:color="auto" w:fill="FFFFFF"/>
        <w:ind w:firstLine="567"/>
        <w:jc w:val="both"/>
        <w:rPr>
          <w:sz w:val="28"/>
          <w:szCs w:val="28"/>
          <w:lang w:val="en-US"/>
        </w:rPr>
      </w:pPr>
      <w:r w:rsidRPr="00906C2B">
        <w:rPr>
          <w:sz w:val="28"/>
          <w:szCs w:val="28"/>
          <w:lang w:val="en-US"/>
        </w:rPr>
        <w:t>53. Fricke, P,</w:t>
      </w:r>
      <w:r w:rsidR="00AE2D94" w:rsidRPr="00702D4F">
        <w:rPr>
          <w:sz w:val="28"/>
          <w:szCs w:val="28"/>
          <w:lang w:val="en-US"/>
        </w:rPr>
        <w:t xml:space="preserve"> </w:t>
      </w:r>
      <w:r w:rsidRPr="00906C2B">
        <w:rPr>
          <w:sz w:val="28"/>
          <w:szCs w:val="28"/>
          <w:lang w:val="en-US"/>
        </w:rPr>
        <w:t>M., 2017. Reproductive Challenges of High Producing Dairy Cows,https://dysci.webhosting.cals.wisc.edu/wpcontent/uploads/sites/94/2013/11/Fricke-ReproductiveChallenges.pdf, Access date: 10.09.2021</w:t>
      </w:r>
      <w:r w:rsidR="00137D03" w:rsidRPr="00137D03">
        <w:rPr>
          <w:sz w:val="28"/>
          <w:szCs w:val="28"/>
          <w:lang w:val="en-US"/>
        </w:rPr>
        <w:t>.</w:t>
      </w:r>
    </w:p>
    <w:p w:rsidR="00041219" w:rsidRPr="00906C2B" w:rsidRDefault="000F3E37" w:rsidP="0068080A">
      <w:pPr>
        <w:shd w:val="clear" w:color="auto" w:fill="FFFFFF"/>
        <w:ind w:firstLine="567"/>
        <w:jc w:val="both"/>
        <w:rPr>
          <w:sz w:val="28"/>
          <w:szCs w:val="28"/>
          <w:lang w:val="en-US"/>
        </w:rPr>
      </w:pPr>
      <w:r>
        <w:rPr>
          <w:sz w:val="28"/>
          <w:szCs w:val="28"/>
          <w:lang w:val="en-US"/>
        </w:rPr>
        <w:t xml:space="preserve">54. </w:t>
      </w:r>
      <w:r w:rsidR="00041219" w:rsidRPr="00906C2B">
        <w:rPr>
          <w:sz w:val="28"/>
          <w:szCs w:val="28"/>
          <w:lang w:val="en-US"/>
        </w:rPr>
        <w:t>Pickett, B.W., Berndtson, W.E., Preservation of bovine spermatozoa by freezing in straws: a review. Journal of dairy science, 57: 1287-1301 1974.</w:t>
      </w:r>
    </w:p>
    <w:p w:rsidR="00041219" w:rsidRPr="00906C2B" w:rsidRDefault="000F3E37" w:rsidP="0068080A">
      <w:pPr>
        <w:shd w:val="clear" w:color="auto" w:fill="FFFFFF"/>
        <w:ind w:firstLine="567"/>
        <w:jc w:val="both"/>
        <w:rPr>
          <w:sz w:val="28"/>
          <w:szCs w:val="28"/>
          <w:lang w:val="en-US"/>
        </w:rPr>
      </w:pPr>
      <w:r>
        <w:rPr>
          <w:sz w:val="28"/>
          <w:szCs w:val="28"/>
          <w:lang w:val="en-US"/>
        </w:rPr>
        <w:t xml:space="preserve">55. </w:t>
      </w:r>
      <w:r w:rsidR="00041219" w:rsidRPr="00906C2B">
        <w:rPr>
          <w:sz w:val="28"/>
          <w:szCs w:val="28"/>
          <w:lang w:val="en-US"/>
        </w:rPr>
        <w:t>Petrov, P., Todorova, T., Todorov, Y., Stimulation and synchronization of ovulation problem in animal breed Limouzin. Sbornik dokladi ot nauchna</w:t>
      </w:r>
      <w:r w:rsidR="00AB6E12">
        <w:rPr>
          <w:sz w:val="28"/>
          <w:szCs w:val="28"/>
          <w:lang w:val="en-US"/>
        </w:rPr>
        <w:t xml:space="preserve">ta konferentsiya: Traditsii i s vrenmennost </w:t>
      </w:r>
      <w:r w:rsidR="00041219" w:rsidRPr="00906C2B">
        <w:rPr>
          <w:sz w:val="28"/>
          <w:szCs w:val="28"/>
          <w:lang w:val="en-US"/>
        </w:rPr>
        <w:t>v veterinarnata meditsina, 43-46, 2010.</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56. Boztepe, S., Aytekin, İ., Süt Sığırcılığında Karlılığın Anahtarı “Days in Milk (Dim)” ve Üreme Ölçütlerine Yeni Yaklaşımlar. SAGE Yayıncılık ve Matbaacılık Ankara, 2017.</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57. Dzung, C.A., Cuong, L.X., Long, V.N., Cai, D.V., Chung, D.P., Hai, P.H., Constraints on efficiency of artificial insemination and effect of nutrition on reproductive performance of dairy cattle in small holder farms in Viet Nam. Radioimmunoassay and Related Techniques to Improve Artificial Insemination Programmes for Cattle Reared Under Tropical and Sub-Tropical Conditions, IAEATECDOC-1220, IAEA, Vienna. 67–78. 2001.</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58. Anzar, M., Farooq, U., Mirza, M.A., Shahab, M., Ahmad, N., Factors affecting the efficiency of artificial insemination in cattle and buffalo in Punjab, Pakistan. Pakistan Veterinary Journal, 23:106-113, 2003.</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59. Jemal, H., Lemma, A., Review on Major Factors Affecting the Successful Conception Rates on Biotechnological Application (AI) in Cattle. Global Journal of Medical Research: G Veterinary Science and Veterinary Medicine Volume 15 Issue 3 Version 1.0 Year 2015 Type: Double Blind Peer Reviewed International Research Journal Publisher: Global Journals Inc. (USA) Online ISSN: 2249-4618 &amp; Print ISSN: 0975-5888. 2015.</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60.  Mouffok, C., Allouni, A., Semara, L., Belkasmi, F., Factors affecting the conception rate of artificial insemination in small cattle dairy farms in an Algerian semi-arid area. Livest. Res. Rural Dev, 31: 1-9, 2019.</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61. Gwazdauskas, F.C., Lineweaver, J.A., Vinson, W.E., Rates of Conception by Artificial Insemination of Dairy Cattle. J Dairy Sci, 64: 358-362, 1981.</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62.  Bhosrekar, M.R., Semen production and artificial insemination (1st ed.), BAIF Development Foundation, India. pp. 4-205, 1990.</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63. Grusenmeyer, D., Hillers, J., Williams, G., Evaluating reproductive status using DHI records. Western Reg. Publ, 67, 1983.</w:t>
      </w:r>
    </w:p>
    <w:p w:rsidR="00041219" w:rsidRPr="00906C2B" w:rsidRDefault="00041219" w:rsidP="0068080A">
      <w:pPr>
        <w:shd w:val="clear" w:color="auto" w:fill="FFFFFF"/>
        <w:ind w:firstLine="567"/>
        <w:rPr>
          <w:sz w:val="28"/>
          <w:szCs w:val="28"/>
          <w:lang w:val="en-US"/>
        </w:rPr>
      </w:pPr>
      <w:r w:rsidRPr="00906C2B">
        <w:rPr>
          <w:sz w:val="28"/>
          <w:szCs w:val="28"/>
          <w:lang w:val="en-US"/>
        </w:rPr>
        <w:t xml:space="preserve">64. Hamudikuwanda, H., Erb, H.N., Smith, R.D., Effects of sixty-day milk yield </w:t>
      </w:r>
      <w:r w:rsidR="00AE2D94">
        <w:rPr>
          <w:sz w:val="28"/>
          <w:szCs w:val="28"/>
          <w:lang w:val="en-US"/>
        </w:rPr>
        <w:t>on post</w:t>
      </w:r>
      <w:r w:rsidRPr="00D16BD1">
        <w:rPr>
          <w:sz w:val="28"/>
          <w:szCs w:val="28"/>
          <w:lang w:val="en-US"/>
        </w:rPr>
        <w:t>partum</w:t>
      </w:r>
      <w:r w:rsidRPr="00906C2B">
        <w:rPr>
          <w:sz w:val="28"/>
          <w:szCs w:val="28"/>
          <w:lang w:val="en-US"/>
        </w:rPr>
        <w:t xml:space="preserve"> breeding performance in </w:t>
      </w:r>
      <w:r w:rsidR="00AB6E12">
        <w:rPr>
          <w:sz w:val="28"/>
          <w:szCs w:val="28"/>
          <w:lang w:val="en-US"/>
        </w:rPr>
        <w:t>holstein cows. J. Dairy Sci, 70</w:t>
      </w:r>
      <w:r w:rsidRPr="00906C2B">
        <w:rPr>
          <w:sz w:val="28"/>
          <w:szCs w:val="28"/>
          <w:lang w:val="en-US"/>
        </w:rPr>
        <w:t>: 2355-2365. 1987.</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 xml:space="preserve">65. Alexander, P.A., Abeygunawardena, H., Perera, B.M., Abeygunawardena, I.S., Current status and factors affecting the success of artificial insemination in </w:t>
      </w:r>
      <w:r w:rsidRPr="00906C2B">
        <w:rPr>
          <w:sz w:val="28"/>
          <w:szCs w:val="28"/>
          <w:lang w:val="en-US"/>
        </w:rPr>
        <w:lastRenderedPageBreak/>
        <w:t>small-holder farms in the mid country wet zone of Sri Lanka. Tropical Agricultural Research, 9: 204-216 Page 12/14, 1997.</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66. Desalegn, G.M., Merga, B., Azage, T., Kelay, B., A paper presented at the 17th Annual Conference of the Ethiopian Society of Animal Production (ESAP), September 24–26 held at the Ethiopian Institute of Agricultural Research (EIAR). Addis Ababa, Ethiopia, pp. 87–104. 2009.</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67. Islam, S.S., Ahmed, A.R., Ashhraf, A., Khanam, N., Genetic and Phenotypic Parameters on Reproductive Traits of Crossbred Cattle in a Selected Farm of Bangladesh. Pakistan Journal of Biological Sciences, 7: 1269-1273, 2004.</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 xml:space="preserve">68. </w:t>
      </w:r>
      <w:r w:rsidR="00AB6E12">
        <w:rPr>
          <w:sz w:val="28"/>
          <w:szCs w:val="28"/>
          <w:lang w:val="en-US"/>
        </w:rPr>
        <w:t>Şekerden Ö., Özkütük</w:t>
      </w:r>
      <w:r w:rsidRPr="00906C2B">
        <w:rPr>
          <w:sz w:val="28"/>
          <w:szCs w:val="28"/>
          <w:lang w:val="en-US"/>
        </w:rPr>
        <w:t xml:space="preserve"> K., Büyükbaş Hayvan Yetiştirme. Çukurova </w:t>
      </w:r>
      <w:r w:rsidR="00AB6E12">
        <w:rPr>
          <w:sz w:val="28"/>
          <w:szCs w:val="28"/>
          <w:lang w:val="en-US"/>
        </w:rPr>
        <w:t>Üniv. Zir. Fak. Yay. Ders Kitab</w:t>
      </w:r>
      <w:r w:rsidRPr="00906C2B">
        <w:rPr>
          <w:sz w:val="28"/>
          <w:szCs w:val="28"/>
          <w:lang w:val="en-US"/>
        </w:rPr>
        <w:t xml:space="preserve"> No: 122, Adana, 1990.</w:t>
      </w:r>
    </w:p>
    <w:p w:rsidR="00041219" w:rsidRPr="00906C2B" w:rsidRDefault="00041219" w:rsidP="0068080A">
      <w:pPr>
        <w:shd w:val="clear" w:color="auto" w:fill="FFFFFF"/>
        <w:ind w:firstLine="567"/>
        <w:jc w:val="both"/>
        <w:rPr>
          <w:sz w:val="28"/>
          <w:szCs w:val="28"/>
        </w:rPr>
      </w:pPr>
      <w:r w:rsidRPr="00906C2B">
        <w:rPr>
          <w:sz w:val="28"/>
          <w:szCs w:val="28"/>
          <w:lang w:val="en-US"/>
        </w:rPr>
        <w:t>69. Smith, J.F., Becker, K.A., The reproductive status of your dairy herd. Guide</w:t>
      </w:r>
      <w:r w:rsidRPr="00906C2B">
        <w:rPr>
          <w:sz w:val="28"/>
          <w:szCs w:val="28"/>
        </w:rPr>
        <w:t xml:space="preserve"> </w:t>
      </w:r>
      <w:r w:rsidRPr="00906C2B">
        <w:rPr>
          <w:sz w:val="28"/>
          <w:szCs w:val="28"/>
          <w:lang w:val="en-US"/>
        </w:rPr>
        <w:t>D</w:t>
      </w:r>
      <w:r w:rsidRPr="00906C2B">
        <w:rPr>
          <w:sz w:val="28"/>
          <w:szCs w:val="28"/>
        </w:rPr>
        <w:t xml:space="preserve"> (</w:t>
      </w:r>
      <w:r w:rsidRPr="00906C2B">
        <w:rPr>
          <w:sz w:val="28"/>
          <w:szCs w:val="28"/>
          <w:lang w:val="en-US"/>
        </w:rPr>
        <w:t>USA</w:t>
      </w:r>
      <w:r w:rsidRPr="00906C2B">
        <w:rPr>
          <w:sz w:val="28"/>
          <w:szCs w:val="28"/>
        </w:rPr>
        <w:t>). 1994.</w:t>
      </w:r>
    </w:p>
    <w:p w:rsidR="00041219" w:rsidRPr="00906C2B" w:rsidRDefault="00041219" w:rsidP="0068080A">
      <w:pPr>
        <w:shd w:val="clear" w:color="auto" w:fill="FFFFFF"/>
        <w:ind w:firstLine="567"/>
        <w:jc w:val="both"/>
        <w:rPr>
          <w:sz w:val="28"/>
          <w:szCs w:val="28"/>
          <w:lang w:val="en-US"/>
        </w:rPr>
      </w:pPr>
      <w:r w:rsidRPr="00906C2B">
        <w:rPr>
          <w:sz w:val="28"/>
          <w:szCs w:val="28"/>
        </w:rPr>
        <w:t xml:space="preserve">70. Шишкина М.А. Эффективность применения сексированной спермы в Сибири // Достижения науки и техники АПК. Т.29. </w:t>
      </w:r>
      <w:r w:rsidRPr="00906C2B">
        <w:rPr>
          <w:sz w:val="28"/>
          <w:szCs w:val="28"/>
          <w:lang w:val="en-US"/>
        </w:rPr>
        <w:t xml:space="preserve">№6. </w:t>
      </w:r>
      <w:r w:rsidRPr="00906C2B">
        <w:rPr>
          <w:sz w:val="28"/>
          <w:szCs w:val="28"/>
        </w:rPr>
        <w:t>С</w:t>
      </w:r>
      <w:r w:rsidRPr="00906C2B">
        <w:rPr>
          <w:sz w:val="28"/>
          <w:szCs w:val="28"/>
          <w:lang w:val="en-US"/>
        </w:rPr>
        <w:t>. 69-71. 2015.</w:t>
      </w:r>
    </w:p>
    <w:p w:rsidR="00041219" w:rsidRPr="00906C2B" w:rsidRDefault="00041219" w:rsidP="0068080A">
      <w:pPr>
        <w:shd w:val="clear" w:color="auto" w:fill="FFFFFF"/>
        <w:ind w:firstLine="567"/>
        <w:jc w:val="both"/>
        <w:rPr>
          <w:sz w:val="28"/>
          <w:szCs w:val="28"/>
          <w:lang w:val="en-US"/>
        </w:rPr>
      </w:pPr>
      <w:r w:rsidRPr="00906C2B">
        <w:rPr>
          <w:sz w:val="28"/>
          <w:szCs w:val="28"/>
          <w:lang w:val="en-US"/>
        </w:rPr>
        <w:t>71. Cran D.G. Semen sexing, practice and application. Third conf. of Europ. Society for domestic animal reprod. Anger, P. 18–19, 1999.</w:t>
      </w:r>
    </w:p>
    <w:p w:rsidR="00041219" w:rsidRPr="00906C2B" w:rsidRDefault="00041219" w:rsidP="0068080A">
      <w:pPr>
        <w:shd w:val="clear" w:color="auto" w:fill="FFFFFF"/>
        <w:ind w:firstLine="567"/>
        <w:jc w:val="both"/>
        <w:rPr>
          <w:sz w:val="28"/>
          <w:szCs w:val="28"/>
        </w:rPr>
      </w:pPr>
      <w:r w:rsidRPr="00906C2B">
        <w:rPr>
          <w:sz w:val="28"/>
          <w:szCs w:val="28"/>
          <w:lang w:val="en-US"/>
        </w:rPr>
        <w:t xml:space="preserve">72. Maxwell W.M., Johnson L.A. Physiology of spermatozoa at high dilution rates: the influence of seminal plasma // Theriogenology. </w:t>
      </w:r>
      <w:r w:rsidRPr="00906C2B">
        <w:rPr>
          <w:sz w:val="28"/>
          <w:szCs w:val="28"/>
        </w:rPr>
        <w:t xml:space="preserve">52. </w:t>
      </w:r>
      <w:r w:rsidRPr="00906C2B">
        <w:rPr>
          <w:sz w:val="28"/>
          <w:szCs w:val="28"/>
          <w:lang w:val="en-US"/>
        </w:rPr>
        <w:t>P</w:t>
      </w:r>
      <w:r w:rsidRPr="00906C2B">
        <w:rPr>
          <w:sz w:val="28"/>
          <w:szCs w:val="28"/>
        </w:rPr>
        <w:t>. 1353–1362, 1999.</w:t>
      </w:r>
    </w:p>
    <w:p w:rsidR="00041219" w:rsidRPr="00906C2B" w:rsidRDefault="00041219" w:rsidP="0068080A">
      <w:pPr>
        <w:shd w:val="clear" w:color="auto" w:fill="FFFFFF"/>
        <w:ind w:firstLine="567"/>
        <w:jc w:val="both"/>
        <w:rPr>
          <w:sz w:val="28"/>
          <w:szCs w:val="28"/>
        </w:rPr>
      </w:pPr>
      <w:r w:rsidRPr="00906C2B">
        <w:rPr>
          <w:sz w:val="28"/>
          <w:szCs w:val="28"/>
        </w:rPr>
        <w:t>73. Ерохин А.C. Селен и репродуктивная функция живот</w:t>
      </w:r>
      <w:r w:rsidR="00137D03">
        <w:rPr>
          <w:sz w:val="28"/>
          <w:szCs w:val="28"/>
        </w:rPr>
        <w:t>ных. М.: ВНИИплем, 2008. 142 с..</w:t>
      </w:r>
    </w:p>
    <w:p w:rsidR="00041219" w:rsidRPr="00906C2B" w:rsidRDefault="00041219" w:rsidP="0068080A">
      <w:pPr>
        <w:shd w:val="clear" w:color="auto" w:fill="FFFFFF"/>
        <w:ind w:firstLine="567"/>
        <w:jc w:val="both"/>
        <w:rPr>
          <w:sz w:val="28"/>
          <w:szCs w:val="28"/>
        </w:rPr>
      </w:pPr>
      <w:r w:rsidRPr="00906C2B">
        <w:rPr>
          <w:sz w:val="28"/>
          <w:szCs w:val="28"/>
        </w:rPr>
        <w:t xml:space="preserve">74. Костомахин Н.М. Об использовании сексированного семени в животноводстве URL: http://fermer.ru/sovet/ zhivotnovodstvo/121967/ (дата обращения 13.06.2015) </w:t>
      </w:r>
    </w:p>
    <w:p w:rsidR="00041219" w:rsidRPr="00906C2B" w:rsidRDefault="00041219" w:rsidP="0068080A">
      <w:pPr>
        <w:shd w:val="clear" w:color="auto" w:fill="FFFFFF"/>
        <w:ind w:firstLine="567"/>
        <w:jc w:val="both"/>
        <w:rPr>
          <w:sz w:val="28"/>
          <w:szCs w:val="28"/>
        </w:rPr>
      </w:pPr>
      <w:r w:rsidRPr="00906C2B">
        <w:rPr>
          <w:sz w:val="28"/>
          <w:szCs w:val="28"/>
          <w:lang w:val="en-US"/>
        </w:rPr>
        <w:t>75. Klinc P., Rath D. Application of flowcytometrically sexed spermatozoa in different farm animal spicies: a review // Arch. Tierz</w:t>
      </w:r>
      <w:r w:rsidRPr="00906C2B">
        <w:rPr>
          <w:sz w:val="28"/>
          <w:szCs w:val="28"/>
        </w:rPr>
        <w:t xml:space="preserve">. 2006. 49. </w:t>
      </w:r>
      <w:r w:rsidRPr="00906C2B">
        <w:rPr>
          <w:sz w:val="28"/>
          <w:szCs w:val="28"/>
          <w:lang w:val="en-US"/>
        </w:rPr>
        <w:t>P</w:t>
      </w:r>
      <w:r w:rsidR="00137D03">
        <w:rPr>
          <w:sz w:val="28"/>
          <w:szCs w:val="28"/>
        </w:rPr>
        <w:t>. 41–54.</w:t>
      </w:r>
    </w:p>
    <w:p w:rsidR="00041219" w:rsidRPr="00906C2B" w:rsidRDefault="00041219" w:rsidP="0068080A">
      <w:pPr>
        <w:shd w:val="clear" w:color="auto" w:fill="FFFFFF"/>
        <w:ind w:firstLine="567"/>
        <w:jc w:val="both"/>
        <w:rPr>
          <w:sz w:val="28"/>
          <w:szCs w:val="28"/>
        </w:rPr>
      </w:pPr>
      <w:r w:rsidRPr="00906C2B">
        <w:rPr>
          <w:sz w:val="28"/>
          <w:szCs w:val="28"/>
        </w:rPr>
        <w:t>76. Четвертакова Е.В. Научно-практическое обоснование методов контроля при совершенствовании генофонда крупного рогатого скота Красноярского края: автореф. дисс. док. с.-х</w:t>
      </w:r>
      <w:r w:rsidR="00137D03">
        <w:rPr>
          <w:sz w:val="28"/>
          <w:szCs w:val="28"/>
        </w:rPr>
        <w:t>. наук. Красноярск, 2015. 30 с.</w:t>
      </w:r>
    </w:p>
    <w:p w:rsidR="00041219" w:rsidRPr="007243DD" w:rsidRDefault="00041219" w:rsidP="0068080A">
      <w:pPr>
        <w:shd w:val="clear" w:color="auto" w:fill="FFFFFF"/>
        <w:ind w:firstLine="567"/>
        <w:jc w:val="both"/>
        <w:rPr>
          <w:sz w:val="28"/>
          <w:szCs w:val="28"/>
          <w:lang w:val="en-US"/>
        </w:rPr>
      </w:pPr>
      <w:r w:rsidRPr="00906C2B">
        <w:rPr>
          <w:sz w:val="28"/>
          <w:szCs w:val="28"/>
        </w:rPr>
        <w:t>77. Турчанов С. Биологическая ценность оттаянной спермы.</w:t>
      </w:r>
      <w:r w:rsidR="005429E5">
        <w:rPr>
          <w:sz w:val="28"/>
          <w:szCs w:val="28"/>
        </w:rPr>
        <w:t xml:space="preserve"> </w:t>
      </w:r>
      <w:r w:rsidRPr="00906C2B">
        <w:rPr>
          <w:sz w:val="28"/>
          <w:szCs w:val="28"/>
        </w:rPr>
        <w:t>// Животноводство</w:t>
      </w:r>
      <w:r w:rsidRPr="008179FD">
        <w:rPr>
          <w:sz w:val="28"/>
          <w:szCs w:val="28"/>
        </w:rPr>
        <w:t xml:space="preserve"> </w:t>
      </w:r>
      <w:r w:rsidRPr="00906C2B">
        <w:rPr>
          <w:sz w:val="28"/>
          <w:szCs w:val="28"/>
        </w:rPr>
        <w:t>России</w:t>
      </w:r>
      <w:r w:rsidRPr="008179FD">
        <w:rPr>
          <w:sz w:val="28"/>
          <w:szCs w:val="28"/>
        </w:rPr>
        <w:t xml:space="preserve">. </w:t>
      </w:r>
      <w:r w:rsidRPr="00906C2B">
        <w:rPr>
          <w:sz w:val="28"/>
          <w:szCs w:val="28"/>
          <w:lang w:val="en-US"/>
        </w:rPr>
        <w:t xml:space="preserve">2007. №8. </w:t>
      </w:r>
      <w:r w:rsidRPr="00906C2B">
        <w:rPr>
          <w:sz w:val="28"/>
          <w:szCs w:val="28"/>
        </w:rPr>
        <w:t>С</w:t>
      </w:r>
      <w:r w:rsidR="00137D03">
        <w:rPr>
          <w:sz w:val="28"/>
          <w:szCs w:val="28"/>
          <w:lang w:val="en-US"/>
        </w:rPr>
        <w:t>. 20.</w:t>
      </w:r>
    </w:p>
    <w:p w:rsidR="00041219" w:rsidRPr="00906C2B" w:rsidRDefault="00041219" w:rsidP="0068080A">
      <w:pPr>
        <w:shd w:val="clear" w:color="auto" w:fill="FFFFFF"/>
        <w:ind w:firstLine="567"/>
        <w:jc w:val="both"/>
        <w:rPr>
          <w:sz w:val="28"/>
          <w:szCs w:val="28"/>
        </w:rPr>
      </w:pPr>
      <w:r w:rsidRPr="00906C2B">
        <w:rPr>
          <w:sz w:val="28"/>
          <w:szCs w:val="28"/>
          <w:lang w:val="en-US"/>
        </w:rPr>
        <w:t xml:space="preserve">78. De Jarnette J.M., Nebel R.L., Marshall C.E. Evaluation the successe of sex-sorted semen in US dairy herds from on farm records // Theriogenology. </w:t>
      </w:r>
      <w:r w:rsidRPr="00906C2B">
        <w:rPr>
          <w:sz w:val="28"/>
          <w:szCs w:val="28"/>
        </w:rPr>
        <w:t>71. Р. 49–58, 2009.</w:t>
      </w:r>
    </w:p>
    <w:p w:rsidR="00041219" w:rsidRPr="00906C2B" w:rsidRDefault="00041219" w:rsidP="0068080A">
      <w:pPr>
        <w:pStyle w:val="Text20"/>
        <w:tabs>
          <w:tab w:val="left" w:pos="567"/>
        </w:tabs>
        <w:autoSpaceDE w:val="0"/>
        <w:autoSpaceDN w:val="0"/>
        <w:adjustRightInd w:val="0"/>
        <w:spacing w:line="240" w:lineRule="auto"/>
        <w:ind w:right="-1" w:firstLine="567"/>
      </w:pPr>
      <w:r w:rsidRPr="00906C2B">
        <w:t>79. Полянцев Н.И., Подберезный В.В. Новые подходы к предупреждению мастита у коров. – Воронеж, 2007. – 230 с.</w:t>
      </w:r>
    </w:p>
    <w:p w:rsidR="00041219" w:rsidRPr="00906C2B" w:rsidRDefault="00041219" w:rsidP="0068080A">
      <w:pPr>
        <w:pStyle w:val="Text20"/>
        <w:tabs>
          <w:tab w:val="left" w:pos="567"/>
        </w:tabs>
        <w:autoSpaceDE w:val="0"/>
        <w:autoSpaceDN w:val="0"/>
        <w:adjustRightInd w:val="0"/>
        <w:spacing w:line="240" w:lineRule="auto"/>
        <w:ind w:right="-1" w:firstLine="567"/>
      </w:pPr>
      <w:r w:rsidRPr="00906C2B">
        <w:t>80. Студенцов А.П. Ветеринарное акушерство, гинекология и биотехника размножения/ А.П. Студенцов, В.С. Шипилов, В.Я. Никитин и др. – М.: Колос, 2000. – 495 с</w:t>
      </w:r>
      <w:r w:rsidR="00137D03">
        <w:t>.</w:t>
      </w:r>
    </w:p>
    <w:p w:rsidR="00041219" w:rsidRPr="001A1DB5" w:rsidRDefault="00041219" w:rsidP="0068080A">
      <w:pPr>
        <w:pStyle w:val="Text20"/>
        <w:tabs>
          <w:tab w:val="left" w:pos="567"/>
        </w:tabs>
        <w:autoSpaceDE w:val="0"/>
        <w:autoSpaceDN w:val="0"/>
        <w:adjustRightInd w:val="0"/>
        <w:spacing w:line="240" w:lineRule="auto"/>
        <w:ind w:right="-1" w:firstLine="567"/>
        <w:rPr>
          <w:lang w:val="en-US"/>
        </w:rPr>
      </w:pPr>
      <w:r w:rsidRPr="00906C2B">
        <w:rPr>
          <w:lang w:val="en-US"/>
        </w:rPr>
        <w:t>81. Hogan, J. Troubles hooting mastitis problems/ J. Hogan, K. Smith // Spee. Circ. Ohio Stat Univ. Ohio Agr.Res.And Dev. Cent</w:t>
      </w:r>
      <w:r w:rsidRPr="001A1DB5">
        <w:rPr>
          <w:lang w:val="en-US"/>
        </w:rPr>
        <w:t>. - 2001.</w:t>
      </w:r>
      <w:r w:rsidR="00AE2D94" w:rsidRPr="001A1DB5">
        <w:rPr>
          <w:lang w:val="en-US"/>
        </w:rPr>
        <w:t xml:space="preserve"> </w:t>
      </w:r>
      <w:r w:rsidRPr="001A1DB5">
        <w:rPr>
          <w:lang w:val="en-US"/>
        </w:rPr>
        <w:t xml:space="preserve">- №182. - </w:t>
      </w:r>
      <w:r w:rsidRPr="00906C2B">
        <w:rPr>
          <w:lang w:val="en-US"/>
        </w:rPr>
        <w:t>P</w:t>
      </w:r>
      <w:r w:rsidRPr="001A1DB5">
        <w:rPr>
          <w:lang w:val="en-US"/>
        </w:rPr>
        <w:t>.75-77.</w:t>
      </w:r>
    </w:p>
    <w:p w:rsidR="00041219" w:rsidRPr="00906C2B" w:rsidRDefault="00041219" w:rsidP="0068080A">
      <w:pPr>
        <w:pStyle w:val="Text20"/>
        <w:tabs>
          <w:tab w:val="left" w:pos="567"/>
        </w:tabs>
        <w:autoSpaceDE w:val="0"/>
        <w:autoSpaceDN w:val="0"/>
        <w:adjustRightInd w:val="0"/>
        <w:spacing w:line="240" w:lineRule="auto"/>
        <w:ind w:right="-1" w:firstLine="567"/>
      </w:pPr>
      <w:r w:rsidRPr="00906C2B">
        <w:t>82. Шагов, А.Г. Неотложные задачи профилактики маститов у коров / А.Г. Шагов, В.Д. Мисайлов, А.Г. Нежданов // Ветеринария с.-х. животных.</w:t>
      </w:r>
      <w:r w:rsidR="00AE2D94">
        <w:t xml:space="preserve"> </w:t>
      </w:r>
      <w:r w:rsidRPr="00906C2B">
        <w:t>- 2007.- №4.-с.4-8.</w:t>
      </w:r>
    </w:p>
    <w:p w:rsidR="00041219" w:rsidRPr="00906C2B" w:rsidRDefault="00041219" w:rsidP="0068080A">
      <w:pPr>
        <w:pStyle w:val="Text20"/>
        <w:tabs>
          <w:tab w:val="left" w:pos="567"/>
        </w:tabs>
        <w:autoSpaceDE w:val="0"/>
        <w:autoSpaceDN w:val="0"/>
        <w:adjustRightInd w:val="0"/>
        <w:spacing w:line="240" w:lineRule="auto"/>
        <w:ind w:right="-1" w:firstLine="567"/>
      </w:pPr>
      <w:r w:rsidRPr="00906C2B">
        <w:lastRenderedPageBreak/>
        <w:t>83. Карлико</w:t>
      </w:r>
      <w:r w:rsidR="00AE2D94">
        <w:t>в Д.В. Мастит / Д.В. Карликов [</w:t>
      </w:r>
      <w:r w:rsidRPr="00906C2B">
        <w:t>и др.] // Ветеринария с.-х. животных.</w:t>
      </w:r>
      <w:r w:rsidR="00AE2D94">
        <w:t xml:space="preserve"> </w:t>
      </w:r>
      <w:r w:rsidRPr="00906C2B">
        <w:t>2006.-№7.- с. 58-63.</w:t>
      </w:r>
    </w:p>
    <w:p w:rsidR="00041219" w:rsidRPr="00906C2B" w:rsidRDefault="00041219" w:rsidP="0068080A">
      <w:pPr>
        <w:pStyle w:val="Text20"/>
        <w:tabs>
          <w:tab w:val="left" w:pos="567"/>
        </w:tabs>
        <w:autoSpaceDE w:val="0"/>
        <w:autoSpaceDN w:val="0"/>
        <w:adjustRightInd w:val="0"/>
        <w:spacing w:line="240" w:lineRule="auto"/>
        <w:ind w:right="-1" w:firstLine="567"/>
      </w:pPr>
      <w:r w:rsidRPr="00906C2B">
        <w:t>84. Олейник, А.В. Маститы у высокопродуктивных коров / А.В. Олейник // Молочное и мясное скотоводство.</w:t>
      </w:r>
      <w:r w:rsidR="00AE2D94">
        <w:t xml:space="preserve"> </w:t>
      </w:r>
      <w:r w:rsidRPr="00906C2B">
        <w:t>-2006.-№7.-с.26-29.</w:t>
      </w:r>
    </w:p>
    <w:p w:rsidR="00041219" w:rsidRPr="00906C2B" w:rsidRDefault="002B471C" w:rsidP="0068080A">
      <w:pPr>
        <w:pStyle w:val="Default"/>
        <w:ind w:firstLine="567"/>
        <w:jc w:val="both"/>
        <w:rPr>
          <w:color w:val="auto"/>
          <w:sz w:val="28"/>
          <w:szCs w:val="28"/>
        </w:rPr>
      </w:pPr>
      <w:r>
        <w:rPr>
          <w:color w:val="auto"/>
          <w:sz w:val="28"/>
          <w:szCs w:val="28"/>
        </w:rPr>
        <w:t xml:space="preserve">85. </w:t>
      </w:r>
      <w:r w:rsidR="00041219" w:rsidRPr="00906C2B">
        <w:rPr>
          <w:color w:val="auto"/>
          <w:sz w:val="28"/>
          <w:szCs w:val="28"/>
        </w:rPr>
        <w:t xml:space="preserve">Гарбузов А.А., Рубанец Л.Н., Юшковский Е.А., Лопунова Т.В. Оценка эффективности использования детектора kamar и течкоизмерителя «Драминского» для выявления половой охоты у коров и оптимального их осеменения // УО «Витебская ордена «Знак Почета» государственная академия ветеринарной медицины». – Витебск: Республика Беларусь, 2013. </w:t>
      </w:r>
      <w:r w:rsidR="00137D03">
        <w:rPr>
          <w:color w:val="auto"/>
          <w:sz w:val="28"/>
          <w:szCs w:val="28"/>
        </w:rPr>
        <w:t>– Т.49, вып. 1, ч. 1.- С.10-13.</w:t>
      </w:r>
    </w:p>
    <w:p w:rsidR="00041219" w:rsidRPr="00906C2B" w:rsidRDefault="00AE2D94" w:rsidP="0068080A">
      <w:pPr>
        <w:pStyle w:val="Default"/>
        <w:spacing w:after="36"/>
        <w:ind w:firstLine="567"/>
        <w:jc w:val="both"/>
        <w:rPr>
          <w:color w:val="auto"/>
          <w:sz w:val="28"/>
          <w:szCs w:val="28"/>
        </w:rPr>
      </w:pPr>
      <w:r>
        <w:rPr>
          <w:color w:val="auto"/>
          <w:sz w:val="28"/>
          <w:szCs w:val="28"/>
        </w:rPr>
        <w:t>86. Чомаев А.,</w:t>
      </w:r>
      <w:r w:rsidR="00041219" w:rsidRPr="00906C2B">
        <w:rPr>
          <w:color w:val="auto"/>
          <w:sz w:val="28"/>
          <w:szCs w:val="28"/>
        </w:rPr>
        <w:t xml:space="preserve"> Клинский Ю., Колодиев Т. Мероприятия по улучшению воспроизводства крупного рогатого скота в хозяйствах</w:t>
      </w:r>
      <w:r w:rsidR="00137D03">
        <w:rPr>
          <w:color w:val="auto"/>
          <w:sz w:val="28"/>
          <w:szCs w:val="28"/>
        </w:rPr>
        <w:t>.</w:t>
      </w:r>
      <w:r>
        <w:rPr>
          <w:color w:val="auto"/>
          <w:sz w:val="28"/>
          <w:szCs w:val="28"/>
        </w:rPr>
        <w:t xml:space="preserve"> </w:t>
      </w:r>
      <w:r w:rsidR="00137D03">
        <w:rPr>
          <w:color w:val="auto"/>
          <w:sz w:val="28"/>
          <w:szCs w:val="28"/>
        </w:rPr>
        <w:t>- М.: Мосагроген, 2000.</w:t>
      </w:r>
      <w:r w:rsidR="005429E5">
        <w:rPr>
          <w:color w:val="auto"/>
          <w:sz w:val="28"/>
          <w:szCs w:val="28"/>
        </w:rPr>
        <w:t xml:space="preserve"> </w:t>
      </w:r>
      <w:r w:rsidR="00137D03">
        <w:rPr>
          <w:color w:val="auto"/>
          <w:sz w:val="28"/>
          <w:szCs w:val="28"/>
        </w:rPr>
        <w:t>- 46 с.</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87. Григ Э. Н. Послеродовая патология коров: Этиология, диагностика, терапия и профилактика: автореф. ... док. вет. на</w:t>
      </w:r>
      <w:r w:rsidR="00137D03">
        <w:rPr>
          <w:color w:val="auto"/>
          <w:sz w:val="28"/>
          <w:szCs w:val="28"/>
        </w:rPr>
        <w:t>ук. – Ставрополь, 2003. –458 с.</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88. Григорьева Т.Е., Иванов Г.И. Профилактика алиментарного бесплодия коров (недостаток микроэлементов) // Ветер</w:t>
      </w:r>
      <w:r w:rsidR="00137D03">
        <w:rPr>
          <w:color w:val="auto"/>
          <w:sz w:val="28"/>
          <w:szCs w:val="28"/>
        </w:rPr>
        <w:t>инария.</w:t>
      </w:r>
      <w:r w:rsidR="00AE2D94">
        <w:rPr>
          <w:color w:val="auto"/>
          <w:sz w:val="28"/>
          <w:szCs w:val="28"/>
        </w:rPr>
        <w:t xml:space="preserve"> </w:t>
      </w:r>
      <w:r w:rsidR="00137D03">
        <w:rPr>
          <w:color w:val="auto"/>
          <w:sz w:val="28"/>
          <w:szCs w:val="28"/>
        </w:rPr>
        <w:t>- 1996. - №3. — С.41-45.</w:t>
      </w:r>
    </w:p>
    <w:p w:rsidR="00041219" w:rsidRPr="00906C2B" w:rsidRDefault="002B471C" w:rsidP="0068080A">
      <w:pPr>
        <w:pStyle w:val="Default"/>
        <w:spacing w:after="36"/>
        <w:ind w:firstLine="567"/>
        <w:jc w:val="both"/>
        <w:rPr>
          <w:color w:val="auto"/>
          <w:sz w:val="28"/>
          <w:szCs w:val="28"/>
        </w:rPr>
      </w:pPr>
      <w:r>
        <w:rPr>
          <w:color w:val="auto"/>
          <w:sz w:val="28"/>
          <w:szCs w:val="28"/>
        </w:rPr>
        <w:t xml:space="preserve">89. </w:t>
      </w:r>
      <w:r w:rsidR="00041219" w:rsidRPr="00906C2B">
        <w:rPr>
          <w:color w:val="auto"/>
          <w:sz w:val="28"/>
          <w:szCs w:val="28"/>
        </w:rPr>
        <w:t>Конопельцев И.Г., Озонотерапия и озонопрофилактика воспалительных заболеваний и функциональных расстройств матки у коров: автореф. док. вет. наук. – Воронеж</w:t>
      </w:r>
      <w:r w:rsidR="00137D03">
        <w:rPr>
          <w:color w:val="auto"/>
          <w:sz w:val="28"/>
          <w:szCs w:val="28"/>
        </w:rPr>
        <w:t>: ВНИВИПФиТ, 2004. - 40 с.</w:t>
      </w:r>
    </w:p>
    <w:p w:rsidR="00041219" w:rsidRPr="00906C2B" w:rsidRDefault="00041219" w:rsidP="0068080A">
      <w:pPr>
        <w:pStyle w:val="Default"/>
        <w:ind w:firstLine="567"/>
        <w:jc w:val="both"/>
        <w:rPr>
          <w:color w:val="auto"/>
          <w:sz w:val="28"/>
          <w:szCs w:val="28"/>
        </w:rPr>
      </w:pPr>
      <w:r w:rsidRPr="00906C2B">
        <w:rPr>
          <w:color w:val="auto"/>
          <w:sz w:val="28"/>
          <w:szCs w:val="28"/>
        </w:rPr>
        <w:t>90.  Востроилова Г.А. Экспериментальная и клиническая фармакология препаратов плаценты, полученных мето</w:t>
      </w:r>
      <w:r>
        <w:rPr>
          <w:color w:val="auto"/>
          <w:sz w:val="28"/>
          <w:szCs w:val="28"/>
        </w:rPr>
        <w:t xml:space="preserve">дом криофракционирования: дис. </w:t>
      </w:r>
      <w:r w:rsidRPr="00906C2B">
        <w:rPr>
          <w:color w:val="auto"/>
          <w:sz w:val="28"/>
          <w:szCs w:val="28"/>
        </w:rPr>
        <w:t xml:space="preserve"> док. биол.наук.</w:t>
      </w:r>
      <w:r w:rsidR="00AE2D94">
        <w:rPr>
          <w:color w:val="auto"/>
          <w:sz w:val="28"/>
          <w:szCs w:val="28"/>
        </w:rPr>
        <w:t xml:space="preserve"> </w:t>
      </w:r>
      <w:r w:rsidRPr="00906C2B">
        <w:rPr>
          <w:color w:val="auto"/>
          <w:sz w:val="28"/>
          <w:szCs w:val="28"/>
        </w:rPr>
        <w:t>- В</w:t>
      </w:r>
      <w:r w:rsidR="00137D03">
        <w:rPr>
          <w:color w:val="auto"/>
          <w:sz w:val="28"/>
          <w:szCs w:val="28"/>
        </w:rPr>
        <w:t>оронеж: ВНИВИПФиТ, 2007.</w:t>
      </w:r>
      <w:r w:rsidR="00AE2D94">
        <w:rPr>
          <w:color w:val="auto"/>
          <w:sz w:val="28"/>
          <w:szCs w:val="28"/>
        </w:rPr>
        <w:t xml:space="preserve"> </w:t>
      </w:r>
      <w:r w:rsidR="00137D03">
        <w:rPr>
          <w:color w:val="auto"/>
          <w:sz w:val="28"/>
          <w:szCs w:val="28"/>
        </w:rPr>
        <w:t>- 61 с.</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91. Решетникова Н.И., Малиновский A.M. О причинах снижения плодовитости коров при высокой молочной продуктивности // Актуальные проблемы ветеринарной патологии и морфологии ж</w:t>
      </w:r>
      <w:r w:rsidR="00137D03">
        <w:rPr>
          <w:color w:val="auto"/>
          <w:sz w:val="28"/>
          <w:szCs w:val="28"/>
        </w:rPr>
        <w:t>ивотных.</w:t>
      </w:r>
      <w:r w:rsidR="00AE2D94">
        <w:rPr>
          <w:color w:val="auto"/>
          <w:sz w:val="28"/>
          <w:szCs w:val="28"/>
        </w:rPr>
        <w:t xml:space="preserve"> </w:t>
      </w:r>
      <w:r w:rsidR="00137D03">
        <w:rPr>
          <w:color w:val="auto"/>
          <w:sz w:val="28"/>
          <w:szCs w:val="28"/>
        </w:rPr>
        <w:t>-Воронеж, 2006.</w:t>
      </w:r>
      <w:r w:rsidR="00AE2D94">
        <w:rPr>
          <w:color w:val="auto"/>
          <w:sz w:val="28"/>
          <w:szCs w:val="28"/>
        </w:rPr>
        <w:t xml:space="preserve"> </w:t>
      </w:r>
      <w:r w:rsidR="00137D03">
        <w:rPr>
          <w:color w:val="auto"/>
          <w:sz w:val="28"/>
          <w:szCs w:val="28"/>
        </w:rPr>
        <w:t>- 970 с.</w:t>
      </w:r>
    </w:p>
    <w:p w:rsidR="00041219" w:rsidRPr="00906C2B" w:rsidRDefault="00041219" w:rsidP="0068080A">
      <w:pPr>
        <w:pStyle w:val="Default"/>
        <w:ind w:firstLine="567"/>
        <w:jc w:val="both"/>
        <w:rPr>
          <w:color w:val="auto"/>
          <w:sz w:val="28"/>
          <w:szCs w:val="28"/>
        </w:rPr>
      </w:pPr>
      <w:r w:rsidRPr="00906C2B">
        <w:rPr>
          <w:color w:val="auto"/>
          <w:sz w:val="28"/>
          <w:szCs w:val="28"/>
        </w:rPr>
        <w:t>92. Портал-Энциклопедия о сельском хозяйстве. Гипофункция яичников //http://www.zoocompas.ru/articles/view/532.</w:t>
      </w:r>
    </w:p>
    <w:p w:rsidR="00041219" w:rsidRPr="00906C2B" w:rsidRDefault="000F3E37" w:rsidP="0068080A">
      <w:pPr>
        <w:pStyle w:val="Default"/>
        <w:ind w:firstLine="567"/>
        <w:jc w:val="both"/>
        <w:rPr>
          <w:color w:val="auto"/>
          <w:sz w:val="28"/>
          <w:szCs w:val="28"/>
        </w:rPr>
      </w:pPr>
      <w:r>
        <w:rPr>
          <w:color w:val="auto"/>
          <w:sz w:val="28"/>
          <w:szCs w:val="28"/>
        </w:rPr>
        <w:t>93.</w:t>
      </w:r>
      <w:r w:rsidR="00041219" w:rsidRPr="00906C2B">
        <w:rPr>
          <w:color w:val="auto"/>
          <w:sz w:val="28"/>
          <w:szCs w:val="28"/>
        </w:rPr>
        <w:t xml:space="preserve"> Гавриленко Н. Н. Симптоматическая форма бесплодия у молочных коров в условиях Дальнего Востока // Современные проблемы ветеринарного обеспечения репродуктивного здоровья животных: материалы Международной научно-практической конференции, посвященная 100-летию со дня рождения профессора В.А. Акатова.</w:t>
      </w:r>
      <w:r w:rsidR="00AE2D94">
        <w:rPr>
          <w:color w:val="auto"/>
          <w:sz w:val="28"/>
          <w:szCs w:val="28"/>
        </w:rPr>
        <w:t xml:space="preserve"> </w:t>
      </w:r>
      <w:r w:rsidR="00041219" w:rsidRPr="00906C2B">
        <w:rPr>
          <w:color w:val="auto"/>
          <w:sz w:val="28"/>
          <w:szCs w:val="28"/>
        </w:rPr>
        <w:t>– Воронеж:</w:t>
      </w:r>
      <w:r w:rsidR="00137D03">
        <w:rPr>
          <w:color w:val="auto"/>
          <w:sz w:val="28"/>
          <w:szCs w:val="28"/>
        </w:rPr>
        <w:t xml:space="preserve"> Изд-во «Истоки», 2009. –121 с.</w:t>
      </w:r>
    </w:p>
    <w:p w:rsidR="00041219" w:rsidRPr="00906C2B" w:rsidRDefault="00041219" w:rsidP="0068080A">
      <w:pPr>
        <w:pStyle w:val="Default"/>
        <w:spacing w:after="38"/>
        <w:ind w:firstLine="567"/>
        <w:jc w:val="both"/>
        <w:rPr>
          <w:color w:val="auto"/>
          <w:sz w:val="28"/>
          <w:szCs w:val="28"/>
        </w:rPr>
      </w:pPr>
      <w:r w:rsidRPr="00906C2B">
        <w:rPr>
          <w:color w:val="auto"/>
          <w:sz w:val="28"/>
          <w:szCs w:val="28"/>
        </w:rPr>
        <w:t>94. Нежданов А.А., Акушерско-гинекологические болезни коров (диагностика и лечение) В. П. Иноземцев /</w:t>
      </w:r>
      <w:r w:rsidR="00137D03">
        <w:rPr>
          <w:color w:val="auto"/>
          <w:sz w:val="28"/>
          <w:szCs w:val="28"/>
        </w:rPr>
        <w:t>/ Ветеринария. - 1996.- С. 9-15.</w:t>
      </w:r>
    </w:p>
    <w:p w:rsidR="00041219" w:rsidRPr="00906C2B" w:rsidRDefault="00041219" w:rsidP="0068080A">
      <w:pPr>
        <w:pStyle w:val="Default"/>
        <w:ind w:firstLine="567"/>
        <w:jc w:val="both"/>
        <w:rPr>
          <w:color w:val="auto"/>
          <w:sz w:val="28"/>
          <w:szCs w:val="28"/>
        </w:rPr>
      </w:pPr>
      <w:r w:rsidRPr="00906C2B">
        <w:rPr>
          <w:color w:val="auto"/>
          <w:sz w:val="28"/>
          <w:szCs w:val="28"/>
        </w:rPr>
        <w:t>95. Нежданов А.Г., Лободин К.А., Богданова Н.Е. Восстановление плодовитости коров при гипофункции яичников // Ветеринария. - 2007. -№7. - С.39-45.</w:t>
      </w:r>
    </w:p>
    <w:p w:rsidR="00041219" w:rsidRPr="00906C2B" w:rsidRDefault="00BC593F" w:rsidP="0068080A">
      <w:pPr>
        <w:pStyle w:val="Default"/>
        <w:ind w:firstLine="567"/>
        <w:jc w:val="both"/>
        <w:rPr>
          <w:color w:val="auto"/>
          <w:sz w:val="28"/>
          <w:szCs w:val="28"/>
        </w:rPr>
      </w:pPr>
      <w:r>
        <w:rPr>
          <w:color w:val="auto"/>
          <w:sz w:val="28"/>
          <w:szCs w:val="28"/>
        </w:rPr>
        <w:t xml:space="preserve">96. </w:t>
      </w:r>
      <w:r w:rsidR="00041219" w:rsidRPr="00906C2B">
        <w:rPr>
          <w:color w:val="auto"/>
          <w:sz w:val="28"/>
          <w:szCs w:val="28"/>
        </w:rPr>
        <w:t xml:space="preserve">Диагностика, лечение и профилактика патологий яичников и яйцеводов у коров: учебно-методическое пособие. – Витебск, </w:t>
      </w:r>
      <w:r w:rsidR="00137D03">
        <w:rPr>
          <w:color w:val="auto"/>
          <w:sz w:val="28"/>
          <w:szCs w:val="28"/>
        </w:rPr>
        <w:t>2010. –С. 2-53.</w:t>
      </w:r>
    </w:p>
    <w:p w:rsidR="00041219" w:rsidRPr="00906C2B" w:rsidRDefault="00041219" w:rsidP="0068080A">
      <w:pPr>
        <w:pStyle w:val="Default"/>
        <w:ind w:firstLine="567"/>
        <w:jc w:val="both"/>
        <w:rPr>
          <w:color w:val="auto"/>
          <w:sz w:val="28"/>
          <w:szCs w:val="28"/>
        </w:rPr>
      </w:pPr>
      <w:r w:rsidRPr="00906C2B">
        <w:rPr>
          <w:color w:val="auto"/>
          <w:sz w:val="28"/>
          <w:szCs w:val="28"/>
        </w:rPr>
        <w:t>97. Хасанова М. А., Тегза А.А., Яблочкова Г.С., Тегза И. М. Морфофункциональная характеристика яичников коров при образовании персистентного желтого тела // Материалы международной научно-</w:t>
      </w:r>
      <w:r w:rsidRPr="00906C2B">
        <w:rPr>
          <w:color w:val="auto"/>
          <w:sz w:val="28"/>
          <w:szCs w:val="28"/>
        </w:rPr>
        <w:lastRenderedPageBreak/>
        <w:t>практическ</w:t>
      </w:r>
      <w:r>
        <w:rPr>
          <w:color w:val="auto"/>
          <w:sz w:val="28"/>
          <w:szCs w:val="28"/>
        </w:rPr>
        <w:t xml:space="preserve">ой конференции «Байтурсыновские </w:t>
      </w:r>
      <w:r w:rsidRPr="00906C2B">
        <w:rPr>
          <w:color w:val="auto"/>
          <w:sz w:val="28"/>
          <w:szCs w:val="28"/>
        </w:rPr>
        <w:t>чтения» «Наука, производство, бизнес: современное состояние и пути инновационного развития стран</w:t>
      </w:r>
      <w:r w:rsidR="00137D03">
        <w:rPr>
          <w:color w:val="auto"/>
          <w:sz w:val="28"/>
          <w:szCs w:val="28"/>
        </w:rPr>
        <w:t>ы». -2016.- Ч. 3. - С. 272-274.</w:t>
      </w:r>
    </w:p>
    <w:p w:rsidR="00041219" w:rsidRPr="003C32CA" w:rsidRDefault="00BC593F" w:rsidP="0068080A">
      <w:pPr>
        <w:pStyle w:val="Default"/>
        <w:ind w:firstLine="567"/>
        <w:jc w:val="both"/>
        <w:rPr>
          <w:color w:val="auto"/>
          <w:sz w:val="28"/>
          <w:szCs w:val="28"/>
        </w:rPr>
      </w:pPr>
      <w:r w:rsidRPr="003C32CA">
        <w:rPr>
          <w:color w:val="auto"/>
          <w:sz w:val="28"/>
          <w:szCs w:val="28"/>
        </w:rPr>
        <w:t xml:space="preserve">98. </w:t>
      </w:r>
      <w:r w:rsidR="003C32CA" w:rsidRPr="003C32CA">
        <w:rPr>
          <w:color w:val="auto"/>
          <w:sz w:val="28"/>
          <w:szCs w:val="28"/>
        </w:rPr>
        <w:t xml:space="preserve">Сковородин Е.Н., </w:t>
      </w:r>
      <w:r w:rsidR="00041219" w:rsidRPr="003C32CA">
        <w:rPr>
          <w:color w:val="auto"/>
          <w:sz w:val="28"/>
          <w:szCs w:val="28"/>
        </w:rPr>
        <w:t>Микроморфоло</w:t>
      </w:r>
      <w:r w:rsidR="00982CDB" w:rsidRPr="003C32CA">
        <w:rPr>
          <w:color w:val="auto"/>
          <w:sz w:val="28"/>
          <w:szCs w:val="28"/>
        </w:rPr>
        <w:t xml:space="preserve">гия желтых тел яичников коров </w:t>
      </w:r>
      <w:r w:rsidR="00041219" w:rsidRPr="003C32CA">
        <w:rPr>
          <w:color w:val="auto"/>
          <w:sz w:val="28"/>
          <w:szCs w:val="28"/>
        </w:rPr>
        <w:t>// Ветеринария. -2007. -№ 03</w:t>
      </w:r>
      <w:r w:rsidR="00137D03" w:rsidRPr="003C32CA">
        <w:rPr>
          <w:color w:val="auto"/>
          <w:sz w:val="28"/>
          <w:szCs w:val="28"/>
        </w:rPr>
        <w:t>// http://vetkrs.ru/luteum.php.</w:t>
      </w:r>
    </w:p>
    <w:p w:rsidR="00041219" w:rsidRPr="003C32CA" w:rsidRDefault="00982CDB" w:rsidP="003C32CA">
      <w:pPr>
        <w:ind w:firstLine="567"/>
        <w:jc w:val="both"/>
        <w:rPr>
          <w:sz w:val="28"/>
          <w:szCs w:val="28"/>
        </w:rPr>
      </w:pPr>
      <w:r w:rsidRPr="003C32CA">
        <w:rPr>
          <w:sz w:val="28"/>
          <w:szCs w:val="28"/>
        </w:rPr>
        <w:t>99. Болезни и расстройства функции яичников</w:t>
      </w:r>
      <w:r w:rsidR="00041219" w:rsidRPr="003C32CA">
        <w:rPr>
          <w:sz w:val="28"/>
          <w:szCs w:val="28"/>
        </w:rPr>
        <w:t xml:space="preserve">// </w:t>
      </w:r>
      <w:hyperlink r:id="rId48" w:history="1">
        <w:r w:rsidRPr="003C32CA">
          <w:rPr>
            <w:rStyle w:val="af4"/>
            <w:color w:val="auto"/>
            <w:sz w:val="28"/>
            <w:szCs w:val="28"/>
            <w:u w:val="none"/>
          </w:rPr>
          <w:t>http://myzooplanet.ru/akusherstvo - ginekologiya - veterinarnoe i bolezni- rasstroystva – funktsii - 12900.html</w:t>
        </w:r>
      </w:hyperlink>
      <w:r w:rsidR="00041219" w:rsidRPr="003C32CA">
        <w:rPr>
          <w:sz w:val="28"/>
          <w:szCs w:val="28"/>
        </w:rPr>
        <w:t>.</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100. Джуланов М.Н. Коррекция нарушений воспроизводительной функции при искусственно приобретенном и симптоматическом бесплодии коров и телок: автореф. док. вет. наук: 16.00.02;</w:t>
      </w:r>
      <w:r w:rsidR="00AE2D94">
        <w:rPr>
          <w:color w:val="auto"/>
          <w:sz w:val="28"/>
          <w:szCs w:val="28"/>
        </w:rPr>
        <w:t xml:space="preserve"> </w:t>
      </w:r>
      <w:r w:rsidRPr="00906C2B">
        <w:rPr>
          <w:color w:val="auto"/>
          <w:sz w:val="28"/>
          <w:szCs w:val="28"/>
        </w:rPr>
        <w:t>1</w:t>
      </w:r>
      <w:r w:rsidR="003C32CA">
        <w:rPr>
          <w:color w:val="auto"/>
          <w:sz w:val="28"/>
          <w:szCs w:val="28"/>
        </w:rPr>
        <w:t>6.00.07. – Алматы, 2007. –С.37.</w:t>
      </w:r>
    </w:p>
    <w:p w:rsidR="00041219" w:rsidRPr="00906C2B" w:rsidRDefault="00041219" w:rsidP="0068080A">
      <w:pPr>
        <w:pStyle w:val="Default"/>
        <w:ind w:firstLine="567"/>
        <w:rPr>
          <w:color w:val="auto"/>
          <w:sz w:val="28"/>
          <w:szCs w:val="28"/>
        </w:rPr>
      </w:pPr>
      <w:r w:rsidRPr="00906C2B">
        <w:rPr>
          <w:color w:val="auto"/>
          <w:sz w:val="28"/>
          <w:szCs w:val="28"/>
        </w:rPr>
        <w:t>101. Шарипов А Р., Строение персистентных желтых тел яичников коров // Морфоло</w:t>
      </w:r>
      <w:r w:rsidR="003C32CA">
        <w:rPr>
          <w:color w:val="auto"/>
          <w:sz w:val="28"/>
          <w:szCs w:val="28"/>
        </w:rPr>
        <w:t>гия. – 2004. - Т. 126. - 140 с.</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102. Джуланов М.Н., Джуланова Н.М., Байсуанова З.К., Профилактика бесплодия у кобыл. Материалы Международной научно-практической конференции «Перспективы инновационного развития АПК В Казахстане». - ГУ им. Шакарима г. Семей, 2014. – Т. 2.–С.70-73.</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103. Волкова Д.В., Гистоморфологическая характеристика эндометрия у коров при субинволюции матки, эндометрите и воздействии антибактериальных препаратов: автореф. … канд. вет. наук: 16.00.02;</w:t>
      </w:r>
      <w:r w:rsidR="00AE2D94">
        <w:rPr>
          <w:color w:val="auto"/>
          <w:sz w:val="28"/>
          <w:szCs w:val="28"/>
        </w:rPr>
        <w:t xml:space="preserve"> </w:t>
      </w:r>
      <w:r w:rsidRPr="00906C2B">
        <w:rPr>
          <w:color w:val="auto"/>
          <w:sz w:val="28"/>
          <w:szCs w:val="28"/>
        </w:rPr>
        <w:t>1</w:t>
      </w:r>
      <w:r w:rsidR="003C32CA">
        <w:rPr>
          <w:color w:val="auto"/>
          <w:sz w:val="28"/>
          <w:szCs w:val="28"/>
        </w:rPr>
        <w:t>6.00. – Воронеж, 2009. - 199 с.</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104. Устарханов П.Д., Халипаев М.Г., Азизов И.М. Патоморфологические изменения при эндометритах у коров // Журнал: Известия Оренбургского государственного аграрного университета.</w:t>
      </w:r>
      <w:r w:rsidR="00AE2D94">
        <w:rPr>
          <w:color w:val="auto"/>
          <w:sz w:val="28"/>
          <w:szCs w:val="28"/>
        </w:rPr>
        <w:t xml:space="preserve"> </w:t>
      </w:r>
      <w:r w:rsidRPr="00906C2B">
        <w:rPr>
          <w:color w:val="auto"/>
          <w:sz w:val="28"/>
          <w:szCs w:val="28"/>
        </w:rPr>
        <w:t>- 2014. - №1. – С. 76-79.</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105. Джуланов М.Н., Джуланова Н.М., Байсуанова З.К., Профилактика бесплодия у кобыл. Материалы Международной научно-практической конференции «Перспективы инновационного развития АПК В Казахстане». - ГУ им. Шакарима г. Семей, 2014. – Т. 2.–С.</w:t>
      </w:r>
      <w:r w:rsidR="003C32CA">
        <w:rPr>
          <w:color w:val="auto"/>
          <w:sz w:val="28"/>
          <w:szCs w:val="28"/>
        </w:rPr>
        <w:t>70-73.</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106. Токаев З. К., Гистоморфология и ультраструктура матки маралух // Вестник Семипалатинского государственного университета.</w:t>
      </w:r>
      <w:r w:rsidR="00AE2D94">
        <w:rPr>
          <w:color w:val="auto"/>
          <w:sz w:val="28"/>
          <w:szCs w:val="28"/>
        </w:rPr>
        <w:t xml:space="preserve"> </w:t>
      </w:r>
      <w:r w:rsidR="003C32CA">
        <w:rPr>
          <w:color w:val="auto"/>
          <w:sz w:val="28"/>
          <w:szCs w:val="28"/>
        </w:rPr>
        <w:t>- 2012. -№ 1 (57). -С. 224-227.</w:t>
      </w:r>
    </w:p>
    <w:p w:rsidR="00041219" w:rsidRPr="00906C2B" w:rsidRDefault="00041219" w:rsidP="0068080A">
      <w:pPr>
        <w:pStyle w:val="Default"/>
        <w:ind w:firstLine="567"/>
        <w:jc w:val="both"/>
        <w:rPr>
          <w:color w:val="auto"/>
          <w:sz w:val="28"/>
          <w:szCs w:val="28"/>
        </w:rPr>
      </w:pPr>
      <w:r w:rsidRPr="00906C2B">
        <w:rPr>
          <w:color w:val="auto"/>
          <w:sz w:val="28"/>
          <w:szCs w:val="28"/>
        </w:rPr>
        <w:t>107. Джуланов М.Н., Койба</w:t>
      </w:r>
      <w:r w:rsidR="00AE2D94">
        <w:rPr>
          <w:color w:val="auto"/>
          <w:sz w:val="28"/>
          <w:szCs w:val="28"/>
        </w:rPr>
        <w:t>гаров К.У.</w:t>
      </w:r>
      <w:r w:rsidRPr="00906C2B">
        <w:rPr>
          <w:color w:val="auto"/>
          <w:sz w:val="28"/>
          <w:szCs w:val="28"/>
        </w:rPr>
        <w:t xml:space="preserve"> К</w:t>
      </w:r>
      <w:r w:rsidR="00AE2D94">
        <w:rPr>
          <w:color w:val="auto"/>
          <w:sz w:val="28"/>
          <w:szCs w:val="28"/>
        </w:rPr>
        <w:t xml:space="preserve"> вопросу диагностики и профилак</w:t>
      </w:r>
      <w:r w:rsidRPr="00906C2B">
        <w:rPr>
          <w:color w:val="auto"/>
          <w:sz w:val="28"/>
          <w:szCs w:val="28"/>
        </w:rPr>
        <w:t>тики бесплодия коров // Мат. Междун. науч.-прак.конф. «Жи</w:t>
      </w:r>
      <w:r w:rsidR="00A40DE9">
        <w:rPr>
          <w:color w:val="auto"/>
          <w:sz w:val="28"/>
          <w:szCs w:val="28"/>
        </w:rPr>
        <w:t>вотноводство и ветеринария в 21</w:t>
      </w:r>
      <w:r w:rsidRPr="00906C2B">
        <w:rPr>
          <w:color w:val="auto"/>
          <w:sz w:val="28"/>
          <w:szCs w:val="28"/>
        </w:rPr>
        <w:t xml:space="preserve"> Веке: Действительность и перспективы развит</w:t>
      </w:r>
      <w:r w:rsidR="003C32CA">
        <w:rPr>
          <w:color w:val="auto"/>
          <w:sz w:val="28"/>
          <w:szCs w:val="28"/>
        </w:rPr>
        <w:t>ия». - Семей, 2002. - С. 38-39.</w:t>
      </w:r>
    </w:p>
    <w:p w:rsidR="00041219" w:rsidRPr="00906C2B" w:rsidRDefault="00041219" w:rsidP="0068080A">
      <w:pPr>
        <w:pStyle w:val="Default"/>
        <w:spacing w:after="36"/>
        <w:ind w:firstLine="567"/>
        <w:jc w:val="both"/>
        <w:rPr>
          <w:color w:val="auto"/>
          <w:sz w:val="28"/>
          <w:szCs w:val="28"/>
        </w:rPr>
      </w:pPr>
      <w:r w:rsidRPr="00906C2B">
        <w:rPr>
          <w:color w:val="auto"/>
          <w:sz w:val="28"/>
          <w:szCs w:val="28"/>
        </w:rPr>
        <w:t>108. Джакупов И.Т., Распространенность и диагностика послеродовых патологий у коров // Материалы Республиканской научно-теоретической конференции «Сейфуллинские чтения–9: новый вектор развития высшего образования и науки» посвященная дню Первого Президента Республики Казахс</w:t>
      </w:r>
      <w:r w:rsidR="003C32CA">
        <w:rPr>
          <w:color w:val="auto"/>
          <w:sz w:val="28"/>
          <w:szCs w:val="28"/>
        </w:rPr>
        <w:t>тан.</w:t>
      </w:r>
      <w:r w:rsidR="00AE2D94">
        <w:rPr>
          <w:color w:val="auto"/>
          <w:sz w:val="28"/>
          <w:szCs w:val="28"/>
        </w:rPr>
        <w:t xml:space="preserve"> </w:t>
      </w:r>
      <w:r w:rsidR="003C32CA">
        <w:rPr>
          <w:color w:val="auto"/>
          <w:sz w:val="28"/>
          <w:szCs w:val="28"/>
        </w:rPr>
        <w:t>–2013.</w:t>
      </w:r>
      <w:r w:rsidR="00AE2D94">
        <w:rPr>
          <w:color w:val="auto"/>
          <w:sz w:val="28"/>
          <w:szCs w:val="28"/>
        </w:rPr>
        <w:t xml:space="preserve"> </w:t>
      </w:r>
      <w:r w:rsidR="003C32CA">
        <w:rPr>
          <w:color w:val="auto"/>
          <w:sz w:val="28"/>
          <w:szCs w:val="28"/>
        </w:rPr>
        <w:t>–Т.1, ч.2–С .210-212.</w:t>
      </w:r>
    </w:p>
    <w:p w:rsidR="00041219" w:rsidRPr="003C32CA" w:rsidRDefault="00041219" w:rsidP="0068080A">
      <w:pPr>
        <w:pStyle w:val="Default"/>
        <w:spacing w:after="36"/>
        <w:ind w:firstLine="567"/>
        <w:jc w:val="both"/>
        <w:rPr>
          <w:color w:val="auto"/>
          <w:sz w:val="28"/>
          <w:szCs w:val="28"/>
        </w:rPr>
      </w:pPr>
      <w:r w:rsidRPr="00906C2B">
        <w:rPr>
          <w:color w:val="auto"/>
          <w:sz w:val="28"/>
          <w:szCs w:val="28"/>
        </w:rPr>
        <w:t xml:space="preserve">109. Болезни крупного рогатого скота // </w:t>
      </w:r>
      <w:hyperlink r:id="rId49" w:history="1">
        <w:r w:rsidR="003C32CA" w:rsidRPr="003C32CA">
          <w:rPr>
            <w:rStyle w:val="af4"/>
            <w:color w:val="auto"/>
            <w:sz w:val="28"/>
            <w:szCs w:val="28"/>
            <w:u w:val="none"/>
          </w:rPr>
          <w:t>http://diseasecattle.ru/nezaraznye</w:t>
        </w:r>
      </w:hyperlink>
      <w:r w:rsidRPr="003C32CA">
        <w:rPr>
          <w:color w:val="auto"/>
          <w:sz w:val="28"/>
          <w:szCs w:val="28"/>
        </w:rPr>
        <w:t xml:space="preserve"> bolezni/bolezni-mochepolovoj sistemy/metrit</w:t>
      </w:r>
      <w:r w:rsidR="003C32CA" w:rsidRPr="003C32CA">
        <w:rPr>
          <w:color w:val="auto"/>
          <w:sz w:val="28"/>
          <w:szCs w:val="28"/>
        </w:rPr>
        <w:t>.</w:t>
      </w:r>
    </w:p>
    <w:p w:rsidR="00041219" w:rsidRPr="005429E5" w:rsidRDefault="00041219" w:rsidP="0068080A">
      <w:pPr>
        <w:pStyle w:val="Default"/>
        <w:spacing w:after="36"/>
        <w:ind w:firstLine="567"/>
        <w:jc w:val="both"/>
        <w:rPr>
          <w:color w:val="auto"/>
          <w:sz w:val="28"/>
          <w:szCs w:val="28"/>
        </w:rPr>
      </w:pPr>
      <w:r w:rsidRPr="00906C2B">
        <w:rPr>
          <w:color w:val="auto"/>
          <w:sz w:val="28"/>
          <w:szCs w:val="28"/>
        </w:rPr>
        <w:lastRenderedPageBreak/>
        <w:t>110. Тегза, А.</w:t>
      </w:r>
      <w:r w:rsidR="00927C32">
        <w:rPr>
          <w:color w:val="auto"/>
          <w:sz w:val="28"/>
          <w:szCs w:val="28"/>
        </w:rPr>
        <w:t xml:space="preserve"> </w:t>
      </w:r>
      <w:r w:rsidRPr="00906C2B">
        <w:rPr>
          <w:color w:val="auto"/>
          <w:sz w:val="28"/>
          <w:szCs w:val="28"/>
        </w:rPr>
        <w:t>А. Мониторинг воспроизводительных качеств маточного поголовья крупного рогатого скота в условиях северного Казахстана/ И. Тегза, О. Сафронова, Л. Ячник // Материалы 2 этапа первенства по научной аналитике/CXXVII Международная научно-практическая конференция «Инновационные подходы в диагностике и лечении заболеваний человека и животных, вызванных травмами, генетич</w:t>
      </w:r>
      <w:r w:rsidR="00AE2D94">
        <w:rPr>
          <w:color w:val="auto"/>
          <w:sz w:val="28"/>
          <w:szCs w:val="28"/>
        </w:rPr>
        <w:t xml:space="preserve">ескими и патогенными факторами» </w:t>
      </w:r>
      <w:r w:rsidRPr="00906C2B">
        <w:rPr>
          <w:color w:val="auto"/>
          <w:sz w:val="28"/>
          <w:szCs w:val="28"/>
        </w:rPr>
        <w:t>-2016.</w:t>
      </w:r>
      <w:r w:rsidR="005429E5">
        <w:rPr>
          <w:color w:val="auto"/>
          <w:sz w:val="28"/>
          <w:szCs w:val="28"/>
        </w:rPr>
        <w:t xml:space="preserve"> </w:t>
      </w:r>
      <w:r w:rsidRPr="00906C2B">
        <w:rPr>
          <w:color w:val="auto"/>
          <w:sz w:val="28"/>
          <w:szCs w:val="28"/>
        </w:rPr>
        <w:t>- С</w:t>
      </w:r>
      <w:r w:rsidR="003C32CA" w:rsidRPr="005429E5">
        <w:rPr>
          <w:color w:val="auto"/>
          <w:sz w:val="28"/>
          <w:szCs w:val="28"/>
        </w:rPr>
        <w:t>. 46-47.</w:t>
      </w:r>
    </w:p>
    <w:p w:rsidR="00041219" w:rsidRPr="007243DD" w:rsidRDefault="00041219" w:rsidP="0068080A">
      <w:pPr>
        <w:pStyle w:val="Default"/>
        <w:ind w:firstLine="567"/>
        <w:jc w:val="both"/>
        <w:rPr>
          <w:color w:val="auto"/>
          <w:sz w:val="28"/>
          <w:szCs w:val="28"/>
          <w:lang w:val="en-US"/>
        </w:rPr>
      </w:pPr>
      <w:r w:rsidRPr="00906C2B">
        <w:rPr>
          <w:color w:val="auto"/>
          <w:sz w:val="28"/>
          <w:szCs w:val="28"/>
          <w:lang w:val="en-US"/>
        </w:rPr>
        <w:t>111. Jubb, Kennedy &amp; Palmer's Pathology of Domestic Animals // 5e Hardcover.</w:t>
      </w:r>
      <w:r w:rsidR="003C32CA">
        <w:rPr>
          <w:color w:val="auto"/>
          <w:sz w:val="28"/>
          <w:szCs w:val="28"/>
          <w:lang w:val="en-US"/>
        </w:rPr>
        <w:t xml:space="preserve"> – 2007. –Vol. 3. - P. 467-470.</w:t>
      </w:r>
    </w:p>
    <w:p w:rsidR="00041219" w:rsidRPr="00906C2B" w:rsidRDefault="00041219" w:rsidP="0068080A">
      <w:pPr>
        <w:autoSpaceDE w:val="0"/>
        <w:autoSpaceDN w:val="0"/>
        <w:adjustRightInd w:val="0"/>
        <w:ind w:firstLine="567"/>
        <w:jc w:val="both"/>
        <w:rPr>
          <w:sz w:val="28"/>
          <w:szCs w:val="28"/>
        </w:rPr>
      </w:pPr>
      <w:r w:rsidRPr="00906C2B">
        <w:rPr>
          <w:sz w:val="28"/>
          <w:szCs w:val="28"/>
        </w:rPr>
        <w:t xml:space="preserve">112. Таранова, Л.А. Динамика морфофункциональных показателей эндометрия коров в зависимости от методов лечения и характера воспалительного процесса в матке: автореф. ... канд.вет. наук: 16.00.02. – Екатеринбург: Уральская </w:t>
      </w:r>
      <w:r w:rsidR="003C32CA">
        <w:rPr>
          <w:sz w:val="28"/>
          <w:szCs w:val="28"/>
        </w:rPr>
        <w:t>гос. с.-х. акад., 2000. - 18 с.</w:t>
      </w:r>
    </w:p>
    <w:p w:rsidR="00041219" w:rsidRPr="00906C2B" w:rsidRDefault="00041219" w:rsidP="0068080A">
      <w:pPr>
        <w:autoSpaceDE w:val="0"/>
        <w:autoSpaceDN w:val="0"/>
        <w:adjustRightInd w:val="0"/>
        <w:ind w:firstLine="567"/>
        <w:jc w:val="both"/>
        <w:rPr>
          <w:sz w:val="28"/>
          <w:szCs w:val="28"/>
        </w:rPr>
      </w:pPr>
      <w:r w:rsidRPr="00906C2B">
        <w:rPr>
          <w:sz w:val="28"/>
          <w:szCs w:val="28"/>
        </w:rPr>
        <w:t>113. Завадовская, Е.В. Гормональный метод диагностики стельности у коров/ Е.В. Завадовская // Проблемы зоотехнической эндокринологии. - 1935.</w:t>
      </w:r>
    </w:p>
    <w:p w:rsidR="00041219" w:rsidRPr="00906C2B" w:rsidRDefault="00041219" w:rsidP="0068080A">
      <w:pPr>
        <w:shd w:val="clear" w:color="auto" w:fill="FFFFFF"/>
        <w:ind w:firstLine="567"/>
        <w:jc w:val="both"/>
        <w:rPr>
          <w:sz w:val="28"/>
          <w:szCs w:val="28"/>
        </w:rPr>
      </w:pPr>
      <w:r w:rsidRPr="00906C2B">
        <w:rPr>
          <w:sz w:val="28"/>
          <w:szCs w:val="28"/>
        </w:rPr>
        <w:t>-Т. 2.-С. 28-47.</w:t>
      </w:r>
    </w:p>
    <w:p w:rsidR="00041219" w:rsidRPr="00906C2B" w:rsidRDefault="00041219" w:rsidP="0068080A">
      <w:pPr>
        <w:autoSpaceDE w:val="0"/>
        <w:autoSpaceDN w:val="0"/>
        <w:adjustRightInd w:val="0"/>
        <w:ind w:firstLine="567"/>
        <w:jc w:val="both"/>
        <w:rPr>
          <w:sz w:val="28"/>
          <w:szCs w:val="28"/>
        </w:rPr>
      </w:pPr>
      <w:r w:rsidRPr="00906C2B">
        <w:rPr>
          <w:sz w:val="28"/>
          <w:szCs w:val="28"/>
        </w:rPr>
        <w:t>114. Сысоев, А.А. Метод ускоренного воспроизводства породного скота /А.А. Сысоев, М.П. Рязанский. -Курск: Курское книжное издательство, 1963.</w:t>
      </w:r>
    </w:p>
    <w:p w:rsidR="00041219" w:rsidRPr="00906C2B" w:rsidRDefault="00041219" w:rsidP="0068080A">
      <w:pPr>
        <w:shd w:val="clear" w:color="auto" w:fill="FFFFFF"/>
        <w:ind w:firstLine="567"/>
        <w:jc w:val="both"/>
        <w:rPr>
          <w:sz w:val="28"/>
          <w:szCs w:val="28"/>
        </w:rPr>
      </w:pPr>
      <w:r w:rsidRPr="00906C2B">
        <w:rPr>
          <w:sz w:val="28"/>
          <w:szCs w:val="28"/>
        </w:rPr>
        <w:t>-С. 86-101.</w:t>
      </w:r>
    </w:p>
    <w:p w:rsidR="00041219" w:rsidRPr="00906C2B" w:rsidRDefault="00041219" w:rsidP="0068080A">
      <w:pPr>
        <w:autoSpaceDE w:val="0"/>
        <w:autoSpaceDN w:val="0"/>
        <w:adjustRightInd w:val="0"/>
        <w:ind w:firstLine="567"/>
        <w:jc w:val="both"/>
        <w:rPr>
          <w:sz w:val="28"/>
          <w:szCs w:val="28"/>
        </w:rPr>
      </w:pPr>
      <w:r w:rsidRPr="00906C2B">
        <w:rPr>
          <w:sz w:val="28"/>
          <w:szCs w:val="28"/>
        </w:rPr>
        <w:t>115. Дегтярев, В.П. Этиопатогенез и коррекция нарушений репродукции у коров / В.П. Дегтярев, К.В. Леонов, А.И. Клименко, И.М. Дунин // Методические рекомендации. - Москва, 2006 - 15 с.</w:t>
      </w:r>
    </w:p>
    <w:p w:rsidR="00041219" w:rsidRPr="00906C2B" w:rsidRDefault="00041219" w:rsidP="0068080A">
      <w:pPr>
        <w:autoSpaceDE w:val="0"/>
        <w:autoSpaceDN w:val="0"/>
        <w:adjustRightInd w:val="0"/>
        <w:ind w:firstLine="567"/>
        <w:jc w:val="both"/>
        <w:rPr>
          <w:sz w:val="28"/>
          <w:szCs w:val="28"/>
        </w:rPr>
      </w:pPr>
      <w:r w:rsidRPr="00906C2B">
        <w:rPr>
          <w:sz w:val="28"/>
          <w:szCs w:val="28"/>
        </w:rPr>
        <w:t>116. Богданов И. И., Богданова М.А., Фомин А. Н., Хлынов Д. Н. Разработка тест-полосок для экспресс-диагностики беременности и бесплодия коров//Материалы IV Международной научно-практической конференции /Ульяновск ГСХА им. П.А. Столыпина, 2012.</w:t>
      </w:r>
      <w:r w:rsidR="00AE2D94">
        <w:rPr>
          <w:sz w:val="28"/>
          <w:szCs w:val="28"/>
        </w:rPr>
        <w:t xml:space="preserve"> </w:t>
      </w:r>
      <w:r w:rsidRPr="00906C2B">
        <w:rPr>
          <w:sz w:val="28"/>
          <w:szCs w:val="28"/>
        </w:rPr>
        <w:t>- т. I - С. 168-171.</w:t>
      </w:r>
    </w:p>
    <w:p w:rsidR="00041219" w:rsidRPr="00906C2B" w:rsidRDefault="00041219" w:rsidP="0068080A">
      <w:pPr>
        <w:autoSpaceDE w:val="0"/>
        <w:autoSpaceDN w:val="0"/>
        <w:adjustRightInd w:val="0"/>
        <w:ind w:firstLine="567"/>
        <w:jc w:val="both"/>
        <w:rPr>
          <w:sz w:val="28"/>
          <w:szCs w:val="28"/>
        </w:rPr>
      </w:pPr>
      <w:r w:rsidRPr="00906C2B">
        <w:rPr>
          <w:sz w:val="28"/>
          <w:szCs w:val="28"/>
        </w:rPr>
        <w:t>117. Богданова М.А., Багманов М.А., Богданов И.И. Результаты испытания нового метода диагностики стельности // Ветеринарная патология. - 2007.- №2.- С.39-41.</w:t>
      </w:r>
    </w:p>
    <w:p w:rsidR="00041219" w:rsidRPr="00906C2B" w:rsidRDefault="00041219" w:rsidP="0068080A">
      <w:pPr>
        <w:autoSpaceDE w:val="0"/>
        <w:autoSpaceDN w:val="0"/>
        <w:adjustRightInd w:val="0"/>
        <w:ind w:firstLine="567"/>
        <w:jc w:val="both"/>
        <w:rPr>
          <w:sz w:val="28"/>
          <w:szCs w:val="28"/>
        </w:rPr>
      </w:pPr>
      <w:r w:rsidRPr="00906C2B">
        <w:rPr>
          <w:sz w:val="28"/>
          <w:szCs w:val="28"/>
        </w:rPr>
        <w:t>118. Студенцов, А.П. Клиническая диагностика беременности и бесплодия коров / А.П. Студенцов. - Казань, Таткнигоиздат, 1961.</w:t>
      </w:r>
      <w:r w:rsidR="00AE2D94">
        <w:rPr>
          <w:sz w:val="28"/>
          <w:szCs w:val="28"/>
        </w:rPr>
        <w:t xml:space="preserve"> </w:t>
      </w:r>
      <w:r w:rsidRPr="00906C2B">
        <w:rPr>
          <w:sz w:val="28"/>
          <w:szCs w:val="28"/>
        </w:rPr>
        <w:t>-33 с.</w:t>
      </w:r>
    </w:p>
    <w:p w:rsidR="00041219" w:rsidRPr="00906C2B" w:rsidRDefault="00041219" w:rsidP="0068080A">
      <w:pPr>
        <w:autoSpaceDE w:val="0"/>
        <w:autoSpaceDN w:val="0"/>
        <w:adjustRightInd w:val="0"/>
        <w:ind w:firstLine="567"/>
        <w:jc w:val="both"/>
        <w:rPr>
          <w:sz w:val="28"/>
          <w:szCs w:val="28"/>
        </w:rPr>
      </w:pPr>
      <w:r w:rsidRPr="00906C2B">
        <w:rPr>
          <w:sz w:val="28"/>
          <w:szCs w:val="28"/>
        </w:rPr>
        <w:t>119. Попков, В.П. Электродиагностика стельности коров / В.П. Попков // Ветеринария. - 1965. -№11. - С. 30-31.</w:t>
      </w:r>
    </w:p>
    <w:p w:rsidR="00041219" w:rsidRPr="00906C2B" w:rsidRDefault="00041219" w:rsidP="0068080A">
      <w:pPr>
        <w:autoSpaceDE w:val="0"/>
        <w:autoSpaceDN w:val="0"/>
        <w:adjustRightInd w:val="0"/>
        <w:ind w:firstLine="567"/>
        <w:jc w:val="both"/>
        <w:rPr>
          <w:sz w:val="28"/>
          <w:szCs w:val="28"/>
        </w:rPr>
      </w:pPr>
      <w:r w:rsidRPr="00906C2B">
        <w:rPr>
          <w:sz w:val="28"/>
          <w:szCs w:val="28"/>
        </w:rPr>
        <w:t>120. Плахотин, М.В. Иглотерапия в ветеринарии / М.В, Плахотин. — М.: Колос, 1966.</w:t>
      </w:r>
      <w:r w:rsidR="00AE2D94">
        <w:rPr>
          <w:sz w:val="28"/>
          <w:szCs w:val="28"/>
        </w:rPr>
        <w:t xml:space="preserve"> </w:t>
      </w:r>
      <w:r w:rsidRPr="00906C2B">
        <w:rPr>
          <w:sz w:val="28"/>
          <w:szCs w:val="28"/>
        </w:rPr>
        <w:t>-264 с.</w:t>
      </w:r>
    </w:p>
    <w:p w:rsidR="00041219" w:rsidRPr="00906C2B" w:rsidRDefault="00041219" w:rsidP="0068080A">
      <w:pPr>
        <w:autoSpaceDE w:val="0"/>
        <w:autoSpaceDN w:val="0"/>
        <w:adjustRightInd w:val="0"/>
        <w:ind w:firstLine="567"/>
        <w:jc w:val="both"/>
        <w:rPr>
          <w:sz w:val="28"/>
          <w:szCs w:val="28"/>
        </w:rPr>
      </w:pPr>
      <w:r w:rsidRPr="00906C2B">
        <w:rPr>
          <w:sz w:val="28"/>
          <w:szCs w:val="28"/>
        </w:rPr>
        <w:t>121. Сорокин, В.И. Концентрация прогестерона у помесных телок при беременности/ В.И. Сорокин, В.Н. Доронин // Современные методы совершенствования мясного скота: Сб. научных трудов - Воронежского СХИ,</w:t>
      </w:r>
    </w:p>
    <w:p w:rsidR="00041219" w:rsidRPr="00906C2B" w:rsidRDefault="00041219" w:rsidP="0068080A">
      <w:pPr>
        <w:autoSpaceDE w:val="0"/>
        <w:autoSpaceDN w:val="0"/>
        <w:adjustRightInd w:val="0"/>
        <w:ind w:firstLine="567"/>
        <w:jc w:val="both"/>
        <w:rPr>
          <w:sz w:val="28"/>
          <w:szCs w:val="28"/>
        </w:rPr>
      </w:pPr>
      <w:r w:rsidRPr="00906C2B">
        <w:rPr>
          <w:sz w:val="28"/>
          <w:szCs w:val="28"/>
        </w:rPr>
        <w:t>1984.-С. 64-69.</w:t>
      </w:r>
    </w:p>
    <w:p w:rsidR="00041219" w:rsidRPr="00906C2B" w:rsidRDefault="00041219" w:rsidP="0068080A">
      <w:pPr>
        <w:autoSpaceDE w:val="0"/>
        <w:autoSpaceDN w:val="0"/>
        <w:adjustRightInd w:val="0"/>
        <w:ind w:firstLine="567"/>
        <w:jc w:val="both"/>
        <w:rPr>
          <w:sz w:val="28"/>
          <w:szCs w:val="28"/>
        </w:rPr>
      </w:pPr>
      <w:r w:rsidRPr="00906C2B">
        <w:rPr>
          <w:sz w:val="28"/>
          <w:szCs w:val="28"/>
        </w:rPr>
        <w:t>122. Петров, В.А. Основы электропунктурной рефлексотерапии крупного рогатого скота / В.А. Петров, В.Ф. Мусиенко, А.А. Иванников. - Сумы: Казацкий вал, 1997. - С. 53-54.</w:t>
      </w:r>
    </w:p>
    <w:p w:rsidR="00041219" w:rsidRPr="00906C2B" w:rsidRDefault="00BC593F" w:rsidP="00322929">
      <w:pPr>
        <w:autoSpaceDE w:val="0"/>
        <w:autoSpaceDN w:val="0"/>
        <w:adjustRightInd w:val="0"/>
        <w:ind w:firstLine="567"/>
        <w:jc w:val="both"/>
        <w:rPr>
          <w:sz w:val="28"/>
          <w:szCs w:val="28"/>
        </w:rPr>
      </w:pPr>
      <w:r>
        <w:rPr>
          <w:sz w:val="28"/>
          <w:szCs w:val="28"/>
        </w:rPr>
        <w:lastRenderedPageBreak/>
        <w:t xml:space="preserve">123. </w:t>
      </w:r>
      <w:r w:rsidR="00041219" w:rsidRPr="00906C2B">
        <w:rPr>
          <w:sz w:val="28"/>
          <w:szCs w:val="28"/>
        </w:rPr>
        <w:t>Семиволос, A.M. Радиоэлектронные способы коррекции сократительной функции матки и диагностики беременности у коров / A</w:t>
      </w:r>
      <w:r w:rsidR="00041219">
        <w:rPr>
          <w:sz w:val="28"/>
          <w:szCs w:val="28"/>
        </w:rPr>
        <w:t>.M. Семиволос: Автореф. дис.</w:t>
      </w:r>
      <w:r w:rsidR="00041219" w:rsidRPr="00906C2B">
        <w:rPr>
          <w:sz w:val="28"/>
          <w:szCs w:val="28"/>
        </w:rPr>
        <w:t xml:space="preserve"> докт. вет. наук. - Воронеж, 1999. - 46 с.</w:t>
      </w:r>
    </w:p>
    <w:p w:rsidR="00041219" w:rsidRPr="00906C2B" w:rsidRDefault="00BC593F" w:rsidP="00322929">
      <w:pPr>
        <w:autoSpaceDE w:val="0"/>
        <w:autoSpaceDN w:val="0"/>
        <w:adjustRightInd w:val="0"/>
        <w:ind w:firstLine="567"/>
        <w:jc w:val="both"/>
        <w:rPr>
          <w:sz w:val="28"/>
          <w:szCs w:val="28"/>
        </w:rPr>
      </w:pPr>
      <w:r>
        <w:rPr>
          <w:sz w:val="28"/>
          <w:szCs w:val="28"/>
        </w:rPr>
        <w:t xml:space="preserve">124. </w:t>
      </w:r>
      <w:r w:rsidR="00041219" w:rsidRPr="00906C2B">
        <w:rPr>
          <w:sz w:val="28"/>
          <w:szCs w:val="28"/>
        </w:rPr>
        <w:t>Мышкин, Н.Ф. Диагностика беременности и бесплодия сельскохозяйственных животных / Н.Ф. Мышкин. - М. — Л., 1930. - 40 с.</w:t>
      </w:r>
    </w:p>
    <w:p w:rsidR="00041219" w:rsidRPr="00906C2B" w:rsidRDefault="00041219" w:rsidP="00322929">
      <w:pPr>
        <w:autoSpaceDE w:val="0"/>
        <w:autoSpaceDN w:val="0"/>
        <w:adjustRightInd w:val="0"/>
        <w:ind w:firstLine="567"/>
        <w:jc w:val="both"/>
        <w:rPr>
          <w:sz w:val="28"/>
          <w:szCs w:val="28"/>
        </w:rPr>
      </w:pPr>
      <w:r w:rsidRPr="00906C2B">
        <w:rPr>
          <w:sz w:val="28"/>
          <w:szCs w:val="28"/>
        </w:rPr>
        <w:t>125. Мышкин, Н.Ф. Наружные методы определения беременности сельскохозяйственных животных / Н.Ф. Мышки</w:t>
      </w:r>
      <w:r w:rsidR="00322929">
        <w:rPr>
          <w:sz w:val="28"/>
          <w:szCs w:val="28"/>
        </w:rPr>
        <w:t xml:space="preserve">н. - М.: Сельхозгиз, 1936. – 38 </w:t>
      </w:r>
      <w:r w:rsidRPr="00906C2B">
        <w:rPr>
          <w:sz w:val="28"/>
          <w:szCs w:val="28"/>
        </w:rPr>
        <w:t>с.</w:t>
      </w:r>
    </w:p>
    <w:p w:rsidR="00041219" w:rsidRPr="00906C2B" w:rsidRDefault="00041219" w:rsidP="00322929">
      <w:pPr>
        <w:autoSpaceDE w:val="0"/>
        <w:autoSpaceDN w:val="0"/>
        <w:adjustRightInd w:val="0"/>
        <w:ind w:firstLine="567"/>
        <w:jc w:val="both"/>
        <w:rPr>
          <w:sz w:val="28"/>
          <w:szCs w:val="28"/>
        </w:rPr>
      </w:pPr>
      <w:r w:rsidRPr="00906C2B">
        <w:rPr>
          <w:sz w:val="28"/>
          <w:szCs w:val="28"/>
        </w:rPr>
        <w:t>126. Мышкин, Н.Ф. Наружные методы определения беременности сельскохозяйственных животных / Н.Ф. Мышкин. - М.: Сельхозгиз, 1938. – 23 с.</w:t>
      </w:r>
    </w:p>
    <w:p w:rsidR="00041219" w:rsidRPr="00906C2B" w:rsidRDefault="00041219" w:rsidP="00322929">
      <w:pPr>
        <w:autoSpaceDE w:val="0"/>
        <w:autoSpaceDN w:val="0"/>
        <w:adjustRightInd w:val="0"/>
        <w:ind w:firstLine="567"/>
        <w:jc w:val="both"/>
        <w:rPr>
          <w:sz w:val="28"/>
          <w:szCs w:val="28"/>
        </w:rPr>
      </w:pPr>
      <w:r w:rsidRPr="00906C2B">
        <w:rPr>
          <w:sz w:val="28"/>
          <w:szCs w:val="28"/>
        </w:rPr>
        <w:t>127. Тарасевич, А.Ю. Бесплодие сельскохозяйственных животных / А.Ю. Тарасевич. - М. Сельхозгиз, 1936. - 316 с.</w:t>
      </w:r>
    </w:p>
    <w:p w:rsidR="00041219" w:rsidRPr="00906C2B" w:rsidRDefault="00041219" w:rsidP="00322929">
      <w:pPr>
        <w:autoSpaceDE w:val="0"/>
        <w:autoSpaceDN w:val="0"/>
        <w:adjustRightInd w:val="0"/>
        <w:ind w:firstLine="567"/>
        <w:jc w:val="both"/>
        <w:rPr>
          <w:sz w:val="28"/>
          <w:szCs w:val="28"/>
        </w:rPr>
      </w:pPr>
      <w:r w:rsidRPr="00906C2B">
        <w:rPr>
          <w:sz w:val="28"/>
          <w:szCs w:val="28"/>
        </w:rPr>
        <w:t xml:space="preserve">128. Студенцов, А.П. Клинические </w:t>
      </w:r>
      <w:r w:rsidR="00322929">
        <w:rPr>
          <w:sz w:val="28"/>
          <w:szCs w:val="28"/>
        </w:rPr>
        <w:t xml:space="preserve">методы диагностики беременности </w:t>
      </w:r>
      <w:r w:rsidRPr="00906C2B">
        <w:rPr>
          <w:sz w:val="28"/>
          <w:szCs w:val="28"/>
        </w:rPr>
        <w:t>сельскохозяйственных животных / А.П. Студенцов. - Казань, Таткнигоиздат.</w:t>
      </w:r>
      <w:r w:rsidR="00322929">
        <w:rPr>
          <w:sz w:val="28"/>
          <w:szCs w:val="28"/>
        </w:rPr>
        <w:t xml:space="preserve"> </w:t>
      </w:r>
      <w:r w:rsidRPr="00906C2B">
        <w:rPr>
          <w:sz w:val="28"/>
          <w:szCs w:val="28"/>
        </w:rPr>
        <w:t>1947.-102 с.</w:t>
      </w:r>
    </w:p>
    <w:p w:rsidR="00041219" w:rsidRPr="00906C2B" w:rsidRDefault="00041219" w:rsidP="00322929">
      <w:pPr>
        <w:autoSpaceDE w:val="0"/>
        <w:autoSpaceDN w:val="0"/>
        <w:adjustRightInd w:val="0"/>
        <w:ind w:firstLine="567"/>
        <w:jc w:val="both"/>
        <w:rPr>
          <w:sz w:val="28"/>
          <w:szCs w:val="28"/>
        </w:rPr>
      </w:pPr>
      <w:r w:rsidRPr="00906C2B">
        <w:rPr>
          <w:sz w:val="28"/>
          <w:szCs w:val="28"/>
        </w:rPr>
        <w:t>129. Флегматов, Н.А. Опыт использования самцов - биостимуляторов в</w:t>
      </w:r>
    </w:p>
    <w:p w:rsidR="00041219" w:rsidRPr="00906C2B" w:rsidRDefault="00041219" w:rsidP="00322929">
      <w:pPr>
        <w:autoSpaceDE w:val="0"/>
        <w:autoSpaceDN w:val="0"/>
        <w:adjustRightInd w:val="0"/>
        <w:jc w:val="both"/>
        <w:rPr>
          <w:sz w:val="28"/>
          <w:szCs w:val="28"/>
        </w:rPr>
      </w:pPr>
      <w:r w:rsidRPr="00906C2B">
        <w:rPr>
          <w:sz w:val="28"/>
          <w:szCs w:val="28"/>
        </w:rPr>
        <w:t>борьбе с яловостью и бесплодием коров и телок / Н.А. Фле</w:t>
      </w:r>
      <w:r w:rsidR="00322929">
        <w:rPr>
          <w:sz w:val="28"/>
          <w:szCs w:val="28"/>
        </w:rPr>
        <w:t>гматов, B.C. Ши</w:t>
      </w:r>
      <w:r w:rsidRPr="00906C2B">
        <w:rPr>
          <w:sz w:val="28"/>
          <w:szCs w:val="28"/>
        </w:rPr>
        <w:t>пилов // Повышение плодовитости с.-х. животных: Сб. научных трудов - М.:</w:t>
      </w:r>
    </w:p>
    <w:p w:rsidR="00041219" w:rsidRPr="00906C2B" w:rsidRDefault="00041219" w:rsidP="00322929">
      <w:pPr>
        <w:autoSpaceDE w:val="0"/>
        <w:autoSpaceDN w:val="0"/>
        <w:adjustRightInd w:val="0"/>
        <w:jc w:val="both"/>
        <w:rPr>
          <w:sz w:val="28"/>
          <w:szCs w:val="28"/>
          <w:lang w:val="en-US"/>
        </w:rPr>
      </w:pPr>
      <w:r w:rsidRPr="00906C2B">
        <w:rPr>
          <w:sz w:val="28"/>
          <w:szCs w:val="28"/>
        </w:rPr>
        <w:t>Сельзозгиз</w:t>
      </w:r>
      <w:r>
        <w:rPr>
          <w:sz w:val="28"/>
          <w:szCs w:val="28"/>
          <w:lang w:val="en-US"/>
        </w:rPr>
        <w:t>, 1959</w:t>
      </w:r>
      <w:r w:rsidRPr="00872650">
        <w:rPr>
          <w:sz w:val="28"/>
          <w:szCs w:val="28"/>
          <w:lang w:val="en-US"/>
        </w:rPr>
        <w:t>.</w:t>
      </w:r>
      <w:r w:rsidRPr="00190BE4">
        <w:rPr>
          <w:sz w:val="28"/>
          <w:szCs w:val="28"/>
          <w:lang w:val="en-US"/>
        </w:rPr>
        <w:t xml:space="preserve"> </w:t>
      </w:r>
      <w:r w:rsidRPr="00906C2B">
        <w:rPr>
          <w:sz w:val="28"/>
          <w:szCs w:val="28"/>
          <w:lang w:val="en-US"/>
        </w:rPr>
        <w:t>-</w:t>
      </w:r>
      <w:r w:rsidRPr="00872650">
        <w:rPr>
          <w:sz w:val="28"/>
          <w:szCs w:val="28"/>
          <w:lang w:val="en-US"/>
        </w:rPr>
        <w:t xml:space="preserve"> </w:t>
      </w:r>
      <w:r w:rsidRPr="00906C2B">
        <w:rPr>
          <w:sz w:val="28"/>
          <w:szCs w:val="28"/>
        </w:rPr>
        <w:t>С</w:t>
      </w:r>
      <w:r w:rsidRPr="00906C2B">
        <w:rPr>
          <w:sz w:val="28"/>
          <w:szCs w:val="28"/>
          <w:lang w:val="en-US"/>
        </w:rPr>
        <w:t>. 14</w:t>
      </w:r>
      <w:r w:rsidR="00AE2D94" w:rsidRPr="00702D4F">
        <w:rPr>
          <w:sz w:val="28"/>
          <w:szCs w:val="28"/>
          <w:lang w:val="en-US"/>
        </w:rPr>
        <w:t xml:space="preserve"> </w:t>
      </w:r>
      <w:r w:rsidRPr="00906C2B">
        <w:rPr>
          <w:sz w:val="28"/>
          <w:szCs w:val="28"/>
          <w:lang w:val="en-US"/>
        </w:rPr>
        <w:t>-29.</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lang w:val="en-US"/>
        </w:rPr>
        <w:t>130. Schoetz, R. Zur Pathologie und Therapie der Sterilitat der weiblichen Haustiere / R. Schoetz. - Berlin, 1927. - 127 s.</w:t>
      </w:r>
    </w:p>
    <w:p w:rsidR="00041219" w:rsidRPr="00906C2B" w:rsidRDefault="00041219" w:rsidP="00322929">
      <w:pPr>
        <w:autoSpaceDE w:val="0"/>
        <w:autoSpaceDN w:val="0"/>
        <w:adjustRightInd w:val="0"/>
        <w:ind w:firstLine="567"/>
        <w:jc w:val="both"/>
        <w:rPr>
          <w:sz w:val="28"/>
          <w:szCs w:val="28"/>
        </w:rPr>
      </w:pPr>
      <w:r w:rsidRPr="00190BE4">
        <w:rPr>
          <w:sz w:val="28"/>
          <w:szCs w:val="28"/>
        </w:rPr>
        <w:t>131</w:t>
      </w:r>
      <w:r w:rsidRPr="00906C2B">
        <w:rPr>
          <w:sz w:val="28"/>
          <w:szCs w:val="28"/>
        </w:rPr>
        <w:t>. Пащенко Е., Шевцов Ф. Диагностика стельности // Молочное и мясное скотоводство. - 2008. - № 5.- С. 28- 29.</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rPr>
        <w:t>132. Родин И. И., Тарасов В. Р., Якимчук И. Л. Практикум по акушерству, гинекологии и искусственному осеменению сельскохозяйственных животных. М</w:t>
      </w:r>
      <w:r w:rsidRPr="00906C2B">
        <w:rPr>
          <w:sz w:val="28"/>
          <w:szCs w:val="28"/>
          <w:lang w:val="en-US"/>
        </w:rPr>
        <w:t xml:space="preserve">.: </w:t>
      </w:r>
      <w:r w:rsidRPr="00906C2B">
        <w:rPr>
          <w:sz w:val="28"/>
          <w:szCs w:val="28"/>
        </w:rPr>
        <w:t>Колос</w:t>
      </w:r>
      <w:r w:rsidRPr="00906C2B">
        <w:rPr>
          <w:sz w:val="28"/>
          <w:szCs w:val="28"/>
          <w:lang w:val="en-US"/>
        </w:rPr>
        <w:t xml:space="preserve">. – 1979. – 280 </w:t>
      </w:r>
      <w:r w:rsidRPr="00906C2B">
        <w:rPr>
          <w:sz w:val="28"/>
          <w:szCs w:val="28"/>
        </w:rPr>
        <w:t>с</w:t>
      </w:r>
      <w:r w:rsidRPr="00906C2B">
        <w:rPr>
          <w:sz w:val="28"/>
          <w:szCs w:val="28"/>
          <w:lang w:val="en-US"/>
        </w:rPr>
        <w:t>.</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lang w:val="en-US"/>
        </w:rPr>
        <w:t>133. O. J. Franco, M. Drost, M.-J.Thatcher, V. M. Shille, and W. W. Thatcher, “Fetal survival in the cow after pregnancy diagnosis by palpation per rectum // Theriogenology. -1987. - Vol. 27</w:t>
      </w:r>
      <w:r w:rsidR="00AE2D94" w:rsidRPr="00AE2D94">
        <w:rPr>
          <w:sz w:val="28"/>
          <w:szCs w:val="28"/>
          <w:lang w:val="en-US"/>
        </w:rPr>
        <w:t xml:space="preserve"> </w:t>
      </w:r>
      <w:r w:rsidR="00AE2D94">
        <w:rPr>
          <w:sz w:val="28"/>
          <w:szCs w:val="28"/>
          <w:lang w:val="en-US"/>
        </w:rPr>
        <w:t>(</w:t>
      </w:r>
      <w:r w:rsidRPr="00906C2B">
        <w:rPr>
          <w:sz w:val="28"/>
          <w:szCs w:val="28"/>
          <w:lang w:val="en-US"/>
        </w:rPr>
        <w:t xml:space="preserve">4). - </w:t>
      </w:r>
      <w:r w:rsidRPr="00906C2B">
        <w:rPr>
          <w:sz w:val="28"/>
          <w:szCs w:val="28"/>
        </w:rPr>
        <w:t>Р</w:t>
      </w:r>
      <w:r w:rsidRPr="00906C2B">
        <w:rPr>
          <w:sz w:val="28"/>
          <w:szCs w:val="28"/>
          <w:lang w:val="en-US"/>
        </w:rPr>
        <w:t>. 631</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644.</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lang w:val="en-US"/>
        </w:rPr>
        <w:t xml:space="preserve">134. Arthur G. H., Noakes D. E. Pearson </w:t>
      </w:r>
      <w:r w:rsidR="00322929">
        <w:rPr>
          <w:sz w:val="28"/>
          <w:szCs w:val="28"/>
          <w:lang w:val="en-US"/>
        </w:rPr>
        <w:t>HPregnancy and its diagnosis //</w:t>
      </w:r>
      <w:r w:rsidR="00322929" w:rsidRPr="00322929">
        <w:rPr>
          <w:sz w:val="28"/>
          <w:szCs w:val="28"/>
          <w:lang w:val="en-US"/>
        </w:rPr>
        <w:t xml:space="preserve"> </w:t>
      </w:r>
      <w:r w:rsidRPr="00906C2B">
        <w:rPr>
          <w:sz w:val="28"/>
          <w:szCs w:val="28"/>
          <w:lang w:val="en-US"/>
        </w:rPr>
        <w:t>Veterinary Reproduction and obstetrics. – 1989. – P. 60 – 104.</w:t>
      </w:r>
    </w:p>
    <w:p w:rsidR="00041219" w:rsidRPr="00411A49" w:rsidRDefault="00041219" w:rsidP="00322929">
      <w:pPr>
        <w:autoSpaceDE w:val="0"/>
        <w:autoSpaceDN w:val="0"/>
        <w:adjustRightInd w:val="0"/>
        <w:ind w:firstLine="567"/>
        <w:jc w:val="both"/>
        <w:rPr>
          <w:sz w:val="28"/>
          <w:szCs w:val="28"/>
          <w:lang w:val="en-US"/>
        </w:rPr>
      </w:pPr>
      <w:r w:rsidRPr="00906C2B">
        <w:rPr>
          <w:sz w:val="28"/>
          <w:szCs w:val="28"/>
        </w:rPr>
        <w:t xml:space="preserve">135. Медведев Г. Ф., Валюшкин </w:t>
      </w:r>
      <w:r w:rsidR="00322929">
        <w:rPr>
          <w:sz w:val="28"/>
          <w:szCs w:val="28"/>
        </w:rPr>
        <w:t xml:space="preserve">К. Д. Акушерство, гинекология и </w:t>
      </w:r>
      <w:r w:rsidRPr="00906C2B">
        <w:rPr>
          <w:sz w:val="28"/>
          <w:szCs w:val="28"/>
        </w:rPr>
        <w:t>биотехника размножения сельскохозяйс</w:t>
      </w:r>
      <w:r w:rsidR="00322929">
        <w:rPr>
          <w:sz w:val="28"/>
          <w:szCs w:val="28"/>
        </w:rPr>
        <w:t>твенных животных. М</w:t>
      </w:r>
      <w:r w:rsidR="00322929" w:rsidRPr="00411A49">
        <w:rPr>
          <w:sz w:val="28"/>
          <w:szCs w:val="28"/>
          <w:lang w:val="en-US"/>
        </w:rPr>
        <w:t xml:space="preserve">.: </w:t>
      </w:r>
      <w:r w:rsidR="00322929">
        <w:rPr>
          <w:sz w:val="28"/>
          <w:szCs w:val="28"/>
        </w:rPr>
        <w:t>Урожай</w:t>
      </w:r>
      <w:r w:rsidR="00322929" w:rsidRPr="00411A49">
        <w:rPr>
          <w:sz w:val="28"/>
          <w:szCs w:val="28"/>
          <w:lang w:val="en-US"/>
        </w:rPr>
        <w:t xml:space="preserve">. – </w:t>
      </w:r>
      <w:r w:rsidRPr="00906C2B">
        <w:rPr>
          <w:sz w:val="28"/>
          <w:szCs w:val="28"/>
          <w:lang w:val="en-US"/>
        </w:rPr>
        <w:t xml:space="preserve">2001. – 869 </w:t>
      </w:r>
      <w:r w:rsidRPr="00906C2B">
        <w:rPr>
          <w:sz w:val="28"/>
          <w:szCs w:val="28"/>
        </w:rPr>
        <w:t>с</w:t>
      </w:r>
      <w:r w:rsidRPr="00906C2B">
        <w:rPr>
          <w:sz w:val="28"/>
          <w:szCs w:val="28"/>
          <w:lang w:val="en-US"/>
        </w:rPr>
        <w:t>.</w:t>
      </w:r>
    </w:p>
    <w:p w:rsidR="00041219" w:rsidRPr="00906C2B" w:rsidRDefault="00BC593F" w:rsidP="00322929">
      <w:pPr>
        <w:autoSpaceDE w:val="0"/>
        <w:autoSpaceDN w:val="0"/>
        <w:adjustRightInd w:val="0"/>
        <w:ind w:firstLine="567"/>
        <w:jc w:val="both"/>
        <w:rPr>
          <w:sz w:val="28"/>
          <w:szCs w:val="28"/>
          <w:lang w:val="en-US"/>
        </w:rPr>
      </w:pPr>
      <w:r>
        <w:rPr>
          <w:sz w:val="28"/>
          <w:szCs w:val="28"/>
          <w:lang w:val="en-US"/>
        </w:rPr>
        <w:t>136.</w:t>
      </w:r>
      <w:r w:rsidRPr="00BC593F">
        <w:rPr>
          <w:sz w:val="28"/>
          <w:szCs w:val="28"/>
          <w:lang w:val="en-US"/>
        </w:rPr>
        <w:t xml:space="preserve"> </w:t>
      </w:r>
      <w:r w:rsidR="00041219" w:rsidRPr="00906C2B">
        <w:rPr>
          <w:sz w:val="28"/>
          <w:szCs w:val="28"/>
          <w:lang w:val="en-US"/>
        </w:rPr>
        <w:t xml:space="preserve">Zaied A. A., Bierschwal C. J., Elmore R. G., Youngquist R. S., Sharp A. J. and Garverick H. A. Concentration of progesterone in milk as a monitor of early pregnancy diagnosis in dairy cow / /Theriogenology. – 1979. – № 12(1). – </w:t>
      </w:r>
      <w:r w:rsidR="00041219" w:rsidRPr="00906C2B">
        <w:rPr>
          <w:sz w:val="28"/>
          <w:szCs w:val="28"/>
        </w:rPr>
        <w:t>Р</w:t>
      </w:r>
      <w:r w:rsidR="00041219" w:rsidRPr="00906C2B">
        <w:rPr>
          <w:sz w:val="28"/>
          <w:szCs w:val="28"/>
          <w:lang w:val="en-US"/>
        </w:rPr>
        <w:t>. 3</w:t>
      </w:r>
      <w:r w:rsidR="00AE2D94" w:rsidRPr="00AE2D94">
        <w:rPr>
          <w:sz w:val="28"/>
          <w:szCs w:val="28"/>
          <w:lang w:val="en-US"/>
        </w:rPr>
        <w:t xml:space="preserve"> </w:t>
      </w:r>
      <w:r w:rsidR="00041219" w:rsidRPr="00906C2B">
        <w:rPr>
          <w:sz w:val="28"/>
          <w:szCs w:val="28"/>
          <w:lang w:val="en-US"/>
        </w:rPr>
        <w:t>-</w:t>
      </w:r>
      <w:r w:rsidR="00AE2D94" w:rsidRPr="00AE2D94">
        <w:rPr>
          <w:sz w:val="28"/>
          <w:szCs w:val="28"/>
          <w:lang w:val="en-US"/>
        </w:rPr>
        <w:t xml:space="preserve"> </w:t>
      </w:r>
      <w:r w:rsidR="00041219" w:rsidRPr="00906C2B">
        <w:rPr>
          <w:sz w:val="28"/>
          <w:szCs w:val="28"/>
          <w:lang w:val="en-US"/>
        </w:rPr>
        <w:t>11.</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lang w:val="en-US"/>
        </w:rPr>
        <w:t>137. Noakes D. Pregnancy diagnosis in cattle//Vet. Rec. – 1985. – P. 46-51.</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rPr>
        <w:t xml:space="preserve">138. Пташинская М. Краткое руководство по репродукции животных//10-е издание, исправленное и дополненное, 2009 г. перевод: Давыдова Н.Ю.- 2012. </w:t>
      </w:r>
      <w:r w:rsidRPr="00906C2B">
        <w:rPr>
          <w:sz w:val="28"/>
          <w:szCs w:val="28"/>
          <w:lang w:val="en-US"/>
        </w:rPr>
        <w:t xml:space="preserve">Intervet International bv. – </w:t>
      </w:r>
      <w:r w:rsidRPr="00906C2B">
        <w:rPr>
          <w:sz w:val="28"/>
          <w:szCs w:val="28"/>
        </w:rPr>
        <w:t>С</w:t>
      </w:r>
      <w:r w:rsidRPr="00906C2B">
        <w:rPr>
          <w:sz w:val="28"/>
          <w:szCs w:val="28"/>
          <w:lang w:val="en-US"/>
        </w:rPr>
        <w:t>.31-38.</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139. Romano J.E., Thompson J.A., Kraemer D.C.,Westhusin M.E., Forrest D.W.,Tomaszewski M.A. Early pregnancy diagnosis by palpation per rectum: </w:t>
      </w:r>
      <w:r w:rsidRPr="00906C2B">
        <w:rPr>
          <w:sz w:val="28"/>
          <w:szCs w:val="28"/>
          <w:lang w:val="en-US"/>
        </w:rPr>
        <w:lastRenderedPageBreak/>
        <w:t xml:space="preserve">influence on embryo fetal viability in dairy cattle // Theriogenology. – 2007. - №67. – </w:t>
      </w:r>
      <w:r w:rsidRPr="00906C2B">
        <w:rPr>
          <w:sz w:val="28"/>
          <w:szCs w:val="28"/>
        </w:rPr>
        <w:t>Р</w:t>
      </w:r>
      <w:r w:rsidRPr="00906C2B">
        <w:rPr>
          <w:sz w:val="28"/>
          <w:szCs w:val="28"/>
          <w:lang w:val="en-US"/>
        </w:rPr>
        <w:t>.486-493.</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140. B.M. Alexander, M.S. Johnson, R.O. Guardia, W.L. Van de Graa, P.L.Senger, R.G. Sasser Embrionic loss from 30 to 60 days post breeding and the effect of palpation per rectum on pregnancy // Theriogenology.-1995. - № 3.</w:t>
      </w:r>
      <w:r w:rsidR="00B43475" w:rsidRPr="00B43475">
        <w:rPr>
          <w:sz w:val="28"/>
          <w:szCs w:val="28"/>
          <w:lang w:val="en-US"/>
        </w:rPr>
        <w:t xml:space="preserve"> </w:t>
      </w:r>
      <w:r w:rsidRPr="00906C2B">
        <w:rPr>
          <w:sz w:val="28"/>
          <w:szCs w:val="28"/>
          <w:lang w:val="en-US"/>
        </w:rPr>
        <w:t xml:space="preserve">- </w:t>
      </w:r>
      <w:r w:rsidRPr="00906C2B">
        <w:rPr>
          <w:sz w:val="28"/>
          <w:szCs w:val="28"/>
        </w:rPr>
        <w:t>Р</w:t>
      </w:r>
      <w:r w:rsidRPr="00906C2B">
        <w:rPr>
          <w:sz w:val="28"/>
          <w:szCs w:val="28"/>
          <w:lang w:val="en-US"/>
        </w:rPr>
        <w:t>. 551-556.</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141. Christiansen D. Pregnancy diagnosis: Rectal Palpation // Bovine Reproduction. – 2014. - № 3. – </w:t>
      </w:r>
      <w:r w:rsidRPr="00906C2B">
        <w:rPr>
          <w:sz w:val="28"/>
          <w:szCs w:val="28"/>
        </w:rPr>
        <w:t>Р</w:t>
      </w:r>
      <w:r w:rsidRPr="00906C2B">
        <w:rPr>
          <w:sz w:val="28"/>
          <w:szCs w:val="28"/>
          <w:lang w:val="en-US"/>
        </w:rPr>
        <w:t>. 314</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319.</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142. Brent Broaddus Albert de Vries A Comparison of Methods for Early Pregnancy Diagnosis// Proceedings 2nd 22 Florida Dairy Road Show. -2005.</w:t>
      </w:r>
      <w:r w:rsidR="00AE2D94" w:rsidRPr="00AE2D94">
        <w:rPr>
          <w:sz w:val="28"/>
          <w:szCs w:val="28"/>
          <w:lang w:val="en-US"/>
        </w:rPr>
        <w:t xml:space="preserve"> </w:t>
      </w:r>
      <w:r w:rsidRPr="00906C2B">
        <w:rPr>
          <w:sz w:val="28"/>
          <w:szCs w:val="28"/>
          <w:lang w:val="en-US"/>
        </w:rPr>
        <w:t>- P. 22-30.</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143. Pieterse V.C., Szenci O., Willemse A.H., Bajcsy C.S.A., Dieleman S.J.K., Taverne M.A.M. Early pregnancy diagnosis in cattle by means of linear-array realtime ultrasound scanning of the uterus and a qualitative milk progesterone test // Th</w:t>
      </w:r>
      <w:r w:rsidR="00AB6E12">
        <w:rPr>
          <w:sz w:val="28"/>
          <w:szCs w:val="28"/>
          <w:lang w:val="en-US"/>
        </w:rPr>
        <w:t>eriogenology. – 1990. - №30 (3)</w:t>
      </w:r>
      <w:r w:rsidR="00AB6E12" w:rsidRPr="00AB6E12">
        <w:rPr>
          <w:sz w:val="28"/>
          <w:szCs w:val="28"/>
          <w:lang w:val="en-US"/>
        </w:rPr>
        <w:t xml:space="preserve"> </w:t>
      </w:r>
      <w:r w:rsidRPr="00906C2B">
        <w:rPr>
          <w:sz w:val="28"/>
          <w:szCs w:val="28"/>
          <w:lang w:val="en-US"/>
        </w:rPr>
        <w:t xml:space="preserve">- </w:t>
      </w:r>
      <w:r w:rsidRPr="00906C2B">
        <w:rPr>
          <w:sz w:val="28"/>
          <w:szCs w:val="28"/>
        </w:rPr>
        <w:t>Р</w:t>
      </w:r>
      <w:r w:rsidRPr="00906C2B">
        <w:rPr>
          <w:sz w:val="28"/>
          <w:szCs w:val="28"/>
          <w:lang w:val="en-US"/>
        </w:rPr>
        <w:t>. 697 – 707.</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144. Pennington J. Pregnancy diagnosis in dairy cattle by progesterone concentration in milk // J. Dairy Sci. – 1976. – № 59.</w:t>
      </w:r>
      <w:r w:rsidR="00AE2D94" w:rsidRPr="00AE2D94">
        <w:rPr>
          <w:sz w:val="28"/>
          <w:szCs w:val="28"/>
          <w:lang w:val="en-US"/>
        </w:rPr>
        <w:t xml:space="preserve"> </w:t>
      </w:r>
      <w:r w:rsidRPr="00906C2B">
        <w:rPr>
          <w:sz w:val="28"/>
          <w:szCs w:val="28"/>
          <w:lang w:val="en-US"/>
        </w:rPr>
        <w:t xml:space="preserve">– </w:t>
      </w:r>
      <w:r w:rsidRPr="00906C2B">
        <w:rPr>
          <w:sz w:val="28"/>
          <w:szCs w:val="28"/>
        </w:rPr>
        <w:t>Р</w:t>
      </w:r>
      <w:r w:rsidRPr="00906C2B">
        <w:rPr>
          <w:sz w:val="28"/>
          <w:szCs w:val="28"/>
          <w:lang w:val="en-US"/>
        </w:rPr>
        <w:t>. 1528</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1531.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145. Shemesh, M. Early effects of conceptus on plasma progesterone level in the cow // J. Reprod. Fert. – 1968. – Vol. 15. – </w:t>
      </w:r>
      <w:r w:rsidRPr="00906C2B">
        <w:rPr>
          <w:sz w:val="28"/>
          <w:szCs w:val="28"/>
        </w:rPr>
        <w:t>Р</w:t>
      </w:r>
      <w:r w:rsidRPr="00906C2B">
        <w:rPr>
          <w:sz w:val="28"/>
          <w:szCs w:val="28"/>
          <w:lang w:val="en-US"/>
        </w:rPr>
        <w:t>. 161</w:t>
      </w:r>
      <w:r w:rsidR="00AE2D94" w:rsidRPr="00702D4F">
        <w:rPr>
          <w:sz w:val="28"/>
          <w:szCs w:val="28"/>
          <w:lang w:val="en-US"/>
        </w:rPr>
        <w:t xml:space="preserve"> </w:t>
      </w:r>
      <w:r w:rsidRPr="00906C2B">
        <w:rPr>
          <w:sz w:val="28"/>
          <w:szCs w:val="28"/>
          <w:lang w:val="en-US"/>
        </w:rPr>
        <w:t>-</w:t>
      </w:r>
      <w:r w:rsidR="00AE2D94" w:rsidRPr="00702D4F">
        <w:rPr>
          <w:sz w:val="28"/>
          <w:szCs w:val="28"/>
          <w:lang w:val="en-US"/>
        </w:rPr>
        <w:t xml:space="preserve"> </w:t>
      </w:r>
      <w:r w:rsidRPr="00906C2B">
        <w:rPr>
          <w:sz w:val="28"/>
          <w:szCs w:val="28"/>
          <w:lang w:val="en-US"/>
        </w:rPr>
        <w:t>164.</w:t>
      </w:r>
    </w:p>
    <w:p w:rsidR="00041219" w:rsidRPr="003C32CA" w:rsidRDefault="00041219" w:rsidP="00322929">
      <w:pPr>
        <w:autoSpaceDE w:val="0"/>
        <w:autoSpaceDN w:val="0"/>
        <w:adjustRightInd w:val="0"/>
        <w:ind w:firstLine="567"/>
        <w:jc w:val="both"/>
        <w:rPr>
          <w:sz w:val="28"/>
          <w:szCs w:val="28"/>
          <w:lang w:val="en-US"/>
        </w:rPr>
      </w:pPr>
      <w:r w:rsidRPr="00906C2B">
        <w:rPr>
          <w:sz w:val="28"/>
          <w:szCs w:val="28"/>
          <w:lang w:val="en-US"/>
        </w:rPr>
        <w:t>146. Adelakoun V. Steroid hormone level</w:t>
      </w:r>
      <w:r w:rsidR="00322929">
        <w:rPr>
          <w:sz w:val="28"/>
          <w:szCs w:val="28"/>
          <w:lang w:val="en-US"/>
        </w:rPr>
        <w:t>s in beef cows during pregnancy</w:t>
      </w:r>
      <w:r w:rsidR="00322929" w:rsidRPr="00322929">
        <w:rPr>
          <w:sz w:val="28"/>
          <w:szCs w:val="28"/>
          <w:lang w:val="en-US"/>
        </w:rPr>
        <w:t xml:space="preserve"> </w:t>
      </w:r>
      <w:r w:rsidRPr="00906C2B">
        <w:rPr>
          <w:sz w:val="28"/>
          <w:szCs w:val="28"/>
          <w:lang w:val="en-US"/>
        </w:rPr>
        <w:t>terminating in normal cflving or abortion and with single or multupleovilation // J.</w:t>
      </w:r>
      <w:r w:rsidR="00322929" w:rsidRPr="00322929">
        <w:rPr>
          <w:sz w:val="28"/>
          <w:szCs w:val="28"/>
          <w:lang w:val="en-US"/>
        </w:rPr>
        <w:t xml:space="preserve"> </w:t>
      </w:r>
      <w:r w:rsidRPr="00906C2B">
        <w:rPr>
          <w:sz w:val="28"/>
          <w:szCs w:val="28"/>
          <w:lang w:val="en-US"/>
        </w:rPr>
        <w:t xml:space="preserve">Anim. Sci. – 1978. – № 58. – </w:t>
      </w:r>
      <w:r w:rsidRPr="00906C2B">
        <w:rPr>
          <w:sz w:val="28"/>
          <w:szCs w:val="28"/>
        </w:rPr>
        <w:t>Р</w:t>
      </w:r>
      <w:r w:rsidRPr="00906C2B">
        <w:rPr>
          <w:sz w:val="28"/>
          <w:szCs w:val="28"/>
          <w:lang w:val="en-US"/>
        </w:rPr>
        <w:t>.345-354</w:t>
      </w:r>
      <w:r w:rsidR="003C32CA" w:rsidRPr="003C32CA">
        <w:rPr>
          <w:sz w:val="28"/>
          <w:szCs w:val="28"/>
          <w:lang w:val="en-US"/>
        </w:rPr>
        <w:t>.</w:t>
      </w:r>
    </w:p>
    <w:p w:rsidR="00041219" w:rsidRPr="00411A49" w:rsidRDefault="00041219" w:rsidP="00322929">
      <w:pPr>
        <w:autoSpaceDE w:val="0"/>
        <w:autoSpaceDN w:val="0"/>
        <w:adjustRightInd w:val="0"/>
        <w:ind w:firstLine="567"/>
        <w:jc w:val="both"/>
        <w:rPr>
          <w:sz w:val="28"/>
          <w:szCs w:val="28"/>
        </w:rPr>
      </w:pPr>
      <w:r w:rsidRPr="00906C2B">
        <w:rPr>
          <w:sz w:val="28"/>
          <w:szCs w:val="28"/>
          <w:lang w:val="en-US"/>
        </w:rPr>
        <w:t xml:space="preserve">147. Sherrill A. Fleming, Steven D. Van Camp, </w:t>
      </w:r>
      <w:r w:rsidR="00322929">
        <w:rPr>
          <w:sz w:val="28"/>
          <w:szCs w:val="28"/>
          <w:lang w:val="en-US"/>
        </w:rPr>
        <w:t>Heath M. Chapin Serum</w:t>
      </w:r>
      <w:r w:rsidR="00322929" w:rsidRPr="00322929">
        <w:rPr>
          <w:sz w:val="28"/>
          <w:szCs w:val="28"/>
          <w:lang w:val="en-US"/>
        </w:rPr>
        <w:t xml:space="preserve"> </w:t>
      </w:r>
      <w:r w:rsidRPr="00906C2B">
        <w:rPr>
          <w:sz w:val="28"/>
          <w:szCs w:val="28"/>
          <w:lang w:val="en-US"/>
        </w:rPr>
        <w:t>progesterone determination as an aid for pregnancy diagnosis in goats bred out of</w:t>
      </w:r>
      <w:r w:rsidR="00322929" w:rsidRPr="00322929">
        <w:rPr>
          <w:sz w:val="28"/>
          <w:szCs w:val="28"/>
          <w:lang w:val="en-US"/>
        </w:rPr>
        <w:t xml:space="preserve"> </w:t>
      </w:r>
      <w:r w:rsidRPr="00906C2B">
        <w:rPr>
          <w:sz w:val="28"/>
          <w:szCs w:val="28"/>
          <w:lang w:val="en-US"/>
        </w:rPr>
        <w:t xml:space="preserve">season // Can Vet J.- 1990 .-№ </w:t>
      </w:r>
      <w:r w:rsidRPr="00411A49">
        <w:rPr>
          <w:sz w:val="28"/>
          <w:szCs w:val="28"/>
        </w:rPr>
        <w:t xml:space="preserve">31(2). – </w:t>
      </w:r>
      <w:r w:rsidRPr="00906C2B">
        <w:rPr>
          <w:sz w:val="28"/>
          <w:szCs w:val="28"/>
        </w:rPr>
        <w:t>Р</w:t>
      </w:r>
      <w:r w:rsidRPr="00411A49">
        <w:rPr>
          <w:sz w:val="28"/>
          <w:szCs w:val="28"/>
        </w:rPr>
        <w:t>. 104–107.</w:t>
      </w:r>
    </w:p>
    <w:p w:rsidR="00041219" w:rsidRPr="00906C2B" w:rsidRDefault="00041219" w:rsidP="0068080A">
      <w:pPr>
        <w:autoSpaceDE w:val="0"/>
        <w:autoSpaceDN w:val="0"/>
        <w:adjustRightInd w:val="0"/>
        <w:ind w:firstLine="567"/>
        <w:jc w:val="both"/>
        <w:rPr>
          <w:sz w:val="28"/>
          <w:szCs w:val="28"/>
        </w:rPr>
      </w:pPr>
      <w:r w:rsidRPr="00906C2B">
        <w:rPr>
          <w:sz w:val="28"/>
          <w:szCs w:val="28"/>
        </w:rPr>
        <w:t>148. Усманова И. И. Новый метод диагностики стельности коров // Науч. тр. Башкир.науч.- произв. вет. лаборатории. – Уфа. -2002. – С.102-104.</w:t>
      </w:r>
    </w:p>
    <w:p w:rsidR="00041219" w:rsidRPr="00906C2B" w:rsidRDefault="00041219" w:rsidP="0068080A">
      <w:pPr>
        <w:autoSpaceDE w:val="0"/>
        <w:autoSpaceDN w:val="0"/>
        <w:adjustRightInd w:val="0"/>
        <w:ind w:firstLine="567"/>
        <w:jc w:val="both"/>
        <w:rPr>
          <w:sz w:val="28"/>
          <w:szCs w:val="28"/>
        </w:rPr>
      </w:pPr>
      <w:r w:rsidRPr="00906C2B">
        <w:rPr>
          <w:sz w:val="28"/>
          <w:szCs w:val="28"/>
        </w:rPr>
        <w:t>149. Козлов В. Метод ранней диагностики стельности // Животноводство России. – 2003. – № 1. – С.9.</w:t>
      </w:r>
    </w:p>
    <w:p w:rsidR="00041219" w:rsidRPr="00906C2B" w:rsidRDefault="00041219" w:rsidP="0068080A">
      <w:pPr>
        <w:autoSpaceDE w:val="0"/>
        <w:autoSpaceDN w:val="0"/>
        <w:adjustRightInd w:val="0"/>
        <w:ind w:firstLine="567"/>
        <w:jc w:val="both"/>
        <w:rPr>
          <w:sz w:val="28"/>
          <w:szCs w:val="28"/>
        </w:rPr>
      </w:pPr>
      <w:r w:rsidRPr="00906C2B">
        <w:rPr>
          <w:sz w:val="28"/>
          <w:szCs w:val="28"/>
        </w:rPr>
        <w:t>150. Преображенский О.Н. Современные методы диагностики беременности и бесплодия животных // Ветеринария. – 2003. – № 7. – С. 32-33.</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151. Javides J. Milk pregnancy testing // Brit. Friesi</w:t>
      </w:r>
      <w:r w:rsidR="00AE2D94">
        <w:rPr>
          <w:sz w:val="28"/>
          <w:szCs w:val="28"/>
          <w:lang w:val="en-US"/>
        </w:rPr>
        <w:t xml:space="preserve">an J. – 1978. – Vol. 60 (1). – </w:t>
      </w:r>
      <w:r w:rsidRPr="00906C2B">
        <w:rPr>
          <w:sz w:val="28"/>
          <w:szCs w:val="28"/>
        </w:rPr>
        <w:t>р</w:t>
      </w:r>
      <w:r w:rsidRPr="00906C2B">
        <w:rPr>
          <w:sz w:val="28"/>
          <w:szCs w:val="28"/>
          <w:lang w:val="en-US"/>
        </w:rPr>
        <w:t>.39.</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152. Pennington J. Milk progesterone test allows early pregnancy check // Hoard’s Dairyman. – 1977. – Vol. 122(17). – P.1019-1054.</w:t>
      </w:r>
    </w:p>
    <w:p w:rsidR="00041219" w:rsidRPr="00906C2B" w:rsidRDefault="00041219" w:rsidP="00322929">
      <w:pPr>
        <w:autoSpaceDE w:val="0"/>
        <w:autoSpaceDN w:val="0"/>
        <w:adjustRightInd w:val="0"/>
        <w:ind w:firstLine="567"/>
        <w:jc w:val="both"/>
        <w:rPr>
          <w:sz w:val="28"/>
          <w:szCs w:val="28"/>
          <w:lang w:val="en-US"/>
        </w:rPr>
      </w:pPr>
      <w:r w:rsidRPr="00906C2B">
        <w:rPr>
          <w:sz w:val="28"/>
          <w:szCs w:val="28"/>
          <w:lang w:val="en-US"/>
        </w:rPr>
        <w:t>153. Young M. Treatment of the clinical</w:t>
      </w:r>
      <w:r w:rsidR="00322929">
        <w:rPr>
          <w:sz w:val="28"/>
          <w:szCs w:val="28"/>
          <w:lang w:val="en-US"/>
        </w:rPr>
        <w:t xml:space="preserve"> syndrome of no visible oestrus</w:t>
      </w:r>
      <w:r w:rsidR="00322929" w:rsidRPr="00322929">
        <w:rPr>
          <w:sz w:val="28"/>
          <w:szCs w:val="28"/>
          <w:lang w:val="en-US"/>
        </w:rPr>
        <w:t xml:space="preserve"> </w:t>
      </w:r>
      <w:r w:rsidRPr="00906C2B">
        <w:rPr>
          <w:sz w:val="28"/>
          <w:szCs w:val="28"/>
          <w:lang w:val="en-US"/>
        </w:rPr>
        <w:t xml:space="preserve">alternative schemes using prostaglandin // Vet. Rec. – 1979. – Vol. 104(10). – </w:t>
      </w:r>
      <w:r w:rsidRPr="00906C2B">
        <w:rPr>
          <w:sz w:val="28"/>
          <w:szCs w:val="28"/>
        </w:rPr>
        <w:t>р</w:t>
      </w:r>
      <w:r w:rsidRPr="00906C2B">
        <w:rPr>
          <w:sz w:val="28"/>
          <w:szCs w:val="28"/>
          <w:lang w:val="en-US"/>
        </w:rPr>
        <w:t>.216.</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154. Wishart D. F., V. A. Hoad, C. E. Hoath, Early pregnancy diagnosis in catlle //</w:t>
      </w:r>
      <w:r w:rsidR="00AE2D94">
        <w:rPr>
          <w:sz w:val="28"/>
          <w:szCs w:val="28"/>
          <w:lang w:val="en-US"/>
        </w:rPr>
        <w:t xml:space="preserve"> Veter. Rec. – 1975. – Vol. 96</w:t>
      </w:r>
      <w:r w:rsidR="00AE2D94" w:rsidRPr="00AE2D94">
        <w:rPr>
          <w:sz w:val="28"/>
          <w:szCs w:val="28"/>
          <w:lang w:val="en-US"/>
        </w:rPr>
        <w:t xml:space="preserve"> </w:t>
      </w:r>
      <w:r w:rsidR="00AE2D94">
        <w:rPr>
          <w:sz w:val="28"/>
          <w:szCs w:val="28"/>
          <w:lang w:val="en-US"/>
        </w:rPr>
        <w:t>(</w:t>
      </w:r>
      <w:r w:rsidRPr="00906C2B">
        <w:rPr>
          <w:sz w:val="28"/>
          <w:szCs w:val="28"/>
          <w:lang w:val="en-US"/>
        </w:rPr>
        <w:t>2). – P.34-38.</w:t>
      </w:r>
    </w:p>
    <w:p w:rsidR="00041219" w:rsidRPr="00AE2D94" w:rsidRDefault="00041219" w:rsidP="0068080A">
      <w:pPr>
        <w:autoSpaceDE w:val="0"/>
        <w:autoSpaceDN w:val="0"/>
        <w:adjustRightInd w:val="0"/>
        <w:ind w:firstLine="567"/>
        <w:jc w:val="both"/>
        <w:rPr>
          <w:sz w:val="28"/>
          <w:szCs w:val="28"/>
          <w:lang w:val="en-US"/>
        </w:rPr>
      </w:pPr>
      <w:r w:rsidRPr="00906C2B">
        <w:rPr>
          <w:sz w:val="28"/>
          <w:szCs w:val="28"/>
          <w:lang w:val="en-US"/>
        </w:rPr>
        <w:t>155. Heap R. ,A. Henville, J. Linzell Metabolic cleapance rate, production rate and mammauy uptake and metabolism of progesterone in cows // J. Endoc. – 1975. – № 66.</w:t>
      </w:r>
      <w:r w:rsidR="00AE2D94" w:rsidRPr="00AE2D94">
        <w:rPr>
          <w:sz w:val="28"/>
          <w:szCs w:val="28"/>
          <w:lang w:val="en-US"/>
        </w:rPr>
        <w:t xml:space="preserve"> </w:t>
      </w:r>
      <w:r w:rsidRPr="00906C2B">
        <w:rPr>
          <w:sz w:val="28"/>
          <w:szCs w:val="28"/>
          <w:lang w:val="en-US"/>
        </w:rPr>
        <w:t xml:space="preserve">– </w:t>
      </w:r>
      <w:r w:rsidRPr="00906C2B">
        <w:rPr>
          <w:sz w:val="28"/>
          <w:szCs w:val="28"/>
        </w:rPr>
        <w:t>Р</w:t>
      </w:r>
      <w:r w:rsidRPr="00AE2D94">
        <w:rPr>
          <w:sz w:val="28"/>
          <w:szCs w:val="28"/>
          <w:lang w:val="en-US"/>
        </w:rPr>
        <w:t>.239-247.</w:t>
      </w:r>
    </w:p>
    <w:p w:rsidR="00041219" w:rsidRPr="00906C2B" w:rsidRDefault="00041219" w:rsidP="0068080A">
      <w:pPr>
        <w:autoSpaceDE w:val="0"/>
        <w:autoSpaceDN w:val="0"/>
        <w:adjustRightInd w:val="0"/>
        <w:ind w:firstLine="567"/>
        <w:jc w:val="both"/>
        <w:rPr>
          <w:sz w:val="28"/>
          <w:szCs w:val="28"/>
        </w:rPr>
      </w:pPr>
      <w:r w:rsidRPr="00906C2B">
        <w:rPr>
          <w:sz w:val="28"/>
          <w:szCs w:val="28"/>
        </w:rPr>
        <w:lastRenderedPageBreak/>
        <w:t>156. Ивашкевич О.П. Ранняя диагностика беременности в животноводстве // Вопросы нормативно-правов</w:t>
      </w:r>
      <w:r w:rsidR="00AE2D94">
        <w:rPr>
          <w:sz w:val="28"/>
          <w:szCs w:val="28"/>
        </w:rPr>
        <w:t>ого регулирования в ветеринарии</w:t>
      </w:r>
      <w:r w:rsidRPr="00906C2B">
        <w:rPr>
          <w:sz w:val="28"/>
          <w:szCs w:val="28"/>
        </w:rPr>
        <w:t>. – 2014. -№ 3.– С. 64-69.</w:t>
      </w:r>
    </w:p>
    <w:p w:rsidR="00041219" w:rsidRPr="00906C2B" w:rsidRDefault="00041219" w:rsidP="0068080A">
      <w:pPr>
        <w:autoSpaceDE w:val="0"/>
        <w:autoSpaceDN w:val="0"/>
        <w:adjustRightInd w:val="0"/>
        <w:ind w:firstLine="567"/>
        <w:jc w:val="both"/>
        <w:rPr>
          <w:sz w:val="28"/>
          <w:szCs w:val="28"/>
        </w:rPr>
      </w:pPr>
      <w:r w:rsidRPr="00906C2B">
        <w:rPr>
          <w:sz w:val="28"/>
          <w:szCs w:val="28"/>
        </w:rPr>
        <w:t>157. Полянцев Н.И. Ветеринарное акушерство, гинекология и биотехника размножения: Учебник. – СПб.: Издательство «Лань», 2015. – 480 с.</w:t>
      </w:r>
    </w:p>
    <w:p w:rsidR="00041219" w:rsidRPr="00906C2B" w:rsidRDefault="00041219" w:rsidP="0068080A">
      <w:pPr>
        <w:autoSpaceDE w:val="0"/>
        <w:autoSpaceDN w:val="0"/>
        <w:adjustRightInd w:val="0"/>
        <w:ind w:firstLine="567"/>
        <w:jc w:val="both"/>
        <w:rPr>
          <w:sz w:val="28"/>
          <w:szCs w:val="28"/>
        </w:rPr>
      </w:pPr>
      <w:r w:rsidRPr="00906C2B">
        <w:rPr>
          <w:sz w:val="28"/>
          <w:szCs w:val="28"/>
        </w:rPr>
        <w:t>158. Середин В.А. Цикл воспроизводства, половой цикл и его регуляция // Вестник ветеринарии. -2007. Т. 40 – 41. -№ 1– 2. -С. 24 – 51.</w:t>
      </w:r>
    </w:p>
    <w:p w:rsidR="00041219" w:rsidRPr="00906C2B" w:rsidRDefault="00041219" w:rsidP="0068080A">
      <w:pPr>
        <w:autoSpaceDE w:val="0"/>
        <w:autoSpaceDN w:val="0"/>
        <w:adjustRightInd w:val="0"/>
        <w:ind w:firstLine="567"/>
        <w:jc w:val="both"/>
        <w:rPr>
          <w:sz w:val="28"/>
          <w:szCs w:val="28"/>
        </w:rPr>
      </w:pPr>
      <w:r w:rsidRPr="00906C2B">
        <w:rPr>
          <w:sz w:val="28"/>
          <w:szCs w:val="28"/>
        </w:rPr>
        <w:t>159. Сковородин Е.Н., Игуменова Н.А. Методы ранней диагностики стельности // Известия Оренбургского государственного аграрного университета. -2011. Т. 2. -№ 30.- С. 89 – 91.</w:t>
      </w:r>
    </w:p>
    <w:p w:rsidR="00041219" w:rsidRPr="00906C2B" w:rsidRDefault="00041219" w:rsidP="0068080A">
      <w:pPr>
        <w:autoSpaceDE w:val="0"/>
        <w:autoSpaceDN w:val="0"/>
        <w:adjustRightInd w:val="0"/>
        <w:ind w:firstLine="567"/>
        <w:jc w:val="both"/>
        <w:rPr>
          <w:sz w:val="28"/>
          <w:szCs w:val="28"/>
        </w:rPr>
      </w:pPr>
      <w:r w:rsidRPr="00906C2B">
        <w:rPr>
          <w:sz w:val="28"/>
          <w:szCs w:val="28"/>
        </w:rPr>
        <w:t>160. Прядко А.Г., Новик Т.В., Ивашкевич О.П., Ботяновский А.Г. Разработка набора реактивов для иммуноферментного анализа прогестерона в молоке коров с целью ранней диагност</w:t>
      </w:r>
      <w:r>
        <w:rPr>
          <w:sz w:val="28"/>
          <w:szCs w:val="28"/>
        </w:rPr>
        <w:t xml:space="preserve">ики стельности// Эпизоотология, </w:t>
      </w:r>
      <w:r w:rsidRPr="00906C2B">
        <w:rPr>
          <w:sz w:val="28"/>
          <w:szCs w:val="28"/>
        </w:rPr>
        <w:t>иммунология, фармакология и санитария. -2007. -№ 4. -С. 66 –72.</w:t>
      </w:r>
    </w:p>
    <w:p w:rsidR="00041219" w:rsidRPr="0057661A" w:rsidRDefault="00041219" w:rsidP="0068080A">
      <w:pPr>
        <w:autoSpaceDE w:val="0"/>
        <w:autoSpaceDN w:val="0"/>
        <w:adjustRightInd w:val="0"/>
        <w:ind w:firstLine="567"/>
        <w:jc w:val="both"/>
        <w:rPr>
          <w:sz w:val="28"/>
          <w:szCs w:val="28"/>
        </w:rPr>
      </w:pPr>
      <w:r w:rsidRPr="00906C2B">
        <w:rPr>
          <w:sz w:val="28"/>
          <w:szCs w:val="28"/>
        </w:rPr>
        <w:t>161. Шевелев Н., Матрешина Н., Кра</w:t>
      </w:r>
      <w:r>
        <w:rPr>
          <w:sz w:val="28"/>
          <w:szCs w:val="28"/>
        </w:rPr>
        <w:t xml:space="preserve">снов В. Метод ИФА в диагностике </w:t>
      </w:r>
      <w:r w:rsidRPr="00906C2B">
        <w:rPr>
          <w:sz w:val="28"/>
          <w:szCs w:val="28"/>
        </w:rPr>
        <w:t>бесплодия</w:t>
      </w:r>
      <w:r w:rsidRPr="0057661A">
        <w:rPr>
          <w:sz w:val="28"/>
          <w:szCs w:val="28"/>
        </w:rPr>
        <w:t xml:space="preserve"> // </w:t>
      </w:r>
      <w:r w:rsidRPr="00906C2B">
        <w:rPr>
          <w:sz w:val="28"/>
          <w:szCs w:val="28"/>
        </w:rPr>
        <w:t>Животноводство</w:t>
      </w:r>
      <w:r w:rsidRPr="0057661A">
        <w:rPr>
          <w:sz w:val="28"/>
          <w:szCs w:val="28"/>
        </w:rPr>
        <w:t xml:space="preserve"> </w:t>
      </w:r>
      <w:r w:rsidRPr="00906C2B">
        <w:rPr>
          <w:sz w:val="28"/>
          <w:szCs w:val="28"/>
        </w:rPr>
        <w:t>России</w:t>
      </w:r>
      <w:r w:rsidRPr="0057661A">
        <w:rPr>
          <w:sz w:val="28"/>
          <w:szCs w:val="28"/>
        </w:rPr>
        <w:t>. -2008. -№ 1. -</w:t>
      </w:r>
      <w:r w:rsidRPr="00906C2B">
        <w:rPr>
          <w:sz w:val="28"/>
          <w:szCs w:val="28"/>
        </w:rPr>
        <w:t>С</w:t>
      </w:r>
      <w:r w:rsidRPr="0057661A">
        <w:rPr>
          <w:sz w:val="28"/>
          <w:szCs w:val="28"/>
        </w:rPr>
        <w:t>. 47-48.</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162. Laing J.A., Heap R.B. The concentration</w:t>
      </w:r>
      <w:r>
        <w:rPr>
          <w:sz w:val="28"/>
          <w:szCs w:val="28"/>
          <w:lang w:val="en-US"/>
        </w:rPr>
        <w:t xml:space="preserve"> of progesterone in the milk of</w:t>
      </w:r>
      <w:r w:rsidRPr="0057661A">
        <w:rPr>
          <w:sz w:val="28"/>
          <w:szCs w:val="28"/>
          <w:lang w:val="en-US"/>
        </w:rPr>
        <w:t xml:space="preserve"> </w:t>
      </w:r>
      <w:r w:rsidRPr="00906C2B">
        <w:rPr>
          <w:sz w:val="28"/>
          <w:szCs w:val="28"/>
          <w:lang w:val="en-US"/>
        </w:rPr>
        <w:t>cows during the reproductive cycle // Br. Vet. J. -1971. -№ 127. –</w:t>
      </w:r>
      <w:r w:rsidRPr="00906C2B">
        <w:rPr>
          <w:sz w:val="28"/>
          <w:szCs w:val="28"/>
        </w:rPr>
        <w:t>Р</w:t>
      </w:r>
      <w:r w:rsidRPr="00906C2B">
        <w:rPr>
          <w:sz w:val="28"/>
          <w:szCs w:val="28"/>
          <w:lang w:val="en-US"/>
        </w:rPr>
        <w:t>. 19 – 22.</w:t>
      </w:r>
    </w:p>
    <w:p w:rsidR="00041219" w:rsidRPr="00906C2B" w:rsidRDefault="00041219" w:rsidP="0068080A">
      <w:pPr>
        <w:autoSpaceDE w:val="0"/>
        <w:autoSpaceDN w:val="0"/>
        <w:adjustRightInd w:val="0"/>
        <w:ind w:firstLine="567"/>
        <w:jc w:val="both"/>
        <w:rPr>
          <w:sz w:val="28"/>
          <w:szCs w:val="28"/>
        </w:rPr>
      </w:pPr>
      <w:r w:rsidRPr="00906C2B">
        <w:rPr>
          <w:sz w:val="28"/>
          <w:szCs w:val="28"/>
          <w:lang w:val="en-US"/>
        </w:rPr>
        <w:t xml:space="preserve">163. Posthuma-Trumpie G.A., van Amerongen A., Korf J., van Berkel W.J.H. Perspectives for </w:t>
      </w:r>
      <w:r w:rsidRPr="00D16BD1">
        <w:rPr>
          <w:sz w:val="28"/>
          <w:szCs w:val="28"/>
          <w:lang w:val="en-US"/>
        </w:rPr>
        <w:t>on site</w:t>
      </w:r>
      <w:r w:rsidRPr="00906C2B">
        <w:rPr>
          <w:sz w:val="28"/>
          <w:szCs w:val="28"/>
          <w:lang w:val="en-US"/>
        </w:rPr>
        <w:t xml:space="preserve"> monitoring of progesterone // Tr. Biotechnol</w:t>
      </w:r>
      <w:r w:rsidRPr="00906C2B">
        <w:rPr>
          <w:sz w:val="28"/>
          <w:szCs w:val="28"/>
        </w:rPr>
        <w:t>.- 2009.- № 27. – Р. 652 – 660.</w:t>
      </w:r>
    </w:p>
    <w:p w:rsidR="00041219" w:rsidRPr="00906C2B" w:rsidRDefault="00041219" w:rsidP="0068080A">
      <w:pPr>
        <w:autoSpaceDE w:val="0"/>
        <w:autoSpaceDN w:val="0"/>
        <w:adjustRightInd w:val="0"/>
        <w:ind w:firstLine="567"/>
        <w:jc w:val="both"/>
        <w:rPr>
          <w:sz w:val="28"/>
          <w:szCs w:val="28"/>
        </w:rPr>
      </w:pPr>
      <w:r w:rsidRPr="00906C2B">
        <w:rPr>
          <w:sz w:val="28"/>
          <w:szCs w:val="28"/>
        </w:rPr>
        <w:t>164. Тараторкин В.М. Проведение раннего диагностирования стельности, в повышении эффективности ведения животноводства // Новости системы сельскохозяйственного консультирования. - 2011. – С. 16-25.</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165. Sousa N.</w:t>
      </w:r>
      <w:r w:rsidR="007D615A" w:rsidRPr="007D615A">
        <w:rPr>
          <w:sz w:val="28"/>
          <w:szCs w:val="28"/>
          <w:lang w:val="en-US"/>
        </w:rPr>
        <w:t xml:space="preserve"> </w:t>
      </w:r>
      <w:r w:rsidRPr="00906C2B">
        <w:rPr>
          <w:sz w:val="28"/>
          <w:szCs w:val="28"/>
          <w:lang w:val="en-US"/>
        </w:rPr>
        <w:t>M.,</w:t>
      </w:r>
      <w:r w:rsidR="00AB6E12" w:rsidRPr="00AB6E12">
        <w:rPr>
          <w:sz w:val="28"/>
          <w:szCs w:val="28"/>
          <w:lang w:val="en-US"/>
        </w:rPr>
        <w:t xml:space="preserve"> </w:t>
      </w:r>
      <w:r w:rsidR="00AB6E12">
        <w:rPr>
          <w:sz w:val="28"/>
          <w:szCs w:val="28"/>
          <w:lang w:val="en-US"/>
        </w:rPr>
        <w:t xml:space="preserve">Ayad </w:t>
      </w:r>
      <w:r w:rsidR="00AB6E12">
        <w:rPr>
          <w:sz w:val="28"/>
          <w:szCs w:val="28"/>
        </w:rPr>
        <w:t>А</w:t>
      </w:r>
      <w:r w:rsidRPr="00906C2B">
        <w:rPr>
          <w:sz w:val="28"/>
          <w:szCs w:val="28"/>
          <w:lang w:val="en-US"/>
        </w:rPr>
        <w:t>.,</w:t>
      </w:r>
      <w:r w:rsidR="00AB6E12" w:rsidRPr="00AB6E12">
        <w:rPr>
          <w:sz w:val="28"/>
          <w:szCs w:val="28"/>
          <w:lang w:val="en-US"/>
        </w:rPr>
        <w:t xml:space="preserve"> </w:t>
      </w:r>
      <w:r w:rsidRPr="00906C2B">
        <w:rPr>
          <w:sz w:val="28"/>
          <w:szCs w:val="28"/>
          <w:lang w:val="en-US"/>
        </w:rPr>
        <w:t>Bachers J.</w:t>
      </w:r>
      <w:r w:rsidR="007D615A" w:rsidRPr="007D615A">
        <w:rPr>
          <w:sz w:val="28"/>
          <w:szCs w:val="28"/>
          <w:lang w:val="en-US"/>
        </w:rPr>
        <w:t xml:space="preserve"> </w:t>
      </w:r>
      <w:r w:rsidRPr="00906C2B">
        <w:rPr>
          <w:sz w:val="28"/>
          <w:szCs w:val="28"/>
          <w:lang w:val="en-US"/>
        </w:rPr>
        <w:t>F.,</w:t>
      </w:r>
      <w:r w:rsidR="00AB6E12" w:rsidRPr="00AB6E12">
        <w:rPr>
          <w:sz w:val="28"/>
          <w:szCs w:val="28"/>
          <w:lang w:val="en-US"/>
        </w:rPr>
        <w:t xml:space="preserve"> </w:t>
      </w:r>
      <w:r w:rsidRPr="00906C2B">
        <w:rPr>
          <w:sz w:val="28"/>
          <w:szCs w:val="28"/>
          <w:lang w:val="en-US"/>
        </w:rPr>
        <w:t>Gajevski Z. Pregnancy-associated glycoproteins (pag) as pregnancy markers in the ruminants //J PhysiolPharmacol. -2006. – Vol.</w:t>
      </w:r>
      <w:r w:rsidR="00AE2D94" w:rsidRPr="00AE2D94">
        <w:rPr>
          <w:sz w:val="28"/>
          <w:szCs w:val="28"/>
          <w:lang w:val="en-US"/>
        </w:rPr>
        <w:t xml:space="preserve"> </w:t>
      </w:r>
      <w:r w:rsidRPr="00906C2B">
        <w:rPr>
          <w:sz w:val="28"/>
          <w:szCs w:val="28"/>
          <w:lang w:val="en-US"/>
        </w:rPr>
        <w:t>57</w:t>
      </w:r>
      <w:r w:rsidR="00AE2D94" w:rsidRPr="00AE2D94">
        <w:rPr>
          <w:sz w:val="28"/>
          <w:szCs w:val="28"/>
          <w:lang w:val="en-US"/>
        </w:rPr>
        <w:t xml:space="preserve"> </w:t>
      </w:r>
      <w:r w:rsidRPr="00906C2B">
        <w:rPr>
          <w:sz w:val="28"/>
          <w:szCs w:val="28"/>
          <w:lang w:val="en-US"/>
        </w:rPr>
        <w:t xml:space="preserve">(8). – </w:t>
      </w:r>
      <w:r w:rsidRPr="00906C2B">
        <w:rPr>
          <w:sz w:val="28"/>
          <w:szCs w:val="28"/>
        </w:rPr>
        <w:t>Р</w:t>
      </w:r>
      <w:r w:rsidRPr="00906C2B">
        <w:rPr>
          <w:sz w:val="28"/>
          <w:szCs w:val="28"/>
          <w:lang w:val="en-US"/>
        </w:rPr>
        <w:t>.153-171.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166. Butler J</w:t>
      </w:r>
      <w:r w:rsidR="007D615A" w:rsidRPr="007D615A">
        <w:rPr>
          <w:sz w:val="28"/>
          <w:szCs w:val="28"/>
          <w:lang w:val="en-US"/>
        </w:rPr>
        <w:t>.</w:t>
      </w:r>
      <w:r w:rsidRPr="00906C2B">
        <w:rPr>
          <w:sz w:val="28"/>
          <w:szCs w:val="28"/>
          <w:lang w:val="en-US"/>
        </w:rPr>
        <w:t xml:space="preserve"> E., Hamilton W</w:t>
      </w:r>
      <w:r w:rsidR="000F3E37" w:rsidRPr="000F3E37">
        <w:rPr>
          <w:sz w:val="28"/>
          <w:szCs w:val="28"/>
          <w:lang w:val="en-US"/>
        </w:rPr>
        <w:t xml:space="preserve">. </w:t>
      </w:r>
      <w:r w:rsidRPr="00906C2B">
        <w:rPr>
          <w:sz w:val="28"/>
          <w:szCs w:val="28"/>
          <w:lang w:val="en-US"/>
        </w:rPr>
        <w:t>C., Sasser R</w:t>
      </w:r>
      <w:r w:rsidR="000F3E37" w:rsidRPr="000F3E37">
        <w:rPr>
          <w:sz w:val="28"/>
          <w:szCs w:val="28"/>
          <w:lang w:val="en-US"/>
        </w:rPr>
        <w:t xml:space="preserve">. </w:t>
      </w:r>
      <w:r w:rsidRPr="00906C2B">
        <w:rPr>
          <w:sz w:val="28"/>
          <w:szCs w:val="28"/>
          <w:lang w:val="en-US"/>
        </w:rPr>
        <w:t>G., Ruder C</w:t>
      </w:r>
      <w:r w:rsidR="000F3E37" w:rsidRPr="000F3E37">
        <w:rPr>
          <w:sz w:val="28"/>
          <w:szCs w:val="28"/>
          <w:lang w:val="en-US"/>
        </w:rPr>
        <w:t xml:space="preserve">. </w:t>
      </w:r>
      <w:r w:rsidRPr="00906C2B">
        <w:rPr>
          <w:sz w:val="28"/>
          <w:szCs w:val="28"/>
          <w:lang w:val="en-US"/>
        </w:rPr>
        <w:t xml:space="preserve">A., Hass GM, R. J. Williams Detection and partial characterization of two bovine pregnancy-specific proteins // BiolReprod. – 1982. - № 26. – </w:t>
      </w:r>
      <w:r w:rsidRPr="00906C2B">
        <w:rPr>
          <w:sz w:val="28"/>
          <w:szCs w:val="28"/>
        </w:rPr>
        <w:t>Р</w:t>
      </w:r>
      <w:r w:rsidRPr="00906C2B">
        <w:rPr>
          <w:sz w:val="28"/>
          <w:szCs w:val="28"/>
          <w:lang w:val="en-US"/>
        </w:rPr>
        <w:t>. 925</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933.</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167. Xie S., Low B.</w:t>
      </w:r>
      <w:r w:rsidR="007D615A" w:rsidRPr="007D615A">
        <w:rPr>
          <w:sz w:val="28"/>
          <w:szCs w:val="28"/>
          <w:lang w:val="en-US"/>
        </w:rPr>
        <w:t xml:space="preserve"> </w:t>
      </w:r>
      <w:r w:rsidRPr="00906C2B">
        <w:rPr>
          <w:sz w:val="28"/>
          <w:szCs w:val="28"/>
          <w:lang w:val="en-US"/>
        </w:rPr>
        <w:t>G., Nagel R.J., Kramer K.</w:t>
      </w:r>
      <w:r w:rsidR="000F3E37" w:rsidRPr="000F3E37">
        <w:rPr>
          <w:sz w:val="28"/>
          <w:szCs w:val="28"/>
          <w:lang w:val="en-US"/>
        </w:rPr>
        <w:t xml:space="preserve"> </w:t>
      </w:r>
      <w:r w:rsidRPr="00906C2B">
        <w:rPr>
          <w:sz w:val="28"/>
          <w:szCs w:val="28"/>
          <w:lang w:val="en-US"/>
        </w:rPr>
        <w:t>K., Anthony R.</w:t>
      </w:r>
      <w:r w:rsidR="007D615A" w:rsidRPr="007D615A">
        <w:rPr>
          <w:sz w:val="28"/>
          <w:szCs w:val="28"/>
          <w:lang w:val="en-US"/>
        </w:rPr>
        <w:t xml:space="preserve"> </w:t>
      </w:r>
      <w:r w:rsidRPr="00906C2B">
        <w:rPr>
          <w:sz w:val="28"/>
          <w:szCs w:val="28"/>
          <w:lang w:val="en-US"/>
        </w:rPr>
        <w:t>V., Zoli A.</w:t>
      </w:r>
      <w:r w:rsidR="007D615A" w:rsidRPr="007D615A">
        <w:rPr>
          <w:sz w:val="28"/>
          <w:szCs w:val="28"/>
          <w:lang w:val="en-US"/>
        </w:rPr>
        <w:t xml:space="preserve"> </w:t>
      </w:r>
      <w:r w:rsidRPr="00906C2B">
        <w:rPr>
          <w:sz w:val="28"/>
          <w:szCs w:val="28"/>
          <w:lang w:val="en-US"/>
        </w:rPr>
        <w:t xml:space="preserve">P., Beckers J.F., R. M. Roberts. Identification of the major pregnancy-specific antigens of cattle and sheep as inactive members of the aspartic proteinase family // Proc Natl AcadSci. – 1991. - №. 88. – </w:t>
      </w:r>
      <w:r w:rsidRPr="00906C2B">
        <w:rPr>
          <w:sz w:val="28"/>
          <w:szCs w:val="28"/>
        </w:rPr>
        <w:t>Р</w:t>
      </w:r>
      <w:r w:rsidRPr="00906C2B">
        <w:rPr>
          <w:sz w:val="28"/>
          <w:szCs w:val="28"/>
          <w:lang w:val="en-US"/>
        </w:rPr>
        <w:t>. 10247-10251.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168. Lynch R. A., Alexander B.</w:t>
      </w:r>
      <w:r w:rsidR="007D615A" w:rsidRPr="007D615A">
        <w:rPr>
          <w:sz w:val="28"/>
          <w:szCs w:val="28"/>
          <w:lang w:val="en-US"/>
        </w:rPr>
        <w:t xml:space="preserve"> </w:t>
      </w:r>
      <w:r w:rsidRPr="00906C2B">
        <w:rPr>
          <w:sz w:val="28"/>
          <w:szCs w:val="28"/>
          <w:lang w:val="en-US"/>
        </w:rPr>
        <w:t xml:space="preserve">M., R. G. Sasser. The cloning and expression of the pregnancy-specific protein B. // BiolReprod. – 1992. – Vol. 46 (1). – </w:t>
      </w:r>
      <w:r w:rsidRPr="00906C2B">
        <w:rPr>
          <w:sz w:val="28"/>
          <w:szCs w:val="28"/>
        </w:rPr>
        <w:t>р</w:t>
      </w:r>
      <w:r w:rsidRPr="00906C2B">
        <w:rPr>
          <w:sz w:val="28"/>
          <w:szCs w:val="28"/>
          <w:lang w:val="en-US"/>
        </w:rPr>
        <w:t>.72.</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169. Humblot P. Use of pregnancy specific proteins and progesterone assays to monitor pregnancy and determine the timing, frequencies and sources of embryonic mortality in ruminants // Theriogenology. – 2001. - № 56. – </w:t>
      </w:r>
      <w:r w:rsidRPr="00906C2B">
        <w:rPr>
          <w:sz w:val="28"/>
          <w:szCs w:val="28"/>
        </w:rPr>
        <w:t>Р</w:t>
      </w:r>
      <w:r w:rsidRPr="00906C2B">
        <w:rPr>
          <w:sz w:val="28"/>
          <w:szCs w:val="28"/>
          <w:lang w:val="en-US"/>
        </w:rPr>
        <w:t>. 1417</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1433.</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170. Haugejorden G., Waage S., Dahl E., Karlberg K., Beckers JF., Ropstad E. Pregnancy associated glycoproteins (PAG) in postpartum cows, ewes, goats and their offspring // Theriogenology. – 2006. - № 66. – </w:t>
      </w:r>
      <w:r w:rsidRPr="00906C2B">
        <w:rPr>
          <w:sz w:val="28"/>
          <w:szCs w:val="28"/>
        </w:rPr>
        <w:t>Р</w:t>
      </w:r>
      <w:r w:rsidRPr="00906C2B">
        <w:rPr>
          <w:sz w:val="28"/>
          <w:szCs w:val="28"/>
          <w:lang w:val="en-US"/>
        </w:rPr>
        <w:t>.1976-1984.</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171. Lopez-Gatius F., Hunter RHF., Garbay</w:t>
      </w:r>
      <w:r>
        <w:rPr>
          <w:sz w:val="28"/>
          <w:szCs w:val="28"/>
          <w:lang w:val="en-US"/>
        </w:rPr>
        <w:t>o JM., Santolaria P., Yaniz J.,</w:t>
      </w:r>
      <w:r w:rsidRPr="0057661A">
        <w:rPr>
          <w:sz w:val="28"/>
          <w:szCs w:val="28"/>
          <w:lang w:val="en-US"/>
        </w:rPr>
        <w:t xml:space="preserve"> </w:t>
      </w:r>
      <w:r w:rsidRPr="00906C2B">
        <w:rPr>
          <w:sz w:val="28"/>
          <w:szCs w:val="28"/>
          <w:lang w:val="en-US"/>
        </w:rPr>
        <w:t xml:space="preserve">Serrano B., Ayad A., de Sousa NM., Beckers JF. Plasma concentrations of </w:t>
      </w:r>
      <w:r w:rsidRPr="00906C2B">
        <w:rPr>
          <w:sz w:val="28"/>
          <w:szCs w:val="28"/>
          <w:lang w:val="en-US"/>
        </w:rPr>
        <w:lastRenderedPageBreak/>
        <w:t xml:space="preserve">pregnancy-associated glycoprotein-1 (PAG-1) in high producing dairy cows suffering early fetal loss during the warm season // Theriogenology. - 2007. -№67. – </w:t>
      </w:r>
      <w:r w:rsidRPr="00906C2B">
        <w:rPr>
          <w:sz w:val="28"/>
          <w:szCs w:val="28"/>
        </w:rPr>
        <w:t>Р</w:t>
      </w:r>
      <w:r w:rsidRPr="00906C2B">
        <w:rPr>
          <w:sz w:val="28"/>
          <w:szCs w:val="28"/>
          <w:lang w:val="en-US"/>
        </w:rPr>
        <w:t>.1324 - 1330.</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172. Ayad A., Sousa NM.,Sulon J., Hornick J.L., Iguer-Ouada M., Beckers J.F. Correlation of five radioimmunoassay systems for measurement of bovine plasma pregnancy-associated glycoprotein concentrations at early pregnancy period. // Res Vet Sci. – 2009. - №86</w:t>
      </w:r>
      <w:r w:rsidR="00AE2D94" w:rsidRPr="00AE2D94">
        <w:rPr>
          <w:sz w:val="28"/>
          <w:szCs w:val="28"/>
          <w:lang w:val="en-US"/>
        </w:rPr>
        <w:t xml:space="preserve"> </w:t>
      </w:r>
      <w:r w:rsidRPr="00906C2B">
        <w:rPr>
          <w:sz w:val="28"/>
          <w:szCs w:val="28"/>
          <w:lang w:val="en-US"/>
        </w:rPr>
        <w:t xml:space="preserve">(3). – </w:t>
      </w:r>
      <w:r w:rsidRPr="00906C2B">
        <w:rPr>
          <w:sz w:val="28"/>
          <w:szCs w:val="28"/>
        </w:rPr>
        <w:t>Р</w:t>
      </w:r>
      <w:r w:rsidRPr="00906C2B">
        <w:rPr>
          <w:sz w:val="28"/>
          <w:szCs w:val="28"/>
          <w:lang w:val="en-US"/>
        </w:rPr>
        <w:t>.377-82</w:t>
      </w:r>
      <w:r w:rsidRPr="00906C2B">
        <w:rPr>
          <w:rFonts w:ascii="Arial" w:hAnsi="Arial" w:cs="Arial"/>
          <w:sz w:val="28"/>
          <w:szCs w:val="28"/>
          <w:lang w:val="en-US"/>
        </w:rPr>
        <w:t>.</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173. Green M.P., Hunter M.G., Mann G.E</w:t>
      </w:r>
      <w:r>
        <w:rPr>
          <w:sz w:val="28"/>
          <w:szCs w:val="28"/>
          <w:lang w:val="en-US"/>
        </w:rPr>
        <w:t>. Relationship between maternal</w:t>
      </w:r>
      <w:r w:rsidRPr="0057661A">
        <w:rPr>
          <w:sz w:val="28"/>
          <w:szCs w:val="28"/>
          <w:lang w:val="en-US"/>
        </w:rPr>
        <w:t xml:space="preserve"> </w:t>
      </w:r>
      <w:r w:rsidRPr="00906C2B">
        <w:rPr>
          <w:sz w:val="28"/>
          <w:szCs w:val="28"/>
          <w:lang w:val="en-US"/>
        </w:rPr>
        <w:t xml:space="preserve">progesterone secretion and embryo development on day 5 of pregnancy in dairy cows // AnimReprodSci. – 2005. - № 88. – </w:t>
      </w:r>
      <w:r w:rsidRPr="00906C2B">
        <w:rPr>
          <w:sz w:val="28"/>
          <w:szCs w:val="28"/>
        </w:rPr>
        <w:t>Р</w:t>
      </w:r>
      <w:r w:rsidRPr="00906C2B">
        <w:rPr>
          <w:sz w:val="28"/>
          <w:szCs w:val="28"/>
          <w:lang w:val="en-US"/>
        </w:rPr>
        <w:t>.179-189.</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174. Silva E., Sterry RA., Kolb D., Mathi</w:t>
      </w:r>
      <w:r>
        <w:rPr>
          <w:sz w:val="28"/>
          <w:szCs w:val="28"/>
          <w:lang w:val="en-US"/>
        </w:rPr>
        <w:t>alagan N., McGrath M.F., Ballam</w:t>
      </w:r>
      <w:r w:rsidRPr="0057661A">
        <w:rPr>
          <w:sz w:val="28"/>
          <w:szCs w:val="28"/>
          <w:lang w:val="en-US"/>
        </w:rPr>
        <w:t xml:space="preserve"> </w:t>
      </w:r>
      <w:r w:rsidRPr="00906C2B">
        <w:rPr>
          <w:sz w:val="28"/>
          <w:szCs w:val="28"/>
          <w:lang w:val="en-US"/>
        </w:rPr>
        <w:t>J.M., P. M. Fricke. Accuracy of a Pregnancy-A</w:t>
      </w:r>
      <w:r>
        <w:rPr>
          <w:sz w:val="28"/>
          <w:szCs w:val="28"/>
          <w:lang w:val="en-US"/>
        </w:rPr>
        <w:t>ssociated Glycoprotein ELISA to</w:t>
      </w:r>
      <w:r w:rsidRPr="0057661A">
        <w:rPr>
          <w:sz w:val="28"/>
          <w:szCs w:val="28"/>
          <w:lang w:val="en-US"/>
        </w:rPr>
        <w:t xml:space="preserve"> </w:t>
      </w:r>
      <w:r w:rsidRPr="00906C2B">
        <w:rPr>
          <w:sz w:val="28"/>
          <w:szCs w:val="28"/>
          <w:lang w:val="en-US"/>
        </w:rPr>
        <w:t>Determine Pregnancy Status of Lactating Dai</w:t>
      </w:r>
      <w:r>
        <w:rPr>
          <w:sz w:val="28"/>
          <w:szCs w:val="28"/>
          <w:lang w:val="en-US"/>
        </w:rPr>
        <w:t>ry Cows Twenty-Seven Days After</w:t>
      </w:r>
      <w:r w:rsidRPr="0057661A">
        <w:rPr>
          <w:sz w:val="28"/>
          <w:szCs w:val="28"/>
          <w:lang w:val="en-US"/>
        </w:rPr>
        <w:t xml:space="preserve"> </w:t>
      </w:r>
      <w:r w:rsidRPr="00906C2B">
        <w:rPr>
          <w:sz w:val="28"/>
          <w:szCs w:val="28"/>
          <w:lang w:val="en-US"/>
        </w:rPr>
        <w:t xml:space="preserve">Timed Artificial Insemination // J Dairy Sci. – 2007. - № 90. – </w:t>
      </w:r>
      <w:r w:rsidRPr="00906C2B">
        <w:rPr>
          <w:sz w:val="28"/>
          <w:szCs w:val="28"/>
        </w:rPr>
        <w:t>Р</w:t>
      </w:r>
      <w:r w:rsidRPr="00906C2B">
        <w:rPr>
          <w:sz w:val="28"/>
          <w:szCs w:val="28"/>
          <w:lang w:val="en-US"/>
        </w:rPr>
        <w:t>. 4612-462.</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175. Friedrich M., Holtz W. Establishment of an ELISA for Measuring Bovine Pregnancy-Associated Glycoprotein in Serum or Milk and Its Application for Early Pregnancy Detection // Reprod Domest Anim. - 2010. - № 45(1). – </w:t>
      </w:r>
      <w:r w:rsidRPr="00906C2B">
        <w:rPr>
          <w:sz w:val="28"/>
          <w:szCs w:val="28"/>
        </w:rPr>
        <w:t>Р</w:t>
      </w:r>
      <w:r w:rsidRPr="00906C2B">
        <w:rPr>
          <w:sz w:val="28"/>
          <w:szCs w:val="28"/>
          <w:lang w:val="en-US"/>
        </w:rPr>
        <w:t>. 142</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146.</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176. Cordoba M.C., Sartori R., Fricke P.</w:t>
      </w:r>
      <w:r>
        <w:rPr>
          <w:sz w:val="28"/>
          <w:szCs w:val="28"/>
          <w:lang w:val="en-US"/>
        </w:rPr>
        <w:t>M. Assessment of a commercially</w:t>
      </w:r>
      <w:r w:rsidRPr="0057661A">
        <w:rPr>
          <w:sz w:val="28"/>
          <w:szCs w:val="28"/>
          <w:lang w:val="en-US"/>
        </w:rPr>
        <w:t xml:space="preserve"> </w:t>
      </w:r>
      <w:r w:rsidRPr="00906C2B">
        <w:rPr>
          <w:sz w:val="28"/>
          <w:szCs w:val="28"/>
          <w:lang w:val="en-US"/>
        </w:rPr>
        <w:t xml:space="preserve">available early conception factor (ECF) test for determining pregnancy status of dairy cattle // J Dairy Sci. – 2001. - № 84. – </w:t>
      </w:r>
      <w:r w:rsidRPr="00906C2B">
        <w:rPr>
          <w:sz w:val="28"/>
          <w:szCs w:val="28"/>
        </w:rPr>
        <w:t>Р</w:t>
      </w:r>
      <w:r w:rsidRPr="00906C2B">
        <w:rPr>
          <w:sz w:val="28"/>
          <w:szCs w:val="28"/>
          <w:lang w:val="en-US"/>
        </w:rPr>
        <w:t>.1884-1889.</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177. Ambrose D.J.,Radke B., Pitney P.A., Goonewardene L.A. Evaluation of early conception factor lateral flow test to determine nonpregnancy in dairy cattle // CanVet J. – 2007. - № 48. – </w:t>
      </w:r>
      <w:r w:rsidRPr="00906C2B">
        <w:rPr>
          <w:sz w:val="28"/>
          <w:szCs w:val="28"/>
        </w:rPr>
        <w:t>Р</w:t>
      </w:r>
      <w:r w:rsidRPr="00906C2B">
        <w:rPr>
          <w:sz w:val="28"/>
          <w:szCs w:val="28"/>
          <w:lang w:val="en-US"/>
        </w:rPr>
        <w:t>. 831</w:t>
      </w:r>
      <w:r w:rsidR="00AE2D94" w:rsidRPr="00AE2D94">
        <w:rPr>
          <w:sz w:val="28"/>
          <w:szCs w:val="28"/>
          <w:lang w:val="en-US"/>
        </w:rPr>
        <w:t xml:space="preserve"> </w:t>
      </w:r>
      <w:r w:rsidRPr="00906C2B">
        <w:rPr>
          <w:sz w:val="28"/>
          <w:szCs w:val="28"/>
          <w:lang w:val="en-US"/>
        </w:rPr>
        <w:t>-</w:t>
      </w:r>
      <w:r w:rsidR="00AE2D94" w:rsidRPr="00AE2D94">
        <w:rPr>
          <w:sz w:val="28"/>
          <w:szCs w:val="28"/>
          <w:lang w:val="en-US"/>
        </w:rPr>
        <w:t xml:space="preserve"> </w:t>
      </w:r>
      <w:r w:rsidRPr="00906C2B">
        <w:rPr>
          <w:sz w:val="28"/>
          <w:szCs w:val="28"/>
          <w:lang w:val="en-US"/>
        </w:rPr>
        <w:t>835.</w:t>
      </w:r>
    </w:p>
    <w:p w:rsidR="00041219" w:rsidRPr="00906C2B" w:rsidRDefault="00041219" w:rsidP="0068080A">
      <w:pPr>
        <w:autoSpaceDE w:val="0"/>
        <w:autoSpaceDN w:val="0"/>
        <w:adjustRightInd w:val="0"/>
        <w:ind w:firstLine="567"/>
        <w:jc w:val="both"/>
        <w:rPr>
          <w:sz w:val="28"/>
          <w:szCs w:val="28"/>
        </w:rPr>
      </w:pPr>
      <w:r w:rsidRPr="00906C2B">
        <w:rPr>
          <w:sz w:val="28"/>
          <w:szCs w:val="28"/>
        </w:rPr>
        <w:t>178. Самсонова Ж. В., Осипов А. П., Егоров А. М., Рыбина Т. Н., Киреев Н.В. Ранняя диагностика стельности коров с использованием ИФА // Ветеринария.</w:t>
      </w:r>
      <w:r w:rsidR="00AE2D94">
        <w:rPr>
          <w:sz w:val="28"/>
          <w:szCs w:val="28"/>
        </w:rPr>
        <w:t xml:space="preserve"> </w:t>
      </w:r>
      <w:r w:rsidRPr="00906C2B">
        <w:rPr>
          <w:sz w:val="28"/>
          <w:szCs w:val="28"/>
        </w:rPr>
        <w:t>- 2013.-№12. – С. 46-48.</w:t>
      </w:r>
    </w:p>
    <w:p w:rsidR="00041219" w:rsidRPr="00906C2B" w:rsidRDefault="00041219" w:rsidP="0068080A">
      <w:pPr>
        <w:autoSpaceDE w:val="0"/>
        <w:autoSpaceDN w:val="0"/>
        <w:adjustRightInd w:val="0"/>
        <w:ind w:firstLine="567"/>
        <w:jc w:val="both"/>
        <w:rPr>
          <w:sz w:val="28"/>
          <w:szCs w:val="28"/>
        </w:rPr>
      </w:pPr>
      <w:r w:rsidRPr="00906C2B">
        <w:rPr>
          <w:sz w:val="28"/>
          <w:szCs w:val="28"/>
        </w:rPr>
        <w:t>179. Жарылгасынов С.С. Использование IDEXX VISUAL PREGNANCY TEST для диагностики беременности у коров // Материалы Республиканской научно-теоретической конференции «Сейфуллинские чтения – 11: Молодежь и наука». – 2015. – Т.1., ч.1. – С.237-239.</w:t>
      </w:r>
    </w:p>
    <w:p w:rsidR="00041219" w:rsidRPr="00906C2B" w:rsidRDefault="00041219" w:rsidP="0068080A">
      <w:pPr>
        <w:autoSpaceDE w:val="0"/>
        <w:autoSpaceDN w:val="0"/>
        <w:adjustRightInd w:val="0"/>
        <w:ind w:firstLine="567"/>
        <w:jc w:val="both"/>
        <w:rPr>
          <w:sz w:val="28"/>
          <w:szCs w:val="28"/>
        </w:rPr>
      </w:pPr>
      <w:r w:rsidRPr="00906C2B">
        <w:rPr>
          <w:sz w:val="28"/>
          <w:szCs w:val="28"/>
        </w:rPr>
        <w:t>180. Курнявко Н.Ю. Ультразвуковая диагностика стельности КРС // Актуальные проблемы современного аграрного производства. -2008. - С. 93-95.</w:t>
      </w:r>
    </w:p>
    <w:p w:rsidR="00041219" w:rsidRPr="00906C2B" w:rsidRDefault="00041219" w:rsidP="0068080A">
      <w:pPr>
        <w:autoSpaceDE w:val="0"/>
        <w:autoSpaceDN w:val="0"/>
        <w:adjustRightInd w:val="0"/>
        <w:ind w:firstLine="567"/>
        <w:jc w:val="both"/>
        <w:rPr>
          <w:sz w:val="28"/>
          <w:szCs w:val="28"/>
        </w:rPr>
      </w:pPr>
      <w:r w:rsidRPr="00906C2B">
        <w:rPr>
          <w:sz w:val="28"/>
          <w:szCs w:val="28"/>
        </w:rPr>
        <w:t>181. Сушко В.В., Байкенов М.Т. Диагностика стельности и патологий репродуктивной системы коров методом трансректальной эхографии // Материалы международной научно-практической конференции. Инновационные технологии в ветеринарии, биологии и экологии. Троицк, 2013.</w:t>
      </w:r>
      <w:r w:rsidR="00AE2D94">
        <w:rPr>
          <w:sz w:val="28"/>
          <w:szCs w:val="28"/>
        </w:rPr>
        <w:t xml:space="preserve"> </w:t>
      </w:r>
      <w:r w:rsidRPr="00906C2B">
        <w:rPr>
          <w:sz w:val="28"/>
          <w:szCs w:val="28"/>
        </w:rPr>
        <w:t>–С.112 – 123.</w:t>
      </w:r>
    </w:p>
    <w:p w:rsidR="00041219" w:rsidRPr="00906C2B" w:rsidRDefault="00041219" w:rsidP="0068080A">
      <w:pPr>
        <w:autoSpaceDE w:val="0"/>
        <w:autoSpaceDN w:val="0"/>
        <w:adjustRightInd w:val="0"/>
        <w:ind w:firstLine="567"/>
        <w:jc w:val="both"/>
        <w:rPr>
          <w:sz w:val="28"/>
          <w:szCs w:val="28"/>
        </w:rPr>
      </w:pPr>
      <w:r w:rsidRPr="00906C2B">
        <w:rPr>
          <w:sz w:val="28"/>
          <w:szCs w:val="28"/>
        </w:rPr>
        <w:t>182. Богданова М.А. Разработка технологии изготовления и применения иммунологического теста для диагностики беременности и бесплодия коров// Дисс… кандидата биологических наук: 03.00.23. Ульяновск, 2008. – 111с.</w:t>
      </w:r>
      <w:r w:rsidR="00BC593F">
        <w:rPr>
          <w:sz w:val="28"/>
          <w:szCs w:val="28"/>
        </w:rPr>
        <w:t xml:space="preserve"> – Выдержки из автореферата дис</w:t>
      </w:r>
      <w:r w:rsidRPr="00906C2B">
        <w:rPr>
          <w:sz w:val="28"/>
          <w:szCs w:val="28"/>
        </w:rPr>
        <w:t>сертации. - С 1-18.</w:t>
      </w:r>
    </w:p>
    <w:p w:rsidR="00041219" w:rsidRPr="00906C2B" w:rsidRDefault="00041219" w:rsidP="0068080A">
      <w:pPr>
        <w:autoSpaceDE w:val="0"/>
        <w:autoSpaceDN w:val="0"/>
        <w:adjustRightInd w:val="0"/>
        <w:ind w:firstLine="567"/>
        <w:jc w:val="both"/>
        <w:rPr>
          <w:sz w:val="28"/>
          <w:szCs w:val="28"/>
        </w:rPr>
      </w:pPr>
      <w:r w:rsidRPr="00906C2B">
        <w:rPr>
          <w:sz w:val="28"/>
          <w:szCs w:val="28"/>
        </w:rPr>
        <w:t>183. Т. Кулистикова. Очевидная диагностика // Агропрофи. - 2010. - № 8. - С. 36-40.</w:t>
      </w:r>
    </w:p>
    <w:p w:rsidR="00041219" w:rsidRPr="00906C2B" w:rsidRDefault="00041219" w:rsidP="0068080A">
      <w:pPr>
        <w:autoSpaceDE w:val="0"/>
        <w:autoSpaceDN w:val="0"/>
        <w:adjustRightInd w:val="0"/>
        <w:ind w:firstLine="567"/>
        <w:jc w:val="both"/>
        <w:rPr>
          <w:sz w:val="28"/>
          <w:szCs w:val="28"/>
        </w:rPr>
      </w:pPr>
      <w:r w:rsidRPr="00906C2B">
        <w:rPr>
          <w:sz w:val="28"/>
          <w:szCs w:val="28"/>
        </w:rPr>
        <w:lastRenderedPageBreak/>
        <w:t>184. Шабанов А.М. Зорина А.И., Ткачев-Кузьмин А.А., Зуева Н.М., Кайдановская Н.А Ультразвуковая диагностика внутренних болезней мелких домашних животных. –М.: Колос С, 2005. –138 с.</w:t>
      </w:r>
    </w:p>
    <w:p w:rsidR="00041219" w:rsidRPr="00906C2B" w:rsidRDefault="00041219" w:rsidP="0068080A">
      <w:pPr>
        <w:autoSpaceDE w:val="0"/>
        <w:autoSpaceDN w:val="0"/>
        <w:adjustRightInd w:val="0"/>
        <w:ind w:firstLine="567"/>
        <w:jc w:val="both"/>
        <w:rPr>
          <w:sz w:val="28"/>
          <w:szCs w:val="28"/>
        </w:rPr>
      </w:pPr>
      <w:r w:rsidRPr="00906C2B">
        <w:rPr>
          <w:sz w:val="28"/>
          <w:szCs w:val="28"/>
        </w:rPr>
        <w:t>185. Дюльгер Г.П., Огородникова И.В., Ёлкин П.А. Ультразвуковая диагностика ранних сроков беременности и бесплодия у коров // Ветеринар,</w:t>
      </w:r>
    </w:p>
    <w:p w:rsidR="00041219" w:rsidRPr="00906C2B" w:rsidRDefault="00041219" w:rsidP="0068080A">
      <w:pPr>
        <w:autoSpaceDE w:val="0"/>
        <w:autoSpaceDN w:val="0"/>
        <w:adjustRightInd w:val="0"/>
        <w:ind w:firstLine="567"/>
        <w:jc w:val="both"/>
        <w:rPr>
          <w:sz w:val="28"/>
          <w:szCs w:val="28"/>
        </w:rPr>
      </w:pPr>
      <w:r w:rsidRPr="00906C2B">
        <w:rPr>
          <w:sz w:val="28"/>
          <w:szCs w:val="28"/>
        </w:rPr>
        <w:t>2003.- № 3.- С. 14-17.</w:t>
      </w:r>
    </w:p>
    <w:p w:rsidR="00041219" w:rsidRPr="00906C2B" w:rsidRDefault="00041219" w:rsidP="0068080A">
      <w:pPr>
        <w:autoSpaceDE w:val="0"/>
        <w:autoSpaceDN w:val="0"/>
        <w:adjustRightInd w:val="0"/>
        <w:ind w:firstLine="567"/>
        <w:jc w:val="both"/>
        <w:rPr>
          <w:sz w:val="28"/>
          <w:szCs w:val="28"/>
        </w:rPr>
      </w:pPr>
      <w:r w:rsidRPr="00906C2B">
        <w:rPr>
          <w:sz w:val="28"/>
          <w:szCs w:val="28"/>
        </w:rPr>
        <w:t>186. Пащенко Е. А., Шевцов Ф.И. Диагностика стельности // Молочное и мясное скотоводство. -2008. - № 5. - С. 28-29.</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187.</w:t>
      </w:r>
      <w:r w:rsidR="000B3F88" w:rsidRPr="000B3F88">
        <w:rPr>
          <w:sz w:val="28"/>
          <w:szCs w:val="28"/>
          <w:lang w:val="en-US"/>
        </w:rPr>
        <w:t xml:space="preserve"> </w:t>
      </w:r>
      <w:r w:rsidRPr="00906C2B">
        <w:rPr>
          <w:sz w:val="28"/>
          <w:szCs w:val="28"/>
          <w:lang w:val="en-US"/>
        </w:rPr>
        <w:t>Pierson R. A., Ginther O. J. Ultrasound appierence of the bovine conceptus from days 10 through 60 // J. Am. Vet. Assoc. – 1986. – Vol.189.-P.1295- 1302.</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188. Pierson R. A., Ginther O. J. Ultrasography for detection of pregnancy and study of embryonic development in heifers// Theriogenology – 1984. – Vol.22.-P.233-255.</w:t>
      </w:r>
    </w:p>
    <w:p w:rsidR="00041219" w:rsidRPr="00906C2B" w:rsidRDefault="00041219" w:rsidP="0068080A">
      <w:pPr>
        <w:autoSpaceDE w:val="0"/>
        <w:autoSpaceDN w:val="0"/>
        <w:adjustRightInd w:val="0"/>
        <w:ind w:firstLine="567"/>
        <w:jc w:val="both"/>
        <w:rPr>
          <w:sz w:val="28"/>
          <w:szCs w:val="28"/>
        </w:rPr>
      </w:pPr>
      <w:r w:rsidRPr="00906C2B">
        <w:rPr>
          <w:sz w:val="28"/>
          <w:szCs w:val="28"/>
        </w:rPr>
        <w:t>189. Кротов Л. Диагностика акушерско-гинекологических заболеваний у коров с применением сонографии// Молочное и мясное скотоводство. - 2011. -№ 2. - С. 32-33.</w:t>
      </w:r>
    </w:p>
    <w:p w:rsidR="00041219" w:rsidRPr="00906C2B" w:rsidRDefault="00041219" w:rsidP="0068080A">
      <w:pPr>
        <w:autoSpaceDE w:val="0"/>
        <w:autoSpaceDN w:val="0"/>
        <w:adjustRightInd w:val="0"/>
        <w:ind w:firstLine="567"/>
        <w:jc w:val="both"/>
        <w:rPr>
          <w:sz w:val="28"/>
          <w:szCs w:val="28"/>
        </w:rPr>
      </w:pPr>
      <w:r w:rsidRPr="00906C2B">
        <w:rPr>
          <w:sz w:val="28"/>
          <w:szCs w:val="28"/>
        </w:rPr>
        <w:t>190. Сидер Ахмад Хадер. Клинико-морфологические показатели репродуктивных органов при ранней экспресс-диагностике беременности методом УЗИ у коров, кобыл, и овец: Автореф.дис.канд. вет. наук/ Ахмад Хадер Сидер.-М., 2000. – 140 с.</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191. Kim</w:t>
      </w:r>
      <w:r w:rsidR="00675D8C" w:rsidRPr="00675D8C">
        <w:rPr>
          <w:sz w:val="28"/>
          <w:szCs w:val="28"/>
          <w:lang w:val="en-US"/>
        </w:rPr>
        <w:t xml:space="preserve"> </w:t>
      </w:r>
      <w:r w:rsidRPr="00906C2B">
        <w:rPr>
          <w:sz w:val="28"/>
          <w:szCs w:val="28"/>
          <w:lang w:val="en-US"/>
        </w:rPr>
        <w:t>I</w:t>
      </w:r>
      <w:r w:rsidR="00675D8C" w:rsidRPr="00675D8C">
        <w:rPr>
          <w:sz w:val="28"/>
          <w:szCs w:val="28"/>
          <w:lang w:val="en-US"/>
        </w:rPr>
        <w:t>.</w:t>
      </w:r>
      <w:r w:rsidRPr="00906C2B">
        <w:rPr>
          <w:sz w:val="28"/>
          <w:szCs w:val="28"/>
          <w:lang w:val="en-US"/>
        </w:rPr>
        <w:t xml:space="preserve"> H., Lee</w:t>
      </w:r>
      <w:r w:rsidR="00675D8C" w:rsidRPr="00675D8C">
        <w:rPr>
          <w:sz w:val="28"/>
          <w:szCs w:val="28"/>
          <w:lang w:val="en-US"/>
        </w:rPr>
        <w:t xml:space="preserve"> </w:t>
      </w:r>
      <w:r w:rsidRPr="00906C2B">
        <w:rPr>
          <w:sz w:val="28"/>
          <w:szCs w:val="28"/>
          <w:lang w:val="en-US"/>
        </w:rPr>
        <w:t>J</w:t>
      </w:r>
      <w:r w:rsidR="00675D8C" w:rsidRPr="00675D8C">
        <w:rPr>
          <w:sz w:val="28"/>
          <w:szCs w:val="28"/>
          <w:lang w:val="en-US"/>
        </w:rPr>
        <w:t>.</w:t>
      </w:r>
      <w:r w:rsidRPr="00906C2B">
        <w:rPr>
          <w:sz w:val="28"/>
          <w:szCs w:val="28"/>
          <w:lang w:val="en-US"/>
        </w:rPr>
        <w:t xml:space="preserve"> L., Kim U.J., Kang H.G. Effect of early pregnancy diagnosis using ultrasonography on the subsequent embryo and fetal loss in dairy cows // Journal of Veterinary Clinics. – 2008. - № 25 (2). -</w:t>
      </w:r>
      <w:r w:rsidRPr="00906C2B">
        <w:rPr>
          <w:sz w:val="28"/>
          <w:szCs w:val="28"/>
        </w:rPr>
        <w:t>Р</w:t>
      </w:r>
      <w:r w:rsidRPr="00906C2B">
        <w:rPr>
          <w:sz w:val="28"/>
          <w:szCs w:val="28"/>
          <w:lang w:val="en-US"/>
        </w:rPr>
        <w:t>. 85-89.</w:t>
      </w:r>
    </w:p>
    <w:p w:rsidR="00041219" w:rsidRPr="0057661A" w:rsidRDefault="00041219" w:rsidP="0068080A">
      <w:pPr>
        <w:autoSpaceDE w:val="0"/>
        <w:autoSpaceDN w:val="0"/>
        <w:adjustRightInd w:val="0"/>
        <w:ind w:firstLine="567"/>
        <w:jc w:val="both"/>
        <w:rPr>
          <w:sz w:val="28"/>
          <w:szCs w:val="28"/>
        </w:rPr>
      </w:pPr>
      <w:r w:rsidRPr="00906C2B">
        <w:rPr>
          <w:sz w:val="28"/>
          <w:szCs w:val="28"/>
        </w:rPr>
        <w:t>192. Абулгазимова Г. А. Сравнител</w:t>
      </w:r>
      <w:r>
        <w:rPr>
          <w:sz w:val="28"/>
          <w:szCs w:val="28"/>
        </w:rPr>
        <w:t xml:space="preserve">ьная оценка методов диагностики </w:t>
      </w:r>
      <w:r w:rsidRPr="00906C2B">
        <w:rPr>
          <w:sz w:val="28"/>
          <w:szCs w:val="28"/>
        </w:rPr>
        <w:t>беременности на ранних сроках стельнос</w:t>
      </w:r>
      <w:r>
        <w:rPr>
          <w:sz w:val="28"/>
          <w:szCs w:val="28"/>
        </w:rPr>
        <w:t>ти коров в АО «Астана – Өнім»//</w:t>
      </w:r>
      <w:r w:rsidRPr="00906C2B">
        <w:rPr>
          <w:sz w:val="28"/>
          <w:szCs w:val="28"/>
        </w:rPr>
        <w:t>Диссертация на присуждение академическо</w:t>
      </w:r>
      <w:r>
        <w:rPr>
          <w:sz w:val="28"/>
          <w:szCs w:val="28"/>
        </w:rPr>
        <w:t xml:space="preserve">й степени магистра ветеринарной </w:t>
      </w:r>
      <w:r w:rsidRPr="00906C2B">
        <w:rPr>
          <w:sz w:val="28"/>
          <w:szCs w:val="28"/>
        </w:rPr>
        <w:t>медицины</w:t>
      </w:r>
      <w:r w:rsidRPr="0057661A">
        <w:rPr>
          <w:sz w:val="28"/>
          <w:szCs w:val="28"/>
        </w:rPr>
        <w:t xml:space="preserve">. – </w:t>
      </w:r>
      <w:r w:rsidRPr="00906C2B">
        <w:rPr>
          <w:sz w:val="28"/>
          <w:szCs w:val="28"/>
        </w:rPr>
        <w:t>Астана</w:t>
      </w:r>
      <w:r w:rsidRPr="0057661A">
        <w:rPr>
          <w:sz w:val="28"/>
          <w:szCs w:val="28"/>
        </w:rPr>
        <w:t xml:space="preserve">. -2009. – </w:t>
      </w:r>
      <w:r w:rsidRPr="00906C2B">
        <w:rPr>
          <w:sz w:val="28"/>
          <w:szCs w:val="28"/>
        </w:rPr>
        <w:t>С</w:t>
      </w:r>
      <w:r w:rsidRPr="0057661A">
        <w:rPr>
          <w:sz w:val="28"/>
          <w:szCs w:val="28"/>
        </w:rPr>
        <w:t>.47.</w:t>
      </w:r>
    </w:p>
    <w:p w:rsidR="00041219" w:rsidRPr="00906C2B" w:rsidRDefault="00041219" w:rsidP="0068080A">
      <w:pPr>
        <w:autoSpaceDE w:val="0"/>
        <w:autoSpaceDN w:val="0"/>
        <w:adjustRightInd w:val="0"/>
        <w:ind w:firstLine="567"/>
        <w:jc w:val="both"/>
        <w:rPr>
          <w:sz w:val="28"/>
          <w:szCs w:val="28"/>
          <w:lang w:val="en-US"/>
        </w:rPr>
      </w:pPr>
      <w:r>
        <w:rPr>
          <w:sz w:val="28"/>
          <w:szCs w:val="28"/>
          <w:lang w:val="en-US"/>
        </w:rPr>
        <w:t xml:space="preserve">193. </w:t>
      </w:r>
      <w:r w:rsidR="00AB6E12">
        <w:rPr>
          <w:sz w:val="28"/>
          <w:szCs w:val="28"/>
          <w:lang w:val="en-US"/>
        </w:rPr>
        <w:t xml:space="preserve">Nak D., Nak Y., Basaran D. A., </w:t>
      </w:r>
      <w:r w:rsidR="000B3F88">
        <w:rPr>
          <w:sz w:val="28"/>
          <w:szCs w:val="28"/>
          <w:lang w:val="en-US"/>
        </w:rPr>
        <w:t>E</w:t>
      </w:r>
      <w:r>
        <w:rPr>
          <w:sz w:val="28"/>
          <w:szCs w:val="28"/>
          <w:lang w:val="en-US"/>
        </w:rPr>
        <w:t>sk</w:t>
      </w:r>
      <w:r w:rsidRPr="00906C2B">
        <w:rPr>
          <w:sz w:val="28"/>
          <w:szCs w:val="28"/>
          <w:lang w:val="en-US"/>
        </w:rPr>
        <w:t>n A.</w:t>
      </w:r>
      <w:r w:rsidRPr="00111160">
        <w:rPr>
          <w:sz w:val="28"/>
          <w:szCs w:val="28"/>
          <w:lang w:val="en-US"/>
        </w:rPr>
        <w:t xml:space="preserve"> </w:t>
      </w:r>
      <w:r>
        <w:rPr>
          <w:sz w:val="28"/>
          <w:szCs w:val="28"/>
          <w:lang w:val="en-US"/>
        </w:rPr>
        <w:t>Early pregnancy diagnosis in</w:t>
      </w:r>
      <w:r w:rsidRPr="0057661A">
        <w:rPr>
          <w:sz w:val="28"/>
          <w:szCs w:val="28"/>
          <w:lang w:val="en-US"/>
        </w:rPr>
        <w:t xml:space="preserve"> </w:t>
      </w:r>
      <w:r w:rsidRPr="00906C2B">
        <w:rPr>
          <w:sz w:val="28"/>
          <w:szCs w:val="28"/>
          <w:lang w:val="en-US"/>
        </w:rPr>
        <w:t>cows by means of transrectal ultrasonography, ana</w:t>
      </w:r>
      <w:r>
        <w:rPr>
          <w:sz w:val="28"/>
          <w:szCs w:val="28"/>
          <w:lang w:val="en-US"/>
        </w:rPr>
        <w:t>lysis of serum progesterone and</w:t>
      </w:r>
      <w:r w:rsidRPr="0057661A">
        <w:rPr>
          <w:sz w:val="28"/>
          <w:szCs w:val="28"/>
          <w:lang w:val="en-US"/>
        </w:rPr>
        <w:t xml:space="preserve"> </w:t>
      </w:r>
      <w:r w:rsidRPr="00906C2B">
        <w:rPr>
          <w:sz w:val="28"/>
          <w:szCs w:val="28"/>
          <w:lang w:val="en-US"/>
        </w:rPr>
        <w:t>examination of vaginal smear// Veteriner Bilimleri Dergisi. – 2005. - Vol. 21(1/2).</w:t>
      </w:r>
      <w:r w:rsidR="00AE2D94" w:rsidRPr="00AE2D94">
        <w:rPr>
          <w:sz w:val="28"/>
          <w:szCs w:val="28"/>
          <w:lang w:val="en-US"/>
        </w:rPr>
        <w:t xml:space="preserve"> </w:t>
      </w:r>
      <w:r>
        <w:rPr>
          <w:sz w:val="28"/>
          <w:szCs w:val="28"/>
          <w:lang w:val="en-US"/>
        </w:rPr>
        <w:t>-</w:t>
      </w:r>
      <w:r w:rsidRPr="0057661A">
        <w:rPr>
          <w:sz w:val="28"/>
          <w:szCs w:val="28"/>
          <w:lang w:val="en-US"/>
        </w:rPr>
        <w:t xml:space="preserve"> </w:t>
      </w:r>
      <w:r w:rsidRPr="00906C2B">
        <w:rPr>
          <w:sz w:val="28"/>
          <w:szCs w:val="28"/>
        </w:rPr>
        <w:t>Р</w:t>
      </w:r>
      <w:r w:rsidRPr="00906C2B">
        <w:rPr>
          <w:sz w:val="28"/>
          <w:szCs w:val="28"/>
          <w:lang w:val="en-US"/>
        </w:rPr>
        <w:t>.39-44.</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194. Altun, Ö., Gürbulak K.</w:t>
      </w:r>
      <w:r w:rsidR="0037233A" w:rsidRPr="0037233A">
        <w:rPr>
          <w:sz w:val="28"/>
          <w:szCs w:val="28"/>
          <w:lang w:val="en-US"/>
        </w:rPr>
        <w:t xml:space="preserve"> </w:t>
      </w:r>
      <w:r w:rsidRPr="00906C2B">
        <w:rPr>
          <w:sz w:val="28"/>
          <w:szCs w:val="28"/>
          <w:lang w:val="en-US"/>
        </w:rPr>
        <w:t>Comparison of diagnosis of early pregnancy in dairy cows via transrectal and transvaginal ultrasound scaning // Erciyes Üniversitesi Veteriner Fakültesi Dergisi.- 2011. - Vol. 8(1).-</w:t>
      </w:r>
      <w:r w:rsidRPr="00906C2B">
        <w:rPr>
          <w:sz w:val="28"/>
          <w:szCs w:val="28"/>
        </w:rPr>
        <w:t>Р</w:t>
      </w:r>
      <w:r w:rsidRPr="00906C2B">
        <w:rPr>
          <w:sz w:val="28"/>
          <w:szCs w:val="28"/>
          <w:lang w:val="en-US"/>
        </w:rPr>
        <w:t>. 17-21.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195. Romano J.E., Thompson J.A., Forrest D.W., Westhusin, M.E., Tomaszweski M.A., Kraemer D.C. Early pregnancy diagnosis by transrectal ultrasonography in dairy cattl</w:t>
      </w:r>
      <w:r w:rsidR="000B3F88">
        <w:rPr>
          <w:sz w:val="28"/>
          <w:szCs w:val="28"/>
          <w:lang w:val="en-US"/>
        </w:rPr>
        <w:t xml:space="preserve">e </w:t>
      </w:r>
      <w:r w:rsidRPr="00906C2B">
        <w:rPr>
          <w:sz w:val="28"/>
          <w:szCs w:val="28"/>
          <w:lang w:val="en-US"/>
        </w:rPr>
        <w:t>// Theriogenology. – 2006.</w:t>
      </w:r>
      <w:r w:rsidR="00AE2D94" w:rsidRPr="00AE2D94">
        <w:rPr>
          <w:sz w:val="28"/>
          <w:szCs w:val="28"/>
          <w:lang w:val="en-US"/>
        </w:rPr>
        <w:t xml:space="preserve"> </w:t>
      </w:r>
      <w:r w:rsidRPr="00906C2B">
        <w:rPr>
          <w:sz w:val="28"/>
          <w:szCs w:val="28"/>
          <w:lang w:val="en-US"/>
        </w:rPr>
        <w:t>- Vol. 66(4).</w:t>
      </w:r>
      <w:r w:rsidR="0037233A" w:rsidRPr="0037233A">
        <w:rPr>
          <w:sz w:val="28"/>
          <w:szCs w:val="28"/>
          <w:lang w:val="en-US"/>
        </w:rPr>
        <w:t xml:space="preserve"> </w:t>
      </w:r>
      <w:r w:rsidRPr="00906C2B">
        <w:rPr>
          <w:sz w:val="28"/>
          <w:szCs w:val="28"/>
          <w:lang w:val="en-US"/>
        </w:rPr>
        <w:t>- P. 1034-1041.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196. Hunnam J. C., Parkinson T. J., Lopez-Villalobos N., McD</w:t>
      </w:r>
      <w:r>
        <w:rPr>
          <w:sz w:val="28"/>
          <w:szCs w:val="28"/>
          <w:lang w:val="en-US"/>
        </w:rPr>
        <w:t>ougall S.</w:t>
      </w:r>
      <w:r w:rsidRPr="0057661A">
        <w:rPr>
          <w:sz w:val="28"/>
          <w:szCs w:val="28"/>
          <w:lang w:val="en-US"/>
        </w:rPr>
        <w:t xml:space="preserve"> </w:t>
      </w:r>
      <w:r w:rsidRPr="00906C2B">
        <w:rPr>
          <w:sz w:val="28"/>
          <w:szCs w:val="28"/>
          <w:lang w:val="en-US"/>
        </w:rPr>
        <w:t>Comparison of transcutaneous ultrasound over t</w:t>
      </w:r>
      <w:r>
        <w:rPr>
          <w:sz w:val="28"/>
          <w:szCs w:val="28"/>
          <w:lang w:val="en-US"/>
        </w:rPr>
        <w:t>he right flank with transrectal</w:t>
      </w:r>
      <w:r w:rsidRPr="0057661A">
        <w:rPr>
          <w:sz w:val="28"/>
          <w:szCs w:val="28"/>
          <w:lang w:val="en-US"/>
        </w:rPr>
        <w:t xml:space="preserve"> </w:t>
      </w:r>
      <w:r w:rsidRPr="00906C2B">
        <w:rPr>
          <w:sz w:val="28"/>
          <w:szCs w:val="28"/>
          <w:lang w:val="en-US"/>
        </w:rPr>
        <w:t>ultrasound for pregnancy diagnosis in the dairy cow// Australian veterinary journal.- 2009. - Vol. 87(8). - P. 318-322.</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lastRenderedPageBreak/>
        <w:t>197. Wang Li Ming; Nong Hua Jie, Liu Chun. Early pregnancy diagnosis of beefcattle with the B-mode ultrasound// Journal Southwest China Journal of Agricultural Sciences. - 2006.</w:t>
      </w:r>
      <w:r w:rsidR="00AE2D94">
        <w:rPr>
          <w:sz w:val="28"/>
          <w:szCs w:val="28"/>
          <w:lang w:val="en-US"/>
        </w:rPr>
        <w:t>-Vol. 19(</w:t>
      </w:r>
      <w:r w:rsidRPr="00906C2B">
        <w:rPr>
          <w:sz w:val="28"/>
          <w:szCs w:val="28"/>
          <w:lang w:val="en-US"/>
        </w:rPr>
        <w:t>1).</w:t>
      </w:r>
      <w:r w:rsidR="0037233A" w:rsidRPr="0037233A">
        <w:rPr>
          <w:sz w:val="28"/>
          <w:szCs w:val="28"/>
          <w:lang w:val="en-US"/>
        </w:rPr>
        <w:t xml:space="preserve"> </w:t>
      </w:r>
      <w:r w:rsidRPr="00906C2B">
        <w:rPr>
          <w:sz w:val="28"/>
          <w:szCs w:val="28"/>
          <w:lang w:val="en-US"/>
        </w:rPr>
        <w:t xml:space="preserve">- </w:t>
      </w:r>
      <w:r w:rsidRPr="00906C2B">
        <w:rPr>
          <w:sz w:val="28"/>
          <w:szCs w:val="28"/>
        </w:rPr>
        <w:t>Р</w:t>
      </w:r>
      <w:r w:rsidRPr="00906C2B">
        <w:rPr>
          <w:sz w:val="28"/>
          <w:szCs w:val="28"/>
          <w:lang w:val="en-US"/>
        </w:rPr>
        <w:t>. 146</w:t>
      </w:r>
      <w:r w:rsidR="00B43475" w:rsidRPr="00B43475">
        <w:rPr>
          <w:sz w:val="28"/>
          <w:szCs w:val="28"/>
          <w:lang w:val="en-US"/>
        </w:rPr>
        <w:t xml:space="preserve"> </w:t>
      </w:r>
      <w:r w:rsidRPr="00906C2B">
        <w:rPr>
          <w:sz w:val="28"/>
          <w:szCs w:val="28"/>
          <w:lang w:val="en-US"/>
        </w:rPr>
        <w:t>-</w:t>
      </w:r>
      <w:r w:rsidR="00B43475" w:rsidRPr="00B43475">
        <w:rPr>
          <w:sz w:val="28"/>
          <w:szCs w:val="28"/>
          <w:lang w:val="en-US"/>
        </w:rPr>
        <w:t xml:space="preserve"> </w:t>
      </w:r>
      <w:r w:rsidRPr="00906C2B">
        <w:rPr>
          <w:sz w:val="28"/>
          <w:szCs w:val="28"/>
          <w:lang w:val="en-US"/>
        </w:rPr>
        <w:t>148.</w:t>
      </w:r>
    </w:p>
    <w:p w:rsidR="00041219" w:rsidRPr="008711C8" w:rsidRDefault="00041219" w:rsidP="0068080A">
      <w:pPr>
        <w:autoSpaceDE w:val="0"/>
        <w:autoSpaceDN w:val="0"/>
        <w:adjustRightInd w:val="0"/>
        <w:ind w:firstLine="567"/>
        <w:jc w:val="both"/>
        <w:rPr>
          <w:sz w:val="28"/>
          <w:szCs w:val="28"/>
        </w:rPr>
      </w:pPr>
      <w:r w:rsidRPr="008711C8">
        <w:rPr>
          <w:sz w:val="28"/>
          <w:szCs w:val="28"/>
        </w:rPr>
        <w:t xml:space="preserve">198. </w:t>
      </w:r>
      <w:r w:rsidRPr="00906C2B">
        <w:rPr>
          <w:sz w:val="28"/>
          <w:szCs w:val="28"/>
        </w:rPr>
        <w:t>Ярован</w:t>
      </w:r>
      <w:r w:rsidRPr="008711C8">
        <w:rPr>
          <w:sz w:val="28"/>
          <w:szCs w:val="28"/>
        </w:rPr>
        <w:t xml:space="preserve"> </w:t>
      </w:r>
      <w:r w:rsidRPr="00906C2B">
        <w:rPr>
          <w:sz w:val="28"/>
          <w:szCs w:val="28"/>
        </w:rPr>
        <w:t>Н</w:t>
      </w:r>
      <w:r w:rsidRPr="008711C8">
        <w:rPr>
          <w:sz w:val="28"/>
          <w:szCs w:val="28"/>
        </w:rPr>
        <w:t xml:space="preserve">. </w:t>
      </w:r>
      <w:r w:rsidRPr="00906C2B">
        <w:rPr>
          <w:sz w:val="28"/>
          <w:szCs w:val="28"/>
        </w:rPr>
        <w:t>Диагностика</w:t>
      </w:r>
      <w:r w:rsidRPr="008711C8">
        <w:rPr>
          <w:sz w:val="28"/>
          <w:szCs w:val="28"/>
        </w:rPr>
        <w:t xml:space="preserve"> </w:t>
      </w:r>
      <w:r w:rsidRPr="00906C2B">
        <w:rPr>
          <w:sz w:val="28"/>
          <w:szCs w:val="28"/>
        </w:rPr>
        <w:t>беременности</w:t>
      </w:r>
      <w:r w:rsidRPr="008711C8">
        <w:rPr>
          <w:sz w:val="28"/>
          <w:szCs w:val="28"/>
        </w:rPr>
        <w:t xml:space="preserve"> </w:t>
      </w:r>
      <w:r w:rsidRPr="00906C2B">
        <w:rPr>
          <w:sz w:val="28"/>
          <w:szCs w:val="28"/>
        </w:rPr>
        <w:t>у</w:t>
      </w:r>
      <w:r w:rsidRPr="008711C8">
        <w:rPr>
          <w:sz w:val="28"/>
          <w:szCs w:val="28"/>
        </w:rPr>
        <w:t xml:space="preserve"> </w:t>
      </w:r>
      <w:r w:rsidRPr="00906C2B">
        <w:rPr>
          <w:sz w:val="28"/>
          <w:szCs w:val="28"/>
        </w:rPr>
        <w:t>коров</w:t>
      </w:r>
      <w:r w:rsidRPr="008711C8">
        <w:rPr>
          <w:sz w:val="28"/>
          <w:szCs w:val="28"/>
        </w:rPr>
        <w:t xml:space="preserve">// </w:t>
      </w:r>
      <w:r w:rsidRPr="00906C2B">
        <w:rPr>
          <w:sz w:val="28"/>
          <w:szCs w:val="28"/>
        </w:rPr>
        <w:t>Ветеринар</w:t>
      </w:r>
      <w:r w:rsidRPr="008711C8">
        <w:rPr>
          <w:sz w:val="28"/>
          <w:szCs w:val="28"/>
        </w:rPr>
        <w:t>. -</w:t>
      </w:r>
      <w:r w:rsidR="00AB6E12" w:rsidRPr="008711C8">
        <w:rPr>
          <w:sz w:val="28"/>
          <w:szCs w:val="28"/>
        </w:rPr>
        <w:t xml:space="preserve"> </w:t>
      </w:r>
      <w:r w:rsidRPr="008711C8">
        <w:rPr>
          <w:sz w:val="28"/>
          <w:szCs w:val="28"/>
        </w:rPr>
        <w:t>2003</w:t>
      </w:r>
      <w:r w:rsidR="00AB6E12" w:rsidRPr="008711C8">
        <w:rPr>
          <w:sz w:val="28"/>
          <w:szCs w:val="28"/>
        </w:rPr>
        <w:t xml:space="preserve"> -</w:t>
      </w:r>
      <w:r w:rsidRPr="008711C8">
        <w:rPr>
          <w:sz w:val="28"/>
          <w:szCs w:val="28"/>
        </w:rPr>
        <w:t xml:space="preserve"> №3.</w:t>
      </w:r>
      <w:r w:rsidR="00AE2D94" w:rsidRPr="008711C8">
        <w:rPr>
          <w:sz w:val="28"/>
          <w:szCs w:val="28"/>
        </w:rPr>
        <w:t xml:space="preserve"> </w:t>
      </w:r>
      <w:r w:rsidRPr="008711C8">
        <w:rPr>
          <w:sz w:val="28"/>
          <w:szCs w:val="28"/>
        </w:rPr>
        <w:t xml:space="preserve">- </w:t>
      </w:r>
      <w:r w:rsidRPr="00906C2B">
        <w:rPr>
          <w:sz w:val="28"/>
          <w:szCs w:val="28"/>
        </w:rPr>
        <w:t>с</w:t>
      </w:r>
      <w:r w:rsidRPr="008711C8">
        <w:rPr>
          <w:sz w:val="28"/>
          <w:szCs w:val="28"/>
        </w:rPr>
        <w:t>.31.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199. Schonwalder K., Wehrend A. Methods of pregnancy diagnosis in cattle - a review // Tieraerztliche Umschau. - 2013. - Vol. 68(5)</w:t>
      </w:r>
      <w:r w:rsidR="00AB6E12" w:rsidRPr="00AB6E12">
        <w:rPr>
          <w:sz w:val="28"/>
          <w:szCs w:val="28"/>
          <w:lang w:val="en-US"/>
        </w:rPr>
        <w:t xml:space="preserve"> </w:t>
      </w:r>
      <w:r w:rsidRPr="00906C2B">
        <w:rPr>
          <w:sz w:val="28"/>
          <w:szCs w:val="28"/>
          <w:lang w:val="en-US"/>
        </w:rPr>
        <w:t xml:space="preserve">- </w:t>
      </w:r>
      <w:r w:rsidRPr="00906C2B">
        <w:rPr>
          <w:sz w:val="28"/>
          <w:szCs w:val="28"/>
        </w:rPr>
        <w:t>Р</w:t>
      </w:r>
      <w:r w:rsidRPr="00906C2B">
        <w:rPr>
          <w:sz w:val="28"/>
          <w:szCs w:val="28"/>
          <w:lang w:val="en-US"/>
        </w:rPr>
        <w:t>. 151-160.</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200. Racewicz P. Jaskowski JM. Contemporary methods of early pregnancy diagnosis in cows // Medycyna Weterynaryjna. - 2013.</w:t>
      </w:r>
      <w:r w:rsidR="00AE2D94" w:rsidRPr="00AE2D94">
        <w:rPr>
          <w:sz w:val="28"/>
          <w:szCs w:val="28"/>
          <w:lang w:val="en-US"/>
        </w:rPr>
        <w:t xml:space="preserve"> </w:t>
      </w:r>
      <w:r w:rsidRPr="00906C2B">
        <w:rPr>
          <w:sz w:val="28"/>
          <w:szCs w:val="28"/>
          <w:lang w:val="en-US"/>
        </w:rPr>
        <w:t>- Vol. 69(11).-</w:t>
      </w:r>
      <w:r w:rsidRPr="00906C2B">
        <w:rPr>
          <w:sz w:val="28"/>
          <w:szCs w:val="28"/>
        </w:rPr>
        <w:t>Р</w:t>
      </w:r>
      <w:r w:rsidRPr="00906C2B">
        <w:rPr>
          <w:sz w:val="28"/>
          <w:szCs w:val="28"/>
          <w:lang w:val="en-US"/>
        </w:rPr>
        <w:t>. 655-661.</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 201. Scully S., Butler S.T., Kelly A.K., Evans A.C.O., Lonergan P., Crowe M.A. Early pregnancy diagnosis on days 18 to 21 postinsemination using highresolution imaging in lactating dairy cows // Journal of Dairy Science. - 2014.-Vol. 97(6).-</w:t>
      </w:r>
      <w:r w:rsidRPr="00906C2B">
        <w:rPr>
          <w:sz w:val="28"/>
          <w:szCs w:val="28"/>
        </w:rPr>
        <w:t>Р</w:t>
      </w:r>
      <w:r w:rsidRPr="00906C2B">
        <w:rPr>
          <w:sz w:val="28"/>
          <w:szCs w:val="28"/>
          <w:lang w:val="en-US"/>
        </w:rPr>
        <w:t xml:space="preserve">. 3542-3557. </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202. Gajewski Z., Petrajtis-Golobow M., Sousa N. M., Beckers J. F., Pawlinski B., Wehrend A. Comparison of accuracy of pregnancy-associated glycoprotein (PAG) concentration in blood and milk for early pregnancy diagnosis in cows// Schweizer Archive fur Tierheilkunde. - 2014.-Vol. 156(12).-</w:t>
      </w:r>
      <w:r w:rsidRPr="00906C2B">
        <w:rPr>
          <w:sz w:val="28"/>
          <w:szCs w:val="28"/>
        </w:rPr>
        <w:t>Р</w:t>
      </w:r>
      <w:r w:rsidRPr="00906C2B">
        <w:rPr>
          <w:sz w:val="28"/>
          <w:szCs w:val="28"/>
          <w:lang w:val="en-US"/>
        </w:rPr>
        <w:t xml:space="preserve">. 585-590. </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203.Engelke J., Feldmann M., Gundling N., Gundelach Y., Egli C., Hoedemaker M., Piechotta M. Pregnancy diagnosis by detection of pregnancyassociated glycopoteins in milk: evaluation of a commercial available ELISA// Berliner und Munchener Tierarztliche Wochenschrift. - 2015. -Vol. 128(9-10).-</w:t>
      </w:r>
      <w:r w:rsidRPr="00906C2B">
        <w:rPr>
          <w:sz w:val="28"/>
          <w:szCs w:val="28"/>
        </w:rPr>
        <w:t>Р</w:t>
      </w:r>
      <w:r w:rsidRPr="00906C2B">
        <w:rPr>
          <w:sz w:val="28"/>
          <w:szCs w:val="28"/>
          <w:lang w:val="en-US"/>
        </w:rPr>
        <w:t xml:space="preserve">. 402-408. </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204. Romano J.E., Larson, J.E.Accuracy of pregnancy specific protein-B test for early pregnancy diagnosis in dairy cattle\\ Theriogenology. -2010. -Vol. 74(6). - P. 932-939.</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205. Coombes D. M., Ward W. R., Murray R. D., Dobson H., Cripps P. J. The use of a dipstick assay for Early Pregnancy Factor (EPF) to detect pregnancy in dairy cattle\\ Cattle practice. -2003. -Vol. 11(1). – P. 25-32. </w:t>
      </w:r>
    </w:p>
    <w:p w:rsidR="00041219" w:rsidRPr="00906C2B" w:rsidRDefault="00041219" w:rsidP="0068080A">
      <w:pPr>
        <w:autoSpaceDE w:val="0"/>
        <w:autoSpaceDN w:val="0"/>
        <w:adjustRightInd w:val="0"/>
        <w:ind w:firstLine="567"/>
        <w:jc w:val="both"/>
        <w:rPr>
          <w:sz w:val="28"/>
          <w:szCs w:val="28"/>
          <w:lang w:val="en-US"/>
        </w:rPr>
      </w:pPr>
      <w:r w:rsidRPr="00906C2B">
        <w:rPr>
          <w:sz w:val="28"/>
          <w:szCs w:val="28"/>
          <w:lang w:val="en-US"/>
        </w:rPr>
        <w:t xml:space="preserve">206. Gabor G., Toth F., Sasser G., Szasz F., Barany I., Wolfling A., VolgyiCsik J. Ways of decrease the period between calvings in dairy cows. </w:t>
      </w:r>
    </w:p>
    <w:p w:rsidR="00041219" w:rsidRPr="00906C2B" w:rsidRDefault="00041219" w:rsidP="0068080A">
      <w:pPr>
        <w:autoSpaceDE w:val="0"/>
        <w:autoSpaceDN w:val="0"/>
        <w:adjustRightInd w:val="0"/>
        <w:ind w:firstLine="567"/>
        <w:jc w:val="both"/>
        <w:rPr>
          <w:sz w:val="28"/>
          <w:szCs w:val="28"/>
        </w:rPr>
      </w:pPr>
      <w:r w:rsidRPr="00906C2B">
        <w:rPr>
          <w:sz w:val="28"/>
          <w:szCs w:val="28"/>
        </w:rPr>
        <w:t>207. Пример расчета t-критерия Стьюдента для независимых выборок//http://statpsy.ru/t-student/primer-t-test-ind/</w:t>
      </w:r>
      <w:r w:rsidR="003C32CA">
        <w:rPr>
          <w:sz w:val="28"/>
          <w:szCs w:val="28"/>
        </w:rPr>
        <w:t>.</w:t>
      </w:r>
    </w:p>
    <w:p w:rsidR="00041219" w:rsidRPr="00906C2B" w:rsidRDefault="00041219" w:rsidP="0068080A">
      <w:pPr>
        <w:pStyle w:val="a4"/>
        <w:ind w:firstLine="567"/>
        <w:jc w:val="both"/>
        <w:rPr>
          <w:sz w:val="28"/>
          <w:szCs w:val="28"/>
          <w:shd w:val="clear" w:color="auto" w:fill="FFFFFF"/>
        </w:rPr>
      </w:pPr>
      <w:r w:rsidRPr="00906C2B">
        <w:rPr>
          <w:sz w:val="28"/>
          <w:szCs w:val="28"/>
          <w:shd w:val="clear" w:color="auto" w:fill="FFFFFF"/>
        </w:rPr>
        <w:t xml:space="preserve">208. </w:t>
      </w:r>
      <w:r w:rsidRPr="00906C2B">
        <w:rPr>
          <w:bCs/>
          <w:sz w:val="28"/>
          <w:szCs w:val="28"/>
        </w:rPr>
        <w:t>Бюро национальной статистики Агентства по стратегическому планированию и реформам Республики Казахстан 2020-2022 г</w:t>
      </w:r>
      <w:r w:rsidR="003C32CA">
        <w:rPr>
          <w:bCs/>
          <w:sz w:val="28"/>
          <w:szCs w:val="28"/>
        </w:rPr>
        <w:t>.</w:t>
      </w:r>
    </w:p>
    <w:p w:rsidR="00041219" w:rsidRPr="00906C2B" w:rsidRDefault="00AB6E12" w:rsidP="0068080A">
      <w:pPr>
        <w:pStyle w:val="a4"/>
        <w:ind w:firstLine="567"/>
        <w:jc w:val="both"/>
        <w:rPr>
          <w:sz w:val="28"/>
          <w:szCs w:val="28"/>
        </w:rPr>
      </w:pPr>
      <w:r>
        <w:rPr>
          <w:sz w:val="28"/>
          <w:szCs w:val="28"/>
        </w:rPr>
        <w:t xml:space="preserve">209. Муравина </w:t>
      </w:r>
      <w:r w:rsidR="00041219" w:rsidRPr="00906C2B">
        <w:rPr>
          <w:sz w:val="28"/>
          <w:szCs w:val="28"/>
        </w:rPr>
        <w:t>Е.С. Разработка и эффективность способа терапии больных послеродовым эндометритом коров с применением озонированной эмульсии [Текст] /Мура</w:t>
      </w:r>
      <w:r w:rsidR="0048512F">
        <w:rPr>
          <w:sz w:val="28"/>
          <w:szCs w:val="28"/>
        </w:rPr>
        <w:t>вина Е.С.: Дис. канд. вет. наук</w:t>
      </w:r>
      <w:r w:rsidR="00041219" w:rsidRPr="00906C2B">
        <w:rPr>
          <w:sz w:val="28"/>
          <w:szCs w:val="28"/>
        </w:rPr>
        <w:t>.</w:t>
      </w:r>
      <w:r w:rsidR="0048512F">
        <w:rPr>
          <w:sz w:val="28"/>
          <w:szCs w:val="28"/>
        </w:rPr>
        <w:t xml:space="preserve"> </w:t>
      </w:r>
      <w:r w:rsidR="00041219" w:rsidRPr="00906C2B">
        <w:rPr>
          <w:sz w:val="28"/>
          <w:szCs w:val="28"/>
        </w:rPr>
        <w:t>Воронеж, 2013.</w:t>
      </w:r>
      <w:r w:rsidR="0048512F">
        <w:rPr>
          <w:sz w:val="28"/>
          <w:szCs w:val="28"/>
        </w:rPr>
        <w:t xml:space="preserve"> </w:t>
      </w:r>
      <w:r w:rsidR="00041219" w:rsidRPr="00906C2B">
        <w:rPr>
          <w:sz w:val="28"/>
          <w:szCs w:val="28"/>
        </w:rPr>
        <w:t>-149с.</w:t>
      </w:r>
    </w:p>
    <w:p w:rsidR="00041219" w:rsidRPr="00906C2B" w:rsidRDefault="00041219" w:rsidP="0068080A">
      <w:pPr>
        <w:pStyle w:val="a4"/>
        <w:ind w:firstLine="567"/>
        <w:jc w:val="both"/>
        <w:rPr>
          <w:sz w:val="28"/>
          <w:szCs w:val="28"/>
        </w:rPr>
      </w:pPr>
      <w:r w:rsidRPr="00906C2B">
        <w:rPr>
          <w:sz w:val="28"/>
          <w:szCs w:val="28"/>
        </w:rPr>
        <w:t xml:space="preserve">210. Ракецкий В.А., Конопельцев И.Г., Николаев С.В. </w:t>
      </w:r>
      <w:r w:rsidRPr="00906C2B">
        <w:rPr>
          <w:rFonts w:eastAsiaTheme="minorHAnsi"/>
          <w:sz w:val="28"/>
          <w:szCs w:val="28"/>
          <w:lang w:eastAsia="en-US"/>
        </w:rPr>
        <w:t>Эффективность применения ультразвукового исследования репродуктивных органов в молочном скотоводстве</w:t>
      </w:r>
      <w:r w:rsidRPr="00906C2B">
        <w:rPr>
          <w:sz w:val="28"/>
          <w:szCs w:val="28"/>
        </w:rPr>
        <w:t xml:space="preserve"> </w:t>
      </w:r>
      <w:r w:rsidRPr="00906C2B">
        <w:rPr>
          <w:rFonts w:eastAsiaTheme="minorHAnsi"/>
          <w:bCs/>
          <w:sz w:val="28"/>
          <w:szCs w:val="28"/>
          <w:lang w:eastAsia="en-US"/>
        </w:rPr>
        <w:t>“3</w:t>
      </w:r>
      <w:r w:rsidRPr="00906C2B">
        <w:rPr>
          <w:rFonts w:eastAsiaTheme="minorHAnsi"/>
          <w:bCs/>
          <w:sz w:val="28"/>
          <w:szCs w:val="28"/>
          <w:lang w:val="en-US" w:eastAsia="en-US"/>
        </w:rPr>
        <w:t>i</w:t>
      </w:r>
      <w:r w:rsidRPr="00906C2B">
        <w:rPr>
          <w:rFonts w:eastAsiaTheme="minorHAnsi"/>
          <w:bCs/>
          <w:sz w:val="28"/>
          <w:szCs w:val="28"/>
          <w:lang w:eastAsia="en-US"/>
        </w:rPr>
        <w:t xml:space="preserve">: </w:t>
      </w:r>
      <w:r w:rsidRPr="00906C2B">
        <w:rPr>
          <w:rFonts w:eastAsiaTheme="minorHAnsi"/>
          <w:bCs/>
          <w:sz w:val="28"/>
          <w:szCs w:val="28"/>
          <w:lang w:val="en-US" w:eastAsia="en-US"/>
        </w:rPr>
        <w:t>intellect</w:t>
      </w:r>
      <w:r w:rsidRPr="00906C2B">
        <w:rPr>
          <w:rFonts w:eastAsiaTheme="minorHAnsi"/>
          <w:bCs/>
          <w:sz w:val="28"/>
          <w:szCs w:val="28"/>
          <w:lang w:eastAsia="en-US"/>
        </w:rPr>
        <w:t xml:space="preserve">, </w:t>
      </w:r>
      <w:r w:rsidRPr="00906C2B">
        <w:rPr>
          <w:rFonts w:eastAsiaTheme="minorHAnsi"/>
          <w:bCs/>
          <w:sz w:val="28"/>
          <w:szCs w:val="28"/>
          <w:lang w:val="en-US" w:eastAsia="en-US"/>
        </w:rPr>
        <w:t>idea</w:t>
      </w:r>
      <w:r w:rsidRPr="00906C2B">
        <w:rPr>
          <w:rFonts w:eastAsiaTheme="minorHAnsi"/>
          <w:bCs/>
          <w:sz w:val="28"/>
          <w:szCs w:val="28"/>
          <w:lang w:eastAsia="en-US"/>
        </w:rPr>
        <w:t xml:space="preserve">, </w:t>
      </w:r>
      <w:r w:rsidRPr="00906C2B">
        <w:rPr>
          <w:rFonts w:eastAsiaTheme="minorHAnsi"/>
          <w:bCs/>
          <w:sz w:val="28"/>
          <w:szCs w:val="28"/>
          <w:lang w:val="en-US" w:eastAsia="en-US"/>
        </w:rPr>
        <w:t>innovation</w:t>
      </w:r>
      <w:r w:rsidRPr="00906C2B">
        <w:rPr>
          <w:rFonts w:eastAsiaTheme="minorHAnsi"/>
          <w:bCs/>
          <w:sz w:val="28"/>
          <w:szCs w:val="28"/>
          <w:lang w:eastAsia="en-US"/>
        </w:rPr>
        <w:t xml:space="preserve"> - интеллект, идея, инновация”2016 ж., қыркүйек № 3№ 3, сентябрь 2016 г. Костанай, С 33-40</w:t>
      </w:r>
      <w:r w:rsidR="003C32CA">
        <w:rPr>
          <w:rFonts w:eastAsiaTheme="minorHAnsi"/>
          <w:bCs/>
          <w:sz w:val="28"/>
          <w:szCs w:val="28"/>
          <w:lang w:eastAsia="en-US"/>
        </w:rPr>
        <w:t>.</w:t>
      </w:r>
    </w:p>
    <w:p w:rsidR="00041219" w:rsidRDefault="00041219" w:rsidP="0068080A">
      <w:pPr>
        <w:ind w:firstLine="567"/>
        <w:jc w:val="both"/>
        <w:rPr>
          <w:sz w:val="28"/>
          <w:szCs w:val="28"/>
        </w:rPr>
      </w:pPr>
      <w:r w:rsidRPr="00906C2B">
        <w:rPr>
          <w:sz w:val="28"/>
          <w:szCs w:val="28"/>
        </w:rPr>
        <w:t>211. Сидорова В.Ю. Эколого-технологический стресс у крупного рогатого скота: как определить и как бороться // "Нивы Зауралья". – 2014. - №10 (121). -2014. – С. 35-48.</w:t>
      </w:r>
    </w:p>
    <w:p w:rsidR="009C254C" w:rsidRDefault="009C254C" w:rsidP="005429E5">
      <w:pPr>
        <w:rPr>
          <w:rFonts w:eastAsiaTheme="minorHAnsi"/>
          <w:b/>
          <w:sz w:val="28"/>
          <w:szCs w:val="28"/>
        </w:rPr>
      </w:pPr>
    </w:p>
    <w:p w:rsidR="001423C7" w:rsidRDefault="001423C7" w:rsidP="001423C7">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w:t>
      </w:r>
      <w:r w:rsidRPr="008F73D0">
        <w:rPr>
          <w:rFonts w:eastAsiaTheme="minorHAnsi"/>
          <w:b/>
          <w:sz w:val="28"/>
          <w:szCs w:val="28"/>
        </w:rPr>
        <w:t>А</w:t>
      </w:r>
    </w:p>
    <w:p w:rsidR="000F0704" w:rsidRPr="008F73D0" w:rsidRDefault="000F0704" w:rsidP="001423C7">
      <w:pPr>
        <w:jc w:val="center"/>
        <w:rPr>
          <w:rFonts w:eastAsiaTheme="minorHAnsi"/>
          <w:b/>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r>
        <w:rPr>
          <w:noProof/>
          <w:lang w:eastAsia="ru-RU"/>
        </w:rPr>
        <w:drawing>
          <wp:inline distT="0" distB="0" distL="0" distR="0">
            <wp:extent cx="5487035" cy="754761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51">
                              <a14:imgEffect>
                                <a14:sharpenSoften amount="5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7035" cy="7547610"/>
                    </a:xfrm>
                    <a:prstGeom prst="rect">
                      <a:avLst/>
                    </a:prstGeom>
                    <a:noFill/>
                  </pic:spPr>
                </pic:pic>
              </a:graphicData>
            </a:graphic>
          </wp:inline>
        </w:drawing>
      </w: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Default="001423C7" w:rsidP="001423C7">
      <w:pPr>
        <w:pStyle w:val="40"/>
        <w:shd w:val="clear" w:color="auto" w:fill="auto"/>
        <w:spacing w:line="240" w:lineRule="auto"/>
        <w:ind w:left="20"/>
        <w:rPr>
          <w:rFonts w:ascii="Times New Roman" w:hAnsi="Times New Roman" w:cs="Times New Roman"/>
          <w:sz w:val="28"/>
          <w:szCs w:val="28"/>
        </w:rPr>
      </w:pPr>
      <w:r>
        <w:rPr>
          <w:noProof/>
          <w:lang w:eastAsia="ru-RU"/>
        </w:rPr>
        <w:drawing>
          <wp:inline distT="0" distB="0" distL="0" distR="0">
            <wp:extent cx="5638800" cy="7887694"/>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lum/>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50788" cy="7904463"/>
                    </a:xfrm>
                    <a:prstGeom prst="rect">
                      <a:avLst/>
                    </a:prstGeom>
                    <a:noFill/>
                    <a:ln>
                      <a:noFill/>
                    </a:ln>
                  </pic:spPr>
                </pic:pic>
              </a:graphicData>
            </a:graphic>
          </wp:inline>
        </w:drawing>
      </w:r>
    </w:p>
    <w:p w:rsidR="001423C7" w:rsidRDefault="001423C7" w:rsidP="001423C7">
      <w:pPr>
        <w:pStyle w:val="40"/>
        <w:shd w:val="clear" w:color="auto" w:fill="auto"/>
        <w:spacing w:line="240" w:lineRule="auto"/>
        <w:ind w:left="20"/>
        <w:rPr>
          <w:rFonts w:ascii="Times New Roman" w:hAnsi="Times New Roman" w:cs="Times New Roman"/>
          <w:sz w:val="28"/>
          <w:szCs w:val="28"/>
        </w:rPr>
      </w:pPr>
    </w:p>
    <w:p w:rsidR="001423C7" w:rsidRPr="00906C2B" w:rsidRDefault="001423C7" w:rsidP="00BC593F">
      <w:pPr>
        <w:ind w:firstLine="708"/>
        <w:jc w:val="both"/>
        <w:rPr>
          <w:sz w:val="28"/>
          <w:szCs w:val="28"/>
        </w:rPr>
      </w:pPr>
    </w:p>
    <w:p w:rsidR="00041219" w:rsidRPr="0049028B" w:rsidRDefault="00041219" w:rsidP="00AE6150">
      <w:pPr>
        <w:pStyle w:val="40"/>
        <w:shd w:val="clear" w:color="auto" w:fill="auto"/>
        <w:spacing w:line="240" w:lineRule="auto"/>
        <w:ind w:left="20"/>
        <w:rPr>
          <w:rFonts w:ascii="Times New Roman" w:hAnsi="Times New Roman" w:cs="Times New Roman"/>
          <w:sz w:val="28"/>
          <w:szCs w:val="28"/>
        </w:rPr>
      </w:pPr>
    </w:p>
    <w:p w:rsidR="00AE6150" w:rsidRPr="00C10D95" w:rsidRDefault="00AE6150" w:rsidP="00C10D95">
      <w:pPr>
        <w:pStyle w:val="40"/>
        <w:shd w:val="clear" w:color="auto" w:fill="auto"/>
        <w:spacing w:line="240" w:lineRule="auto"/>
        <w:ind w:right="20" w:firstLine="440"/>
        <w:rPr>
          <w:rFonts w:ascii="Times New Roman" w:hAnsi="Times New Roman" w:cs="Times New Roman"/>
          <w:sz w:val="28"/>
          <w:szCs w:val="28"/>
        </w:rPr>
      </w:pPr>
    </w:p>
    <w:p w:rsidR="001423C7" w:rsidRDefault="001423C7" w:rsidP="00DD352F">
      <w:pPr>
        <w:ind w:firstLine="567"/>
        <w:jc w:val="both"/>
        <w:rPr>
          <w:sz w:val="28"/>
          <w:szCs w:val="28"/>
        </w:rPr>
      </w:pPr>
      <w:r>
        <w:rPr>
          <w:noProof/>
        </w:rPr>
        <w:lastRenderedPageBreak/>
        <w:drawing>
          <wp:inline distT="0" distB="0" distL="0" distR="0">
            <wp:extent cx="5543550" cy="81915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44525" cy="8192941"/>
                    </a:xfrm>
                    <a:prstGeom prst="rect">
                      <a:avLst/>
                    </a:prstGeom>
                    <a:noFill/>
                    <a:ln>
                      <a:noFill/>
                    </a:ln>
                  </pic:spPr>
                </pic:pic>
              </a:graphicData>
            </a:graphic>
          </wp:inline>
        </w:drawing>
      </w:r>
    </w:p>
    <w:p w:rsidR="001423C7" w:rsidRDefault="001423C7" w:rsidP="00DD352F">
      <w:pPr>
        <w:ind w:firstLine="567"/>
        <w:jc w:val="both"/>
        <w:rPr>
          <w:sz w:val="28"/>
          <w:szCs w:val="28"/>
        </w:rPr>
      </w:pPr>
    </w:p>
    <w:p w:rsidR="001423C7" w:rsidRDefault="001423C7" w:rsidP="005A7A29">
      <w:pPr>
        <w:jc w:val="both"/>
        <w:rPr>
          <w:sz w:val="28"/>
          <w:szCs w:val="28"/>
        </w:rPr>
      </w:pPr>
    </w:p>
    <w:p w:rsidR="001423C7" w:rsidRDefault="001423C7" w:rsidP="00DD352F">
      <w:pPr>
        <w:ind w:firstLine="567"/>
        <w:jc w:val="both"/>
        <w:rPr>
          <w:sz w:val="28"/>
          <w:szCs w:val="28"/>
        </w:rPr>
      </w:pPr>
    </w:p>
    <w:p w:rsidR="001423C7" w:rsidRDefault="001423C7" w:rsidP="00DD352F">
      <w:pPr>
        <w:ind w:firstLine="567"/>
        <w:jc w:val="both"/>
        <w:rPr>
          <w:sz w:val="28"/>
          <w:szCs w:val="28"/>
        </w:rPr>
      </w:pPr>
    </w:p>
    <w:p w:rsidR="001423C7" w:rsidRDefault="001423C7" w:rsidP="00DD352F">
      <w:pPr>
        <w:ind w:firstLine="567"/>
        <w:jc w:val="both"/>
        <w:rPr>
          <w:sz w:val="28"/>
          <w:szCs w:val="28"/>
        </w:rPr>
      </w:pPr>
      <w:r>
        <w:rPr>
          <w:noProof/>
        </w:rPr>
        <w:lastRenderedPageBreak/>
        <w:drawing>
          <wp:inline distT="0" distB="0" distL="0" distR="0">
            <wp:extent cx="5638800" cy="7858125"/>
            <wp:effectExtent l="0" t="0" r="0"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37683" cy="7856569"/>
                    </a:xfrm>
                    <a:prstGeom prst="rect">
                      <a:avLst/>
                    </a:prstGeom>
                    <a:noFill/>
                    <a:ln>
                      <a:noFill/>
                    </a:ln>
                  </pic:spPr>
                </pic:pic>
              </a:graphicData>
            </a:graphic>
          </wp:inline>
        </w:drawing>
      </w:r>
    </w:p>
    <w:p w:rsidR="001423C7" w:rsidRDefault="001423C7" w:rsidP="00DD352F">
      <w:pPr>
        <w:ind w:firstLine="567"/>
        <w:jc w:val="both"/>
        <w:rPr>
          <w:sz w:val="28"/>
          <w:szCs w:val="28"/>
        </w:rPr>
      </w:pPr>
    </w:p>
    <w:p w:rsidR="001423C7" w:rsidRDefault="001423C7" w:rsidP="00DD352F">
      <w:pPr>
        <w:ind w:firstLine="567"/>
        <w:jc w:val="both"/>
        <w:rPr>
          <w:sz w:val="28"/>
          <w:szCs w:val="28"/>
        </w:rPr>
      </w:pPr>
    </w:p>
    <w:p w:rsidR="001423C7" w:rsidRDefault="001423C7" w:rsidP="005A7A29">
      <w:pPr>
        <w:jc w:val="both"/>
        <w:rPr>
          <w:sz w:val="28"/>
          <w:szCs w:val="28"/>
        </w:rPr>
      </w:pPr>
    </w:p>
    <w:p w:rsidR="001423C7" w:rsidRDefault="001423C7" w:rsidP="00DD352F">
      <w:pPr>
        <w:ind w:firstLine="567"/>
        <w:jc w:val="both"/>
        <w:rPr>
          <w:sz w:val="28"/>
          <w:szCs w:val="28"/>
        </w:rPr>
      </w:pPr>
    </w:p>
    <w:p w:rsidR="001423C7" w:rsidRDefault="001423C7" w:rsidP="00DD352F">
      <w:pPr>
        <w:ind w:firstLine="567"/>
        <w:jc w:val="both"/>
        <w:rPr>
          <w:sz w:val="28"/>
          <w:szCs w:val="28"/>
        </w:rPr>
      </w:pPr>
    </w:p>
    <w:p w:rsidR="001423C7" w:rsidRDefault="001423C7" w:rsidP="00DD352F">
      <w:pPr>
        <w:ind w:firstLine="567"/>
        <w:jc w:val="both"/>
        <w:rPr>
          <w:sz w:val="28"/>
          <w:szCs w:val="28"/>
        </w:rPr>
      </w:pPr>
      <w:r>
        <w:rPr>
          <w:noProof/>
        </w:rPr>
        <w:lastRenderedPageBreak/>
        <w:drawing>
          <wp:inline distT="0" distB="0" distL="0" distR="0">
            <wp:extent cx="5514975" cy="799147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13883" cy="7989893"/>
                    </a:xfrm>
                    <a:prstGeom prst="rect">
                      <a:avLst/>
                    </a:prstGeom>
                    <a:noFill/>
                    <a:ln>
                      <a:noFill/>
                    </a:ln>
                  </pic:spPr>
                </pic:pic>
              </a:graphicData>
            </a:graphic>
          </wp:inline>
        </w:drawing>
      </w:r>
    </w:p>
    <w:p w:rsidR="001423C7" w:rsidRDefault="001423C7" w:rsidP="00DD352F">
      <w:pPr>
        <w:ind w:firstLine="567"/>
        <w:jc w:val="both"/>
        <w:rPr>
          <w:sz w:val="28"/>
          <w:szCs w:val="28"/>
        </w:rPr>
      </w:pPr>
    </w:p>
    <w:p w:rsidR="001423C7" w:rsidRDefault="001423C7" w:rsidP="005A7A29">
      <w:pPr>
        <w:jc w:val="both"/>
        <w:rPr>
          <w:sz w:val="28"/>
          <w:szCs w:val="28"/>
        </w:rPr>
      </w:pPr>
    </w:p>
    <w:p w:rsidR="001423C7" w:rsidRDefault="001423C7" w:rsidP="00DD352F">
      <w:pPr>
        <w:ind w:firstLine="567"/>
        <w:jc w:val="both"/>
        <w:rPr>
          <w:sz w:val="28"/>
          <w:szCs w:val="28"/>
        </w:rPr>
      </w:pPr>
    </w:p>
    <w:p w:rsidR="001423C7" w:rsidRDefault="001423C7" w:rsidP="00DD352F">
      <w:pPr>
        <w:ind w:firstLine="567"/>
        <w:jc w:val="both"/>
        <w:rPr>
          <w:sz w:val="28"/>
          <w:szCs w:val="28"/>
        </w:rPr>
      </w:pPr>
    </w:p>
    <w:p w:rsidR="001423C7" w:rsidRPr="00DD352F" w:rsidRDefault="001423C7" w:rsidP="00DD352F">
      <w:pPr>
        <w:ind w:firstLine="567"/>
        <w:jc w:val="both"/>
        <w:rPr>
          <w:sz w:val="28"/>
          <w:szCs w:val="28"/>
        </w:rPr>
      </w:pPr>
      <w:r>
        <w:rPr>
          <w:noProof/>
        </w:rPr>
        <w:lastRenderedPageBreak/>
        <w:drawing>
          <wp:inline distT="0" distB="0" distL="0" distR="0">
            <wp:extent cx="5591175" cy="8391525"/>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90068" cy="8389863"/>
                    </a:xfrm>
                    <a:prstGeom prst="rect">
                      <a:avLst/>
                    </a:prstGeom>
                    <a:noFill/>
                    <a:ln>
                      <a:noFill/>
                    </a:ln>
                  </pic:spPr>
                </pic:pic>
              </a:graphicData>
            </a:graphic>
          </wp:inline>
        </w:drawing>
      </w:r>
    </w:p>
    <w:p w:rsidR="00DD352F" w:rsidRPr="00365798" w:rsidRDefault="00DD352F" w:rsidP="00365798">
      <w:pPr>
        <w:pStyle w:val="af1"/>
        <w:ind w:firstLine="708"/>
        <w:jc w:val="both"/>
        <w:rPr>
          <w:sz w:val="28"/>
          <w:szCs w:val="28"/>
        </w:rPr>
      </w:pPr>
    </w:p>
    <w:p w:rsidR="000F633E" w:rsidRDefault="000F633E" w:rsidP="00D5186A">
      <w:pPr>
        <w:autoSpaceDE w:val="0"/>
        <w:autoSpaceDN w:val="0"/>
        <w:adjustRightInd w:val="0"/>
        <w:ind w:firstLine="708"/>
        <w:jc w:val="both"/>
        <w:rPr>
          <w:sz w:val="28"/>
          <w:szCs w:val="28"/>
        </w:rPr>
      </w:pPr>
    </w:p>
    <w:p w:rsidR="001423C7" w:rsidRDefault="001423C7" w:rsidP="00D5186A">
      <w:pPr>
        <w:autoSpaceDE w:val="0"/>
        <w:autoSpaceDN w:val="0"/>
        <w:adjustRightInd w:val="0"/>
        <w:ind w:firstLine="708"/>
        <w:jc w:val="both"/>
        <w:rPr>
          <w:sz w:val="28"/>
          <w:szCs w:val="28"/>
        </w:rPr>
      </w:pPr>
    </w:p>
    <w:p w:rsidR="001423C7" w:rsidRDefault="001423C7" w:rsidP="00D5186A">
      <w:pPr>
        <w:autoSpaceDE w:val="0"/>
        <w:autoSpaceDN w:val="0"/>
        <w:adjustRightInd w:val="0"/>
        <w:ind w:firstLine="708"/>
        <w:jc w:val="both"/>
        <w:rPr>
          <w:sz w:val="28"/>
          <w:szCs w:val="28"/>
        </w:rPr>
      </w:pPr>
      <w:r>
        <w:rPr>
          <w:rFonts w:eastAsiaTheme="minorHAnsi"/>
          <w:noProof/>
          <w:sz w:val="28"/>
          <w:szCs w:val="28"/>
        </w:rPr>
        <w:lastRenderedPageBreak/>
        <w:drawing>
          <wp:inline distT="0" distB="0" distL="0" distR="0">
            <wp:extent cx="5286375" cy="840105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8744" cy="8404814"/>
                    </a:xfrm>
                    <a:prstGeom prst="rect">
                      <a:avLst/>
                    </a:prstGeom>
                    <a:noFill/>
                    <a:ln>
                      <a:noFill/>
                    </a:ln>
                  </pic:spPr>
                </pic:pic>
              </a:graphicData>
            </a:graphic>
          </wp:inline>
        </w:drawing>
      </w:r>
    </w:p>
    <w:p w:rsidR="001423C7" w:rsidRDefault="001423C7" w:rsidP="00D5186A">
      <w:pPr>
        <w:autoSpaceDE w:val="0"/>
        <w:autoSpaceDN w:val="0"/>
        <w:adjustRightInd w:val="0"/>
        <w:ind w:firstLine="708"/>
        <w:jc w:val="both"/>
        <w:rPr>
          <w:sz w:val="28"/>
          <w:szCs w:val="28"/>
        </w:rPr>
      </w:pPr>
    </w:p>
    <w:p w:rsidR="001423C7" w:rsidRDefault="001423C7" w:rsidP="00D5186A">
      <w:pPr>
        <w:autoSpaceDE w:val="0"/>
        <w:autoSpaceDN w:val="0"/>
        <w:adjustRightInd w:val="0"/>
        <w:ind w:firstLine="708"/>
        <w:jc w:val="both"/>
        <w:rPr>
          <w:sz w:val="28"/>
          <w:szCs w:val="28"/>
        </w:rPr>
      </w:pPr>
    </w:p>
    <w:p w:rsidR="001423C7" w:rsidRDefault="001423C7" w:rsidP="00D5186A">
      <w:pPr>
        <w:autoSpaceDE w:val="0"/>
        <w:autoSpaceDN w:val="0"/>
        <w:adjustRightInd w:val="0"/>
        <w:ind w:firstLine="708"/>
        <w:jc w:val="both"/>
        <w:rPr>
          <w:sz w:val="28"/>
          <w:szCs w:val="28"/>
        </w:rPr>
      </w:pPr>
    </w:p>
    <w:p w:rsidR="001423C7" w:rsidRDefault="001423C7" w:rsidP="00322929">
      <w:pPr>
        <w:autoSpaceDE w:val="0"/>
        <w:autoSpaceDN w:val="0"/>
        <w:adjustRightInd w:val="0"/>
        <w:ind w:firstLine="708"/>
        <w:jc w:val="both"/>
        <w:rPr>
          <w:sz w:val="28"/>
          <w:szCs w:val="28"/>
        </w:rPr>
      </w:pPr>
      <w:r>
        <w:rPr>
          <w:rFonts w:eastAsiaTheme="minorHAnsi"/>
          <w:noProof/>
          <w:sz w:val="28"/>
          <w:szCs w:val="28"/>
        </w:rPr>
        <w:lastRenderedPageBreak/>
        <w:drawing>
          <wp:inline distT="0" distB="0" distL="0" distR="0">
            <wp:extent cx="5476875" cy="8401050"/>
            <wp:effectExtent l="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9329" cy="8404814"/>
                    </a:xfrm>
                    <a:prstGeom prst="rect">
                      <a:avLst/>
                    </a:prstGeom>
                    <a:noFill/>
                    <a:ln>
                      <a:noFill/>
                    </a:ln>
                  </pic:spPr>
                </pic:pic>
              </a:graphicData>
            </a:graphic>
          </wp:inline>
        </w:drawing>
      </w:r>
    </w:p>
    <w:p w:rsidR="001423C7" w:rsidRDefault="001423C7" w:rsidP="00D5186A">
      <w:pPr>
        <w:autoSpaceDE w:val="0"/>
        <w:autoSpaceDN w:val="0"/>
        <w:adjustRightInd w:val="0"/>
        <w:ind w:firstLine="708"/>
        <w:jc w:val="both"/>
        <w:rPr>
          <w:sz w:val="28"/>
          <w:szCs w:val="28"/>
        </w:rPr>
      </w:pPr>
    </w:p>
    <w:p w:rsidR="005A7A29" w:rsidRDefault="005A7A29" w:rsidP="001423C7">
      <w:pPr>
        <w:jc w:val="center"/>
        <w:rPr>
          <w:rFonts w:eastAsiaTheme="minorHAnsi"/>
          <w:b/>
          <w:sz w:val="28"/>
          <w:szCs w:val="28"/>
        </w:rPr>
      </w:pPr>
    </w:p>
    <w:p w:rsidR="005A7A29" w:rsidRDefault="005A7A29" w:rsidP="001423C7">
      <w:pPr>
        <w:jc w:val="center"/>
        <w:rPr>
          <w:rFonts w:eastAsiaTheme="minorHAnsi"/>
          <w:b/>
          <w:sz w:val="28"/>
          <w:szCs w:val="28"/>
        </w:rPr>
      </w:pPr>
    </w:p>
    <w:p w:rsidR="001423C7" w:rsidRDefault="001423C7" w:rsidP="001423C7">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Б</w:t>
      </w:r>
    </w:p>
    <w:p w:rsidR="001423C7" w:rsidRDefault="001423C7" w:rsidP="001423C7">
      <w:pPr>
        <w:jc w:val="center"/>
        <w:rPr>
          <w:rFonts w:eastAsiaTheme="minorHAnsi"/>
          <w:b/>
          <w:sz w:val="28"/>
          <w:szCs w:val="28"/>
        </w:rPr>
      </w:pPr>
    </w:p>
    <w:p w:rsidR="001423C7" w:rsidRDefault="001423C7" w:rsidP="001423C7">
      <w:pPr>
        <w:jc w:val="both"/>
        <w:rPr>
          <w:rFonts w:eastAsiaTheme="minorHAnsi"/>
          <w:b/>
          <w:sz w:val="28"/>
          <w:szCs w:val="28"/>
        </w:rPr>
      </w:pPr>
      <w:r>
        <w:rPr>
          <w:rFonts w:eastAsiaTheme="minorHAnsi"/>
          <w:b/>
          <w:noProof/>
          <w:sz w:val="28"/>
          <w:szCs w:val="28"/>
        </w:rPr>
        <w:drawing>
          <wp:inline distT="0" distB="0" distL="0" distR="0">
            <wp:extent cx="5940425" cy="7870527"/>
            <wp:effectExtent l="0" t="0" r="3175" b="0"/>
            <wp:docPr id="45" name="Рисунок 45" descr="C:\Users\Пользователь\Desktop\ДИССер 55\акт внедр., 2019  Тура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ользователь\Desktop\ДИССер 55\акт внедр., 2019  Турар.jpg"/>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870527"/>
                    </a:xfrm>
                    <a:prstGeom prst="rect">
                      <a:avLst/>
                    </a:prstGeom>
                    <a:noFill/>
                    <a:ln>
                      <a:noFill/>
                    </a:ln>
                  </pic:spPr>
                </pic:pic>
              </a:graphicData>
            </a:graphic>
          </wp:inline>
        </w:drawing>
      </w:r>
    </w:p>
    <w:p w:rsidR="001423C7" w:rsidRDefault="001423C7" w:rsidP="001423C7">
      <w:pPr>
        <w:jc w:val="both"/>
        <w:rPr>
          <w:rFonts w:eastAsiaTheme="minorHAnsi"/>
          <w:b/>
          <w:sz w:val="28"/>
          <w:szCs w:val="28"/>
        </w:rPr>
      </w:pPr>
    </w:p>
    <w:p w:rsidR="001423C7" w:rsidRDefault="001423C7" w:rsidP="001423C7">
      <w:pPr>
        <w:jc w:val="both"/>
        <w:rPr>
          <w:rFonts w:eastAsiaTheme="minorHAnsi"/>
          <w:b/>
          <w:sz w:val="28"/>
          <w:szCs w:val="28"/>
        </w:rPr>
      </w:pPr>
    </w:p>
    <w:p w:rsidR="001423C7" w:rsidRDefault="001423C7" w:rsidP="001423C7">
      <w:pPr>
        <w:jc w:val="both"/>
        <w:rPr>
          <w:rFonts w:eastAsiaTheme="minorHAnsi"/>
          <w:b/>
          <w:sz w:val="28"/>
          <w:szCs w:val="28"/>
        </w:rPr>
      </w:pPr>
    </w:p>
    <w:p w:rsidR="001423C7" w:rsidRDefault="001423C7" w:rsidP="001423C7">
      <w:pPr>
        <w:jc w:val="both"/>
        <w:rPr>
          <w:rFonts w:eastAsiaTheme="minorHAnsi"/>
          <w:b/>
          <w:sz w:val="28"/>
          <w:szCs w:val="28"/>
        </w:rPr>
      </w:pPr>
    </w:p>
    <w:p w:rsidR="001423C7" w:rsidRDefault="001423C7" w:rsidP="001423C7">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В</w:t>
      </w:r>
    </w:p>
    <w:p w:rsidR="001423C7" w:rsidRDefault="001423C7" w:rsidP="001423C7">
      <w:pPr>
        <w:jc w:val="both"/>
        <w:rPr>
          <w:rFonts w:eastAsiaTheme="minorHAnsi"/>
          <w:b/>
          <w:sz w:val="28"/>
          <w:szCs w:val="28"/>
        </w:rPr>
      </w:pPr>
      <w:r>
        <w:rPr>
          <w:rFonts w:eastAsiaTheme="minorHAnsi"/>
          <w:b/>
          <w:noProof/>
          <w:sz w:val="28"/>
          <w:szCs w:val="28"/>
        </w:rPr>
        <w:drawing>
          <wp:inline distT="0" distB="0" distL="0" distR="0">
            <wp:extent cx="5940425" cy="8025815"/>
            <wp:effectExtent l="0" t="0" r="3175" b="0"/>
            <wp:docPr id="46" name="Рисунок 46" descr="C:\Users\Пользователь\Desktop\ДИССер 55\акт внедр., 2019-Олжа Аккуду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ользователь\Desktop\ДИССер 55\акт внедр., 2019-Олжа Аккудук.jpg"/>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025815"/>
                    </a:xfrm>
                    <a:prstGeom prst="rect">
                      <a:avLst/>
                    </a:prstGeom>
                    <a:noFill/>
                    <a:ln>
                      <a:noFill/>
                    </a:ln>
                  </pic:spPr>
                </pic:pic>
              </a:graphicData>
            </a:graphic>
          </wp:inline>
        </w:drawing>
      </w:r>
    </w:p>
    <w:p w:rsidR="001423C7" w:rsidRDefault="001423C7" w:rsidP="001423C7">
      <w:pPr>
        <w:jc w:val="both"/>
        <w:rPr>
          <w:rFonts w:eastAsiaTheme="minorHAnsi"/>
          <w:b/>
          <w:sz w:val="28"/>
          <w:szCs w:val="28"/>
        </w:rPr>
      </w:pPr>
    </w:p>
    <w:p w:rsidR="001423C7" w:rsidRDefault="001423C7" w:rsidP="001423C7">
      <w:pPr>
        <w:jc w:val="both"/>
        <w:rPr>
          <w:rFonts w:eastAsiaTheme="minorHAnsi"/>
          <w:b/>
          <w:sz w:val="28"/>
          <w:szCs w:val="28"/>
        </w:rPr>
      </w:pPr>
    </w:p>
    <w:p w:rsidR="001423C7" w:rsidRDefault="001423C7" w:rsidP="001423C7">
      <w:pPr>
        <w:jc w:val="both"/>
        <w:rPr>
          <w:rFonts w:eastAsiaTheme="minorHAnsi"/>
          <w:b/>
          <w:sz w:val="28"/>
          <w:szCs w:val="28"/>
        </w:rPr>
      </w:pPr>
    </w:p>
    <w:p w:rsidR="005A7A29" w:rsidRDefault="005A7A29" w:rsidP="001D5E62">
      <w:pPr>
        <w:jc w:val="center"/>
        <w:rPr>
          <w:rFonts w:eastAsiaTheme="minorHAnsi"/>
          <w:b/>
          <w:sz w:val="28"/>
          <w:szCs w:val="28"/>
        </w:rPr>
      </w:pPr>
    </w:p>
    <w:p w:rsidR="001D5E62" w:rsidRDefault="001D5E62" w:rsidP="001D5E62">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Г</w:t>
      </w:r>
    </w:p>
    <w:p w:rsidR="005A7A29" w:rsidRDefault="005A7A29" w:rsidP="005A7A29">
      <w:pPr>
        <w:spacing w:before="100" w:beforeAutospacing="1" w:after="100" w:afterAutospacing="1"/>
        <w:jc w:val="center"/>
      </w:pPr>
      <w:r>
        <w:rPr>
          <w:noProof/>
        </w:rPr>
        <w:drawing>
          <wp:inline distT="0" distB="0" distL="0" distR="0">
            <wp:extent cx="5353050" cy="7696200"/>
            <wp:effectExtent l="0" t="0" r="0" b="0"/>
            <wp:docPr id="5" name="Рисунок 5" descr="C:\Users\Пользователь\Downloads\О внед результатов научно исследовательских работ _240131_131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О внед результатов научно исследовательских работ _240131_131603.jpg"/>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53050" cy="7696200"/>
                    </a:xfrm>
                    <a:prstGeom prst="rect">
                      <a:avLst/>
                    </a:prstGeom>
                    <a:noFill/>
                    <a:ln>
                      <a:noFill/>
                    </a:ln>
                  </pic:spPr>
                </pic:pic>
              </a:graphicData>
            </a:graphic>
          </wp:inline>
        </w:drawing>
      </w:r>
    </w:p>
    <w:p w:rsidR="00D736E1" w:rsidRDefault="00D736E1" w:rsidP="005A7A29">
      <w:pPr>
        <w:spacing w:before="100" w:beforeAutospacing="1" w:after="100" w:afterAutospacing="1"/>
        <w:jc w:val="center"/>
      </w:pPr>
    </w:p>
    <w:p w:rsidR="00D736E1" w:rsidRDefault="00D736E1" w:rsidP="005A7A29">
      <w:pPr>
        <w:spacing w:before="100" w:beforeAutospacing="1" w:after="100" w:afterAutospacing="1"/>
        <w:jc w:val="center"/>
      </w:pPr>
    </w:p>
    <w:p w:rsidR="00D736E1" w:rsidRDefault="00D736E1" w:rsidP="005A7A29">
      <w:pPr>
        <w:spacing w:before="100" w:beforeAutospacing="1" w:after="100" w:afterAutospacing="1"/>
        <w:jc w:val="center"/>
      </w:pPr>
    </w:p>
    <w:p w:rsidR="00D736E1" w:rsidRDefault="00D736E1" w:rsidP="00D736E1">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Д</w:t>
      </w:r>
    </w:p>
    <w:p w:rsidR="00D736E1" w:rsidRPr="00D736E1" w:rsidRDefault="00D736E1" w:rsidP="00D736E1">
      <w:pPr>
        <w:spacing w:before="100" w:beforeAutospacing="1" w:after="100" w:afterAutospacing="1"/>
        <w:jc w:val="center"/>
      </w:pPr>
      <w:r>
        <w:rPr>
          <w:noProof/>
        </w:rPr>
        <w:drawing>
          <wp:inline distT="0" distB="0" distL="0" distR="0">
            <wp:extent cx="5486400" cy="7791450"/>
            <wp:effectExtent l="0" t="0" r="0" b="0"/>
            <wp:docPr id="12" name="Рисунок 12" descr="C:\Users\Пользователь\Downloads\Исх№01-0139_240201_193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Исх№01-0139_240201_193904.jpg"/>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791450"/>
                    </a:xfrm>
                    <a:prstGeom prst="rect">
                      <a:avLst/>
                    </a:prstGeom>
                    <a:noFill/>
                    <a:ln>
                      <a:noFill/>
                    </a:ln>
                  </pic:spPr>
                </pic:pic>
              </a:graphicData>
            </a:graphic>
          </wp:inline>
        </w:drawing>
      </w:r>
    </w:p>
    <w:p w:rsidR="00D736E1" w:rsidRDefault="00D736E1" w:rsidP="003B656B">
      <w:pPr>
        <w:spacing w:before="100" w:beforeAutospacing="1" w:after="100" w:afterAutospacing="1"/>
      </w:pPr>
    </w:p>
    <w:p w:rsidR="005429E5" w:rsidRDefault="005429E5" w:rsidP="00D736E1">
      <w:pPr>
        <w:jc w:val="center"/>
        <w:rPr>
          <w:rFonts w:eastAsiaTheme="minorHAnsi"/>
          <w:b/>
          <w:sz w:val="28"/>
          <w:szCs w:val="28"/>
        </w:rPr>
      </w:pPr>
    </w:p>
    <w:p w:rsidR="005429E5" w:rsidRDefault="005429E5" w:rsidP="00D736E1">
      <w:pPr>
        <w:jc w:val="center"/>
        <w:rPr>
          <w:rFonts w:eastAsiaTheme="minorHAnsi"/>
          <w:b/>
          <w:sz w:val="28"/>
          <w:szCs w:val="28"/>
        </w:rPr>
      </w:pPr>
    </w:p>
    <w:p w:rsidR="00D736E1" w:rsidRDefault="00D736E1" w:rsidP="00D736E1">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Е</w:t>
      </w:r>
    </w:p>
    <w:p w:rsidR="003B656B" w:rsidRDefault="003B656B" w:rsidP="00D736E1">
      <w:pPr>
        <w:jc w:val="center"/>
        <w:rPr>
          <w:rFonts w:eastAsiaTheme="minorHAnsi"/>
          <w:b/>
          <w:sz w:val="28"/>
          <w:szCs w:val="28"/>
        </w:rPr>
      </w:pPr>
    </w:p>
    <w:p w:rsidR="00D736E1" w:rsidRPr="005A7A29" w:rsidRDefault="003B656B" w:rsidP="003B656B">
      <w:pPr>
        <w:spacing w:before="100" w:beforeAutospacing="1" w:after="100" w:afterAutospacing="1"/>
        <w:jc w:val="both"/>
      </w:pPr>
      <w:r>
        <w:rPr>
          <w:noProof/>
        </w:rPr>
        <w:drawing>
          <wp:inline distT="0" distB="0" distL="0" distR="0">
            <wp:extent cx="6120130" cy="7903670"/>
            <wp:effectExtent l="0" t="0" r="0" b="0"/>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7903670"/>
                    </a:xfrm>
                    <a:prstGeom prst="rect">
                      <a:avLst/>
                    </a:prstGeom>
                    <a:noFill/>
                    <a:ln>
                      <a:noFill/>
                    </a:ln>
                  </pic:spPr>
                </pic:pic>
              </a:graphicData>
            </a:graphic>
          </wp:inline>
        </w:drawing>
      </w:r>
    </w:p>
    <w:p w:rsidR="005A7A29" w:rsidRDefault="005A7A29" w:rsidP="005A7A29">
      <w:pPr>
        <w:jc w:val="both"/>
        <w:rPr>
          <w:rFonts w:eastAsiaTheme="minorHAnsi"/>
          <w:b/>
          <w:sz w:val="28"/>
          <w:szCs w:val="28"/>
        </w:rPr>
      </w:pPr>
    </w:p>
    <w:p w:rsidR="00D736E1" w:rsidRDefault="00D736E1" w:rsidP="001423C7">
      <w:pPr>
        <w:jc w:val="both"/>
        <w:rPr>
          <w:rFonts w:eastAsiaTheme="minorHAnsi"/>
          <w:b/>
          <w:noProof/>
          <w:sz w:val="28"/>
          <w:szCs w:val="28"/>
        </w:rPr>
      </w:pPr>
    </w:p>
    <w:p w:rsidR="00D736E1" w:rsidRDefault="00D736E1" w:rsidP="001423C7">
      <w:pPr>
        <w:jc w:val="both"/>
        <w:rPr>
          <w:rFonts w:eastAsiaTheme="minorHAnsi"/>
          <w:b/>
          <w:noProof/>
          <w:sz w:val="28"/>
          <w:szCs w:val="28"/>
        </w:rPr>
      </w:pPr>
    </w:p>
    <w:p w:rsidR="00D736E1" w:rsidRDefault="00D736E1" w:rsidP="001423C7">
      <w:pPr>
        <w:jc w:val="both"/>
        <w:rPr>
          <w:rFonts w:eastAsiaTheme="minorHAnsi"/>
          <w:b/>
          <w:noProof/>
          <w:sz w:val="28"/>
          <w:szCs w:val="28"/>
        </w:rPr>
      </w:pPr>
    </w:p>
    <w:p w:rsidR="00D736E1" w:rsidRDefault="00D736E1" w:rsidP="00D736E1">
      <w:pPr>
        <w:jc w:val="center"/>
        <w:rPr>
          <w:rFonts w:eastAsiaTheme="minorHAnsi"/>
          <w:b/>
          <w:sz w:val="28"/>
          <w:szCs w:val="28"/>
        </w:rPr>
      </w:pPr>
      <w:r w:rsidRPr="008F73D0">
        <w:rPr>
          <w:rFonts w:eastAsiaTheme="minorHAnsi"/>
          <w:b/>
          <w:sz w:val="28"/>
          <w:szCs w:val="28"/>
        </w:rPr>
        <w:t>ПРИЛОЖЕНИИЕ</w:t>
      </w:r>
      <w:r>
        <w:rPr>
          <w:rFonts w:eastAsiaTheme="minorHAnsi"/>
          <w:b/>
          <w:sz w:val="28"/>
          <w:szCs w:val="28"/>
        </w:rPr>
        <w:t xml:space="preserve"> Ж</w:t>
      </w:r>
    </w:p>
    <w:p w:rsidR="00D736E1" w:rsidRDefault="00D736E1" w:rsidP="001423C7">
      <w:pPr>
        <w:jc w:val="both"/>
        <w:rPr>
          <w:rFonts w:eastAsiaTheme="minorHAnsi"/>
          <w:b/>
          <w:noProof/>
          <w:sz w:val="28"/>
          <w:szCs w:val="28"/>
        </w:rPr>
      </w:pPr>
    </w:p>
    <w:p w:rsidR="00F37EA5" w:rsidRDefault="005A7A29" w:rsidP="001423C7">
      <w:pPr>
        <w:jc w:val="both"/>
        <w:rPr>
          <w:rFonts w:eastAsiaTheme="minorHAnsi"/>
          <w:b/>
          <w:noProof/>
          <w:sz w:val="28"/>
          <w:szCs w:val="28"/>
        </w:rPr>
      </w:pPr>
      <w:r>
        <w:rPr>
          <w:noProof/>
        </w:rPr>
        <w:drawing>
          <wp:inline distT="0" distB="0" distL="0" distR="0">
            <wp:extent cx="5314950" cy="7400925"/>
            <wp:effectExtent l="0" t="0" r="0" b="9525"/>
            <wp:docPr id="673" name="Рисунок 673" descr="C:\Users\Пользователь\Downloads\IMG-20240116-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G-20240116-WA0013.jpg"/>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14950" cy="7400925"/>
                    </a:xfrm>
                    <a:prstGeom prst="rect">
                      <a:avLst/>
                    </a:prstGeom>
                    <a:noFill/>
                    <a:ln>
                      <a:noFill/>
                    </a:ln>
                  </pic:spPr>
                </pic:pic>
              </a:graphicData>
            </a:graphic>
          </wp:inline>
        </w:drawing>
      </w: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F37EA5" w:rsidRDefault="00F37EA5" w:rsidP="001423C7">
      <w:pPr>
        <w:jc w:val="both"/>
        <w:rPr>
          <w:rFonts w:eastAsiaTheme="minorHAnsi"/>
          <w:b/>
          <w:noProof/>
          <w:sz w:val="28"/>
          <w:szCs w:val="28"/>
        </w:rPr>
      </w:pPr>
    </w:p>
    <w:p w:rsidR="001D5E62" w:rsidRDefault="005A7A29" w:rsidP="001423C7">
      <w:pPr>
        <w:jc w:val="both"/>
        <w:rPr>
          <w:rFonts w:eastAsiaTheme="minorHAnsi"/>
          <w:b/>
          <w:noProof/>
          <w:sz w:val="28"/>
          <w:szCs w:val="28"/>
        </w:rPr>
      </w:pPr>
      <w:r>
        <w:rPr>
          <w:noProof/>
        </w:rPr>
        <w:drawing>
          <wp:inline distT="0" distB="0" distL="0" distR="0">
            <wp:extent cx="5219700" cy="7562850"/>
            <wp:effectExtent l="0" t="0" r="0" b="0"/>
            <wp:docPr id="687" name="Рисунок 687" descr="C:\Users\Пользователь\Downloads\IMG-20240116-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ользователь\Downloads\IMG-20240116-WA0012.jpg"/>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9700" cy="7562850"/>
                    </a:xfrm>
                    <a:prstGeom prst="rect">
                      <a:avLst/>
                    </a:prstGeom>
                    <a:noFill/>
                    <a:ln>
                      <a:noFill/>
                    </a:ln>
                  </pic:spPr>
                </pic:pic>
              </a:graphicData>
            </a:graphic>
          </wp:inline>
        </w:drawing>
      </w:r>
    </w:p>
    <w:p w:rsidR="00F37EA5" w:rsidRDefault="00F37EA5" w:rsidP="001423C7">
      <w:pPr>
        <w:jc w:val="both"/>
        <w:rPr>
          <w:rFonts w:eastAsiaTheme="minorHAnsi"/>
          <w:b/>
          <w:noProof/>
          <w:sz w:val="28"/>
          <w:szCs w:val="28"/>
        </w:rPr>
      </w:pPr>
    </w:p>
    <w:p w:rsidR="005A7A29" w:rsidRDefault="005A7A29" w:rsidP="001423C7">
      <w:pPr>
        <w:jc w:val="both"/>
        <w:rPr>
          <w:rFonts w:eastAsiaTheme="minorHAnsi"/>
          <w:b/>
          <w:noProof/>
          <w:sz w:val="28"/>
          <w:szCs w:val="28"/>
        </w:rPr>
      </w:pPr>
    </w:p>
    <w:p w:rsidR="005429E5" w:rsidRDefault="005429E5" w:rsidP="005A7A29">
      <w:pPr>
        <w:jc w:val="center"/>
        <w:rPr>
          <w:rFonts w:eastAsiaTheme="minorHAnsi"/>
          <w:b/>
          <w:sz w:val="28"/>
          <w:szCs w:val="28"/>
        </w:rPr>
      </w:pPr>
    </w:p>
    <w:p w:rsidR="005A7A29" w:rsidRDefault="005A7A29" w:rsidP="005A7A29">
      <w:pPr>
        <w:jc w:val="center"/>
        <w:rPr>
          <w:rFonts w:eastAsiaTheme="minorHAnsi"/>
          <w:b/>
          <w:sz w:val="28"/>
          <w:szCs w:val="28"/>
        </w:rPr>
      </w:pPr>
      <w:r w:rsidRPr="008F73D0">
        <w:rPr>
          <w:rFonts w:eastAsiaTheme="minorHAnsi"/>
          <w:b/>
          <w:sz w:val="28"/>
          <w:szCs w:val="28"/>
        </w:rPr>
        <w:lastRenderedPageBreak/>
        <w:t>ПРИЛОЖЕНИИЕ</w:t>
      </w:r>
      <w:r w:rsidR="00C775F0">
        <w:rPr>
          <w:rFonts w:eastAsiaTheme="minorHAnsi"/>
          <w:b/>
          <w:sz w:val="28"/>
          <w:szCs w:val="28"/>
        </w:rPr>
        <w:t xml:space="preserve"> И</w:t>
      </w:r>
    </w:p>
    <w:p w:rsidR="00AE1888" w:rsidRDefault="00AE1888" w:rsidP="005A7A29">
      <w:pPr>
        <w:jc w:val="center"/>
        <w:rPr>
          <w:rFonts w:eastAsiaTheme="minorHAnsi"/>
          <w:b/>
          <w:sz w:val="28"/>
          <w:szCs w:val="28"/>
        </w:rPr>
      </w:pPr>
    </w:p>
    <w:p w:rsidR="00AE1888" w:rsidRDefault="00AE1888" w:rsidP="005A7A29">
      <w:pPr>
        <w:jc w:val="center"/>
        <w:rPr>
          <w:rFonts w:eastAsiaTheme="minorHAnsi"/>
          <w:b/>
          <w:sz w:val="28"/>
          <w:szCs w:val="28"/>
        </w:rPr>
      </w:pPr>
      <w:r>
        <w:rPr>
          <w:noProof/>
        </w:rPr>
        <w:drawing>
          <wp:inline distT="0" distB="0" distL="0" distR="0">
            <wp:extent cx="5343525" cy="5311472"/>
            <wp:effectExtent l="0" t="0" r="0" b="0"/>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0067"/>
                    <a:stretch>
                      <a:fillRect/>
                    </a:stretch>
                  </pic:blipFill>
                  <pic:spPr bwMode="auto">
                    <a:xfrm>
                      <a:off x="0" y="0"/>
                      <a:ext cx="5348664" cy="5316580"/>
                    </a:xfrm>
                    <a:prstGeom prst="rect">
                      <a:avLst/>
                    </a:prstGeom>
                    <a:noFill/>
                    <a:ln>
                      <a:noFill/>
                    </a:ln>
                  </pic:spPr>
                </pic:pic>
              </a:graphicData>
            </a:graphic>
          </wp:inline>
        </w:drawing>
      </w:r>
    </w:p>
    <w:p w:rsidR="00AE1888" w:rsidRDefault="00AE1888" w:rsidP="005A7A29">
      <w:pPr>
        <w:jc w:val="center"/>
        <w:rPr>
          <w:rFonts w:eastAsiaTheme="minorHAnsi"/>
          <w:b/>
          <w:sz w:val="28"/>
          <w:szCs w:val="28"/>
        </w:rPr>
      </w:pPr>
    </w:p>
    <w:p w:rsidR="00AE1888" w:rsidRDefault="00AE1888" w:rsidP="005A7A29">
      <w:pPr>
        <w:jc w:val="center"/>
        <w:rPr>
          <w:rFonts w:eastAsiaTheme="minorHAnsi"/>
          <w:b/>
          <w:sz w:val="28"/>
          <w:szCs w:val="28"/>
        </w:rPr>
      </w:pPr>
    </w:p>
    <w:p w:rsidR="00AE1888" w:rsidRDefault="00AE1888" w:rsidP="005A7A29">
      <w:pPr>
        <w:jc w:val="center"/>
        <w:rPr>
          <w:rFonts w:eastAsiaTheme="minorHAnsi"/>
          <w:b/>
          <w:sz w:val="28"/>
          <w:szCs w:val="28"/>
        </w:rPr>
      </w:pPr>
    </w:p>
    <w:p w:rsidR="00AE1888" w:rsidRDefault="00AE1888" w:rsidP="005A7A29">
      <w:pPr>
        <w:jc w:val="center"/>
        <w:rPr>
          <w:rFonts w:eastAsiaTheme="minorHAnsi"/>
          <w:b/>
          <w:sz w:val="28"/>
          <w:szCs w:val="28"/>
        </w:rPr>
      </w:pPr>
    </w:p>
    <w:p w:rsidR="00AE1888" w:rsidRDefault="00AE1888" w:rsidP="005A7A29">
      <w:pPr>
        <w:jc w:val="center"/>
        <w:rPr>
          <w:rFonts w:eastAsiaTheme="minorHAnsi"/>
          <w:b/>
          <w:sz w:val="28"/>
          <w:szCs w:val="28"/>
        </w:rPr>
      </w:pPr>
    </w:p>
    <w:p w:rsidR="005A7A29" w:rsidRDefault="005A7A29" w:rsidP="001423C7">
      <w:pPr>
        <w:jc w:val="both"/>
        <w:rPr>
          <w:rFonts w:eastAsiaTheme="minorHAnsi"/>
          <w:b/>
          <w:noProof/>
          <w:sz w:val="28"/>
          <w:szCs w:val="28"/>
        </w:rPr>
      </w:pPr>
    </w:p>
    <w:p w:rsidR="001D5E62" w:rsidRDefault="001D5E62" w:rsidP="001423C7">
      <w:pPr>
        <w:jc w:val="both"/>
        <w:rPr>
          <w:rFonts w:eastAsiaTheme="minorHAnsi"/>
          <w:b/>
          <w:sz w:val="28"/>
          <w:szCs w:val="28"/>
        </w:rPr>
      </w:pPr>
      <w:r>
        <w:rPr>
          <w:rFonts w:eastAsiaTheme="minorHAnsi"/>
          <w:b/>
          <w:noProof/>
          <w:sz w:val="28"/>
          <w:szCs w:val="28"/>
        </w:rPr>
        <w:lastRenderedPageBreak/>
        <w:drawing>
          <wp:inline distT="0" distB="0" distL="0" distR="0">
            <wp:extent cx="5937765" cy="7448550"/>
            <wp:effectExtent l="0" t="0" r="635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451887"/>
                    </a:xfrm>
                    <a:prstGeom prst="rect">
                      <a:avLst/>
                    </a:prstGeom>
                    <a:noFill/>
                    <a:ln>
                      <a:noFill/>
                    </a:ln>
                  </pic:spPr>
                </pic:pic>
              </a:graphicData>
            </a:graphic>
          </wp:inline>
        </w:drawing>
      </w: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r>
        <w:rPr>
          <w:rFonts w:eastAsiaTheme="minorHAnsi"/>
          <w:b/>
          <w:noProof/>
          <w:sz w:val="28"/>
          <w:szCs w:val="28"/>
        </w:rPr>
        <w:lastRenderedPageBreak/>
        <w:drawing>
          <wp:inline distT="0" distB="0" distL="0" distR="0">
            <wp:extent cx="5937765" cy="7696200"/>
            <wp:effectExtent l="0" t="0" r="635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699648"/>
                    </a:xfrm>
                    <a:prstGeom prst="rect">
                      <a:avLst/>
                    </a:prstGeom>
                    <a:noFill/>
                    <a:ln>
                      <a:noFill/>
                    </a:ln>
                  </pic:spPr>
                </pic:pic>
              </a:graphicData>
            </a:graphic>
          </wp:inline>
        </w:drawing>
      </w: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1D5E62" w:rsidRPr="001D5E62" w:rsidRDefault="00C775F0" w:rsidP="001D5E62">
      <w:pPr>
        <w:spacing w:before="100" w:beforeAutospacing="1" w:after="100" w:afterAutospacing="1"/>
      </w:pPr>
      <w:r>
        <w:rPr>
          <w:noProof/>
        </w:rPr>
        <w:lastRenderedPageBreak/>
        <w:drawing>
          <wp:inline distT="0" distB="0" distL="0" distR="0">
            <wp:extent cx="6120130" cy="8659070"/>
            <wp:effectExtent l="0" t="0" r="0"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rsidR="001D5E62" w:rsidRDefault="001D5E62" w:rsidP="001423C7">
      <w:pPr>
        <w:jc w:val="both"/>
        <w:rPr>
          <w:rFonts w:eastAsiaTheme="minorHAnsi"/>
          <w:b/>
          <w:sz w:val="28"/>
          <w:szCs w:val="28"/>
        </w:rPr>
      </w:pPr>
    </w:p>
    <w:p w:rsidR="001D5E62" w:rsidRDefault="00C775F0" w:rsidP="001423C7">
      <w:pPr>
        <w:jc w:val="both"/>
        <w:rPr>
          <w:rFonts w:eastAsiaTheme="minorHAnsi"/>
          <w:b/>
          <w:sz w:val="28"/>
          <w:szCs w:val="28"/>
        </w:rPr>
      </w:pPr>
      <w:r>
        <w:rPr>
          <w:rFonts w:eastAsiaTheme="minorHAnsi"/>
          <w:b/>
          <w:noProof/>
          <w:sz w:val="28"/>
          <w:szCs w:val="28"/>
        </w:rPr>
        <w:lastRenderedPageBreak/>
        <w:drawing>
          <wp:inline distT="0" distB="0" distL="0" distR="0">
            <wp:extent cx="6120130" cy="8659070"/>
            <wp:effectExtent l="0" t="0" r="0" b="0"/>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20130" cy="8659070"/>
                    </a:xfrm>
                    <a:prstGeom prst="rect">
                      <a:avLst/>
                    </a:prstGeom>
                    <a:noFill/>
                    <a:ln>
                      <a:noFill/>
                    </a:ln>
                  </pic:spPr>
                </pic:pic>
              </a:graphicData>
            </a:graphic>
          </wp:inline>
        </w:drawing>
      </w:r>
    </w:p>
    <w:p w:rsidR="001D5E62" w:rsidRDefault="001D5E62" w:rsidP="001423C7">
      <w:pPr>
        <w:jc w:val="both"/>
        <w:rPr>
          <w:rFonts w:eastAsiaTheme="minorHAnsi"/>
          <w:b/>
          <w:sz w:val="28"/>
          <w:szCs w:val="28"/>
        </w:rPr>
      </w:pPr>
    </w:p>
    <w:p w:rsidR="001D5E62" w:rsidRDefault="001D5E62" w:rsidP="001423C7">
      <w:pPr>
        <w:jc w:val="both"/>
        <w:rPr>
          <w:rFonts w:eastAsiaTheme="minorHAnsi"/>
          <w:b/>
          <w:sz w:val="28"/>
          <w:szCs w:val="28"/>
        </w:rPr>
      </w:pPr>
    </w:p>
    <w:p w:rsidR="00C775F0" w:rsidRDefault="00C775F0" w:rsidP="00C775F0">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К</w:t>
      </w:r>
    </w:p>
    <w:p w:rsidR="00C775F0" w:rsidRDefault="00C775F0" w:rsidP="001D5E62">
      <w:pPr>
        <w:jc w:val="both"/>
        <w:rPr>
          <w:rFonts w:eastAsiaTheme="minorHAnsi"/>
          <w:b/>
          <w:sz w:val="28"/>
          <w:szCs w:val="28"/>
        </w:rPr>
      </w:pPr>
    </w:p>
    <w:p w:rsidR="001D5E62" w:rsidRDefault="001D5E62" w:rsidP="001D5E62">
      <w:pPr>
        <w:jc w:val="both"/>
        <w:rPr>
          <w:rFonts w:eastAsiaTheme="minorHAnsi"/>
          <w:b/>
          <w:sz w:val="28"/>
          <w:szCs w:val="28"/>
        </w:rPr>
      </w:pPr>
      <w:r>
        <w:rPr>
          <w:rFonts w:eastAsiaTheme="minorHAnsi"/>
          <w:b/>
          <w:noProof/>
          <w:sz w:val="28"/>
          <w:szCs w:val="28"/>
        </w:rPr>
        <w:drawing>
          <wp:inline distT="0" distB="0" distL="0" distR="0">
            <wp:extent cx="5940425" cy="7671595"/>
            <wp:effectExtent l="0" t="0" r="3175" b="571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671595"/>
                    </a:xfrm>
                    <a:prstGeom prst="rect">
                      <a:avLst/>
                    </a:prstGeom>
                    <a:noFill/>
                    <a:ln>
                      <a:noFill/>
                    </a:ln>
                  </pic:spPr>
                </pic:pic>
              </a:graphicData>
            </a:graphic>
          </wp:inline>
        </w:drawing>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r>
        <w:rPr>
          <w:rFonts w:eastAsiaTheme="minorHAnsi"/>
          <w:b/>
          <w:noProof/>
          <w:sz w:val="28"/>
          <w:szCs w:val="28"/>
        </w:rPr>
        <w:lastRenderedPageBreak/>
        <w:drawing>
          <wp:inline distT="0" distB="0" distL="0" distR="0">
            <wp:extent cx="5937351" cy="8001000"/>
            <wp:effectExtent l="0" t="0" r="635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8005143"/>
                    </a:xfrm>
                    <a:prstGeom prst="rect">
                      <a:avLst/>
                    </a:prstGeom>
                    <a:noFill/>
                    <a:ln>
                      <a:noFill/>
                    </a:ln>
                  </pic:spPr>
                </pic:pic>
              </a:graphicData>
            </a:graphic>
          </wp:inline>
        </w:drawing>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C775F0" w:rsidRDefault="00C775F0" w:rsidP="001D5E62">
      <w:pPr>
        <w:jc w:val="both"/>
        <w:rPr>
          <w:rFonts w:eastAsiaTheme="minorHAnsi"/>
          <w:b/>
          <w:sz w:val="28"/>
          <w:szCs w:val="28"/>
        </w:rPr>
      </w:pPr>
    </w:p>
    <w:p w:rsidR="001D5E62" w:rsidRDefault="001D5E62" w:rsidP="001D5E62">
      <w:pPr>
        <w:jc w:val="both"/>
        <w:rPr>
          <w:rFonts w:eastAsiaTheme="minorHAnsi"/>
          <w:b/>
          <w:sz w:val="28"/>
          <w:szCs w:val="28"/>
        </w:rPr>
      </w:pPr>
    </w:p>
    <w:p w:rsidR="00C775F0" w:rsidRDefault="00C775F0" w:rsidP="00C775F0">
      <w:pPr>
        <w:jc w:val="center"/>
        <w:rPr>
          <w:rFonts w:eastAsiaTheme="minorHAnsi"/>
          <w:b/>
          <w:sz w:val="28"/>
          <w:szCs w:val="28"/>
        </w:rPr>
      </w:pPr>
      <w:r w:rsidRPr="008F73D0">
        <w:rPr>
          <w:rFonts w:eastAsiaTheme="minorHAnsi"/>
          <w:b/>
          <w:sz w:val="28"/>
          <w:szCs w:val="28"/>
        </w:rPr>
        <w:t>ПРИЛОЖЕНИИЕ</w:t>
      </w:r>
      <w:r>
        <w:rPr>
          <w:rFonts w:eastAsiaTheme="minorHAnsi"/>
          <w:b/>
          <w:sz w:val="28"/>
          <w:szCs w:val="28"/>
        </w:rPr>
        <w:t xml:space="preserve"> Л</w:t>
      </w:r>
    </w:p>
    <w:p w:rsidR="00C775F0" w:rsidRDefault="00C775F0" w:rsidP="00C775F0">
      <w:pPr>
        <w:jc w:val="center"/>
        <w:rPr>
          <w:rFonts w:eastAsiaTheme="minorHAnsi"/>
          <w:b/>
          <w:sz w:val="28"/>
          <w:szCs w:val="28"/>
        </w:rPr>
      </w:pPr>
    </w:p>
    <w:p w:rsidR="001D5E62" w:rsidRDefault="001D5E62" w:rsidP="001D5E62">
      <w:pPr>
        <w:jc w:val="both"/>
        <w:rPr>
          <w:rFonts w:eastAsiaTheme="minorHAnsi"/>
          <w:b/>
          <w:sz w:val="28"/>
          <w:szCs w:val="28"/>
        </w:rPr>
      </w:pPr>
      <w:r>
        <w:rPr>
          <w:rFonts w:eastAsiaTheme="minorHAnsi"/>
          <w:b/>
          <w:noProof/>
          <w:sz w:val="28"/>
          <w:szCs w:val="28"/>
        </w:rPr>
        <w:drawing>
          <wp:inline distT="0" distB="0" distL="0" distR="0">
            <wp:extent cx="5943600" cy="7324725"/>
            <wp:effectExtent l="0" t="0" r="0" b="9525"/>
            <wp:docPr id="61" name="Рисунок 61" descr="C:\Users\73B5~1\AppData\Local\Temp\Rar$DIa0.401\Вятка сертифика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73B5~1\AppData\Local\Temp\Rar$DIa0.401\Вятка сертификат.jpg"/>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320813"/>
                    </a:xfrm>
                    <a:prstGeom prst="rect">
                      <a:avLst/>
                    </a:prstGeom>
                    <a:noFill/>
                    <a:ln>
                      <a:noFill/>
                    </a:ln>
                  </pic:spPr>
                </pic:pic>
              </a:graphicData>
            </a:graphic>
          </wp:inline>
        </w:drawing>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C775F0" w:rsidRDefault="00C775F0" w:rsidP="00C775F0">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М</w:t>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r>
        <w:rPr>
          <w:rFonts w:eastAsiaTheme="minorHAnsi"/>
          <w:b/>
          <w:noProof/>
          <w:sz w:val="28"/>
          <w:szCs w:val="28"/>
        </w:rPr>
        <w:drawing>
          <wp:inline distT="0" distB="0" distL="0" distR="0">
            <wp:extent cx="5940425" cy="7671595"/>
            <wp:effectExtent l="0" t="0" r="3175" b="571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671595"/>
                    </a:xfrm>
                    <a:prstGeom prst="rect">
                      <a:avLst/>
                    </a:prstGeom>
                    <a:noFill/>
                    <a:ln>
                      <a:noFill/>
                    </a:ln>
                  </pic:spPr>
                </pic:pic>
              </a:graphicData>
            </a:graphic>
          </wp:inline>
        </w:drawing>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C775F0" w:rsidRDefault="00C775F0" w:rsidP="001D5E62">
      <w:pPr>
        <w:jc w:val="center"/>
        <w:rPr>
          <w:rFonts w:eastAsiaTheme="minorHAnsi"/>
          <w:b/>
          <w:sz w:val="28"/>
          <w:szCs w:val="28"/>
        </w:rPr>
      </w:pPr>
    </w:p>
    <w:p w:rsidR="00C775F0" w:rsidRDefault="00C775F0" w:rsidP="001D5E62">
      <w:pPr>
        <w:jc w:val="center"/>
        <w:rPr>
          <w:rFonts w:eastAsiaTheme="minorHAnsi"/>
          <w:b/>
          <w:sz w:val="28"/>
          <w:szCs w:val="28"/>
        </w:rPr>
      </w:pPr>
    </w:p>
    <w:p w:rsidR="001D5E62" w:rsidRDefault="001D5E62" w:rsidP="001D5E62">
      <w:pPr>
        <w:jc w:val="center"/>
        <w:rPr>
          <w:rFonts w:eastAsiaTheme="minorHAnsi"/>
          <w:b/>
          <w:sz w:val="28"/>
          <w:szCs w:val="28"/>
        </w:rPr>
      </w:pPr>
      <w:r w:rsidRPr="008F73D0">
        <w:rPr>
          <w:rFonts w:eastAsiaTheme="minorHAnsi"/>
          <w:b/>
          <w:sz w:val="28"/>
          <w:szCs w:val="28"/>
        </w:rPr>
        <w:lastRenderedPageBreak/>
        <w:t>ПРИЛОЖЕНИИЕ</w:t>
      </w:r>
      <w:r w:rsidR="00C775F0">
        <w:rPr>
          <w:rFonts w:eastAsiaTheme="minorHAnsi"/>
          <w:b/>
          <w:sz w:val="28"/>
          <w:szCs w:val="28"/>
        </w:rPr>
        <w:t xml:space="preserve"> </w:t>
      </w:r>
      <w:r w:rsidR="00B32A34">
        <w:rPr>
          <w:rFonts w:eastAsiaTheme="minorHAnsi"/>
          <w:b/>
          <w:sz w:val="28"/>
          <w:szCs w:val="28"/>
        </w:rPr>
        <w:t>Н</w:t>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r>
        <w:rPr>
          <w:noProof/>
        </w:rPr>
        <w:drawing>
          <wp:inline distT="0" distB="0" distL="0" distR="0">
            <wp:extent cx="5940425" cy="7687789"/>
            <wp:effectExtent l="0" t="0" r="3175" b="889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cstate="print"/>
                    <a:stretch>
                      <a:fillRect/>
                    </a:stretch>
                  </pic:blipFill>
                  <pic:spPr>
                    <a:xfrm>
                      <a:off x="0" y="0"/>
                      <a:ext cx="5940425" cy="7687789"/>
                    </a:xfrm>
                    <a:prstGeom prst="rect">
                      <a:avLst/>
                    </a:prstGeom>
                  </pic:spPr>
                </pic:pic>
              </a:graphicData>
            </a:graphic>
          </wp:inline>
        </w:drawing>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08264F" w:rsidRDefault="0008264F" w:rsidP="001D5E62">
      <w:pPr>
        <w:jc w:val="center"/>
        <w:rPr>
          <w:rFonts w:eastAsiaTheme="minorHAnsi"/>
          <w:b/>
          <w:sz w:val="28"/>
          <w:szCs w:val="28"/>
        </w:rPr>
      </w:pPr>
    </w:p>
    <w:p w:rsidR="00C775F0" w:rsidRDefault="00C775F0" w:rsidP="001D5E62">
      <w:pPr>
        <w:jc w:val="center"/>
        <w:rPr>
          <w:rFonts w:eastAsiaTheme="minorHAnsi"/>
          <w:b/>
          <w:sz w:val="28"/>
          <w:szCs w:val="28"/>
        </w:rPr>
      </w:pPr>
    </w:p>
    <w:p w:rsidR="001D5E62" w:rsidRDefault="001D5E62" w:rsidP="001D5E62">
      <w:pPr>
        <w:jc w:val="center"/>
        <w:rPr>
          <w:rFonts w:eastAsiaTheme="minorHAnsi"/>
          <w:b/>
          <w:sz w:val="28"/>
          <w:szCs w:val="28"/>
        </w:rPr>
      </w:pPr>
      <w:r w:rsidRPr="008F73D0">
        <w:rPr>
          <w:rFonts w:eastAsiaTheme="minorHAnsi"/>
          <w:b/>
          <w:sz w:val="28"/>
          <w:szCs w:val="28"/>
        </w:rPr>
        <w:lastRenderedPageBreak/>
        <w:t>ПРИЛОЖЕНИИЕ</w:t>
      </w:r>
      <w:r w:rsidR="00C775F0">
        <w:rPr>
          <w:rFonts w:eastAsiaTheme="minorHAnsi"/>
          <w:b/>
          <w:sz w:val="28"/>
          <w:szCs w:val="28"/>
        </w:rPr>
        <w:t xml:space="preserve"> </w:t>
      </w:r>
      <w:r w:rsidR="00B32A34">
        <w:rPr>
          <w:rFonts w:eastAsiaTheme="minorHAnsi"/>
          <w:b/>
          <w:sz w:val="28"/>
          <w:szCs w:val="28"/>
        </w:rPr>
        <w:t>П</w:t>
      </w: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p>
    <w:p w:rsidR="001D5E62" w:rsidRDefault="001D5E62" w:rsidP="001D5E62">
      <w:pPr>
        <w:jc w:val="both"/>
        <w:rPr>
          <w:rFonts w:eastAsiaTheme="minorHAnsi"/>
          <w:b/>
          <w:sz w:val="28"/>
          <w:szCs w:val="28"/>
        </w:rPr>
      </w:pPr>
      <w:r>
        <w:rPr>
          <w:rFonts w:eastAsiaTheme="minorHAnsi"/>
          <w:b/>
          <w:noProof/>
          <w:sz w:val="28"/>
          <w:szCs w:val="28"/>
        </w:rPr>
        <w:drawing>
          <wp:inline distT="0" distB="0" distL="0" distR="0">
            <wp:extent cx="5940425" cy="7671595"/>
            <wp:effectExtent l="0" t="0" r="3175" b="571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671595"/>
                    </a:xfrm>
                    <a:prstGeom prst="rect">
                      <a:avLst/>
                    </a:prstGeom>
                    <a:noFill/>
                    <a:ln>
                      <a:noFill/>
                    </a:ln>
                  </pic:spPr>
                </pic:pic>
              </a:graphicData>
            </a:graphic>
          </wp:inline>
        </w:drawing>
      </w:r>
    </w:p>
    <w:p w:rsidR="001D5E62" w:rsidRDefault="001D5E62" w:rsidP="001D5E62">
      <w:pPr>
        <w:jc w:val="both"/>
        <w:rPr>
          <w:rFonts w:eastAsiaTheme="minorHAnsi"/>
          <w:b/>
          <w:sz w:val="28"/>
          <w:szCs w:val="28"/>
        </w:rPr>
      </w:pPr>
    </w:p>
    <w:p w:rsidR="00B01CA0" w:rsidRDefault="00B01CA0" w:rsidP="001D5E62">
      <w:pPr>
        <w:jc w:val="center"/>
        <w:rPr>
          <w:rFonts w:eastAsiaTheme="minorHAnsi"/>
          <w:b/>
          <w:sz w:val="28"/>
          <w:szCs w:val="28"/>
        </w:rPr>
      </w:pPr>
    </w:p>
    <w:p w:rsidR="001D5E62" w:rsidRDefault="001D5E62" w:rsidP="001D5E62">
      <w:pPr>
        <w:jc w:val="center"/>
        <w:rPr>
          <w:rFonts w:eastAsiaTheme="minorHAnsi"/>
          <w:b/>
          <w:sz w:val="28"/>
          <w:szCs w:val="28"/>
        </w:rPr>
      </w:pPr>
      <w:r w:rsidRPr="008F73D0">
        <w:rPr>
          <w:rFonts w:eastAsiaTheme="minorHAnsi"/>
          <w:b/>
          <w:sz w:val="28"/>
          <w:szCs w:val="28"/>
        </w:rPr>
        <w:lastRenderedPageBreak/>
        <w:t>ПРИЛОЖЕНИИЕ</w:t>
      </w:r>
      <w:r w:rsidR="00C775F0">
        <w:rPr>
          <w:rFonts w:eastAsiaTheme="minorHAnsi"/>
          <w:b/>
          <w:sz w:val="28"/>
          <w:szCs w:val="28"/>
        </w:rPr>
        <w:t xml:space="preserve"> </w:t>
      </w:r>
      <w:r w:rsidR="00EB4DF6">
        <w:rPr>
          <w:rFonts w:eastAsiaTheme="minorHAnsi"/>
          <w:b/>
          <w:sz w:val="28"/>
          <w:szCs w:val="28"/>
        </w:rPr>
        <w:t>Р</w:t>
      </w:r>
    </w:p>
    <w:p w:rsidR="001D5E62" w:rsidRDefault="001D5E62" w:rsidP="001D5E62">
      <w:pPr>
        <w:jc w:val="both"/>
        <w:rPr>
          <w:rFonts w:eastAsiaTheme="minorHAnsi"/>
          <w:b/>
          <w:sz w:val="28"/>
          <w:szCs w:val="28"/>
        </w:rPr>
      </w:pPr>
    </w:p>
    <w:p w:rsidR="00EB4DF6" w:rsidRDefault="00EB4DF6" w:rsidP="00EB4DF6">
      <w:pPr>
        <w:jc w:val="center"/>
        <w:rPr>
          <w:rFonts w:eastAsiaTheme="minorHAnsi"/>
          <w:b/>
          <w:sz w:val="28"/>
          <w:szCs w:val="28"/>
        </w:rPr>
      </w:pPr>
      <w:r>
        <w:rPr>
          <w:noProof/>
        </w:rPr>
        <w:drawing>
          <wp:inline distT="0" distB="0" distL="0" distR="0">
            <wp:extent cx="4305300" cy="3200400"/>
            <wp:effectExtent l="0" t="0" r="0" b="0"/>
            <wp:docPr id="690" name="Рисунок 690" descr="E:\Фото Асык Тулек\Изображение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Асык Тулек\Изображение 001.jpg"/>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09940" cy="3203849"/>
                    </a:xfrm>
                    <a:prstGeom prst="rect">
                      <a:avLst/>
                    </a:prstGeom>
                    <a:noFill/>
                    <a:ln>
                      <a:noFill/>
                    </a:ln>
                  </pic:spPr>
                </pic:pic>
              </a:graphicData>
            </a:graphic>
          </wp:inline>
        </w:drawing>
      </w:r>
    </w:p>
    <w:p w:rsidR="00775AF3" w:rsidRDefault="00775AF3" w:rsidP="00EB4DF6">
      <w:pPr>
        <w:jc w:val="center"/>
        <w:rPr>
          <w:rFonts w:eastAsiaTheme="minorHAnsi"/>
          <w:b/>
          <w:sz w:val="28"/>
          <w:szCs w:val="28"/>
        </w:rPr>
      </w:pPr>
    </w:p>
    <w:p w:rsidR="00EB4DF6" w:rsidRPr="00B21535" w:rsidRDefault="00B21535" w:rsidP="00EB4DF6">
      <w:pPr>
        <w:jc w:val="center"/>
        <w:rPr>
          <w:rFonts w:eastAsiaTheme="minorHAnsi"/>
          <w:sz w:val="28"/>
          <w:szCs w:val="28"/>
        </w:rPr>
      </w:pPr>
      <w:r w:rsidRPr="00775AF3">
        <w:rPr>
          <w:rFonts w:eastAsiaTheme="minorHAnsi"/>
          <w:sz w:val="28"/>
          <w:szCs w:val="28"/>
        </w:rPr>
        <w:t>Рисунок Р 1</w:t>
      </w:r>
      <w:r>
        <w:rPr>
          <w:rFonts w:eastAsiaTheme="minorHAnsi"/>
          <w:sz w:val="28"/>
          <w:szCs w:val="28"/>
        </w:rPr>
        <w:t xml:space="preserve"> </w:t>
      </w:r>
      <w:r w:rsidR="00775AF3">
        <w:rPr>
          <w:rFonts w:eastAsiaTheme="minorHAnsi"/>
          <w:sz w:val="28"/>
          <w:szCs w:val="28"/>
        </w:rPr>
        <w:t>–</w:t>
      </w:r>
      <w:r>
        <w:rPr>
          <w:rFonts w:eastAsiaTheme="minorHAnsi"/>
          <w:sz w:val="28"/>
          <w:szCs w:val="28"/>
        </w:rPr>
        <w:t xml:space="preserve"> </w:t>
      </w:r>
      <w:r w:rsidR="00775AF3">
        <w:rPr>
          <w:rFonts w:eastAsiaTheme="minorHAnsi"/>
          <w:sz w:val="28"/>
          <w:szCs w:val="28"/>
        </w:rPr>
        <w:t xml:space="preserve">Изучение </w:t>
      </w:r>
      <w:r w:rsidR="00775AF3">
        <w:rPr>
          <w:sz w:val="28"/>
          <w:szCs w:val="28"/>
        </w:rPr>
        <w:t>качества спермы быков производителей</w:t>
      </w:r>
    </w:p>
    <w:p w:rsidR="00EB4DF6" w:rsidRPr="00EB4DF6" w:rsidRDefault="00EB4DF6" w:rsidP="00EB4DF6">
      <w:pPr>
        <w:spacing w:before="100" w:beforeAutospacing="1" w:after="100" w:afterAutospacing="1"/>
        <w:jc w:val="center"/>
      </w:pPr>
      <w:r>
        <w:rPr>
          <w:noProof/>
        </w:rPr>
        <w:drawing>
          <wp:inline distT="0" distB="0" distL="0" distR="0">
            <wp:extent cx="4324350" cy="3638550"/>
            <wp:effectExtent l="0" t="0" r="0" b="0"/>
            <wp:docPr id="691" name="Рисунок 691" descr="E:\Фото Асык Тулек\Изображение 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Асык Тулек\Изображение 033.jpg"/>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24350" cy="3638550"/>
                    </a:xfrm>
                    <a:prstGeom prst="rect">
                      <a:avLst/>
                    </a:prstGeom>
                    <a:noFill/>
                    <a:ln>
                      <a:noFill/>
                    </a:ln>
                  </pic:spPr>
                </pic:pic>
              </a:graphicData>
            </a:graphic>
          </wp:inline>
        </w:drawing>
      </w:r>
    </w:p>
    <w:p w:rsidR="0008264F" w:rsidRPr="00775AF3" w:rsidRDefault="00775AF3" w:rsidP="00775AF3">
      <w:pPr>
        <w:jc w:val="center"/>
        <w:rPr>
          <w:rFonts w:eastAsiaTheme="minorHAnsi"/>
          <w:sz w:val="28"/>
          <w:szCs w:val="28"/>
        </w:rPr>
      </w:pPr>
      <w:r w:rsidRPr="00775AF3">
        <w:rPr>
          <w:rFonts w:eastAsiaTheme="minorHAnsi"/>
          <w:sz w:val="28"/>
          <w:szCs w:val="28"/>
        </w:rPr>
        <w:t>Рисунок Р</w:t>
      </w:r>
      <w:r>
        <w:rPr>
          <w:rFonts w:eastAsiaTheme="minorHAnsi"/>
          <w:sz w:val="28"/>
          <w:szCs w:val="28"/>
        </w:rPr>
        <w:t xml:space="preserve"> 2 -</w:t>
      </w:r>
      <w:r>
        <w:rPr>
          <w:sz w:val="28"/>
          <w:szCs w:val="28"/>
        </w:rPr>
        <w:t xml:space="preserve"> К</w:t>
      </w:r>
      <w:r w:rsidRPr="00465C0A">
        <w:rPr>
          <w:sz w:val="28"/>
          <w:szCs w:val="28"/>
        </w:rPr>
        <w:t>риоконсерва</w:t>
      </w:r>
      <w:r>
        <w:rPr>
          <w:sz w:val="28"/>
          <w:szCs w:val="28"/>
        </w:rPr>
        <w:t>ция спермы быков производителей</w:t>
      </w:r>
    </w:p>
    <w:p w:rsidR="001D5E62" w:rsidRDefault="001D5E62" w:rsidP="001D5E62">
      <w:pPr>
        <w:jc w:val="both"/>
        <w:rPr>
          <w:rFonts w:eastAsiaTheme="minorHAnsi"/>
          <w:b/>
          <w:sz w:val="28"/>
          <w:szCs w:val="28"/>
        </w:rPr>
      </w:pPr>
    </w:p>
    <w:p w:rsidR="00775AF3" w:rsidRDefault="00EB4DF6" w:rsidP="00775AF3">
      <w:pPr>
        <w:jc w:val="center"/>
        <w:rPr>
          <w:rFonts w:eastAsiaTheme="minorHAnsi"/>
          <w:sz w:val="28"/>
          <w:szCs w:val="28"/>
        </w:rPr>
      </w:pPr>
      <w:r>
        <w:rPr>
          <w:noProof/>
        </w:rPr>
        <w:lastRenderedPageBreak/>
        <w:drawing>
          <wp:inline distT="0" distB="0" distL="0" distR="0">
            <wp:extent cx="3501099" cy="3980132"/>
            <wp:effectExtent l="247650" t="0" r="213995" b="0"/>
            <wp:docPr id="692" name="Рисунок 692" descr="E:\Фото Асык Тулек\Изображение 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Асык Тулек\Изображение 020.jp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400000">
                      <a:off x="0" y="0"/>
                      <a:ext cx="3510685" cy="3991029"/>
                    </a:xfrm>
                    <a:prstGeom prst="rect">
                      <a:avLst/>
                    </a:prstGeom>
                    <a:noFill/>
                    <a:ln>
                      <a:noFill/>
                    </a:ln>
                  </pic:spPr>
                </pic:pic>
              </a:graphicData>
            </a:graphic>
          </wp:inline>
        </w:drawing>
      </w:r>
    </w:p>
    <w:p w:rsidR="00EB4DF6" w:rsidRPr="00775AF3" w:rsidRDefault="00775AF3" w:rsidP="00775AF3">
      <w:pPr>
        <w:jc w:val="center"/>
        <w:rPr>
          <w:rFonts w:eastAsiaTheme="minorHAnsi"/>
          <w:sz w:val="28"/>
          <w:szCs w:val="28"/>
        </w:rPr>
      </w:pPr>
      <w:r w:rsidRPr="00775AF3">
        <w:rPr>
          <w:rFonts w:eastAsiaTheme="minorHAnsi"/>
          <w:sz w:val="28"/>
          <w:szCs w:val="28"/>
        </w:rPr>
        <w:t>Рисунок Р</w:t>
      </w:r>
      <w:r>
        <w:rPr>
          <w:rFonts w:eastAsiaTheme="minorHAnsi"/>
          <w:sz w:val="28"/>
          <w:szCs w:val="28"/>
        </w:rPr>
        <w:t xml:space="preserve"> 3 – </w:t>
      </w:r>
      <w:r>
        <w:rPr>
          <w:sz w:val="28"/>
          <w:szCs w:val="28"/>
        </w:rPr>
        <w:t>Производство и методика</w:t>
      </w:r>
      <w:r w:rsidRPr="00465C0A">
        <w:rPr>
          <w:sz w:val="28"/>
          <w:szCs w:val="28"/>
        </w:rPr>
        <w:t xml:space="preserve"> криоконсерва</w:t>
      </w:r>
      <w:r>
        <w:rPr>
          <w:sz w:val="28"/>
          <w:szCs w:val="28"/>
        </w:rPr>
        <w:t>ции спермы быков производителей</w:t>
      </w:r>
    </w:p>
    <w:p w:rsidR="00DD1AC9" w:rsidRPr="00DD1AC9" w:rsidRDefault="00DD1AC9" w:rsidP="00DD1AC9">
      <w:pPr>
        <w:spacing w:before="100" w:beforeAutospacing="1" w:after="100" w:afterAutospacing="1"/>
        <w:jc w:val="center"/>
      </w:pPr>
      <w:r>
        <w:rPr>
          <w:noProof/>
        </w:rPr>
        <w:drawing>
          <wp:inline distT="0" distB="0" distL="0" distR="0">
            <wp:extent cx="4162425" cy="3095625"/>
            <wp:effectExtent l="0" t="0" r="0" b="0"/>
            <wp:docPr id="693" name="Рисунок 693" descr="E:\Фото Асык Тулек\Изображение 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Асык Тулек\Изображение 039.jpg"/>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66588" cy="3098721"/>
                    </a:xfrm>
                    <a:prstGeom prst="rect">
                      <a:avLst/>
                    </a:prstGeom>
                    <a:noFill/>
                    <a:ln>
                      <a:noFill/>
                    </a:ln>
                  </pic:spPr>
                </pic:pic>
              </a:graphicData>
            </a:graphic>
          </wp:inline>
        </w:drawing>
      </w:r>
    </w:p>
    <w:p w:rsidR="00775AF3" w:rsidRPr="00B21535" w:rsidRDefault="00775AF3" w:rsidP="00775AF3">
      <w:pPr>
        <w:jc w:val="center"/>
        <w:rPr>
          <w:rFonts w:eastAsiaTheme="minorHAnsi"/>
          <w:sz w:val="28"/>
          <w:szCs w:val="28"/>
        </w:rPr>
      </w:pPr>
      <w:r w:rsidRPr="00775AF3">
        <w:rPr>
          <w:rFonts w:eastAsiaTheme="minorHAnsi"/>
          <w:sz w:val="28"/>
          <w:szCs w:val="28"/>
        </w:rPr>
        <w:t>Рисунок Р</w:t>
      </w:r>
      <w:r>
        <w:rPr>
          <w:rFonts w:eastAsiaTheme="minorHAnsi"/>
          <w:sz w:val="28"/>
          <w:szCs w:val="28"/>
        </w:rPr>
        <w:t xml:space="preserve"> 4 - </w:t>
      </w:r>
      <w:r>
        <w:rPr>
          <w:sz w:val="28"/>
          <w:szCs w:val="28"/>
        </w:rPr>
        <w:t>Быки производители</w:t>
      </w:r>
      <w:r w:rsidR="003B656B">
        <w:rPr>
          <w:sz w:val="28"/>
          <w:szCs w:val="28"/>
        </w:rPr>
        <w:t xml:space="preserve"> </w:t>
      </w:r>
      <w:r w:rsidR="003B656B" w:rsidRPr="00465C0A">
        <w:rPr>
          <w:sz w:val="28"/>
          <w:szCs w:val="28"/>
        </w:rPr>
        <w:t>АО «Республиканский центр по пле</w:t>
      </w:r>
      <w:r w:rsidR="007F44FB">
        <w:rPr>
          <w:sz w:val="28"/>
          <w:szCs w:val="28"/>
        </w:rPr>
        <w:t>менному делу в животноводстве «Асыл Тулик</w:t>
      </w:r>
      <w:r w:rsidR="003B656B" w:rsidRPr="00465C0A">
        <w:rPr>
          <w:sz w:val="28"/>
          <w:szCs w:val="28"/>
        </w:rPr>
        <w:t>»</w:t>
      </w:r>
    </w:p>
    <w:p w:rsidR="00B32A34" w:rsidRDefault="00B32A34" w:rsidP="001D5E62">
      <w:pPr>
        <w:jc w:val="both"/>
        <w:rPr>
          <w:rFonts w:eastAsiaTheme="minorHAnsi"/>
          <w:b/>
          <w:sz w:val="28"/>
          <w:szCs w:val="28"/>
        </w:rPr>
      </w:pPr>
    </w:p>
    <w:p w:rsidR="00F72930" w:rsidRDefault="00F72930" w:rsidP="001D5E62">
      <w:pPr>
        <w:jc w:val="both"/>
        <w:rPr>
          <w:rFonts w:eastAsiaTheme="minorHAnsi"/>
          <w:b/>
          <w:sz w:val="28"/>
          <w:szCs w:val="28"/>
        </w:rPr>
      </w:pPr>
    </w:p>
    <w:p w:rsidR="00F72930" w:rsidRDefault="00F72930" w:rsidP="001D5E62">
      <w:pPr>
        <w:jc w:val="both"/>
        <w:rPr>
          <w:rFonts w:eastAsiaTheme="minorHAnsi"/>
          <w:b/>
          <w:sz w:val="28"/>
          <w:szCs w:val="28"/>
        </w:rPr>
      </w:pPr>
    </w:p>
    <w:p w:rsidR="00F72930" w:rsidRDefault="00F72930" w:rsidP="001D5E62">
      <w:pPr>
        <w:jc w:val="both"/>
        <w:rPr>
          <w:rFonts w:eastAsiaTheme="minorHAnsi"/>
          <w:b/>
          <w:sz w:val="28"/>
          <w:szCs w:val="28"/>
        </w:rPr>
      </w:pPr>
    </w:p>
    <w:p w:rsidR="00F72930" w:rsidRDefault="00F72930" w:rsidP="00F72930">
      <w:pPr>
        <w:jc w:val="center"/>
        <w:rPr>
          <w:rFonts w:eastAsiaTheme="minorHAnsi"/>
          <w:b/>
          <w:sz w:val="28"/>
          <w:szCs w:val="28"/>
        </w:rPr>
      </w:pPr>
      <w:r w:rsidRPr="008F73D0">
        <w:rPr>
          <w:rFonts w:eastAsiaTheme="minorHAnsi"/>
          <w:b/>
          <w:sz w:val="28"/>
          <w:szCs w:val="28"/>
        </w:rPr>
        <w:lastRenderedPageBreak/>
        <w:t>ПРИЛОЖЕНИИЕ</w:t>
      </w:r>
      <w:r>
        <w:rPr>
          <w:rFonts w:eastAsiaTheme="minorHAnsi"/>
          <w:b/>
          <w:sz w:val="28"/>
          <w:szCs w:val="28"/>
        </w:rPr>
        <w:t xml:space="preserve"> С</w:t>
      </w:r>
    </w:p>
    <w:p w:rsidR="00F94466" w:rsidRDefault="00F94466" w:rsidP="00835984">
      <w:pPr>
        <w:pStyle w:val="ac"/>
        <w:jc w:val="center"/>
      </w:pPr>
      <w:r>
        <w:rPr>
          <w:noProof/>
        </w:rPr>
        <w:drawing>
          <wp:inline distT="0" distB="0" distL="0" distR="0">
            <wp:extent cx="4657725" cy="3609975"/>
            <wp:effectExtent l="19050" t="0" r="9525" b="0"/>
            <wp:docPr id="7" name="Рисунок 1" descr="C:\Users\1\AppData\Local\Packages\Microsoft.Windows.Photos_8wekyb3d8bbwe\TempState\ShareServiceTempFolder\2024-02-19_16-36-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AppData\Local\Packages\Microsoft.Windows.Photos_8wekyb3d8bbwe\TempState\ShareServiceTempFolder\2024-02-19_16-36-27.jpeg"/>
                    <pic:cNvPicPr>
                      <a:picLocks noChangeAspect="1" noChangeArrowheads="1"/>
                    </pic:cNvPicPr>
                  </pic:nvPicPr>
                  <pic:blipFill>
                    <a:blip r:embed="rId81" cstate="print"/>
                    <a:srcRect/>
                    <a:stretch>
                      <a:fillRect/>
                    </a:stretch>
                  </pic:blipFill>
                  <pic:spPr bwMode="auto">
                    <a:xfrm>
                      <a:off x="0" y="0"/>
                      <a:ext cx="4657725" cy="3609975"/>
                    </a:xfrm>
                    <a:prstGeom prst="rect">
                      <a:avLst/>
                    </a:prstGeom>
                    <a:noFill/>
                    <a:ln w="9525">
                      <a:noFill/>
                      <a:miter lim="800000"/>
                      <a:headEnd/>
                      <a:tailEnd/>
                    </a:ln>
                  </pic:spPr>
                </pic:pic>
              </a:graphicData>
            </a:graphic>
          </wp:inline>
        </w:drawing>
      </w:r>
    </w:p>
    <w:p w:rsidR="00835984" w:rsidRPr="00DD352F" w:rsidRDefault="00835984" w:rsidP="00835984">
      <w:pPr>
        <w:ind w:firstLine="567"/>
        <w:jc w:val="center"/>
        <w:rPr>
          <w:sz w:val="28"/>
          <w:szCs w:val="28"/>
        </w:rPr>
      </w:pPr>
      <w:r>
        <w:rPr>
          <w:rFonts w:eastAsiaTheme="minorHAnsi"/>
          <w:sz w:val="28"/>
          <w:szCs w:val="28"/>
        </w:rPr>
        <w:t xml:space="preserve">Рисунок С 1 – </w:t>
      </w:r>
      <w:r>
        <w:rPr>
          <w:sz w:val="28"/>
          <w:szCs w:val="28"/>
        </w:rPr>
        <w:t xml:space="preserve">Подготовка к проведению искусственного осеменению чемодан </w:t>
      </w:r>
      <w:r w:rsidRPr="00DD352F">
        <w:rPr>
          <w:sz w:val="28"/>
          <w:szCs w:val="28"/>
        </w:rPr>
        <w:t>Alpha</w:t>
      </w:r>
      <w:r w:rsidRPr="00DD352F">
        <w:rPr>
          <w:sz w:val="28"/>
          <w:szCs w:val="28"/>
          <w:lang w:val="en-US"/>
        </w:rPr>
        <w:t>V</w:t>
      </w:r>
      <w:r w:rsidRPr="00DD352F">
        <w:rPr>
          <w:sz w:val="28"/>
          <w:szCs w:val="28"/>
        </w:rPr>
        <w:t>ision</w:t>
      </w:r>
    </w:p>
    <w:p w:rsidR="00835984" w:rsidRPr="005836B4" w:rsidRDefault="00835984" w:rsidP="00835984">
      <w:pPr>
        <w:jc w:val="both"/>
        <w:rPr>
          <w:rFonts w:eastAsiaTheme="minorHAnsi"/>
          <w:b/>
          <w:sz w:val="28"/>
          <w:szCs w:val="28"/>
        </w:rPr>
      </w:pPr>
    </w:p>
    <w:p w:rsidR="00835984" w:rsidRDefault="00835984" w:rsidP="00835984">
      <w:pPr>
        <w:pStyle w:val="ac"/>
        <w:jc w:val="center"/>
        <w:rPr>
          <w:lang w:val="en-US"/>
        </w:rPr>
      </w:pPr>
      <w:r>
        <w:rPr>
          <w:noProof/>
        </w:rPr>
        <w:drawing>
          <wp:inline distT="0" distB="0" distL="0" distR="0">
            <wp:extent cx="4543425" cy="3324225"/>
            <wp:effectExtent l="19050" t="0" r="9525" b="0"/>
            <wp:docPr id="686" name="Рисунок 7" descr="C:\Users\1\AppData\Local\Packages\Microsoft.Windows.Photos_8wekyb3d8bbwe\TempState\ShareServiceTempFolder\2024-02-19_16-30-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AppData\Local\Packages\Microsoft.Windows.Photos_8wekyb3d8bbwe\TempState\ShareServiceTempFolder\2024-02-19_16-30-21.jpeg"/>
                    <pic:cNvPicPr>
                      <a:picLocks noChangeAspect="1" noChangeArrowheads="1"/>
                    </pic:cNvPicPr>
                  </pic:nvPicPr>
                  <pic:blipFill>
                    <a:blip r:embed="rId82" cstate="print"/>
                    <a:srcRect/>
                    <a:stretch>
                      <a:fillRect/>
                    </a:stretch>
                  </pic:blipFill>
                  <pic:spPr bwMode="auto">
                    <a:xfrm>
                      <a:off x="0" y="0"/>
                      <a:ext cx="4543425" cy="3324225"/>
                    </a:xfrm>
                    <a:prstGeom prst="rect">
                      <a:avLst/>
                    </a:prstGeom>
                    <a:noFill/>
                    <a:ln w="9525">
                      <a:noFill/>
                      <a:miter lim="800000"/>
                      <a:headEnd/>
                      <a:tailEnd/>
                    </a:ln>
                  </pic:spPr>
                </pic:pic>
              </a:graphicData>
            </a:graphic>
          </wp:inline>
        </w:drawing>
      </w:r>
    </w:p>
    <w:p w:rsidR="00024BA2" w:rsidRPr="00024BA2" w:rsidRDefault="00835984" w:rsidP="00024BA2">
      <w:pPr>
        <w:ind w:firstLine="567"/>
        <w:jc w:val="center"/>
        <w:rPr>
          <w:sz w:val="28"/>
          <w:szCs w:val="28"/>
        </w:rPr>
      </w:pPr>
      <w:r>
        <w:rPr>
          <w:rFonts w:eastAsiaTheme="minorHAnsi"/>
          <w:sz w:val="28"/>
          <w:szCs w:val="28"/>
        </w:rPr>
        <w:t>Рисунок</w:t>
      </w:r>
      <w:r w:rsidRPr="00024BA2">
        <w:rPr>
          <w:rFonts w:eastAsiaTheme="minorHAnsi"/>
          <w:sz w:val="28"/>
          <w:szCs w:val="28"/>
        </w:rPr>
        <w:t xml:space="preserve"> </w:t>
      </w:r>
      <w:r>
        <w:rPr>
          <w:rFonts w:eastAsiaTheme="minorHAnsi"/>
          <w:sz w:val="28"/>
          <w:szCs w:val="28"/>
        </w:rPr>
        <w:t>С</w:t>
      </w:r>
      <w:r w:rsidRPr="00024BA2">
        <w:rPr>
          <w:rFonts w:eastAsiaTheme="minorHAnsi"/>
          <w:sz w:val="28"/>
          <w:szCs w:val="28"/>
        </w:rPr>
        <w:t xml:space="preserve"> 2 – </w:t>
      </w:r>
      <w:r w:rsidR="00024BA2">
        <w:rPr>
          <w:rFonts w:eastAsiaTheme="minorHAnsi"/>
          <w:sz w:val="28"/>
          <w:szCs w:val="28"/>
        </w:rPr>
        <w:t xml:space="preserve">Сборка </w:t>
      </w:r>
      <w:r w:rsidR="00024BA2">
        <w:rPr>
          <w:sz w:val="28"/>
          <w:szCs w:val="28"/>
        </w:rPr>
        <w:t>пистолета</w:t>
      </w:r>
      <w:r w:rsidR="00024BA2" w:rsidRPr="00024BA2">
        <w:rPr>
          <w:sz w:val="28"/>
          <w:szCs w:val="28"/>
        </w:rPr>
        <w:t xml:space="preserve"> </w:t>
      </w:r>
      <w:r w:rsidR="00024BA2">
        <w:rPr>
          <w:sz w:val="28"/>
          <w:szCs w:val="28"/>
          <w:lang w:val="en-US"/>
        </w:rPr>
        <w:t>Kombicolor</w:t>
      </w:r>
      <w:r w:rsidR="00024BA2" w:rsidRPr="00024BA2">
        <w:rPr>
          <w:sz w:val="28"/>
          <w:szCs w:val="28"/>
        </w:rPr>
        <w:t xml:space="preserve"> </w:t>
      </w:r>
      <w:r w:rsidR="00024BA2" w:rsidRPr="00024BA2">
        <w:rPr>
          <w:sz w:val="28"/>
          <w:szCs w:val="28"/>
          <w:lang w:val="en-US"/>
        </w:rPr>
        <w:t>Alpha</w:t>
      </w:r>
      <w:r w:rsidR="00024BA2" w:rsidRPr="00DD352F">
        <w:rPr>
          <w:sz w:val="28"/>
          <w:szCs w:val="28"/>
          <w:lang w:val="en-US"/>
        </w:rPr>
        <w:t>V</w:t>
      </w:r>
      <w:r w:rsidR="00024BA2" w:rsidRPr="00024BA2">
        <w:rPr>
          <w:sz w:val="28"/>
          <w:szCs w:val="28"/>
          <w:lang w:val="en-US"/>
        </w:rPr>
        <w:t>ision</w:t>
      </w:r>
    </w:p>
    <w:p w:rsidR="00835984" w:rsidRPr="00024BA2" w:rsidRDefault="00835984" w:rsidP="00835984">
      <w:pPr>
        <w:pStyle w:val="ac"/>
        <w:jc w:val="center"/>
      </w:pPr>
    </w:p>
    <w:p w:rsidR="00835984" w:rsidRDefault="00835984" w:rsidP="00835984">
      <w:pPr>
        <w:pStyle w:val="ac"/>
        <w:jc w:val="center"/>
      </w:pPr>
      <w:r>
        <w:rPr>
          <w:noProof/>
        </w:rPr>
        <w:lastRenderedPageBreak/>
        <w:drawing>
          <wp:inline distT="0" distB="0" distL="0" distR="0">
            <wp:extent cx="4800600" cy="3067050"/>
            <wp:effectExtent l="19050" t="0" r="0" b="0"/>
            <wp:docPr id="699" name="Рисунок 4" descr="C:\Users\1\AppData\Local\Packages\Microsoft.Windows.Photos_8wekyb3d8bbwe\TempState\ShareServiceTempFolder\2024-02-19_16-29-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AppData\Local\Packages\Microsoft.Windows.Photos_8wekyb3d8bbwe\TempState\ShareServiceTempFolder\2024-02-19_16-29-23.jpeg"/>
                    <pic:cNvPicPr>
                      <a:picLocks noChangeAspect="1" noChangeArrowheads="1"/>
                    </pic:cNvPicPr>
                  </pic:nvPicPr>
                  <pic:blipFill>
                    <a:blip r:embed="rId83" cstate="print"/>
                    <a:srcRect/>
                    <a:stretch>
                      <a:fillRect/>
                    </a:stretch>
                  </pic:blipFill>
                  <pic:spPr bwMode="auto">
                    <a:xfrm>
                      <a:off x="0" y="0"/>
                      <a:ext cx="4800600" cy="3067050"/>
                    </a:xfrm>
                    <a:prstGeom prst="rect">
                      <a:avLst/>
                    </a:prstGeom>
                    <a:noFill/>
                    <a:ln w="9525">
                      <a:noFill/>
                      <a:miter lim="800000"/>
                      <a:headEnd/>
                      <a:tailEnd/>
                    </a:ln>
                  </pic:spPr>
                </pic:pic>
              </a:graphicData>
            </a:graphic>
          </wp:inline>
        </w:drawing>
      </w:r>
    </w:p>
    <w:p w:rsidR="00835984" w:rsidRPr="00DD352F" w:rsidRDefault="00835984" w:rsidP="00835984">
      <w:pPr>
        <w:ind w:firstLine="567"/>
        <w:jc w:val="center"/>
        <w:rPr>
          <w:sz w:val="28"/>
          <w:szCs w:val="28"/>
        </w:rPr>
      </w:pPr>
      <w:r>
        <w:rPr>
          <w:rFonts w:eastAsiaTheme="minorHAnsi"/>
          <w:sz w:val="28"/>
          <w:szCs w:val="28"/>
        </w:rPr>
        <w:t xml:space="preserve">Рисунок С </w:t>
      </w:r>
      <w:r w:rsidRPr="00835984">
        <w:rPr>
          <w:rFonts w:eastAsiaTheme="minorHAnsi"/>
          <w:sz w:val="28"/>
          <w:szCs w:val="28"/>
        </w:rPr>
        <w:t>3</w:t>
      </w:r>
      <w:r>
        <w:rPr>
          <w:rFonts w:eastAsiaTheme="minorHAnsi"/>
          <w:sz w:val="28"/>
          <w:szCs w:val="28"/>
        </w:rPr>
        <w:t xml:space="preserve"> – </w:t>
      </w:r>
      <w:r>
        <w:rPr>
          <w:sz w:val="28"/>
          <w:szCs w:val="28"/>
        </w:rPr>
        <w:t xml:space="preserve">Смазка специальным гелем пистолет </w:t>
      </w:r>
      <w:r>
        <w:rPr>
          <w:sz w:val="28"/>
          <w:szCs w:val="28"/>
          <w:lang w:val="en-US"/>
        </w:rPr>
        <w:t>Kombicolor</w:t>
      </w:r>
      <w:r>
        <w:rPr>
          <w:sz w:val="28"/>
          <w:szCs w:val="28"/>
        </w:rPr>
        <w:t xml:space="preserve"> </w:t>
      </w:r>
      <w:r w:rsidRPr="00DD352F">
        <w:rPr>
          <w:sz w:val="28"/>
          <w:szCs w:val="28"/>
        </w:rPr>
        <w:t>Alpha</w:t>
      </w:r>
      <w:r w:rsidRPr="00DD352F">
        <w:rPr>
          <w:sz w:val="28"/>
          <w:szCs w:val="28"/>
          <w:lang w:val="en-US"/>
        </w:rPr>
        <w:t>V</w:t>
      </w:r>
      <w:r w:rsidRPr="00DD352F">
        <w:rPr>
          <w:sz w:val="28"/>
          <w:szCs w:val="28"/>
        </w:rPr>
        <w:t>ision</w:t>
      </w:r>
    </w:p>
    <w:p w:rsidR="00024BA2" w:rsidRDefault="00024BA2" w:rsidP="00024BA2">
      <w:pPr>
        <w:pStyle w:val="ac"/>
        <w:jc w:val="center"/>
      </w:pPr>
      <w:r>
        <w:rPr>
          <w:noProof/>
        </w:rPr>
        <w:drawing>
          <wp:inline distT="0" distB="0" distL="0" distR="0">
            <wp:extent cx="4876800" cy="3476625"/>
            <wp:effectExtent l="19050" t="0" r="0" b="0"/>
            <wp:docPr id="700" name="Рисунок 10" descr="C:\Users\1\AppData\Local\Packages\Microsoft.Windows.Photos_8wekyb3d8bbwe\TempState\ShareServiceTempFolder\2024-02-19_16-33-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AppData\Local\Packages\Microsoft.Windows.Photos_8wekyb3d8bbwe\TempState\ShareServiceTempFolder\2024-02-19_16-33-22.jpeg"/>
                    <pic:cNvPicPr>
                      <a:picLocks noChangeAspect="1" noChangeArrowheads="1"/>
                    </pic:cNvPicPr>
                  </pic:nvPicPr>
                  <pic:blipFill>
                    <a:blip r:embed="rId84" cstate="print"/>
                    <a:srcRect/>
                    <a:stretch>
                      <a:fillRect/>
                    </a:stretch>
                  </pic:blipFill>
                  <pic:spPr bwMode="auto">
                    <a:xfrm>
                      <a:off x="0" y="0"/>
                      <a:ext cx="4876800" cy="3476625"/>
                    </a:xfrm>
                    <a:prstGeom prst="rect">
                      <a:avLst/>
                    </a:prstGeom>
                    <a:noFill/>
                    <a:ln w="9525">
                      <a:noFill/>
                      <a:miter lim="800000"/>
                      <a:headEnd/>
                      <a:tailEnd/>
                    </a:ln>
                  </pic:spPr>
                </pic:pic>
              </a:graphicData>
            </a:graphic>
          </wp:inline>
        </w:drawing>
      </w:r>
    </w:p>
    <w:p w:rsidR="00024BA2" w:rsidRPr="00DD352F" w:rsidRDefault="00024BA2" w:rsidP="00024BA2">
      <w:pPr>
        <w:ind w:firstLine="567"/>
        <w:jc w:val="center"/>
        <w:rPr>
          <w:sz w:val="28"/>
          <w:szCs w:val="28"/>
        </w:rPr>
      </w:pPr>
      <w:r>
        <w:rPr>
          <w:rFonts w:eastAsiaTheme="minorHAnsi"/>
          <w:sz w:val="28"/>
          <w:szCs w:val="28"/>
        </w:rPr>
        <w:t xml:space="preserve">Рисунок С 4 – </w:t>
      </w:r>
      <w:r>
        <w:rPr>
          <w:sz w:val="28"/>
          <w:szCs w:val="28"/>
        </w:rPr>
        <w:t xml:space="preserve">Введение во влагалище пистолета </w:t>
      </w:r>
      <w:r>
        <w:rPr>
          <w:sz w:val="28"/>
          <w:szCs w:val="28"/>
          <w:lang w:val="en-US"/>
        </w:rPr>
        <w:t>Kombicolor</w:t>
      </w:r>
      <w:r>
        <w:rPr>
          <w:sz w:val="28"/>
          <w:szCs w:val="28"/>
        </w:rPr>
        <w:t xml:space="preserve"> </w:t>
      </w:r>
      <w:r w:rsidRPr="00DD352F">
        <w:rPr>
          <w:sz w:val="28"/>
          <w:szCs w:val="28"/>
        </w:rPr>
        <w:t>Alpha</w:t>
      </w:r>
      <w:r w:rsidRPr="00DD352F">
        <w:rPr>
          <w:sz w:val="28"/>
          <w:szCs w:val="28"/>
          <w:lang w:val="en-US"/>
        </w:rPr>
        <w:t>V</w:t>
      </w:r>
      <w:r w:rsidRPr="00DD352F">
        <w:rPr>
          <w:sz w:val="28"/>
          <w:szCs w:val="28"/>
        </w:rPr>
        <w:t>ision</w:t>
      </w:r>
    </w:p>
    <w:p w:rsidR="00835984" w:rsidRDefault="00835984" w:rsidP="00835984">
      <w:pPr>
        <w:pStyle w:val="ac"/>
        <w:jc w:val="center"/>
      </w:pPr>
    </w:p>
    <w:p w:rsidR="006A2A57" w:rsidRDefault="006A2A57" w:rsidP="00835984">
      <w:pPr>
        <w:pStyle w:val="ac"/>
        <w:jc w:val="center"/>
      </w:pPr>
    </w:p>
    <w:p w:rsidR="006A2A57" w:rsidRDefault="006A2A57" w:rsidP="00835984">
      <w:pPr>
        <w:pStyle w:val="ac"/>
        <w:jc w:val="center"/>
      </w:pPr>
    </w:p>
    <w:p w:rsidR="006A2A57" w:rsidRDefault="006A2A57" w:rsidP="00835984">
      <w:pPr>
        <w:pStyle w:val="ac"/>
        <w:jc w:val="center"/>
      </w:pPr>
    </w:p>
    <w:p w:rsidR="006A2A57" w:rsidRPr="00465C0A" w:rsidRDefault="006A2A57" w:rsidP="006A2A57">
      <w:pPr>
        <w:pStyle w:val="a4"/>
        <w:ind w:right="-142"/>
        <w:jc w:val="both"/>
        <w:rPr>
          <w:sz w:val="28"/>
          <w:szCs w:val="28"/>
        </w:rPr>
      </w:pPr>
    </w:p>
    <w:p w:rsidR="006A2A57" w:rsidRPr="00465C0A" w:rsidRDefault="006A2A57" w:rsidP="006A2A57">
      <w:pPr>
        <w:ind w:left="284" w:right="-142" w:firstLine="567"/>
        <w:rPr>
          <w:noProof/>
          <w:sz w:val="28"/>
          <w:szCs w:val="28"/>
        </w:rPr>
      </w:pPr>
      <w:r w:rsidRPr="00465C0A">
        <w:rPr>
          <w:noProof/>
          <w:sz w:val="28"/>
          <w:szCs w:val="28"/>
        </w:rPr>
        <w:drawing>
          <wp:inline distT="0" distB="0" distL="0" distR="0">
            <wp:extent cx="2886075" cy="2962275"/>
            <wp:effectExtent l="0" t="0" r="9525" b="9525"/>
            <wp:docPr id="6" name="Рисунок 2" descr="C:\Users\User\Desktop\20200611_093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20200611_093015.jpg"/>
                    <pic:cNvPicPr>
                      <a:picLocks noChangeAspect="1" noChangeArrowheads="1"/>
                    </pic:cNvPicPr>
                  </pic:nvPicPr>
                  <pic:blipFill>
                    <a:blip r:embed="rId85" cstate="print"/>
                    <a:srcRect/>
                    <a:stretch>
                      <a:fillRect/>
                    </a:stretch>
                  </pic:blipFill>
                  <pic:spPr bwMode="auto">
                    <a:xfrm>
                      <a:off x="0" y="0"/>
                      <a:ext cx="2952526" cy="3030480"/>
                    </a:xfrm>
                    <a:prstGeom prst="rect">
                      <a:avLst/>
                    </a:prstGeom>
                    <a:noFill/>
                    <a:ln w="9525">
                      <a:noFill/>
                      <a:miter lim="800000"/>
                      <a:headEnd/>
                      <a:tailEnd/>
                    </a:ln>
                  </pic:spPr>
                </pic:pic>
              </a:graphicData>
            </a:graphic>
          </wp:inline>
        </w:drawing>
      </w:r>
      <w:r w:rsidRPr="00465C0A">
        <w:rPr>
          <w:noProof/>
          <w:sz w:val="28"/>
          <w:szCs w:val="28"/>
        </w:rPr>
        <w:drawing>
          <wp:inline distT="0" distB="0" distL="0" distR="0">
            <wp:extent cx="2590800" cy="2971799"/>
            <wp:effectExtent l="0" t="0" r="0" b="635"/>
            <wp:docPr id="1" name="Рисунок 1" descr="C:\Users\User\Desktop\20200611_092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20200611_092344.jpg"/>
                    <pic:cNvPicPr>
                      <a:picLocks noChangeAspect="1" noChangeArrowheads="1"/>
                    </pic:cNvPicPr>
                  </pic:nvPicPr>
                  <pic:blipFill>
                    <a:blip r:embed="rId86" cstate="print"/>
                    <a:srcRect/>
                    <a:stretch>
                      <a:fillRect/>
                    </a:stretch>
                  </pic:blipFill>
                  <pic:spPr bwMode="auto">
                    <a:xfrm>
                      <a:off x="0" y="0"/>
                      <a:ext cx="2640499" cy="3028807"/>
                    </a:xfrm>
                    <a:prstGeom prst="rect">
                      <a:avLst/>
                    </a:prstGeom>
                    <a:noFill/>
                    <a:ln w="9525">
                      <a:noFill/>
                      <a:miter lim="800000"/>
                      <a:headEnd/>
                      <a:tailEnd/>
                    </a:ln>
                  </pic:spPr>
                </pic:pic>
              </a:graphicData>
            </a:graphic>
          </wp:inline>
        </w:drawing>
      </w:r>
    </w:p>
    <w:p w:rsidR="006A2A57" w:rsidRPr="00465C0A" w:rsidRDefault="006A2A57" w:rsidP="006A2A57">
      <w:pPr>
        <w:ind w:left="284" w:right="-142" w:firstLine="567"/>
        <w:jc w:val="both"/>
        <w:rPr>
          <w:sz w:val="28"/>
          <w:szCs w:val="28"/>
        </w:rPr>
      </w:pPr>
    </w:p>
    <w:p w:rsidR="006A2A57" w:rsidRDefault="005429E5" w:rsidP="006A2A57">
      <w:pPr>
        <w:ind w:left="284" w:right="-142" w:firstLine="567"/>
        <w:jc w:val="center"/>
        <w:rPr>
          <w:sz w:val="28"/>
          <w:szCs w:val="28"/>
        </w:rPr>
      </w:pPr>
      <w:r>
        <w:rPr>
          <w:sz w:val="28"/>
          <w:szCs w:val="28"/>
        </w:rPr>
        <w:t>Рисунок С 5</w:t>
      </w:r>
      <w:r w:rsidR="006A2A57" w:rsidRPr="00465C0A">
        <w:rPr>
          <w:sz w:val="28"/>
          <w:szCs w:val="28"/>
        </w:rPr>
        <w:t xml:space="preserve"> - Система визуального осеменения AlphaVision</w:t>
      </w:r>
      <w:r w:rsidR="006A2A57">
        <w:rPr>
          <w:sz w:val="28"/>
          <w:szCs w:val="28"/>
        </w:rPr>
        <w:t xml:space="preserve"> </w:t>
      </w:r>
      <w:r w:rsidR="006A2A57" w:rsidRPr="00465C0A">
        <w:rPr>
          <w:sz w:val="28"/>
          <w:szCs w:val="28"/>
        </w:rPr>
        <w:t>(IMV Technologies, France)</w:t>
      </w:r>
    </w:p>
    <w:p w:rsidR="00C12420" w:rsidRPr="00465C0A" w:rsidRDefault="00C12420" w:rsidP="006A2A57">
      <w:pPr>
        <w:ind w:left="284" w:right="-142" w:firstLine="567"/>
        <w:jc w:val="center"/>
        <w:rPr>
          <w:sz w:val="28"/>
          <w:szCs w:val="28"/>
        </w:rPr>
      </w:pPr>
    </w:p>
    <w:p w:rsidR="006A2A57" w:rsidRPr="00465C0A" w:rsidRDefault="006A2A57" w:rsidP="006A2A57">
      <w:pPr>
        <w:pStyle w:val="a4"/>
        <w:ind w:left="284" w:right="-142" w:firstLine="567"/>
        <w:jc w:val="both"/>
        <w:rPr>
          <w:sz w:val="28"/>
          <w:szCs w:val="28"/>
        </w:rPr>
      </w:pPr>
    </w:p>
    <w:p w:rsidR="006A2A57" w:rsidRPr="00465C0A" w:rsidRDefault="00650BB5" w:rsidP="006A2A57">
      <w:pPr>
        <w:pStyle w:val="a4"/>
        <w:ind w:left="284" w:right="-142" w:firstLine="567"/>
        <w:rPr>
          <w:sz w:val="28"/>
          <w:szCs w:val="28"/>
        </w:rPr>
      </w:pPr>
      <w:r w:rsidRPr="00650BB5">
        <w:rPr>
          <w:noProof/>
        </w:rPr>
        <w:pict>
          <v:rect id="Прямоугольник 5" o:spid="_x0000_s1029" style="position:absolute;left:0;text-align:left;margin-left:339.3pt;margin-top:32pt;width:104.65pt;height:142.5pt;z-index:251657728;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" filled="f" stroked="f" strokeweight="2pt">
            <v:textbox>
              <w:txbxContent>
                <w:p w:rsidR="00A33D1B" w:rsidRPr="000F633E" w:rsidRDefault="00A33D1B" w:rsidP="006A2A57">
                  <w:pPr>
                    <w:jc w:val="center"/>
                    <w:rPr>
                      <w:sz w:val="28"/>
                      <w:szCs w:val="28"/>
                    </w:rPr>
                  </w:pPr>
                </w:p>
                <w:p w:rsidR="00A33D1B" w:rsidRPr="000F633E" w:rsidRDefault="00A33D1B" w:rsidP="006A2A57">
                  <w:pPr>
                    <w:jc w:val="center"/>
                    <w:rPr>
                      <w:sz w:val="28"/>
                      <w:szCs w:val="28"/>
                    </w:rPr>
                  </w:pPr>
                </w:p>
                <w:p w:rsidR="00A33D1B" w:rsidRPr="000F633E" w:rsidRDefault="00A33D1B" w:rsidP="006A2A57">
                  <w:pPr>
                    <w:jc w:val="center"/>
                    <w:rPr>
                      <w:sz w:val="28"/>
                      <w:szCs w:val="28"/>
                    </w:rPr>
                  </w:pPr>
                </w:p>
                <w:p w:rsidR="00A33D1B" w:rsidRPr="000F633E" w:rsidRDefault="00A33D1B" w:rsidP="006A2A57">
                  <w:pPr>
                    <w:jc w:val="center"/>
                    <w:rPr>
                      <w:sz w:val="28"/>
                      <w:szCs w:val="28"/>
                    </w:rPr>
                  </w:pPr>
                </w:p>
                <w:p w:rsidR="00A33D1B" w:rsidRPr="000F633E" w:rsidRDefault="00A33D1B" w:rsidP="006A2A57">
                  <w:pPr>
                    <w:jc w:val="center"/>
                    <w:rPr>
                      <w:sz w:val="28"/>
                      <w:szCs w:val="28"/>
                    </w:rPr>
                  </w:pPr>
                  <w:r w:rsidRPr="000F633E">
                    <w:rPr>
                      <w:sz w:val="28"/>
                      <w:szCs w:val="28"/>
                    </w:rPr>
                    <w:t>Санитарная рубашка</w:t>
                  </w:r>
                </w:p>
              </w:txbxContent>
            </v:textbox>
          </v:rect>
        </w:pict>
      </w:r>
      <w:r w:rsidRPr="00650BB5">
        <w:rPr>
          <w:noProof/>
        </w:rPr>
        <w:pict>
          <v:line id="Прямая соединительная линия 12" o:spid="_x0000_s1030" style="position:absolute;left:0;text-align:left;flip:x;z-index:251658752;visibility:visible" from="279.05pt,131.8pt" to="344.3pt,13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" strokecolor="black [3040]"/>
        </w:pict>
      </w:r>
      <w:r w:rsidR="006A2A57" w:rsidRPr="00465C0A">
        <w:rPr>
          <w:noProof/>
        </w:rPr>
        <w:drawing>
          <wp:inline distT="0" distB="0" distL="0" distR="0">
            <wp:extent cx="3338624" cy="3444949"/>
            <wp:effectExtent l="0" t="0" r="0" b="3175"/>
            <wp:docPr id="3" name="Рисунок 3" descr="D:\ниисх 26,06,15\документы\мои документы животноводство\2019\ПЦФ 2\аннотационный отчет\фото турар\SAM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иисх 26,06,15\документы\мои документы животноводство\2019\ПЦФ 2\аннотационный отчет\фото турар\SAM_5747.JPG"/>
                    <pic:cNvPicPr>
                      <a:picLocks noChangeAspect="1" noChangeArrowheads="1"/>
                    </pic:cNvPicPr>
                  </pic:nvPicPr>
                  <pic:blipFill rotWithShape="1">
                    <a:blip r:embed="rId87" cstate="print"/>
                    <a:srcRect r="40870"/>
                    <a:stretch/>
                  </pic:blipFill>
                  <pic:spPr bwMode="auto">
                    <a:xfrm>
                      <a:off x="0" y="0"/>
                      <a:ext cx="3416268" cy="352506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6A2A57" w:rsidRPr="00465C0A" w:rsidRDefault="006A2A57" w:rsidP="006A2A57">
      <w:pPr>
        <w:pStyle w:val="a4"/>
        <w:ind w:left="284" w:right="-142" w:firstLine="567"/>
        <w:rPr>
          <w:sz w:val="28"/>
          <w:szCs w:val="28"/>
        </w:rPr>
      </w:pPr>
    </w:p>
    <w:p w:rsidR="006A2A57" w:rsidRPr="00465C0A" w:rsidRDefault="006A2A57" w:rsidP="006A2A57">
      <w:pPr>
        <w:pStyle w:val="a4"/>
        <w:ind w:left="284" w:right="-142" w:firstLine="567"/>
        <w:jc w:val="center"/>
        <w:rPr>
          <w:sz w:val="28"/>
          <w:szCs w:val="28"/>
        </w:rPr>
      </w:pPr>
      <w:r w:rsidRPr="00465C0A">
        <w:rPr>
          <w:sz w:val="28"/>
          <w:szCs w:val="28"/>
        </w:rPr>
        <w:t xml:space="preserve">Рисунок </w:t>
      </w:r>
      <w:r w:rsidR="005429E5">
        <w:rPr>
          <w:sz w:val="28"/>
          <w:szCs w:val="28"/>
        </w:rPr>
        <w:t xml:space="preserve">С 6 </w:t>
      </w:r>
      <w:r w:rsidRPr="00465C0A">
        <w:rPr>
          <w:sz w:val="28"/>
          <w:szCs w:val="28"/>
        </w:rPr>
        <w:t>- Санитарная рубашка одета на устройство AlphaVision</w:t>
      </w:r>
    </w:p>
    <w:p w:rsidR="006A2A57" w:rsidRDefault="006A2A57" w:rsidP="00835984">
      <w:pPr>
        <w:pStyle w:val="ac"/>
        <w:jc w:val="center"/>
      </w:pPr>
    </w:p>
    <w:p w:rsidR="006A2A57" w:rsidRDefault="006A2A57" w:rsidP="00835984">
      <w:pPr>
        <w:pStyle w:val="ac"/>
        <w:jc w:val="center"/>
      </w:pPr>
    </w:p>
    <w:p w:rsidR="006A2A57" w:rsidRDefault="006A2A57" w:rsidP="00835984">
      <w:pPr>
        <w:pStyle w:val="ac"/>
        <w:jc w:val="center"/>
      </w:pPr>
    </w:p>
    <w:p w:rsidR="005429E5" w:rsidRPr="00DE4F71" w:rsidRDefault="005429E5" w:rsidP="005429E5">
      <w:pPr>
        <w:pStyle w:val="a4"/>
        <w:ind w:firstLine="708"/>
        <w:jc w:val="both"/>
        <w:rPr>
          <w:sz w:val="28"/>
          <w:szCs w:val="28"/>
        </w:rPr>
      </w:pPr>
    </w:p>
    <w:p w:rsidR="005429E5" w:rsidRPr="00DE4F71" w:rsidRDefault="005429E5" w:rsidP="005429E5">
      <w:pPr>
        <w:pStyle w:val="a4"/>
        <w:ind w:firstLine="708"/>
        <w:jc w:val="center"/>
      </w:pPr>
      <w:r w:rsidRPr="00DE4F71">
        <w:rPr>
          <w:noProof/>
        </w:rPr>
        <w:drawing>
          <wp:inline distT="0" distB="0" distL="0" distR="0">
            <wp:extent cx="4943475" cy="3457575"/>
            <wp:effectExtent l="0" t="0" r="0" b="0"/>
            <wp:docPr id="16" name="Рисунок 2" descr="C:\Users\мечта\Desktop\disk_D\ниисх 26,06,15\документы\мои документы животноводство\фото Ак Кудук\для инстаграмм\IMG_0953.JPG"/>
            <wp:cNvGraphicFramePr/>
            <a:graphic xmlns:a="http://schemas.openxmlformats.org/drawingml/2006/main">
              <a:graphicData uri="http://schemas.openxmlformats.org/drawingml/2006/picture">
                <pic:pic xmlns:pic="http://schemas.openxmlformats.org/drawingml/2006/picture">
                  <pic:nvPicPr>
                    <pic:cNvPr id="6" name="Содержимое 5" descr="C:\Users\мечта\Desktop\disk_D\ниисх 26,06,15\документы\мои документы животноводство\фото Ак Кудук\для инстаграмм\IMG_0953.JPG"/>
                    <pic:cNvPicPr>
                      <a:picLocks noGrp="1"/>
                    </pic:cNvPicPr>
                  </pic:nvPicPr>
                  <pic:blipFill>
                    <a:blip r:embed="rId88" cstate="print"/>
                    <a:srcRect/>
                    <a:stretch>
                      <a:fillRect/>
                    </a:stretch>
                  </pic:blipFill>
                  <pic:spPr bwMode="auto">
                    <a:xfrm>
                      <a:off x="0" y="0"/>
                      <a:ext cx="4957269" cy="3467223"/>
                    </a:xfrm>
                    <a:prstGeom prst="rect">
                      <a:avLst/>
                    </a:prstGeom>
                    <a:noFill/>
                    <a:ln w="9525">
                      <a:noFill/>
                      <a:miter lim="800000"/>
                      <a:headEnd/>
                      <a:tailEnd/>
                    </a:ln>
                  </pic:spPr>
                </pic:pic>
              </a:graphicData>
            </a:graphic>
          </wp:inline>
        </w:drawing>
      </w:r>
    </w:p>
    <w:p w:rsidR="005429E5" w:rsidRPr="00DE4F71" w:rsidRDefault="005429E5" w:rsidP="005429E5">
      <w:pPr>
        <w:pStyle w:val="a4"/>
        <w:ind w:firstLine="708"/>
        <w:jc w:val="center"/>
      </w:pPr>
    </w:p>
    <w:p w:rsidR="005429E5" w:rsidRPr="00DE4F71" w:rsidRDefault="00CE17A0" w:rsidP="005429E5">
      <w:pPr>
        <w:ind w:firstLine="567"/>
        <w:jc w:val="center"/>
        <w:rPr>
          <w:sz w:val="28"/>
          <w:szCs w:val="28"/>
        </w:rPr>
      </w:pPr>
      <w:r>
        <w:rPr>
          <w:sz w:val="28"/>
          <w:szCs w:val="28"/>
        </w:rPr>
        <w:t>Рисунок С 7</w:t>
      </w:r>
      <w:r w:rsidR="005429E5" w:rsidRPr="00DE4F71">
        <w:rPr>
          <w:sz w:val="28"/>
          <w:szCs w:val="28"/>
        </w:rPr>
        <w:t xml:space="preserve"> - Искусственное осеменение при помощи системы визуального осеменения AlphaVisio</w:t>
      </w:r>
      <w:r w:rsidR="005429E5">
        <w:rPr>
          <w:sz w:val="28"/>
          <w:szCs w:val="28"/>
        </w:rPr>
        <w:t>n (IMV Technologies, Франция)</w:t>
      </w:r>
    </w:p>
    <w:p w:rsidR="005429E5" w:rsidRPr="00465C0A" w:rsidRDefault="005429E5" w:rsidP="005429E5">
      <w:pPr>
        <w:pStyle w:val="a4"/>
        <w:ind w:firstLine="708"/>
        <w:jc w:val="center"/>
        <w:rPr>
          <w:sz w:val="28"/>
          <w:szCs w:val="28"/>
        </w:rPr>
      </w:pPr>
    </w:p>
    <w:p w:rsidR="006A2A57" w:rsidRDefault="006A2A57" w:rsidP="006A2A57">
      <w:pPr>
        <w:pStyle w:val="a4"/>
        <w:ind w:left="284" w:right="-142" w:firstLine="709"/>
        <w:jc w:val="both"/>
        <w:rPr>
          <w:sz w:val="28"/>
          <w:szCs w:val="28"/>
        </w:rPr>
      </w:pPr>
    </w:p>
    <w:p w:rsidR="005429E5" w:rsidRDefault="005429E5" w:rsidP="006A2A57">
      <w:pPr>
        <w:pStyle w:val="a4"/>
        <w:ind w:left="284" w:right="-142" w:firstLine="709"/>
        <w:jc w:val="both"/>
        <w:rPr>
          <w:sz w:val="28"/>
          <w:szCs w:val="28"/>
        </w:rPr>
      </w:pPr>
    </w:p>
    <w:p w:rsidR="005429E5" w:rsidRDefault="005429E5" w:rsidP="006A2A57">
      <w:pPr>
        <w:pStyle w:val="a4"/>
        <w:ind w:left="284" w:right="-142" w:firstLine="709"/>
        <w:jc w:val="both"/>
        <w:rPr>
          <w:sz w:val="28"/>
          <w:szCs w:val="28"/>
        </w:rPr>
      </w:pPr>
    </w:p>
    <w:p w:rsidR="00B22332" w:rsidRDefault="00B22332" w:rsidP="006A2A57">
      <w:pPr>
        <w:pStyle w:val="ac"/>
        <w:jc w:val="center"/>
        <w:rPr>
          <w:sz w:val="28"/>
          <w:szCs w:val="28"/>
        </w:rPr>
      </w:pPr>
    </w:p>
    <w:p w:rsidR="00CE17A0" w:rsidRDefault="00CE17A0" w:rsidP="006A2A57">
      <w:pPr>
        <w:pStyle w:val="ac"/>
        <w:jc w:val="center"/>
        <w:rPr>
          <w:sz w:val="28"/>
          <w:szCs w:val="28"/>
        </w:rPr>
      </w:pPr>
    </w:p>
    <w:p w:rsidR="00CE17A0" w:rsidRDefault="00CE17A0" w:rsidP="006A2A57">
      <w:pPr>
        <w:pStyle w:val="ac"/>
        <w:jc w:val="center"/>
        <w:rPr>
          <w:sz w:val="28"/>
          <w:szCs w:val="28"/>
        </w:rPr>
      </w:pPr>
    </w:p>
    <w:p w:rsidR="00CE17A0" w:rsidRDefault="00CE17A0" w:rsidP="006A2A57">
      <w:pPr>
        <w:pStyle w:val="ac"/>
        <w:jc w:val="center"/>
        <w:rPr>
          <w:sz w:val="28"/>
          <w:szCs w:val="28"/>
        </w:rPr>
      </w:pPr>
    </w:p>
    <w:p w:rsidR="00CE17A0" w:rsidRDefault="00CE17A0" w:rsidP="006A2A57">
      <w:pPr>
        <w:pStyle w:val="ac"/>
        <w:jc w:val="center"/>
        <w:rPr>
          <w:sz w:val="28"/>
          <w:szCs w:val="28"/>
        </w:rPr>
      </w:pPr>
    </w:p>
    <w:p w:rsidR="00B22332" w:rsidRDefault="00B22332"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CE17A0" w:rsidRDefault="00CE17A0" w:rsidP="00CE17A0">
      <w:pPr>
        <w:jc w:val="center"/>
        <w:rPr>
          <w:rFonts w:eastAsiaTheme="minorHAnsi"/>
          <w:b/>
          <w:sz w:val="28"/>
          <w:szCs w:val="28"/>
        </w:rPr>
      </w:pPr>
      <w:r w:rsidRPr="008F73D0">
        <w:rPr>
          <w:rFonts w:eastAsiaTheme="minorHAnsi"/>
          <w:b/>
          <w:sz w:val="28"/>
          <w:szCs w:val="28"/>
        </w:rPr>
        <w:t>ПРИЛОЖЕНИИЕ</w:t>
      </w:r>
      <w:r w:rsidR="00C12420">
        <w:rPr>
          <w:rFonts w:eastAsiaTheme="minorHAnsi"/>
          <w:b/>
          <w:sz w:val="28"/>
          <w:szCs w:val="28"/>
        </w:rPr>
        <w:t xml:space="preserve"> Т</w:t>
      </w:r>
    </w:p>
    <w:p w:rsidR="00CE17A0" w:rsidRPr="00465C0A" w:rsidRDefault="00CE17A0" w:rsidP="00B22332">
      <w:pPr>
        <w:pStyle w:val="ad"/>
        <w:spacing w:after="0" w:line="240" w:lineRule="auto"/>
        <w:ind w:left="284" w:right="-142" w:firstLine="709"/>
        <w:contextualSpacing/>
        <w:jc w:val="both"/>
        <w:rPr>
          <w:rFonts w:ascii="Times New Roman" w:hAnsi="Times New Roman" w:cs="Times New Roman"/>
          <w:sz w:val="28"/>
          <w:szCs w:val="28"/>
        </w:rPr>
      </w:pPr>
    </w:p>
    <w:p w:rsidR="00B22332" w:rsidRPr="00465C0A" w:rsidRDefault="00B22332" w:rsidP="00B22332">
      <w:pPr>
        <w:pStyle w:val="ad"/>
        <w:spacing w:after="0" w:line="240" w:lineRule="auto"/>
        <w:ind w:right="-1"/>
        <w:contextualSpacing/>
        <w:jc w:val="center"/>
        <w:rPr>
          <w:rFonts w:ascii="Times New Roman" w:hAnsi="Times New Roman" w:cs="Times New Roman"/>
          <w:sz w:val="28"/>
          <w:szCs w:val="28"/>
        </w:rPr>
      </w:pPr>
      <w:r w:rsidRPr="00465C0A">
        <w:rPr>
          <w:noProof/>
        </w:rPr>
        <w:drawing>
          <wp:inline distT="0" distB="0" distL="0" distR="0">
            <wp:extent cx="2733675" cy="2905125"/>
            <wp:effectExtent l="0" t="0" r="9525" b="9525"/>
            <wp:docPr id="9" name="Рисунок 9" descr="https://www.draminski.com/wp-content/uploads/2013/01/portable-ultrasound-scanner-for-equine-and-bovine-examination-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draminski.com/wp-content/uploads/2013/01/portable-ultrasound-scanner-for-equine-and-bovine-examination-2-1.jpg"/>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3675" cy="2905125"/>
                    </a:xfrm>
                    <a:prstGeom prst="rect">
                      <a:avLst/>
                    </a:prstGeom>
                    <a:noFill/>
                    <a:ln>
                      <a:noFill/>
                    </a:ln>
                  </pic:spPr>
                </pic:pic>
              </a:graphicData>
            </a:graphic>
          </wp:inline>
        </w:drawing>
      </w:r>
      <w:r w:rsidRPr="00465C0A">
        <w:rPr>
          <w:rFonts w:ascii="Times New Roman" w:hAnsi="Times New Roman" w:cs="Times New Roman"/>
          <w:noProof/>
          <w:sz w:val="28"/>
          <w:szCs w:val="28"/>
        </w:rPr>
        <w:drawing>
          <wp:inline distT="0" distB="0" distL="0" distR="0">
            <wp:extent cx="3124200" cy="2933700"/>
            <wp:effectExtent l="19050" t="0" r="0" b="0"/>
            <wp:docPr id="14" name="Рисунок 14" descr="C:\Users\Пользователь\Desktop\Новая папка\2023-02-14_14-3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ользователь\Desktop\Новая папка\2023-02-14_14-30-03.png"/>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50411" cy="2958313"/>
                    </a:xfrm>
                    <a:prstGeom prst="rect">
                      <a:avLst/>
                    </a:prstGeom>
                    <a:noFill/>
                    <a:ln>
                      <a:noFill/>
                    </a:ln>
                  </pic:spPr>
                </pic:pic>
              </a:graphicData>
            </a:graphic>
          </wp:inline>
        </w:drawing>
      </w:r>
    </w:p>
    <w:p w:rsidR="00B22332" w:rsidRPr="00465C0A" w:rsidRDefault="00B22332" w:rsidP="00B22332">
      <w:pPr>
        <w:pStyle w:val="ad"/>
        <w:spacing w:after="0" w:line="240" w:lineRule="auto"/>
        <w:ind w:left="284" w:right="-142" w:firstLine="709"/>
        <w:contextualSpacing/>
        <w:rPr>
          <w:rFonts w:ascii="Times New Roman" w:hAnsi="Times New Roman" w:cs="Times New Roman"/>
          <w:sz w:val="28"/>
          <w:szCs w:val="28"/>
        </w:rPr>
      </w:pPr>
    </w:p>
    <w:p w:rsidR="00B22332" w:rsidRPr="00465C0A" w:rsidRDefault="00B22332" w:rsidP="00B22332">
      <w:pPr>
        <w:pStyle w:val="ad"/>
        <w:spacing w:after="0" w:line="240" w:lineRule="auto"/>
        <w:ind w:left="285" w:right="-142" w:firstLine="708"/>
        <w:contextualSpacing/>
        <w:rPr>
          <w:rFonts w:ascii="Times New Roman" w:hAnsi="Times New Roman" w:cs="Times New Roman"/>
          <w:sz w:val="28"/>
          <w:szCs w:val="28"/>
        </w:rPr>
      </w:pPr>
    </w:p>
    <w:p w:rsidR="00B22332" w:rsidRPr="00465C0A" w:rsidRDefault="00B22332" w:rsidP="00B22332">
      <w:pPr>
        <w:pStyle w:val="ad"/>
        <w:spacing w:after="0" w:line="240" w:lineRule="auto"/>
        <w:ind w:right="-1" w:firstLine="708"/>
        <w:contextualSpacing/>
        <w:jc w:val="center"/>
        <w:rPr>
          <w:rFonts w:ascii="Times New Roman" w:hAnsi="Times New Roman" w:cs="Times New Roman"/>
          <w:sz w:val="28"/>
          <w:szCs w:val="28"/>
        </w:rPr>
      </w:pPr>
      <w:r w:rsidRPr="00465C0A">
        <w:rPr>
          <w:rFonts w:ascii="Times New Roman" w:hAnsi="Times New Roman" w:cs="Times New Roman"/>
          <w:sz w:val="28"/>
          <w:szCs w:val="28"/>
        </w:rPr>
        <w:t xml:space="preserve">Рисунок </w:t>
      </w:r>
      <w:r w:rsidR="00C12420">
        <w:rPr>
          <w:rFonts w:ascii="Times New Roman" w:hAnsi="Times New Roman" w:cs="Times New Roman"/>
          <w:sz w:val="28"/>
          <w:szCs w:val="28"/>
        </w:rPr>
        <w:t>Т 1</w:t>
      </w:r>
      <w:r w:rsidRPr="00465C0A">
        <w:rPr>
          <w:rFonts w:ascii="Times New Roman" w:hAnsi="Times New Roman" w:cs="Times New Roman"/>
          <w:sz w:val="28"/>
          <w:szCs w:val="28"/>
        </w:rPr>
        <w:t xml:space="preserve"> – Уль</w:t>
      </w:r>
      <w:r>
        <w:rPr>
          <w:rFonts w:ascii="Times New Roman" w:hAnsi="Times New Roman" w:cs="Times New Roman"/>
          <w:sz w:val="28"/>
          <w:szCs w:val="28"/>
        </w:rPr>
        <w:t>тразвуковой сканер Драминского</w:t>
      </w:r>
    </w:p>
    <w:p w:rsidR="00B22332" w:rsidRPr="00465C0A" w:rsidRDefault="00B22332" w:rsidP="00B22332">
      <w:pPr>
        <w:pStyle w:val="ad"/>
        <w:spacing w:after="0" w:line="240" w:lineRule="auto"/>
        <w:ind w:left="285" w:right="-142" w:firstLine="708"/>
        <w:contextualSpacing/>
        <w:rPr>
          <w:rFonts w:ascii="Times New Roman" w:hAnsi="Times New Roman" w:cs="Times New Roman"/>
          <w:sz w:val="28"/>
          <w:szCs w:val="28"/>
        </w:rPr>
      </w:pPr>
    </w:p>
    <w:p w:rsidR="00B22332" w:rsidRDefault="00B22332" w:rsidP="006A2A57">
      <w:pPr>
        <w:pStyle w:val="ac"/>
        <w:jc w:val="center"/>
      </w:pPr>
    </w:p>
    <w:p w:rsidR="00B22332" w:rsidRDefault="00C12420" w:rsidP="006A2A57">
      <w:pPr>
        <w:pStyle w:val="ac"/>
        <w:jc w:val="center"/>
      </w:pPr>
      <w:r>
        <w:rPr>
          <w:noProof/>
          <w:sz w:val="28"/>
          <w:szCs w:val="28"/>
        </w:rPr>
        <w:drawing>
          <wp:anchor distT="0" distB="0" distL="0" distR="0" simplePos="0" relativeHeight="251656704" behindDoc="0" locked="0" layoutInCell="1" allowOverlap="1">
            <wp:simplePos x="0" y="0"/>
            <wp:positionH relativeFrom="column">
              <wp:posOffset>1005840</wp:posOffset>
            </wp:positionH>
            <wp:positionV relativeFrom="paragraph">
              <wp:posOffset>8255</wp:posOffset>
            </wp:positionV>
            <wp:extent cx="4200525" cy="2428875"/>
            <wp:effectExtent l="0" t="0" r="0" b="0"/>
            <wp:wrapSquare wrapText="largest"/>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91" cstate="print"/>
                    <a:srcRect/>
                    <a:stretch>
                      <a:fillRect/>
                    </a:stretch>
                  </pic:blipFill>
                  <pic:spPr bwMode="auto">
                    <a:xfrm>
                      <a:off x="0" y="0"/>
                      <a:ext cx="4200525" cy="2428875"/>
                    </a:xfrm>
                    <a:prstGeom prst="rect">
                      <a:avLst/>
                    </a:prstGeom>
                    <a:noFill/>
                    <a:ln w="9525">
                      <a:noFill/>
                      <a:miter lim="800000"/>
                      <a:headEnd/>
                      <a:tailEnd/>
                    </a:ln>
                  </pic:spPr>
                </pic:pic>
              </a:graphicData>
            </a:graphic>
          </wp:anchor>
        </w:drawing>
      </w:r>
    </w:p>
    <w:p w:rsidR="00B22332" w:rsidRDefault="00B22332" w:rsidP="006A2A57">
      <w:pPr>
        <w:pStyle w:val="ac"/>
        <w:jc w:val="cente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B22332" w:rsidRDefault="00B22332" w:rsidP="00B22332">
      <w:pPr>
        <w:pStyle w:val="ad"/>
        <w:spacing w:after="0" w:line="240" w:lineRule="auto"/>
        <w:ind w:right="-142"/>
        <w:contextualSpacing/>
        <w:jc w:val="both"/>
        <w:rPr>
          <w:rFonts w:ascii="Times New Roman" w:hAnsi="Times New Roman" w:cs="Times New Roman"/>
          <w:sz w:val="28"/>
          <w:szCs w:val="28"/>
        </w:rPr>
      </w:pPr>
    </w:p>
    <w:p w:rsidR="00C12420" w:rsidRDefault="00C12420" w:rsidP="00C12420">
      <w:pPr>
        <w:pStyle w:val="ad"/>
        <w:spacing w:after="0" w:line="240" w:lineRule="auto"/>
        <w:ind w:right="-142" w:firstLine="567"/>
        <w:contextualSpacing/>
        <w:jc w:val="center"/>
        <w:rPr>
          <w:rFonts w:ascii="Times New Roman" w:hAnsi="Times New Roman" w:cs="Times New Roman"/>
          <w:sz w:val="28"/>
          <w:szCs w:val="28"/>
        </w:rPr>
      </w:pPr>
    </w:p>
    <w:p w:rsidR="00B22332" w:rsidRDefault="00C12420" w:rsidP="00C12420">
      <w:pPr>
        <w:pStyle w:val="ad"/>
        <w:spacing w:after="0" w:line="240" w:lineRule="auto"/>
        <w:ind w:right="-142"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Т 2</w:t>
      </w:r>
      <w:r w:rsidR="00B22332" w:rsidRPr="00465C0A">
        <w:rPr>
          <w:rFonts w:ascii="Times New Roman" w:hAnsi="Times New Roman" w:cs="Times New Roman"/>
          <w:sz w:val="28"/>
          <w:szCs w:val="28"/>
        </w:rPr>
        <w:t xml:space="preserve"> - Комплектация </w:t>
      </w:r>
      <w:r w:rsidR="00B22332" w:rsidRPr="00465C0A">
        <w:rPr>
          <w:rFonts w:ascii="Times New Roman" w:hAnsi="Times New Roman" w:cs="Times New Roman"/>
          <w:sz w:val="28"/>
          <w:szCs w:val="28"/>
          <w:lang w:val="en-US"/>
        </w:rPr>
        <w:t>Easi</w:t>
      </w:r>
      <w:r w:rsidR="00B01B1B">
        <w:rPr>
          <w:rFonts w:ascii="Times New Roman" w:hAnsi="Times New Roman" w:cs="Times New Roman"/>
          <w:sz w:val="28"/>
          <w:szCs w:val="28"/>
        </w:rPr>
        <w:t xml:space="preserve"> </w:t>
      </w:r>
      <w:r w:rsidR="00B22332" w:rsidRPr="00465C0A">
        <w:rPr>
          <w:rFonts w:ascii="Times New Roman" w:hAnsi="Times New Roman" w:cs="Times New Roman"/>
          <w:sz w:val="28"/>
          <w:szCs w:val="28"/>
        </w:rPr>
        <w:t>-</w:t>
      </w:r>
      <w:r w:rsidR="00B01B1B">
        <w:rPr>
          <w:rFonts w:ascii="Times New Roman" w:hAnsi="Times New Roman" w:cs="Times New Roman"/>
          <w:sz w:val="28"/>
          <w:szCs w:val="28"/>
        </w:rPr>
        <w:t xml:space="preserve"> </w:t>
      </w:r>
      <w:r w:rsidR="00B22332" w:rsidRPr="00465C0A">
        <w:rPr>
          <w:rFonts w:ascii="Times New Roman" w:hAnsi="Times New Roman" w:cs="Times New Roman"/>
          <w:sz w:val="28"/>
          <w:szCs w:val="28"/>
          <w:lang w:val="en-US"/>
        </w:rPr>
        <w:t>Scan</w:t>
      </w:r>
      <w:r w:rsidR="00B22332" w:rsidRPr="00465C0A">
        <w:rPr>
          <w:rFonts w:ascii="Times New Roman" w:hAnsi="Times New Roman" w:cs="Times New Roman"/>
          <w:sz w:val="28"/>
          <w:szCs w:val="28"/>
        </w:rPr>
        <w:t>: 1 — футляр; 2 — беспроводной монитор; 3 — сканер с проводом и линейным датчиком; 4 — дисплейные очки; 5 — заряд</w:t>
      </w:r>
      <w:r w:rsidR="00B22332">
        <w:rPr>
          <w:rFonts w:ascii="Times New Roman" w:hAnsi="Times New Roman" w:cs="Times New Roman"/>
          <w:sz w:val="28"/>
          <w:szCs w:val="28"/>
        </w:rPr>
        <w:t>ное устройство для аккумулятора</w:t>
      </w:r>
    </w:p>
    <w:p w:rsidR="00B22332" w:rsidRPr="00465C0A" w:rsidRDefault="00B22332" w:rsidP="00B22332">
      <w:pPr>
        <w:pStyle w:val="ad"/>
        <w:spacing w:after="0" w:line="240" w:lineRule="auto"/>
        <w:ind w:left="284" w:right="-142" w:firstLine="708"/>
        <w:contextualSpacing/>
        <w:jc w:val="center"/>
        <w:rPr>
          <w:rFonts w:ascii="Times New Roman" w:hAnsi="Times New Roman" w:cs="Times New Roman"/>
          <w:sz w:val="28"/>
          <w:szCs w:val="28"/>
        </w:rPr>
      </w:pPr>
    </w:p>
    <w:p w:rsidR="00B22332" w:rsidRPr="00465C0A" w:rsidRDefault="00B22332" w:rsidP="00C12420">
      <w:pPr>
        <w:pStyle w:val="ad"/>
        <w:spacing w:after="0" w:line="240" w:lineRule="auto"/>
        <w:ind w:left="284" w:right="-142" w:firstLine="705"/>
        <w:contextualSpacing/>
        <w:jc w:val="center"/>
        <w:rPr>
          <w:rFonts w:ascii="Times New Roman" w:hAnsi="Times New Roman" w:cs="Times New Roman"/>
          <w:sz w:val="28"/>
          <w:szCs w:val="28"/>
        </w:rPr>
      </w:pPr>
      <w:r w:rsidRPr="00465C0A">
        <w:rPr>
          <w:noProof/>
        </w:rPr>
        <w:lastRenderedPageBreak/>
        <w:drawing>
          <wp:inline distT="0" distB="0" distL="0" distR="0">
            <wp:extent cx="4743450" cy="305689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tretch>
                      <a:fillRect/>
                    </a:stretch>
                  </pic:blipFill>
                  <pic:spPr>
                    <a:xfrm>
                      <a:off x="0" y="0"/>
                      <a:ext cx="4750258" cy="3061277"/>
                    </a:xfrm>
                    <a:prstGeom prst="rect">
                      <a:avLst/>
                    </a:prstGeom>
                  </pic:spPr>
                </pic:pic>
              </a:graphicData>
            </a:graphic>
          </wp:inline>
        </w:drawing>
      </w:r>
    </w:p>
    <w:p w:rsidR="00B22332" w:rsidRPr="00465C0A" w:rsidRDefault="00B22332" w:rsidP="00B22332">
      <w:pPr>
        <w:pStyle w:val="ad"/>
        <w:spacing w:after="0" w:line="240" w:lineRule="auto"/>
        <w:ind w:right="-1" w:firstLine="705"/>
        <w:contextualSpacing/>
        <w:jc w:val="both"/>
        <w:rPr>
          <w:rFonts w:ascii="Times New Roman" w:hAnsi="Times New Roman" w:cs="Times New Roman"/>
          <w:sz w:val="28"/>
          <w:szCs w:val="28"/>
        </w:rPr>
      </w:pPr>
    </w:p>
    <w:p w:rsidR="00B22332" w:rsidRPr="00465C0A" w:rsidRDefault="00C12420" w:rsidP="00B22332">
      <w:pPr>
        <w:pStyle w:val="ad"/>
        <w:spacing w:after="0" w:line="240" w:lineRule="auto"/>
        <w:ind w:right="-1" w:firstLine="567"/>
        <w:contextualSpacing/>
        <w:jc w:val="center"/>
        <w:rPr>
          <w:rFonts w:ascii="Times New Roman" w:hAnsi="Times New Roman" w:cs="Times New Roman"/>
          <w:sz w:val="28"/>
          <w:szCs w:val="28"/>
        </w:rPr>
      </w:pPr>
      <w:r>
        <w:rPr>
          <w:rFonts w:ascii="Times New Roman" w:hAnsi="Times New Roman" w:cs="Times New Roman"/>
          <w:sz w:val="28"/>
          <w:szCs w:val="28"/>
        </w:rPr>
        <w:t>Рисунок Т 3</w:t>
      </w:r>
      <w:r w:rsidR="00B22332" w:rsidRPr="00465C0A">
        <w:rPr>
          <w:rFonts w:ascii="Times New Roman" w:hAnsi="Times New Roman" w:cs="Times New Roman"/>
          <w:sz w:val="28"/>
          <w:szCs w:val="28"/>
        </w:rPr>
        <w:t xml:space="preserve"> – Работа на </w:t>
      </w:r>
      <w:r w:rsidR="00B22332" w:rsidRPr="00465C0A">
        <w:rPr>
          <w:rFonts w:ascii="Times New Roman" w:hAnsi="Times New Roman" w:cs="Times New Roman"/>
          <w:sz w:val="28"/>
          <w:szCs w:val="28"/>
          <w:lang w:val="en-US"/>
        </w:rPr>
        <w:t>Easi</w:t>
      </w:r>
      <w:r w:rsidR="00B01B1B">
        <w:rPr>
          <w:rFonts w:ascii="Times New Roman" w:hAnsi="Times New Roman" w:cs="Times New Roman"/>
          <w:sz w:val="28"/>
          <w:szCs w:val="28"/>
        </w:rPr>
        <w:t xml:space="preserve"> </w:t>
      </w:r>
      <w:r w:rsidR="00B22332" w:rsidRPr="00465C0A">
        <w:rPr>
          <w:rFonts w:ascii="Times New Roman" w:hAnsi="Times New Roman" w:cs="Times New Roman"/>
          <w:sz w:val="28"/>
          <w:szCs w:val="28"/>
        </w:rPr>
        <w:t>-</w:t>
      </w:r>
      <w:r w:rsidR="00B01B1B">
        <w:rPr>
          <w:rFonts w:ascii="Times New Roman" w:hAnsi="Times New Roman" w:cs="Times New Roman"/>
          <w:sz w:val="28"/>
          <w:szCs w:val="28"/>
        </w:rPr>
        <w:t xml:space="preserve"> </w:t>
      </w:r>
      <w:r w:rsidR="00B22332" w:rsidRPr="00465C0A">
        <w:rPr>
          <w:rFonts w:ascii="Times New Roman" w:hAnsi="Times New Roman" w:cs="Times New Roman"/>
          <w:sz w:val="28"/>
          <w:szCs w:val="28"/>
          <w:lang w:val="en-US"/>
        </w:rPr>
        <w:t>Scan</w:t>
      </w:r>
      <w:r w:rsidR="00B22332" w:rsidRPr="00465C0A">
        <w:rPr>
          <w:rFonts w:ascii="Times New Roman" w:hAnsi="Times New Roman" w:cs="Times New Roman"/>
          <w:sz w:val="28"/>
          <w:szCs w:val="28"/>
        </w:rPr>
        <w:t xml:space="preserve"> (Франция)</w:t>
      </w:r>
    </w:p>
    <w:p w:rsidR="00B22332" w:rsidRDefault="00B22332" w:rsidP="006A2A57">
      <w:pPr>
        <w:pStyle w:val="ac"/>
        <w:jc w:val="center"/>
      </w:pPr>
    </w:p>
    <w:p w:rsidR="00CE17A0" w:rsidRPr="008A4AA3" w:rsidRDefault="00CE17A0" w:rsidP="00CE17A0">
      <w:pPr>
        <w:pStyle w:val="ad"/>
        <w:spacing w:after="0" w:line="100" w:lineRule="atLeast"/>
        <w:ind w:firstLine="708"/>
        <w:contextualSpacing/>
        <w:jc w:val="center"/>
        <w:rPr>
          <w:rFonts w:ascii="Times New Roman" w:hAnsi="Times New Roman" w:cs="Times New Roman"/>
          <w:sz w:val="28"/>
          <w:szCs w:val="28"/>
        </w:rPr>
      </w:pPr>
      <w:r w:rsidRPr="008A4AA3">
        <w:rPr>
          <w:rFonts w:ascii="Times New Roman" w:hAnsi="Times New Roman" w:cs="Times New Roman"/>
          <w:noProof/>
          <w:sz w:val="28"/>
          <w:szCs w:val="28"/>
        </w:rPr>
        <w:drawing>
          <wp:inline distT="0" distB="0" distL="0" distR="0">
            <wp:extent cx="4867275" cy="3181350"/>
            <wp:effectExtent l="0" t="0" r="0" b="0"/>
            <wp:docPr id="27" name="Рисунок 27" descr="E:\Киров\Новая папка (2)\20151209_16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иров\Новая папка (2)\20151209_165620.jpg"/>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3514" cy="3185428"/>
                    </a:xfrm>
                    <a:prstGeom prst="rect">
                      <a:avLst/>
                    </a:prstGeom>
                    <a:noFill/>
                    <a:ln>
                      <a:noFill/>
                    </a:ln>
                  </pic:spPr>
                </pic:pic>
              </a:graphicData>
            </a:graphic>
          </wp:inline>
        </w:drawing>
      </w:r>
    </w:p>
    <w:p w:rsidR="00CE17A0" w:rsidRDefault="00CE17A0" w:rsidP="00CE17A0">
      <w:pPr>
        <w:pStyle w:val="ad"/>
        <w:spacing w:after="0" w:line="100" w:lineRule="atLeast"/>
        <w:ind w:firstLine="708"/>
        <w:contextualSpacing/>
        <w:rPr>
          <w:rFonts w:ascii="Times New Roman" w:hAnsi="Times New Roman" w:cs="Times New Roman"/>
          <w:sz w:val="28"/>
          <w:szCs w:val="28"/>
        </w:rPr>
      </w:pPr>
    </w:p>
    <w:p w:rsidR="00CE17A0" w:rsidRPr="008A4AA3" w:rsidRDefault="00C12420" w:rsidP="00CE17A0">
      <w:pPr>
        <w:pStyle w:val="ad"/>
        <w:spacing w:after="0" w:line="100" w:lineRule="atLeast"/>
        <w:ind w:firstLine="708"/>
        <w:contextualSpacing/>
        <w:jc w:val="center"/>
        <w:rPr>
          <w:rFonts w:ascii="Times New Roman" w:hAnsi="Times New Roman" w:cs="Times New Roman"/>
          <w:sz w:val="28"/>
          <w:szCs w:val="28"/>
        </w:rPr>
      </w:pPr>
      <w:r>
        <w:rPr>
          <w:rFonts w:ascii="Times New Roman" w:hAnsi="Times New Roman" w:cs="Times New Roman"/>
          <w:sz w:val="28"/>
          <w:szCs w:val="28"/>
        </w:rPr>
        <w:t>Рисунок Т 4</w:t>
      </w:r>
      <w:r w:rsidR="00CE17A0" w:rsidRPr="008A4AA3">
        <w:rPr>
          <w:rFonts w:ascii="Times New Roman" w:hAnsi="Times New Roman" w:cs="Times New Roman"/>
          <w:sz w:val="28"/>
          <w:szCs w:val="28"/>
        </w:rPr>
        <w:t xml:space="preserve"> – Диагностика бере</w:t>
      </w:r>
      <w:r w:rsidR="00B43475">
        <w:rPr>
          <w:rFonts w:ascii="Times New Roman" w:hAnsi="Times New Roman" w:cs="Times New Roman"/>
          <w:sz w:val="28"/>
          <w:szCs w:val="28"/>
        </w:rPr>
        <w:t>менности с помощью УЗИ</w:t>
      </w:r>
      <w:r w:rsidR="00B01B1B">
        <w:rPr>
          <w:rFonts w:ascii="Times New Roman" w:hAnsi="Times New Roman" w:cs="Times New Roman"/>
          <w:sz w:val="28"/>
          <w:szCs w:val="28"/>
        </w:rPr>
        <w:t xml:space="preserve"> </w:t>
      </w:r>
      <w:r w:rsidR="00B43475">
        <w:rPr>
          <w:rFonts w:ascii="Times New Roman" w:hAnsi="Times New Roman" w:cs="Times New Roman"/>
          <w:sz w:val="28"/>
          <w:szCs w:val="28"/>
        </w:rPr>
        <w:t>-</w:t>
      </w:r>
      <w:r w:rsidR="00B01B1B">
        <w:rPr>
          <w:rFonts w:ascii="Times New Roman" w:hAnsi="Times New Roman" w:cs="Times New Roman"/>
          <w:sz w:val="28"/>
          <w:szCs w:val="28"/>
        </w:rPr>
        <w:t xml:space="preserve"> </w:t>
      </w:r>
      <w:r w:rsidR="00B43475">
        <w:rPr>
          <w:rFonts w:ascii="Times New Roman" w:hAnsi="Times New Roman" w:cs="Times New Roman"/>
          <w:sz w:val="28"/>
          <w:szCs w:val="28"/>
        </w:rPr>
        <w:t xml:space="preserve">сканера </w:t>
      </w:r>
      <w:r w:rsidR="00CE17A0" w:rsidRPr="008A4AA3">
        <w:rPr>
          <w:rFonts w:ascii="Times New Roman" w:hAnsi="Times New Roman" w:cs="Times New Roman"/>
          <w:sz w:val="28"/>
          <w:szCs w:val="28"/>
          <w:lang w:val="en-US"/>
        </w:rPr>
        <w:t>Easi</w:t>
      </w:r>
      <w:r w:rsidR="00B01B1B">
        <w:rPr>
          <w:rFonts w:ascii="Times New Roman" w:hAnsi="Times New Roman" w:cs="Times New Roman"/>
          <w:sz w:val="28"/>
          <w:szCs w:val="28"/>
        </w:rPr>
        <w:t xml:space="preserve"> </w:t>
      </w:r>
      <w:r w:rsidR="00CE17A0" w:rsidRPr="008A4AA3">
        <w:rPr>
          <w:rFonts w:ascii="Times New Roman" w:hAnsi="Times New Roman" w:cs="Times New Roman"/>
          <w:sz w:val="28"/>
          <w:szCs w:val="28"/>
        </w:rPr>
        <w:t>-</w:t>
      </w:r>
      <w:r w:rsidR="00B01B1B">
        <w:rPr>
          <w:rFonts w:ascii="Times New Roman" w:hAnsi="Times New Roman" w:cs="Times New Roman"/>
          <w:sz w:val="28"/>
          <w:szCs w:val="28"/>
        </w:rPr>
        <w:t xml:space="preserve"> </w:t>
      </w:r>
      <w:r w:rsidR="00CE17A0" w:rsidRPr="008A4AA3">
        <w:rPr>
          <w:rFonts w:ascii="Times New Roman" w:hAnsi="Times New Roman" w:cs="Times New Roman"/>
          <w:sz w:val="28"/>
          <w:szCs w:val="28"/>
          <w:lang w:val="en-US"/>
        </w:rPr>
        <w:t>Scan</w:t>
      </w:r>
    </w:p>
    <w:p w:rsidR="00A84A7E" w:rsidRDefault="00A84A7E" w:rsidP="006A2A57">
      <w:pPr>
        <w:pStyle w:val="ac"/>
        <w:jc w:val="center"/>
      </w:pPr>
    </w:p>
    <w:p w:rsidR="00A84A7E" w:rsidRDefault="00A84A7E" w:rsidP="006A2A57">
      <w:pPr>
        <w:pStyle w:val="ac"/>
        <w:jc w:val="center"/>
      </w:pPr>
    </w:p>
    <w:p w:rsidR="00CE17A0" w:rsidRDefault="00CE17A0" w:rsidP="006A2A57">
      <w:pPr>
        <w:pStyle w:val="ac"/>
        <w:jc w:val="center"/>
      </w:pPr>
    </w:p>
    <w:p w:rsidR="00CE17A0" w:rsidRPr="00C12420" w:rsidRDefault="00C12420" w:rsidP="00C12420">
      <w:pPr>
        <w:shd w:val="clear" w:color="auto" w:fill="FFFFFF"/>
        <w:ind w:right="-142"/>
        <w:jc w:val="center"/>
        <w:rPr>
          <w:b/>
          <w:sz w:val="28"/>
          <w:szCs w:val="28"/>
        </w:rPr>
      </w:pPr>
      <w:r w:rsidRPr="00C12420">
        <w:rPr>
          <w:b/>
          <w:sz w:val="28"/>
          <w:szCs w:val="28"/>
        </w:rPr>
        <w:lastRenderedPageBreak/>
        <w:t>ПРИЛОЖЕНИЕ У</w:t>
      </w:r>
    </w:p>
    <w:p w:rsidR="00C12420" w:rsidRPr="00465C0A" w:rsidRDefault="00C12420" w:rsidP="00C12420">
      <w:pPr>
        <w:shd w:val="clear" w:color="auto" w:fill="FFFFFF"/>
        <w:ind w:right="-142"/>
        <w:jc w:val="both"/>
        <w:rPr>
          <w:sz w:val="28"/>
          <w:szCs w:val="28"/>
        </w:rPr>
      </w:pPr>
    </w:p>
    <w:p w:rsidR="00A84A7E" w:rsidRPr="00465C0A" w:rsidRDefault="00A84A7E" w:rsidP="00A84A7E">
      <w:pPr>
        <w:pStyle w:val="a4"/>
        <w:ind w:firstLine="567"/>
        <w:jc w:val="center"/>
        <w:rPr>
          <w:lang w:val="kk-KZ"/>
        </w:rPr>
      </w:pPr>
      <w:r w:rsidRPr="00465C0A">
        <w:rPr>
          <w:noProof/>
        </w:rPr>
        <w:drawing>
          <wp:inline distT="0" distB="0" distL="0" distR="0">
            <wp:extent cx="2979596" cy="2714625"/>
            <wp:effectExtent l="0" t="0" r="0" b="0"/>
            <wp:docPr id="25" name="Рисунок 25" descr="C:\Users\User\Downloads\20151027_10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20151027_100018.jpg"/>
                    <pic:cNvPicPr>
                      <a:picLocks noChangeAspect="1" noChangeArrowheads="1"/>
                    </pic:cNvPicPr>
                  </pic:nvPicPr>
                  <pic:blipFill>
                    <a:blip r:embed="rId94" cstate="print"/>
                    <a:srcRect/>
                    <a:stretch>
                      <a:fillRect/>
                    </a:stretch>
                  </pic:blipFill>
                  <pic:spPr bwMode="auto">
                    <a:xfrm>
                      <a:off x="0" y="0"/>
                      <a:ext cx="2982539" cy="2717306"/>
                    </a:xfrm>
                    <a:prstGeom prst="rect">
                      <a:avLst/>
                    </a:prstGeom>
                    <a:noFill/>
                    <a:ln w="9525">
                      <a:noFill/>
                      <a:miter lim="800000"/>
                      <a:headEnd/>
                      <a:tailEnd/>
                    </a:ln>
                  </pic:spPr>
                </pic:pic>
              </a:graphicData>
            </a:graphic>
          </wp:inline>
        </w:drawing>
      </w:r>
      <w:r w:rsidRPr="00465C0A">
        <w:rPr>
          <w:noProof/>
        </w:rPr>
        <w:drawing>
          <wp:inline distT="0" distB="0" distL="0" distR="0">
            <wp:extent cx="2486025" cy="2714625"/>
            <wp:effectExtent l="19050" t="0" r="9525" b="0"/>
            <wp:docPr id="701" name="Рисунок 701" descr="C:\Users\User\Downloads\20151027_10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20151027_100011.jpg"/>
                    <pic:cNvPicPr>
                      <a:picLocks noChangeAspect="1" noChangeArrowheads="1"/>
                    </pic:cNvPicPr>
                  </pic:nvPicPr>
                  <pic:blipFill>
                    <a:blip r:embed="rId95" cstate="print"/>
                    <a:srcRect/>
                    <a:stretch>
                      <a:fillRect/>
                    </a:stretch>
                  </pic:blipFill>
                  <pic:spPr bwMode="auto">
                    <a:xfrm>
                      <a:off x="0" y="0"/>
                      <a:ext cx="2486025" cy="2714625"/>
                    </a:xfrm>
                    <a:prstGeom prst="rect">
                      <a:avLst/>
                    </a:prstGeom>
                    <a:noFill/>
                    <a:ln w="9525">
                      <a:noFill/>
                      <a:miter lim="800000"/>
                      <a:headEnd/>
                      <a:tailEnd/>
                    </a:ln>
                  </pic:spPr>
                </pic:pic>
              </a:graphicData>
            </a:graphic>
          </wp:inline>
        </w:drawing>
      </w:r>
    </w:p>
    <w:p w:rsidR="00A84A7E" w:rsidRPr="00465C0A" w:rsidRDefault="00A84A7E" w:rsidP="00A84A7E">
      <w:pPr>
        <w:pStyle w:val="a4"/>
        <w:tabs>
          <w:tab w:val="left" w:pos="6318"/>
        </w:tabs>
        <w:ind w:firstLine="567"/>
        <w:jc w:val="both"/>
        <w:rPr>
          <w:lang w:val="kk-KZ"/>
        </w:rPr>
      </w:pPr>
    </w:p>
    <w:p w:rsidR="00A84A7E" w:rsidRDefault="00A84A7E" w:rsidP="00A84A7E">
      <w:pPr>
        <w:pStyle w:val="a4"/>
        <w:ind w:firstLine="708"/>
        <w:jc w:val="center"/>
        <w:rPr>
          <w:sz w:val="28"/>
          <w:szCs w:val="28"/>
        </w:rPr>
      </w:pPr>
      <w:r w:rsidRPr="00465C0A">
        <w:rPr>
          <w:sz w:val="28"/>
          <w:szCs w:val="28"/>
        </w:rPr>
        <w:t xml:space="preserve">Рисунок </w:t>
      </w:r>
      <w:r w:rsidR="00C12420">
        <w:rPr>
          <w:sz w:val="28"/>
          <w:szCs w:val="28"/>
        </w:rPr>
        <w:t>У 1</w:t>
      </w:r>
      <w:r w:rsidRPr="00465C0A">
        <w:rPr>
          <w:sz w:val="28"/>
          <w:szCs w:val="28"/>
        </w:rPr>
        <w:t xml:space="preserve"> - Животноводчес</w:t>
      </w:r>
      <w:r>
        <w:rPr>
          <w:sz w:val="28"/>
          <w:szCs w:val="28"/>
        </w:rPr>
        <w:t>кое помещение ТОО «Турар»</w:t>
      </w:r>
    </w:p>
    <w:p w:rsidR="00C12420" w:rsidRDefault="00C12420" w:rsidP="00A84A7E">
      <w:pPr>
        <w:pStyle w:val="a4"/>
        <w:ind w:firstLine="708"/>
        <w:jc w:val="center"/>
        <w:rPr>
          <w:sz w:val="28"/>
          <w:szCs w:val="28"/>
        </w:rPr>
      </w:pPr>
    </w:p>
    <w:p w:rsidR="00C12420" w:rsidRDefault="00C12420" w:rsidP="00A84A7E">
      <w:pPr>
        <w:pStyle w:val="a4"/>
        <w:ind w:firstLine="708"/>
        <w:jc w:val="center"/>
        <w:rPr>
          <w:sz w:val="28"/>
          <w:szCs w:val="28"/>
        </w:rPr>
      </w:pPr>
    </w:p>
    <w:p w:rsidR="00C12420" w:rsidRPr="00465C0A" w:rsidRDefault="00C12420" w:rsidP="00A84A7E">
      <w:pPr>
        <w:pStyle w:val="a4"/>
        <w:ind w:firstLine="708"/>
        <w:jc w:val="center"/>
        <w:rPr>
          <w:sz w:val="28"/>
          <w:szCs w:val="28"/>
        </w:rPr>
      </w:pPr>
    </w:p>
    <w:p w:rsidR="00A84A7E" w:rsidRPr="00465C0A" w:rsidRDefault="00A84A7E" w:rsidP="00A84A7E"/>
    <w:p w:rsidR="00A84A7E" w:rsidRPr="00465C0A" w:rsidRDefault="00A84A7E" w:rsidP="00A84A7E">
      <w:pPr>
        <w:jc w:val="center"/>
      </w:pPr>
      <w:r w:rsidRPr="00465C0A">
        <w:rPr>
          <w:noProof/>
        </w:rPr>
        <w:drawing>
          <wp:inline distT="0" distB="0" distL="0" distR="0">
            <wp:extent cx="5257800" cy="3190875"/>
            <wp:effectExtent l="0" t="0" r="0" b="0"/>
            <wp:docPr id="674" name="Рисунок 674" descr="https://i.ytimg.com/vi/pdlPlRRKBKM/maxresdefault.jpg?sqp=-oaymwEmCIAKENAF8quKqQMa8AEB-AH-CYAC0AWKAgwIABABGGUgUyhBMA8=&amp;amp;rs=AOn4CLCbasULdejQTwfTlem1MzActybY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ytimg.com/vi/pdlPlRRKBKM/maxresdefault.jpg?sqp=-oaymwEmCIAKENAF8quKqQMa8AEB-AH-CYAC0AWKAgwIABABGGUgUyhBMA8=&amp;amp;rs=AOn4CLCbasULdejQTwfTlem1MzActybYNQ"/>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2939" cy="3218269"/>
                    </a:xfrm>
                    <a:prstGeom prst="rect">
                      <a:avLst/>
                    </a:prstGeom>
                    <a:noFill/>
                    <a:ln>
                      <a:noFill/>
                    </a:ln>
                  </pic:spPr>
                </pic:pic>
              </a:graphicData>
            </a:graphic>
          </wp:inline>
        </w:drawing>
      </w:r>
    </w:p>
    <w:p w:rsidR="00A84A7E" w:rsidRDefault="00C12420" w:rsidP="00A84A7E">
      <w:pPr>
        <w:pStyle w:val="3"/>
        <w:shd w:val="clear" w:color="auto" w:fill="FFFFFF"/>
        <w:ind w:firstLine="567"/>
        <w:jc w:val="center"/>
        <w:rPr>
          <w:rFonts w:ascii="Times New Roman" w:hAnsi="Times New Roman" w:cs="Times New Roman"/>
          <w:b w:val="0"/>
          <w:color w:val="auto"/>
          <w:sz w:val="28"/>
          <w:szCs w:val="28"/>
        </w:rPr>
      </w:pPr>
      <w:r>
        <w:rPr>
          <w:rFonts w:ascii="Times New Roman" w:hAnsi="Times New Roman" w:cs="Times New Roman"/>
          <w:b w:val="0"/>
          <w:color w:val="auto"/>
          <w:sz w:val="28"/>
          <w:szCs w:val="28"/>
        </w:rPr>
        <w:t>Рисунок У 2</w:t>
      </w:r>
      <w:r w:rsidR="00A84A7E" w:rsidRPr="00465C0A">
        <w:rPr>
          <w:rFonts w:ascii="Times New Roman" w:hAnsi="Times New Roman" w:cs="Times New Roman"/>
          <w:b w:val="0"/>
          <w:color w:val="auto"/>
          <w:sz w:val="28"/>
          <w:szCs w:val="28"/>
        </w:rPr>
        <w:t xml:space="preserve"> - Анемометр + Термогигрометр «ТКА</w:t>
      </w:r>
      <w:r w:rsidR="00B01B1B">
        <w:rPr>
          <w:rFonts w:ascii="Times New Roman" w:hAnsi="Times New Roman" w:cs="Times New Roman"/>
          <w:b w:val="0"/>
          <w:color w:val="auto"/>
          <w:sz w:val="28"/>
          <w:szCs w:val="28"/>
        </w:rPr>
        <w:t xml:space="preserve"> </w:t>
      </w:r>
      <w:r w:rsidR="00A84A7E" w:rsidRPr="00465C0A">
        <w:rPr>
          <w:rFonts w:ascii="Times New Roman" w:hAnsi="Times New Roman" w:cs="Times New Roman"/>
          <w:b w:val="0"/>
          <w:color w:val="auto"/>
          <w:sz w:val="28"/>
          <w:szCs w:val="28"/>
        </w:rPr>
        <w:t>-</w:t>
      </w:r>
      <w:r w:rsidR="00B01B1B">
        <w:rPr>
          <w:rFonts w:ascii="Times New Roman" w:hAnsi="Times New Roman" w:cs="Times New Roman"/>
          <w:b w:val="0"/>
          <w:color w:val="auto"/>
          <w:sz w:val="28"/>
          <w:szCs w:val="28"/>
        </w:rPr>
        <w:t xml:space="preserve"> </w:t>
      </w:r>
      <w:r w:rsidR="00A84A7E" w:rsidRPr="00465C0A">
        <w:rPr>
          <w:rFonts w:ascii="Times New Roman" w:hAnsi="Times New Roman" w:cs="Times New Roman"/>
          <w:b w:val="0"/>
          <w:color w:val="auto"/>
          <w:sz w:val="28"/>
          <w:szCs w:val="28"/>
        </w:rPr>
        <w:t>ПКМ» (60)</w:t>
      </w:r>
    </w:p>
    <w:p w:rsidR="00CE17A0" w:rsidRPr="00CE17A0" w:rsidRDefault="00CE17A0" w:rsidP="00CE17A0"/>
    <w:p w:rsidR="00CE17A0" w:rsidRPr="00465C0A" w:rsidRDefault="00CE17A0" w:rsidP="00CE17A0">
      <w:pPr>
        <w:jc w:val="center"/>
      </w:pPr>
      <w:r w:rsidRPr="00465C0A">
        <w:rPr>
          <w:noProof/>
        </w:rPr>
        <w:lastRenderedPageBreak/>
        <w:drawing>
          <wp:inline distT="0" distB="0" distL="0" distR="0">
            <wp:extent cx="5018568" cy="3827721"/>
            <wp:effectExtent l="0" t="0" r="0" b="1905"/>
            <wp:docPr id="672" name="Рисунок 672" descr="https://gaz-analitik.ru/assets/image-cache/images/resources/389/pga200b2.cce5e3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az-analitik.ru/assets/image-cache/images/resources/389/pga200b2.cce5e3d1.jpg"/>
                    <pic:cNvPicPr>
                      <a:picLocks noChangeAspect="1" noChangeArrowheads="1"/>
                    </pic:cNvPicPr>
                  </pic:nvPicPr>
                  <pic:blipFill rotWithShape="1">
                    <a:blip r:embed="rId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8162" b="10433"/>
                    <a:stretch/>
                  </pic:blipFill>
                  <pic:spPr bwMode="auto">
                    <a:xfrm>
                      <a:off x="0" y="0"/>
                      <a:ext cx="5054657" cy="385524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E17A0" w:rsidRPr="00465C0A" w:rsidRDefault="00CE17A0" w:rsidP="00CE17A0">
      <w:pPr>
        <w:pStyle w:val="a4"/>
        <w:ind w:firstLine="708"/>
        <w:jc w:val="both"/>
        <w:rPr>
          <w:sz w:val="28"/>
          <w:szCs w:val="28"/>
        </w:rPr>
      </w:pPr>
    </w:p>
    <w:p w:rsidR="00CE17A0" w:rsidRDefault="00CE17A0" w:rsidP="00CE17A0">
      <w:pPr>
        <w:pStyle w:val="a4"/>
        <w:ind w:firstLine="708"/>
        <w:jc w:val="center"/>
        <w:rPr>
          <w:sz w:val="28"/>
          <w:szCs w:val="28"/>
        </w:rPr>
      </w:pPr>
      <w:r w:rsidRPr="00465C0A">
        <w:rPr>
          <w:sz w:val="28"/>
          <w:szCs w:val="28"/>
        </w:rPr>
        <w:t xml:space="preserve">Рисунок </w:t>
      </w:r>
      <w:r w:rsidR="00C12420">
        <w:rPr>
          <w:sz w:val="28"/>
          <w:szCs w:val="28"/>
        </w:rPr>
        <w:t>У 3</w:t>
      </w:r>
      <w:r w:rsidRPr="00465C0A">
        <w:rPr>
          <w:sz w:val="28"/>
          <w:szCs w:val="28"/>
        </w:rPr>
        <w:t xml:space="preserve"> - Газоанализатор ПГА</w:t>
      </w:r>
      <w:r w:rsidR="00B01B1B">
        <w:rPr>
          <w:sz w:val="28"/>
          <w:szCs w:val="28"/>
        </w:rPr>
        <w:t xml:space="preserve"> </w:t>
      </w:r>
      <w:r w:rsidRPr="00465C0A">
        <w:rPr>
          <w:sz w:val="28"/>
          <w:szCs w:val="28"/>
        </w:rPr>
        <w:t>-</w:t>
      </w:r>
      <w:r w:rsidR="00B01B1B">
        <w:rPr>
          <w:sz w:val="28"/>
          <w:szCs w:val="28"/>
        </w:rPr>
        <w:t xml:space="preserve"> </w:t>
      </w:r>
      <w:r w:rsidRPr="00465C0A">
        <w:rPr>
          <w:sz w:val="28"/>
          <w:szCs w:val="28"/>
        </w:rPr>
        <w:t>200</w:t>
      </w:r>
    </w:p>
    <w:p w:rsidR="00A84A7E" w:rsidRPr="00835984" w:rsidRDefault="00A84A7E" w:rsidP="006A2A57">
      <w:pPr>
        <w:pStyle w:val="ac"/>
        <w:jc w:val="center"/>
      </w:pPr>
    </w:p>
    <w:p w:rsidR="00835984" w:rsidRDefault="00835984" w:rsidP="00024BA2">
      <w:pPr>
        <w:pStyle w:val="ac"/>
      </w:pPr>
    </w:p>
    <w:p w:rsidR="00B22332" w:rsidRDefault="00B22332" w:rsidP="00024BA2">
      <w:pPr>
        <w:pStyle w:val="ac"/>
      </w:pPr>
    </w:p>
    <w:p w:rsidR="00B22332" w:rsidRDefault="00B22332" w:rsidP="00024BA2">
      <w:pPr>
        <w:pStyle w:val="ac"/>
      </w:pPr>
    </w:p>
    <w:p w:rsidR="00B22332" w:rsidRDefault="00B22332" w:rsidP="00024BA2">
      <w:pPr>
        <w:pStyle w:val="ac"/>
      </w:pPr>
    </w:p>
    <w:p w:rsidR="00B22332" w:rsidRDefault="00B22332" w:rsidP="00024BA2">
      <w:pPr>
        <w:pStyle w:val="ac"/>
      </w:pPr>
    </w:p>
    <w:p w:rsidR="00A84A7E" w:rsidRDefault="00A84A7E" w:rsidP="00A84A7E">
      <w:pPr>
        <w:pStyle w:val="a4"/>
        <w:ind w:firstLine="708"/>
        <w:jc w:val="center"/>
        <w:rPr>
          <w:sz w:val="28"/>
          <w:szCs w:val="28"/>
        </w:rPr>
      </w:pPr>
    </w:p>
    <w:p w:rsidR="00CE17A0" w:rsidRDefault="00CE17A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E17A0">
      <w:pPr>
        <w:pStyle w:val="a4"/>
        <w:ind w:left="284" w:right="-142" w:firstLine="709"/>
        <w:jc w:val="both"/>
        <w:rPr>
          <w:sz w:val="28"/>
          <w:szCs w:val="28"/>
        </w:rPr>
      </w:pPr>
    </w:p>
    <w:p w:rsidR="00C12420" w:rsidRDefault="00C12420" w:rsidP="00C12420">
      <w:pPr>
        <w:shd w:val="clear" w:color="auto" w:fill="FFFFFF"/>
        <w:ind w:right="-142"/>
        <w:jc w:val="center"/>
        <w:rPr>
          <w:b/>
          <w:sz w:val="28"/>
          <w:szCs w:val="28"/>
        </w:rPr>
      </w:pPr>
      <w:r w:rsidRPr="00C12420">
        <w:rPr>
          <w:b/>
          <w:sz w:val="28"/>
          <w:szCs w:val="28"/>
        </w:rPr>
        <w:lastRenderedPageBreak/>
        <w:t>ПРИЛОЖЕНИЕ</w:t>
      </w:r>
      <w:r>
        <w:rPr>
          <w:b/>
          <w:sz w:val="28"/>
          <w:szCs w:val="28"/>
        </w:rPr>
        <w:t xml:space="preserve"> Ф</w:t>
      </w:r>
    </w:p>
    <w:p w:rsidR="00C12420" w:rsidRPr="00C12420" w:rsidRDefault="00C12420" w:rsidP="00C12420">
      <w:pPr>
        <w:shd w:val="clear" w:color="auto" w:fill="FFFFFF"/>
        <w:ind w:right="-142"/>
        <w:jc w:val="center"/>
        <w:rPr>
          <w:b/>
          <w:sz w:val="28"/>
          <w:szCs w:val="28"/>
        </w:rPr>
      </w:pPr>
    </w:p>
    <w:p w:rsidR="00CE17A0" w:rsidRPr="00465C0A" w:rsidRDefault="00CE17A0" w:rsidP="00CE17A0">
      <w:pPr>
        <w:pStyle w:val="a4"/>
        <w:ind w:right="-1" w:firstLine="567"/>
        <w:jc w:val="center"/>
        <w:rPr>
          <w:sz w:val="28"/>
          <w:szCs w:val="28"/>
        </w:rPr>
      </w:pPr>
      <w:r w:rsidRPr="00465C0A">
        <w:rPr>
          <w:noProof/>
          <w:sz w:val="28"/>
          <w:szCs w:val="28"/>
        </w:rPr>
        <w:drawing>
          <wp:inline distT="0" distB="0" distL="0" distR="0">
            <wp:extent cx="4606453" cy="2695575"/>
            <wp:effectExtent l="0" t="0" r="0" b="0"/>
            <wp:docPr id="10" name="Рисунок 6" descr="C:\Users\User\AppData\Local\Microsoft\Windows\INetCache\Content.Word\20210409_100241.jpg"/>
            <wp:cNvGraphicFramePr/>
            <a:graphic xmlns:a="http://schemas.openxmlformats.org/drawingml/2006/main">
              <a:graphicData uri="http://schemas.openxmlformats.org/drawingml/2006/picture">
                <pic:pic xmlns:pic="http://schemas.openxmlformats.org/drawingml/2006/picture">
                  <pic:nvPicPr>
                    <pic:cNvPr id="7" name="Рисунок 6" descr="C:\Users\User\AppData\Local\Microsoft\Windows\INetCache\Content.Word\20210409_100241.jpg"/>
                    <pic:cNvPicPr/>
                  </pic:nvPicPr>
                  <pic:blipFill>
                    <a:blip r:embed="rId98" cstate="print"/>
                    <a:srcRect/>
                    <a:stretch>
                      <a:fillRect/>
                    </a:stretch>
                  </pic:blipFill>
                  <pic:spPr bwMode="auto">
                    <a:xfrm>
                      <a:off x="0" y="0"/>
                      <a:ext cx="4668846" cy="2732086"/>
                    </a:xfrm>
                    <a:prstGeom prst="rect">
                      <a:avLst/>
                    </a:prstGeom>
                    <a:noFill/>
                    <a:ln w="9525">
                      <a:noFill/>
                      <a:miter lim="800000"/>
                      <a:headEnd/>
                      <a:tailEnd/>
                    </a:ln>
                  </pic:spPr>
                </pic:pic>
              </a:graphicData>
            </a:graphic>
          </wp:inline>
        </w:drawing>
      </w:r>
    </w:p>
    <w:p w:rsidR="00CE17A0" w:rsidRPr="00465C0A" w:rsidRDefault="00CE17A0" w:rsidP="00CE17A0">
      <w:pPr>
        <w:pStyle w:val="a4"/>
        <w:ind w:left="284" w:right="-142" w:firstLine="709"/>
        <w:jc w:val="center"/>
        <w:rPr>
          <w:sz w:val="28"/>
          <w:szCs w:val="28"/>
        </w:rPr>
      </w:pPr>
    </w:p>
    <w:p w:rsidR="00CE17A0" w:rsidRDefault="00CE17A0" w:rsidP="00CE17A0">
      <w:pPr>
        <w:pStyle w:val="ac"/>
        <w:jc w:val="center"/>
        <w:rPr>
          <w:sz w:val="28"/>
          <w:szCs w:val="28"/>
        </w:rPr>
      </w:pPr>
      <w:r w:rsidRPr="00465C0A">
        <w:rPr>
          <w:sz w:val="28"/>
          <w:szCs w:val="28"/>
        </w:rPr>
        <w:t xml:space="preserve">Рисунок </w:t>
      </w:r>
      <w:r w:rsidR="00C12420">
        <w:rPr>
          <w:sz w:val="28"/>
          <w:szCs w:val="28"/>
        </w:rPr>
        <w:t>Ф 1</w:t>
      </w:r>
      <w:r>
        <w:rPr>
          <w:sz w:val="28"/>
          <w:szCs w:val="28"/>
        </w:rPr>
        <w:t xml:space="preserve"> - Детектор течки Драминского</w:t>
      </w:r>
      <w:r w:rsidRPr="00465C0A">
        <w:rPr>
          <w:sz w:val="28"/>
          <w:szCs w:val="28"/>
        </w:rPr>
        <w:t xml:space="preserve"> для определения оптимального срока осеменения</w:t>
      </w:r>
    </w:p>
    <w:p w:rsidR="00B22332" w:rsidRDefault="00B22332" w:rsidP="00024BA2">
      <w:pPr>
        <w:pStyle w:val="ac"/>
      </w:pPr>
    </w:p>
    <w:p w:rsidR="00743DEC" w:rsidRPr="005447CF" w:rsidRDefault="00743DEC" w:rsidP="00743DEC">
      <w:pPr>
        <w:shd w:val="clear" w:color="auto" w:fill="FFFFFF"/>
        <w:ind w:firstLine="567"/>
        <w:jc w:val="both"/>
        <w:rPr>
          <w:color w:val="000000"/>
          <w:sz w:val="28"/>
          <w:szCs w:val="28"/>
        </w:rPr>
      </w:pPr>
    </w:p>
    <w:p w:rsidR="00743DEC" w:rsidRDefault="00743DEC" w:rsidP="00743DEC">
      <w:pPr>
        <w:pStyle w:val="a4"/>
        <w:ind w:firstLine="567"/>
        <w:jc w:val="center"/>
        <w:rPr>
          <w:noProof/>
        </w:rPr>
      </w:pPr>
      <w:r>
        <w:rPr>
          <w:noProof/>
          <w:sz w:val="28"/>
          <w:szCs w:val="28"/>
        </w:rPr>
        <w:drawing>
          <wp:inline distT="0" distB="0" distL="0" distR="0">
            <wp:extent cx="4695825" cy="3086100"/>
            <wp:effectExtent l="0" t="0" r="9525" b="0"/>
            <wp:docPr id="19" name="Рисунок 19" descr="C:\Users\Пользователь\Desktop\Новая папка\2023-02-14_14-35-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Новая папка\2023-02-14_14-35-57.png"/>
                    <pic:cNvPicPr>
                      <a:picLocks noChangeAspect="1" noChangeArrowheads="1"/>
                    </pic:cNvPicPr>
                  </pic:nvPicPr>
                  <pic:blipFill rotWithShape="1">
                    <a:blip r:embed="rId9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273"/>
                    <a:stretch/>
                  </pic:blipFill>
                  <pic:spPr bwMode="auto">
                    <a:xfrm>
                      <a:off x="0" y="0"/>
                      <a:ext cx="4717283" cy="310020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C54D8">
        <w:rPr>
          <w:noProof/>
        </w:rPr>
        <w:t xml:space="preserve"> </w:t>
      </w:r>
    </w:p>
    <w:p w:rsidR="00743DEC" w:rsidRDefault="00743DEC" w:rsidP="00743DEC">
      <w:pPr>
        <w:pStyle w:val="a4"/>
        <w:ind w:firstLine="567"/>
        <w:jc w:val="center"/>
        <w:rPr>
          <w:noProof/>
        </w:rPr>
      </w:pPr>
    </w:p>
    <w:p w:rsidR="00743DEC" w:rsidRDefault="00743DEC" w:rsidP="00743DEC">
      <w:pPr>
        <w:pStyle w:val="a4"/>
        <w:ind w:firstLine="567"/>
        <w:jc w:val="center"/>
        <w:rPr>
          <w:sz w:val="28"/>
          <w:szCs w:val="28"/>
        </w:rPr>
      </w:pPr>
    </w:p>
    <w:p w:rsidR="00743DEC" w:rsidRDefault="00C12420" w:rsidP="00743DEC">
      <w:pPr>
        <w:pStyle w:val="a4"/>
        <w:ind w:firstLine="567"/>
        <w:jc w:val="center"/>
        <w:rPr>
          <w:sz w:val="28"/>
          <w:szCs w:val="28"/>
        </w:rPr>
      </w:pPr>
      <w:r>
        <w:rPr>
          <w:sz w:val="28"/>
          <w:szCs w:val="28"/>
        </w:rPr>
        <w:t xml:space="preserve">Рисунок Ф 2 </w:t>
      </w:r>
      <w:r w:rsidR="00743DEC">
        <w:rPr>
          <w:sz w:val="28"/>
          <w:szCs w:val="28"/>
        </w:rPr>
        <w:t>- Электронный детектор Драминского - течкоизмеритель</w:t>
      </w:r>
    </w:p>
    <w:p w:rsidR="00743DEC" w:rsidRDefault="00743DEC" w:rsidP="00743DEC">
      <w:pPr>
        <w:pStyle w:val="a4"/>
        <w:ind w:firstLine="567"/>
        <w:rPr>
          <w:noProof/>
        </w:rPr>
      </w:pPr>
    </w:p>
    <w:p w:rsidR="00743DEC" w:rsidRPr="00C47F32" w:rsidRDefault="00743DEC" w:rsidP="00743DEC">
      <w:pPr>
        <w:spacing w:before="100" w:beforeAutospacing="1" w:after="100" w:afterAutospacing="1"/>
        <w:jc w:val="center"/>
      </w:pPr>
      <w:r>
        <w:rPr>
          <w:noProof/>
        </w:rPr>
        <w:lastRenderedPageBreak/>
        <w:drawing>
          <wp:inline distT="0" distB="0" distL="0" distR="0">
            <wp:extent cx="4676775" cy="2952750"/>
            <wp:effectExtent l="0" t="0" r="0" b="0"/>
            <wp:docPr id="696" name="Рисунок 696" descr="C:\Users\Пользователь\Desktop\фото 55\рис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фото 55\рис 16.jpg"/>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76775" cy="2952750"/>
                    </a:xfrm>
                    <a:prstGeom prst="rect">
                      <a:avLst/>
                    </a:prstGeom>
                    <a:noFill/>
                    <a:ln>
                      <a:noFill/>
                    </a:ln>
                  </pic:spPr>
                </pic:pic>
              </a:graphicData>
            </a:graphic>
          </wp:inline>
        </w:drawing>
      </w:r>
    </w:p>
    <w:p w:rsidR="00743DEC" w:rsidRDefault="00743DEC" w:rsidP="00743DEC">
      <w:pPr>
        <w:pStyle w:val="a4"/>
        <w:ind w:firstLine="567"/>
        <w:jc w:val="center"/>
        <w:rPr>
          <w:sz w:val="28"/>
          <w:szCs w:val="28"/>
        </w:rPr>
      </w:pPr>
    </w:p>
    <w:p w:rsidR="00B22332" w:rsidRPr="00C12420" w:rsidRDefault="00C12420" w:rsidP="00C12420">
      <w:pPr>
        <w:pStyle w:val="a4"/>
        <w:ind w:firstLine="567"/>
        <w:jc w:val="center"/>
        <w:rPr>
          <w:sz w:val="28"/>
          <w:szCs w:val="28"/>
        </w:rPr>
      </w:pPr>
      <w:r>
        <w:rPr>
          <w:sz w:val="28"/>
          <w:szCs w:val="28"/>
        </w:rPr>
        <w:t xml:space="preserve">Рисунок Ф 3 </w:t>
      </w:r>
      <w:r w:rsidR="00743DEC">
        <w:rPr>
          <w:sz w:val="28"/>
          <w:szCs w:val="28"/>
        </w:rPr>
        <w:t>- Электронный детектор Драминского - течкоизмеритель</w:t>
      </w:r>
    </w:p>
    <w:p w:rsidR="00B22332" w:rsidRDefault="00B22332" w:rsidP="00024BA2">
      <w:pPr>
        <w:pStyle w:val="ac"/>
      </w:pPr>
    </w:p>
    <w:p w:rsidR="00743DEC" w:rsidRPr="007A3EBD" w:rsidRDefault="00743DEC" w:rsidP="00743DEC">
      <w:pPr>
        <w:ind w:right="-1" w:firstLine="567"/>
        <w:jc w:val="both"/>
        <w:rPr>
          <w:sz w:val="28"/>
          <w:szCs w:val="28"/>
        </w:rPr>
      </w:pPr>
    </w:p>
    <w:p w:rsidR="00743DEC" w:rsidRPr="007A3EBD" w:rsidRDefault="00743DEC" w:rsidP="00743DEC">
      <w:pPr>
        <w:pStyle w:val="a4"/>
        <w:ind w:firstLine="567"/>
        <w:jc w:val="center"/>
        <w:rPr>
          <w:sz w:val="28"/>
          <w:szCs w:val="28"/>
        </w:rPr>
      </w:pPr>
      <w:r>
        <w:rPr>
          <w:noProof/>
        </w:rPr>
        <w:drawing>
          <wp:inline distT="0" distB="0" distL="0" distR="0">
            <wp:extent cx="4876800" cy="3324225"/>
            <wp:effectExtent l="0" t="0" r="0" b="0"/>
            <wp:docPr id="697" name="Рисунок 697" descr="C:\Users\Пользователь\Desktop\фото 55\IMG-20240226-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esktop\фото 55\IMG-20240226-WA0029.jpg"/>
                    <pic:cNvPicPr>
                      <a:picLocks noChangeAspect="1" noChangeArrowheads="1"/>
                    </pic:cNvPicPr>
                  </pic:nvPicPr>
                  <pic:blipFill>
                    <a:blip r:embed="rId1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76800" cy="3324225"/>
                    </a:xfrm>
                    <a:prstGeom prst="rect">
                      <a:avLst/>
                    </a:prstGeom>
                    <a:noFill/>
                    <a:ln>
                      <a:noFill/>
                    </a:ln>
                  </pic:spPr>
                </pic:pic>
              </a:graphicData>
            </a:graphic>
          </wp:inline>
        </w:drawing>
      </w:r>
    </w:p>
    <w:p w:rsidR="00743DEC" w:rsidRPr="007A3EBD" w:rsidRDefault="00743DEC" w:rsidP="00743DEC">
      <w:pPr>
        <w:pStyle w:val="a4"/>
        <w:ind w:firstLine="567"/>
        <w:jc w:val="center"/>
        <w:rPr>
          <w:sz w:val="28"/>
          <w:szCs w:val="28"/>
        </w:rPr>
      </w:pPr>
    </w:p>
    <w:p w:rsidR="00743DEC" w:rsidRDefault="00C12420" w:rsidP="00743DEC">
      <w:pPr>
        <w:pStyle w:val="ac"/>
        <w:shd w:val="clear" w:color="auto" w:fill="FFFFFF"/>
        <w:spacing w:before="0" w:beforeAutospacing="0" w:after="0" w:afterAutospacing="0"/>
        <w:ind w:right="-284" w:firstLine="650"/>
        <w:jc w:val="center"/>
        <w:rPr>
          <w:sz w:val="28"/>
          <w:szCs w:val="28"/>
        </w:rPr>
      </w:pPr>
      <w:r>
        <w:rPr>
          <w:sz w:val="28"/>
          <w:szCs w:val="28"/>
        </w:rPr>
        <w:t>Рисунок Ф 4</w:t>
      </w:r>
      <w:r w:rsidR="00743DEC" w:rsidRPr="007A3EBD">
        <w:rPr>
          <w:sz w:val="28"/>
          <w:szCs w:val="28"/>
        </w:rPr>
        <w:t xml:space="preserve"> – Электронный детектор </w:t>
      </w:r>
      <w:r w:rsidR="00743DEC">
        <w:rPr>
          <w:sz w:val="28"/>
          <w:szCs w:val="28"/>
        </w:rPr>
        <w:t>Драминского</w:t>
      </w:r>
    </w:p>
    <w:p w:rsidR="00743DEC" w:rsidRDefault="00743DEC" w:rsidP="00743DEC">
      <w:pPr>
        <w:pStyle w:val="ac"/>
        <w:shd w:val="clear" w:color="auto" w:fill="FFFFFF"/>
        <w:spacing w:before="0" w:beforeAutospacing="0" w:after="0" w:afterAutospacing="0"/>
        <w:ind w:right="-284" w:firstLine="650"/>
        <w:jc w:val="center"/>
        <w:rPr>
          <w:sz w:val="28"/>
          <w:szCs w:val="28"/>
        </w:rPr>
      </w:pPr>
    </w:p>
    <w:p w:rsidR="00743DEC" w:rsidRPr="007A3EBD" w:rsidRDefault="00743DEC" w:rsidP="00743DEC">
      <w:pPr>
        <w:pStyle w:val="ac"/>
        <w:shd w:val="clear" w:color="auto" w:fill="FFFFFF"/>
        <w:spacing w:before="0" w:beforeAutospacing="0" w:after="0" w:afterAutospacing="0"/>
        <w:ind w:right="-284" w:firstLine="650"/>
        <w:jc w:val="center"/>
        <w:rPr>
          <w:sz w:val="27"/>
          <w:szCs w:val="27"/>
        </w:rPr>
      </w:pPr>
    </w:p>
    <w:p w:rsidR="00743DEC" w:rsidRPr="007A3EBD" w:rsidRDefault="00743DEC" w:rsidP="00C12420">
      <w:pPr>
        <w:pStyle w:val="ac"/>
        <w:shd w:val="clear" w:color="auto" w:fill="FFFFFF"/>
        <w:spacing w:before="0" w:beforeAutospacing="0" w:after="0" w:afterAutospacing="0"/>
        <w:ind w:right="-284" w:firstLine="650"/>
        <w:jc w:val="center"/>
        <w:rPr>
          <w:sz w:val="27"/>
          <w:szCs w:val="27"/>
        </w:rPr>
      </w:pPr>
      <w:r w:rsidRPr="007A3EBD">
        <w:rPr>
          <w:noProof/>
        </w:rPr>
        <w:lastRenderedPageBreak/>
        <w:drawing>
          <wp:inline distT="0" distB="0" distL="0" distR="0">
            <wp:extent cx="4791075" cy="2981325"/>
            <wp:effectExtent l="0" t="0" r="9525" b="9525"/>
            <wp:docPr id="21" name="Рисунок 21" descr="https://sun9-70.userapi.com/impg/gA6RkM0wtUtIneypDj2yvcVjtyB_7QTGvGugVg/x2uNMkKv2dA.jpg?size=604x316&amp;quality=96&amp;sign=636bf29caf478a8c2a167909e3dfc301&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70.userapi.com/impg/gA6RkM0wtUtIneypDj2yvcVjtyB_7QTGvGugVg/x2uNMkKv2dA.jpg?size=604x316&amp;quality=96&amp;sign=636bf29caf478a8c2a167909e3dfc301&amp;type=album"/>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91075" cy="2981325"/>
                    </a:xfrm>
                    <a:prstGeom prst="rect">
                      <a:avLst/>
                    </a:prstGeom>
                    <a:noFill/>
                    <a:ln>
                      <a:noFill/>
                    </a:ln>
                  </pic:spPr>
                </pic:pic>
              </a:graphicData>
            </a:graphic>
          </wp:inline>
        </w:drawing>
      </w:r>
    </w:p>
    <w:p w:rsidR="00B22332" w:rsidRDefault="00C12420" w:rsidP="00743DEC">
      <w:pPr>
        <w:pStyle w:val="ac"/>
        <w:jc w:val="center"/>
        <w:rPr>
          <w:sz w:val="28"/>
          <w:szCs w:val="28"/>
        </w:rPr>
      </w:pPr>
      <w:r>
        <w:rPr>
          <w:sz w:val="28"/>
          <w:szCs w:val="28"/>
        </w:rPr>
        <w:t>Рисунок Ф 5</w:t>
      </w:r>
      <w:r w:rsidR="00743DEC" w:rsidRPr="007A3EBD">
        <w:rPr>
          <w:sz w:val="28"/>
          <w:szCs w:val="28"/>
        </w:rPr>
        <w:t>- Сдаивание молока в лунки молочно-контрольной пластинки для определения субклин</w:t>
      </w:r>
      <w:r w:rsidR="00743DEC">
        <w:rPr>
          <w:sz w:val="28"/>
          <w:szCs w:val="28"/>
        </w:rPr>
        <w:t xml:space="preserve">ического мастита 10% раствором </w:t>
      </w:r>
      <w:r w:rsidR="00743DEC" w:rsidRPr="007A3EBD">
        <w:rPr>
          <w:sz w:val="28"/>
          <w:szCs w:val="28"/>
        </w:rPr>
        <w:t>мастидина</w:t>
      </w:r>
    </w:p>
    <w:p w:rsidR="00C12420" w:rsidRDefault="00C12420" w:rsidP="00743DEC">
      <w:pPr>
        <w:pStyle w:val="ac"/>
        <w:jc w:val="center"/>
        <w:rPr>
          <w:sz w:val="28"/>
          <w:szCs w:val="28"/>
        </w:rPr>
      </w:pPr>
    </w:p>
    <w:p w:rsidR="00743DEC" w:rsidRPr="007A3EBD" w:rsidRDefault="00743DEC" w:rsidP="00743DEC">
      <w:pPr>
        <w:pStyle w:val="a4"/>
        <w:ind w:firstLine="567"/>
        <w:jc w:val="center"/>
        <w:rPr>
          <w:sz w:val="28"/>
          <w:szCs w:val="28"/>
        </w:rPr>
      </w:pPr>
      <w:r w:rsidRPr="007A3EBD">
        <w:rPr>
          <w:noProof/>
          <w:sz w:val="28"/>
          <w:szCs w:val="28"/>
        </w:rPr>
        <w:drawing>
          <wp:inline distT="0" distB="0" distL="0" distR="0">
            <wp:extent cx="4829175" cy="3038475"/>
            <wp:effectExtent l="0" t="0" r="9525" b="9525"/>
            <wp:docPr id="26" name="Рисунок 26" descr="E:\дипка\20180522_124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ипка\20180522_124356.jpg"/>
                    <pic:cNvPicPr>
                      <a:picLocks noChangeAspect="1" noChangeArrowheads="1"/>
                    </pic:cNvPicPr>
                  </pic:nvPicPr>
                  <pic:blipFill rotWithShape="1">
                    <a:blip r:embed="rId1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780" r="2659" b="28801"/>
                    <a:stretch/>
                  </pic:blipFill>
                  <pic:spPr bwMode="auto">
                    <a:xfrm>
                      <a:off x="0" y="0"/>
                      <a:ext cx="4858198" cy="3056736"/>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43DEC" w:rsidRPr="007A3EBD" w:rsidRDefault="00743DEC" w:rsidP="00743DEC">
      <w:pPr>
        <w:pStyle w:val="a4"/>
        <w:ind w:firstLine="567"/>
        <w:jc w:val="center"/>
        <w:rPr>
          <w:sz w:val="28"/>
          <w:szCs w:val="28"/>
        </w:rPr>
      </w:pPr>
    </w:p>
    <w:p w:rsidR="00743DEC" w:rsidRDefault="00C12420" w:rsidP="00743DEC">
      <w:pPr>
        <w:pStyle w:val="a4"/>
        <w:ind w:firstLine="567"/>
        <w:jc w:val="center"/>
        <w:rPr>
          <w:sz w:val="28"/>
          <w:szCs w:val="28"/>
        </w:rPr>
      </w:pPr>
      <w:r>
        <w:rPr>
          <w:sz w:val="28"/>
          <w:szCs w:val="28"/>
        </w:rPr>
        <w:t>Рисунок Ф 6</w:t>
      </w:r>
      <w:r w:rsidR="00743DEC" w:rsidRPr="007A3EBD">
        <w:rPr>
          <w:sz w:val="28"/>
          <w:szCs w:val="28"/>
        </w:rPr>
        <w:t xml:space="preserve"> - Вискозиметричес</w:t>
      </w:r>
      <w:r w:rsidR="00743DEC">
        <w:rPr>
          <w:sz w:val="28"/>
          <w:szCs w:val="28"/>
        </w:rPr>
        <w:t>кий анализатор «Соматос- мини»</w:t>
      </w:r>
    </w:p>
    <w:p w:rsidR="00743DEC" w:rsidRDefault="00743DEC" w:rsidP="00743DEC">
      <w:pPr>
        <w:pStyle w:val="ac"/>
        <w:jc w:val="center"/>
      </w:pPr>
    </w:p>
    <w:sectPr w:rsidR="00743DEC" w:rsidSect="00CE3871">
      <w:footerReference w:type="default" r:id="rId104"/>
      <w:pgSz w:w="11906" w:h="16838"/>
      <w:pgMar w:top="1134" w:right="567"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3D1B" w:rsidRDefault="00A33D1B" w:rsidP="00644CB3">
      <w:r>
        <w:separator/>
      </w:r>
    </w:p>
  </w:endnote>
  <w:endnote w:type="continuationSeparator" w:id="0">
    <w:p w:rsidR="00A33D1B" w:rsidRDefault="00A33D1B" w:rsidP="00644CB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altName w:val="MS Mincho"/>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53357157"/>
      <w:docPartObj>
        <w:docPartGallery w:val="Page Numbers (Bottom of Page)"/>
        <w:docPartUnique/>
      </w:docPartObj>
    </w:sdtPr>
    <w:sdtContent>
      <w:p w:rsidR="00A33D1B" w:rsidRDefault="00650BB5">
        <w:pPr>
          <w:pStyle w:val="a8"/>
          <w:jc w:val="center"/>
        </w:pPr>
        <w:fldSimple w:instr="PAGE   \* MERGEFORMAT">
          <w:r w:rsidR="00917C70">
            <w:rPr>
              <w:noProof/>
            </w:rPr>
            <w:t>2</w:t>
          </w:r>
        </w:fldSimple>
      </w:p>
    </w:sdtContent>
  </w:sdt>
  <w:p w:rsidR="00A33D1B" w:rsidRDefault="00A33D1B">
    <w:pPr>
      <w:pStyle w:val="a8"/>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3D1B" w:rsidRDefault="00A33D1B" w:rsidP="00644CB3">
      <w:r>
        <w:separator/>
      </w:r>
    </w:p>
  </w:footnote>
  <w:footnote w:type="continuationSeparator" w:id="0">
    <w:p w:rsidR="00A33D1B" w:rsidRDefault="00A33D1B" w:rsidP="00644C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9095D12"/>
    <w:multiLevelType w:val="hybridMultilevel"/>
    <w:tmpl w:val="E416B74C"/>
    <w:lvl w:ilvl="0" w:tplc="5C36F6CC">
      <w:start w:val="1"/>
      <w:numFmt w:val="decimal"/>
      <w:lvlText w:val="%1."/>
      <w:lvlJc w:val="left"/>
      <w:pPr>
        <w:tabs>
          <w:tab w:val="num" w:pos="720"/>
        </w:tabs>
        <w:ind w:left="720" w:hanging="360"/>
      </w:pPr>
      <w:rPr>
        <w:rFonts w:hint="default"/>
        <w:color w:val="auto"/>
      </w:rPr>
    </w:lvl>
    <w:lvl w:ilvl="1" w:tplc="93E2E99C">
      <w:numFmt w:val="none"/>
      <w:lvlText w:val=""/>
      <w:lvlJc w:val="left"/>
      <w:pPr>
        <w:tabs>
          <w:tab w:val="num" w:pos="720"/>
        </w:tabs>
      </w:pPr>
    </w:lvl>
    <w:lvl w:ilvl="2" w:tplc="CA3E4D6C">
      <w:numFmt w:val="none"/>
      <w:lvlText w:val=""/>
      <w:lvlJc w:val="left"/>
      <w:pPr>
        <w:tabs>
          <w:tab w:val="num" w:pos="720"/>
        </w:tabs>
      </w:pPr>
    </w:lvl>
    <w:lvl w:ilvl="3" w:tplc="7804C202">
      <w:numFmt w:val="none"/>
      <w:lvlText w:val=""/>
      <w:lvlJc w:val="left"/>
      <w:pPr>
        <w:tabs>
          <w:tab w:val="num" w:pos="720"/>
        </w:tabs>
      </w:pPr>
    </w:lvl>
    <w:lvl w:ilvl="4" w:tplc="64E2B0F2">
      <w:numFmt w:val="none"/>
      <w:lvlText w:val=""/>
      <w:lvlJc w:val="left"/>
      <w:pPr>
        <w:tabs>
          <w:tab w:val="num" w:pos="720"/>
        </w:tabs>
      </w:pPr>
    </w:lvl>
    <w:lvl w:ilvl="5" w:tplc="CF42C746">
      <w:numFmt w:val="none"/>
      <w:lvlText w:val=""/>
      <w:lvlJc w:val="left"/>
      <w:pPr>
        <w:tabs>
          <w:tab w:val="num" w:pos="720"/>
        </w:tabs>
      </w:pPr>
    </w:lvl>
    <w:lvl w:ilvl="6" w:tplc="63761950">
      <w:numFmt w:val="none"/>
      <w:lvlText w:val=""/>
      <w:lvlJc w:val="left"/>
      <w:pPr>
        <w:tabs>
          <w:tab w:val="num" w:pos="720"/>
        </w:tabs>
      </w:pPr>
    </w:lvl>
    <w:lvl w:ilvl="7" w:tplc="6C8EF570">
      <w:numFmt w:val="none"/>
      <w:lvlText w:val=""/>
      <w:lvlJc w:val="left"/>
      <w:pPr>
        <w:tabs>
          <w:tab w:val="num" w:pos="720"/>
        </w:tabs>
      </w:pPr>
    </w:lvl>
    <w:lvl w:ilvl="8" w:tplc="82C68F6A">
      <w:numFmt w:val="none"/>
      <w:lvlText w:val=""/>
      <w:lvlJc w:val="left"/>
      <w:pPr>
        <w:tabs>
          <w:tab w:val="num" w:pos="720"/>
        </w:tabs>
      </w:pPr>
    </w:lvl>
  </w:abstractNum>
  <w:num w:numId="1">
    <w:abstractNumId w:val="0"/>
    <w:lvlOverride w:ilvl="0">
      <w:startOverride w:val="1"/>
    </w:lvlOverride>
    <w:lvlOverride w:ilvl="1"/>
    <w:lvlOverride w:ilvl="2"/>
    <w:lvlOverride w:ilvl="3"/>
    <w:lvlOverride w:ilvl="4"/>
    <w:lvlOverride w:ilvl="5"/>
    <w:lvlOverride w:ilvl="6"/>
    <w:lvlOverride w:ilvl="7"/>
    <w:lvlOverride w:ilv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isplayHorizontalDrawingGridEvery w:val="2"/>
  <w:characterSpacingControl w:val="doNotCompress"/>
  <w:hdrShapeDefaults>
    <o:shapedefaults v:ext="edit" spidmax="67585"/>
  </w:hdrShapeDefaults>
  <w:footnotePr>
    <w:footnote w:id="-1"/>
    <w:footnote w:id="0"/>
  </w:footnotePr>
  <w:endnotePr>
    <w:endnote w:id="-1"/>
    <w:endnote w:id="0"/>
  </w:endnotePr>
  <w:compat/>
  <w:rsids>
    <w:rsidRoot w:val="008010E3"/>
    <w:rsid w:val="0000130E"/>
    <w:rsid w:val="00002FBF"/>
    <w:rsid w:val="00013663"/>
    <w:rsid w:val="00014569"/>
    <w:rsid w:val="00024BA2"/>
    <w:rsid w:val="0003205E"/>
    <w:rsid w:val="00041219"/>
    <w:rsid w:val="0004168E"/>
    <w:rsid w:val="00042FEF"/>
    <w:rsid w:val="00044BC7"/>
    <w:rsid w:val="0005534B"/>
    <w:rsid w:val="000637E0"/>
    <w:rsid w:val="00066AB9"/>
    <w:rsid w:val="000674B9"/>
    <w:rsid w:val="00072CEE"/>
    <w:rsid w:val="000754D4"/>
    <w:rsid w:val="000773C2"/>
    <w:rsid w:val="00080392"/>
    <w:rsid w:val="000804D0"/>
    <w:rsid w:val="00081B24"/>
    <w:rsid w:val="0008264F"/>
    <w:rsid w:val="00083778"/>
    <w:rsid w:val="00084100"/>
    <w:rsid w:val="000907BC"/>
    <w:rsid w:val="000A0261"/>
    <w:rsid w:val="000A0704"/>
    <w:rsid w:val="000A0A3F"/>
    <w:rsid w:val="000A469D"/>
    <w:rsid w:val="000A6B5E"/>
    <w:rsid w:val="000B1F99"/>
    <w:rsid w:val="000B310C"/>
    <w:rsid w:val="000B3F88"/>
    <w:rsid w:val="000B63B9"/>
    <w:rsid w:val="000C42ED"/>
    <w:rsid w:val="000C6602"/>
    <w:rsid w:val="000D0276"/>
    <w:rsid w:val="000D2876"/>
    <w:rsid w:val="000D5EB8"/>
    <w:rsid w:val="000F0704"/>
    <w:rsid w:val="000F3848"/>
    <w:rsid w:val="000F3E37"/>
    <w:rsid w:val="000F4339"/>
    <w:rsid w:val="000F633E"/>
    <w:rsid w:val="0010014F"/>
    <w:rsid w:val="001017CD"/>
    <w:rsid w:val="001021B4"/>
    <w:rsid w:val="00102943"/>
    <w:rsid w:val="001065CC"/>
    <w:rsid w:val="001079E5"/>
    <w:rsid w:val="0011003D"/>
    <w:rsid w:val="00111D89"/>
    <w:rsid w:val="001231DF"/>
    <w:rsid w:val="00124009"/>
    <w:rsid w:val="001257C8"/>
    <w:rsid w:val="00135914"/>
    <w:rsid w:val="00137D03"/>
    <w:rsid w:val="001400BB"/>
    <w:rsid w:val="001402EA"/>
    <w:rsid w:val="001423C7"/>
    <w:rsid w:val="00145B77"/>
    <w:rsid w:val="0015659D"/>
    <w:rsid w:val="001654D1"/>
    <w:rsid w:val="00166AEF"/>
    <w:rsid w:val="00170DD1"/>
    <w:rsid w:val="001731B6"/>
    <w:rsid w:val="001737EF"/>
    <w:rsid w:val="00173FD2"/>
    <w:rsid w:val="00175890"/>
    <w:rsid w:val="00177E58"/>
    <w:rsid w:val="00180C30"/>
    <w:rsid w:val="001848AE"/>
    <w:rsid w:val="00184D63"/>
    <w:rsid w:val="00190B74"/>
    <w:rsid w:val="00196B4D"/>
    <w:rsid w:val="001A1DB5"/>
    <w:rsid w:val="001B19A8"/>
    <w:rsid w:val="001B2CB5"/>
    <w:rsid w:val="001B3543"/>
    <w:rsid w:val="001C4052"/>
    <w:rsid w:val="001C4977"/>
    <w:rsid w:val="001D4882"/>
    <w:rsid w:val="001D5E62"/>
    <w:rsid w:val="001E2865"/>
    <w:rsid w:val="001F0518"/>
    <w:rsid w:val="001F198F"/>
    <w:rsid w:val="00201C92"/>
    <w:rsid w:val="00203469"/>
    <w:rsid w:val="0020457B"/>
    <w:rsid w:val="00205061"/>
    <w:rsid w:val="002054C2"/>
    <w:rsid w:val="00206020"/>
    <w:rsid w:val="002113CF"/>
    <w:rsid w:val="00215F84"/>
    <w:rsid w:val="002213EB"/>
    <w:rsid w:val="00224FBC"/>
    <w:rsid w:val="002352E8"/>
    <w:rsid w:val="002407EB"/>
    <w:rsid w:val="0024236C"/>
    <w:rsid w:val="00243E4D"/>
    <w:rsid w:val="00253BC5"/>
    <w:rsid w:val="00256E10"/>
    <w:rsid w:val="002611F7"/>
    <w:rsid w:val="0027285A"/>
    <w:rsid w:val="00274903"/>
    <w:rsid w:val="0027701F"/>
    <w:rsid w:val="002839EC"/>
    <w:rsid w:val="00285853"/>
    <w:rsid w:val="002860E7"/>
    <w:rsid w:val="00287CD3"/>
    <w:rsid w:val="00297856"/>
    <w:rsid w:val="002B471C"/>
    <w:rsid w:val="002D3D6B"/>
    <w:rsid w:val="002E0A7A"/>
    <w:rsid w:val="002E0E71"/>
    <w:rsid w:val="002E22C7"/>
    <w:rsid w:val="002E242E"/>
    <w:rsid w:val="002E4ACC"/>
    <w:rsid w:val="002E705F"/>
    <w:rsid w:val="002F6EBF"/>
    <w:rsid w:val="003013B5"/>
    <w:rsid w:val="003015A1"/>
    <w:rsid w:val="00305499"/>
    <w:rsid w:val="00306539"/>
    <w:rsid w:val="00311ADB"/>
    <w:rsid w:val="00314526"/>
    <w:rsid w:val="00322929"/>
    <w:rsid w:val="003233F6"/>
    <w:rsid w:val="00327D14"/>
    <w:rsid w:val="00331325"/>
    <w:rsid w:val="00332C05"/>
    <w:rsid w:val="00341620"/>
    <w:rsid w:val="0034469A"/>
    <w:rsid w:val="00346667"/>
    <w:rsid w:val="00361D3D"/>
    <w:rsid w:val="00364103"/>
    <w:rsid w:val="00364DD2"/>
    <w:rsid w:val="00365798"/>
    <w:rsid w:val="00365D70"/>
    <w:rsid w:val="0036682C"/>
    <w:rsid w:val="00371BDE"/>
    <w:rsid w:val="0037233A"/>
    <w:rsid w:val="00375242"/>
    <w:rsid w:val="00381017"/>
    <w:rsid w:val="00384AEE"/>
    <w:rsid w:val="003933C0"/>
    <w:rsid w:val="003B2E58"/>
    <w:rsid w:val="003B656B"/>
    <w:rsid w:val="003C32CA"/>
    <w:rsid w:val="003C377E"/>
    <w:rsid w:val="003D30E3"/>
    <w:rsid w:val="003F259E"/>
    <w:rsid w:val="003F5D4B"/>
    <w:rsid w:val="0040172F"/>
    <w:rsid w:val="00405080"/>
    <w:rsid w:val="00411A49"/>
    <w:rsid w:val="004156B4"/>
    <w:rsid w:val="0041573A"/>
    <w:rsid w:val="00423FBC"/>
    <w:rsid w:val="00425596"/>
    <w:rsid w:val="00427C39"/>
    <w:rsid w:val="00437860"/>
    <w:rsid w:val="00442C28"/>
    <w:rsid w:val="00450870"/>
    <w:rsid w:val="00460B0B"/>
    <w:rsid w:val="004647FD"/>
    <w:rsid w:val="00465C0A"/>
    <w:rsid w:val="004725DA"/>
    <w:rsid w:val="00474F62"/>
    <w:rsid w:val="00484CF4"/>
    <w:rsid w:val="0048512F"/>
    <w:rsid w:val="00490CDB"/>
    <w:rsid w:val="00491B5E"/>
    <w:rsid w:val="00492B40"/>
    <w:rsid w:val="004970DC"/>
    <w:rsid w:val="004B5B8F"/>
    <w:rsid w:val="004B62B8"/>
    <w:rsid w:val="004C0978"/>
    <w:rsid w:val="004C53F9"/>
    <w:rsid w:val="004D1E32"/>
    <w:rsid w:val="004D3796"/>
    <w:rsid w:val="004D6057"/>
    <w:rsid w:val="004E1EC7"/>
    <w:rsid w:val="00510746"/>
    <w:rsid w:val="00510C0F"/>
    <w:rsid w:val="005111DE"/>
    <w:rsid w:val="005161A3"/>
    <w:rsid w:val="00517761"/>
    <w:rsid w:val="00521210"/>
    <w:rsid w:val="005233B8"/>
    <w:rsid w:val="00523596"/>
    <w:rsid w:val="00525FEE"/>
    <w:rsid w:val="00527FF1"/>
    <w:rsid w:val="0053081F"/>
    <w:rsid w:val="005333D4"/>
    <w:rsid w:val="00541C76"/>
    <w:rsid w:val="005429E5"/>
    <w:rsid w:val="00542D21"/>
    <w:rsid w:val="00543963"/>
    <w:rsid w:val="00553A6F"/>
    <w:rsid w:val="0055482C"/>
    <w:rsid w:val="00560AF4"/>
    <w:rsid w:val="00560D65"/>
    <w:rsid w:val="005619B3"/>
    <w:rsid w:val="00562F16"/>
    <w:rsid w:val="005836B4"/>
    <w:rsid w:val="005850E8"/>
    <w:rsid w:val="00587468"/>
    <w:rsid w:val="00590559"/>
    <w:rsid w:val="005958D8"/>
    <w:rsid w:val="00595B8D"/>
    <w:rsid w:val="005A1B43"/>
    <w:rsid w:val="005A7A29"/>
    <w:rsid w:val="005B2887"/>
    <w:rsid w:val="005B3B5B"/>
    <w:rsid w:val="005B5EAF"/>
    <w:rsid w:val="005C572E"/>
    <w:rsid w:val="005C74D4"/>
    <w:rsid w:val="005E3C81"/>
    <w:rsid w:val="005E3CDB"/>
    <w:rsid w:val="005E4EE5"/>
    <w:rsid w:val="005F615F"/>
    <w:rsid w:val="005F6552"/>
    <w:rsid w:val="00607141"/>
    <w:rsid w:val="00616345"/>
    <w:rsid w:val="00627BF6"/>
    <w:rsid w:val="00635312"/>
    <w:rsid w:val="006356C4"/>
    <w:rsid w:val="00635DFD"/>
    <w:rsid w:val="006403B6"/>
    <w:rsid w:val="00641645"/>
    <w:rsid w:val="00644CB3"/>
    <w:rsid w:val="00650BB5"/>
    <w:rsid w:val="00657ADD"/>
    <w:rsid w:val="00660A21"/>
    <w:rsid w:val="00666628"/>
    <w:rsid w:val="00673D2F"/>
    <w:rsid w:val="00675D66"/>
    <w:rsid w:val="00675D8C"/>
    <w:rsid w:val="0067788D"/>
    <w:rsid w:val="0068080A"/>
    <w:rsid w:val="006A2A57"/>
    <w:rsid w:val="006A3C1A"/>
    <w:rsid w:val="006A49E3"/>
    <w:rsid w:val="006D1FBE"/>
    <w:rsid w:val="006F0F32"/>
    <w:rsid w:val="006F2833"/>
    <w:rsid w:val="006F4FE4"/>
    <w:rsid w:val="006F6C19"/>
    <w:rsid w:val="006F7F6C"/>
    <w:rsid w:val="0070004D"/>
    <w:rsid w:val="00702D4F"/>
    <w:rsid w:val="00703BC4"/>
    <w:rsid w:val="00721365"/>
    <w:rsid w:val="007243DD"/>
    <w:rsid w:val="00727C75"/>
    <w:rsid w:val="00730451"/>
    <w:rsid w:val="007361FB"/>
    <w:rsid w:val="00742067"/>
    <w:rsid w:val="00743DEC"/>
    <w:rsid w:val="007525B1"/>
    <w:rsid w:val="00754D79"/>
    <w:rsid w:val="007550B1"/>
    <w:rsid w:val="00763728"/>
    <w:rsid w:val="00767DA0"/>
    <w:rsid w:val="00775AF3"/>
    <w:rsid w:val="00783560"/>
    <w:rsid w:val="00793045"/>
    <w:rsid w:val="007A2A91"/>
    <w:rsid w:val="007A3EBD"/>
    <w:rsid w:val="007B5626"/>
    <w:rsid w:val="007D3E79"/>
    <w:rsid w:val="007D615A"/>
    <w:rsid w:val="007D705A"/>
    <w:rsid w:val="007E1659"/>
    <w:rsid w:val="007E75FE"/>
    <w:rsid w:val="007F12BE"/>
    <w:rsid w:val="007F2880"/>
    <w:rsid w:val="007F40E9"/>
    <w:rsid w:val="007F44FB"/>
    <w:rsid w:val="007F5260"/>
    <w:rsid w:val="007F5E53"/>
    <w:rsid w:val="00800C56"/>
    <w:rsid w:val="008010E3"/>
    <w:rsid w:val="00805D7B"/>
    <w:rsid w:val="00806EA3"/>
    <w:rsid w:val="00807492"/>
    <w:rsid w:val="00814BAF"/>
    <w:rsid w:val="00815F3B"/>
    <w:rsid w:val="00816E09"/>
    <w:rsid w:val="008179FD"/>
    <w:rsid w:val="00821F87"/>
    <w:rsid w:val="008236B7"/>
    <w:rsid w:val="0082372B"/>
    <w:rsid w:val="00824934"/>
    <w:rsid w:val="0082625C"/>
    <w:rsid w:val="00830902"/>
    <w:rsid w:val="008353E5"/>
    <w:rsid w:val="00835984"/>
    <w:rsid w:val="0083638D"/>
    <w:rsid w:val="00837BE6"/>
    <w:rsid w:val="0084039B"/>
    <w:rsid w:val="00844D5C"/>
    <w:rsid w:val="00847CF3"/>
    <w:rsid w:val="00865CC8"/>
    <w:rsid w:val="008711C8"/>
    <w:rsid w:val="008743BB"/>
    <w:rsid w:val="00880263"/>
    <w:rsid w:val="00881248"/>
    <w:rsid w:val="0088176B"/>
    <w:rsid w:val="00883A3B"/>
    <w:rsid w:val="00894F2E"/>
    <w:rsid w:val="008A4AA3"/>
    <w:rsid w:val="008A6952"/>
    <w:rsid w:val="008A73A8"/>
    <w:rsid w:val="008B0515"/>
    <w:rsid w:val="008B283E"/>
    <w:rsid w:val="008B62D5"/>
    <w:rsid w:val="008B75A4"/>
    <w:rsid w:val="008C080D"/>
    <w:rsid w:val="008C28E1"/>
    <w:rsid w:val="008C4D3E"/>
    <w:rsid w:val="008C5D56"/>
    <w:rsid w:val="008C6192"/>
    <w:rsid w:val="008C7C57"/>
    <w:rsid w:val="008D2281"/>
    <w:rsid w:val="008D536F"/>
    <w:rsid w:val="008E111D"/>
    <w:rsid w:val="008E1AE5"/>
    <w:rsid w:val="008E40BE"/>
    <w:rsid w:val="008E5846"/>
    <w:rsid w:val="008F2CF6"/>
    <w:rsid w:val="009011C3"/>
    <w:rsid w:val="00904428"/>
    <w:rsid w:val="00905191"/>
    <w:rsid w:val="00917C70"/>
    <w:rsid w:val="0092108F"/>
    <w:rsid w:val="00925310"/>
    <w:rsid w:val="0092692A"/>
    <w:rsid w:val="00927B72"/>
    <w:rsid w:val="00927C32"/>
    <w:rsid w:val="009302F2"/>
    <w:rsid w:val="009321CE"/>
    <w:rsid w:val="0093445A"/>
    <w:rsid w:val="00934ACC"/>
    <w:rsid w:val="00936326"/>
    <w:rsid w:val="00954809"/>
    <w:rsid w:val="00956C4A"/>
    <w:rsid w:val="00957244"/>
    <w:rsid w:val="00964F5B"/>
    <w:rsid w:val="00967AED"/>
    <w:rsid w:val="00972A5B"/>
    <w:rsid w:val="00974562"/>
    <w:rsid w:val="00976468"/>
    <w:rsid w:val="00976CB2"/>
    <w:rsid w:val="009800E7"/>
    <w:rsid w:val="0098011A"/>
    <w:rsid w:val="0098080B"/>
    <w:rsid w:val="009826BC"/>
    <w:rsid w:val="009827A2"/>
    <w:rsid w:val="00982CDB"/>
    <w:rsid w:val="00992CA3"/>
    <w:rsid w:val="00996404"/>
    <w:rsid w:val="009A4C80"/>
    <w:rsid w:val="009A744E"/>
    <w:rsid w:val="009A7F71"/>
    <w:rsid w:val="009B1934"/>
    <w:rsid w:val="009B4396"/>
    <w:rsid w:val="009B59C4"/>
    <w:rsid w:val="009B6D11"/>
    <w:rsid w:val="009C254C"/>
    <w:rsid w:val="009C6700"/>
    <w:rsid w:val="009C727B"/>
    <w:rsid w:val="009D49EA"/>
    <w:rsid w:val="009D676D"/>
    <w:rsid w:val="009D79A8"/>
    <w:rsid w:val="009E011C"/>
    <w:rsid w:val="009E06FC"/>
    <w:rsid w:val="009E44D4"/>
    <w:rsid w:val="009E764A"/>
    <w:rsid w:val="009F4472"/>
    <w:rsid w:val="009F53C1"/>
    <w:rsid w:val="00A0448A"/>
    <w:rsid w:val="00A0661C"/>
    <w:rsid w:val="00A10D5A"/>
    <w:rsid w:val="00A12E5B"/>
    <w:rsid w:val="00A15E20"/>
    <w:rsid w:val="00A16032"/>
    <w:rsid w:val="00A16FAE"/>
    <w:rsid w:val="00A25D93"/>
    <w:rsid w:val="00A33D1B"/>
    <w:rsid w:val="00A35A1A"/>
    <w:rsid w:val="00A36A14"/>
    <w:rsid w:val="00A40DE9"/>
    <w:rsid w:val="00A4329B"/>
    <w:rsid w:val="00A435D4"/>
    <w:rsid w:val="00A4425E"/>
    <w:rsid w:val="00A676ED"/>
    <w:rsid w:val="00A7433A"/>
    <w:rsid w:val="00A839A8"/>
    <w:rsid w:val="00A84A7E"/>
    <w:rsid w:val="00A97490"/>
    <w:rsid w:val="00AA06E8"/>
    <w:rsid w:val="00AA1C71"/>
    <w:rsid w:val="00AA4790"/>
    <w:rsid w:val="00AB0CCD"/>
    <w:rsid w:val="00AB1A11"/>
    <w:rsid w:val="00AB3D42"/>
    <w:rsid w:val="00AB6E12"/>
    <w:rsid w:val="00AC592A"/>
    <w:rsid w:val="00AC6DAD"/>
    <w:rsid w:val="00AC7081"/>
    <w:rsid w:val="00AD35C1"/>
    <w:rsid w:val="00AE1888"/>
    <w:rsid w:val="00AE2D94"/>
    <w:rsid w:val="00AE6150"/>
    <w:rsid w:val="00B01B1B"/>
    <w:rsid w:val="00B01CA0"/>
    <w:rsid w:val="00B02B3F"/>
    <w:rsid w:val="00B11104"/>
    <w:rsid w:val="00B12B06"/>
    <w:rsid w:val="00B15EE4"/>
    <w:rsid w:val="00B17682"/>
    <w:rsid w:val="00B21535"/>
    <w:rsid w:val="00B22332"/>
    <w:rsid w:val="00B32A34"/>
    <w:rsid w:val="00B35C20"/>
    <w:rsid w:val="00B3797E"/>
    <w:rsid w:val="00B42F5F"/>
    <w:rsid w:val="00B43475"/>
    <w:rsid w:val="00B43D14"/>
    <w:rsid w:val="00B455D2"/>
    <w:rsid w:val="00B514DB"/>
    <w:rsid w:val="00B52D3A"/>
    <w:rsid w:val="00B54D4A"/>
    <w:rsid w:val="00B60629"/>
    <w:rsid w:val="00B70ED2"/>
    <w:rsid w:val="00B76FFA"/>
    <w:rsid w:val="00B80E42"/>
    <w:rsid w:val="00B859A4"/>
    <w:rsid w:val="00B86EA8"/>
    <w:rsid w:val="00B9144C"/>
    <w:rsid w:val="00BA38DA"/>
    <w:rsid w:val="00BA7151"/>
    <w:rsid w:val="00BA74F6"/>
    <w:rsid w:val="00BB6A56"/>
    <w:rsid w:val="00BC593F"/>
    <w:rsid w:val="00BD17ED"/>
    <w:rsid w:val="00BD512B"/>
    <w:rsid w:val="00BD73CA"/>
    <w:rsid w:val="00BE20B8"/>
    <w:rsid w:val="00BE44E6"/>
    <w:rsid w:val="00BE4D8E"/>
    <w:rsid w:val="00BE4E35"/>
    <w:rsid w:val="00BF27CF"/>
    <w:rsid w:val="00BF675B"/>
    <w:rsid w:val="00C014B5"/>
    <w:rsid w:val="00C02FA8"/>
    <w:rsid w:val="00C0705C"/>
    <w:rsid w:val="00C10D95"/>
    <w:rsid w:val="00C121A5"/>
    <w:rsid w:val="00C1231C"/>
    <w:rsid w:val="00C12420"/>
    <w:rsid w:val="00C25A67"/>
    <w:rsid w:val="00C26440"/>
    <w:rsid w:val="00C27718"/>
    <w:rsid w:val="00C31084"/>
    <w:rsid w:val="00C337D1"/>
    <w:rsid w:val="00C376D1"/>
    <w:rsid w:val="00C428DC"/>
    <w:rsid w:val="00C430FB"/>
    <w:rsid w:val="00C47F32"/>
    <w:rsid w:val="00C5544E"/>
    <w:rsid w:val="00C5622A"/>
    <w:rsid w:val="00C57A29"/>
    <w:rsid w:val="00C70295"/>
    <w:rsid w:val="00C7404F"/>
    <w:rsid w:val="00C748A0"/>
    <w:rsid w:val="00C75D14"/>
    <w:rsid w:val="00C775F0"/>
    <w:rsid w:val="00C77CA4"/>
    <w:rsid w:val="00C826E1"/>
    <w:rsid w:val="00C8380D"/>
    <w:rsid w:val="00C85738"/>
    <w:rsid w:val="00C859D8"/>
    <w:rsid w:val="00C86848"/>
    <w:rsid w:val="00CA00B7"/>
    <w:rsid w:val="00CC5A7E"/>
    <w:rsid w:val="00CD03A7"/>
    <w:rsid w:val="00CD2AEC"/>
    <w:rsid w:val="00CD6906"/>
    <w:rsid w:val="00CE17A0"/>
    <w:rsid w:val="00CE3871"/>
    <w:rsid w:val="00CE4C20"/>
    <w:rsid w:val="00CF1DC6"/>
    <w:rsid w:val="00CF1FFE"/>
    <w:rsid w:val="00CF47E5"/>
    <w:rsid w:val="00CF5E53"/>
    <w:rsid w:val="00CF63CB"/>
    <w:rsid w:val="00D010C3"/>
    <w:rsid w:val="00D10071"/>
    <w:rsid w:val="00D13FC8"/>
    <w:rsid w:val="00D16BD1"/>
    <w:rsid w:val="00D1719A"/>
    <w:rsid w:val="00D2260F"/>
    <w:rsid w:val="00D2544F"/>
    <w:rsid w:val="00D27288"/>
    <w:rsid w:val="00D303C8"/>
    <w:rsid w:val="00D36C68"/>
    <w:rsid w:val="00D47C22"/>
    <w:rsid w:val="00D5186A"/>
    <w:rsid w:val="00D51F6B"/>
    <w:rsid w:val="00D56297"/>
    <w:rsid w:val="00D566C3"/>
    <w:rsid w:val="00D60E6D"/>
    <w:rsid w:val="00D63F0E"/>
    <w:rsid w:val="00D6568A"/>
    <w:rsid w:val="00D66C2E"/>
    <w:rsid w:val="00D736E1"/>
    <w:rsid w:val="00D73B1B"/>
    <w:rsid w:val="00D831AF"/>
    <w:rsid w:val="00D861E3"/>
    <w:rsid w:val="00D8723B"/>
    <w:rsid w:val="00D92D02"/>
    <w:rsid w:val="00D948C8"/>
    <w:rsid w:val="00DA2C9E"/>
    <w:rsid w:val="00DA607F"/>
    <w:rsid w:val="00DB73B4"/>
    <w:rsid w:val="00DD1383"/>
    <w:rsid w:val="00DD1AC9"/>
    <w:rsid w:val="00DD352F"/>
    <w:rsid w:val="00DE4F71"/>
    <w:rsid w:val="00DE69C7"/>
    <w:rsid w:val="00DF0313"/>
    <w:rsid w:val="00DF08E5"/>
    <w:rsid w:val="00DF256B"/>
    <w:rsid w:val="00DF42E0"/>
    <w:rsid w:val="00E00B49"/>
    <w:rsid w:val="00E13ABD"/>
    <w:rsid w:val="00E176E3"/>
    <w:rsid w:val="00E2743E"/>
    <w:rsid w:val="00E415FF"/>
    <w:rsid w:val="00E41DFA"/>
    <w:rsid w:val="00E45CCB"/>
    <w:rsid w:val="00E600ED"/>
    <w:rsid w:val="00E6633F"/>
    <w:rsid w:val="00E75EC9"/>
    <w:rsid w:val="00E77E8B"/>
    <w:rsid w:val="00E842D9"/>
    <w:rsid w:val="00E959E4"/>
    <w:rsid w:val="00EA3262"/>
    <w:rsid w:val="00EB034B"/>
    <w:rsid w:val="00EB251C"/>
    <w:rsid w:val="00EB4DF6"/>
    <w:rsid w:val="00EC0A33"/>
    <w:rsid w:val="00EC1A3B"/>
    <w:rsid w:val="00EC5012"/>
    <w:rsid w:val="00ED13C9"/>
    <w:rsid w:val="00ED5408"/>
    <w:rsid w:val="00EE4FFF"/>
    <w:rsid w:val="00EF3D67"/>
    <w:rsid w:val="00EF3F4B"/>
    <w:rsid w:val="00EF43FF"/>
    <w:rsid w:val="00F008B9"/>
    <w:rsid w:val="00F00E18"/>
    <w:rsid w:val="00F02078"/>
    <w:rsid w:val="00F10AEF"/>
    <w:rsid w:val="00F274D8"/>
    <w:rsid w:val="00F37EA5"/>
    <w:rsid w:val="00F42762"/>
    <w:rsid w:val="00F45386"/>
    <w:rsid w:val="00F45C4D"/>
    <w:rsid w:val="00F60901"/>
    <w:rsid w:val="00F646FF"/>
    <w:rsid w:val="00F6694C"/>
    <w:rsid w:val="00F7169F"/>
    <w:rsid w:val="00F72930"/>
    <w:rsid w:val="00F82690"/>
    <w:rsid w:val="00F840E1"/>
    <w:rsid w:val="00F841A3"/>
    <w:rsid w:val="00F9198D"/>
    <w:rsid w:val="00F92EEA"/>
    <w:rsid w:val="00F94466"/>
    <w:rsid w:val="00F94722"/>
    <w:rsid w:val="00FA42E6"/>
    <w:rsid w:val="00FA5DE8"/>
    <w:rsid w:val="00FC060A"/>
    <w:rsid w:val="00FC654B"/>
    <w:rsid w:val="00FE718F"/>
    <w:rsid w:val="00FF2FF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7585"/>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7B5626"/>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D5186A"/>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7B56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5186A"/>
    <w:pPr>
      <w:keepNext/>
      <w:keepLines/>
      <w:spacing w:before="20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rsid w:val="007B5626"/>
    <w:rPr>
      <w:rFonts w:asciiTheme="majorHAnsi" w:eastAsiaTheme="majorEastAsia" w:hAnsiTheme="majorHAnsi" w:cstheme="majorBidi"/>
      <w:b/>
      <w:bCs/>
      <w:color w:val="4F81BD" w:themeColor="accent1"/>
      <w:sz w:val="26"/>
      <w:szCs w:val="26"/>
      <w:lang w:eastAsia="ru-RU"/>
    </w:rPr>
  </w:style>
  <w:style w:type="table" w:styleId="a3">
    <w:name w:val="Table Grid"/>
    <w:basedOn w:val="a1"/>
    <w:uiPriority w:val="59"/>
    <w:rsid w:val="007B562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rsid w:val="007B5626"/>
    <w:pPr>
      <w:autoSpaceDE w:val="0"/>
      <w:autoSpaceDN w:val="0"/>
      <w:adjustRightInd w:val="0"/>
      <w:spacing w:after="0" w:line="240" w:lineRule="auto"/>
    </w:pPr>
    <w:rPr>
      <w:rFonts w:ascii="Times New Roman" w:hAnsi="Times New Roman" w:cs="Times New Roman"/>
      <w:color w:val="000000"/>
      <w:sz w:val="24"/>
      <w:szCs w:val="24"/>
    </w:rPr>
  </w:style>
  <w:style w:type="paragraph" w:styleId="a4">
    <w:name w:val="No Spacing"/>
    <w:link w:val="a5"/>
    <w:uiPriority w:val="1"/>
    <w:qFormat/>
    <w:rsid w:val="00D5186A"/>
    <w:pPr>
      <w:spacing w:after="0" w:line="240" w:lineRule="auto"/>
    </w:pPr>
    <w:rPr>
      <w:rFonts w:ascii="Times New Roman" w:eastAsia="Times New Roman" w:hAnsi="Times New Roman" w:cs="Times New Roman"/>
      <w:sz w:val="24"/>
      <w:szCs w:val="24"/>
      <w:lang w:eastAsia="ru-RU"/>
    </w:rPr>
  </w:style>
  <w:style w:type="character" w:customStyle="1" w:styleId="a5">
    <w:name w:val="Без интервала Знак"/>
    <w:link w:val="a4"/>
    <w:uiPriority w:val="1"/>
    <w:locked/>
    <w:rsid w:val="00D5186A"/>
    <w:rPr>
      <w:rFonts w:ascii="Times New Roman" w:eastAsia="Times New Roman" w:hAnsi="Times New Roman" w:cs="Times New Roman"/>
      <w:sz w:val="24"/>
      <w:szCs w:val="24"/>
      <w:lang w:eastAsia="ru-RU"/>
    </w:rPr>
  </w:style>
  <w:style w:type="paragraph" w:customStyle="1" w:styleId="Iauiue">
    <w:name w:val="Iau.iue"/>
    <w:basedOn w:val="a"/>
    <w:next w:val="a"/>
    <w:uiPriority w:val="99"/>
    <w:rsid w:val="00D5186A"/>
    <w:pPr>
      <w:autoSpaceDE w:val="0"/>
      <w:autoSpaceDN w:val="0"/>
      <w:adjustRightInd w:val="0"/>
    </w:pPr>
    <w:rPr>
      <w:rFonts w:eastAsia="Calibri"/>
      <w:lang w:eastAsia="en-US"/>
    </w:rPr>
  </w:style>
  <w:style w:type="character" w:customStyle="1" w:styleId="10">
    <w:name w:val="Заголовок 1 Знак"/>
    <w:basedOn w:val="a0"/>
    <w:link w:val="1"/>
    <w:uiPriority w:val="9"/>
    <w:rsid w:val="00D5186A"/>
    <w:rPr>
      <w:rFonts w:asciiTheme="majorHAnsi" w:eastAsiaTheme="majorEastAsia" w:hAnsiTheme="majorHAnsi" w:cstheme="majorBidi"/>
      <w:b/>
      <w:bCs/>
      <w:color w:val="365F91" w:themeColor="accent1" w:themeShade="BF"/>
      <w:sz w:val="28"/>
      <w:szCs w:val="28"/>
      <w:lang w:eastAsia="ru-RU"/>
    </w:rPr>
  </w:style>
  <w:style w:type="character" w:customStyle="1" w:styleId="30">
    <w:name w:val="Заголовок 3 Знак"/>
    <w:basedOn w:val="a0"/>
    <w:link w:val="3"/>
    <w:uiPriority w:val="9"/>
    <w:rsid w:val="00D5186A"/>
    <w:rPr>
      <w:rFonts w:asciiTheme="majorHAnsi" w:eastAsiaTheme="majorEastAsia" w:hAnsiTheme="majorHAnsi" w:cstheme="majorBidi"/>
      <w:b/>
      <w:bCs/>
      <w:color w:val="4F81BD" w:themeColor="accent1"/>
      <w:sz w:val="24"/>
      <w:szCs w:val="24"/>
      <w:lang w:eastAsia="ru-RU"/>
    </w:rPr>
  </w:style>
  <w:style w:type="paragraph" w:styleId="a6">
    <w:name w:val="header"/>
    <w:basedOn w:val="a"/>
    <w:link w:val="a7"/>
    <w:uiPriority w:val="99"/>
    <w:unhideWhenUsed/>
    <w:rsid w:val="00D5186A"/>
    <w:pPr>
      <w:tabs>
        <w:tab w:val="center" w:pos="4677"/>
        <w:tab w:val="right" w:pos="9355"/>
      </w:tabs>
    </w:pPr>
  </w:style>
  <w:style w:type="character" w:customStyle="1" w:styleId="a7">
    <w:name w:val="Верхний колонтитул Знак"/>
    <w:basedOn w:val="a0"/>
    <w:link w:val="a6"/>
    <w:uiPriority w:val="99"/>
    <w:rsid w:val="00D5186A"/>
    <w:rPr>
      <w:rFonts w:ascii="Times New Roman" w:eastAsia="Times New Roman" w:hAnsi="Times New Roman" w:cs="Times New Roman"/>
      <w:sz w:val="24"/>
      <w:szCs w:val="24"/>
      <w:lang w:eastAsia="ru-RU"/>
    </w:rPr>
  </w:style>
  <w:style w:type="paragraph" w:styleId="a8">
    <w:name w:val="footer"/>
    <w:basedOn w:val="a"/>
    <w:link w:val="a9"/>
    <w:uiPriority w:val="99"/>
    <w:unhideWhenUsed/>
    <w:rsid w:val="00D5186A"/>
    <w:pPr>
      <w:tabs>
        <w:tab w:val="center" w:pos="4677"/>
        <w:tab w:val="right" w:pos="9355"/>
      </w:tabs>
    </w:pPr>
  </w:style>
  <w:style w:type="character" w:customStyle="1" w:styleId="a9">
    <w:name w:val="Нижний колонтитул Знак"/>
    <w:basedOn w:val="a0"/>
    <w:link w:val="a8"/>
    <w:uiPriority w:val="99"/>
    <w:rsid w:val="00D5186A"/>
    <w:rPr>
      <w:rFonts w:ascii="Times New Roman" w:eastAsia="Times New Roman" w:hAnsi="Times New Roman" w:cs="Times New Roman"/>
      <w:sz w:val="24"/>
      <w:szCs w:val="24"/>
      <w:lang w:eastAsia="ru-RU"/>
    </w:rPr>
  </w:style>
  <w:style w:type="paragraph" w:styleId="aa">
    <w:name w:val="List Paragraph"/>
    <w:aliases w:val="Абзац с отступом,Bullet List,FooterText,numbered,Bullets,List Paragraph (numbered (a)),NUMBERED PARAGRAPH,List Paragraph 1,List_Paragraph,Multilevel para_II,Akapit z listą BS,маркированный,без абзаца,ПАРАГРАФ,List Paragraph,Абзац списка2"/>
    <w:basedOn w:val="a"/>
    <w:link w:val="ab"/>
    <w:uiPriority w:val="99"/>
    <w:qFormat/>
    <w:rsid w:val="00D5186A"/>
    <w:pPr>
      <w:suppressAutoHyphens/>
      <w:ind w:left="720"/>
      <w:contextualSpacing/>
    </w:pPr>
    <w:rPr>
      <w:lang w:val="kk-KZ" w:eastAsia="ar-SA"/>
    </w:rPr>
  </w:style>
  <w:style w:type="character" w:customStyle="1" w:styleId="ab">
    <w:name w:val="Абзац списка Знак"/>
    <w:aliases w:val="Абзац с отступом Знак,Bullet List Знак,FooterText Знак,numbered Знак,Bullets Знак,List Paragraph (numbered (a)) Знак,NUMBERED PARAGRAPH Знак,List Paragraph 1 Знак,List_Paragraph Знак,Multilevel para_II Знак,Akapit z listą BS Знак"/>
    <w:link w:val="aa"/>
    <w:uiPriority w:val="99"/>
    <w:qFormat/>
    <w:locked/>
    <w:rsid w:val="00D5186A"/>
    <w:rPr>
      <w:rFonts w:ascii="Times New Roman" w:eastAsia="Times New Roman" w:hAnsi="Times New Roman" w:cs="Times New Roman"/>
      <w:sz w:val="24"/>
      <w:szCs w:val="24"/>
      <w:lang w:val="kk-KZ" w:eastAsia="ar-SA"/>
    </w:rPr>
  </w:style>
  <w:style w:type="paragraph" w:styleId="ac">
    <w:name w:val="Normal (Web)"/>
    <w:basedOn w:val="a"/>
    <w:uiPriority w:val="99"/>
    <w:unhideWhenUsed/>
    <w:rsid w:val="00D5186A"/>
    <w:pPr>
      <w:spacing w:before="100" w:beforeAutospacing="1" w:after="100" w:afterAutospacing="1"/>
    </w:pPr>
  </w:style>
  <w:style w:type="paragraph" w:customStyle="1" w:styleId="Text20">
    <w:name w:val="Text_20"/>
    <w:basedOn w:val="a"/>
    <w:uiPriority w:val="99"/>
    <w:rsid w:val="00D5186A"/>
    <w:pPr>
      <w:spacing w:line="460" w:lineRule="exact"/>
      <w:ind w:firstLine="720"/>
      <w:jc w:val="both"/>
    </w:pPr>
    <w:rPr>
      <w:sz w:val="28"/>
      <w:szCs w:val="28"/>
    </w:rPr>
  </w:style>
  <w:style w:type="paragraph" w:customStyle="1" w:styleId="ad">
    <w:name w:val="Базовый"/>
    <w:rsid w:val="00D5186A"/>
    <w:pPr>
      <w:suppressAutoHyphens/>
    </w:pPr>
    <w:rPr>
      <w:rFonts w:ascii="Calibri" w:eastAsia="Lucida Sans Unicode" w:hAnsi="Calibri"/>
      <w:lang w:eastAsia="ru-RU"/>
    </w:rPr>
  </w:style>
  <w:style w:type="character" w:styleId="ae">
    <w:name w:val="Strong"/>
    <w:basedOn w:val="a0"/>
    <w:uiPriority w:val="22"/>
    <w:qFormat/>
    <w:rsid w:val="00D5186A"/>
    <w:rPr>
      <w:b/>
      <w:bCs/>
    </w:rPr>
  </w:style>
  <w:style w:type="paragraph" w:styleId="af">
    <w:name w:val="Balloon Text"/>
    <w:basedOn w:val="a"/>
    <w:link w:val="af0"/>
    <w:uiPriority w:val="99"/>
    <w:semiHidden/>
    <w:unhideWhenUsed/>
    <w:rsid w:val="00D5186A"/>
    <w:rPr>
      <w:rFonts w:ascii="Tahoma" w:hAnsi="Tahoma" w:cs="Tahoma"/>
      <w:sz w:val="16"/>
      <w:szCs w:val="16"/>
    </w:rPr>
  </w:style>
  <w:style w:type="character" w:customStyle="1" w:styleId="af0">
    <w:name w:val="Текст выноски Знак"/>
    <w:basedOn w:val="a0"/>
    <w:link w:val="af"/>
    <w:uiPriority w:val="99"/>
    <w:semiHidden/>
    <w:rsid w:val="00D5186A"/>
    <w:rPr>
      <w:rFonts w:ascii="Tahoma" w:eastAsia="Times New Roman" w:hAnsi="Tahoma" w:cs="Tahoma"/>
      <w:sz w:val="16"/>
      <w:szCs w:val="16"/>
      <w:lang w:eastAsia="ru-RU"/>
    </w:rPr>
  </w:style>
  <w:style w:type="paragraph" w:styleId="af1">
    <w:name w:val="annotation text"/>
    <w:basedOn w:val="a"/>
    <w:link w:val="af2"/>
    <w:uiPriority w:val="99"/>
    <w:unhideWhenUsed/>
    <w:rsid w:val="00D5186A"/>
    <w:rPr>
      <w:sz w:val="20"/>
      <w:szCs w:val="20"/>
    </w:rPr>
  </w:style>
  <w:style w:type="character" w:customStyle="1" w:styleId="af2">
    <w:name w:val="Текст примечания Знак"/>
    <w:basedOn w:val="a0"/>
    <w:link w:val="af1"/>
    <w:uiPriority w:val="99"/>
    <w:rsid w:val="00D5186A"/>
    <w:rPr>
      <w:rFonts w:ascii="Times New Roman" w:eastAsia="Times New Roman" w:hAnsi="Times New Roman" w:cs="Times New Roman"/>
      <w:sz w:val="20"/>
      <w:szCs w:val="20"/>
      <w:lang w:eastAsia="ru-RU"/>
    </w:rPr>
  </w:style>
  <w:style w:type="character" w:customStyle="1" w:styleId="21">
    <w:name w:val="Основной текст (2)_"/>
    <w:basedOn w:val="a0"/>
    <w:link w:val="22"/>
    <w:uiPriority w:val="99"/>
    <w:locked/>
    <w:rsid w:val="00D5186A"/>
    <w:rPr>
      <w:rFonts w:ascii="Calibri" w:eastAsia="Times New Roman" w:hAnsi="Calibri" w:cs="Calibri"/>
      <w:sz w:val="18"/>
      <w:szCs w:val="18"/>
      <w:shd w:val="clear" w:color="auto" w:fill="FFFFFF"/>
    </w:rPr>
  </w:style>
  <w:style w:type="paragraph" w:customStyle="1" w:styleId="22">
    <w:name w:val="Основной текст (2)"/>
    <w:basedOn w:val="a"/>
    <w:link w:val="21"/>
    <w:uiPriority w:val="99"/>
    <w:rsid w:val="00D5186A"/>
    <w:pPr>
      <w:shd w:val="clear" w:color="auto" w:fill="FFFFFF"/>
      <w:spacing w:before="600" w:after="180" w:line="240" w:lineRule="atLeast"/>
      <w:ind w:firstLine="520"/>
      <w:jc w:val="both"/>
    </w:pPr>
    <w:rPr>
      <w:rFonts w:ascii="Calibri" w:hAnsi="Calibri" w:cs="Calibri"/>
      <w:sz w:val="18"/>
      <w:szCs w:val="18"/>
      <w:lang w:eastAsia="en-US"/>
    </w:rPr>
  </w:style>
  <w:style w:type="character" w:customStyle="1" w:styleId="4">
    <w:name w:val="Основной текст (4)_"/>
    <w:basedOn w:val="a0"/>
    <w:link w:val="40"/>
    <w:uiPriority w:val="99"/>
    <w:locked/>
    <w:rsid w:val="00D5186A"/>
    <w:rPr>
      <w:rFonts w:ascii="Calibri" w:eastAsia="Times New Roman" w:hAnsi="Calibri" w:cs="Calibri"/>
      <w:sz w:val="17"/>
      <w:szCs w:val="17"/>
      <w:shd w:val="clear" w:color="auto" w:fill="FFFFFF"/>
    </w:rPr>
  </w:style>
  <w:style w:type="paragraph" w:customStyle="1" w:styleId="40">
    <w:name w:val="Основной текст (4)"/>
    <w:basedOn w:val="a"/>
    <w:link w:val="4"/>
    <w:uiPriority w:val="99"/>
    <w:rsid w:val="00D5186A"/>
    <w:pPr>
      <w:shd w:val="clear" w:color="auto" w:fill="FFFFFF"/>
      <w:spacing w:line="210" w:lineRule="exact"/>
      <w:ind w:firstLine="420"/>
      <w:jc w:val="both"/>
    </w:pPr>
    <w:rPr>
      <w:rFonts w:ascii="Calibri" w:hAnsi="Calibri" w:cs="Calibri"/>
      <w:sz w:val="17"/>
      <w:szCs w:val="17"/>
      <w:lang w:eastAsia="en-US"/>
    </w:rPr>
  </w:style>
  <w:style w:type="character" w:customStyle="1" w:styleId="af3">
    <w:name w:val="Основной текст_"/>
    <w:basedOn w:val="a0"/>
    <w:link w:val="11"/>
    <w:uiPriority w:val="99"/>
    <w:locked/>
    <w:rsid w:val="00D5186A"/>
    <w:rPr>
      <w:rFonts w:ascii="Calibri" w:eastAsia="Times New Roman" w:hAnsi="Calibri" w:cs="Calibri"/>
      <w:sz w:val="17"/>
      <w:szCs w:val="17"/>
      <w:shd w:val="clear" w:color="auto" w:fill="FFFFFF"/>
    </w:rPr>
  </w:style>
  <w:style w:type="paragraph" w:customStyle="1" w:styleId="11">
    <w:name w:val="Основной текст1"/>
    <w:basedOn w:val="a"/>
    <w:link w:val="af3"/>
    <w:uiPriority w:val="99"/>
    <w:rsid w:val="00D5186A"/>
    <w:pPr>
      <w:shd w:val="clear" w:color="auto" w:fill="FFFFFF"/>
      <w:spacing w:line="210" w:lineRule="exact"/>
      <w:jc w:val="both"/>
    </w:pPr>
    <w:rPr>
      <w:rFonts w:ascii="Calibri" w:hAnsi="Calibri" w:cs="Calibri"/>
      <w:sz w:val="17"/>
      <w:szCs w:val="17"/>
      <w:lang w:eastAsia="en-US"/>
    </w:rPr>
  </w:style>
  <w:style w:type="character" w:customStyle="1" w:styleId="y2iqfc">
    <w:name w:val="y2iqfc"/>
    <w:basedOn w:val="a0"/>
    <w:rsid w:val="00D5186A"/>
  </w:style>
  <w:style w:type="character" w:styleId="af4">
    <w:name w:val="Hyperlink"/>
    <w:basedOn w:val="a0"/>
    <w:uiPriority w:val="99"/>
    <w:unhideWhenUsed/>
    <w:rsid w:val="00D5186A"/>
    <w:rPr>
      <w:color w:val="0000FF" w:themeColor="hyperlink"/>
      <w:u w:val="single"/>
    </w:rPr>
  </w:style>
  <w:style w:type="character" w:customStyle="1" w:styleId="hl">
    <w:name w:val="hl"/>
    <w:basedOn w:val="a0"/>
    <w:rsid w:val="00D5186A"/>
  </w:style>
  <w:style w:type="character" w:styleId="af5">
    <w:name w:val="annotation reference"/>
    <w:basedOn w:val="a0"/>
    <w:uiPriority w:val="99"/>
    <w:semiHidden/>
    <w:unhideWhenUsed/>
    <w:rsid w:val="00D5186A"/>
    <w:rPr>
      <w:sz w:val="16"/>
      <w:szCs w:val="16"/>
    </w:rPr>
  </w:style>
  <w:style w:type="paragraph" w:styleId="af6">
    <w:name w:val="annotation subject"/>
    <w:basedOn w:val="af1"/>
    <w:next w:val="af1"/>
    <w:link w:val="af7"/>
    <w:uiPriority w:val="99"/>
    <w:semiHidden/>
    <w:unhideWhenUsed/>
    <w:rsid w:val="00D5186A"/>
    <w:rPr>
      <w:b/>
      <w:bCs/>
    </w:rPr>
  </w:style>
  <w:style w:type="character" w:customStyle="1" w:styleId="af7">
    <w:name w:val="Тема примечания Знак"/>
    <w:basedOn w:val="af2"/>
    <w:link w:val="af6"/>
    <w:uiPriority w:val="99"/>
    <w:semiHidden/>
    <w:rsid w:val="00D5186A"/>
    <w:rPr>
      <w:rFonts w:ascii="Times New Roman" w:eastAsia="Times New Roman" w:hAnsi="Times New Roman" w:cs="Times New Roman"/>
      <w:b/>
      <w:bCs/>
      <w:sz w:val="20"/>
      <w:szCs w:val="20"/>
      <w:lang w:eastAsia="ru-RU"/>
    </w:rPr>
  </w:style>
  <w:style w:type="character" w:customStyle="1" w:styleId="w">
    <w:name w:val="w"/>
    <w:basedOn w:val="a0"/>
    <w:rsid w:val="00D5186A"/>
  </w:style>
</w:styles>
</file>

<file path=word/webSettings.xml><?xml version="1.0" encoding="utf-8"?>
<w:webSettings xmlns:r="http://schemas.openxmlformats.org/officeDocument/2006/relationships" xmlns:w="http://schemas.openxmlformats.org/wordprocessingml/2006/main">
  <w:divs>
    <w:div w:id="116921451">
      <w:bodyDiv w:val="1"/>
      <w:marLeft w:val="0"/>
      <w:marRight w:val="0"/>
      <w:marTop w:val="0"/>
      <w:marBottom w:val="0"/>
      <w:divBdr>
        <w:top w:val="none" w:sz="0" w:space="0" w:color="auto"/>
        <w:left w:val="none" w:sz="0" w:space="0" w:color="auto"/>
        <w:bottom w:val="none" w:sz="0" w:space="0" w:color="auto"/>
        <w:right w:val="none" w:sz="0" w:space="0" w:color="auto"/>
      </w:divBdr>
    </w:div>
    <w:div w:id="195506015">
      <w:bodyDiv w:val="1"/>
      <w:marLeft w:val="0"/>
      <w:marRight w:val="0"/>
      <w:marTop w:val="0"/>
      <w:marBottom w:val="0"/>
      <w:divBdr>
        <w:top w:val="none" w:sz="0" w:space="0" w:color="auto"/>
        <w:left w:val="none" w:sz="0" w:space="0" w:color="auto"/>
        <w:bottom w:val="none" w:sz="0" w:space="0" w:color="auto"/>
        <w:right w:val="none" w:sz="0" w:space="0" w:color="auto"/>
      </w:divBdr>
    </w:div>
    <w:div w:id="223564203">
      <w:bodyDiv w:val="1"/>
      <w:marLeft w:val="0"/>
      <w:marRight w:val="0"/>
      <w:marTop w:val="0"/>
      <w:marBottom w:val="0"/>
      <w:divBdr>
        <w:top w:val="none" w:sz="0" w:space="0" w:color="auto"/>
        <w:left w:val="none" w:sz="0" w:space="0" w:color="auto"/>
        <w:bottom w:val="none" w:sz="0" w:space="0" w:color="auto"/>
        <w:right w:val="none" w:sz="0" w:space="0" w:color="auto"/>
      </w:divBdr>
    </w:div>
    <w:div w:id="271477145">
      <w:bodyDiv w:val="1"/>
      <w:marLeft w:val="0"/>
      <w:marRight w:val="0"/>
      <w:marTop w:val="0"/>
      <w:marBottom w:val="0"/>
      <w:divBdr>
        <w:top w:val="none" w:sz="0" w:space="0" w:color="auto"/>
        <w:left w:val="none" w:sz="0" w:space="0" w:color="auto"/>
        <w:bottom w:val="none" w:sz="0" w:space="0" w:color="auto"/>
        <w:right w:val="none" w:sz="0" w:space="0" w:color="auto"/>
      </w:divBdr>
    </w:div>
    <w:div w:id="432944122">
      <w:bodyDiv w:val="1"/>
      <w:marLeft w:val="0"/>
      <w:marRight w:val="0"/>
      <w:marTop w:val="0"/>
      <w:marBottom w:val="0"/>
      <w:divBdr>
        <w:top w:val="none" w:sz="0" w:space="0" w:color="auto"/>
        <w:left w:val="none" w:sz="0" w:space="0" w:color="auto"/>
        <w:bottom w:val="none" w:sz="0" w:space="0" w:color="auto"/>
        <w:right w:val="none" w:sz="0" w:space="0" w:color="auto"/>
      </w:divBdr>
    </w:div>
    <w:div w:id="995837676">
      <w:bodyDiv w:val="1"/>
      <w:marLeft w:val="0"/>
      <w:marRight w:val="0"/>
      <w:marTop w:val="0"/>
      <w:marBottom w:val="0"/>
      <w:divBdr>
        <w:top w:val="none" w:sz="0" w:space="0" w:color="auto"/>
        <w:left w:val="none" w:sz="0" w:space="0" w:color="auto"/>
        <w:bottom w:val="none" w:sz="0" w:space="0" w:color="auto"/>
        <w:right w:val="none" w:sz="0" w:space="0" w:color="auto"/>
      </w:divBdr>
    </w:div>
    <w:div w:id="1024945664">
      <w:bodyDiv w:val="1"/>
      <w:marLeft w:val="0"/>
      <w:marRight w:val="0"/>
      <w:marTop w:val="0"/>
      <w:marBottom w:val="0"/>
      <w:divBdr>
        <w:top w:val="none" w:sz="0" w:space="0" w:color="auto"/>
        <w:left w:val="none" w:sz="0" w:space="0" w:color="auto"/>
        <w:bottom w:val="none" w:sz="0" w:space="0" w:color="auto"/>
        <w:right w:val="none" w:sz="0" w:space="0" w:color="auto"/>
      </w:divBdr>
    </w:div>
    <w:div w:id="1043558259">
      <w:bodyDiv w:val="1"/>
      <w:marLeft w:val="0"/>
      <w:marRight w:val="0"/>
      <w:marTop w:val="0"/>
      <w:marBottom w:val="0"/>
      <w:divBdr>
        <w:top w:val="none" w:sz="0" w:space="0" w:color="auto"/>
        <w:left w:val="none" w:sz="0" w:space="0" w:color="auto"/>
        <w:bottom w:val="none" w:sz="0" w:space="0" w:color="auto"/>
        <w:right w:val="none" w:sz="0" w:space="0" w:color="auto"/>
      </w:divBdr>
    </w:div>
    <w:div w:id="1278830089">
      <w:bodyDiv w:val="1"/>
      <w:marLeft w:val="0"/>
      <w:marRight w:val="0"/>
      <w:marTop w:val="0"/>
      <w:marBottom w:val="0"/>
      <w:divBdr>
        <w:top w:val="none" w:sz="0" w:space="0" w:color="auto"/>
        <w:left w:val="none" w:sz="0" w:space="0" w:color="auto"/>
        <w:bottom w:val="none" w:sz="0" w:space="0" w:color="auto"/>
        <w:right w:val="none" w:sz="0" w:space="0" w:color="auto"/>
      </w:divBdr>
    </w:div>
    <w:div w:id="1384718975">
      <w:bodyDiv w:val="1"/>
      <w:marLeft w:val="0"/>
      <w:marRight w:val="0"/>
      <w:marTop w:val="0"/>
      <w:marBottom w:val="0"/>
      <w:divBdr>
        <w:top w:val="none" w:sz="0" w:space="0" w:color="auto"/>
        <w:left w:val="none" w:sz="0" w:space="0" w:color="auto"/>
        <w:bottom w:val="none" w:sz="0" w:space="0" w:color="auto"/>
        <w:right w:val="none" w:sz="0" w:space="0" w:color="auto"/>
      </w:divBdr>
    </w:div>
    <w:div w:id="1498839967">
      <w:bodyDiv w:val="1"/>
      <w:marLeft w:val="0"/>
      <w:marRight w:val="0"/>
      <w:marTop w:val="0"/>
      <w:marBottom w:val="0"/>
      <w:divBdr>
        <w:top w:val="none" w:sz="0" w:space="0" w:color="auto"/>
        <w:left w:val="none" w:sz="0" w:space="0" w:color="auto"/>
        <w:bottom w:val="none" w:sz="0" w:space="0" w:color="auto"/>
        <w:right w:val="none" w:sz="0" w:space="0" w:color="auto"/>
      </w:divBdr>
    </w:div>
    <w:div w:id="1551266708">
      <w:bodyDiv w:val="1"/>
      <w:marLeft w:val="0"/>
      <w:marRight w:val="0"/>
      <w:marTop w:val="0"/>
      <w:marBottom w:val="0"/>
      <w:divBdr>
        <w:top w:val="none" w:sz="0" w:space="0" w:color="auto"/>
        <w:left w:val="none" w:sz="0" w:space="0" w:color="auto"/>
        <w:bottom w:val="none" w:sz="0" w:space="0" w:color="auto"/>
        <w:right w:val="none" w:sz="0" w:space="0" w:color="auto"/>
      </w:divBdr>
    </w:div>
    <w:div w:id="1678145121">
      <w:bodyDiv w:val="1"/>
      <w:marLeft w:val="0"/>
      <w:marRight w:val="0"/>
      <w:marTop w:val="0"/>
      <w:marBottom w:val="0"/>
      <w:divBdr>
        <w:top w:val="none" w:sz="0" w:space="0" w:color="auto"/>
        <w:left w:val="none" w:sz="0" w:space="0" w:color="auto"/>
        <w:bottom w:val="none" w:sz="0" w:space="0" w:color="auto"/>
        <w:right w:val="none" w:sz="0" w:space="0" w:color="auto"/>
      </w:divBdr>
    </w:div>
    <w:div w:id="1711417771">
      <w:bodyDiv w:val="1"/>
      <w:marLeft w:val="0"/>
      <w:marRight w:val="0"/>
      <w:marTop w:val="0"/>
      <w:marBottom w:val="0"/>
      <w:divBdr>
        <w:top w:val="none" w:sz="0" w:space="0" w:color="auto"/>
        <w:left w:val="none" w:sz="0" w:space="0" w:color="auto"/>
        <w:bottom w:val="none" w:sz="0" w:space="0" w:color="auto"/>
        <w:right w:val="none" w:sz="0" w:space="0" w:color="auto"/>
      </w:divBdr>
    </w:div>
    <w:div w:id="1813448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microsoft.com/office/2007/relationships/hdphoto" Target="media/hdphoto1.wdp"/><Relationship Id="rId42" Type="http://schemas.openxmlformats.org/officeDocument/2006/relationships/image" Target="media/image23.png"/><Relationship Id="rId47" Type="http://schemas.openxmlformats.org/officeDocument/2006/relationships/hyperlink" Target="https://elibrary.ru/contents.asp?id=33950111&amp;selid=21342425" TargetMode="External"/><Relationship Id="rId63" Type="http://schemas.openxmlformats.org/officeDocument/2006/relationships/image" Target="media/image38.emf"/><Relationship Id="rId68" Type="http://schemas.openxmlformats.org/officeDocument/2006/relationships/image" Target="media/image43.emf"/><Relationship Id="rId84" Type="http://schemas.openxmlformats.org/officeDocument/2006/relationships/image" Target="media/image59.jpeg"/><Relationship Id="rId89" Type="http://schemas.openxmlformats.org/officeDocument/2006/relationships/image" Target="media/image64.jpeg"/><Relationship Id="rId7" Type="http://schemas.openxmlformats.org/officeDocument/2006/relationships/endnotes" Target="endnotes.xml"/><Relationship Id="rId71" Type="http://schemas.openxmlformats.org/officeDocument/2006/relationships/image" Target="media/image46.emf"/><Relationship Id="rId92" Type="http://schemas.openxmlformats.org/officeDocument/2006/relationships/image" Target="media/image67.png"/><Relationship Id="rId2" Type="http://schemas.openxmlformats.org/officeDocument/2006/relationships/numbering" Target="numbering.xml"/><Relationship Id="rId16" Type="http://schemas.openxmlformats.org/officeDocument/2006/relationships/image" Target="media/image9.png"/><Relationship Id="rId29" Type="http://schemas.microsoft.com/office/2007/relationships/hdphoto" Target="media/hdphoto5.wdp"/><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16.png"/><Relationship Id="rId37" Type="http://schemas.microsoft.com/office/2007/relationships/hdphoto" Target="media/hdphoto9.wdp"/><Relationship Id="rId40" Type="http://schemas.openxmlformats.org/officeDocument/2006/relationships/image" Target="media/image21.png"/><Relationship Id="rId45" Type="http://schemas.openxmlformats.org/officeDocument/2006/relationships/hyperlink" Target="https://elibrary.ru/item.asp?id=21342425" TargetMode="External"/><Relationship Id="rId53" Type="http://schemas.openxmlformats.org/officeDocument/2006/relationships/image" Target="media/image28.emf"/><Relationship Id="rId58" Type="http://schemas.openxmlformats.org/officeDocument/2006/relationships/image" Target="media/image33.emf"/><Relationship Id="rId66" Type="http://schemas.openxmlformats.org/officeDocument/2006/relationships/image" Target="media/image41.emf"/><Relationship Id="rId74" Type="http://schemas.openxmlformats.org/officeDocument/2006/relationships/image" Target="media/image49.emf"/><Relationship Id="rId79" Type="http://schemas.openxmlformats.org/officeDocument/2006/relationships/image" Target="media/image54.jpeg"/><Relationship Id="rId87" Type="http://schemas.openxmlformats.org/officeDocument/2006/relationships/image" Target="media/image62.jpeg"/><Relationship Id="rId102" Type="http://schemas.openxmlformats.org/officeDocument/2006/relationships/image" Target="media/image77.jpeg"/><Relationship Id="rId5" Type="http://schemas.openxmlformats.org/officeDocument/2006/relationships/webSettings" Target="webSettings.xml"/><Relationship Id="rId61" Type="http://schemas.openxmlformats.org/officeDocument/2006/relationships/image" Target="media/image36.jpeg"/><Relationship Id="rId82" Type="http://schemas.openxmlformats.org/officeDocument/2006/relationships/image" Target="media/image57.jpeg"/><Relationship Id="rId90" Type="http://schemas.openxmlformats.org/officeDocument/2006/relationships/image" Target="media/image65.png"/><Relationship Id="rId95" Type="http://schemas.openxmlformats.org/officeDocument/2006/relationships/image" Target="media/image70.jpeg"/><Relationship Id="rId19" Type="http://schemas.openxmlformats.org/officeDocument/2006/relationships/chart" Target="charts/chart3.xml"/><Relationship Id="rId14" Type="http://schemas.openxmlformats.org/officeDocument/2006/relationships/image" Target="media/image7.png"/><Relationship Id="rId22" Type="http://schemas.openxmlformats.org/officeDocument/2006/relationships/image" Target="media/image11.png"/><Relationship Id="rId27" Type="http://schemas.microsoft.com/office/2007/relationships/hdphoto" Target="media/hdphoto4.wdp"/><Relationship Id="rId30" Type="http://schemas.openxmlformats.org/officeDocument/2006/relationships/image" Target="media/image15.png"/><Relationship Id="rId35" Type="http://schemas.microsoft.com/office/2007/relationships/hdphoto" Target="media/hdphoto8.wdp"/><Relationship Id="rId43" Type="http://schemas.openxmlformats.org/officeDocument/2006/relationships/image" Target="media/image24.png"/><Relationship Id="rId48" Type="http://schemas.openxmlformats.org/officeDocument/2006/relationships/hyperlink" Target="http://myzooplanet.ru/akusherstvo%20-%20ginekologiya%20-%20veterinarnoe%20i%20bolezni-%20rasstroystva%20&#8211;%20funktsii%20-%2012900.html" TargetMode="External"/><Relationship Id="rId56" Type="http://schemas.openxmlformats.org/officeDocument/2006/relationships/image" Target="media/image31.emf"/><Relationship Id="rId64" Type="http://schemas.openxmlformats.org/officeDocument/2006/relationships/image" Target="media/image39.jpeg"/><Relationship Id="rId69" Type="http://schemas.openxmlformats.org/officeDocument/2006/relationships/image" Target="media/image44.emf"/><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fontTable" Target="fontTable.xml"/><Relationship Id="rId8" Type="http://schemas.openxmlformats.org/officeDocument/2006/relationships/image" Target="media/image1.jpeg"/><Relationship Id="rId51" Type="http://schemas.microsoft.com/office/2007/relationships/hdphoto" Target="media/hdphoto10.wdp"/><Relationship Id="rId72" Type="http://schemas.openxmlformats.org/officeDocument/2006/relationships/image" Target="media/image47.emf"/><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chart" Target="charts/chart1.xml"/><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image" Target="media/image19.png"/><Relationship Id="rId46" Type="http://schemas.openxmlformats.org/officeDocument/2006/relationships/hyperlink" Target="https://elibrary.ru/contents.asp?id=33950111" TargetMode="External"/><Relationship Id="rId59" Type="http://schemas.openxmlformats.org/officeDocument/2006/relationships/image" Target="media/image34.jpeg"/><Relationship Id="rId67" Type="http://schemas.openxmlformats.org/officeDocument/2006/relationships/image" Target="media/image42.emf"/><Relationship Id="rId103" Type="http://schemas.openxmlformats.org/officeDocument/2006/relationships/image" Target="media/image78.jpeg"/><Relationship Id="rId20" Type="http://schemas.openxmlformats.org/officeDocument/2006/relationships/image" Target="media/image10.png"/><Relationship Id="rId41" Type="http://schemas.openxmlformats.org/officeDocument/2006/relationships/image" Target="media/image22.png"/><Relationship Id="rId54" Type="http://schemas.openxmlformats.org/officeDocument/2006/relationships/image" Target="media/image29.emf"/><Relationship Id="rId62" Type="http://schemas.openxmlformats.org/officeDocument/2006/relationships/image" Target="media/image37.jpeg"/><Relationship Id="rId70" Type="http://schemas.openxmlformats.org/officeDocument/2006/relationships/image" Target="media/image45.emf"/><Relationship Id="rId75" Type="http://schemas.openxmlformats.org/officeDocument/2006/relationships/image" Target="media/image50.pn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emf"/><Relationship Id="rId96" Type="http://schemas.openxmlformats.org/officeDocument/2006/relationships/image" Target="media/image7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microsoft.com/office/2007/relationships/hdphoto" Target="media/hdphoto2.wdp"/><Relationship Id="rId28" Type="http://schemas.openxmlformats.org/officeDocument/2006/relationships/image" Target="media/image14.png"/><Relationship Id="rId36" Type="http://schemas.openxmlformats.org/officeDocument/2006/relationships/image" Target="media/image18.png"/><Relationship Id="rId49" Type="http://schemas.openxmlformats.org/officeDocument/2006/relationships/hyperlink" Target="http://diseasecattle.ru/nezaraznye" TargetMode="External"/><Relationship Id="rId57" Type="http://schemas.openxmlformats.org/officeDocument/2006/relationships/image" Target="media/image32.emf"/><Relationship Id="rId106" Type="http://schemas.openxmlformats.org/officeDocument/2006/relationships/theme" Target="theme/theme1.xml"/><Relationship Id="rId10" Type="http://schemas.openxmlformats.org/officeDocument/2006/relationships/image" Target="media/image3.jpeg"/><Relationship Id="rId31" Type="http://schemas.microsoft.com/office/2007/relationships/hdphoto" Target="media/hdphoto6.wdp"/><Relationship Id="rId44" Type="http://schemas.openxmlformats.org/officeDocument/2006/relationships/image" Target="media/image25.jpeg"/><Relationship Id="rId52" Type="http://schemas.openxmlformats.org/officeDocument/2006/relationships/image" Target="media/image27.emf"/><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png"/><Relationship Id="rId101" Type="http://schemas.openxmlformats.org/officeDocument/2006/relationships/image" Target="media/image76.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chart" Target="charts/chart2.xml"/><Relationship Id="rId39" Type="http://schemas.openxmlformats.org/officeDocument/2006/relationships/image" Target="media/image20.png"/><Relationship Id="rId34" Type="http://schemas.openxmlformats.org/officeDocument/2006/relationships/image" Target="media/image17.png"/><Relationship Id="rId50" Type="http://schemas.openxmlformats.org/officeDocument/2006/relationships/image" Target="media/image26.png"/><Relationship Id="rId55" Type="http://schemas.openxmlformats.org/officeDocument/2006/relationships/image" Target="media/image30.emf"/><Relationship Id="rId76" Type="http://schemas.openxmlformats.org/officeDocument/2006/relationships/image" Target="media/image51.emf"/><Relationship Id="rId97" Type="http://schemas.openxmlformats.org/officeDocument/2006/relationships/image" Target="media/image72.jpeg"/><Relationship Id="rId104" Type="http://schemas.openxmlformats.org/officeDocument/2006/relationships/footer" Target="footer1.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chart1.xml><?xml version="1.0" encoding="utf-8"?>
<c:chartSpace xmlns:c="http://schemas.openxmlformats.org/drawingml/2006/chart" xmlns:a="http://schemas.openxmlformats.org/drawingml/2006/main" xmlns:r="http://schemas.openxmlformats.org/officeDocument/2006/relationships">
  <c:lang val="ru-RU"/>
  <c:chart>
    <c:plotArea>
      <c:layout>
        <c:manualLayout>
          <c:layoutTarget val="inner"/>
          <c:xMode val="edge"/>
          <c:yMode val="edge"/>
          <c:x val="5.7224608819444994E-2"/>
          <c:y val="4.4650983099367623E-2"/>
          <c:w val="0.6209622984164137"/>
          <c:h val="0.71786108991187103"/>
        </c:manualLayout>
      </c:layout>
      <c:barChart>
        <c:barDir val="col"/>
        <c:grouping val="clustered"/>
        <c:ser>
          <c:idx val="0"/>
          <c:order val="0"/>
          <c:tx>
            <c:strRef>
              <c:f>Лист1!$B$1</c:f>
              <c:strCache>
                <c:ptCount val="1"/>
                <c:pt idx="0">
                  <c:v>плодотворное осеменение телок, при использовании сексированного семени,%</c:v>
                </c:pt>
              </c:strCache>
            </c:strRef>
          </c:tx>
          <c:cat>
            <c:strRef>
              <c:f>Лист1!$A$2:$A$6</c:f>
              <c:strCache>
                <c:ptCount val="5"/>
                <c:pt idx="0">
                  <c:v>2016 год</c:v>
                </c:pt>
                <c:pt idx="1">
                  <c:v>2017 год</c:v>
                </c:pt>
                <c:pt idx="2">
                  <c:v>2018 год</c:v>
                </c:pt>
                <c:pt idx="3">
                  <c:v>2019 год</c:v>
                </c:pt>
                <c:pt idx="4">
                  <c:v>2020 год</c:v>
                </c:pt>
              </c:strCache>
            </c:strRef>
          </c:cat>
          <c:val>
            <c:numRef>
              <c:f>Лист1!$B$2:$B$6</c:f>
              <c:numCache>
                <c:formatCode>General</c:formatCode>
                <c:ptCount val="5"/>
                <c:pt idx="0">
                  <c:v>35</c:v>
                </c:pt>
                <c:pt idx="1">
                  <c:v>50</c:v>
                </c:pt>
                <c:pt idx="2">
                  <c:v>48</c:v>
                </c:pt>
                <c:pt idx="3">
                  <c:v>46</c:v>
                </c:pt>
                <c:pt idx="4">
                  <c:v>60</c:v>
                </c:pt>
              </c:numCache>
            </c:numRef>
          </c:val>
          <c:extLst xmlns:c16r2="http://schemas.microsoft.com/office/drawing/2015/06/chart">
            <c:ext xmlns:c16="http://schemas.microsoft.com/office/drawing/2014/chart" uri="{C3380CC4-5D6E-409C-BE32-E72D297353CC}">
              <c16:uniqueId val="{00000000-787F-40DA-A2F4-C34DE86CF5A7}"/>
            </c:ext>
          </c:extLst>
        </c:ser>
        <c:ser>
          <c:idx val="1"/>
          <c:order val="1"/>
          <c:tx>
            <c:strRef>
              <c:f>Лист1!$C$1</c:f>
              <c:strCache>
                <c:ptCount val="1"/>
                <c:pt idx="0">
                  <c:v>плодотворное осеменение телок, при использовании обычного семени,%</c:v>
                </c:pt>
              </c:strCache>
            </c:strRef>
          </c:tx>
          <c:cat>
            <c:strRef>
              <c:f>Лист1!$A$2:$A$6</c:f>
              <c:strCache>
                <c:ptCount val="5"/>
                <c:pt idx="0">
                  <c:v>2016 год</c:v>
                </c:pt>
                <c:pt idx="1">
                  <c:v>2017 год</c:v>
                </c:pt>
                <c:pt idx="2">
                  <c:v>2018 год</c:v>
                </c:pt>
                <c:pt idx="3">
                  <c:v>2019 год</c:v>
                </c:pt>
                <c:pt idx="4">
                  <c:v>2020 год</c:v>
                </c:pt>
              </c:strCache>
            </c:strRef>
          </c:cat>
          <c:val>
            <c:numRef>
              <c:f>Лист1!$C$2:$C$6</c:f>
              <c:numCache>
                <c:formatCode>General</c:formatCode>
                <c:ptCount val="5"/>
                <c:pt idx="0">
                  <c:v>65</c:v>
                </c:pt>
                <c:pt idx="1">
                  <c:v>74</c:v>
                </c:pt>
                <c:pt idx="2">
                  <c:v>75</c:v>
                </c:pt>
                <c:pt idx="3">
                  <c:v>80</c:v>
                </c:pt>
                <c:pt idx="4">
                  <c:v>85</c:v>
                </c:pt>
              </c:numCache>
            </c:numRef>
          </c:val>
          <c:extLst xmlns:c16r2="http://schemas.microsoft.com/office/drawing/2015/06/chart">
            <c:ext xmlns:c16="http://schemas.microsoft.com/office/drawing/2014/chart" uri="{C3380CC4-5D6E-409C-BE32-E72D297353CC}">
              <c16:uniqueId val="{00000001-787F-40DA-A2F4-C34DE86CF5A7}"/>
            </c:ext>
          </c:extLst>
        </c:ser>
        <c:axId val="106345600"/>
        <c:axId val="106347136"/>
      </c:barChart>
      <c:catAx>
        <c:axId val="106345600"/>
        <c:scaling>
          <c:orientation val="minMax"/>
        </c:scaling>
        <c:axPos val="b"/>
        <c:numFmt formatCode="General" sourceLinked="0"/>
        <c:tickLblPos val="nextTo"/>
        <c:crossAx val="106347136"/>
        <c:crosses val="autoZero"/>
        <c:auto val="1"/>
        <c:lblAlgn val="ctr"/>
        <c:lblOffset val="100"/>
      </c:catAx>
      <c:valAx>
        <c:axId val="106347136"/>
        <c:scaling>
          <c:orientation val="minMax"/>
        </c:scaling>
        <c:axPos val="l"/>
        <c:majorGridlines/>
        <c:numFmt formatCode="General" sourceLinked="1"/>
        <c:tickLblPos val="nextTo"/>
        <c:crossAx val="106345600"/>
        <c:crosses val="autoZero"/>
        <c:crossBetween val="between"/>
      </c:valAx>
    </c:plotArea>
    <c:legend>
      <c:legendPos val="r"/>
      <c:legendEntry>
        <c:idx val="0"/>
        <c:txPr>
          <a:bodyPr/>
          <a:lstStyle/>
          <a:p>
            <a:pPr>
              <a:defRPr sz="1000">
                <a:latin typeface="Times New Roman" pitchFamily="18" charset="0"/>
                <a:cs typeface="Times New Roman" pitchFamily="18" charset="0"/>
              </a:defRPr>
            </a:pPr>
            <a:endParaRPr lang="ru-RU"/>
          </a:p>
        </c:txPr>
      </c:legendEntry>
      <c:layout>
        <c:manualLayout>
          <c:xMode val="edge"/>
          <c:yMode val="edge"/>
          <c:x val="0.6991561685750487"/>
          <c:y val="0.27138052996428857"/>
          <c:w val="0.28783291386500193"/>
          <c:h val="0.56921812663818594"/>
        </c:manualLayout>
      </c:layout>
      <c:txPr>
        <a:bodyPr/>
        <a:lstStyle/>
        <a:p>
          <a:pPr>
            <a:defRPr>
              <a:latin typeface="Times New Roman" pitchFamily="18" charset="0"/>
              <a:cs typeface="Times New Roman" pitchFamily="18" charset="0"/>
            </a:defRPr>
          </a:pPr>
          <a:endParaRPr lang="ru-RU"/>
        </a:p>
      </c:txP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5.5256901996049934E-2"/>
          <c:y val="4.7253990805407917E-2"/>
          <c:w val="0.6056593520447987"/>
          <c:h val="0.87573448782874663"/>
        </c:manualLayout>
      </c:layout>
      <c:barChart>
        <c:barDir val="col"/>
        <c:grouping val="clustered"/>
        <c:ser>
          <c:idx val="0"/>
          <c:order val="0"/>
          <c:tx>
            <c:strRef>
              <c:f>Лист1!$B$1</c:f>
              <c:strCache>
                <c:ptCount val="1"/>
                <c:pt idx="0">
                  <c:v>выход телят на 100 коров, при использовании сексированного семени,%</c:v>
                </c:pt>
              </c:strCache>
            </c:strRef>
          </c:tx>
          <c:cat>
            <c:strRef>
              <c:f>Лист1!$A$2:$A$6</c:f>
              <c:strCache>
                <c:ptCount val="5"/>
                <c:pt idx="0">
                  <c:v>2016 год</c:v>
                </c:pt>
                <c:pt idx="1">
                  <c:v>2017 год</c:v>
                </c:pt>
                <c:pt idx="2">
                  <c:v>2018 год</c:v>
                </c:pt>
                <c:pt idx="3">
                  <c:v>2019 год</c:v>
                </c:pt>
                <c:pt idx="4">
                  <c:v>2020 год</c:v>
                </c:pt>
              </c:strCache>
            </c:strRef>
          </c:cat>
          <c:val>
            <c:numRef>
              <c:f>Лист1!$B$2:$B$6</c:f>
              <c:numCache>
                <c:formatCode>General</c:formatCode>
                <c:ptCount val="5"/>
                <c:pt idx="0">
                  <c:v>30</c:v>
                </c:pt>
                <c:pt idx="1">
                  <c:v>47</c:v>
                </c:pt>
                <c:pt idx="2">
                  <c:v>45</c:v>
                </c:pt>
                <c:pt idx="3">
                  <c:v>50</c:v>
                </c:pt>
                <c:pt idx="4">
                  <c:v>55</c:v>
                </c:pt>
              </c:numCache>
            </c:numRef>
          </c:val>
          <c:extLst xmlns:c16r2="http://schemas.microsoft.com/office/drawing/2015/06/chart">
            <c:ext xmlns:c16="http://schemas.microsoft.com/office/drawing/2014/chart" uri="{C3380CC4-5D6E-409C-BE32-E72D297353CC}">
              <c16:uniqueId val="{00000000-DA2E-41CB-8C36-4679992259F1}"/>
            </c:ext>
          </c:extLst>
        </c:ser>
        <c:ser>
          <c:idx val="1"/>
          <c:order val="1"/>
          <c:tx>
            <c:strRef>
              <c:f>Лист1!$C$1</c:f>
              <c:strCache>
                <c:ptCount val="1"/>
                <c:pt idx="0">
                  <c:v>выход телят на 100 коров, при использовании обычного семени,%</c:v>
                </c:pt>
              </c:strCache>
            </c:strRef>
          </c:tx>
          <c:cat>
            <c:strRef>
              <c:f>Лист1!$A$2:$A$6</c:f>
              <c:strCache>
                <c:ptCount val="5"/>
                <c:pt idx="0">
                  <c:v>2016 год</c:v>
                </c:pt>
                <c:pt idx="1">
                  <c:v>2017 год</c:v>
                </c:pt>
                <c:pt idx="2">
                  <c:v>2018 год</c:v>
                </c:pt>
                <c:pt idx="3">
                  <c:v>2019 год</c:v>
                </c:pt>
                <c:pt idx="4">
                  <c:v>2020 год</c:v>
                </c:pt>
              </c:strCache>
            </c:strRef>
          </c:cat>
          <c:val>
            <c:numRef>
              <c:f>Лист1!$C$2:$C$6</c:f>
              <c:numCache>
                <c:formatCode>General</c:formatCode>
                <c:ptCount val="5"/>
                <c:pt idx="0">
                  <c:v>70</c:v>
                </c:pt>
                <c:pt idx="1">
                  <c:v>72</c:v>
                </c:pt>
                <c:pt idx="2">
                  <c:v>75</c:v>
                </c:pt>
                <c:pt idx="3">
                  <c:v>80</c:v>
                </c:pt>
                <c:pt idx="4">
                  <c:v>85</c:v>
                </c:pt>
              </c:numCache>
            </c:numRef>
          </c:val>
          <c:extLst xmlns:c16r2="http://schemas.microsoft.com/office/drawing/2015/06/chart">
            <c:ext xmlns:c16="http://schemas.microsoft.com/office/drawing/2014/chart" uri="{C3380CC4-5D6E-409C-BE32-E72D297353CC}">
              <c16:uniqueId val="{00000001-DA2E-41CB-8C36-4679992259F1}"/>
            </c:ext>
          </c:extLst>
        </c:ser>
        <c:axId val="86376448"/>
        <c:axId val="86377984"/>
      </c:barChart>
      <c:catAx>
        <c:axId val="86376448"/>
        <c:scaling>
          <c:orientation val="minMax"/>
        </c:scaling>
        <c:axPos val="b"/>
        <c:numFmt formatCode="General" sourceLinked="0"/>
        <c:tickLblPos val="nextTo"/>
        <c:crossAx val="86377984"/>
        <c:crosses val="autoZero"/>
        <c:auto val="1"/>
        <c:lblAlgn val="ctr"/>
        <c:lblOffset val="100"/>
      </c:catAx>
      <c:valAx>
        <c:axId val="86377984"/>
        <c:scaling>
          <c:orientation val="minMax"/>
        </c:scaling>
        <c:axPos val="l"/>
        <c:majorGridlines/>
        <c:numFmt formatCode="General" sourceLinked="1"/>
        <c:tickLblPos val="nextTo"/>
        <c:crossAx val="86376448"/>
        <c:crosses val="autoZero"/>
        <c:crossBetween val="between"/>
      </c:valAx>
    </c:plotArea>
    <c:legend>
      <c:legendPos val="r"/>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ayout>
        <c:manualLayout>
          <c:xMode val="edge"/>
          <c:yMode val="edge"/>
          <c:x val="0.67454722195938777"/>
          <c:y val="0.15997333813093764"/>
          <c:w val="0.31097421714117751"/>
          <c:h val="0.60299208790528669"/>
        </c:manualLayout>
      </c:layout>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manualLayout>
          <c:layoutTarget val="inner"/>
          <c:xMode val="edge"/>
          <c:yMode val="edge"/>
          <c:x val="7.8010857925163504E-2"/>
          <c:y val="4.4057617797775513E-2"/>
          <c:w val="0.60120212232937664"/>
          <c:h val="0.85653105861767365"/>
        </c:manualLayout>
      </c:layout>
      <c:barChart>
        <c:barDir val="col"/>
        <c:grouping val="clustered"/>
        <c:ser>
          <c:idx val="0"/>
          <c:order val="0"/>
          <c:tx>
            <c:strRef>
              <c:f>Лист1!$B$1</c:f>
              <c:strCache>
                <c:ptCount val="1"/>
                <c:pt idx="0">
                  <c:v>выход телочек на общее количество новорожденных телят при использовании сексированного семени,%</c:v>
                </c:pt>
              </c:strCache>
            </c:strRef>
          </c:tx>
          <c:cat>
            <c:strRef>
              <c:f>Лист1!$A$2:$A$6</c:f>
              <c:strCache>
                <c:ptCount val="5"/>
                <c:pt idx="0">
                  <c:v>2016 год</c:v>
                </c:pt>
                <c:pt idx="1">
                  <c:v>2017 год</c:v>
                </c:pt>
                <c:pt idx="2">
                  <c:v>2018 год</c:v>
                </c:pt>
                <c:pt idx="3">
                  <c:v>2019 год</c:v>
                </c:pt>
                <c:pt idx="4">
                  <c:v>2020 год</c:v>
                </c:pt>
              </c:strCache>
            </c:strRef>
          </c:cat>
          <c:val>
            <c:numRef>
              <c:f>Лист1!$B$2:$B$6</c:f>
              <c:numCache>
                <c:formatCode>General</c:formatCode>
                <c:ptCount val="5"/>
                <c:pt idx="0">
                  <c:v>87</c:v>
                </c:pt>
                <c:pt idx="1">
                  <c:v>90</c:v>
                </c:pt>
                <c:pt idx="2">
                  <c:v>90</c:v>
                </c:pt>
                <c:pt idx="3">
                  <c:v>88</c:v>
                </c:pt>
                <c:pt idx="4">
                  <c:v>92</c:v>
                </c:pt>
              </c:numCache>
            </c:numRef>
          </c:val>
          <c:extLst xmlns:c16r2="http://schemas.microsoft.com/office/drawing/2015/06/chart">
            <c:ext xmlns:c16="http://schemas.microsoft.com/office/drawing/2014/chart" uri="{C3380CC4-5D6E-409C-BE32-E72D297353CC}">
              <c16:uniqueId val="{00000000-BE69-43A7-9AED-949547B7D6A6}"/>
            </c:ext>
          </c:extLst>
        </c:ser>
        <c:ser>
          <c:idx val="1"/>
          <c:order val="1"/>
          <c:tx>
            <c:strRef>
              <c:f>Лист1!$C$1</c:f>
              <c:strCache>
                <c:ptCount val="1"/>
                <c:pt idx="0">
                  <c:v>выход телочек на общее количество новорожденных телят при использовании обычного семени,%</c:v>
                </c:pt>
              </c:strCache>
            </c:strRef>
          </c:tx>
          <c:cat>
            <c:strRef>
              <c:f>Лист1!$A$2:$A$6</c:f>
              <c:strCache>
                <c:ptCount val="5"/>
                <c:pt idx="0">
                  <c:v>2016 год</c:v>
                </c:pt>
                <c:pt idx="1">
                  <c:v>2017 год</c:v>
                </c:pt>
                <c:pt idx="2">
                  <c:v>2018 год</c:v>
                </c:pt>
                <c:pt idx="3">
                  <c:v>2019 год</c:v>
                </c:pt>
                <c:pt idx="4">
                  <c:v>2020 год</c:v>
                </c:pt>
              </c:strCache>
            </c:strRef>
          </c:cat>
          <c:val>
            <c:numRef>
              <c:f>Лист1!$C$2:$C$6</c:f>
              <c:numCache>
                <c:formatCode>General</c:formatCode>
                <c:ptCount val="5"/>
                <c:pt idx="0">
                  <c:v>52</c:v>
                </c:pt>
                <c:pt idx="1">
                  <c:v>47</c:v>
                </c:pt>
                <c:pt idx="2">
                  <c:v>50</c:v>
                </c:pt>
                <c:pt idx="3">
                  <c:v>49</c:v>
                </c:pt>
                <c:pt idx="4">
                  <c:v>51</c:v>
                </c:pt>
              </c:numCache>
            </c:numRef>
          </c:val>
          <c:extLst xmlns:c16r2="http://schemas.microsoft.com/office/drawing/2015/06/chart">
            <c:ext xmlns:c16="http://schemas.microsoft.com/office/drawing/2014/chart" uri="{C3380CC4-5D6E-409C-BE32-E72D297353CC}">
              <c16:uniqueId val="{00000001-BE69-43A7-9AED-949547B7D6A6}"/>
            </c:ext>
          </c:extLst>
        </c:ser>
        <c:axId val="86424576"/>
        <c:axId val="86426368"/>
      </c:barChart>
      <c:catAx>
        <c:axId val="86424576"/>
        <c:scaling>
          <c:orientation val="minMax"/>
        </c:scaling>
        <c:axPos val="b"/>
        <c:numFmt formatCode="General" sourceLinked="0"/>
        <c:tickLblPos val="nextTo"/>
        <c:crossAx val="86426368"/>
        <c:crosses val="autoZero"/>
        <c:auto val="1"/>
        <c:lblAlgn val="ctr"/>
        <c:lblOffset val="100"/>
      </c:catAx>
      <c:valAx>
        <c:axId val="86426368"/>
        <c:scaling>
          <c:orientation val="minMax"/>
        </c:scaling>
        <c:axPos val="l"/>
        <c:majorGridlines/>
        <c:numFmt formatCode="General" sourceLinked="1"/>
        <c:tickLblPos val="nextTo"/>
        <c:crossAx val="86424576"/>
        <c:crosses val="autoZero"/>
        <c:crossBetween val="between"/>
      </c:valAx>
    </c:plotArea>
    <c:legend>
      <c:legendPos val="r"/>
      <c:legendEntry>
        <c:idx val="0"/>
        <c:txPr>
          <a:bodyPr/>
          <a:lstStyle/>
          <a:p>
            <a:pPr>
              <a:defRPr>
                <a:latin typeface="Times New Roman" pitchFamily="18" charset="0"/>
                <a:cs typeface="Times New Roman" pitchFamily="18" charset="0"/>
              </a:defRPr>
            </a:pPr>
            <a:endParaRPr lang="ru-RU"/>
          </a:p>
        </c:txPr>
      </c:legendEntry>
      <c:legendEntry>
        <c:idx val="1"/>
        <c:txPr>
          <a:bodyPr/>
          <a:lstStyle/>
          <a:p>
            <a:pPr>
              <a:defRPr>
                <a:latin typeface="Times New Roman" pitchFamily="18" charset="0"/>
                <a:cs typeface="Times New Roman" pitchFamily="18" charset="0"/>
              </a:defRPr>
            </a:pPr>
            <a:endParaRPr lang="ru-RU"/>
          </a:p>
        </c:txPr>
      </c:legendEntry>
      <c:layout>
        <c:manualLayout>
          <c:xMode val="edge"/>
          <c:yMode val="edge"/>
          <c:x val="0.70925921295255245"/>
          <c:y val="0.16502155980502436"/>
          <c:w val="0.27563498083365484"/>
          <c:h val="0.59852830896137166"/>
        </c:manualLayout>
      </c:layout>
    </c:legend>
    <c:plotVisOnly val="1"/>
    <c:dispBlanksAs val="gap"/>
  </c:chart>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F257A6-3486-4932-81D3-9C74A8E387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1352</TotalTime>
  <Pages>163</Pages>
  <Words>42780</Words>
  <Characters>243847</Characters>
  <Application>Microsoft Office Word</Application>
  <DocSecurity>0</DocSecurity>
  <Lines>2032</Lines>
  <Paragraphs>572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286055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1</cp:lastModifiedBy>
  <cp:revision>99</cp:revision>
  <cp:lastPrinted>2024-03-15T09:59:00Z</cp:lastPrinted>
  <dcterms:created xsi:type="dcterms:W3CDTF">2024-02-18T17:25:00Z</dcterms:created>
  <dcterms:modified xsi:type="dcterms:W3CDTF">2024-03-20T12:18:00Z</dcterms:modified>
</cp:coreProperties>
</file>