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32C4DB" w14:textId="77777777" w:rsidR="00F06976" w:rsidRPr="00BD5FBF" w:rsidRDefault="00606330" w:rsidP="00BE0026">
      <w:pPr>
        <w:spacing w:after="0" w:line="240" w:lineRule="auto"/>
        <w:ind w:right="-1"/>
        <w:jc w:val="center"/>
        <w:rPr>
          <w:rFonts w:ascii="Times New Roman" w:hAnsi="Times New Roman" w:cs="Times New Roman"/>
          <w:sz w:val="28"/>
          <w:szCs w:val="28"/>
        </w:rPr>
      </w:pPr>
      <w:r w:rsidRPr="00BD5FBF">
        <w:rPr>
          <w:rFonts w:ascii="Times New Roman" w:hAnsi="Times New Roman" w:cs="Times New Roman"/>
          <w:sz w:val="28"/>
          <w:szCs w:val="28"/>
        </w:rPr>
        <w:t>К</w:t>
      </w:r>
      <w:r w:rsidR="00A338CE" w:rsidRPr="00BD5FBF">
        <w:rPr>
          <w:rFonts w:ascii="Times New Roman" w:hAnsi="Times New Roman" w:cs="Times New Roman"/>
          <w:sz w:val="28"/>
          <w:szCs w:val="28"/>
        </w:rPr>
        <w:t xml:space="preserve">азахский национальный медицинский университет </w:t>
      </w:r>
    </w:p>
    <w:p w14:paraId="560A4931" w14:textId="261C8456" w:rsidR="00A44EC6" w:rsidRPr="00BD5FBF" w:rsidRDefault="00A338CE" w:rsidP="00BE0026">
      <w:pPr>
        <w:spacing w:after="0" w:line="240" w:lineRule="auto"/>
        <w:ind w:right="-1"/>
        <w:jc w:val="center"/>
        <w:rPr>
          <w:rFonts w:ascii="Times New Roman" w:eastAsia="Times New Roman" w:hAnsi="Times New Roman" w:cs="Times New Roman"/>
          <w:b/>
          <w:sz w:val="28"/>
          <w:szCs w:val="28"/>
          <w:lang w:val="kk-KZ" w:eastAsia="ru-RU"/>
        </w:rPr>
      </w:pPr>
      <w:r w:rsidRPr="00BD5FBF">
        <w:rPr>
          <w:rFonts w:ascii="Times New Roman" w:hAnsi="Times New Roman" w:cs="Times New Roman"/>
          <w:sz w:val="28"/>
          <w:szCs w:val="28"/>
        </w:rPr>
        <w:t xml:space="preserve">имени </w:t>
      </w:r>
      <w:r w:rsidR="00606330" w:rsidRPr="00BD5FBF">
        <w:rPr>
          <w:rFonts w:ascii="Times New Roman" w:hAnsi="Times New Roman" w:cs="Times New Roman"/>
          <w:sz w:val="28"/>
          <w:szCs w:val="28"/>
        </w:rPr>
        <w:t xml:space="preserve">С.Д. </w:t>
      </w:r>
      <w:proofErr w:type="spellStart"/>
      <w:r w:rsidR="00606330" w:rsidRPr="00BD5FBF">
        <w:rPr>
          <w:rFonts w:ascii="Times New Roman" w:hAnsi="Times New Roman" w:cs="Times New Roman"/>
          <w:sz w:val="28"/>
          <w:szCs w:val="28"/>
        </w:rPr>
        <w:t>А</w:t>
      </w:r>
      <w:r w:rsidRPr="00BD5FBF">
        <w:rPr>
          <w:rFonts w:ascii="Times New Roman" w:hAnsi="Times New Roman" w:cs="Times New Roman"/>
          <w:sz w:val="28"/>
          <w:szCs w:val="28"/>
        </w:rPr>
        <w:t>сфендиярова</w:t>
      </w:r>
      <w:proofErr w:type="spellEnd"/>
    </w:p>
    <w:p w14:paraId="5C7822DF" w14:textId="07DEBB1A" w:rsidR="00433EF8" w:rsidRPr="00BD5FBF" w:rsidRDefault="00433EF8" w:rsidP="00BE0026">
      <w:pPr>
        <w:spacing w:after="0" w:line="240" w:lineRule="auto"/>
        <w:ind w:right="-1"/>
        <w:jc w:val="right"/>
        <w:rPr>
          <w:rFonts w:ascii="Times New Roman" w:eastAsia="Times New Roman" w:hAnsi="Times New Roman" w:cs="Times New Roman"/>
          <w:sz w:val="28"/>
          <w:szCs w:val="28"/>
          <w:lang w:eastAsia="ru-RU"/>
        </w:rPr>
      </w:pPr>
    </w:p>
    <w:p w14:paraId="06BC921D" w14:textId="77777777" w:rsidR="00433EF8" w:rsidRPr="00BD5FBF" w:rsidRDefault="00433EF8" w:rsidP="00BE0026">
      <w:pPr>
        <w:spacing w:after="0" w:line="240" w:lineRule="auto"/>
        <w:ind w:right="-1"/>
        <w:jc w:val="right"/>
        <w:rPr>
          <w:rFonts w:ascii="Times New Roman" w:eastAsia="Times New Roman" w:hAnsi="Times New Roman" w:cs="Times New Roman"/>
          <w:sz w:val="28"/>
          <w:szCs w:val="28"/>
          <w:lang w:eastAsia="ru-RU"/>
        </w:rPr>
      </w:pPr>
    </w:p>
    <w:p w14:paraId="78F164A6" w14:textId="202A781D" w:rsidR="00A44EC6" w:rsidRPr="00BD5FBF" w:rsidRDefault="00A44EC6" w:rsidP="00BE0026">
      <w:pPr>
        <w:spacing w:after="0" w:line="240" w:lineRule="auto"/>
        <w:ind w:right="-1"/>
        <w:rPr>
          <w:rFonts w:ascii="Times New Roman" w:eastAsia="Times New Roman" w:hAnsi="Times New Roman" w:cs="Times New Roman"/>
          <w:b/>
          <w:sz w:val="28"/>
          <w:szCs w:val="28"/>
          <w:lang w:val="kk-KZ" w:eastAsia="ru-RU"/>
        </w:rPr>
      </w:pPr>
      <w:r w:rsidRPr="00BD5FBF">
        <w:rPr>
          <w:rFonts w:ascii="Times New Roman" w:eastAsia="Times New Roman" w:hAnsi="Times New Roman" w:cs="Times New Roman"/>
          <w:color w:val="000000" w:themeColor="text1"/>
          <w:sz w:val="28"/>
          <w:szCs w:val="28"/>
          <w:lang w:val="kk-KZ" w:eastAsia="ru-RU"/>
        </w:rPr>
        <w:t>УДК</w:t>
      </w:r>
      <w:r w:rsidR="00C05F01" w:rsidRPr="00BD5FBF">
        <w:rPr>
          <w:color w:val="000000" w:themeColor="text1"/>
        </w:rPr>
        <w:t xml:space="preserve"> </w:t>
      </w:r>
      <w:r w:rsidR="00B86A96" w:rsidRPr="00BD5FBF">
        <w:rPr>
          <w:rFonts w:ascii="Times New Roman" w:eastAsia="Times New Roman" w:hAnsi="Times New Roman" w:cs="Times New Roman"/>
          <w:color w:val="000000" w:themeColor="text1"/>
          <w:sz w:val="28"/>
          <w:szCs w:val="28"/>
          <w:lang w:val="kk-KZ" w:eastAsia="ru-RU"/>
        </w:rPr>
        <w:t>616.36-002.2-06(574.5)</w:t>
      </w:r>
      <w:r w:rsidRPr="00BD5FBF">
        <w:rPr>
          <w:rFonts w:ascii="Times New Roman" w:eastAsia="Times New Roman" w:hAnsi="Times New Roman" w:cs="Times New Roman"/>
          <w:sz w:val="28"/>
          <w:szCs w:val="28"/>
          <w:lang w:eastAsia="ru-RU"/>
        </w:rPr>
        <w:t xml:space="preserve">                                    </w:t>
      </w:r>
      <w:r w:rsidR="008B7E9E"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val="kk-KZ" w:eastAsia="ru-RU"/>
        </w:rPr>
        <w:t xml:space="preserve">На правах рукописи </w:t>
      </w:r>
    </w:p>
    <w:p w14:paraId="5FAF2DB0" w14:textId="77777777" w:rsidR="00A44EC6" w:rsidRPr="00BD5FBF" w:rsidRDefault="00A44EC6" w:rsidP="00BE0026">
      <w:pPr>
        <w:spacing w:after="0" w:line="240" w:lineRule="auto"/>
        <w:ind w:right="-1"/>
        <w:jc w:val="both"/>
        <w:rPr>
          <w:rFonts w:ascii="Times New Roman" w:eastAsia="Times New Roman" w:hAnsi="Times New Roman" w:cs="Times New Roman"/>
          <w:sz w:val="28"/>
          <w:szCs w:val="28"/>
          <w:lang w:val="kk-KZ" w:eastAsia="ru-RU"/>
        </w:rPr>
      </w:pPr>
    </w:p>
    <w:p w14:paraId="1560F33D" w14:textId="77777777" w:rsidR="00433EF8" w:rsidRPr="00BD5FBF" w:rsidRDefault="00433EF8" w:rsidP="00BE0026">
      <w:pPr>
        <w:spacing w:after="0" w:line="240" w:lineRule="auto"/>
        <w:ind w:right="-1"/>
        <w:jc w:val="both"/>
        <w:rPr>
          <w:rFonts w:ascii="Times New Roman" w:eastAsia="Times New Roman" w:hAnsi="Times New Roman" w:cs="Times New Roman"/>
          <w:sz w:val="28"/>
          <w:szCs w:val="28"/>
          <w:lang w:val="kk-KZ" w:eastAsia="ru-RU"/>
        </w:rPr>
      </w:pPr>
    </w:p>
    <w:p w14:paraId="4F27ED84" w14:textId="77777777" w:rsidR="00BE0026" w:rsidRPr="00BD5FBF" w:rsidRDefault="00BE0026" w:rsidP="00BE0026">
      <w:pPr>
        <w:spacing w:after="0" w:line="240" w:lineRule="auto"/>
        <w:ind w:right="-1"/>
        <w:jc w:val="both"/>
        <w:rPr>
          <w:rFonts w:ascii="Times New Roman" w:eastAsia="Times New Roman" w:hAnsi="Times New Roman" w:cs="Times New Roman"/>
          <w:sz w:val="28"/>
          <w:szCs w:val="28"/>
          <w:lang w:val="kk-KZ" w:eastAsia="ru-RU"/>
        </w:rPr>
      </w:pPr>
    </w:p>
    <w:p w14:paraId="6291EC40" w14:textId="77777777" w:rsidR="00A44EC6" w:rsidRPr="00BD5FBF" w:rsidRDefault="00A44EC6" w:rsidP="00BE0026">
      <w:pPr>
        <w:spacing w:after="0" w:line="240" w:lineRule="auto"/>
        <w:ind w:right="-1"/>
        <w:jc w:val="center"/>
        <w:rPr>
          <w:rFonts w:ascii="Times New Roman" w:eastAsia="Times New Roman" w:hAnsi="Times New Roman" w:cs="Times New Roman"/>
          <w:b/>
          <w:bCs/>
          <w:sz w:val="24"/>
          <w:szCs w:val="24"/>
          <w:lang w:val="kk-KZ" w:eastAsia="ru-RU"/>
        </w:rPr>
      </w:pPr>
      <w:r w:rsidRPr="00BD5FBF">
        <w:rPr>
          <w:rFonts w:ascii="Times New Roman" w:eastAsia="Times New Roman" w:hAnsi="Times New Roman" w:cs="Times New Roman"/>
          <w:b/>
          <w:bCs/>
          <w:sz w:val="28"/>
          <w:szCs w:val="28"/>
          <w:lang w:val="kk-KZ" w:eastAsia="ru-RU"/>
        </w:rPr>
        <w:t>ПОЛУКЧИ ТАТЬЯНА ВАСИЛЬЕВНА</w:t>
      </w:r>
    </w:p>
    <w:p w14:paraId="132140E0" w14:textId="77777777" w:rsidR="00A44EC6" w:rsidRPr="00BD5FBF" w:rsidRDefault="00A44EC6" w:rsidP="00BE0026">
      <w:pPr>
        <w:spacing w:after="0" w:line="240" w:lineRule="auto"/>
        <w:ind w:right="-1"/>
        <w:jc w:val="center"/>
        <w:rPr>
          <w:rFonts w:ascii="Times New Roman" w:eastAsia="Times New Roman" w:hAnsi="Times New Roman" w:cs="Times New Roman"/>
          <w:b/>
          <w:bCs/>
          <w:sz w:val="24"/>
          <w:szCs w:val="24"/>
          <w:lang w:val="kk-KZ" w:eastAsia="ru-RU"/>
        </w:rPr>
      </w:pPr>
    </w:p>
    <w:p w14:paraId="49CFB4CC" w14:textId="77777777" w:rsidR="00BE0026" w:rsidRPr="00BD5FBF" w:rsidRDefault="00BE0026" w:rsidP="00BE0026">
      <w:pPr>
        <w:spacing w:after="0" w:line="240" w:lineRule="auto"/>
        <w:ind w:right="-1"/>
        <w:jc w:val="center"/>
        <w:rPr>
          <w:rFonts w:ascii="Times New Roman" w:eastAsia="Times New Roman" w:hAnsi="Times New Roman" w:cs="Times New Roman"/>
          <w:b/>
          <w:bCs/>
          <w:sz w:val="24"/>
          <w:szCs w:val="24"/>
          <w:lang w:val="kk-KZ" w:eastAsia="ru-RU"/>
        </w:rPr>
      </w:pPr>
    </w:p>
    <w:p w14:paraId="4057D9C4" w14:textId="77777777" w:rsidR="00BE0026" w:rsidRPr="00BD5FBF" w:rsidRDefault="00BE0026" w:rsidP="00BE0026">
      <w:pPr>
        <w:spacing w:after="0" w:line="240" w:lineRule="auto"/>
        <w:ind w:right="-1"/>
        <w:jc w:val="center"/>
        <w:rPr>
          <w:rFonts w:ascii="Times New Roman" w:eastAsia="Times New Roman" w:hAnsi="Times New Roman" w:cs="Times New Roman"/>
          <w:b/>
          <w:bCs/>
          <w:sz w:val="24"/>
          <w:szCs w:val="24"/>
          <w:lang w:val="kk-KZ" w:eastAsia="ru-RU"/>
        </w:rPr>
      </w:pPr>
    </w:p>
    <w:p w14:paraId="7DC27AE2" w14:textId="0B3E28D2" w:rsidR="00A44EC6" w:rsidRPr="00BD5FBF" w:rsidRDefault="00A44EC6" w:rsidP="00BE0026">
      <w:pPr>
        <w:spacing w:after="0" w:line="240" w:lineRule="auto"/>
        <w:ind w:right="-1"/>
        <w:jc w:val="center"/>
        <w:rPr>
          <w:rFonts w:ascii="Times New Roman" w:eastAsia="Times New Roman" w:hAnsi="Times New Roman" w:cs="Times New Roman"/>
          <w:b/>
          <w:bCs/>
          <w:sz w:val="28"/>
          <w:szCs w:val="28"/>
          <w:lang w:eastAsia="ru-RU"/>
        </w:rPr>
      </w:pPr>
      <w:r w:rsidRPr="00BD5FBF">
        <w:rPr>
          <w:rFonts w:ascii="Times New Roman" w:eastAsia="Times New Roman" w:hAnsi="Times New Roman" w:cs="Times New Roman"/>
          <w:b/>
          <w:bCs/>
          <w:sz w:val="28"/>
          <w:szCs w:val="28"/>
          <w:lang w:eastAsia="ru-RU"/>
        </w:rPr>
        <w:t>Когнитивные нарушения у больных с хроническими вирусными гепатитами</w:t>
      </w:r>
    </w:p>
    <w:p w14:paraId="6AB0C24C" w14:textId="1A1ADECA" w:rsidR="00433EF8" w:rsidRPr="00BD5FBF" w:rsidRDefault="00433EF8" w:rsidP="00BE0026">
      <w:pPr>
        <w:spacing w:after="0" w:line="240" w:lineRule="auto"/>
        <w:ind w:right="-1"/>
        <w:jc w:val="center"/>
        <w:rPr>
          <w:rFonts w:ascii="Times New Roman" w:eastAsia="Times New Roman" w:hAnsi="Times New Roman" w:cs="Times New Roman"/>
          <w:b/>
          <w:bCs/>
          <w:sz w:val="28"/>
          <w:szCs w:val="28"/>
          <w:lang w:eastAsia="ru-RU"/>
        </w:rPr>
      </w:pPr>
    </w:p>
    <w:p w14:paraId="0549FE03" w14:textId="77777777" w:rsidR="00BE0026" w:rsidRPr="00BD5FBF" w:rsidRDefault="00BE0026" w:rsidP="00BE0026">
      <w:pPr>
        <w:spacing w:after="0" w:line="240" w:lineRule="auto"/>
        <w:ind w:right="-1"/>
        <w:jc w:val="center"/>
        <w:rPr>
          <w:rFonts w:ascii="Times New Roman" w:eastAsia="Times New Roman" w:hAnsi="Times New Roman" w:cs="Times New Roman"/>
          <w:b/>
          <w:bCs/>
          <w:sz w:val="28"/>
          <w:szCs w:val="28"/>
          <w:lang w:eastAsia="ru-RU"/>
        </w:rPr>
      </w:pPr>
    </w:p>
    <w:p w14:paraId="02A26959" w14:textId="77777777" w:rsidR="00BE0026" w:rsidRPr="00BD5FBF" w:rsidRDefault="00BE0026" w:rsidP="00BE0026">
      <w:pPr>
        <w:spacing w:after="0" w:line="240" w:lineRule="auto"/>
        <w:ind w:right="-1"/>
        <w:jc w:val="center"/>
        <w:rPr>
          <w:rFonts w:ascii="Times New Roman" w:eastAsia="Times New Roman" w:hAnsi="Times New Roman" w:cs="Times New Roman"/>
          <w:b/>
          <w:bCs/>
          <w:sz w:val="28"/>
          <w:szCs w:val="28"/>
          <w:lang w:eastAsia="ru-RU"/>
        </w:rPr>
      </w:pPr>
    </w:p>
    <w:p w14:paraId="13E1A48E" w14:textId="79AB9381" w:rsidR="00433EF8" w:rsidRPr="00BD5FBF" w:rsidRDefault="001411B5" w:rsidP="00BE0026">
      <w:pPr>
        <w:spacing w:after="0" w:line="240" w:lineRule="auto"/>
        <w:ind w:right="-1"/>
        <w:jc w:val="center"/>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8</w:t>
      </w:r>
      <w:r w:rsidR="00433EF8" w:rsidRPr="00BD5FBF">
        <w:rPr>
          <w:rFonts w:ascii="Times New Roman" w:eastAsia="Times New Roman" w:hAnsi="Times New Roman" w:cs="Times New Roman"/>
          <w:sz w:val="28"/>
          <w:szCs w:val="28"/>
          <w:lang w:val="en-US" w:eastAsia="ru-RU"/>
        </w:rPr>
        <w:t>D</w:t>
      </w:r>
      <w:r w:rsidR="00433EF8" w:rsidRPr="00BD5FBF">
        <w:rPr>
          <w:rFonts w:ascii="Times New Roman" w:eastAsia="Times New Roman" w:hAnsi="Times New Roman" w:cs="Times New Roman"/>
          <w:sz w:val="28"/>
          <w:szCs w:val="28"/>
          <w:lang w:eastAsia="ru-RU"/>
        </w:rPr>
        <w:t>1</w:t>
      </w:r>
      <w:r w:rsidRPr="00BD5FBF">
        <w:rPr>
          <w:rFonts w:ascii="Times New Roman" w:eastAsia="Times New Roman" w:hAnsi="Times New Roman" w:cs="Times New Roman"/>
          <w:sz w:val="28"/>
          <w:szCs w:val="28"/>
          <w:lang w:eastAsia="ru-RU"/>
        </w:rPr>
        <w:t>0103</w:t>
      </w:r>
      <w:r w:rsidR="00BE0026" w:rsidRPr="00BD5FBF">
        <w:rPr>
          <w:rFonts w:ascii="Times New Roman" w:eastAsia="Times New Roman" w:hAnsi="Times New Roman" w:cs="Times New Roman"/>
          <w:sz w:val="28"/>
          <w:szCs w:val="28"/>
          <w:lang w:eastAsia="ru-RU"/>
        </w:rPr>
        <w:t xml:space="preserve"> –</w:t>
      </w:r>
      <w:r w:rsidR="00433EF8" w:rsidRPr="00BD5FBF">
        <w:rPr>
          <w:rFonts w:ascii="Times New Roman" w:eastAsia="Times New Roman" w:hAnsi="Times New Roman" w:cs="Times New Roman"/>
          <w:sz w:val="28"/>
          <w:szCs w:val="28"/>
          <w:lang w:eastAsia="ru-RU"/>
        </w:rPr>
        <w:t xml:space="preserve"> Медицина</w:t>
      </w:r>
    </w:p>
    <w:p w14:paraId="30589879" w14:textId="77777777" w:rsidR="00A44EC6" w:rsidRPr="00BD5FBF" w:rsidRDefault="00A44EC6" w:rsidP="00BE0026">
      <w:pPr>
        <w:spacing w:after="0" w:line="240" w:lineRule="auto"/>
        <w:ind w:right="-1"/>
        <w:rPr>
          <w:rFonts w:ascii="Times New Roman" w:eastAsia="Times New Roman" w:hAnsi="Times New Roman" w:cs="Times New Roman"/>
          <w:sz w:val="28"/>
          <w:szCs w:val="28"/>
          <w:lang w:val="kk-KZ" w:eastAsia="ru-RU"/>
        </w:rPr>
      </w:pPr>
    </w:p>
    <w:p w14:paraId="273AEE6C" w14:textId="77777777" w:rsidR="00292E42" w:rsidRPr="00BD5FBF" w:rsidRDefault="00292E42" w:rsidP="00BE0026">
      <w:pPr>
        <w:spacing w:after="0" w:line="240" w:lineRule="auto"/>
        <w:ind w:right="-1"/>
        <w:rPr>
          <w:rFonts w:ascii="Times New Roman" w:eastAsia="Times New Roman" w:hAnsi="Times New Roman" w:cs="Times New Roman"/>
          <w:sz w:val="28"/>
          <w:szCs w:val="28"/>
          <w:lang w:val="kk-KZ" w:eastAsia="ru-RU"/>
        </w:rPr>
      </w:pPr>
    </w:p>
    <w:p w14:paraId="1AD95D95" w14:textId="77777777" w:rsidR="00292E42" w:rsidRPr="00BD5FBF" w:rsidRDefault="00292E42" w:rsidP="00BE0026">
      <w:pPr>
        <w:spacing w:after="0" w:line="240" w:lineRule="auto"/>
        <w:ind w:right="-1"/>
        <w:rPr>
          <w:rFonts w:ascii="Times New Roman" w:eastAsia="Times New Roman" w:hAnsi="Times New Roman" w:cs="Times New Roman"/>
          <w:sz w:val="28"/>
          <w:szCs w:val="28"/>
          <w:lang w:val="kk-KZ" w:eastAsia="ru-RU"/>
        </w:rPr>
      </w:pPr>
    </w:p>
    <w:p w14:paraId="4646B2B4" w14:textId="77777777" w:rsidR="00BE0026" w:rsidRPr="00BD5FBF" w:rsidRDefault="00A44EC6" w:rsidP="00BE0026">
      <w:pPr>
        <w:spacing w:after="0" w:line="240" w:lineRule="auto"/>
        <w:ind w:right="-1"/>
        <w:jc w:val="center"/>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val="kk-KZ" w:eastAsia="ru-RU"/>
        </w:rPr>
        <w:t xml:space="preserve">Диссертация на соискание </w:t>
      </w:r>
      <w:r w:rsidR="003C49B0" w:rsidRPr="00BD5FBF">
        <w:rPr>
          <w:rFonts w:ascii="Times New Roman" w:eastAsia="Times New Roman" w:hAnsi="Times New Roman" w:cs="Times New Roman"/>
          <w:bCs/>
          <w:sz w:val="28"/>
          <w:szCs w:val="28"/>
          <w:lang w:eastAsia="ru-RU"/>
        </w:rPr>
        <w:t xml:space="preserve">степени </w:t>
      </w:r>
    </w:p>
    <w:p w14:paraId="51DE245C" w14:textId="1EA474AB" w:rsidR="003C49B0" w:rsidRPr="00BD5FBF" w:rsidRDefault="00292E42" w:rsidP="00BE0026">
      <w:pPr>
        <w:spacing w:after="0" w:line="240" w:lineRule="auto"/>
        <w:ind w:right="-1"/>
        <w:jc w:val="center"/>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eastAsia="ru-RU"/>
        </w:rPr>
        <w:t>доктора философии</w:t>
      </w:r>
      <w:r w:rsidR="003C49B0" w:rsidRPr="00BD5FBF">
        <w:rPr>
          <w:rFonts w:ascii="Times New Roman" w:eastAsia="Times New Roman" w:hAnsi="Times New Roman" w:cs="Times New Roman"/>
          <w:bCs/>
          <w:sz w:val="28"/>
          <w:szCs w:val="28"/>
          <w:lang w:eastAsia="ru-RU"/>
        </w:rPr>
        <w:t xml:space="preserve"> (PhD) </w:t>
      </w:r>
    </w:p>
    <w:p w14:paraId="0E139E93" w14:textId="77777777" w:rsidR="00A44EC6" w:rsidRPr="00BD5FBF" w:rsidRDefault="00A44EC6" w:rsidP="00BE0026">
      <w:pPr>
        <w:spacing w:after="0" w:line="240" w:lineRule="auto"/>
        <w:ind w:right="-1"/>
        <w:jc w:val="center"/>
        <w:rPr>
          <w:rFonts w:ascii="Times New Roman" w:eastAsia="Times New Roman" w:hAnsi="Times New Roman" w:cs="Times New Roman"/>
          <w:b/>
          <w:sz w:val="28"/>
          <w:szCs w:val="28"/>
          <w:lang w:eastAsia="ru-RU"/>
        </w:rPr>
      </w:pPr>
    </w:p>
    <w:p w14:paraId="07A65E3C" w14:textId="77777777" w:rsidR="00A44EC6" w:rsidRPr="00BD5FBF" w:rsidRDefault="00A44EC6" w:rsidP="00BE0026">
      <w:pPr>
        <w:spacing w:after="0" w:line="240" w:lineRule="auto"/>
        <w:ind w:right="-1"/>
        <w:rPr>
          <w:rFonts w:ascii="Times New Roman" w:eastAsia="Times New Roman" w:hAnsi="Times New Roman" w:cs="Times New Roman"/>
          <w:b/>
          <w:sz w:val="28"/>
          <w:szCs w:val="28"/>
          <w:lang w:eastAsia="ru-RU"/>
        </w:rPr>
      </w:pPr>
    </w:p>
    <w:p w14:paraId="01A88D5F" w14:textId="77777777" w:rsidR="00A44EC6" w:rsidRPr="00BD5FBF" w:rsidRDefault="00A44EC6" w:rsidP="00BE0026">
      <w:pPr>
        <w:spacing w:after="0" w:line="240" w:lineRule="auto"/>
        <w:ind w:right="-1"/>
        <w:jc w:val="right"/>
        <w:rPr>
          <w:rFonts w:ascii="Times New Roman" w:eastAsia="Times New Roman" w:hAnsi="Times New Roman" w:cs="Times New Roman"/>
          <w:b/>
          <w:sz w:val="28"/>
          <w:szCs w:val="28"/>
          <w:lang w:eastAsia="ru-RU"/>
        </w:rPr>
      </w:pPr>
    </w:p>
    <w:p w14:paraId="3A44355A" w14:textId="57FB2D04" w:rsidR="00A44EC6" w:rsidRPr="00BD5FBF" w:rsidRDefault="00A44EC6"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Научны</w:t>
      </w:r>
      <w:r w:rsidR="003C49B0" w:rsidRPr="00BD5FBF">
        <w:rPr>
          <w:rFonts w:ascii="Times New Roman" w:eastAsia="Times New Roman" w:hAnsi="Times New Roman" w:cs="Times New Roman"/>
          <w:sz w:val="28"/>
          <w:szCs w:val="28"/>
          <w:lang w:eastAsia="ru-RU"/>
        </w:rPr>
        <w:t>е</w:t>
      </w:r>
      <w:r w:rsidRPr="00BD5FBF">
        <w:rPr>
          <w:rFonts w:ascii="Times New Roman" w:eastAsia="Times New Roman" w:hAnsi="Times New Roman" w:cs="Times New Roman"/>
          <w:sz w:val="28"/>
          <w:szCs w:val="28"/>
          <w:lang w:eastAsia="ru-RU"/>
        </w:rPr>
        <w:t xml:space="preserve"> </w:t>
      </w:r>
      <w:r w:rsidR="003C49B0" w:rsidRPr="00BD5FBF">
        <w:rPr>
          <w:rFonts w:ascii="Times New Roman" w:eastAsia="Times New Roman" w:hAnsi="Times New Roman" w:cs="Times New Roman"/>
          <w:sz w:val="28"/>
          <w:szCs w:val="28"/>
          <w:lang w:eastAsia="ru-RU"/>
        </w:rPr>
        <w:t>консультанты</w:t>
      </w:r>
    </w:p>
    <w:p w14:paraId="3DD9EF58" w14:textId="77777777" w:rsidR="00BE0026" w:rsidRPr="00BD5FBF" w:rsidRDefault="003C49B0" w:rsidP="00BE0026">
      <w:pPr>
        <w:spacing w:after="0" w:line="240" w:lineRule="auto"/>
        <w:ind w:right="-1"/>
        <w:jc w:val="right"/>
        <w:rPr>
          <w:rFonts w:ascii="Times New Roman" w:eastAsia="Times New Roman" w:hAnsi="Times New Roman" w:cs="Times New Roman"/>
          <w:sz w:val="28"/>
          <w:szCs w:val="28"/>
          <w:lang w:eastAsia="ru-RU"/>
        </w:rPr>
      </w:pPr>
      <w:bookmarkStart w:id="0" w:name="_Hlk112518981"/>
      <w:bookmarkStart w:id="1" w:name="_Hlk112519014"/>
      <w:r w:rsidRPr="00BD5FBF">
        <w:rPr>
          <w:rFonts w:ascii="Times New Roman" w:eastAsia="Times New Roman" w:hAnsi="Times New Roman" w:cs="Times New Roman"/>
          <w:sz w:val="28"/>
          <w:szCs w:val="28"/>
          <w:lang w:eastAsia="ru-RU"/>
        </w:rPr>
        <w:t>к</w:t>
      </w:r>
      <w:r w:rsidR="00433EF8" w:rsidRPr="00BD5FBF">
        <w:rPr>
          <w:rFonts w:ascii="Times New Roman" w:eastAsia="Times New Roman" w:hAnsi="Times New Roman" w:cs="Times New Roman"/>
          <w:sz w:val="28"/>
          <w:szCs w:val="28"/>
          <w:lang w:eastAsia="ru-RU"/>
        </w:rPr>
        <w:t>андидат медицинских</w:t>
      </w:r>
      <w:r w:rsidR="00BE0026" w:rsidRPr="00BD5FBF">
        <w:rPr>
          <w:rFonts w:ascii="Times New Roman" w:eastAsia="Times New Roman" w:hAnsi="Times New Roman" w:cs="Times New Roman"/>
          <w:sz w:val="28"/>
          <w:szCs w:val="28"/>
          <w:lang w:eastAsia="ru-RU"/>
        </w:rPr>
        <w:t xml:space="preserve"> </w:t>
      </w:r>
      <w:r w:rsidR="00433EF8" w:rsidRPr="00BD5FBF">
        <w:rPr>
          <w:rFonts w:ascii="Times New Roman" w:eastAsia="Times New Roman" w:hAnsi="Times New Roman" w:cs="Times New Roman"/>
          <w:sz w:val="28"/>
          <w:szCs w:val="28"/>
          <w:lang w:eastAsia="ru-RU"/>
        </w:rPr>
        <w:t>наук</w:t>
      </w:r>
      <w:r w:rsidRPr="00BD5FBF">
        <w:rPr>
          <w:rFonts w:ascii="Times New Roman" w:eastAsia="Times New Roman" w:hAnsi="Times New Roman" w:cs="Times New Roman"/>
          <w:sz w:val="28"/>
          <w:szCs w:val="28"/>
          <w:lang w:eastAsia="ru-RU"/>
        </w:rPr>
        <w:t>,</w:t>
      </w:r>
      <w:bookmarkEnd w:id="0"/>
      <w:r w:rsidRPr="00BD5FBF">
        <w:rPr>
          <w:rFonts w:ascii="Times New Roman" w:eastAsia="Times New Roman" w:hAnsi="Times New Roman" w:cs="Times New Roman"/>
          <w:sz w:val="28"/>
          <w:szCs w:val="28"/>
          <w:lang w:eastAsia="ru-RU"/>
        </w:rPr>
        <w:t xml:space="preserve"> </w:t>
      </w:r>
    </w:p>
    <w:p w14:paraId="65BF8E3E" w14:textId="6CBFD1F1" w:rsidR="00A44EC6" w:rsidRPr="00BD5FBF" w:rsidRDefault="003C49B0"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доцент</w:t>
      </w:r>
    </w:p>
    <w:p w14:paraId="59FACB77" w14:textId="5FAD4D98" w:rsidR="00BE0026" w:rsidRPr="00BD5FBF" w:rsidRDefault="00BE0026"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 xml:space="preserve">Е.А. Славко </w:t>
      </w:r>
    </w:p>
    <w:p w14:paraId="71DA6268" w14:textId="77777777" w:rsidR="00BE0026" w:rsidRPr="00BD5FBF" w:rsidRDefault="00BE0026" w:rsidP="00BE0026">
      <w:pPr>
        <w:spacing w:after="0" w:line="240" w:lineRule="auto"/>
        <w:ind w:right="-1"/>
        <w:jc w:val="right"/>
        <w:rPr>
          <w:rFonts w:ascii="Times New Roman" w:eastAsia="Times New Roman" w:hAnsi="Times New Roman" w:cs="Times New Roman"/>
          <w:sz w:val="16"/>
          <w:szCs w:val="16"/>
          <w:lang w:eastAsia="ru-RU"/>
        </w:rPr>
      </w:pPr>
    </w:p>
    <w:bookmarkEnd w:id="1"/>
    <w:p w14:paraId="5D65B156" w14:textId="77777777" w:rsidR="00BE0026" w:rsidRPr="00BD5FBF" w:rsidRDefault="00433EF8"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кандидат медицинских</w:t>
      </w:r>
      <w:r w:rsidR="00BE0026"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наук,</w:t>
      </w:r>
      <w:r w:rsidR="00D57AA1" w:rsidRPr="00BD5FBF">
        <w:rPr>
          <w:rFonts w:ascii="Times New Roman" w:eastAsia="Times New Roman" w:hAnsi="Times New Roman" w:cs="Times New Roman"/>
          <w:sz w:val="28"/>
          <w:szCs w:val="28"/>
          <w:lang w:eastAsia="ru-RU"/>
        </w:rPr>
        <w:t xml:space="preserve"> </w:t>
      </w:r>
    </w:p>
    <w:p w14:paraId="00C0CFF2" w14:textId="21510FDA" w:rsidR="003C49B0" w:rsidRPr="00BD5FBF" w:rsidRDefault="003C49B0"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профессор</w:t>
      </w:r>
    </w:p>
    <w:p w14:paraId="4AC34C47" w14:textId="529641E8" w:rsidR="00BE0026" w:rsidRPr="00BD5FBF" w:rsidRDefault="00BE0026"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 xml:space="preserve">Г.Н. </w:t>
      </w:r>
      <w:proofErr w:type="spellStart"/>
      <w:r w:rsidRPr="00BD5FBF">
        <w:rPr>
          <w:rFonts w:ascii="Times New Roman" w:eastAsia="Times New Roman" w:hAnsi="Times New Roman" w:cs="Times New Roman"/>
          <w:sz w:val="28"/>
          <w:szCs w:val="28"/>
          <w:lang w:eastAsia="ru-RU"/>
        </w:rPr>
        <w:t>Абуова</w:t>
      </w:r>
      <w:proofErr w:type="spellEnd"/>
      <w:r w:rsidRPr="00BD5FBF">
        <w:rPr>
          <w:rFonts w:ascii="Times New Roman" w:eastAsia="Times New Roman" w:hAnsi="Times New Roman" w:cs="Times New Roman"/>
          <w:sz w:val="28"/>
          <w:szCs w:val="28"/>
          <w:lang w:eastAsia="ru-RU"/>
        </w:rPr>
        <w:t xml:space="preserve"> </w:t>
      </w:r>
    </w:p>
    <w:p w14:paraId="582C1DF4" w14:textId="77777777" w:rsidR="00BE0026" w:rsidRPr="00BD5FBF" w:rsidRDefault="00D57AA1"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кандидат медицинских</w:t>
      </w:r>
      <w:r w:rsidR="00BE0026"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 xml:space="preserve">наук, </w:t>
      </w:r>
    </w:p>
    <w:p w14:paraId="7E07BE5C" w14:textId="2F85F7FA" w:rsidR="00D954B0" w:rsidRPr="00BD5FBF" w:rsidRDefault="00D57AA1"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доцент</w:t>
      </w:r>
    </w:p>
    <w:p w14:paraId="15E5F5A0" w14:textId="309BDB6E" w:rsidR="00BE0026" w:rsidRPr="00BD5FBF" w:rsidRDefault="00BE0026" w:rsidP="00BE0026">
      <w:pPr>
        <w:spacing w:after="0" w:line="240" w:lineRule="auto"/>
        <w:ind w:right="-1"/>
        <w:jc w:val="right"/>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 xml:space="preserve">Г.Б. Абасова </w:t>
      </w:r>
    </w:p>
    <w:p w14:paraId="730858E3" w14:textId="77777777" w:rsidR="00BE0026" w:rsidRPr="00BD5FBF" w:rsidRDefault="00BE0026" w:rsidP="00BE0026">
      <w:pPr>
        <w:spacing w:after="0" w:line="240" w:lineRule="auto"/>
        <w:ind w:right="-1"/>
        <w:jc w:val="right"/>
        <w:rPr>
          <w:rFonts w:ascii="Times New Roman" w:eastAsia="Times New Roman" w:hAnsi="Times New Roman" w:cs="Times New Roman"/>
          <w:sz w:val="16"/>
          <w:szCs w:val="16"/>
          <w:lang w:eastAsia="ru-RU"/>
        </w:rPr>
      </w:pPr>
    </w:p>
    <w:p w14:paraId="2257A968" w14:textId="4186FF99" w:rsidR="003C49B0" w:rsidRPr="00BD5FBF" w:rsidRDefault="003C49B0" w:rsidP="00BE0026">
      <w:pPr>
        <w:spacing w:after="0" w:line="240" w:lineRule="auto"/>
        <w:ind w:right="-1"/>
        <w:jc w:val="right"/>
        <w:rPr>
          <w:rFonts w:ascii="Times New Roman" w:hAnsi="Times New Roman" w:cs="Times New Roman"/>
          <w:color w:val="000000" w:themeColor="text1"/>
          <w:sz w:val="24"/>
          <w:szCs w:val="24"/>
        </w:rPr>
      </w:pPr>
      <w:r w:rsidRPr="00BD5FBF">
        <w:rPr>
          <w:rFonts w:ascii="Times New Roman" w:eastAsia="Times New Roman" w:hAnsi="Times New Roman" w:cs="Times New Roman"/>
          <w:bCs/>
          <w:sz w:val="28"/>
          <w:szCs w:val="28"/>
          <w:lang w:eastAsia="ru-RU"/>
        </w:rPr>
        <w:t>Зарубежный консультант</w:t>
      </w:r>
    </w:p>
    <w:p w14:paraId="03D450FE" w14:textId="77777777" w:rsidR="00BE0026" w:rsidRPr="00BD5FBF" w:rsidRDefault="003C49B0" w:rsidP="00BE0026">
      <w:pPr>
        <w:spacing w:after="0" w:line="240" w:lineRule="auto"/>
        <w:ind w:right="-1"/>
        <w:jc w:val="right"/>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eastAsia="ru-RU"/>
        </w:rPr>
        <w:t>д</w:t>
      </w:r>
      <w:r w:rsidR="00D57AA1" w:rsidRPr="00BD5FBF">
        <w:rPr>
          <w:rFonts w:ascii="Times New Roman" w:eastAsia="Times New Roman" w:hAnsi="Times New Roman" w:cs="Times New Roman"/>
          <w:bCs/>
          <w:sz w:val="28"/>
          <w:szCs w:val="28"/>
          <w:lang w:eastAsia="ru-RU"/>
        </w:rPr>
        <w:t>октор медицинских</w:t>
      </w:r>
      <w:r w:rsidR="00BE0026" w:rsidRPr="00BD5FBF">
        <w:rPr>
          <w:rFonts w:ascii="Times New Roman" w:eastAsia="Times New Roman" w:hAnsi="Times New Roman" w:cs="Times New Roman"/>
          <w:bCs/>
          <w:sz w:val="28"/>
          <w:szCs w:val="28"/>
          <w:lang w:eastAsia="ru-RU"/>
        </w:rPr>
        <w:t xml:space="preserve"> </w:t>
      </w:r>
      <w:r w:rsidR="00D57AA1" w:rsidRPr="00BD5FBF">
        <w:rPr>
          <w:rFonts w:ascii="Times New Roman" w:eastAsia="Times New Roman" w:hAnsi="Times New Roman" w:cs="Times New Roman"/>
          <w:bCs/>
          <w:sz w:val="28"/>
          <w:szCs w:val="28"/>
          <w:lang w:eastAsia="ru-RU"/>
        </w:rPr>
        <w:t xml:space="preserve">наук, </w:t>
      </w:r>
    </w:p>
    <w:p w14:paraId="366AA1A7" w14:textId="5CBC2731" w:rsidR="00BE0026" w:rsidRPr="00BD5FBF" w:rsidRDefault="00D57AA1" w:rsidP="00BE0026">
      <w:pPr>
        <w:spacing w:after="0" w:line="240" w:lineRule="auto"/>
        <w:ind w:right="-1"/>
        <w:jc w:val="right"/>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eastAsia="ru-RU"/>
        </w:rPr>
        <w:t>профессор</w:t>
      </w:r>
    </w:p>
    <w:p w14:paraId="26FED9CA" w14:textId="23E0C109" w:rsidR="00BE0026" w:rsidRPr="00BD5FBF" w:rsidRDefault="00BE0026" w:rsidP="00BE0026">
      <w:pPr>
        <w:spacing w:after="0" w:line="240" w:lineRule="auto"/>
        <w:ind w:right="-1"/>
        <w:jc w:val="right"/>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eastAsia="ru-RU"/>
        </w:rPr>
        <w:t xml:space="preserve">Н.Ю. Пшеничная </w:t>
      </w:r>
    </w:p>
    <w:p w14:paraId="4A5CF6E5" w14:textId="33C85202" w:rsidR="00D57AA1" w:rsidRPr="00BD5FBF" w:rsidRDefault="00BE0026" w:rsidP="00BE0026">
      <w:pPr>
        <w:spacing w:after="0" w:line="240" w:lineRule="auto"/>
        <w:ind w:right="-1"/>
        <w:jc w:val="right"/>
        <w:rPr>
          <w:rFonts w:ascii="Times New Roman" w:eastAsia="Times New Roman" w:hAnsi="Times New Roman" w:cs="Times New Roman"/>
          <w:bCs/>
          <w:sz w:val="28"/>
          <w:szCs w:val="28"/>
          <w:lang w:eastAsia="ru-RU"/>
        </w:rPr>
      </w:pPr>
      <w:r w:rsidRPr="00BD5FBF">
        <w:rPr>
          <w:rFonts w:ascii="Times New Roman" w:eastAsia="Times New Roman" w:hAnsi="Times New Roman" w:cs="Times New Roman"/>
          <w:bCs/>
          <w:sz w:val="28"/>
          <w:szCs w:val="28"/>
          <w:lang w:eastAsia="ru-RU"/>
        </w:rPr>
        <w:t>(</w:t>
      </w:r>
      <w:r w:rsidR="00C24BA7" w:rsidRPr="00BD5FBF">
        <w:rPr>
          <w:rFonts w:ascii="Times New Roman" w:eastAsia="Times New Roman" w:hAnsi="Times New Roman" w:cs="Times New Roman"/>
          <w:bCs/>
          <w:sz w:val="28"/>
          <w:szCs w:val="28"/>
          <w:lang w:eastAsia="ru-RU"/>
        </w:rPr>
        <w:t>Москва</w:t>
      </w:r>
      <w:r w:rsidRPr="00BD5FBF">
        <w:rPr>
          <w:rFonts w:ascii="Times New Roman" w:eastAsia="Times New Roman" w:hAnsi="Times New Roman" w:cs="Times New Roman"/>
          <w:bCs/>
          <w:sz w:val="28"/>
          <w:szCs w:val="28"/>
          <w:lang w:eastAsia="ru-RU"/>
        </w:rPr>
        <w:t>)</w:t>
      </w:r>
    </w:p>
    <w:p w14:paraId="51B38E12" w14:textId="77777777" w:rsidR="00A44EC6" w:rsidRPr="00BD5FBF" w:rsidRDefault="00A44EC6" w:rsidP="00BE0026">
      <w:pPr>
        <w:spacing w:after="0" w:line="240" w:lineRule="auto"/>
        <w:ind w:right="-1"/>
        <w:rPr>
          <w:rFonts w:ascii="Times New Roman" w:eastAsia="Times New Roman" w:hAnsi="Times New Roman" w:cs="Times New Roman"/>
          <w:sz w:val="28"/>
          <w:szCs w:val="28"/>
          <w:lang w:eastAsia="ru-RU"/>
        </w:rPr>
      </w:pPr>
    </w:p>
    <w:p w14:paraId="06BE90C2" w14:textId="546F539B" w:rsidR="00A44EC6" w:rsidRPr="00BD5FBF" w:rsidRDefault="00433EF8" w:rsidP="00BE0026">
      <w:pPr>
        <w:spacing w:after="0" w:line="240" w:lineRule="auto"/>
        <w:ind w:right="-1"/>
        <w:jc w:val="center"/>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Республика Казахстан</w:t>
      </w:r>
    </w:p>
    <w:p w14:paraId="57C41594" w14:textId="670122AE" w:rsidR="00A44EC6" w:rsidRPr="00BD5FBF" w:rsidRDefault="00895ECC" w:rsidP="00BE0026">
      <w:pPr>
        <w:spacing w:after="0" w:line="240" w:lineRule="auto"/>
        <w:ind w:right="-1"/>
        <w:jc w:val="center"/>
        <w:rPr>
          <w:rFonts w:ascii="Times New Roman" w:eastAsia="Times New Roman" w:hAnsi="Times New Roman" w:cs="Times New Roman"/>
          <w:sz w:val="28"/>
          <w:szCs w:val="28"/>
          <w:lang w:eastAsia="ru-RU"/>
        </w:rPr>
      </w:pPr>
      <w:r w:rsidRPr="00BD5FBF">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06720" behindDoc="0" locked="0" layoutInCell="1" allowOverlap="1" wp14:anchorId="319C5A28" wp14:editId="5D3CEFE6">
                <wp:simplePos x="0" y="0"/>
                <wp:positionH relativeFrom="column">
                  <wp:posOffset>2709440</wp:posOffset>
                </wp:positionH>
                <wp:positionV relativeFrom="paragraph">
                  <wp:posOffset>202722</wp:posOffset>
                </wp:positionV>
                <wp:extent cx="820132" cy="301658"/>
                <wp:effectExtent l="0" t="0" r="0" b="3175"/>
                <wp:wrapNone/>
                <wp:docPr id="23" name="Прямоугольник 23"/>
                <wp:cNvGraphicFramePr/>
                <a:graphic xmlns:a="http://schemas.openxmlformats.org/drawingml/2006/main">
                  <a:graphicData uri="http://schemas.microsoft.com/office/word/2010/wordprocessingShape">
                    <wps:wsp>
                      <wps:cNvSpPr/>
                      <wps:spPr>
                        <a:xfrm>
                          <a:off x="0" y="0"/>
                          <a:ext cx="820132" cy="3016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95680E" id="Прямоугольник 23" o:spid="_x0000_s1026" style="position:absolute;margin-left:213.35pt;margin-top:15.95pt;width:64.6pt;height:23.7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1ceegIAAF0FAAAOAAAAZHJzL2Uyb0RvYy54bWysVN9v2yAQfp+0/wHxvtpOf6yL6lRRq06T&#10;qrZqO/WZYIiRMMeAxMn++h1gO11X7WFaHghw33139/mOi8tdp8lWOK/A1LQ6KikRhkOjzLqm359v&#10;Pp1T4gMzDdNgRE33wtPLxccPF72dixm0oBvhCJIYP+9tTdsQ7LwoPG9Fx/wRWGHQKMF1LODRrYvG&#10;sR7ZO13MyvKs6ME11gEX3uPtdTbSReKXUvBwL6UXgeiaYm4hrS6tq7gWiws2XztmW8WHNNg/ZNEx&#10;ZTDoRHXNAiMbp/6g6hR34EGGIw5dAVIqLlINWE1VvqnmqWVWpFpQHG8nmfz/o+V32yf74FCG3vq5&#10;x22sYiddF/8xP7JLYu0nscQuEI6X55jw8YwSjqbjsjo7PY9iFgdn63z4KqAjcVNTh98iScS2tz5k&#10;6AiJsTxo1dwordMhfn9xpR3ZMvxyq3U1kP+G0iZiDUSvTBhvikMlaRf2WkScNo9CEtVg7rOUSGqy&#10;QxDGuTChyqaWNSLHPi3xN0Yf00qFJsLILDH+xD0QjMhMMnLnLAd8dBWpRyfn8m+JZefJI0UGEybn&#10;Thlw7xForGqInPGjSFmaqNIKmv2DIw7yhHjLbxR+tlvmwwNzOBI4PDjm4R4XqaGvKQw7SlpwP9+7&#10;j3jsVLRS0uOI1dT/2DAnKNHfDPbwl+rkJM5kOpycfp7hwb22rF5bzKa7AuyFCh8Uy9M24oMet9JB&#10;94KvwTJGRRMzHGPXlAc3Hq5CHn18T7hYLhMM59CycGueLI/kUdXYls+7F+bs0LsBm/4OxnFk8zct&#10;nLHR08ByE0Cq1N8HXQe9cYZT4wzvTXwkXp8T6vAqLn4BAAD//wMAUEsDBBQABgAIAAAAIQA9Qunl&#10;4QAAAAkBAAAPAAAAZHJzL2Rvd25yZXYueG1sTI/BTsMwDIbvSLxDZCQuiKVb1o2VphMgIXHhwJgQ&#10;x6wJTbTGqZqs7Xh6zAlutvzp9/eX28m3bDB9dAElzGcZMIN10A4bCfv359s7YDEp1KoNaCScTYRt&#10;dXlRqkKHEd/MsEsNoxCMhZJgU+oKzmNtjVdxFjqDdPsKvVeJ1r7hulcjhfuWL7Jsxb1ySB+s6syT&#10;NfVxd/ISXs9CvAw34jjunWjcN/98/LBByuur6eEeWDJT+oPhV5/UoSKnQzihjqyVsFys1oRKEPMN&#10;MALyPKfhIGG9WQKvSv6/QfUDAAD//wMAUEsBAi0AFAAGAAgAAAAhALaDOJL+AAAA4QEAABMAAAAA&#10;AAAAAAAAAAAAAAAAAFtDb250ZW50X1R5cGVzXS54bWxQSwECLQAUAAYACAAAACEAOP0h/9YAAACU&#10;AQAACwAAAAAAAAAAAAAAAAAvAQAAX3JlbHMvLnJlbHNQSwECLQAUAAYACAAAACEAejNXHnoCAABd&#10;BQAADgAAAAAAAAAAAAAAAAAuAgAAZHJzL2Uyb0RvYy54bWxQSwECLQAUAAYACAAAACEAPULp5eEA&#10;AAAJAQAADwAAAAAAAAAAAAAAAADUBAAAZHJzL2Rvd25yZXYueG1sUEsFBgAAAAAEAAQA8wAAAOIF&#10;AAAAAA==&#10;" fillcolor="white [3212]" stroked="f" strokeweight="1pt"/>
            </w:pict>
          </mc:Fallback>
        </mc:AlternateContent>
      </w:r>
      <w:r w:rsidR="00832463" w:rsidRPr="00BD5FBF">
        <w:rPr>
          <w:rFonts w:ascii="Times New Roman" w:eastAsia="Times New Roman" w:hAnsi="Times New Roman" w:cs="Times New Roman"/>
          <w:sz w:val="28"/>
          <w:szCs w:val="28"/>
          <w:lang w:eastAsia="ru-RU"/>
        </w:rPr>
        <w:t>Алматы</w:t>
      </w:r>
      <w:r w:rsidR="00A44EC6" w:rsidRPr="00BD5FBF">
        <w:rPr>
          <w:rFonts w:ascii="Times New Roman" w:eastAsia="Times New Roman" w:hAnsi="Times New Roman" w:cs="Times New Roman"/>
          <w:sz w:val="28"/>
          <w:szCs w:val="28"/>
          <w:lang w:eastAsia="ru-RU"/>
        </w:rPr>
        <w:t>, 20</w:t>
      </w:r>
      <w:r w:rsidR="00832463" w:rsidRPr="00BD5FBF">
        <w:rPr>
          <w:rFonts w:ascii="Times New Roman" w:eastAsia="Times New Roman" w:hAnsi="Times New Roman" w:cs="Times New Roman"/>
          <w:sz w:val="28"/>
          <w:szCs w:val="28"/>
          <w:lang w:eastAsia="ru-RU"/>
        </w:rPr>
        <w:t>2</w:t>
      </w:r>
      <w:r w:rsidR="00601836" w:rsidRPr="00BD5FBF">
        <w:rPr>
          <w:rFonts w:ascii="Times New Roman" w:eastAsia="Times New Roman" w:hAnsi="Times New Roman" w:cs="Times New Roman"/>
          <w:sz w:val="28"/>
          <w:szCs w:val="28"/>
          <w:lang w:eastAsia="ru-RU"/>
        </w:rPr>
        <w:t>3</w:t>
      </w:r>
    </w:p>
    <w:p w14:paraId="187CA3F6" w14:textId="77777777" w:rsidR="001863B3" w:rsidRPr="00BD5FBF" w:rsidRDefault="001863B3" w:rsidP="00BE0026">
      <w:pPr>
        <w:spacing w:after="0" w:line="240" w:lineRule="auto"/>
        <w:ind w:right="-185"/>
        <w:jc w:val="center"/>
        <w:rPr>
          <w:rFonts w:ascii="Times New Roman" w:eastAsia="Times New Roman" w:hAnsi="Times New Roman" w:cs="Times New Roman"/>
          <w:b/>
          <w:sz w:val="28"/>
          <w:szCs w:val="28"/>
          <w:lang w:val="kk-KZ" w:eastAsia="ru-RU"/>
        </w:rPr>
      </w:pPr>
      <w:bookmarkStart w:id="2" w:name="_Hlk149300688"/>
      <w:r w:rsidRPr="00BD5FBF">
        <w:rPr>
          <w:rFonts w:ascii="Times New Roman" w:eastAsia="Times New Roman" w:hAnsi="Times New Roman" w:cs="Times New Roman"/>
          <w:b/>
          <w:sz w:val="28"/>
          <w:szCs w:val="28"/>
          <w:lang w:eastAsia="ru-RU"/>
        </w:rPr>
        <w:lastRenderedPageBreak/>
        <w:t xml:space="preserve">СОДЕРЖАНИЕ </w:t>
      </w:r>
    </w:p>
    <w:p w14:paraId="00AADC01" w14:textId="77777777" w:rsidR="001863B3" w:rsidRPr="00BD5FBF" w:rsidRDefault="001863B3" w:rsidP="008B7E9E">
      <w:pPr>
        <w:spacing w:after="0" w:line="240" w:lineRule="auto"/>
        <w:ind w:right="-185"/>
        <w:rPr>
          <w:rFonts w:ascii="Times New Roman" w:eastAsia="Times New Roman" w:hAnsi="Times New Roman" w:cs="Times New Roman"/>
          <w:b/>
          <w:sz w:val="28"/>
          <w:szCs w:val="28"/>
          <w:lang w:val="kk-KZ" w:eastAsia="ru-RU"/>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675"/>
        <w:gridCol w:w="8222"/>
        <w:gridCol w:w="737"/>
      </w:tblGrid>
      <w:tr w:rsidR="007711F0" w:rsidRPr="00BD5FBF" w14:paraId="52F4E201" w14:textId="77777777" w:rsidTr="00EE66CB">
        <w:tc>
          <w:tcPr>
            <w:tcW w:w="675" w:type="dxa"/>
          </w:tcPr>
          <w:p w14:paraId="57074040" w14:textId="77777777" w:rsidR="007711F0" w:rsidRPr="00BD5FBF" w:rsidRDefault="007711F0" w:rsidP="00BE0026">
            <w:pPr>
              <w:ind w:right="-185"/>
              <w:jc w:val="both"/>
              <w:rPr>
                <w:b/>
                <w:sz w:val="28"/>
                <w:szCs w:val="28"/>
              </w:rPr>
            </w:pPr>
          </w:p>
        </w:tc>
        <w:tc>
          <w:tcPr>
            <w:tcW w:w="8222" w:type="dxa"/>
          </w:tcPr>
          <w:p w14:paraId="4C38C22C" w14:textId="77777777" w:rsidR="007711F0" w:rsidRPr="00BD5FBF" w:rsidRDefault="007711F0" w:rsidP="00BE0026">
            <w:pPr>
              <w:jc w:val="both"/>
              <w:rPr>
                <w:b/>
                <w:bCs/>
                <w:sz w:val="28"/>
                <w:szCs w:val="28"/>
              </w:rPr>
            </w:pPr>
            <w:r w:rsidRPr="00BD5FBF">
              <w:rPr>
                <w:b/>
                <w:bCs/>
                <w:sz w:val="28"/>
                <w:szCs w:val="28"/>
              </w:rPr>
              <w:t>НОРМАТИВНЫЕ ССЫЛКИ</w:t>
            </w:r>
            <w:r w:rsidRPr="00BD5FBF">
              <w:rPr>
                <w:sz w:val="28"/>
                <w:szCs w:val="28"/>
              </w:rPr>
              <w:t>……………………………………….</w:t>
            </w:r>
            <w:r w:rsidRPr="00BD5FBF">
              <w:rPr>
                <w:b/>
                <w:bCs/>
                <w:sz w:val="28"/>
                <w:szCs w:val="28"/>
              </w:rPr>
              <w:t xml:space="preserve"> </w:t>
            </w:r>
          </w:p>
        </w:tc>
        <w:tc>
          <w:tcPr>
            <w:tcW w:w="737" w:type="dxa"/>
          </w:tcPr>
          <w:p w14:paraId="387DF38B" w14:textId="77777777" w:rsidR="007711F0" w:rsidRPr="00BD5FBF" w:rsidRDefault="007711F0" w:rsidP="008B7E9E">
            <w:pPr>
              <w:tabs>
                <w:tab w:val="left" w:pos="0"/>
              </w:tabs>
              <w:ind w:right="-185"/>
              <w:rPr>
                <w:sz w:val="28"/>
                <w:szCs w:val="28"/>
              </w:rPr>
            </w:pPr>
            <w:r w:rsidRPr="00BD5FBF">
              <w:rPr>
                <w:sz w:val="28"/>
                <w:szCs w:val="28"/>
              </w:rPr>
              <w:t>4</w:t>
            </w:r>
          </w:p>
        </w:tc>
      </w:tr>
      <w:tr w:rsidR="007711F0" w:rsidRPr="00BD5FBF" w14:paraId="20AD26B6" w14:textId="77777777" w:rsidTr="00EE66CB">
        <w:tc>
          <w:tcPr>
            <w:tcW w:w="675" w:type="dxa"/>
          </w:tcPr>
          <w:p w14:paraId="178F1748" w14:textId="77777777" w:rsidR="007711F0" w:rsidRPr="00BD5FBF" w:rsidRDefault="007711F0" w:rsidP="00BE0026">
            <w:pPr>
              <w:ind w:right="-185"/>
              <w:jc w:val="both"/>
              <w:rPr>
                <w:b/>
                <w:sz w:val="28"/>
                <w:szCs w:val="28"/>
              </w:rPr>
            </w:pPr>
          </w:p>
        </w:tc>
        <w:tc>
          <w:tcPr>
            <w:tcW w:w="8222" w:type="dxa"/>
          </w:tcPr>
          <w:p w14:paraId="677CF39B" w14:textId="77777777" w:rsidR="007711F0" w:rsidRPr="00BD5FBF" w:rsidRDefault="007711F0" w:rsidP="00BE0026">
            <w:pPr>
              <w:jc w:val="both"/>
              <w:rPr>
                <w:b/>
                <w:bCs/>
                <w:sz w:val="28"/>
                <w:szCs w:val="28"/>
              </w:rPr>
            </w:pPr>
            <w:r w:rsidRPr="00BD5FBF">
              <w:rPr>
                <w:b/>
                <w:bCs/>
                <w:sz w:val="28"/>
                <w:szCs w:val="28"/>
              </w:rPr>
              <w:t>ОПРЕДЕЛЕНИЯ</w:t>
            </w:r>
            <w:r w:rsidRPr="00BD5FBF">
              <w:rPr>
                <w:sz w:val="28"/>
                <w:szCs w:val="28"/>
              </w:rPr>
              <w:t>……………………………………………………..</w:t>
            </w:r>
            <w:r w:rsidRPr="00BD5FBF">
              <w:rPr>
                <w:b/>
                <w:bCs/>
                <w:sz w:val="28"/>
                <w:szCs w:val="28"/>
              </w:rPr>
              <w:t xml:space="preserve"> </w:t>
            </w:r>
          </w:p>
        </w:tc>
        <w:tc>
          <w:tcPr>
            <w:tcW w:w="737" w:type="dxa"/>
          </w:tcPr>
          <w:p w14:paraId="3F9A61F7" w14:textId="77777777" w:rsidR="007711F0" w:rsidRPr="00BD5FBF" w:rsidRDefault="007711F0" w:rsidP="008B7E9E">
            <w:pPr>
              <w:tabs>
                <w:tab w:val="left" w:pos="0"/>
              </w:tabs>
              <w:ind w:right="-185"/>
              <w:rPr>
                <w:sz w:val="28"/>
                <w:szCs w:val="28"/>
              </w:rPr>
            </w:pPr>
            <w:r w:rsidRPr="00BD5FBF">
              <w:rPr>
                <w:sz w:val="28"/>
                <w:szCs w:val="28"/>
              </w:rPr>
              <w:t>5</w:t>
            </w:r>
          </w:p>
        </w:tc>
      </w:tr>
      <w:tr w:rsidR="007711F0" w:rsidRPr="00BD5FBF" w14:paraId="706007AB" w14:textId="77777777" w:rsidTr="00EE66CB">
        <w:tc>
          <w:tcPr>
            <w:tcW w:w="675" w:type="dxa"/>
          </w:tcPr>
          <w:p w14:paraId="2DB2CFC3" w14:textId="77777777" w:rsidR="007711F0" w:rsidRPr="00BD5FBF" w:rsidRDefault="007711F0" w:rsidP="00BE0026">
            <w:pPr>
              <w:ind w:right="-185"/>
              <w:jc w:val="both"/>
              <w:rPr>
                <w:b/>
                <w:sz w:val="28"/>
                <w:szCs w:val="28"/>
              </w:rPr>
            </w:pPr>
          </w:p>
        </w:tc>
        <w:tc>
          <w:tcPr>
            <w:tcW w:w="8222" w:type="dxa"/>
          </w:tcPr>
          <w:p w14:paraId="3FD935CB" w14:textId="77777777" w:rsidR="007711F0" w:rsidRPr="00BD5FBF" w:rsidRDefault="007711F0" w:rsidP="00BE0026">
            <w:pPr>
              <w:jc w:val="both"/>
              <w:rPr>
                <w:b/>
                <w:bCs/>
                <w:sz w:val="28"/>
                <w:szCs w:val="28"/>
              </w:rPr>
            </w:pPr>
            <w:r w:rsidRPr="00BD5FBF">
              <w:rPr>
                <w:b/>
                <w:bCs/>
                <w:sz w:val="28"/>
                <w:szCs w:val="28"/>
              </w:rPr>
              <w:t>ОБОЗНАЧЕНИЯ И СОКРАЩЕНИЯ</w:t>
            </w:r>
            <w:r w:rsidRPr="00BD5FBF">
              <w:rPr>
                <w:sz w:val="28"/>
                <w:szCs w:val="28"/>
              </w:rPr>
              <w:t>……………………………...</w:t>
            </w:r>
            <w:r w:rsidRPr="00BD5FBF">
              <w:rPr>
                <w:b/>
                <w:bCs/>
                <w:sz w:val="28"/>
                <w:szCs w:val="28"/>
              </w:rPr>
              <w:t xml:space="preserve"> </w:t>
            </w:r>
          </w:p>
        </w:tc>
        <w:tc>
          <w:tcPr>
            <w:tcW w:w="737" w:type="dxa"/>
          </w:tcPr>
          <w:p w14:paraId="0AF1914E" w14:textId="77777777" w:rsidR="007711F0" w:rsidRPr="00BD5FBF" w:rsidRDefault="007711F0" w:rsidP="008B7E9E">
            <w:pPr>
              <w:tabs>
                <w:tab w:val="left" w:pos="0"/>
              </w:tabs>
              <w:ind w:right="-185"/>
              <w:rPr>
                <w:sz w:val="28"/>
                <w:szCs w:val="28"/>
              </w:rPr>
            </w:pPr>
            <w:r w:rsidRPr="00BD5FBF">
              <w:rPr>
                <w:sz w:val="28"/>
                <w:szCs w:val="28"/>
              </w:rPr>
              <w:t>7</w:t>
            </w:r>
          </w:p>
        </w:tc>
      </w:tr>
      <w:tr w:rsidR="007711F0" w:rsidRPr="00BD5FBF" w14:paraId="5EDF157E" w14:textId="77777777" w:rsidTr="00EE66CB">
        <w:tc>
          <w:tcPr>
            <w:tcW w:w="675" w:type="dxa"/>
          </w:tcPr>
          <w:p w14:paraId="2F131D03" w14:textId="77777777" w:rsidR="007711F0" w:rsidRPr="00BD5FBF" w:rsidRDefault="007711F0" w:rsidP="00BE0026">
            <w:pPr>
              <w:ind w:right="-185"/>
              <w:jc w:val="both"/>
              <w:rPr>
                <w:b/>
                <w:sz w:val="28"/>
                <w:szCs w:val="28"/>
              </w:rPr>
            </w:pPr>
          </w:p>
        </w:tc>
        <w:tc>
          <w:tcPr>
            <w:tcW w:w="8222" w:type="dxa"/>
          </w:tcPr>
          <w:p w14:paraId="0B4CD987" w14:textId="77777777" w:rsidR="007711F0" w:rsidRPr="00BD5FBF" w:rsidRDefault="007711F0" w:rsidP="00BE0026">
            <w:pPr>
              <w:jc w:val="both"/>
              <w:rPr>
                <w:b/>
                <w:bCs/>
                <w:sz w:val="28"/>
                <w:szCs w:val="28"/>
              </w:rPr>
            </w:pPr>
            <w:r w:rsidRPr="00BD5FBF">
              <w:rPr>
                <w:b/>
                <w:bCs/>
                <w:sz w:val="28"/>
                <w:szCs w:val="28"/>
              </w:rPr>
              <w:t>ВВЕДЕНИЕ</w:t>
            </w:r>
            <w:r w:rsidRPr="00BD5FBF">
              <w:rPr>
                <w:sz w:val="28"/>
                <w:szCs w:val="28"/>
              </w:rPr>
              <w:t>……………………………………………………………</w:t>
            </w:r>
            <w:r w:rsidRPr="00BD5FBF">
              <w:rPr>
                <w:b/>
                <w:bCs/>
                <w:sz w:val="28"/>
                <w:szCs w:val="28"/>
              </w:rPr>
              <w:t xml:space="preserve"> </w:t>
            </w:r>
          </w:p>
        </w:tc>
        <w:tc>
          <w:tcPr>
            <w:tcW w:w="737" w:type="dxa"/>
          </w:tcPr>
          <w:p w14:paraId="1E41D6ED" w14:textId="77777777" w:rsidR="007711F0" w:rsidRPr="00BD5FBF" w:rsidRDefault="007711F0" w:rsidP="008B7E9E">
            <w:pPr>
              <w:tabs>
                <w:tab w:val="left" w:pos="0"/>
              </w:tabs>
              <w:ind w:right="-185"/>
              <w:rPr>
                <w:sz w:val="28"/>
                <w:szCs w:val="28"/>
              </w:rPr>
            </w:pPr>
            <w:r w:rsidRPr="00BD5FBF">
              <w:rPr>
                <w:sz w:val="28"/>
                <w:szCs w:val="28"/>
              </w:rPr>
              <w:t>9</w:t>
            </w:r>
          </w:p>
        </w:tc>
      </w:tr>
      <w:tr w:rsidR="007711F0" w:rsidRPr="00BD5FBF" w14:paraId="14AF53E8" w14:textId="77777777" w:rsidTr="00EE66CB">
        <w:tc>
          <w:tcPr>
            <w:tcW w:w="675" w:type="dxa"/>
          </w:tcPr>
          <w:p w14:paraId="2F4862FC" w14:textId="77777777" w:rsidR="007711F0" w:rsidRPr="00BD5FBF" w:rsidRDefault="007711F0" w:rsidP="00BE0026">
            <w:pPr>
              <w:ind w:right="-185"/>
              <w:jc w:val="both"/>
              <w:rPr>
                <w:b/>
                <w:sz w:val="28"/>
                <w:szCs w:val="28"/>
              </w:rPr>
            </w:pPr>
            <w:r w:rsidRPr="00BD5FBF">
              <w:rPr>
                <w:b/>
                <w:sz w:val="28"/>
                <w:szCs w:val="28"/>
              </w:rPr>
              <w:t>1</w:t>
            </w:r>
          </w:p>
        </w:tc>
        <w:tc>
          <w:tcPr>
            <w:tcW w:w="8222" w:type="dxa"/>
          </w:tcPr>
          <w:p w14:paraId="070A19B8" w14:textId="77777777" w:rsidR="007711F0" w:rsidRPr="00BD5FBF" w:rsidRDefault="007711F0" w:rsidP="00BE0026">
            <w:pPr>
              <w:jc w:val="both"/>
              <w:rPr>
                <w:b/>
                <w:bCs/>
                <w:sz w:val="28"/>
                <w:szCs w:val="28"/>
              </w:rPr>
            </w:pPr>
            <w:r w:rsidRPr="00BD5FBF">
              <w:rPr>
                <w:b/>
                <w:bCs/>
                <w:sz w:val="28"/>
                <w:szCs w:val="28"/>
              </w:rPr>
              <w:t>ОБЗОР ЛИТЕРАТУРЫ</w:t>
            </w:r>
            <w:r w:rsidRPr="00BD5FBF">
              <w:rPr>
                <w:sz w:val="28"/>
                <w:szCs w:val="28"/>
              </w:rPr>
              <w:t>……………………………………………...</w:t>
            </w:r>
          </w:p>
        </w:tc>
        <w:tc>
          <w:tcPr>
            <w:tcW w:w="737" w:type="dxa"/>
          </w:tcPr>
          <w:p w14:paraId="298955DA" w14:textId="25FDD7A0" w:rsidR="007711F0" w:rsidRPr="00BD5FBF" w:rsidRDefault="007711F0" w:rsidP="00C1192A">
            <w:pPr>
              <w:tabs>
                <w:tab w:val="left" w:pos="0"/>
              </w:tabs>
              <w:ind w:right="-185"/>
              <w:rPr>
                <w:sz w:val="28"/>
                <w:szCs w:val="28"/>
              </w:rPr>
            </w:pPr>
            <w:r w:rsidRPr="00BD5FBF">
              <w:rPr>
                <w:sz w:val="28"/>
                <w:szCs w:val="28"/>
              </w:rPr>
              <w:t>1</w:t>
            </w:r>
            <w:r w:rsidR="00C1192A" w:rsidRPr="00BD5FBF">
              <w:rPr>
                <w:sz w:val="28"/>
                <w:szCs w:val="28"/>
              </w:rPr>
              <w:t>6</w:t>
            </w:r>
          </w:p>
        </w:tc>
      </w:tr>
      <w:tr w:rsidR="007711F0" w:rsidRPr="00BD5FBF" w14:paraId="051EC7FB" w14:textId="77777777" w:rsidTr="00EE66CB">
        <w:tc>
          <w:tcPr>
            <w:tcW w:w="675" w:type="dxa"/>
          </w:tcPr>
          <w:p w14:paraId="2532983D" w14:textId="77777777" w:rsidR="007711F0" w:rsidRPr="00BD5FBF" w:rsidRDefault="007711F0" w:rsidP="00BE0026">
            <w:pPr>
              <w:ind w:right="-185"/>
              <w:jc w:val="both"/>
              <w:rPr>
                <w:sz w:val="28"/>
                <w:szCs w:val="28"/>
              </w:rPr>
            </w:pPr>
            <w:r w:rsidRPr="00BD5FBF">
              <w:rPr>
                <w:sz w:val="28"/>
                <w:szCs w:val="28"/>
              </w:rPr>
              <w:t>1.1</w:t>
            </w:r>
          </w:p>
        </w:tc>
        <w:tc>
          <w:tcPr>
            <w:tcW w:w="8222" w:type="dxa"/>
          </w:tcPr>
          <w:p w14:paraId="21073567" w14:textId="4B07583E" w:rsidR="007711F0" w:rsidRPr="00BD5FBF" w:rsidRDefault="007711F0" w:rsidP="008B7E9E">
            <w:pPr>
              <w:jc w:val="both"/>
              <w:rPr>
                <w:sz w:val="28"/>
                <w:szCs w:val="28"/>
              </w:rPr>
            </w:pPr>
            <w:r w:rsidRPr="00BD5FBF">
              <w:rPr>
                <w:sz w:val="28"/>
                <w:szCs w:val="28"/>
              </w:rPr>
              <w:t>Проблема хронических вирусных гепатитов на современном этапе…………………………………………………………………….</w:t>
            </w:r>
          </w:p>
        </w:tc>
        <w:tc>
          <w:tcPr>
            <w:tcW w:w="737" w:type="dxa"/>
          </w:tcPr>
          <w:p w14:paraId="2C9870B5" w14:textId="77777777" w:rsidR="007711F0" w:rsidRPr="00BD5FBF" w:rsidRDefault="007711F0" w:rsidP="008B7E9E">
            <w:pPr>
              <w:tabs>
                <w:tab w:val="left" w:pos="0"/>
              </w:tabs>
              <w:ind w:right="-185"/>
              <w:rPr>
                <w:sz w:val="28"/>
                <w:szCs w:val="28"/>
              </w:rPr>
            </w:pPr>
          </w:p>
          <w:p w14:paraId="6F28A3BF" w14:textId="118BE6D3" w:rsidR="007711F0" w:rsidRPr="00BD5FBF" w:rsidRDefault="007711F0" w:rsidP="00C1192A">
            <w:pPr>
              <w:tabs>
                <w:tab w:val="left" w:pos="0"/>
              </w:tabs>
              <w:ind w:right="-185"/>
              <w:rPr>
                <w:sz w:val="28"/>
                <w:szCs w:val="28"/>
              </w:rPr>
            </w:pPr>
            <w:r w:rsidRPr="00BD5FBF">
              <w:rPr>
                <w:sz w:val="28"/>
                <w:szCs w:val="28"/>
              </w:rPr>
              <w:t>1</w:t>
            </w:r>
            <w:r w:rsidR="00C1192A" w:rsidRPr="00BD5FBF">
              <w:rPr>
                <w:sz w:val="28"/>
                <w:szCs w:val="28"/>
              </w:rPr>
              <w:t>6</w:t>
            </w:r>
          </w:p>
        </w:tc>
      </w:tr>
      <w:tr w:rsidR="007711F0" w:rsidRPr="00BD5FBF" w14:paraId="70B43405" w14:textId="77777777" w:rsidTr="00EE66CB">
        <w:tc>
          <w:tcPr>
            <w:tcW w:w="675" w:type="dxa"/>
          </w:tcPr>
          <w:p w14:paraId="08EAA9C0" w14:textId="77777777" w:rsidR="007711F0" w:rsidRPr="00BD5FBF" w:rsidRDefault="007711F0" w:rsidP="00BE0026">
            <w:pPr>
              <w:ind w:right="-185"/>
              <w:jc w:val="both"/>
              <w:rPr>
                <w:sz w:val="28"/>
                <w:szCs w:val="28"/>
              </w:rPr>
            </w:pPr>
            <w:r w:rsidRPr="00BD5FBF">
              <w:rPr>
                <w:sz w:val="28"/>
                <w:szCs w:val="28"/>
              </w:rPr>
              <w:t>1.2</w:t>
            </w:r>
          </w:p>
        </w:tc>
        <w:tc>
          <w:tcPr>
            <w:tcW w:w="8222" w:type="dxa"/>
          </w:tcPr>
          <w:p w14:paraId="2D7EDBC1" w14:textId="55C9361B" w:rsidR="007711F0" w:rsidRPr="00BD5FBF" w:rsidRDefault="007711F0" w:rsidP="00EE66CB">
            <w:pPr>
              <w:jc w:val="both"/>
              <w:rPr>
                <w:sz w:val="28"/>
                <w:szCs w:val="28"/>
              </w:rPr>
            </w:pPr>
            <w:r w:rsidRPr="00BD5FBF">
              <w:rPr>
                <w:sz w:val="28"/>
                <w:szCs w:val="28"/>
              </w:rPr>
              <w:t>Современное представление о хроническом вирусном гепатите как о системном заболевании…………………………………...</w:t>
            </w:r>
            <w:r w:rsidR="00EE66CB" w:rsidRPr="00BD5FBF">
              <w:rPr>
                <w:sz w:val="28"/>
                <w:szCs w:val="28"/>
              </w:rPr>
              <w:t>........</w:t>
            </w:r>
          </w:p>
        </w:tc>
        <w:tc>
          <w:tcPr>
            <w:tcW w:w="737" w:type="dxa"/>
          </w:tcPr>
          <w:p w14:paraId="7D5B3129" w14:textId="77777777" w:rsidR="007711F0" w:rsidRPr="00BD5FBF" w:rsidRDefault="007711F0" w:rsidP="008B7E9E">
            <w:pPr>
              <w:tabs>
                <w:tab w:val="left" w:pos="0"/>
              </w:tabs>
              <w:ind w:right="-185"/>
              <w:rPr>
                <w:sz w:val="28"/>
                <w:szCs w:val="28"/>
              </w:rPr>
            </w:pPr>
          </w:p>
          <w:p w14:paraId="76C14D02" w14:textId="77BF6D1F" w:rsidR="00EE66CB" w:rsidRPr="00BD5FBF" w:rsidRDefault="00C1192A" w:rsidP="008B7E9E">
            <w:pPr>
              <w:tabs>
                <w:tab w:val="left" w:pos="0"/>
              </w:tabs>
              <w:ind w:right="-185"/>
              <w:rPr>
                <w:sz w:val="28"/>
                <w:szCs w:val="28"/>
              </w:rPr>
            </w:pPr>
            <w:r w:rsidRPr="00BD5FBF">
              <w:rPr>
                <w:sz w:val="28"/>
                <w:szCs w:val="28"/>
              </w:rPr>
              <w:t>20</w:t>
            </w:r>
          </w:p>
        </w:tc>
      </w:tr>
      <w:tr w:rsidR="007711F0" w:rsidRPr="00BD5FBF" w14:paraId="6E8180B3" w14:textId="77777777" w:rsidTr="00EE66CB">
        <w:tc>
          <w:tcPr>
            <w:tcW w:w="675" w:type="dxa"/>
          </w:tcPr>
          <w:p w14:paraId="4C3C8C0B" w14:textId="77777777" w:rsidR="007711F0" w:rsidRPr="00BD5FBF" w:rsidRDefault="007711F0" w:rsidP="00BE0026">
            <w:pPr>
              <w:ind w:right="-185"/>
              <w:jc w:val="both"/>
              <w:rPr>
                <w:sz w:val="28"/>
                <w:szCs w:val="28"/>
              </w:rPr>
            </w:pPr>
            <w:r w:rsidRPr="00BD5FBF">
              <w:rPr>
                <w:sz w:val="28"/>
                <w:szCs w:val="28"/>
              </w:rPr>
              <w:t>1.3</w:t>
            </w:r>
          </w:p>
        </w:tc>
        <w:tc>
          <w:tcPr>
            <w:tcW w:w="8222" w:type="dxa"/>
          </w:tcPr>
          <w:p w14:paraId="49D54EF2" w14:textId="23401311" w:rsidR="007711F0" w:rsidRPr="00BD5FBF" w:rsidRDefault="007711F0" w:rsidP="00EE66CB">
            <w:pPr>
              <w:tabs>
                <w:tab w:val="left" w:pos="7574"/>
                <w:tab w:val="left" w:pos="8424"/>
              </w:tabs>
              <w:rPr>
                <w:sz w:val="28"/>
                <w:szCs w:val="28"/>
              </w:rPr>
            </w:pPr>
            <w:r w:rsidRPr="00BD5FBF">
              <w:rPr>
                <w:sz w:val="28"/>
                <w:szCs w:val="28"/>
              </w:rPr>
              <w:t>Современные представления о когнитивных нарушениях…………</w:t>
            </w:r>
          </w:p>
        </w:tc>
        <w:tc>
          <w:tcPr>
            <w:tcW w:w="737" w:type="dxa"/>
          </w:tcPr>
          <w:p w14:paraId="174288A9" w14:textId="37F3ED9F" w:rsidR="007711F0" w:rsidRPr="00BD5FBF" w:rsidRDefault="00EE66CB" w:rsidP="00C1192A">
            <w:pPr>
              <w:tabs>
                <w:tab w:val="left" w:pos="0"/>
              </w:tabs>
              <w:ind w:right="-185"/>
              <w:rPr>
                <w:sz w:val="28"/>
                <w:szCs w:val="28"/>
              </w:rPr>
            </w:pPr>
            <w:r w:rsidRPr="00BD5FBF">
              <w:rPr>
                <w:sz w:val="28"/>
                <w:szCs w:val="28"/>
              </w:rPr>
              <w:t>2</w:t>
            </w:r>
            <w:r w:rsidR="00C1192A" w:rsidRPr="00BD5FBF">
              <w:rPr>
                <w:sz w:val="28"/>
                <w:szCs w:val="28"/>
              </w:rPr>
              <w:t>3</w:t>
            </w:r>
          </w:p>
        </w:tc>
      </w:tr>
      <w:tr w:rsidR="007711F0" w:rsidRPr="00BD5FBF" w14:paraId="7085FB13" w14:textId="77777777" w:rsidTr="00EE66CB">
        <w:tc>
          <w:tcPr>
            <w:tcW w:w="675" w:type="dxa"/>
          </w:tcPr>
          <w:p w14:paraId="793353E7" w14:textId="77777777" w:rsidR="007711F0" w:rsidRPr="00BD5FBF" w:rsidRDefault="007711F0" w:rsidP="00BE0026">
            <w:pPr>
              <w:ind w:right="-185"/>
              <w:jc w:val="both"/>
              <w:rPr>
                <w:sz w:val="28"/>
                <w:szCs w:val="28"/>
              </w:rPr>
            </w:pPr>
            <w:r w:rsidRPr="00BD5FBF">
              <w:rPr>
                <w:sz w:val="28"/>
                <w:szCs w:val="28"/>
              </w:rPr>
              <w:t>1.4</w:t>
            </w:r>
          </w:p>
        </w:tc>
        <w:tc>
          <w:tcPr>
            <w:tcW w:w="8222" w:type="dxa"/>
          </w:tcPr>
          <w:p w14:paraId="4126AEF1" w14:textId="77777777" w:rsidR="007711F0" w:rsidRPr="00BD5FBF" w:rsidRDefault="007711F0" w:rsidP="00BE0026">
            <w:pPr>
              <w:tabs>
                <w:tab w:val="left" w:pos="7574"/>
                <w:tab w:val="left" w:pos="8424"/>
              </w:tabs>
              <w:jc w:val="both"/>
              <w:rPr>
                <w:sz w:val="28"/>
                <w:szCs w:val="28"/>
              </w:rPr>
            </w:pPr>
            <w:r w:rsidRPr="00BD5FBF">
              <w:rPr>
                <w:sz w:val="28"/>
                <w:szCs w:val="28"/>
              </w:rPr>
              <w:t>Патогенез поражения головного мозга при хронических вирусных гепатитах……………………………………………………………….</w:t>
            </w:r>
          </w:p>
        </w:tc>
        <w:tc>
          <w:tcPr>
            <w:tcW w:w="737" w:type="dxa"/>
          </w:tcPr>
          <w:p w14:paraId="04122E4B" w14:textId="77777777" w:rsidR="007711F0" w:rsidRPr="00BD5FBF" w:rsidRDefault="007711F0" w:rsidP="008B7E9E">
            <w:pPr>
              <w:tabs>
                <w:tab w:val="left" w:pos="0"/>
              </w:tabs>
              <w:ind w:right="-185"/>
              <w:rPr>
                <w:sz w:val="28"/>
                <w:szCs w:val="28"/>
              </w:rPr>
            </w:pPr>
          </w:p>
          <w:p w14:paraId="4886A573" w14:textId="419728A0" w:rsidR="007711F0" w:rsidRPr="00BD5FBF" w:rsidRDefault="007711F0" w:rsidP="00C1192A">
            <w:pPr>
              <w:tabs>
                <w:tab w:val="left" w:pos="0"/>
              </w:tabs>
              <w:ind w:right="-185"/>
              <w:rPr>
                <w:sz w:val="28"/>
                <w:szCs w:val="28"/>
              </w:rPr>
            </w:pPr>
            <w:r w:rsidRPr="00BD5FBF">
              <w:rPr>
                <w:sz w:val="28"/>
                <w:szCs w:val="28"/>
              </w:rPr>
              <w:t>2</w:t>
            </w:r>
            <w:r w:rsidR="00C1192A" w:rsidRPr="00BD5FBF">
              <w:rPr>
                <w:sz w:val="28"/>
                <w:szCs w:val="28"/>
              </w:rPr>
              <w:t>6</w:t>
            </w:r>
          </w:p>
        </w:tc>
      </w:tr>
      <w:tr w:rsidR="007711F0" w:rsidRPr="00BD5FBF" w14:paraId="062BDDB1" w14:textId="77777777" w:rsidTr="00EE66CB">
        <w:tc>
          <w:tcPr>
            <w:tcW w:w="675" w:type="dxa"/>
          </w:tcPr>
          <w:p w14:paraId="5EFE00FC" w14:textId="77777777" w:rsidR="007711F0" w:rsidRPr="00BD5FBF" w:rsidRDefault="007711F0" w:rsidP="00BE0026">
            <w:pPr>
              <w:ind w:right="-185"/>
              <w:jc w:val="both"/>
              <w:rPr>
                <w:sz w:val="28"/>
                <w:szCs w:val="28"/>
              </w:rPr>
            </w:pPr>
            <w:r w:rsidRPr="00BD5FBF">
              <w:rPr>
                <w:sz w:val="28"/>
                <w:szCs w:val="28"/>
              </w:rPr>
              <w:t>1.5</w:t>
            </w:r>
          </w:p>
        </w:tc>
        <w:tc>
          <w:tcPr>
            <w:tcW w:w="8222" w:type="dxa"/>
          </w:tcPr>
          <w:p w14:paraId="5178B1C4" w14:textId="7D1A90D5" w:rsidR="007711F0" w:rsidRPr="00BD5FBF" w:rsidRDefault="007711F0" w:rsidP="00BE0026">
            <w:pPr>
              <w:tabs>
                <w:tab w:val="left" w:pos="7574"/>
                <w:tab w:val="left" w:pos="8424"/>
              </w:tabs>
              <w:jc w:val="both"/>
              <w:rPr>
                <w:sz w:val="28"/>
                <w:szCs w:val="28"/>
              </w:rPr>
            </w:pPr>
            <w:r w:rsidRPr="00BD5FBF">
              <w:rPr>
                <w:sz w:val="28"/>
                <w:szCs w:val="28"/>
              </w:rPr>
              <w:t xml:space="preserve">Синдром хронической усталости у </w:t>
            </w:r>
            <w:r w:rsidR="00AC00D9" w:rsidRPr="00BD5FBF">
              <w:rPr>
                <w:sz w:val="28"/>
                <w:szCs w:val="28"/>
                <w:lang w:val="kk-KZ"/>
              </w:rPr>
              <w:t>пациентов</w:t>
            </w:r>
            <w:r w:rsidRPr="00BD5FBF">
              <w:rPr>
                <w:sz w:val="28"/>
                <w:szCs w:val="28"/>
              </w:rPr>
              <w:t xml:space="preserve"> с хроническими вирусными гепатитами………………………………………………..</w:t>
            </w:r>
          </w:p>
        </w:tc>
        <w:tc>
          <w:tcPr>
            <w:tcW w:w="737" w:type="dxa"/>
          </w:tcPr>
          <w:p w14:paraId="1E488D76" w14:textId="77777777" w:rsidR="007711F0" w:rsidRPr="00BD5FBF" w:rsidRDefault="007711F0" w:rsidP="008B7E9E">
            <w:pPr>
              <w:tabs>
                <w:tab w:val="left" w:pos="0"/>
              </w:tabs>
              <w:ind w:right="-185"/>
              <w:rPr>
                <w:sz w:val="28"/>
                <w:szCs w:val="28"/>
              </w:rPr>
            </w:pPr>
          </w:p>
          <w:p w14:paraId="6067B8DD" w14:textId="33A4EACA" w:rsidR="007711F0" w:rsidRPr="00BD5FBF" w:rsidRDefault="00C1192A" w:rsidP="008B7E9E">
            <w:pPr>
              <w:tabs>
                <w:tab w:val="left" w:pos="0"/>
              </w:tabs>
              <w:ind w:right="-185"/>
              <w:rPr>
                <w:sz w:val="28"/>
                <w:szCs w:val="28"/>
              </w:rPr>
            </w:pPr>
            <w:r w:rsidRPr="00BD5FBF">
              <w:rPr>
                <w:sz w:val="28"/>
                <w:szCs w:val="28"/>
              </w:rPr>
              <w:t>30</w:t>
            </w:r>
          </w:p>
        </w:tc>
      </w:tr>
      <w:tr w:rsidR="007711F0" w:rsidRPr="00BD5FBF" w14:paraId="06D070B3" w14:textId="77777777" w:rsidTr="00EE66CB">
        <w:tc>
          <w:tcPr>
            <w:tcW w:w="675" w:type="dxa"/>
          </w:tcPr>
          <w:p w14:paraId="5BE475E3" w14:textId="77777777" w:rsidR="007711F0" w:rsidRPr="00BD5FBF" w:rsidRDefault="007711F0" w:rsidP="008B7E9E">
            <w:pPr>
              <w:ind w:right="-185"/>
              <w:jc w:val="both"/>
              <w:rPr>
                <w:sz w:val="28"/>
                <w:szCs w:val="28"/>
              </w:rPr>
            </w:pPr>
            <w:r w:rsidRPr="00BD5FBF">
              <w:rPr>
                <w:sz w:val="28"/>
                <w:szCs w:val="28"/>
              </w:rPr>
              <w:t>1.6</w:t>
            </w:r>
          </w:p>
        </w:tc>
        <w:tc>
          <w:tcPr>
            <w:tcW w:w="8222" w:type="dxa"/>
          </w:tcPr>
          <w:p w14:paraId="668B7435" w14:textId="77777777" w:rsidR="007711F0" w:rsidRPr="00BD5FBF" w:rsidRDefault="007711F0" w:rsidP="008B7E9E">
            <w:pPr>
              <w:tabs>
                <w:tab w:val="left" w:pos="7574"/>
                <w:tab w:val="left" w:pos="8424"/>
              </w:tabs>
              <w:jc w:val="both"/>
              <w:rPr>
                <w:sz w:val="28"/>
                <w:szCs w:val="28"/>
              </w:rPr>
            </w:pPr>
            <w:r w:rsidRPr="00BD5FBF">
              <w:rPr>
                <w:sz w:val="28"/>
                <w:szCs w:val="28"/>
              </w:rPr>
              <w:t>Тревожно-депрессивные расстройства при хронических вирусных гепатитах……………………………………………………………….</w:t>
            </w:r>
          </w:p>
        </w:tc>
        <w:tc>
          <w:tcPr>
            <w:tcW w:w="737" w:type="dxa"/>
          </w:tcPr>
          <w:p w14:paraId="0EF600EE" w14:textId="77777777" w:rsidR="007711F0" w:rsidRPr="00BD5FBF" w:rsidRDefault="007711F0" w:rsidP="008B7E9E">
            <w:pPr>
              <w:tabs>
                <w:tab w:val="left" w:pos="0"/>
              </w:tabs>
              <w:ind w:right="-185"/>
              <w:jc w:val="both"/>
              <w:rPr>
                <w:sz w:val="28"/>
                <w:szCs w:val="28"/>
              </w:rPr>
            </w:pPr>
          </w:p>
          <w:p w14:paraId="0E8E5E9D" w14:textId="43805A6A" w:rsidR="007711F0" w:rsidRPr="00BD5FBF" w:rsidRDefault="007711F0" w:rsidP="00C1192A">
            <w:pPr>
              <w:tabs>
                <w:tab w:val="left" w:pos="0"/>
              </w:tabs>
              <w:ind w:right="-185"/>
              <w:jc w:val="both"/>
              <w:rPr>
                <w:sz w:val="28"/>
                <w:szCs w:val="28"/>
              </w:rPr>
            </w:pPr>
            <w:r w:rsidRPr="00BD5FBF">
              <w:rPr>
                <w:sz w:val="28"/>
                <w:szCs w:val="28"/>
              </w:rPr>
              <w:t>3</w:t>
            </w:r>
            <w:r w:rsidR="00C1192A" w:rsidRPr="00BD5FBF">
              <w:rPr>
                <w:sz w:val="28"/>
                <w:szCs w:val="28"/>
              </w:rPr>
              <w:t>3</w:t>
            </w:r>
          </w:p>
        </w:tc>
      </w:tr>
      <w:tr w:rsidR="007711F0" w:rsidRPr="00BD5FBF" w14:paraId="38DD865A" w14:textId="77777777" w:rsidTr="00EE66CB">
        <w:tc>
          <w:tcPr>
            <w:tcW w:w="675" w:type="dxa"/>
          </w:tcPr>
          <w:p w14:paraId="05803755" w14:textId="77777777" w:rsidR="007711F0" w:rsidRPr="00BD5FBF" w:rsidRDefault="007711F0" w:rsidP="008B7E9E">
            <w:pPr>
              <w:ind w:right="-185"/>
              <w:jc w:val="both"/>
              <w:rPr>
                <w:sz w:val="28"/>
                <w:szCs w:val="28"/>
              </w:rPr>
            </w:pPr>
            <w:r w:rsidRPr="00BD5FBF">
              <w:rPr>
                <w:sz w:val="28"/>
                <w:szCs w:val="28"/>
              </w:rPr>
              <w:t>1.7</w:t>
            </w:r>
          </w:p>
        </w:tc>
        <w:tc>
          <w:tcPr>
            <w:tcW w:w="8222" w:type="dxa"/>
          </w:tcPr>
          <w:p w14:paraId="22D7631D" w14:textId="77777777" w:rsidR="007711F0" w:rsidRPr="00BD5FBF" w:rsidRDefault="007711F0" w:rsidP="008B7E9E">
            <w:pPr>
              <w:tabs>
                <w:tab w:val="left" w:pos="7574"/>
                <w:tab w:val="left" w:pos="8424"/>
              </w:tabs>
              <w:jc w:val="both"/>
              <w:rPr>
                <w:sz w:val="28"/>
                <w:szCs w:val="28"/>
              </w:rPr>
            </w:pPr>
            <w:r w:rsidRPr="00BD5FBF">
              <w:rPr>
                <w:sz w:val="28"/>
                <w:szCs w:val="28"/>
              </w:rPr>
              <w:t>Современные возможности диагностики когнитивных нарушений.</w:t>
            </w:r>
          </w:p>
        </w:tc>
        <w:tc>
          <w:tcPr>
            <w:tcW w:w="737" w:type="dxa"/>
          </w:tcPr>
          <w:p w14:paraId="3C0221F5" w14:textId="1FCAE818" w:rsidR="007711F0" w:rsidRPr="00BD5FBF" w:rsidRDefault="007711F0" w:rsidP="00C1192A">
            <w:pPr>
              <w:tabs>
                <w:tab w:val="left" w:pos="0"/>
              </w:tabs>
              <w:ind w:right="-185"/>
              <w:jc w:val="both"/>
              <w:rPr>
                <w:sz w:val="28"/>
                <w:szCs w:val="28"/>
              </w:rPr>
            </w:pPr>
            <w:r w:rsidRPr="00BD5FBF">
              <w:rPr>
                <w:sz w:val="28"/>
                <w:szCs w:val="28"/>
              </w:rPr>
              <w:t>4</w:t>
            </w:r>
            <w:r w:rsidR="00C1192A" w:rsidRPr="00BD5FBF">
              <w:rPr>
                <w:sz w:val="28"/>
                <w:szCs w:val="28"/>
              </w:rPr>
              <w:t>1</w:t>
            </w:r>
          </w:p>
        </w:tc>
      </w:tr>
      <w:tr w:rsidR="007711F0" w:rsidRPr="00BD5FBF" w14:paraId="2F80C355" w14:textId="77777777" w:rsidTr="00EE66CB">
        <w:tc>
          <w:tcPr>
            <w:tcW w:w="675" w:type="dxa"/>
          </w:tcPr>
          <w:p w14:paraId="2577F613" w14:textId="77777777" w:rsidR="007711F0" w:rsidRPr="00BD5FBF" w:rsidRDefault="007711F0" w:rsidP="008B7E9E">
            <w:pPr>
              <w:ind w:right="-185"/>
              <w:jc w:val="both"/>
              <w:rPr>
                <w:sz w:val="28"/>
                <w:szCs w:val="28"/>
              </w:rPr>
            </w:pPr>
            <w:r w:rsidRPr="00BD5FBF">
              <w:rPr>
                <w:sz w:val="28"/>
                <w:szCs w:val="28"/>
              </w:rPr>
              <w:t>1.8</w:t>
            </w:r>
          </w:p>
        </w:tc>
        <w:tc>
          <w:tcPr>
            <w:tcW w:w="8222" w:type="dxa"/>
          </w:tcPr>
          <w:p w14:paraId="06280668" w14:textId="6C2834BC" w:rsidR="007711F0" w:rsidRPr="00BD5FBF" w:rsidRDefault="007711F0" w:rsidP="00EE66CB">
            <w:pPr>
              <w:tabs>
                <w:tab w:val="left" w:pos="7574"/>
                <w:tab w:val="left" w:pos="8424"/>
              </w:tabs>
              <w:jc w:val="both"/>
              <w:rPr>
                <w:sz w:val="28"/>
                <w:szCs w:val="28"/>
              </w:rPr>
            </w:pPr>
            <w:r w:rsidRPr="00BD5FBF">
              <w:rPr>
                <w:sz w:val="28"/>
                <w:szCs w:val="28"/>
              </w:rPr>
              <w:t xml:space="preserve">Качество жизни у </w:t>
            </w:r>
            <w:r w:rsidR="00AC00D9" w:rsidRPr="00BD5FBF">
              <w:rPr>
                <w:sz w:val="28"/>
                <w:szCs w:val="28"/>
                <w:lang w:val="kk-KZ"/>
              </w:rPr>
              <w:t>пациентов</w:t>
            </w:r>
            <w:r w:rsidRPr="00BD5FBF">
              <w:rPr>
                <w:sz w:val="28"/>
                <w:szCs w:val="28"/>
              </w:rPr>
              <w:t xml:space="preserve"> с хроническими вирусными гепатитами……………………………………………………</w:t>
            </w:r>
            <w:r w:rsidR="008B7E9E" w:rsidRPr="00BD5FBF">
              <w:rPr>
                <w:sz w:val="28"/>
                <w:szCs w:val="28"/>
              </w:rPr>
              <w:t>...</w:t>
            </w:r>
            <w:r w:rsidRPr="00BD5FBF">
              <w:rPr>
                <w:sz w:val="28"/>
                <w:szCs w:val="28"/>
              </w:rPr>
              <w:t>…….</w:t>
            </w:r>
          </w:p>
        </w:tc>
        <w:tc>
          <w:tcPr>
            <w:tcW w:w="737" w:type="dxa"/>
          </w:tcPr>
          <w:p w14:paraId="488A6C8B" w14:textId="77777777" w:rsidR="007711F0" w:rsidRPr="00BD5FBF" w:rsidRDefault="007711F0" w:rsidP="008B7E9E">
            <w:pPr>
              <w:tabs>
                <w:tab w:val="left" w:pos="0"/>
              </w:tabs>
              <w:ind w:right="-185"/>
              <w:jc w:val="both"/>
              <w:rPr>
                <w:sz w:val="28"/>
                <w:szCs w:val="28"/>
              </w:rPr>
            </w:pPr>
          </w:p>
          <w:p w14:paraId="0172E325" w14:textId="38FC7B86" w:rsidR="007711F0" w:rsidRPr="00BD5FBF" w:rsidRDefault="007711F0" w:rsidP="00C1192A">
            <w:pPr>
              <w:tabs>
                <w:tab w:val="left" w:pos="0"/>
              </w:tabs>
              <w:ind w:right="-185"/>
              <w:jc w:val="both"/>
              <w:rPr>
                <w:sz w:val="28"/>
                <w:szCs w:val="28"/>
              </w:rPr>
            </w:pPr>
            <w:r w:rsidRPr="00BD5FBF">
              <w:rPr>
                <w:sz w:val="28"/>
                <w:szCs w:val="28"/>
              </w:rPr>
              <w:t>4</w:t>
            </w:r>
            <w:r w:rsidR="00C1192A" w:rsidRPr="00BD5FBF">
              <w:rPr>
                <w:sz w:val="28"/>
                <w:szCs w:val="28"/>
              </w:rPr>
              <w:t>6</w:t>
            </w:r>
          </w:p>
        </w:tc>
      </w:tr>
      <w:tr w:rsidR="007711F0" w:rsidRPr="00BD5FBF" w14:paraId="2E2AE5C2" w14:textId="77777777" w:rsidTr="00EE66CB">
        <w:tblPrEx>
          <w:tblLook w:val="04A0" w:firstRow="1" w:lastRow="0" w:firstColumn="1" w:lastColumn="0" w:noHBand="0" w:noVBand="1"/>
        </w:tblPrEx>
        <w:tc>
          <w:tcPr>
            <w:tcW w:w="675" w:type="dxa"/>
          </w:tcPr>
          <w:p w14:paraId="79D252E4" w14:textId="77777777" w:rsidR="007711F0" w:rsidRPr="00BD5FBF" w:rsidRDefault="007711F0" w:rsidP="008B7E9E">
            <w:pPr>
              <w:ind w:right="-185"/>
              <w:jc w:val="both"/>
              <w:rPr>
                <w:b/>
                <w:sz w:val="28"/>
                <w:szCs w:val="28"/>
              </w:rPr>
            </w:pPr>
            <w:r w:rsidRPr="00BD5FBF">
              <w:rPr>
                <w:b/>
                <w:sz w:val="28"/>
                <w:szCs w:val="28"/>
              </w:rPr>
              <w:t>2</w:t>
            </w:r>
          </w:p>
        </w:tc>
        <w:tc>
          <w:tcPr>
            <w:tcW w:w="8222" w:type="dxa"/>
          </w:tcPr>
          <w:p w14:paraId="14C2F752" w14:textId="1B02E9DD" w:rsidR="007711F0" w:rsidRPr="00BD5FBF" w:rsidRDefault="007711F0" w:rsidP="008B7E9E">
            <w:pPr>
              <w:jc w:val="both"/>
              <w:rPr>
                <w:bCs/>
                <w:sz w:val="28"/>
                <w:szCs w:val="28"/>
              </w:rPr>
            </w:pPr>
            <w:r w:rsidRPr="00BD5FBF">
              <w:rPr>
                <w:b/>
                <w:bCs/>
                <w:sz w:val="28"/>
                <w:szCs w:val="28"/>
                <w:lang w:val="kk-KZ"/>
              </w:rPr>
              <w:t>МАТЕРИАЛЫ И МЕТОДЫ ИССЛЕДОВАНИЯ</w:t>
            </w:r>
            <w:r w:rsidR="008B7E9E" w:rsidRPr="00BD5FBF">
              <w:rPr>
                <w:bCs/>
                <w:sz w:val="28"/>
                <w:szCs w:val="28"/>
                <w:lang w:val="kk-KZ"/>
              </w:rPr>
              <w:t>.......................</w:t>
            </w:r>
            <w:r w:rsidR="00C1192A" w:rsidRPr="00BD5FBF">
              <w:rPr>
                <w:bCs/>
                <w:sz w:val="28"/>
                <w:szCs w:val="28"/>
                <w:lang w:val="kk-KZ"/>
              </w:rPr>
              <w:t>.</w:t>
            </w:r>
            <w:r w:rsidR="008B7E9E" w:rsidRPr="00BD5FBF">
              <w:rPr>
                <w:bCs/>
                <w:sz w:val="28"/>
                <w:szCs w:val="28"/>
                <w:lang w:val="kk-KZ"/>
              </w:rPr>
              <w:t>..</w:t>
            </w:r>
          </w:p>
        </w:tc>
        <w:tc>
          <w:tcPr>
            <w:tcW w:w="737" w:type="dxa"/>
          </w:tcPr>
          <w:p w14:paraId="1696B1AD" w14:textId="107678F2" w:rsidR="007711F0" w:rsidRPr="00BD5FBF" w:rsidRDefault="001B58F1" w:rsidP="008B7E9E">
            <w:pPr>
              <w:tabs>
                <w:tab w:val="left" w:pos="0"/>
              </w:tabs>
              <w:ind w:right="-185"/>
              <w:jc w:val="both"/>
              <w:rPr>
                <w:sz w:val="28"/>
                <w:szCs w:val="28"/>
                <w:lang w:val="kk-KZ"/>
              </w:rPr>
            </w:pPr>
            <w:r>
              <w:rPr>
                <w:sz w:val="28"/>
                <w:szCs w:val="28"/>
                <w:lang w:val="kk-KZ"/>
              </w:rPr>
              <w:t>49</w:t>
            </w:r>
          </w:p>
        </w:tc>
      </w:tr>
      <w:tr w:rsidR="007711F0" w:rsidRPr="00BD5FBF" w14:paraId="15477C45" w14:textId="77777777" w:rsidTr="00EE66CB">
        <w:tblPrEx>
          <w:tblLook w:val="04A0" w:firstRow="1" w:lastRow="0" w:firstColumn="1" w:lastColumn="0" w:noHBand="0" w:noVBand="1"/>
        </w:tblPrEx>
        <w:tc>
          <w:tcPr>
            <w:tcW w:w="675" w:type="dxa"/>
          </w:tcPr>
          <w:p w14:paraId="3EBD07E3" w14:textId="77777777" w:rsidR="007711F0" w:rsidRPr="00BD5FBF" w:rsidRDefault="007711F0" w:rsidP="008B7E9E">
            <w:pPr>
              <w:ind w:right="-185"/>
              <w:jc w:val="both"/>
              <w:rPr>
                <w:sz w:val="28"/>
                <w:szCs w:val="28"/>
              </w:rPr>
            </w:pPr>
            <w:r w:rsidRPr="00BD5FBF">
              <w:rPr>
                <w:sz w:val="28"/>
                <w:szCs w:val="28"/>
              </w:rPr>
              <w:t>2.1</w:t>
            </w:r>
          </w:p>
        </w:tc>
        <w:tc>
          <w:tcPr>
            <w:tcW w:w="8222" w:type="dxa"/>
          </w:tcPr>
          <w:p w14:paraId="74E46315" w14:textId="5D7C0E06" w:rsidR="007711F0" w:rsidRPr="00BD5FBF" w:rsidRDefault="007711F0" w:rsidP="00EE66CB">
            <w:pPr>
              <w:jc w:val="both"/>
              <w:rPr>
                <w:color w:val="000000"/>
                <w:sz w:val="28"/>
                <w:szCs w:val="28"/>
              </w:rPr>
            </w:pPr>
            <w:r w:rsidRPr="00BD5FBF">
              <w:rPr>
                <w:color w:val="000000"/>
                <w:sz w:val="28"/>
                <w:szCs w:val="28"/>
              </w:rPr>
              <w:t>Общая характеристика больных……………………………</w:t>
            </w:r>
            <w:r w:rsidR="008B7E9E" w:rsidRPr="00BD5FBF">
              <w:rPr>
                <w:color w:val="000000"/>
                <w:sz w:val="28"/>
                <w:szCs w:val="28"/>
              </w:rPr>
              <w:t>….</w:t>
            </w:r>
            <w:r w:rsidRPr="00BD5FBF">
              <w:rPr>
                <w:color w:val="000000"/>
                <w:sz w:val="28"/>
                <w:szCs w:val="28"/>
              </w:rPr>
              <w:t>……</w:t>
            </w:r>
          </w:p>
        </w:tc>
        <w:tc>
          <w:tcPr>
            <w:tcW w:w="737" w:type="dxa"/>
          </w:tcPr>
          <w:p w14:paraId="78BA11BD" w14:textId="7A812185" w:rsidR="007711F0" w:rsidRPr="00BD5FBF" w:rsidRDefault="001B58F1" w:rsidP="008B7E9E">
            <w:pPr>
              <w:tabs>
                <w:tab w:val="left" w:pos="0"/>
              </w:tabs>
              <w:ind w:right="-185"/>
              <w:jc w:val="both"/>
              <w:rPr>
                <w:color w:val="000000"/>
                <w:sz w:val="28"/>
                <w:szCs w:val="28"/>
              </w:rPr>
            </w:pPr>
            <w:r>
              <w:rPr>
                <w:color w:val="000000"/>
                <w:sz w:val="28"/>
                <w:szCs w:val="28"/>
              </w:rPr>
              <w:t>49</w:t>
            </w:r>
          </w:p>
        </w:tc>
      </w:tr>
      <w:tr w:rsidR="00EE66CB" w:rsidRPr="00BD5FBF" w14:paraId="47A88B8D" w14:textId="77777777" w:rsidTr="00EE66CB">
        <w:tblPrEx>
          <w:tblLook w:val="04A0" w:firstRow="1" w:lastRow="0" w:firstColumn="1" w:lastColumn="0" w:noHBand="0" w:noVBand="1"/>
        </w:tblPrEx>
        <w:tc>
          <w:tcPr>
            <w:tcW w:w="675" w:type="dxa"/>
          </w:tcPr>
          <w:p w14:paraId="442C0071" w14:textId="4906FCAE" w:rsidR="00EE66CB" w:rsidRPr="00BD5FBF" w:rsidRDefault="00EE66CB" w:rsidP="00EE66CB">
            <w:pPr>
              <w:ind w:right="-185"/>
              <w:jc w:val="both"/>
              <w:rPr>
                <w:sz w:val="28"/>
                <w:szCs w:val="28"/>
              </w:rPr>
            </w:pPr>
            <w:r w:rsidRPr="00BD5FBF">
              <w:rPr>
                <w:sz w:val="28"/>
                <w:szCs w:val="28"/>
              </w:rPr>
              <w:t>2.1.1</w:t>
            </w:r>
          </w:p>
        </w:tc>
        <w:tc>
          <w:tcPr>
            <w:tcW w:w="8222" w:type="dxa"/>
          </w:tcPr>
          <w:p w14:paraId="6719D6D3" w14:textId="77777777" w:rsidR="00EE66CB" w:rsidRPr="00BD5FBF" w:rsidRDefault="00EE66CB" w:rsidP="00EE66CB">
            <w:pPr>
              <w:jc w:val="both"/>
              <w:rPr>
                <w:color w:val="000000"/>
                <w:sz w:val="28"/>
                <w:szCs w:val="28"/>
              </w:rPr>
            </w:pPr>
            <w:r w:rsidRPr="00BD5FBF">
              <w:rPr>
                <w:color w:val="000000"/>
                <w:sz w:val="28"/>
                <w:szCs w:val="28"/>
              </w:rPr>
              <w:t>Общеклинические методы обследования……………………………</w:t>
            </w:r>
          </w:p>
        </w:tc>
        <w:tc>
          <w:tcPr>
            <w:tcW w:w="737" w:type="dxa"/>
          </w:tcPr>
          <w:p w14:paraId="65534C72" w14:textId="0ED132BC" w:rsidR="00EE66CB" w:rsidRPr="00BD5FBF" w:rsidRDefault="00EE66CB"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3</w:t>
            </w:r>
          </w:p>
        </w:tc>
      </w:tr>
      <w:tr w:rsidR="007711F0" w:rsidRPr="00BD5FBF" w14:paraId="2B6F4B5C" w14:textId="77777777" w:rsidTr="00EE66CB">
        <w:tblPrEx>
          <w:tblLook w:val="04A0" w:firstRow="1" w:lastRow="0" w:firstColumn="1" w:lastColumn="0" w:noHBand="0" w:noVBand="1"/>
        </w:tblPrEx>
        <w:tc>
          <w:tcPr>
            <w:tcW w:w="675" w:type="dxa"/>
          </w:tcPr>
          <w:p w14:paraId="7277193D" w14:textId="737B5C6D" w:rsidR="007711F0" w:rsidRPr="00BD5FBF" w:rsidRDefault="007711F0" w:rsidP="00EE66CB">
            <w:pPr>
              <w:ind w:right="-185"/>
              <w:jc w:val="both"/>
              <w:rPr>
                <w:sz w:val="28"/>
                <w:szCs w:val="28"/>
              </w:rPr>
            </w:pPr>
            <w:r w:rsidRPr="00BD5FBF">
              <w:rPr>
                <w:sz w:val="28"/>
                <w:szCs w:val="28"/>
              </w:rPr>
              <w:t>2.</w:t>
            </w:r>
            <w:r w:rsidR="00EE66CB" w:rsidRPr="00BD5FBF">
              <w:rPr>
                <w:sz w:val="28"/>
                <w:szCs w:val="28"/>
              </w:rPr>
              <w:t>2</w:t>
            </w:r>
          </w:p>
        </w:tc>
        <w:tc>
          <w:tcPr>
            <w:tcW w:w="8222" w:type="dxa"/>
          </w:tcPr>
          <w:p w14:paraId="5E101F83" w14:textId="77777777" w:rsidR="007711F0" w:rsidRPr="00BD5FBF" w:rsidRDefault="007711F0" w:rsidP="008B7E9E">
            <w:pPr>
              <w:jc w:val="both"/>
              <w:rPr>
                <w:color w:val="000000"/>
                <w:sz w:val="28"/>
                <w:szCs w:val="28"/>
              </w:rPr>
            </w:pPr>
            <w:r w:rsidRPr="00BD5FBF">
              <w:rPr>
                <w:color w:val="000000"/>
                <w:sz w:val="28"/>
                <w:szCs w:val="28"/>
              </w:rPr>
              <w:t>Неврологические методы обследования……………………………..</w:t>
            </w:r>
          </w:p>
        </w:tc>
        <w:tc>
          <w:tcPr>
            <w:tcW w:w="737" w:type="dxa"/>
          </w:tcPr>
          <w:p w14:paraId="2B95C33A" w14:textId="4A0DE1DD" w:rsidR="007711F0" w:rsidRPr="00BD5FBF" w:rsidRDefault="007711F0"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3</w:t>
            </w:r>
          </w:p>
        </w:tc>
      </w:tr>
      <w:tr w:rsidR="007711F0" w:rsidRPr="00BD5FBF" w14:paraId="252AC2DB" w14:textId="77777777" w:rsidTr="00EE66CB">
        <w:tblPrEx>
          <w:tblLook w:val="04A0" w:firstRow="1" w:lastRow="0" w:firstColumn="1" w:lastColumn="0" w:noHBand="0" w:noVBand="1"/>
        </w:tblPrEx>
        <w:tc>
          <w:tcPr>
            <w:tcW w:w="675" w:type="dxa"/>
          </w:tcPr>
          <w:p w14:paraId="67AAC03E" w14:textId="77777777" w:rsidR="007711F0" w:rsidRPr="00BD5FBF" w:rsidRDefault="007711F0" w:rsidP="008B7E9E">
            <w:pPr>
              <w:ind w:right="-185"/>
              <w:jc w:val="both"/>
              <w:rPr>
                <w:sz w:val="28"/>
                <w:szCs w:val="28"/>
              </w:rPr>
            </w:pPr>
            <w:r w:rsidRPr="00BD5FBF">
              <w:rPr>
                <w:sz w:val="28"/>
                <w:szCs w:val="28"/>
              </w:rPr>
              <w:t>2.3</w:t>
            </w:r>
          </w:p>
        </w:tc>
        <w:tc>
          <w:tcPr>
            <w:tcW w:w="8222" w:type="dxa"/>
          </w:tcPr>
          <w:p w14:paraId="1C9DF0BA" w14:textId="7B32F470" w:rsidR="007711F0" w:rsidRPr="00BD5FBF" w:rsidRDefault="007711F0" w:rsidP="00EE66CB">
            <w:pPr>
              <w:jc w:val="both"/>
              <w:rPr>
                <w:color w:val="FF0000"/>
                <w:sz w:val="28"/>
                <w:szCs w:val="28"/>
              </w:rPr>
            </w:pPr>
            <w:r w:rsidRPr="00BD5FBF">
              <w:rPr>
                <w:color w:val="000000"/>
                <w:sz w:val="28"/>
                <w:szCs w:val="28"/>
              </w:rPr>
              <w:t>Лабораторные методы обследования………………………</w:t>
            </w:r>
            <w:r w:rsidR="008B7E9E" w:rsidRPr="00BD5FBF">
              <w:rPr>
                <w:color w:val="000000"/>
                <w:sz w:val="28"/>
                <w:szCs w:val="28"/>
              </w:rPr>
              <w:t>….</w:t>
            </w:r>
            <w:r w:rsidRPr="00BD5FBF">
              <w:rPr>
                <w:color w:val="000000"/>
                <w:sz w:val="28"/>
                <w:szCs w:val="28"/>
              </w:rPr>
              <w:t>……</w:t>
            </w:r>
          </w:p>
        </w:tc>
        <w:tc>
          <w:tcPr>
            <w:tcW w:w="737" w:type="dxa"/>
          </w:tcPr>
          <w:p w14:paraId="7228E01E" w14:textId="4CF9BF32" w:rsidR="007711F0" w:rsidRPr="00BD5FBF" w:rsidRDefault="007711F0"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3</w:t>
            </w:r>
          </w:p>
        </w:tc>
      </w:tr>
      <w:tr w:rsidR="007711F0" w:rsidRPr="00BD5FBF" w14:paraId="5C191EF5" w14:textId="77777777" w:rsidTr="00EE66CB">
        <w:tblPrEx>
          <w:tblLook w:val="04A0" w:firstRow="1" w:lastRow="0" w:firstColumn="1" w:lastColumn="0" w:noHBand="0" w:noVBand="1"/>
        </w:tblPrEx>
        <w:tc>
          <w:tcPr>
            <w:tcW w:w="675" w:type="dxa"/>
          </w:tcPr>
          <w:p w14:paraId="74820B05" w14:textId="77777777" w:rsidR="007711F0" w:rsidRPr="00BD5FBF" w:rsidRDefault="007711F0" w:rsidP="008B7E9E">
            <w:pPr>
              <w:ind w:right="-185"/>
              <w:jc w:val="both"/>
              <w:rPr>
                <w:sz w:val="28"/>
                <w:szCs w:val="28"/>
              </w:rPr>
            </w:pPr>
            <w:r w:rsidRPr="00BD5FBF">
              <w:rPr>
                <w:sz w:val="28"/>
                <w:szCs w:val="28"/>
              </w:rPr>
              <w:t>2.4</w:t>
            </w:r>
          </w:p>
        </w:tc>
        <w:tc>
          <w:tcPr>
            <w:tcW w:w="8222" w:type="dxa"/>
          </w:tcPr>
          <w:p w14:paraId="3BEDB940" w14:textId="77777777" w:rsidR="007711F0" w:rsidRPr="00BD5FBF" w:rsidRDefault="007711F0" w:rsidP="008B7E9E">
            <w:pPr>
              <w:jc w:val="both"/>
              <w:rPr>
                <w:color w:val="000000"/>
                <w:sz w:val="28"/>
                <w:szCs w:val="28"/>
              </w:rPr>
            </w:pPr>
            <w:r w:rsidRPr="00BD5FBF">
              <w:rPr>
                <w:color w:val="000000"/>
                <w:sz w:val="28"/>
                <w:szCs w:val="28"/>
              </w:rPr>
              <w:t>Инструментальные методы обследования…………………………...</w:t>
            </w:r>
          </w:p>
        </w:tc>
        <w:tc>
          <w:tcPr>
            <w:tcW w:w="737" w:type="dxa"/>
          </w:tcPr>
          <w:p w14:paraId="29E89E99" w14:textId="2CCCB9C2" w:rsidR="007711F0" w:rsidRPr="00BD5FBF" w:rsidRDefault="007711F0"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4</w:t>
            </w:r>
          </w:p>
        </w:tc>
      </w:tr>
      <w:tr w:rsidR="007711F0" w:rsidRPr="00BD5FBF" w14:paraId="766679A7" w14:textId="77777777" w:rsidTr="00EE66CB">
        <w:tblPrEx>
          <w:tblLook w:val="04A0" w:firstRow="1" w:lastRow="0" w:firstColumn="1" w:lastColumn="0" w:noHBand="0" w:noVBand="1"/>
        </w:tblPrEx>
        <w:tc>
          <w:tcPr>
            <w:tcW w:w="675" w:type="dxa"/>
          </w:tcPr>
          <w:p w14:paraId="4AC592DE" w14:textId="77777777" w:rsidR="007711F0" w:rsidRPr="00BD5FBF" w:rsidRDefault="007711F0" w:rsidP="008B7E9E">
            <w:pPr>
              <w:ind w:right="-185"/>
              <w:jc w:val="both"/>
              <w:rPr>
                <w:sz w:val="28"/>
                <w:szCs w:val="28"/>
              </w:rPr>
            </w:pPr>
            <w:r w:rsidRPr="00BD5FBF">
              <w:rPr>
                <w:sz w:val="28"/>
                <w:szCs w:val="28"/>
              </w:rPr>
              <w:t>2.5</w:t>
            </w:r>
          </w:p>
        </w:tc>
        <w:tc>
          <w:tcPr>
            <w:tcW w:w="8222" w:type="dxa"/>
          </w:tcPr>
          <w:p w14:paraId="18A01DC7" w14:textId="77777777" w:rsidR="007711F0" w:rsidRPr="00BD5FBF" w:rsidRDefault="007711F0" w:rsidP="008B7E9E">
            <w:pPr>
              <w:jc w:val="both"/>
              <w:rPr>
                <w:color w:val="000000"/>
                <w:sz w:val="28"/>
                <w:szCs w:val="28"/>
              </w:rPr>
            </w:pPr>
            <w:r w:rsidRPr="00BD5FBF">
              <w:rPr>
                <w:color w:val="000000"/>
                <w:sz w:val="28"/>
                <w:szCs w:val="28"/>
              </w:rPr>
              <w:t>Нейропсихологические методы обследования………………………</w:t>
            </w:r>
          </w:p>
        </w:tc>
        <w:tc>
          <w:tcPr>
            <w:tcW w:w="737" w:type="dxa"/>
          </w:tcPr>
          <w:p w14:paraId="51A30793" w14:textId="11B1AC7E" w:rsidR="007711F0" w:rsidRPr="00BD5FBF" w:rsidRDefault="007711F0"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5</w:t>
            </w:r>
          </w:p>
        </w:tc>
      </w:tr>
      <w:tr w:rsidR="007711F0" w:rsidRPr="00BD5FBF" w14:paraId="06FCA042" w14:textId="77777777" w:rsidTr="00EE66CB">
        <w:tblPrEx>
          <w:tblLook w:val="04A0" w:firstRow="1" w:lastRow="0" w:firstColumn="1" w:lastColumn="0" w:noHBand="0" w:noVBand="1"/>
        </w:tblPrEx>
        <w:tc>
          <w:tcPr>
            <w:tcW w:w="675" w:type="dxa"/>
          </w:tcPr>
          <w:p w14:paraId="5455E10C" w14:textId="77777777" w:rsidR="007711F0" w:rsidRPr="00BD5FBF" w:rsidRDefault="007711F0" w:rsidP="008B7E9E">
            <w:pPr>
              <w:ind w:right="-185"/>
              <w:jc w:val="both"/>
              <w:rPr>
                <w:sz w:val="28"/>
                <w:szCs w:val="28"/>
              </w:rPr>
            </w:pPr>
            <w:r w:rsidRPr="00BD5FBF">
              <w:rPr>
                <w:sz w:val="28"/>
                <w:szCs w:val="28"/>
              </w:rPr>
              <w:t>2.6</w:t>
            </w:r>
          </w:p>
        </w:tc>
        <w:tc>
          <w:tcPr>
            <w:tcW w:w="8222" w:type="dxa"/>
          </w:tcPr>
          <w:p w14:paraId="7DA75A0E" w14:textId="6AA5C4BE" w:rsidR="007711F0" w:rsidRPr="00BD5FBF" w:rsidRDefault="007711F0" w:rsidP="00EE66CB">
            <w:pPr>
              <w:jc w:val="both"/>
              <w:rPr>
                <w:color w:val="000000"/>
                <w:sz w:val="28"/>
                <w:szCs w:val="28"/>
              </w:rPr>
            </w:pPr>
            <w:r w:rsidRPr="00BD5FBF">
              <w:rPr>
                <w:color w:val="000000"/>
                <w:sz w:val="28"/>
                <w:szCs w:val="28"/>
              </w:rPr>
              <w:t>Статистические методы обработки данных……………………</w:t>
            </w:r>
            <w:r w:rsidR="008B7E9E" w:rsidRPr="00BD5FBF">
              <w:rPr>
                <w:color w:val="000000"/>
                <w:sz w:val="28"/>
                <w:szCs w:val="28"/>
              </w:rPr>
              <w:t>….</w:t>
            </w:r>
            <w:r w:rsidRPr="00BD5FBF">
              <w:rPr>
                <w:color w:val="000000"/>
                <w:sz w:val="28"/>
                <w:szCs w:val="28"/>
              </w:rPr>
              <w:t>.</w:t>
            </w:r>
          </w:p>
        </w:tc>
        <w:tc>
          <w:tcPr>
            <w:tcW w:w="737" w:type="dxa"/>
          </w:tcPr>
          <w:p w14:paraId="1836BCFB" w14:textId="7BEE8551" w:rsidR="007711F0" w:rsidRPr="00BD5FBF" w:rsidRDefault="007711F0" w:rsidP="00C1192A">
            <w:pPr>
              <w:tabs>
                <w:tab w:val="left" w:pos="0"/>
              </w:tabs>
              <w:ind w:right="-185"/>
              <w:jc w:val="both"/>
              <w:rPr>
                <w:color w:val="000000"/>
                <w:sz w:val="28"/>
                <w:szCs w:val="28"/>
              </w:rPr>
            </w:pPr>
            <w:r w:rsidRPr="00BD5FBF">
              <w:rPr>
                <w:color w:val="000000"/>
                <w:sz w:val="28"/>
                <w:szCs w:val="28"/>
              </w:rPr>
              <w:t>5</w:t>
            </w:r>
            <w:r w:rsidR="001B58F1">
              <w:rPr>
                <w:color w:val="000000"/>
                <w:sz w:val="28"/>
                <w:szCs w:val="28"/>
              </w:rPr>
              <w:t>7</w:t>
            </w:r>
          </w:p>
        </w:tc>
      </w:tr>
      <w:tr w:rsidR="007711F0" w:rsidRPr="00BD5FBF" w14:paraId="77609561" w14:textId="77777777" w:rsidTr="00EE66CB">
        <w:tblPrEx>
          <w:tblLook w:val="04A0" w:firstRow="1" w:lastRow="0" w:firstColumn="1" w:lastColumn="0" w:noHBand="0" w:noVBand="1"/>
        </w:tblPrEx>
        <w:tc>
          <w:tcPr>
            <w:tcW w:w="675" w:type="dxa"/>
          </w:tcPr>
          <w:p w14:paraId="249CCADC" w14:textId="77777777" w:rsidR="007711F0" w:rsidRPr="00BD5FBF" w:rsidRDefault="007711F0" w:rsidP="008B7E9E">
            <w:pPr>
              <w:ind w:right="-185"/>
              <w:jc w:val="both"/>
              <w:rPr>
                <w:b/>
                <w:sz w:val="28"/>
                <w:szCs w:val="28"/>
              </w:rPr>
            </w:pPr>
            <w:r w:rsidRPr="00BD5FBF">
              <w:rPr>
                <w:b/>
                <w:sz w:val="28"/>
                <w:szCs w:val="28"/>
              </w:rPr>
              <w:t>3</w:t>
            </w:r>
          </w:p>
        </w:tc>
        <w:tc>
          <w:tcPr>
            <w:tcW w:w="8222" w:type="dxa"/>
          </w:tcPr>
          <w:p w14:paraId="2E1F2D52" w14:textId="1644DB82" w:rsidR="007711F0" w:rsidRPr="00BD5FBF" w:rsidRDefault="007711F0" w:rsidP="00EE66CB">
            <w:pPr>
              <w:jc w:val="both"/>
              <w:rPr>
                <w:bCs/>
                <w:color w:val="FF0000"/>
                <w:sz w:val="28"/>
                <w:szCs w:val="28"/>
              </w:rPr>
            </w:pPr>
            <w:r w:rsidRPr="00BD5FBF">
              <w:rPr>
                <w:b/>
                <w:bCs/>
                <w:color w:val="000000"/>
                <w:sz w:val="28"/>
                <w:szCs w:val="28"/>
                <w:lang w:val="kk-KZ"/>
              </w:rPr>
              <w:t>РЕЗУЛЬТАТЫ СОБСТВЕННОГО ИССЛЕДОВАНИЯ</w:t>
            </w:r>
            <w:r w:rsidR="008B7E9E" w:rsidRPr="00BD5FBF">
              <w:rPr>
                <w:bCs/>
                <w:color w:val="000000"/>
                <w:sz w:val="28"/>
                <w:szCs w:val="28"/>
                <w:lang w:val="kk-KZ"/>
              </w:rPr>
              <w:t>..............</w:t>
            </w:r>
          </w:p>
        </w:tc>
        <w:tc>
          <w:tcPr>
            <w:tcW w:w="737" w:type="dxa"/>
          </w:tcPr>
          <w:p w14:paraId="7D1A5CA1" w14:textId="342AC306" w:rsidR="007711F0" w:rsidRPr="00BD5FBF" w:rsidRDefault="00EE66CB" w:rsidP="00C1192A">
            <w:pPr>
              <w:tabs>
                <w:tab w:val="left" w:pos="0"/>
              </w:tabs>
              <w:ind w:right="-185"/>
              <w:jc w:val="both"/>
              <w:rPr>
                <w:color w:val="000000"/>
                <w:sz w:val="28"/>
                <w:szCs w:val="28"/>
                <w:lang w:val="kk-KZ"/>
              </w:rPr>
            </w:pPr>
            <w:r w:rsidRPr="00BD5FBF">
              <w:rPr>
                <w:color w:val="000000"/>
                <w:sz w:val="28"/>
                <w:szCs w:val="28"/>
                <w:lang w:val="kk-KZ"/>
              </w:rPr>
              <w:t>5</w:t>
            </w:r>
            <w:r w:rsidR="001B58F1">
              <w:rPr>
                <w:color w:val="000000"/>
                <w:sz w:val="28"/>
                <w:szCs w:val="28"/>
                <w:lang w:val="kk-KZ"/>
              </w:rPr>
              <w:t>8</w:t>
            </w:r>
          </w:p>
        </w:tc>
      </w:tr>
      <w:tr w:rsidR="007711F0" w:rsidRPr="00BD5FBF" w14:paraId="32A1A997" w14:textId="77777777" w:rsidTr="00EE66CB">
        <w:tblPrEx>
          <w:tblLook w:val="04A0" w:firstRow="1" w:lastRow="0" w:firstColumn="1" w:lastColumn="0" w:noHBand="0" w:noVBand="1"/>
        </w:tblPrEx>
        <w:tc>
          <w:tcPr>
            <w:tcW w:w="675" w:type="dxa"/>
          </w:tcPr>
          <w:p w14:paraId="4F4FA50C" w14:textId="77777777" w:rsidR="007711F0" w:rsidRPr="00BD5FBF" w:rsidRDefault="007711F0" w:rsidP="008B7E9E">
            <w:pPr>
              <w:ind w:right="-185"/>
              <w:jc w:val="both"/>
              <w:rPr>
                <w:sz w:val="28"/>
                <w:szCs w:val="28"/>
              </w:rPr>
            </w:pPr>
            <w:r w:rsidRPr="00BD5FBF">
              <w:rPr>
                <w:sz w:val="28"/>
                <w:szCs w:val="28"/>
              </w:rPr>
              <w:t>3.1</w:t>
            </w:r>
          </w:p>
        </w:tc>
        <w:tc>
          <w:tcPr>
            <w:tcW w:w="8222" w:type="dxa"/>
          </w:tcPr>
          <w:p w14:paraId="3D7B8C1C" w14:textId="7A8E60E0" w:rsidR="007711F0" w:rsidRPr="00BD5FBF" w:rsidRDefault="007711F0" w:rsidP="008B7E9E">
            <w:pPr>
              <w:jc w:val="both"/>
              <w:rPr>
                <w:color w:val="FF0000"/>
                <w:sz w:val="28"/>
                <w:szCs w:val="28"/>
              </w:rPr>
            </w:pPr>
            <w:r w:rsidRPr="00BD5FBF">
              <w:rPr>
                <w:color w:val="000000"/>
                <w:sz w:val="28"/>
                <w:szCs w:val="28"/>
              </w:rPr>
              <w:t>Результаты изучения заболеваемости хроническим</w:t>
            </w:r>
            <w:r w:rsidR="00B37481" w:rsidRPr="00BD5FBF">
              <w:rPr>
                <w:color w:val="000000"/>
                <w:sz w:val="28"/>
                <w:szCs w:val="28"/>
              </w:rPr>
              <w:t>и</w:t>
            </w:r>
            <w:r w:rsidRPr="00BD5FBF">
              <w:rPr>
                <w:color w:val="000000"/>
                <w:sz w:val="28"/>
                <w:szCs w:val="28"/>
              </w:rPr>
              <w:t xml:space="preserve"> вирусным</w:t>
            </w:r>
            <w:r w:rsidR="00B37481" w:rsidRPr="00BD5FBF">
              <w:rPr>
                <w:color w:val="000000"/>
                <w:sz w:val="28"/>
                <w:szCs w:val="28"/>
              </w:rPr>
              <w:t>и</w:t>
            </w:r>
            <w:r w:rsidRPr="00BD5FBF">
              <w:rPr>
                <w:color w:val="000000"/>
                <w:sz w:val="28"/>
                <w:szCs w:val="28"/>
              </w:rPr>
              <w:t xml:space="preserve"> гепатитам</w:t>
            </w:r>
            <w:r w:rsidR="00B37481" w:rsidRPr="00BD5FBF">
              <w:rPr>
                <w:color w:val="000000"/>
                <w:sz w:val="28"/>
                <w:szCs w:val="28"/>
              </w:rPr>
              <w:t>и</w:t>
            </w:r>
            <w:r w:rsidRPr="00BD5FBF">
              <w:rPr>
                <w:color w:val="000000"/>
                <w:sz w:val="28"/>
                <w:szCs w:val="28"/>
              </w:rPr>
              <w:t xml:space="preserve"> </w:t>
            </w:r>
            <w:r w:rsidRPr="00BD5FBF">
              <w:rPr>
                <w:sz w:val="28"/>
                <w:szCs w:val="28"/>
              </w:rPr>
              <w:t xml:space="preserve">в </w:t>
            </w:r>
            <w:r w:rsidR="00F718C1" w:rsidRPr="00BD5FBF">
              <w:rPr>
                <w:sz w:val="28"/>
                <w:szCs w:val="28"/>
                <w:lang w:val="kk-KZ"/>
              </w:rPr>
              <w:t xml:space="preserve">городе Шымкент и </w:t>
            </w:r>
            <w:r w:rsidRPr="00BD5FBF">
              <w:rPr>
                <w:color w:val="000000"/>
                <w:sz w:val="28"/>
                <w:szCs w:val="28"/>
              </w:rPr>
              <w:t>Туркестанской области………</w:t>
            </w:r>
            <w:r w:rsidR="00F718C1" w:rsidRPr="00BD5FBF">
              <w:rPr>
                <w:color w:val="000000"/>
                <w:sz w:val="28"/>
                <w:szCs w:val="28"/>
              </w:rPr>
              <w:t>….</w:t>
            </w:r>
          </w:p>
        </w:tc>
        <w:tc>
          <w:tcPr>
            <w:tcW w:w="737" w:type="dxa"/>
          </w:tcPr>
          <w:p w14:paraId="47BAE457" w14:textId="77777777" w:rsidR="007711F0" w:rsidRPr="00BD5FBF" w:rsidRDefault="007711F0" w:rsidP="008B7E9E">
            <w:pPr>
              <w:tabs>
                <w:tab w:val="left" w:pos="0"/>
              </w:tabs>
              <w:jc w:val="both"/>
              <w:rPr>
                <w:color w:val="000000"/>
                <w:sz w:val="28"/>
                <w:szCs w:val="28"/>
              </w:rPr>
            </w:pPr>
          </w:p>
          <w:p w14:paraId="67D6B319" w14:textId="14232DE0" w:rsidR="007711F0" w:rsidRPr="00BD5FBF" w:rsidRDefault="00EE66CB" w:rsidP="00C1192A">
            <w:pPr>
              <w:tabs>
                <w:tab w:val="left" w:pos="0"/>
              </w:tabs>
              <w:jc w:val="both"/>
              <w:rPr>
                <w:color w:val="000000"/>
                <w:sz w:val="28"/>
                <w:szCs w:val="28"/>
              </w:rPr>
            </w:pPr>
            <w:r w:rsidRPr="00BD5FBF">
              <w:rPr>
                <w:color w:val="000000"/>
                <w:sz w:val="28"/>
                <w:szCs w:val="28"/>
              </w:rPr>
              <w:t>5</w:t>
            </w:r>
            <w:r w:rsidR="001B58F1">
              <w:rPr>
                <w:color w:val="000000"/>
                <w:sz w:val="28"/>
                <w:szCs w:val="28"/>
              </w:rPr>
              <w:t>8</w:t>
            </w:r>
          </w:p>
        </w:tc>
      </w:tr>
      <w:tr w:rsidR="007711F0" w:rsidRPr="00BD5FBF" w14:paraId="64EADD33" w14:textId="77777777" w:rsidTr="00EE66CB">
        <w:tblPrEx>
          <w:tblLook w:val="04A0" w:firstRow="1" w:lastRow="0" w:firstColumn="1" w:lastColumn="0" w:noHBand="0" w:noVBand="1"/>
        </w:tblPrEx>
        <w:tc>
          <w:tcPr>
            <w:tcW w:w="675" w:type="dxa"/>
          </w:tcPr>
          <w:p w14:paraId="7EF3C1B8" w14:textId="77777777" w:rsidR="007711F0" w:rsidRPr="00BD5FBF" w:rsidRDefault="007711F0" w:rsidP="008B7E9E">
            <w:pPr>
              <w:ind w:right="-185"/>
              <w:jc w:val="both"/>
              <w:rPr>
                <w:sz w:val="28"/>
                <w:szCs w:val="28"/>
              </w:rPr>
            </w:pPr>
            <w:r w:rsidRPr="00BD5FBF">
              <w:rPr>
                <w:sz w:val="28"/>
                <w:szCs w:val="28"/>
              </w:rPr>
              <w:t>3.2</w:t>
            </w:r>
          </w:p>
        </w:tc>
        <w:tc>
          <w:tcPr>
            <w:tcW w:w="8222" w:type="dxa"/>
          </w:tcPr>
          <w:p w14:paraId="685BB510" w14:textId="21029D1A" w:rsidR="007711F0" w:rsidRPr="00BD5FBF" w:rsidRDefault="007711F0" w:rsidP="008B7E9E">
            <w:pPr>
              <w:jc w:val="both"/>
              <w:rPr>
                <w:sz w:val="28"/>
                <w:szCs w:val="28"/>
              </w:rPr>
            </w:pPr>
            <w:r w:rsidRPr="00BD5FBF">
              <w:rPr>
                <w:sz w:val="28"/>
                <w:szCs w:val="28"/>
              </w:rPr>
              <w:t xml:space="preserve">Анализ клинической картины и стадий фиброза у </w:t>
            </w:r>
            <w:r w:rsidR="00471142" w:rsidRPr="00BD5FBF">
              <w:rPr>
                <w:sz w:val="28"/>
                <w:szCs w:val="28"/>
              </w:rPr>
              <w:t>больных</w:t>
            </w:r>
            <w:r w:rsidRPr="00BD5FBF">
              <w:rPr>
                <w:sz w:val="28"/>
                <w:szCs w:val="28"/>
              </w:rPr>
              <w:t xml:space="preserve"> </w:t>
            </w:r>
            <w:bookmarkStart w:id="3" w:name="_Hlk124264255"/>
            <w:r w:rsidRPr="00BD5FBF">
              <w:rPr>
                <w:sz w:val="28"/>
                <w:szCs w:val="28"/>
              </w:rPr>
              <w:t>с хроническими вирусными гепатитами</w:t>
            </w:r>
            <w:bookmarkEnd w:id="3"/>
            <w:r w:rsidRPr="00BD5FBF">
              <w:rPr>
                <w:sz w:val="28"/>
                <w:szCs w:val="28"/>
              </w:rPr>
              <w:t>……………………………….</w:t>
            </w:r>
          </w:p>
        </w:tc>
        <w:tc>
          <w:tcPr>
            <w:tcW w:w="737" w:type="dxa"/>
          </w:tcPr>
          <w:p w14:paraId="213E2585" w14:textId="77777777" w:rsidR="007711F0" w:rsidRPr="00BD5FBF" w:rsidRDefault="007711F0" w:rsidP="008B7E9E">
            <w:pPr>
              <w:tabs>
                <w:tab w:val="left" w:pos="0"/>
              </w:tabs>
              <w:jc w:val="both"/>
              <w:rPr>
                <w:color w:val="000000"/>
                <w:sz w:val="28"/>
                <w:szCs w:val="28"/>
              </w:rPr>
            </w:pPr>
          </w:p>
          <w:p w14:paraId="683218B6" w14:textId="46EC6DD0" w:rsidR="007711F0" w:rsidRPr="00BD5FBF" w:rsidRDefault="007711F0" w:rsidP="00C1192A">
            <w:pPr>
              <w:tabs>
                <w:tab w:val="left" w:pos="0"/>
              </w:tabs>
              <w:jc w:val="both"/>
              <w:rPr>
                <w:color w:val="000000"/>
                <w:sz w:val="28"/>
                <w:szCs w:val="28"/>
              </w:rPr>
            </w:pPr>
            <w:r w:rsidRPr="00BD5FBF">
              <w:rPr>
                <w:color w:val="000000"/>
                <w:sz w:val="28"/>
                <w:szCs w:val="28"/>
              </w:rPr>
              <w:t>6</w:t>
            </w:r>
            <w:r w:rsidR="001B58F1">
              <w:rPr>
                <w:color w:val="000000"/>
                <w:sz w:val="28"/>
                <w:szCs w:val="28"/>
              </w:rPr>
              <w:t>2</w:t>
            </w:r>
          </w:p>
        </w:tc>
      </w:tr>
      <w:tr w:rsidR="007711F0" w:rsidRPr="00BD5FBF" w14:paraId="0ADA1A47" w14:textId="77777777" w:rsidTr="00EE66CB">
        <w:tblPrEx>
          <w:tblLook w:val="04A0" w:firstRow="1" w:lastRow="0" w:firstColumn="1" w:lastColumn="0" w:noHBand="0" w:noVBand="1"/>
        </w:tblPrEx>
        <w:tc>
          <w:tcPr>
            <w:tcW w:w="675" w:type="dxa"/>
          </w:tcPr>
          <w:p w14:paraId="2134DAA0" w14:textId="77777777" w:rsidR="007711F0" w:rsidRPr="00BD5FBF" w:rsidRDefault="007711F0" w:rsidP="008B7E9E">
            <w:pPr>
              <w:ind w:right="-185"/>
              <w:jc w:val="both"/>
              <w:rPr>
                <w:sz w:val="28"/>
                <w:szCs w:val="28"/>
              </w:rPr>
            </w:pPr>
            <w:r w:rsidRPr="00BD5FBF">
              <w:rPr>
                <w:sz w:val="28"/>
                <w:szCs w:val="28"/>
              </w:rPr>
              <w:t>3.3</w:t>
            </w:r>
          </w:p>
        </w:tc>
        <w:tc>
          <w:tcPr>
            <w:tcW w:w="8222" w:type="dxa"/>
          </w:tcPr>
          <w:p w14:paraId="03B3F196" w14:textId="6D4A9FDE" w:rsidR="007711F0" w:rsidRPr="00BD5FBF" w:rsidRDefault="007711F0" w:rsidP="008B7E9E">
            <w:pPr>
              <w:jc w:val="both"/>
              <w:rPr>
                <w:sz w:val="28"/>
                <w:szCs w:val="28"/>
              </w:rPr>
            </w:pPr>
            <w:r w:rsidRPr="00BD5FBF">
              <w:rPr>
                <w:sz w:val="28"/>
                <w:szCs w:val="28"/>
              </w:rPr>
              <w:t xml:space="preserve">Результаты оценки когнитивных нарушений у </w:t>
            </w:r>
            <w:r w:rsidR="00471142" w:rsidRPr="00BD5FBF">
              <w:rPr>
                <w:sz w:val="28"/>
                <w:szCs w:val="28"/>
              </w:rPr>
              <w:t>пациентов</w:t>
            </w:r>
            <w:r w:rsidRPr="00BD5FBF">
              <w:rPr>
                <w:sz w:val="28"/>
                <w:szCs w:val="28"/>
              </w:rPr>
              <w:t xml:space="preserve"> с хроническими вирусными гепатитами………………………………</w:t>
            </w:r>
          </w:p>
        </w:tc>
        <w:tc>
          <w:tcPr>
            <w:tcW w:w="737" w:type="dxa"/>
          </w:tcPr>
          <w:p w14:paraId="2947C995" w14:textId="77777777" w:rsidR="007711F0" w:rsidRPr="00BD5FBF" w:rsidRDefault="007711F0" w:rsidP="008B7E9E">
            <w:pPr>
              <w:tabs>
                <w:tab w:val="left" w:pos="0"/>
              </w:tabs>
              <w:jc w:val="both"/>
              <w:rPr>
                <w:color w:val="000000"/>
                <w:sz w:val="28"/>
                <w:szCs w:val="28"/>
              </w:rPr>
            </w:pPr>
          </w:p>
          <w:p w14:paraId="420D148C" w14:textId="71CE1738" w:rsidR="007711F0" w:rsidRPr="00BD5FBF" w:rsidRDefault="007711F0" w:rsidP="00C1192A">
            <w:pPr>
              <w:tabs>
                <w:tab w:val="left" w:pos="0"/>
              </w:tabs>
              <w:jc w:val="both"/>
              <w:rPr>
                <w:color w:val="000000"/>
                <w:sz w:val="28"/>
                <w:szCs w:val="28"/>
              </w:rPr>
            </w:pPr>
            <w:r w:rsidRPr="00BD5FBF">
              <w:rPr>
                <w:color w:val="000000"/>
                <w:sz w:val="28"/>
                <w:szCs w:val="28"/>
              </w:rPr>
              <w:t>6</w:t>
            </w:r>
            <w:r w:rsidR="001B58F1">
              <w:rPr>
                <w:color w:val="000000"/>
                <w:sz w:val="28"/>
                <w:szCs w:val="28"/>
              </w:rPr>
              <w:t>6</w:t>
            </w:r>
          </w:p>
        </w:tc>
      </w:tr>
      <w:tr w:rsidR="007711F0" w:rsidRPr="00BD5FBF" w14:paraId="07820532" w14:textId="77777777" w:rsidTr="00EE66CB">
        <w:tblPrEx>
          <w:tblLook w:val="04A0" w:firstRow="1" w:lastRow="0" w:firstColumn="1" w:lastColumn="0" w:noHBand="0" w:noVBand="1"/>
        </w:tblPrEx>
        <w:tc>
          <w:tcPr>
            <w:tcW w:w="675" w:type="dxa"/>
          </w:tcPr>
          <w:p w14:paraId="6C2EB9FB" w14:textId="77777777" w:rsidR="007711F0" w:rsidRPr="00BD5FBF" w:rsidRDefault="007711F0" w:rsidP="008B7E9E">
            <w:pPr>
              <w:ind w:right="-185"/>
              <w:jc w:val="both"/>
              <w:rPr>
                <w:sz w:val="28"/>
                <w:szCs w:val="28"/>
              </w:rPr>
            </w:pPr>
            <w:r w:rsidRPr="00BD5FBF">
              <w:rPr>
                <w:sz w:val="28"/>
                <w:szCs w:val="28"/>
              </w:rPr>
              <w:t>3.4</w:t>
            </w:r>
          </w:p>
        </w:tc>
        <w:tc>
          <w:tcPr>
            <w:tcW w:w="8222" w:type="dxa"/>
          </w:tcPr>
          <w:p w14:paraId="57A1C81F" w14:textId="5738E3B9" w:rsidR="007711F0" w:rsidRPr="00BD5FBF" w:rsidRDefault="007711F0" w:rsidP="008B7E9E">
            <w:pPr>
              <w:jc w:val="both"/>
              <w:rPr>
                <w:sz w:val="28"/>
                <w:szCs w:val="28"/>
              </w:rPr>
            </w:pPr>
            <w:r w:rsidRPr="00BD5FBF">
              <w:rPr>
                <w:sz w:val="28"/>
                <w:szCs w:val="28"/>
              </w:rPr>
              <w:t xml:space="preserve">Характеристика неврологического статуса у </w:t>
            </w:r>
            <w:r w:rsidR="00471142" w:rsidRPr="00BD5FBF">
              <w:rPr>
                <w:sz w:val="28"/>
                <w:szCs w:val="28"/>
              </w:rPr>
              <w:t>пациентов</w:t>
            </w:r>
            <w:r w:rsidRPr="00BD5FBF">
              <w:rPr>
                <w:sz w:val="28"/>
                <w:szCs w:val="28"/>
              </w:rPr>
              <w:t xml:space="preserve"> с хроническими вирусными гепатитами на различных стадиях фиброза печени………………………………………………………...</w:t>
            </w:r>
          </w:p>
        </w:tc>
        <w:tc>
          <w:tcPr>
            <w:tcW w:w="737" w:type="dxa"/>
          </w:tcPr>
          <w:p w14:paraId="74872380" w14:textId="77777777" w:rsidR="007711F0" w:rsidRPr="00BD5FBF" w:rsidRDefault="007711F0" w:rsidP="008B7E9E">
            <w:pPr>
              <w:tabs>
                <w:tab w:val="left" w:pos="0"/>
              </w:tabs>
              <w:jc w:val="both"/>
              <w:rPr>
                <w:sz w:val="28"/>
                <w:szCs w:val="28"/>
              </w:rPr>
            </w:pPr>
          </w:p>
          <w:p w14:paraId="7F69E852" w14:textId="77777777" w:rsidR="007711F0" w:rsidRPr="00BD5FBF" w:rsidRDefault="007711F0" w:rsidP="008B7E9E">
            <w:pPr>
              <w:tabs>
                <w:tab w:val="left" w:pos="0"/>
              </w:tabs>
              <w:jc w:val="both"/>
              <w:rPr>
                <w:sz w:val="28"/>
                <w:szCs w:val="28"/>
              </w:rPr>
            </w:pPr>
          </w:p>
          <w:p w14:paraId="1D0297B0" w14:textId="1231560B" w:rsidR="007711F0" w:rsidRPr="00BD5FBF" w:rsidRDefault="007711F0" w:rsidP="00C1192A">
            <w:pPr>
              <w:tabs>
                <w:tab w:val="left" w:pos="0"/>
              </w:tabs>
              <w:jc w:val="both"/>
              <w:rPr>
                <w:sz w:val="28"/>
                <w:szCs w:val="28"/>
              </w:rPr>
            </w:pPr>
            <w:r w:rsidRPr="00BD5FBF">
              <w:rPr>
                <w:sz w:val="28"/>
                <w:szCs w:val="28"/>
              </w:rPr>
              <w:t>7</w:t>
            </w:r>
            <w:r w:rsidR="001B58F1">
              <w:rPr>
                <w:sz w:val="28"/>
                <w:szCs w:val="28"/>
              </w:rPr>
              <w:t>0</w:t>
            </w:r>
          </w:p>
        </w:tc>
      </w:tr>
      <w:tr w:rsidR="007711F0" w:rsidRPr="00BD5FBF" w14:paraId="76EF9F8D" w14:textId="77777777" w:rsidTr="00EE66CB">
        <w:tblPrEx>
          <w:tblLook w:val="04A0" w:firstRow="1" w:lastRow="0" w:firstColumn="1" w:lastColumn="0" w:noHBand="0" w:noVBand="1"/>
        </w:tblPrEx>
        <w:tc>
          <w:tcPr>
            <w:tcW w:w="675" w:type="dxa"/>
          </w:tcPr>
          <w:p w14:paraId="220E02DE" w14:textId="77777777" w:rsidR="007711F0" w:rsidRPr="00BD5FBF" w:rsidRDefault="007711F0" w:rsidP="008B7E9E">
            <w:pPr>
              <w:ind w:right="-185"/>
              <w:jc w:val="both"/>
              <w:rPr>
                <w:sz w:val="28"/>
                <w:szCs w:val="28"/>
              </w:rPr>
            </w:pPr>
            <w:r w:rsidRPr="00BD5FBF">
              <w:rPr>
                <w:sz w:val="28"/>
                <w:szCs w:val="28"/>
              </w:rPr>
              <w:t>3.5</w:t>
            </w:r>
          </w:p>
        </w:tc>
        <w:tc>
          <w:tcPr>
            <w:tcW w:w="8222" w:type="dxa"/>
          </w:tcPr>
          <w:p w14:paraId="0E90BEDE" w14:textId="2060B7A0" w:rsidR="007711F0" w:rsidRPr="00BD5FBF" w:rsidRDefault="007711F0" w:rsidP="008B7E9E">
            <w:pPr>
              <w:jc w:val="both"/>
              <w:rPr>
                <w:color w:val="000000"/>
                <w:sz w:val="28"/>
                <w:szCs w:val="28"/>
              </w:rPr>
            </w:pPr>
            <w:r w:rsidRPr="00BD5FBF">
              <w:rPr>
                <w:color w:val="000000"/>
                <w:sz w:val="28"/>
                <w:szCs w:val="28"/>
              </w:rPr>
              <w:t xml:space="preserve">Результаты оценки синдрома патологической усталости у </w:t>
            </w:r>
            <w:r w:rsidR="00583D4F" w:rsidRPr="00BD5FBF">
              <w:rPr>
                <w:color w:val="000000"/>
                <w:sz w:val="28"/>
                <w:szCs w:val="28"/>
              </w:rPr>
              <w:t>пациентов</w:t>
            </w:r>
            <w:r w:rsidRPr="00BD5FBF">
              <w:rPr>
                <w:color w:val="000000"/>
                <w:sz w:val="28"/>
                <w:szCs w:val="28"/>
              </w:rPr>
              <w:t xml:space="preserve"> с хроническими вирусными гепатитами на различных стадиях фиброза печени………………………………………………</w:t>
            </w:r>
          </w:p>
        </w:tc>
        <w:tc>
          <w:tcPr>
            <w:tcW w:w="737" w:type="dxa"/>
          </w:tcPr>
          <w:p w14:paraId="61F6F14F" w14:textId="77777777" w:rsidR="007711F0" w:rsidRPr="00BD5FBF" w:rsidRDefault="007711F0" w:rsidP="008B7E9E">
            <w:pPr>
              <w:tabs>
                <w:tab w:val="left" w:pos="0"/>
              </w:tabs>
              <w:jc w:val="both"/>
              <w:rPr>
                <w:color w:val="000000"/>
                <w:sz w:val="28"/>
                <w:szCs w:val="28"/>
              </w:rPr>
            </w:pPr>
          </w:p>
          <w:p w14:paraId="59945969" w14:textId="77777777" w:rsidR="007711F0" w:rsidRPr="00BD5FBF" w:rsidRDefault="007711F0" w:rsidP="008B7E9E">
            <w:pPr>
              <w:tabs>
                <w:tab w:val="left" w:pos="0"/>
              </w:tabs>
              <w:jc w:val="both"/>
              <w:rPr>
                <w:color w:val="000000"/>
                <w:sz w:val="28"/>
                <w:szCs w:val="28"/>
              </w:rPr>
            </w:pPr>
          </w:p>
          <w:p w14:paraId="2B36F8B2" w14:textId="283B780A" w:rsidR="007711F0" w:rsidRPr="00BD5FBF" w:rsidRDefault="007711F0" w:rsidP="00C1192A">
            <w:pPr>
              <w:tabs>
                <w:tab w:val="left" w:pos="0"/>
              </w:tabs>
              <w:jc w:val="both"/>
              <w:rPr>
                <w:color w:val="000000"/>
                <w:sz w:val="28"/>
                <w:szCs w:val="28"/>
              </w:rPr>
            </w:pPr>
            <w:r w:rsidRPr="00BD5FBF">
              <w:rPr>
                <w:color w:val="000000"/>
                <w:sz w:val="28"/>
                <w:szCs w:val="28"/>
              </w:rPr>
              <w:t>7</w:t>
            </w:r>
            <w:r w:rsidR="001B58F1">
              <w:rPr>
                <w:color w:val="000000"/>
                <w:sz w:val="28"/>
                <w:szCs w:val="28"/>
              </w:rPr>
              <w:t>2</w:t>
            </w:r>
          </w:p>
        </w:tc>
      </w:tr>
      <w:tr w:rsidR="007711F0" w:rsidRPr="00BD5FBF" w14:paraId="36B6A8CA" w14:textId="77777777" w:rsidTr="00EE66CB">
        <w:tblPrEx>
          <w:tblLook w:val="04A0" w:firstRow="1" w:lastRow="0" w:firstColumn="1" w:lastColumn="0" w:noHBand="0" w:noVBand="1"/>
        </w:tblPrEx>
        <w:tc>
          <w:tcPr>
            <w:tcW w:w="675" w:type="dxa"/>
          </w:tcPr>
          <w:p w14:paraId="61C8CAB9" w14:textId="77777777" w:rsidR="007711F0" w:rsidRPr="00BD5FBF" w:rsidRDefault="007711F0" w:rsidP="008B7E9E">
            <w:pPr>
              <w:ind w:right="-185"/>
              <w:jc w:val="both"/>
              <w:rPr>
                <w:sz w:val="28"/>
                <w:szCs w:val="28"/>
              </w:rPr>
            </w:pPr>
            <w:r w:rsidRPr="00BD5FBF">
              <w:rPr>
                <w:sz w:val="28"/>
                <w:szCs w:val="28"/>
              </w:rPr>
              <w:lastRenderedPageBreak/>
              <w:t>3.6</w:t>
            </w:r>
          </w:p>
        </w:tc>
        <w:tc>
          <w:tcPr>
            <w:tcW w:w="8222" w:type="dxa"/>
          </w:tcPr>
          <w:p w14:paraId="6F1607A0" w14:textId="68D4A473" w:rsidR="007711F0" w:rsidRPr="00BD5FBF" w:rsidRDefault="007711F0" w:rsidP="008B7E9E">
            <w:pPr>
              <w:jc w:val="both"/>
              <w:rPr>
                <w:color w:val="FF0000"/>
                <w:sz w:val="28"/>
                <w:szCs w:val="28"/>
              </w:rPr>
            </w:pPr>
            <w:r w:rsidRPr="00BD5FBF">
              <w:rPr>
                <w:color w:val="000000"/>
                <w:sz w:val="28"/>
                <w:szCs w:val="28"/>
              </w:rPr>
              <w:t xml:space="preserve">Результаты оценки тревоги и депрессии у </w:t>
            </w:r>
            <w:r w:rsidR="00583D4F" w:rsidRPr="00BD5FBF">
              <w:rPr>
                <w:color w:val="000000"/>
                <w:sz w:val="28"/>
                <w:szCs w:val="28"/>
              </w:rPr>
              <w:t>пациентов</w:t>
            </w:r>
            <w:r w:rsidRPr="00BD5FBF">
              <w:rPr>
                <w:color w:val="000000"/>
                <w:sz w:val="28"/>
                <w:szCs w:val="28"/>
              </w:rPr>
              <w:t xml:space="preserve"> с хроническими вирусными гепатитами на различных стадиях фиброза печени………………………………………………………..</w:t>
            </w:r>
          </w:p>
        </w:tc>
        <w:tc>
          <w:tcPr>
            <w:tcW w:w="737" w:type="dxa"/>
          </w:tcPr>
          <w:p w14:paraId="3B2F7EF6" w14:textId="77777777" w:rsidR="007711F0" w:rsidRPr="00BD5FBF" w:rsidRDefault="007711F0" w:rsidP="008B7E9E">
            <w:pPr>
              <w:tabs>
                <w:tab w:val="left" w:pos="0"/>
              </w:tabs>
              <w:jc w:val="both"/>
              <w:rPr>
                <w:color w:val="000000"/>
                <w:sz w:val="28"/>
                <w:szCs w:val="28"/>
              </w:rPr>
            </w:pPr>
          </w:p>
          <w:p w14:paraId="28266455" w14:textId="77777777" w:rsidR="007711F0" w:rsidRPr="00BD5FBF" w:rsidRDefault="007711F0" w:rsidP="008B7E9E">
            <w:pPr>
              <w:tabs>
                <w:tab w:val="left" w:pos="0"/>
              </w:tabs>
              <w:jc w:val="both"/>
              <w:rPr>
                <w:color w:val="000000"/>
                <w:sz w:val="28"/>
                <w:szCs w:val="28"/>
              </w:rPr>
            </w:pPr>
          </w:p>
          <w:p w14:paraId="63E3D6DC" w14:textId="51096725" w:rsidR="007711F0" w:rsidRPr="00BD5FBF" w:rsidRDefault="007711F0" w:rsidP="00C1192A">
            <w:pPr>
              <w:tabs>
                <w:tab w:val="left" w:pos="0"/>
              </w:tabs>
              <w:jc w:val="both"/>
              <w:rPr>
                <w:color w:val="000000"/>
                <w:sz w:val="28"/>
                <w:szCs w:val="28"/>
              </w:rPr>
            </w:pPr>
            <w:r w:rsidRPr="00BD5FBF">
              <w:rPr>
                <w:color w:val="000000"/>
                <w:sz w:val="28"/>
                <w:szCs w:val="28"/>
              </w:rPr>
              <w:t>7</w:t>
            </w:r>
            <w:r w:rsidR="001B58F1">
              <w:rPr>
                <w:color w:val="000000"/>
                <w:sz w:val="28"/>
                <w:szCs w:val="28"/>
              </w:rPr>
              <w:t>6</w:t>
            </w:r>
          </w:p>
        </w:tc>
      </w:tr>
      <w:tr w:rsidR="007711F0" w:rsidRPr="00BD5FBF" w14:paraId="01DA15C1" w14:textId="77777777" w:rsidTr="00EE66CB">
        <w:tblPrEx>
          <w:tblLook w:val="04A0" w:firstRow="1" w:lastRow="0" w:firstColumn="1" w:lastColumn="0" w:noHBand="0" w:noVBand="1"/>
        </w:tblPrEx>
        <w:tc>
          <w:tcPr>
            <w:tcW w:w="675" w:type="dxa"/>
          </w:tcPr>
          <w:p w14:paraId="18761252" w14:textId="77777777" w:rsidR="007711F0" w:rsidRPr="00BD5FBF" w:rsidRDefault="007711F0" w:rsidP="00BE0026">
            <w:pPr>
              <w:ind w:right="-185"/>
              <w:jc w:val="both"/>
              <w:rPr>
                <w:sz w:val="28"/>
                <w:szCs w:val="28"/>
              </w:rPr>
            </w:pPr>
            <w:r w:rsidRPr="00BD5FBF">
              <w:rPr>
                <w:sz w:val="28"/>
                <w:szCs w:val="28"/>
              </w:rPr>
              <w:t>3.7</w:t>
            </w:r>
          </w:p>
        </w:tc>
        <w:tc>
          <w:tcPr>
            <w:tcW w:w="8222" w:type="dxa"/>
          </w:tcPr>
          <w:p w14:paraId="04A98B77" w14:textId="58FCD1C7" w:rsidR="007711F0" w:rsidRPr="00BD5FBF" w:rsidRDefault="007711F0" w:rsidP="008B7E9E">
            <w:pPr>
              <w:jc w:val="both"/>
              <w:rPr>
                <w:color w:val="000000"/>
                <w:sz w:val="28"/>
                <w:szCs w:val="28"/>
              </w:rPr>
            </w:pPr>
            <w:r w:rsidRPr="00BD5FBF">
              <w:rPr>
                <w:color w:val="000000"/>
                <w:sz w:val="28"/>
                <w:szCs w:val="28"/>
              </w:rPr>
              <w:t xml:space="preserve">Характеристика качества жизни согласно опроснику качества жизни EQ-5D (EUROQUAL) </w:t>
            </w:r>
            <w:r w:rsidRPr="00BD5FBF">
              <w:rPr>
                <w:sz w:val="28"/>
                <w:szCs w:val="28"/>
              </w:rPr>
              <w:t xml:space="preserve">у </w:t>
            </w:r>
            <w:r w:rsidR="00EA279C" w:rsidRPr="00BD5FBF">
              <w:rPr>
                <w:sz w:val="28"/>
                <w:szCs w:val="28"/>
              </w:rPr>
              <w:t>пациентов</w:t>
            </w:r>
            <w:r w:rsidRPr="00BD5FBF">
              <w:rPr>
                <w:sz w:val="28"/>
                <w:szCs w:val="28"/>
              </w:rPr>
              <w:t xml:space="preserve"> </w:t>
            </w:r>
            <w:r w:rsidRPr="00BD5FBF">
              <w:rPr>
                <w:color w:val="000000"/>
                <w:sz w:val="28"/>
                <w:szCs w:val="28"/>
              </w:rPr>
              <w:t>с хроническими вирусными гепатитами на различных стадиях фиброза печени…..</w:t>
            </w:r>
          </w:p>
        </w:tc>
        <w:tc>
          <w:tcPr>
            <w:tcW w:w="737" w:type="dxa"/>
          </w:tcPr>
          <w:p w14:paraId="77580621" w14:textId="77777777" w:rsidR="007711F0" w:rsidRPr="00BD5FBF" w:rsidRDefault="007711F0" w:rsidP="008B7E9E">
            <w:pPr>
              <w:tabs>
                <w:tab w:val="left" w:pos="0"/>
              </w:tabs>
              <w:rPr>
                <w:color w:val="000000"/>
                <w:sz w:val="28"/>
                <w:szCs w:val="28"/>
              </w:rPr>
            </w:pPr>
          </w:p>
          <w:p w14:paraId="06F01F25" w14:textId="77777777" w:rsidR="007711F0" w:rsidRPr="00BD5FBF" w:rsidRDefault="007711F0" w:rsidP="008B7E9E">
            <w:pPr>
              <w:tabs>
                <w:tab w:val="left" w:pos="0"/>
              </w:tabs>
              <w:rPr>
                <w:color w:val="000000"/>
                <w:sz w:val="28"/>
                <w:szCs w:val="28"/>
              </w:rPr>
            </w:pPr>
          </w:p>
          <w:p w14:paraId="44E78B5C" w14:textId="62FB665B" w:rsidR="007711F0" w:rsidRPr="00BD5FBF" w:rsidRDefault="007711F0" w:rsidP="00C1192A">
            <w:pPr>
              <w:tabs>
                <w:tab w:val="left" w:pos="0"/>
              </w:tabs>
              <w:rPr>
                <w:color w:val="000000"/>
                <w:sz w:val="28"/>
                <w:szCs w:val="28"/>
              </w:rPr>
            </w:pPr>
            <w:r w:rsidRPr="00BD5FBF">
              <w:rPr>
                <w:color w:val="000000"/>
                <w:sz w:val="28"/>
                <w:szCs w:val="28"/>
              </w:rPr>
              <w:t>8</w:t>
            </w:r>
            <w:r w:rsidR="001B58F1">
              <w:rPr>
                <w:color w:val="000000"/>
                <w:sz w:val="28"/>
                <w:szCs w:val="28"/>
              </w:rPr>
              <w:t>2</w:t>
            </w:r>
          </w:p>
        </w:tc>
      </w:tr>
      <w:tr w:rsidR="007711F0" w:rsidRPr="00BD5FBF" w14:paraId="15BC3818" w14:textId="77777777" w:rsidTr="00EE66CB">
        <w:tblPrEx>
          <w:tblLook w:val="04A0" w:firstRow="1" w:lastRow="0" w:firstColumn="1" w:lastColumn="0" w:noHBand="0" w:noVBand="1"/>
        </w:tblPrEx>
        <w:tc>
          <w:tcPr>
            <w:tcW w:w="675" w:type="dxa"/>
          </w:tcPr>
          <w:p w14:paraId="26812B9C" w14:textId="77777777" w:rsidR="007711F0" w:rsidRPr="00BD5FBF" w:rsidRDefault="007711F0" w:rsidP="00BE0026">
            <w:pPr>
              <w:ind w:right="-185"/>
              <w:jc w:val="both"/>
              <w:rPr>
                <w:sz w:val="28"/>
                <w:szCs w:val="28"/>
              </w:rPr>
            </w:pPr>
            <w:r w:rsidRPr="00BD5FBF">
              <w:rPr>
                <w:sz w:val="28"/>
                <w:szCs w:val="28"/>
              </w:rPr>
              <w:t>3.8</w:t>
            </w:r>
          </w:p>
        </w:tc>
        <w:tc>
          <w:tcPr>
            <w:tcW w:w="8222" w:type="dxa"/>
          </w:tcPr>
          <w:p w14:paraId="4472D6BE" w14:textId="3CB56733" w:rsidR="007711F0" w:rsidRPr="00BD5FBF" w:rsidRDefault="007711F0" w:rsidP="00EE66CB">
            <w:pPr>
              <w:rPr>
                <w:color w:val="000000"/>
                <w:sz w:val="28"/>
                <w:szCs w:val="28"/>
              </w:rPr>
            </w:pPr>
            <w:r w:rsidRPr="00BD5FBF">
              <w:rPr>
                <w:color w:val="000000"/>
                <w:sz w:val="28"/>
                <w:szCs w:val="28"/>
              </w:rPr>
              <w:t>Критерии раннего выявления когнитивных нарушений у больных вирусными гепатитами…………………………………</w:t>
            </w:r>
            <w:r w:rsidR="008B7E9E" w:rsidRPr="00BD5FBF">
              <w:rPr>
                <w:color w:val="000000"/>
                <w:sz w:val="28"/>
                <w:szCs w:val="28"/>
              </w:rPr>
              <w:t>..</w:t>
            </w:r>
            <w:r w:rsidRPr="00BD5FBF">
              <w:rPr>
                <w:color w:val="000000"/>
                <w:sz w:val="28"/>
                <w:szCs w:val="28"/>
              </w:rPr>
              <w:t>…………..</w:t>
            </w:r>
          </w:p>
        </w:tc>
        <w:tc>
          <w:tcPr>
            <w:tcW w:w="737" w:type="dxa"/>
          </w:tcPr>
          <w:p w14:paraId="04A5040E" w14:textId="77777777" w:rsidR="007711F0" w:rsidRPr="00BD5FBF" w:rsidRDefault="007711F0" w:rsidP="008B7E9E">
            <w:pPr>
              <w:tabs>
                <w:tab w:val="left" w:pos="0"/>
              </w:tabs>
              <w:rPr>
                <w:color w:val="000000"/>
                <w:sz w:val="28"/>
                <w:szCs w:val="28"/>
              </w:rPr>
            </w:pPr>
          </w:p>
          <w:p w14:paraId="49993612" w14:textId="009E75EC" w:rsidR="007711F0" w:rsidRPr="00BD5FBF" w:rsidRDefault="00EE66CB" w:rsidP="00C1192A">
            <w:pPr>
              <w:tabs>
                <w:tab w:val="left" w:pos="0"/>
              </w:tabs>
              <w:rPr>
                <w:color w:val="000000"/>
                <w:sz w:val="28"/>
                <w:szCs w:val="28"/>
              </w:rPr>
            </w:pPr>
            <w:r w:rsidRPr="00BD5FBF">
              <w:rPr>
                <w:color w:val="000000"/>
                <w:sz w:val="28"/>
                <w:szCs w:val="28"/>
              </w:rPr>
              <w:t>8</w:t>
            </w:r>
            <w:r w:rsidR="001B58F1">
              <w:rPr>
                <w:color w:val="000000"/>
                <w:sz w:val="28"/>
                <w:szCs w:val="28"/>
              </w:rPr>
              <w:t>6</w:t>
            </w:r>
          </w:p>
        </w:tc>
      </w:tr>
      <w:tr w:rsidR="007711F0" w:rsidRPr="00BD5FBF" w14:paraId="579DC9A3" w14:textId="77777777" w:rsidTr="00EE66CB">
        <w:tblPrEx>
          <w:tblLook w:val="04A0" w:firstRow="1" w:lastRow="0" w:firstColumn="1" w:lastColumn="0" w:noHBand="0" w:noVBand="1"/>
        </w:tblPrEx>
        <w:tc>
          <w:tcPr>
            <w:tcW w:w="675" w:type="dxa"/>
          </w:tcPr>
          <w:p w14:paraId="1528334B" w14:textId="4AB990FF" w:rsidR="007711F0" w:rsidRPr="00BD5FBF" w:rsidRDefault="007711F0" w:rsidP="00BE0026">
            <w:pPr>
              <w:ind w:right="-185"/>
              <w:jc w:val="both"/>
              <w:rPr>
                <w:sz w:val="28"/>
                <w:szCs w:val="28"/>
              </w:rPr>
            </w:pPr>
          </w:p>
        </w:tc>
        <w:tc>
          <w:tcPr>
            <w:tcW w:w="8222" w:type="dxa"/>
          </w:tcPr>
          <w:p w14:paraId="42448882" w14:textId="7D5F54CB" w:rsidR="007711F0" w:rsidRPr="00BD5FBF" w:rsidRDefault="007711F0" w:rsidP="00895ECC">
            <w:pPr>
              <w:jc w:val="both"/>
              <w:rPr>
                <w:b/>
                <w:bCs/>
                <w:sz w:val="28"/>
                <w:szCs w:val="28"/>
              </w:rPr>
            </w:pPr>
            <w:r w:rsidRPr="00BD5FBF">
              <w:rPr>
                <w:b/>
                <w:bCs/>
                <w:sz w:val="28"/>
                <w:szCs w:val="28"/>
              </w:rPr>
              <w:t>ОБСУЖДЕНИЕ</w:t>
            </w:r>
            <w:r w:rsidR="009B424A" w:rsidRPr="00BD5FBF">
              <w:rPr>
                <w:b/>
                <w:bCs/>
              </w:rPr>
              <w:t xml:space="preserve"> </w:t>
            </w:r>
            <w:r w:rsidR="009B424A" w:rsidRPr="00BD5FBF">
              <w:rPr>
                <w:b/>
                <w:bCs/>
                <w:sz w:val="28"/>
                <w:szCs w:val="28"/>
              </w:rPr>
              <w:t>ПОЛУЧЕННЫХ РЕЗУЛЬТАТОВ</w:t>
            </w:r>
            <w:r w:rsidR="009B424A" w:rsidRPr="00BD5FBF">
              <w:rPr>
                <w:sz w:val="28"/>
                <w:szCs w:val="28"/>
              </w:rPr>
              <w:t xml:space="preserve"> </w:t>
            </w:r>
            <w:r w:rsidRPr="00BD5FBF">
              <w:rPr>
                <w:sz w:val="28"/>
                <w:szCs w:val="28"/>
              </w:rPr>
              <w:t>………</w:t>
            </w:r>
            <w:r w:rsidR="009B424A" w:rsidRPr="00BD5FBF">
              <w:rPr>
                <w:sz w:val="28"/>
                <w:szCs w:val="28"/>
              </w:rPr>
              <w:t>……</w:t>
            </w:r>
          </w:p>
        </w:tc>
        <w:tc>
          <w:tcPr>
            <w:tcW w:w="737" w:type="dxa"/>
          </w:tcPr>
          <w:p w14:paraId="5A35A8E9" w14:textId="5F8D32F9" w:rsidR="007711F0" w:rsidRPr="00BD5FBF" w:rsidRDefault="001B58F1" w:rsidP="008B7E9E">
            <w:pPr>
              <w:tabs>
                <w:tab w:val="left" w:pos="0"/>
              </w:tabs>
              <w:ind w:right="-185"/>
              <w:rPr>
                <w:sz w:val="28"/>
                <w:szCs w:val="28"/>
              </w:rPr>
            </w:pPr>
            <w:r>
              <w:rPr>
                <w:sz w:val="28"/>
                <w:szCs w:val="28"/>
              </w:rPr>
              <w:t>89</w:t>
            </w:r>
          </w:p>
        </w:tc>
      </w:tr>
      <w:tr w:rsidR="007711F0" w:rsidRPr="00BD5FBF" w14:paraId="170E2BEA" w14:textId="77777777" w:rsidTr="00EE66CB">
        <w:tblPrEx>
          <w:tblLook w:val="04A0" w:firstRow="1" w:lastRow="0" w:firstColumn="1" w:lastColumn="0" w:noHBand="0" w:noVBand="1"/>
        </w:tblPrEx>
        <w:tc>
          <w:tcPr>
            <w:tcW w:w="675" w:type="dxa"/>
          </w:tcPr>
          <w:p w14:paraId="5B4D47A2" w14:textId="4BFC7501" w:rsidR="007711F0" w:rsidRPr="00BD5FBF" w:rsidRDefault="007711F0" w:rsidP="00BE0026">
            <w:pPr>
              <w:ind w:right="-185"/>
              <w:jc w:val="both"/>
              <w:rPr>
                <w:sz w:val="28"/>
                <w:szCs w:val="28"/>
              </w:rPr>
            </w:pPr>
          </w:p>
        </w:tc>
        <w:tc>
          <w:tcPr>
            <w:tcW w:w="8222" w:type="dxa"/>
          </w:tcPr>
          <w:p w14:paraId="3EC1EE63" w14:textId="67AE5A0B" w:rsidR="007711F0" w:rsidRPr="00BD5FBF" w:rsidRDefault="007711F0" w:rsidP="00EE66CB">
            <w:pPr>
              <w:jc w:val="both"/>
              <w:rPr>
                <w:b/>
                <w:bCs/>
                <w:sz w:val="28"/>
                <w:szCs w:val="28"/>
              </w:rPr>
            </w:pPr>
            <w:r w:rsidRPr="00BD5FBF">
              <w:rPr>
                <w:b/>
                <w:bCs/>
                <w:sz w:val="28"/>
                <w:szCs w:val="28"/>
              </w:rPr>
              <w:t>ЗАКЛЮЧЕНИЕ</w:t>
            </w:r>
            <w:r w:rsidRPr="00BD5FBF">
              <w:rPr>
                <w:sz w:val="28"/>
                <w:szCs w:val="28"/>
              </w:rPr>
              <w:t>……………………………………………</w:t>
            </w:r>
            <w:r w:rsidR="008B7E9E" w:rsidRPr="00BD5FBF">
              <w:rPr>
                <w:sz w:val="28"/>
                <w:szCs w:val="28"/>
              </w:rPr>
              <w:t>..</w:t>
            </w:r>
            <w:r w:rsidRPr="00BD5FBF">
              <w:rPr>
                <w:sz w:val="28"/>
                <w:szCs w:val="28"/>
              </w:rPr>
              <w:t>………</w:t>
            </w:r>
          </w:p>
        </w:tc>
        <w:tc>
          <w:tcPr>
            <w:tcW w:w="737" w:type="dxa"/>
          </w:tcPr>
          <w:p w14:paraId="30E33251" w14:textId="6D186E76" w:rsidR="007711F0" w:rsidRPr="00BD5FBF" w:rsidRDefault="00EE66CB" w:rsidP="00C1192A">
            <w:pPr>
              <w:tabs>
                <w:tab w:val="left" w:pos="0"/>
              </w:tabs>
              <w:ind w:right="-185"/>
              <w:rPr>
                <w:sz w:val="28"/>
                <w:szCs w:val="28"/>
              </w:rPr>
            </w:pPr>
            <w:r w:rsidRPr="00BD5FBF">
              <w:rPr>
                <w:sz w:val="28"/>
                <w:szCs w:val="28"/>
              </w:rPr>
              <w:t>9</w:t>
            </w:r>
            <w:r w:rsidR="001B58F1">
              <w:rPr>
                <w:sz w:val="28"/>
                <w:szCs w:val="28"/>
              </w:rPr>
              <w:t>4</w:t>
            </w:r>
          </w:p>
        </w:tc>
      </w:tr>
      <w:tr w:rsidR="007711F0" w:rsidRPr="00BD5FBF" w14:paraId="6F01D934" w14:textId="77777777" w:rsidTr="00EE66CB">
        <w:tblPrEx>
          <w:tblLook w:val="04A0" w:firstRow="1" w:lastRow="0" w:firstColumn="1" w:lastColumn="0" w:noHBand="0" w:noVBand="1"/>
        </w:tblPrEx>
        <w:tc>
          <w:tcPr>
            <w:tcW w:w="675" w:type="dxa"/>
          </w:tcPr>
          <w:p w14:paraId="4D7F665B" w14:textId="2F21968F" w:rsidR="007711F0" w:rsidRPr="00BD5FBF" w:rsidRDefault="007711F0" w:rsidP="00BE0026">
            <w:pPr>
              <w:ind w:right="-185"/>
              <w:jc w:val="both"/>
              <w:rPr>
                <w:sz w:val="28"/>
                <w:szCs w:val="28"/>
              </w:rPr>
            </w:pPr>
          </w:p>
        </w:tc>
        <w:tc>
          <w:tcPr>
            <w:tcW w:w="8222" w:type="dxa"/>
          </w:tcPr>
          <w:p w14:paraId="2B86801C" w14:textId="26C141DF" w:rsidR="007711F0" w:rsidRPr="00BD5FBF" w:rsidRDefault="007711F0" w:rsidP="00EE66CB">
            <w:pPr>
              <w:jc w:val="both"/>
              <w:rPr>
                <w:b/>
                <w:bCs/>
                <w:sz w:val="28"/>
                <w:szCs w:val="28"/>
              </w:rPr>
            </w:pPr>
            <w:r w:rsidRPr="00BD5FBF">
              <w:rPr>
                <w:b/>
                <w:bCs/>
                <w:sz w:val="28"/>
                <w:szCs w:val="28"/>
              </w:rPr>
              <w:t>СПИСОК ИСПОЛЬЗОВАННЫХ ИСТОЧНИКОВ</w:t>
            </w:r>
            <w:r w:rsidRPr="00BD5FBF">
              <w:rPr>
                <w:sz w:val="28"/>
                <w:szCs w:val="28"/>
              </w:rPr>
              <w:t>……</w:t>
            </w:r>
            <w:r w:rsidR="008B7E9E" w:rsidRPr="00BD5FBF">
              <w:rPr>
                <w:sz w:val="28"/>
                <w:szCs w:val="28"/>
              </w:rPr>
              <w:t>.</w:t>
            </w:r>
            <w:r w:rsidRPr="00BD5FBF">
              <w:rPr>
                <w:sz w:val="28"/>
                <w:szCs w:val="28"/>
              </w:rPr>
              <w:t>……...</w:t>
            </w:r>
          </w:p>
        </w:tc>
        <w:tc>
          <w:tcPr>
            <w:tcW w:w="737" w:type="dxa"/>
          </w:tcPr>
          <w:p w14:paraId="61ED7DD9" w14:textId="3D88F45E" w:rsidR="007711F0" w:rsidRPr="00BD5FBF" w:rsidRDefault="001B58F1" w:rsidP="008B7E9E">
            <w:pPr>
              <w:tabs>
                <w:tab w:val="left" w:pos="0"/>
              </w:tabs>
              <w:ind w:right="-185"/>
              <w:rPr>
                <w:sz w:val="28"/>
                <w:szCs w:val="28"/>
              </w:rPr>
            </w:pPr>
            <w:r>
              <w:rPr>
                <w:sz w:val="28"/>
                <w:szCs w:val="28"/>
              </w:rPr>
              <w:t>97</w:t>
            </w:r>
          </w:p>
        </w:tc>
      </w:tr>
      <w:tr w:rsidR="00C1192A" w:rsidRPr="00BD5FBF" w14:paraId="198B625A" w14:textId="77777777" w:rsidTr="001808EF">
        <w:tblPrEx>
          <w:tblLook w:val="04A0" w:firstRow="1" w:lastRow="0" w:firstColumn="1" w:lastColumn="0" w:noHBand="0" w:noVBand="1"/>
        </w:tblPrEx>
        <w:tc>
          <w:tcPr>
            <w:tcW w:w="675" w:type="dxa"/>
          </w:tcPr>
          <w:p w14:paraId="69296353" w14:textId="77777777" w:rsidR="00C1192A" w:rsidRPr="00BD5FBF" w:rsidRDefault="00C1192A" w:rsidP="001808EF">
            <w:pPr>
              <w:ind w:right="-185"/>
              <w:jc w:val="both"/>
              <w:rPr>
                <w:sz w:val="28"/>
                <w:szCs w:val="28"/>
              </w:rPr>
            </w:pPr>
          </w:p>
        </w:tc>
        <w:tc>
          <w:tcPr>
            <w:tcW w:w="8222" w:type="dxa"/>
          </w:tcPr>
          <w:p w14:paraId="73D45F1C" w14:textId="6E15C266" w:rsidR="00C1192A" w:rsidRPr="00BD5FBF" w:rsidRDefault="00C1192A" w:rsidP="00C1192A">
            <w:pPr>
              <w:tabs>
                <w:tab w:val="left" w:pos="1168"/>
                <w:tab w:val="left" w:pos="1451"/>
              </w:tabs>
              <w:jc w:val="both"/>
              <w:rPr>
                <w:sz w:val="28"/>
                <w:szCs w:val="28"/>
              </w:rPr>
            </w:pPr>
            <w:r w:rsidRPr="00BD5FBF">
              <w:rPr>
                <w:b/>
                <w:sz w:val="28"/>
                <w:szCs w:val="28"/>
              </w:rPr>
              <w:t>ПРИЛОЖЕНИЕ А</w:t>
            </w:r>
            <w:r w:rsidRPr="00BD5FBF">
              <w:rPr>
                <w:sz w:val="28"/>
                <w:szCs w:val="28"/>
              </w:rPr>
              <w:t xml:space="preserve"> – Заключение ЛЭК…………………….………. </w:t>
            </w:r>
          </w:p>
        </w:tc>
        <w:tc>
          <w:tcPr>
            <w:tcW w:w="737" w:type="dxa"/>
          </w:tcPr>
          <w:p w14:paraId="3551ADF5" w14:textId="7D624656" w:rsidR="00C1192A" w:rsidRPr="00BD5FBF" w:rsidRDefault="00C1192A" w:rsidP="00C1192A">
            <w:pPr>
              <w:tabs>
                <w:tab w:val="left" w:pos="0"/>
                <w:tab w:val="left" w:pos="1168"/>
                <w:tab w:val="left" w:pos="1451"/>
              </w:tabs>
              <w:ind w:right="-185"/>
              <w:rPr>
                <w:sz w:val="28"/>
                <w:szCs w:val="28"/>
              </w:rPr>
            </w:pPr>
            <w:r w:rsidRPr="00BD5FBF">
              <w:rPr>
                <w:sz w:val="28"/>
                <w:szCs w:val="28"/>
              </w:rPr>
              <w:t>11</w:t>
            </w:r>
            <w:r w:rsidR="001B58F1">
              <w:rPr>
                <w:sz w:val="28"/>
                <w:szCs w:val="28"/>
              </w:rPr>
              <w:t>4</w:t>
            </w:r>
          </w:p>
        </w:tc>
      </w:tr>
      <w:tr w:rsidR="00C1192A" w:rsidRPr="00BD5FBF" w14:paraId="6F8F1D9E" w14:textId="77777777" w:rsidTr="001808EF">
        <w:tblPrEx>
          <w:tblLook w:val="04A0" w:firstRow="1" w:lastRow="0" w:firstColumn="1" w:lastColumn="0" w:noHBand="0" w:noVBand="1"/>
        </w:tblPrEx>
        <w:tc>
          <w:tcPr>
            <w:tcW w:w="675" w:type="dxa"/>
          </w:tcPr>
          <w:p w14:paraId="6B3C0B29" w14:textId="77777777" w:rsidR="00C1192A" w:rsidRPr="00BD5FBF" w:rsidRDefault="00C1192A" w:rsidP="001808EF">
            <w:pPr>
              <w:ind w:right="-185"/>
              <w:jc w:val="both"/>
              <w:rPr>
                <w:sz w:val="28"/>
                <w:szCs w:val="28"/>
              </w:rPr>
            </w:pPr>
          </w:p>
        </w:tc>
        <w:tc>
          <w:tcPr>
            <w:tcW w:w="8222" w:type="dxa"/>
          </w:tcPr>
          <w:p w14:paraId="798505D3" w14:textId="0A85B3E9" w:rsidR="00C1192A" w:rsidRPr="00BD5FBF" w:rsidRDefault="00C1192A" w:rsidP="001808EF">
            <w:pPr>
              <w:jc w:val="both"/>
              <w:rPr>
                <w:sz w:val="28"/>
                <w:szCs w:val="28"/>
              </w:rPr>
            </w:pPr>
            <w:r w:rsidRPr="00BD5FBF">
              <w:rPr>
                <w:b/>
                <w:sz w:val="28"/>
                <w:szCs w:val="28"/>
              </w:rPr>
              <w:t>ПРИЛОЖЕНИЕ</w:t>
            </w:r>
            <w:r w:rsidRPr="00BD5FBF">
              <w:rPr>
                <w:sz w:val="28"/>
                <w:szCs w:val="28"/>
              </w:rPr>
              <w:t xml:space="preserve"> </w:t>
            </w:r>
            <w:r w:rsidR="001B58F1">
              <w:rPr>
                <w:b/>
                <w:sz w:val="28"/>
                <w:szCs w:val="28"/>
              </w:rPr>
              <w:t>Б</w:t>
            </w:r>
            <w:r w:rsidRPr="00BD5FBF">
              <w:rPr>
                <w:sz w:val="28"/>
                <w:szCs w:val="28"/>
              </w:rPr>
              <w:t xml:space="preserve"> – Акт</w:t>
            </w:r>
            <w:r w:rsidR="00C40509">
              <w:rPr>
                <w:sz w:val="28"/>
                <w:szCs w:val="28"/>
              </w:rPr>
              <w:t>ы</w:t>
            </w:r>
            <w:r w:rsidRPr="00BD5FBF">
              <w:rPr>
                <w:sz w:val="28"/>
                <w:szCs w:val="28"/>
              </w:rPr>
              <w:t xml:space="preserve"> внедрения……………………...……….</w:t>
            </w:r>
          </w:p>
        </w:tc>
        <w:tc>
          <w:tcPr>
            <w:tcW w:w="737" w:type="dxa"/>
          </w:tcPr>
          <w:p w14:paraId="7F3D5913" w14:textId="53E1F94B" w:rsidR="00C1192A" w:rsidRPr="00BD5FBF" w:rsidRDefault="00C1192A" w:rsidP="00C1192A">
            <w:pPr>
              <w:tabs>
                <w:tab w:val="left" w:pos="0"/>
              </w:tabs>
              <w:ind w:right="-185"/>
              <w:rPr>
                <w:sz w:val="28"/>
                <w:szCs w:val="28"/>
              </w:rPr>
            </w:pPr>
            <w:r w:rsidRPr="00BD5FBF">
              <w:rPr>
                <w:sz w:val="28"/>
                <w:szCs w:val="28"/>
              </w:rPr>
              <w:t>11</w:t>
            </w:r>
            <w:r w:rsidR="001B58F1">
              <w:rPr>
                <w:sz w:val="28"/>
                <w:szCs w:val="28"/>
              </w:rPr>
              <w:t>5</w:t>
            </w:r>
          </w:p>
        </w:tc>
      </w:tr>
      <w:tr w:rsidR="007711F0" w:rsidRPr="00BD5FBF" w14:paraId="5DDBEF80" w14:textId="77777777" w:rsidTr="00EE66CB">
        <w:tblPrEx>
          <w:tblLook w:val="04A0" w:firstRow="1" w:lastRow="0" w:firstColumn="1" w:lastColumn="0" w:noHBand="0" w:noVBand="1"/>
        </w:tblPrEx>
        <w:tc>
          <w:tcPr>
            <w:tcW w:w="675" w:type="dxa"/>
          </w:tcPr>
          <w:p w14:paraId="71F63D45" w14:textId="77777777" w:rsidR="007711F0" w:rsidRPr="00BD5FBF" w:rsidRDefault="007711F0" w:rsidP="00BE0026">
            <w:pPr>
              <w:ind w:right="-185"/>
              <w:jc w:val="both"/>
              <w:rPr>
                <w:sz w:val="28"/>
                <w:szCs w:val="28"/>
              </w:rPr>
            </w:pPr>
          </w:p>
        </w:tc>
        <w:tc>
          <w:tcPr>
            <w:tcW w:w="8222" w:type="dxa"/>
          </w:tcPr>
          <w:p w14:paraId="0E997D16" w14:textId="640F702C" w:rsidR="007711F0" w:rsidRPr="00BD5FBF" w:rsidRDefault="00BE0026" w:rsidP="00EE66CB">
            <w:pPr>
              <w:jc w:val="both"/>
              <w:rPr>
                <w:sz w:val="28"/>
                <w:szCs w:val="28"/>
                <w:lang w:val="kk-KZ"/>
              </w:rPr>
            </w:pPr>
            <w:r w:rsidRPr="00BD5FBF">
              <w:rPr>
                <w:b/>
                <w:sz w:val="28"/>
                <w:szCs w:val="28"/>
              </w:rPr>
              <w:t>ПРИЛОЖЕНИЕ</w:t>
            </w:r>
            <w:r w:rsidR="007711F0" w:rsidRPr="00BD5FBF">
              <w:rPr>
                <w:b/>
                <w:sz w:val="28"/>
                <w:szCs w:val="28"/>
              </w:rPr>
              <w:t xml:space="preserve"> В</w:t>
            </w:r>
            <w:r w:rsidRPr="00BD5FBF">
              <w:rPr>
                <w:sz w:val="28"/>
                <w:szCs w:val="28"/>
              </w:rPr>
              <w:t xml:space="preserve"> </w:t>
            </w:r>
            <w:r w:rsidR="008B7E9E" w:rsidRPr="00BD5FBF">
              <w:rPr>
                <w:sz w:val="28"/>
                <w:szCs w:val="28"/>
              </w:rPr>
              <w:t>–</w:t>
            </w:r>
            <w:r w:rsidR="007711F0" w:rsidRPr="00BD5FBF">
              <w:rPr>
                <w:sz w:val="28"/>
                <w:szCs w:val="28"/>
              </w:rPr>
              <w:t xml:space="preserve"> Диплом</w:t>
            </w:r>
            <w:r w:rsidR="008B7E9E" w:rsidRPr="00BD5FBF">
              <w:rPr>
                <w:sz w:val="28"/>
                <w:szCs w:val="28"/>
              </w:rPr>
              <w:t>ы</w:t>
            </w:r>
            <w:r w:rsidR="007711F0" w:rsidRPr="00BD5FBF">
              <w:rPr>
                <w:sz w:val="28"/>
                <w:szCs w:val="28"/>
              </w:rPr>
              <w:t>…………</w:t>
            </w:r>
            <w:r w:rsidR="008B7E9E" w:rsidRPr="00BD5FBF">
              <w:rPr>
                <w:sz w:val="28"/>
                <w:szCs w:val="28"/>
              </w:rPr>
              <w:t>……...</w:t>
            </w:r>
            <w:r w:rsidR="007711F0" w:rsidRPr="00BD5FBF">
              <w:rPr>
                <w:sz w:val="28"/>
                <w:szCs w:val="28"/>
              </w:rPr>
              <w:t>………</w:t>
            </w:r>
            <w:r w:rsidR="008B7E9E" w:rsidRPr="00BD5FBF">
              <w:rPr>
                <w:sz w:val="28"/>
                <w:szCs w:val="28"/>
              </w:rPr>
              <w:t>..</w:t>
            </w:r>
            <w:r w:rsidR="007711F0" w:rsidRPr="00BD5FBF">
              <w:rPr>
                <w:sz w:val="28"/>
                <w:szCs w:val="28"/>
              </w:rPr>
              <w:t>…………</w:t>
            </w:r>
          </w:p>
        </w:tc>
        <w:tc>
          <w:tcPr>
            <w:tcW w:w="737" w:type="dxa"/>
          </w:tcPr>
          <w:p w14:paraId="31607E59" w14:textId="125361E7" w:rsidR="007711F0" w:rsidRPr="00BD5FBF" w:rsidRDefault="007711F0" w:rsidP="00C1192A">
            <w:pPr>
              <w:tabs>
                <w:tab w:val="left" w:pos="0"/>
              </w:tabs>
              <w:ind w:right="-185"/>
              <w:rPr>
                <w:sz w:val="28"/>
                <w:szCs w:val="28"/>
              </w:rPr>
            </w:pPr>
            <w:r w:rsidRPr="00BD5FBF">
              <w:rPr>
                <w:sz w:val="28"/>
                <w:szCs w:val="28"/>
              </w:rPr>
              <w:t>1</w:t>
            </w:r>
            <w:r w:rsidR="001B58F1">
              <w:rPr>
                <w:sz w:val="28"/>
                <w:szCs w:val="28"/>
              </w:rPr>
              <w:t>20</w:t>
            </w:r>
          </w:p>
        </w:tc>
      </w:tr>
      <w:tr w:rsidR="00C1192A" w:rsidRPr="00BD5FBF" w14:paraId="5DC2D56C" w14:textId="77777777" w:rsidTr="001808EF">
        <w:tblPrEx>
          <w:tblLook w:val="04A0" w:firstRow="1" w:lastRow="0" w:firstColumn="1" w:lastColumn="0" w:noHBand="0" w:noVBand="1"/>
        </w:tblPrEx>
        <w:tc>
          <w:tcPr>
            <w:tcW w:w="675" w:type="dxa"/>
          </w:tcPr>
          <w:p w14:paraId="4E73EAB2" w14:textId="77777777" w:rsidR="00C1192A" w:rsidRPr="00BD5FBF" w:rsidRDefault="00C1192A" w:rsidP="001808EF">
            <w:pPr>
              <w:ind w:right="-185"/>
              <w:jc w:val="both"/>
              <w:rPr>
                <w:sz w:val="28"/>
                <w:szCs w:val="28"/>
              </w:rPr>
            </w:pPr>
          </w:p>
        </w:tc>
        <w:tc>
          <w:tcPr>
            <w:tcW w:w="8222" w:type="dxa"/>
          </w:tcPr>
          <w:p w14:paraId="4FFF8595" w14:textId="14C6C759" w:rsidR="00C1192A" w:rsidRPr="00BD5FBF" w:rsidRDefault="00C1192A" w:rsidP="001808EF">
            <w:pPr>
              <w:tabs>
                <w:tab w:val="left" w:pos="1168"/>
                <w:tab w:val="left" w:pos="1451"/>
              </w:tabs>
              <w:jc w:val="both"/>
              <w:rPr>
                <w:sz w:val="28"/>
                <w:szCs w:val="28"/>
              </w:rPr>
            </w:pPr>
            <w:r w:rsidRPr="00BD5FBF">
              <w:rPr>
                <w:b/>
                <w:sz w:val="28"/>
                <w:szCs w:val="28"/>
              </w:rPr>
              <w:t xml:space="preserve">ПРИЛОЖЕНИЕ </w:t>
            </w:r>
            <w:r w:rsidR="001B58F1">
              <w:rPr>
                <w:b/>
                <w:sz w:val="28"/>
                <w:szCs w:val="28"/>
              </w:rPr>
              <w:t>Г</w:t>
            </w:r>
            <w:r w:rsidRPr="00BD5FBF">
              <w:rPr>
                <w:sz w:val="28"/>
                <w:szCs w:val="28"/>
              </w:rPr>
              <w:t xml:space="preserve"> –</w:t>
            </w:r>
            <w:r w:rsidRPr="00BD5FBF">
              <w:t xml:space="preserve"> </w:t>
            </w:r>
            <w:r w:rsidRPr="00BD5FBF">
              <w:rPr>
                <w:sz w:val="28"/>
                <w:szCs w:val="28"/>
              </w:rPr>
              <w:t>Авторское свидетельство ………….………</w:t>
            </w:r>
          </w:p>
        </w:tc>
        <w:tc>
          <w:tcPr>
            <w:tcW w:w="737" w:type="dxa"/>
          </w:tcPr>
          <w:p w14:paraId="18B47395" w14:textId="3C824783" w:rsidR="00C1192A" w:rsidRPr="00BD5FBF" w:rsidRDefault="00C1192A" w:rsidP="00C1192A">
            <w:pPr>
              <w:tabs>
                <w:tab w:val="left" w:pos="0"/>
                <w:tab w:val="left" w:pos="1168"/>
                <w:tab w:val="left" w:pos="1451"/>
              </w:tabs>
              <w:ind w:right="-185"/>
              <w:rPr>
                <w:sz w:val="28"/>
                <w:szCs w:val="28"/>
              </w:rPr>
            </w:pPr>
            <w:r w:rsidRPr="00BD5FBF">
              <w:rPr>
                <w:sz w:val="28"/>
                <w:szCs w:val="28"/>
              </w:rPr>
              <w:t>12</w:t>
            </w:r>
            <w:r w:rsidR="001B58F1">
              <w:rPr>
                <w:sz w:val="28"/>
                <w:szCs w:val="28"/>
              </w:rPr>
              <w:t>2</w:t>
            </w:r>
          </w:p>
        </w:tc>
      </w:tr>
      <w:bookmarkEnd w:id="2"/>
    </w:tbl>
    <w:p w14:paraId="5BF64C0F" w14:textId="77777777" w:rsidR="00A44EC6" w:rsidRPr="00BD5FBF" w:rsidRDefault="00A44EC6" w:rsidP="00BE0026">
      <w:pPr>
        <w:spacing w:after="0" w:line="240" w:lineRule="auto"/>
        <w:rPr>
          <w:rFonts w:ascii="Times New Roman" w:hAnsi="Times New Roman" w:cs="Times New Roman"/>
          <w:sz w:val="28"/>
          <w:szCs w:val="28"/>
          <w:lang w:val="kk-KZ"/>
        </w:rPr>
      </w:pPr>
    </w:p>
    <w:p w14:paraId="12D0CEB1" w14:textId="77777777" w:rsidR="00337456" w:rsidRPr="00BD5FBF" w:rsidRDefault="00337456" w:rsidP="00BE0026">
      <w:pPr>
        <w:spacing w:after="0" w:line="240" w:lineRule="auto"/>
        <w:rPr>
          <w:rFonts w:ascii="Times New Roman" w:hAnsi="Times New Roman" w:cs="Times New Roman"/>
          <w:sz w:val="28"/>
          <w:szCs w:val="28"/>
          <w:lang w:val="kk-KZ"/>
        </w:rPr>
      </w:pPr>
    </w:p>
    <w:p w14:paraId="6F961DB6" w14:textId="77777777" w:rsidR="00337456" w:rsidRPr="00BD5FBF" w:rsidRDefault="00337456" w:rsidP="00BE0026">
      <w:pPr>
        <w:spacing w:after="0" w:line="240" w:lineRule="auto"/>
        <w:rPr>
          <w:rFonts w:ascii="Times New Roman" w:hAnsi="Times New Roman" w:cs="Times New Roman"/>
          <w:sz w:val="28"/>
          <w:szCs w:val="28"/>
          <w:lang w:val="kk-KZ"/>
        </w:rPr>
      </w:pPr>
    </w:p>
    <w:p w14:paraId="6CFEBEE8" w14:textId="77777777" w:rsidR="00337456" w:rsidRPr="00BD5FBF" w:rsidRDefault="00337456" w:rsidP="00BE0026">
      <w:pPr>
        <w:spacing w:after="0" w:line="240" w:lineRule="auto"/>
        <w:rPr>
          <w:rFonts w:ascii="Times New Roman" w:hAnsi="Times New Roman" w:cs="Times New Roman"/>
          <w:sz w:val="28"/>
          <w:szCs w:val="28"/>
          <w:lang w:val="kk-KZ"/>
        </w:rPr>
      </w:pPr>
    </w:p>
    <w:p w14:paraId="03EECACA" w14:textId="77777777" w:rsidR="00337456" w:rsidRPr="00BD5FBF" w:rsidRDefault="00337456" w:rsidP="00BE0026">
      <w:pPr>
        <w:spacing w:after="0" w:line="240" w:lineRule="auto"/>
        <w:rPr>
          <w:rFonts w:ascii="Times New Roman" w:hAnsi="Times New Roman" w:cs="Times New Roman"/>
          <w:sz w:val="28"/>
          <w:szCs w:val="28"/>
          <w:lang w:val="kk-KZ"/>
        </w:rPr>
      </w:pPr>
    </w:p>
    <w:p w14:paraId="7AE64846" w14:textId="77777777" w:rsidR="00337456" w:rsidRPr="00BD5FBF" w:rsidRDefault="00337456" w:rsidP="00BE0026">
      <w:pPr>
        <w:spacing w:after="0" w:line="240" w:lineRule="auto"/>
        <w:rPr>
          <w:rFonts w:ascii="Times New Roman" w:hAnsi="Times New Roman" w:cs="Times New Roman"/>
          <w:sz w:val="28"/>
          <w:szCs w:val="28"/>
          <w:lang w:val="kk-KZ"/>
        </w:rPr>
      </w:pPr>
    </w:p>
    <w:p w14:paraId="6F6F9BAA" w14:textId="77777777" w:rsidR="00337456" w:rsidRPr="00BD5FBF" w:rsidRDefault="00337456" w:rsidP="00BE0026">
      <w:pPr>
        <w:spacing w:after="0" w:line="240" w:lineRule="auto"/>
        <w:rPr>
          <w:rFonts w:ascii="Times New Roman" w:hAnsi="Times New Roman" w:cs="Times New Roman"/>
          <w:sz w:val="28"/>
          <w:szCs w:val="28"/>
          <w:lang w:val="kk-KZ"/>
        </w:rPr>
      </w:pPr>
    </w:p>
    <w:p w14:paraId="27B3BAE0" w14:textId="77777777" w:rsidR="00337456" w:rsidRPr="00BD5FBF" w:rsidRDefault="00337456" w:rsidP="00BE0026">
      <w:pPr>
        <w:spacing w:after="0" w:line="240" w:lineRule="auto"/>
        <w:rPr>
          <w:rFonts w:ascii="Times New Roman" w:hAnsi="Times New Roman" w:cs="Times New Roman"/>
          <w:sz w:val="28"/>
          <w:szCs w:val="28"/>
          <w:lang w:val="kk-KZ"/>
        </w:rPr>
      </w:pPr>
    </w:p>
    <w:p w14:paraId="30AC1779" w14:textId="77777777" w:rsidR="00EE66CB" w:rsidRPr="00BD5FBF" w:rsidRDefault="00EE66CB" w:rsidP="00BE0026">
      <w:pPr>
        <w:spacing w:after="0" w:line="240" w:lineRule="auto"/>
        <w:rPr>
          <w:rFonts w:ascii="Times New Roman" w:hAnsi="Times New Roman" w:cs="Times New Roman"/>
          <w:sz w:val="28"/>
          <w:szCs w:val="28"/>
          <w:lang w:val="kk-KZ"/>
        </w:rPr>
      </w:pPr>
    </w:p>
    <w:p w14:paraId="550D4F14" w14:textId="77777777" w:rsidR="00EE66CB" w:rsidRPr="00BD5FBF" w:rsidRDefault="00EE66CB" w:rsidP="00BE0026">
      <w:pPr>
        <w:spacing w:after="0" w:line="240" w:lineRule="auto"/>
        <w:rPr>
          <w:rFonts w:ascii="Times New Roman" w:hAnsi="Times New Roman" w:cs="Times New Roman"/>
          <w:sz w:val="28"/>
          <w:szCs w:val="28"/>
          <w:lang w:val="kk-KZ"/>
        </w:rPr>
      </w:pPr>
    </w:p>
    <w:p w14:paraId="7A9F8F19" w14:textId="77777777" w:rsidR="00EE66CB" w:rsidRPr="00BD5FBF" w:rsidRDefault="00EE66CB" w:rsidP="00BE0026">
      <w:pPr>
        <w:spacing w:after="0" w:line="240" w:lineRule="auto"/>
        <w:rPr>
          <w:rFonts w:ascii="Times New Roman" w:hAnsi="Times New Roman" w:cs="Times New Roman"/>
          <w:sz w:val="28"/>
          <w:szCs w:val="28"/>
          <w:lang w:val="kk-KZ"/>
        </w:rPr>
      </w:pPr>
    </w:p>
    <w:p w14:paraId="5641B44E" w14:textId="77777777" w:rsidR="00EE66CB" w:rsidRPr="00BD5FBF" w:rsidRDefault="00EE66CB" w:rsidP="00BE0026">
      <w:pPr>
        <w:spacing w:after="0" w:line="240" w:lineRule="auto"/>
        <w:rPr>
          <w:rFonts w:ascii="Times New Roman" w:hAnsi="Times New Roman" w:cs="Times New Roman"/>
          <w:sz w:val="28"/>
          <w:szCs w:val="28"/>
          <w:lang w:val="kk-KZ"/>
        </w:rPr>
      </w:pPr>
    </w:p>
    <w:p w14:paraId="31AF08B3" w14:textId="77777777" w:rsidR="00EE66CB" w:rsidRPr="00BD5FBF" w:rsidRDefault="00EE66CB" w:rsidP="00BE0026">
      <w:pPr>
        <w:spacing w:after="0" w:line="240" w:lineRule="auto"/>
        <w:rPr>
          <w:rFonts w:ascii="Times New Roman" w:hAnsi="Times New Roman" w:cs="Times New Roman"/>
          <w:sz w:val="28"/>
          <w:szCs w:val="28"/>
          <w:lang w:val="kk-KZ"/>
        </w:rPr>
      </w:pPr>
    </w:p>
    <w:p w14:paraId="22ED983E" w14:textId="77777777" w:rsidR="00EE66CB" w:rsidRPr="00BD5FBF" w:rsidRDefault="00EE66CB" w:rsidP="00BE0026">
      <w:pPr>
        <w:spacing w:after="0" w:line="240" w:lineRule="auto"/>
        <w:rPr>
          <w:rFonts w:ascii="Times New Roman" w:hAnsi="Times New Roman" w:cs="Times New Roman"/>
          <w:sz w:val="28"/>
          <w:szCs w:val="28"/>
          <w:lang w:val="kk-KZ"/>
        </w:rPr>
      </w:pPr>
    </w:p>
    <w:p w14:paraId="0FF63481" w14:textId="77777777" w:rsidR="00EE66CB" w:rsidRPr="00BD5FBF" w:rsidRDefault="00EE66CB" w:rsidP="00BE0026">
      <w:pPr>
        <w:spacing w:after="0" w:line="240" w:lineRule="auto"/>
        <w:rPr>
          <w:rFonts w:ascii="Times New Roman" w:hAnsi="Times New Roman" w:cs="Times New Roman"/>
          <w:sz w:val="28"/>
          <w:szCs w:val="28"/>
          <w:lang w:val="kk-KZ"/>
        </w:rPr>
      </w:pPr>
    </w:p>
    <w:p w14:paraId="7348F241" w14:textId="77777777" w:rsidR="00EE66CB" w:rsidRPr="00BD5FBF" w:rsidRDefault="00EE66CB" w:rsidP="00BE0026">
      <w:pPr>
        <w:spacing w:after="0" w:line="240" w:lineRule="auto"/>
        <w:rPr>
          <w:rFonts w:ascii="Times New Roman" w:hAnsi="Times New Roman" w:cs="Times New Roman"/>
          <w:sz w:val="28"/>
          <w:szCs w:val="28"/>
          <w:lang w:val="kk-KZ"/>
        </w:rPr>
      </w:pPr>
    </w:p>
    <w:p w14:paraId="5082AD0F" w14:textId="77777777" w:rsidR="00EE66CB" w:rsidRPr="00BD5FBF" w:rsidRDefault="00EE66CB" w:rsidP="00BE0026">
      <w:pPr>
        <w:spacing w:after="0" w:line="240" w:lineRule="auto"/>
        <w:rPr>
          <w:rFonts w:ascii="Times New Roman" w:hAnsi="Times New Roman" w:cs="Times New Roman"/>
          <w:sz w:val="28"/>
          <w:szCs w:val="28"/>
          <w:lang w:val="kk-KZ"/>
        </w:rPr>
      </w:pPr>
    </w:p>
    <w:p w14:paraId="4036059F" w14:textId="77777777" w:rsidR="00EE66CB" w:rsidRPr="00BD5FBF" w:rsidRDefault="00EE66CB" w:rsidP="00BE0026">
      <w:pPr>
        <w:spacing w:after="0" w:line="240" w:lineRule="auto"/>
        <w:rPr>
          <w:rFonts w:ascii="Times New Roman" w:hAnsi="Times New Roman" w:cs="Times New Roman"/>
          <w:sz w:val="28"/>
          <w:szCs w:val="28"/>
          <w:lang w:val="kk-KZ"/>
        </w:rPr>
      </w:pPr>
    </w:p>
    <w:p w14:paraId="73827130" w14:textId="77777777" w:rsidR="00EE66CB" w:rsidRPr="00BD5FBF" w:rsidRDefault="00EE66CB" w:rsidP="00BE0026">
      <w:pPr>
        <w:spacing w:after="0" w:line="240" w:lineRule="auto"/>
        <w:rPr>
          <w:rFonts w:ascii="Times New Roman" w:hAnsi="Times New Roman" w:cs="Times New Roman"/>
          <w:sz w:val="28"/>
          <w:szCs w:val="28"/>
          <w:lang w:val="kk-KZ"/>
        </w:rPr>
      </w:pPr>
    </w:p>
    <w:p w14:paraId="6E3D22C4" w14:textId="77777777" w:rsidR="00EE66CB" w:rsidRPr="00BD5FBF" w:rsidRDefault="00EE66CB" w:rsidP="00BE0026">
      <w:pPr>
        <w:spacing w:after="0" w:line="240" w:lineRule="auto"/>
        <w:rPr>
          <w:rFonts w:ascii="Times New Roman" w:hAnsi="Times New Roman" w:cs="Times New Roman"/>
          <w:sz w:val="28"/>
          <w:szCs w:val="28"/>
          <w:lang w:val="kk-KZ"/>
        </w:rPr>
      </w:pPr>
    </w:p>
    <w:p w14:paraId="3A6B9B6F" w14:textId="77777777" w:rsidR="00EE66CB" w:rsidRPr="00BD5FBF" w:rsidRDefault="00EE66CB" w:rsidP="00BE0026">
      <w:pPr>
        <w:spacing w:after="0" w:line="240" w:lineRule="auto"/>
        <w:rPr>
          <w:rFonts w:ascii="Times New Roman" w:hAnsi="Times New Roman" w:cs="Times New Roman"/>
          <w:sz w:val="28"/>
          <w:szCs w:val="28"/>
          <w:lang w:val="kk-KZ"/>
        </w:rPr>
      </w:pPr>
    </w:p>
    <w:p w14:paraId="4D36D042" w14:textId="77777777" w:rsidR="00EE66CB" w:rsidRPr="00BD5FBF" w:rsidRDefault="00EE66CB" w:rsidP="00BE0026">
      <w:pPr>
        <w:spacing w:after="0" w:line="240" w:lineRule="auto"/>
        <w:rPr>
          <w:rFonts w:ascii="Times New Roman" w:hAnsi="Times New Roman" w:cs="Times New Roman"/>
          <w:sz w:val="28"/>
          <w:szCs w:val="28"/>
          <w:lang w:val="kk-KZ"/>
        </w:rPr>
      </w:pPr>
    </w:p>
    <w:p w14:paraId="4AE05323" w14:textId="77777777" w:rsidR="00EE66CB" w:rsidRPr="00BD5FBF" w:rsidRDefault="00EE66CB" w:rsidP="00BE0026">
      <w:pPr>
        <w:spacing w:after="0" w:line="240" w:lineRule="auto"/>
        <w:rPr>
          <w:rFonts w:ascii="Times New Roman" w:hAnsi="Times New Roman" w:cs="Times New Roman"/>
          <w:sz w:val="28"/>
          <w:szCs w:val="28"/>
          <w:lang w:val="kk-KZ"/>
        </w:rPr>
      </w:pPr>
    </w:p>
    <w:p w14:paraId="3514EF6E" w14:textId="77777777" w:rsidR="00337456" w:rsidRPr="00BD5FBF" w:rsidRDefault="00337456" w:rsidP="00BE0026">
      <w:pPr>
        <w:spacing w:after="0" w:line="240" w:lineRule="auto"/>
        <w:rPr>
          <w:rFonts w:ascii="Times New Roman" w:hAnsi="Times New Roman" w:cs="Times New Roman"/>
          <w:sz w:val="28"/>
          <w:szCs w:val="28"/>
          <w:lang w:val="kk-KZ"/>
        </w:rPr>
      </w:pPr>
    </w:p>
    <w:p w14:paraId="7F321072" w14:textId="77777777" w:rsidR="00337456" w:rsidRPr="00BD5FBF" w:rsidRDefault="00337456" w:rsidP="00BE0026">
      <w:pPr>
        <w:spacing w:after="0" w:line="240" w:lineRule="auto"/>
        <w:rPr>
          <w:rFonts w:ascii="Times New Roman" w:hAnsi="Times New Roman" w:cs="Times New Roman"/>
          <w:sz w:val="28"/>
          <w:szCs w:val="28"/>
          <w:lang w:val="kk-KZ"/>
        </w:rPr>
      </w:pPr>
    </w:p>
    <w:p w14:paraId="3EADDC2D" w14:textId="77777777" w:rsidR="00337456" w:rsidRPr="00BD5FBF" w:rsidRDefault="00337456" w:rsidP="00BE0026">
      <w:pPr>
        <w:spacing w:after="0" w:line="240" w:lineRule="auto"/>
        <w:rPr>
          <w:rFonts w:ascii="Times New Roman" w:hAnsi="Times New Roman" w:cs="Times New Roman"/>
          <w:sz w:val="28"/>
          <w:szCs w:val="28"/>
          <w:lang w:val="kk-KZ"/>
        </w:rPr>
      </w:pPr>
    </w:p>
    <w:p w14:paraId="2EE48071" w14:textId="77777777" w:rsidR="00337456" w:rsidRPr="00BD5FBF" w:rsidRDefault="00337456" w:rsidP="00BE0026">
      <w:pPr>
        <w:spacing w:after="0" w:line="240" w:lineRule="auto"/>
        <w:rPr>
          <w:rFonts w:ascii="Times New Roman" w:hAnsi="Times New Roman" w:cs="Times New Roman"/>
          <w:sz w:val="28"/>
          <w:szCs w:val="28"/>
          <w:lang w:val="kk-KZ"/>
        </w:rPr>
      </w:pPr>
    </w:p>
    <w:p w14:paraId="77C83DD4" w14:textId="77777777" w:rsidR="00BE0026" w:rsidRPr="00BD5FBF" w:rsidRDefault="00BE0026" w:rsidP="00BE0026">
      <w:pPr>
        <w:spacing w:after="0" w:line="240" w:lineRule="auto"/>
        <w:rPr>
          <w:rFonts w:ascii="Times New Roman" w:hAnsi="Times New Roman" w:cs="Times New Roman"/>
          <w:sz w:val="28"/>
          <w:szCs w:val="28"/>
          <w:lang w:val="kk-KZ"/>
        </w:rPr>
      </w:pPr>
    </w:p>
    <w:p w14:paraId="68F3E35A" w14:textId="77777777" w:rsidR="000B599D" w:rsidRPr="00BD5FBF" w:rsidRDefault="000B599D" w:rsidP="00BE0026">
      <w:pPr>
        <w:spacing w:after="0" w:line="240" w:lineRule="auto"/>
        <w:rPr>
          <w:rFonts w:ascii="Times New Roman" w:hAnsi="Times New Roman" w:cs="Times New Roman"/>
          <w:sz w:val="28"/>
          <w:szCs w:val="28"/>
          <w:lang w:val="kk-KZ"/>
        </w:rPr>
      </w:pPr>
    </w:p>
    <w:p w14:paraId="57F8E500" w14:textId="77777777" w:rsidR="00BE0026" w:rsidRPr="00BD5FBF" w:rsidRDefault="00BE0026" w:rsidP="00BE0026">
      <w:pPr>
        <w:spacing w:after="0" w:line="240" w:lineRule="auto"/>
        <w:rPr>
          <w:rFonts w:ascii="Times New Roman" w:hAnsi="Times New Roman" w:cs="Times New Roman"/>
          <w:sz w:val="28"/>
          <w:szCs w:val="28"/>
          <w:lang w:val="kk-KZ"/>
        </w:rPr>
      </w:pPr>
    </w:p>
    <w:p w14:paraId="3197DA3C" w14:textId="5041D9BD" w:rsidR="00100B00" w:rsidRPr="00BD5FBF" w:rsidRDefault="00BE0026" w:rsidP="00BE0026">
      <w:pPr>
        <w:spacing w:after="0" w:line="240" w:lineRule="auto"/>
        <w:jc w:val="center"/>
        <w:rPr>
          <w:rFonts w:ascii="Times New Roman" w:eastAsia="Times New Roman" w:hAnsi="Times New Roman" w:cs="Times New Roman"/>
          <w:b/>
          <w:sz w:val="28"/>
          <w:szCs w:val="28"/>
          <w:lang w:eastAsia="ru-RU"/>
        </w:rPr>
      </w:pPr>
      <w:r w:rsidRPr="00BD5FBF">
        <w:rPr>
          <w:rFonts w:ascii="Times New Roman" w:eastAsia="Times New Roman" w:hAnsi="Times New Roman" w:cs="Times New Roman"/>
          <w:b/>
          <w:sz w:val="28"/>
          <w:szCs w:val="28"/>
          <w:lang w:eastAsia="ru-RU"/>
        </w:rPr>
        <w:t>НОРМАТИВНЫЕ ССЫЛКИ</w:t>
      </w:r>
    </w:p>
    <w:p w14:paraId="299C006C" w14:textId="77777777" w:rsidR="00100B00" w:rsidRPr="00BD5FBF" w:rsidRDefault="00100B00" w:rsidP="00BE0026">
      <w:pPr>
        <w:spacing w:after="0" w:line="240" w:lineRule="auto"/>
        <w:ind w:firstLine="709"/>
        <w:jc w:val="center"/>
        <w:rPr>
          <w:rFonts w:ascii="Times New Roman" w:eastAsia="Times New Roman" w:hAnsi="Times New Roman" w:cs="Times New Roman"/>
          <w:b/>
          <w:sz w:val="28"/>
          <w:szCs w:val="28"/>
          <w:lang w:eastAsia="ru-RU"/>
        </w:rPr>
      </w:pPr>
    </w:p>
    <w:p w14:paraId="23201DD8" w14:textId="77777777" w:rsidR="00895ECC" w:rsidRPr="00BD5FBF" w:rsidRDefault="00895ECC" w:rsidP="00895ECC">
      <w:pPr>
        <w:tabs>
          <w:tab w:val="left" w:pos="1134"/>
        </w:tabs>
        <w:spacing w:after="0" w:line="240" w:lineRule="auto"/>
        <w:ind w:firstLine="709"/>
        <w:jc w:val="both"/>
        <w:rPr>
          <w:rFonts w:ascii="Times New Roman" w:eastAsia="Times New Roman" w:hAnsi="Times New Roman" w:cs="Times New Roman"/>
          <w:iCs/>
          <w:sz w:val="28"/>
          <w:szCs w:val="28"/>
          <w:lang w:eastAsia="ru-RU"/>
        </w:rPr>
      </w:pPr>
      <w:r w:rsidRPr="00BD5FBF">
        <w:rPr>
          <w:rFonts w:ascii="Times New Roman" w:eastAsia="Times New Roman" w:hAnsi="Times New Roman" w:cs="Times New Roman"/>
          <w:iCs/>
          <w:sz w:val="28"/>
          <w:szCs w:val="28"/>
          <w:lang w:eastAsia="ru-RU"/>
        </w:rPr>
        <w:t>В настоящей диссертации использованы ссылки на следующие стандарты:</w:t>
      </w:r>
    </w:p>
    <w:p w14:paraId="2225AE34" w14:textId="77777777" w:rsidR="00895ECC" w:rsidRPr="00BD5FBF" w:rsidRDefault="00895ECC" w:rsidP="00895ECC">
      <w:pPr>
        <w:tabs>
          <w:tab w:val="left" w:pos="1134"/>
        </w:tabs>
        <w:spacing w:after="0" w:line="240" w:lineRule="auto"/>
        <w:ind w:left="-142" w:firstLine="709"/>
        <w:jc w:val="both"/>
        <w:rPr>
          <w:rFonts w:ascii="Times New Roman" w:eastAsia="Times New Roman" w:hAnsi="Times New Roman" w:cs="Times New Roman"/>
          <w:iCs/>
          <w:sz w:val="28"/>
          <w:szCs w:val="28"/>
          <w:lang w:eastAsia="ru-RU"/>
        </w:rPr>
      </w:pPr>
      <w:r w:rsidRPr="00BD5FBF">
        <w:rPr>
          <w:rFonts w:ascii="Times New Roman" w:eastAsia="Times New Roman" w:hAnsi="Times New Roman" w:cs="Times New Roman"/>
          <w:iCs/>
          <w:sz w:val="28"/>
          <w:szCs w:val="28"/>
          <w:lang w:eastAsia="ru-RU"/>
        </w:rPr>
        <w:t>Хельсинская декларация всемирной медицинской ассоциации.</w:t>
      </w:r>
    </w:p>
    <w:p w14:paraId="1A98C65A" w14:textId="77777777" w:rsidR="00895ECC" w:rsidRPr="00BD5FBF" w:rsidRDefault="00895ECC" w:rsidP="00895ECC">
      <w:pPr>
        <w:tabs>
          <w:tab w:val="left" w:pos="1134"/>
        </w:tabs>
        <w:spacing w:after="0" w:line="240" w:lineRule="auto"/>
        <w:ind w:left="-142" w:firstLine="709"/>
        <w:jc w:val="both"/>
        <w:rPr>
          <w:rFonts w:ascii="Times New Roman" w:eastAsia="Times New Roman" w:hAnsi="Times New Roman" w:cs="Times New Roman"/>
          <w:iCs/>
          <w:sz w:val="28"/>
          <w:szCs w:val="28"/>
          <w:lang w:eastAsia="ru-RU"/>
        </w:rPr>
      </w:pPr>
      <w:r w:rsidRPr="00BD5FBF">
        <w:rPr>
          <w:rFonts w:ascii="Times New Roman" w:eastAsia="Times New Roman" w:hAnsi="Times New Roman" w:cs="Times New Roman"/>
          <w:iCs/>
          <w:sz w:val="28"/>
          <w:szCs w:val="28"/>
          <w:lang w:eastAsia="ru-RU"/>
        </w:rPr>
        <w:t>Этические принципы проведения медицинских исследований с участием человека в качестве субъекта</w:t>
      </w:r>
      <w:r w:rsidRPr="00BD5FBF">
        <w:rPr>
          <w:rFonts w:ascii="Times New Roman" w:eastAsia="Times New Roman" w:hAnsi="Times New Roman" w:cs="Times New Roman"/>
          <w:iCs/>
          <w:sz w:val="28"/>
          <w:szCs w:val="28"/>
          <w:lang w:val="kk-KZ" w:eastAsia="ru-RU"/>
        </w:rPr>
        <w:t>:</w:t>
      </w:r>
      <w:r w:rsidRPr="00BD5FBF">
        <w:rPr>
          <w:rFonts w:ascii="Times New Roman" w:eastAsia="Times New Roman" w:hAnsi="Times New Roman" w:cs="Times New Roman"/>
          <w:iCs/>
          <w:sz w:val="28"/>
          <w:szCs w:val="28"/>
          <w:lang w:eastAsia="ru-RU"/>
        </w:rPr>
        <w:t xml:space="preserve"> </w:t>
      </w:r>
      <w:r w:rsidRPr="00BD5FBF">
        <w:rPr>
          <w:rFonts w:ascii="Times New Roman" w:eastAsia="Times New Roman" w:hAnsi="Times New Roman" w:cs="Times New Roman"/>
          <w:iCs/>
          <w:sz w:val="28"/>
          <w:szCs w:val="28"/>
          <w:lang w:val="kk-KZ" w:eastAsia="ru-RU"/>
        </w:rPr>
        <w:t>утв.</w:t>
      </w:r>
      <w:r w:rsidRPr="00BD5FBF">
        <w:rPr>
          <w:rFonts w:ascii="Times New Roman" w:eastAsia="Times New Roman" w:hAnsi="Times New Roman" w:cs="Times New Roman"/>
          <w:iCs/>
          <w:sz w:val="28"/>
          <w:szCs w:val="28"/>
          <w:lang w:eastAsia="ru-RU"/>
        </w:rPr>
        <w:t xml:space="preserve"> на 18-й Генеральной ассамблее ВМА, Хельсинки, Финляндия, июнь 1964</w:t>
      </w:r>
      <w:r w:rsidRPr="00BD5FBF">
        <w:rPr>
          <w:rFonts w:ascii="Times New Roman" w:eastAsia="Times New Roman" w:hAnsi="Times New Roman" w:cs="Times New Roman"/>
          <w:iCs/>
          <w:sz w:val="28"/>
          <w:szCs w:val="28"/>
          <w:lang w:val="kk-KZ" w:eastAsia="ru-RU"/>
        </w:rPr>
        <w:t xml:space="preserve"> </w:t>
      </w:r>
      <w:r w:rsidRPr="00BD5FBF">
        <w:rPr>
          <w:rFonts w:ascii="Times New Roman" w:eastAsia="Times New Roman" w:hAnsi="Times New Roman" w:cs="Times New Roman"/>
          <w:iCs/>
          <w:sz w:val="28"/>
          <w:szCs w:val="28"/>
          <w:lang w:eastAsia="ru-RU"/>
        </w:rPr>
        <w:t>г.</w:t>
      </w:r>
    </w:p>
    <w:p w14:paraId="71FE2CC8" w14:textId="77777777" w:rsidR="00895ECC" w:rsidRPr="00BD5FBF" w:rsidRDefault="00895ECC" w:rsidP="00895ECC">
      <w:pPr>
        <w:tabs>
          <w:tab w:val="left" w:pos="993"/>
          <w:tab w:val="left" w:pos="1276"/>
        </w:tabs>
        <w:spacing w:after="0" w:line="240" w:lineRule="auto"/>
        <w:ind w:firstLine="709"/>
        <w:jc w:val="both"/>
        <w:rPr>
          <w:rFonts w:ascii="Times New Roman" w:hAnsi="Times New Roman" w:cs="Times New Roman"/>
          <w:sz w:val="28"/>
          <w:szCs w:val="28"/>
          <w:lang w:val="kk-KZ"/>
        </w:rPr>
      </w:pPr>
      <w:r w:rsidRPr="00BD5FBF">
        <w:rPr>
          <w:rFonts w:ascii="Times New Roman" w:eastAsia="Times New Roman" w:hAnsi="Times New Roman" w:cs="Times New Roman"/>
          <w:sz w:val="28"/>
          <w:szCs w:val="28"/>
          <w:lang w:eastAsia="ru-RU"/>
        </w:rPr>
        <w:t xml:space="preserve">ГОСТ 7.32-2001. (изменения от 2006 г.). Отчет о научно-исследовательской работе. Структура и правила оформления; </w:t>
      </w:r>
    </w:p>
    <w:p w14:paraId="3F08D670" w14:textId="77777777" w:rsidR="00895ECC" w:rsidRPr="00BD5FBF" w:rsidRDefault="00895ECC" w:rsidP="00895ECC">
      <w:pPr>
        <w:tabs>
          <w:tab w:val="left" w:pos="993"/>
          <w:tab w:val="left" w:pos="1276"/>
        </w:tabs>
        <w:spacing w:after="0" w:line="240" w:lineRule="auto"/>
        <w:ind w:firstLine="709"/>
        <w:jc w:val="both"/>
        <w:rPr>
          <w:rFonts w:ascii="Times New Roman" w:hAnsi="Times New Roman" w:cs="Times New Roman"/>
          <w:sz w:val="28"/>
          <w:szCs w:val="28"/>
          <w:lang w:val="kk-KZ"/>
        </w:rPr>
      </w:pPr>
      <w:r w:rsidRPr="00BD5FBF">
        <w:rPr>
          <w:rFonts w:ascii="Times New Roman" w:eastAsia="Times New Roman" w:hAnsi="Times New Roman" w:cs="Times New Roman"/>
          <w:sz w:val="28"/>
          <w:szCs w:val="28"/>
          <w:lang w:eastAsia="ru-RU"/>
        </w:rPr>
        <w:t>ГОСТ 7.1-2003. Библиографическая запись. Библиографическое описание. Общие требования и правила составления.</w:t>
      </w:r>
    </w:p>
    <w:p w14:paraId="5117622D" w14:textId="77777777" w:rsidR="00895ECC" w:rsidRPr="00BD5FBF" w:rsidRDefault="00895ECC" w:rsidP="00895ECC">
      <w:pPr>
        <w:tabs>
          <w:tab w:val="left" w:pos="993"/>
          <w:tab w:val="left" w:pos="1276"/>
        </w:tabs>
        <w:spacing w:after="0" w:line="240" w:lineRule="auto"/>
        <w:ind w:firstLine="709"/>
        <w:jc w:val="both"/>
        <w:rPr>
          <w:rFonts w:ascii="Times New Roman" w:hAnsi="Times New Roman" w:cs="Times New Roman"/>
          <w:sz w:val="28"/>
          <w:szCs w:val="28"/>
          <w:lang w:val="kk-KZ"/>
        </w:rPr>
      </w:pPr>
      <w:r w:rsidRPr="00BD5FBF">
        <w:rPr>
          <w:rFonts w:ascii="Times New Roman" w:hAnsi="Times New Roman" w:cs="Times New Roman"/>
          <w:sz w:val="28"/>
          <w:szCs w:val="28"/>
        </w:rPr>
        <w:t>Приказ Министра образования и науки Республики Казахстан</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Государственный общеобязательный стандарт образования всех уровней образования</w:t>
      </w:r>
      <w:r w:rsidRPr="00BD5FBF">
        <w:rPr>
          <w:rFonts w:ascii="Times New Roman" w:hAnsi="Times New Roman" w:cs="Times New Roman"/>
          <w:sz w:val="28"/>
          <w:szCs w:val="28"/>
          <w:lang w:val="kk-KZ"/>
        </w:rPr>
        <w:t>: утв.</w:t>
      </w:r>
      <w:r w:rsidRPr="00BD5FBF">
        <w:rPr>
          <w:rFonts w:ascii="Times New Roman" w:hAnsi="Times New Roman" w:cs="Times New Roman"/>
          <w:sz w:val="28"/>
          <w:szCs w:val="28"/>
        </w:rPr>
        <w:t xml:space="preserve"> 31 октября 2018 года</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№604. </w:t>
      </w:r>
    </w:p>
    <w:p w14:paraId="091E29E0" w14:textId="77777777" w:rsidR="00895ECC" w:rsidRPr="00BD5FBF" w:rsidRDefault="00895ECC" w:rsidP="00895ECC">
      <w:pPr>
        <w:tabs>
          <w:tab w:val="left" w:pos="993"/>
          <w:tab w:val="left" w:pos="1276"/>
        </w:tabs>
        <w:spacing w:after="0" w:line="240" w:lineRule="auto"/>
        <w:ind w:firstLine="709"/>
        <w:jc w:val="both"/>
        <w:rPr>
          <w:rFonts w:ascii="Times New Roman" w:hAnsi="Times New Roman" w:cs="Times New Roman"/>
          <w:sz w:val="28"/>
          <w:szCs w:val="28"/>
          <w:lang w:val="kk-KZ"/>
        </w:rPr>
      </w:pPr>
      <w:r w:rsidRPr="00BD5FBF">
        <w:rPr>
          <w:rFonts w:ascii="Times New Roman" w:hAnsi="Times New Roman" w:cs="Times New Roman"/>
          <w:sz w:val="28"/>
          <w:szCs w:val="28"/>
        </w:rPr>
        <w:t>Приказ Министра образования и науки Республики Казахстан</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Об</w:t>
      </w:r>
      <w:r w:rsidRPr="00BD5FBF">
        <w:rPr>
          <w:rFonts w:ascii="Times New Roman" w:hAnsi="Times New Roman" w:cs="Times New Roman"/>
          <w:sz w:val="28"/>
          <w:szCs w:val="28"/>
          <w:lang w:val="kk-KZ"/>
        </w:rPr>
        <w:t> </w:t>
      </w:r>
      <w:r w:rsidRPr="00BD5FBF">
        <w:rPr>
          <w:rFonts w:ascii="Times New Roman" w:hAnsi="Times New Roman" w:cs="Times New Roman"/>
          <w:sz w:val="28"/>
          <w:szCs w:val="28"/>
        </w:rPr>
        <w:t>утверждении Типового положения о диссертационном совете</w:t>
      </w:r>
      <w:r w:rsidRPr="00BD5FBF">
        <w:rPr>
          <w:rFonts w:ascii="Times New Roman" w:hAnsi="Times New Roman" w:cs="Times New Roman"/>
          <w:sz w:val="28"/>
          <w:szCs w:val="28"/>
          <w:lang w:val="kk-KZ"/>
        </w:rPr>
        <w:t>: утв.</w:t>
      </w:r>
      <w:r w:rsidRPr="00BD5FBF">
        <w:rPr>
          <w:rFonts w:ascii="Times New Roman" w:hAnsi="Times New Roman" w:cs="Times New Roman"/>
          <w:sz w:val="28"/>
          <w:szCs w:val="28"/>
        </w:rPr>
        <w:t xml:space="preserve"> 31 марта 2011 года</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№126</w:t>
      </w:r>
      <w:r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rPr>
        <w:t>с изменениями и дополнениями от 28 сентября 2018</w:t>
      </w:r>
      <w:r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rPr>
        <w:t>г.</w:t>
      </w:r>
      <w:r w:rsidRPr="00BD5FBF">
        <w:rPr>
          <w:rFonts w:ascii="Times New Roman" w:hAnsi="Times New Roman" w:cs="Times New Roman"/>
          <w:sz w:val="28"/>
          <w:szCs w:val="28"/>
          <w:lang w:val="kk-KZ"/>
        </w:rPr>
        <w:t>).</w:t>
      </w:r>
    </w:p>
    <w:p w14:paraId="119D5CB2" w14:textId="65391B76" w:rsidR="00D81529" w:rsidRPr="00BD5FBF" w:rsidRDefault="00895ECC" w:rsidP="00895ECC">
      <w:pPr>
        <w:tabs>
          <w:tab w:val="left" w:pos="993"/>
          <w:tab w:val="left" w:pos="1276"/>
        </w:tabs>
        <w:spacing w:after="0" w:line="240" w:lineRule="auto"/>
        <w:ind w:firstLine="709"/>
        <w:jc w:val="both"/>
        <w:rPr>
          <w:rFonts w:ascii="Times New Roman" w:hAnsi="Times New Roman" w:cs="Times New Roman"/>
          <w:sz w:val="28"/>
          <w:szCs w:val="28"/>
          <w:lang w:val="kk-KZ"/>
        </w:rPr>
      </w:pPr>
      <w:r w:rsidRPr="00BD5FBF">
        <w:rPr>
          <w:rFonts w:ascii="Times New Roman" w:hAnsi="Times New Roman" w:cs="Times New Roman"/>
          <w:sz w:val="28"/>
          <w:szCs w:val="28"/>
        </w:rPr>
        <w:t>Приказ Министра образования и науки Республики Казахстан</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Об</w:t>
      </w:r>
      <w:r w:rsidRPr="00BD5FBF">
        <w:rPr>
          <w:rFonts w:ascii="Times New Roman" w:hAnsi="Times New Roman" w:cs="Times New Roman"/>
          <w:sz w:val="28"/>
          <w:szCs w:val="28"/>
          <w:lang w:val="kk-KZ"/>
        </w:rPr>
        <w:t> </w:t>
      </w:r>
      <w:r w:rsidRPr="00BD5FBF">
        <w:rPr>
          <w:rFonts w:ascii="Times New Roman" w:hAnsi="Times New Roman" w:cs="Times New Roman"/>
          <w:sz w:val="28"/>
          <w:szCs w:val="28"/>
        </w:rPr>
        <w:t>утверждении Правил присуждения ученых степеней</w:t>
      </w:r>
      <w:r w:rsidRPr="00BD5FBF">
        <w:rPr>
          <w:rFonts w:ascii="Times New Roman" w:hAnsi="Times New Roman" w:cs="Times New Roman"/>
          <w:sz w:val="28"/>
          <w:szCs w:val="28"/>
          <w:lang w:val="kk-KZ"/>
        </w:rPr>
        <w:t>: утв.</w:t>
      </w:r>
      <w:r w:rsidRPr="00BD5FBF">
        <w:rPr>
          <w:rFonts w:ascii="Times New Roman" w:hAnsi="Times New Roman" w:cs="Times New Roman"/>
          <w:sz w:val="28"/>
          <w:szCs w:val="28"/>
        </w:rPr>
        <w:t xml:space="preserve"> 31 марта 2011 года</w:t>
      </w:r>
      <w:r w:rsidRPr="00BD5FBF">
        <w:rPr>
          <w:rFonts w:ascii="Times New Roman" w:hAnsi="Times New Roman" w:cs="Times New Roman"/>
          <w:sz w:val="28"/>
          <w:szCs w:val="28"/>
          <w:lang w:val="kk-KZ"/>
        </w:rPr>
        <w:t>,</w:t>
      </w:r>
      <w:r w:rsidRPr="00BD5FBF">
        <w:rPr>
          <w:rFonts w:ascii="Times New Roman" w:hAnsi="Times New Roman" w:cs="Times New Roman"/>
          <w:sz w:val="28"/>
          <w:szCs w:val="28"/>
        </w:rPr>
        <w:t xml:space="preserve"> №127</w:t>
      </w:r>
      <w:r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rPr>
        <w:t>с изменениями и дополнениями от 28 сентября 2018</w:t>
      </w:r>
      <w:r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rPr>
        <w:t>г.</w:t>
      </w:r>
      <w:r w:rsidRPr="00BD5FBF">
        <w:rPr>
          <w:rFonts w:ascii="Times New Roman" w:hAnsi="Times New Roman" w:cs="Times New Roman"/>
          <w:sz w:val="28"/>
          <w:szCs w:val="28"/>
          <w:lang w:val="kk-KZ"/>
        </w:rPr>
        <w:t>).</w:t>
      </w:r>
    </w:p>
    <w:p w14:paraId="5CF9E2FE"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9860B4D"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66C91CB"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E21E64C"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658CCB5F"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6562EC94"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1F1AC747"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615BBCA4"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1760D538"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8E07F8F"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78A9652" w14:textId="77777777" w:rsidR="00D81529" w:rsidRPr="00BD5FBF" w:rsidRDefault="00D81529"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36350BA" w14:textId="116D75DE" w:rsidR="00744156" w:rsidRPr="00BD5FBF" w:rsidRDefault="0074415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F4F8869" w14:textId="77777777" w:rsidR="008B0D27" w:rsidRPr="00BD5FBF" w:rsidRDefault="008B0D27"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327648D"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09494639"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B17B9BE"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83DA157"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F634EFD"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0FDA0539"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ADF7AB2" w14:textId="77777777" w:rsidR="00895ECC" w:rsidRPr="00BD5FBF" w:rsidRDefault="00895ECC"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A070FDC"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678D51C" w14:textId="77777777" w:rsidR="000D70D7" w:rsidRPr="00BD5FBF" w:rsidRDefault="000D70D7"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4B5746A9" w14:textId="77777777" w:rsidR="00F749F6" w:rsidRPr="00BD5FBF" w:rsidRDefault="00F749F6" w:rsidP="00BE0026">
      <w:pPr>
        <w:spacing w:after="0" w:line="240" w:lineRule="auto"/>
        <w:ind w:firstLine="709"/>
        <w:jc w:val="center"/>
        <w:rPr>
          <w:rFonts w:ascii="Times New Roman" w:eastAsia="Times New Roman" w:hAnsi="Times New Roman" w:cs="Times New Roman"/>
          <w:b/>
          <w:sz w:val="28"/>
          <w:szCs w:val="28"/>
          <w:lang w:eastAsia="ru-RU"/>
        </w:rPr>
      </w:pPr>
    </w:p>
    <w:p w14:paraId="7A493432" w14:textId="77777777" w:rsidR="00DA0E5C" w:rsidRDefault="00DA0E5C" w:rsidP="008B7E9E">
      <w:pPr>
        <w:spacing w:after="0" w:line="240" w:lineRule="auto"/>
        <w:jc w:val="center"/>
        <w:rPr>
          <w:rFonts w:ascii="Times New Roman" w:eastAsia="Times New Roman" w:hAnsi="Times New Roman" w:cs="Times New Roman"/>
          <w:b/>
          <w:sz w:val="28"/>
          <w:szCs w:val="28"/>
          <w:lang w:eastAsia="ru-RU"/>
        </w:rPr>
      </w:pPr>
    </w:p>
    <w:p w14:paraId="7EBE501E" w14:textId="47ED6BB1" w:rsidR="007C3B42" w:rsidRPr="00BD5FBF" w:rsidRDefault="00BE0026" w:rsidP="008B7E9E">
      <w:pPr>
        <w:spacing w:after="0" w:line="240" w:lineRule="auto"/>
        <w:jc w:val="center"/>
        <w:rPr>
          <w:rFonts w:ascii="Times New Roman" w:eastAsia="Times New Roman" w:hAnsi="Times New Roman" w:cs="Times New Roman"/>
          <w:b/>
          <w:sz w:val="28"/>
          <w:szCs w:val="28"/>
          <w:lang w:eastAsia="ru-RU"/>
        </w:rPr>
      </w:pPr>
      <w:r w:rsidRPr="00BD5FBF">
        <w:rPr>
          <w:rFonts w:ascii="Times New Roman" w:eastAsia="Times New Roman" w:hAnsi="Times New Roman" w:cs="Times New Roman"/>
          <w:b/>
          <w:sz w:val="28"/>
          <w:szCs w:val="28"/>
          <w:lang w:eastAsia="ru-RU"/>
        </w:rPr>
        <w:t>ОПРЕДЕЛЕНИЯ</w:t>
      </w:r>
    </w:p>
    <w:p w14:paraId="6614800A" w14:textId="77777777" w:rsidR="007C3B42" w:rsidRPr="00BD5FBF" w:rsidRDefault="007C3B42" w:rsidP="00BE0026">
      <w:pPr>
        <w:spacing w:after="0" w:line="240" w:lineRule="auto"/>
        <w:ind w:firstLine="709"/>
        <w:jc w:val="center"/>
        <w:rPr>
          <w:rFonts w:ascii="Times New Roman" w:eastAsia="Times New Roman" w:hAnsi="Times New Roman" w:cs="Times New Roman"/>
          <w:b/>
          <w:sz w:val="28"/>
          <w:szCs w:val="28"/>
          <w:lang w:eastAsia="ru-RU"/>
        </w:rPr>
      </w:pPr>
    </w:p>
    <w:p w14:paraId="3B80E443" w14:textId="77777777" w:rsidR="007C3B42" w:rsidRPr="00BD5FBF" w:rsidRDefault="007C3B42" w:rsidP="00BE0026">
      <w:pPr>
        <w:spacing w:after="0" w:line="240" w:lineRule="auto"/>
        <w:ind w:firstLine="709"/>
        <w:jc w:val="both"/>
        <w:rPr>
          <w:rFonts w:ascii="Times New Roman" w:eastAsia="Times New Roman" w:hAnsi="Times New Roman" w:cs="Times New Roman"/>
          <w:sz w:val="28"/>
          <w:szCs w:val="28"/>
          <w:lang w:eastAsia="ru-RU"/>
        </w:rPr>
      </w:pPr>
      <w:r w:rsidRPr="00BD5FBF">
        <w:rPr>
          <w:rFonts w:ascii="Times New Roman" w:eastAsia="Times New Roman" w:hAnsi="Times New Roman" w:cs="Times New Roman"/>
          <w:sz w:val="28"/>
          <w:szCs w:val="28"/>
          <w:lang w:eastAsia="ru-RU"/>
        </w:rPr>
        <w:t>В настоящей диссертации применяют следующие термины и определения:</w:t>
      </w:r>
    </w:p>
    <w:p w14:paraId="54703222" w14:textId="77777777" w:rsidR="007C3B42" w:rsidRPr="00BD5FBF" w:rsidRDefault="007C3B4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Хронический  вирусный гепатит В</w:t>
      </w:r>
      <w:r w:rsidRPr="00BD5FBF">
        <w:rPr>
          <w:rFonts w:ascii="Times New Roman" w:eastAsia="Times New Roman" w:hAnsi="Times New Roman" w:cs="Times New Roman"/>
          <w:color w:val="000000" w:themeColor="text1"/>
          <w:sz w:val="28"/>
          <w:szCs w:val="28"/>
          <w:lang w:eastAsia="ru-RU"/>
        </w:rPr>
        <w:t xml:space="preserve"> – </w:t>
      </w:r>
      <w:proofErr w:type="spellStart"/>
      <w:r w:rsidRPr="00BD5FBF">
        <w:rPr>
          <w:rFonts w:ascii="Times New Roman" w:eastAsia="Times New Roman" w:hAnsi="Times New Roman" w:cs="Times New Roman"/>
          <w:color w:val="000000" w:themeColor="text1"/>
          <w:sz w:val="28"/>
          <w:szCs w:val="28"/>
          <w:lang w:eastAsia="ru-RU"/>
        </w:rPr>
        <w:t>некровоспалительное</w:t>
      </w:r>
      <w:proofErr w:type="spellEnd"/>
      <w:r w:rsidRPr="00BD5FBF">
        <w:rPr>
          <w:rFonts w:ascii="Times New Roman" w:eastAsia="Times New Roman" w:hAnsi="Times New Roman" w:cs="Times New Roman"/>
          <w:color w:val="000000" w:themeColor="text1"/>
          <w:sz w:val="28"/>
          <w:szCs w:val="28"/>
          <w:lang w:eastAsia="ru-RU"/>
        </w:rPr>
        <w:t xml:space="preserve"> заболевание печени, вызванное вирусом гепатита В, характеризующееся наличием определяемого поверхностного антигена вируса гепатита В (</w:t>
      </w:r>
      <w:proofErr w:type="spellStart"/>
      <w:r w:rsidRPr="00BD5FBF">
        <w:rPr>
          <w:rFonts w:ascii="Times New Roman" w:eastAsia="Times New Roman" w:hAnsi="Times New Roman" w:cs="Times New Roman"/>
          <w:color w:val="000000" w:themeColor="text1"/>
          <w:sz w:val="28"/>
          <w:szCs w:val="28"/>
          <w:lang w:eastAsia="ru-RU"/>
        </w:rPr>
        <w:t>HBsAg</w:t>
      </w:r>
      <w:proofErr w:type="spellEnd"/>
      <w:r w:rsidRPr="00BD5FBF">
        <w:rPr>
          <w:rFonts w:ascii="Times New Roman" w:eastAsia="Times New Roman" w:hAnsi="Times New Roman" w:cs="Times New Roman"/>
          <w:color w:val="000000" w:themeColor="text1"/>
          <w:sz w:val="28"/>
          <w:szCs w:val="28"/>
          <w:lang w:eastAsia="ru-RU"/>
        </w:rPr>
        <w:t>) в крови или сыворотке длительностью более 6 месяцев</w:t>
      </w:r>
      <w:r w:rsidR="00CD2FD8"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p>
    <w:p w14:paraId="6F402029" w14:textId="77777777" w:rsidR="007C3B42" w:rsidRPr="00BD5FBF" w:rsidRDefault="007C3B4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Хронический вирусный гепатит С</w:t>
      </w:r>
      <w:r w:rsidRPr="00BD5FBF">
        <w:rPr>
          <w:rFonts w:ascii="Times New Roman" w:eastAsia="Times New Roman" w:hAnsi="Times New Roman" w:cs="Times New Roman"/>
          <w:color w:val="000000" w:themeColor="text1"/>
          <w:sz w:val="28"/>
          <w:szCs w:val="28"/>
          <w:lang w:eastAsia="ru-RU"/>
        </w:rPr>
        <w:t xml:space="preserve"> – заболевание печени, вызванное вирусом гепатита С, длительностью 6 и более месяцев. В 10 – 40% случаев хронический гепатит С прогрессирует до цирроза печени, а в 5% случаев – до гепатоцеллюлярной карциномы (чаще у пациентов с циррозом или выраженным фиброзом)</w:t>
      </w:r>
      <w:r w:rsidR="00CD2FD8"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p>
    <w:p w14:paraId="0A1EAE9F" w14:textId="462A3D96" w:rsidR="007C3B42" w:rsidRPr="00BD5FBF" w:rsidRDefault="007C3B4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Хронический вирусный гепатит Д</w:t>
      </w:r>
      <w:r w:rsidRPr="00BD5FBF">
        <w:rPr>
          <w:rFonts w:ascii="Times New Roman" w:eastAsia="Times New Roman" w:hAnsi="Times New Roman" w:cs="Times New Roman"/>
          <w:color w:val="000000" w:themeColor="text1"/>
          <w:sz w:val="28"/>
          <w:szCs w:val="28"/>
          <w:lang w:eastAsia="ru-RU"/>
        </w:rPr>
        <w:t xml:space="preserve"> – инфекция, вызываемая вирусом гепатита Д, характериз</w:t>
      </w:r>
      <w:r w:rsidR="00862558" w:rsidRPr="00BD5FBF">
        <w:rPr>
          <w:rFonts w:ascii="Times New Roman" w:eastAsia="Times New Roman" w:hAnsi="Times New Roman" w:cs="Times New Roman"/>
          <w:color w:val="000000" w:themeColor="text1"/>
          <w:sz w:val="28"/>
          <w:szCs w:val="28"/>
          <w:lang w:eastAsia="ru-RU"/>
        </w:rPr>
        <w:t>ующа</w:t>
      </w:r>
      <w:r w:rsidR="00133C4C" w:rsidRPr="00BD5FBF">
        <w:rPr>
          <w:rFonts w:ascii="Times New Roman" w:eastAsia="Times New Roman" w:hAnsi="Times New Roman" w:cs="Times New Roman"/>
          <w:color w:val="000000" w:themeColor="text1"/>
          <w:sz w:val="28"/>
          <w:szCs w:val="28"/>
          <w:lang w:eastAsia="ru-RU"/>
        </w:rPr>
        <w:t>я</w:t>
      </w:r>
      <w:r w:rsidR="00862558" w:rsidRPr="00BD5FBF">
        <w:rPr>
          <w:rFonts w:ascii="Times New Roman" w:eastAsia="Times New Roman" w:hAnsi="Times New Roman" w:cs="Times New Roman"/>
          <w:color w:val="000000" w:themeColor="text1"/>
          <w:sz w:val="28"/>
          <w:szCs w:val="28"/>
          <w:lang w:eastAsia="ru-RU"/>
        </w:rPr>
        <w:t>ся</w:t>
      </w:r>
      <w:r w:rsidRPr="00BD5FBF">
        <w:rPr>
          <w:rFonts w:ascii="Times New Roman" w:eastAsia="Times New Roman" w:hAnsi="Times New Roman" w:cs="Times New Roman"/>
          <w:color w:val="000000" w:themeColor="text1"/>
          <w:sz w:val="28"/>
          <w:szCs w:val="28"/>
          <w:lang w:eastAsia="ru-RU"/>
        </w:rPr>
        <w:t xml:space="preserve"> симптомами поражения печени и интоксикации, в большинстве случаев протекающая тяжелее, чем другие вирусные гепатиты</w:t>
      </w:r>
      <w:r w:rsidR="00133C4C"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r w:rsidR="00133C4C" w:rsidRPr="00BD5FBF">
        <w:rPr>
          <w:rFonts w:ascii="Times New Roman" w:eastAsia="Times New Roman" w:hAnsi="Times New Roman" w:cs="Times New Roman"/>
          <w:color w:val="000000" w:themeColor="text1"/>
          <w:sz w:val="28"/>
          <w:szCs w:val="28"/>
          <w:lang w:eastAsia="ru-RU"/>
        </w:rPr>
        <w:t>О</w:t>
      </w:r>
      <w:r w:rsidRPr="00BD5FBF">
        <w:rPr>
          <w:rFonts w:ascii="Times New Roman" w:eastAsia="Times New Roman" w:hAnsi="Times New Roman" w:cs="Times New Roman"/>
          <w:color w:val="000000" w:themeColor="text1"/>
          <w:sz w:val="28"/>
          <w:szCs w:val="28"/>
          <w:lang w:eastAsia="ru-RU"/>
        </w:rPr>
        <w:t xml:space="preserve">бязательным условием проявления негативного действия вируса гепатита Д является наличие размножающегося вируса гепатита В. Дельта-инфекция существует в двух формах: острой инфекции с одновременным заражением вирусным гепатитом В и дельта-вирусом – </w:t>
      </w:r>
      <w:proofErr w:type="spellStart"/>
      <w:r w:rsidRPr="00BD5FBF">
        <w:rPr>
          <w:rFonts w:ascii="Times New Roman" w:eastAsia="Times New Roman" w:hAnsi="Times New Roman" w:cs="Times New Roman"/>
          <w:color w:val="000000" w:themeColor="text1"/>
          <w:sz w:val="28"/>
          <w:szCs w:val="28"/>
          <w:lang w:eastAsia="ru-RU"/>
        </w:rPr>
        <w:t>коинфекция</w:t>
      </w:r>
      <w:proofErr w:type="spellEnd"/>
      <w:r w:rsidRPr="00BD5FBF">
        <w:rPr>
          <w:rFonts w:ascii="Times New Roman" w:eastAsia="Times New Roman" w:hAnsi="Times New Roman" w:cs="Times New Roman"/>
          <w:color w:val="000000" w:themeColor="text1"/>
          <w:sz w:val="28"/>
          <w:szCs w:val="28"/>
          <w:lang w:eastAsia="ru-RU"/>
        </w:rPr>
        <w:t>; острой инфекции с заражением ВГ</w:t>
      </w:r>
      <w:r w:rsidRPr="00BD5FBF">
        <w:rPr>
          <w:rFonts w:ascii="Times New Roman" w:eastAsia="Times New Roman" w:hAnsi="Times New Roman" w:cs="Times New Roman"/>
          <w:color w:val="000000" w:themeColor="text1"/>
          <w:sz w:val="28"/>
          <w:szCs w:val="28"/>
          <w:lang w:val="en-US" w:eastAsia="ru-RU"/>
        </w:rPr>
        <w:t>D</w:t>
      </w:r>
      <w:r w:rsidRPr="00BD5FBF">
        <w:rPr>
          <w:rFonts w:ascii="Times New Roman" w:eastAsia="Times New Roman" w:hAnsi="Times New Roman" w:cs="Times New Roman"/>
          <w:color w:val="000000" w:themeColor="text1"/>
          <w:sz w:val="28"/>
          <w:szCs w:val="28"/>
          <w:lang w:eastAsia="ru-RU"/>
        </w:rPr>
        <w:t xml:space="preserve"> носителей поверхностного антигена вируса гепатита В – суперинфекция</w:t>
      </w:r>
      <w:r w:rsidR="00CD2FD8"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p>
    <w:p w14:paraId="561DC8A0" w14:textId="6D286E3F" w:rsidR="007C3B42" w:rsidRPr="00BD5FBF" w:rsidRDefault="007C3B42"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color w:val="000000" w:themeColor="text1"/>
          <w:sz w:val="28"/>
          <w:szCs w:val="24"/>
          <w:lang w:eastAsia="ru-RU"/>
        </w:rPr>
        <w:t>Фиброз печени</w:t>
      </w:r>
      <w:r w:rsidRPr="00BD5FBF">
        <w:rPr>
          <w:rFonts w:ascii="Times New Roman" w:eastAsia="Times New Roman" w:hAnsi="Times New Roman" w:cs="Times New Roman"/>
          <w:color w:val="000000" w:themeColor="text1"/>
          <w:sz w:val="28"/>
          <w:szCs w:val="24"/>
          <w:lang w:eastAsia="ru-RU"/>
        </w:rPr>
        <w:t xml:space="preserve"> </w:t>
      </w:r>
      <w:r w:rsidR="008B7E9E" w:rsidRPr="00BD5FBF">
        <w:rPr>
          <w:rFonts w:ascii="Times New Roman" w:eastAsia="Times New Roman" w:hAnsi="Times New Roman" w:cs="Times New Roman"/>
          <w:color w:val="000000" w:themeColor="text1"/>
          <w:sz w:val="28"/>
          <w:szCs w:val="24"/>
          <w:lang w:eastAsia="ru-RU"/>
        </w:rPr>
        <w:t>–</w:t>
      </w:r>
      <w:r w:rsidRPr="00BD5FBF">
        <w:rPr>
          <w:rFonts w:ascii="Times New Roman" w:eastAsia="Times New Roman" w:hAnsi="Times New Roman" w:cs="Times New Roman"/>
          <w:color w:val="000000" w:themeColor="text1"/>
          <w:sz w:val="28"/>
          <w:szCs w:val="24"/>
          <w:lang w:eastAsia="ru-RU"/>
        </w:rPr>
        <w:t xml:space="preserve"> состояние, характеризующееся разрастанием соединительной (коллагеновой) ткани в печени без изменения ее структуры. При фиброзе в печени можно обнаружить неизмененные печеночные дольки, окруженные широкими тяжами фиброзной соединительной ткани. В большинстве случаев фиброз представляет собой сопутствующий морфологический синдром, сопровождающий любое хроническое заболевание печени. Реже он может быть первичной формой патологического процесса.</w:t>
      </w:r>
    </w:p>
    <w:p w14:paraId="4FA68B2D" w14:textId="676A69AB" w:rsidR="00CD2FD8" w:rsidRPr="00BD5FBF" w:rsidRDefault="007C3B42"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color w:val="000000" w:themeColor="text1"/>
          <w:sz w:val="28"/>
          <w:szCs w:val="24"/>
          <w:lang w:eastAsia="ru-RU"/>
        </w:rPr>
        <w:t>Цирроз печени (ЦП)</w:t>
      </w:r>
      <w:r w:rsidRPr="00BD5FBF">
        <w:rPr>
          <w:rFonts w:ascii="Times New Roman" w:eastAsia="Times New Roman" w:hAnsi="Times New Roman" w:cs="Times New Roman"/>
          <w:color w:val="000000" w:themeColor="text1"/>
          <w:sz w:val="28"/>
          <w:szCs w:val="24"/>
          <w:lang w:eastAsia="ru-RU"/>
        </w:rPr>
        <w:t xml:space="preserve"> – </w:t>
      </w:r>
      <w:r w:rsidR="00CD2FD8" w:rsidRPr="00BD5FBF">
        <w:rPr>
          <w:rFonts w:ascii="Times New Roman" w:eastAsia="Times New Roman" w:hAnsi="Times New Roman" w:cs="Times New Roman"/>
          <w:color w:val="000000" w:themeColor="text1"/>
          <w:sz w:val="28"/>
          <w:szCs w:val="24"/>
          <w:lang w:eastAsia="ru-RU"/>
        </w:rPr>
        <w:t>это диффузный процесс, характеризующийся фиброзом и трансформацией нормальной структуры печени с образованием узлов регенерации. Цирроз печени</w:t>
      </w:r>
      <w:r w:rsidR="008B7E9E" w:rsidRPr="00BD5FBF">
        <w:rPr>
          <w:rFonts w:ascii="Times New Roman" w:eastAsia="Times New Roman" w:hAnsi="Times New Roman" w:cs="Times New Roman"/>
          <w:color w:val="000000" w:themeColor="text1"/>
          <w:sz w:val="28"/>
          <w:szCs w:val="24"/>
          <w:lang w:eastAsia="ru-RU"/>
        </w:rPr>
        <w:t xml:space="preserve"> </w:t>
      </w:r>
      <w:r w:rsidR="00CD2FD8" w:rsidRPr="00BD5FBF">
        <w:rPr>
          <w:rFonts w:ascii="Times New Roman" w:eastAsia="Times New Roman" w:hAnsi="Times New Roman" w:cs="Times New Roman"/>
          <w:color w:val="000000" w:themeColor="text1"/>
          <w:sz w:val="28"/>
          <w:szCs w:val="24"/>
          <w:lang w:eastAsia="ru-RU"/>
        </w:rPr>
        <w:t>представляет собой финальную стадию ряда хронических заболеваний печени (определение ВОЗ).</w:t>
      </w:r>
    </w:p>
    <w:p w14:paraId="504DF734" w14:textId="386C5F40" w:rsidR="00160793" w:rsidRPr="00BD5FBF" w:rsidRDefault="00160793"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bCs/>
          <w:color w:val="000000" w:themeColor="text1"/>
          <w:sz w:val="28"/>
          <w:szCs w:val="24"/>
          <w:lang w:eastAsia="ru-RU"/>
        </w:rPr>
        <w:t>Когнитивные нарушения</w:t>
      </w:r>
      <w:r w:rsidR="008B7E9E" w:rsidRPr="00BD5FBF">
        <w:rPr>
          <w:rFonts w:ascii="Times New Roman" w:eastAsia="Times New Roman" w:hAnsi="Times New Roman" w:cs="Times New Roman"/>
          <w:b/>
          <w:bCs/>
          <w:color w:val="000000" w:themeColor="text1"/>
          <w:sz w:val="28"/>
          <w:szCs w:val="24"/>
          <w:lang w:eastAsia="ru-RU"/>
        </w:rPr>
        <w:t xml:space="preserve"> </w:t>
      </w:r>
      <w:r w:rsidR="008B7E9E" w:rsidRPr="00BD5FBF">
        <w:rPr>
          <w:rFonts w:ascii="Times New Roman" w:eastAsia="Times New Roman" w:hAnsi="Times New Roman" w:cs="Times New Roman"/>
          <w:color w:val="000000" w:themeColor="text1"/>
          <w:sz w:val="28"/>
          <w:szCs w:val="24"/>
          <w:lang w:eastAsia="ru-RU"/>
        </w:rPr>
        <w:t>–</w:t>
      </w:r>
      <w:r w:rsidRPr="00BD5FBF">
        <w:rPr>
          <w:rFonts w:ascii="Times New Roman" w:eastAsia="Times New Roman" w:hAnsi="Times New Roman" w:cs="Times New Roman"/>
          <w:color w:val="000000" w:themeColor="text1"/>
          <w:sz w:val="28"/>
          <w:szCs w:val="24"/>
          <w:lang w:eastAsia="ru-RU"/>
        </w:rPr>
        <w:t xml:space="preserve"> субъективное и/или объективно выявляемое ухудшение ког</w:t>
      </w:r>
      <w:r w:rsidR="00D62B45" w:rsidRPr="00BD5FBF">
        <w:rPr>
          <w:rFonts w:ascii="Times New Roman" w:eastAsia="Times New Roman" w:hAnsi="Times New Roman" w:cs="Times New Roman"/>
          <w:color w:val="000000" w:themeColor="text1"/>
          <w:sz w:val="28"/>
          <w:szCs w:val="24"/>
          <w:lang w:eastAsia="ru-RU"/>
        </w:rPr>
        <w:t>нитивных функций по сравнению с исходным индивидуальным и/или средними возрастными и образовательными уровнями вследствие органической патологии головного мозга и нарушения его функции различной этиологии, влияющее на эффективность обучения, профессиональной, социальной и бытовой деятельности.</w:t>
      </w:r>
    </w:p>
    <w:p w14:paraId="7ACF4222" w14:textId="7830FCC6" w:rsidR="00160793" w:rsidRPr="00BD5FBF" w:rsidRDefault="00160793"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bCs/>
          <w:color w:val="000000" w:themeColor="text1"/>
          <w:sz w:val="28"/>
          <w:szCs w:val="24"/>
          <w:lang w:eastAsia="ru-RU"/>
        </w:rPr>
        <w:t xml:space="preserve">Синдром хронической усталости </w:t>
      </w:r>
      <w:r w:rsidR="008B7E9E" w:rsidRPr="00BD5FBF">
        <w:rPr>
          <w:rFonts w:ascii="Times New Roman" w:eastAsia="Times New Roman" w:hAnsi="Times New Roman" w:cs="Times New Roman"/>
          <w:b/>
          <w:bCs/>
          <w:color w:val="000000" w:themeColor="text1"/>
          <w:sz w:val="28"/>
          <w:szCs w:val="24"/>
          <w:lang w:eastAsia="ru-RU"/>
        </w:rPr>
        <w:t>–</w:t>
      </w:r>
      <w:r w:rsidRPr="00BD5FBF">
        <w:rPr>
          <w:rFonts w:ascii="Times New Roman" w:eastAsia="Times New Roman" w:hAnsi="Times New Roman" w:cs="Times New Roman"/>
          <w:b/>
          <w:bCs/>
          <w:color w:val="000000" w:themeColor="text1"/>
          <w:sz w:val="28"/>
          <w:szCs w:val="24"/>
          <w:lang w:eastAsia="ru-RU"/>
        </w:rPr>
        <w:t xml:space="preserve"> </w:t>
      </w:r>
      <w:r w:rsidRPr="00BD5FBF">
        <w:rPr>
          <w:rFonts w:ascii="Times New Roman" w:eastAsia="Times New Roman" w:hAnsi="Times New Roman" w:cs="Times New Roman"/>
          <w:color w:val="000000" w:themeColor="text1"/>
          <w:sz w:val="28"/>
          <w:szCs w:val="24"/>
          <w:lang w:eastAsia="ru-RU"/>
        </w:rPr>
        <w:t>состояние постоянной, меняющей образ жизни, усталости, дляще</w:t>
      </w:r>
      <w:r w:rsidR="00CD22DE" w:rsidRPr="00BD5FBF">
        <w:rPr>
          <w:rFonts w:ascii="Times New Roman" w:eastAsia="Times New Roman" w:hAnsi="Times New Roman" w:cs="Times New Roman"/>
          <w:color w:val="000000" w:themeColor="text1"/>
          <w:sz w:val="28"/>
          <w:szCs w:val="24"/>
          <w:lang w:eastAsia="ru-RU"/>
        </w:rPr>
        <w:t>й</w:t>
      </w:r>
      <w:r w:rsidRPr="00BD5FBF">
        <w:rPr>
          <w:rFonts w:ascii="Times New Roman" w:eastAsia="Times New Roman" w:hAnsi="Times New Roman" w:cs="Times New Roman"/>
          <w:color w:val="000000" w:themeColor="text1"/>
          <w:sz w:val="28"/>
          <w:szCs w:val="24"/>
          <w:lang w:eastAsia="ru-RU"/>
        </w:rPr>
        <w:t>ся</w:t>
      </w:r>
      <w:r w:rsidR="00133C4C" w:rsidRPr="00BD5FBF">
        <w:rPr>
          <w:rFonts w:ascii="Times New Roman" w:eastAsia="Times New Roman" w:hAnsi="Times New Roman" w:cs="Times New Roman"/>
          <w:color w:val="000000" w:themeColor="text1"/>
          <w:sz w:val="28"/>
          <w:szCs w:val="24"/>
          <w:lang w:eastAsia="ru-RU"/>
        </w:rPr>
        <w:t xml:space="preserve"> более</w:t>
      </w:r>
      <w:r w:rsidRPr="00BD5FBF">
        <w:rPr>
          <w:rFonts w:ascii="Times New Roman" w:eastAsia="Times New Roman" w:hAnsi="Times New Roman" w:cs="Times New Roman"/>
          <w:color w:val="000000" w:themeColor="text1"/>
          <w:sz w:val="28"/>
          <w:szCs w:val="24"/>
          <w:lang w:eastAsia="ru-RU"/>
        </w:rPr>
        <w:t xml:space="preserve"> 6 месяцев, которое является необъяснимым и сопровождается рядом сопутствующих симптомов. </w:t>
      </w:r>
    </w:p>
    <w:p w14:paraId="6CF50D03" w14:textId="0A5E2A6C" w:rsidR="00E836D0" w:rsidRPr="00BD5FBF" w:rsidRDefault="00E836D0"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bCs/>
          <w:color w:val="000000" w:themeColor="text1"/>
          <w:sz w:val="28"/>
          <w:szCs w:val="24"/>
          <w:lang w:eastAsia="ru-RU"/>
        </w:rPr>
        <w:lastRenderedPageBreak/>
        <w:t>Тревожные расстройства</w:t>
      </w:r>
      <w:r w:rsidR="008B7E9E" w:rsidRPr="00BD5FBF">
        <w:rPr>
          <w:rFonts w:ascii="Times New Roman" w:eastAsia="Times New Roman" w:hAnsi="Times New Roman" w:cs="Times New Roman"/>
          <w:b/>
          <w:bCs/>
          <w:color w:val="000000" w:themeColor="text1"/>
          <w:sz w:val="28"/>
          <w:szCs w:val="24"/>
          <w:lang w:eastAsia="ru-RU"/>
        </w:rPr>
        <w:t xml:space="preserve"> </w:t>
      </w:r>
      <w:r w:rsidRPr="00BD5FBF">
        <w:rPr>
          <w:rFonts w:ascii="Times New Roman" w:eastAsia="Times New Roman" w:hAnsi="Times New Roman" w:cs="Times New Roman"/>
          <w:color w:val="000000" w:themeColor="text1"/>
          <w:sz w:val="28"/>
          <w:szCs w:val="24"/>
          <w:lang w:eastAsia="ru-RU"/>
        </w:rPr>
        <w:t>– группа психических расстройств, определяющаяся преобладанием тревоги, не достигающей психотического уровня.</w:t>
      </w:r>
    </w:p>
    <w:p w14:paraId="68FB81E0" w14:textId="40480794" w:rsidR="001B1FE0" w:rsidRPr="00BD5FBF" w:rsidRDefault="001B1FE0"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bCs/>
          <w:color w:val="000000" w:themeColor="text1"/>
          <w:sz w:val="28"/>
          <w:szCs w:val="24"/>
          <w:lang w:eastAsia="ru-RU"/>
        </w:rPr>
        <w:t>Депрессии без психотических симптомов</w:t>
      </w:r>
      <w:r w:rsidR="008B7E9E" w:rsidRPr="00BD5FBF">
        <w:rPr>
          <w:rFonts w:ascii="Times New Roman" w:eastAsia="Times New Roman" w:hAnsi="Times New Roman" w:cs="Times New Roman"/>
          <w:b/>
          <w:bCs/>
          <w:color w:val="000000" w:themeColor="text1"/>
          <w:sz w:val="28"/>
          <w:szCs w:val="24"/>
          <w:lang w:eastAsia="ru-RU"/>
        </w:rPr>
        <w:t xml:space="preserve"> </w:t>
      </w:r>
      <w:r w:rsidRPr="00BD5FBF">
        <w:rPr>
          <w:rFonts w:ascii="Times New Roman" w:eastAsia="Times New Roman" w:hAnsi="Times New Roman" w:cs="Times New Roman"/>
          <w:color w:val="000000" w:themeColor="text1"/>
          <w:sz w:val="28"/>
          <w:szCs w:val="24"/>
          <w:lang w:eastAsia="ru-RU"/>
        </w:rPr>
        <w:t>– состояния патологически сниженного настроения, различной степени тяжести без психотических симптомов</w:t>
      </w:r>
      <w:r w:rsidR="008D7F4D" w:rsidRPr="00BD5FBF">
        <w:rPr>
          <w:rFonts w:ascii="Times New Roman" w:eastAsia="Times New Roman" w:hAnsi="Times New Roman" w:cs="Times New Roman"/>
          <w:color w:val="000000" w:themeColor="text1"/>
          <w:sz w:val="28"/>
          <w:szCs w:val="24"/>
          <w:lang w:eastAsia="ru-RU"/>
        </w:rPr>
        <w:t>.</w:t>
      </w:r>
    </w:p>
    <w:p w14:paraId="5B75372E" w14:textId="0276C74E" w:rsidR="00160793" w:rsidRPr="00BD5FBF" w:rsidRDefault="00160793"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r w:rsidRPr="00BD5FBF">
        <w:rPr>
          <w:rFonts w:ascii="Times New Roman" w:eastAsia="Times New Roman" w:hAnsi="Times New Roman" w:cs="Times New Roman"/>
          <w:b/>
          <w:bCs/>
          <w:color w:val="000000" w:themeColor="text1"/>
          <w:sz w:val="28"/>
          <w:szCs w:val="24"/>
          <w:lang w:eastAsia="ru-RU"/>
        </w:rPr>
        <w:t>Качество жизни</w:t>
      </w:r>
      <w:r w:rsidR="004C5108" w:rsidRPr="00BD5FBF">
        <w:rPr>
          <w:rFonts w:ascii="Times New Roman" w:eastAsia="Times New Roman" w:hAnsi="Times New Roman" w:cs="Times New Roman"/>
          <w:b/>
          <w:bCs/>
          <w:color w:val="000000" w:themeColor="text1"/>
          <w:sz w:val="28"/>
          <w:szCs w:val="24"/>
          <w:lang w:eastAsia="ru-RU"/>
        </w:rPr>
        <w:t>, связанное со зд</w:t>
      </w:r>
      <w:r w:rsidR="008234D5" w:rsidRPr="00BD5FBF">
        <w:rPr>
          <w:rFonts w:ascii="Times New Roman" w:eastAsia="Times New Roman" w:hAnsi="Times New Roman" w:cs="Times New Roman"/>
          <w:b/>
          <w:bCs/>
          <w:color w:val="000000" w:themeColor="text1"/>
          <w:sz w:val="28"/>
          <w:szCs w:val="24"/>
          <w:lang w:eastAsia="ru-RU"/>
        </w:rPr>
        <w:t>о</w:t>
      </w:r>
      <w:r w:rsidR="004C5108" w:rsidRPr="00BD5FBF">
        <w:rPr>
          <w:rFonts w:ascii="Times New Roman" w:eastAsia="Times New Roman" w:hAnsi="Times New Roman" w:cs="Times New Roman"/>
          <w:b/>
          <w:bCs/>
          <w:color w:val="000000" w:themeColor="text1"/>
          <w:sz w:val="28"/>
          <w:szCs w:val="24"/>
          <w:lang w:eastAsia="ru-RU"/>
        </w:rPr>
        <w:t>ровьем</w:t>
      </w:r>
      <w:r w:rsidRPr="00BD5FBF">
        <w:rPr>
          <w:rFonts w:ascii="Times New Roman" w:eastAsia="Times New Roman" w:hAnsi="Times New Roman" w:cs="Times New Roman"/>
          <w:color w:val="000000" w:themeColor="text1"/>
          <w:sz w:val="28"/>
          <w:szCs w:val="24"/>
          <w:lang w:eastAsia="ru-RU"/>
        </w:rPr>
        <w:t xml:space="preserve"> </w:t>
      </w:r>
      <w:r w:rsidR="008B7E9E" w:rsidRPr="00BD5FBF">
        <w:rPr>
          <w:rFonts w:ascii="Times New Roman" w:eastAsia="Times New Roman" w:hAnsi="Times New Roman" w:cs="Times New Roman"/>
          <w:color w:val="000000" w:themeColor="text1"/>
          <w:sz w:val="28"/>
          <w:szCs w:val="24"/>
          <w:lang w:eastAsia="ru-RU"/>
        </w:rPr>
        <w:t>–</w:t>
      </w:r>
      <w:r w:rsidRPr="00BD5FBF">
        <w:rPr>
          <w:rFonts w:ascii="Times New Roman" w:eastAsia="Times New Roman" w:hAnsi="Times New Roman" w:cs="Times New Roman"/>
          <w:color w:val="000000" w:themeColor="text1"/>
          <w:sz w:val="28"/>
          <w:szCs w:val="24"/>
          <w:lang w:eastAsia="ru-RU"/>
        </w:rPr>
        <w:t xml:space="preserve"> это восприятие индивидами их положения в жизни в контексте культуры и системе ценностей, в которых они живут, в соответствии с целями, ожиданиями, нормами и заботами. Качество жизни определяется физическими, социальными и эмоциональными факторами жизни человека, имеющими для него важное значение и на него влияющими. Качество жизни </w:t>
      </w:r>
      <w:r w:rsidR="008B7E9E" w:rsidRPr="00BD5FBF">
        <w:rPr>
          <w:rFonts w:ascii="Times New Roman" w:eastAsia="Times New Roman" w:hAnsi="Times New Roman" w:cs="Times New Roman"/>
          <w:color w:val="000000" w:themeColor="text1"/>
          <w:sz w:val="28"/>
          <w:szCs w:val="24"/>
          <w:lang w:eastAsia="ru-RU"/>
        </w:rPr>
        <w:t>–</w:t>
      </w:r>
      <w:r w:rsidRPr="00BD5FBF">
        <w:rPr>
          <w:rFonts w:ascii="Times New Roman" w:eastAsia="Times New Roman" w:hAnsi="Times New Roman" w:cs="Times New Roman"/>
          <w:color w:val="000000" w:themeColor="text1"/>
          <w:sz w:val="28"/>
          <w:szCs w:val="24"/>
          <w:lang w:eastAsia="ru-RU"/>
        </w:rPr>
        <w:t xml:space="preserve"> это также степень комфортности человека как внутри себя, так и в рамках своего общества.</w:t>
      </w:r>
    </w:p>
    <w:p w14:paraId="370B7959" w14:textId="77777777" w:rsidR="001B1FE0" w:rsidRPr="00BD5FBF" w:rsidRDefault="001B1FE0" w:rsidP="00BE0026">
      <w:pPr>
        <w:spacing w:after="0" w:line="240" w:lineRule="auto"/>
        <w:ind w:firstLine="709"/>
        <w:jc w:val="both"/>
        <w:rPr>
          <w:rFonts w:ascii="Times New Roman" w:eastAsia="Times New Roman" w:hAnsi="Times New Roman" w:cs="Times New Roman"/>
          <w:color w:val="000000" w:themeColor="text1"/>
          <w:sz w:val="28"/>
          <w:szCs w:val="24"/>
          <w:lang w:eastAsia="ru-RU"/>
        </w:rPr>
      </w:pPr>
    </w:p>
    <w:p w14:paraId="43360A26" w14:textId="77777777" w:rsidR="00D81529" w:rsidRPr="00BD5FBF" w:rsidRDefault="00D81529" w:rsidP="00BE0026">
      <w:pPr>
        <w:tabs>
          <w:tab w:val="left" w:pos="709"/>
          <w:tab w:val="left" w:pos="851"/>
        </w:tabs>
        <w:spacing w:after="0" w:line="240" w:lineRule="auto"/>
        <w:ind w:firstLine="709"/>
        <w:jc w:val="both"/>
        <w:rPr>
          <w:rFonts w:ascii="Times New Roman" w:eastAsia="Times New Roman" w:hAnsi="Times New Roman" w:cs="Times New Roman"/>
          <w:b/>
          <w:color w:val="000000" w:themeColor="text1"/>
          <w:sz w:val="28"/>
          <w:szCs w:val="24"/>
          <w:lang w:val="kk-KZ" w:eastAsia="ru-RU"/>
        </w:rPr>
      </w:pPr>
    </w:p>
    <w:p w14:paraId="0B30349E" w14:textId="77777777" w:rsidR="00CD2FD8" w:rsidRPr="00BD5FBF" w:rsidRDefault="00CD2FD8" w:rsidP="00BE0026">
      <w:pPr>
        <w:tabs>
          <w:tab w:val="left" w:pos="709"/>
          <w:tab w:val="left" w:pos="851"/>
        </w:tabs>
        <w:spacing w:after="0" w:line="240" w:lineRule="auto"/>
        <w:ind w:firstLine="709"/>
        <w:jc w:val="both"/>
        <w:rPr>
          <w:rFonts w:ascii="Times New Roman" w:eastAsia="Times New Roman" w:hAnsi="Times New Roman" w:cs="Times New Roman"/>
          <w:b/>
          <w:color w:val="000000" w:themeColor="text1"/>
          <w:sz w:val="28"/>
          <w:szCs w:val="24"/>
          <w:lang w:val="kk-KZ" w:eastAsia="ru-RU"/>
        </w:rPr>
      </w:pPr>
    </w:p>
    <w:p w14:paraId="535F3896" w14:textId="77777777" w:rsidR="00CD2FD8" w:rsidRPr="00BD5FBF" w:rsidRDefault="00CD2FD8" w:rsidP="00BE0026">
      <w:pPr>
        <w:tabs>
          <w:tab w:val="left" w:pos="709"/>
          <w:tab w:val="left" w:pos="851"/>
        </w:tabs>
        <w:spacing w:after="0" w:line="240" w:lineRule="auto"/>
        <w:ind w:firstLine="709"/>
        <w:jc w:val="both"/>
        <w:rPr>
          <w:rFonts w:ascii="Times New Roman" w:eastAsia="Times New Roman" w:hAnsi="Times New Roman" w:cs="Times New Roman"/>
          <w:b/>
          <w:color w:val="000000" w:themeColor="text1"/>
          <w:sz w:val="28"/>
          <w:szCs w:val="24"/>
          <w:lang w:val="kk-KZ" w:eastAsia="ru-RU"/>
        </w:rPr>
      </w:pPr>
    </w:p>
    <w:p w14:paraId="070AAC43" w14:textId="77777777" w:rsidR="00CD2FD8" w:rsidRPr="00BD5FBF" w:rsidRDefault="00CD2FD8" w:rsidP="00BE0026">
      <w:pPr>
        <w:tabs>
          <w:tab w:val="left" w:pos="709"/>
          <w:tab w:val="left" w:pos="851"/>
        </w:tabs>
        <w:spacing w:after="0" w:line="240" w:lineRule="auto"/>
        <w:ind w:firstLine="709"/>
        <w:jc w:val="both"/>
        <w:rPr>
          <w:rFonts w:ascii="Times New Roman" w:eastAsia="Times New Roman" w:hAnsi="Times New Roman" w:cs="Times New Roman"/>
          <w:b/>
          <w:color w:val="FF0000"/>
          <w:sz w:val="28"/>
          <w:szCs w:val="24"/>
          <w:lang w:val="kk-KZ" w:eastAsia="ru-RU"/>
        </w:rPr>
      </w:pPr>
    </w:p>
    <w:p w14:paraId="3F7F2AAE" w14:textId="77777777" w:rsidR="00CD2FD8" w:rsidRPr="00BD5FBF" w:rsidRDefault="00CD2FD8" w:rsidP="00BE0026">
      <w:pPr>
        <w:tabs>
          <w:tab w:val="left" w:pos="709"/>
          <w:tab w:val="left" w:pos="851"/>
        </w:tabs>
        <w:spacing w:after="0" w:line="240" w:lineRule="auto"/>
        <w:ind w:firstLine="709"/>
        <w:jc w:val="both"/>
        <w:rPr>
          <w:rFonts w:ascii="Times New Roman" w:eastAsia="Times New Roman" w:hAnsi="Times New Roman" w:cs="Times New Roman"/>
          <w:b/>
          <w:color w:val="FF0000"/>
          <w:sz w:val="28"/>
          <w:szCs w:val="24"/>
          <w:lang w:val="kk-KZ" w:eastAsia="ru-RU"/>
        </w:rPr>
      </w:pPr>
    </w:p>
    <w:p w14:paraId="0C9532BA" w14:textId="77777777" w:rsidR="00CD2FD8" w:rsidRPr="00BD5FBF" w:rsidRDefault="00CD2FD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2C7B10F" w14:textId="3F94049D" w:rsidR="009800EA" w:rsidRPr="00BD5FBF" w:rsidRDefault="009800EA"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C81CC2F" w14:textId="0A82F60D"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D26156E" w14:textId="19110C75"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E17A2C5" w14:textId="2BCC373C"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46FC034" w14:textId="5E2D68B3"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0F1684C1" w14:textId="6DEF9EE7"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1CAFE600" w14:textId="23175F00"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2A44409" w14:textId="02D30097"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83B2F63"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1195E1AD"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3DFF754D"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0C43E172"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32C770E"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BE0271A"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61491A89"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4C8BF0FB"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FA8A6A6"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40E037F" w14:textId="77777777" w:rsidR="00BE0026" w:rsidRPr="00BD5FBF" w:rsidRDefault="00BE0026"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3CA42DF" w14:textId="317450B0"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6483B17" w14:textId="2C0FC250"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739E528C" w14:textId="1BD1BCBF"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842B6D7" w14:textId="126D2C93"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C9FC3D7" w14:textId="77777777" w:rsidR="000D70D7" w:rsidRPr="00BD5FBF" w:rsidRDefault="000D70D7"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0153CE69" w14:textId="77777777" w:rsidR="003D7928" w:rsidRPr="00BD5FBF" w:rsidRDefault="003D7928"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51E05BB9" w14:textId="707E6512" w:rsidR="0019784C" w:rsidRPr="00BD5FBF" w:rsidRDefault="0019784C" w:rsidP="00BE0026">
      <w:pPr>
        <w:spacing w:after="0" w:line="240" w:lineRule="auto"/>
        <w:jc w:val="center"/>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lastRenderedPageBreak/>
        <w:t>ОБОЗНАЧЕНИЯ И СОКРАЩЕНИЯ:</w:t>
      </w:r>
    </w:p>
    <w:p w14:paraId="3BF84911" w14:textId="77777777" w:rsidR="00AE77F5" w:rsidRPr="00BD5FBF" w:rsidRDefault="00AE77F5" w:rsidP="00BE0026">
      <w:pPr>
        <w:spacing w:after="0" w:line="240" w:lineRule="auto"/>
        <w:jc w:val="right"/>
        <w:rPr>
          <w:rFonts w:ascii="Times New Roman" w:eastAsia="Times New Roman" w:hAnsi="Times New Roman" w:cs="Times New Roman"/>
          <w:b/>
          <w:color w:val="000000" w:themeColor="text1"/>
          <w:sz w:val="28"/>
          <w:szCs w:val="28"/>
          <w:lang w:eastAsia="ru-RU"/>
        </w:rPr>
      </w:pP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080"/>
      </w:tblGrid>
      <w:tr w:rsidR="00BE0026" w:rsidRPr="00BD5FBF" w14:paraId="2127534A" w14:textId="77777777" w:rsidTr="00BE0026">
        <w:tc>
          <w:tcPr>
            <w:tcW w:w="1668" w:type="dxa"/>
          </w:tcPr>
          <w:p w14:paraId="399A9E21" w14:textId="2AC9F5E8" w:rsidR="00BE0026" w:rsidRPr="00BD5FBF" w:rsidRDefault="00BE0026" w:rsidP="00BE0026">
            <w:pPr>
              <w:rPr>
                <w:b/>
                <w:color w:val="000000" w:themeColor="text1"/>
                <w:sz w:val="28"/>
                <w:szCs w:val="28"/>
              </w:rPr>
            </w:pPr>
            <w:r w:rsidRPr="00BD5FBF">
              <w:rPr>
                <w:color w:val="000000" w:themeColor="text1"/>
                <w:sz w:val="28"/>
                <w:szCs w:val="28"/>
              </w:rPr>
              <w:t>АЛТ</w:t>
            </w:r>
          </w:p>
        </w:tc>
        <w:tc>
          <w:tcPr>
            <w:tcW w:w="8080" w:type="dxa"/>
          </w:tcPr>
          <w:p w14:paraId="5575BED8" w14:textId="78BC2F75"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proofErr w:type="spellStart"/>
            <w:r w:rsidRPr="00BD5FBF">
              <w:rPr>
                <w:color w:val="000000" w:themeColor="text1"/>
                <w:sz w:val="28"/>
                <w:szCs w:val="28"/>
              </w:rPr>
              <w:t>аланиламинотрансфераза</w:t>
            </w:r>
            <w:proofErr w:type="spellEnd"/>
          </w:p>
        </w:tc>
      </w:tr>
      <w:tr w:rsidR="00BE0026" w:rsidRPr="00BD5FBF" w14:paraId="14BE6576" w14:textId="77777777" w:rsidTr="00BE0026">
        <w:tc>
          <w:tcPr>
            <w:tcW w:w="1668" w:type="dxa"/>
          </w:tcPr>
          <w:p w14:paraId="7CB30A28" w14:textId="6B57653D" w:rsidR="00BE0026" w:rsidRPr="00BD5FBF" w:rsidRDefault="00BE0026" w:rsidP="00BE0026">
            <w:pPr>
              <w:rPr>
                <w:b/>
                <w:color w:val="000000" w:themeColor="text1"/>
                <w:sz w:val="28"/>
                <w:szCs w:val="28"/>
              </w:rPr>
            </w:pPr>
            <w:r w:rsidRPr="00BD5FBF">
              <w:rPr>
                <w:color w:val="000000" w:themeColor="text1"/>
                <w:sz w:val="28"/>
                <w:szCs w:val="28"/>
              </w:rPr>
              <w:t>ACT</w:t>
            </w:r>
          </w:p>
        </w:tc>
        <w:tc>
          <w:tcPr>
            <w:tcW w:w="8080" w:type="dxa"/>
          </w:tcPr>
          <w:p w14:paraId="4F33E3FE" w14:textId="6A15BE7A"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proofErr w:type="spellStart"/>
            <w:r w:rsidRPr="00BD5FBF">
              <w:rPr>
                <w:color w:val="000000" w:themeColor="text1"/>
                <w:sz w:val="28"/>
                <w:szCs w:val="28"/>
              </w:rPr>
              <w:t>аспартатаминотрансфераза</w:t>
            </w:r>
            <w:proofErr w:type="spellEnd"/>
          </w:p>
        </w:tc>
      </w:tr>
      <w:tr w:rsidR="00BE0026" w:rsidRPr="00BD5FBF" w14:paraId="13650DC7" w14:textId="77777777" w:rsidTr="00BE0026">
        <w:tc>
          <w:tcPr>
            <w:tcW w:w="1668" w:type="dxa"/>
          </w:tcPr>
          <w:p w14:paraId="67471FB4" w14:textId="245254BA" w:rsidR="00BE0026" w:rsidRPr="00BD5FBF" w:rsidRDefault="00BE0026" w:rsidP="00BE0026">
            <w:pPr>
              <w:rPr>
                <w:b/>
                <w:color w:val="000000" w:themeColor="text1"/>
                <w:sz w:val="28"/>
                <w:szCs w:val="28"/>
              </w:rPr>
            </w:pPr>
            <w:r w:rsidRPr="00BD5FBF">
              <w:rPr>
                <w:color w:val="000000" w:themeColor="text1"/>
                <w:sz w:val="28"/>
                <w:szCs w:val="28"/>
              </w:rPr>
              <w:t>ВИЧ</w:t>
            </w:r>
          </w:p>
        </w:tc>
        <w:tc>
          <w:tcPr>
            <w:tcW w:w="8080" w:type="dxa"/>
          </w:tcPr>
          <w:p w14:paraId="1FF4F4EE" w14:textId="5D224122"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вирус иммунодефицита человека</w:t>
            </w:r>
          </w:p>
        </w:tc>
      </w:tr>
      <w:tr w:rsidR="00BE0026" w:rsidRPr="00BD5FBF" w14:paraId="66D75FEF" w14:textId="77777777" w:rsidTr="00BE0026">
        <w:tc>
          <w:tcPr>
            <w:tcW w:w="1668" w:type="dxa"/>
          </w:tcPr>
          <w:p w14:paraId="26CE516D" w14:textId="45CBA7BA" w:rsidR="00BE0026" w:rsidRPr="00BD5FBF" w:rsidRDefault="00BE0026" w:rsidP="00BE0026">
            <w:pPr>
              <w:rPr>
                <w:b/>
                <w:color w:val="000000" w:themeColor="text1"/>
                <w:sz w:val="28"/>
                <w:szCs w:val="28"/>
              </w:rPr>
            </w:pPr>
            <w:r w:rsidRPr="00BD5FBF">
              <w:rPr>
                <w:color w:val="000000" w:themeColor="text1"/>
                <w:sz w:val="28"/>
                <w:szCs w:val="28"/>
              </w:rPr>
              <w:t>ВГ</w:t>
            </w:r>
          </w:p>
        </w:tc>
        <w:tc>
          <w:tcPr>
            <w:tcW w:w="8080" w:type="dxa"/>
          </w:tcPr>
          <w:p w14:paraId="02934554" w14:textId="51A8FFF5"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вирусный гепатит</w:t>
            </w:r>
          </w:p>
        </w:tc>
      </w:tr>
      <w:tr w:rsidR="00BE0026" w:rsidRPr="00BD5FBF" w14:paraId="5E700C98" w14:textId="77777777" w:rsidTr="00BE0026">
        <w:tc>
          <w:tcPr>
            <w:tcW w:w="1668" w:type="dxa"/>
          </w:tcPr>
          <w:p w14:paraId="6F884B69" w14:textId="1E8909AF" w:rsidR="00BE0026" w:rsidRPr="00BD5FBF" w:rsidRDefault="00BE0026" w:rsidP="00BE0026">
            <w:pPr>
              <w:rPr>
                <w:b/>
                <w:color w:val="000000" w:themeColor="text1"/>
                <w:sz w:val="28"/>
                <w:szCs w:val="28"/>
              </w:rPr>
            </w:pPr>
            <w:r w:rsidRPr="00BD5FBF">
              <w:rPr>
                <w:color w:val="000000" w:themeColor="text1"/>
                <w:sz w:val="28"/>
                <w:szCs w:val="28"/>
              </w:rPr>
              <w:t>ВГВ</w:t>
            </w:r>
          </w:p>
        </w:tc>
        <w:tc>
          <w:tcPr>
            <w:tcW w:w="8080" w:type="dxa"/>
          </w:tcPr>
          <w:p w14:paraId="5BF19864" w14:textId="32B103B1"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вирусный гепатит В</w:t>
            </w:r>
          </w:p>
        </w:tc>
      </w:tr>
      <w:tr w:rsidR="00BE0026" w:rsidRPr="00BD5FBF" w14:paraId="2731820E" w14:textId="77777777" w:rsidTr="00BE0026">
        <w:tc>
          <w:tcPr>
            <w:tcW w:w="1668" w:type="dxa"/>
          </w:tcPr>
          <w:p w14:paraId="0B9FFC03" w14:textId="78ED8E65" w:rsidR="00BE0026" w:rsidRPr="00BD5FBF" w:rsidRDefault="00BE0026" w:rsidP="00BE0026">
            <w:pPr>
              <w:rPr>
                <w:b/>
                <w:color w:val="000000" w:themeColor="text1"/>
                <w:sz w:val="28"/>
                <w:szCs w:val="28"/>
              </w:rPr>
            </w:pPr>
            <w:r w:rsidRPr="00BD5FBF">
              <w:rPr>
                <w:color w:val="000000" w:themeColor="text1"/>
                <w:sz w:val="28"/>
                <w:szCs w:val="28"/>
              </w:rPr>
              <w:t>ВГС</w:t>
            </w:r>
          </w:p>
        </w:tc>
        <w:tc>
          <w:tcPr>
            <w:tcW w:w="8080" w:type="dxa"/>
          </w:tcPr>
          <w:p w14:paraId="259D862F" w14:textId="79193043"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вирусный гепатит С</w:t>
            </w:r>
          </w:p>
        </w:tc>
      </w:tr>
      <w:tr w:rsidR="00BE0026" w:rsidRPr="00BD5FBF" w14:paraId="00CC1BCB" w14:textId="77777777" w:rsidTr="00BE0026">
        <w:tc>
          <w:tcPr>
            <w:tcW w:w="1668" w:type="dxa"/>
          </w:tcPr>
          <w:p w14:paraId="315729C7" w14:textId="7DA03843" w:rsidR="00BE0026" w:rsidRPr="00BD5FBF" w:rsidRDefault="00BE0026" w:rsidP="00BE0026">
            <w:pPr>
              <w:rPr>
                <w:b/>
                <w:color w:val="000000" w:themeColor="text1"/>
                <w:sz w:val="28"/>
                <w:szCs w:val="28"/>
              </w:rPr>
            </w:pPr>
            <w:r w:rsidRPr="00BD5FBF">
              <w:rPr>
                <w:color w:val="000000" w:themeColor="text1"/>
                <w:sz w:val="28"/>
                <w:szCs w:val="28"/>
              </w:rPr>
              <w:t>ВН</w:t>
            </w:r>
          </w:p>
        </w:tc>
        <w:tc>
          <w:tcPr>
            <w:tcW w:w="8080" w:type="dxa"/>
          </w:tcPr>
          <w:p w14:paraId="7DB76C8B" w14:textId="7CDC204F"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вирусная нагрузка</w:t>
            </w:r>
          </w:p>
        </w:tc>
      </w:tr>
      <w:tr w:rsidR="00BE0026" w:rsidRPr="00BD5FBF" w14:paraId="738804D5" w14:textId="77777777" w:rsidTr="00BE0026">
        <w:tc>
          <w:tcPr>
            <w:tcW w:w="1668" w:type="dxa"/>
          </w:tcPr>
          <w:p w14:paraId="3152E1A3" w14:textId="4E03F681" w:rsidR="00BE0026" w:rsidRPr="00BD5FBF" w:rsidRDefault="00BE0026" w:rsidP="00BE0026">
            <w:pPr>
              <w:rPr>
                <w:b/>
                <w:color w:val="000000" w:themeColor="text1"/>
                <w:sz w:val="28"/>
                <w:szCs w:val="28"/>
              </w:rPr>
            </w:pPr>
            <w:r w:rsidRPr="00BD5FBF">
              <w:rPr>
                <w:color w:val="000000" w:themeColor="text1"/>
                <w:sz w:val="28"/>
                <w:szCs w:val="28"/>
              </w:rPr>
              <w:t>ВОЗ</w:t>
            </w:r>
          </w:p>
        </w:tc>
        <w:tc>
          <w:tcPr>
            <w:tcW w:w="8080" w:type="dxa"/>
          </w:tcPr>
          <w:p w14:paraId="45233A7F" w14:textId="6405AF66" w:rsidR="00BE0026" w:rsidRPr="00BD5FBF" w:rsidRDefault="00BE0026" w:rsidP="00BE0026">
            <w:pPr>
              <w:pStyle w:val="a4"/>
              <w:numPr>
                <w:ilvl w:val="0"/>
                <w:numId w:val="19"/>
              </w:numPr>
              <w:tabs>
                <w:tab w:val="left" w:pos="364"/>
              </w:tabs>
              <w:spacing w:line="240" w:lineRule="auto"/>
              <w:ind w:hanging="720"/>
              <w:rPr>
                <w:b/>
                <w:color w:val="000000" w:themeColor="text1"/>
                <w:sz w:val="28"/>
                <w:szCs w:val="28"/>
              </w:rPr>
            </w:pPr>
            <w:r w:rsidRPr="00BD5FBF">
              <w:rPr>
                <w:color w:val="000000" w:themeColor="text1"/>
                <w:sz w:val="28"/>
                <w:szCs w:val="28"/>
              </w:rPr>
              <w:t>Всемирная организация здравоохранения</w:t>
            </w:r>
          </w:p>
        </w:tc>
      </w:tr>
      <w:tr w:rsidR="00BE0026" w:rsidRPr="00BD5FBF" w14:paraId="17DDA159" w14:textId="77777777" w:rsidTr="00BE0026">
        <w:tc>
          <w:tcPr>
            <w:tcW w:w="1668" w:type="dxa"/>
          </w:tcPr>
          <w:p w14:paraId="48B7F2B7" w14:textId="1388EB85" w:rsidR="00BE0026" w:rsidRPr="00BD5FBF" w:rsidRDefault="00BE0026" w:rsidP="00BE0026">
            <w:pPr>
              <w:rPr>
                <w:color w:val="000000" w:themeColor="text1"/>
                <w:sz w:val="28"/>
                <w:szCs w:val="28"/>
              </w:rPr>
            </w:pPr>
            <w:r w:rsidRPr="00BD5FBF">
              <w:rPr>
                <w:color w:val="000000" w:themeColor="text1"/>
                <w:sz w:val="28"/>
                <w:szCs w:val="28"/>
              </w:rPr>
              <w:t>ГГТП</w:t>
            </w:r>
          </w:p>
        </w:tc>
        <w:tc>
          <w:tcPr>
            <w:tcW w:w="8080" w:type="dxa"/>
          </w:tcPr>
          <w:p w14:paraId="652D59DF" w14:textId="76844D20"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гамма-</w:t>
            </w:r>
            <w:proofErr w:type="spellStart"/>
            <w:r w:rsidRPr="00BD5FBF">
              <w:rPr>
                <w:color w:val="000000" w:themeColor="text1"/>
                <w:sz w:val="28"/>
                <w:szCs w:val="28"/>
              </w:rPr>
              <w:t>глутамилтранспептидаза</w:t>
            </w:r>
            <w:proofErr w:type="spellEnd"/>
          </w:p>
        </w:tc>
      </w:tr>
      <w:tr w:rsidR="00BE0026" w:rsidRPr="00BD5FBF" w14:paraId="3EB53569" w14:textId="77777777" w:rsidTr="00BE0026">
        <w:tc>
          <w:tcPr>
            <w:tcW w:w="1668" w:type="dxa"/>
          </w:tcPr>
          <w:p w14:paraId="09BEAA93" w14:textId="1133547B" w:rsidR="00BE0026" w:rsidRPr="00BD5FBF" w:rsidRDefault="00BE0026" w:rsidP="00BE0026">
            <w:pPr>
              <w:rPr>
                <w:color w:val="000000" w:themeColor="text1"/>
                <w:sz w:val="28"/>
                <w:szCs w:val="28"/>
              </w:rPr>
            </w:pPr>
            <w:r w:rsidRPr="00BD5FBF">
              <w:rPr>
                <w:color w:val="000000" w:themeColor="text1"/>
                <w:sz w:val="28"/>
                <w:szCs w:val="28"/>
              </w:rPr>
              <w:t>ГИБ</w:t>
            </w:r>
          </w:p>
        </w:tc>
        <w:tc>
          <w:tcPr>
            <w:tcW w:w="8080" w:type="dxa"/>
          </w:tcPr>
          <w:p w14:paraId="602D236F" w14:textId="42192B7B"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городская инфекционная больница</w:t>
            </w:r>
          </w:p>
        </w:tc>
      </w:tr>
      <w:tr w:rsidR="00BE0026" w:rsidRPr="00BD5FBF" w14:paraId="1CD0DE56" w14:textId="77777777" w:rsidTr="00BE0026">
        <w:tc>
          <w:tcPr>
            <w:tcW w:w="1668" w:type="dxa"/>
          </w:tcPr>
          <w:p w14:paraId="28685F57" w14:textId="4892F59F" w:rsidR="00BE0026" w:rsidRPr="00BD5FBF" w:rsidRDefault="00BE0026" w:rsidP="00BE0026">
            <w:pPr>
              <w:rPr>
                <w:color w:val="000000" w:themeColor="text1"/>
                <w:sz w:val="28"/>
                <w:szCs w:val="28"/>
              </w:rPr>
            </w:pPr>
            <w:r w:rsidRPr="00BD5FBF">
              <w:rPr>
                <w:color w:val="000000" w:themeColor="text1"/>
                <w:sz w:val="28"/>
                <w:szCs w:val="28"/>
              </w:rPr>
              <w:t>ГЦК</w:t>
            </w:r>
          </w:p>
        </w:tc>
        <w:tc>
          <w:tcPr>
            <w:tcW w:w="8080" w:type="dxa"/>
          </w:tcPr>
          <w:p w14:paraId="6FC96913" w14:textId="2BBC0DA4"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гепатоцеллюлярная карцинома</w:t>
            </w:r>
          </w:p>
        </w:tc>
      </w:tr>
      <w:tr w:rsidR="00BE0026" w:rsidRPr="00BD5FBF" w14:paraId="7505E46E" w14:textId="77777777" w:rsidTr="00BE0026">
        <w:tc>
          <w:tcPr>
            <w:tcW w:w="1668" w:type="dxa"/>
          </w:tcPr>
          <w:p w14:paraId="7194AF27" w14:textId="0308BEF0" w:rsidR="00BE0026" w:rsidRPr="00BD5FBF" w:rsidRDefault="00BE0026" w:rsidP="00BE0026">
            <w:pPr>
              <w:rPr>
                <w:color w:val="000000" w:themeColor="text1"/>
                <w:sz w:val="28"/>
                <w:szCs w:val="28"/>
              </w:rPr>
            </w:pPr>
            <w:r w:rsidRPr="00BD5FBF">
              <w:rPr>
                <w:color w:val="000000" w:themeColor="text1"/>
                <w:sz w:val="28"/>
                <w:szCs w:val="28"/>
              </w:rPr>
              <w:t>ДНК</w:t>
            </w:r>
          </w:p>
        </w:tc>
        <w:tc>
          <w:tcPr>
            <w:tcW w:w="8080" w:type="dxa"/>
          </w:tcPr>
          <w:p w14:paraId="3EFFC3C3" w14:textId="437DB6E9"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дезоксирибонуклеиновая кислота</w:t>
            </w:r>
          </w:p>
        </w:tc>
      </w:tr>
      <w:tr w:rsidR="00BE0026" w:rsidRPr="00BD5FBF" w14:paraId="3DC3CB2C" w14:textId="77777777" w:rsidTr="00BE0026">
        <w:tc>
          <w:tcPr>
            <w:tcW w:w="1668" w:type="dxa"/>
          </w:tcPr>
          <w:p w14:paraId="1B356456" w14:textId="251A0866" w:rsidR="00BE0026" w:rsidRPr="00BD5FBF" w:rsidRDefault="00BE0026" w:rsidP="00BE0026">
            <w:pPr>
              <w:rPr>
                <w:color w:val="000000" w:themeColor="text1"/>
                <w:sz w:val="28"/>
                <w:szCs w:val="28"/>
              </w:rPr>
            </w:pPr>
            <w:r w:rsidRPr="00BD5FBF">
              <w:rPr>
                <w:color w:val="000000" w:themeColor="text1"/>
                <w:sz w:val="28"/>
                <w:szCs w:val="28"/>
              </w:rPr>
              <w:t>ИФА</w:t>
            </w:r>
          </w:p>
        </w:tc>
        <w:tc>
          <w:tcPr>
            <w:tcW w:w="8080" w:type="dxa"/>
          </w:tcPr>
          <w:p w14:paraId="2800B245" w14:textId="653DCE88"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иммуноферментный анализ</w:t>
            </w:r>
          </w:p>
        </w:tc>
      </w:tr>
      <w:tr w:rsidR="00BE0026" w:rsidRPr="00BD5FBF" w14:paraId="2C7830F4" w14:textId="77777777" w:rsidTr="00BE0026">
        <w:tc>
          <w:tcPr>
            <w:tcW w:w="1668" w:type="dxa"/>
          </w:tcPr>
          <w:p w14:paraId="067D0367" w14:textId="6770B5EC" w:rsidR="00BE0026" w:rsidRPr="00BD5FBF" w:rsidRDefault="00BE0026" w:rsidP="00BE0026">
            <w:pPr>
              <w:rPr>
                <w:color w:val="000000" w:themeColor="text1"/>
                <w:sz w:val="28"/>
                <w:szCs w:val="28"/>
              </w:rPr>
            </w:pPr>
            <w:r w:rsidRPr="00BD5FBF">
              <w:rPr>
                <w:color w:val="000000" w:themeColor="text1"/>
                <w:sz w:val="28"/>
                <w:szCs w:val="28"/>
              </w:rPr>
              <w:t>кПа</w:t>
            </w:r>
          </w:p>
        </w:tc>
        <w:tc>
          <w:tcPr>
            <w:tcW w:w="8080" w:type="dxa"/>
          </w:tcPr>
          <w:p w14:paraId="40C3A405" w14:textId="3E014D4B"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килопаскаль</w:t>
            </w:r>
          </w:p>
        </w:tc>
      </w:tr>
      <w:tr w:rsidR="00BE0026" w:rsidRPr="00BD5FBF" w14:paraId="17E264EC" w14:textId="77777777" w:rsidTr="00BE0026">
        <w:tc>
          <w:tcPr>
            <w:tcW w:w="1668" w:type="dxa"/>
          </w:tcPr>
          <w:p w14:paraId="361FDFA5" w14:textId="011C9D25" w:rsidR="00BE0026" w:rsidRPr="00BD5FBF" w:rsidRDefault="00BE0026" w:rsidP="00BE0026">
            <w:pPr>
              <w:rPr>
                <w:color w:val="000000" w:themeColor="text1"/>
                <w:sz w:val="28"/>
                <w:szCs w:val="28"/>
              </w:rPr>
            </w:pPr>
            <w:r w:rsidRPr="00BD5FBF">
              <w:rPr>
                <w:color w:val="000000" w:themeColor="text1"/>
                <w:sz w:val="28"/>
                <w:szCs w:val="28"/>
              </w:rPr>
              <w:t>ME</w:t>
            </w:r>
          </w:p>
        </w:tc>
        <w:tc>
          <w:tcPr>
            <w:tcW w:w="8080" w:type="dxa"/>
          </w:tcPr>
          <w:p w14:paraId="70556A78" w14:textId="6D37F3FF"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международная единица</w:t>
            </w:r>
          </w:p>
        </w:tc>
      </w:tr>
      <w:tr w:rsidR="00BE0026" w:rsidRPr="00BD5FBF" w14:paraId="6884F188" w14:textId="77777777" w:rsidTr="00BE0026">
        <w:tc>
          <w:tcPr>
            <w:tcW w:w="1668" w:type="dxa"/>
          </w:tcPr>
          <w:p w14:paraId="7CB5C1BB" w14:textId="5302FD4B" w:rsidR="00BE0026" w:rsidRPr="00BD5FBF" w:rsidRDefault="00BE0026" w:rsidP="00BE0026">
            <w:pPr>
              <w:rPr>
                <w:color w:val="000000" w:themeColor="text1"/>
                <w:sz w:val="28"/>
                <w:szCs w:val="28"/>
              </w:rPr>
            </w:pPr>
            <w:r w:rsidRPr="00BD5FBF">
              <w:rPr>
                <w:color w:val="000000" w:themeColor="text1"/>
                <w:sz w:val="28"/>
                <w:szCs w:val="28"/>
              </w:rPr>
              <w:t>Мл</w:t>
            </w:r>
          </w:p>
        </w:tc>
        <w:tc>
          <w:tcPr>
            <w:tcW w:w="8080" w:type="dxa"/>
          </w:tcPr>
          <w:p w14:paraId="277C5992" w14:textId="351B87F4"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миллилитр</w:t>
            </w:r>
          </w:p>
        </w:tc>
      </w:tr>
      <w:tr w:rsidR="00BE0026" w:rsidRPr="00BD5FBF" w14:paraId="7B94E99F" w14:textId="77777777" w:rsidTr="00BE0026">
        <w:tc>
          <w:tcPr>
            <w:tcW w:w="1668" w:type="dxa"/>
          </w:tcPr>
          <w:p w14:paraId="7498418B" w14:textId="7304941F" w:rsidR="00BE0026" w:rsidRPr="00BD5FBF" w:rsidRDefault="00BE0026" w:rsidP="00BE0026">
            <w:pPr>
              <w:rPr>
                <w:color w:val="000000" w:themeColor="text1"/>
                <w:sz w:val="28"/>
                <w:szCs w:val="28"/>
              </w:rPr>
            </w:pPr>
            <w:r w:rsidRPr="00BD5FBF">
              <w:rPr>
                <w:color w:val="000000" w:themeColor="text1"/>
                <w:sz w:val="28"/>
                <w:szCs w:val="28"/>
              </w:rPr>
              <w:t>МПЭ</w:t>
            </w:r>
          </w:p>
        </w:tc>
        <w:tc>
          <w:tcPr>
            <w:tcW w:w="8080" w:type="dxa"/>
          </w:tcPr>
          <w:p w14:paraId="6C5B09D4" w14:textId="159B3A8C"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минимальная печеночная энцефалопатия</w:t>
            </w:r>
          </w:p>
        </w:tc>
      </w:tr>
      <w:tr w:rsidR="00BE0026" w:rsidRPr="00BD5FBF" w14:paraId="16F0DF57" w14:textId="77777777" w:rsidTr="00BE0026">
        <w:tc>
          <w:tcPr>
            <w:tcW w:w="1668" w:type="dxa"/>
          </w:tcPr>
          <w:p w14:paraId="31015BC5" w14:textId="24251D05" w:rsidR="00BE0026" w:rsidRPr="00BD5FBF" w:rsidRDefault="00BE0026" w:rsidP="00BE0026">
            <w:pPr>
              <w:rPr>
                <w:color w:val="000000" w:themeColor="text1"/>
                <w:sz w:val="28"/>
                <w:szCs w:val="28"/>
              </w:rPr>
            </w:pPr>
            <w:r w:rsidRPr="00BD5FBF">
              <w:rPr>
                <w:color w:val="000000" w:themeColor="text1"/>
                <w:sz w:val="28"/>
                <w:szCs w:val="28"/>
              </w:rPr>
              <w:t>МРТ</w:t>
            </w:r>
          </w:p>
        </w:tc>
        <w:tc>
          <w:tcPr>
            <w:tcW w:w="8080" w:type="dxa"/>
          </w:tcPr>
          <w:p w14:paraId="20EBF3B3" w14:textId="3D6A8162"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магнитно-резонансная томография</w:t>
            </w:r>
          </w:p>
        </w:tc>
      </w:tr>
      <w:tr w:rsidR="00BE0026" w:rsidRPr="00BD5FBF" w14:paraId="6FAFD643" w14:textId="77777777" w:rsidTr="00BE0026">
        <w:tc>
          <w:tcPr>
            <w:tcW w:w="1668" w:type="dxa"/>
          </w:tcPr>
          <w:p w14:paraId="7F1F69EC" w14:textId="64BDC7E8" w:rsidR="00BE0026" w:rsidRPr="00BD5FBF" w:rsidRDefault="00BE0026" w:rsidP="00BE0026">
            <w:pPr>
              <w:rPr>
                <w:color w:val="000000" w:themeColor="text1"/>
                <w:sz w:val="28"/>
                <w:szCs w:val="28"/>
              </w:rPr>
            </w:pPr>
            <w:r w:rsidRPr="00BD5FBF">
              <w:rPr>
                <w:color w:val="000000" w:themeColor="text1"/>
                <w:sz w:val="28"/>
                <w:szCs w:val="28"/>
              </w:rPr>
              <w:t>НХЛ</w:t>
            </w:r>
          </w:p>
        </w:tc>
        <w:tc>
          <w:tcPr>
            <w:tcW w:w="8080" w:type="dxa"/>
          </w:tcPr>
          <w:p w14:paraId="02E6EA1C" w14:textId="5EAF4A79"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proofErr w:type="spellStart"/>
            <w:r w:rsidRPr="00BD5FBF">
              <w:rPr>
                <w:color w:val="000000" w:themeColor="text1"/>
                <w:sz w:val="28"/>
                <w:szCs w:val="28"/>
              </w:rPr>
              <w:t>Неходжкинская</w:t>
            </w:r>
            <w:proofErr w:type="spellEnd"/>
            <w:r w:rsidRPr="00BD5FBF">
              <w:rPr>
                <w:color w:val="000000" w:themeColor="text1"/>
                <w:sz w:val="28"/>
                <w:szCs w:val="28"/>
              </w:rPr>
              <w:t xml:space="preserve"> лимфома</w:t>
            </w:r>
          </w:p>
        </w:tc>
      </w:tr>
      <w:tr w:rsidR="00BE0026" w:rsidRPr="00BD5FBF" w14:paraId="1EA893F6" w14:textId="77777777" w:rsidTr="00BE0026">
        <w:tc>
          <w:tcPr>
            <w:tcW w:w="1668" w:type="dxa"/>
          </w:tcPr>
          <w:p w14:paraId="000F8C2A" w14:textId="1EA3BBE4" w:rsidR="00BE0026" w:rsidRPr="00BD5FBF" w:rsidRDefault="00BE0026" w:rsidP="00BE0026">
            <w:pPr>
              <w:rPr>
                <w:color w:val="000000" w:themeColor="text1"/>
                <w:sz w:val="28"/>
                <w:szCs w:val="28"/>
              </w:rPr>
            </w:pPr>
            <w:r w:rsidRPr="00BD5FBF">
              <w:rPr>
                <w:color w:val="000000" w:themeColor="text1"/>
                <w:sz w:val="28"/>
                <w:szCs w:val="28"/>
              </w:rPr>
              <w:t>ОБП</w:t>
            </w:r>
          </w:p>
        </w:tc>
        <w:tc>
          <w:tcPr>
            <w:tcW w:w="8080" w:type="dxa"/>
          </w:tcPr>
          <w:p w14:paraId="3E2EA624" w14:textId="16A481A9"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органы брюшной полости</w:t>
            </w:r>
          </w:p>
        </w:tc>
      </w:tr>
      <w:tr w:rsidR="00BE0026" w:rsidRPr="00BD5FBF" w14:paraId="6BFB768D" w14:textId="77777777" w:rsidTr="00BE0026">
        <w:tc>
          <w:tcPr>
            <w:tcW w:w="1668" w:type="dxa"/>
          </w:tcPr>
          <w:p w14:paraId="4885E3B6" w14:textId="4926CB4B" w:rsidR="00BE0026" w:rsidRPr="00BD5FBF" w:rsidRDefault="00BE0026" w:rsidP="00BE0026">
            <w:pPr>
              <w:rPr>
                <w:color w:val="000000" w:themeColor="text1"/>
                <w:sz w:val="28"/>
                <w:szCs w:val="28"/>
              </w:rPr>
            </w:pPr>
            <w:r w:rsidRPr="00BD5FBF">
              <w:rPr>
                <w:color w:val="000000" w:themeColor="text1"/>
                <w:sz w:val="28"/>
                <w:szCs w:val="28"/>
              </w:rPr>
              <w:t>ОКБ</w:t>
            </w:r>
          </w:p>
        </w:tc>
        <w:tc>
          <w:tcPr>
            <w:tcW w:w="8080" w:type="dxa"/>
          </w:tcPr>
          <w:p w14:paraId="14AA7FF4" w14:textId="3E4803BA"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областная клиническая больница</w:t>
            </w:r>
          </w:p>
        </w:tc>
      </w:tr>
      <w:tr w:rsidR="00BE0026" w:rsidRPr="00BD5FBF" w14:paraId="5D44D120" w14:textId="77777777" w:rsidTr="00BE0026">
        <w:tc>
          <w:tcPr>
            <w:tcW w:w="1668" w:type="dxa"/>
          </w:tcPr>
          <w:p w14:paraId="3962EF0D" w14:textId="3ADC3EE7" w:rsidR="00BE0026" w:rsidRPr="00BD5FBF" w:rsidRDefault="00BE0026" w:rsidP="00BE0026">
            <w:pPr>
              <w:rPr>
                <w:color w:val="000000" w:themeColor="text1"/>
                <w:sz w:val="28"/>
                <w:szCs w:val="28"/>
              </w:rPr>
            </w:pPr>
            <w:r w:rsidRPr="00BD5FBF">
              <w:rPr>
                <w:color w:val="000000" w:themeColor="text1"/>
                <w:sz w:val="28"/>
                <w:szCs w:val="28"/>
              </w:rPr>
              <w:t>ПВТ</w:t>
            </w:r>
          </w:p>
        </w:tc>
        <w:tc>
          <w:tcPr>
            <w:tcW w:w="8080" w:type="dxa"/>
          </w:tcPr>
          <w:p w14:paraId="0D219B05" w14:textId="23B9E3C1"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противовирусная терапия</w:t>
            </w:r>
          </w:p>
        </w:tc>
      </w:tr>
      <w:tr w:rsidR="00BE0026" w:rsidRPr="00BD5FBF" w14:paraId="1AF22873" w14:textId="77777777" w:rsidTr="00BE0026">
        <w:tc>
          <w:tcPr>
            <w:tcW w:w="1668" w:type="dxa"/>
          </w:tcPr>
          <w:p w14:paraId="2301E7FA" w14:textId="75978E11" w:rsidR="00BE0026" w:rsidRPr="00BD5FBF" w:rsidRDefault="00BE0026" w:rsidP="00BE0026">
            <w:pPr>
              <w:rPr>
                <w:color w:val="000000" w:themeColor="text1"/>
                <w:sz w:val="28"/>
                <w:szCs w:val="28"/>
              </w:rPr>
            </w:pPr>
            <w:r w:rsidRPr="00BD5FBF">
              <w:rPr>
                <w:color w:val="000000" w:themeColor="text1"/>
                <w:sz w:val="28"/>
                <w:szCs w:val="28"/>
              </w:rPr>
              <w:t>ПЦР</w:t>
            </w:r>
          </w:p>
        </w:tc>
        <w:tc>
          <w:tcPr>
            <w:tcW w:w="8080" w:type="dxa"/>
          </w:tcPr>
          <w:p w14:paraId="2F318CC5" w14:textId="57F331D7"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полимеразная цепная реакция</w:t>
            </w:r>
          </w:p>
        </w:tc>
      </w:tr>
      <w:tr w:rsidR="00BE0026" w:rsidRPr="00BD5FBF" w14:paraId="70BDA6C0" w14:textId="77777777" w:rsidTr="00BE0026">
        <w:tc>
          <w:tcPr>
            <w:tcW w:w="1668" w:type="dxa"/>
          </w:tcPr>
          <w:p w14:paraId="3CB609FF" w14:textId="1A713CFB" w:rsidR="00BE0026" w:rsidRPr="00BD5FBF" w:rsidRDefault="00BE0026" w:rsidP="00BE0026">
            <w:pPr>
              <w:rPr>
                <w:color w:val="000000" w:themeColor="text1"/>
                <w:sz w:val="28"/>
                <w:szCs w:val="28"/>
              </w:rPr>
            </w:pPr>
            <w:r w:rsidRPr="00BD5FBF">
              <w:rPr>
                <w:color w:val="000000" w:themeColor="text1"/>
                <w:sz w:val="28"/>
                <w:szCs w:val="28"/>
                <w:lang w:val="kk-KZ"/>
              </w:rPr>
              <w:t>ПЭ</w:t>
            </w:r>
          </w:p>
        </w:tc>
        <w:tc>
          <w:tcPr>
            <w:tcW w:w="8080" w:type="dxa"/>
          </w:tcPr>
          <w:p w14:paraId="56114CD7" w14:textId="73F8209F"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lang w:val="kk-KZ"/>
              </w:rPr>
              <w:t>печеночная энцефалопатия</w:t>
            </w:r>
          </w:p>
        </w:tc>
      </w:tr>
      <w:tr w:rsidR="00BE0026" w:rsidRPr="00BD5FBF" w14:paraId="341ACC69" w14:textId="77777777" w:rsidTr="00BE0026">
        <w:tc>
          <w:tcPr>
            <w:tcW w:w="1668" w:type="dxa"/>
          </w:tcPr>
          <w:p w14:paraId="3B78B8E9" w14:textId="0DDC662E" w:rsidR="00BE0026" w:rsidRPr="00BD5FBF" w:rsidRDefault="00BE0026" w:rsidP="00BE0026">
            <w:pPr>
              <w:rPr>
                <w:color w:val="000000" w:themeColor="text1"/>
                <w:sz w:val="28"/>
                <w:szCs w:val="28"/>
                <w:lang w:val="kk-KZ"/>
              </w:rPr>
            </w:pPr>
            <w:r w:rsidRPr="00BD5FBF">
              <w:rPr>
                <w:color w:val="000000" w:themeColor="text1"/>
                <w:sz w:val="28"/>
                <w:szCs w:val="28"/>
              </w:rPr>
              <w:t>РК</w:t>
            </w:r>
          </w:p>
        </w:tc>
        <w:tc>
          <w:tcPr>
            <w:tcW w:w="8080" w:type="dxa"/>
          </w:tcPr>
          <w:p w14:paraId="2918B66A" w14:textId="68AD519A" w:rsidR="00BE0026" w:rsidRPr="00BD5FBF" w:rsidRDefault="00BE0026" w:rsidP="00BE0026">
            <w:pPr>
              <w:pStyle w:val="a4"/>
              <w:numPr>
                <w:ilvl w:val="0"/>
                <w:numId w:val="19"/>
              </w:numPr>
              <w:tabs>
                <w:tab w:val="left" w:pos="364"/>
              </w:tabs>
              <w:spacing w:line="240" w:lineRule="auto"/>
              <w:ind w:hanging="720"/>
              <w:rPr>
                <w:color w:val="000000" w:themeColor="text1"/>
                <w:sz w:val="28"/>
                <w:szCs w:val="28"/>
                <w:lang w:val="kk-KZ"/>
              </w:rPr>
            </w:pPr>
            <w:r w:rsidRPr="00BD5FBF">
              <w:rPr>
                <w:color w:val="000000" w:themeColor="text1"/>
                <w:sz w:val="28"/>
                <w:szCs w:val="28"/>
              </w:rPr>
              <w:t>Республика Казахстан</w:t>
            </w:r>
          </w:p>
        </w:tc>
      </w:tr>
      <w:tr w:rsidR="00BE0026" w:rsidRPr="00BD5FBF" w14:paraId="7493E0CF" w14:textId="77777777" w:rsidTr="00BE0026">
        <w:tc>
          <w:tcPr>
            <w:tcW w:w="1668" w:type="dxa"/>
          </w:tcPr>
          <w:p w14:paraId="6C474C11" w14:textId="2247165A" w:rsidR="00BE0026" w:rsidRPr="00BD5FBF" w:rsidRDefault="00BE0026" w:rsidP="00BE0026">
            <w:pPr>
              <w:rPr>
                <w:color w:val="000000" w:themeColor="text1"/>
                <w:sz w:val="28"/>
                <w:szCs w:val="28"/>
              </w:rPr>
            </w:pPr>
            <w:r w:rsidRPr="00BD5FBF">
              <w:rPr>
                <w:color w:val="000000" w:themeColor="text1"/>
                <w:sz w:val="28"/>
                <w:szCs w:val="28"/>
              </w:rPr>
              <w:t>РНК</w:t>
            </w:r>
          </w:p>
        </w:tc>
        <w:tc>
          <w:tcPr>
            <w:tcW w:w="8080" w:type="dxa"/>
          </w:tcPr>
          <w:p w14:paraId="19BCA1B2" w14:textId="293E7DFD"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рибонуклеиновая кислота</w:t>
            </w:r>
          </w:p>
        </w:tc>
      </w:tr>
      <w:tr w:rsidR="00BE0026" w:rsidRPr="00BD5FBF" w14:paraId="603B7744" w14:textId="77777777" w:rsidTr="00BE0026">
        <w:tc>
          <w:tcPr>
            <w:tcW w:w="1668" w:type="dxa"/>
          </w:tcPr>
          <w:p w14:paraId="538B4CB2" w14:textId="7ADF1145" w:rsidR="00BE0026" w:rsidRPr="00BD5FBF" w:rsidRDefault="00BE0026" w:rsidP="00BE0026">
            <w:pPr>
              <w:rPr>
                <w:color w:val="000000" w:themeColor="text1"/>
                <w:sz w:val="28"/>
                <w:szCs w:val="28"/>
              </w:rPr>
            </w:pPr>
            <w:r w:rsidRPr="00BD5FBF">
              <w:rPr>
                <w:color w:val="000000" w:themeColor="text1"/>
                <w:sz w:val="28"/>
                <w:szCs w:val="28"/>
              </w:rPr>
              <w:t>УЗИ</w:t>
            </w:r>
          </w:p>
        </w:tc>
        <w:tc>
          <w:tcPr>
            <w:tcW w:w="8080" w:type="dxa"/>
          </w:tcPr>
          <w:p w14:paraId="79D7A0A9" w14:textId="408E0FE5"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ультразвуковое исследование</w:t>
            </w:r>
          </w:p>
        </w:tc>
      </w:tr>
      <w:tr w:rsidR="00BE0026" w:rsidRPr="00BD5FBF" w14:paraId="57E2448A" w14:textId="77777777" w:rsidTr="00BE0026">
        <w:tc>
          <w:tcPr>
            <w:tcW w:w="1668" w:type="dxa"/>
          </w:tcPr>
          <w:p w14:paraId="6A41D365" w14:textId="404AC46C" w:rsidR="00BE0026" w:rsidRPr="00BD5FBF" w:rsidRDefault="00BE0026" w:rsidP="00BE0026">
            <w:pPr>
              <w:rPr>
                <w:color w:val="000000" w:themeColor="text1"/>
                <w:sz w:val="28"/>
                <w:szCs w:val="28"/>
              </w:rPr>
            </w:pPr>
            <w:r w:rsidRPr="00BD5FBF">
              <w:rPr>
                <w:color w:val="000000" w:themeColor="text1"/>
                <w:sz w:val="28"/>
                <w:szCs w:val="28"/>
              </w:rPr>
              <w:t>ФП</w:t>
            </w:r>
          </w:p>
        </w:tc>
        <w:tc>
          <w:tcPr>
            <w:tcW w:w="8080" w:type="dxa"/>
          </w:tcPr>
          <w:p w14:paraId="12E0DF46" w14:textId="04AE9E87"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фиброз печени</w:t>
            </w:r>
          </w:p>
        </w:tc>
      </w:tr>
      <w:tr w:rsidR="00BE0026" w:rsidRPr="00BD5FBF" w14:paraId="6E2CDF6E" w14:textId="77777777" w:rsidTr="00BE0026">
        <w:tc>
          <w:tcPr>
            <w:tcW w:w="1668" w:type="dxa"/>
          </w:tcPr>
          <w:p w14:paraId="184C24AF" w14:textId="55D704AB" w:rsidR="00BE0026" w:rsidRPr="00BD5FBF" w:rsidRDefault="00BE0026" w:rsidP="00BE0026">
            <w:pPr>
              <w:rPr>
                <w:color w:val="000000" w:themeColor="text1"/>
                <w:sz w:val="28"/>
                <w:szCs w:val="28"/>
              </w:rPr>
            </w:pPr>
            <w:r w:rsidRPr="00BD5FBF">
              <w:rPr>
                <w:color w:val="000000" w:themeColor="text1"/>
                <w:sz w:val="28"/>
                <w:szCs w:val="28"/>
              </w:rPr>
              <w:t>ХВГ</w:t>
            </w:r>
          </w:p>
        </w:tc>
        <w:tc>
          <w:tcPr>
            <w:tcW w:w="8080" w:type="dxa"/>
          </w:tcPr>
          <w:p w14:paraId="67F647C9" w14:textId="7B32D616"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хронический вирусный гепатит</w:t>
            </w:r>
          </w:p>
        </w:tc>
      </w:tr>
      <w:tr w:rsidR="00BE0026" w:rsidRPr="00BD5FBF" w14:paraId="37B0F8F0" w14:textId="77777777" w:rsidTr="00BE0026">
        <w:tc>
          <w:tcPr>
            <w:tcW w:w="1668" w:type="dxa"/>
          </w:tcPr>
          <w:p w14:paraId="31BAFBEF" w14:textId="0A0C9A95" w:rsidR="00BE0026" w:rsidRPr="00BD5FBF" w:rsidRDefault="00BE0026" w:rsidP="00BE0026">
            <w:pPr>
              <w:rPr>
                <w:color w:val="000000" w:themeColor="text1"/>
                <w:sz w:val="28"/>
                <w:szCs w:val="28"/>
              </w:rPr>
            </w:pPr>
            <w:r w:rsidRPr="00BD5FBF">
              <w:rPr>
                <w:color w:val="000000" w:themeColor="text1"/>
                <w:sz w:val="28"/>
                <w:szCs w:val="28"/>
              </w:rPr>
              <w:t>ХВГВ</w:t>
            </w:r>
          </w:p>
        </w:tc>
        <w:tc>
          <w:tcPr>
            <w:tcW w:w="8080" w:type="dxa"/>
          </w:tcPr>
          <w:p w14:paraId="10340BAF" w14:textId="68856083"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хронический вирусный гепатит В</w:t>
            </w:r>
          </w:p>
        </w:tc>
      </w:tr>
      <w:tr w:rsidR="00BE0026" w:rsidRPr="00BD5FBF" w14:paraId="50A3E61F" w14:textId="77777777" w:rsidTr="00BE0026">
        <w:tc>
          <w:tcPr>
            <w:tcW w:w="1668" w:type="dxa"/>
          </w:tcPr>
          <w:p w14:paraId="1B87C38E" w14:textId="3F5A17FF" w:rsidR="00BE0026" w:rsidRPr="00BD5FBF" w:rsidRDefault="00BE0026" w:rsidP="00BE0026">
            <w:pPr>
              <w:rPr>
                <w:color w:val="000000" w:themeColor="text1"/>
                <w:sz w:val="28"/>
                <w:szCs w:val="28"/>
              </w:rPr>
            </w:pPr>
            <w:r w:rsidRPr="00BD5FBF">
              <w:rPr>
                <w:color w:val="000000" w:themeColor="text1"/>
                <w:sz w:val="28"/>
                <w:szCs w:val="28"/>
              </w:rPr>
              <w:t>ХВГС</w:t>
            </w:r>
          </w:p>
        </w:tc>
        <w:tc>
          <w:tcPr>
            <w:tcW w:w="8080" w:type="dxa"/>
          </w:tcPr>
          <w:p w14:paraId="5AD8F7B6" w14:textId="0315D667"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хронический вирусный гепатит С</w:t>
            </w:r>
          </w:p>
        </w:tc>
      </w:tr>
      <w:tr w:rsidR="00BE0026" w:rsidRPr="00BD5FBF" w14:paraId="076D3626" w14:textId="77777777" w:rsidTr="00BE0026">
        <w:tc>
          <w:tcPr>
            <w:tcW w:w="1668" w:type="dxa"/>
          </w:tcPr>
          <w:p w14:paraId="3C32ED38" w14:textId="0197668F" w:rsidR="00BE0026" w:rsidRPr="00BD5FBF" w:rsidRDefault="00BE0026" w:rsidP="00BE0026">
            <w:pPr>
              <w:rPr>
                <w:color w:val="000000" w:themeColor="text1"/>
                <w:sz w:val="28"/>
                <w:szCs w:val="28"/>
              </w:rPr>
            </w:pPr>
            <w:r w:rsidRPr="00BD5FBF">
              <w:rPr>
                <w:color w:val="000000" w:themeColor="text1"/>
                <w:sz w:val="28"/>
                <w:szCs w:val="28"/>
              </w:rPr>
              <w:t>ХВГД</w:t>
            </w:r>
          </w:p>
        </w:tc>
        <w:tc>
          <w:tcPr>
            <w:tcW w:w="8080" w:type="dxa"/>
          </w:tcPr>
          <w:p w14:paraId="47118D79" w14:textId="20048DBE"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хронический вирусный гепатит Д</w:t>
            </w:r>
          </w:p>
        </w:tc>
      </w:tr>
      <w:tr w:rsidR="00BE0026" w:rsidRPr="00BD5FBF" w14:paraId="07CEF53F" w14:textId="77777777" w:rsidTr="00BE0026">
        <w:tc>
          <w:tcPr>
            <w:tcW w:w="1668" w:type="dxa"/>
          </w:tcPr>
          <w:p w14:paraId="6FF61FB5" w14:textId="04E316EA" w:rsidR="00BE0026" w:rsidRPr="00BD5FBF" w:rsidRDefault="00BE0026" w:rsidP="00BE0026">
            <w:pPr>
              <w:rPr>
                <w:color w:val="000000" w:themeColor="text1"/>
                <w:sz w:val="28"/>
                <w:szCs w:val="28"/>
              </w:rPr>
            </w:pPr>
            <w:r w:rsidRPr="00BD5FBF">
              <w:rPr>
                <w:color w:val="000000" w:themeColor="text1"/>
                <w:sz w:val="28"/>
                <w:szCs w:val="28"/>
              </w:rPr>
              <w:t>ХЗП</w:t>
            </w:r>
          </w:p>
        </w:tc>
        <w:tc>
          <w:tcPr>
            <w:tcW w:w="8080" w:type="dxa"/>
          </w:tcPr>
          <w:p w14:paraId="28BA229F" w14:textId="6985354B"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хронические диффузные заболевания печени</w:t>
            </w:r>
          </w:p>
        </w:tc>
      </w:tr>
      <w:tr w:rsidR="00BE0026" w:rsidRPr="00BD5FBF" w14:paraId="256ED68C" w14:textId="77777777" w:rsidTr="00BE0026">
        <w:tc>
          <w:tcPr>
            <w:tcW w:w="1668" w:type="dxa"/>
          </w:tcPr>
          <w:p w14:paraId="261C516E" w14:textId="369606D7" w:rsidR="00BE0026" w:rsidRPr="00BD5FBF" w:rsidRDefault="00BE0026" w:rsidP="00BE0026">
            <w:pPr>
              <w:rPr>
                <w:color w:val="000000" w:themeColor="text1"/>
                <w:sz w:val="28"/>
                <w:szCs w:val="28"/>
              </w:rPr>
            </w:pPr>
            <w:r w:rsidRPr="00BD5FBF">
              <w:rPr>
                <w:color w:val="000000" w:themeColor="text1"/>
                <w:sz w:val="28"/>
                <w:szCs w:val="28"/>
              </w:rPr>
              <w:t>ЦНС</w:t>
            </w:r>
          </w:p>
        </w:tc>
        <w:tc>
          <w:tcPr>
            <w:tcW w:w="8080" w:type="dxa"/>
          </w:tcPr>
          <w:p w14:paraId="10A85919" w14:textId="0D1BC1F0"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Центральная нервная система</w:t>
            </w:r>
          </w:p>
        </w:tc>
      </w:tr>
      <w:tr w:rsidR="00BE0026" w:rsidRPr="00BD5FBF" w14:paraId="00E18D5F" w14:textId="77777777" w:rsidTr="00BE0026">
        <w:tc>
          <w:tcPr>
            <w:tcW w:w="1668" w:type="dxa"/>
          </w:tcPr>
          <w:p w14:paraId="4B062DFA" w14:textId="518E0427" w:rsidR="00BE0026" w:rsidRPr="00BD5FBF" w:rsidRDefault="00BE0026" w:rsidP="00BE0026">
            <w:pPr>
              <w:rPr>
                <w:color w:val="000000" w:themeColor="text1"/>
                <w:sz w:val="28"/>
                <w:szCs w:val="28"/>
              </w:rPr>
            </w:pPr>
            <w:r w:rsidRPr="00BD5FBF">
              <w:rPr>
                <w:color w:val="000000" w:themeColor="text1"/>
                <w:sz w:val="28"/>
                <w:szCs w:val="28"/>
              </w:rPr>
              <w:t>ЦП</w:t>
            </w:r>
          </w:p>
        </w:tc>
        <w:tc>
          <w:tcPr>
            <w:tcW w:w="8080" w:type="dxa"/>
          </w:tcPr>
          <w:p w14:paraId="7F37205D" w14:textId="77211B17"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цирроз печени</w:t>
            </w:r>
          </w:p>
        </w:tc>
      </w:tr>
      <w:tr w:rsidR="00BE0026" w:rsidRPr="00BD5FBF" w14:paraId="2CDF80BF" w14:textId="77777777" w:rsidTr="00BE0026">
        <w:tc>
          <w:tcPr>
            <w:tcW w:w="1668" w:type="dxa"/>
          </w:tcPr>
          <w:p w14:paraId="1172E301" w14:textId="4033AB12" w:rsidR="00BE0026" w:rsidRPr="00BD5FBF" w:rsidRDefault="00BE0026" w:rsidP="00BE0026">
            <w:pPr>
              <w:rPr>
                <w:color w:val="000000" w:themeColor="text1"/>
                <w:sz w:val="28"/>
                <w:szCs w:val="28"/>
              </w:rPr>
            </w:pPr>
            <w:r w:rsidRPr="00BD5FBF">
              <w:rPr>
                <w:color w:val="000000" w:themeColor="text1"/>
                <w:sz w:val="28"/>
                <w:szCs w:val="28"/>
              </w:rPr>
              <w:t>ТО</w:t>
            </w:r>
          </w:p>
        </w:tc>
        <w:tc>
          <w:tcPr>
            <w:tcW w:w="8080" w:type="dxa"/>
          </w:tcPr>
          <w:p w14:paraId="397732AA" w14:textId="206F1BD1"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Туркестанская область</w:t>
            </w:r>
          </w:p>
        </w:tc>
      </w:tr>
      <w:tr w:rsidR="00BE0026" w:rsidRPr="00BD5FBF" w14:paraId="71D785F4" w14:textId="77777777" w:rsidTr="00BE0026">
        <w:tc>
          <w:tcPr>
            <w:tcW w:w="1668" w:type="dxa"/>
          </w:tcPr>
          <w:p w14:paraId="6C6D1E7F" w14:textId="5B0F9299" w:rsidR="00BE0026" w:rsidRPr="00BD5FBF" w:rsidRDefault="00BE0026" w:rsidP="00BE0026">
            <w:pPr>
              <w:rPr>
                <w:color w:val="000000" w:themeColor="text1"/>
                <w:sz w:val="28"/>
                <w:szCs w:val="28"/>
              </w:rPr>
            </w:pPr>
            <w:r w:rsidRPr="00BD5FBF">
              <w:rPr>
                <w:color w:val="000000" w:themeColor="text1"/>
                <w:sz w:val="28"/>
                <w:szCs w:val="28"/>
              </w:rPr>
              <w:t>HBV</w:t>
            </w:r>
          </w:p>
        </w:tc>
        <w:tc>
          <w:tcPr>
            <w:tcW w:w="8080" w:type="dxa"/>
          </w:tcPr>
          <w:p w14:paraId="450527E0" w14:textId="4929D7D1"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вирус гепатита В</w:t>
            </w:r>
          </w:p>
        </w:tc>
      </w:tr>
      <w:tr w:rsidR="00BE0026" w:rsidRPr="00BD5FBF" w14:paraId="654F1A86" w14:textId="77777777" w:rsidTr="00BE0026">
        <w:tc>
          <w:tcPr>
            <w:tcW w:w="1668" w:type="dxa"/>
          </w:tcPr>
          <w:p w14:paraId="2B525F6C" w14:textId="0B178BCB" w:rsidR="00BE0026" w:rsidRPr="00BD5FBF" w:rsidRDefault="00BE0026" w:rsidP="00BE0026">
            <w:pPr>
              <w:rPr>
                <w:color w:val="000000" w:themeColor="text1"/>
                <w:sz w:val="28"/>
                <w:szCs w:val="28"/>
              </w:rPr>
            </w:pPr>
            <w:r w:rsidRPr="00BD5FBF">
              <w:rPr>
                <w:color w:val="000000" w:themeColor="text1"/>
                <w:sz w:val="28"/>
                <w:szCs w:val="28"/>
              </w:rPr>
              <w:t>HCV</w:t>
            </w:r>
          </w:p>
        </w:tc>
        <w:tc>
          <w:tcPr>
            <w:tcW w:w="8080" w:type="dxa"/>
          </w:tcPr>
          <w:p w14:paraId="7443BA4D" w14:textId="1F13FAA7"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вирус гепатита С</w:t>
            </w:r>
          </w:p>
        </w:tc>
      </w:tr>
      <w:tr w:rsidR="00BE0026" w:rsidRPr="00BD5FBF" w14:paraId="322F05CB" w14:textId="77777777" w:rsidTr="00BE0026">
        <w:tc>
          <w:tcPr>
            <w:tcW w:w="1668" w:type="dxa"/>
          </w:tcPr>
          <w:p w14:paraId="4FF8316E" w14:textId="64B8A417" w:rsidR="00BE0026" w:rsidRPr="00BD5FBF" w:rsidRDefault="00BE0026" w:rsidP="00BE0026">
            <w:pPr>
              <w:rPr>
                <w:color w:val="000000" w:themeColor="text1"/>
                <w:sz w:val="28"/>
                <w:szCs w:val="28"/>
              </w:rPr>
            </w:pPr>
            <w:r w:rsidRPr="00BD5FBF">
              <w:rPr>
                <w:color w:val="000000" w:themeColor="text1"/>
                <w:sz w:val="28"/>
                <w:szCs w:val="28"/>
              </w:rPr>
              <w:t>HDV</w:t>
            </w:r>
          </w:p>
        </w:tc>
        <w:tc>
          <w:tcPr>
            <w:tcW w:w="8080" w:type="dxa"/>
          </w:tcPr>
          <w:p w14:paraId="63FE69D5" w14:textId="7CAA774C"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вирус гепатита D</w:t>
            </w:r>
          </w:p>
        </w:tc>
      </w:tr>
      <w:tr w:rsidR="00BE0026" w:rsidRPr="00BD5FBF" w14:paraId="77FC4C89" w14:textId="77777777" w:rsidTr="00BE0026">
        <w:tc>
          <w:tcPr>
            <w:tcW w:w="1668" w:type="dxa"/>
          </w:tcPr>
          <w:p w14:paraId="079A5E57" w14:textId="7E046662" w:rsidR="00BE0026" w:rsidRPr="00BD5FBF" w:rsidRDefault="00BE0026" w:rsidP="00BE0026">
            <w:pPr>
              <w:rPr>
                <w:color w:val="000000" w:themeColor="text1"/>
                <w:sz w:val="28"/>
                <w:szCs w:val="28"/>
              </w:rPr>
            </w:pPr>
            <w:proofErr w:type="spellStart"/>
            <w:r w:rsidRPr="00BD5FBF">
              <w:rPr>
                <w:color w:val="000000" w:themeColor="text1"/>
                <w:sz w:val="28"/>
                <w:szCs w:val="28"/>
              </w:rPr>
              <w:t>IgM</w:t>
            </w:r>
            <w:proofErr w:type="spellEnd"/>
          </w:p>
        </w:tc>
        <w:tc>
          <w:tcPr>
            <w:tcW w:w="8080" w:type="dxa"/>
          </w:tcPr>
          <w:p w14:paraId="582E017F" w14:textId="7F62B529"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rPr>
              <w:t>иммуноглобулин М</w:t>
            </w:r>
          </w:p>
        </w:tc>
      </w:tr>
      <w:tr w:rsidR="00BE0026" w:rsidRPr="00BD5FBF" w14:paraId="23D0ADD3" w14:textId="77777777" w:rsidTr="00BE0026">
        <w:tc>
          <w:tcPr>
            <w:tcW w:w="1668" w:type="dxa"/>
          </w:tcPr>
          <w:p w14:paraId="371C647D" w14:textId="6C3043B9" w:rsidR="00BE0026" w:rsidRPr="00BD5FBF" w:rsidRDefault="00BE0026" w:rsidP="00BE0026">
            <w:pPr>
              <w:rPr>
                <w:color w:val="000000" w:themeColor="text1"/>
                <w:sz w:val="28"/>
                <w:szCs w:val="28"/>
              </w:rPr>
            </w:pPr>
            <w:r w:rsidRPr="00BD5FBF">
              <w:rPr>
                <w:color w:val="000000" w:themeColor="text1"/>
                <w:sz w:val="28"/>
                <w:szCs w:val="28"/>
                <w:lang w:val="kk-KZ"/>
              </w:rPr>
              <w:t>IgG</w:t>
            </w:r>
          </w:p>
        </w:tc>
        <w:tc>
          <w:tcPr>
            <w:tcW w:w="8080" w:type="dxa"/>
          </w:tcPr>
          <w:p w14:paraId="7B987BC2" w14:textId="26A64716" w:rsidR="00BE0026" w:rsidRPr="00BD5FBF" w:rsidRDefault="00BE0026" w:rsidP="00BE0026">
            <w:pPr>
              <w:pStyle w:val="a4"/>
              <w:numPr>
                <w:ilvl w:val="0"/>
                <w:numId w:val="19"/>
              </w:numPr>
              <w:tabs>
                <w:tab w:val="left" w:pos="364"/>
              </w:tabs>
              <w:spacing w:line="240" w:lineRule="auto"/>
              <w:ind w:hanging="720"/>
              <w:rPr>
                <w:color w:val="000000" w:themeColor="text1"/>
                <w:sz w:val="28"/>
                <w:szCs w:val="28"/>
              </w:rPr>
            </w:pPr>
            <w:r w:rsidRPr="00BD5FBF">
              <w:rPr>
                <w:color w:val="000000" w:themeColor="text1"/>
                <w:sz w:val="28"/>
                <w:szCs w:val="28"/>
                <w:lang w:val="kk-KZ"/>
              </w:rPr>
              <w:t>иммуноглобулин G</w:t>
            </w:r>
          </w:p>
        </w:tc>
      </w:tr>
      <w:tr w:rsidR="00BE0026" w:rsidRPr="00BD5FBF" w14:paraId="2AF339FC" w14:textId="77777777" w:rsidTr="00BE0026">
        <w:tc>
          <w:tcPr>
            <w:tcW w:w="1668" w:type="dxa"/>
          </w:tcPr>
          <w:p w14:paraId="0D4139BC" w14:textId="4ACE6AA5" w:rsidR="00BE0026" w:rsidRPr="00BD5FBF" w:rsidRDefault="00BE0026" w:rsidP="00BE0026">
            <w:pPr>
              <w:rPr>
                <w:color w:val="000000" w:themeColor="text1"/>
                <w:sz w:val="28"/>
                <w:szCs w:val="28"/>
                <w:lang w:val="kk-KZ"/>
              </w:rPr>
            </w:pPr>
            <w:r w:rsidRPr="00BD5FBF">
              <w:rPr>
                <w:color w:val="000000" w:themeColor="text1"/>
                <w:sz w:val="28"/>
                <w:szCs w:val="28"/>
                <w:lang w:val="en-US"/>
              </w:rPr>
              <w:t>IL</w:t>
            </w:r>
          </w:p>
        </w:tc>
        <w:tc>
          <w:tcPr>
            <w:tcW w:w="8080" w:type="dxa"/>
          </w:tcPr>
          <w:p w14:paraId="231D0270" w14:textId="1865D32A" w:rsidR="00BE0026" w:rsidRPr="00BD5FBF" w:rsidRDefault="00BE0026" w:rsidP="00BE0026">
            <w:pPr>
              <w:pStyle w:val="a4"/>
              <w:numPr>
                <w:ilvl w:val="0"/>
                <w:numId w:val="20"/>
              </w:numPr>
              <w:tabs>
                <w:tab w:val="left" w:pos="346"/>
              </w:tabs>
              <w:spacing w:line="240" w:lineRule="auto"/>
              <w:ind w:left="317" w:hanging="317"/>
              <w:rPr>
                <w:color w:val="000000" w:themeColor="text1"/>
                <w:sz w:val="28"/>
                <w:szCs w:val="28"/>
                <w:lang w:val="kk-KZ"/>
              </w:rPr>
            </w:pPr>
            <w:r w:rsidRPr="00BD5FBF">
              <w:rPr>
                <w:color w:val="000000" w:themeColor="text1"/>
                <w:sz w:val="28"/>
                <w:szCs w:val="28"/>
              </w:rPr>
              <w:t>интерлейкин</w:t>
            </w:r>
          </w:p>
        </w:tc>
      </w:tr>
      <w:tr w:rsidR="00BE0026" w:rsidRPr="00BD5FBF" w14:paraId="2D679CFC" w14:textId="77777777" w:rsidTr="00BE0026">
        <w:tc>
          <w:tcPr>
            <w:tcW w:w="1668" w:type="dxa"/>
          </w:tcPr>
          <w:p w14:paraId="5AAD2957" w14:textId="5E1909EA" w:rsidR="00BE0026" w:rsidRPr="00BD5FBF" w:rsidRDefault="00BE0026" w:rsidP="00BE0026">
            <w:pPr>
              <w:rPr>
                <w:color w:val="000000" w:themeColor="text1"/>
                <w:sz w:val="28"/>
                <w:szCs w:val="28"/>
                <w:lang w:val="en-US"/>
              </w:rPr>
            </w:pPr>
            <w:r w:rsidRPr="00BD5FBF">
              <w:rPr>
                <w:color w:val="000000" w:themeColor="text1"/>
                <w:sz w:val="28"/>
                <w:szCs w:val="28"/>
                <w:lang w:val="en-US"/>
              </w:rPr>
              <w:lastRenderedPageBreak/>
              <w:t>METAVIR</w:t>
            </w:r>
          </w:p>
        </w:tc>
        <w:tc>
          <w:tcPr>
            <w:tcW w:w="8080" w:type="dxa"/>
          </w:tcPr>
          <w:p w14:paraId="6DD8B368" w14:textId="066296B2" w:rsidR="00BE0026" w:rsidRPr="00BD5FBF" w:rsidRDefault="00BE0026" w:rsidP="00BE0026">
            <w:pPr>
              <w:pStyle w:val="a4"/>
              <w:numPr>
                <w:ilvl w:val="0"/>
                <w:numId w:val="20"/>
              </w:numPr>
              <w:tabs>
                <w:tab w:val="left" w:pos="346"/>
              </w:tabs>
              <w:spacing w:line="240" w:lineRule="auto"/>
              <w:ind w:left="317" w:right="-672" w:hanging="317"/>
              <w:rPr>
                <w:color w:val="000000" w:themeColor="text1"/>
                <w:sz w:val="28"/>
                <w:szCs w:val="28"/>
              </w:rPr>
            </w:pPr>
            <w:r w:rsidRPr="00BD5FBF">
              <w:rPr>
                <w:color w:val="000000" w:themeColor="text1"/>
                <w:sz w:val="28"/>
                <w:szCs w:val="28"/>
              </w:rPr>
              <w:t>система полуколичественной гистологической оценки фиброза печени</w:t>
            </w:r>
          </w:p>
        </w:tc>
      </w:tr>
      <w:tr w:rsidR="00BE0026" w:rsidRPr="00BD5FBF" w14:paraId="3CBF9A31" w14:textId="77777777" w:rsidTr="00BE0026">
        <w:tc>
          <w:tcPr>
            <w:tcW w:w="1668" w:type="dxa"/>
          </w:tcPr>
          <w:p w14:paraId="024D45B9" w14:textId="11952AC3" w:rsidR="00BE0026" w:rsidRPr="00BD5FBF" w:rsidRDefault="00BE0026" w:rsidP="00BE0026">
            <w:pPr>
              <w:rPr>
                <w:color w:val="000000" w:themeColor="text1"/>
                <w:sz w:val="28"/>
                <w:szCs w:val="28"/>
                <w:lang w:val="en-US"/>
              </w:rPr>
            </w:pPr>
            <w:r w:rsidRPr="00BD5FBF">
              <w:rPr>
                <w:color w:val="000000" w:themeColor="text1"/>
                <w:sz w:val="28"/>
                <w:szCs w:val="28"/>
                <w:lang w:val="kk-KZ"/>
              </w:rPr>
              <w:t>N</w:t>
            </w:r>
          </w:p>
        </w:tc>
        <w:tc>
          <w:tcPr>
            <w:tcW w:w="8080" w:type="dxa"/>
          </w:tcPr>
          <w:p w14:paraId="50072267" w14:textId="3EC200C4" w:rsidR="00BE0026" w:rsidRPr="00BD5FBF" w:rsidRDefault="00BE0026" w:rsidP="00BE0026">
            <w:pPr>
              <w:pStyle w:val="a4"/>
              <w:numPr>
                <w:ilvl w:val="0"/>
                <w:numId w:val="20"/>
              </w:numPr>
              <w:tabs>
                <w:tab w:val="left" w:pos="346"/>
              </w:tabs>
              <w:spacing w:line="240" w:lineRule="auto"/>
              <w:ind w:left="317" w:right="-672" w:hanging="317"/>
              <w:rPr>
                <w:color w:val="000000" w:themeColor="text1"/>
                <w:sz w:val="28"/>
                <w:szCs w:val="28"/>
              </w:rPr>
            </w:pPr>
            <w:r w:rsidRPr="00BD5FBF">
              <w:rPr>
                <w:color w:val="000000" w:themeColor="text1"/>
                <w:sz w:val="28"/>
                <w:szCs w:val="28"/>
                <w:lang w:val="kk-KZ"/>
              </w:rPr>
              <w:t>норма</w:t>
            </w:r>
          </w:p>
        </w:tc>
      </w:tr>
      <w:tr w:rsidR="00BE0026" w:rsidRPr="00BD5FBF" w14:paraId="51539C3C" w14:textId="77777777" w:rsidTr="00BE0026">
        <w:tc>
          <w:tcPr>
            <w:tcW w:w="1668" w:type="dxa"/>
          </w:tcPr>
          <w:p w14:paraId="2B984856" w14:textId="22BAAF3F" w:rsidR="00BE0026" w:rsidRPr="00BD5FBF" w:rsidRDefault="00BE0026" w:rsidP="00BE0026">
            <w:pPr>
              <w:rPr>
                <w:color w:val="000000" w:themeColor="text1"/>
                <w:sz w:val="28"/>
                <w:szCs w:val="28"/>
                <w:lang w:val="kk-KZ"/>
              </w:rPr>
            </w:pPr>
            <w:r w:rsidRPr="00BD5FBF">
              <w:rPr>
                <w:color w:val="000000" w:themeColor="text1"/>
                <w:sz w:val="28"/>
                <w:szCs w:val="28"/>
                <w:lang w:val="en-US"/>
              </w:rPr>
              <w:t>TNF</w:t>
            </w:r>
            <w:r w:rsidRPr="00BD5FBF">
              <w:rPr>
                <w:color w:val="000000" w:themeColor="text1"/>
                <w:sz w:val="28"/>
                <w:szCs w:val="28"/>
              </w:rPr>
              <w:t>-ɑ</w:t>
            </w:r>
          </w:p>
        </w:tc>
        <w:tc>
          <w:tcPr>
            <w:tcW w:w="8080" w:type="dxa"/>
          </w:tcPr>
          <w:p w14:paraId="25192956" w14:textId="2281315A" w:rsidR="00BE0026" w:rsidRPr="00BD5FBF" w:rsidRDefault="00BE0026" w:rsidP="00BE0026">
            <w:pPr>
              <w:pStyle w:val="a4"/>
              <w:numPr>
                <w:ilvl w:val="0"/>
                <w:numId w:val="20"/>
              </w:numPr>
              <w:tabs>
                <w:tab w:val="left" w:pos="346"/>
              </w:tabs>
              <w:spacing w:line="240" w:lineRule="auto"/>
              <w:ind w:left="317" w:right="-672" w:hanging="317"/>
              <w:rPr>
                <w:color w:val="000000" w:themeColor="text1"/>
                <w:sz w:val="28"/>
                <w:szCs w:val="28"/>
                <w:lang w:val="kk-KZ"/>
              </w:rPr>
            </w:pPr>
            <w:r w:rsidRPr="00BD5FBF">
              <w:rPr>
                <w:color w:val="000000" w:themeColor="text1"/>
                <w:sz w:val="28"/>
                <w:szCs w:val="28"/>
              </w:rPr>
              <w:t>фактор некроза опухоли-альфа</w:t>
            </w:r>
          </w:p>
        </w:tc>
      </w:tr>
      <w:tr w:rsidR="00BE0026" w:rsidRPr="00BD5FBF" w14:paraId="0F71E851" w14:textId="77777777" w:rsidTr="00BE0026">
        <w:tc>
          <w:tcPr>
            <w:tcW w:w="1668" w:type="dxa"/>
          </w:tcPr>
          <w:p w14:paraId="1999305B" w14:textId="72FD4B06" w:rsidR="00BE0026" w:rsidRPr="00BD5FBF" w:rsidRDefault="00BE0026" w:rsidP="00BE0026">
            <w:pPr>
              <w:rPr>
                <w:color w:val="000000" w:themeColor="text1"/>
                <w:sz w:val="28"/>
                <w:szCs w:val="28"/>
                <w:lang w:val="en-US"/>
              </w:rPr>
            </w:pPr>
            <w:r w:rsidRPr="00BD5FBF">
              <w:rPr>
                <w:color w:val="000000" w:themeColor="text1"/>
                <w:sz w:val="28"/>
                <w:szCs w:val="28"/>
                <w:lang w:val="kk-KZ"/>
              </w:rPr>
              <w:t>F</w:t>
            </w:r>
          </w:p>
        </w:tc>
        <w:tc>
          <w:tcPr>
            <w:tcW w:w="8080" w:type="dxa"/>
          </w:tcPr>
          <w:p w14:paraId="61944041" w14:textId="7D2A486A" w:rsidR="00BE0026" w:rsidRPr="00BD5FBF" w:rsidRDefault="00BE0026" w:rsidP="00BE0026">
            <w:pPr>
              <w:pStyle w:val="a4"/>
              <w:numPr>
                <w:ilvl w:val="0"/>
                <w:numId w:val="20"/>
              </w:numPr>
              <w:tabs>
                <w:tab w:val="left" w:pos="346"/>
              </w:tabs>
              <w:spacing w:line="240" w:lineRule="auto"/>
              <w:ind w:left="317" w:right="-672" w:hanging="317"/>
              <w:rPr>
                <w:color w:val="000000" w:themeColor="text1"/>
                <w:sz w:val="28"/>
                <w:szCs w:val="28"/>
              </w:rPr>
            </w:pPr>
            <w:r w:rsidRPr="00BD5FBF">
              <w:rPr>
                <w:color w:val="000000" w:themeColor="text1"/>
                <w:sz w:val="28"/>
                <w:szCs w:val="28"/>
                <w:lang w:val="kk-KZ"/>
              </w:rPr>
              <w:t>фиброз</w:t>
            </w:r>
          </w:p>
        </w:tc>
      </w:tr>
    </w:tbl>
    <w:p w14:paraId="52020943" w14:textId="77777777" w:rsidR="00AE77F5" w:rsidRPr="00BD5FBF" w:rsidRDefault="00AE77F5" w:rsidP="00BE0026">
      <w:pPr>
        <w:spacing w:after="0" w:line="240" w:lineRule="auto"/>
        <w:ind w:left="-142" w:firstLine="709"/>
        <w:jc w:val="center"/>
        <w:rPr>
          <w:rFonts w:ascii="Times New Roman" w:eastAsia="Times New Roman" w:hAnsi="Times New Roman" w:cs="Times New Roman"/>
          <w:b/>
          <w:color w:val="000000" w:themeColor="text1"/>
          <w:sz w:val="28"/>
          <w:szCs w:val="28"/>
          <w:lang w:eastAsia="ru-RU"/>
        </w:rPr>
      </w:pPr>
    </w:p>
    <w:p w14:paraId="272BA8CB" w14:textId="77777777" w:rsidR="0019784C" w:rsidRPr="00BD5FBF" w:rsidRDefault="0019784C" w:rsidP="00BE0026">
      <w:pPr>
        <w:spacing w:after="0" w:line="240" w:lineRule="auto"/>
        <w:ind w:left="-142" w:firstLine="709"/>
        <w:jc w:val="center"/>
        <w:rPr>
          <w:rFonts w:ascii="Times New Roman" w:eastAsia="Times New Roman" w:hAnsi="Times New Roman" w:cs="Times New Roman"/>
          <w:b/>
          <w:color w:val="000000" w:themeColor="text1"/>
          <w:sz w:val="28"/>
          <w:szCs w:val="28"/>
          <w:lang w:eastAsia="ru-RU"/>
        </w:rPr>
      </w:pPr>
    </w:p>
    <w:tbl>
      <w:tblPr>
        <w:tblStyle w:val="11"/>
        <w:tblW w:w="974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2"/>
      </w:tblGrid>
      <w:tr w:rsidR="003D7928" w:rsidRPr="00BD5FBF" w14:paraId="356EDE75" w14:textId="77777777" w:rsidTr="00111A87">
        <w:tc>
          <w:tcPr>
            <w:tcW w:w="9742" w:type="dxa"/>
          </w:tcPr>
          <w:p w14:paraId="50F72C64" w14:textId="77777777" w:rsidR="0019784C" w:rsidRPr="00BD5FBF" w:rsidRDefault="0019784C" w:rsidP="00BE0026">
            <w:pPr>
              <w:ind w:firstLine="709"/>
              <w:rPr>
                <w:color w:val="000000" w:themeColor="text1"/>
                <w:sz w:val="28"/>
                <w:szCs w:val="28"/>
                <w:lang w:val="kk-KZ"/>
              </w:rPr>
            </w:pPr>
          </w:p>
        </w:tc>
      </w:tr>
    </w:tbl>
    <w:p w14:paraId="02626078" w14:textId="77777777" w:rsidR="0019784C" w:rsidRPr="00BD5FBF" w:rsidRDefault="0019784C" w:rsidP="00BE0026">
      <w:pPr>
        <w:tabs>
          <w:tab w:val="left" w:pos="709"/>
          <w:tab w:val="left" w:pos="851"/>
        </w:tabs>
        <w:spacing w:after="0" w:line="240" w:lineRule="auto"/>
        <w:ind w:firstLine="709"/>
        <w:jc w:val="both"/>
        <w:rPr>
          <w:rFonts w:ascii="Times New Roman" w:hAnsi="Times New Roman" w:cs="Times New Roman"/>
          <w:sz w:val="28"/>
          <w:szCs w:val="28"/>
          <w:lang w:val="kk-KZ"/>
        </w:rPr>
      </w:pPr>
    </w:p>
    <w:p w14:paraId="242C7EB8"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8EA8B3B"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974AE8C"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105AF6ED"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2C2D81D6"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290C334F"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183B3B5"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41A34814"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1786B8EE"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4341B8F"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A0EF1E0"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FE8B4B2"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0CA7CA3"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746286F3"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6D39511"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6072053"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31CFF2F"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36809BA"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1769CB8B"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630048A0"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1BA0523A"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BEFAE19"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B84045F"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478E27D5"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968ECBD"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56876226"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57FE1B7"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A980A00"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0B29574D"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FA46EB0"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3AA97189" w14:textId="77777777"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2994A693" w14:textId="77777777" w:rsidR="003D7928" w:rsidRPr="00BD5FBF" w:rsidRDefault="003D7928" w:rsidP="00BE0026">
      <w:pPr>
        <w:spacing w:after="0" w:line="240" w:lineRule="auto"/>
        <w:ind w:firstLine="709"/>
        <w:rPr>
          <w:rFonts w:ascii="Times New Roman" w:eastAsia="Times New Roman" w:hAnsi="Times New Roman" w:cs="Times New Roman"/>
          <w:b/>
          <w:color w:val="000000"/>
          <w:sz w:val="28"/>
          <w:szCs w:val="28"/>
          <w:lang w:eastAsia="ru-RU"/>
        </w:rPr>
      </w:pPr>
    </w:p>
    <w:p w14:paraId="7259AE29" w14:textId="045679B6" w:rsidR="003D7928" w:rsidRPr="00BD5FBF" w:rsidRDefault="003D7928"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0487DB44" w14:textId="77777777" w:rsidR="0051572C" w:rsidRPr="00BD5FBF" w:rsidRDefault="0051572C"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79640B53" w14:textId="77777777" w:rsidR="00111A87" w:rsidRPr="00BD5FBF" w:rsidRDefault="00111A87"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131B8628" w14:textId="0524DDB2" w:rsidR="0030693E" w:rsidRPr="00BD5FBF" w:rsidRDefault="0030693E" w:rsidP="00BE0026">
      <w:pPr>
        <w:spacing w:after="0" w:line="240" w:lineRule="auto"/>
        <w:jc w:val="center"/>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eastAsia="ru-RU"/>
        </w:rPr>
        <w:lastRenderedPageBreak/>
        <w:t>ВВЕДЕНИЕ</w:t>
      </w:r>
    </w:p>
    <w:p w14:paraId="21F6669B" w14:textId="77777777" w:rsidR="0030693E" w:rsidRPr="00BD5FBF" w:rsidRDefault="0030693E" w:rsidP="00BE0026">
      <w:pPr>
        <w:spacing w:after="0" w:line="240" w:lineRule="auto"/>
        <w:ind w:firstLine="709"/>
        <w:jc w:val="center"/>
        <w:rPr>
          <w:rFonts w:ascii="Times New Roman" w:eastAsia="Times New Roman" w:hAnsi="Times New Roman" w:cs="Times New Roman"/>
          <w:b/>
          <w:color w:val="000000"/>
          <w:sz w:val="28"/>
          <w:szCs w:val="28"/>
          <w:lang w:eastAsia="ru-RU"/>
        </w:rPr>
      </w:pPr>
    </w:p>
    <w:p w14:paraId="0AD584F6" w14:textId="174B2B28" w:rsidR="00A35573" w:rsidRPr="00BD5FBF" w:rsidRDefault="0030693E" w:rsidP="00BE0026">
      <w:pPr>
        <w:spacing w:after="0" w:line="240" w:lineRule="auto"/>
        <w:ind w:firstLine="709"/>
        <w:jc w:val="both"/>
        <w:rPr>
          <w:rFonts w:ascii="Calibri" w:eastAsia="Calibri" w:hAnsi="Calibri" w:cs="Times New Roman"/>
          <w:color w:val="000000" w:themeColor="text1"/>
        </w:rPr>
      </w:pPr>
      <w:r w:rsidRPr="00BD5FBF">
        <w:rPr>
          <w:rFonts w:ascii="Times New Roman" w:eastAsia="Calibri" w:hAnsi="Times New Roman" w:cs="Times New Roman"/>
          <w:b/>
          <w:bCs/>
          <w:color w:val="000000" w:themeColor="text1"/>
          <w:sz w:val="28"/>
          <w:szCs w:val="28"/>
          <w:shd w:val="clear" w:color="auto" w:fill="FFFFFF"/>
        </w:rPr>
        <w:t>Актуальность темы</w:t>
      </w:r>
      <w:r w:rsidR="00A35573" w:rsidRPr="00BD5FBF">
        <w:rPr>
          <w:rFonts w:ascii="Times New Roman" w:eastAsia="Calibri" w:hAnsi="Times New Roman" w:cs="Times New Roman"/>
          <w:b/>
          <w:bCs/>
          <w:color w:val="000000" w:themeColor="text1"/>
          <w:sz w:val="28"/>
          <w:szCs w:val="28"/>
          <w:shd w:val="clear" w:color="auto" w:fill="FFFFFF"/>
        </w:rPr>
        <w:t xml:space="preserve"> исследования</w:t>
      </w:r>
    </w:p>
    <w:p w14:paraId="44424A2D" w14:textId="0B901DEC" w:rsidR="006E2B66" w:rsidRPr="00BD5FBF" w:rsidRDefault="00373E3B"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Болезни органов пищеварения в последние годы занимают особое место в современном здравоохранении, </w:t>
      </w:r>
      <w:r w:rsidR="00767E99" w:rsidRPr="00BD5FBF">
        <w:rPr>
          <w:rFonts w:ascii="Times New Roman" w:eastAsia="Times New Roman" w:hAnsi="Times New Roman" w:cs="Times New Roman"/>
          <w:color w:val="000000" w:themeColor="text1"/>
          <w:sz w:val="28"/>
          <w:szCs w:val="28"/>
          <w:lang w:eastAsia="ru-RU"/>
        </w:rPr>
        <w:t>которые составляют</w:t>
      </w:r>
      <w:r w:rsidRPr="00BD5FBF">
        <w:rPr>
          <w:rFonts w:ascii="Times New Roman" w:eastAsia="Times New Roman" w:hAnsi="Times New Roman" w:cs="Times New Roman"/>
          <w:color w:val="000000" w:themeColor="text1"/>
          <w:sz w:val="28"/>
          <w:szCs w:val="28"/>
          <w:lang w:eastAsia="ru-RU"/>
        </w:rPr>
        <w:t xml:space="preserve"> одн</w:t>
      </w:r>
      <w:r w:rsidR="00B9139A" w:rsidRPr="00BD5FBF">
        <w:rPr>
          <w:rFonts w:ascii="Times New Roman" w:eastAsia="Times New Roman" w:hAnsi="Times New Roman" w:cs="Times New Roman"/>
          <w:color w:val="000000" w:themeColor="text1"/>
          <w:sz w:val="28"/>
          <w:szCs w:val="28"/>
          <w:lang w:eastAsia="ru-RU"/>
        </w:rPr>
        <w:t>у</w:t>
      </w:r>
      <w:r w:rsidRPr="00BD5FBF">
        <w:rPr>
          <w:rFonts w:ascii="Times New Roman" w:eastAsia="Times New Roman" w:hAnsi="Times New Roman" w:cs="Times New Roman"/>
          <w:color w:val="000000" w:themeColor="text1"/>
          <w:sz w:val="28"/>
          <w:szCs w:val="28"/>
          <w:lang w:eastAsia="ru-RU"/>
        </w:rPr>
        <w:t xml:space="preserve"> из </w:t>
      </w:r>
      <w:r w:rsidR="00465C6C" w:rsidRPr="00BD5FBF">
        <w:rPr>
          <w:rFonts w:ascii="Times New Roman" w:eastAsia="Times New Roman" w:hAnsi="Times New Roman" w:cs="Times New Roman"/>
          <w:color w:val="000000" w:themeColor="text1"/>
          <w:sz w:val="28"/>
          <w:szCs w:val="28"/>
          <w:lang w:eastAsia="ru-RU"/>
        </w:rPr>
        <w:t xml:space="preserve">пяти </w:t>
      </w:r>
      <w:r w:rsidR="000A2E2C" w:rsidRPr="00BD5FBF">
        <w:rPr>
          <w:rFonts w:ascii="Times New Roman" w:eastAsia="Times New Roman" w:hAnsi="Times New Roman" w:cs="Times New Roman"/>
          <w:color w:val="000000" w:themeColor="text1"/>
          <w:sz w:val="28"/>
          <w:szCs w:val="28"/>
          <w:lang w:eastAsia="ru-RU"/>
        </w:rPr>
        <w:t>групп нозологий</w:t>
      </w:r>
      <w:r w:rsidRPr="00BD5FBF">
        <w:rPr>
          <w:rFonts w:ascii="Times New Roman" w:eastAsia="Times New Roman" w:hAnsi="Times New Roman" w:cs="Times New Roman"/>
          <w:color w:val="000000" w:themeColor="text1"/>
          <w:sz w:val="28"/>
          <w:szCs w:val="28"/>
          <w:lang w:eastAsia="ru-RU"/>
        </w:rPr>
        <w:t xml:space="preserve">, оказывающих существенное </w:t>
      </w:r>
      <w:r w:rsidR="0051572C" w:rsidRPr="00BD5FBF">
        <w:rPr>
          <w:rFonts w:ascii="Times New Roman" w:eastAsia="Times New Roman" w:hAnsi="Times New Roman" w:cs="Times New Roman"/>
          <w:color w:val="000000" w:themeColor="text1"/>
          <w:sz w:val="28"/>
          <w:szCs w:val="28"/>
          <w:lang w:eastAsia="ru-RU"/>
        </w:rPr>
        <w:t>влияние</w:t>
      </w:r>
      <w:r w:rsidR="00173A1A" w:rsidRPr="00BD5FBF">
        <w:rPr>
          <w:rFonts w:ascii="Times New Roman" w:eastAsia="Times New Roman" w:hAnsi="Times New Roman" w:cs="Times New Roman"/>
          <w:color w:val="000000" w:themeColor="text1"/>
          <w:sz w:val="28"/>
          <w:szCs w:val="28"/>
          <w:lang w:eastAsia="ru-RU"/>
        </w:rPr>
        <w:t xml:space="preserve"> в структуре</w:t>
      </w:r>
      <w:r w:rsidRPr="00BD5FBF">
        <w:rPr>
          <w:rFonts w:ascii="Times New Roman" w:eastAsia="Times New Roman" w:hAnsi="Times New Roman" w:cs="Times New Roman"/>
          <w:color w:val="000000" w:themeColor="text1"/>
          <w:sz w:val="28"/>
          <w:szCs w:val="28"/>
          <w:lang w:eastAsia="ru-RU"/>
        </w:rPr>
        <w:t xml:space="preserve"> </w:t>
      </w:r>
      <w:r w:rsidR="00173A1A" w:rsidRPr="00BD5FBF">
        <w:rPr>
          <w:rFonts w:ascii="Times New Roman" w:eastAsia="Times New Roman" w:hAnsi="Times New Roman" w:cs="Times New Roman"/>
          <w:color w:val="000000" w:themeColor="text1"/>
          <w:sz w:val="28"/>
          <w:szCs w:val="28"/>
          <w:lang w:eastAsia="ru-RU"/>
        </w:rPr>
        <w:t xml:space="preserve">мировой </w:t>
      </w:r>
      <w:r w:rsidRPr="00BD5FBF">
        <w:rPr>
          <w:rFonts w:ascii="Times New Roman" w:eastAsia="Times New Roman" w:hAnsi="Times New Roman" w:cs="Times New Roman"/>
          <w:color w:val="000000" w:themeColor="text1"/>
          <w:sz w:val="28"/>
          <w:szCs w:val="28"/>
          <w:lang w:eastAsia="ru-RU"/>
        </w:rPr>
        <w:t xml:space="preserve">инвалидизации и </w:t>
      </w:r>
      <w:r w:rsidR="00173A1A" w:rsidRPr="00BD5FBF">
        <w:rPr>
          <w:rFonts w:ascii="Times New Roman" w:eastAsia="Times New Roman" w:hAnsi="Times New Roman" w:cs="Times New Roman"/>
          <w:color w:val="000000" w:themeColor="text1"/>
          <w:sz w:val="28"/>
          <w:szCs w:val="28"/>
          <w:lang w:eastAsia="ru-RU"/>
        </w:rPr>
        <w:t>летальности</w:t>
      </w:r>
      <w:r w:rsidRPr="00BD5FBF">
        <w:rPr>
          <w:rFonts w:ascii="Times New Roman" w:eastAsia="Times New Roman" w:hAnsi="Times New Roman" w:cs="Times New Roman"/>
          <w:color w:val="000000" w:themeColor="text1"/>
          <w:sz w:val="28"/>
          <w:szCs w:val="28"/>
          <w:lang w:eastAsia="ru-RU"/>
        </w:rPr>
        <w:t xml:space="preserve"> [1]. </w:t>
      </w:r>
      <w:r w:rsidR="006E2B66" w:rsidRPr="00BD5FBF">
        <w:rPr>
          <w:rFonts w:ascii="Times New Roman" w:eastAsia="Times New Roman" w:hAnsi="Times New Roman" w:cs="Times New Roman"/>
          <w:color w:val="000000" w:themeColor="text1"/>
          <w:sz w:val="28"/>
          <w:szCs w:val="28"/>
          <w:lang w:eastAsia="ru-RU"/>
        </w:rPr>
        <w:t>Повышение количества пациентов, особенно лиц трудоспособного возраста, инфицированных хроническими вирусными гепатитами (ХВГ), больных с метаболическими расстройствами, алкоголизмом и потребителей инъекционных форм наркотиков приводят к тому, что увеличивается общий процент заболеваемости хроническими заболеваниями печени (ХЗП) [2].</w:t>
      </w:r>
    </w:p>
    <w:p w14:paraId="07F4BBED" w14:textId="68E9E29D" w:rsidR="00612F43" w:rsidRPr="00BD5FBF" w:rsidRDefault="00577EE9"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В структуре ХЗП значительную роль играют вирусные гепатиты (ВГ), характеризующиеся </w:t>
      </w:r>
      <w:r w:rsidR="00C1184E" w:rsidRPr="00BD5FBF">
        <w:rPr>
          <w:rFonts w:ascii="Times New Roman" w:eastAsia="Times New Roman" w:hAnsi="Times New Roman" w:cs="Times New Roman"/>
          <w:color w:val="000000" w:themeColor="text1"/>
          <w:sz w:val="28"/>
          <w:szCs w:val="28"/>
          <w:lang w:eastAsia="ru-RU"/>
        </w:rPr>
        <w:t>одними из важных</w:t>
      </w:r>
      <w:r w:rsidRPr="00BD5FBF">
        <w:rPr>
          <w:rFonts w:ascii="Times New Roman" w:eastAsia="Times New Roman" w:hAnsi="Times New Roman" w:cs="Times New Roman"/>
          <w:color w:val="000000" w:themeColor="text1"/>
          <w:sz w:val="28"/>
          <w:szCs w:val="28"/>
          <w:lang w:eastAsia="ru-RU"/>
        </w:rPr>
        <w:t xml:space="preserve"> мировых социально-значимых проблем</w:t>
      </w:r>
      <w:r w:rsidR="00C1184E" w:rsidRPr="00BD5FBF">
        <w:rPr>
          <w:rFonts w:ascii="Times New Roman" w:eastAsia="Times New Roman" w:hAnsi="Times New Roman" w:cs="Times New Roman"/>
          <w:color w:val="000000" w:themeColor="text1"/>
          <w:sz w:val="28"/>
          <w:szCs w:val="28"/>
          <w:lang w:eastAsia="ru-RU"/>
        </w:rPr>
        <w:t xml:space="preserve">. ВГ являются одной из важных причин непосредственного роста заболеваемости и смертности, а также оказывают существенным влияние на жизнь и деятельность сотен миллионов людей. Наибольшее количество случаев из общего числа гепатитов </w:t>
      </w:r>
      <w:r w:rsidR="00B041FD" w:rsidRPr="00BD5FBF">
        <w:rPr>
          <w:rFonts w:ascii="Times New Roman" w:eastAsia="Times New Roman" w:hAnsi="Times New Roman" w:cs="Times New Roman"/>
          <w:color w:val="000000" w:themeColor="text1"/>
          <w:sz w:val="28"/>
          <w:szCs w:val="28"/>
          <w:lang w:eastAsia="ru-RU"/>
        </w:rPr>
        <w:t>приходится на</w:t>
      </w:r>
      <w:r w:rsidR="00C1184E" w:rsidRPr="00BD5FBF">
        <w:rPr>
          <w:rFonts w:ascii="Times New Roman" w:eastAsia="Times New Roman" w:hAnsi="Times New Roman" w:cs="Times New Roman"/>
          <w:color w:val="000000" w:themeColor="text1"/>
          <w:sz w:val="28"/>
          <w:szCs w:val="28"/>
          <w:lang w:eastAsia="ru-RU"/>
        </w:rPr>
        <w:t xml:space="preserve"> </w:t>
      </w:r>
      <w:r w:rsidR="00373E3B" w:rsidRPr="00BD5FBF">
        <w:rPr>
          <w:rFonts w:ascii="Times New Roman" w:eastAsia="Times New Roman" w:hAnsi="Times New Roman" w:cs="Times New Roman"/>
          <w:color w:val="000000" w:themeColor="text1"/>
          <w:sz w:val="28"/>
          <w:szCs w:val="28"/>
          <w:lang w:eastAsia="ru-RU"/>
        </w:rPr>
        <w:t xml:space="preserve">вирусный гепатит В (ВГВ) и вирусный гепатит С (ВГС), </w:t>
      </w:r>
      <w:r w:rsidR="00B041FD" w:rsidRPr="00BD5FBF">
        <w:rPr>
          <w:rFonts w:ascii="Times New Roman" w:eastAsia="Times New Roman" w:hAnsi="Times New Roman" w:cs="Times New Roman"/>
          <w:color w:val="000000" w:themeColor="text1"/>
          <w:sz w:val="28"/>
          <w:szCs w:val="28"/>
          <w:lang w:eastAsia="ru-RU"/>
        </w:rPr>
        <w:t>при длительном течении которых, возможно появление</w:t>
      </w:r>
      <w:r w:rsidR="00373E3B" w:rsidRPr="00BD5FBF">
        <w:rPr>
          <w:rFonts w:ascii="Times New Roman" w:eastAsia="Times New Roman" w:hAnsi="Times New Roman" w:cs="Times New Roman"/>
          <w:color w:val="000000" w:themeColor="text1"/>
          <w:sz w:val="28"/>
          <w:szCs w:val="28"/>
          <w:lang w:eastAsia="ru-RU"/>
        </w:rPr>
        <w:t xml:space="preserve"> фибро</w:t>
      </w:r>
      <w:r w:rsidR="00C1184E" w:rsidRPr="00BD5FBF">
        <w:rPr>
          <w:rFonts w:ascii="Times New Roman" w:eastAsia="Times New Roman" w:hAnsi="Times New Roman" w:cs="Times New Roman"/>
          <w:color w:val="000000" w:themeColor="text1"/>
          <w:sz w:val="28"/>
          <w:szCs w:val="28"/>
          <w:lang w:eastAsia="ru-RU"/>
        </w:rPr>
        <w:t>з</w:t>
      </w:r>
      <w:r w:rsidR="00B041FD" w:rsidRPr="00BD5FBF">
        <w:rPr>
          <w:rFonts w:ascii="Times New Roman" w:eastAsia="Times New Roman" w:hAnsi="Times New Roman" w:cs="Times New Roman"/>
          <w:color w:val="000000" w:themeColor="text1"/>
          <w:sz w:val="28"/>
          <w:szCs w:val="28"/>
          <w:lang w:eastAsia="ru-RU"/>
        </w:rPr>
        <w:t>а</w:t>
      </w:r>
      <w:r w:rsidR="00373E3B" w:rsidRPr="00BD5FBF">
        <w:rPr>
          <w:rFonts w:ascii="Times New Roman" w:eastAsia="Times New Roman" w:hAnsi="Times New Roman" w:cs="Times New Roman"/>
          <w:color w:val="000000" w:themeColor="text1"/>
          <w:sz w:val="28"/>
          <w:szCs w:val="28"/>
          <w:lang w:eastAsia="ru-RU"/>
        </w:rPr>
        <w:t xml:space="preserve"> и цирро</w:t>
      </w:r>
      <w:r w:rsidR="00C1184E" w:rsidRPr="00BD5FBF">
        <w:rPr>
          <w:rFonts w:ascii="Times New Roman" w:eastAsia="Times New Roman" w:hAnsi="Times New Roman" w:cs="Times New Roman"/>
          <w:color w:val="000000" w:themeColor="text1"/>
          <w:sz w:val="28"/>
          <w:szCs w:val="28"/>
          <w:lang w:eastAsia="ru-RU"/>
        </w:rPr>
        <w:t>з</w:t>
      </w:r>
      <w:r w:rsidR="00B041FD" w:rsidRPr="00BD5FBF">
        <w:rPr>
          <w:rFonts w:ascii="Times New Roman" w:eastAsia="Times New Roman" w:hAnsi="Times New Roman" w:cs="Times New Roman"/>
          <w:color w:val="000000" w:themeColor="text1"/>
          <w:sz w:val="28"/>
          <w:szCs w:val="28"/>
          <w:lang w:eastAsia="ru-RU"/>
        </w:rPr>
        <w:t xml:space="preserve">а печени </w:t>
      </w:r>
      <w:r w:rsidR="00373E3B" w:rsidRPr="00BD5FBF">
        <w:rPr>
          <w:rFonts w:ascii="Times New Roman" w:eastAsia="Times New Roman" w:hAnsi="Times New Roman" w:cs="Times New Roman"/>
          <w:color w:val="000000" w:themeColor="text1"/>
          <w:sz w:val="28"/>
          <w:szCs w:val="28"/>
          <w:lang w:eastAsia="ru-RU"/>
        </w:rPr>
        <w:t>[</w:t>
      </w:r>
      <w:r w:rsidR="00A63831" w:rsidRPr="00BD5FBF">
        <w:rPr>
          <w:rFonts w:ascii="Times New Roman" w:eastAsia="Times New Roman" w:hAnsi="Times New Roman" w:cs="Times New Roman"/>
          <w:sz w:val="28"/>
          <w:szCs w:val="28"/>
          <w:lang w:eastAsia="ru-RU"/>
        </w:rPr>
        <w:t>2</w:t>
      </w:r>
      <w:r w:rsidR="00373E3B" w:rsidRPr="00BD5FBF">
        <w:rPr>
          <w:rFonts w:ascii="Times New Roman" w:eastAsia="Times New Roman" w:hAnsi="Times New Roman" w:cs="Times New Roman"/>
          <w:sz w:val="28"/>
          <w:szCs w:val="28"/>
          <w:lang w:eastAsia="ru-RU"/>
        </w:rPr>
        <w:t>,</w:t>
      </w:r>
      <w:r w:rsidR="008B7E9E" w:rsidRPr="00BD5FBF">
        <w:rPr>
          <w:rFonts w:ascii="Times New Roman" w:eastAsia="Times New Roman" w:hAnsi="Times New Roman" w:cs="Times New Roman"/>
          <w:sz w:val="28"/>
          <w:szCs w:val="28"/>
          <w:lang w:eastAsia="ru-RU"/>
        </w:rPr>
        <w:t xml:space="preserve"> р.</w:t>
      </w:r>
      <w:r w:rsidR="00897B06" w:rsidRPr="00BD5FBF">
        <w:rPr>
          <w:rFonts w:ascii="Times New Roman" w:eastAsia="Times New Roman" w:hAnsi="Times New Roman" w:cs="Times New Roman"/>
          <w:sz w:val="28"/>
          <w:szCs w:val="28"/>
          <w:lang w:eastAsia="ru-RU"/>
        </w:rPr>
        <w:t xml:space="preserve"> 1045</w:t>
      </w:r>
      <w:r w:rsidR="008B7E9E" w:rsidRPr="00BD5FBF">
        <w:rPr>
          <w:rFonts w:ascii="Times New Roman" w:eastAsia="Times New Roman" w:hAnsi="Times New Roman" w:cs="Times New Roman"/>
          <w:sz w:val="28"/>
          <w:szCs w:val="28"/>
          <w:lang w:eastAsia="ru-RU"/>
        </w:rPr>
        <w:t xml:space="preserve">; </w:t>
      </w:r>
      <w:r w:rsidR="00A63831" w:rsidRPr="00BD5FBF">
        <w:rPr>
          <w:rFonts w:ascii="Times New Roman" w:eastAsia="Times New Roman" w:hAnsi="Times New Roman" w:cs="Times New Roman"/>
          <w:color w:val="000000" w:themeColor="text1"/>
          <w:sz w:val="28"/>
          <w:szCs w:val="28"/>
          <w:lang w:eastAsia="ru-RU"/>
        </w:rPr>
        <w:t>3</w:t>
      </w:r>
      <w:r w:rsidR="00373E3B" w:rsidRPr="00BD5FBF">
        <w:rPr>
          <w:rFonts w:ascii="Times New Roman" w:eastAsia="Times New Roman" w:hAnsi="Times New Roman" w:cs="Times New Roman"/>
          <w:color w:val="000000" w:themeColor="text1"/>
          <w:sz w:val="28"/>
          <w:szCs w:val="28"/>
          <w:lang w:eastAsia="ru-RU"/>
        </w:rPr>
        <w:t>]. По последним подсчетам, в</w:t>
      </w:r>
      <w:r w:rsidR="002A03DF" w:rsidRPr="00BD5FBF">
        <w:rPr>
          <w:rFonts w:ascii="Times New Roman" w:eastAsia="Times New Roman" w:hAnsi="Times New Roman" w:cs="Times New Roman"/>
          <w:color w:val="000000" w:themeColor="text1"/>
          <w:sz w:val="28"/>
          <w:szCs w:val="28"/>
          <w:lang w:eastAsia="ru-RU"/>
        </w:rPr>
        <w:t>о всем</w:t>
      </w:r>
      <w:r w:rsidR="00373E3B" w:rsidRPr="00BD5FBF">
        <w:rPr>
          <w:rFonts w:ascii="Times New Roman" w:eastAsia="Times New Roman" w:hAnsi="Times New Roman" w:cs="Times New Roman"/>
          <w:color w:val="000000" w:themeColor="text1"/>
          <w:sz w:val="28"/>
          <w:szCs w:val="28"/>
          <w:lang w:eastAsia="ru-RU"/>
        </w:rPr>
        <w:t xml:space="preserve"> мире</w:t>
      </w:r>
      <w:r w:rsidR="002A03DF" w:rsidRPr="00BD5FBF">
        <w:rPr>
          <w:rFonts w:ascii="Times New Roman" w:eastAsia="Times New Roman" w:hAnsi="Times New Roman" w:cs="Times New Roman"/>
          <w:color w:val="000000" w:themeColor="text1"/>
          <w:sz w:val="28"/>
          <w:szCs w:val="28"/>
          <w:lang w:eastAsia="ru-RU"/>
        </w:rPr>
        <w:t xml:space="preserve"> зарегистрировано</w:t>
      </w:r>
      <w:r w:rsidR="00373E3B" w:rsidRPr="00BD5FBF">
        <w:rPr>
          <w:rFonts w:ascii="Times New Roman" w:eastAsia="Times New Roman" w:hAnsi="Times New Roman" w:cs="Times New Roman"/>
          <w:color w:val="000000" w:themeColor="text1"/>
          <w:sz w:val="28"/>
          <w:szCs w:val="28"/>
          <w:lang w:eastAsia="ru-RU"/>
        </w:rPr>
        <w:t xml:space="preserve"> более </w:t>
      </w:r>
      <w:r w:rsidR="002A03DF" w:rsidRPr="00BD5FBF">
        <w:rPr>
          <w:rFonts w:ascii="Times New Roman" w:eastAsia="Times New Roman" w:hAnsi="Times New Roman" w:cs="Times New Roman"/>
          <w:color w:val="000000" w:themeColor="text1"/>
          <w:sz w:val="28"/>
          <w:szCs w:val="28"/>
          <w:lang w:eastAsia="ru-RU"/>
        </w:rPr>
        <w:t>350</w:t>
      </w:r>
      <w:r w:rsidR="00373E3B" w:rsidRPr="00BD5FBF">
        <w:rPr>
          <w:rFonts w:ascii="Times New Roman" w:eastAsia="Times New Roman" w:hAnsi="Times New Roman" w:cs="Times New Roman"/>
          <w:color w:val="000000" w:themeColor="text1"/>
          <w:sz w:val="28"/>
          <w:szCs w:val="28"/>
          <w:lang w:eastAsia="ru-RU"/>
        </w:rPr>
        <w:t xml:space="preserve"> миллионов </w:t>
      </w:r>
      <w:r w:rsidR="002A03DF" w:rsidRPr="00BD5FBF">
        <w:rPr>
          <w:rFonts w:ascii="Times New Roman" w:eastAsia="Times New Roman" w:hAnsi="Times New Roman" w:cs="Times New Roman"/>
          <w:color w:val="000000" w:themeColor="text1"/>
          <w:sz w:val="28"/>
          <w:szCs w:val="28"/>
          <w:lang w:eastAsia="ru-RU"/>
        </w:rPr>
        <w:t xml:space="preserve">случаев </w:t>
      </w:r>
      <w:r w:rsidR="00373E3B" w:rsidRPr="00BD5FBF">
        <w:rPr>
          <w:rFonts w:ascii="Times New Roman" w:eastAsia="Times New Roman" w:hAnsi="Times New Roman" w:cs="Times New Roman"/>
          <w:color w:val="000000" w:themeColor="text1"/>
          <w:sz w:val="28"/>
          <w:szCs w:val="28"/>
          <w:lang w:eastAsia="ru-RU"/>
        </w:rPr>
        <w:t>активн</w:t>
      </w:r>
      <w:r w:rsidR="002A03DF" w:rsidRPr="00BD5FBF">
        <w:rPr>
          <w:rFonts w:ascii="Times New Roman" w:eastAsia="Times New Roman" w:hAnsi="Times New Roman" w:cs="Times New Roman"/>
          <w:color w:val="000000" w:themeColor="text1"/>
          <w:sz w:val="28"/>
          <w:szCs w:val="28"/>
          <w:lang w:eastAsia="ru-RU"/>
        </w:rPr>
        <w:t>ой</w:t>
      </w:r>
      <w:r w:rsidR="00373E3B" w:rsidRPr="00BD5FBF">
        <w:rPr>
          <w:rFonts w:ascii="Times New Roman" w:eastAsia="Times New Roman" w:hAnsi="Times New Roman" w:cs="Times New Roman"/>
          <w:color w:val="000000" w:themeColor="text1"/>
          <w:sz w:val="28"/>
          <w:szCs w:val="28"/>
          <w:lang w:eastAsia="ru-RU"/>
        </w:rPr>
        <w:t xml:space="preserve"> </w:t>
      </w:r>
      <w:r w:rsidR="00373E3B" w:rsidRPr="00BD5FBF">
        <w:rPr>
          <w:rFonts w:ascii="Times New Roman" w:eastAsia="Times New Roman" w:hAnsi="Times New Roman" w:cs="Times New Roman"/>
          <w:color w:val="000000" w:themeColor="text1"/>
          <w:sz w:val="28"/>
          <w:szCs w:val="28"/>
          <w:lang w:val="en-US" w:eastAsia="ru-RU"/>
        </w:rPr>
        <w:t>HBV</w:t>
      </w:r>
      <w:r w:rsidR="00373E3B" w:rsidRPr="00BD5FBF">
        <w:rPr>
          <w:rFonts w:ascii="Times New Roman" w:eastAsia="Times New Roman" w:hAnsi="Times New Roman" w:cs="Times New Roman"/>
          <w:color w:val="000000" w:themeColor="text1"/>
          <w:sz w:val="28"/>
          <w:szCs w:val="28"/>
          <w:lang w:eastAsia="ru-RU"/>
        </w:rPr>
        <w:t>-инфекци</w:t>
      </w:r>
      <w:r w:rsidR="002A03DF" w:rsidRPr="00BD5FBF">
        <w:rPr>
          <w:rFonts w:ascii="Times New Roman" w:eastAsia="Times New Roman" w:hAnsi="Times New Roman" w:cs="Times New Roman"/>
          <w:color w:val="000000" w:themeColor="text1"/>
          <w:sz w:val="28"/>
          <w:szCs w:val="28"/>
          <w:lang w:eastAsia="ru-RU"/>
        </w:rPr>
        <w:t>и</w:t>
      </w:r>
      <w:r w:rsidR="00373E3B" w:rsidRPr="00BD5FBF">
        <w:rPr>
          <w:rFonts w:ascii="Times New Roman" w:eastAsia="Times New Roman" w:hAnsi="Times New Roman" w:cs="Times New Roman"/>
          <w:color w:val="000000" w:themeColor="text1"/>
          <w:sz w:val="28"/>
          <w:szCs w:val="28"/>
          <w:lang w:eastAsia="ru-RU"/>
        </w:rPr>
        <w:t xml:space="preserve">, </w:t>
      </w:r>
      <w:r w:rsidR="002A03DF" w:rsidRPr="00BD5FBF">
        <w:rPr>
          <w:rFonts w:ascii="Times New Roman" w:eastAsia="Times New Roman" w:hAnsi="Times New Roman" w:cs="Times New Roman"/>
          <w:color w:val="000000" w:themeColor="text1"/>
          <w:sz w:val="28"/>
          <w:szCs w:val="28"/>
          <w:lang w:eastAsia="ru-RU"/>
        </w:rPr>
        <w:t>более</w:t>
      </w:r>
      <w:r w:rsidR="00373E3B" w:rsidRPr="00BD5FBF">
        <w:rPr>
          <w:rFonts w:ascii="Times New Roman" w:eastAsia="Times New Roman" w:hAnsi="Times New Roman" w:cs="Times New Roman"/>
          <w:color w:val="000000" w:themeColor="text1"/>
          <w:sz w:val="28"/>
          <w:szCs w:val="28"/>
          <w:lang w:eastAsia="ru-RU"/>
        </w:rPr>
        <w:t xml:space="preserve"> 150 миллионов человек </w:t>
      </w:r>
      <w:r w:rsidR="002A03DF" w:rsidRPr="00BD5FBF">
        <w:rPr>
          <w:rFonts w:ascii="Times New Roman" w:eastAsia="Times New Roman" w:hAnsi="Times New Roman" w:cs="Times New Roman"/>
          <w:color w:val="000000" w:themeColor="text1"/>
          <w:sz w:val="28"/>
          <w:szCs w:val="28"/>
          <w:lang w:eastAsia="ru-RU"/>
        </w:rPr>
        <w:t>поражены вирусным гепатитом С</w:t>
      </w:r>
      <w:r w:rsidR="00373E3B" w:rsidRPr="00BD5FBF">
        <w:rPr>
          <w:rFonts w:ascii="Times New Roman" w:eastAsia="Times New Roman" w:hAnsi="Times New Roman" w:cs="Times New Roman"/>
          <w:color w:val="000000" w:themeColor="text1"/>
          <w:sz w:val="28"/>
          <w:szCs w:val="28"/>
          <w:lang w:eastAsia="ru-RU"/>
        </w:rPr>
        <w:t xml:space="preserve"> </w:t>
      </w:r>
      <w:bookmarkStart w:id="4" w:name="_Hlk112690144"/>
      <w:r w:rsidR="00373E3B" w:rsidRPr="00BD5FBF">
        <w:rPr>
          <w:rFonts w:ascii="Times New Roman" w:eastAsia="Times New Roman" w:hAnsi="Times New Roman" w:cs="Times New Roman"/>
          <w:color w:val="000000" w:themeColor="text1"/>
          <w:sz w:val="28"/>
          <w:szCs w:val="28"/>
          <w:lang w:eastAsia="ru-RU"/>
        </w:rPr>
        <w:t>[</w:t>
      </w:r>
      <w:r w:rsidR="00DF0A4B" w:rsidRPr="00BD5FBF">
        <w:rPr>
          <w:rFonts w:ascii="Times New Roman" w:eastAsia="Times New Roman" w:hAnsi="Times New Roman" w:cs="Times New Roman"/>
          <w:sz w:val="28"/>
          <w:szCs w:val="28"/>
          <w:lang w:eastAsia="ru-RU"/>
        </w:rPr>
        <w:t>2</w:t>
      </w:r>
      <w:r w:rsidR="00373E3B" w:rsidRPr="00BD5FBF">
        <w:rPr>
          <w:rFonts w:ascii="Times New Roman" w:eastAsia="Times New Roman" w:hAnsi="Times New Roman" w:cs="Times New Roman"/>
          <w:sz w:val="28"/>
          <w:szCs w:val="28"/>
          <w:lang w:eastAsia="ru-RU"/>
        </w:rPr>
        <w:t xml:space="preserve">, </w:t>
      </w:r>
      <w:r w:rsidR="008B7E9E" w:rsidRPr="00BD5FBF">
        <w:rPr>
          <w:rFonts w:ascii="Times New Roman" w:eastAsia="Times New Roman" w:hAnsi="Times New Roman" w:cs="Times New Roman"/>
          <w:sz w:val="28"/>
          <w:szCs w:val="28"/>
          <w:lang w:eastAsia="ru-RU"/>
        </w:rPr>
        <w:t>р.</w:t>
      </w:r>
      <w:r w:rsidR="00897B06" w:rsidRPr="00BD5FBF">
        <w:rPr>
          <w:rFonts w:ascii="Times New Roman" w:eastAsia="Times New Roman" w:hAnsi="Times New Roman" w:cs="Times New Roman"/>
          <w:sz w:val="28"/>
          <w:szCs w:val="28"/>
          <w:lang w:eastAsia="ru-RU"/>
        </w:rPr>
        <w:t xml:space="preserve"> 1045</w:t>
      </w:r>
      <w:r w:rsidR="008B7E9E" w:rsidRPr="00BD5FBF">
        <w:rPr>
          <w:rFonts w:ascii="Times New Roman" w:eastAsia="Times New Roman" w:hAnsi="Times New Roman" w:cs="Times New Roman"/>
          <w:sz w:val="28"/>
          <w:szCs w:val="28"/>
          <w:lang w:eastAsia="ru-RU"/>
        </w:rPr>
        <w:t xml:space="preserve">; </w:t>
      </w:r>
      <w:r w:rsidR="00DF0A4B" w:rsidRPr="00BD5FBF">
        <w:rPr>
          <w:rFonts w:ascii="Times New Roman" w:eastAsia="Times New Roman" w:hAnsi="Times New Roman" w:cs="Times New Roman"/>
          <w:color w:val="000000" w:themeColor="text1"/>
          <w:sz w:val="28"/>
          <w:szCs w:val="28"/>
          <w:lang w:eastAsia="ru-RU"/>
        </w:rPr>
        <w:t>4</w:t>
      </w:r>
      <w:r w:rsidR="00373E3B" w:rsidRPr="00BD5FBF">
        <w:rPr>
          <w:rFonts w:ascii="Times New Roman" w:eastAsia="Times New Roman" w:hAnsi="Times New Roman" w:cs="Times New Roman"/>
          <w:color w:val="000000" w:themeColor="text1"/>
          <w:sz w:val="28"/>
          <w:szCs w:val="28"/>
          <w:lang w:eastAsia="ru-RU"/>
        </w:rPr>
        <w:t>-</w:t>
      </w:r>
      <w:r w:rsidR="00DF0A4B" w:rsidRPr="00BD5FBF">
        <w:rPr>
          <w:rFonts w:ascii="Times New Roman" w:eastAsia="Times New Roman" w:hAnsi="Times New Roman" w:cs="Times New Roman"/>
          <w:color w:val="000000" w:themeColor="text1"/>
          <w:sz w:val="28"/>
          <w:szCs w:val="28"/>
          <w:lang w:eastAsia="ru-RU"/>
        </w:rPr>
        <w:t>6</w:t>
      </w:r>
      <w:r w:rsidR="00373E3B" w:rsidRPr="00BD5FBF">
        <w:rPr>
          <w:rFonts w:ascii="Times New Roman" w:eastAsia="Times New Roman" w:hAnsi="Times New Roman" w:cs="Times New Roman"/>
          <w:color w:val="000000" w:themeColor="text1"/>
          <w:sz w:val="28"/>
          <w:szCs w:val="28"/>
          <w:lang w:eastAsia="ru-RU"/>
        </w:rPr>
        <w:t xml:space="preserve">]. </w:t>
      </w:r>
      <w:bookmarkEnd w:id="4"/>
      <w:r w:rsidR="00BD610C" w:rsidRPr="00BD5FBF">
        <w:rPr>
          <w:rFonts w:ascii="Times New Roman" w:eastAsia="Times New Roman" w:hAnsi="Times New Roman" w:cs="Times New Roman"/>
          <w:color w:val="000000" w:themeColor="text1"/>
          <w:sz w:val="28"/>
          <w:szCs w:val="28"/>
          <w:lang w:val="kk-KZ" w:eastAsia="ru-RU"/>
        </w:rPr>
        <w:t>Согласно</w:t>
      </w:r>
      <w:r w:rsidR="00BD610C" w:rsidRPr="00BD5FBF">
        <w:rPr>
          <w:rFonts w:ascii="Times New Roman" w:eastAsia="Times New Roman" w:hAnsi="Times New Roman" w:cs="Times New Roman"/>
          <w:color w:val="000000" w:themeColor="text1"/>
          <w:sz w:val="28"/>
          <w:szCs w:val="28"/>
          <w:lang w:eastAsia="ru-RU"/>
        </w:rPr>
        <w:t xml:space="preserve"> последним данным,</w:t>
      </w:r>
      <w:r w:rsidR="00BD610C" w:rsidRPr="00BD5FBF">
        <w:rPr>
          <w:rFonts w:ascii="Times New Roman" w:eastAsia="Times New Roman" w:hAnsi="Times New Roman" w:cs="Times New Roman"/>
          <w:color w:val="000000" w:themeColor="text1"/>
          <w:sz w:val="28"/>
          <w:szCs w:val="28"/>
          <w:lang w:val="kk-KZ" w:eastAsia="ru-RU"/>
        </w:rPr>
        <w:t xml:space="preserve"> </w:t>
      </w:r>
      <w:r w:rsidR="00BD610C" w:rsidRPr="00BD5FBF">
        <w:rPr>
          <w:rFonts w:ascii="Times New Roman" w:eastAsia="Times New Roman" w:hAnsi="Times New Roman" w:cs="Times New Roman"/>
          <w:color w:val="000000" w:themeColor="text1"/>
          <w:sz w:val="28"/>
          <w:szCs w:val="28"/>
          <w:lang w:eastAsia="ru-RU"/>
        </w:rPr>
        <w:t>во всем мире 5% пациентов с</w:t>
      </w:r>
      <w:r w:rsidR="00BD610C" w:rsidRPr="00BD5FBF">
        <w:rPr>
          <w:rFonts w:ascii="Times New Roman" w:eastAsia="Times New Roman" w:hAnsi="Times New Roman" w:cs="Times New Roman"/>
          <w:color w:val="000000" w:themeColor="text1"/>
          <w:sz w:val="28"/>
          <w:szCs w:val="28"/>
          <w:lang w:val="kk-KZ" w:eastAsia="ru-RU"/>
        </w:rPr>
        <w:t xml:space="preserve"> хронической </w:t>
      </w:r>
      <w:r w:rsidR="00BD610C" w:rsidRPr="00BD5FBF">
        <w:rPr>
          <w:rFonts w:ascii="Times New Roman" w:eastAsia="Times New Roman" w:hAnsi="Times New Roman" w:cs="Times New Roman"/>
          <w:color w:val="000000" w:themeColor="text1"/>
          <w:sz w:val="28"/>
          <w:szCs w:val="28"/>
          <w:lang w:eastAsia="ru-RU"/>
        </w:rPr>
        <w:t>HBV</w:t>
      </w:r>
      <w:r w:rsidR="00BD610C" w:rsidRPr="00BD5FBF">
        <w:rPr>
          <w:rFonts w:ascii="Times New Roman" w:eastAsia="Times New Roman" w:hAnsi="Times New Roman" w:cs="Times New Roman"/>
          <w:color w:val="000000" w:themeColor="text1"/>
          <w:sz w:val="28"/>
          <w:szCs w:val="28"/>
          <w:lang w:val="kk-KZ" w:eastAsia="ru-RU"/>
        </w:rPr>
        <w:t>-инфекцией</w:t>
      </w:r>
      <w:r w:rsidR="00BD610C" w:rsidRPr="00BD5FBF">
        <w:rPr>
          <w:rFonts w:ascii="Times New Roman" w:eastAsia="Times New Roman" w:hAnsi="Times New Roman" w:cs="Times New Roman"/>
          <w:color w:val="000000" w:themeColor="text1"/>
          <w:sz w:val="28"/>
          <w:szCs w:val="28"/>
          <w:lang w:eastAsia="ru-RU"/>
        </w:rPr>
        <w:t xml:space="preserve"> инфицированы хроническим вирусным гепатитом D</w:t>
      </w:r>
      <w:r w:rsidR="00612F43" w:rsidRPr="00BD5FBF">
        <w:rPr>
          <w:rFonts w:ascii="Times New Roman" w:eastAsia="Times New Roman" w:hAnsi="Times New Roman" w:cs="Times New Roman"/>
          <w:color w:val="000000" w:themeColor="text1"/>
          <w:sz w:val="28"/>
          <w:szCs w:val="28"/>
          <w:lang w:eastAsia="ru-RU"/>
        </w:rPr>
        <w:t>, из которых 20 миллионов имеют ко-инфекцию с ВИЧ [</w:t>
      </w:r>
      <w:r w:rsidR="00612F43" w:rsidRPr="00BD5FBF">
        <w:rPr>
          <w:rFonts w:ascii="Times New Roman" w:eastAsia="Times New Roman" w:hAnsi="Times New Roman" w:cs="Times New Roman"/>
          <w:color w:val="000000" w:themeColor="text1"/>
          <w:sz w:val="28"/>
          <w:szCs w:val="28"/>
          <w:lang w:val="kk-KZ" w:eastAsia="ru-RU"/>
        </w:rPr>
        <w:t>7</w:t>
      </w:r>
      <w:r w:rsidR="00612F43" w:rsidRPr="00BD5FBF">
        <w:rPr>
          <w:rFonts w:ascii="Times New Roman" w:eastAsia="Times New Roman" w:hAnsi="Times New Roman" w:cs="Times New Roman"/>
          <w:color w:val="000000" w:themeColor="text1"/>
          <w:sz w:val="28"/>
          <w:szCs w:val="28"/>
          <w:lang w:eastAsia="ru-RU"/>
        </w:rPr>
        <w:t>].</w:t>
      </w:r>
    </w:p>
    <w:p w14:paraId="0AB898A4" w14:textId="253E9D18" w:rsidR="004C4AF8" w:rsidRPr="00BD5FBF" w:rsidRDefault="008C737D"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Согласно современным гипотезам,</w:t>
      </w:r>
      <w:r w:rsidR="00373E3B" w:rsidRPr="00BD5FBF">
        <w:rPr>
          <w:rFonts w:ascii="Times New Roman" w:eastAsia="Times New Roman" w:hAnsi="Times New Roman" w:cs="Times New Roman"/>
          <w:color w:val="000000" w:themeColor="text1"/>
          <w:sz w:val="28"/>
          <w:szCs w:val="28"/>
          <w:lang w:eastAsia="ru-RU"/>
        </w:rPr>
        <w:t xml:space="preserve"> в ближайшие годы ожидается рост числа людей с запущенными стадиями заболеваний печени и количества смертей от них</w:t>
      </w:r>
      <w:r w:rsidR="009B0ABE" w:rsidRPr="00BD5FBF">
        <w:rPr>
          <w:rFonts w:ascii="Times New Roman" w:eastAsia="Times New Roman" w:hAnsi="Times New Roman" w:cs="Times New Roman"/>
          <w:color w:val="000000" w:themeColor="text1"/>
          <w:sz w:val="28"/>
          <w:szCs w:val="28"/>
          <w:lang w:eastAsia="ru-RU"/>
        </w:rPr>
        <w:t>. Однако,</w:t>
      </w:r>
      <w:r w:rsidR="00373E3B" w:rsidRPr="00BD5FBF">
        <w:rPr>
          <w:rFonts w:ascii="Times New Roman" w:eastAsia="Times New Roman" w:hAnsi="Times New Roman" w:cs="Times New Roman"/>
          <w:color w:val="000000" w:themeColor="text1"/>
          <w:sz w:val="28"/>
          <w:szCs w:val="28"/>
          <w:lang w:eastAsia="ru-RU"/>
        </w:rPr>
        <w:t xml:space="preserve"> может отмечаться</w:t>
      </w:r>
      <w:r w:rsidRPr="00BD5FBF">
        <w:rPr>
          <w:rFonts w:ascii="Times New Roman" w:eastAsia="Times New Roman" w:hAnsi="Times New Roman" w:cs="Times New Roman"/>
          <w:color w:val="000000" w:themeColor="text1"/>
          <w:sz w:val="28"/>
          <w:szCs w:val="28"/>
          <w:lang w:eastAsia="ru-RU"/>
        </w:rPr>
        <w:t xml:space="preserve"> и</w:t>
      </w:r>
      <w:r w:rsidR="00373E3B" w:rsidRPr="00BD5FBF">
        <w:rPr>
          <w:rFonts w:ascii="Times New Roman" w:eastAsia="Times New Roman" w:hAnsi="Times New Roman" w:cs="Times New Roman"/>
          <w:color w:val="000000" w:themeColor="text1"/>
          <w:sz w:val="28"/>
          <w:szCs w:val="28"/>
          <w:lang w:eastAsia="ru-RU"/>
        </w:rPr>
        <w:t xml:space="preserve"> некоторое снижение числа заболеваемости ХВГ, в связи с достижением существенного прогресса качества диагностики и лечения [</w:t>
      </w:r>
      <w:r w:rsidR="00BD610C" w:rsidRPr="00BD5FBF">
        <w:rPr>
          <w:rFonts w:ascii="Times New Roman" w:eastAsia="Times New Roman" w:hAnsi="Times New Roman" w:cs="Times New Roman"/>
          <w:sz w:val="28"/>
          <w:szCs w:val="28"/>
          <w:lang w:eastAsia="ru-RU"/>
        </w:rPr>
        <w:t>6</w:t>
      </w:r>
      <w:r w:rsidR="00373E3B" w:rsidRPr="00BD5FBF">
        <w:rPr>
          <w:rFonts w:ascii="Times New Roman" w:eastAsia="Times New Roman" w:hAnsi="Times New Roman" w:cs="Times New Roman"/>
          <w:sz w:val="28"/>
          <w:szCs w:val="28"/>
          <w:lang w:eastAsia="ru-RU"/>
        </w:rPr>
        <w:t>,</w:t>
      </w:r>
      <w:r w:rsidR="008B7E9E" w:rsidRPr="00BD5FBF">
        <w:rPr>
          <w:rFonts w:ascii="Times New Roman" w:eastAsia="Times New Roman" w:hAnsi="Times New Roman" w:cs="Times New Roman"/>
          <w:sz w:val="28"/>
          <w:szCs w:val="28"/>
          <w:lang w:eastAsia="ru-RU"/>
        </w:rPr>
        <w:t xml:space="preserve"> с.</w:t>
      </w:r>
      <w:r w:rsidR="00B02827" w:rsidRPr="00BD5FBF">
        <w:rPr>
          <w:rFonts w:ascii="Times New Roman" w:eastAsia="Times New Roman" w:hAnsi="Times New Roman" w:cs="Times New Roman"/>
          <w:sz w:val="28"/>
          <w:szCs w:val="28"/>
          <w:lang w:eastAsia="ru-RU"/>
        </w:rPr>
        <w:t xml:space="preserve"> 42</w:t>
      </w:r>
      <w:r w:rsidR="008B7E9E" w:rsidRPr="00BD5FBF">
        <w:rPr>
          <w:rFonts w:ascii="Times New Roman" w:eastAsia="Times New Roman" w:hAnsi="Times New Roman" w:cs="Times New Roman"/>
          <w:sz w:val="28"/>
          <w:szCs w:val="28"/>
          <w:lang w:eastAsia="ru-RU"/>
        </w:rPr>
        <w:t xml:space="preserve">; </w:t>
      </w:r>
      <w:r w:rsidR="00BD610C" w:rsidRPr="00BD5FBF">
        <w:rPr>
          <w:rFonts w:ascii="Times New Roman" w:eastAsia="Times New Roman" w:hAnsi="Times New Roman" w:cs="Times New Roman"/>
          <w:color w:val="000000" w:themeColor="text1"/>
          <w:sz w:val="28"/>
          <w:szCs w:val="28"/>
          <w:lang w:eastAsia="ru-RU"/>
        </w:rPr>
        <w:t>8</w:t>
      </w:r>
      <w:r w:rsidR="00373E3B" w:rsidRPr="00BD5FBF">
        <w:rPr>
          <w:rFonts w:ascii="Times New Roman" w:eastAsia="Times New Roman" w:hAnsi="Times New Roman" w:cs="Times New Roman"/>
          <w:color w:val="000000" w:themeColor="text1"/>
          <w:sz w:val="28"/>
          <w:szCs w:val="28"/>
          <w:lang w:eastAsia="ru-RU"/>
        </w:rPr>
        <w:t xml:space="preserve">]. ХВГВ и </w:t>
      </w:r>
      <w:r w:rsidRPr="00BD5FBF">
        <w:rPr>
          <w:rFonts w:ascii="Times New Roman" w:eastAsia="Times New Roman" w:hAnsi="Times New Roman" w:cs="Times New Roman"/>
          <w:color w:val="000000" w:themeColor="text1"/>
          <w:sz w:val="28"/>
          <w:szCs w:val="28"/>
          <w:lang w:eastAsia="ru-RU"/>
        </w:rPr>
        <w:t>ХВГ</w:t>
      </w:r>
      <w:r w:rsidR="00373E3B" w:rsidRPr="00BD5FBF">
        <w:rPr>
          <w:rFonts w:ascii="Times New Roman" w:eastAsia="Times New Roman" w:hAnsi="Times New Roman" w:cs="Times New Roman"/>
          <w:color w:val="000000" w:themeColor="text1"/>
          <w:sz w:val="28"/>
          <w:szCs w:val="28"/>
          <w:lang w:eastAsia="ru-RU"/>
        </w:rPr>
        <w:t xml:space="preserve">С </w:t>
      </w:r>
      <w:r w:rsidR="00266C4A" w:rsidRPr="00BD5FBF">
        <w:rPr>
          <w:rFonts w:ascii="Times New Roman" w:eastAsia="Times New Roman" w:hAnsi="Times New Roman" w:cs="Times New Roman"/>
          <w:color w:val="000000" w:themeColor="text1"/>
          <w:sz w:val="28"/>
          <w:szCs w:val="28"/>
          <w:lang w:eastAsia="ru-RU"/>
        </w:rPr>
        <w:t>характеризуются как</w:t>
      </w:r>
      <w:r w:rsidR="00373E3B" w:rsidRPr="00BD5FBF">
        <w:rPr>
          <w:rFonts w:ascii="Times New Roman" w:eastAsia="Times New Roman" w:hAnsi="Times New Roman" w:cs="Times New Roman"/>
          <w:color w:val="000000" w:themeColor="text1"/>
          <w:sz w:val="28"/>
          <w:szCs w:val="28"/>
          <w:lang w:eastAsia="ru-RU"/>
        </w:rPr>
        <w:t xml:space="preserve"> системные заболевания, </w:t>
      </w:r>
      <w:r w:rsidR="009B0ABE" w:rsidRPr="00BD5FBF">
        <w:rPr>
          <w:rFonts w:ascii="Times New Roman" w:eastAsia="Times New Roman" w:hAnsi="Times New Roman" w:cs="Times New Roman"/>
          <w:color w:val="000000" w:themeColor="text1"/>
          <w:sz w:val="28"/>
          <w:szCs w:val="28"/>
          <w:lang w:eastAsia="ru-RU"/>
        </w:rPr>
        <w:t>обладающи</w:t>
      </w:r>
      <w:r w:rsidR="0051572C" w:rsidRPr="00BD5FBF">
        <w:rPr>
          <w:rFonts w:ascii="Times New Roman" w:eastAsia="Times New Roman" w:hAnsi="Times New Roman" w:cs="Times New Roman"/>
          <w:color w:val="000000" w:themeColor="text1"/>
          <w:sz w:val="28"/>
          <w:szCs w:val="28"/>
          <w:lang w:eastAsia="ru-RU"/>
        </w:rPr>
        <w:t>е</w:t>
      </w:r>
      <w:r w:rsidR="00373E3B" w:rsidRPr="00BD5FBF">
        <w:rPr>
          <w:rFonts w:ascii="Times New Roman" w:eastAsia="Times New Roman" w:hAnsi="Times New Roman" w:cs="Times New Roman"/>
          <w:color w:val="000000" w:themeColor="text1"/>
          <w:sz w:val="28"/>
          <w:szCs w:val="28"/>
          <w:lang w:eastAsia="ru-RU"/>
        </w:rPr>
        <w:t xml:space="preserve"> </w:t>
      </w:r>
      <w:r w:rsidR="00266C4A" w:rsidRPr="00BD5FBF">
        <w:rPr>
          <w:rFonts w:ascii="Times New Roman" w:eastAsia="Times New Roman" w:hAnsi="Times New Roman" w:cs="Times New Roman"/>
          <w:color w:val="000000" w:themeColor="text1"/>
          <w:sz w:val="28"/>
          <w:szCs w:val="28"/>
          <w:lang w:eastAsia="ru-RU"/>
        </w:rPr>
        <w:t>широким спектром</w:t>
      </w:r>
      <w:r w:rsidR="00373E3B" w:rsidRPr="00BD5FBF">
        <w:rPr>
          <w:rFonts w:ascii="Times New Roman" w:eastAsia="Times New Roman" w:hAnsi="Times New Roman" w:cs="Times New Roman"/>
          <w:color w:val="000000" w:themeColor="text1"/>
          <w:sz w:val="28"/>
          <w:szCs w:val="28"/>
          <w:lang w:eastAsia="ru-RU"/>
        </w:rPr>
        <w:t xml:space="preserve"> внепеченочных проявлений, обусловленны</w:t>
      </w:r>
      <w:r w:rsidR="009B0ABE" w:rsidRPr="00BD5FBF">
        <w:rPr>
          <w:rFonts w:ascii="Times New Roman" w:eastAsia="Times New Roman" w:hAnsi="Times New Roman" w:cs="Times New Roman"/>
          <w:color w:val="000000" w:themeColor="text1"/>
          <w:sz w:val="28"/>
          <w:szCs w:val="28"/>
          <w:lang w:eastAsia="ru-RU"/>
        </w:rPr>
        <w:t>х</w:t>
      </w:r>
      <w:r w:rsidR="00373E3B" w:rsidRPr="00BD5FBF">
        <w:rPr>
          <w:rFonts w:ascii="Times New Roman" w:eastAsia="Times New Roman" w:hAnsi="Times New Roman" w:cs="Times New Roman"/>
          <w:color w:val="000000" w:themeColor="text1"/>
          <w:sz w:val="28"/>
          <w:szCs w:val="28"/>
          <w:lang w:eastAsia="ru-RU"/>
        </w:rPr>
        <w:t xml:space="preserve"> </w:t>
      </w:r>
      <w:r w:rsidR="00266C4A" w:rsidRPr="00BD5FBF">
        <w:rPr>
          <w:rFonts w:ascii="Times New Roman" w:eastAsia="Times New Roman" w:hAnsi="Times New Roman" w:cs="Times New Roman"/>
          <w:color w:val="000000" w:themeColor="text1"/>
          <w:sz w:val="28"/>
          <w:szCs w:val="28"/>
          <w:lang w:eastAsia="ru-RU"/>
        </w:rPr>
        <w:t>различными</w:t>
      </w:r>
      <w:r w:rsidR="00373E3B" w:rsidRPr="00BD5FBF">
        <w:rPr>
          <w:rFonts w:ascii="Times New Roman" w:eastAsia="Times New Roman" w:hAnsi="Times New Roman" w:cs="Times New Roman"/>
          <w:color w:val="000000" w:themeColor="text1"/>
          <w:sz w:val="28"/>
          <w:szCs w:val="28"/>
          <w:lang w:eastAsia="ru-RU"/>
        </w:rPr>
        <w:t xml:space="preserve"> иммунологическими </w:t>
      </w:r>
      <w:r w:rsidR="00266C4A" w:rsidRPr="00BD5FBF">
        <w:rPr>
          <w:rFonts w:ascii="Times New Roman" w:eastAsia="Times New Roman" w:hAnsi="Times New Roman" w:cs="Times New Roman"/>
          <w:color w:val="000000" w:themeColor="text1"/>
          <w:sz w:val="28"/>
          <w:szCs w:val="28"/>
          <w:lang w:eastAsia="ru-RU"/>
        </w:rPr>
        <w:t xml:space="preserve">нарушениями. </w:t>
      </w:r>
      <w:r w:rsidR="00094288" w:rsidRPr="00BD5FBF">
        <w:rPr>
          <w:rFonts w:ascii="Times New Roman" w:eastAsia="Times New Roman" w:hAnsi="Times New Roman" w:cs="Times New Roman"/>
          <w:color w:val="000000" w:themeColor="text1"/>
          <w:sz w:val="28"/>
          <w:szCs w:val="28"/>
          <w:lang w:eastAsia="ru-RU"/>
        </w:rPr>
        <w:t>Причиной данных расстройств служит репликация вирусов как в печеночных тканях, так и за их пределами, хотя может играть непосредственную роль и само прямое воздействие вирусных агентов. Многочисленные внепеченочные проявления могут</w:t>
      </w:r>
      <w:r w:rsidR="00B1331A" w:rsidRPr="00BD5FBF">
        <w:rPr>
          <w:rFonts w:ascii="Times New Roman" w:eastAsia="Times New Roman" w:hAnsi="Times New Roman" w:cs="Times New Roman"/>
          <w:color w:val="000000" w:themeColor="text1"/>
          <w:sz w:val="28"/>
          <w:szCs w:val="28"/>
          <w:lang w:eastAsia="ru-RU"/>
        </w:rPr>
        <w:t xml:space="preserve"> служить</w:t>
      </w:r>
      <w:r w:rsidR="00094288" w:rsidRPr="00BD5FBF">
        <w:rPr>
          <w:rFonts w:ascii="Times New Roman" w:eastAsia="Times New Roman" w:hAnsi="Times New Roman" w:cs="Times New Roman"/>
          <w:color w:val="000000" w:themeColor="text1"/>
          <w:sz w:val="28"/>
          <w:szCs w:val="28"/>
          <w:lang w:eastAsia="ru-RU"/>
        </w:rPr>
        <w:t xml:space="preserve"> </w:t>
      </w:r>
      <w:r w:rsidR="00B1331A" w:rsidRPr="00BD5FBF">
        <w:rPr>
          <w:rFonts w:ascii="Times New Roman" w:eastAsia="Times New Roman" w:hAnsi="Times New Roman" w:cs="Times New Roman"/>
          <w:color w:val="000000" w:themeColor="text1"/>
          <w:sz w:val="28"/>
          <w:szCs w:val="28"/>
          <w:lang w:eastAsia="ru-RU"/>
        </w:rPr>
        <w:t>индикаторами</w:t>
      </w:r>
      <w:r w:rsidR="00094288" w:rsidRPr="00BD5FBF">
        <w:rPr>
          <w:rFonts w:ascii="Times New Roman" w:eastAsia="Times New Roman" w:hAnsi="Times New Roman" w:cs="Times New Roman"/>
          <w:color w:val="000000" w:themeColor="text1"/>
          <w:sz w:val="28"/>
          <w:szCs w:val="28"/>
          <w:lang w:eastAsia="ru-RU"/>
        </w:rPr>
        <w:t xml:space="preserve"> присутствия </w:t>
      </w:r>
      <w:r w:rsidR="00B1331A" w:rsidRPr="00BD5FBF">
        <w:rPr>
          <w:rFonts w:ascii="Times New Roman" w:eastAsia="Times New Roman" w:hAnsi="Times New Roman" w:cs="Times New Roman"/>
          <w:color w:val="000000" w:themeColor="text1"/>
          <w:sz w:val="28"/>
          <w:szCs w:val="28"/>
          <w:lang w:eastAsia="ru-RU"/>
        </w:rPr>
        <w:t xml:space="preserve">вирусов и играть главную роль </w:t>
      </w:r>
      <w:r w:rsidR="00094288" w:rsidRPr="00BD5FBF">
        <w:rPr>
          <w:rFonts w:ascii="Times New Roman" w:eastAsia="Times New Roman" w:hAnsi="Times New Roman" w:cs="Times New Roman"/>
          <w:color w:val="000000" w:themeColor="text1"/>
          <w:sz w:val="28"/>
          <w:szCs w:val="28"/>
          <w:lang w:eastAsia="ru-RU"/>
        </w:rPr>
        <w:t xml:space="preserve">в клинической картине заболевания </w:t>
      </w:r>
      <w:r w:rsidR="00373E3B" w:rsidRPr="00BD5FBF">
        <w:rPr>
          <w:rFonts w:ascii="Times New Roman" w:eastAsia="Times New Roman" w:hAnsi="Times New Roman" w:cs="Times New Roman"/>
          <w:color w:val="000000" w:themeColor="text1"/>
          <w:sz w:val="28"/>
          <w:szCs w:val="28"/>
          <w:lang w:eastAsia="ru-RU"/>
        </w:rPr>
        <w:t>[</w:t>
      </w:r>
      <w:r w:rsidR="00812F39" w:rsidRPr="00BD5FBF">
        <w:rPr>
          <w:rFonts w:ascii="Times New Roman" w:eastAsia="Times New Roman" w:hAnsi="Times New Roman" w:cs="Times New Roman"/>
          <w:color w:val="000000" w:themeColor="text1"/>
          <w:sz w:val="28"/>
          <w:szCs w:val="28"/>
          <w:lang w:eastAsia="ru-RU"/>
        </w:rPr>
        <w:t>9</w:t>
      </w:r>
      <w:r w:rsidR="00373E3B" w:rsidRPr="00BD5FBF">
        <w:rPr>
          <w:rFonts w:ascii="Times New Roman" w:eastAsia="Times New Roman" w:hAnsi="Times New Roman" w:cs="Times New Roman"/>
          <w:color w:val="000000" w:themeColor="text1"/>
          <w:sz w:val="28"/>
          <w:szCs w:val="28"/>
          <w:lang w:eastAsia="ru-RU"/>
        </w:rPr>
        <w:t xml:space="preserve">]. </w:t>
      </w:r>
      <w:r w:rsidR="004C4AF8" w:rsidRPr="00BD5FBF">
        <w:rPr>
          <w:rFonts w:ascii="Times New Roman" w:eastAsia="Times New Roman" w:hAnsi="Times New Roman" w:cs="Times New Roman"/>
          <w:color w:val="000000" w:themeColor="text1"/>
          <w:sz w:val="28"/>
          <w:szCs w:val="28"/>
          <w:lang w:eastAsia="ru-RU"/>
        </w:rPr>
        <w:t xml:space="preserve"> </w:t>
      </w:r>
    </w:p>
    <w:p w14:paraId="57E464EB" w14:textId="30F62643" w:rsidR="00BA6B22" w:rsidRPr="00BD5FBF" w:rsidRDefault="004C4AF8"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 современной литературе часто применяется определение «</w:t>
      </w:r>
      <w:r w:rsidRPr="00BD5FBF">
        <w:rPr>
          <w:rFonts w:ascii="Times New Roman" w:eastAsia="Times New Roman" w:hAnsi="Times New Roman" w:cs="Times New Roman"/>
          <w:color w:val="000000" w:themeColor="text1"/>
          <w:sz w:val="28"/>
          <w:szCs w:val="28"/>
          <w:lang w:val="en-US" w:eastAsia="ru-RU"/>
        </w:rPr>
        <w:t>CHASM</w:t>
      </w:r>
      <w:r w:rsidRPr="00BD5FBF">
        <w:rPr>
          <w:rFonts w:ascii="Times New Roman" w:eastAsia="Times New Roman" w:hAnsi="Times New Roman" w:cs="Times New Roman"/>
          <w:color w:val="000000" w:themeColor="text1"/>
          <w:sz w:val="28"/>
          <w:szCs w:val="28"/>
          <w:lang w:eastAsia="ru-RU"/>
        </w:rPr>
        <w:t xml:space="preserve">», означающее системные явления, вызванные непосредственно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инфекцией. Указанные системные проявления включают в себя широкий диапазон заболеваний, таких как</w:t>
      </w:r>
      <w:r w:rsidRPr="00BD5FBF">
        <w:rPr>
          <w:rFonts w:ascii="Times New Roman" w:eastAsia="Times New Roman" w:hAnsi="Times New Roman" w:cs="Times New Roman"/>
          <w:color w:val="000000" w:themeColor="text1"/>
          <w:sz w:val="28"/>
          <w:szCs w:val="28"/>
          <w:lang w:eastAsia="ru-RU"/>
        </w:rPr>
        <w:t xml:space="preserve"> </w:t>
      </w:r>
      <w:r w:rsidR="00373E3B" w:rsidRPr="00BD5FBF">
        <w:rPr>
          <w:rFonts w:ascii="Times New Roman" w:eastAsia="Times New Roman" w:hAnsi="Times New Roman" w:cs="Times New Roman"/>
          <w:color w:val="000000" w:themeColor="text1"/>
          <w:sz w:val="28"/>
          <w:szCs w:val="28"/>
          <w:lang w:eastAsia="ru-RU"/>
        </w:rPr>
        <w:t xml:space="preserve">тиреоидит, атеросклероз, гломерулонефрит, </w:t>
      </w:r>
      <w:r w:rsidRPr="00BD5FBF">
        <w:rPr>
          <w:rFonts w:ascii="Times New Roman" w:eastAsia="Times New Roman" w:hAnsi="Times New Roman" w:cs="Times New Roman"/>
          <w:color w:val="000000" w:themeColor="text1"/>
          <w:sz w:val="28"/>
          <w:szCs w:val="28"/>
          <w:lang w:eastAsia="ru-RU"/>
        </w:rPr>
        <w:t>нервные болезни</w:t>
      </w:r>
      <w:r w:rsidR="00373E3B" w:rsidRPr="00BD5FBF">
        <w:rPr>
          <w:rFonts w:ascii="Times New Roman" w:eastAsia="Times New Roman" w:hAnsi="Times New Roman" w:cs="Times New Roman"/>
          <w:color w:val="000000" w:themeColor="text1"/>
          <w:sz w:val="28"/>
          <w:szCs w:val="28"/>
          <w:lang w:eastAsia="ru-RU"/>
        </w:rPr>
        <w:t xml:space="preserve"> [</w:t>
      </w:r>
      <w:r w:rsidR="00812F39" w:rsidRPr="00BD5FBF">
        <w:rPr>
          <w:rFonts w:ascii="Times New Roman" w:eastAsia="Times New Roman" w:hAnsi="Times New Roman" w:cs="Times New Roman"/>
          <w:color w:val="000000" w:themeColor="text1"/>
          <w:sz w:val="28"/>
          <w:szCs w:val="28"/>
          <w:lang w:eastAsia="ru-RU"/>
        </w:rPr>
        <w:t>10</w:t>
      </w:r>
      <w:r w:rsidR="00373E3B" w:rsidRPr="00BD5FBF">
        <w:rPr>
          <w:rFonts w:ascii="Times New Roman" w:eastAsia="Times New Roman" w:hAnsi="Times New Roman" w:cs="Times New Roman"/>
          <w:color w:val="000000" w:themeColor="text1"/>
          <w:sz w:val="28"/>
          <w:szCs w:val="28"/>
          <w:lang w:eastAsia="ru-RU"/>
        </w:rPr>
        <w:t xml:space="preserve">]. </w:t>
      </w:r>
    </w:p>
    <w:p w14:paraId="5B17D033" w14:textId="4A6EC0DD" w:rsidR="00BA6B22" w:rsidRPr="00BD5FBF" w:rsidRDefault="009E4651"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Нередко</w:t>
      </w:r>
      <w:r w:rsidR="00373E3B" w:rsidRPr="00BD5FBF">
        <w:rPr>
          <w:rFonts w:ascii="Times New Roman" w:eastAsia="Times New Roman" w:hAnsi="Times New Roman" w:cs="Times New Roman"/>
          <w:color w:val="000000" w:themeColor="text1"/>
          <w:sz w:val="28"/>
          <w:szCs w:val="28"/>
          <w:lang w:eastAsia="ru-RU"/>
        </w:rPr>
        <w:t xml:space="preserve">, внепеченочные </w:t>
      </w:r>
      <w:r w:rsidR="00FD629B" w:rsidRPr="00BD5FBF">
        <w:rPr>
          <w:rFonts w:ascii="Times New Roman" w:eastAsia="Times New Roman" w:hAnsi="Times New Roman" w:cs="Times New Roman"/>
          <w:color w:val="000000" w:themeColor="text1"/>
          <w:sz w:val="28"/>
          <w:szCs w:val="28"/>
          <w:lang w:eastAsia="ru-RU"/>
        </w:rPr>
        <w:t>явления</w:t>
      </w:r>
      <w:r w:rsidR="00373E3B" w:rsidRPr="00BD5FBF">
        <w:rPr>
          <w:rFonts w:ascii="Times New Roman" w:eastAsia="Times New Roman" w:hAnsi="Times New Roman" w:cs="Times New Roman"/>
          <w:color w:val="000000" w:themeColor="text1"/>
          <w:sz w:val="28"/>
          <w:szCs w:val="28"/>
          <w:lang w:eastAsia="ru-RU"/>
        </w:rPr>
        <w:t xml:space="preserve"> </w:t>
      </w:r>
      <w:r w:rsidR="00FD629B" w:rsidRPr="00BD5FBF">
        <w:rPr>
          <w:rFonts w:ascii="Times New Roman" w:eastAsia="Times New Roman" w:hAnsi="Times New Roman" w:cs="Times New Roman"/>
          <w:color w:val="000000" w:themeColor="text1"/>
          <w:sz w:val="28"/>
          <w:szCs w:val="28"/>
          <w:lang w:eastAsia="ru-RU"/>
        </w:rPr>
        <w:t xml:space="preserve">имеют способность опережать </w:t>
      </w:r>
      <w:r w:rsidR="00373E3B" w:rsidRPr="00BD5FBF">
        <w:rPr>
          <w:rFonts w:ascii="Times New Roman" w:eastAsia="Times New Roman" w:hAnsi="Times New Roman" w:cs="Times New Roman"/>
          <w:color w:val="000000" w:themeColor="text1"/>
          <w:sz w:val="28"/>
          <w:szCs w:val="28"/>
          <w:lang w:eastAsia="ru-RU"/>
        </w:rPr>
        <w:t xml:space="preserve">клинические </w:t>
      </w:r>
      <w:r w:rsidR="00FD629B" w:rsidRPr="00BD5FBF">
        <w:rPr>
          <w:rFonts w:ascii="Times New Roman" w:eastAsia="Times New Roman" w:hAnsi="Times New Roman" w:cs="Times New Roman"/>
          <w:color w:val="000000" w:themeColor="text1"/>
          <w:sz w:val="28"/>
          <w:szCs w:val="28"/>
          <w:lang w:eastAsia="ru-RU"/>
        </w:rPr>
        <w:t>симптомы, возникающие при</w:t>
      </w:r>
      <w:r w:rsidR="00373E3B" w:rsidRPr="00BD5FBF">
        <w:rPr>
          <w:rFonts w:ascii="Times New Roman" w:eastAsia="Times New Roman" w:hAnsi="Times New Roman" w:cs="Times New Roman"/>
          <w:color w:val="000000" w:themeColor="text1"/>
          <w:sz w:val="28"/>
          <w:szCs w:val="28"/>
          <w:lang w:eastAsia="ru-RU"/>
        </w:rPr>
        <w:t xml:space="preserve"> </w:t>
      </w:r>
      <w:r w:rsidR="00FD629B" w:rsidRPr="00BD5FBF">
        <w:rPr>
          <w:rFonts w:ascii="Times New Roman" w:eastAsia="Times New Roman" w:hAnsi="Times New Roman" w:cs="Times New Roman"/>
          <w:color w:val="000000" w:themeColor="text1"/>
          <w:sz w:val="28"/>
          <w:szCs w:val="28"/>
          <w:lang w:eastAsia="ru-RU"/>
        </w:rPr>
        <w:t>самом</w:t>
      </w:r>
      <w:r w:rsidR="00373E3B" w:rsidRPr="00BD5FBF">
        <w:rPr>
          <w:rFonts w:ascii="Times New Roman" w:eastAsia="Times New Roman" w:hAnsi="Times New Roman" w:cs="Times New Roman"/>
          <w:color w:val="000000" w:themeColor="text1"/>
          <w:sz w:val="28"/>
          <w:szCs w:val="28"/>
          <w:lang w:eastAsia="ru-RU"/>
        </w:rPr>
        <w:t xml:space="preserve"> поражени</w:t>
      </w:r>
      <w:r w:rsidR="001E2C9F" w:rsidRPr="00BD5FBF">
        <w:rPr>
          <w:rFonts w:ascii="Times New Roman" w:eastAsia="Times New Roman" w:hAnsi="Times New Roman" w:cs="Times New Roman"/>
          <w:color w:val="000000" w:themeColor="text1"/>
          <w:sz w:val="28"/>
          <w:szCs w:val="28"/>
          <w:lang w:eastAsia="ru-RU"/>
        </w:rPr>
        <w:t>и</w:t>
      </w:r>
      <w:r w:rsidR="00373E3B" w:rsidRPr="00BD5FBF">
        <w:rPr>
          <w:rFonts w:ascii="Times New Roman" w:eastAsia="Times New Roman" w:hAnsi="Times New Roman" w:cs="Times New Roman"/>
          <w:color w:val="000000" w:themeColor="text1"/>
          <w:sz w:val="28"/>
          <w:szCs w:val="28"/>
          <w:lang w:eastAsia="ru-RU"/>
        </w:rPr>
        <w:t xml:space="preserve"> печени, что</w:t>
      </w:r>
      <w:r w:rsidR="00355807" w:rsidRPr="00BD5FBF">
        <w:rPr>
          <w:rFonts w:ascii="Times New Roman" w:eastAsia="Times New Roman" w:hAnsi="Times New Roman" w:cs="Times New Roman"/>
          <w:color w:val="000000" w:themeColor="text1"/>
          <w:sz w:val="28"/>
          <w:szCs w:val="28"/>
          <w:lang w:eastAsia="ru-RU"/>
        </w:rPr>
        <w:t xml:space="preserve"> в </w:t>
      </w:r>
      <w:r w:rsidR="00355807" w:rsidRPr="00BD5FBF">
        <w:rPr>
          <w:rFonts w:ascii="Times New Roman" w:eastAsia="Times New Roman" w:hAnsi="Times New Roman" w:cs="Times New Roman"/>
          <w:color w:val="000000" w:themeColor="text1"/>
          <w:sz w:val="28"/>
          <w:szCs w:val="28"/>
          <w:lang w:eastAsia="ru-RU"/>
        </w:rPr>
        <w:lastRenderedPageBreak/>
        <w:t>последующем</w:t>
      </w:r>
      <w:r w:rsidR="00373E3B" w:rsidRPr="00BD5FBF">
        <w:rPr>
          <w:rFonts w:ascii="Times New Roman" w:eastAsia="Times New Roman" w:hAnsi="Times New Roman" w:cs="Times New Roman"/>
          <w:color w:val="000000" w:themeColor="text1"/>
          <w:sz w:val="28"/>
          <w:szCs w:val="28"/>
          <w:lang w:eastAsia="ru-RU"/>
        </w:rPr>
        <w:t xml:space="preserve"> требует применения дополнительных методов диагностики и </w:t>
      </w:r>
      <w:r w:rsidR="001E2C9F" w:rsidRPr="00BD5FBF">
        <w:rPr>
          <w:rFonts w:ascii="Times New Roman" w:eastAsia="Times New Roman" w:hAnsi="Times New Roman" w:cs="Times New Roman"/>
          <w:color w:val="000000" w:themeColor="text1"/>
          <w:sz w:val="28"/>
          <w:szCs w:val="28"/>
          <w:lang w:eastAsia="ru-RU"/>
        </w:rPr>
        <w:t>терапии.</w:t>
      </w:r>
      <w:r w:rsidR="00373E3B" w:rsidRPr="00BD5FBF">
        <w:rPr>
          <w:rFonts w:ascii="Times New Roman" w:eastAsia="Times New Roman" w:hAnsi="Times New Roman" w:cs="Times New Roman"/>
          <w:color w:val="000000" w:themeColor="text1"/>
          <w:sz w:val="28"/>
          <w:szCs w:val="28"/>
          <w:lang w:eastAsia="ru-RU"/>
        </w:rPr>
        <w:t xml:space="preserve"> </w:t>
      </w:r>
      <w:r w:rsidR="001E2C9F" w:rsidRPr="00BD5FBF">
        <w:rPr>
          <w:rFonts w:ascii="Times New Roman" w:eastAsia="Times New Roman" w:hAnsi="Times New Roman" w:cs="Times New Roman"/>
          <w:color w:val="000000" w:themeColor="text1"/>
          <w:sz w:val="28"/>
          <w:szCs w:val="28"/>
          <w:lang w:eastAsia="ru-RU"/>
        </w:rPr>
        <w:t>Кроме того, они</w:t>
      </w:r>
      <w:r w:rsidR="00373E3B" w:rsidRPr="00BD5FBF">
        <w:rPr>
          <w:rFonts w:ascii="Times New Roman" w:eastAsia="Times New Roman" w:hAnsi="Times New Roman" w:cs="Times New Roman"/>
          <w:color w:val="000000" w:themeColor="text1"/>
          <w:sz w:val="28"/>
          <w:szCs w:val="28"/>
          <w:lang w:eastAsia="ru-RU"/>
        </w:rPr>
        <w:t xml:space="preserve"> </w:t>
      </w:r>
      <w:r w:rsidR="002D298A" w:rsidRPr="002D298A">
        <w:rPr>
          <w:rFonts w:ascii="Times New Roman" w:eastAsia="Times New Roman" w:hAnsi="Times New Roman" w:cs="Times New Roman"/>
          <w:color w:val="000000" w:themeColor="text1"/>
          <w:sz w:val="28"/>
          <w:szCs w:val="28"/>
          <w:lang w:eastAsia="ru-RU"/>
        </w:rPr>
        <w:t>способны</w:t>
      </w:r>
      <w:r w:rsidR="002D298A" w:rsidRPr="002D298A">
        <w:rPr>
          <w:rFonts w:ascii="Times New Roman" w:eastAsia="Times New Roman" w:hAnsi="Times New Roman" w:cs="Times New Roman"/>
          <w:color w:val="000000" w:themeColor="text1"/>
          <w:sz w:val="28"/>
          <w:szCs w:val="28"/>
          <w:lang w:eastAsia="ru-RU"/>
        </w:rPr>
        <w:t xml:space="preserve"> </w:t>
      </w:r>
      <w:r w:rsidR="001E2C9F" w:rsidRPr="00BD5FBF">
        <w:rPr>
          <w:rFonts w:ascii="Times New Roman" w:eastAsia="Times New Roman" w:hAnsi="Times New Roman" w:cs="Times New Roman"/>
          <w:color w:val="000000" w:themeColor="text1"/>
          <w:sz w:val="28"/>
          <w:szCs w:val="28"/>
          <w:lang w:eastAsia="ru-RU"/>
        </w:rPr>
        <w:t>значительно</w:t>
      </w:r>
      <w:r w:rsidR="00373E3B" w:rsidRPr="00BD5FBF">
        <w:rPr>
          <w:rFonts w:ascii="Times New Roman" w:eastAsia="Times New Roman" w:hAnsi="Times New Roman" w:cs="Times New Roman"/>
          <w:color w:val="000000" w:themeColor="text1"/>
          <w:sz w:val="28"/>
          <w:szCs w:val="28"/>
          <w:lang w:eastAsia="ru-RU"/>
        </w:rPr>
        <w:t xml:space="preserve"> </w:t>
      </w:r>
      <w:r w:rsidR="001E2C9F" w:rsidRPr="00BD5FBF">
        <w:rPr>
          <w:rFonts w:ascii="Times New Roman" w:eastAsia="Times New Roman" w:hAnsi="Times New Roman" w:cs="Times New Roman"/>
          <w:color w:val="000000" w:themeColor="text1"/>
          <w:sz w:val="28"/>
          <w:szCs w:val="28"/>
          <w:lang w:eastAsia="ru-RU"/>
        </w:rPr>
        <w:t>изменять стратегию</w:t>
      </w:r>
      <w:r w:rsidR="00373E3B" w:rsidRPr="00BD5FBF">
        <w:rPr>
          <w:rFonts w:ascii="Times New Roman" w:eastAsia="Times New Roman" w:hAnsi="Times New Roman" w:cs="Times New Roman"/>
          <w:color w:val="000000" w:themeColor="text1"/>
          <w:sz w:val="28"/>
          <w:szCs w:val="28"/>
          <w:lang w:eastAsia="ru-RU"/>
        </w:rPr>
        <w:t xml:space="preserve"> лечения и прогноз </w:t>
      </w:r>
      <w:r w:rsidR="001E2C9F" w:rsidRPr="00BD5FBF">
        <w:rPr>
          <w:rFonts w:ascii="Times New Roman" w:eastAsia="Times New Roman" w:hAnsi="Times New Roman" w:cs="Times New Roman"/>
          <w:color w:val="000000" w:themeColor="text1"/>
          <w:sz w:val="28"/>
          <w:szCs w:val="28"/>
          <w:lang w:eastAsia="ru-RU"/>
        </w:rPr>
        <w:t xml:space="preserve">болезни </w:t>
      </w:r>
      <w:r w:rsidR="00373E3B" w:rsidRPr="00BD5FBF">
        <w:rPr>
          <w:rFonts w:ascii="Times New Roman" w:eastAsia="Times New Roman" w:hAnsi="Times New Roman" w:cs="Times New Roman"/>
          <w:color w:val="000000" w:themeColor="text1"/>
          <w:sz w:val="28"/>
          <w:szCs w:val="28"/>
          <w:lang w:eastAsia="ru-RU"/>
        </w:rPr>
        <w:t>[</w:t>
      </w:r>
      <w:r w:rsidR="004502B8" w:rsidRPr="00BD5FBF">
        <w:rPr>
          <w:rFonts w:ascii="Times New Roman" w:eastAsia="Times New Roman" w:hAnsi="Times New Roman" w:cs="Times New Roman"/>
          <w:color w:val="000000" w:themeColor="text1"/>
          <w:sz w:val="28"/>
          <w:szCs w:val="28"/>
          <w:lang w:eastAsia="ru-RU"/>
        </w:rPr>
        <w:t>11</w:t>
      </w:r>
      <w:r w:rsidR="00373E3B" w:rsidRPr="00BD5FBF">
        <w:rPr>
          <w:rFonts w:ascii="Times New Roman" w:eastAsia="Times New Roman" w:hAnsi="Times New Roman" w:cs="Times New Roman"/>
          <w:color w:val="000000" w:themeColor="text1"/>
          <w:sz w:val="28"/>
          <w:szCs w:val="28"/>
          <w:lang w:eastAsia="ru-RU"/>
        </w:rPr>
        <w:t>,</w:t>
      </w:r>
      <w:r w:rsidR="008B7E9E" w:rsidRPr="00BD5FBF">
        <w:rPr>
          <w:rFonts w:ascii="Times New Roman" w:eastAsia="Times New Roman" w:hAnsi="Times New Roman" w:cs="Times New Roman"/>
          <w:color w:val="000000" w:themeColor="text1"/>
          <w:sz w:val="28"/>
          <w:szCs w:val="28"/>
          <w:lang w:eastAsia="ru-RU"/>
        </w:rPr>
        <w:t xml:space="preserve"> </w:t>
      </w:r>
      <w:r w:rsidR="004502B8" w:rsidRPr="00BD5FBF">
        <w:rPr>
          <w:rFonts w:ascii="Times New Roman" w:eastAsia="Times New Roman" w:hAnsi="Times New Roman" w:cs="Times New Roman"/>
          <w:color w:val="000000" w:themeColor="text1"/>
          <w:sz w:val="28"/>
          <w:szCs w:val="28"/>
          <w:lang w:eastAsia="ru-RU"/>
        </w:rPr>
        <w:t>12</w:t>
      </w:r>
      <w:r w:rsidR="00373E3B" w:rsidRPr="00BD5FBF">
        <w:rPr>
          <w:rFonts w:ascii="Times New Roman" w:eastAsia="Times New Roman" w:hAnsi="Times New Roman" w:cs="Times New Roman"/>
          <w:color w:val="000000" w:themeColor="text1"/>
          <w:sz w:val="28"/>
          <w:szCs w:val="28"/>
          <w:lang w:eastAsia="ru-RU"/>
        </w:rPr>
        <w:t>].</w:t>
      </w:r>
      <w:r w:rsidR="00373E3B" w:rsidRPr="00BD5FBF">
        <w:rPr>
          <w:rFonts w:ascii="Times New Roman" w:hAnsi="Times New Roman" w:cs="Times New Roman"/>
          <w:color w:val="000000"/>
          <w:sz w:val="28"/>
          <w:szCs w:val="28"/>
          <w:shd w:val="clear" w:color="auto" w:fill="FFFFFF"/>
        </w:rPr>
        <w:t xml:space="preserve"> </w:t>
      </w:r>
      <w:r w:rsidR="00C4062D" w:rsidRPr="00BD5FBF">
        <w:rPr>
          <w:rFonts w:ascii="Times New Roman" w:hAnsi="Times New Roman" w:cs="Times New Roman"/>
          <w:color w:val="000000"/>
          <w:sz w:val="28"/>
          <w:szCs w:val="28"/>
          <w:shd w:val="clear" w:color="auto" w:fill="FFFFFF"/>
        </w:rPr>
        <w:t xml:space="preserve">К одним из главных внепеченочных проявлений у больных с ХВГ относятся расстройства центральной и периферической нервной системы, развивающиеся </w:t>
      </w:r>
      <w:r w:rsidR="00373E3B" w:rsidRPr="00BD5FBF">
        <w:rPr>
          <w:rFonts w:ascii="Times New Roman" w:eastAsia="Times New Roman" w:hAnsi="Times New Roman" w:cs="Times New Roman"/>
          <w:color w:val="000000" w:themeColor="text1"/>
          <w:sz w:val="28"/>
          <w:szCs w:val="28"/>
          <w:lang w:eastAsia="ru-RU"/>
        </w:rPr>
        <w:t xml:space="preserve">в разное время после заражения. </w:t>
      </w:r>
      <w:r w:rsidR="001358EF" w:rsidRPr="00BD5FBF">
        <w:rPr>
          <w:rFonts w:ascii="Times New Roman" w:eastAsia="Times New Roman" w:hAnsi="Times New Roman" w:cs="Times New Roman"/>
          <w:color w:val="000000" w:themeColor="text1"/>
          <w:sz w:val="28"/>
          <w:szCs w:val="28"/>
          <w:lang w:eastAsia="ru-RU"/>
        </w:rPr>
        <w:t xml:space="preserve">Данные нарушения обусловлены как непосредственным нейротоксическим воздействием вирусных частиц на клетки головного мозга, так и непрямым действием, вызванных влиянием вирусов на иммунную систему или же в результате используемой </w:t>
      </w:r>
      <w:r w:rsidR="004502B8" w:rsidRPr="00BD5FBF">
        <w:rPr>
          <w:rFonts w:ascii="Times New Roman" w:eastAsia="Times New Roman" w:hAnsi="Times New Roman" w:cs="Times New Roman"/>
          <w:color w:val="000000" w:themeColor="text1"/>
          <w:sz w:val="28"/>
          <w:szCs w:val="28"/>
          <w:lang w:eastAsia="ru-RU"/>
        </w:rPr>
        <w:t>противовирусной терапии</w:t>
      </w:r>
      <w:r w:rsidR="00373E3B" w:rsidRPr="00BD5FBF">
        <w:rPr>
          <w:rFonts w:ascii="Times New Roman" w:eastAsia="Times New Roman" w:hAnsi="Times New Roman" w:cs="Times New Roman"/>
          <w:color w:val="000000" w:themeColor="text1"/>
          <w:sz w:val="28"/>
          <w:szCs w:val="28"/>
          <w:lang w:eastAsia="ru-RU"/>
        </w:rPr>
        <w:t xml:space="preserve"> </w:t>
      </w:r>
      <w:r w:rsidR="004502B8" w:rsidRPr="00BD5FBF">
        <w:rPr>
          <w:rFonts w:ascii="Times New Roman" w:eastAsia="Times New Roman" w:hAnsi="Times New Roman" w:cs="Times New Roman"/>
          <w:color w:val="000000" w:themeColor="text1"/>
          <w:sz w:val="28"/>
          <w:szCs w:val="28"/>
          <w:lang w:eastAsia="ru-RU"/>
        </w:rPr>
        <w:t>(</w:t>
      </w:r>
      <w:r w:rsidR="00373E3B" w:rsidRPr="00BD5FBF">
        <w:rPr>
          <w:rFonts w:ascii="Times New Roman" w:eastAsia="Times New Roman" w:hAnsi="Times New Roman" w:cs="Times New Roman"/>
          <w:color w:val="000000" w:themeColor="text1"/>
          <w:sz w:val="28"/>
          <w:szCs w:val="28"/>
          <w:lang w:eastAsia="ru-RU"/>
        </w:rPr>
        <w:t>ПВТ</w:t>
      </w:r>
      <w:r w:rsidR="004502B8" w:rsidRPr="00BD5FBF">
        <w:rPr>
          <w:rFonts w:ascii="Times New Roman" w:eastAsia="Times New Roman" w:hAnsi="Times New Roman" w:cs="Times New Roman"/>
          <w:color w:val="000000" w:themeColor="text1"/>
          <w:sz w:val="28"/>
          <w:szCs w:val="28"/>
          <w:lang w:eastAsia="ru-RU"/>
        </w:rPr>
        <w:t>)</w:t>
      </w:r>
      <w:r w:rsidR="00373E3B" w:rsidRPr="00BD5FBF">
        <w:rPr>
          <w:rFonts w:ascii="Times New Roman" w:eastAsia="Times New Roman" w:hAnsi="Times New Roman" w:cs="Times New Roman"/>
          <w:color w:val="000000" w:themeColor="text1"/>
          <w:sz w:val="28"/>
          <w:szCs w:val="28"/>
          <w:lang w:eastAsia="ru-RU"/>
        </w:rPr>
        <w:t xml:space="preserve"> [</w:t>
      </w:r>
      <w:r w:rsidR="004502B8" w:rsidRPr="00BD5FBF">
        <w:rPr>
          <w:rFonts w:ascii="Times New Roman" w:eastAsia="Times New Roman" w:hAnsi="Times New Roman" w:cs="Times New Roman"/>
          <w:color w:val="000000" w:themeColor="text1"/>
          <w:sz w:val="28"/>
          <w:szCs w:val="28"/>
          <w:lang w:eastAsia="ru-RU"/>
        </w:rPr>
        <w:t>13</w:t>
      </w:r>
      <w:r w:rsidR="00373E3B" w:rsidRPr="00BD5FBF">
        <w:rPr>
          <w:rFonts w:ascii="Times New Roman" w:eastAsia="Times New Roman" w:hAnsi="Times New Roman" w:cs="Times New Roman"/>
          <w:color w:val="000000" w:themeColor="text1"/>
          <w:sz w:val="28"/>
          <w:szCs w:val="28"/>
          <w:lang w:eastAsia="ru-RU"/>
        </w:rPr>
        <w:t xml:space="preserve">].  </w:t>
      </w:r>
    </w:p>
    <w:p w14:paraId="04CB0A06" w14:textId="25D424CA" w:rsidR="0030693E" w:rsidRPr="00BD5FBF" w:rsidRDefault="00E37D53"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5" w:name="_Hlk123737857"/>
      <w:r w:rsidRPr="00BD5FBF">
        <w:rPr>
          <w:rFonts w:ascii="Times New Roman" w:eastAsia="Times New Roman" w:hAnsi="Times New Roman" w:cs="Times New Roman"/>
          <w:color w:val="000000" w:themeColor="text1"/>
          <w:sz w:val="28"/>
          <w:szCs w:val="28"/>
          <w:lang w:eastAsia="ru-RU"/>
        </w:rPr>
        <w:t>По мнению</w:t>
      </w:r>
      <w:r w:rsidR="00373E3B" w:rsidRPr="00BD5FBF">
        <w:rPr>
          <w:rFonts w:ascii="Times New Roman" w:eastAsia="Times New Roman" w:hAnsi="Times New Roman" w:cs="Times New Roman"/>
          <w:color w:val="000000" w:themeColor="text1"/>
          <w:sz w:val="28"/>
          <w:szCs w:val="28"/>
          <w:lang w:eastAsia="ru-RU"/>
        </w:rPr>
        <w:t xml:space="preserve"> раз</w:t>
      </w:r>
      <w:r w:rsidR="00F34545" w:rsidRPr="00BD5FBF">
        <w:rPr>
          <w:rFonts w:ascii="Times New Roman" w:eastAsia="Times New Roman" w:hAnsi="Times New Roman" w:cs="Times New Roman"/>
          <w:color w:val="000000" w:themeColor="text1"/>
          <w:sz w:val="28"/>
          <w:szCs w:val="28"/>
          <w:lang w:eastAsia="ru-RU"/>
        </w:rPr>
        <w:t>личных</w:t>
      </w:r>
      <w:r w:rsidR="00373E3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исследователей</w:t>
      </w:r>
      <w:r w:rsidR="00373E3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расстройства</w:t>
      </w:r>
      <w:r w:rsidR="00373E3B" w:rsidRPr="00BD5FBF">
        <w:rPr>
          <w:rFonts w:ascii="Times New Roman" w:eastAsia="Times New Roman" w:hAnsi="Times New Roman" w:cs="Times New Roman"/>
          <w:color w:val="000000" w:themeColor="text1"/>
          <w:sz w:val="28"/>
          <w:szCs w:val="28"/>
          <w:lang w:eastAsia="ru-RU"/>
        </w:rPr>
        <w:t xml:space="preserve"> когнитивн</w:t>
      </w:r>
      <w:r w:rsidRPr="00BD5FBF">
        <w:rPr>
          <w:rFonts w:ascii="Times New Roman" w:eastAsia="Times New Roman" w:hAnsi="Times New Roman" w:cs="Times New Roman"/>
          <w:color w:val="000000" w:themeColor="text1"/>
          <w:sz w:val="28"/>
          <w:szCs w:val="28"/>
          <w:lang w:eastAsia="ru-RU"/>
        </w:rPr>
        <w:t>ой</w:t>
      </w:r>
      <w:r w:rsidR="00373E3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сферы</w:t>
      </w:r>
      <w:r w:rsidR="00373E3B" w:rsidRPr="00BD5FBF">
        <w:rPr>
          <w:rFonts w:ascii="Times New Roman" w:eastAsia="Times New Roman" w:hAnsi="Times New Roman" w:cs="Times New Roman"/>
          <w:color w:val="000000" w:themeColor="text1"/>
          <w:sz w:val="28"/>
          <w:szCs w:val="28"/>
          <w:lang w:eastAsia="ru-RU"/>
        </w:rPr>
        <w:t xml:space="preserve"> и </w:t>
      </w:r>
      <w:r w:rsidRPr="00BD5FBF">
        <w:rPr>
          <w:rFonts w:ascii="Times New Roman" w:eastAsia="Times New Roman" w:hAnsi="Times New Roman" w:cs="Times New Roman"/>
          <w:color w:val="000000" w:themeColor="text1"/>
          <w:sz w:val="28"/>
          <w:szCs w:val="28"/>
          <w:lang w:eastAsia="ru-RU"/>
        </w:rPr>
        <w:t>психоэмоциональные</w:t>
      </w:r>
      <w:r w:rsidR="00373E3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нарушения</w:t>
      </w:r>
      <w:r w:rsidR="00373E3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отмечаются</w:t>
      </w:r>
      <w:r w:rsidR="00373E3B" w:rsidRPr="00BD5FBF">
        <w:rPr>
          <w:rFonts w:ascii="Times New Roman" w:eastAsia="Times New Roman" w:hAnsi="Times New Roman" w:cs="Times New Roman"/>
          <w:color w:val="000000" w:themeColor="text1"/>
          <w:sz w:val="28"/>
          <w:szCs w:val="28"/>
          <w:lang w:eastAsia="ru-RU"/>
        </w:rPr>
        <w:t xml:space="preserve"> почти у </w:t>
      </w:r>
      <w:r w:rsidRPr="00BD5FBF">
        <w:rPr>
          <w:rFonts w:ascii="Times New Roman" w:eastAsia="Times New Roman" w:hAnsi="Times New Roman" w:cs="Times New Roman"/>
          <w:color w:val="000000" w:themeColor="text1"/>
          <w:sz w:val="28"/>
          <w:szCs w:val="28"/>
          <w:lang w:eastAsia="ru-RU"/>
        </w:rPr>
        <w:t>половины больных</w:t>
      </w:r>
      <w:r w:rsidR="00373E3B" w:rsidRPr="00BD5FBF">
        <w:rPr>
          <w:rFonts w:ascii="Times New Roman" w:eastAsia="Times New Roman" w:hAnsi="Times New Roman" w:cs="Times New Roman"/>
          <w:color w:val="000000" w:themeColor="text1"/>
          <w:sz w:val="28"/>
          <w:szCs w:val="28"/>
          <w:lang w:eastAsia="ru-RU"/>
        </w:rPr>
        <w:t xml:space="preserve"> с ХВГ, </w:t>
      </w:r>
      <w:r w:rsidRPr="00BD5FBF">
        <w:rPr>
          <w:rFonts w:ascii="Times New Roman" w:eastAsia="Times New Roman" w:hAnsi="Times New Roman" w:cs="Times New Roman"/>
          <w:color w:val="000000" w:themeColor="text1"/>
          <w:sz w:val="28"/>
          <w:szCs w:val="28"/>
          <w:lang w:eastAsia="ru-RU"/>
        </w:rPr>
        <w:t>независящие</w:t>
      </w:r>
      <w:r w:rsidR="00373E3B" w:rsidRPr="00BD5FBF">
        <w:rPr>
          <w:rFonts w:ascii="Times New Roman" w:eastAsia="Times New Roman" w:hAnsi="Times New Roman" w:cs="Times New Roman"/>
          <w:color w:val="000000" w:themeColor="text1"/>
          <w:sz w:val="28"/>
          <w:szCs w:val="28"/>
          <w:lang w:eastAsia="ru-RU"/>
        </w:rPr>
        <w:t xml:space="preserve"> от </w:t>
      </w:r>
      <w:r w:rsidRPr="00BD5FBF">
        <w:rPr>
          <w:rFonts w:ascii="Times New Roman" w:eastAsia="Times New Roman" w:hAnsi="Times New Roman" w:cs="Times New Roman"/>
          <w:color w:val="000000" w:themeColor="text1"/>
          <w:sz w:val="28"/>
          <w:szCs w:val="28"/>
          <w:lang w:eastAsia="ru-RU"/>
        </w:rPr>
        <w:t xml:space="preserve">тяжести и степени активности </w:t>
      </w:r>
      <w:r w:rsidR="00373E3B" w:rsidRPr="00BD5FBF">
        <w:rPr>
          <w:rFonts w:ascii="Times New Roman" w:eastAsia="Times New Roman" w:hAnsi="Times New Roman" w:cs="Times New Roman"/>
          <w:color w:val="000000" w:themeColor="text1"/>
          <w:sz w:val="28"/>
          <w:szCs w:val="28"/>
          <w:lang w:eastAsia="ru-RU"/>
        </w:rPr>
        <w:t>заболевания</w:t>
      </w:r>
      <w:r w:rsidRPr="00BD5FBF">
        <w:rPr>
          <w:rFonts w:ascii="Times New Roman" w:eastAsia="Times New Roman" w:hAnsi="Times New Roman" w:cs="Times New Roman"/>
          <w:color w:val="000000" w:themeColor="text1"/>
          <w:sz w:val="28"/>
          <w:szCs w:val="28"/>
          <w:lang w:eastAsia="ru-RU"/>
        </w:rPr>
        <w:t xml:space="preserve">, </w:t>
      </w:r>
      <w:r w:rsidR="00373E3B" w:rsidRPr="00BD5FBF">
        <w:rPr>
          <w:rFonts w:ascii="Times New Roman" w:eastAsia="Times New Roman" w:hAnsi="Times New Roman" w:cs="Times New Roman"/>
          <w:color w:val="000000" w:themeColor="text1"/>
          <w:sz w:val="28"/>
          <w:szCs w:val="28"/>
          <w:lang w:eastAsia="ru-RU"/>
        </w:rPr>
        <w:t xml:space="preserve">репликации </w:t>
      </w:r>
      <w:r w:rsidRPr="00BD5FBF">
        <w:rPr>
          <w:rFonts w:ascii="Times New Roman" w:eastAsia="Times New Roman" w:hAnsi="Times New Roman" w:cs="Times New Roman"/>
          <w:color w:val="000000" w:themeColor="text1"/>
          <w:sz w:val="28"/>
          <w:szCs w:val="28"/>
          <w:lang w:eastAsia="ru-RU"/>
        </w:rPr>
        <w:t>вирусов</w:t>
      </w:r>
      <w:r w:rsidR="00373E3B" w:rsidRPr="00BD5FBF">
        <w:rPr>
          <w:rFonts w:ascii="Times New Roman" w:eastAsia="Times New Roman" w:hAnsi="Times New Roman" w:cs="Times New Roman"/>
          <w:color w:val="000000" w:themeColor="text1"/>
          <w:sz w:val="28"/>
          <w:szCs w:val="28"/>
          <w:lang w:eastAsia="ru-RU"/>
        </w:rPr>
        <w:t xml:space="preserve">. </w:t>
      </w:r>
      <w:r w:rsidR="006D7316" w:rsidRPr="00BD5FBF">
        <w:rPr>
          <w:rFonts w:ascii="Times New Roman" w:eastAsia="Times New Roman" w:hAnsi="Times New Roman" w:cs="Times New Roman"/>
          <w:color w:val="000000" w:themeColor="text1"/>
          <w:sz w:val="28"/>
          <w:szCs w:val="28"/>
          <w:lang w:eastAsia="ru-RU"/>
        </w:rPr>
        <w:t>Более того,</w:t>
      </w:r>
      <w:r w:rsidR="00373E3B" w:rsidRPr="00BD5FBF">
        <w:rPr>
          <w:rFonts w:ascii="Times New Roman" w:eastAsia="Times New Roman" w:hAnsi="Times New Roman" w:cs="Times New Roman"/>
          <w:color w:val="000000" w:themeColor="text1"/>
          <w:sz w:val="28"/>
          <w:szCs w:val="28"/>
          <w:lang w:eastAsia="ru-RU"/>
        </w:rPr>
        <w:t xml:space="preserve"> </w:t>
      </w:r>
      <w:r w:rsidR="006D7316" w:rsidRPr="00BD5FBF">
        <w:rPr>
          <w:rFonts w:ascii="Times New Roman" w:eastAsia="Times New Roman" w:hAnsi="Times New Roman" w:cs="Times New Roman"/>
          <w:color w:val="000000" w:themeColor="text1"/>
          <w:sz w:val="28"/>
          <w:szCs w:val="28"/>
          <w:lang w:eastAsia="ru-RU"/>
        </w:rPr>
        <w:t>такие проявления как хроническая</w:t>
      </w:r>
      <w:r w:rsidR="00373E3B" w:rsidRPr="00BD5FBF">
        <w:rPr>
          <w:rFonts w:ascii="Times New Roman" w:eastAsia="Times New Roman" w:hAnsi="Times New Roman" w:cs="Times New Roman"/>
          <w:color w:val="000000" w:themeColor="text1"/>
          <w:sz w:val="28"/>
          <w:szCs w:val="28"/>
          <w:lang w:eastAsia="ru-RU"/>
        </w:rPr>
        <w:t xml:space="preserve"> усталость, </w:t>
      </w:r>
      <w:r w:rsidR="006D7316" w:rsidRPr="00BD5FBF">
        <w:rPr>
          <w:rFonts w:ascii="Times New Roman" w:eastAsia="Times New Roman" w:hAnsi="Times New Roman" w:cs="Times New Roman"/>
          <w:color w:val="000000" w:themeColor="text1"/>
          <w:sz w:val="28"/>
          <w:szCs w:val="28"/>
          <w:lang w:eastAsia="ru-RU"/>
        </w:rPr>
        <w:t>расстройства</w:t>
      </w:r>
      <w:r w:rsidR="00373E3B" w:rsidRPr="00BD5FBF">
        <w:rPr>
          <w:rFonts w:ascii="Times New Roman" w:eastAsia="Times New Roman" w:hAnsi="Times New Roman" w:cs="Times New Roman"/>
          <w:color w:val="000000" w:themeColor="text1"/>
          <w:sz w:val="28"/>
          <w:szCs w:val="28"/>
          <w:lang w:eastAsia="ru-RU"/>
        </w:rPr>
        <w:t xml:space="preserve"> сна, </w:t>
      </w:r>
      <w:r w:rsidR="006D7316" w:rsidRPr="00BD5FBF">
        <w:rPr>
          <w:rFonts w:ascii="Times New Roman" w:eastAsia="Times New Roman" w:hAnsi="Times New Roman" w:cs="Times New Roman"/>
          <w:color w:val="000000" w:themeColor="text1"/>
          <w:sz w:val="28"/>
          <w:szCs w:val="28"/>
          <w:lang w:eastAsia="ru-RU"/>
        </w:rPr>
        <w:t>тревожно-депрессивные расстройства</w:t>
      </w:r>
      <w:r w:rsidR="00373E3B" w:rsidRPr="00BD5FBF">
        <w:rPr>
          <w:rFonts w:ascii="Times New Roman" w:eastAsia="Times New Roman" w:hAnsi="Times New Roman" w:cs="Times New Roman"/>
          <w:color w:val="000000" w:themeColor="text1"/>
          <w:sz w:val="28"/>
          <w:szCs w:val="28"/>
          <w:lang w:eastAsia="ru-RU"/>
        </w:rPr>
        <w:t xml:space="preserve"> и </w:t>
      </w:r>
      <w:r w:rsidR="006D7316" w:rsidRPr="00BD5FBF">
        <w:rPr>
          <w:rFonts w:ascii="Times New Roman" w:eastAsia="Times New Roman" w:hAnsi="Times New Roman" w:cs="Times New Roman"/>
          <w:color w:val="000000" w:themeColor="text1"/>
          <w:sz w:val="28"/>
          <w:szCs w:val="28"/>
          <w:lang w:eastAsia="ru-RU"/>
        </w:rPr>
        <w:t>ухудшение</w:t>
      </w:r>
      <w:r w:rsidR="00373E3B" w:rsidRPr="00BD5FBF">
        <w:rPr>
          <w:rFonts w:ascii="Times New Roman" w:eastAsia="Times New Roman" w:hAnsi="Times New Roman" w:cs="Times New Roman"/>
          <w:color w:val="000000" w:themeColor="text1"/>
          <w:sz w:val="28"/>
          <w:szCs w:val="28"/>
          <w:lang w:eastAsia="ru-RU"/>
        </w:rPr>
        <w:t xml:space="preserve"> качества жизни</w:t>
      </w:r>
      <w:r w:rsidR="006D7316" w:rsidRPr="00BD5FBF">
        <w:rPr>
          <w:rFonts w:ascii="Times New Roman" w:eastAsia="Times New Roman" w:hAnsi="Times New Roman" w:cs="Times New Roman"/>
          <w:color w:val="000000" w:themeColor="text1"/>
          <w:sz w:val="28"/>
          <w:szCs w:val="28"/>
          <w:lang w:eastAsia="ru-RU"/>
        </w:rPr>
        <w:t>, связанного со здоровьем у больных с ХВГ</w:t>
      </w:r>
      <w:r w:rsidR="00373E3B" w:rsidRPr="00BD5FBF">
        <w:rPr>
          <w:rFonts w:ascii="Times New Roman" w:eastAsia="Times New Roman" w:hAnsi="Times New Roman" w:cs="Times New Roman"/>
          <w:color w:val="000000" w:themeColor="text1"/>
          <w:sz w:val="28"/>
          <w:szCs w:val="28"/>
          <w:lang w:eastAsia="ru-RU"/>
        </w:rPr>
        <w:t xml:space="preserve"> </w:t>
      </w:r>
      <w:r w:rsidR="006D7316" w:rsidRPr="00BD5FBF">
        <w:rPr>
          <w:rFonts w:ascii="Times New Roman" w:eastAsia="Times New Roman" w:hAnsi="Times New Roman" w:cs="Times New Roman"/>
          <w:color w:val="000000" w:themeColor="text1"/>
          <w:sz w:val="28"/>
          <w:szCs w:val="28"/>
          <w:lang w:eastAsia="ru-RU"/>
        </w:rPr>
        <w:t xml:space="preserve">могут отмечаться </w:t>
      </w:r>
      <w:r w:rsidR="00415E01" w:rsidRPr="00BD5FBF">
        <w:rPr>
          <w:rFonts w:ascii="Times New Roman" w:eastAsia="Times New Roman" w:hAnsi="Times New Roman" w:cs="Times New Roman"/>
          <w:color w:val="000000" w:themeColor="text1"/>
          <w:sz w:val="28"/>
          <w:szCs w:val="28"/>
          <w:lang w:eastAsia="ru-RU"/>
        </w:rPr>
        <w:t>даже</w:t>
      </w:r>
      <w:r w:rsidR="00373E3B" w:rsidRPr="00BD5FBF">
        <w:rPr>
          <w:rFonts w:ascii="Times New Roman" w:eastAsia="Times New Roman" w:hAnsi="Times New Roman" w:cs="Times New Roman"/>
          <w:color w:val="000000" w:themeColor="text1"/>
          <w:sz w:val="28"/>
          <w:szCs w:val="28"/>
          <w:lang w:eastAsia="ru-RU"/>
        </w:rPr>
        <w:t xml:space="preserve"> </w:t>
      </w:r>
      <w:r w:rsidR="006D7316" w:rsidRPr="00BD5FBF">
        <w:rPr>
          <w:rFonts w:ascii="Times New Roman" w:eastAsia="Times New Roman" w:hAnsi="Times New Roman" w:cs="Times New Roman"/>
          <w:color w:val="000000" w:themeColor="text1"/>
          <w:sz w:val="28"/>
          <w:szCs w:val="28"/>
          <w:lang w:eastAsia="ru-RU"/>
        </w:rPr>
        <w:t xml:space="preserve">при </w:t>
      </w:r>
      <w:proofErr w:type="spellStart"/>
      <w:r w:rsidR="00373E3B" w:rsidRPr="00BD5FBF">
        <w:rPr>
          <w:rFonts w:ascii="Times New Roman" w:eastAsia="Times New Roman" w:hAnsi="Times New Roman" w:cs="Times New Roman"/>
          <w:color w:val="000000" w:themeColor="text1"/>
          <w:sz w:val="28"/>
          <w:szCs w:val="28"/>
          <w:lang w:eastAsia="ru-RU"/>
        </w:rPr>
        <w:t>нецирротической</w:t>
      </w:r>
      <w:proofErr w:type="spellEnd"/>
      <w:r w:rsidR="00373E3B" w:rsidRPr="00BD5FBF">
        <w:rPr>
          <w:rFonts w:ascii="Times New Roman" w:eastAsia="Times New Roman" w:hAnsi="Times New Roman" w:cs="Times New Roman"/>
          <w:color w:val="000000" w:themeColor="text1"/>
          <w:sz w:val="28"/>
          <w:szCs w:val="28"/>
          <w:lang w:eastAsia="ru-RU"/>
        </w:rPr>
        <w:t xml:space="preserve"> хронической HCV-инфекци</w:t>
      </w:r>
      <w:r w:rsidR="00A36482" w:rsidRPr="00BD5FBF">
        <w:rPr>
          <w:rFonts w:ascii="Times New Roman" w:eastAsia="Times New Roman" w:hAnsi="Times New Roman" w:cs="Times New Roman"/>
          <w:color w:val="000000" w:themeColor="text1"/>
          <w:sz w:val="28"/>
          <w:szCs w:val="28"/>
          <w:lang w:eastAsia="ru-RU"/>
        </w:rPr>
        <w:t>и</w:t>
      </w:r>
      <w:r w:rsidR="00373E3B" w:rsidRPr="00BD5FBF">
        <w:rPr>
          <w:rFonts w:ascii="Times New Roman" w:eastAsia="Times New Roman" w:hAnsi="Times New Roman" w:cs="Times New Roman"/>
          <w:color w:val="000000" w:themeColor="text1"/>
          <w:sz w:val="28"/>
          <w:szCs w:val="28"/>
          <w:lang w:eastAsia="ru-RU"/>
        </w:rPr>
        <w:t>, независимо от стадии ФП, заражающего генотипа и</w:t>
      </w:r>
      <w:r w:rsidR="00415E01" w:rsidRPr="00BD5FBF">
        <w:rPr>
          <w:rFonts w:ascii="Times New Roman" w:eastAsia="Times New Roman" w:hAnsi="Times New Roman" w:cs="Times New Roman"/>
          <w:color w:val="000000" w:themeColor="text1"/>
          <w:sz w:val="28"/>
          <w:szCs w:val="28"/>
          <w:lang w:eastAsia="ru-RU"/>
        </w:rPr>
        <w:t>ли же</w:t>
      </w:r>
      <w:r w:rsidR="00373E3B" w:rsidRPr="00BD5FBF">
        <w:rPr>
          <w:rFonts w:ascii="Times New Roman" w:eastAsia="Times New Roman" w:hAnsi="Times New Roman" w:cs="Times New Roman"/>
          <w:color w:val="000000" w:themeColor="text1"/>
          <w:sz w:val="28"/>
          <w:szCs w:val="28"/>
          <w:lang w:eastAsia="ru-RU"/>
        </w:rPr>
        <w:t xml:space="preserve"> </w:t>
      </w:r>
      <w:r w:rsidR="006D7316" w:rsidRPr="00BD5FBF">
        <w:rPr>
          <w:rFonts w:ascii="Times New Roman" w:eastAsia="Times New Roman" w:hAnsi="Times New Roman" w:cs="Times New Roman"/>
          <w:color w:val="000000" w:themeColor="text1"/>
          <w:sz w:val="28"/>
          <w:szCs w:val="28"/>
          <w:lang w:eastAsia="ru-RU"/>
        </w:rPr>
        <w:t xml:space="preserve">при </w:t>
      </w:r>
      <w:r w:rsidR="00373E3B" w:rsidRPr="00BD5FBF">
        <w:rPr>
          <w:rFonts w:ascii="Times New Roman" w:eastAsia="Times New Roman" w:hAnsi="Times New Roman" w:cs="Times New Roman"/>
          <w:color w:val="000000" w:themeColor="text1"/>
          <w:sz w:val="28"/>
          <w:szCs w:val="28"/>
          <w:lang w:eastAsia="ru-RU"/>
        </w:rPr>
        <w:t xml:space="preserve">отсутствие </w:t>
      </w:r>
      <w:r w:rsidR="006D7316" w:rsidRPr="00BD5FBF">
        <w:rPr>
          <w:rFonts w:ascii="Times New Roman" w:eastAsia="Times New Roman" w:hAnsi="Times New Roman" w:cs="Times New Roman"/>
          <w:color w:val="000000" w:themeColor="text1"/>
          <w:sz w:val="28"/>
          <w:szCs w:val="28"/>
          <w:lang w:eastAsia="ru-RU"/>
        </w:rPr>
        <w:t xml:space="preserve">значимых </w:t>
      </w:r>
      <w:r w:rsidR="00373E3B" w:rsidRPr="00BD5FBF">
        <w:rPr>
          <w:rFonts w:ascii="Times New Roman" w:eastAsia="Times New Roman" w:hAnsi="Times New Roman" w:cs="Times New Roman"/>
          <w:color w:val="000000" w:themeColor="text1"/>
          <w:sz w:val="28"/>
          <w:szCs w:val="28"/>
          <w:lang w:eastAsia="ru-RU"/>
        </w:rPr>
        <w:t>структурн</w:t>
      </w:r>
      <w:r w:rsidR="006D7316" w:rsidRPr="00BD5FBF">
        <w:rPr>
          <w:rFonts w:ascii="Times New Roman" w:eastAsia="Times New Roman" w:hAnsi="Times New Roman" w:cs="Times New Roman"/>
          <w:color w:val="000000" w:themeColor="text1"/>
          <w:sz w:val="28"/>
          <w:szCs w:val="28"/>
          <w:lang w:eastAsia="ru-RU"/>
        </w:rPr>
        <w:t xml:space="preserve">ых </w:t>
      </w:r>
      <w:r w:rsidR="00373E3B" w:rsidRPr="00BD5FBF">
        <w:rPr>
          <w:rFonts w:ascii="Times New Roman" w:eastAsia="Times New Roman" w:hAnsi="Times New Roman" w:cs="Times New Roman"/>
          <w:color w:val="000000" w:themeColor="text1"/>
          <w:sz w:val="28"/>
          <w:szCs w:val="28"/>
          <w:lang w:eastAsia="ru-RU"/>
        </w:rPr>
        <w:t>поврежден</w:t>
      </w:r>
      <w:r w:rsidR="006D7316" w:rsidRPr="00BD5FBF">
        <w:rPr>
          <w:rFonts w:ascii="Times New Roman" w:eastAsia="Times New Roman" w:hAnsi="Times New Roman" w:cs="Times New Roman"/>
          <w:color w:val="000000" w:themeColor="text1"/>
          <w:sz w:val="28"/>
          <w:szCs w:val="28"/>
          <w:lang w:eastAsia="ru-RU"/>
        </w:rPr>
        <w:t>ий</w:t>
      </w:r>
      <w:r w:rsidR="00373E3B" w:rsidRPr="00BD5FBF">
        <w:rPr>
          <w:rFonts w:ascii="Times New Roman" w:eastAsia="Times New Roman" w:hAnsi="Times New Roman" w:cs="Times New Roman"/>
          <w:color w:val="000000" w:themeColor="text1"/>
          <w:sz w:val="28"/>
          <w:szCs w:val="28"/>
          <w:lang w:eastAsia="ru-RU"/>
        </w:rPr>
        <w:t xml:space="preserve"> головного мозга</w:t>
      </w:r>
      <w:r w:rsidR="006D7316" w:rsidRPr="00BD5FBF">
        <w:rPr>
          <w:rFonts w:ascii="Times New Roman" w:eastAsia="Times New Roman" w:hAnsi="Times New Roman" w:cs="Times New Roman"/>
          <w:color w:val="000000" w:themeColor="text1"/>
          <w:sz w:val="28"/>
          <w:szCs w:val="28"/>
          <w:lang w:eastAsia="ru-RU"/>
        </w:rPr>
        <w:t>, выявленных</w:t>
      </w:r>
      <w:r w:rsidR="00373E3B" w:rsidRPr="00BD5FBF">
        <w:rPr>
          <w:rFonts w:ascii="Times New Roman" w:eastAsia="Times New Roman" w:hAnsi="Times New Roman" w:cs="Times New Roman"/>
          <w:color w:val="000000" w:themeColor="text1"/>
          <w:sz w:val="28"/>
          <w:szCs w:val="28"/>
          <w:lang w:eastAsia="ru-RU"/>
        </w:rPr>
        <w:t xml:space="preserve"> магнитно-резонансной томограф</w:t>
      </w:r>
      <w:r w:rsidR="006D7316" w:rsidRPr="00BD5FBF">
        <w:rPr>
          <w:rFonts w:ascii="Times New Roman" w:eastAsia="Times New Roman" w:hAnsi="Times New Roman" w:cs="Times New Roman"/>
          <w:color w:val="000000" w:themeColor="text1"/>
          <w:sz w:val="28"/>
          <w:szCs w:val="28"/>
          <w:lang w:eastAsia="ru-RU"/>
        </w:rPr>
        <w:t>ией</w:t>
      </w:r>
      <w:bookmarkEnd w:id="5"/>
      <w:r w:rsidR="006D7316" w:rsidRPr="00BD5FBF">
        <w:rPr>
          <w:rFonts w:ascii="Times New Roman" w:eastAsia="Times New Roman" w:hAnsi="Times New Roman" w:cs="Times New Roman"/>
          <w:color w:val="000000" w:themeColor="text1"/>
          <w:sz w:val="28"/>
          <w:szCs w:val="28"/>
          <w:lang w:eastAsia="ru-RU"/>
        </w:rPr>
        <w:t xml:space="preserve"> </w:t>
      </w:r>
      <w:r w:rsidR="00373E3B" w:rsidRPr="00BD5FBF">
        <w:rPr>
          <w:rFonts w:ascii="Times New Roman" w:eastAsia="Times New Roman" w:hAnsi="Times New Roman" w:cs="Times New Roman"/>
          <w:color w:val="000000" w:themeColor="text1"/>
          <w:sz w:val="28"/>
          <w:szCs w:val="28"/>
          <w:lang w:eastAsia="ru-RU"/>
        </w:rPr>
        <w:t>[</w:t>
      </w:r>
      <w:r w:rsidR="004502B8" w:rsidRPr="00BD5FBF">
        <w:rPr>
          <w:rFonts w:ascii="Times New Roman" w:eastAsia="Times New Roman" w:hAnsi="Times New Roman" w:cs="Times New Roman"/>
          <w:color w:val="000000" w:themeColor="text1"/>
          <w:sz w:val="28"/>
          <w:szCs w:val="28"/>
          <w:lang w:eastAsia="ru-RU"/>
        </w:rPr>
        <w:t>14</w:t>
      </w:r>
      <w:r w:rsidR="00373E3B" w:rsidRPr="00BD5FBF">
        <w:rPr>
          <w:rFonts w:ascii="Times New Roman" w:eastAsia="Times New Roman" w:hAnsi="Times New Roman" w:cs="Times New Roman"/>
          <w:color w:val="000000" w:themeColor="text1"/>
          <w:sz w:val="28"/>
          <w:szCs w:val="28"/>
          <w:lang w:eastAsia="ru-RU"/>
        </w:rPr>
        <w:t xml:space="preserve">]. </w:t>
      </w:r>
      <w:r w:rsidR="00415E01" w:rsidRPr="00BD5FBF">
        <w:rPr>
          <w:rFonts w:ascii="Times New Roman" w:eastAsia="Times New Roman" w:hAnsi="Times New Roman" w:cs="Times New Roman"/>
          <w:color w:val="000000" w:themeColor="text1"/>
          <w:sz w:val="28"/>
          <w:szCs w:val="28"/>
          <w:lang w:eastAsia="ru-RU"/>
        </w:rPr>
        <w:t>Существуют также различия в нарушениях когнитивной сферы при инфицировании тем или иным вирусом гепатита</w:t>
      </w:r>
      <w:r w:rsidR="00373E3B" w:rsidRPr="00BD5FBF">
        <w:rPr>
          <w:rFonts w:ascii="Times New Roman" w:eastAsia="Times New Roman" w:hAnsi="Times New Roman" w:cs="Times New Roman"/>
          <w:color w:val="000000" w:themeColor="text1"/>
          <w:sz w:val="28"/>
          <w:szCs w:val="28"/>
          <w:lang w:eastAsia="ru-RU"/>
        </w:rPr>
        <w:t>,</w:t>
      </w:r>
      <w:r w:rsidR="00415E01" w:rsidRPr="00BD5FBF">
        <w:rPr>
          <w:rFonts w:ascii="Times New Roman" w:eastAsia="Times New Roman" w:hAnsi="Times New Roman" w:cs="Times New Roman"/>
          <w:color w:val="000000" w:themeColor="text1"/>
          <w:sz w:val="28"/>
          <w:szCs w:val="28"/>
          <w:lang w:eastAsia="ru-RU"/>
        </w:rPr>
        <w:t xml:space="preserve"> так</w:t>
      </w:r>
      <w:r w:rsidR="00E34DDC" w:rsidRPr="00BD5FBF">
        <w:rPr>
          <w:rFonts w:ascii="Times New Roman" w:eastAsia="Times New Roman" w:hAnsi="Times New Roman" w:cs="Times New Roman"/>
          <w:color w:val="000000" w:themeColor="text1"/>
          <w:sz w:val="28"/>
          <w:szCs w:val="28"/>
          <w:lang w:eastAsia="ru-RU"/>
        </w:rPr>
        <w:t>,</w:t>
      </w:r>
      <w:r w:rsidR="00415E01" w:rsidRPr="00BD5FBF">
        <w:rPr>
          <w:rFonts w:ascii="Times New Roman" w:eastAsia="Times New Roman" w:hAnsi="Times New Roman" w:cs="Times New Roman"/>
          <w:color w:val="000000" w:themeColor="text1"/>
          <w:sz w:val="28"/>
          <w:szCs w:val="28"/>
          <w:lang w:eastAsia="ru-RU"/>
        </w:rPr>
        <w:t xml:space="preserve"> отмечено, </w:t>
      </w:r>
      <w:r w:rsidR="00D25D83" w:rsidRPr="00BD5FBF">
        <w:rPr>
          <w:rFonts w:ascii="Times New Roman" w:eastAsia="Times New Roman" w:hAnsi="Times New Roman" w:cs="Times New Roman"/>
          <w:color w:val="000000" w:themeColor="text1"/>
          <w:sz w:val="28"/>
          <w:szCs w:val="28"/>
          <w:lang w:eastAsia="ru-RU"/>
        </w:rPr>
        <w:t>депрессивные расстройства реже выявляются у больных с ВГВ, находящихся на противовирусной терапии, при которо</w:t>
      </w:r>
      <w:r w:rsidR="007003E6" w:rsidRPr="00BD5FBF">
        <w:rPr>
          <w:rFonts w:ascii="Times New Roman" w:eastAsia="Times New Roman" w:hAnsi="Times New Roman" w:cs="Times New Roman"/>
          <w:color w:val="000000" w:themeColor="text1"/>
          <w:sz w:val="28"/>
          <w:szCs w:val="28"/>
          <w:lang w:eastAsia="ru-RU"/>
        </w:rPr>
        <w:t>й</w:t>
      </w:r>
      <w:r w:rsidR="00D25D83" w:rsidRPr="00BD5FBF">
        <w:rPr>
          <w:rFonts w:ascii="Times New Roman" w:eastAsia="Times New Roman" w:hAnsi="Times New Roman" w:cs="Times New Roman"/>
          <w:color w:val="000000" w:themeColor="text1"/>
          <w:sz w:val="28"/>
          <w:szCs w:val="28"/>
          <w:lang w:eastAsia="ru-RU"/>
        </w:rPr>
        <w:t xml:space="preserve"> применяется интерферон в сравнении с больными с ВГС. Данный факт, доказывает </w:t>
      </w:r>
      <w:r w:rsidR="003021EF" w:rsidRPr="00BD5FBF">
        <w:rPr>
          <w:rFonts w:ascii="Times New Roman" w:eastAsia="Times New Roman" w:hAnsi="Times New Roman" w:cs="Times New Roman"/>
          <w:color w:val="000000" w:themeColor="text1"/>
          <w:sz w:val="28"/>
          <w:szCs w:val="28"/>
          <w:lang w:eastAsia="ru-RU"/>
        </w:rPr>
        <w:t>непосредственную роль самих вирусных частиц в формировании нейропсихических расстройств</w:t>
      </w:r>
      <w:r w:rsidR="00373E3B" w:rsidRPr="00BD5FBF">
        <w:rPr>
          <w:rFonts w:ascii="Times New Roman" w:eastAsia="Times New Roman" w:hAnsi="Times New Roman" w:cs="Times New Roman"/>
          <w:color w:val="000000" w:themeColor="text1"/>
          <w:sz w:val="28"/>
          <w:szCs w:val="28"/>
          <w:lang w:eastAsia="ru-RU"/>
        </w:rPr>
        <w:t xml:space="preserve"> [</w:t>
      </w:r>
      <w:r w:rsidR="004502B8" w:rsidRPr="00BD5FBF">
        <w:rPr>
          <w:rFonts w:ascii="Times New Roman" w:eastAsia="Times New Roman" w:hAnsi="Times New Roman" w:cs="Times New Roman"/>
          <w:color w:val="000000" w:themeColor="text1"/>
          <w:sz w:val="28"/>
          <w:szCs w:val="28"/>
          <w:lang w:eastAsia="ru-RU"/>
        </w:rPr>
        <w:t>15</w:t>
      </w:r>
      <w:r w:rsidR="00373E3B" w:rsidRPr="00BD5FBF">
        <w:rPr>
          <w:rFonts w:ascii="Times New Roman" w:eastAsia="Times New Roman" w:hAnsi="Times New Roman" w:cs="Times New Roman"/>
          <w:color w:val="000000" w:themeColor="text1"/>
          <w:sz w:val="28"/>
          <w:szCs w:val="28"/>
          <w:lang w:eastAsia="ru-RU"/>
        </w:rPr>
        <w:t xml:space="preserve">]. </w:t>
      </w:r>
      <w:r w:rsidR="003021EF" w:rsidRPr="00BD5FBF">
        <w:rPr>
          <w:rFonts w:ascii="Times New Roman" w:eastAsia="Calibri" w:hAnsi="Times New Roman" w:cs="Times New Roman"/>
          <w:bCs/>
          <w:color w:val="000000" w:themeColor="text1"/>
          <w:sz w:val="28"/>
          <w:szCs w:val="28"/>
          <w:shd w:val="clear" w:color="auto" w:fill="FFFFFF"/>
        </w:rPr>
        <w:t>Исходя из этого</w:t>
      </w:r>
      <w:r w:rsidR="0030693E" w:rsidRPr="00BD5FBF">
        <w:rPr>
          <w:rFonts w:ascii="Times New Roman" w:eastAsia="Calibri" w:hAnsi="Times New Roman" w:cs="Times New Roman"/>
          <w:bCs/>
          <w:color w:val="000000" w:themeColor="text1"/>
          <w:sz w:val="28"/>
          <w:szCs w:val="28"/>
          <w:shd w:val="clear" w:color="auto" w:fill="FFFFFF"/>
        </w:rPr>
        <w:t>, представляет</w:t>
      </w:r>
      <w:r w:rsidR="00415E01" w:rsidRPr="00BD5FBF">
        <w:rPr>
          <w:rFonts w:ascii="Times New Roman" w:eastAsia="Calibri" w:hAnsi="Times New Roman" w:cs="Times New Roman"/>
          <w:bCs/>
          <w:color w:val="000000" w:themeColor="text1"/>
          <w:sz w:val="28"/>
          <w:szCs w:val="28"/>
          <w:shd w:val="clear" w:color="auto" w:fill="FFFFFF"/>
        </w:rPr>
        <w:t xml:space="preserve"> </w:t>
      </w:r>
      <w:r w:rsidR="003021EF" w:rsidRPr="00BD5FBF">
        <w:rPr>
          <w:rFonts w:ascii="Times New Roman" w:eastAsia="Calibri" w:hAnsi="Times New Roman" w:cs="Times New Roman"/>
          <w:bCs/>
          <w:color w:val="000000" w:themeColor="text1"/>
          <w:sz w:val="28"/>
          <w:szCs w:val="28"/>
          <w:shd w:val="clear" w:color="auto" w:fill="FFFFFF"/>
        </w:rPr>
        <w:t>безусловный</w:t>
      </w:r>
      <w:r w:rsidR="0030693E" w:rsidRPr="00BD5FBF">
        <w:rPr>
          <w:rFonts w:ascii="Times New Roman" w:eastAsia="Calibri" w:hAnsi="Times New Roman" w:cs="Times New Roman"/>
          <w:bCs/>
          <w:color w:val="000000" w:themeColor="text1"/>
          <w:sz w:val="28"/>
          <w:szCs w:val="28"/>
          <w:shd w:val="clear" w:color="auto" w:fill="FFFFFF"/>
        </w:rPr>
        <w:t xml:space="preserve"> интерес </w:t>
      </w:r>
      <w:r w:rsidR="00B413EC" w:rsidRPr="00BD5FBF">
        <w:rPr>
          <w:rFonts w:ascii="Times New Roman" w:eastAsia="Calibri" w:hAnsi="Times New Roman" w:cs="Times New Roman"/>
          <w:bCs/>
          <w:color w:val="000000" w:themeColor="text1"/>
          <w:sz w:val="28"/>
          <w:szCs w:val="28"/>
          <w:shd w:val="clear" w:color="auto" w:fill="FFFFFF"/>
        </w:rPr>
        <w:t xml:space="preserve">изучение </w:t>
      </w:r>
      <w:r w:rsidR="0030693E" w:rsidRPr="00BD5FBF">
        <w:rPr>
          <w:rFonts w:ascii="Times New Roman" w:eastAsia="Calibri" w:hAnsi="Times New Roman" w:cs="Times New Roman"/>
          <w:bCs/>
          <w:color w:val="000000" w:themeColor="text1"/>
          <w:sz w:val="28"/>
          <w:szCs w:val="28"/>
          <w:shd w:val="clear" w:color="auto" w:fill="FFFFFF"/>
        </w:rPr>
        <w:t>формировани</w:t>
      </w:r>
      <w:r w:rsidR="00B413EC" w:rsidRPr="00BD5FBF">
        <w:rPr>
          <w:rFonts w:ascii="Times New Roman" w:eastAsia="Calibri" w:hAnsi="Times New Roman" w:cs="Times New Roman"/>
          <w:bCs/>
          <w:color w:val="000000" w:themeColor="text1"/>
          <w:sz w:val="28"/>
          <w:szCs w:val="28"/>
          <w:shd w:val="clear" w:color="auto" w:fill="FFFFFF"/>
        </w:rPr>
        <w:t>я</w:t>
      </w:r>
      <w:r w:rsidR="0030693E" w:rsidRPr="00BD5FBF">
        <w:rPr>
          <w:rFonts w:ascii="Times New Roman" w:eastAsia="Calibri" w:hAnsi="Times New Roman" w:cs="Times New Roman"/>
          <w:bCs/>
          <w:color w:val="000000" w:themeColor="text1"/>
          <w:sz w:val="28"/>
          <w:szCs w:val="28"/>
          <w:shd w:val="clear" w:color="auto" w:fill="FFFFFF"/>
        </w:rPr>
        <w:t xml:space="preserve"> </w:t>
      </w:r>
      <w:r w:rsidR="003021EF" w:rsidRPr="00BD5FBF">
        <w:rPr>
          <w:rFonts w:ascii="Times New Roman" w:eastAsia="Calibri" w:hAnsi="Times New Roman" w:cs="Times New Roman"/>
          <w:bCs/>
          <w:color w:val="000000" w:themeColor="text1"/>
          <w:sz w:val="28"/>
          <w:szCs w:val="28"/>
          <w:shd w:val="clear" w:color="auto" w:fill="FFFFFF"/>
        </w:rPr>
        <w:t>когнитивных нарушений</w:t>
      </w:r>
      <w:r w:rsidR="0030693E" w:rsidRPr="00BD5FBF">
        <w:rPr>
          <w:rFonts w:ascii="Times New Roman" w:eastAsia="Calibri" w:hAnsi="Times New Roman" w:cs="Times New Roman"/>
          <w:bCs/>
          <w:color w:val="000000" w:themeColor="text1"/>
          <w:sz w:val="28"/>
          <w:szCs w:val="28"/>
          <w:shd w:val="clear" w:color="auto" w:fill="FFFFFF"/>
        </w:rPr>
        <w:t xml:space="preserve"> у </w:t>
      </w:r>
      <w:r w:rsidR="003021EF" w:rsidRPr="00BD5FBF">
        <w:rPr>
          <w:rFonts w:ascii="Times New Roman" w:eastAsia="Calibri" w:hAnsi="Times New Roman" w:cs="Times New Roman"/>
          <w:bCs/>
          <w:color w:val="000000" w:themeColor="text1"/>
          <w:sz w:val="28"/>
          <w:szCs w:val="28"/>
          <w:shd w:val="clear" w:color="auto" w:fill="FFFFFF"/>
        </w:rPr>
        <w:t>пациентов</w:t>
      </w:r>
      <w:r w:rsidR="0030693E" w:rsidRPr="00BD5FBF">
        <w:rPr>
          <w:rFonts w:ascii="Times New Roman" w:eastAsia="Calibri" w:hAnsi="Times New Roman" w:cs="Times New Roman"/>
          <w:bCs/>
          <w:color w:val="000000" w:themeColor="text1"/>
          <w:sz w:val="28"/>
          <w:szCs w:val="28"/>
          <w:shd w:val="clear" w:color="auto" w:fill="FFFFFF"/>
        </w:rPr>
        <w:t xml:space="preserve"> с </w:t>
      </w:r>
      <w:r w:rsidR="003021EF" w:rsidRPr="00BD5FBF">
        <w:rPr>
          <w:rFonts w:ascii="Times New Roman" w:eastAsia="Calibri" w:hAnsi="Times New Roman" w:cs="Times New Roman"/>
          <w:bCs/>
          <w:color w:val="000000" w:themeColor="text1"/>
          <w:sz w:val="28"/>
          <w:szCs w:val="28"/>
          <w:shd w:val="clear" w:color="auto" w:fill="FFFFFF"/>
        </w:rPr>
        <w:t>ХВГ</w:t>
      </w:r>
      <w:r w:rsidR="0030693E" w:rsidRPr="00BD5FBF">
        <w:rPr>
          <w:rFonts w:ascii="Times New Roman" w:eastAsia="Calibri" w:hAnsi="Times New Roman" w:cs="Times New Roman"/>
          <w:bCs/>
          <w:color w:val="000000" w:themeColor="text1"/>
          <w:sz w:val="28"/>
          <w:szCs w:val="28"/>
          <w:shd w:val="clear" w:color="auto" w:fill="FFFFFF"/>
        </w:rPr>
        <w:t>, циррозами вирусной этиологии</w:t>
      </w:r>
      <w:r w:rsidR="00415E01" w:rsidRPr="00BD5FBF">
        <w:rPr>
          <w:rFonts w:ascii="Times New Roman" w:eastAsia="Calibri" w:hAnsi="Times New Roman" w:cs="Times New Roman"/>
          <w:bCs/>
          <w:color w:val="000000" w:themeColor="text1"/>
          <w:sz w:val="28"/>
          <w:szCs w:val="28"/>
          <w:shd w:val="clear" w:color="auto" w:fill="FFFFFF"/>
        </w:rPr>
        <w:t xml:space="preserve">, а также </w:t>
      </w:r>
      <w:r w:rsidR="0030693E" w:rsidRPr="00BD5FBF">
        <w:rPr>
          <w:rFonts w:ascii="Times New Roman" w:eastAsia="Calibri" w:hAnsi="Times New Roman" w:cs="Times New Roman"/>
          <w:bCs/>
          <w:color w:val="000000" w:themeColor="text1"/>
          <w:sz w:val="28"/>
          <w:szCs w:val="28"/>
          <w:shd w:val="clear" w:color="auto" w:fill="FFFFFF"/>
        </w:rPr>
        <w:t xml:space="preserve">их </w:t>
      </w:r>
      <w:r w:rsidR="003021EF" w:rsidRPr="00BD5FBF">
        <w:rPr>
          <w:rFonts w:ascii="Times New Roman" w:eastAsia="Calibri" w:hAnsi="Times New Roman" w:cs="Times New Roman"/>
          <w:bCs/>
          <w:color w:val="000000" w:themeColor="text1"/>
          <w:sz w:val="28"/>
          <w:szCs w:val="28"/>
          <w:shd w:val="clear" w:color="auto" w:fill="FFFFFF"/>
        </w:rPr>
        <w:t>роли</w:t>
      </w:r>
      <w:r w:rsidR="0030693E" w:rsidRPr="00BD5FBF">
        <w:rPr>
          <w:rFonts w:ascii="Times New Roman" w:eastAsia="Calibri" w:hAnsi="Times New Roman" w:cs="Times New Roman"/>
          <w:bCs/>
          <w:color w:val="000000" w:themeColor="text1"/>
          <w:sz w:val="28"/>
          <w:szCs w:val="28"/>
          <w:shd w:val="clear" w:color="auto" w:fill="FFFFFF"/>
        </w:rPr>
        <w:t xml:space="preserve"> </w:t>
      </w:r>
      <w:r w:rsidR="003021EF" w:rsidRPr="00BD5FBF">
        <w:rPr>
          <w:rFonts w:ascii="Times New Roman" w:eastAsia="Calibri" w:hAnsi="Times New Roman" w:cs="Times New Roman"/>
          <w:bCs/>
          <w:color w:val="000000" w:themeColor="text1"/>
          <w:sz w:val="28"/>
          <w:szCs w:val="28"/>
          <w:shd w:val="clear" w:color="auto" w:fill="FFFFFF"/>
        </w:rPr>
        <w:t>в</w:t>
      </w:r>
      <w:r w:rsidR="0030693E" w:rsidRPr="00BD5FBF">
        <w:rPr>
          <w:rFonts w:ascii="Times New Roman" w:eastAsia="Calibri" w:hAnsi="Times New Roman" w:cs="Times New Roman"/>
          <w:bCs/>
          <w:color w:val="000000" w:themeColor="text1"/>
          <w:sz w:val="28"/>
          <w:szCs w:val="28"/>
          <w:shd w:val="clear" w:color="auto" w:fill="FFFFFF"/>
        </w:rPr>
        <w:t xml:space="preserve"> инвалидизаци</w:t>
      </w:r>
      <w:r w:rsidR="003021EF" w:rsidRPr="00BD5FBF">
        <w:rPr>
          <w:rFonts w:ascii="Times New Roman" w:eastAsia="Calibri" w:hAnsi="Times New Roman" w:cs="Times New Roman"/>
          <w:bCs/>
          <w:color w:val="000000" w:themeColor="text1"/>
          <w:sz w:val="28"/>
          <w:szCs w:val="28"/>
          <w:shd w:val="clear" w:color="auto" w:fill="FFFFFF"/>
        </w:rPr>
        <w:t>и</w:t>
      </w:r>
      <w:r w:rsidR="0030693E" w:rsidRPr="00BD5FBF">
        <w:rPr>
          <w:rFonts w:ascii="Times New Roman" w:eastAsia="Calibri" w:hAnsi="Times New Roman" w:cs="Times New Roman"/>
          <w:bCs/>
          <w:color w:val="000000" w:themeColor="text1"/>
          <w:sz w:val="28"/>
          <w:szCs w:val="28"/>
          <w:shd w:val="clear" w:color="auto" w:fill="FFFFFF"/>
        </w:rPr>
        <w:t xml:space="preserve"> и </w:t>
      </w:r>
      <w:r w:rsidR="003021EF" w:rsidRPr="00BD5FBF">
        <w:rPr>
          <w:rFonts w:ascii="Times New Roman" w:eastAsia="Calibri" w:hAnsi="Times New Roman" w:cs="Times New Roman"/>
          <w:bCs/>
          <w:color w:val="000000" w:themeColor="text1"/>
          <w:sz w:val="28"/>
          <w:szCs w:val="28"/>
          <w:shd w:val="clear" w:color="auto" w:fill="FFFFFF"/>
        </w:rPr>
        <w:t>смертности населения</w:t>
      </w:r>
      <w:r w:rsidR="004502B8" w:rsidRPr="00BD5FBF">
        <w:rPr>
          <w:rFonts w:ascii="Times New Roman" w:eastAsia="Calibri" w:hAnsi="Times New Roman" w:cs="Times New Roman"/>
          <w:bCs/>
          <w:color w:val="000000" w:themeColor="text1"/>
          <w:sz w:val="28"/>
          <w:szCs w:val="28"/>
          <w:shd w:val="clear" w:color="auto" w:fill="FFFFFF"/>
        </w:rPr>
        <w:t>.</w:t>
      </w:r>
    </w:p>
    <w:p w14:paraId="10B4F80B" w14:textId="6A1D5452" w:rsidR="00813069" w:rsidRPr="00BD5FBF" w:rsidRDefault="0030693E" w:rsidP="00BE0026">
      <w:pPr>
        <w:spacing w:after="0" w:line="240" w:lineRule="auto"/>
        <w:ind w:firstLine="709"/>
        <w:contextualSpacing/>
        <w:jc w:val="both"/>
        <w:rPr>
          <w:rFonts w:ascii="Times New Roman" w:eastAsia="Calibri" w:hAnsi="Times New Roman" w:cs="Times New Roman"/>
          <w:b/>
          <w:color w:val="000000" w:themeColor="text1"/>
          <w:sz w:val="28"/>
          <w:szCs w:val="28"/>
        </w:rPr>
      </w:pPr>
      <w:r w:rsidRPr="00BD5FBF">
        <w:rPr>
          <w:rFonts w:ascii="Times New Roman" w:eastAsia="Calibri" w:hAnsi="Times New Roman" w:cs="Times New Roman"/>
          <w:b/>
          <w:color w:val="000000" w:themeColor="text1"/>
          <w:sz w:val="28"/>
          <w:szCs w:val="28"/>
        </w:rPr>
        <w:t>Цель исследования</w:t>
      </w:r>
      <w:r w:rsidR="008B7E9E" w:rsidRPr="00BD5FBF">
        <w:rPr>
          <w:rFonts w:ascii="Times New Roman" w:eastAsia="Calibri" w:hAnsi="Times New Roman" w:cs="Times New Roman"/>
          <w:b/>
          <w:color w:val="000000" w:themeColor="text1"/>
          <w:sz w:val="28"/>
          <w:szCs w:val="28"/>
        </w:rPr>
        <w:t xml:space="preserve"> </w:t>
      </w:r>
      <w:r w:rsidR="00440D6A" w:rsidRPr="00BD5FBF">
        <w:rPr>
          <w:rFonts w:ascii="Times New Roman" w:eastAsia="Calibri" w:hAnsi="Times New Roman" w:cs="Times New Roman"/>
          <w:b/>
          <w:color w:val="000000" w:themeColor="text1"/>
          <w:sz w:val="28"/>
          <w:szCs w:val="28"/>
        </w:rPr>
        <w:t>-</w:t>
      </w:r>
      <w:r w:rsidRPr="00BD5FBF">
        <w:rPr>
          <w:rFonts w:ascii="Times New Roman" w:eastAsia="Calibri" w:hAnsi="Times New Roman" w:cs="Times New Roman"/>
          <w:b/>
          <w:color w:val="000000" w:themeColor="text1"/>
          <w:sz w:val="28"/>
          <w:szCs w:val="28"/>
        </w:rPr>
        <w:t xml:space="preserve"> </w:t>
      </w:r>
      <w:r w:rsidR="00D309F6" w:rsidRPr="00BD5FBF">
        <w:rPr>
          <w:rFonts w:ascii="Times New Roman" w:eastAsia="Calibri" w:hAnsi="Times New Roman" w:cs="Times New Roman"/>
          <w:color w:val="000000" w:themeColor="text1"/>
          <w:sz w:val="28"/>
          <w:szCs w:val="28"/>
        </w:rPr>
        <w:t>о</w:t>
      </w:r>
      <w:r w:rsidRPr="00BD5FBF">
        <w:rPr>
          <w:rFonts w:ascii="Times New Roman" w:eastAsia="Calibri" w:hAnsi="Times New Roman" w:cs="Times New Roman"/>
          <w:color w:val="000000" w:themeColor="text1"/>
          <w:sz w:val="28"/>
          <w:szCs w:val="28"/>
        </w:rPr>
        <w:t>пределить клинико-неврологические особенности у больных с хроническими вирусными гепатитами на различных стадиях фиброза печени</w:t>
      </w:r>
      <w:r w:rsidR="00183130" w:rsidRPr="00BD5FBF">
        <w:rPr>
          <w:rFonts w:ascii="Times New Roman" w:eastAsia="Calibri" w:hAnsi="Times New Roman" w:cs="Times New Roman"/>
          <w:color w:val="000000" w:themeColor="text1"/>
          <w:sz w:val="28"/>
          <w:szCs w:val="28"/>
        </w:rPr>
        <w:t>.</w:t>
      </w:r>
      <w:r w:rsidRPr="00BD5FBF">
        <w:rPr>
          <w:rFonts w:ascii="Times New Roman" w:eastAsia="Calibri" w:hAnsi="Times New Roman" w:cs="Times New Roman"/>
          <w:color w:val="000000" w:themeColor="text1"/>
          <w:sz w:val="28"/>
          <w:szCs w:val="28"/>
        </w:rPr>
        <w:t xml:space="preserve"> </w:t>
      </w:r>
    </w:p>
    <w:p w14:paraId="155139EB" w14:textId="366F35ED" w:rsidR="0030693E" w:rsidRPr="00BD5FBF" w:rsidRDefault="0030693E" w:rsidP="00BE0026">
      <w:pPr>
        <w:spacing w:after="0" w:line="240" w:lineRule="auto"/>
        <w:ind w:firstLine="709"/>
        <w:contextualSpacing/>
        <w:jc w:val="both"/>
        <w:rPr>
          <w:rFonts w:ascii="Times New Roman" w:eastAsia="Calibri" w:hAnsi="Times New Roman" w:cs="Times New Roman"/>
          <w:b/>
          <w:color w:val="000000" w:themeColor="text1"/>
          <w:sz w:val="28"/>
          <w:szCs w:val="28"/>
          <w:lang w:val="kk-KZ"/>
        </w:rPr>
      </w:pPr>
      <w:r w:rsidRPr="00BD5FBF">
        <w:rPr>
          <w:rFonts w:ascii="Times New Roman" w:eastAsia="Calibri" w:hAnsi="Times New Roman" w:cs="Times New Roman"/>
          <w:b/>
          <w:color w:val="000000" w:themeColor="text1"/>
          <w:sz w:val="28"/>
          <w:szCs w:val="28"/>
        </w:rPr>
        <w:t>Задачи исследования</w:t>
      </w:r>
      <w:r w:rsidR="00895ECC" w:rsidRPr="00BD5FBF">
        <w:rPr>
          <w:rFonts w:ascii="Times New Roman" w:eastAsia="Calibri" w:hAnsi="Times New Roman" w:cs="Times New Roman"/>
          <w:b/>
          <w:color w:val="000000" w:themeColor="text1"/>
          <w:sz w:val="28"/>
          <w:szCs w:val="28"/>
          <w:lang w:val="kk-KZ"/>
        </w:rPr>
        <w:t>:</w:t>
      </w:r>
    </w:p>
    <w:p w14:paraId="49F4A30E" w14:textId="680FB258" w:rsidR="00D14057" w:rsidRPr="00BD5FBF" w:rsidRDefault="00D14057" w:rsidP="00D14057">
      <w:pPr>
        <w:spacing w:after="200" w:line="240" w:lineRule="auto"/>
        <w:ind w:firstLine="567"/>
        <w:contextualSpacing/>
        <w:jc w:val="both"/>
        <w:rPr>
          <w:rFonts w:ascii="Times New Roman" w:eastAsia="Calibri" w:hAnsi="Times New Roman" w:cs="Times New Roman"/>
          <w:sz w:val="28"/>
          <w:szCs w:val="28"/>
        </w:rPr>
      </w:pPr>
      <w:bookmarkStart w:id="6" w:name="_Hlk105418509"/>
      <w:r w:rsidRPr="00BD5FBF">
        <w:rPr>
          <w:rFonts w:ascii="Times New Roman" w:eastAsia="Calibri" w:hAnsi="Times New Roman" w:cs="Times New Roman"/>
          <w:sz w:val="28"/>
          <w:szCs w:val="28"/>
        </w:rPr>
        <w:t>1. Изучить заболеваемость хроническими вирусными гепатитами в городе Шымкент и Туркестанской области</w:t>
      </w:r>
      <w:r w:rsidR="00E13489" w:rsidRPr="00BD5FBF">
        <w:rPr>
          <w:rFonts w:ascii="Times New Roman" w:eastAsia="Calibri" w:hAnsi="Times New Roman" w:cs="Times New Roman"/>
          <w:sz w:val="28"/>
          <w:szCs w:val="28"/>
        </w:rPr>
        <w:t xml:space="preserve"> на современном этапе</w:t>
      </w:r>
      <w:r w:rsidRPr="00BD5FBF">
        <w:rPr>
          <w:rFonts w:ascii="Times New Roman" w:eastAsia="Calibri" w:hAnsi="Times New Roman" w:cs="Times New Roman"/>
          <w:sz w:val="28"/>
          <w:szCs w:val="28"/>
        </w:rPr>
        <w:t>.</w:t>
      </w:r>
    </w:p>
    <w:p w14:paraId="49202FB2" w14:textId="77777777" w:rsidR="00D14057" w:rsidRPr="00BD5FBF" w:rsidRDefault="00D14057" w:rsidP="00D14057">
      <w:pPr>
        <w:spacing w:after="200" w:line="240" w:lineRule="auto"/>
        <w:ind w:firstLine="567"/>
        <w:contextualSpacing/>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2.Установить характеристики неврологического статуса и когнитивных функций у больных с хроническими вирусными гепатитами на различных стадиях фиброза печени.</w:t>
      </w:r>
    </w:p>
    <w:p w14:paraId="72D290CF" w14:textId="77777777" w:rsidR="00D14057" w:rsidRPr="00BD5FBF" w:rsidRDefault="00D14057" w:rsidP="00D14057">
      <w:pPr>
        <w:spacing w:after="200" w:line="240" w:lineRule="auto"/>
        <w:ind w:firstLine="567"/>
        <w:contextualSpacing/>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3.Провести оценку синдрома патологической усталости у больных с хроническими вирусными гепатитами на различных стадиях фиброза печени.</w:t>
      </w:r>
    </w:p>
    <w:p w14:paraId="130A4A8A" w14:textId="77777777" w:rsidR="00D14057" w:rsidRPr="00BD5FBF" w:rsidRDefault="00D14057" w:rsidP="00D14057">
      <w:pPr>
        <w:spacing w:after="200" w:line="240" w:lineRule="auto"/>
        <w:ind w:firstLine="567"/>
        <w:contextualSpacing/>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4.Оценить качество жизни согласно опроснику качества жизни EQ-5D (EUROQUAL) у больных с хроническими вирусными гепатитами на различных стадиях фиброза печени.</w:t>
      </w:r>
    </w:p>
    <w:p w14:paraId="0CDA54FF" w14:textId="5E4F115C" w:rsidR="00D14057" w:rsidRPr="00BD5FBF" w:rsidRDefault="00D14057" w:rsidP="00D14057">
      <w:pPr>
        <w:spacing w:after="200" w:line="240" w:lineRule="auto"/>
        <w:ind w:firstLine="567"/>
        <w:contextualSpacing/>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5.Изучить корреляцию изменени</w:t>
      </w:r>
      <w:r w:rsidR="001C273F" w:rsidRPr="00BD5FBF">
        <w:rPr>
          <w:rFonts w:ascii="Times New Roman" w:eastAsia="Calibri" w:hAnsi="Times New Roman" w:cs="Times New Roman"/>
          <w:sz w:val="28"/>
          <w:szCs w:val="28"/>
        </w:rPr>
        <w:t>й</w:t>
      </w:r>
      <w:r w:rsidRPr="00BD5FBF">
        <w:rPr>
          <w:rFonts w:ascii="Times New Roman" w:eastAsia="Calibri" w:hAnsi="Times New Roman" w:cs="Times New Roman"/>
          <w:sz w:val="28"/>
          <w:szCs w:val="28"/>
        </w:rPr>
        <w:t xml:space="preserve"> когнитивных функций с активностью клинико-биохимических проявлений, этиологией</w:t>
      </w:r>
      <w:r w:rsidR="00535DBB" w:rsidRPr="00BD5FBF">
        <w:rPr>
          <w:rFonts w:ascii="Times New Roman" w:eastAsia="Calibri" w:hAnsi="Times New Roman" w:cs="Times New Roman"/>
          <w:sz w:val="28"/>
          <w:szCs w:val="28"/>
        </w:rPr>
        <w:t xml:space="preserve"> ХВГ</w:t>
      </w:r>
      <w:r w:rsidRPr="00BD5FBF">
        <w:rPr>
          <w:rFonts w:ascii="Times New Roman" w:eastAsia="Calibri" w:hAnsi="Times New Roman" w:cs="Times New Roman"/>
          <w:sz w:val="28"/>
          <w:szCs w:val="28"/>
        </w:rPr>
        <w:t>, стадией фиброза</w:t>
      </w:r>
      <w:r w:rsidR="00481E0D" w:rsidRPr="00BD5FBF">
        <w:rPr>
          <w:rFonts w:ascii="Times New Roman" w:eastAsia="Calibri" w:hAnsi="Times New Roman" w:cs="Times New Roman"/>
          <w:sz w:val="28"/>
          <w:szCs w:val="28"/>
        </w:rPr>
        <w:t xml:space="preserve"> печени</w:t>
      </w:r>
      <w:r w:rsidRPr="00BD5FBF">
        <w:rPr>
          <w:rFonts w:ascii="Times New Roman" w:eastAsia="Calibri" w:hAnsi="Times New Roman" w:cs="Times New Roman"/>
          <w:sz w:val="28"/>
          <w:szCs w:val="28"/>
        </w:rPr>
        <w:t>.</w:t>
      </w:r>
    </w:p>
    <w:p w14:paraId="7EAF7A0F" w14:textId="77777777" w:rsidR="00D14057" w:rsidRPr="00BD5FBF" w:rsidRDefault="00D14057" w:rsidP="00D14057">
      <w:pPr>
        <w:tabs>
          <w:tab w:val="left" w:pos="851"/>
        </w:tabs>
        <w:spacing w:after="0" w:line="240" w:lineRule="auto"/>
        <w:ind w:firstLine="709"/>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lastRenderedPageBreak/>
        <w:t>6.Разработать алгоритм диагностики когнитивных нарушений у больных с хроническими вирусными гепатитами на различных стадиях фиброза печени.</w:t>
      </w:r>
      <w:bookmarkEnd w:id="6"/>
    </w:p>
    <w:p w14:paraId="35B18FF2" w14:textId="2106030B" w:rsidR="004167E6" w:rsidRPr="00BD5FBF" w:rsidRDefault="00883ADC" w:rsidP="00D14057">
      <w:pPr>
        <w:tabs>
          <w:tab w:val="left" w:pos="851"/>
        </w:tabs>
        <w:spacing w:after="0" w:line="240" w:lineRule="auto"/>
        <w:ind w:firstLine="709"/>
        <w:jc w:val="both"/>
        <w:rPr>
          <w:rFonts w:ascii="Times New Roman" w:eastAsia="Times New Roman" w:hAnsi="Times New Roman" w:cs="Times New Roman"/>
          <w:b/>
          <w:bCs/>
          <w:color w:val="000000" w:themeColor="text1"/>
          <w:sz w:val="28"/>
          <w:szCs w:val="28"/>
          <w:lang w:val="kk-KZ" w:eastAsia="ru-RU"/>
        </w:rPr>
      </w:pPr>
      <w:r w:rsidRPr="00BD5FBF">
        <w:rPr>
          <w:rFonts w:ascii="Times New Roman" w:eastAsia="Times New Roman" w:hAnsi="Times New Roman" w:cs="Times New Roman"/>
          <w:b/>
          <w:bCs/>
          <w:color w:val="000000" w:themeColor="text1"/>
          <w:sz w:val="28"/>
          <w:szCs w:val="28"/>
          <w:lang w:eastAsia="ru-RU"/>
        </w:rPr>
        <w:t>Материалы и методы исследования</w:t>
      </w:r>
      <w:r w:rsidRPr="00BD5FBF">
        <w:rPr>
          <w:rFonts w:ascii="Times New Roman" w:eastAsia="Times New Roman" w:hAnsi="Times New Roman" w:cs="Times New Roman"/>
          <w:b/>
          <w:bCs/>
          <w:color w:val="000000" w:themeColor="text1"/>
          <w:sz w:val="28"/>
          <w:szCs w:val="28"/>
          <w:lang w:val="kk-KZ" w:eastAsia="ru-RU"/>
        </w:rPr>
        <w:t xml:space="preserve">. </w:t>
      </w:r>
    </w:p>
    <w:p w14:paraId="735E8653" w14:textId="63694990" w:rsidR="00883ADC" w:rsidRPr="00BD5FBF" w:rsidRDefault="00FB6062" w:rsidP="00FB6062">
      <w:pPr>
        <w:tabs>
          <w:tab w:val="left" w:pos="851"/>
        </w:tabs>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FB6062">
        <w:rPr>
          <w:rFonts w:ascii="Times New Roman" w:eastAsia="Times New Roman" w:hAnsi="Times New Roman" w:cs="Times New Roman"/>
          <w:bCs/>
          <w:color w:val="000000" w:themeColor="text1"/>
          <w:sz w:val="28"/>
          <w:szCs w:val="28"/>
          <w:lang w:eastAsia="ru-RU"/>
        </w:rPr>
        <w:t xml:space="preserve">В основу данной работы легли результаты анализа данных 233 пациентов с хроническими вирусными гепатитами у которых установлены характеристики неврологического статуса и когнитивных функций, проведена оценка синдрома патологической усталости, качества жизни согласно опроснику качества жизни EQ-5D (EUROQUAL), на базе </w:t>
      </w:r>
      <w:proofErr w:type="spellStart"/>
      <w:r w:rsidRPr="00FB6062">
        <w:rPr>
          <w:rFonts w:ascii="Times New Roman" w:eastAsia="Times New Roman" w:hAnsi="Times New Roman" w:cs="Times New Roman"/>
          <w:bCs/>
          <w:color w:val="000000" w:themeColor="text1"/>
          <w:sz w:val="28"/>
          <w:szCs w:val="28"/>
          <w:lang w:eastAsia="ru-RU"/>
        </w:rPr>
        <w:t>гепатологического</w:t>
      </w:r>
      <w:proofErr w:type="spellEnd"/>
      <w:r w:rsidRPr="00FB6062">
        <w:rPr>
          <w:rFonts w:ascii="Times New Roman" w:eastAsia="Times New Roman" w:hAnsi="Times New Roman" w:cs="Times New Roman"/>
          <w:bCs/>
          <w:color w:val="000000" w:themeColor="text1"/>
          <w:sz w:val="28"/>
          <w:szCs w:val="28"/>
          <w:lang w:eastAsia="ru-RU"/>
        </w:rPr>
        <w:t xml:space="preserve"> центра Областной клинической больницы и Городской инфекционной больницы г. Шымкент за период с 2019 по 2022 гг.</w:t>
      </w:r>
      <w:r w:rsidRPr="00BD5FBF">
        <w:rPr>
          <w:rFonts w:ascii="Times New Roman" w:eastAsia="Times New Roman" w:hAnsi="Times New Roman" w:cs="Times New Roman"/>
          <w:b/>
          <w:bCs/>
          <w:color w:val="000000" w:themeColor="text1"/>
          <w:sz w:val="28"/>
          <w:szCs w:val="28"/>
          <w:lang w:eastAsia="ru-RU"/>
        </w:rPr>
        <w:t xml:space="preserve"> </w:t>
      </w:r>
      <w:r w:rsidR="007B3332" w:rsidRPr="00BD5FBF">
        <w:rPr>
          <w:rFonts w:ascii="Times New Roman" w:eastAsia="Times New Roman" w:hAnsi="Times New Roman" w:cs="Times New Roman"/>
          <w:bCs/>
          <w:color w:val="000000" w:themeColor="text1"/>
          <w:sz w:val="28"/>
          <w:szCs w:val="28"/>
          <w:lang w:eastAsia="ru-RU"/>
        </w:rPr>
        <w:t>(Приложение А).</w:t>
      </w:r>
    </w:p>
    <w:p w14:paraId="0C54204E" w14:textId="77777777" w:rsidR="00883ADC" w:rsidRPr="00BD5FBF" w:rsidRDefault="00883ADC" w:rsidP="00BE0026">
      <w:pPr>
        <w:spacing w:after="0" w:line="240" w:lineRule="auto"/>
        <w:ind w:firstLine="709"/>
        <w:contextualSpacing/>
        <w:jc w:val="both"/>
        <w:rPr>
          <w:rFonts w:ascii="Times New Roman" w:eastAsia="Calibri" w:hAnsi="Times New Roman" w:cs="Times New Roman"/>
          <w:color w:val="000000"/>
          <w:sz w:val="24"/>
          <w:szCs w:val="24"/>
        </w:rPr>
      </w:pPr>
      <w:r w:rsidRPr="00BD5FBF">
        <w:rPr>
          <w:rFonts w:ascii="Times New Roman" w:eastAsia="Calibri" w:hAnsi="Times New Roman" w:cs="Times New Roman"/>
          <w:b/>
          <w:bCs/>
          <w:sz w:val="28"/>
          <w:szCs w:val="28"/>
        </w:rPr>
        <w:t>Научная новизна исследования.</w:t>
      </w:r>
      <w:r w:rsidRPr="00BD5FBF">
        <w:rPr>
          <w:rFonts w:ascii="Times New Roman" w:eastAsia="Calibri" w:hAnsi="Times New Roman" w:cs="Times New Roman"/>
          <w:color w:val="000000"/>
          <w:sz w:val="24"/>
          <w:szCs w:val="24"/>
        </w:rPr>
        <w:t xml:space="preserve"> </w:t>
      </w:r>
    </w:p>
    <w:p w14:paraId="26CD58E6" w14:textId="6FA03A15" w:rsidR="00A06BEB" w:rsidRPr="00BD5FBF" w:rsidRDefault="00A06BEB" w:rsidP="00E54202">
      <w:pPr>
        <w:pStyle w:val="a4"/>
        <w:numPr>
          <w:ilvl w:val="0"/>
          <w:numId w:val="4"/>
        </w:numPr>
        <w:tabs>
          <w:tab w:val="left" w:pos="426"/>
          <w:tab w:val="left" w:pos="567"/>
          <w:tab w:val="left" w:pos="851"/>
          <w:tab w:val="left" w:pos="993"/>
        </w:tabs>
        <w:spacing w:after="0" w:line="240" w:lineRule="auto"/>
        <w:ind w:left="0" w:firstLine="709"/>
        <w:jc w:val="both"/>
        <w:rPr>
          <w:rFonts w:ascii="Times New Roman" w:eastAsia="Calibri" w:hAnsi="Times New Roman" w:cs="Times New Roman"/>
          <w:bCs/>
          <w:sz w:val="28"/>
          <w:szCs w:val="28"/>
        </w:rPr>
      </w:pPr>
      <w:bookmarkStart w:id="7" w:name="_Hlk127883885"/>
      <w:r w:rsidRPr="00BD5FBF">
        <w:rPr>
          <w:rFonts w:ascii="Times New Roman" w:eastAsia="Calibri" w:hAnsi="Times New Roman" w:cs="Times New Roman"/>
          <w:bCs/>
          <w:sz w:val="28"/>
          <w:szCs w:val="28"/>
        </w:rPr>
        <w:t>Впервые</w:t>
      </w:r>
      <w:r w:rsidR="00B27F63" w:rsidRPr="00B27F63">
        <w:rPr>
          <w:rFonts w:ascii="Times New Roman" w:eastAsia="Calibri" w:hAnsi="Times New Roman" w:cs="Times New Roman"/>
          <w:bCs/>
          <w:sz w:val="28"/>
          <w:szCs w:val="28"/>
        </w:rPr>
        <w:t xml:space="preserve"> </w:t>
      </w:r>
      <w:r w:rsidR="00B27F63">
        <w:rPr>
          <w:rFonts w:ascii="Times New Roman" w:eastAsia="Calibri" w:hAnsi="Times New Roman" w:cs="Times New Roman"/>
          <w:bCs/>
          <w:sz w:val="28"/>
          <w:szCs w:val="28"/>
        </w:rPr>
        <w:t xml:space="preserve">в </w:t>
      </w:r>
      <w:proofErr w:type="spellStart"/>
      <w:r w:rsidR="00B27F63" w:rsidRPr="00B27F63">
        <w:rPr>
          <w:rFonts w:ascii="Times New Roman" w:eastAsia="Calibri" w:hAnsi="Times New Roman" w:cs="Times New Roman"/>
          <w:bCs/>
          <w:color w:val="000000" w:themeColor="text1"/>
          <w:sz w:val="28"/>
          <w:szCs w:val="28"/>
        </w:rPr>
        <w:t>г.Шымкенте</w:t>
      </w:r>
      <w:proofErr w:type="spellEnd"/>
      <w:r w:rsidR="00B27F63" w:rsidRPr="00B27F63">
        <w:rPr>
          <w:rFonts w:ascii="Times New Roman" w:eastAsia="Calibri" w:hAnsi="Times New Roman" w:cs="Times New Roman"/>
          <w:bCs/>
          <w:color w:val="000000" w:themeColor="text1"/>
          <w:sz w:val="28"/>
          <w:szCs w:val="28"/>
        </w:rPr>
        <w:t xml:space="preserve"> и</w:t>
      </w:r>
      <w:r w:rsidRPr="00B27F63">
        <w:rPr>
          <w:rFonts w:ascii="Times New Roman" w:eastAsia="Calibri" w:hAnsi="Times New Roman" w:cs="Times New Roman"/>
          <w:bCs/>
          <w:color w:val="000000" w:themeColor="text1"/>
          <w:sz w:val="28"/>
          <w:szCs w:val="28"/>
        </w:rPr>
        <w:t xml:space="preserve"> </w:t>
      </w:r>
      <w:r w:rsidRPr="00BD5FBF">
        <w:rPr>
          <w:rFonts w:ascii="Times New Roman" w:eastAsia="Calibri" w:hAnsi="Times New Roman" w:cs="Times New Roman"/>
          <w:bCs/>
          <w:sz w:val="28"/>
          <w:szCs w:val="28"/>
        </w:rPr>
        <w:t xml:space="preserve">в Туркестанской области </w:t>
      </w:r>
      <w:bookmarkEnd w:id="7"/>
      <w:r w:rsidRPr="00BD5FBF">
        <w:rPr>
          <w:rFonts w:ascii="Times New Roman" w:eastAsia="Calibri" w:hAnsi="Times New Roman" w:cs="Times New Roman"/>
          <w:bCs/>
          <w:sz w:val="28"/>
          <w:szCs w:val="28"/>
        </w:rPr>
        <w:t xml:space="preserve">дана характеристика неврологического статуса и когнитивных функций у больных с хроническими вирусными гепатитами на различных стадиях фиброза печени. </w:t>
      </w:r>
    </w:p>
    <w:p w14:paraId="2ED829A0" w14:textId="77777777" w:rsidR="00A06BEB" w:rsidRPr="00BD5FBF" w:rsidRDefault="00A06BEB" w:rsidP="00E54202">
      <w:pPr>
        <w:pStyle w:val="a4"/>
        <w:numPr>
          <w:ilvl w:val="0"/>
          <w:numId w:val="4"/>
        </w:numPr>
        <w:tabs>
          <w:tab w:val="left" w:pos="426"/>
          <w:tab w:val="left" w:pos="567"/>
          <w:tab w:val="left" w:pos="851"/>
          <w:tab w:val="left" w:pos="993"/>
        </w:tabs>
        <w:spacing w:after="200" w:line="240" w:lineRule="auto"/>
        <w:ind w:left="0" w:firstLine="709"/>
        <w:jc w:val="both"/>
        <w:rPr>
          <w:rFonts w:ascii="Times New Roman" w:eastAsia="Calibri" w:hAnsi="Times New Roman" w:cs="Times New Roman"/>
          <w:bCs/>
          <w:sz w:val="28"/>
          <w:szCs w:val="28"/>
        </w:rPr>
      </w:pPr>
      <w:r w:rsidRPr="00BD5FBF">
        <w:rPr>
          <w:rFonts w:ascii="Times New Roman" w:eastAsia="Calibri" w:hAnsi="Times New Roman" w:cs="Times New Roman"/>
          <w:bCs/>
          <w:sz w:val="28"/>
          <w:szCs w:val="28"/>
        </w:rPr>
        <w:t>Проведена оценка синдрома патологической усталости у больных с хроническими вирусными гепатитами на различных стадиях фиброза печени.</w:t>
      </w:r>
    </w:p>
    <w:p w14:paraId="35C1B033" w14:textId="77777777" w:rsidR="00A06BEB" w:rsidRPr="00BD5FBF" w:rsidRDefault="00A06BEB" w:rsidP="00E54202">
      <w:pPr>
        <w:pStyle w:val="a4"/>
        <w:numPr>
          <w:ilvl w:val="0"/>
          <w:numId w:val="4"/>
        </w:numPr>
        <w:tabs>
          <w:tab w:val="left" w:pos="426"/>
          <w:tab w:val="left" w:pos="567"/>
          <w:tab w:val="left" w:pos="851"/>
          <w:tab w:val="left" w:pos="993"/>
        </w:tabs>
        <w:spacing w:after="200" w:line="240" w:lineRule="auto"/>
        <w:ind w:left="0" w:firstLine="709"/>
        <w:jc w:val="both"/>
        <w:rPr>
          <w:rFonts w:ascii="Times New Roman" w:eastAsia="Calibri" w:hAnsi="Times New Roman" w:cs="Times New Roman"/>
          <w:bCs/>
          <w:sz w:val="28"/>
          <w:szCs w:val="28"/>
        </w:rPr>
      </w:pPr>
      <w:r w:rsidRPr="00BD5FBF">
        <w:rPr>
          <w:rFonts w:ascii="Times New Roman" w:eastAsia="Calibri" w:hAnsi="Times New Roman" w:cs="Times New Roman"/>
          <w:bCs/>
          <w:sz w:val="28"/>
          <w:szCs w:val="28"/>
        </w:rPr>
        <w:t>Оценено качество жизни у больных с хроническими вирусными гепатитами на различных стадиях фиброза печени.</w:t>
      </w:r>
    </w:p>
    <w:p w14:paraId="62915C88" w14:textId="77777777" w:rsidR="00A06BEB" w:rsidRPr="00BD5FBF" w:rsidRDefault="00A06BEB" w:rsidP="00E54202">
      <w:pPr>
        <w:pStyle w:val="a4"/>
        <w:numPr>
          <w:ilvl w:val="0"/>
          <w:numId w:val="4"/>
        </w:numPr>
        <w:tabs>
          <w:tab w:val="left" w:pos="426"/>
          <w:tab w:val="left" w:pos="567"/>
          <w:tab w:val="left" w:pos="851"/>
          <w:tab w:val="left" w:pos="993"/>
        </w:tabs>
        <w:spacing w:after="200" w:line="240" w:lineRule="auto"/>
        <w:ind w:left="0" w:firstLine="709"/>
        <w:jc w:val="both"/>
        <w:rPr>
          <w:rFonts w:ascii="Times New Roman" w:eastAsia="Calibri" w:hAnsi="Times New Roman" w:cs="Times New Roman"/>
          <w:bCs/>
          <w:sz w:val="28"/>
          <w:szCs w:val="28"/>
        </w:rPr>
      </w:pPr>
      <w:r w:rsidRPr="00BD5FBF">
        <w:rPr>
          <w:rFonts w:ascii="Times New Roman" w:eastAsia="Calibri" w:hAnsi="Times New Roman" w:cs="Times New Roman"/>
          <w:bCs/>
          <w:sz w:val="28"/>
          <w:szCs w:val="28"/>
        </w:rPr>
        <w:t>Изучена корреляция неврологических нарушений и изменения когнитивных функций с активностью клинико-биохимических проявлений, этиологии, стадии фиброза.</w:t>
      </w:r>
    </w:p>
    <w:p w14:paraId="7D97BC99" w14:textId="77777777" w:rsidR="00A06BEB" w:rsidRPr="00BD5FBF" w:rsidRDefault="00A06BEB" w:rsidP="00E54202">
      <w:pPr>
        <w:pStyle w:val="a4"/>
        <w:numPr>
          <w:ilvl w:val="0"/>
          <w:numId w:val="4"/>
        </w:numPr>
        <w:tabs>
          <w:tab w:val="left" w:pos="426"/>
          <w:tab w:val="left" w:pos="567"/>
          <w:tab w:val="left" w:pos="851"/>
          <w:tab w:val="left" w:pos="993"/>
        </w:tabs>
        <w:spacing w:after="200" w:line="240" w:lineRule="auto"/>
        <w:ind w:left="0" w:firstLine="709"/>
        <w:jc w:val="both"/>
        <w:rPr>
          <w:rFonts w:ascii="Times New Roman" w:eastAsia="Calibri" w:hAnsi="Times New Roman" w:cs="Times New Roman"/>
          <w:bCs/>
          <w:sz w:val="28"/>
          <w:szCs w:val="28"/>
        </w:rPr>
      </w:pPr>
      <w:r w:rsidRPr="00BD5FBF">
        <w:rPr>
          <w:rFonts w:ascii="Times New Roman" w:eastAsia="Calibri" w:hAnsi="Times New Roman" w:cs="Times New Roman"/>
          <w:bCs/>
          <w:sz w:val="28"/>
          <w:szCs w:val="28"/>
        </w:rPr>
        <w:t>Разработан алгоритм диагностики когнитивных нарушений больных с хроническими вирусными гепатитами при различных стадиях фиброза, позволяющий проводить ранние лечебные мероприятия.</w:t>
      </w:r>
    </w:p>
    <w:p w14:paraId="2D611007" w14:textId="77777777" w:rsidR="00805008" w:rsidRPr="00BD5FBF" w:rsidRDefault="00805008" w:rsidP="00BE0026">
      <w:pPr>
        <w:pStyle w:val="a4"/>
        <w:spacing w:after="0" w:line="240" w:lineRule="auto"/>
        <w:ind w:left="0" w:firstLine="709"/>
        <w:jc w:val="both"/>
        <w:rPr>
          <w:rFonts w:ascii="Times New Roman" w:eastAsia="Calibri" w:hAnsi="Times New Roman" w:cs="Times New Roman"/>
          <w:b/>
          <w:color w:val="000000" w:themeColor="text1"/>
          <w:sz w:val="28"/>
          <w:szCs w:val="28"/>
        </w:rPr>
      </w:pPr>
      <w:r w:rsidRPr="00BD5FBF">
        <w:rPr>
          <w:rFonts w:ascii="Times New Roman" w:eastAsia="Calibri" w:hAnsi="Times New Roman" w:cs="Times New Roman"/>
          <w:b/>
          <w:color w:val="000000" w:themeColor="text1"/>
          <w:sz w:val="28"/>
          <w:szCs w:val="28"/>
        </w:rPr>
        <w:t>Основные положения работы, выносимые автором на защиту:</w:t>
      </w:r>
    </w:p>
    <w:p w14:paraId="66956CAA" w14:textId="0D769DFD" w:rsidR="002A6E21" w:rsidRPr="00BD5FBF" w:rsidRDefault="006D6406" w:rsidP="002A6E21">
      <w:pPr>
        <w:pStyle w:val="a4"/>
        <w:tabs>
          <w:tab w:val="left" w:pos="993"/>
        </w:tabs>
        <w:spacing w:after="200" w:line="240" w:lineRule="auto"/>
        <w:ind w:left="0" w:firstLine="709"/>
        <w:jc w:val="both"/>
        <w:rPr>
          <w:rFonts w:ascii="Times New Roman" w:eastAsia="Calibri" w:hAnsi="Times New Roman" w:cs="Times New Roman"/>
          <w:bCs/>
          <w:color w:val="000000" w:themeColor="text1"/>
          <w:sz w:val="28"/>
          <w:szCs w:val="28"/>
        </w:rPr>
      </w:pPr>
      <w:r w:rsidRPr="00BD5FBF">
        <w:rPr>
          <w:rFonts w:ascii="Times New Roman" w:eastAsia="Calibri" w:hAnsi="Times New Roman" w:cs="Times New Roman"/>
          <w:bCs/>
          <w:color w:val="000000" w:themeColor="text1"/>
          <w:sz w:val="28"/>
          <w:szCs w:val="28"/>
        </w:rPr>
        <w:t>1.</w:t>
      </w:r>
      <w:r w:rsidRPr="00BD5FBF">
        <w:rPr>
          <w:rFonts w:ascii="Times New Roman" w:eastAsia="Calibri" w:hAnsi="Times New Roman" w:cs="Times New Roman"/>
          <w:bCs/>
          <w:color w:val="000000" w:themeColor="text1"/>
          <w:sz w:val="28"/>
          <w:szCs w:val="28"/>
        </w:rPr>
        <w:tab/>
        <w:t xml:space="preserve"> </w:t>
      </w:r>
      <w:r w:rsidR="002A6E21" w:rsidRPr="00BD5FBF">
        <w:rPr>
          <w:rFonts w:ascii="Times New Roman" w:eastAsia="Calibri" w:hAnsi="Times New Roman" w:cs="Times New Roman"/>
          <w:bCs/>
          <w:color w:val="000000" w:themeColor="text1"/>
          <w:sz w:val="28"/>
          <w:szCs w:val="28"/>
        </w:rPr>
        <w:t xml:space="preserve">В Туркестанской области и г. Шымкент в последние годы (период 2011- 2022 </w:t>
      </w:r>
      <w:proofErr w:type="spellStart"/>
      <w:r w:rsidR="002A6E21" w:rsidRPr="00BD5FBF">
        <w:rPr>
          <w:rFonts w:ascii="Times New Roman" w:eastAsia="Calibri" w:hAnsi="Times New Roman" w:cs="Times New Roman"/>
          <w:bCs/>
          <w:color w:val="000000" w:themeColor="text1"/>
          <w:sz w:val="28"/>
          <w:szCs w:val="28"/>
        </w:rPr>
        <w:t>г.г</w:t>
      </w:r>
      <w:proofErr w:type="spellEnd"/>
      <w:r w:rsidR="002A6E21" w:rsidRPr="00BD5FBF">
        <w:rPr>
          <w:rFonts w:ascii="Times New Roman" w:eastAsia="Calibri" w:hAnsi="Times New Roman" w:cs="Times New Roman"/>
          <w:bCs/>
          <w:color w:val="000000" w:themeColor="text1"/>
          <w:sz w:val="28"/>
          <w:szCs w:val="28"/>
        </w:rPr>
        <w:t>.) сложилась сложная эпидемиологическая ситуация по хроническим вирусным гепатитам с ростом заболеваемости хроническими вирусными гепатитами В, С, D.</w:t>
      </w:r>
    </w:p>
    <w:p w14:paraId="63524AEC" w14:textId="7D37F3EB" w:rsidR="006D6406" w:rsidRPr="00BD5FBF" w:rsidRDefault="006D6406" w:rsidP="00C512E2">
      <w:pPr>
        <w:pStyle w:val="a4"/>
        <w:tabs>
          <w:tab w:val="left" w:pos="993"/>
        </w:tabs>
        <w:spacing w:after="0" w:line="240" w:lineRule="auto"/>
        <w:ind w:left="0" w:firstLine="709"/>
        <w:jc w:val="both"/>
        <w:rPr>
          <w:rFonts w:ascii="Times New Roman" w:eastAsia="Calibri" w:hAnsi="Times New Roman" w:cs="Times New Roman"/>
          <w:bCs/>
          <w:color w:val="000000" w:themeColor="text1"/>
          <w:sz w:val="28"/>
          <w:szCs w:val="28"/>
        </w:rPr>
      </w:pPr>
      <w:r w:rsidRPr="00BD5FBF">
        <w:rPr>
          <w:rFonts w:ascii="Times New Roman" w:eastAsia="Calibri" w:hAnsi="Times New Roman" w:cs="Times New Roman"/>
          <w:bCs/>
          <w:color w:val="000000" w:themeColor="text1"/>
          <w:sz w:val="28"/>
          <w:szCs w:val="28"/>
        </w:rPr>
        <w:t>2.</w:t>
      </w:r>
      <w:r w:rsidRPr="00BD5FBF">
        <w:rPr>
          <w:rFonts w:ascii="Times New Roman" w:eastAsia="Calibri" w:hAnsi="Times New Roman" w:cs="Times New Roman"/>
          <w:bCs/>
          <w:color w:val="000000" w:themeColor="text1"/>
          <w:sz w:val="28"/>
          <w:szCs w:val="28"/>
        </w:rPr>
        <w:tab/>
        <w:t>У пациентов с ХВГ отмечается нарастание неврологических проявлений с увеличением степени фиброза печени. Наиболее частыми неврологическими расстройствами на различных стадиях фиброза являются головная боль, расстройство сна, эмоциональная лабильность, нарушение концентрации внимания, ухудшение памяти, парестезии.</w:t>
      </w:r>
      <w:r w:rsidRPr="00BD5FBF">
        <w:t xml:space="preserve"> </w:t>
      </w:r>
    </w:p>
    <w:p w14:paraId="67113A17" w14:textId="56672BF2" w:rsidR="006D6406" w:rsidRPr="00BD5FBF" w:rsidRDefault="006D6406" w:rsidP="00C512E2">
      <w:pPr>
        <w:tabs>
          <w:tab w:val="left" w:pos="993"/>
        </w:tabs>
        <w:spacing w:after="0" w:line="240" w:lineRule="auto"/>
        <w:ind w:firstLine="709"/>
        <w:jc w:val="both"/>
        <w:rPr>
          <w:rFonts w:ascii="Times New Roman" w:eastAsia="Calibri" w:hAnsi="Times New Roman" w:cs="Times New Roman"/>
          <w:color w:val="000000"/>
          <w:sz w:val="28"/>
          <w:szCs w:val="28"/>
        </w:rPr>
      </w:pPr>
      <w:r w:rsidRPr="00BD5FBF">
        <w:rPr>
          <w:rFonts w:ascii="Times New Roman" w:eastAsia="Calibri" w:hAnsi="Times New Roman" w:cs="Times New Roman"/>
          <w:bCs/>
          <w:color w:val="000000" w:themeColor="text1"/>
          <w:sz w:val="28"/>
          <w:szCs w:val="28"/>
        </w:rPr>
        <w:t>3.</w:t>
      </w:r>
      <w:r w:rsidRPr="00BD5FBF">
        <w:rPr>
          <w:rFonts w:ascii="Times New Roman" w:eastAsia="Calibri" w:hAnsi="Times New Roman" w:cs="Times New Roman"/>
          <w:color w:val="000000"/>
          <w:sz w:val="28"/>
          <w:szCs w:val="28"/>
        </w:rPr>
        <w:t xml:space="preserve"> У пациентов с ХВГ </w:t>
      </w:r>
      <w:r w:rsidR="00C512E2" w:rsidRPr="00BD5FBF">
        <w:rPr>
          <w:rFonts w:ascii="Times New Roman" w:eastAsia="Calibri" w:hAnsi="Times New Roman" w:cs="Times New Roman"/>
          <w:color w:val="000000"/>
          <w:sz w:val="28"/>
          <w:szCs w:val="28"/>
        </w:rPr>
        <w:t xml:space="preserve">наблюдается </w:t>
      </w:r>
      <w:r w:rsidRPr="00BD5FBF">
        <w:rPr>
          <w:rFonts w:ascii="Times New Roman" w:eastAsia="Calibri" w:hAnsi="Times New Roman" w:cs="Times New Roman"/>
          <w:color w:val="000000"/>
          <w:sz w:val="28"/>
          <w:szCs w:val="28"/>
        </w:rPr>
        <w:t xml:space="preserve">синдром патологической усталости, который имеет тесную связь с возрастом, женским полом, стадией фиброза, степенью </w:t>
      </w:r>
      <w:proofErr w:type="spellStart"/>
      <w:r w:rsidRPr="00BD5FBF">
        <w:rPr>
          <w:rFonts w:ascii="Times New Roman" w:eastAsia="Calibri" w:hAnsi="Times New Roman" w:cs="Times New Roman"/>
          <w:color w:val="000000"/>
          <w:sz w:val="28"/>
          <w:szCs w:val="28"/>
        </w:rPr>
        <w:t>гиперферментемии</w:t>
      </w:r>
      <w:proofErr w:type="spellEnd"/>
      <w:r w:rsidRPr="00BD5FBF">
        <w:rPr>
          <w:rFonts w:ascii="Times New Roman" w:eastAsia="Calibri" w:hAnsi="Times New Roman" w:cs="Times New Roman"/>
          <w:color w:val="000000"/>
          <w:sz w:val="28"/>
          <w:szCs w:val="28"/>
        </w:rPr>
        <w:t xml:space="preserve"> и показателем </w:t>
      </w:r>
      <w:proofErr w:type="spellStart"/>
      <w:r w:rsidRPr="00BD5FBF">
        <w:rPr>
          <w:rFonts w:ascii="Times New Roman" w:eastAsia="Calibri" w:hAnsi="Times New Roman" w:cs="Times New Roman"/>
          <w:color w:val="000000"/>
          <w:sz w:val="28"/>
          <w:szCs w:val="28"/>
        </w:rPr>
        <w:t>вирусемии</w:t>
      </w:r>
      <w:proofErr w:type="spellEnd"/>
      <w:r w:rsidRPr="00BD5FBF">
        <w:rPr>
          <w:rFonts w:ascii="Times New Roman" w:eastAsia="Calibri" w:hAnsi="Times New Roman" w:cs="Times New Roman"/>
          <w:color w:val="000000"/>
          <w:sz w:val="28"/>
          <w:szCs w:val="28"/>
        </w:rPr>
        <w:t>.</w:t>
      </w:r>
    </w:p>
    <w:p w14:paraId="1AEE75F3" w14:textId="77777777" w:rsidR="006D6406" w:rsidRPr="00BD5FBF" w:rsidRDefault="006D6406" w:rsidP="006D6406">
      <w:pPr>
        <w:pStyle w:val="a4"/>
        <w:tabs>
          <w:tab w:val="left" w:pos="993"/>
        </w:tabs>
        <w:spacing w:after="200" w:line="240" w:lineRule="auto"/>
        <w:ind w:left="0" w:firstLine="709"/>
        <w:jc w:val="both"/>
        <w:rPr>
          <w:rFonts w:ascii="Times New Roman" w:eastAsia="Calibri" w:hAnsi="Times New Roman" w:cs="Times New Roman"/>
          <w:bCs/>
          <w:color w:val="000000" w:themeColor="text1"/>
          <w:sz w:val="28"/>
          <w:szCs w:val="28"/>
        </w:rPr>
      </w:pPr>
      <w:r w:rsidRPr="00BD5FBF">
        <w:rPr>
          <w:rFonts w:ascii="Times New Roman" w:eastAsia="Calibri" w:hAnsi="Times New Roman" w:cs="Times New Roman"/>
          <w:bCs/>
          <w:color w:val="000000" w:themeColor="text1"/>
          <w:sz w:val="28"/>
          <w:szCs w:val="28"/>
        </w:rPr>
        <w:t>4.</w:t>
      </w:r>
      <w:r w:rsidRPr="00BD5FBF">
        <w:rPr>
          <w:rFonts w:ascii="Times New Roman" w:eastAsia="Calibri" w:hAnsi="Times New Roman" w:cs="Times New Roman"/>
          <w:bCs/>
          <w:color w:val="000000" w:themeColor="text1"/>
          <w:sz w:val="28"/>
          <w:szCs w:val="28"/>
        </w:rPr>
        <w:tab/>
        <w:t>Качество жизни, связанное со здоровьем (</w:t>
      </w:r>
      <w:proofErr w:type="spellStart"/>
      <w:r w:rsidRPr="00BD5FBF">
        <w:rPr>
          <w:rFonts w:ascii="Times New Roman" w:eastAsia="Calibri" w:hAnsi="Times New Roman" w:cs="Times New Roman"/>
          <w:bCs/>
          <w:color w:val="000000" w:themeColor="text1"/>
          <w:sz w:val="28"/>
          <w:szCs w:val="28"/>
        </w:rPr>
        <w:t>HRQoL</w:t>
      </w:r>
      <w:proofErr w:type="spellEnd"/>
      <w:r w:rsidRPr="00BD5FBF">
        <w:rPr>
          <w:rFonts w:ascii="Times New Roman" w:eastAsia="Calibri" w:hAnsi="Times New Roman" w:cs="Times New Roman"/>
          <w:bCs/>
          <w:color w:val="000000" w:themeColor="text1"/>
          <w:sz w:val="28"/>
          <w:szCs w:val="28"/>
        </w:rPr>
        <w:t>) у пациентов с хроническими вирусными гепатитами снижено и коррелирует с возрастом, женским полом, степенью фиброза печени, уровнем АЛТ, вирусной нагрузкой.</w:t>
      </w:r>
    </w:p>
    <w:p w14:paraId="492FACD7" w14:textId="77777777" w:rsidR="006D6406" w:rsidRPr="00BD5FBF" w:rsidRDefault="006D6406" w:rsidP="006D6406">
      <w:pPr>
        <w:pStyle w:val="a4"/>
        <w:tabs>
          <w:tab w:val="left" w:pos="993"/>
        </w:tabs>
        <w:spacing w:after="200" w:line="240" w:lineRule="auto"/>
        <w:ind w:left="0" w:firstLine="709"/>
        <w:jc w:val="both"/>
        <w:rPr>
          <w:rFonts w:ascii="Times New Roman" w:eastAsia="Calibri" w:hAnsi="Times New Roman" w:cs="Times New Roman"/>
          <w:bCs/>
          <w:color w:val="000000" w:themeColor="text1"/>
          <w:sz w:val="28"/>
          <w:szCs w:val="28"/>
        </w:rPr>
      </w:pPr>
      <w:r w:rsidRPr="00BD5FBF">
        <w:rPr>
          <w:rFonts w:ascii="Times New Roman" w:eastAsia="Calibri" w:hAnsi="Times New Roman" w:cs="Times New Roman"/>
          <w:bCs/>
          <w:color w:val="000000" w:themeColor="text1"/>
          <w:sz w:val="28"/>
          <w:szCs w:val="28"/>
        </w:rPr>
        <w:t>5.</w:t>
      </w:r>
      <w:r w:rsidRPr="00BD5FBF">
        <w:rPr>
          <w:rFonts w:ascii="Times New Roman" w:eastAsia="Calibri" w:hAnsi="Times New Roman" w:cs="Times New Roman"/>
          <w:bCs/>
          <w:color w:val="000000" w:themeColor="text1"/>
          <w:sz w:val="28"/>
          <w:szCs w:val="28"/>
        </w:rPr>
        <w:tab/>
        <w:t>Когнитивные нарушения у пациентов с хроническими вирусными гепатитами выявляются на всех стадиях фиброза печени и существенно связаны с возрастом, длительностью заболевания.</w:t>
      </w:r>
    </w:p>
    <w:p w14:paraId="45068B79" w14:textId="77777777" w:rsidR="006D6406" w:rsidRPr="00BD5FBF" w:rsidRDefault="006D6406" w:rsidP="006D6406">
      <w:pPr>
        <w:pStyle w:val="a4"/>
        <w:tabs>
          <w:tab w:val="left" w:pos="993"/>
        </w:tabs>
        <w:spacing w:after="200" w:line="240" w:lineRule="auto"/>
        <w:ind w:left="0" w:firstLine="709"/>
        <w:jc w:val="both"/>
        <w:rPr>
          <w:rFonts w:ascii="Times New Roman" w:eastAsia="Calibri" w:hAnsi="Times New Roman" w:cs="Times New Roman"/>
          <w:bCs/>
          <w:color w:val="000000" w:themeColor="text1"/>
          <w:sz w:val="28"/>
          <w:szCs w:val="28"/>
        </w:rPr>
      </w:pPr>
      <w:r w:rsidRPr="00BD5FBF">
        <w:rPr>
          <w:rFonts w:ascii="Times New Roman" w:eastAsia="Calibri" w:hAnsi="Times New Roman" w:cs="Times New Roman"/>
          <w:bCs/>
          <w:color w:val="000000" w:themeColor="text1"/>
          <w:sz w:val="28"/>
          <w:szCs w:val="28"/>
        </w:rPr>
        <w:lastRenderedPageBreak/>
        <w:t>6.</w:t>
      </w:r>
      <w:r w:rsidRPr="00BD5FBF">
        <w:t xml:space="preserve"> </w:t>
      </w:r>
      <w:bookmarkStart w:id="8" w:name="_Hlk151226819"/>
      <w:r w:rsidRPr="00BD5FBF">
        <w:rPr>
          <w:rFonts w:ascii="Times New Roman" w:eastAsia="Calibri" w:hAnsi="Times New Roman" w:cs="Times New Roman"/>
          <w:bCs/>
          <w:color w:val="000000" w:themeColor="text1"/>
          <w:sz w:val="28"/>
          <w:szCs w:val="28"/>
        </w:rPr>
        <w:t>Разработанный алгоритм выявления когнитивных дисфункций на ранних стадиях у больных с хроническими вирусными гепатитами заболевания позволит осуществлять своевременную коррекцию лечения и улучшить качество жизни пациентов и прогноз.</w:t>
      </w:r>
    </w:p>
    <w:bookmarkEnd w:id="8"/>
    <w:p w14:paraId="5D828DBD" w14:textId="77777777" w:rsidR="00833BD1" w:rsidRPr="00BD5FBF" w:rsidRDefault="00833BD1" w:rsidP="00BE0026">
      <w:pPr>
        <w:pStyle w:val="a4"/>
        <w:spacing w:after="0" w:line="240" w:lineRule="auto"/>
        <w:ind w:left="0" w:firstLine="709"/>
        <w:jc w:val="both"/>
        <w:rPr>
          <w:rFonts w:ascii="Times New Roman" w:eastAsia="Calibri" w:hAnsi="Times New Roman" w:cs="Times New Roman"/>
          <w:b/>
          <w:bCs/>
          <w:iCs/>
          <w:color w:val="000000" w:themeColor="text1"/>
          <w:sz w:val="28"/>
          <w:szCs w:val="28"/>
        </w:rPr>
      </w:pPr>
      <w:r w:rsidRPr="00BD5FBF">
        <w:rPr>
          <w:rFonts w:ascii="Times New Roman" w:eastAsia="Calibri" w:hAnsi="Times New Roman" w:cs="Times New Roman"/>
          <w:b/>
          <w:bCs/>
          <w:iCs/>
          <w:color w:val="000000" w:themeColor="text1"/>
          <w:sz w:val="28"/>
          <w:szCs w:val="28"/>
        </w:rPr>
        <w:t xml:space="preserve">Практическая значимость. </w:t>
      </w:r>
    </w:p>
    <w:p w14:paraId="74847023" w14:textId="3DDC2A1E" w:rsidR="00833BD1" w:rsidRPr="00BD5FBF" w:rsidRDefault="00833BD1" w:rsidP="00BE0026">
      <w:pPr>
        <w:pStyle w:val="a4"/>
        <w:tabs>
          <w:tab w:val="left" w:pos="426"/>
          <w:tab w:val="left" w:pos="567"/>
        </w:tabs>
        <w:spacing w:after="0" w:line="240" w:lineRule="auto"/>
        <w:ind w:left="0" w:firstLine="709"/>
        <w:jc w:val="both"/>
        <w:rPr>
          <w:rFonts w:ascii="Times New Roman" w:eastAsia="Calibri" w:hAnsi="Times New Roman" w:cs="Times New Roman"/>
          <w:bCs/>
          <w:iCs/>
          <w:color w:val="000000" w:themeColor="text1"/>
          <w:sz w:val="28"/>
          <w:szCs w:val="28"/>
        </w:rPr>
      </w:pPr>
      <w:r w:rsidRPr="00BD5FBF">
        <w:rPr>
          <w:rFonts w:ascii="Times New Roman" w:eastAsia="Calibri" w:hAnsi="Times New Roman" w:cs="Times New Roman"/>
          <w:bCs/>
          <w:iCs/>
          <w:color w:val="000000" w:themeColor="text1"/>
          <w:sz w:val="28"/>
          <w:szCs w:val="28"/>
        </w:rPr>
        <w:t xml:space="preserve">1. Данное исследование </w:t>
      </w:r>
      <w:r w:rsidR="00273F5B" w:rsidRPr="00BD5FBF">
        <w:rPr>
          <w:rFonts w:ascii="Times New Roman" w:eastAsia="Calibri" w:hAnsi="Times New Roman" w:cs="Times New Roman"/>
          <w:bCs/>
          <w:iCs/>
          <w:color w:val="000000" w:themeColor="text1"/>
          <w:sz w:val="28"/>
          <w:szCs w:val="28"/>
        </w:rPr>
        <w:t>позволяет</w:t>
      </w:r>
      <w:r w:rsidRPr="00BD5FBF">
        <w:rPr>
          <w:rFonts w:ascii="Times New Roman" w:eastAsia="Calibri" w:hAnsi="Times New Roman" w:cs="Times New Roman"/>
          <w:bCs/>
          <w:iCs/>
          <w:color w:val="000000" w:themeColor="text1"/>
          <w:sz w:val="28"/>
          <w:szCs w:val="28"/>
        </w:rPr>
        <w:t xml:space="preserve"> выявить частоту и выраженность когнитивных нарушений, синдрома патологической усталости у пациентов с хроническими вирусными гепатитами, которые </w:t>
      </w:r>
      <w:r w:rsidR="00613C06" w:rsidRPr="00613C06">
        <w:rPr>
          <w:rFonts w:ascii="Times New Roman" w:eastAsia="Calibri" w:hAnsi="Times New Roman" w:cs="Times New Roman"/>
          <w:bCs/>
          <w:iCs/>
          <w:color w:val="000000" w:themeColor="text1"/>
          <w:sz w:val="28"/>
          <w:szCs w:val="28"/>
        </w:rPr>
        <w:t xml:space="preserve">служат </w:t>
      </w:r>
      <w:r w:rsidRPr="00BD5FBF">
        <w:rPr>
          <w:rFonts w:ascii="Times New Roman" w:eastAsia="Calibri" w:hAnsi="Times New Roman" w:cs="Times New Roman"/>
          <w:bCs/>
          <w:iCs/>
          <w:color w:val="000000" w:themeColor="text1"/>
          <w:sz w:val="28"/>
          <w:szCs w:val="28"/>
        </w:rPr>
        <w:t>показанием</w:t>
      </w:r>
      <w:r w:rsidR="00561530" w:rsidRPr="00BD5FBF">
        <w:rPr>
          <w:rFonts w:ascii="Times New Roman" w:eastAsia="Calibri" w:hAnsi="Times New Roman" w:cs="Times New Roman"/>
          <w:bCs/>
          <w:iCs/>
          <w:color w:val="000000" w:themeColor="text1"/>
          <w:sz w:val="28"/>
          <w:szCs w:val="28"/>
        </w:rPr>
        <w:t xml:space="preserve"> </w:t>
      </w:r>
      <w:r w:rsidRPr="00BD5FBF">
        <w:rPr>
          <w:rFonts w:ascii="Times New Roman" w:eastAsia="Calibri" w:hAnsi="Times New Roman" w:cs="Times New Roman"/>
          <w:bCs/>
          <w:iCs/>
          <w:color w:val="000000" w:themeColor="text1"/>
          <w:sz w:val="28"/>
          <w:szCs w:val="28"/>
        </w:rPr>
        <w:t>для своевременных лечебных мероприятий, направленных на улучшение качества жизни у данной категории больных.</w:t>
      </w:r>
    </w:p>
    <w:p w14:paraId="17CEDECF" w14:textId="77777777" w:rsidR="00833BD1" w:rsidRPr="00BD5FBF" w:rsidRDefault="00833BD1" w:rsidP="00BE0026">
      <w:pPr>
        <w:pStyle w:val="a4"/>
        <w:tabs>
          <w:tab w:val="left" w:pos="426"/>
          <w:tab w:val="left" w:pos="567"/>
        </w:tabs>
        <w:spacing w:after="0" w:line="240" w:lineRule="auto"/>
        <w:ind w:left="0" w:firstLine="709"/>
        <w:jc w:val="both"/>
        <w:rPr>
          <w:rFonts w:ascii="Times New Roman" w:eastAsia="Calibri" w:hAnsi="Times New Roman" w:cs="Times New Roman"/>
          <w:bCs/>
          <w:iCs/>
          <w:color w:val="000000" w:themeColor="text1"/>
          <w:sz w:val="28"/>
          <w:szCs w:val="28"/>
        </w:rPr>
      </w:pPr>
      <w:r w:rsidRPr="00BD5FBF">
        <w:rPr>
          <w:rFonts w:ascii="Times New Roman" w:eastAsia="Calibri" w:hAnsi="Times New Roman" w:cs="Times New Roman"/>
          <w:bCs/>
          <w:iCs/>
          <w:color w:val="000000" w:themeColor="text1"/>
          <w:sz w:val="28"/>
          <w:szCs w:val="28"/>
        </w:rPr>
        <w:t>2. Оценено качество жизни у больных с хроническими вирусными гепатитами на различных стадиях фиброза печени.</w:t>
      </w:r>
    </w:p>
    <w:p w14:paraId="76467AD8" w14:textId="62C74714" w:rsidR="00833BD1" w:rsidRPr="00BD5FBF" w:rsidRDefault="00EE66CB" w:rsidP="00BE0026">
      <w:pPr>
        <w:pStyle w:val="a4"/>
        <w:tabs>
          <w:tab w:val="left" w:pos="426"/>
          <w:tab w:val="left" w:pos="567"/>
        </w:tabs>
        <w:spacing w:after="0" w:line="240" w:lineRule="auto"/>
        <w:ind w:left="0" w:firstLine="709"/>
        <w:jc w:val="both"/>
        <w:rPr>
          <w:rFonts w:ascii="Times New Roman" w:eastAsia="Calibri" w:hAnsi="Times New Roman" w:cs="Times New Roman"/>
          <w:bCs/>
          <w:iCs/>
          <w:color w:val="000000" w:themeColor="text1"/>
          <w:sz w:val="28"/>
          <w:szCs w:val="28"/>
        </w:rPr>
      </w:pPr>
      <w:r w:rsidRPr="00BD5FBF">
        <w:rPr>
          <w:rFonts w:ascii="Times New Roman" w:eastAsia="Calibri" w:hAnsi="Times New Roman" w:cs="Times New Roman"/>
          <w:bCs/>
          <w:iCs/>
          <w:color w:val="000000" w:themeColor="text1"/>
          <w:sz w:val="28"/>
          <w:szCs w:val="28"/>
        </w:rPr>
        <w:t xml:space="preserve">3. </w:t>
      </w:r>
      <w:r w:rsidR="00833BD1" w:rsidRPr="00BD5FBF">
        <w:rPr>
          <w:rFonts w:ascii="Times New Roman" w:eastAsia="Calibri" w:hAnsi="Times New Roman" w:cs="Times New Roman"/>
          <w:bCs/>
          <w:iCs/>
          <w:color w:val="000000" w:themeColor="text1"/>
          <w:sz w:val="28"/>
          <w:szCs w:val="28"/>
        </w:rPr>
        <w:t>Сопоставлены клинико-биохимические, неврологические нарушения у больных на различных стадиях фиброза печени.</w:t>
      </w:r>
    </w:p>
    <w:p w14:paraId="08E3B3E6" w14:textId="77777777" w:rsidR="00833BD1" w:rsidRPr="00BD5FBF" w:rsidRDefault="00833BD1" w:rsidP="00BE0026">
      <w:pPr>
        <w:pStyle w:val="a4"/>
        <w:tabs>
          <w:tab w:val="left" w:pos="426"/>
          <w:tab w:val="left" w:pos="567"/>
        </w:tabs>
        <w:spacing w:after="0" w:line="240" w:lineRule="auto"/>
        <w:ind w:left="0" w:firstLine="709"/>
        <w:jc w:val="both"/>
        <w:rPr>
          <w:rFonts w:ascii="Times New Roman" w:eastAsia="Calibri" w:hAnsi="Times New Roman" w:cs="Times New Roman"/>
          <w:bCs/>
          <w:iCs/>
          <w:color w:val="000000" w:themeColor="text1"/>
          <w:sz w:val="28"/>
          <w:szCs w:val="28"/>
        </w:rPr>
      </w:pPr>
      <w:r w:rsidRPr="00BD5FBF">
        <w:rPr>
          <w:rFonts w:ascii="Times New Roman" w:eastAsia="Calibri" w:hAnsi="Times New Roman" w:cs="Times New Roman"/>
          <w:bCs/>
          <w:iCs/>
          <w:color w:val="000000" w:themeColor="text1"/>
          <w:sz w:val="28"/>
          <w:szCs w:val="28"/>
        </w:rPr>
        <w:t xml:space="preserve">4. Разработан алгоритм диагностики и рекомендаций по снижению когнитивных нарушений у больных с </w:t>
      </w:r>
      <w:bookmarkStart w:id="9" w:name="_Hlk27513157"/>
      <w:r w:rsidRPr="00BD5FBF">
        <w:rPr>
          <w:rFonts w:ascii="Times New Roman" w:eastAsia="Calibri" w:hAnsi="Times New Roman" w:cs="Times New Roman"/>
          <w:bCs/>
          <w:iCs/>
          <w:color w:val="000000" w:themeColor="text1"/>
          <w:sz w:val="28"/>
          <w:szCs w:val="28"/>
        </w:rPr>
        <w:t xml:space="preserve">хроническими </w:t>
      </w:r>
      <w:bookmarkEnd w:id="9"/>
      <w:r w:rsidRPr="00BD5FBF">
        <w:rPr>
          <w:rFonts w:ascii="Times New Roman" w:eastAsia="Calibri" w:hAnsi="Times New Roman" w:cs="Times New Roman"/>
          <w:bCs/>
          <w:iCs/>
          <w:color w:val="000000" w:themeColor="text1"/>
          <w:sz w:val="28"/>
          <w:szCs w:val="28"/>
        </w:rPr>
        <w:t>вирусными гепатитами на различных стадиях фиброза печени, который может быть использован в качестве улучшения диагностики когнитивных нарушений у пациентов с хроническими вирусными гепатитами.</w:t>
      </w:r>
    </w:p>
    <w:p w14:paraId="227922BF" w14:textId="6352D56D" w:rsidR="005B37C7" w:rsidRPr="00BD5FBF" w:rsidRDefault="005B37C7"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 xml:space="preserve">Реализация результатов работы. </w:t>
      </w:r>
      <w:r w:rsidRPr="00BD5FBF">
        <w:rPr>
          <w:rFonts w:ascii="Times New Roman" w:eastAsia="Times New Roman" w:hAnsi="Times New Roman" w:cs="Times New Roman"/>
          <w:color w:val="000000" w:themeColor="text1"/>
          <w:sz w:val="28"/>
          <w:szCs w:val="28"/>
          <w:lang w:eastAsia="ru-RU"/>
        </w:rPr>
        <w:t>Теоретические положения и практические результаты данной диссертации используются в учебном процессе и научно-исследовательской работе баз кафедры инфекционных болезней и дерматовенерологии Южно-Казахстанской медицинской академии, а также внедрены в практическую деятельность</w:t>
      </w:r>
      <w:r w:rsidR="006A6934" w:rsidRPr="00BD5FBF">
        <w:rPr>
          <w:rFonts w:ascii="Times New Roman" w:eastAsia="Times New Roman" w:hAnsi="Times New Roman" w:cs="Times New Roman"/>
          <w:color w:val="000000" w:themeColor="text1"/>
          <w:sz w:val="28"/>
          <w:szCs w:val="28"/>
          <w:lang w:eastAsia="ru-RU"/>
        </w:rPr>
        <w:t xml:space="preserve"> Городской инфекционной больницы </w:t>
      </w:r>
      <w:bookmarkStart w:id="10" w:name="_Hlk105148958"/>
      <w:r w:rsidR="006A6934" w:rsidRPr="00BD5FBF">
        <w:rPr>
          <w:rFonts w:ascii="Times New Roman" w:eastAsia="Times New Roman" w:hAnsi="Times New Roman" w:cs="Times New Roman"/>
          <w:color w:val="000000" w:themeColor="text1"/>
          <w:sz w:val="28"/>
          <w:szCs w:val="28"/>
          <w:lang w:eastAsia="ru-RU"/>
        </w:rPr>
        <w:t>г. Шымкента</w:t>
      </w:r>
      <w:bookmarkEnd w:id="10"/>
      <w:r w:rsidR="007B3332" w:rsidRPr="00BD5FBF">
        <w:rPr>
          <w:rFonts w:ascii="Times New Roman" w:eastAsia="Times New Roman" w:hAnsi="Times New Roman" w:cs="Times New Roman"/>
          <w:color w:val="000000" w:themeColor="text1"/>
          <w:sz w:val="28"/>
          <w:szCs w:val="28"/>
          <w:lang w:eastAsia="ru-RU"/>
        </w:rPr>
        <w:t xml:space="preserve"> (Приложение Б)</w:t>
      </w:r>
      <w:r w:rsidRPr="00BD5FBF">
        <w:rPr>
          <w:rFonts w:ascii="Times New Roman" w:eastAsia="Times New Roman" w:hAnsi="Times New Roman" w:cs="Times New Roman"/>
          <w:bCs/>
          <w:color w:val="000000" w:themeColor="text1"/>
          <w:sz w:val="28"/>
          <w:szCs w:val="28"/>
          <w:lang w:eastAsia="ru-RU"/>
        </w:rPr>
        <w:t>.</w:t>
      </w:r>
    </w:p>
    <w:p w14:paraId="45209BFA" w14:textId="77777777" w:rsidR="004167E6" w:rsidRPr="00BD5FBF" w:rsidRDefault="007B1B85"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 xml:space="preserve">Апробация результатов. </w:t>
      </w:r>
    </w:p>
    <w:p w14:paraId="59DAA471" w14:textId="62251EEF" w:rsidR="003C4473" w:rsidRPr="00BD5FBF" w:rsidRDefault="007B1B85" w:rsidP="00BE0026">
      <w:pPr>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Основные положения и результаты диссертационной работы были доложены и обсуждены на:</w:t>
      </w:r>
      <w:r w:rsidRPr="00BD5FBF">
        <w:rPr>
          <w:rFonts w:ascii="Times New Roman" w:eastAsia="Times New Roman" w:hAnsi="Times New Roman" w:cs="Times New Roman"/>
          <w:b/>
          <w:bCs/>
          <w:color w:val="000000" w:themeColor="text1"/>
          <w:sz w:val="28"/>
          <w:szCs w:val="28"/>
          <w:lang w:eastAsia="ru-RU"/>
        </w:rPr>
        <w:t xml:space="preserve"> </w:t>
      </w:r>
    </w:p>
    <w:p w14:paraId="310341BA" w14:textId="6FD7D26A" w:rsidR="003C4473" w:rsidRPr="00BD5FBF" w:rsidRDefault="00895ECC" w:rsidP="00BE00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eastAsia="ru-RU"/>
        </w:rPr>
        <w:t>–</w:t>
      </w:r>
      <w:r w:rsidR="003C4473" w:rsidRPr="00BD5FBF">
        <w:rPr>
          <w:rFonts w:ascii="Times New Roman" w:eastAsia="Times New Roman" w:hAnsi="Times New Roman" w:cs="Times New Roman"/>
          <w:b/>
          <w:bCs/>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м</w:t>
      </w:r>
      <w:r w:rsidR="00264F1E" w:rsidRPr="00BD5FBF">
        <w:rPr>
          <w:rFonts w:ascii="Times New Roman" w:eastAsia="Times New Roman" w:hAnsi="Times New Roman" w:cs="Times New Roman"/>
          <w:color w:val="000000" w:themeColor="text1"/>
          <w:sz w:val="28"/>
          <w:szCs w:val="28"/>
          <w:lang w:eastAsia="ru-RU"/>
        </w:rPr>
        <w:t>еждународной научно-практической конференции «Современные аспекты медицины и фармации:</w:t>
      </w:r>
      <w:r w:rsidR="00B86A96" w:rsidRPr="00BD5FBF">
        <w:rPr>
          <w:rFonts w:ascii="Times New Roman" w:eastAsia="Times New Roman" w:hAnsi="Times New Roman" w:cs="Times New Roman"/>
          <w:color w:val="000000" w:themeColor="text1"/>
          <w:sz w:val="28"/>
          <w:szCs w:val="28"/>
          <w:lang w:eastAsia="ru-RU"/>
        </w:rPr>
        <w:t xml:space="preserve"> </w:t>
      </w:r>
      <w:r w:rsidR="00264F1E" w:rsidRPr="00BD5FBF">
        <w:rPr>
          <w:rFonts w:ascii="Times New Roman" w:eastAsia="Times New Roman" w:hAnsi="Times New Roman" w:cs="Times New Roman"/>
          <w:color w:val="000000" w:themeColor="text1"/>
          <w:sz w:val="28"/>
          <w:szCs w:val="28"/>
          <w:lang w:eastAsia="ru-RU"/>
        </w:rPr>
        <w:t>образование, наука и практика», посвященной 40-летию со дня образования Южно-Казахстанской медицинской академии</w:t>
      </w:r>
      <w:bookmarkStart w:id="11" w:name="_Hlk105149008"/>
      <w:r w:rsidR="008B7E9E" w:rsidRPr="00BD5FBF">
        <w:rPr>
          <w:rFonts w:ascii="Times New Roman" w:eastAsia="Times New Roman" w:hAnsi="Times New Roman" w:cs="Times New Roman"/>
          <w:color w:val="000000" w:themeColor="text1"/>
          <w:sz w:val="28"/>
          <w:szCs w:val="28"/>
          <w:lang w:eastAsia="ru-RU"/>
        </w:rPr>
        <w:t xml:space="preserve"> (</w:t>
      </w:r>
      <w:bookmarkEnd w:id="11"/>
      <w:r w:rsidR="003C4473" w:rsidRPr="00BD5FBF">
        <w:rPr>
          <w:rFonts w:ascii="Times New Roman" w:eastAsia="Times New Roman" w:hAnsi="Times New Roman" w:cs="Times New Roman"/>
          <w:color w:val="000000" w:themeColor="text1"/>
          <w:sz w:val="28"/>
          <w:szCs w:val="28"/>
          <w:lang w:eastAsia="ru-RU"/>
        </w:rPr>
        <w:t xml:space="preserve">Шымкент, </w:t>
      </w:r>
      <w:r w:rsidR="008B7E9E" w:rsidRPr="00BD5FBF">
        <w:rPr>
          <w:rFonts w:ascii="Times New Roman" w:eastAsia="Times New Roman" w:hAnsi="Times New Roman" w:cs="Times New Roman"/>
          <w:color w:val="000000" w:themeColor="text1"/>
          <w:sz w:val="28"/>
          <w:szCs w:val="28"/>
          <w:lang w:eastAsia="ru-RU"/>
        </w:rPr>
        <w:t xml:space="preserve">2019 – </w:t>
      </w:r>
      <w:r w:rsidR="003C4473" w:rsidRPr="00BD5FBF">
        <w:rPr>
          <w:rFonts w:ascii="Times New Roman" w:eastAsia="Times New Roman" w:hAnsi="Times New Roman" w:cs="Times New Roman"/>
          <w:color w:val="000000" w:themeColor="text1"/>
          <w:sz w:val="28"/>
          <w:szCs w:val="28"/>
          <w:lang w:eastAsia="ru-RU"/>
        </w:rPr>
        <w:t>11-12 октября</w:t>
      </w:r>
      <w:bookmarkStart w:id="12" w:name="_Hlk112691284"/>
      <w:bookmarkStart w:id="13" w:name="_Hlk112691022"/>
      <w:bookmarkStart w:id="14" w:name="_Hlk105149653"/>
      <w:r w:rsidR="00264F1E" w:rsidRPr="00BD5FBF">
        <w:rPr>
          <w:rFonts w:ascii="Times New Roman" w:eastAsia="Times New Roman" w:hAnsi="Times New Roman" w:cs="Times New Roman"/>
          <w:color w:val="000000" w:themeColor="text1"/>
          <w:sz w:val="28"/>
          <w:szCs w:val="28"/>
          <w:lang w:eastAsia="ru-RU"/>
        </w:rPr>
        <w:t>)</w:t>
      </w:r>
      <w:bookmarkEnd w:id="12"/>
      <w:r w:rsidRPr="00BD5FBF">
        <w:rPr>
          <w:rFonts w:ascii="Times New Roman" w:eastAsia="Times New Roman" w:hAnsi="Times New Roman" w:cs="Times New Roman"/>
          <w:color w:val="000000" w:themeColor="text1"/>
          <w:sz w:val="28"/>
          <w:szCs w:val="28"/>
          <w:lang w:val="kk-KZ" w:eastAsia="ru-RU"/>
        </w:rPr>
        <w:t>;</w:t>
      </w:r>
    </w:p>
    <w:bookmarkEnd w:id="13"/>
    <w:p w14:paraId="269EE4D7" w14:textId="0F09DDD3" w:rsidR="00D85EFB" w:rsidRPr="00BD5FBF" w:rsidRDefault="00895EC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w:t>
      </w:r>
      <w:r w:rsidR="0067223E" w:rsidRPr="00BD5FBF">
        <w:rPr>
          <w:rFonts w:ascii="Times New Roman" w:eastAsia="Times New Roman" w:hAnsi="Times New Roman" w:cs="Times New Roman"/>
          <w:color w:val="000000" w:themeColor="text1"/>
          <w:sz w:val="28"/>
          <w:szCs w:val="28"/>
          <w:lang w:eastAsia="ru-RU"/>
        </w:rPr>
        <w:t xml:space="preserve"> </w:t>
      </w:r>
      <w:bookmarkEnd w:id="14"/>
      <w:r w:rsidRPr="00BD5FBF">
        <w:rPr>
          <w:rFonts w:ascii="Times New Roman" w:eastAsia="Times New Roman" w:hAnsi="Times New Roman" w:cs="Times New Roman"/>
          <w:color w:val="000000" w:themeColor="text1"/>
          <w:sz w:val="28"/>
          <w:szCs w:val="28"/>
          <w:lang w:eastAsia="ru-RU"/>
        </w:rPr>
        <w:t>н</w:t>
      </w:r>
      <w:r w:rsidR="0067223E" w:rsidRPr="00BD5FBF">
        <w:rPr>
          <w:rFonts w:ascii="Times New Roman" w:eastAsia="Times New Roman" w:hAnsi="Times New Roman" w:cs="Times New Roman"/>
          <w:color w:val="000000" w:themeColor="text1"/>
          <w:sz w:val="28"/>
          <w:szCs w:val="28"/>
          <w:lang w:eastAsia="ru-RU"/>
        </w:rPr>
        <w:t>аучно-практической конференции с международным участием «Современные инновационные подходы к диагностике, лечению и профилактике инфекционных и паразитарных заболеваний»</w:t>
      </w:r>
      <w:r w:rsidR="008B7E9E" w:rsidRPr="00BD5FBF">
        <w:rPr>
          <w:rFonts w:ascii="Times New Roman" w:eastAsia="Times New Roman" w:hAnsi="Times New Roman" w:cs="Times New Roman"/>
          <w:color w:val="000000" w:themeColor="text1"/>
          <w:sz w:val="28"/>
          <w:szCs w:val="28"/>
          <w:lang w:eastAsia="ru-RU"/>
        </w:rPr>
        <w:t xml:space="preserve"> (</w:t>
      </w:r>
      <w:r w:rsidR="003C4473" w:rsidRPr="00BD5FBF">
        <w:rPr>
          <w:rFonts w:ascii="Times New Roman" w:eastAsia="Times New Roman" w:hAnsi="Times New Roman" w:cs="Times New Roman"/>
          <w:color w:val="000000" w:themeColor="text1"/>
          <w:sz w:val="28"/>
          <w:szCs w:val="28"/>
          <w:lang w:eastAsia="ru-RU"/>
        </w:rPr>
        <w:t xml:space="preserve">Ташкент, </w:t>
      </w:r>
      <w:r w:rsidR="008B7E9E" w:rsidRPr="00BD5FBF">
        <w:rPr>
          <w:rFonts w:ascii="Times New Roman" w:eastAsia="Times New Roman" w:hAnsi="Times New Roman" w:cs="Times New Roman"/>
          <w:color w:val="000000" w:themeColor="text1"/>
          <w:sz w:val="28"/>
          <w:szCs w:val="28"/>
          <w:lang w:eastAsia="ru-RU"/>
        </w:rPr>
        <w:t xml:space="preserve">2019 – </w:t>
      </w:r>
      <w:r w:rsidR="003C4473" w:rsidRPr="00BD5FBF">
        <w:rPr>
          <w:rFonts w:ascii="Times New Roman" w:eastAsia="Times New Roman" w:hAnsi="Times New Roman" w:cs="Times New Roman"/>
          <w:color w:val="000000" w:themeColor="text1"/>
          <w:sz w:val="28"/>
          <w:szCs w:val="28"/>
          <w:lang w:eastAsia="ru-RU"/>
        </w:rPr>
        <w:t>18 октября</w:t>
      </w:r>
      <w:bookmarkStart w:id="15" w:name="_Hlk112691149"/>
      <w:r w:rsidR="003C4473"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r w:rsidR="003C4473" w:rsidRPr="00BD5FBF">
        <w:rPr>
          <w:rFonts w:ascii="Times New Roman" w:eastAsia="Times New Roman" w:hAnsi="Times New Roman" w:cs="Times New Roman"/>
          <w:color w:val="000000" w:themeColor="text1"/>
          <w:sz w:val="28"/>
          <w:szCs w:val="28"/>
          <w:lang w:eastAsia="ru-RU"/>
        </w:rPr>
        <w:t xml:space="preserve"> </w:t>
      </w:r>
      <w:bookmarkEnd w:id="15"/>
    </w:p>
    <w:p w14:paraId="7FBBC1DD" w14:textId="07AC7942" w:rsidR="00F020E3" w:rsidRPr="00BD5FBF" w:rsidRDefault="00895ECC" w:rsidP="00BE0026">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eastAsia="ru-RU"/>
        </w:rPr>
        <w:t>–</w:t>
      </w:r>
      <w:r w:rsidR="00F020E3"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к</w:t>
      </w:r>
      <w:r w:rsidR="008B7E9E" w:rsidRPr="00BD5FBF">
        <w:rPr>
          <w:rFonts w:ascii="Times New Roman" w:eastAsia="Times New Roman" w:hAnsi="Times New Roman" w:cs="Times New Roman"/>
          <w:color w:val="000000" w:themeColor="text1"/>
          <w:sz w:val="28"/>
          <w:szCs w:val="28"/>
          <w:lang w:eastAsia="ru-RU"/>
        </w:rPr>
        <w:t>онференции 1-е</w:t>
      </w:r>
      <w:r w:rsidR="0067223E" w:rsidRPr="00BD5FBF">
        <w:rPr>
          <w:rFonts w:ascii="Times New Roman" w:eastAsia="Times New Roman" w:hAnsi="Times New Roman" w:cs="Times New Roman"/>
          <w:color w:val="000000" w:themeColor="text1"/>
          <w:sz w:val="28"/>
          <w:szCs w:val="28"/>
          <w:lang w:eastAsia="ru-RU"/>
        </w:rPr>
        <w:t xml:space="preserve"> </w:t>
      </w:r>
      <w:r w:rsidR="008B7E9E" w:rsidRPr="00BD5FBF">
        <w:rPr>
          <w:rFonts w:ascii="Times New Roman" w:eastAsia="Times New Roman" w:hAnsi="Times New Roman" w:cs="Times New Roman"/>
          <w:color w:val="000000" w:themeColor="text1"/>
          <w:sz w:val="28"/>
          <w:szCs w:val="28"/>
          <w:lang w:eastAsia="ru-RU"/>
        </w:rPr>
        <w:t>м</w:t>
      </w:r>
      <w:r w:rsidR="0067223E" w:rsidRPr="00BD5FBF">
        <w:rPr>
          <w:rFonts w:ascii="Times New Roman" w:eastAsia="Times New Roman" w:hAnsi="Times New Roman" w:cs="Times New Roman"/>
          <w:color w:val="000000" w:themeColor="text1"/>
          <w:sz w:val="28"/>
          <w:szCs w:val="28"/>
          <w:lang w:eastAsia="ru-RU"/>
        </w:rPr>
        <w:t>еждународное книжное издание стран Содружества Независимых Государств «Лучший молодой ученый – 2020» (Нур-Султан</w:t>
      </w:r>
      <w:r w:rsidR="002D301A" w:rsidRPr="00BD5FBF">
        <w:rPr>
          <w:rFonts w:ascii="Times New Roman" w:eastAsia="Times New Roman" w:hAnsi="Times New Roman" w:cs="Times New Roman"/>
          <w:color w:val="000000" w:themeColor="text1"/>
          <w:sz w:val="28"/>
          <w:szCs w:val="28"/>
          <w:lang w:eastAsia="ru-RU"/>
        </w:rPr>
        <w:t>,</w:t>
      </w:r>
      <w:r w:rsidR="0067223E" w:rsidRPr="00BD5FBF">
        <w:rPr>
          <w:rFonts w:ascii="Times New Roman" w:eastAsia="Times New Roman" w:hAnsi="Times New Roman" w:cs="Times New Roman"/>
          <w:color w:val="000000" w:themeColor="text1"/>
          <w:sz w:val="28"/>
          <w:szCs w:val="28"/>
          <w:lang w:eastAsia="ru-RU"/>
        </w:rPr>
        <w:t xml:space="preserve"> </w:t>
      </w:r>
      <w:bookmarkStart w:id="16" w:name="_Hlk105149369"/>
      <w:r w:rsidR="008B7E9E" w:rsidRPr="00BD5FBF">
        <w:rPr>
          <w:rFonts w:ascii="Times New Roman" w:eastAsia="Times New Roman" w:hAnsi="Times New Roman" w:cs="Times New Roman"/>
          <w:color w:val="000000" w:themeColor="text1"/>
          <w:sz w:val="28"/>
          <w:szCs w:val="28"/>
          <w:lang w:eastAsia="ru-RU"/>
        </w:rPr>
        <w:t xml:space="preserve">2020 – </w:t>
      </w:r>
      <w:r w:rsidR="002D301A" w:rsidRPr="00BD5FBF">
        <w:rPr>
          <w:rFonts w:ascii="Times New Roman" w:eastAsia="Times New Roman" w:hAnsi="Times New Roman" w:cs="Times New Roman"/>
          <w:color w:val="000000" w:themeColor="text1"/>
          <w:sz w:val="28"/>
          <w:szCs w:val="28"/>
          <w:lang w:eastAsia="ru-RU"/>
        </w:rPr>
        <w:t>13-17 марта</w:t>
      </w:r>
      <w:bookmarkEnd w:id="16"/>
      <w:r w:rsidR="0067223E"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p>
    <w:p w14:paraId="145B6863" w14:textId="722C10E7" w:rsidR="00F020E3"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val="kk-KZ" w:eastAsia="ru-RU"/>
        </w:rPr>
        <w:t>–</w:t>
      </w:r>
      <w:r w:rsidR="008B7E9E" w:rsidRPr="00BD5FBF">
        <w:rPr>
          <w:rFonts w:ascii="Times New Roman" w:eastAsia="Times New Roman" w:hAnsi="Times New Roman" w:cs="Times New Roman"/>
          <w:color w:val="000000" w:themeColor="text1"/>
          <w:sz w:val="28"/>
          <w:szCs w:val="28"/>
          <w:lang w:val="kk-KZ" w:eastAsia="ru-RU"/>
        </w:rPr>
        <w:t xml:space="preserve"> </w:t>
      </w:r>
      <w:r w:rsidRPr="00BD5FBF">
        <w:rPr>
          <w:rFonts w:ascii="Times New Roman" w:eastAsia="Times New Roman" w:hAnsi="Times New Roman" w:cs="Times New Roman"/>
          <w:color w:val="000000" w:themeColor="text1"/>
          <w:sz w:val="28"/>
          <w:szCs w:val="28"/>
          <w:lang w:val="kk-KZ" w:eastAsia="ru-RU"/>
        </w:rPr>
        <w:t>м</w:t>
      </w:r>
      <w:r w:rsidR="0067223E" w:rsidRPr="00BD5FBF">
        <w:rPr>
          <w:rFonts w:ascii="Times New Roman" w:eastAsia="Times New Roman" w:hAnsi="Times New Roman" w:cs="Times New Roman"/>
          <w:color w:val="000000" w:themeColor="text1"/>
          <w:sz w:val="28"/>
          <w:szCs w:val="28"/>
          <w:lang w:val="kk-KZ" w:eastAsia="ru-RU"/>
        </w:rPr>
        <w:t>еждународн</w:t>
      </w:r>
      <w:r w:rsidR="00A64376" w:rsidRPr="00BD5FBF">
        <w:rPr>
          <w:rFonts w:ascii="Times New Roman" w:eastAsia="Times New Roman" w:hAnsi="Times New Roman" w:cs="Times New Roman"/>
          <w:color w:val="000000" w:themeColor="text1"/>
          <w:sz w:val="28"/>
          <w:szCs w:val="28"/>
          <w:lang w:val="kk-KZ" w:eastAsia="ru-RU"/>
        </w:rPr>
        <w:t>ой</w:t>
      </w:r>
      <w:r w:rsidR="0067223E" w:rsidRPr="00BD5FBF">
        <w:rPr>
          <w:rFonts w:ascii="Times New Roman" w:eastAsia="Times New Roman" w:hAnsi="Times New Roman" w:cs="Times New Roman"/>
          <w:color w:val="000000" w:themeColor="text1"/>
          <w:sz w:val="28"/>
          <w:szCs w:val="28"/>
          <w:lang w:val="kk-KZ" w:eastAsia="ru-RU"/>
        </w:rPr>
        <w:t xml:space="preserve"> студенческ</w:t>
      </w:r>
      <w:r w:rsidR="00A64376" w:rsidRPr="00BD5FBF">
        <w:rPr>
          <w:rFonts w:ascii="Times New Roman" w:eastAsia="Times New Roman" w:hAnsi="Times New Roman" w:cs="Times New Roman"/>
          <w:color w:val="000000" w:themeColor="text1"/>
          <w:sz w:val="28"/>
          <w:szCs w:val="28"/>
          <w:lang w:val="kk-KZ" w:eastAsia="ru-RU"/>
        </w:rPr>
        <w:t>ой</w:t>
      </w:r>
      <w:r w:rsidR="0067223E" w:rsidRPr="00BD5FBF">
        <w:rPr>
          <w:rFonts w:ascii="Times New Roman" w:eastAsia="Times New Roman" w:hAnsi="Times New Roman" w:cs="Times New Roman"/>
          <w:color w:val="000000" w:themeColor="text1"/>
          <w:sz w:val="28"/>
          <w:szCs w:val="28"/>
          <w:lang w:val="kk-KZ" w:eastAsia="ru-RU"/>
        </w:rPr>
        <w:t xml:space="preserve"> научн</w:t>
      </w:r>
      <w:r w:rsidR="00A64376" w:rsidRPr="00BD5FBF">
        <w:rPr>
          <w:rFonts w:ascii="Times New Roman" w:eastAsia="Times New Roman" w:hAnsi="Times New Roman" w:cs="Times New Roman"/>
          <w:color w:val="000000" w:themeColor="text1"/>
          <w:sz w:val="28"/>
          <w:szCs w:val="28"/>
          <w:lang w:val="kk-KZ" w:eastAsia="ru-RU"/>
        </w:rPr>
        <w:t>ой</w:t>
      </w:r>
      <w:r w:rsidR="0067223E" w:rsidRPr="00BD5FBF">
        <w:rPr>
          <w:rFonts w:ascii="Times New Roman" w:eastAsia="Times New Roman" w:hAnsi="Times New Roman" w:cs="Times New Roman"/>
          <w:color w:val="000000" w:themeColor="text1"/>
          <w:sz w:val="28"/>
          <w:szCs w:val="28"/>
          <w:lang w:val="kk-KZ" w:eastAsia="ru-RU"/>
        </w:rPr>
        <w:t xml:space="preserve"> конференци</w:t>
      </w:r>
      <w:r w:rsidR="00A64376" w:rsidRPr="00BD5FBF">
        <w:rPr>
          <w:rFonts w:ascii="Times New Roman" w:eastAsia="Times New Roman" w:hAnsi="Times New Roman" w:cs="Times New Roman"/>
          <w:color w:val="000000" w:themeColor="text1"/>
          <w:sz w:val="28"/>
          <w:szCs w:val="28"/>
          <w:lang w:val="kk-KZ" w:eastAsia="ru-RU"/>
        </w:rPr>
        <w:t>и</w:t>
      </w:r>
      <w:r w:rsidR="0067223E" w:rsidRPr="00BD5FBF">
        <w:rPr>
          <w:rFonts w:ascii="Times New Roman" w:eastAsia="Times New Roman" w:hAnsi="Times New Roman" w:cs="Times New Roman"/>
          <w:color w:val="000000" w:themeColor="text1"/>
          <w:sz w:val="28"/>
          <w:szCs w:val="28"/>
          <w:lang w:val="kk-KZ" w:eastAsia="ru-RU"/>
        </w:rPr>
        <w:t xml:space="preserve"> «IV Междисциплинарный научный форум» (Москва</w:t>
      </w:r>
      <w:r w:rsidR="002D301A" w:rsidRPr="00BD5FBF">
        <w:rPr>
          <w:rFonts w:ascii="Times New Roman" w:eastAsia="Times New Roman" w:hAnsi="Times New Roman" w:cs="Times New Roman"/>
          <w:color w:val="000000" w:themeColor="text1"/>
          <w:sz w:val="28"/>
          <w:szCs w:val="28"/>
          <w:lang w:val="kk-KZ" w:eastAsia="ru-RU"/>
        </w:rPr>
        <w:t>,</w:t>
      </w:r>
      <w:r w:rsidR="0067223E" w:rsidRPr="00BD5FBF">
        <w:rPr>
          <w:rFonts w:ascii="Times New Roman" w:eastAsia="Times New Roman" w:hAnsi="Times New Roman" w:cs="Times New Roman"/>
          <w:color w:val="000000" w:themeColor="text1"/>
          <w:sz w:val="28"/>
          <w:szCs w:val="28"/>
          <w:lang w:val="kk-KZ" w:eastAsia="ru-RU"/>
        </w:rPr>
        <w:t xml:space="preserve"> </w:t>
      </w:r>
      <w:r w:rsidR="002D301A" w:rsidRPr="00BD5FBF">
        <w:rPr>
          <w:rFonts w:ascii="Times New Roman" w:eastAsia="Times New Roman" w:hAnsi="Times New Roman" w:cs="Times New Roman"/>
          <w:color w:val="000000" w:themeColor="text1"/>
          <w:sz w:val="28"/>
          <w:szCs w:val="28"/>
          <w:lang w:val="kk-KZ" w:eastAsia="ru-RU"/>
        </w:rPr>
        <w:t>2020</w:t>
      </w:r>
      <w:r w:rsidR="0067223E" w:rsidRPr="00BD5FBF">
        <w:rPr>
          <w:rFonts w:ascii="Times New Roman" w:eastAsia="Times New Roman" w:hAnsi="Times New Roman" w:cs="Times New Roman"/>
          <w:color w:val="000000" w:themeColor="text1"/>
          <w:sz w:val="28"/>
          <w:szCs w:val="28"/>
          <w:lang w:val="kk-KZ" w:eastAsia="ru-RU"/>
        </w:rPr>
        <w:t>)</w:t>
      </w:r>
      <w:r w:rsidR="00B86A96" w:rsidRPr="00BD5FBF">
        <w:rPr>
          <w:rFonts w:ascii="Times New Roman" w:eastAsia="Times New Roman" w:hAnsi="Times New Roman" w:cs="Times New Roman"/>
          <w:color w:val="000000" w:themeColor="text1"/>
          <w:sz w:val="28"/>
          <w:szCs w:val="28"/>
          <w:lang w:val="kk-KZ" w:eastAsia="ru-RU"/>
        </w:rPr>
        <w:t>,</w:t>
      </w:r>
      <w:r w:rsidR="00935BDF" w:rsidRPr="00BD5FBF">
        <w:rPr>
          <w:lang w:val="kk-KZ"/>
        </w:rPr>
        <w:t xml:space="preserve"> </w:t>
      </w:r>
      <w:r w:rsidR="00935BDF" w:rsidRPr="00BD5FBF">
        <w:rPr>
          <w:rFonts w:ascii="Times New Roman" w:eastAsia="Times New Roman" w:hAnsi="Times New Roman" w:cs="Times New Roman"/>
          <w:color w:val="000000" w:themeColor="text1"/>
          <w:sz w:val="28"/>
          <w:szCs w:val="28"/>
          <w:lang w:val="kk-KZ" w:eastAsia="ru-RU"/>
        </w:rPr>
        <w:t>International Congress on Infectious Diseases (19th ICID)</w:t>
      </w:r>
      <w:bookmarkStart w:id="17" w:name="_Hlk105149340"/>
      <w:r w:rsidR="008B7E9E" w:rsidRPr="00BD5FBF">
        <w:rPr>
          <w:rFonts w:ascii="Times New Roman" w:eastAsia="Times New Roman" w:hAnsi="Times New Roman" w:cs="Times New Roman"/>
          <w:color w:val="000000" w:themeColor="text1"/>
          <w:sz w:val="28"/>
          <w:szCs w:val="28"/>
          <w:lang w:val="kk-KZ" w:eastAsia="ru-RU"/>
        </w:rPr>
        <w:t xml:space="preserve"> (</w:t>
      </w:r>
      <w:r w:rsidR="00935BDF" w:rsidRPr="00BD5FBF">
        <w:rPr>
          <w:rFonts w:ascii="Times New Roman" w:eastAsia="Times New Roman" w:hAnsi="Times New Roman" w:cs="Times New Roman"/>
          <w:color w:val="000000" w:themeColor="text1"/>
          <w:sz w:val="28"/>
          <w:szCs w:val="28"/>
          <w:lang w:val="kk-KZ" w:eastAsia="ru-RU"/>
        </w:rPr>
        <w:t>Куала-Лумпур</w:t>
      </w:r>
      <w:r w:rsidR="002D301A" w:rsidRPr="00BD5FBF">
        <w:rPr>
          <w:rFonts w:ascii="Times New Roman" w:eastAsia="Times New Roman" w:hAnsi="Times New Roman" w:cs="Times New Roman"/>
          <w:color w:val="000000" w:themeColor="text1"/>
          <w:sz w:val="28"/>
          <w:szCs w:val="28"/>
          <w:lang w:val="kk-KZ" w:eastAsia="ru-RU"/>
        </w:rPr>
        <w:t xml:space="preserve">, </w:t>
      </w:r>
      <w:r w:rsidR="008B7E9E" w:rsidRPr="00BD5FBF">
        <w:rPr>
          <w:rFonts w:ascii="Times New Roman" w:eastAsia="Times New Roman" w:hAnsi="Times New Roman" w:cs="Times New Roman"/>
          <w:color w:val="000000" w:themeColor="text1"/>
          <w:sz w:val="28"/>
          <w:szCs w:val="28"/>
          <w:lang w:val="kk-KZ" w:eastAsia="ru-RU"/>
        </w:rPr>
        <w:t xml:space="preserve">2020 – </w:t>
      </w:r>
      <w:r w:rsidR="002D301A" w:rsidRPr="00BD5FBF">
        <w:rPr>
          <w:rFonts w:ascii="Times New Roman" w:eastAsia="Times New Roman" w:hAnsi="Times New Roman" w:cs="Times New Roman"/>
          <w:color w:val="000000" w:themeColor="text1"/>
          <w:sz w:val="28"/>
          <w:szCs w:val="28"/>
          <w:lang w:val="kk-KZ" w:eastAsia="ru-RU"/>
        </w:rPr>
        <w:t>10-14 сентября</w:t>
      </w:r>
      <w:bookmarkEnd w:id="17"/>
      <w:r w:rsidR="008B7E9E" w:rsidRPr="00BD5FBF">
        <w:rPr>
          <w:rFonts w:ascii="Times New Roman" w:eastAsia="Times New Roman" w:hAnsi="Times New Roman" w:cs="Times New Roman"/>
          <w:color w:val="000000" w:themeColor="text1"/>
          <w:sz w:val="28"/>
          <w:szCs w:val="28"/>
          <w:lang w:val="kk-KZ" w:eastAsia="ru-RU"/>
        </w:rPr>
        <w:t>)</w:t>
      </w:r>
      <w:r w:rsidRPr="00BD5FBF">
        <w:rPr>
          <w:rFonts w:ascii="Times New Roman" w:eastAsia="Times New Roman" w:hAnsi="Times New Roman" w:cs="Times New Roman"/>
          <w:color w:val="000000" w:themeColor="text1"/>
          <w:sz w:val="28"/>
          <w:szCs w:val="28"/>
          <w:lang w:val="kk-KZ" w:eastAsia="ru-RU"/>
        </w:rPr>
        <w:t>,</w:t>
      </w:r>
      <w:r w:rsidR="00F020E3" w:rsidRPr="00BD5FBF">
        <w:rPr>
          <w:rFonts w:ascii="Times New Roman" w:eastAsia="Times New Roman" w:hAnsi="Times New Roman" w:cs="Times New Roman"/>
          <w:color w:val="000000" w:themeColor="text1"/>
          <w:sz w:val="28"/>
          <w:szCs w:val="28"/>
          <w:lang w:val="kk-KZ" w:eastAsia="ru-RU"/>
        </w:rPr>
        <w:t xml:space="preserve"> </w:t>
      </w:r>
    </w:p>
    <w:p w14:paraId="753C4688" w14:textId="254C5A46" w:rsidR="002E6B9D" w:rsidRPr="00BD5FBF" w:rsidRDefault="00895ECC" w:rsidP="00BE0026">
      <w:pPr>
        <w:tabs>
          <w:tab w:val="left" w:pos="426"/>
          <w:tab w:val="left" w:pos="567"/>
          <w:tab w:val="left" w:pos="709"/>
        </w:tabs>
        <w:spacing w:after="0" w:line="240" w:lineRule="auto"/>
        <w:ind w:firstLine="709"/>
        <w:jc w:val="both"/>
        <w:rPr>
          <w:lang w:val="kk-KZ"/>
        </w:rPr>
      </w:pPr>
      <w:r w:rsidRPr="00BD5FBF">
        <w:rPr>
          <w:rFonts w:ascii="Times New Roman" w:eastAsia="Times New Roman" w:hAnsi="Times New Roman" w:cs="Times New Roman"/>
          <w:color w:val="000000" w:themeColor="text1"/>
          <w:sz w:val="28"/>
          <w:szCs w:val="28"/>
          <w:lang w:eastAsia="ru-RU"/>
        </w:rPr>
        <w:t>–</w:t>
      </w:r>
      <w:r w:rsidR="002E6B9D"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м</w:t>
      </w:r>
      <w:r w:rsidR="00A64376" w:rsidRPr="00BD5FBF">
        <w:rPr>
          <w:rFonts w:ascii="Times New Roman" w:eastAsia="Times New Roman" w:hAnsi="Times New Roman" w:cs="Times New Roman"/>
          <w:color w:val="000000" w:themeColor="text1"/>
          <w:sz w:val="28"/>
          <w:szCs w:val="28"/>
          <w:lang w:eastAsia="ru-RU"/>
        </w:rPr>
        <w:t>еждународном конгрессе «</w:t>
      </w:r>
      <w:r w:rsidR="00A64376" w:rsidRPr="00BD5FBF">
        <w:rPr>
          <w:rFonts w:ascii="Times New Roman" w:eastAsia="Times New Roman" w:hAnsi="Times New Roman" w:cs="Times New Roman"/>
          <w:color w:val="000000" w:themeColor="text1"/>
          <w:sz w:val="28"/>
          <w:szCs w:val="28"/>
          <w:lang w:val="en-US" w:eastAsia="ru-RU"/>
        </w:rPr>
        <w:t>COVID</w:t>
      </w:r>
      <w:r w:rsidR="00A64376" w:rsidRPr="00BD5FBF">
        <w:rPr>
          <w:rFonts w:ascii="Times New Roman" w:eastAsia="Times New Roman" w:hAnsi="Times New Roman" w:cs="Times New Roman"/>
          <w:color w:val="000000" w:themeColor="text1"/>
          <w:sz w:val="28"/>
          <w:szCs w:val="28"/>
          <w:lang w:eastAsia="ru-RU"/>
        </w:rPr>
        <w:t>-19</w:t>
      </w:r>
      <w:r w:rsidR="00120C24" w:rsidRPr="00BD5FBF">
        <w:rPr>
          <w:rFonts w:ascii="Times New Roman" w:eastAsia="Times New Roman" w:hAnsi="Times New Roman" w:cs="Times New Roman"/>
          <w:color w:val="000000" w:themeColor="text1"/>
          <w:sz w:val="28"/>
          <w:szCs w:val="28"/>
          <w:lang w:eastAsia="ru-RU"/>
        </w:rPr>
        <w:t xml:space="preserve">: Пандемия </w:t>
      </w:r>
      <w:r w:rsidR="00120C24" w:rsidRPr="00BD5FBF">
        <w:rPr>
          <w:rFonts w:ascii="Times New Roman" w:eastAsia="Times New Roman" w:hAnsi="Times New Roman" w:cs="Times New Roman"/>
          <w:color w:val="000000" w:themeColor="text1"/>
          <w:sz w:val="28"/>
          <w:szCs w:val="28"/>
          <w:lang w:val="en-US" w:eastAsia="ru-RU"/>
        </w:rPr>
        <w:t>XXI</w:t>
      </w:r>
      <w:r w:rsidR="00120C24" w:rsidRPr="00BD5FBF">
        <w:rPr>
          <w:rFonts w:ascii="Times New Roman" w:eastAsia="Times New Roman" w:hAnsi="Times New Roman" w:cs="Times New Roman"/>
          <w:color w:val="000000" w:themeColor="text1"/>
          <w:sz w:val="28"/>
          <w:szCs w:val="28"/>
          <w:lang w:eastAsia="ru-RU"/>
        </w:rPr>
        <w:t xml:space="preserve"> века</w:t>
      </w:r>
      <w:r w:rsidR="00A64376" w:rsidRPr="00BD5FBF">
        <w:rPr>
          <w:rFonts w:ascii="Times New Roman" w:eastAsia="Times New Roman" w:hAnsi="Times New Roman" w:cs="Times New Roman"/>
          <w:color w:val="000000" w:themeColor="text1"/>
          <w:sz w:val="28"/>
          <w:szCs w:val="28"/>
          <w:lang w:eastAsia="ru-RU"/>
        </w:rPr>
        <w:t>»</w:t>
      </w:r>
      <w:r w:rsidR="008B7E9E" w:rsidRPr="00BD5FBF">
        <w:rPr>
          <w:rFonts w:ascii="Times New Roman" w:eastAsia="Times New Roman" w:hAnsi="Times New Roman" w:cs="Times New Roman"/>
          <w:color w:val="000000" w:themeColor="text1"/>
          <w:sz w:val="28"/>
          <w:szCs w:val="28"/>
          <w:lang w:eastAsia="ru-RU"/>
        </w:rPr>
        <w:t xml:space="preserve"> (</w:t>
      </w:r>
      <w:r w:rsidR="00120C24" w:rsidRPr="00BD5FBF">
        <w:rPr>
          <w:rFonts w:ascii="Times New Roman" w:eastAsia="Times New Roman" w:hAnsi="Times New Roman" w:cs="Times New Roman"/>
          <w:color w:val="000000" w:themeColor="text1"/>
          <w:sz w:val="28"/>
          <w:szCs w:val="28"/>
          <w:lang w:eastAsia="ru-RU"/>
        </w:rPr>
        <w:t>Уфа</w:t>
      </w:r>
      <w:r w:rsidR="002D301A" w:rsidRPr="00BD5FBF">
        <w:rPr>
          <w:rFonts w:ascii="Times New Roman" w:eastAsia="Times New Roman" w:hAnsi="Times New Roman" w:cs="Times New Roman"/>
          <w:color w:val="000000" w:themeColor="text1"/>
          <w:sz w:val="28"/>
          <w:szCs w:val="28"/>
          <w:lang w:eastAsia="ru-RU"/>
        </w:rPr>
        <w:t xml:space="preserve">, </w:t>
      </w:r>
      <w:r w:rsidR="008B7E9E" w:rsidRPr="00BD5FBF">
        <w:rPr>
          <w:rFonts w:ascii="Times New Roman" w:eastAsia="Times New Roman" w:hAnsi="Times New Roman" w:cs="Times New Roman"/>
          <w:color w:val="000000" w:themeColor="text1"/>
          <w:sz w:val="28"/>
          <w:szCs w:val="28"/>
          <w:lang w:eastAsia="ru-RU"/>
        </w:rPr>
        <w:t xml:space="preserve">2020 – </w:t>
      </w:r>
      <w:r w:rsidR="002D301A" w:rsidRPr="00BD5FBF">
        <w:rPr>
          <w:rFonts w:ascii="Times New Roman" w:eastAsia="Times New Roman" w:hAnsi="Times New Roman" w:cs="Times New Roman"/>
          <w:color w:val="000000" w:themeColor="text1"/>
          <w:sz w:val="28"/>
          <w:szCs w:val="28"/>
          <w:lang w:eastAsia="ru-RU"/>
        </w:rPr>
        <w:t>13-14 ноября</w:t>
      </w:r>
      <w:r w:rsidR="002E6B9D"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p>
    <w:p w14:paraId="2D997CE3" w14:textId="358A5D21" w:rsidR="00EA2BD4"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eastAsia="ru-RU"/>
        </w:rPr>
        <w:lastRenderedPageBreak/>
        <w:t>–</w:t>
      </w:r>
      <w:r w:rsidR="00EA2BD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м</w:t>
      </w:r>
      <w:r w:rsidR="00A72A7B" w:rsidRPr="00BD5FBF">
        <w:rPr>
          <w:rFonts w:ascii="Times New Roman" w:eastAsia="Times New Roman" w:hAnsi="Times New Roman" w:cs="Times New Roman"/>
          <w:color w:val="000000" w:themeColor="text1"/>
          <w:sz w:val="28"/>
          <w:szCs w:val="28"/>
          <w:lang w:eastAsia="ru-RU"/>
        </w:rPr>
        <w:t>еждународной научно-практической конференции «Заболевания мозга: Вызов XXI века»</w:t>
      </w:r>
      <w:r w:rsidR="005A2FB6" w:rsidRPr="00BD5FBF">
        <w:rPr>
          <w:rFonts w:ascii="Times New Roman" w:eastAsia="Times New Roman" w:hAnsi="Times New Roman" w:cs="Times New Roman"/>
          <w:color w:val="000000" w:themeColor="text1"/>
          <w:sz w:val="28"/>
          <w:szCs w:val="28"/>
          <w:lang w:eastAsia="ru-RU"/>
        </w:rPr>
        <w:t xml:space="preserve"> </w:t>
      </w:r>
      <w:bookmarkStart w:id="18" w:name="_Hlk105149703"/>
      <w:r w:rsidR="008B7E9E" w:rsidRPr="00BD5FBF">
        <w:rPr>
          <w:rFonts w:ascii="Times New Roman" w:eastAsia="Times New Roman" w:hAnsi="Times New Roman" w:cs="Times New Roman"/>
          <w:color w:val="000000" w:themeColor="text1"/>
          <w:sz w:val="28"/>
          <w:szCs w:val="28"/>
          <w:lang w:eastAsia="ru-RU"/>
        </w:rPr>
        <w:t>(</w:t>
      </w:r>
      <w:r w:rsidR="005A2FB6" w:rsidRPr="00BD5FBF">
        <w:rPr>
          <w:rFonts w:ascii="Times New Roman" w:eastAsia="Times New Roman" w:hAnsi="Times New Roman" w:cs="Times New Roman"/>
          <w:color w:val="000000" w:themeColor="text1"/>
          <w:sz w:val="28"/>
          <w:szCs w:val="28"/>
          <w:lang w:eastAsia="ru-RU"/>
        </w:rPr>
        <w:t xml:space="preserve">Шымкент, </w:t>
      </w:r>
      <w:r w:rsidR="008B7E9E" w:rsidRPr="00BD5FBF">
        <w:rPr>
          <w:rFonts w:ascii="Times New Roman" w:eastAsia="Times New Roman" w:hAnsi="Times New Roman" w:cs="Times New Roman"/>
          <w:color w:val="000000" w:themeColor="text1"/>
          <w:sz w:val="28"/>
          <w:szCs w:val="28"/>
          <w:lang w:eastAsia="ru-RU"/>
        </w:rPr>
        <w:t xml:space="preserve">2020 – </w:t>
      </w:r>
      <w:r w:rsidR="005A2FB6" w:rsidRPr="00BD5FBF">
        <w:rPr>
          <w:rFonts w:ascii="Times New Roman" w:eastAsia="Times New Roman" w:hAnsi="Times New Roman" w:cs="Times New Roman"/>
          <w:color w:val="000000" w:themeColor="text1"/>
          <w:sz w:val="28"/>
          <w:szCs w:val="28"/>
          <w:lang w:eastAsia="ru-RU"/>
        </w:rPr>
        <w:t>13-14 ноября</w:t>
      </w:r>
      <w:r w:rsidR="00EA2BD4"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p>
    <w:bookmarkEnd w:id="18"/>
    <w:p w14:paraId="0AA0BC60" w14:textId="6F8AFA94" w:rsidR="00EA2BD4" w:rsidRPr="00BD5FBF" w:rsidRDefault="00895ECC" w:rsidP="00BE0026">
      <w:pPr>
        <w:tabs>
          <w:tab w:val="left" w:pos="426"/>
          <w:tab w:val="left" w:pos="567"/>
          <w:tab w:val="left" w:pos="709"/>
        </w:tabs>
        <w:spacing w:after="0" w:line="240" w:lineRule="auto"/>
        <w:ind w:firstLine="709"/>
        <w:jc w:val="both"/>
        <w:rPr>
          <w:lang w:val="kk-KZ"/>
        </w:rPr>
      </w:pPr>
      <w:r w:rsidRPr="00BD5FBF">
        <w:rPr>
          <w:rFonts w:ascii="Times New Roman" w:eastAsia="Times New Roman" w:hAnsi="Times New Roman" w:cs="Times New Roman"/>
          <w:color w:val="000000" w:themeColor="text1"/>
          <w:sz w:val="28"/>
          <w:szCs w:val="28"/>
          <w:lang w:eastAsia="ru-RU"/>
        </w:rPr>
        <w:t>–</w:t>
      </w:r>
      <w:r w:rsidR="00EA2BD4" w:rsidRPr="00BD5FBF">
        <w:rPr>
          <w:rFonts w:ascii="Times New Roman" w:eastAsia="Times New Roman" w:hAnsi="Times New Roman" w:cs="Times New Roman"/>
          <w:color w:val="000000" w:themeColor="text1"/>
          <w:sz w:val="28"/>
          <w:szCs w:val="28"/>
          <w:lang w:eastAsia="ru-RU"/>
        </w:rPr>
        <w:t xml:space="preserve"> </w:t>
      </w:r>
      <w:r w:rsidR="008B7E9E" w:rsidRPr="00BD5FBF">
        <w:rPr>
          <w:rFonts w:ascii="Times New Roman" w:eastAsia="Times New Roman" w:hAnsi="Times New Roman" w:cs="Times New Roman"/>
          <w:color w:val="000000" w:themeColor="text1"/>
          <w:sz w:val="28"/>
          <w:szCs w:val="28"/>
          <w:lang w:eastAsia="ru-RU"/>
        </w:rPr>
        <w:t>7-й</w:t>
      </w:r>
      <w:r w:rsidR="00071F54" w:rsidRPr="00BD5FBF">
        <w:rPr>
          <w:rFonts w:ascii="Times New Roman" w:eastAsia="Times New Roman" w:hAnsi="Times New Roman" w:cs="Times New Roman"/>
          <w:color w:val="000000" w:themeColor="text1"/>
          <w:sz w:val="28"/>
          <w:szCs w:val="28"/>
          <w:lang w:eastAsia="ru-RU"/>
        </w:rPr>
        <w:t xml:space="preserve"> международной научной конференции молодых ученых и студентов «Перспективы развития биологии, медицины и фармации»</w:t>
      </w:r>
      <w:bookmarkStart w:id="19" w:name="_Hlk105150399"/>
      <w:bookmarkStart w:id="20" w:name="_Hlk105149828"/>
      <w:r w:rsidR="008B7E9E" w:rsidRPr="00BD5FBF">
        <w:rPr>
          <w:rFonts w:ascii="Times New Roman" w:eastAsia="Times New Roman" w:hAnsi="Times New Roman" w:cs="Times New Roman"/>
          <w:color w:val="000000" w:themeColor="text1"/>
          <w:sz w:val="28"/>
          <w:szCs w:val="28"/>
          <w:lang w:eastAsia="ru-RU"/>
        </w:rPr>
        <w:t xml:space="preserve"> (</w:t>
      </w:r>
      <w:r w:rsidR="00071F54" w:rsidRPr="00BD5FBF">
        <w:rPr>
          <w:rFonts w:ascii="Times New Roman" w:eastAsia="Times New Roman" w:hAnsi="Times New Roman" w:cs="Times New Roman"/>
          <w:color w:val="000000" w:themeColor="text1"/>
          <w:sz w:val="28"/>
          <w:szCs w:val="28"/>
          <w:lang w:eastAsia="ru-RU"/>
        </w:rPr>
        <w:t xml:space="preserve">Шымкент, </w:t>
      </w:r>
      <w:r w:rsidR="008B7E9E" w:rsidRPr="00BD5FBF">
        <w:rPr>
          <w:rFonts w:ascii="Times New Roman" w:eastAsia="Times New Roman" w:hAnsi="Times New Roman" w:cs="Times New Roman"/>
          <w:color w:val="000000" w:themeColor="text1"/>
          <w:sz w:val="28"/>
          <w:szCs w:val="28"/>
          <w:lang w:eastAsia="ru-RU"/>
        </w:rPr>
        <w:t xml:space="preserve">2020 – </w:t>
      </w:r>
      <w:r w:rsidR="00071F54" w:rsidRPr="00BD5FBF">
        <w:rPr>
          <w:rFonts w:ascii="Times New Roman" w:eastAsia="Times New Roman" w:hAnsi="Times New Roman" w:cs="Times New Roman"/>
          <w:color w:val="000000" w:themeColor="text1"/>
          <w:sz w:val="28"/>
          <w:szCs w:val="28"/>
          <w:lang w:eastAsia="ru-RU"/>
        </w:rPr>
        <w:t>10-11 декабря</w:t>
      </w:r>
      <w:bookmarkStart w:id="21" w:name="_Hlk112691308"/>
      <w:bookmarkEnd w:id="19"/>
      <w:bookmarkEnd w:id="20"/>
      <w:r w:rsidR="008B7E9E"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p>
    <w:bookmarkEnd w:id="21"/>
    <w:p w14:paraId="5442C12B" w14:textId="26C3E9B1" w:rsidR="007A73C7"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w:t>
      </w:r>
      <w:r w:rsidR="00EA2BD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р</w:t>
      </w:r>
      <w:r w:rsidR="00002C6E" w:rsidRPr="00BD5FBF">
        <w:rPr>
          <w:rFonts w:ascii="Times New Roman" w:eastAsia="Times New Roman" w:hAnsi="Times New Roman" w:cs="Times New Roman"/>
          <w:color w:val="000000" w:themeColor="text1"/>
          <w:sz w:val="28"/>
          <w:szCs w:val="28"/>
          <w:lang w:eastAsia="ru-RU"/>
        </w:rPr>
        <w:t>оссийской научно-практической онлайн конференции «Управляемые и другие социально-значимые инфекции: диагностика, лечение и профилактика»</w:t>
      </w:r>
      <w:r w:rsidR="00002C6E" w:rsidRPr="00BD5FBF">
        <w:t xml:space="preserve"> </w:t>
      </w:r>
      <w:r w:rsidR="008B7E9E" w:rsidRPr="00BD5FBF">
        <w:t>(</w:t>
      </w:r>
      <w:r w:rsidR="00002C6E" w:rsidRPr="00BD5FBF">
        <w:rPr>
          <w:rFonts w:ascii="Times New Roman" w:eastAsia="Times New Roman" w:hAnsi="Times New Roman" w:cs="Times New Roman"/>
          <w:color w:val="000000" w:themeColor="text1"/>
          <w:sz w:val="28"/>
          <w:szCs w:val="28"/>
          <w:lang w:eastAsia="ru-RU"/>
        </w:rPr>
        <w:t xml:space="preserve">Москва, </w:t>
      </w:r>
      <w:r w:rsidR="008B7E9E" w:rsidRPr="00BD5FBF">
        <w:rPr>
          <w:rFonts w:ascii="Times New Roman" w:eastAsia="Times New Roman" w:hAnsi="Times New Roman" w:cs="Times New Roman"/>
          <w:color w:val="000000" w:themeColor="text1"/>
          <w:sz w:val="28"/>
          <w:szCs w:val="28"/>
          <w:lang w:eastAsia="ru-RU"/>
        </w:rPr>
        <w:t xml:space="preserve">2021 – </w:t>
      </w:r>
      <w:r w:rsidR="00002C6E" w:rsidRPr="00BD5FBF">
        <w:rPr>
          <w:rFonts w:ascii="Times New Roman" w:eastAsia="Times New Roman" w:hAnsi="Times New Roman" w:cs="Times New Roman"/>
          <w:color w:val="000000" w:themeColor="text1"/>
          <w:sz w:val="28"/>
          <w:szCs w:val="28"/>
          <w:lang w:eastAsia="ru-RU"/>
        </w:rPr>
        <w:t>03-04 февраля</w:t>
      </w:r>
      <w:bookmarkStart w:id="22" w:name="_Hlk112691433"/>
      <w:r w:rsidR="007A73C7"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w:t>
      </w:r>
      <w:r w:rsidR="00002C6E" w:rsidRPr="00BD5FBF">
        <w:rPr>
          <w:rFonts w:ascii="Times New Roman" w:eastAsia="Times New Roman" w:hAnsi="Times New Roman" w:cs="Times New Roman"/>
          <w:color w:val="000000" w:themeColor="text1"/>
          <w:sz w:val="28"/>
          <w:szCs w:val="28"/>
          <w:lang w:eastAsia="ru-RU"/>
        </w:rPr>
        <w:t xml:space="preserve"> </w:t>
      </w:r>
      <w:bookmarkEnd w:id="22"/>
    </w:p>
    <w:p w14:paraId="63474BEE" w14:textId="374C6C39" w:rsidR="0073306F"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eastAsia="ru-RU"/>
        </w:rPr>
        <w:t>–</w:t>
      </w:r>
      <w:r w:rsidR="007A73C7"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р</w:t>
      </w:r>
      <w:r w:rsidR="00E4288E" w:rsidRPr="00BD5FBF">
        <w:rPr>
          <w:rFonts w:ascii="Times New Roman" w:eastAsia="Times New Roman" w:hAnsi="Times New Roman" w:cs="Times New Roman"/>
          <w:color w:val="000000" w:themeColor="text1"/>
          <w:sz w:val="28"/>
          <w:szCs w:val="28"/>
          <w:lang w:eastAsia="ru-RU"/>
        </w:rPr>
        <w:t>еспубликанской междисциплинарной научной конференции «Пандемия COVID-19: актуальные проблемы и пути решения» для резидентов, магистрантов, докторантов, посвященной 30-летию Независимости Республики Казахстан</w:t>
      </w:r>
      <w:bookmarkStart w:id="23" w:name="_Hlk105149904"/>
      <w:bookmarkStart w:id="24" w:name="_Hlk105150046"/>
      <w:r w:rsidR="008B7E9E" w:rsidRPr="00BD5FBF">
        <w:rPr>
          <w:rFonts w:ascii="Times New Roman" w:eastAsia="Times New Roman" w:hAnsi="Times New Roman" w:cs="Times New Roman"/>
          <w:color w:val="000000" w:themeColor="text1"/>
          <w:sz w:val="28"/>
          <w:szCs w:val="28"/>
          <w:lang w:eastAsia="ru-RU"/>
        </w:rPr>
        <w:t xml:space="preserve"> (</w:t>
      </w:r>
      <w:r w:rsidR="00E4288E" w:rsidRPr="00BD5FBF">
        <w:rPr>
          <w:rFonts w:ascii="Times New Roman" w:eastAsia="Times New Roman" w:hAnsi="Times New Roman" w:cs="Times New Roman"/>
          <w:color w:val="000000" w:themeColor="text1"/>
          <w:sz w:val="28"/>
          <w:szCs w:val="28"/>
          <w:lang w:eastAsia="ru-RU"/>
        </w:rPr>
        <w:t xml:space="preserve">Алматы, </w:t>
      </w:r>
      <w:r w:rsidR="008B7E9E" w:rsidRPr="00BD5FBF">
        <w:rPr>
          <w:rFonts w:ascii="Times New Roman" w:eastAsia="Times New Roman" w:hAnsi="Times New Roman" w:cs="Times New Roman"/>
          <w:color w:val="000000" w:themeColor="text1"/>
          <w:sz w:val="28"/>
          <w:szCs w:val="28"/>
          <w:lang w:eastAsia="ru-RU"/>
        </w:rPr>
        <w:t xml:space="preserve">2021 – </w:t>
      </w:r>
      <w:r w:rsidR="00E4288E" w:rsidRPr="00BD5FBF">
        <w:rPr>
          <w:rFonts w:ascii="Times New Roman" w:eastAsia="Times New Roman" w:hAnsi="Times New Roman" w:cs="Times New Roman"/>
          <w:color w:val="000000" w:themeColor="text1"/>
          <w:sz w:val="28"/>
          <w:szCs w:val="28"/>
          <w:lang w:eastAsia="ru-RU"/>
        </w:rPr>
        <w:t>12 февраля</w:t>
      </w:r>
      <w:r w:rsidR="008B7E9E" w:rsidRPr="00BD5FBF">
        <w:rPr>
          <w:rFonts w:ascii="Times New Roman" w:eastAsia="Times New Roman" w:hAnsi="Times New Roman" w:cs="Times New Roman"/>
          <w:color w:val="000000" w:themeColor="text1"/>
          <w:sz w:val="28"/>
          <w:szCs w:val="28"/>
          <w:lang w:eastAsia="ru-RU"/>
        </w:rPr>
        <w:t>)</w:t>
      </w:r>
      <w:bookmarkEnd w:id="23"/>
      <w:bookmarkEnd w:id="24"/>
      <w:r w:rsidRPr="00BD5FBF">
        <w:rPr>
          <w:rFonts w:ascii="Times New Roman" w:eastAsia="Times New Roman" w:hAnsi="Times New Roman" w:cs="Times New Roman"/>
          <w:color w:val="000000" w:themeColor="text1"/>
          <w:sz w:val="28"/>
          <w:szCs w:val="28"/>
          <w:lang w:val="kk-KZ" w:eastAsia="ru-RU"/>
        </w:rPr>
        <w:t>;</w:t>
      </w:r>
    </w:p>
    <w:p w14:paraId="172564BA" w14:textId="055A1C21" w:rsidR="0073306F"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w:t>
      </w:r>
      <w:r w:rsidR="0073306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м</w:t>
      </w:r>
      <w:r w:rsidR="009F7C9B" w:rsidRPr="00BD5FBF">
        <w:rPr>
          <w:rFonts w:ascii="Times New Roman" w:eastAsia="Times New Roman" w:hAnsi="Times New Roman" w:cs="Times New Roman"/>
          <w:color w:val="000000" w:themeColor="text1"/>
          <w:sz w:val="28"/>
          <w:szCs w:val="28"/>
          <w:lang w:eastAsia="ru-RU"/>
        </w:rPr>
        <w:t xml:space="preserve">еждународном конгрессе «IMED 2021. </w:t>
      </w:r>
      <w:proofErr w:type="spellStart"/>
      <w:r w:rsidR="009F7C9B" w:rsidRPr="00BD5FBF">
        <w:rPr>
          <w:rFonts w:ascii="Times New Roman" w:eastAsia="Times New Roman" w:hAnsi="Times New Roman" w:cs="Times New Roman"/>
          <w:color w:val="000000" w:themeColor="text1"/>
          <w:sz w:val="28"/>
          <w:szCs w:val="28"/>
          <w:lang w:eastAsia="ru-RU"/>
        </w:rPr>
        <w:t>Many</w:t>
      </w:r>
      <w:proofErr w:type="spellEnd"/>
      <w:r w:rsidR="009F7C9B" w:rsidRPr="00BD5FBF">
        <w:rPr>
          <w:rFonts w:ascii="Times New Roman" w:eastAsia="Times New Roman" w:hAnsi="Times New Roman" w:cs="Times New Roman"/>
          <w:color w:val="000000" w:themeColor="text1"/>
          <w:sz w:val="28"/>
          <w:szCs w:val="28"/>
          <w:lang w:eastAsia="ru-RU"/>
        </w:rPr>
        <w:t xml:space="preserve"> </w:t>
      </w:r>
      <w:proofErr w:type="spellStart"/>
      <w:r w:rsidR="009F7C9B" w:rsidRPr="00BD5FBF">
        <w:rPr>
          <w:rFonts w:ascii="Times New Roman" w:eastAsia="Times New Roman" w:hAnsi="Times New Roman" w:cs="Times New Roman"/>
          <w:color w:val="000000" w:themeColor="text1"/>
          <w:sz w:val="28"/>
          <w:szCs w:val="28"/>
          <w:lang w:eastAsia="ru-RU"/>
        </w:rPr>
        <w:t>voices</w:t>
      </w:r>
      <w:proofErr w:type="spellEnd"/>
      <w:r w:rsidR="009F7C9B" w:rsidRPr="00BD5FBF">
        <w:rPr>
          <w:rFonts w:ascii="Times New Roman" w:eastAsia="Times New Roman" w:hAnsi="Times New Roman" w:cs="Times New Roman"/>
          <w:color w:val="000000" w:themeColor="text1"/>
          <w:sz w:val="28"/>
          <w:szCs w:val="28"/>
          <w:lang w:eastAsia="ru-RU"/>
        </w:rPr>
        <w:t xml:space="preserve">. One </w:t>
      </w:r>
      <w:proofErr w:type="spellStart"/>
      <w:r w:rsidR="009F7C9B" w:rsidRPr="00BD5FBF">
        <w:rPr>
          <w:rFonts w:ascii="Times New Roman" w:eastAsia="Times New Roman" w:hAnsi="Times New Roman" w:cs="Times New Roman"/>
          <w:color w:val="000000" w:themeColor="text1"/>
          <w:sz w:val="28"/>
          <w:szCs w:val="28"/>
          <w:lang w:eastAsia="ru-RU"/>
        </w:rPr>
        <w:t>health</w:t>
      </w:r>
      <w:proofErr w:type="spellEnd"/>
      <w:r w:rsidR="009F7C9B" w:rsidRPr="00BD5FBF">
        <w:rPr>
          <w:rFonts w:ascii="Times New Roman" w:eastAsia="Times New Roman" w:hAnsi="Times New Roman" w:cs="Times New Roman"/>
          <w:color w:val="000000" w:themeColor="text1"/>
          <w:sz w:val="28"/>
          <w:szCs w:val="28"/>
          <w:lang w:eastAsia="ru-RU"/>
        </w:rPr>
        <w:t>»</w:t>
      </w:r>
      <w:r w:rsidR="003457F2" w:rsidRPr="00BD5FBF">
        <w:t xml:space="preserve">. </w:t>
      </w:r>
      <w:r w:rsidR="009F7C9B" w:rsidRPr="00BD5FBF">
        <w:rPr>
          <w:rFonts w:ascii="Times New Roman" w:eastAsia="Times New Roman" w:hAnsi="Times New Roman" w:cs="Times New Roman"/>
          <w:color w:val="000000" w:themeColor="text1"/>
          <w:sz w:val="28"/>
          <w:szCs w:val="28"/>
          <w:lang w:eastAsia="ru-RU"/>
        </w:rPr>
        <w:t>4-6 ноября 2021</w:t>
      </w:r>
      <w:r w:rsidR="00EE66CB" w:rsidRPr="00BD5FBF">
        <w:rPr>
          <w:rFonts w:ascii="Times New Roman" w:eastAsia="Times New Roman" w:hAnsi="Times New Roman" w:cs="Times New Roman"/>
          <w:color w:val="000000" w:themeColor="text1"/>
          <w:sz w:val="28"/>
          <w:szCs w:val="28"/>
          <w:lang w:eastAsia="ru-RU"/>
        </w:rPr>
        <w:t xml:space="preserve"> </w:t>
      </w:r>
      <w:r w:rsidR="009F7C9B" w:rsidRPr="00BD5FBF">
        <w:rPr>
          <w:rFonts w:ascii="Times New Roman" w:eastAsia="Times New Roman" w:hAnsi="Times New Roman" w:cs="Times New Roman"/>
          <w:color w:val="000000" w:themeColor="text1"/>
          <w:sz w:val="28"/>
          <w:szCs w:val="28"/>
          <w:lang w:eastAsia="ru-RU"/>
        </w:rPr>
        <w:t>г.</w:t>
      </w:r>
      <w:r w:rsidR="003457F2" w:rsidRPr="00BD5FBF">
        <w:t xml:space="preserve"> </w:t>
      </w:r>
      <w:bookmarkStart w:id="25" w:name="_Hlk112691459"/>
      <w:r w:rsidR="003457F2" w:rsidRPr="00BD5FBF">
        <w:rPr>
          <w:rFonts w:ascii="Times New Roman" w:eastAsia="Times New Roman" w:hAnsi="Times New Roman" w:cs="Times New Roman"/>
          <w:color w:val="000000" w:themeColor="text1"/>
          <w:sz w:val="28"/>
          <w:szCs w:val="28"/>
          <w:lang w:eastAsia="ru-RU"/>
        </w:rPr>
        <w:t>(</w:t>
      </w:r>
      <w:proofErr w:type="spellStart"/>
      <w:r w:rsidR="00CC56F4" w:rsidRPr="00BD5FBF">
        <w:rPr>
          <w:rFonts w:ascii="Times New Roman" w:eastAsia="Times New Roman" w:hAnsi="Times New Roman" w:cs="Times New Roman"/>
          <w:color w:val="000000" w:themeColor="text1"/>
          <w:sz w:val="28"/>
          <w:szCs w:val="28"/>
          <w:lang w:eastAsia="ru-RU"/>
        </w:rPr>
        <w:t>П</w:t>
      </w:r>
      <w:r w:rsidR="003457F2" w:rsidRPr="00BD5FBF">
        <w:rPr>
          <w:rFonts w:ascii="Times New Roman" w:eastAsia="Times New Roman" w:hAnsi="Times New Roman" w:cs="Times New Roman"/>
          <w:color w:val="000000" w:themeColor="text1"/>
          <w:sz w:val="28"/>
          <w:szCs w:val="28"/>
          <w:lang w:eastAsia="ru-RU"/>
        </w:rPr>
        <w:t>остерный</w:t>
      </w:r>
      <w:proofErr w:type="spellEnd"/>
      <w:r w:rsidR="003457F2" w:rsidRPr="00BD5FBF">
        <w:rPr>
          <w:rFonts w:ascii="Times New Roman" w:eastAsia="Times New Roman" w:hAnsi="Times New Roman" w:cs="Times New Roman"/>
          <w:color w:val="000000" w:themeColor="text1"/>
          <w:sz w:val="28"/>
          <w:szCs w:val="28"/>
          <w:lang w:eastAsia="ru-RU"/>
        </w:rPr>
        <w:t xml:space="preserve"> доклад);</w:t>
      </w:r>
      <w:bookmarkEnd w:id="25"/>
    </w:p>
    <w:p w14:paraId="48F8D612" w14:textId="2AAE73B8" w:rsidR="00897D23" w:rsidRPr="00BD5FBF" w:rsidRDefault="00895ECC" w:rsidP="00BE0026">
      <w:pPr>
        <w:tabs>
          <w:tab w:val="left" w:pos="426"/>
          <w:tab w:val="left" w:pos="567"/>
          <w:tab w:val="left" w:pos="709"/>
        </w:tabs>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eastAsia="ru-RU"/>
        </w:rPr>
        <w:t>–</w:t>
      </w:r>
      <w:r w:rsidR="008B7E9E"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м</w:t>
      </w:r>
      <w:r w:rsidR="00F5335C" w:rsidRPr="00BD5FBF">
        <w:rPr>
          <w:rFonts w:ascii="Times New Roman" w:eastAsia="Times New Roman" w:hAnsi="Times New Roman" w:cs="Times New Roman"/>
          <w:color w:val="000000" w:themeColor="text1"/>
          <w:sz w:val="28"/>
          <w:szCs w:val="28"/>
          <w:lang w:eastAsia="ru-RU"/>
        </w:rPr>
        <w:t>еждународной научно-практической конференции молодых ученых, посвященной 30-летию независимости Республики Узбекистан «Иммунология и генетика: Современные достижения»</w:t>
      </w:r>
      <w:bookmarkStart w:id="26" w:name="_Hlk105150202"/>
      <w:r w:rsidR="008B7E9E" w:rsidRPr="00BD5FBF">
        <w:rPr>
          <w:rFonts w:ascii="Times New Roman" w:eastAsia="Times New Roman" w:hAnsi="Times New Roman" w:cs="Times New Roman"/>
          <w:color w:val="000000" w:themeColor="text1"/>
          <w:sz w:val="28"/>
          <w:szCs w:val="28"/>
          <w:lang w:eastAsia="ru-RU"/>
        </w:rPr>
        <w:t xml:space="preserve"> (</w:t>
      </w:r>
      <w:r w:rsidR="00F5335C" w:rsidRPr="00BD5FBF">
        <w:rPr>
          <w:rFonts w:ascii="Times New Roman" w:eastAsia="Times New Roman" w:hAnsi="Times New Roman" w:cs="Times New Roman"/>
          <w:color w:val="000000" w:themeColor="text1"/>
          <w:sz w:val="28"/>
          <w:szCs w:val="28"/>
          <w:lang w:eastAsia="ru-RU"/>
        </w:rPr>
        <w:t xml:space="preserve">Ташкент, </w:t>
      </w:r>
      <w:r w:rsidR="008B7E9E" w:rsidRPr="00BD5FBF">
        <w:rPr>
          <w:rFonts w:ascii="Times New Roman" w:eastAsia="Times New Roman" w:hAnsi="Times New Roman" w:cs="Times New Roman"/>
          <w:color w:val="000000" w:themeColor="text1"/>
          <w:sz w:val="28"/>
          <w:szCs w:val="28"/>
          <w:lang w:eastAsia="ru-RU"/>
        </w:rPr>
        <w:t xml:space="preserve">2021 – </w:t>
      </w:r>
      <w:r w:rsidR="00F5335C" w:rsidRPr="00BD5FBF">
        <w:rPr>
          <w:rFonts w:ascii="Times New Roman" w:eastAsia="Times New Roman" w:hAnsi="Times New Roman" w:cs="Times New Roman"/>
          <w:color w:val="000000" w:themeColor="text1"/>
          <w:sz w:val="28"/>
          <w:szCs w:val="28"/>
          <w:lang w:eastAsia="ru-RU"/>
        </w:rPr>
        <w:t>15 сентября</w:t>
      </w:r>
      <w:bookmarkStart w:id="27" w:name="_Hlk112691501"/>
      <w:r w:rsidR="00897D23" w:rsidRPr="00BD5FBF">
        <w:rPr>
          <w:rFonts w:ascii="Times New Roman" w:eastAsia="Times New Roman" w:hAnsi="Times New Roman" w:cs="Times New Roman"/>
          <w:color w:val="000000" w:themeColor="text1"/>
          <w:sz w:val="28"/>
          <w:szCs w:val="28"/>
          <w:lang w:eastAsia="ru-RU"/>
        </w:rPr>
        <w:t>)</w:t>
      </w:r>
      <w:bookmarkEnd w:id="27"/>
      <w:r w:rsidRPr="00BD5FBF">
        <w:rPr>
          <w:rFonts w:ascii="Times New Roman" w:eastAsia="Times New Roman" w:hAnsi="Times New Roman" w:cs="Times New Roman"/>
          <w:color w:val="000000" w:themeColor="text1"/>
          <w:sz w:val="28"/>
          <w:szCs w:val="28"/>
          <w:lang w:val="kk-KZ" w:eastAsia="ru-RU"/>
        </w:rPr>
        <w:t>;</w:t>
      </w:r>
    </w:p>
    <w:p w14:paraId="4EC4DF1D" w14:textId="73C6B465" w:rsidR="00897D23" w:rsidRPr="00BD5FBF" w:rsidRDefault="00895ECC" w:rsidP="00BE0026">
      <w:pPr>
        <w:tabs>
          <w:tab w:val="left" w:pos="426"/>
          <w:tab w:val="left" w:pos="567"/>
          <w:tab w:val="left" w:pos="709"/>
        </w:tabs>
        <w:spacing w:after="0" w:line="240" w:lineRule="auto"/>
        <w:ind w:firstLine="709"/>
        <w:jc w:val="both"/>
        <w:rPr>
          <w:rFonts w:ascii="Times New Roman" w:hAnsi="Times New Roman" w:cs="Times New Roman"/>
          <w:sz w:val="28"/>
          <w:szCs w:val="28"/>
          <w:lang w:eastAsia="ru-RU"/>
        </w:rPr>
      </w:pPr>
      <w:r w:rsidRPr="00BD5FBF">
        <w:rPr>
          <w:rFonts w:ascii="Times New Roman" w:eastAsia="Times New Roman" w:hAnsi="Times New Roman" w:cs="Times New Roman"/>
          <w:color w:val="000000" w:themeColor="text1"/>
          <w:sz w:val="28"/>
          <w:szCs w:val="28"/>
          <w:lang w:eastAsia="ru-RU"/>
        </w:rPr>
        <w:t>–</w:t>
      </w:r>
      <w:r w:rsidR="00F95FBF" w:rsidRPr="00BD5FBF">
        <w:t xml:space="preserve"> </w:t>
      </w:r>
      <w:bookmarkEnd w:id="26"/>
      <w:r w:rsidR="008B7E9E" w:rsidRPr="00BD5FBF">
        <w:rPr>
          <w:rFonts w:ascii="Times New Roman" w:hAnsi="Times New Roman" w:cs="Times New Roman"/>
          <w:sz w:val="28"/>
          <w:szCs w:val="28"/>
        </w:rPr>
        <w:t>2-м</w:t>
      </w:r>
      <w:r w:rsidR="00F95FBF" w:rsidRPr="00BD5FBF">
        <w:rPr>
          <w:rFonts w:ascii="Times New Roman" w:eastAsia="Times New Roman" w:hAnsi="Times New Roman" w:cs="Times New Roman"/>
          <w:color w:val="000000" w:themeColor="text1"/>
          <w:sz w:val="28"/>
          <w:szCs w:val="28"/>
          <w:lang w:eastAsia="ru-RU"/>
        </w:rPr>
        <w:t xml:space="preserve"> </w:t>
      </w:r>
      <w:r w:rsidR="008B7E9E" w:rsidRPr="00BD5FBF">
        <w:rPr>
          <w:rFonts w:ascii="Times New Roman" w:eastAsia="Times New Roman" w:hAnsi="Times New Roman" w:cs="Times New Roman"/>
          <w:color w:val="000000" w:themeColor="text1"/>
          <w:sz w:val="28"/>
          <w:szCs w:val="28"/>
          <w:lang w:eastAsia="ru-RU"/>
        </w:rPr>
        <w:t>к</w:t>
      </w:r>
      <w:r w:rsidR="00F95FBF" w:rsidRPr="00BD5FBF">
        <w:rPr>
          <w:rFonts w:ascii="Times New Roman" w:eastAsia="Times New Roman" w:hAnsi="Times New Roman" w:cs="Times New Roman"/>
          <w:color w:val="000000" w:themeColor="text1"/>
          <w:sz w:val="28"/>
          <w:szCs w:val="28"/>
          <w:lang w:eastAsia="ru-RU"/>
        </w:rPr>
        <w:t>азахстанском конгрессе «Инфекционные болезни в условиях глобализации: вызовы и решения»</w:t>
      </w:r>
      <w:r w:rsidR="008B7E9E" w:rsidRPr="00BD5FBF">
        <w:rPr>
          <w:rFonts w:ascii="Times New Roman" w:eastAsia="Times New Roman" w:hAnsi="Times New Roman" w:cs="Times New Roman"/>
          <w:color w:val="000000" w:themeColor="text1"/>
          <w:sz w:val="28"/>
          <w:szCs w:val="28"/>
          <w:lang w:eastAsia="ru-RU"/>
        </w:rPr>
        <w:t xml:space="preserve"> (</w:t>
      </w:r>
      <w:r w:rsidR="00834E71" w:rsidRPr="00BD5FBF">
        <w:rPr>
          <w:rFonts w:ascii="Times New Roman" w:hAnsi="Times New Roman" w:cs="Times New Roman"/>
          <w:sz w:val="28"/>
          <w:szCs w:val="28"/>
          <w:lang w:eastAsia="ru-RU"/>
        </w:rPr>
        <w:t>Нур-Султан</w:t>
      </w:r>
      <w:r w:rsidR="00F95FBF" w:rsidRPr="00BD5FBF">
        <w:rPr>
          <w:rFonts w:ascii="Times New Roman" w:hAnsi="Times New Roman" w:cs="Times New Roman"/>
          <w:sz w:val="28"/>
          <w:szCs w:val="28"/>
          <w:lang w:eastAsia="ru-RU"/>
        </w:rPr>
        <w:t>,</w:t>
      </w:r>
      <w:r w:rsidR="00AB4F29" w:rsidRPr="00BD5FBF">
        <w:rPr>
          <w:rFonts w:ascii="Times New Roman" w:hAnsi="Times New Roman" w:cs="Times New Roman"/>
          <w:sz w:val="28"/>
          <w:szCs w:val="28"/>
          <w:lang w:eastAsia="ru-RU"/>
        </w:rPr>
        <w:t xml:space="preserve"> </w:t>
      </w:r>
      <w:r w:rsidR="008B7E9E" w:rsidRPr="00BD5FBF">
        <w:rPr>
          <w:rFonts w:ascii="Times New Roman" w:hAnsi="Times New Roman" w:cs="Times New Roman"/>
          <w:sz w:val="28"/>
          <w:szCs w:val="28"/>
          <w:lang w:eastAsia="ru-RU"/>
        </w:rPr>
        <w:t xml:space="preserve">2021 – </w:t>
      </w:r>
      <w:r w:rsidR="00F95FBF" w:rsidRPr="00BD5FBF">
        <w:rPr>
          <w:rFonts w:ascii="Times New Roman" w:hAnsi="Times New Roman" w:cs="Times New Roman"/>
          <w:sz w:val="28"/>
          <w:szCs w:val="28"/>
          <w:lang w:eastAsia="ru-RU"/>
        </w:rPr>
        <w:t>6-7 октября</w:t>
      </w:r>
      <w:r w:rsidR="00897D23" w:rsidRPr="00BD5FBF">
        <w:rPr>
          <w:rFonts w:ascii="Times New Roman" w:hAnsi="Times New Roman" w:cs="Times New Roman"/>
          <w:sz w:val="28"/>
          <w:szCs w:val="28"/>
          <w:lang w:eastAsia="ru-RU"/>
        </w:rPr>
        <w:t>)</w:t>
      </w:r>
      <w:r w:rsidR="007B3332" w:rsidRPr="00BD5FBF">
        <w:rPr>
          <w:rFonts w:ascii="Times New Roman" w:hAnsi="Times New Roman" w:cs="Times New Roman"/>
          <w:sz w:val="28"/>
          <w:szCs w:val="28"/>
          <w:lang w:eastAsia="ru-RU"/>
        </w:rPr>
        <w:t xml:space="preserve"> (Приложение В)</w:t>
      </w:r>
      <w:r w:rsidRPr="00BD5FBF">
        <w:rPr>
          <w:rFonts w:ascii="Times New Roman" w:hAnsi="Times New Roman" w:cs="Times New Roman"/>
          <w:sz w:val="28"/>
          <w:szCs w:val="28"/>
          <w:lang w:val="kk-KZ" w:eastAsia="ru-RU"/>
        </w:rPr>
        <w:t>;</w:t>
      </w:r>
      <w:r w:rsidR="00AB4F29" w:rsidRPr="00BD5FBF">
        <w:rPr>
          <w:rFonts w:ascii="Times New Roman" w:hAnsi="Times New Roman" w:cs="Times New Roman"/>
          <w:sz w:val="28"/>
          <w:szCs w:val="28"/>
          <w:lang w:eastAsia="ru-RU"/>
        </w:rPr>
        <w:t xml:space="preserve"> </w:t>
      </w:r>
    </w:p>
    <w:p w14:paraId="54A17C74" w14:textId="04B18F84" w:rsidR="00897D23" w:rsidRPr="00BD5FBF" w:rsidRDefault="00895ECC" w:rsidP="00BE0026">
      <w:pPr>
        <w:tabs>
          <w:tab w:val="left" w:pos="426"/>
          <w:tab w:val="left" w:pos="567"/>
          <w:tab w:val="left" w:pos="709"/>
        </w:tabs>
        <w:spacing w:after="0" w:line="240" w:lineRule="auto"/>
        <w:ind w:firstLine="709"/>
        <w:jc w:val="both"/>
        <w:rPr>
          <w:rFonts w:ascii="Times New Roman" w:hAnsi="Times New Roman" w:cs="Times New Roman"/>
          <w:sz w:val="28"/>
          <w:szCs w:val="28"/>
          <w:lang w:val="kk-KZ" w:eastAsia="ru-RU"/>
        </w:rPr>
      </w:pPr>
      <w:r w:rsidRPr="00BD5FBF">
        <w:rPr>
          <w:rFonts w:ascii="Times New Roman" w:hAnsi="Times New Roman" w:cs="Times New Roman"/>
          <w:sz w:val="28"/>
          <w:szCs w:val="28"/>
          <w:lang w:eastAsia="ru-RU"/>
        </w:rPr>
        <w:t>–</w:t>
      </w:r>
      <w:r w:rsidR="00897D23" w:rsidRPr="00BD5FBF">
        <w:rPr>
          <w:rFonts w:ascii="Times New Roman" w:hAnsi="Times New Roman" w:cs="Times New Roman"/>
          <w:sz w:val="28"/>
          <w:szCs w:val="28"/>
          <w:lang w:eastAsia="ru-RU"/>
        </w:rPr>
        <w:t xml:space="preserve"> </w:t>
      </w:r>
      <w:r w:rsidR="00ED757A" w:rsidRPr="00BD5FBF">
        <w:rPr>
          <w:rFonts w:ascii="Times New Roman" w:hAnsi="Times New Roman" w:cs="Times New Roman"/>
          <w:sz w:val="28"/>
          <w:szCs w:val="28"/>
          <w:lang w:eastAsia="ru-RU"/>
        </w:rPr>
        <w:t>7-й</w:t>
      </w:r>
      <w:r w:rsidR="00AB4F29" w:rsidRPr="00BD5FBF">
        <w:rPr>
          <w:rFonts w:ascii="Times New Roman" w:hAnsi="Times New Roman" w:cs="Times New Roman"/>
          <w:sz w:val="28"/>
          <w:szCs w:val="28"/>
          <w:lang w:eastAsia="ru-RU"/>
        </w:rPr>
        <w:t xml:space="preserve"> Центрально-Азиатск</w:t>
      </w:r>
      <w:r w:rsidR="00AB4F29" w:rsidRPr="00BD5FBF">
        <w:rPr>
          <w:rFonts w:ascii="Times New Roman" w:hAnsi="Times New Roman" w:cs="Times New Roman"/>
          <w:sz w:val="28"/>
          <w:szCs w:val="28"/>
        </w:rPr>
        <w:t>ой</w:t>
      </w:r>
      <w:r w:rsidR="00AB4F29" w:rsidRPr="00BD5FBF">
        <w:rPr>
          <w:rFonts w:ascii="Times New Roman" w:hAnsi="Times New Roman" w:cs="Times New Roman"/>
          <w:sz w:val="28"/>
          <w:szCs w:val="28"/>
          <w:lang w:eastAsia="ru-RU"/>
        </w:rPr>
        <w:t xml:space="preserve"> гастроэнтерологическ</w:t>
      </w:r>
      <w:r w:rsidR="00AB4F29" w:rsidRPr="00BD5FBF">
        <w:rPr>
          <w:rFonts w:ascii="Times New Roman" w:hAnsi="Times New Roman" w:cs="Times New Roman"/>
          <w:sz w:val="28"/>
          <w:szCs w:val="28"/>
        </w:rPr>
        <w:t>ой</w:t>
      </w:r>
      <w:r w:rsidR="00AB4F29" w:rsidRPr="00BD5FBF">
        <w:rPr>
          <w:rFonts w:ascii="Times New Roman" w:hAnsi="Times New Roman" w:cs="Times New Roman"/>
          <w:sz w:val="28"/>
          <w:szCs w:val="28"/>
          <w:lang w:eastAsia="ru-RU"/>
        </w:rPr>
        <w:t xml:space="preserve"> недел</w:t>
      </w:r>
      <w:r w:rsidR="00AB4F29" w:rsidRPr="00BD5FBF">
        <w:rPr>
          <w:rFonts w:ascii="Times New Roman" w:hAnsi="Times New Roman" w:cs="Times New Roman"/>
          <w:sz w:val="28"/>
          <w:szCs w:val="28"/>
        </w:rPr>
        <w:t>е</w:t>
      </w:r>
      <w:r w:rsidR="00AB4F29" w:rsidRPr="00BD5FBF">
        <w:rPr>
          <w:rFonts w:ascii="Times New Roman" w:hAnsi="Times New Roman" w:cs="Times New Roman"/>
          <w:sz w:val="28"/>
          <w:szCs w:val="28"/>
          <w:lang w:eastAsia="ru-RU"/>
        </w:rPr>
        <w:t>-2021</w:t>
      </w:r>
      <w:r w:rsidR="00ED757A" w:rsidRPr="00BD5FBF">
        <w:rPr>
          <w:rFonts w:ascii="Times New Roman" w:hAnsi="Times New Roman" w:cs="Times New Roman"/>
          <w:sz w:val="28"/>
          <w:szCs w:val="28"/>
          <w:lang w:eastAsia="ru-RU"/>
        </w:rPr>
        <w:t xml:space="preserve"> (</w:t>
      </w:r>
      <w:r w:rsidR="00AB4F29" w:rsidRPr="00BD5FBF">
        <w:rPr>
          <w:rFonts w:ascii="Times New Roman" w:hAnsi="Times New Roman" w:cs="Times New Roman"/>
          <w:sz w:val="28"/>
          <w:szCs w:val="28"/>
          <w:lang w:eastAsia="ru-RU"/>
        </w:rPr>
        <w:t xml:space="preserve">Алматы, </w:t>
      </w:r>
      <w:r w:rsidR="00ED757A" w:rsidRPr="00BD5FBF">
        <w:rPr>
          <w:rFonts w:ascii="Times New Roman" w:hAnsi="Times New Roman" w:cs="Times New Roman"/>
          <w:sz w:val="28"/>
          <w:szCs w:val="28"/>
          <w:lang w:eastAsia="ru-RU"/>
        </w:rPr>
        <w:t xml:space="preserve">2021 – </w:t>
      </w:r>
      <w:r w:rsidR="00AB4F29" w:rsidRPr="00BD5FBF">
        <w:rPr>
          <w:rFonts w:ascii="Times New Roman" w:hAnsi="Times New Roman" w:cs="Times New Roman"/>
          <w:sz w:val="28"/>
          <w:szCs w:val="28"/>
          <w:lang w:eastAsia="ru-RU"/>
        </w:rPr>
        <w:t>7-9 октября</w:t>
      </w:r>
      <w:r w:rsidR="00ED757A" w:rsidRPr="00BD5FBF">
        <w:rPr>
          <w:rFonts w:ascii="Times New Roman" w:hAnsi="Times New Roman" w:cs="Times New Roman"/>
          <w:sz w:val="28"/>
          <w:szCs w:val="28"/>
          <w:lang w:eastAsia="ru-RU"/>
        </w:rPr>
        <w:t>)</w:t>
      </w:r>
      <w:r w:rsidRPr="00BD5FBF">
        <w:rPr>
          <w:rFonts w:ascii="Times New Roman" w:hAnsi="Times New Roman" w:cs="Times New Roman"/>
          <w:sz w:val="28"/>
          <w:szCs w:val="28"/>
          <w:lang w:val="kk-KZ" w:eastAsia="ru-RU"/>
        </w:rPr>
        <w:t>;</w:t>
      </w:r>
    </w:p>
    <w:p w14:paraId="2C8C432D" w14:textId="41BA8604" w:rsidR="00897D23" w:rsidRPr="00BD5FBF" w:rsidRDefault="00895ECC" w:rsidP="00BE0026">
      <w:pPr>
        <w:tabs>
          <w:tab w:val="left" w:pos="426"/>
          <w:tab w:val="left" w:pos="567"/>
          <w:tab w:val="left" w:pos="709"/>
        </w:tabs>
        <w:spacing w:after="0" w:line="240" w:lineRule="auto"/>
        <w:ind w:firstLine="709"/>
        <w:jc w:val="both"/>
        <w:rPr>
          <w:rFonts w:ascii="Times New Roman" w:hAnsi="Times New Roman" w:cs="Times New Roman"/>
          <w:sz w:val="28"/>
          <w:szCs w:val="28"/>
          <w:lang w:val="kk-KZ" w:eastAsia="ru-RU"/>
        </w:rPr>
      </w:pPr>
      <w:r w:rsidRPr="00BD5FBF">
        <w:rPr>
          <w:rFonts w:ascii="Times New Roman" w:hAnsi="Times New Roman" w:cs="Times New Roman"/>
          <w:sz w:val="28"/>
          <w:szCs w:val="28"/>
          <w:lang w:eastAsia="ru-RU"/>
        </w:rPr>
        <w:t>–</w:t>
      </w:r>
      <w:r w:rsidR="00897D23" w:rsidRPr="00BD5FBF">
        <w:rPr>
          <w:rFonts w:ascii="Times New Roman" w:hAnsi="Times New Roman" w:cs="Times New Roman"/>
          <w:sz w:val="28"/>
          <w:szCs w:val="28"/>
          <w:lang w:eastAsia="ru-RU"/>
        </w:rPr>
        <w:t xml:space="preserve"> </w:t>
      </w:r>
      <w:r w:rsidR="00ED757A" w:rsidRPr="00BD5FBF">
        <w:rPr>
          <w:rFonts w:ascii="Times New Roman" w:hAnsi="Times New Roman" w:cs="Times New Roman"/>
          <w:sz w:val="28"/>
          <w:szCs w:val="28"/>
          <w:lang w:eastAsia="ru-RU"/>
        </w:rPr>
        <w:t>8-й</w:t>
      </w:r>
      <w:r w:rsidR="005024D2" w:rsidRPr="00BD5FBF">
        <w:rPr>
          <w:rFonts w:ascii="Times New Roman" w:hAnsi="Times New Roman" w:cs="Times New Roman"/>
          <w:sz w:val="28"/>
          <w:szCs w:val="28"/>
          <w:lang w:eastAsia="ru-RU"/>
        </w:rPr>
        <w:t xml:space="preserve"> международной научной конференции молодых ученых и студентов «Перспективы развития биологии, медицины и фармации»</w:t>
      </w:r>
      <w:bookmarkStart w:id="28" w:name="_Hlk112527114"/>
      <w:r w:rsidR="00ED757A" w:rsidRPr="00BD5FBF">
        <w:rPr>
          <w:rFonts w:ascii="Times New Roman" w:hAnsi="Times New Roman" w:cs="Times New Roman"/>
          <w:sz w:val="28"/>
          <w:szCs w:val="28"/>
          <w:lang w:eastAsia="ru-RU"/>
        </w:rPr>
        <w:t xml:space="preserve"> (</w:t>
      </w:r>
      <w:r w:rsidR="005024D2" w:rsidRPr="00BD5FBF">
        <w:rPr>
          <w:rFonts w:ascii="Times New Roman" w:hAnsi="Times New Roman" w:cs="Times New Roman"/>
          <w:sz w:val="28"/>
          <w:szCs w:val="28"/>
          <w:lang w:eastAsia="ru-RU"/>
        </w:rPr>
        <w:t xml:space="preserve">Шымкент, </w:t>
      </w:r>
      <w:r w:rsidR="00ED757A" w:rsidRPr="00BD5FBF">
        <w:rPr>
          <w:rFonts w:ascii="Times New Roman" w:hAnsi="Times New Roman" w:cs="Times New Roman"/>
          <w:sz w:val="28"/>
          <w:szCs w:val="28"/>
          <w:lang w:eastAsia="ru-RU"/>
        </w:rPr>
        <w:t xml:space="preserve">2021 – </w:t>
      </w:r>
      <w:r w:rsidR="005024D2" w:rsidRPr="00BD5FBF">
        <w:rPr>
          <w:rFonts w:ascii="Times New Roman" w:hAnsi="Times New Roman" w:cs="Times New Roman"/>
          <w:sz w:val="28"/>
          <w:szCs w:val="28"/>
          <w:lang w:eastAsia="ru-RU"/>
        </w:rPr>
        <w:t>9-10 декабря</w:t>
      </w:r>
      <w:bookmarkStart w:id="29" w:name="_Hlk112691524"/>
      <w:bookmarkEnd w:id="28"/>
      <w:r w:rsidR="00897D23" w:rsidRPr="00BD5FBF">
        <w:rPr>
          <w:rFonts w:ascii="Times New Roman" w:hAnsi="Times New Roman" w:cs="Times New Roman"/>
          <w:sz w:val="28"/>
          <w:szCs w:val="28"/>
          <w:lang w:eastAsia="ru-RU"/>
        </w:rPr>
        <w:t>)</w:t>
      </w:r>
      <w:bookmarkEnd w:id="29"/>
      <w:r w:rsidRPr="00BD5FBF">
        <w:rPr>
          <w:rFonts w:ascii="Times New Roman" w:hAnsi="Times New Roman" w:cs="Times New Roman"/>
          <w:sz w:val="28"/>
          <w:szCs w:val="28"/>
          <w:lang w:val="kk-KZ" w:eastAsia="ru-RU"/>
        </w:rPr>
        <w:t>;</w:t>
      </w:r>
    </w:p>
    <w:p w14:paraId="720E832C" w14:textId="105F390C" w:rsidR="00264F1E" w:rsidRPr="00BD5FBF" w:rsidRDefault="00895ECC" w:rsidP="00BE0026">
      <w:pPr>
        <w:tabs>
          <w:tab w:val="left" w:pos="426"/>
          <w:tab w:val="left" w:pos="567"/>
          <w:tab w:val="left" w:pos="709"/>
        </w:tabs>
        <w:spacing w:after="0" w:line="240" w:lineRule="auto"/>
        <w:ind w:firstLine="709"/>
        <w:jc w:val="both"/>
        <w:rPr>
          <w:rFonts w:ascii="Times New Roman" w:hAnsi="Times New Roman" w:cs="Times New Roman"/>
          <w:sz w:val="28"/>
          <w:szCs w:val="28"/>
          <w:lang w:val="kk-KZ" w:eastAsia="ru-RU"/>
        </w:rPr>
      </w:pPr>
      <w:r w:rsidRPr="00BD5FBF">
        <w:rPr>
          <w:rFonts w:ascii="Times New Roman" w:hAnsi="Times New Roman" w:cs="Times New Roman"/>
          <w:sz w:val="28"/>
          <w:szCs w:val="28"/>
          <w:lang w:eastAsia="ru-RU"/>
        </w:rPr>
        <w:t>–</w:t>
      </w:r>
      <w:r w:rsidR="00897D23" w:rsidRPr="00BD5FBF">
        <w:rPr>
          <w:rFonts w:ascii="Times New Roman" w:hAnsi="Times New Roman" w:cs="Times New Roman"/>
          <w:sz w:val="28"/>
          <w:szCs w:val="28"/>
          <w:lang w:eastAsia="ru-RU"/>
        </w:rPr>
        <w:t xml:space="preserve"> </w:t>
      </w:r>
      <w:r w:rsidRPr="00BD5FBF">
        <w:rPr>
          <w:rFonts w:ascii="Times New Roman" w:hAnsi="Times New Roman" w:cs="Times New Roman"/>
          <w:sz w:val="28"/>
          <w:szCs w:val="28"/>
          <w:lang w:eastAsia="ru-RU"/>
        </w:rPr>
        <w:t>м</w:t>
      </w:r>
      <w:r w:rsidR="00A55A0B" w:rsidRPr="00BD5FBF">
        <w:rPr>
          <w:rFonts w:ascii="Times New Roman" w:hAnsi="Times New Roman" w:cs="Times New Roman"/>
          <w:sz w:val="28"/>
          <w:szCs w:val="28"/>
          <w:lang w:eastAsia="ru-RU"/>
        </w:rPr>
        <w:t>еждународной научно-практической конференции «COVID-19 и другие актуальные инфекции Центральной Азии»</w:t>
      </w:r>
      <w:r w:rsidR="00ED757A" w:rsidRPr="00BD5FBF">
        <w:rPr>
          <w:rFonts w:ascii="Times New Roman" w:hAnsi="Times New Roman" w:cs="Times New Roman"/>
          <w:sz w:val="28"/>
          <w:szCs w:val="28"/>
          <w:lang w:eastAsia="ru-RU"/>
        </w:rPr>
        <w:t xml:space="preserve"> (</w:t>
      </w:r>
      <w:r w:rsidR="00A55A0B" w:rsidRPr="00BD5FBF">
        <w:rPr>
          <w:rFonts w:ascii="Times New Roman" w:hAnsi="Times New Roman" w:cs="Times New Roman"/>
          <w:sz w:val="28"/>
          <w:szCs w:val="28"/>
          <w:lang w:eastAsia="ru-RU"/>
        </w:rPr>
        <w:t xml:space="preserve">Шымкент, </w:t>
      </w:r>
      <w:r w:rsidR="00ED757A" w:rsidRPr="00BD5FBF">
        <w:rPr>
          <w:rFonts w:ascii="Times New Roman" w:hAnsi="Times New Roman" w:cs="Times New Roman"/>
          <w:sz w:val="28"/>
          <w:szCs w:val="28"/>
          <w:lang w:eastAsia="ru-RU"/>
        </w:rPr>
        <w:t xml:space="preserve">2022 – </w:t>
      </w:r>
      <w:r w:rsidR="00A55A0B" w:rsidRPr="00BD5FBF">
        <w:rPr>
          <w:rFonts w:ascii="Times New Roman" w:hAnsi="Times New Roman" w:cs="Times New Roman"/>
          <w:sz w:val="28"/>
          <w:szCs w:val="28"/>
          <w:lang w:eastAsia="ru-RU"/>
        </w:rPr>
        <w:t>23-24 июня</w:t>
      </w:r>
      <w:r w:rsidR="00897D23" w:rsidRPr="00BD5FBF">
        <w:rPr>
          <w:rFonts w:ascii="Times New Roman" w:hAnsi="Times New Roman" w:cs="Times New Roman"/>
          <w:sz w:val="28"/>
          <w:szCs w:val="28"/>
          <w:lang w:eastAsia="ru-RU"/>
        </w:rPr>
        <w:t>)</w:t>
      </w:r>
      <w:r w:rsidR="007B3332" w:rsidRPr="00BD5FBF">
        <w:rPr>
          <w:rFonts w:ascii="Times New Roman" w:hAnsi="Times New Roman" w:cs="Times New Roman"/>
          <w:sz w:val="28"/>
          <w:szCs w:val="28"/>
          <w:lang w:eastAsia="ru-RU"/>
        </w:rPr>
        <w:t xml:space="preserve"> (Приложение В)</w:t>
      </w:r>
      <w:r w:rsidRPr="00BD5FBF">
        <w:rPr>
          <w:rFonts w:ascii="Times New Roman" w:hAnsi="Times New Roman" w:cs="Times New Roman"/>
          <w:sz w:val="28"/>
          <w:szCs w:val="28"/>
          <w:lang w:val="kk-KZ" w:eastAsia="ru-RU"/>
        </w:rPr>
        <w:t>;</w:t>
      </w:r>
    </w:p>
    <w:p w14:paraId="55F3EFD4" w14:textId="2612EE20" w:rsidR="000E012B" w:rsidRPr="00BD5FBF" w:rsidRDefault="00895ECC" w:rsidP="00BE0026">
      <w:pPr>
        <w:tabs>
          <w:tab w:val="left" w:pos="426"/>
          <w:tab w:val="left" w:pos="567"/>
          <w:tab w:val="left" w:pos="709"/>
        </w:tabs>
        <w:spacing w:after="0" w:line="240" w:lineRule="auto"/>
        <w:ind w:firstLine="709"/>
        <w:jc w:val="both"/>
        <w:rPr>
          <w:rFonts w:ascii="Times New Roman" w:hAnsi="Times New Roman" w:cs="Times New Roman"/>
          <w:sz w:val="28"/>
          <w:szCs w:val="28"/>
          <w:lang w:eastAsia="ru-RU"/>
        </w:rPr>
      </w:pPr>
      <w:r w:rsidRPr="00BD5FBF">
        <w:rPr>
          <w:rFonts w:ascii="Times New Roman" w:hAnsi="Times New Roman" w:cs="Times New Roman"/>
          <w:sz w:val="28"/>
          <w:szCs w:val="28"/>
          <w:lang w:eastAsia="ru-RU"/>
        </w:rPr>
        <w:t>–</w:t>
      </w:r>
      <w:r w:rsidR="00B92539" w:rsidRPr="00BD5FBF">
        <w:t xml:space="preserve"> </w:t>
      </w:r>
      <w:proofErr w:type="spellStart"/>
      <w:r w:rsidRPr="00BD5FBF">
        <w:rPr>
          <w:rFonts w:ascii="Times New Roman" w:hAnsi="Times New Roman" w:cs="Times New Roman"/>
          <w:sz w:val="28"/>
          <w:szCs w:val="28"/>
          <w:lang w:eastAsia="ru-RU"/>
        </w:rPr>
        <w:t>м</w:t>
      </w:r>
      <w:r w:rsidR="00B92539" w:rsidRPr="00BD5FBF">
        <w:rPr>
          <w:rFonts w:ascii="Times New Roman" w:hAnsi="Times New Roman" w:cs="Times New Roman"/>
          <w:sz w:val="28"/>
          <w:szCs w:val="28"/>
          <w:lang w:eastAsia="ru-RU"/>
        </w:rPr>
        <w:t>еждународн</w:t>
      </w:r>
      <w:proofErr w:type="spellEnd"/>
      <w:r w:rsidRPr="00BD5FBF">
        <w:rPr>
          <w:rFonts w:ascii="Times New Roman" w:hAnsi="Times New Roman" w:cs="Times New Roman"/>
          <w:sz w:val="28"/>
          <w:szCs w:val="28"/>
          <w:lang w:val="kk-KZ" w:eastAsia="ru-RU"/>
        </w:rPr>
        <w:t>ой</w:t>
      </w:r>
      <w:r w:rsidR="00B92539" w:rsidRPr="00BD5FBF">
        <w:rPr>
          <w:rFonts w:ascii="Times New Roman" w:hAnsi="Times New Roman" w:cs="Times New Roman"/>
          <w:sz w:val="28"/>
          <w:szCs w:val="28"/>
          <w:lang w:eastAsia="ru-RU"/>
        </w:rPr>
        <w:t xml:space="preserve"> конференция молодых ученых</w:t>
      </w:r>
      <w:r w:rsidR="00B92539" w:rsidRPr="00BD5FBF">
        <w:t xml:space="preserve"> </w:t>
      </w:r>
      <w:r w:rsidR="00B92539" w:rsidRPr="00BD5FBF">
        <w:rPr>
          <w:rFonts w:ascii="Times New Roman" w:hAnsi="Times New Roman" w:cs="Times New Roman"/>
          <w:sz w:val="28"/>
          <w:szCs w:val="28"/>
          <w:lang w:eastAsia="ru-RU"/>
        </w:rPr>
        <w:t xml:space="preserve">«Инфекционные заболевания: междисциплинарные проблемы в </w:t>
      </w:r>
      <w:proofErr w:type="spellStart"/>
      <w:r w:rsidR="00B92539" w:rsidRPr="00BD5FBF">
        <w:rPr>
          <w:rFonts w:ascii="Times New Roman" w:hAnsi="Times New Roman" w:cs="Times New Roman"/>
          <w:sz w:val="28"/>
          <w:szCs w:val="28"/>
          <w:lang w:eastAsia="ru-RU"/>
        </w:rPr>
        <w:t>постковидный</w:t>
      </w:r>
      <w:proofErr w:type="spellEnd"/>
      <w:r w:rsidR="00B92539" w:rsidRPr="00BD5FBF">
        <w:rPr>
          <w:rFonts w:ascii="Times New Roman" w:hAnsi="Times New Roman" w:cs="Times New Roman"/>
          <w:sz w:val="28"/>
          <w:szCs w:val="28"/>
          <w:lang w:eastAsia="ru-RU"/>
        </w:rPr>
        <w:t xml:space="preserve"> период»</w:t>
      </w:r>
      <w:r w:rsidR="00ED757A" w:rsidRPr="00BD5FBF">
        <w:rPr>
          <w:rFonts w:ascii="Times New Roman" w:hAnsi="Times New Roman" w:cs="Times New Roman"/>
          <w:sz w:val="28"/>
          <w:szCs w:val="28"/>
          <w:lang w:eastAsia="ru-RU"/>
        </w:rPr>
        <w:t xml:space="preserve"> (</w:t>
      </w:r>
      <w:r w:rsidR="00B92539" w:rsidRPr="00BD5FBF">
        <w:rPr>
          <w:rFonts w:ascii="Times New Roman" w:hAnsi="Times New Roman" w:cs="Times New Roman"/>
          <w:sz w:val="28"/>
          <w:szCs w:val="28"/>
          <w:lang w:eastAsia="ru-RU"/>
        </w:rPr>
        <w:t xml:space="preserve">Астана, </w:t>
      </w:r>
      <w:r w:rsidR="00ED757A" w:rsidRPr="00BD5FBF">
        <w:rPr>
          <w:rFonts w:ascii="Times New Roman" w:hAnsi="Times New Roman" w:cs="Times New Roman"/>
          <w:sz w:val="28"/>
          <w:szCs w:val="28"/>
          <w:lang w:eastAsia="ru-RU"/>
        </w:rPr>
        <w:t xml:space="preserve">2023 – </w:t>
      </w:r>
      <w:r w:rsidR="00B92539" w:rsidRPr="00BD5FBF">
        <w:rPr>
          <w:rFonts w:ascii="Times New Roman" w:hAnsi="Times New Roman" w:cs="Times New Roman"/>
          <w:sz w:val="28"/>
          <w:szCs w:val="28"/>
          <w:lang w:eastAsia="ru-RU"/>
        </w:rPr>
        <w:t>17 февраля</w:t>
      </w:r>
      <w:r w:rsidR="00EF6C88" w:rsidRPr="00BD5FBF">
        <w:rPr>
          <w:rFonts w:ascii="Times New Roman" w:hAnsi="Times New Roman" w:cs="Times New Roman"/>
          <w:sz w:val="28"/>
          <w:szCs w:val="28"/>
          <w:lang w:eastAsia="ru-RU"/>
        </w:rPr>
        <w:t>).</w:t>
      </w:r>
    </w:p>
    <w:p w14:paraId="4931AD33" w14:textId="6F116065" w:rsidR="00027A91" w:rsidRPr="00BD5FBF" w:rsidRDefault="007B1B85"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
          <w:bCs/>
          <w:color w:val="000000" w:themeColor="text1"/>
          <w:sz w:val="28"/>
          <w:szCs w:val="28"/>
          <w:lang w:eastAsia="ru-RU"/>
        </w:rPr>
        <w:t xml:space="preserve">Достоверность результатов работы: </w:t>
      </w:r>
      <w:r w:rsidRPr="00BD5FBF">
        <w:rPr>
          <w:rFonts w:ascii="Times New Roman" w:eastAsia="Times New Roman" w:hAnsi="Times New Roman" w:cs="Times New Roman"/>
          <w:bCs/>
          <w:color w:val="000000" w:themeColor="text1"/>
          <w:sz w:val="28"/>
          <w:szCs w:val="28"/>
          <w:lang w:val="kk-KZ" w:eastAsia="ru-RU"/>
        </w:rPr>
        <w:t xml:space="preserve">Фундаментом для </w:t>
      </w:r>
      <w:r w:rsidRPr="00BD5FBF">
        <w:rPr>
          <w:rFonts w:ascii="Times New Roman" w:eastAsia="Times New Roman" w:hAnsi="Times New Roman" w:cs="Times New Roman"/>
          <w:bCs/>
          <w:color w:val="000000" w:themeColor="text1"/>
          <w:sz w:val="28"/>
          <w:szCs w:val="28"/>
          <w:lang w:eastAsia="ru-RU"/>
        </w:rPr>
        <w:t xml:space="preserve">изложенных в диссертационном исследовании научных положений, выводов, рекомендаций послужили материалы статистических отделов областного управления здравоохранения Туркестанской области, стационарных карт, заключений </w:t>
      </w:r>
      <w:r w:rsidR="00CC56F4" w:rsidRPr="00BD5FBF">
        <w:rPr>
          <w:rFonts w:ascii="Times New Roman" w:eastAsia="Times New Roman" w:hAnsi="Times New Roman" w:cs="Times New Roman"/>
          <w:bCs/>
          <w:color w:val="000000" w:themeColor="text1"/>
          <w:sz w:val="28"/>
          <w:szCs w:val="28"/>
          <w:lang w:eastAsia="ru-RU"/>
        </w:rPr>
        <w:t xml:space="preserve">непрямой ультразвуковой </w:t>
      </w:r>
      <w:proofErr w:type="spellStart"/>
      <w:r w:rsidRPr="00BD5FBF">
        <w:rPr>
          <w:rFonts w:ascii="Times New Roman" w:eastAsia="Times New Roman" w:hAnsi="Times New Roman" w:cs="Times New Roman"/>
          <w:bCs/>
          <w:color w:val="000000" w:themeColor="text1"/>
          <w:sz w:val="28"/>
          <w:szCs w:val="28"/>
          <w:lang w:eastAsia="ru-RU"/>
        </w:rPr>
        <w:t>эластометрии</w:t>
      </w:r>
      <w:proofErr w:type="spellEnd"/>
      <w:r w:rsidRPr="00BD5FBF">
        <w:rPr>
          <w:rFonts w:ascii="Times New Roman" w:eastAsia="Times New Roman" w:hAnsi="Times New Roman" w:cs="Times New Roman"/>
          <w:bCs/>
          <w:color w:val="000000" w:themeColor="text1"/>
          <w:sz w:val="28"/>
          <w:szCs w:val="28"/>
          <w:lang w:eastAsia="ru-RU"/>
        </w:rPr>
        <w:t>, результаты которых были обработаны с помощью современных методов статистической обработки. Действительность полученных результатов аргументирована непротиворечивостью теоретических и экспериментальных позиций, логичными выводами, а также публикациями основных данных исследования.</w:t>
      </w:r>
    </w:p>
    <w:p w14:paraId="7251BD36" w14:textId="2E17C103" w:rsidR="00DD3DCF" w:rsidRPr="00BD5FBF" w:rsidRDefault="007B1B85"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 xml:space="preserve">Публикации по теме работы: </w:t>
      </w:r>
    </w:p>
    <w:p w14:paraId="3F370161" w14:textId="2418F728" w:rsidR="00E26FA1" w:rsidRPr="00BD5FBF" w:rsidRDefault="00E26FA1"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color w:val="000000" w:themeColor="text1"/>
          <w:sz w:val="28"/>
          <w:szCs w:val="28"/>
          <w:lang w:eastAsia="ru-RU"/>
        </w:rPr>
        <w:t xml:space="preserve">По материалам диссертационной работы </w:t>
      </w:r>
      <w:r w:rsidR="00F83CF2" w:rsidRPr="00BD5FBF">
        <w:rPr>
          <w:rFonts w:ascii="Times New Roman" w:eastAsia="Times New Roman" w:hAnsi="Times New Roman" w:cs="Times New Roman"/>
          <w:bCs/>
          <w:color w:val="000000" w:themeColor="text1"/>
          <w:sz w:val="28"/>
          <w:szCs w:val="28"/>
          <w:lang w:eastAsia="ru-RU"/>
        </w:rPr>
        <w:t xml:space="preserve">автором </w:t>
      </w:r>
      <w:r w:rsidRPr="00BD5FBF">
        <w:rPr>
          <w:rFonts w:ascii="Times New Roman" w:eastAsia="Times New Roman" w:hAnsi="Times New Roman" w:cs="Times New Roman"/>
          <w:bCs/>
          <w:color w:val="000000" w:themeColor="text1"/>
          <w:sz w:val="28"/>
          <w:szCs w:val="28"/>
          <w:lang w:eastAsia="ru-RU"/>
        </w:rPr>
        <w:t>опубликовано 1</w:t>
      </w:r>
      <w:r w:rsidR="00B02827" w:rsidRPr="00BD5FBF">
        <w:rPr>
          <w:rFonts w:ascii="Times New Roman" w:eastAsia="Times New Roman" w:hAnsi="Times New Roman" w:cs="Times New Roman"/>
          <w:bCs/>
          <w:color w:val="000000" w:themeColor="text1"/>
          <w:sz w:val="28"/>
          <w:szCs w:val="28"/>
          <w:lang w:eastAsia="ru-RU"/>
        </w:rPr>
        <w:t>8</w:t>
      </w:r>
      <w:r w:rsidRPr="00BD5FBF">
        <w:rPr>
          <w:rFonts w:ascii="Times New Roman" w:eastAsia="Times New Roman" w:hAnsi="Times New Roman" w:cs="Times New Roman"/>
          <w:bCs/>
          <w:color w:val="000000" w:themeColor="text1"/>
          <w:sz w:val="28"/>
          <w:szCs w:val="28"/>
          <w:lang w:eastAsia="ru-RU"/>
        </w:rPr>
        <w:t xml:space="preserve"> работ, из них: </w:t>
      </w:r>
      <w:r w:rsidR="009E1474" w:rsidRPr="00BD5FBF">
        <w:rPr>
          <w:rFonts w:ascii="Times New Roman" w:eastAsia="Times New Roman" w:hAnsi="Times New Roman" w:cs="Times New Roman"/>
          <w:bCs/>
          <w:color w:val="000000" w:themeColor="text1"/>
          <w:sz w:val="28"/>
          <w:szCs w:val="28"/>
          <w:lang w:eastAsia="ru-RU"/>
        </w:rPr>
        <w:t>5</w:t>
      </w:r>
      <w:r w:rsidRPr="00BD5FBF">
        <w:rPr>
          <w:rFonts w:ascii="Times New Roman" w:eastAsia="Times New Roman" w:hAnsi="Times New Roman" w:cs="Times New Roman"/>
          <w:bCs/>
          <w:color w:val="000000" w:themeColor="text1"/>
          <w:sz w:val="28"/>
          <w:szCs w:val="28"/>
          <w:lang w:eastAsia="ru-RU"/>
        </w:rPr>
        <w:t xml:space="preserve"> статей – в журналах, рекомендованных Комитетом по контролю в сфере образования и науки МОН РК;</w:t>
      </w:r>
      <w:r w:rsidR="00F83CF2" w:rsidRPr="00BD5FBF">
        <w:t xml:space="preserve"> </w:t>
      </w:r>
      <w:r w:rsidR="00F83CF2" w:rsidRPr="00BD5FBF">
        <w:rPr>
          <w:rFonts w:ascii="Times New Roman" w:eastAsia="Times New Roman" w:hAnsi="Times New Roman" w:cs="Times New Roman"/>
          <w:bCs/>
          <w:color w:val="000000" w:themeColor="text1"/>
          <w:sz w:val="28"/>
          <w:szCs w:val="28"/>
          <w:lang w:eastAsia="ru-RU"/>
        </w:rPr>
        <w:t xml:space="preserve">в международном рецензируемом научном </w:t>
      </w:r>
      <w:r w:rsidR="00F83CF2" w:rsidRPr="00BD5FBF">
        <w:rPr>
          <w:rFonts w:ascii="Times New Roman" w:eastAsia="Times New Roman" w:hAnsi="Times New Roman" w:cs="Times New Roman"/>
          <w:bCs/>
          <w:color w:val="000000" w:themeColor="text1"/>
          <w:sz w:val="28"/>
          <w:szCs w:val="28"/>
          <w:lang w:eastAsia="ru-RU"/>
        </w:rPr>
        <w:lastRenderedPageBreak/>
        <w:t xml:space="preserve">журнале, имеющий импакт-фактор по данным JCR (индексируемый в базе данных Web </w:t>
      </w:r>
      <w:proofErr w:type="spellStart"/>
      <w:r w:rsidR="00F83CF2" w:rsidRPr="00BD5FBF">
        <w:rPr>
          <w:rFonts w:ascii="Times New Roman" w:eastAsia="Times New Roman" w:hAnsi="Times New Roman" w:cs="Times New Roman"/>
          <w:bCs/>
          <w:color w:val="000000" w:themeColor="text1"/>
          <w:sz w:val="28"/>
          <w:szCs w:val="28"/>
          <w:lang w:eastAsia="ru-RU"/>
        </w:rPr>
        <w:t>of</w:t>
      </w:r>
      <w:proofErr w:type="spellEnd"/>
      <w:r w:rsidR="00F83CF2" w:rsidRPr="00BD5FBF">
        <w:rPr>
          <w:rFonts w:ascii="Times New Roman" w:eastAsia="Times New Roman" w:hAnsi="Times New Roman" w:cs="Times New Roman"/>
          <w:bCs/>
          <w:color w:val="000000" w:themeColor="text1"/>
          <w:sz w:val="28"/>
          <w:szCs w:val="28"/>
          <w:lang w:eastAsia="ru-RU"/>
        </w:rPr>
        <w:t xml:space="preserve"> </w:t>
      </w:r>
      <w:proofErr w:type="spellStart"/>
      <w:r w:rsidR="00F83CF2" w:rsidRPr="00BD5FBF">
        <w:rPr>
          <w:rFonts w:ascii="Times New Roman" w:eastAsia="Times New Roman" w:hAnsi="Times New Roman" w:cs="Times New Roman"/>
          <w:bCs/>
          <w:color w:val="000000" w:themeColor="text1"/>
          <w:sz w:val="28"/>
          <w:szCs w:val="28"/>
          <w:lang w:eastAsia="ru-RU"/>
        </w:rPr>
        <w:t>science</w:t>
      </w:r>
      <w:proofErr w:type="spellEnd"/>
      <w:r w:rsidR="00F83CF2" w:rsidRPr="00BD5FBF">
        <w:rPr>
          <w:rFonts w:ascii="Times New Roman" w:eastAsia="Times New Roman" w:hAnsi="Times New Roman" w:cs="Times New Roman"/>
          <w:bCs/>
          <w:color w:val="000000" w:themeColor="text1"/>
          <w:sz w:val="28"/>
          <w:szCs w:val="28"/>
          <w:lang w:eastAsia="ru-RU"/>
        </w:rPr>
        <w:t xml:space="preserve"> Core Collection, </w:t>
      </w:r>
      <w:r w:rsidR="003637C1" w:rsidRPr="00BD5FBF">
        <w:rPr>
          <w:rFonts w:ascii="Times New Roman" w:eastAsia="Times New Roman" w:hAnsi="Times New Roman" w:cs="Times New Roman"/>
          <w:bCs/>
          <w:color w:val="000000" w:themeColor="text1"/>
          <w:sz w:val="28"/>
          <w:szCs w:val="28"/>
          <w:lang w:eastAsia="ru-RU"/>
        </w:rPr>
        <w:t>S</w:t>
      </w:r>
      <w:r w:rsidR="00F83CF2" w:rsidRPr="00BD5FBF">
        <w:rPr>
          <w:rFonts w:ascii="Times New Roman" w:eastAsia="Times New Roman" w:hAnsi="Times New Roman" w:cs="Times New Roman"/>
          <w:bCs/>
          <w:color w:val="000000" w:themeColor="text1"/>
          <w:sz w:val="28"/>
          <w:szCs w:val="28"/>
          <w:lang w:eastAsia="ru-RU"/>
        </w:rPr>
        <w:t xml:space="preserve">cience </w:t>
      </w:r>
      <w:proofErr w:type="spellStart"/>
      <w:r w:rsidR="00F83CF2" w:rsidRPr="00BD5FBF">
        <w:rPr>
          <w:rFonts w:ascii="Times New Roman" w:eastAsia="Times New Roman" w:hAnsi="Times New Roman" w:cs="Times New Roman"/>
          <w:bCs/>
          <w:color w:val="000000" w:themeColor="text1"/>
          <w:sz w:val="28"/>
          <w:szCs w:val="28"/>
          <w:lang w:eastAsia="ru-RU"/>
        </w:rPr>
        <w:t>Citation</w:t>
      </w:r>
      <w:proofErr w:type="spellEnd"/>
      <w:r w:rsidR="00F83CF2" w:rsidRPr="00BD5FBF">
        <w:rPr>
          <w:rFonts w:ascii="Times New Roman" w:eastAsia="Times New Roman" w:hAnsi="Times New Roman" w:cs="Times New Roman"/>
          <w:bCs/>
          <w:color w:val="000000" w:themeColor="text1"/>
          <w:sz w:val="28"/>
          <w:szCs w:val="28"/>
          <w:lang w:eastAsia="ru-RU"/>
        </w:rPr>
        <w:t xml:space="preserve"> Index </w:t>
      </w:r>
      <w:proofErr w:type="spellStart"/>
      <w:r w:rsidR="00F83CF2" w:rsidRPr="00BD5FBF">
        <w:rPr>
          <w:rFonts w:ascii="Times New Roman" w:eastAsia="Times New Roman" w:hAnsi="Times New Roman" w:cs="Times New Roman"/>
          <w:bCs/>
          <w:color w:val="000000" w:themeColor="text1"/>
          <w:sz w:val="28"/>
          <w:szCs w:val="28"/>
          <w:lang w:eastAsia="ru-RU"/>
        </w:rPr>
        <w:t>Expanded</w:t>
      </w:r>
      <w:proofErr w:type="spellEnd"/>
      <w:r w:rsidR="00F83CF2" w:rsidRPr="00BD5FBF">
        <w:rPr>
          <w:rFonts w:ascii="Times New Roman" w:eastAsia="Times New Roman" w:hAnsi="Times New Roman" w:cs="Times New Roman"/>
          <w:bCs/>
          <w:color w:val="000000" w:themeColor="text1"/>
          <w:sz w:val="28"/>
          <w:szCs w:val="28"/>
          <w:lang w:eastAsia="ru-RU"/>
        </w:rPr>
        <w:t xml:space="preserve">, показатель </w:t>
      </w:r>
      <w:proofErr w:type="spellStart"/>
      <w:r w:rsidR="00F83CF2" w:rsidRPr="00BD5FBF">
        <w:rPr>
          <w:rFonts w:ascii="Times New Roman" w:eastAsia="Times New Roman" w:hAnsi="Times New Roman" w:cs="Times New Roman"/>
          <w:bCs/>
          <w:color w:val="000000" w:themeColor="text1"/>
          <w:sz w:val="28"/>
          <w:szCs w:val="28"/>
          <w:lang w:eastAsia="ru-RU"/>
        </w:rPr>
        <w:t>процентиля</w:t>
      </w:r>
      <w:proofErr w:type="spellEnd"/>
      <w:r w:rsidR="00F83CF2" w:rsidRPr="00BD5FBF">
        <w:rPr>
          <w:rFonts w:ascii="Times New Roman" w:eastAsia="Times New Roman" w:hAnsi="Times New Roman" w:cs="Times New Roman"/>
          <w:bCs/>
          <w:color w:val="000000" w:themeColor="text1"/>
          <w:sz w:val="28"/>
          <w:szCs w:val="28"/>
          <w:lang w:eastAsia="ru-RU"/>
        </w:rPr>
        <w:t xml:space="preserve"> по </w:t>
      </w:r>
      <w:proofErr w:type="spellStart"/>
      <w:r w:rsidR="00F83CF2" w:rsidRPr="00BD5FBF">
        <w:rPr>
          <w:rFonts w:ascii="Times New Roman" w:eastAsia="Times New Roman" w:hAnsi="Times New Roman" w:cs="Times New Roman"/>
          <w:bCs/>
          <w:color w:val="000000" w:themeColor="text1"/>
          <w:sz w:val="28"/>
          <w:szCs w:val="28"/>
          <w:lang w:eastAsia="ru-RU"/>
        </w:rPr>
        <w:t>CiteScore</w:t>
      </w:r>
      <w:proofErr w:type="spellEnd"/>
      <w:r w:rsidR="00F83CF2" w:rsidRPr="00BD5FBF">
        <w:rPr>
          <w:rFonts w:ascii="Times New Roman" w:eastAsia="Times New Roman" w:hAnsi="Times New Roman" w:cs="Times New Roman"/>
          <w:bCs/>
          <w:color w:val="000000" w:themeColor="text1"/>
          <w:sz w:val="28"/>
          <w:szCs w:val="28"/>
          <w:lang w:eastAsia="ru-RU"/>
        </w:rPr>
        <w:t xml:space="preserve"> не менее 25 в базе данных </w:t>
      </w:r>
      <w:proofErr w:type="spellStart"/>
      <w:r w:rsidR="00F83CF2" w:rsidRPr="00BD5FBF">
        <w:rPr>
          <w:rFonts w:ascii="Times New Roman" w:eastAsia="Times New Roman" w:hAnsi="Times New Roman" w:cs="Times New Roman"/>
          <w:bCs/>
          <w:color w:val="000000" w:themeColor="text1"/>
          <w:sz w:val="28"/>
          <w:szCs w:val="28"/>
          <w:lang w:eastAsia="ru-RU"/>
        </w:rPr>
        <w:t>Scopus</w:t>
      </w:r>
      <w:proofErr w:type="spellEnd"/>
      <w:r w:rsidR="00F83CF2" w:rsidRPr="00BD5FBF">
        <w:rPr>
          <w:rFonts w:ascii="Times New Roman" w:eastAsia="Times New Roman" w:hAnsi="Times New Roman" w:cs="Times New Roman"/>
          <w:bCs/>
          <w:color w:val="000000" w:themeColor="text1"/>
          <w:sz w:val="28"/>
          <w:szCs w:val="28"/>
          <w:lang w:eastAsia="ru-RU"/>
        </w:rPr>
        <w:t>) - 1,</w:t>
      </w:r>
      <w:r w:rsidRPr="00BD5FBF">
        <w:rPr>
          <w:rFonts w:ascii="Times New Roman" w:eastAsia="Times New Roman" w:hAnsi="Times New Roman" w:cs="Times New Roman"/>
          <w:bCs/>
          <w:color w:val="000000" w:themeColor="text1"/>
          <w:sz w:val="28"/>
          <w:szCs w:val="28"/>
          <w:lang w:eastAsia="ru-RU"/>
        </w:rPr>
        <w:t xml:space="preserve"> 11 тезисов представлены на зарубежных международных конференциях.</w:t>
      </w:r>
    </w:p>
    <w:p w14:paraId="7BFC599D" w14:textId="4DBCFA0A" w:rsidR="005A38E1" w:rsidRPr="00BD5FBF" w:rsidRDefault="005A38E1"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lang w:val="en-US"/>
        </w:rPr>
      </w:pPr>
      <w:r w:rsidRPr="00BD5FBF">
        <w:rPr>
          <w:rFonts w:ascii="Times New Roman" w:eastAsia="Calibri" w:hAnsi="Times New Roman" w:cs="Times New Roman"/>
          <w:sz w:val="28"/>
          <w:szCs w:val="28"/>
          <w:lang w:val="en-US"/>
        </w:rPr>
        <w:t xml:space="preserve">Chronic fatigue in patients with chronic viral hepatitis </w:t>
      </w:r>
      <w:r w:rsidR="00ED757A" w:rsidRPr="00BD5FBF">
        <w:rPr>
          <w:rFonts w:ascii="Times New Roman" w:eastAsia="Calibri" w:hAnsi="Times New Roman" w:cs="Times New Roman"/>
          <w:sz w:val="28"/>
          <w:szCs w:val="28"/>
          <w:lang w:val="en-US"/>
        </w:rPr>
        <w:t xml:space="preserve">// </w:t>
      </w:r>
      <w:proofErr w:type="spellStart"/>
      <w:r w:rsidRPr="00BD5FBF">
        <w:rPr>
          <w:rFonts w:ascii="Times New Roman" w:eastAsia="Calibri" w:hAnsi="Times New Roman" w:cs="Times New Roman"/>
          <w:sz w:val="28"/>
          <w:szCs w:val="28"/>
          <w:lang w:val="en-US"/>
        </w:rPr>
        <w:t>EuroMediterranean</w:t>
      </w:r>
      <w:proofErr w:type="spellEnd"/>
      <w:r w:rsidRPr="00BD5FBF">
        <w:rPr>
          <w:rFonts w:ascii="Times New Roman" w:eastAsia="Calibri" w:hAnsi="Times New Roman" w:cs="Times New Roman"/>
          <w:sz w:val="28"/>
          <w:szCs w:val="28"/>
          <w:lang w:val="en-US"/>
        </w:rPr>
        <w:t xml:space="preserve"> Biomedical Journal. </w:t>
      </w:r>
      <w:r w:rsidR="00ED757A"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lang w:val="en-US"/>
        </w:rPr>
        <w:t>2022</w:t>
      </w:r>
      <w:r w:rsidR="00ED757A" w:rsidRPr="00BD5FBF">
        <w:rPr>
          <w:rFonts w:ascii="Times New Roman" w:eastAsia="Calibri" w:hAnsi="Times New Roman" w:cs="Times New Roman"/>
          <w:sz w:val="28"/>
          <w:szCs w:val="28"/>
          <w:lang w:val="en-US"/>
        </w:rPr>
        <w:t>. – №</w:t>
      </w:r>
      <w:r w:rsidRPr="00BD5FBF">
        <w:rPr>
          <w:rFonts w:ascii="Times New Roman" w:eastAsia="Calibri" w:hAnsi="Times New Roman" w:cs="Times New Roman"/>
          <w:sz w:val="28"/>
          <w:szCs w:val="28"/>
          <w:lang w:val="en-US"/>
        </w:rPr>
        <w:t>17(19)</w:t>
      </w:r>
      <w:r w:rsidR="00ED757A" w:rsidRPr="00BD5FBF">
        <w:rPr>
          <w:rFonts w:ascii="Times New Roman" w:eastAsia="Calibri" w:hAnsi="Times New Roman" w:cs="Times New Roman"/>
          <w:sz w:val="28"/>
          <w:szCs w:val="28"/>
          <w:lang w:val="en-US"/>
        </w:rPr>
        <w:t xml:space="preserve">. – </w:t>
      </w:r>
      <w:r w:rsidR="00ED757A" w:rsidRPr="00BD5FBF">
        <w:rPr>
          <w:rFonts w:ascii="Times New Roman" w:eastAsia="Calibri" w:hAnsi="Times New Roman" w:cs="Times New Roman"/>
          <w:sz w:val="28"/>
          <w:szCs w:val="28"/>
        </w:rPr>
        <w:t>Р</w:t>
      </w:r>
      <w:r w:rsidR="00ED757A"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lang w:val="en-US"/>
        </w:rPr>
        <w:t xml:space="preserve">84-88 </w:t>
      </w:r>
      <w:bookmarkStart w:id="30" w:name="_Hlk149302400"/>
      <w:bookmarkStart w:id="31" w:name="_Hlk149302390"/>
      <w:r w:rsidRPr="00BD5FBF">
        <w:rPr>
          <w:rFonts w:ascii="Times New Roman" w:eastAsia="Calibri" w:hAnsi="Times New Roman" w:cs="Times New Roman"/>
          <w:sz w:val="28"/>
          <w:szCs w:val="28"/>
          <w:lang w:val="en-US"/>
        </w:rPr>
        <w:t>(</w:t>
      </w:r>
      <w:r w:rsidRPr="00BD5FBF">
        <w:rPr>
          <w:rFonts w:ascii="Times New Roman" w:eastAsia="Calibri" w:hAnsi="Times New Roman" w:cs="Times New Roman"/>
          <w:sz w:val="28"/>
          <w:szCs w:val="28"/>
        </w:rPr>
        <w:t>статья</w:t>
      </w:r>
      <w:r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rPr>
        <w:t>в</w:t>
      </w:r>
      <w:r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rPr>
        <w:t>журнале</w:t>
      </w:r>
      <w:r w:rsidRPr="00BD5FBF">
        <w:rPr>
          <w:rFonts w:ascii="Times New Roman" w:eastAsia="Calibri" w:hAnsi="Times New Roman" w:cs="Times New Roman"/>
          <w:sz w:val="28"/>
          <w:szCs w:val="28"/>
          <w:lang w:val="en-US"/>
        </w:rPr>
        <w:t xml:space="preserve"> Scopus-44-</w:t>
      </w:r>
      <w:r w:rsidRPr="00BD5FBF">
        <w:rPr>
          <w:rFonts w:ascii="Times New Roman" w:eastAsia="Calibri" w:hAnsi="Times New Roman" w:cs="Times New Roman"/>
          <w:sz w:val="28"/>
          <w:szCs w:val="28"/>
          <w:lang w:val="kk-KZ"/>
        </w:rPr>
        <w:t xml:space="preserve">й </w:t>
      </w:r>
      <w:proofErr w:type="spellStart"/>
      <w:r w:rsidRPr="00BD5FBF">
        <w:rPr>
          <w:rFonts w:ascii="Times New Roman" w:eastAsia="Calibri" w:hAnsi="Times New Roman" w:cs="Times New Roman"/>
          <w:sz w:val="28"/>
          <w:szCs w:val="28"/>
        </w:rPr>
        <w:t>процентиль</w:t>
      </w:r>
      <w:proofErr w:type="spellEnd"/>
      <w:r w:rsidRPr="00BD5FBF">
        <w:rPr>
          <w:rFonts w:ascii="Times New Roman" w:eastAsia="Calibri" w:hAnsi="Times New Roman" w:cs="Times New Roman"/>
          <w:sz w:val="28"/>
          <w:szCs w:val="28"/>
          <w:lang w:val="en-US"/>
        </w:rPr>
        <w:t>).</w:t>
      </w:r>
      <w:bookmarkEnd w:id="30"/>
    </w:p>
    <w:bookmarkEnd w:id="31"/>
    <w:p w14:paraId="4A85A5DE" w14:textId="13CF0E1F" w:rsidR="00B02827" w:rsidRPr="00BD5FBF" w:rsidRDefault="00EA5626"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lang w:val="en-US"/>
        </w:rPr>
      </w:pPr>
      <w:r w:rsidRPr="00BD5FBF">
        <w:rPr>
          <w:rFonts w:ascii="Times New Roman" w:eastAsia="Calibri" w:hAnsi="Times New Roman" w:cs="Times New Roman"/>
          <w:sz w:val="28"/>
          <w:szCs w:val="28"/>
          <w:lang w:val="en-US"/>
        </w:rPr>
        <w:t xml:space="preserve">Assessment of cognitive impairment in patients with chronic viral hepatitis // Journal of Krishna Institute of Medical Sciences University. – 2023. – Vol. 12, </w:t>
      </w:r>
      <w:proofErr w:type="spellStart"/>
      <w:r w:rsidRPr="00BD5FBF">
        <w:rPr>
          <w:rFonts w:ascii="Times New Roman" w:eastAsia="Calibri" w:hAnsi="Times New Roman" w:cs="Times New Roman"/>
          <w:sz w:val="28"/>
          <w:szCs w:val="28"/>
          <w:lang w:val="en-US"/>
        </w:rPr>
        <w:t>Iss</w:t>
      </w:r>
      <w:proofErr w:type="spellEnd"/>
      <w:r w:rsidRPr="00BD5FBF">
        <w:rPr>
          <w:rFonts w:ascii="Times New Roman" w:eastAsia="Calibri" w:hAnsi="Times New Roman" w:cs="Times New Roman"/>
          <w:sz w:val="28"/>
          <w:szCs w:val="28"/>
          <w:lang w:val="en-US"/>
        </w:rPr>
        <w:t>. 2. – Р. 65-73.</w:t>
      </w:r>
      <w:r w:rsidRPr="00BD5FBF">
        <w:rPr>
          <w:lang w:val="en-US"/>
        </w:rPr>
        <w:t xml:space="preserve"> </w:t>
      </w:r>
      <w:r w:rsidRPr="00BD5FBF">
        <w:rPr>
          <w:rFonts w:ascii="Times New Roman" w:eastAsia="Calibri" w:hAnsi="Times New Roman" w:cs="Times New Roman"/>
          <w:sz w:val="28"/>
          <w:szCs w:val="28"/>
          <w:lang w:val="en-US"/>
        </w:rPr>
        <w:t>(</w:t>
      </w:r>
      <w:proofErr w:type="spellStart"/>
      <w:r w:rsidRPr="00BD5FBF">
        <w:rPr>
          <w:rFonts w:ascii="Times New Roman" w:eastAsia="Calibri" w:hAnsi="Times New Roman" w:cs="Times New Roman"/>
          <w:sz w:val="28"/>
          <w:szCs w:val="28"/>
          <w:lang w:val="en-US"/>
        </w:rPr>
        <w:t>статья</w:t>
      </w:r>
      <w:proofErr w:type="spellEnd"/>
      <w:r w:rsidRPr="00BD5FBF">
        <w:rPr>
          <w:rFonts w:ascii="Times New Roman" w:eastAsia="Calibri" w:hAnsi="Times New Roman" w:cs="Times New Roman"/>
          <w:sz w:val="28"/>
          <w:szCs w:val="28"/>
          <w:lang w:val="en-US"/>
        </w:rPr>
        <w:t xml:space="preserve"> в </w:t>
      </w:r>
      <w:proofErr w:type="spellStart"/>
      <w:r w:rsidRPr="00BD5FBF">
        <w:rPr>
          <w:rFonts w:ascii="Times New Roman" w:eastAsia="Calibri" w:hAnsi="Times New Roman" w:cs="Times New Roman"/>
          <w:sz w:val="28"/>
          <w:szCs w:val="28"/>
          <w:lang w:val="en-US"/>
        </w:rPr>
        <w:t>журнале</w:t>
      </w:r>
      <w:proofErr w:type="spellEnd"/>
      <w:r w:rsidRPr="00BD5FBF">
        <w:rPr>
          <w:rFonts w:ascii="Times New Roman" w:eastAsia="Calibri" w:hAnsi="Times New Roman" w:cs="Times New Roman"/>
          <w:sz w:val="28"/>
          <w:szCs w:val="28"/>
          <w:lang w:val="en-US"/>
        </w:rPr>
        <w:t xml:space="preserve"> Scopus-</w:t>
      </w:r>
      <w:r w:rsidRPr="00BD5FBF">
        <w:rPr>
          <w:rFonts w:ascii="Times New Roman" w:eastAsia="Calibri" w:hAnsi="Times New Roman" w:cs="Times New Roman"/>
          <w:sz w:val="28"/>
          <w:szCs w:val="28"/>
        </w:rPr>
        <w:t>36</w:t>
      </w:r>
      <w:r w:rsidRPr="00BD5FBF">
        <w:rPr>
          <w:rFonts w:ascii="Times New Roman" w:eastAsia="Calibri" w:hAnsi="Times New Roman" w:cs="Times New Roman"/>
          <w:sz w:val="28"/>
          <w:szCs w:val="28"/>
          <w:lang w:val="en-US"/>
        </w:rPr>
        <w:t xml:space="preserve">-й </w:t>
      </w:r>
      <w:proofErr w:type="spellStart"/>
      <w:r w:rsidRPr="00BD5FBF">
        <w:rPr>
          <w:rFonts w:ascii="Times New Roman" w:eastAsia="Calibri" w:hAnsi="Times New Roman" w:cs="Times New Roman"/>
          <w:sz w:val="28"/>
          <w:szCs w:val="28"/>
          <w:lang w:val="en-US"/>
        </w:rPr>
        <w:t>процентиль</w:t>
      </w:r>
      <w:proofErr w:type="spellEnd"/>
      <w:r w:rsidRPr="00BD5FBF">
        <w:rPr>
          <w:rFonts w:ascii="Times New Roman" w:eastAsia="Calibri" w:hAnsi="Times New Roman" w:cs="Times New Roman"/>
          <w:sz w:val="28"/>
          <w:szCs w:val="28"/>
          <w:lang w:val="en-US"/>
        </w:rPr>
        <w:t>).</w:t>
      </w:r>
    </w:p>
    <w:p w14:paraId="27474083" w14:textId="389D4D70" w:rsidR="00EA5626" w:rsidRPr="00BD5FBF" w:rsidRDefault="00EA5626"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lang w:val="en-US"/>
        </w:rPr>
      </w:pPr>
      <w:r w:rsidRPr="00BD5FBF">
        <w:rPr>
          <w:rFonts w:ascii="Times New Roman" w:eastAsia="Calibri" w:hAnsi="Times New Roman" w:cs="Times New Roman"/>
          <w:sz w:val="28"/>
          <w:szCs w:val="28"/>
          <w:lang w:val="en-US"/>
        </w:rPr>
        <w:t xml:space="preserve">The Neuropsychiatric Aspect of the Chronic Viral Hepatitis // Prague Medical Report. – 2023. – Vol. 124, </w:t>
      </w:r>
      <w:proofErr w:type="spellStart"/>
      <w:r w:rsidRPr="00BD5FBF">
        <w:rPr>
          <w:rFonts w:ascii="Times New Roman" w:eastAsia="Calibri" w:hAnsi="Times New Roman" w:cs="Times New Roman"/>
          <w:sz w:val="28"/>
          <w:szCs w:val="28"/>
          <w:lang w:val="en-US"/>
        </w:rPr>
        <w:t>Iss</w:t>
      </w:r>
      <w:proofErr w:type="spellEnd"/>
      <w:r w:rsidRPr="00BD5FBF">
        <w:rPr>
          <w:rFonts w:ascii="Times New Roman" w:eastAsia="Calibri" w:hAnsi="Times New Roman" w:cs="Times New Roman"/>
          <w:sz w:val="28"/>
          <w:szCs w:val="28"/>
          <w:lang w:val="en-US"/>
        </w:rPr>
        <w:t>. 2. – Р. 94-107. (</w:t>
      </w:r>
      <w:proofErr w:type="spellStart"/>
      <w:r w:rsidRPr="00BD5FBF">
        <w:rPr>
          <w:rFonts w:ascii="Times New Roman" w:eastAsia="Calibri" w:hAnsi="Times New Roman" w:cs="Times New Roman"/>
          <w:sz w:val="28"/>
          <w:szCs w:val="28"/>
          <w:lang w:val="en-US"/>
        </w:rPr>
        <w:t>статья</w:t>
      </w:r>
      <w:proofErr w:type="spellEnd"/>
      <w:r w:rsidRPr="00BD5FBF">
        <w:rPr>
          <w:rFonts w:ascii="Times New Roman" w:eastAsia="Calibri" w:hAnsi="Times New Roman" w:cs="Times New Roman"/>
          <w:sz w:val="28"/>
          <w:szCs w:val="28"/>
          <w:lang w:val="en-US"/>
        </w:rPr>
        <w:t xml:space="preserve"> в </w:t>
      </w:r>
      <w:proofErr w:type="spellStart"/>
      <w:r w:rsidRPr="00BD5FBF">
        <w:rPr>
          <w:rFonts w:ascii="Times New Roman" w:eastAsia="Calibri" w:hAnsi="Times New Roman" w:cs="Times New Roman"/>
          <w:sz w:val="28"/>
          <w:szCs w:val="28"/>
          <w:lang w:val="en-US"/>
        </w:rPr>
        <w:t>журнале</w:t>
      </w:r>
      <w:proofErr w:type="spellEnd"/>
      <w:r w:rsidRPr="00BD5FBF">
        <w:rPr>
          <w:rFonts w:ascii="Times New Roman" w:eastAsia="Calibri" w:hAnsi="Times New Roman" w:cs="Times New Roman"/>
          <w:sz w:val="28"/>
          <w:szCs w:val="28"/>
          <w:lang w:val="en-US"/>
        </w:rPr>
        <w:t xml:space="preserve"> Scopus-3</w:t>
      </w:r>
      <w:r w:rsidRPr="00BD5FBF">
        <w:rPr>
          <w:rFonts w:ascii="Times New Roman" w:eastAsia="Calibri" w:hAnsi="Times New Roman" w:cs="Times New Roman"/>
          <w:sz w:val="28"/>
          <w:szCs w:val="28"/>
        </w:rPr>
        <w:t>2</w:t>
      </w:r>
      <w:r w:rsidRPr="00BD5FBF">
        <w:rPr>
          <w:rFonts w:ascii="Times New Roman" w:eastAsia="Calibri" w:hAnsi="Times New Roman" w:cs="Times New Roman"/>
          <w:sz w:val="28"/>
          <w:szCs w:val="28"/>
          <w:lang w:val="en-US"/>
        </w:rPr>
        <w:t xml:space="preserve">-й </w:t>
      </w:r>
      <w:proofErr w:type="spellStart"/>
      <w:r w:rsidRPr="00BD5FBF">
        <w:rPr>
          <w:rFonts w:ascii="Times New Roman" w:eastAsia="Calibri" w:hAnsi="Times New Roman" w:cs="Times New Roman"/>
          <w:sz w:val="28"/>
          <w:szCs w:val="28"/>
          <w:lang w:val="en-US"/>
        </w:rPr>
        <w:t>процентиль</w:t>
      </w:r>
      <w:proofErr w:type="spellEnd"/>
      <w:r w:rsidRPr="00BD5FBF">
        <w:rPr>
          <w:rFonts w:ascii="Times New Roman" w:eastAsia="Calibri" w:hAnsi="Times New Roman" w:cs="Times New Roman"/>
          <w:sz w:val="28"/>
          <w:szCs w:val="28"/>
          <w:lang w:val="en-US"/>
        </w:rPr>
        <w:t>).</w:t>
      </w:r>
    </w:p>
    <w:p w14:paraId="7F3411D1" w14:textId="7370D072" w:rsidR="00290F2B" w:rsidRPr="00BD5FBF" w:rsidRDefault="00A70A56"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lang w:val="en-US"/>
        </w:rPr>
      </w:pPr>
      <w:r w:rsidRPr="00BD5FBF">
        <w:rPr>
          <w:rFonts w:ascii="Times New Roman" w:eastAsia="Calibri" w:hAnsi="Times New Roman" w:cs="Times New Roman"/>
          <w:sz w:val="28"/>
          <w:szCs w:val="28"/>
          <w:lang w:val="en-US"/>
        </w:rPr>
        <w:t>Quality of life assessment in chronic viral hepatitis</w:t>
      </w:r>
      <w:r w:rsidR="00ED757A"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lang w:val="en-US"/>
        </w:rPr>
        <w:t xml:space="preserve"> J </w:t>
      </w:r>
      <w:r w:rsidR="00ED757A" w:rsidRPr="00BD5FBF">
        <w:rPr>
          <w:rFonts w:ascii="Times New Roman" w:eastAsia="Calibri" w:hAnsi="Times New Roman" w:cs="Times New Roman"/>
          <w:sz w:val="28"/>
          <w:szCs w:val="28"/>
          <w:lang w:val="en-US"/>
        </w:rPr>
        <w:t xml:space="preserve">Clin Med </w:t>
      </w:r>
      <w:r w:rsidRPr="00BD5FBF">
        <w:rPr>
          <w:rFonts w:ascii="Times New Roman" w:eastAsia="Calibri" w:hAnsi="Times New Roman" w:cs="Times New Roman"/>
          <w:sz w:val="28"/>
          <w:szCs w:val="28"/>
          <w:lang w:val="en-US"/>
        </w:rPr>
        <w:t>K</w:t>
      </w:r>
      <w:r w:rsidR="00ED757A" w:rsidRPr="00BD5FBF">
        <w:rPr>
          <w:rFonts w:ascii="Times New Roman" w:eastAsia="Calibri" w:hAnsi="Times New Roman" w:cs="Times New Roman"/>
          <w:sz w:val="28"/>
          <w:szCs w:val="28"/>
          <w:lang w:val="en-US"/>
        </w:rPr>
        <w:t xml:space="preserve">az. – </w:t>
      </w:r>
      <w:r w:rsidRPr="00BD5FBF">
        <w:rPr>
          <w:rFonts w:ascii="Times New Roman" w:eastAsia="Calibri" w:hAnsi="Times New Roman" w:cs="Times New Roman"/>
          <w:sz w:val="28"/>
          <w:szCs w:val="28"/>
          <w:lang w:val="en-US"/>
        </w:rPr>
        <w:t>2022</w:t>
      </w:r>
      <w:r w:rsidR="00ED757A" w:rsidRPr="00BD5FBF">
        <w:rPr>
          <w:rFonts w:ascii="Times New Roman" w:eastAsia="Calibri" w:hAnsi="Times New Roman" w:cs="Times New Roman"/>
          <w:sz w:val="28"/>
          <w:szCs w:val="28"/>
          <w:lang w:val="en-US"/>
        </w:rPr>
        <w:t>. – №</w:t>
      </w:r>
      <w:r w:rsidRPr="00BD5FBF">
        <w:rPr>
          <w:rFonts w:ascii="Times New Roman" w:eastAsia="Calibri" w:hAnsi="Times New Roman" w:cs="Times New Roman"/>
          <w:sz w:val="28"/>
          <w:szCs w:val="28"/>
          <w:lang w:val="en-US"/>
        </w:rPr>
        <w:t>19(3)</w:t>
      </w:r>
      <w:r w:rsidR="00ED757A" w:rsidRPr="00BD5FBF">
        <w:rPr>
          <w:rFonts w:ascii="Times New Roman" w:eastAsia="Calibri" w:hAnsi="Times New Roman" w:cs="Times New Roman"/>
          <w:sz w:val="28"/>
          <w:szCs w:val="28"/>
          <w:lang w:val="en-US"/>
        </w:rPr>
        <w:t xml:space="preserve">. – </w:t>
      </w:r>
      <w:r w:rsidR="00ED757A" w:rsidRPr="00BD5FBF">
        <w:rPr>
          <w:rFonts w:ascii="Times New Roman" w:eastAsia="Calibri" w:hAnsi="Times New Roman" w:cs="Times New Roman"/>
          <w:sz w:val="28"/>
          <w:szCs w:val="28"/>
        </w:rPr>
        <w:t>Р</w:t>
      </w:r>
      <w:r w:rsidR="00ED757A" w:rsidRPr="00BD5FBF">
        <w:rPr>
          <w:rFonts w:ascii="Times New Roman" w:eastAsia="Calibri" w:hAnsi="Times New Roman" w:cs="Times New Roman"/>
          <w:sz w:val="28"/>
          <w:szCs w:val="28"/>
          <w:lang w:val="en-US"/>
        </w:rPr>
        <w:t xml:space="preserve">. </w:t>
      </w:r>
      <w:r w:rsidRPr="00BD5FBF">
        <w:rPr>
          <w:rFonts w:ascii="Times New Roman" w:eastAsia="Calibri" w:hAnsi="Times New Roman" w:cs="Times New Roman"/>
          <w:sz w:val="28"/>
          <w:szCs w:val="28"/>
          <w:lang w:val="en-US"/>
        </w:rPr>
        <w:t>19-23.</w:t>
      </w:r>
    </w:p>
    <w:p w14:paraId="50A074C0" w14:textId="27EE72CF" w:rsidR="00AB24C6" w:rsidRPr="00BD5FBF" w:rsidRDefault="00DC1295"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 xml:space="preserve">Современные представления о роли хронических вирусных гепатитов в развитии нарушений когнитивных функций // Наука и Здравоохранение.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2021. </w:t>
      </w:r>
      <w:r w:rsidR="00ED757A" w:rsidRPr="00BD5FBF">
        <w:rPr>
          <w:rFonts w:ascii="Times New Roman" w:eastAsia="Calibri" w:hAnsi="Times New Roman" w:cs="Times New Roman"/>
          <w:sz w:val="28"/>
          <w:szCs w:val="28"/>
        </w:rPr>
        <w:t>– Т. 23, №</w:t>
      </w:r>
      <w:r w:rsidRPr="00BD5FBF">
        <w:rPr>
          <w:rFonts w:ascii="Times New Roman" w:eastAsia="Calibri" w:hAnsi="Times New Roman" w:cs="Times New Roman"/>
          <w:sz w:val="28"/>
          <w:szCs w:val="28"/>
        </w:rPr>
        <w:t xml:space="preserve">4.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С. 58-65.</w:t>
      </w:r>
    </w:p>
    <w:p w14:paraId="09DE9D23" w14:textId="6339B5CA" w:rsidR="00DC1295" w:rsidRPr="00BD5FBF" w:rsidRDefault="00F069E0"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 xml:space="preserve">Когнитивные нарушения у больных хроническими вирусными гепатитами в Туркестанской области // Наука и Здравоохранение.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2022. </w:t>
      </w:r>
      <w:r w:rsidR="00ED757A" w:rsidRPr="00BD5FBF">
        <w:rPr>
          <w:rFonts w:ascii="Times New Roman" w:eastAsia="Calibri" w:hAnsi="Times New Roman" w:cs="Times New Roman"/>
          <w:sz w:val="28"/>
          <w:szCs w:val="28"/>
        </w:rPr>
        <w:t>– Т. 24, №</w:t>
      </w:r>
      <w:r w:rsidRPr="00BD5FBF">
        <w:rPr>
          <w:rFonts w:ascii="Times New Roman" w:eastAsia="Calibri" w:hAnsi="Times New Roman" w:cs="Times New Roman"/>
          <w:sz w:val="28"/>
          <w:szCs w:val="28"/>
        </w:rPr>
        <w:t xml:space="preserve">2.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С. 71-77. </w:t>
      </w:r>
    </w:p>
    <w:p w14:paraId="0179FBB3" w14:textId="35C5DB8A" w:rsidR="00F069E0" w:rsidRPr="00BD5FBF" w:rsidRDefault="0027597E"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 xml:space="preserve">Тревожно-депрессивные расстройства при хронических вирусных гепатитах. Обзор литературы // Наука и Здравоохранение.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2022. </w:t>
      </w:r>
      <w:r w:rsidR="00ED757A" w:rsidRPr="00BD5FBF">
        <w:rPr>
          <w:rFonts w:ascii="Times New Roman" w:eastAsia="Calibri" w:hAnsi="Times New Roman" w:cs="Times New Roman"/>
          <w:sz w:val="28"/>
          <w:szCs w:val="28"/>
        </w:rPr>
        <w:t>– Т. 24, №</w:t>
      </w:r>
      <w:r w:rsidRPr="00BD5FBF">
        <w:rPr>
          <w:rFonts w:ascii="Times New Roman" w:eastAsia="Calibri" w:hAnsi="Times New Roman" w:cs="Times New Roman"/>
          <w:sz w:val="28"/>
          <w:szCs w:val="28"/>
        </w:rPr>
        <w:t xml:space="preserve">4.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С. 206-215.</w:t>
      </w:r>
    </w:p>
    <w:p w14:paraId="7BED48E7" w14:textId="2648E6D4" w:rsidR="0022283A" w:rsidRPr="00BD5FBF" w:rsidRDefault="004728D4" w:rsidP="00ED757A">
      <w:pPr>
        <w:pStyle w:val="a4"/>
        <w:numPr>
          <w:ilvl w:val="0"/>
          <w:numId w:val="12"/>
        </w:numPr>
        <w:tabs>
          <w:tab w:val="left" w:pos="183"/>
          <w:tab w:val="left" w:pos="851"/>
          <w:tab w:val="left" w:pos="993"/>
          <w:tab w:val="left" w:pos="1276"/>
        </w:tabs>
        <w:spacing w:after="0" w:line="240" w:lineRule="auto"/>
        <w:ind w:left="0" w:firstLine="709"/>
        <w:jc w:val="both"/>
        <w:rPr>
          <w:rFonts w:ascii="Times New Roman" w:eastAsia="Calibri" w:hAnsi="Times New Roman" w:cs="Times New Roman"/>
          <w:sz w:val="28"/>
          <w:szCs w:val="28"/>
        </w:rPr>
      </w:pPr>
      <w:r w:rsidRPr="00BD5FBF">
        <w:rPr>
          <w:rFonts w:ascii="Times New Roman" w:eastAsia="Calibri" w:hAnsi="Times New Roman" w:cs="Times New Roman"/>
          <w:sz w:val="28"/>
          <w:szCs w:val="28"/>
        </w:rPr>
        <w:t>Тревога и депрессия у больных с хроническими вирусными гепатитами</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 Фармация Казахстана.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2022.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Т.</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 xml:space="preserve">4. </w:t>
      </w:r>
      <w:r w:rsidR="00ED757A" w:rsidRPr="00BD5FBF">
        <w:rPr>
          <w:rFonts w:ascii="Times New Roman" w:eastAsia="Calibri" w:hAnsi="Times New Roman" w:cs="Times New Roman"/>
          <w:sz w:val="28"/>
          <w:szCs w:val="28"/>
        </w:rPr>
        <w:t xml:space="preserve">– </w:t>
      </w:r>
      <w:r w:rsidRPr="00BD5FBF">
        <w:rPr>
          <w:rFonts w:ascii="Times New Roman" w:eastAsia="Calibri" w:hAnsi="Times New Roman" w:cs="Times New Roman"/>
          <w:sz w:val="28"/>
          <w:szCs w:val="28"/>
        </w:rPr>
        <w:t>С. 84-90.</w:t>
      </w:r>
      <w:r w:rsidR="0008084E" w:rsidRPr="00BD5FBF">
        <w:rPr>
          <w:rFonts w:ascii="Times New Roman" w:eastAsia="Calibri" w:hAnsi="Times New Roman" w:cs="Times New Roman"/>
          <w:sz w:val="28"/>
          <w:szCs w:val="28"/>
        </w:rPr>
        <w:t xml:space="preserve"> </w:t>
      </w:r>
    </w:p>
    <w:p w14:paraId="2D698C65" w14:textId="5FB6D3C3" w:rsidR="007B1B85" w:rsidRPr="00BD5FBF" w:rsidRDefault="00237ED9"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Получено одно авторское свидетельство «Методика выявления когнитивных нарушений у больных с хроническими вирусными гепатитами». № 20871 от «14» октября 2021 года</w:t>
      </w:r>
      <w:r w:rsidR="007B3332" w:rsidRPr="00BD5FBF">
        <w:rPr>
          <w:rFonts w:ascii="Times New Roman" w:eastAsia="Times New Roman" w:hAnsi="Times New Roman" w:cs="Times New Roman"/>
          <w:color w:val="000000" w:themeColor="text1"/>
          <w:sz w:val="28"/>
          <w:szCs w:val="28"/>
          <w:lang w:eastAsia="ru-RU"/>
        </w:rPr>
        <w:t xml:space="preserve"> (Приложение Г)</w:t>
      </w:r>
      <w:r w:rsidRPr="00BD5FBF">
        <w:rPr>
          <w:rFonts w:ascii="Times New Roman" w:eastAsia="Times New Roman" w:hAnsi="Times New Roman" w:cs="Times New Roman"/>
          <w:color w:val="000000" w:themeColor="text1"/>
          <w:sz w:val="28"/>
          <w:szCs w:val="28"/>
          <w:lang w:eastAsia="ru-RU"/>
        </w:rPr>
        <w:t>.</w:t>
      </w:r>
    </w:p>
    <w:p w14:paraId="4757367E" w14:textId="77777777" w:rsidR="00FC6420" w:rsidRPr="00BD5FBF" w:rsidRDefault="007B1B85"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 xml:space="preserve">Личный вклад автора: </w:t>
      </w:r>
    </w:p>
    <w:p w14:paraId="58113C36" w14:textId="16AC13FF" w:rsidR="00FC6420" w:rsidRPr="00BD5FBF" w:rsidRDefault="00FC6420"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color w:val="000000" w:themeColor="text1"/>
          <w:sz w:val="28"/>
          <w:szCs w:val="28"/>
          <w:lang w:eastAsia="ru-RU"/>
        </w:rPr>
        <w:t>Автор в течение 3 лет непосредственно участвовала в диагностике и выявлении когнитивных нарушений у пациентов с хроническими вирусными гепатитами, находящихся на стационарном лечении в Городской инфекционной больницы г</w:t>
      </w:r>
      <w:r w:rsidR="004670C5"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w:t>
      </w:r>
      <w:bookmarkStart w:id="32" w:name="_Hlk105271317"/>
      <w:r w:rsidRPr="00BD5FBF">
        <w:rPr>
          <w:rFonts w:ascii="Times New Roman" w:eastAsia="Times New Roman" w:hAnsi="Times New Roman" w:cs="Times New Roman"/>
          <w:bCs/>
          <w:color w:val="000000" w:themeColor="text1"/>
          <w:sz w:val="28"/>
          <w:szCs w:val="28"/>
          <w:lang w:eastAsia="ru-RU"/>
        </w:rPr>
        <w:t>Шымкент</w:t>
      </w:r>
      <w:bookmarkEnd w:id="32"/>
      <w:r w:rsidRPr="00BD5FBF">
        <w:rPr>
          <w:rFonts w:ascii="Times New Roman" w:eastAsia="Times New Roman" w:hAnsi="Times New Roman" w:cs="Times New Roman"/>
          <w:bCs/>
          <w:color w:val="000000" w:themeColor="text1"/>
          <w:sz w:val="28"/>
          <w:szCs w:val="28"/>
          <w:lang w:eastAsia="ru-RU"/>
        </w:rPr>
        <w:t xml:space="preserve"> и </w:t>
      </w:r>
      <w:proofErr w:type="spellStart"/>
      <w:r w:rsidRPr="00BD5FBF">
        <w:rPr>
          <w:rFonts w:ascii="Times New Roman" w:eastAsia="Times New Roman" w:hAnsi="Times New Roman" w:cs="Times New Roman"/>
          <w:bCs/>
          <w:color w:val="000000" w:themeColor="text1"/>
          <w:sz w:val="28"/>
          <w:szCs w:val="28"/>
          <w:lang w:eastAsia="ru-RU"/>
        </w:rPr>
        <w:t>гепатологическом</w:t>
      </w:r>
      <w:proofErr w:type="spellEnd"/>
      <w:r w:rsidRPr="00BD5FBF">
        <w:rPr>
          <w:rFonts w:ascii="Times New Roman" w:eastAsia="Times New Roman" w:hAnsi="Times New Roman" w:cs="Times New Roman"/>
          <w:bCs/>
          <w:color w:val="000000" w:themeColor="text1"/>
          <w:sz w:val="28"/>
          <w:szCs w:val="28"/>
          <w:lang w:eastAsia="ru-RU"/>
        </w:rPr>
        <w:t xml:space="preserve"> центре Областной клинической больницы г. </w:t>
      </w:r>
      <w:r w:rsidR="004670C5" w:rsidRPr="00BD5FBF">
        <w:rPr>
          <w:rFonts w:ascii="Times New Roman" w:eastAsia="Times New Roman" w:hAnsi="Times New Roman" w:cs="Times New Roman"/>
          <w:bCs/>
          <w:color w:val="000000" w:themeColor="text1"/>
          <w:sz w:val="28"/>
          <w:szCs w:val="28"/>
          <w:lang w:eastAsia="ru-RU"/>
        </w:rPr>
        <w:t>Шымкент</w:t>
      </w:r>
      <w:r w:rsidR="007B3332" w:rsidRPr="00BD5FBF">
        <w:rPr>
          <w:rFonts w:ascii="Times New Roman" w:eastAsia="Times New Roman" w:hAnsi="Times New Roman" w:cs="Times New Roman"/>
          <w:bCs/>
          <w:color w:val="000000" w:themeColor="text1"/>
          <w:sz w:val="28"/>
          <w:szCs w:val="28"/>
          <w:lang w:eastAsia="ru-RU"/>
        </w:rPr>
        <w:t>.</w:t>
      </w:r>
    </w:p>
    <w:p w14:paraId="05AEF87F" w14:textId="779938E9" w:rsidR="00FC6420" w:rsidRPr="00BD5FBF" w:rsidRDefault="00FC6420"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color w:val="000000" w:themeColor="text1"/>
          <w:sz w:val="28"/>
          <w:szCs w:val="28"/>
          <w:lang w:eastAsia="ru-RU"/>
        </w:rPr>
        <w:t>В рамках диссертационной работы автором были проведены клинические</w:t>
      </w:r>
      <w:r w:rsidR="004670C5" w:rsidRPr="00BD5FBF">
        <w:rPr>
          <w:rFonts w:ascii="Times New Roman" w:eastAsia="Times New Roman" w:hAnsi="Times New Roman" w:cs="Times New Roman"/>
          <w:bCs/>
          <w:color w:val="000000" w:themeColor="text1"/>
          <w:sz w:val="28"/>
          <w:szCs w:val="28"/>
          <w:lang w:eastAsia="ru-RU"/>
        </w:rPr>
        <w:t xml:space="preserve"> </w:t>
      </w:r>
      <w:r w:rsidR="00DB35DF" w:rsidRPr="00BD5FBF">
        <w:rPr>
          <w:rFonts w:ascii="Times New Roman" w:eastAsia="Times New Roman" w:hAnsi="Times New Roman" w:cs="Times New Roman"/>
          <w:bCs/>
          <w:color w:val="000000" w:themeColor="text1"/>
          <w:sz w:val="28"/>
          <w:szCs w:val="28"/>
          <w:lang w:eastAsia="ru-RU"/>
        </w:rPr>
        <w:t xml:space="preserve">обследования </w:t>
      </w:r>
      <w:r w:rsidRPr="00BD5FBF">
        <w:rPr>
          <w:rFonts w:ascii="Times New Roman" w:eastAsia="Times New Roman" w:hAnsi="Times New Roman" w:cs="Times New Roman"/>
          <w:bCs/>
          <w:color w:val="000000" w:themeColor="text1"/>
          <w:sz w:val="28"/>
          <w:szCs w:val="28"/>
          <w:lang w:eastAsia="ru-RU"/>
        </w:rPr>
        <w:t>(осмотр пациентов, сбор анамнеза, проведение скрининга, оценки высших</w:t>
      </w:r>
      <w:r w:rsidR="00A00564" w:rsidRPr="00BD5FBF">
        <w:rPr>
          <w:rFonts w:ascii="Times New Roman" w:eastAsia="Times New Roman" w:hAnsi="Times New Roman" w:cs="Times New Roman"/>
          <w:bCs/>
          <w:color w:val="000000" w:themeColor="text1"/>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психических функций, оценка неврологического статуса)</w:t>
      </w:r>
      <w:r w:rsidR="004670C5" w:rsidRPr="00BD5FBF">
        <w:rPr>
          <w:rFonts w:ascii="Times New Roman" w:eastAsia="Times New Roman" w:hAnsi="Times New Roman" w:cs="Times New Roman"/>
          <w:bCs/>
          <w:color w:val="000000" w:themeColor="text1"/>
          <w:sz w:val="28"/>
          <w:szCs w:val="28"/>
          <w:lang w:eastAsia="ru-RU"/>
        </w:rPr>
        <w:t>.</w:t>
      </w:r>
    </w:p>
    <w:p w14:paraId="5DDB55A7" w14:textId="293998B1" w:rsidR="00FC6420" w:rsidRPr="00BD5FBF" w:rsidRDefault="00FC6420"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color w:val="000000" w:themeColor="text1"/>
          <w:sz w:val="28"/>
          <w:szCs w:val="28"/>
          <w:lang w:eastAsia="ru-RU"/>
        </w:rPr>
        <w:t>Были проведены литературный поиск по заданной проблеме, сбор базы данных, первичная обработка материала, статистический</w:t>
      </w:r>
      <w:r w:rsidR="004670C5" w:rsidRPr="00BD5FBF">
        <w:rPr>
          <w:rFonts w:ascii="Times New Roman" w:eastAsia="Times New Roman" w:hAnsi="Times New Roman" w:cs="Times New Roman"/>
          <w:bCs/>
          <w:color w:val="000000" w:themeColor="text1"/>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анализ, интерпретация полученных результатов с разработкой алгоритма</w:t>
      </w:r>
      <w:r w:rsidR="004670C5" w:rsidRPr="00BD5FBF">
        <w:rPr>
          <w:rFonts w:ascii="Times New Roman" w:eastAsia="Times New Roman" w:hAnsi="Times New Roman" w:cs="Times New Roman"/>
          <w:bCs/>
          <w:color w:val="000000" w:themeColor="text1"/>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 xml:space="preserve">диагностики </w:t>
      </w:r>
      <w:r w:rsidR="004670C5" w:rsidRPr="00BD5FBF">
        <w:rPr>
          <w:rFonts w:ascii="Times New Roman" w:eastAsia="Times New Roman" w:hAnsi="Times New Roman" w:cs="Times New Roman"/>
          <w:bCs/>
          <w:color w:val="000000" w:themeColor="text1"/>
          <w:sz w:val="28"/>
          <w:szCs w:val="28"/>
          <w:lang w:eastAsia="ru-RU"/>
        </w:rPr>
        <w:t>когнитивных нарушений</w:t>
      </w:r>
      <w:r w:rsidRPr="00BD5FBF">
        <w:rPr>
          <w:rFonts w:ascii="Times New Roman" w:eastAsia="Times New Roman" w:hAnsi="Times New Roman" w:cs="Times New Roman"/>
          <w:bCs/>
          <w:color w:val="000000" w:themeColor="text1"/>
          <w:sz w:val="28"/>
          <w:szCs w:val="28"/>
          <w:lang w:eastAsia="ru-RU"/>
        </w:rPr>
        <w:t>.</w:t>
      </w:r>
    </w:p>
    <w:p w14:paraId="029937C1" w14:textId="4DEC1DFD" w:rsidR="00ED757A" w:rsidRPr="00BD5FBF" w:rsidRDefault="00ED757A" w:rsidP="00ED757A">
      <w:pPr>
        <w:spacing w:after="0" w:line="240" w:lineRule="auto"/>
        <w:ind w:firstLine="709"/>
        <w:jc w:val="both"/>
        <w:rPr>
          <w:rFonts w:ascii="Times New Roman" w:eastAsia="Times New Roman" w:hAnsi="Times New Roman" w:cs="Times New Roman"/>
          <w:color w:val="FF0000"/>
          <w:sz w:val="28"/>
          <w:szCs w:val="28"/>
          <w:lang w:eastAsia="ru-RU"/>
        </w:rPr>
      </w:pPr>
      <w:r w:rsidRPr="00BD5FBF">
        <w:rPr>
          <w:rFonts w:ascii="Times New Roman" w:eastAsia="Times New Roman" w:hAnsi="Times New Roman" w:cs="Times New Roman"/>
          <w:b/>
          <w:color w:val="000000" w:themeColor="text1"/>
          <w:sz w:val="28"/>
          <w:szCs w:val="28"/>
          <w:lang w:eastAsia="ru-RU"/>
        </w:rPr>
        <w:t>Структура и объем диссертации:</w:t>
      </w:r>
      <w:r w:rsidRPr="00BD5FBF">
        <w:rPr>
          <w:rFonts w:ascii="Times New Roman" w:eastAsia="Times New Roman" w:hAnsi="Times New Roman" w:cs="Times New Roman"/>
          <w:color w:val="000000" w:themeColor="text1"/>
          <w:sz w:val="28"/>
          <w:szCs w:val="28"/>
          <w:lang w:eastAsia="ru-RU"/>
        </w:rPr>
        <w:t xml:space="preserve"> Диссертация изложена на 1</w:t>
      </w:r>
      <w:r w:rsidR="00C40509">
        <w:rPr>
          <w:rFonts w:ascii="Times New Roman" w:eastAsia="Times New Roman" w:hAnsi="Times New Roman" w:cs="Times New Roman"/>
          <w:color w:val="000000" w:themeColor="text1"/>
          <w:sz w:val="28"/>
          <w:szCs w:val="28"/>
          <w:lang w:eastAsia="ru-RU"/>
        </w:rPr>
        <w:t>22</w:t>
      </w:r>
      <w:r w:rsidR="00E4290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страниц</w:t>
      </w:r>
      <w:r w:rsidR="00DE6997" w:rsidRPr="00BD5FBF">
        <w:rPr>
          <w:rFonts w:ascii="Times New Roman" w:eastAsia="Times New Roman" w:hAnsi="Times New Roman" w:cs="Times New Roman"/>
          <w:color w:val="000000" w:themeColor="text1"/>
          <w:sz w:val="28"/>
          <w:szCs w:val="28"/>
          <w:lang w:eastAsia="ru-RU"/>
        </w:rPr>
        <w:t>ах</w:t>
      </w:r>
      <w:r w:rsidRPr="00BD5FBF">
        <w:rPr>
          <w:rFonts w:ascii="Times New Roman" w:eastAsia="Times New Roman" w:hAnsi="Times New Roman" w:cs="Times New Roman"/>
          <w:color w:val="000000" w:themeColor="text1"/>
          <w:sz w:val="28"/>
          <w:szCs w:val="28"/>
          <w:lang w:eastAsia="ru-RU"/>
        </w:rPr>
        <w:t xml:space="preserve">, состоит из введения, трех разделов, заключения, выводов, </w:t>
      </w:r>
      <w:r w:rsidRPr="00BD5FBF">
        <w:rPr>
          <w:rFonts w:ascii="Times New Roman" w:eastAsia="Times New Roman" w:hAnsi="Times New Roman" w:cs="Times New Roman"/>
          <w:color w:val="000000" w:themeColor="text1"/>
          <w:sz w:val="28"/>
          <w:szCs w:val="28"/>
          <w:lang w:eastAsia="ru-RU"/>
        </w:rPr>
        <w:lastRenderedPageBreak/>
        <w:t>практических рекомендаций и списка литературы, включающего 20</w:t>
      </w:r>
      <w:r w:rsidR="0027100C" w:rsidRPr="00BD5FBF">
        <w:rPr>
          <w:rFonts w:ascii="Times New Roman" w:eastAsia="Times New Roman" w:hAnsi="Times New Roman" w:cs="Times New Roman"/>
          <w:color w:val="000000" w:themeColor="text1"/>
          <w:sz w:val="28"/>
          <w:szCs w:val="28"/>
          <w:lang w:eastAsia="ru-RU"/>
        </w:rPr>
        <w:t>9</w:t>
      </w:r>
      <w:r w:rsidRPr="00BD5FBF">
        <w:rPr>
          <w:rFonts w:ascii="Times New Roman" w:eastAsia="Times New Roman" w:hAnsi="Times New Roman" w:cs="Times New Roman"/>
          <w:color w:val="000000" w:themeColor="text1"/>
          <w:sz w:val="28"/>
          <w:szCs w:val="28"/>
          <w:lang w:eastAsia="ru-RU"/>
        </w:rPr>
        <w:t xml:space="preserve"> источников, из них 45 отечественных и 16</w:t>
      </w:r>
      <w:r w:rsidR="0027100C" w:rsidRPr="00BD5FBF">
        <w:rPr>
          <w:rFonts w:ascii="Times New Roman" w:eastAsia="Times New Roman" w:hAnsi="Times New Roman" w:cs="Times New Roman"/>
          <w:color w:val="000000" w:themeColor="text1"/>
          <w:sz w:val="28"/>
          <w:szCs w:val="28"/>
          <w:lang w:eastAsia="ru-RU"/>
        </w:rPr>
        <w:t>4</w:t>
      </w:r>
      <w:r w:rsidRPr="00BD5FBF">
        <w:rPr>
          <w:rFonts w:ascii="Times New Roman" w:eastAsia="Times New Roman" w:hAnsi="Times New Roman" w:cs="Times New Roman"/>
          <w:color w:val="000000" w:themeColor="text1"/>
          <w:sz w:val="28"/>
          <w:szCs w:val="28"/>
          <w:lang w:eastAsia="ru-RU"/>
        </w:rPr>
        <w:t xml:space="preserve"> зарубежных авторов. Диссертация содержит 27 таблиц, 11 диаграмм, 3 рисунка,</w:t>
      </w:r>
      <w:r w:rsidRPr="00BD5FBF">
        <w:rPr>
          <w:rFonts w:ascii="Times New Roman" w:eastAsia="Times New Roman" w:hAnsi="Times New Roman" w:cs="Times New Roman"/>
          <w:color w:val="FF0000"/>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5 приложений.</w:t>
      </w:r>
    </w:p>
    <w:p w14:paraId="2124E962" w14:textId="77777777" w:rsidR="00FC6420" w:rsidRPr="00BD5FBF" w:rsidRDefault="00FC6420"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44B0E9D5" w14:textId="77777777" w:rsidR="000D70D7" w:rsidRPr="00BD5FBF" w:rsidRDefault="000D70D7"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7F9FCDBD" w14:textId="77777777" w:rsidR="000D70D7" w:rsidRPr="00BD5FBF" w:rsidRDefault="000D70D7"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7BFB460"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A99646B"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2939AF87"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10504AC"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15549152"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0853AB8C"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C30D5DC"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2278B3FF"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86DD238"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ACA3329"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C9A3818"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1A5017CB"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7F3B7CD"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7AD45C47"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108425E"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9804285"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1B8BC281"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3F35480"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3F7A084"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7CF114FC"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0396C529"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898D5E6"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2F9EE32"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6AEA8CA"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19CE4405"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653ACFC"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2E4EC57"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9CB8C14"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1B5717DF"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19EEBD7"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5692E5A8"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7E6CE0A"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F236C3F"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0F369A55"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0FF14F0"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21AF35A6"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638E4BBD"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4788E790" w14:textId="77777777" w:rsidR="00971D7F" w:rsidRPr="00BD5FBF" w:rsidRDefault="00971D7F" w:rsidP="00BE0026">
      <w:pPr>
        <w:spacing w:after="0" w:line="240" w:lineRule="auto"/>
        <w:ind w:firstLine="709"/>
        <w:jc w:val="both"/>
        <w:rPr>
          <w:rFonts w:ascii="Times New Roman" w:eastAsia="Times New Roman" w:hAnsi="Times New Roman" w:cs="Times New Roman"/>
          <w:b/>
          <w:color w:val="000000"/>
          <w:sz w:val="28"/>
          <w:szCs w:val="28"/>
          <w:lang w:val="kk-KZ" w:eastAsia="ru-RU"/>
        </w:rPr>
      </w:pPr>
    </w:p>
    <w:p w14:paraId="3F75BC70" w14:textId="64FC8BB7" w:rsidR="0049129E" w:rsidRPr="00BD5FBF" w:rsidRDefault="0049129E" w:rsidP="00BE0026">
      <w:pPr>
        <w:spacing w:after="0" w:line="240" w:lineRule="auto"/>
        <w:ind w:firstLine="709"/>
        <w:jc w:val="both"/>
        <w:rPr>
          <w:rFonts w:ascii="Times New Roman" w:eastAsia="Times New Roman" w:hAnsi="Times New Roman" w:cs="Times New Roman"/>
          <w:b/>
          <w:color w:val="FF0000"/>
          <w:sz w:val="28"/>
          <w:szCs w:val="28"/>
          <w:lang w:eastAsia="ru-RU"/>
        </w:rPr>
      </w:pPr>
      <w:r w:rsidRPr="00BD5FBF">
        <w:rPr>
          <w:rFonts w:ascii="Times New Roman" w:eastAsia="Times New Roman" w:hAnsi="Times New Roman" w:cs="Times New Roman"/>
          <w:b/>
          <w:color w:val="000000"/>
          <w:sz w:val="28"/>
          <w:szCs w:val="28"/>
          <w:lang w:val="kk-KZ" w:eastAsia="ru-RU"/>
        </w:rPr>
        <w:lastRenderedPageBreak/>
        <w:t>1</w:t>
      </w:r>
      <w:r w:rsidR="00673C18" w:rsidRPr="00BD5FBF">
        <w:rPr>
          <w:rFonts w:ascii="Times New Roman" w:eastAsia="Times New Roman" w:hAnsi="Times New Roman" w:cs="Times New Roman"/>
          <w:b/>
          <w:color w:val="000000"/>
          <w:sz w:val="28"/>
          <w:szCs w:val="28"/>
          <w:lang w:val="kk-KZ" w:eastAsia="ru-RU"/>
        </w:rPr>
        <w:t xml:space="preserve"> </w:t>
      </w:r>
      <w:r w:rsidR="00673C18" w:rsidRPr="00BD5FBF">
        <w:rPr>
          <w:rFonts w:ascii="Times New Roman" w:eastAsia="Times New Roman" w:hAnsi="Times New Roman" w:cs="Times New Roman"/>
          <w:b/>
          <w:color w:val="000000"/>
          <w:sz w:val="28"/>
          <w:szCs w:val="28"/>
          <w:lang w:eastAsia="ru-RU"/>
        </w:rPr>
        <w:t>ОБЗОР ЛИТЕРАТУРЫ</w:t>
      </w:r>
    </w:p>
    <w:p w14:paraId="227C82EF" w14:textId="77777777" w:rsidR="006F1DDC" w:rsidRPr="00BD5FBF" w:rsidRDefault="006F1DDC" w:rsidP="00BE0026">
      <w:pPr>
        <w:spacing w:after="0" w:line="240" w:lineRule="auto"/>
        <w:ind w:firstLine="709"/>
        <w:contextualSpacing/>
        <w:jc w:val="both"/>
        <w:rPr>
          <w:rFonts w:ascii="Times New Roman" w:eastAsia="Times New Roman" w:hAnsi="Times New Roman" w:cs="Times New Roman"/>
          <w:b/>
          <w:sz w:val="28"/>
          <w:szCs w:val="28"/>
          <w:lang w:eastAsia="ru-RU"/>
        </w:rPr>
      </w:pPr>
    </w:p>
    <w:p w14:paraId="794D0641" w14:textId="65E7D1B6" w:rsidR="00507491" w:rsidRPr="00BD5FBF" w:rsidRDefault="0049129E" w:rsidP="00BE0026">
      <w:pPr>
        <w:spacing w:after="0" w:line="240" w:lineRule="auto"/>
        <w:ind w:firstLine="709"/>
        <w:contextualSpacing/>
        <w:jc w:val="both"/>
        <w:rPr>
          <w:rFonts w:ascii="Times New Roman" w:eastAsia="Times New Roman" w:hAnsi="Times New Roman" w:cs="Times New Roman"/>
          <w:b/>
          <w:sz w:val="28"/>
          <w:szCs w:val="28"/>
          <w:lang w:eastAsia="ru-RU"/>
        </w:rPr>
      </w:pPr>
      <w:bookmarkStart w:id="33" w:name="_Hlk123751056"/>
      <w:r w:rsidRPr="00BD5FBF">
        <w:rPr>
          <w:rFonts w:ascii="Times New Roman" w:eastAsia="Times New Roman" w:hAnsi="Times New Roman" w:cs="Times New Roman"/>
          <w:b/>
          <w:sz w:val="28"/>
          <w:szCs w:val="28"/>
          <w:lang w:eastAsia="ru-RU"/>
        </w:rPr>
        <w:t xml:space="preserve">1.1 </w:t>
      </w:r>
      <w:r w:rsidR="00507491" w:rsidRPr="00BD5FBF">
        <w:rPr>
          <w:rFonts w:ascii="Times New Roman" w:eastAsia="Times New Roman" w:hAnsi="Times New Roman" w:cs="Times New Roman"/>
          <w:b/>
          <w:sz w:val="28"/>
          <w:szCs w:val="28"/>
          <w:lang w:eastAsia="ru-RU"/>
        </w:rPr>
        <w:t>Проблема хронических вирусных гепатитов на современном этапе</w:t>
      </w:r>
    </w:p>
    <w:p w14:paraId="52920C5A" w14:textId="7DB58BA0" w:rsidR="00D02680" w:rsidRPr="00BD5FBF" w:rsidRDefault="00372FEE"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Болезни</w:t>
      </w:r>
      <w:r w:rsidR="00B0248E" w:rsidRPr="00BD5FBF">
        <w:rPr>
          <w:rFonts w:ascii="Times New Roman" w:eastAsia="Times New Roman" w:hAnsi="Times New Roman" w:cs="Times New Roman"/>
          <w:color w:val="000000" w:themeColor="text1"/>
          <w:sz w:val="28"/>
          <w:szCs w:val="28"/>
          <w:lang w:eastAsia="ru-RU"/>
        </w:rPr>
        <w:t xml:space="preserve"> органов пищеварения в последние годы занимают особое место в современном здравоохранении, </w:t>
      </w:r>
      <w:r w:rsidRPr="00BD5FBF">
        <w:rPr>
          <w:rFonts w:ascii="Times New Roman" w:eastAsia="Times New Roman" w:hAnsi="Times New Roman" w:cs="Times New Roman"/>
          <w:color w:val="000000" w:themeColor="text1"/>
          <w:sz w:val="28"/>
          <w:szCs w:val="28"/>
          <w:lang w:eastAsia="ru-RU"/>
        </w:rPr>
        <w:t xml:space="preserve">входя в одну из </w:t>
      </w:r>
      <w:r w:rsidR="00575730" w:rsidRPr="00BD5FBF">
        <w:rPr>
          <w:rFonts w:ascii="Times New Roman" w:eastAsia="Times New Roman" w:hAnsi="Times New Roman" w:cs="Times New Roman"/>
          <w:color w:val="000000" w:themeColor="text1"/>
          <w:sz w:val="28"/>
          <w:szCs w:val="28"/>
          <w:lang w:eastAsia="ru-RU"/>
        </w:rPr>
        <w:t>пяти</w:t>
      </w:r>
      <w:r w:rsidRPr="00BD5FBF">
        <w:rPr>
          <w:rFonts w:ascii="Times New Roman" w:eastAsia="Times New Roman" w:hAnsi="Times New Roman" w:cs="Times New Roman"/>
          <w:color w:val="000000" w:themeColor="text1"/>
          <w:sz w:val="28"/>
          <w:szCs w:val="28"/>
          <w:lang w:eastAsia="ru-RU"/>
        </w:rPr>
        <w:t xml:space="preserve"> групп </w:t>
      </w:r>
      <w:r w:rsidR="00575730" w:rsidRPr="00BD5FBF">
        <w:rPr>
          <w:rFonts w:ascii="Times New Roman" w:eastAsia="Times New Roman" w:hAnsi="Times New Roman" w:cs="Times New Roman"/>
          <w:color w:val="000000" w:themeColor="text1"/>
          <w:sz w:val="28"/>
          <w:szCs w:val="28"/>
          <w:lang w:eastAsia="ru-RU"/>
        </w:rPr>
        <w:t>болезней</w:t>
      </w:r>
      <w:r w:rsidRPr="00BD5FBF">
        <w:rPr>
          <w:rFonts w:ascii="Times New Roman" w:eastAsia="Times New Roman" w:hAnsi="Times New Roman" w:cs="Times New Roman"/>
          <w:color w:val="000000" w:themeColor="text1"/>
          <w:sz w:val="28"/>
          <w:szCs w:val="28"/>
          <w:lang w:eastAsia="ru-RU"/>
        </w:rPr>
        <w:t xml:space="preserve">, оказывающих существенное </w:t>
      </w:r>
      <w:r w:rsidR="00575730" w:rsidRPr="00BD5FBF">
        <w:rPr>
          <w:rFonts w:ascii="Times New Roman" w:eastAsia="Times New Roman" w:hAnsi="Times New Roman" w:cs="Times New Roman"/>
          <w:color w:val="000000" w:themeColor="text1"/>
          <w:sz w:val="28"/>
          <w:szCs w:val="28"/>
          <w:lang w:eastAsia="ru-RU"/>
        </w:rPr>
        <w:t>влияние</w:t>
      </w:r>
      <w:r w:rsidRPr="00BD5FBF">
        <w:rPr>
          <w:rFonts w:ascii="Times New Roman" w:eastAsia="Times New Roman" w:hAnsi="Times New Roman" w:cs="Times New Roman"/>
          <w:color w:val="000000" w:themeColor="text1"/>
          <w:sz w:val="28"/>
          <w:szCs w:val="28"/>
          <w:lang w:eastAsia="ru-RU"/>
        </w:rPr>
        <w:t xml:space="preserve"> </w:t>
      </w:r>
      <w:r w:rsidR="00575730" w:rsidRPr="00BD5FBF">
        <w:rPr>
          <w:rFonts w:ascii="Times New Roman" w:eastAsia="Times New Roman" w:hAnsi="Times New Roman" w:cs="Times New Roman"/>
          <w:color w:val="000000" w:themeColor="text1"/>
          <w:sz w:val="28"/>
          <w:szCs w:val="28"/>
          <w:lang w:eastAsia="ru-RU"/>
        </w:rPr>
        <w:t>на</w:t>
      </w:r>
      <w:r w:rsidR="00B0248E" w:rsidRPr="00BD5FBF">
        <w:rPr>
          <w:rFonts w:ascii="Times New Roman" w:eastAsia="Times New Roman" w:hAnsi="Times New Roman" w:cs="Times New Roman"/>
          <w:color w:val="000000" w:themeColor="text1"/>
          <w:sz w:val="28"/>
          <w:szCs w:val="28"/>
          <w:lang w:eastAsia="ru-RU"/>
        </w:rPr>
        <w:t xml:space="preserve"> инвалидизаци</w:t>
      </w:r>
      <w:r w:rsidR="00575730" w:rsidRPr="00BD5FBF">
        <w:rPr>
          <w:rFonts w:ascii="Times New Roman" w:eastAsia="Times New Roman" w:hAnsi="Times New Roman" w:cs="Times New Roman"/>
          <w:color w:val="000000" w:themeColor="text1"/>
          <w:sz w:val="28"/>
          <w:szCs w:val="28"/>
          <w:lang w:eastAsia="ru-RU"/>
        </w:rPr>
        <w:t>ю</w:t>
      </w:r>
      <w:r w:rsidR="00B0248E" w:rsidRPr="00BD5FBF">
        <w:rPr>
          <w:rFonts w:ascii="Times New Roman" w:eastAsia="Times New Roman" w:hAnsi="Times New Roman" w:cs="Times New Roman"/>
          <w:color w:val="000000" w:themeColor="text1"/>
          <w:sz w:val="28"/>
          <w:szCs w:val="28"/>
          <w:lang w:eastAsia="ru-RU"/>
        </w:rPr>
        <w:t xml:space="preserve"> и </w:t>
      </w:r>
      <w:r w:rsidR="00575730" w:rsidRPr="00BD5FBF">
        <w:rPr>
          <w:rFonts w:ascii="Times New Roman" w:eastAsia="Times New Roman" w:hAnsi="Times New Roman" w:cs="Times New Roman"/>
          <w:color w:val="000000" w:themeColor="text1"/>
          <w:sz w:val="28"/>
          <w:szCs w:val="28"/>
          <w:lang w:eastAsia="ru-RU"/>
        </w:rPr>
        <w:t>летальность</w:t>
      </w:r>
      <w:r w:rsidR="00B0248E" w:rsidRPr="00BD5FBF">
        <w:rPr>
          <w:rFonts w:ascii="Times New Roman" w:eastAsia="Times New Roman" w:hAnsi="Times New Roman" w:cs="Times New Roman"/>
          <w:color w:val="000000" w:themeColor="text1"/>
          <w:sz w:val="28"/>
          <w:szCs w:val="28"/>
          <w:lang w:eastAsia="ru-RU"/>
        </w:rPr>
        <w:t xml:space="preserve"> среди</w:t>
      </w:r>
      <w:r w:rsidR="00575730" w:rsidRPr="00BD5FBF">
        <w:rPr>
          <w:rFonts w:ascii="Times New Roman" w:eastAsia="Times New Roman" w:hAnsi="Times New Roman" w:cs="Times New Roman"/>
          <w:color w:val="000000" w:themeColor="text1"/>
          <w:sz w:val="28"/>
          <w:szCs w:val="28"/>
          <w:lang w:eastAsia="ru-RU"/>
        </w:rPr>
        <w:t xml:space="preserve"> мирового</w:t>
      </w:r>
      <w:r w:rsidR="00B0248E" w:rsidRPr="00BD5FBF">
        <w:rPr>
          <w:rFonts w:ascii="Times New Roman" w:eastAsia="Times New Roman" w:hAnsi="Times New Roman" w:cs="Times New Roman"/>
          <w:color w:val="000000" w:themeColor="text1"/>
          <w:sz w:val="28"/>
          <w:szCs w:val="28"/>
          <w:lang w:eastAsia="ru-RU"/>
        </w:rPr>
        <w:t xml:space="preserve"> населения</w:t>
      </w:r>
      <w:r w:rsidR="00FD1D5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sz w:val="28"/>
          <w:szCs w:val="28"/>
          <w:lang w:eastAsia="ru-RU"/>
        </w:rPr>
        <w:t>1</w:t>
      </w:r>
      <w:r w:rsidR="00ED757A" w:rsidRPr="00BD5FBF">
        <w:rPr>
          <w:rFonts w:ascii="Times New Roman" w:eastAsia="Times New Roman" w:hAnsi="Times New Roman" w:cs="Times New Roman"/>
          <w:sz w:val="28"/>
          <w:szCs w:val="28"/>
          <w:lang w:eastAsia="ru-RU"/>
        </w:rPr>
        <w:t>, с</w:t>
      </w:r>
      <w:r w:rsidR="00895ECC" w:rsidRPr="00BD5FBF">
        <w:rPr>
          <w:rFonts w:ascii="Times New Roman" w:eastAsia="Times New Roman" w:hAnsi="Times New Roman" w:cs="Times New Roman"/>
          <w:sz w:val="28"/>
          <w:szCs w:val="28"/>
          <w:lang w:val="kk-KZ" w:eastAsia="ru-RU"/>
        </w:rPr>
        <w:t>.</w:t>
      </w:r>
      <w:r w:rsidR="004805A5" w:rsidRPr="00BD5FBF">
        <w:rPr>
          <w:rFonts w:ascii="Times New Roman" w:eastAsia="Times New Roman" w:hAnsi="Times New Roman" w:cs="Times New Roman"/>
          <w:sz w:val="28"/>
          <w:szCs w:val="28"/>
          <w:lang w:eastAsia="ru-RU"/>
        </w:rPr>
        <w:t xml:space="preserve"> 3</w:t>
      </w:r>
      <w:r w:rsidRPr="00BD5FBF">
        <w:rPr>
          <w:rFonts w:ascii="Times New Roman" w:eastAsia="Times New Roman" w:hAnsi="Times New Roman" w:cs="Times New Roman"/>
          <w:color w:val="000000" w:themeColor="text1"/>
          <w:sz w:val="28"/>
          <w:szCs w:val="28"/>
          <w:lang w:eastAsia="ru-RU"/>
        </w:rPr>
        <w:t xml:space="preserve">]. </w:t>
      </w:r>
      <w:r w:rsidR="00A042D5" w:rsidRPr="00BD5FBF">
        <w:rPr>
          <w:rFonts w:ascii="Times New Roman" w:eastAsia="Times New Roman" w:hAnsi="Times New Roman" w:cs="Times New Roman"/>
          <w:color w:val="000000" w:themeColor="text1"/>
          <w:sz w:val="28"/>
          <w:szCs w:val="28"/>
          <w:lang w:eastAsia="ru-RU"/>
        </w:rPr>
        <w:t>Повышение количества пациентов, особенно лиц трудоспособного возраста, инфицированных хроническими вирусными гепатитами</w:t>
      </w:r>
      <w:r w:rsidR="006C5D35" w:rsidRPr="00BD5FBF">
        <w:rPr>
          <w:rFonts w:ascii="Times New Roman" w:eastAsia="Times New Roman" w:hAnsi="Times New Roman" w:cs="Times New Roman"/>
          <w:color w:val="000000" w:themeColor="text1"/>
          <w:sz w:val="28"/>
          <w:szCs w:val="28"/>
          <w:lang w:eastAsia="ru-RU"/>
        </w:rPr>
        <w:t xml:space="preserve"> (ХВГ)</w:t>
      </w:r>
      <w:r w:rsidR="00A042D5" w:rsidRPr="00BD5FBF">
        <w:rPr>
          <w:rFonts w:ascii="Times New Roman" w:eastAsia="Times New Roman" w:hAnsi="Times New Roman" w:cs="Times New Roman"/>
          <w:color w:val="000000" w:themeColor="text1"/>
          <w:sz w:val="28"/>
          <w:szCs w:val="28"/>
          <w:lang w:eastAsia="ru-RU"/>
        </w:rPr>
        <w:t xml:space="preserve">, больных с метаболическими расстройствами, алкоголизмом и потребителей инъекционных форм наркотиков приводят к </w:t>
      </w:r>
      <w:r w:rsidR="00BF604C" w:rsidRPr="00BD5FBF">
        <w:rPr>
          <w:rFonts w:ascii="Times New Roman" w:eastAsia="Times New Roman" w:hAnsi="Times New Roman" w:cs="Times New Roman"/>
          <w:color w:val="000000" w:themeColor="text1"/>
          <w:sz w:val="28"/>
          <w:szCs w:val="28"/>
          <w:lang w:eastAsia="ru-RU"/>
        </w:rPr>
        <w:t xml:space="preserve">тому, что увеличивается </w:t>
      </w:r>
      <w:r w:rsidR="00A042D5" w:rsidRPr="00BD5FBF">
        <w:rPr>
          <w:rFonts w:ascii="Times New Roman" w:eastAsia="Times New Roman" w:hAnsi="Times New Roman" w:cs="Times New Roman"/>
          <w:color w:val="000000" w:themeColor="text1"/>
          <w:sz w:val="28"/>
          <w:szCs w:val="28"/>
          <w:lang w:eastAsia="ru-RU"/>
        </w:rPr>
        <w:t>общ</w:t>
      </w:r>
      <w:r w:rsidR="00BF604C" w:rsidRPr="00BD5FBF">
        <w:rPr>
          <w:rFonts w:ascii="Times New Roman" w:eastAsia="Times New Roman" w:hAnsi="Times New Roman" w:cs="Times New Roman"/>
          <w:color w:val="000000" w:themeColor="text1"/>
          <w:sz w:val="28"/>
          <w:szCs w:val="28"/>
          <w:lang w:eastAsia="ru-RU"/>
        </w:rPr>
        <w:t>ий</w:t>
      </w:r>
      <w:r w:rsidR="00A042D5" w:rsidRPr="00BD5FBF">
        <w:rPr>
          <w:rFonts w:ascii="Times New Roman" w:eastAsia="Times New Roman" w:hAnsi="Times New Roman" w:cs="Times New Roman"/>
          <w:color w:val="000000" w:themeColor="text1"/>
          <w:sz w:val="28"/>
          <w:szCs w:val="28"/>
          <w:lang w:eastAsia="ru-RU"/>
        </w:rPr>
        <w:t xml:space="preserve"> процент заболеваемости</w:t>
      </w:r>
      <w:r w:rsidR="006C5D35" w:rsidRPr="00BD5FBF">
        <w:rPr>
          <w:rFonts w:ascii="Times New Roman" w:eastAsia="Times New Roman" w:hAnsi="Times New Roman" w:cs="Times New Roman"/>
          <w:color w:val="000000" w:themeColor="text1"/>
          <w:sz w:val="28"/>
          <w:szCs w:val="28"/>
          <w:lang w:eastAsia="ru-RU"/>
        </w:rPr>
        <w:t xml:space="preserve"> хронических заболеваний печени (</w:t>
      </w:r>
      <w:r w:rsidR="00A042D5" w:rsidRPr="00BD5FBF">
        <w:rPr>
          <w:rFonts w:ascii="Times New Roman" w:eastAsia="Times New Roman" w:hAnsi="Times New Roman" w:cs="Times New Roman"/>
          <w:color w:val="000000" w:themeColor="text1"/>
          <w:sz w:val="28"/>
          <w:szCs w:val="28"/>
          <w:lang w:eastAsia="ru-RU"/>
        </w:rPr>
        <w:t>ХЗП</w:t>
      </w:r>
      <w:r w:rsidR="006C5D35" w:rsidRPr="00BD5FBF">
        <w:rPr>
          <w:rFonts w:ascii="Times New Roman" w:eastAsia="Times New Roman" w:hAnsi="Times New Roman" w:cs="Times New Roman"/>
          <w:color w:val="000000" w:themeColor="text1"/>
          <w:sz w:val="28"/>
          <w:szCs w:val="28"/>
          <w:lang w:eastAsia="ru-RU"/>
        </w:rPr>
        <w:t>)</w:t>
      </w:r>
      <w:r w:rsidR="00BF604C" w:rsidRPr="00BD5FBF">
        <w:rPr>
          <w:rFonts w:ascii="Times New Roman" w:eastAsia="Times New Roman" w:hAnsi="Times New Roman" w:cs="Times New Roman"/>
          <w:color w:val="000000" w:themeColor="text1"/>
          <w:sz w:val="28"/>
          <w:szCs w:val="28"/>
          <w:lang w:eastAsia="ru-RU"/>
        </w:rPr>
        <w:t xml:space="preserve"> [</w:t>
      </w:r>
      <w:r w:rsidR="00CD6001" w:rsidRPr="00BD5FBF">
        <w:rPr>
          <w:rFonts w:ascii="Times New Roman" w:eastAsia="Times New Roman" w:hAnsi="Times New Roman" w:cs="Times New Roman"/>
          <w:sz w:val="28"/>
          <w:szCs w:val="28"/>
          <w:lang w:eastAsia="ru-RU"/>
        </w:rPr>
        <w:t>2</w:t>
      </w:r>
      <w:r w:rsidR="00ED757A" w:rsidRPr="00BD5FBF">
        <w:rPr>
          <w:rFonts w:ascii="Times New Roman" w:eastAsia="Times New Roman" w:hAnsi="Times New Roman" w:cs="Times New Roman"/>
          <w:sz w:val="28"/>
          <w:szCs w:val="28"/>
          <w:lang w:eastAsia="ru-RU"/>
        </w:rPr>
        <w:t>, р.</w:t>
      </w:r>
      <w:r w:rsidR="002B3990" w:rsidRPr="00BD5FBF">
        <w:rPr>
          <w:rFonts w:ascii="Times New Roman" w:eastAsia="Times New Roman" w:hAnsi="Times New Roman" w:cs="Times New Roman"/>
          <w:sz w:val="28"/>
          <w:szCs w:val="28"/>
          <w:lang w:eastAsia="ru-RU"/>
        </w:rPr>
        <w:t xml:space="preserve"> 1042</w:t>
      </w:r>
      <w:r w:rsidR="00BF604C" w:rsidRPr="00BD5FBF">
        <w:rPr>
          <w:rFonts w:ascii="Times New Roman" w:eastAsia="Times New Roman" w:hAnsi="Times New Roman" w:cs="Times New Roman"/>
          <w:sz w:val="28"/>
          <w:szCs w:val="28"/>
          <w:lang w:eastAsia="ru-RU"/>
        </w:rPr>
        <w:t xml:space="preserve">]. </w:t>
      </w:r>
    </w:p>
    <w:p w14:paraId="76BC11EC" w14:textId="3A7B47C8" w:rsidR="00D02680" w:rsidRPr="00BD5FBF" w:rsidRDefault="00BF604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 структуре ХЗП</w:t>
      </w:r>
      <w:r w:rsidR="00372FEE" w:rsidRPr="00BD5FBF">
        <w:rPr>
          <w:rFonts w:ascii="Times New Roman" w:eastAsia="Times New Roman" w:hAnsi="Times New Roman" w:cs="Times New Roman"/>
          <w:color w:val="000000" w:themeColor="text1"/>
          <w:sz w:val="28"/>
          <w:szCs w:val="28"/>
          <w:lang w:eastAsia="ru-RU"/>
        </w:rPr>
        <w:t xml:space="preserve"> значительн</w:t>
      </w:r>
      <w:r w:rsidR="002C0F5E" w:rsidRPr="00BD5FBF">
        <w:rPr>
          <w:rFonts w:ascii="Times New Roman" w:eastAsia="Times New Roman" w:hAnsi="Times New Roman" w:cs="Times New Roman"/>
          <w:color w:val="000000" w:themeColor="text1"/>
          <w:sz w:val="28"/>
          <w:szCs w:val="28"/>
          <w:lang w:eastAsia="ru-RU"/>
        </w:rPr>
        <w:t>ую роль играют вирусные гепатиты</w:t>
      </w:r>
      <w:r w:rsidR="007B34BF" w:rsidRPr="00BD5FBF">
        <w:rPr>
          <w:rFonts w:ascii="Times New Roman" w:eastAsia="Times New Roman" w:hAnsi="Times New Roman" w:cs="Times New Roman"/>
          <w:color w:val="000000" w:themeColor="text1"/>
          <w:sz w:val="28"/>
          <w:szCs w:val="28"/>
          <w:lang w:eastAsia="ru-RU"/>
        </w:rPr>
        <w:t xml:space="preserve"> (ВГ)</w:t>
      </w:r>
      <w:r w:rsidR="002C0F5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являющиеся</w:t>
      </w:r>
      <w:r w:rsidR="00B0248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причиной</w:t>
      </w:r>
      <w:r w:rsidR="00B0248E" w:rsidRPr="00BD5FBF">
        <w:rPr>
          <w:rFonts w:ascii="Times New Roman" w:eastAsia="Times New Roman" w:hAnsi="Times New Roman" w:cs="Times New Roman"/>
          <w:color w:val="000000" w:themeColor="text1"/>
          <w:sz w:val="28"/>
          <w:szCs w:val="28"/>
          <w:lang w:eastAsia="ru-RU"/>
        </w:rPr>
        <w:t xml:space="preserve"> </w:t>
      </w:r>
      <w:r w:rsidR="002C0F5E" w:rsidRPr="00BD5FBF">
        <w:rPr>
          <w:rFonts w:ascii="Times New Roman" w:eastAsia="Times New Roman" w:hAnsi="Times New Roman" w:cs="Times New Roman"/>
          <w:color w:val="000000" w:themeColor="text1"/>
          <w:sz w:val="28"/>
          <w:szCs w:val="28"/>
          <w:lang w:eastAsia="ru-RU"/>
        </w:rPr>
        <w:t>неуклонно</w:t>
      </w:r>
      <w:r w:rsidR="00220312" w:rsidRPr="00BD5FBF">
        <w:rPr>
          <w:rFonts w:ascii="Times New Roman" w:eastAsia="Times New Roman" w:hAnsi="Times New Roman" w:cs="Times New Roman"/>
          <w:color w:val="000000" w:themeColor="text1"/>
          <w:sz w:val="28"/>
          <w:szCs w:val="28"/>
          <w:lang w:eastAsia="ru-RU"/>
        </w:rPr>
        <w:t>го</w:t>
      </w:r>
      <w:r w:rsidR="002C0F5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роста</w:t>
      </w:r>
      <w:r w:rsidR="002C0F5E" w:rsidRPr="00BD5FBF">
        <w:rPr>
          <w:rFonts w:ascii="Times New Roman" w:eastAsia="Times New Roman" w:hAnsi="Times New Roman" w:cs="Times New Roman"/>
          <w:color w:val="000000" w:themeColor="text1"/>
          <w:sz w:val="28"/>
          <w:szCs w:val="28"/>
          <w:lang w:eastAsia="ru-RU"/>
        </w:rPr>
        <w:t xml:space="preserve"> </w:t>
      </w:r>
      <w:r w:rsidR="00B0248E" w:rsidRPr="00BD5FBF">
        <w:rPr>
          <w:rFonts w:ascii="Times New Roman" w:eastAsia="Times New Roman" w:hAnsi="Times New Roman" w:cs="Times New Roman"/>
          <w:color w:val="000000" w:themeColor="text1"/>
          <w:sz w:val="28"/>
          <w:szCs w:val="28"/>
          <w:lang w:eastAsia="ru-RU"/>
        </w:rPr>
        <w:t xml:space="preserve">заболеваемости и </w:t>
      </w:r>
      <w:r w:rsidR="00220312" w:rsidRPr="00BD5FBF">
        <w:rPr>
          <w:rFonts w:ascii="Times New Roman" w:eastAsia="Times New Roman" w:hAnsi="Times New Roman" w:cs="Times New Roman"/>
          <w:color w:val="000000" w:themeColor="text1"/>
          <w:sz w:val="28"/>
          <w:szCs w:val="28"/>
          <w:lang w:eastAsia="ru-RU"/>
        </w:rPr>
        <w:t>смертности</w:t>
      </w:r>
      <w:r w:rsidR="00B0248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В</w:t>
      </w:r>
      <w:r w:rsidR="006C5D35" w:rsidRPr="00BD5FBF">
        <w:rPr>
          <w:rFonts w:ascii="Times New Roman" w:eastAsia="Times New Roman" w:hAnsi="Times New Roman" w:cs="Times New Roman"/>
          <w:color w:val="000000" w:themeColor="text1"/>
          <w:sz w:val="28"/>
          <w:szCs w:val="28"/>
          <w:lang w:eastAsia="ru-RU"/>
        </w:rPr>
        <w:t>ирусный</w:t>
      </w:r>
      <w:r w:rsidR="00B0248E" w:rsidRPr="00BD5FBF">
        <w:rPr>
          <w:rFonts w:ascii="Times New Roman" w:eastAsia="Times New Roman" w:hAnsi="Times New Roman" w:cs="Times New Roman"/>
          <w:color w:val="000000" w:themeColor="text1"/>
          <w:sz w:val="28"/>
          <w:szCs w:val="28"/>
          <w:lang w:eastAsia="ru-RU"/>
        </w:rPr>
        <w:t xml:space="preserve"> гепатит В</w:t>
      </w:r>
      <w:r w:rsidR="006C5D35" w:rsidRPr="00BD5FBF">
        <w:rPr>
          <w:rFonts w:ascii="Times New Roman" w:eastAsia="Times New Roman" w:hAnsi="Times New Roman" w:cs="Times New Roman"/>
          <w:color w:val="000000" w:themeColor="text1"/>
          <w:sz w:val="28"/>
          <w:szCs w:val="28"/>
          <w:lang w:eastAsia="ru-RU"/>
        </w:rPr>
        <w:t xml:space="preserve"> (ВГВ)</w:t>
      </w:r>
      <w:r w:rsidR="00B0248E" w:rsidRPr="00BD5FBF">
        <w:rPr>
          <w:rFonts w:ascii="Times New Roman" w:eastAsia="Times New Roman" w:hAnsi="Times New Roman" w:cs="Times New Roman"/>
          <w:color w:val="000000" w:themeColor="text1"/>
          <w:sz w:val="28"/>
          <w:szCs w:val="28"/>
          <w:lang w:eastAsia="ru-RU"/>
        </w:rPr>
        <w:t xml:space="preserve"> и </w:t>
      </w:r>
      <w:r w:rsidR="006C5D35" w:rsidRPr="00BD5FBF">
        <w:rPr>
          <w:rFonts w:ascii="Times New Roman" w:eastAsia="Times New Roman" w:hAnsi="Times New Roman" w:cs="Times New Roman"/>
          <w:color w:val="000000" w:themeColor="text1"/>
          <w:sz w:val="28"/>
          <w:szCs w:val="28"/>
          <w:lang w:eastAsia="ru-RU"/>
        </w:rPr>
        <w:t xml:space="preserve">вирусный гепатит </w:t>
      </w:r>
      <w:r w:rsidR="00B0248E" w:rsidRPr="00BD5FBF">
        <w:rPr>
          <w:rFonts w:ascii="Times New Roman" w:eastAsia="Times New Roman" w:hAnsi="Times New Roman" w:cs="Times New Roman"/>
          <w:color w:val="000000" w:themeColor="text1"/>
          <w:sz w:val="28"/>
          <w:szCs w:val="28"/>
          <w:lang w:eastAsia="ru-RU"/>
        </w:rPr>
        <w:t>С</w:t>
      </w:r>
      <w:r w:rsidR="006C5D35" w:rsidRPr="00BD5FBF">
        <w:rPr>
          <w:rFonts w:ascii="Times New Roman" w:eastAsia="Times New Roman" w:hAnsi="Times New Roman" w:cs="Times New Roman"/>
          <w:color w:val="000000" w:themeColor="text1"/>
          <w:sz w:val="28"/>
          <w:szCs w:val="28"/>
          <w:lang w:eastAsia="ru-RU"/>
        </w:rPr>
        <w:t xml:space="preserve"> (ВГС)</w:t>
      </w:r>
      <w:r w:rsidR="00220312" w:rsidRPr="00BD5FBF">
        <w:rPr>
          <w:rFonts w:ascii="Times New Roman" w:eastAsia="Times New Roman" w:hAnsi="Times New Roman" w:cs="Times New Roman"/>
          <w:color w:val="000000" w:themeColor="text1"/>
          <w:sz w:val="28"/>
          <w:szCs w:val="28"/>
          <w:lang w:eastAsia="ru-RU"/>
        </w:rPr>
        <w:t xml:space="preserve"> имеют </w:t>
      </w:r>
      <w:r w:rsidR="00B0248E" w:rsidRPr="00BD5FBF">
        <w:rPr>
          <w:rFonts w:ascii="Times New Roman" w:eastAsia="Times New Roman" w:hAnsi="Times New Roman" w:cs="Times New Roman"/>
          <w:color w:val="000000" w:themeColor="text1"/>
          <w:sz w:val="28"/>
          <w:szCs w:val="28"/>
          <w:lang w:eastAsia="ru-RU"/>
        </w:rPr>
        <w:t>тенденци</w:t>
      </w:r>
      <w:r w:rsidR="009F23FF" w:rsidRPr="00BD5FBF">
        <w:rPr>
          <w:rFonts w:ascii="Times New Roman" w:eastAsia="Times New Roman" w:hAnsi="Times New Roman" w:cs="Times New Roman"/>
          <w:color w:val="000000" w:themeColor="text1"/>
          <w:sz w:val="28"/>
          <w:szCs w:val="28"/>
          <w:lang w:eastAsia="ru-RU"/>
        </w:rPr>
        <w:t>ю к</w:t>
      </w:r>
      <w:r w:rsidR="00B0248E" w:rsidRPr="00BD5FBF">
        <w:rPr>
          <w:rFonts w:ascii="Times New Roman" w:eastAsia="Times New Roman" w:hAnsi="Times New Roman" w:cs="Times New Roman"/>
          <w:color w:val="000000" w:themeColor="text1"/>
          <w:sz w:val="28"/>
          <w:szCs w:val="28"/>
          <w:lang w:eastAsia="ru-RU"/>
        </w:rPr>
        <w:t xml:space="preserve"> </w:t>
      </w:r>
      <w:proofErr w:type="spellStart"/>
      <w:r w:rsidR="00B0248E" w:rsidRPr="00BD5FBF">
        <w:rPr>
          <w:rFonts w:ascii="Times New Roman" w:eastAsia="Times New Roman" w:hAnsi="Times New Roman" w:cs="Times New Roman"/>
          <w:color w:val="000000" w:themeColor="text1"/>
          <w:sz w:val="28"/>
          <w:szCs w:val="28"/>
          <w:lang w:eastAsia="ru-RU"/>
        </w:rPr>
        <w:t>хронизации</w:t>
      </w:r>
      <w:proofErr w:type="spellEnd"/>
      <w:r w:rsidR="00B0248E" w:rsidRPr="00BD5FBF">
        <w:rPr>
          <w:rFonts w:ascii="Times New Roman" w:eastAsia="Times New Roman" w:hAnsi="Times New Roman" w:cs="Times New Roman"/>
          <w:color w:val="000000" w:themeColor="text1"/>
          <w:sz w:val="28"/>
          <w:szCs w:val="28"/>
          <w:lang w:eastAsia="ru-RU"/>
        </w:rPr>
        <w:t xml:space="preserve"> инфекции</w:t>
      </w:r>
      <w:r w:rsidR="007508F5"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 xml:space="preserve">и </w:t>
      </w:r>
      <w:r w:rsidR="00B0248E" w:rsidRPr="00BD5FBF">
        <w:rPr>
          <w:rFonts w:ascii="Times New Roman" w:eastAsia="Times New Roman" w:hAnsi="Times New Roman" w:cs="Times New Roman"/>
          <w:color w:val="000000" w:themeColor="text1"/>
          <w:sz w:val="28"/>
          <w:szCs w:val="28"/>
          <w:lang w:eastAsia="ru-RU"/>
        </w:rPr>
        <w:t>способн</w:t>
      </w:r>
      <w:r w:rsidR="00220312" w:rsidRPr="00BD5FBF">
        <w:rPr>
          <w:rFonts w:ascii="Times New Roman" w:eastAsia="Times New Roman" w:hAnsi="Times New Roman" w:cs="Times New Roman"/>
          <w:color w:val="000000" w:themeColor="text1"/>
          <w:sz w:val="28"/>
          <w:szCs w:val="28"/>
          <w:lang w:eastAsia="ru-RU"/>
        </w:rPr>
        <w:t>остью</w:t>
      </w:r>
      <w:r w:rsidR="00B0248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с течением времени</w:t>
      </w:r>
      <w:r w:rsidR="00B0248E" w:rsidRPr="00BD5FBF">
        <w:rPr>
          <w:rFonts w:ascii="Times New Roman" w:eastAsia="Times New Roman" w:hAnsi="Times New Roman" w:cs="Times New Roman"/>
          <w:color w:val="000000" w:themeColor="text1"/>
          <w:sz w:val="28"/>
          <w:szCs w:val="28"/>
          <w:lang w:eastAsia="ru-RU"/>
        </w:rPr>
        <w:t xml:space="preserve"> </w:t>
      </w:r>
      <w:r w:rsidR="00220312" w:rsidRPr="00BD5FBF">
        <w:rPr>
          <w:rFonts w:ascii="Times New Roman" w:eastAsia="Times New Roman" w:hAnsi="Times New Roman" w:cs="Times New Roman"/>
          <w:color w:val="000000" w:themeColor="text1"/>
          <w:sz w:val="28"/>
          <w:szCs w:val="28"/>
          <w:lang w:eastAsia="ru-RU"/>
        </w:rPr>
        <w:t>трансформироваться</w:t>
      </w:r>
      <w:r w:rsidR="00B0248E" w:rsidRPr="00BD5FBF">
        <w:rPr>
          <w:rFonts w:ascii="Times New Roman" w:eastAsia="Times New Roman" w:hAnsi="Times New Roman" w:cs="Times New Roman"/>
          <w:color w:val="000000" w:themeColor="text1"/>
          <w:sz w:val="28"/>
          <w:szCs w:val="28"/>
          <w:lang w:eastAsia="ru-RU"/>
        </w:rPr>
        <w:t xml:space="preserve"> в фибро</w:t>
      </w:r>
      <w:r w:rsidR="00220312" w:rsidRPr="00BD5FBF">
        <w:rPr>
          <w:rFonts w:ascii="Times New Roman" w:eastAsia="Times New Roman" w:hAnsi="Times New Roman" w:cs="Times New Roman"/>
          <w:color w:val="000000" w:themeColor="text1"/>
          <w:sz w:val="28"/>
          <w:szCs w:val="28"/>
          <w:lang w:eastAsia="ru-RU"/>
        </w:rPr>
        <w:t>з</w:t>
      </w:r>
      <w:r w:rsidR="00B0248E" w:rsidRPr="00BD5FBF">
        <w:rPr>
          <w:rFonts w:ascii="Times New Roman" w:eastAsia="Times New Roman" w:hAnsi="Times New Roman" w:cs="Times New Roman"/>
          <w:color w:val="000000" w:themeColor="text1"/>
          <w:sz w:val="28"/>
          <w:szCs w:val="28"/>
          <w:lang w:eastAsia="ru-RU"/>
        </w:rPr>
        <w:t xml:space="preserve"> и </w:t>
      </w:r>
      <w:proofErr w:type="spellStart"/>
      <w:r w:rsidR="00B0248E" w:rsidRPr="00BD5FBF">
        <w:rPr>
          <w:rFonts w:ascii="Times New Roman" w:eastAsia="Times New Roman" w:hAnsi="Times New Roman" w:cs="Times New Roman"/>
          <w:color w:val="000000" w:themeColor="text1"/>
          <w:sz w:val="28"/>
          <w:szCs w:val="28"/>
          <w:lang w:eastAsia="ru-RU"/>
        </w:rPr>
        <w:t>цирротические</w:t>
      </w:r>
      <w:proofErr w:type="spellEnd"/>
      <w:r w:rsidR="00B0248E" w:rsidRPr="00BD5FBF">
        <w:rPr>
          <w:rFonts w:ascii="Times New Roman" w:eastAsia="Times New Roman" w:hAnsi="Times New Roman" w:cs="Times New Roman"/>
          <w:color w:val="000000" w:themeColor="text1"/>
          <w:sz w:val="28"/>
          <w:szCs w:val="28"/>
          <w:lang w:eastAsia="ru-RU"/>
        </w:rPr>
        <w:t xml:space="preserve"> изменения</w:t>
      </w:r>
      <w:bookmarkStart w:id="34" w:name="_Hlk38924574"/>
      <w:bookmarkStart w:id="35" w:name="_Hlk39164374"/>
      <w:r w:rsidR="002C0F5E" w:rsidRPr="00BD5FBF">
        <w:rPr>
          <w:rFonts w:ascii="Times New Roman" w:eastAsia="Times New Roman" w:hAnsi="Times New Roman" w:cs="Times New Roman"/>
          <w:color w:val="000000" w:themeColor="text1"/>
          <w:sz w:val="28"/>
          <w:szCs w:val="28"/>
          <w:lang w:eastAsia="ru-RU"/>
        </w:rPr>
        <w:t xml:space="preserve"> </w:t>
      </w:r>
      <w:bookmarkStart w:id="36" w:name="_Hlk39166747"/>
      <w:r w:rsidR="002C0F5E" w:rsidRPr="00BD5FBF">
        <w:rPr>
          <w:rFonts w:ascii="Times New Roman" w:eastAsia="Times New Roman" w:hAnsi="Times New Roman" w:cs="Times New Roman"/>
          <w:color w:val="000000" w:themeColor="text1"/>
          <w:sz w:val="28"/>
          <w:szCs w:val="28"/>
          <w:lang w:eastAsia="ru-RU"/>
        </w:rPr>
        <w:t>[</w:t>
      </w:r>
      <w:r w:rsidR="00CD6001" w:rsidRPr="00BD5FBF">
        <w:rPr>
          <w:rFonts w:ascii="Times New Roman" w:eastAsia="Times New Roman" w:hAnsi="Times New Roman" w:cs="Times New Roman"/>
          <w:sz w:val="28"/>
          <w:szCs w:val="28"/>
          <w:lang w:eastAsia="ru-RU"/>
        </w:rPr>
        <w:t>2</w:t>
      </w:r>
      <w:r w:rsidRPr="00BD5FBF">
        <w:rPr>
          <w:rFonts w:ascii="Times New Roman" w:eastAsia="Times New Roman" w:hAnsi="Times New Roman" w:cs="Times New Roman"/>
          <w:sz w:val="28"/>
          <w:szCs w:val="28"/>
          <w:lang w:eastAsia="ru-RU"/>
        </w:rPr>
        <w:t>,</w:t>
      </w:r>
      <w:r w:rsidR="00ED757A" w:rsidRPr="00BD5FBF">
        <w:rPr>
          <w:rFonts w:ascii="Times New Roman" w:eastAsia="Times New Roman" w:hAnsi="Times New Roman" w:cs="Times New Roman"/>
          <w:sz w:val="28"/>
          <w:szCs w:val="28"/>
          <w:lang w:eastAsia="ru-RU"/>
        </w:rPr>
        <w:t xml:space="preserve"> р.</w:t>
      </w:r>
      <w:r w:rsidR="002B3990" w:rsidRPr="00BD5FBF">
        <w:rPr>
          <w:rFonts w:ascii="Times New Roman" w:eastAsia="Times New Roman" w:hAnsi="Times New Roman" w:cs="Times New Roman"/>
          <w:sz w:val="28"/>
          <w:szCs w:val="28"/>
          <w:lang w:eastAsia="ru-RU"/>
        </w:rPr>
        <w:t xml:space="preserve"> 1042</w:t>
      </w:r>
      <w:r w:rsidR="00ED757A" w:rsidRPr="00BD5FBF">
        <w:rPr>
          <w:rFonts w:ascii="Times New Roman" w:eastAsia="Times New Roman" w:hAnsi="Times New Roman" w:cs="Times New Roman"/>
          <w:sz w:val="28"/>
          <w:szCs w:val="28"/>
          <w:lang w:eastAsia="ru-RU"/>
        </w:rPr>
        <w:t xml:space="preserve">; </w:t>
      </w:r>
      <w:r w:rsidR="00CD6001" w:rsidRPr="00BD5FBF">
        <w:rPr>
          <w:rFonts w:ascii="Times New Roman" w:eastAsia="Times New Roman" w:hAnsi="Times New Roman" w:cs="Times New Roman"/>
          <w:sz w:val="28"/>
          <w:szCs w:val="28"/>
          <w:lang w:eastAsia="ru-RU"/>
        </w:rPr>
        <w:t>3</w:t>
      </w:r>
      <w:r w:rsidR="00ED757A" w:rsidRPr="00BD5FBF">
        <w:rPr>
          <w:rFonts w:ascii="Times New Roman" w:eastAsia="Times New Roman" w:hAnsi="Times New Roman" w:cs="Times New Roman"/>
          <w:sz w:val="28"/>
          <w:szCs w:val="28"/>
          <w:lang w:eastAsia="ru-RU"/>
        </w:rPr>
        <w:t>, р.</w:t>
      </w:r>
      <w:r w:rsidR="002B3990" w:rsidRPr="00BD5FBF">
        <w:rPr>
          <w:rFonts w:ascii="Times New Roman" w:eastAsia="Times New Roman" w:hAnsi="Times New Roman" w:cs="Times New Roman"/>
          <w:sz w:val="28"/>
          <w:szCs w:val="28"/>
          <w:lang w:eastAsia="ru-RU"/>
        </w:rPr>
        <w:t xml:space="preserve"> 78</w:t>
      </w:r>
      <w:r w:rsidR="002C0F5E" w:rsidRPr="00BD5FBF">
        <w:rPr>
          <w:rFonts w:ascii="Times New Roman" w:eastAsia="Times New Roman" w:hAnsi="Times New Roman" w:cs="Times New Roman"/>
          <w:sz w:val="28"/>
          <w:szCs w:val="28"/>
          <w:lang w:eastAsia="ru-RU"/>
        </w:rPr>
        <w:t>].</w:t>
      </w:r>
      <w:bookmarkEnd w:id="34"/>
      <w:r w:rsidR="002C0F5E" w:rsidRPr="00BD5FBF">
        <w:rPr>
          <w:rFonts w:ascii="Times New Roman" w:eastAsia="Times New Roman" w:hAnsi="Times New Roman" w:cs="Times New Roman"/>
          <w:sz w:val="28"/>
          <w:szCs w:val="28"/>
          <w:lang w:eastAsia="ru-RU"/>
        </w:rPr>
        <w:t xml:space="preserve"> </w:t>
      </w:r>
      <w:bookmarkEnd w:id="35"/>
      <w:bookmarkEnd w:id="36"/>
      <w:r w:rsidR="00760886" w:rsidRPr="00BD5FBF">
        <w:rPr>
          <w:rFonts w:ascii="Times New Roman" w:eastAsia="Times New Roman" w:hAnsi="Times New Roman" w:cs="Times New Roman"/>
          <w:color w:val="000000" w:themeColor="text1"/>
          <w:sz w:val="28"/>
          <w:szCs w:val="28"/>
          <w:lang w:eastAsia="ru-RU"/>
        </w:rPr>
        <w:t>Статистически установлено</w:t>
      </w:r>
      <w:r w:rsidR="00C84A86" w:rsidRPr="00BD5FBF">
        <w:rPr>
          <w:rFonts w:ascii="Times New Roman" w:eastAsia="Times New Roman" w:hAnsi="Times New Roman" w:cs="Times New Roman"/>
          <w:color w:val="000000" w:themeColor="text1"/>
          <w:sz w:val="28"/>
          <w:szCs w:val="28"/>
          <w:lang w:eastAsia="ru-RU"/>
        </w:rPr>
        <w:t xml:space="preserve">, </w:t>
      </w:r>
      <w:r w:rsidR="00760886" w:rsidRPr="00BD5FBF">
        <w:rPr>
          <w:rFonts w:ascii="Times New Roman" w:eastAsia="Times New Roman" w:hAnsi="Times New Roman" w:cs="Times New Roman"/>
          <w:color w:val="000000" w:themeColor="text1"/>
          <w:sz w:val="28"/>
          <w:szCs w:val="28"/>
          <w:lang w:eastAsia="ru-RU"/>
        </w:rPr>
        <w:t>что глобально</w:t>
      </w:r>
      <w:r w:rsidR="00C84A86" w:rsidRPr="00BD5FBF">
        <w:rPr>
          <w:rFonts w:ascii="Times New Roman" w:eastAsia="Times New Roman" w:hAnsi="Times New Roman" w:cs="Times New Roman"/>
          <w:color w:val="000000" w:themeColor="text1"/>
          <w:sz w:val="28"/>
          <w:szCs w:val="28"/>
          <w:lang w:eastAsia="ru-RU"/>
        </w:rPr>
        <w:t xml:space="preserve"> более 257 миллионов человек имеют </w:t>
      </w:r>
      <w:r w:rsidR="00760886" w:rsidRPr="00BD5FBF">
        <w:rPr>
          <w:rFonts w:ascii="Times New Roman" w:eastAsia="Times New Roman" w:hAnsi="Times New Roman" w:cs="Times New Roman"/>
          <w:color w:val="000000" w:themeColor="text1"/>
          <w:sz w:val="28"/>
          <w:szCs w:val="28"/>
          <w:lang w:eastAsia="ru-RU"/>
        </w:rPr>
        <w:t xml:space="preserve">хронический вирусный гепатит В </w:t>
      </w:r>
      <w:proofErr w:type="spellStart"/>
      <w:r w:rsidR="00760886" w:rsidRPr="00BD5FBF">
        <w:rPr>
          <w:rFonts w:ascii="Times New Roman" w:eastAsia="Times New Roman" w:hAnsi="Times New Roman" w:cs="Times New Roman"/>
          <w:color w:val="000000" w:themeColor="text1"/>
          <w:sz w:val="28"/>
          <w:szCs w:val="28"/>
          <w:lang w:eastAsia="ru-RU"/>
        </w:rPr>
        <w:t>в</w:t>
      </w:r>
      <w:proofErr w:type="spellEnd"/>
      <w:r w:rsidR="00760886" w:rsidRPr="00BD5FBF">
        <w:rPr>
          <w:rFonts w:ascii="Times New Roman" w:eastAsia="Times New Roman" w:hAnsi="Times New Roman" w:cs="Times New Roman"/>
          <w:color w:val="000000" w:themeColor="text1"/>
          <w:sz w:val="28"/>
          <w:szCs w:val="28"/>
          <w:lang w:eastAsia="ru-RU"/>
        </w:rPr>
        <w:t xml:space="preserve"> анамнезе</w:t>
      </w:r>
      <w:r w:rsidR="00C84A86" w:rsidRPr="00BD5FBF">
        <w:rPr>
          <w:rFonts w:ascii="Times New Roman" w:eastAsia="Times New Roman" w:hAnsi="Times New Roman" w:cs="Times New Roman"/>
          <w:color w:val="000000" w:themeColor="text1"/>
          <w:sz w:val="28"/>
          <w:szCs w:val="28"/>
          <w:lang w:eastAsia="ru-RU"/>
        </w:rPr>
        <w:t xml:space="preserve">, а по </w:t>
      </w:r>
      <w:r w:rsidR="00760886" w:rsidRPr="00BD5FBF">
        <w:rPr>
          <w:rFonts w:ascii="Times New Roman" w:eastAsia="Times New Roman" w:hAnsi="Times New Roman" w:cs="Times New Roman"/>
          <w:color w:val="000000" w:themeColor="text1"/>
          <w:sz w:val="28"/>
          <w:szCs w:val="28"/>
          <w:lang w:eastAsia="ru-RU"/>
        </w:rPr>
        <w:t>подсчетам различных авторов,</w:t>
      </w:r>
      <w:r w:rsidR="00C84A86" w:rsidRPr="00BD5FBF">
        <w:rPr>
          <w:rFonts w:ascii="Times New Roman" w:eastAsia="Times New Roman" w:hAnsi="Times New Roman" w:cs="Times New Roman"/>
          <w:color w:val="000000" w:themeColor="text1"/>
          <w:sz w:val="28"/>
          <w:szCs w:val="28"/>
          <w:lang w:eastAsia="ru-RU"/>
        </w:rPr>
        <w:t xml:space="preserve"> </w:t>
      </w:r>
      <w:r w:rsidR="00760886" w:rsidRPr="00BD5FBF">
        <w:rPr>
          <w:rFonts w:ascii="Times New Roman" w:eastAsia="Times New Roman" w:hAnsi="Times New Roman" w:cs="Times New Roman"/>
          <w:color w:val="000000" w:themeColor="text1"/>
          <w:sz w:val="28"/>
          <w:szCs w:val="28"/>
          <w:lang w:eastAsia="ru-RU"/>
        </w:rPr>
        <w:t>количество</w:t>
      </w:r>
      <w:r w:rsidR="00B61846" w:rsidRPr="00BD5FBF">
        <w:rPr>
          <w:rFonts w:ascii="Times New Roman" w:eastAsia="Times New Roman" w:hAnsi="Times New Roman" w:cs="Times New Roman"/>
          <w:color w:val="000000" w:themeColor="text1"/>
          <w:sz w:val="28"/>
          <w:szCs w:val="28"/>
          <w:lang w:eastAsia="ru-RU"/>
        </w:rPr>
        <w:t xml:space="preserve"> инфицированных </w:t>
      </w:r>
      <w:r w:rsidR="00760886" w:rsidRPr="00BD5FBF">
        <w:rPr>
          <w:rFonts w:ascii="Times New Roman" w:eastAsia="Times New Roman" w:hAnsi="Times New Roman" w:cs="Times New Roman"/>
          <w:color w:val="000000" w:themeColor="text1"/>
          <w:sz w:val="28"/>
          <w:szCs w:val="28"/>
          <w:lang w:eastAsia="ru-RU"/>
        </w:rPr>
        <w:t>пациентов превышает</w:t>
      </w:r>
      <w:r w:rsidR="00C84A86" w:rsidRPr="00BD5FBF">
        <w:rPr>
          <w:rFonts w:ascii="Times New Roman" w:eastAsia="Times New Roman" w:hAnsi="Times New Roman" w:cs="Times New Roman"/>
          <w:color w:val="000000" w:themeColor="text1"/>
          <w:sz w:val="28"/>
          <w:szCs w:val="28"/>
          <w:lang w:eastAsia="ru-RU"/>
        </w:rPr>
        <w:t xml:space="preserve"> 350 миллионов</w:t>
      </w:r>
      <w:r w:rsidR="00760886" w:rsidRPr="00BD5FBF">
        <w:rPr>
          <w:rFonts w:ascii="Times New Roman" w:eastAsia="Times New Roman" w:hAnsi="Times New Roman" w:cs="Times New Roman"/>
          <w:color w:val="000000" w:themeColor="text1"/>
          <w:sz w:val="28"/>
          <w:szCs w:val="28"/>
          <w:lang w:eastAsia="ru-RU"/>
        </w:rPr>
        <w:t xml:space="preserve"> случаев</w:t>
      </w:r>
      <w:r w:rsidR="00C84A86" w:rsidRPr="00BD5FBF">
        <w:rPr>
          <w:rFonts w:ascii="Times New Roman" w:eastAsia="Times New Roman" w:hAnsi="Times New Roman" w:cs="Times New Roman"/>
          <w:color w:val="000000" w:themeColor="text1"/>
          <w:sz w:val="28"/>
          <w:szCs w:val="28"/>
          <w:lang w:eastAsia="ru-RU"/>
        </w:rPr>
        <w:t xml:space="preserve">, </w:t>
      </w:r>
      <w:r w:rsidR="00760886" w:rsidRPr="00BD5FBF">
        <w:rPr>
          <w:rFonts w:ascii="Times New Roman" w:eastAsia="Times New Roman" w:hAnsi="Times New Roman" w:cs="Times New Roman"/>
          <w:color w:val="000000" w:themeColor="text1"/>
          <w:sz w:val="28"/>
          <w:szCs w:val="28"/>
          <w:lang w:eastAsia="ru-RU"/>
        </w:rPr>
        <w:t xml:space="preserve">более </w:t>
      </w:r>
      <w:r w:rsidR="00C84A86" w:rsidRPr="00BD5FBF">
        <w:rPr>
          <w:rFonts w:ascii="Times New Roman" w:eastAsia="Times New Roman" w:hAnsi="Times New Roman" w:cs="Times New Roman"/>
          <w:color w:val="000000" w:themeColor="text1"/>
          <w:sz w:val="28"/>
          <w:szCs w:val="28"/>
          <w:lang w:eastAsia="ru-RU"/>
        </w:rPr>
        <w:t xml:space="preserve">150 миллионов человек </w:t>
      </w:r>
      <w:r w:rsidR="00760886" w:rsidRPr="00BD5FBF">
        <w:rPr>
          <w:rFonts w:ascii="Times New Roman" w:eastAsia="Times New Roman" w:hAnsi="Times New Roman" w:cs="Times New Roman"/>
          <w:color w:val="000000" w:themeColor="text1"/>
          <w:sz w:val="28"/>
          <w:szCs w:val="28"/>
          <w:lang w:eastAsia="ru-RU"/>
        </w:rPr>
        <w:t>поражены хроническим вирусным гепатитом С</w:t>
      </w:r>
      <w:r w:rsidR="00B61846" w:rsidRPr="00BD5FBF">
        <w:rPr>
          <w:rFonts w:ascii="Times New Roman" w:eastAsia="Times New Roman" w:hAnsi="Times New Roman" w:cs="Times New Roman"/>
          <w:color w:val="000000" w:themeColor="text1"/>
          <w:sz w:val="28"/>
          <w:szCs w:val="28"/>
          <w:lang w:eastAsia="ru-RU"/>
        </w:rPr>
        <w:t xml:space="preserve"> </w:t>
      </w:r>
      <w:r w:rsidR="00C84A86" w:rsidRPr="00BD5FBF">
        <w:rPr>
          <w:rFonts w:ascii="Times New Roman" w:eastAsia="Times New Roman" w:hAnsi="Times New Roman" w:cs="Times New Roman"/>
          <w:color w:val="000000" w:themeColor="text1"/>
          <w:sz w:val="28"/>
          <w:szCs w:val="28"/>
          <w:lang w:eastAsia="ru-RU"/>
        </w:rPr>
        <w:t>[</w:t>
      </w:r>
      <w:r w:rsidR="00CD6001" w:rsidRPr="00BD5FBF">
        <w:rPr>
          <w:rFonts w:ascii="Times New Roman" w:eastAsia="Times New Roman" w:hAnsi="Times New Roman" w:cs="Times New Roman"/>
          <w:sz w:val="28"/>
          <w:szCs w:val="28"/>
          <w:lang w:eastAsia="ru-RU"/>
        </w:rPr>
        <w:t>2</w:t>
      </w:r>
      <w:r w:rsidR="00C84A86" w:rsidRPr="00BD5FBF">
        <w:rPr>
          <w:rFonts w:ascii="Times New Roman" w:eastAsia="Times New Roman" w:hAnsi="Times New Roman" w:cs="Times New Roman"/>
          <w:sz w:val="28"/>
          <w:szCs w:val="28"/>
          <w:lang w:eastAsia="ru-RU"/>
        </w:rPr>
        <w:t xml:space="preserve">, </w:t>
      </w:r>
      <w:r w:rsidR="00ED757A" w:rsidRPr="00BD5FBF">
        <w:rPr>
          <w:rFonts w:ascii="Times New Roman" w:eastAsia="Times New Roman" w:hAnsi="Times New Roman" w:cs="Times New Roman"/>
          <w:sz w:val="28"/>
          <w:szCs w:val="28"/>
          <w:lang w:eastAsia="ru-RU"/>
        </w:rPr>
        <w:t>р.</w:t>
      </w:r>
      <w:r w:rsidR="002B3990" w:rsidRPr="00BD5FBF">
        <w:rPr>
          <w:rFonts w:ascii="Times New Roman" w:eastAsia="Times New Roman" w:hAnsi="Times New Roman" w:cs="Times New Roman"/>
          <w:sz w:val="28"/>
          <w:szCs w:val="28"/>
          <w:lang w:eastAsia="ru-RU"/>
        </w:rPr>
        <w:t xml:space="preserve"> 1042</w:t>
      </w:r>
      <w:r w:rsidR="00ED757A" w:rsidRPr="00BD5FBF">
        <w:rPr>
          <w:rFonts w:ascii="Times New Roman" w:eastAsia="Times New Roman" w:hAnsi="Times New Roman" w:cs="Times New Roman"/>
          <w:sz w:val="28"/>
          <w:szCs w:val="28"/>
          <w:lang w:eastAsia="ru-RU"/>
        </w:rPr>
        <w:t>;</w:t>
      </w:r>
      <w:r w:rsidR="00ED757A" w:rsidRPr="00BD5FBF">
        <w:rPr>
          <w:rFonts w:ascii="Times New Roman" w:eastAsia="Times New Roman" w:hAnsi="Times New Roman" w:cs="Times New Roman"/>
          <w:color w:val="FF0000"/>
          <w:sz w:val="28"/>
          <w:szCs w:val="28"/>
          <w:lang w:eastAsia="ru-RU"/>
        </w:rPr>
        <w:t xml:space="preserve"> </w:t>
      </w:r>
      <w:r w:rsidR="00CD6001" w:rsidRPr="00BD5FBF">
        <w:rPr>
          <w:rFonts w:ascii="Times New Roman" w:eastAsia="Times New Roman" w:hAnsi="Times New Roman" w:cs="Times New Roman"/>
          <w:sz w:val="28"/>
          <w:szCs w:val="28"/>
          <w:lang w:eastAsia="ru-RU"/>
        </w:rPr>
        <w:t>4</w:t>
      </w:r>
      <w:r w:rsidR="00ED757A" w:rsidRPr="00BD5FBF">
        <w:rPr>
          <w:rFonts w:ascii="Times New Roman" w:eastAsia="Times New Roman" w:hAnsi="Times New Roman" w:cs="Times New Roman"/>
          <w:sz w:val="28"/>
          <w:szCs w:val="28"/>
          <w:lang w:eastAsia="ru-RU"/>
        </w:rPr>
        <w:t>, р.</w:t>
      </w:r>
      <w:r w:rsidR="002E5DEB" w:rsidRPr="00BD5FBF">
        <w:rPr>
          <w:rFonts w:ascii="Times New Roman" w:eastAsia="Times New Roman" w:hAnsi="Times New Roman" w:cs="Times New Roman"/>
          <w:sz w:val="28"/>
          <w:szCs w:val="28"/>
          <w:lang w:eastAsia="ru-RU"/>
        </w:rPr>
        <w:t xml:space="preserve"> 6</w:t>
      </w:r>
      <w:r w:rsidR="00ED757A" w:rsidRPr="00BD5FBF">
        <w:rPr>
          <w:rFonts w:ascii="Times New Roman" w:eastAsia="Times New Roman" w:hAnsi="Times New Roman" w:cs="Times New Roman"/>
          <w:sz w:val="28"/>
          <w:szCs w:val="28"/>
          <w:lang w:eastAsia="ru-RU"/>
        </w:rPr>
        <w:t>; 5, р.</w:t>
      </w:r>
      <w:r w:rsidR="002E5DEB" w:rsidRPr="00BD5FBF">
        <w:rPr>
          <w:rFonts w:ascii="Times New Roman" w:eastAsia="Times New Roman" w:hAnsi="Times New Roman" w:cs="Times New Roman"/>
          <w:sz w:val="28"/>
          <w:szCs w:val="28"/>
          <w:lang w:eastAsia="ru-RU"/>
        </w:rPr>
        <w:t xml:space="preserve"> </w:t>
      </w:r>
      <w:r w:rsidR="00895ECC" w:rsidRPr="00BD5FBF">
        <w:rPr>
          <w:rFonts w:ascii="Times New Roman" w:eastAsia="Times New Roman" w:hAnsi="Times New Roman" w:cs="Times New Roman"/>
          <w:sz w:val="28"/>
          <w:szCs w:val="28"/>
          <w:lang w:val="kk-KZ" w:eastAsia="ru-RU"/>
        </w:rPr>
        <w:t>114-</w:t>
      </w:r>
      <w:r w:rsidR="002E5DEB" w:rsidRPr="00BD5FBF">
        <w:rPr>
          <w:rFonts w:ascii="Times New Roman" w:eastAsia="Times New Roman" w:hAnsi="Times New Roman" w:cs="Times New Roman"/>
          <w:sz w:val="28"/>
          <w:szCs w:val="28"/>
          <w:lang w:eastAsia="ru-RU"/>
        </w:rPr>
        <w:t>2</w:t>
      </w:r>
      <w:r w:rsidR="00ED757A" w:rsidRPr="00BD5FBF">
        <w:rPr>
          <w:rFonts w:ascii="Times New Roman" w:eastAsia="Times New Roman" w:hAnsi="Times New Roman" w:cs="Times New Roman"/>
          <w:sz w:val="28"/>
          <w:szCs w:val="28"/>
          <w:lang w:eastAsia="ru-RU"/>
        </w:rPr>
        <w:t xml:space="preserve">; </w:t>
      </w:r>
      <w:r w:rsidR="00CD6001" w:rsidRPr="00BD5FBF">
        <w:rPr>
          <w:rFonts w:ascii="Times New Roman" w:eastAsia="Times New Roman" w:hAnsi="Times New Roman" w:cs="Times New Roman"/>
          <w:sz w:val="28"/>
          <w:szCs w:val="28"/>
          <w:lang w:eastAsia="ru-RU"/>
        </w:rPr>
        <w:t>6</w:t>
      </w:r>
      <w:r w:rsidR="00ED757A" w:rsidRPr="00BD5FBF">
        <w:rPr>
          <w:rFonts w:ascii="Times New Roman" w:eastAsia="Times New Roman" w:hAnsi="Times New Roman" w:cs="Times New Roman"/>
          <w:sz w:val="28"/>
          <w:szCs w:val="28"/>
          <w:lang w:eastAsia="ru-RU"/>
        </w:rPr>
        <w:t>, с.</w:t>
      </w:r>
      <w:r w:rsidR="002E5DEB" w:rsidRPr="00BD5FBF">
        <w:rPr>
          <w:rFonts w:ascii="Times New Roman" w:eastAsia="Times New Roman" w:hAnsi="Times New Roman" w:cs="Times New Roman"/>
          <w:sz w:val="28"/>
          <w:szCs w:val="28"/>
          <w:lang w:eastAsia="ru-RU"/>
        </w:rPr>
        <w:t xml:space="preserve"> 41</w:t>
      </w:r>
      <w:r w:rsidR="00C84A86" w:rsidRPr="00BD5FBF">
        <w:rPr>
          <w:rFonts w:ascii="Times New Roman" w:eastAsia="Times New Roman" w:hAnsi="Times New Roman" w:cs="Times New Roman"/>
          <w:sz w:val="28"/>
          <w:szCs w:val="28"/>
          <w:lang w:eastAsia="ru-RU"/>
        </w:rPr>
        <w:t>].</w:t>
      </w:r>
      <w:r w:rsidR="0096743E" w:rsidRPr="00BD5FBF">
        <w:rPr>
          <w:rFonts w:ascii="Times New Roman" w:eastAsia="Times New Roman" w:hAnsi="Times New Roman" w:cs="Times New Roman"/>
          <w:sz w:val="28"/>
          <w:szCs w:val="28"/>
          <w:lang w:eastAsia="ru-RU"/>
        </w:rPr>
        <w:t xml:space="preserve"> </w:t>
      </w:r>
      <w:r w:rsidR="0096743E" w:rsidRPr="00BD5FBF">
        <w:rPr>
          <w:rFonts w:ascii="Times New Roman" w:eastAsia="Times New Roman" w:hAnsi="Times New Roman" w:cs="Times New Roman"/>
          <w:color w:val="000000" w:themeColor="text1"/>
          <w:sz w:val="28"/>
          <w:szCs w:val="28"/>
          <w:lang w:eastAsia="ru-RU"/>
        </w:rPr>
        <w:t>Также в</w:t>
      </w:r>
      <w:r w:rsidR="000C4287" w:rsidRPr="00BD5FBF">
        <w:rPr>
          <w:rFonts w:ascii="Times New Roman" w:eastAsia="Times New Roman" w:hAnsi="Times New Roman" w:cs="Times New Roman"/>
          <w:color w:val="000000" w:themeColor="text1"/>
          <w:sz w:val="28"/>
          <w:szCs w:val="28"/>
          <w:lang w:eastAsia="ru-RU"/>
        </w:rPr>
        <w:t xml:space="preserve"> ближайшие годы ожидается рост числа людей с запущенными стадиями заболеваний печени и количества смертей от них, хотя может отмечаться некоторое снижение числа заболеваемости </w:t>
      </w:r>
      <w:r w:rsidR="006C5D35" w:rsidRPr="00BD5FBF">
        <w:rPr>
          <w:rFonts w:ascii="Times New Roman" w:eastAsia="Times New Roman" w:hAnsi="Times New Roman" w:cs="Times New Roman"/>
          <w:color w:val="000000" w:themeColor="text1"/>
          <w:sz w:val="28"/>
          <w:szCs w:val="28"/>
          <w:lang w:eastAsia="ru-RU"/>
        </w:rPr>
        <w:t>ХВГ</w:t>
      </w:r>
      <w:r w:rsidR="000C4287" w:rsidRPr="00BD5FBF">
        <w:rPr>
          <w:rFonts w:ascii="Times New Roman" w:eastAsia="Times New Roman" w:hAnsi="Times New Roman" w:cs="Times New Roman"/>
          <w:color w:val="000000" w:themeColor="text1"/>
          <w:sz w:val="28"/>
          <w:szCs w:val="28"/>
          <w:lang w:eastAsia="ru-RU"/>
        </w:rPr>
        <w:t xml:space="preserve">, в связи с </w:t>
      </w:r>
      <w:r w:rsidR="0096743E" w:rsidRPr="00BD5FBF">
        <w:rPr>
          <w:rFonts w:ascii="Times New Roman" w:eastAsia="Times New Roman" w:hAnsi="Times New Roman" w:cs="Times New Roman"/>
          <w:color w:val="000000" w:themeColor="text1"/>
          <w:sz w:val="28"/>
          <w:szCs w:val="28"/>
          <w:lang w:eastAsia="ru-RU"/>
        </w:rPr>
        <w:t xml:space="preserve">достижением существенного прогресса </w:t>
      </w:r>
      <w:r w:rsidR="000C4287" w:rsidRPr="00BD5FBF">
        <w:rPr>
          <w:rFonts w:ascii="Times New Roman" w:eastAsia="Times New Roman" w:hAnsi="Times New Roman" w:cs="Times New Roman"/>
          <w:color w:val="000000" w:themeColor="text1"/>
          <w:sz w:val="28"/>
          <w:szCs w:val="28"/>
          <w:lang w:eastAsia="ru-RU"/>
        </w:rPr>
        <w:t>качества диагностики и лечения</w:t>
      </w:r>
      <w:bookmarkStart w:id="37" w:name="_Hlk38970666"/>
      <w:r w:rsidR="000C4287" w:rsidRPr="00BD5FBF">
        <w:rPr>
          <w:rFonts w:ascii="Times New Roman" w:eastAsia="Times New Roman" w:hAnsi="Times New Roman" w:cs="Times New Roman"/>
          <w:color w:val="000000" w:themeColor="text1"/>
          <w:sz w:val="28"/>
          <w:szCs w:val="28"/>
          <w:lang w:eastAsia="ru-RU"/>
        </w:rPr>
        <w:t xml:space="preserve"> </w:t>
      </w:r>
      <w:bookmarkStart w:id="38" w:name="_Hlk38970864"/>
      <w:bookmarkStart w:id="39" w:name="_Hlk39172270"/>
      <w:r w:rsidR="000C4287" w:rsidRPr="00BD5FBF">
        <w:rPr>
          <w:rFonts w:ascii="Times New Roman" w:eastAsia="Times New Roman" w:hAnsi="Times New Roman" w:cs="Times New Roman"/>
          <w:color w:val="000000" w:themeColor="text1"/>
          <w:sz w:val="28"/>
          <w:szCs w:val="28"/>
          <w:lang w:eastAsia="ru-RU"/>
        </w:rPr>
        <w:t>[</w:t>
      </w:r>
      <w:r w:rsidR="00CD6001" w:rsidRPr="00BD5FBF">
        <w:rPr>
          <w:rFonts w:ascii="Times New Roman" w:eastAsia="Times New Roman" w:hAnsi="Times New Roman" w:cs="Times New Roman"/>
          <w:sz w:val="28"/>
          <w:szCs w:val="28"/>
          <w:lang w:eastAsia="ru-RU"/>
        </w:rPr>
        <w:t>6</w:t>
      </w:r>
      <w:r w:rsidR="000C4287" w:rsidRPr="00BD5FBF">
        <w:rPr>
          <w:rFonts w:ascii="Times New Roman" w:eastAsia="Times New Roman" w:hAnsi="Times New Roman" w:cs="Times New Roman"/>
          <w:sz w:val="28"/>
          <w:szCs w:val="28"/>
          <w:lang w:eastAsia="ru-RU"/>
        </w:rPr>
        <w:t>,</w:t>
      </w:r>
      <w:r w:rsidR="00ED757A" w:rsidRPr="00BD5FBF">
        <w:rPr>
          <w:rFonts w:ascii="Times New Roman" w:eastAsia="Times New Roman" w:hAnsi="Times New Roman" w:cs="Times New Roman"/>
          <w:sz w:val="28"/>
          <w:szCs w:val="28"/>
          <w:lang w:eastAsia="ru-RU"/>
        </w:rPr>
        <w:t xml:space="preserve"> с.</w:t>
      </w:r>
      <w:r w:rsidR="002E5DEB" w:rsidRPr="00BD5FBF">
        <w:rPr>
          <w:rFonts w:ascii="Times New Roman" w:eastAsia="Times New Roman" w:hAnsi="Times New Roman" w:cs="Times New Roman"/>
          <w:sz w:val="28"/>
          <w:szCs w:val="28"/>
          <w:lang w:eastAsia="ru-RU"/>
        </w:rPr>
        <w:t xml:space="preserve"> 42</w:t>
      </w:r>
      <w:r w:rsidR="00ED757A" w:rsidRPr="00BD5FBF">
        <w:rPr>
          <w:rFonts w:ascii="Times New Roman" w:eastAsia="Times New Roman" w:hAnsi="Times New Roman" w:cs="Times New Roman"/>
          <w:sz w:val="28"/>
          <w:szCs w:val="28"/>
          <w:lang w:eastAsia="ru-RU"/>
        </w:rPr>
        <w:t xml:space="preserve">; </w:t>
      </w:r>
      <w:r w:rsidR="00AE30FC" w:rsidRPr="00BD5FBF">
        <w:rPr>
          <w:rFonts w:ascii="Times New Roman" w:eastAsia="Times New Roman" w:hAnsi="Times New Roman" w:cs="Times New Roman"/>
          <w:sz w:val="28"/>
          <w:szCs w:val="28"/>
          <w:lang w:eastAsia="ru-RU"/>
        </w:rPr>
        <w:t>8</w:t>
      </w:r>
      <w:r w:rsidR="00ED757A" w:rsidRPr="00BD5FBF">
        <w:rPr>
          <w:rFonts w:ascii="Times New Roman" w:eastAsia="Times New Roman" w:hAnsi="Times New Roman" w:cs="Times New Roman"/>
          <w:sz w:val="28"/>
          <w:szCs w:val="28"/>
          <w:lang w:eastAsia="ru-RU"/>
        </w:rPr>
        <w:t xml:space="preserve">, </w:t>
      </w:r>
      <w:r w:rsidR="00895ECC" w:rsidRPr="00BD5FBF">
        <w:rPr>
          <w:rFonts w:ascii="Times New Roman" w:eastAsia="Times New Roman" w:hAnsi="Times New Roman" w:cs="Times New Roman"/>
          <w:sz w:val="28"/>
          <w:szCs w:val="28"/>
          <w:lang w:val="kk-KZ" w:eastAsia="ru-RU"/>
        </w:rPr>
        <w:t>р</w:t>
      </w:r>
      <w:r w:rsidR="00ED757A" w:rsidRPr="00BD5FBF">
        <w:rPr>
          <w:rFonts w:ascii="Times New Roman" w:eastAsia="Times New Roman" w:hAnsi="Times New Roman" w:cs="Times New Roman"/>
          <w:sz w:val="28"/>
          <w:szCs w:val="28"/>
          <w:lang w:eastAsia="ru-RU"/>
        </w:rPr>
        <w:t>.</w:t>
      </w:r>
      <w:r w:rsidR="00895ECC" w:rsidRPr="00BD5FBF">
        <w:rPr>
          <w:rFonts w:ascii="Times New Roman" w:eastAsia="Times New Roman" w:hAnsi="Times New Roman" w:cs="Times New Roman"/>
          <w:sz w:val="28"/>
          <w:szCs w:val="28"/>
          <w:lang w:val="kk-KZ" w:eastAsia="ru-RU"/>
        </w:rPr>
        <w:t xml:space="preserve"> </w:t>
      </w:r>
      <w:r w:rsidR="009B0C90" w:rsidRPr="00BD5FBF">
        <w:rPr>
          <w:rFonts w:ascii="Times New Roman" w:eastAsia="Times New Roman" w:hAnsi="Times New Roman" w:cs="Times New Roman"/>
          <w:sz w:val="28"/>
          <w:szCs w:val="28"/>
          <w:lang w:eastAsia="ru-RU"/>
        </w:rPr>
        <w:t>62</w:t>
      </w:r>
      <w:r w:rsidR="000C4287" w:rsidRPr="00BD5FBF">
        <w:rPr>
          <w:rFonts w:ascii="Times New Roman" w:eastAsia="Times New Roman" w:hAnsi="Times New Roman" w:cs="Times New Roman"/>
          <w:sz w:val="28"/>
          <w:szCs w:val="28"/>
          <w:lang w:eastAsia="ru-RU"/>
        </w:rPr>
        <w:t>].</w:t>
      </w:r>
      <w:bookmarkEnd w:id="37"/>
      <w:bookmarkEnd w:id="38"/>
      <w:r w:rsidR="00547099" w:rsidRPr="00BD5FBF">
        <w:rPr>
          <w:rFonts w:ascii="Times New Roman" w:eastAsia="Times New Roman" w:hAnsi="Times New Roman" w:cs="Times New Roman"/>
          <w:sz w:val="28"/>
          <w:szCs w:val="28"/>
          <w:lang w:eastAsia="ru-RU"/>
        </w:rPr>
        <w:t xml:space="preserve"> </w:t>
      </w:r>
      <w:bookmarkEnd w:id="39"/>
    </w:p>
    <w:p w14:paraId="579C06B9" w14:textId="63EDB24E" w:rsidR="0065013E" w:rsidRPr="00BD5FBF" w:rsidRDefault="00F21D26"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Многие</w:t>
      </w:r>
      <w:r w:rsidR="00A2495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страны</w:t>
      </w:r>
      <w:r w:rsidR="00A2495C"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придерживаясь </w:t>
      </w:r>
      <w:r w:rsidR="00547099" w:rsidRPr="00BD5FBF">
        <w:rPr>
          <w:rFonts w:ascii="Times New Roman" w:eastAsia="Times New Roman" w:hAnsi="Times New Roman" w:cs="Times New Roman"/>
          <w:color w:val="000000" w:themeColor="text1"/>
          <w:sz w:val="28"/>
          <w:szCs w:val="28"/>
          <w:lang w:eastAsia="ru-RU"/>
        </w:rPr>
        <w:t>принятой ВОЗ Глобальной стратегии сектора здравоохранения по вирусному гепатиту</w:t>
      </w:r>
      <w:r w:rsidR="006C5D35" w:rsidRPr="00BD5FBF">
        <w:rPr>
          <w:rFonts w:ascii="Times New Roman" w:eastAsia="Times New Roman" w:hAnsi="Times New Roman" w:cs="Times New Roman"/>
          <w:color w:val="000000" w:themeColor="text1"/>
          <w:sz w:val="28"/>
          <w:szCs w:val="28"/>
          <w:lang w:eastAsia="ru-RU"/>
        </w:rPr>
        <w:t xml:space="preserve"> (ВГ)</w:t>
      </w:r>
      <w:r w:rsidR="00547099" w:rsidRPr="00BD5FBF">
        <w:rPr>
          <w:rFonts w:ascii="Times New Roman" w:eastAsia="Times New Roman" w:hAnsi="Times New Roman" w:cs="Times New Roman"/>
          <w:color w:val="000000" w:themeColor="text1"/>
          <w:sz w:val="28"/>
          <w:szCs w:val="28"/>
          <w:lang w:eastAsia="ru-RU"/>
        </w:rPr>
        <w:t xml:space="preserve"> </w:t>
      </w:r>
      <w:r w:rsidR="00240C0E" w:rsidRPr="00BD5FBF">
        <w:rPr>
          <w:rFonts w:ascii="Times New Roman" w:eastAsia="Times New Roman" w:hAnsi="Times New Roman" w:cs="Times New Roman"/>
          <w:color w:val="000000" w:themeColor="text1"/>
          <w:sz w:val="28"/>
          <w:szCs w:val="28"/>
          <w:lang w:eastAsia="ru-RU"/>
        </w:rPr>
        <w:t>в пер</w:t>
      </w:r>
      <w:r w:rsidR="003E0382" w:rsidRPr="00BD5FBF">
        <w:rPr>
          <w:rFonts w:ascii="Times New Roman" w:eastAsia="Times New Roman" w:hAnsi="Times New Roman" w:cs="Times New Roman"/>
          <w:color w:val="000000" w:themeColor="text1"/>
          <w:sz w:val="28"/>
          <w:szCs w:val="28"/>
          <w:lang w:eastAsia="ru-RU"/>
        </w:rPr>
        <w:t>иод с</w:t>
      </w:r>
      <w:r w:rsidR="00547099" w:rsidRPr="00BD5FBF">
        <w:rPr>
          <w:rFonts w:ascii="Times New Roman" w:eastAsia="Times New Roman" w:hAnsi="Times New Roman" w:cs="Times New Roman"/>
          <w:color w:val="000000" w:themeColor="text1"/>
          <w:sz w:val="28"/>
          <w:szCs w:val="28"/>
          <w:lang w:eastAsia="ru-RU"/>
        </w:rPr>
        <w:t xml:space="preserve"> 2016</w:t>
      </w:r>
      <w:r w:rsidR="003E0382" w:rsidRPr="00BD5FBF">
        <w:rPr>
          <w:rFonts w:ascii="Times New Roman" w:eastAsia="Times New Roman" w:hAnsi="Times New Roman" w:cs="Times New Roman"/>
          <w:color w:val="000000" w:themeColor="text1"/>
          <w:sz w:val="28"/>
          <w:szCs w:val="28"/>
          <w:lang w:eastAsia="ru-RU"/>
        </w:rPr>
        <w:t xml:space="preserve"> по </w:t>
      </w:r>
      <w:r w:rsidR="00547099" w:rsidRPr="00BD5FBF">
        <w:rPr>
          <w:rFonts w:ascii="Times New Roman" w:eastAsia="Times New Roman" w:hAnsi="Times New Roman" w:cs="Times New Roman"/>
          <w:color w:val="000000" w:themeColor="text1"/>
          <w:sz w:val="28"/>
          <w:szCs w:val="28"/>
          <w:lang w:eastAsia="ru-RU"/>
        </w:rPr>
        <w:t>2021</w:t>
      </w:r>
      <w:r w:rsidR="00895ECC" w:rsidRPr="00BD5FBF">
        <w:rPr>
          <w:rFonts w:ascii="Times New Roman" w:eastAsia="Times New Roman" w:hAnsi="Times New Roman" w:cs="Times New Roman"/>
          <w:color w:val="000000" w:themeColor="text1"/>
          <w:sz w:val="28"/>
          <w:szCs w:val="28"/>
          <w:lang w:val="kk-KZ" w:eastAsia="ru-RU"/>
        </w:rPr>
        <w:t> </w:t>
      </w:r>
      <w:r w:rsidR="00547099" w:rsidRPr="00BD5FBF">
        <w:rPr>
          <w:rFonts w:ascii="Times New Roman" w:eastAsia="Times New Roman" w:hAnsi="Times New Roman" w:cs="Times New Roman"/>
          <w:color w:val="000000" w:themeColor="text1"/>
          <w:sz w:val="28"/>
          <w:szCs w:val="28"/>
          <w:lang w:eastAsia="ru-RU"/>
        </w:rPr>
        <w:t>г</w:t>
      </w:r>
      <w:r w:rsidR="00895ECC" w:rsidRPr="00BD5FBF">
        <w:rPr>
          <w:rFonts w:ascii="Times New Roman" w:eastAsia="Times New Roman" w:hAnsi="Times New Roman" w:cs="Times New Roman"/>
          <w:color w:val="000000" w:themeColor="text1"/>
          <w:sz w:val="28"/>
          <w:szCs w:val="28"/>
          <w:lang w:val="kk-KZ" w:eastAsia="ru-RU"/>
        </w:rPr>
        <w:t>оды</w:t>
      </w:r>
      <w:r w:rsidR="00A2495C" w:rsidRPr="00BD5FBF">
        <w:rPr>
          <w:rFonts w:ascii="Times New Roman" w:eastAsia="Times New Roman" w:hAnsi="Times New Roman" w:cs="Times New Roman"/>
          <w:color w:val="000000" w:themeColor="text1"/>
          <w:sz w:val="28"/>
          <w:szCs w:val="28"/>
          <w:lang w:eastAsia="ru-RU"/>
        </w:rPr>
        <w:t xml:space="preserve">, </w:t>
      </w:r>
      <w:r w:rsidR="00547099" w:rsidRPr="00BD5FBF">
        <w:rPr>
          <w:rFonts w:ascii="Times New Roman" w:eastAsia="Times New Roman" w:hAnsi="Times New Roman" w:cs="Times New Roman"/>
          <w:color w:val="000000" w:themeColor="text1"/>
          <w:sz w:val="28"/>
          <w:szCs w:val="28"/>
          <w:lang w:eastAsia="ru-RU"/>
        </w:rPr>
        <w:t xml:space="preserve">внедрили в свои Национальные планы основные принципы по элиминации ВГ, что </w:t>
      </w:r>
      <w:r w:rsidR="00E5650F" w:rsidRPr="00BD5FBF">
        <w:rPr>
          <w:rFonts w:ascii="Times New Roman" w:eastAsia="Times New Roman" w:hAnsi="Times New Roman" w:cs="Times New Roman"/>
          <w:color w:val="000000" w:themeColor="text1"/>
          <w:sz w:val="28"/>
          <w:szCs w:val="28"/>
          <w:lang w:eastAsia="ru-RU"/>
        </w:rPr>
        <w:t xml:space="preserve">значительно </w:t>
      </w:r>
      <w:r w:rsidR="00547099" w:rsidRPr="00BD5FBF">
        <w:rPr>
          <w:rFonts w:ascii="Times New Roman" w:eastAsia="Times New Roman" w:hAnsi="Times New Roman" w:cs="Times New Roman"/>
          <w:color w:val="000000" w:themeColor="text1"/>
          <w:sz w:val="28"/>
          <w:szCs w:val="28"/>
          <w:lang w:eastAsia="ru-RU"/>
        </w:rPr>
        <w:t>повысило результативность и доступность терапии</w:t>
      </w:r>
      <w:r w:rsidR="00D37602" w:rsidRPr="00BD5FBF">
        <w:rPr>
          <w:rFonts w:ascii="Times New Roman" w:eastAsia="Times New Roman" w:hAnsi="Times New Roman" w:cs="Times New Roman"/>
          <w:color w:val="000000" w:themeColor="text1"/>
          <w:sz w:val="28"/>
          <w:szCs w:val="28"/>
          <w:lang w:eastAsia="ru-RU"/>
        </w:rPr>
        <w:t xml:space="preserve"> </w:t>
      </w:r>
      <w:r w:rsidR="00547099" w:rsidRPr="00BD5FBF">
        <w:rPr>
          <w:rFonts w:ascii="Times New Roman" w:eastAsia="Times New Roman" w:hAnsi="Times New Roman" w:cs="Times New Roman"/>
          <w:color w:val="000000" w:themeColor="text1"/>
          <w:sz w:val="28"/>
          <w:szCs w:val="28"/>
          <w:lang w:eastAsia="ru-RU"/>
        </w:rPr>
        <w:t>[</w:t>
      </w:r>
      <w:r w:rsidR="00547099" w:rsidRPr="00BD5FBF">
        <w:rPr>
          <w:rFonts w:ascii="Times New Roman" w:eastAsia="Times New Roman" w:hAnsi="Times New Roman" w:cs="Times New Roman"/>
          <w:sz w:val="28"/>
          <w:szCs w:val="28"/>
          <w:lang w:eastAsia="ru-RU"/>
        </w:rPr>
        <w:t>1</w:t>
      </w:r>
      <w:r w:rsidR="00ED757A" w:rsidRPr="00BD5FBF">
        <w:rPr>
          <w:rFonts w:ascii="Times New Roman" w:eastAsia="Times New Roman" w:hAnsi="Times New Roman" w:cs="Times New Roman"/>
          <w:sz w:val="28"/>
          <w:szCs w:val="28"/>
          <w:lang w:eastAsia="ru-RU"/>
        </w:rPr>
        <w:t>, с.</w:t>
      </w:r>
      <w:r w:rsidR="00895ECC" w:rsidRPr="00BD5FBF">
        <w:rPr>
          <w:rFonts w:ascii="Times New Roman" w:eastAsia="Times New Roman" w:hAnsi="Times New Roman" w:cs="Times New Roman"/>
          <w:sz w:val="28"/>
          <w:szCs w:val="28"/>
          <w:lang w:val="kk-KZ" w:eastAsia="ru-RU"/>
        </w:rPr>
        <w:t> </w:t>
      </w:r>
      <w:r w:rsidR="009B0C90" w:rsidRPr="00BD5FBF">
        <w:rPr>
          <w:rFonts w:ascii="Times New Roman" w:eastAsia="Times New Roman" w:hAnsi="Times New Roman" w:cs="Times New Roman"/>
          <w:sz w:val="28"/>
          <w:szCs w:val="28"/>
          <w:lang w:eastAsia="ru-RU"/>
        </w:rPr>
        <w:t>5</w:t>
      </w:r>
      <w:r w:rsidR="00547099" w:rsidRPr="00BD5FBF">
        <w:rPr>
          <w:rFonts w:ascii="Times New Roman" w:eastAsia="Times New Roman" w:hAnsi="Times New Roman" w:cs="Times New Roman"/>
          <w:sz w:val="28"/>
          <w:szCs w:val="28"/>
          <w:lang w:eastAsia="ru-RU"/>
        </w:rPr>
        <w:t xml:space="preserve">]. </w:t>
      </w:r>
      <w:r w:rsidR="00AE30FC" w:rsidRPr="00BD5FBF">
        <w:rPr>
          <w:rFonts w:ascii="Times New Roman" w:eastAsia="Times New Roman" w:hAnsi="Times New Roman" w:cs="Times New Roman"/>
          <w:sz w:val="28"/>
          <w:szCs w:val="28"/>
          <w:lang w:eastAsia="ru-RU"/>
        </w:rPr>
        <w:t xml:space="preserve"> </w:t>
      </w:r>
      <w:r w:rsidR="009E56F7" w:rsidRPr="00BD5FBF">
        <w:rPr>
          <w:rFonts w:ascii="Times New Roman" w:eastAsia="Times New Roman" w:hAnsi="Times New Roman" w:cs="Times New Roman"/>
          <w:sz w:val="28"/>
          <w:szCs w:val="28"/>
          <w:lang w:eastAsia="ru-RU"/>
        </w:rPr>
        <w:t xml:space="preserve">Независимо от </w:t>
      </w:r>
      <w:r w:rsidR="00AE30FC" w:rsidRPr="00BD5FBF">
        <w:rPr>
          <w:rFonts w:ascii="Times New Roman" w:eastAsia="Times New Roman" w:hAnsi="Times New Roman" w:cs="Times New Roman"/>
          <w:sz w:val="28"/>
          <w:szCs w:val="28"/>
          <w:lang w:eastAsia="ru-RU"/>
        </w:rPr>
        <w:t>то</w:t>
      </w:r>
      <w:r w:rsidR="009E56F7" w:rsidRPr="00BD5FBF">
        <w:rPr>
          <w:rFonts w:ascii="Times New Roman" w:eastAsia="Times New Roman" w:hAnsi="Times New Roman" w:cs="Times New Roman"/>
          <w:sz w:val="28"/>
          <w:szCs w:val="28"/>
          <w:lang w:eastAsia="ru-RU"/>
        </w:rPr>
        <w:t>го</w:t>
      </w:r>
      <w:r w:rsidR="00AE30FC" w:rsidRPr="00BD5FBF">
        <w:rPr>
          <w:rFonts w:ascii="Times New Roman" w:eastAsia="Times New Roman" w:hAnsi="Times New Roman" w:cs="Times New Roman"/>
          <w:sz w:val="28"/>
          <w:szCs w:val="28"/>
          <w:lang w:eastAsia="ru-RU"/>
        </w:rPr>
        <w:t xml:space="preserve">, что общее </w:t>
      </w:r>
      <w:r w:rsidR="009E56F7" w:rsidRPr="00BD5FBF">
        <w:rPr>
          <w:rFonts w:ascii="Times New Roman" w:eastAsia="Times New Roman" w:hAnsi="Times New Roman" w:cs="Times New Roman"/>
          <w:sz w:val="28"/>
          <w:szCs w:val="28"/>
          <w:lang w:eastAsia="ru-RU"/>
        </w:rPr>
        <w:t>количество</w:t>
      </w:r>
      <w:r w:rsidR="00AE30FC" w:rsidRPr="00BD5FBF">
        <w:rPr>
          <w:rFonts w:ascii="Times New Roman" w:eastAsia="Times New Roman" w:hAnsi="Times New Roman" w:cs="Times New Roman"/>
          <w:sz w:val="28"/>
          <w:szCs w:val="28"/>
          <w:lang w:eastAsia="ru-RU"/>
        </w:rPr>
        <w:t xml:space="preserve"> </w:t>
      </w:r>
      <w:r w:rsidR="009E56F7" w:rsidRPr="00BD5FBF">
        <w:rPr>
          <w:rFonts w:ascii="Times New Roman" w:eastAsia="Times New Roman" w:hAnsi="Times New Roman" w:cs="Times New Roman"/>
          <w:sz w:val="28"/>
          <w:szCs w:val="28"/>
          <w:lang w:eastAsia="ru-RU"/>
        </w:rPr>
        <w:t xml:space="preserve">больных </w:t>
      </w:r>
      <w:r w:rsidR="00272B14" w:rsidRPr="00BD5FBF">
        <w:rPr>
          <w:rFonts w:ascii="Times New Roman" w:eastAsia="Times New Roman" w:hAnsi="Times New Roman" w:cs="Times New Roman"/>
          <w:sz w:val="28"/>
          <w:szCs w:val="28"/>
          <w:lang w:eastAsia="ru-RU"/>
        </w:rPr>
        <w:t>с</w:t>
      </w:r>
      <w:r w:rsidR="009E56F7" w:rsidRPr="00BD5FBF">
        <w:rPr>
          <w:rFonts w:ascii="Times New Roman" w:eastAsia="Times New Roman" w:hAnsi="Times New Roman" w:cs="Times New Roman"/>
          <w:sz w:val="28"/>
          <w:szCs w:val="28"/>
          <w:lang w:eastAsia="ru-RU"/>
        </w:rPr>
        <w:t xml:space="preserve"> ХВГ</w:t>
      </w:r>
      <w:r w:rsidR="00AE30FC" w:rsidRPr="00BD5FBF">
        <w:rPr>
          <w:rFonts w:ascii="Times New Roman" w:eastAsia="Times New Roman" w:hAnsi="Times New Roman" w:cs="Times New Roman"/>
          <w:sz w:val="28"/>
          <w:szCs w:val="28"/>
          <w:lang w:eastAsia="ru-RU"/>
        </w:rPr>
        <w:t>, по прог</w:t>
      </w:r>
      <w:r w:rsidR="00AE30FC" w:rsidRPr="00BD5FBF">
        <w:rPr>
          <w:rFonts w:ascii="Times New Roman" w:eastAsia="Times New Roman" w:hAnsi="Times New Roman" w:cs="Times New Roman"/>
          <w:color w:val="000000" w:themeColor="text1"/>
          <w:sz w:val="28"/>
          <w:szCs w:val="28"/>
          <w:lang w:eastAsia="ru-RU"/>
        </w:rPr>
        <w:t xml:space="preserve">нозам </w:t>
      </w:r>
      <w:r w:rsidR="009E56F7" w:rsidRPr="00BD5FBF">
        <w:rPr>
          <w:rFonts w:ascii="Times New Roman" w:eastAsia="Times New Roman" w:hAnsi="Times New Roman" w:cs="Times New Roman"/>
          <w:color w:val="000000" w:themeColor="text1"/>
          <w:sz w:val="28"/>
          <w:szCs w:val="28"/>
          <w:lang w:eastAsia="ru-RU"/>
        </w:rPr>
        <w:t>уменьшится</w:t>
      </w:r>
      <w:r w:rsidR="00AE30FC" w:rsidRPr="00BD5FBF">
        <w:rPr>
          <w:rFonts w:ascii="Times New Roman" w:eastAsia="Times New Roman" w:hAnsi="Times New Roman" w:cs="Times New Roman"/>
          <w:color w:val="000000" w:themeColor="text1"/>
          <w:sz w:val="28"/>
          <w:szCs w:val="28"/>
          <w:lang w:eastAsia="ru-RU"/>
        </w:rPr>
        <w:t xml:space="preserve">, </w:t>
      </w:r>
      <w:r w:rsidR="009E56F7" w:rsidRPr="00BD5FBF">
        <w:rPr>
          <w:rFonts w:ascii="Times New Roman" w:eastAsia="Times New Roman" w:hAnsi="Times New Roman" w:cs="Times New Roman"/>
          <w:color w:val="000000" w:themeColor="text1"/>
          <w:sz w:val="28"/>
          <w:szCs w:val="28"/>
          <w:lang w:eastAsia="ru-RU"/>
        </w:rPr>
        <w:t>возможно</w:t>
      </w:r>
      <w:r w:rsidR="00AE30FC" w:rsidRPr="00BD5FBF">
        <w:rPr>
          <w:rFonts w:ascii="Times New Roman" w:eastAsia="Times New Roman" w:hAnsi="Times New Roman" w:cs="Times New Roman"/>
          <w:color w:val="000000" w:themeColor="text1"/>
          <w:sz w:val="28"/>
          <w:szCs w:val="28"/>
          <w:lang w:eastAsia="ru-RU"/>
        </w:rPr>
        <w:t xml:space="preserve"> то, что </w:t>
      </w:r>
      <w:r w:rsidR="009E56F7" w:rsidRPr="00BD5FBF">
        <w:rPr>
          <w:rFonts w:ascii="Times New Roman" w:eastAsia="Times New Roman" w:hAnsi="Times New Roman" w:cs="Times New Roman"/>
          <w:color w:val="000000" w:themeColor="text1"/>
          <w:sz w:val="28"/>
          <w:szCs w:val="28"/>
          <w:lang w:eastAsia="ru-RU"/>
        </w:rPr>
        <w:t>больные с ранее установленным диагнозом</w:t>
      </w:r>
      <w:r w:rsidR="00AE30FC" w:rsidRPr="00BD5FBF">
        <w:rPr>
          <w:rFonts w:ascii="Times New Roman" w:eastAsia="Times New Roman" w:hAnsi="Times New Roman" w:cs="Times New Roman"/>
          <w:color w:val="000000" w:themeColor="text1"/>
          <w:sz w:val="28"/>
          <w:szCs w:val="28"/>
          <w:lang w:eastAsia="ru-RU"/>
        </w:rPr>
        <w:t xml:space="preserve"> перейдут на более поздние стадии </w:t>
      </w:r>
      <w:r w:rsidR="009E56F7" w:rsidRPr="00BD5FBF">
        <w:rPr>
          <w:rFonts w:ascii="Times New Roman" w:eastAsia="Times New Roman" w:hAnsi="Times New Roman" w:cs="Times New Roman"/>
          <w:color w:val="000000" w:themeColor="text1"/>
          <w:sz w:val="28"/>
          <w:szCs w:val="28"/>
          <w:lang w:eastAsia="ru-RU"/>
        </w:rPr>
        <w:t>болезни печени</w:t>
      </w:r>
      <w:r w:rsidR="00AE30FC" w:rsidRPr="00BD5FBF">
        <w:rPr>
          <w:rFonts w:ascii="Times New Roman" w:eastAsia="Times New Roman" w:hAnsi="Times New Roman" w:cs="Times New Roman"/>
          <w:color w:val="000000" w:themeColor="text1"/>
          <w:sz w:val="28"/>
          <w:szCs w:val="28"/>
          <w:lang w:eastAsia="ru-RU"/>
        </w:rPr>
        <w:t xml:space="preserve"> и,</w:t>
      </w:r>
      <w:r w:rsidR="00CB2C99" w:rsidRPr="00BD5FBF">
        <w:rPr>
          <w:rFonts w:ascii="Times New Roman" w:eastAsia="Times New Roman" w:hAnsi="Times New Roman" w:cs="Times New Roman"/>
          <w:color w:val="000000" w:themeColor="text1"/>
          <w:sz w:val="28"/>
          <w:szCs w:val="28"/>
          <w:lang w:eastAsia="ru-RU"/>
        </w:rPr>
        <w:t xml:space="preserve"> </w:t>
      </w:r>
      <w:r w:rsidR="009E56F7" w:rsidRPr="00BD5FBF">
        <w:rPr>
          <w:rFonts w:ascii="Times New Roman" w:eastAsia="Times New Roman" w:hAnsi="Times New Roman" w:cs="Times New Roman"/>
          <w:color w:val="000000" w:themeColor="text1"/>
          <w:sz w:val="28"/>
          <w:szCs w:val="28"/>
          <w:lang w:eastAsia="ru-RU"/>
        </w:rPr>
        <w:t>из-за этого</w:t>
      </w:r>
      <w:r w:rsidR="00AE30FC" w:rsidRPr="00BD5FBF">
        <w:rPr>
          <w:rFonts w:ascii="Times New Roman" w:eastAsia="Times New Roman" w:hAnsi="Times New Roman" w:cs="Times New Roman"/>
          <w:color w:val="000000" w:themeColor="text1"/>
          <w:sz w:val="28"/>
          <w:szCs w:val="28"/>
          <w:lang w:eastAsia="ru-RU"/>
        </w:rPr>
        <w:t xml:space="preserve">, </w:t>
      </w:r>
      <w:r w:rsidR="009E56F7" w:rsidRPr="00BD5FBF">
        <w:rPr>
          <w:rFonts w:ascii="Times New Roman" w:eastAsia="Times New Roman" w:hAnsi="Times New Roman" w:cs="Times New Roman"/>
          <w:color w:val="000000" w:themeColor="text1"/>
          <w:sz w:val="28"/>
          <w:szCs w:val="28"/>
          <w:lang w:eastAsia="ru-RU"/>
        </w:rPr>
        <w:t>произойдет резкий</w:t>
      </w:r>
      <w:r w:rsidR="00AE30FC" w:rsidRPr="00BD5FBF">
        <w:rPr>
          <w:rFonts w:ascii="Times New Roman" w:eastAsia="Times New Roman" w:hAnsi="Times New Roman" w:cs="Times New Roman"/>
          <w:color w:val="000000" w:themeColor="text1"/>
          <w:sz w:val="28"/>
          <w:szCs w:val="28"/>
          <w:lang w:eastAsia="ru-RU"/>
        </w:rPr>
        <w:t xml:space="preserve"> </w:t>
      </w:r>
      <w:r w:rsidR="009E56F7" w:rsidRPr="00BD5FBF">
        <w:rPr>
          <w:rFonts w:ascii="Times New Roman" w:eastAsia="Times New Roman" w:hAnsi="Times New Roman" w:cs="Times New Roman"/>
          <w:color w:val="000000" w:themeColor="text1"/>
          <w:sz w:val="28"/>
          <w:szCs w:val="28"/>
          <w:lang w:eastAsia="ru-RU"/>
        </w:rPr>
        <w:t>рост</w:t>
      </w:r>
      <w:r w:rsidR="00AE30FC" w:rsidRPr="00BD5FBF">
        <w:rPr>
          <w:rFonts w:ascii="Times New Roman" w:eastAsia="Times New Roman" w:hAnsi="Times New Roman" w:cs="Times New Roman"/>
          <w:color w:val="000000" w:themeColor="text1"/>
          <w:sz w:val="28"/>
          <w:szCs w:val="28"/>
          <w:lang w:eastAsia="ru-RU"/>
        </w:rPr>
        <w:t xml:space="preserve"> случаев</w:t>
      </w:r>
      <w:r w:rsidR="006C5D35" w:rsidRPr="00BD5FBF">
        <w:rPr>
          <w:rFonts w:ascii="Times New Roman" w:eastAsia="Times New Roman" w:hAnsi="Times New Roman" w:cs="Times New Roman"/>
          <w:color w:val="000000" w:themeColor="text1"/>
          <w:sz w:val="28"/>
          <w:szCs w:val="28"/>
          <w:lang w:eastAsia="ru-RU"/>
        </w:rPr>
        <w:t xml:space="preserve"> гепатоцеллюлярной карциномы (</w:t>
      </w:r>
      <w:r w:rsidR="00AE30FC" w:rsidRPr="00BD5FBF">
        <w:rPr>
          <w:rFonts w:ascii="Times New Roman" w:eastAsia="Times New Roman" w:hAnsi="Times New Roman" w:cs="Times New Roman"/>
          <w:color w:val="000000" w:themeColor="text1"/>
          <w:sz w:val="28"/>
          <w:szCs w:val="28"/>
          <w:lang w:eastAsia="ru-RU"/>
        </w:rPr>
        <w:t>ГЦК</w:t>
      </w:r>
      <w:r w:rsidR="006C5D35" w:rsidRPr="00BD5FBF">
        <w:rPr>
          <w:rFonts w:ascii="Times New Roman" w:eastAsia="Times New Roman" w:hAnsi="Times New Roman" w:cs="Times New Roman"/>
          <w:color w:val="000000" w:themeColor="text1"/>
          <w:sz w:val="28"/>
          <w:szCs w:val="28"/>
          <w:lang w:eastAsia="ru-RU"/>
        </w:rPr>
        <w:t>)</w:t>
      </w:r>
      <w:r w:rsidR="00AE30FC" w:rsidRPr="00BD5FBF">
        <w:rPr>
          <w:rFonts w:ascii="Times New Roman" w:eastAsia="Times New Roman" w:hAnsi="Times New Roman" w:cs="Times New Roman"/>
          <w:color w:val="000000" w:themeColor="text1"/>
          <w:sz w:val="28"/>
          <w:szCs w:val="28"/>
          <w:lang w:eastAsia="ru-RU"/>
        </w:rPr>
        <w:t>, декомпенсированного цирроза</w:t>
      </w:r>
      <w:r w:rsidR="00267EC9" w:rsidRPr="00BD5FBF">
        <w:rPr>
          <w:rFonts w:ascii="Times New Roman" w:eastAsia="Times New Roman" w:hAnsi="Times New Roman" w:cs="Times New Roman"/>
          <w:color w:val="000000" w:themeColor="text1"/>
          <w:sz w:val="28"/>
          <w:szCs w:val="28"/>
          <w:lang w:eastAsia="ru-RU"/>
        </w:rPr>
        <w:t xml:space="preserve"> печени</w:t>
      </w:r>
      <w:r w:rsidR="006C5D35" w:rsidRPr="00BD5FBF">
        <w:rPr>
          <w:rFonts w:ascii="Times New Roman" w:eastAsia="Times New Roman" w:hAnsi="Times New Roman" w:cs="Times New Roman"/>
          <w:color w:val="000000" w:themeColor="text1"/>
          <w:sz w:val="28"/>
          <w:szCs w:val="28"/>
          <w:lang w:eastAsia="ru-RU"/>
        </w:rPr>
        <w:t xml:space="preserve"> (ЦП)</w:t>
      </w:r>
      <w:r w:rsidR="00AE30FC" w:rsidRPr="00BD5FBF">
        <w:rPr>
          <w:rFonts w:ascii="Times New Roman" w:eastAsia="Times New Roman" w:hAnsi="Times New Roman" w:cs="Times New Roman"/>
          <w:color w:val="000000" w:themeColor="text1"/>
          <w:sz w:val="28"/>
          <w:szCs w:val="28"/>
          <w:lang w:eastAsia="ru-RU"/>
        </w:rPr>
        <w:t xml:space="preserve"> [</w:t>
      </w:r>
      <w:r w:rsidR="00E501D8" w:rsidRPr="00BD5FBF">
        <w:rPr>
          <w:rFonts w:ascii="Times New Roman" w:eastAsia="Times New Roman" w:hAnsi="Times New Roman" w:cs="Times New Roman"/>
          <w:color w:val="000000" w:themeColor="text1"/>
          <w:sz w:val="28"/>
          <w:szCs w:val="28"/>
          <w:lang w:eastAsia="ru-RU"/>
        </w:rPr>
        <w:t>1</w:t>
      </w:r>
      <w:r w:rsidR="006235FE" w:rsidRPr="00BD5FBF">
        <w:rPr>
          <w:rFonts w:ascii="Times New Roman" w:eastAsia="Times New Roman" w:hAnsi="Times New Roman" w:cs="Times New Roman"/>
          <w:color w:val="000000" w:themeColor="text1"/>
          <w:sz w:val="28"/>
          <w:szCs w:val="28"/>
          <w:lang w:eastAsia="ru-RU"/>
        </w:rPr>
        <w:t>6</w:t>
      </w:r>
      <w:r w:rsidR="00AE30FC" w:rsidRPr="00BD5FBF">
        <w:rPr>
          <w:rFonts w:ascii="Times New Roman" w:eastAsia="Times New Roman" w:hAnsi="Times New Roman" w:cs="Times New Roman"/>
          <w:color w:val="000000" w:themeColor="text1"/>
          <w:sz w:val="28"/>
          <w:szCs w:val="28"/>
          <w:lang w:eastAsia="ru-RU"/>
        </w:rPr>
        <w:t>,</w:t>
      </w:r>
      <w:r w:rsidR="00ED757A" w:rsidRPr="00BD5FBF">
        <w:rPr>
          <w:rFonts w:ascii="Times New Roman" w:eastAsia="Times New Roman" w:hAnsi="Times New Roman" w:cs="Times New Roman"/>
          <w:color w:val="000000" w:themeColor="text1"/>
          <w:sz w:val="28"/>
          <w:szCs w:val="28"/>
          <w:lang w:eastAsia="ru-RU"/>
        </w:rPr>
        <w:t xml:space="preserve"> </w:t>
      </w:r>
      <w:r w:rsidR="00AE30FC" w:rsidRPr="00BD5FBF">
        <w:rPr>
          <w:rFonts w:ascii="Times New Roman" w:eastAsia="Times New Roman" w:hAnsi="Times New Roman" w:cs="Times New Roman"/>
          <w:color w:val="000000" w:themeColor="text1"/>
          <w:sz w:val="28"/>
          <w:szCs w:val="28"/>
          <w:lang w:eastAsia="ru-RU"/>
        </w:rPr>
        <w:t>1</w:t>
      </w:r>
      <w:r w:rsidR="006235FE" w:rsidRPr="00BD5FBF">
        <w:rPr>
          <w:rFonts w:ascii="Times New Roman" w:eastAsia="Times New Roman" w:hAnsi="Times New Roman" w:cs="Times New Roman"/>
          <w:color w:val="000000" w:themeColor="text1"/>
          <w:sz w:val="28"/>
          <w:szCs w:val="28"/>
          <w:lang w:eastAsia="ru-RU"/>
        </w:rPr>
        <w:t>7</w:t>
      </w:r>
      <w:r w:rsidR="00AE30FC" w:rsidRPr="00BD5FBF">
        <w:rPr>
          <w:rFonts w:ascii="Times New Roman" w:eastAsia="Times New Roman" w:hAnsi="Times New Roman" w:cs="Times New Roman"/>
          <w:color w:val="000000" w:themeColor="text1"/>
          <w:sz w:val="28"/>
          <w:szCs w:val="28"/>
          <w:lang w:eastAsia="ru-RU"/>
        </w:rPr>
        <w:t xml:space="preserve">]. </w:t>
      </w:r>
    </w:p>
    <w:p w14:paraId="7B30EB0B" w14:textId="5C1696C9" w:rsidR="00156C21" w:rsidRPr="00BD5FBF" w:rsidRDefault="00267EC9"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При развитии ЦП, помимо существенной характерной симптоматики у пациентов добавляются явления полиорганной недостаточности, усугубляющие течение ЦП и приводящие к необходимости последующего повышенного наблюдения динамики заболевания. </w:t>
      </w:r>
      <w:r w:rsidR="00126D88" w:rsidRPr="00BD5FBF">
        <w:rPr>
          <w:rFonts w:ascii="Times New Roman" w:eastAsia="Times New Roman" w:hAnsi="Times New Roman" w:cs="Times New Roman"/>
          <w:color w:val="000000" w:themeColor="text1"/>
          <w:sz w:val="28"/>
          <w:szCs w:val="28"/>
          <w:lang w:eastAsia="ru-RU"/>
        </w:rPr>
        <w:t>Э</w:t>
      </w:r>
      <w:r w:rsidR="00AE30FC" w:rsidRPr="00BD5FBF">
        <w:rPr>
          <w:rFonts w:ascii="Times New Roman" w:eastAsia="Times New Roman" w:hAnsi="Times New Roman" w:cs="Times New Roman"/>
          <w:color w:val="000000" w:themeColor="text1"/>
          <w:sz w:val="28"/>
          <w:szCs w:val="28"/>
          <w:lang w:eastAsia="ru-RU"/>
        </w:rPr>
        <w:t>ксперт</w:t>
      </w:r>
      <w:r w:rsidR="00126D88" w:rsidRPr="00BD5FBF">
        <w:rPr>
          <w:rFonts w:ascii="Times New Roman" w:eastAsia="Times New Roman" w:hAnsi="Times New Roman" w:cs="Times New Roman"/>
          <w:color w:val="000000" w:themeColor="text1"/>
          <w:sz w:val="28"/>
          <w:szCs w:val="28"/>
          <w:lang w:eastAsia="ru-RU"/>
        </w:rPr>
        <w:t>ами</w:t>
      </w:r>
      <w:r w:rsidR="00AE30FC" w:rsidRPr="00BD5FBF">
        <w:rPr>
          <w:rFonts w:ascii="Times New Roman" w:eastAsia="Times New Roman" w:hAnsi="Times New Roman" w:cs="Times New Roman"/>
          <w:color w:val="000000" w:themeColor="text1"/>
          <w:sz w:val="28"/>
          <w:szCs w:val="28"/>
          <w:lang w:eastAsia="ru-RU"/>
        </w:rPr>
        <w:t xml:space="preserve"> ВОЗ</w:t>
      </w:r>
      <w:r w:rsidR="00126D88" w:rsidRPr="00BD5FBF">
        <w:rPr>
          <w:rFonts w:ascii="Times New Roman" w:eastAsia="Times New Roman" w:hAnsi="Times New Roman" w:cs="Times New Roman"/>
          <w:color w:val="000000" w:themeColor="text1"/>
          <w:sz w:val="28"/>
          <w:szCs w:val="28"/>
          <w:lang w:eastAsia="ru-RU"/>
        </w:rPr>
        <w:t xml:space="preserve"> статистически установлено, что</w:t>
      </w:r>
      <w:r w:rsidR="00AE30F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свыше</w:t>
      </w:r>
      <w:r w:rsidR="00AE30FC" w:rsidRPr="00BD5FBF">
        <w:rPr>
          <w:rFonts w:ascii="Times New Roman" w:eastAsia="Times New Roman" w:hAnsi="Times New Roman" w:cs="Times New Roman"/>
          <w:color w:val="000000" w:themeColor="text1"/>
          <w:sz w:val="28"/>
          <w:szCs w:val="28"/>
          <w:lang w:eastAsia="ru-RU"/>
        </w:rPr>
        <w:t xml:space="preserve"> 20 млн. человек </w:t>
      </w:r>
      <w:r w:rsidRPr="00BD5FBF">
        <w:rPr>
          <w:rFonts w:ascii="Times New Roman" w:eastAsia="Times New Roman" w:hAnsi="Times New Roman" w:cs="Times New Roman"/>
          <w:color w:val="000000" w:themeColor="text1"/>
          <w:sz w:val="28"/>
          <w:szCs w:val="28"/>
          <w:lang w:eastAsia="ru-RU"/>
        </w:rPr>
        <w:t>по всему</w:t>
      </w:r>
      <w:r w:rsidR="00AE30FC" w:rsidRPr="00BD5FBF">
        <w:rPr>
          <w:rFonts w:ascii="Times New Roman" w:eastAsia="Times New Roman" w:hAnsi="Times New Roman" w:cs="Times New Roman"/>
          <w:color w:val="000000" w:themeColor="text1"/>
          <w:sz w:val="28"/>
          <w:szCs w:val="28"/>
          <w:lang w:eastAsia="ru-RU"/>
        </w:rPr>
        <w:t xml:space="preserve"> мир</w:t>
      </w:r>
      <w:r w:rsidRPr="00BD5FBF">
        <w:rPr>
          <w:rFonts w:ascii="Times New Roman" w:eastAsia="Times New Roman" w:hAnsi="Times New Roman" w:cs="Times New Roman"/>
          <w:color w:val="000000" w:themeColor="text1"/>
          <w:sz w:val="28"/>
          <w:szCs w:val="28"/>
          <w:lang w:eastAsia="ru-RU"/>
        </w:rPr>
        <w:t>у</w:t>
      </w:r>
      <w:r w:rsidR="00AE30FC" w:rsidRPr="00BD5FBF">
        <w:rPr>
          <w:rFonts w:ascii="Times New Roman" w:eastAsia="Times New Roman" w:hAnsi="Times New Roman" w:cs="Times New Roman"/>
          <w:color w:val="000000" w:themeColor="text1"/>
          <w:sz w:val="28"/>
          <w:szCs w:val="28"/>
          <w:lang w:eastAsia="ru-RU"/>
        </w:rPr>
        <w:t xml:space="preserve"> поражены ЦП</w:t>
      </w:r>
      <w:r w:rsidR="00A60CC5" w:rsidRPr="00BD5FBF">
        <w:rPr>
          <w:rFonts w:ascii="Times New Roman" w:eastAsia="Times New Roman" w:hAnsi="Times New Roman" w:cs="Times New Roman"/>
          <w:color w:val="000000" w:themeColor="text1"/>
          <w:sz w:val="28"/>
          <w:szCs w:val="28"/>
          <w:lang w:eastAsia="ru-RU"/>
        </w:rPr>
        <w:t xml:space="preserve">, который </w:t>
      </w:r>
      <w:r w:rsidRPr="00BD5FBF">
        <w:rPr>
          <w:rFonts w:ascii="Times New Roman" w:eastAsia="Times New Roman" w:hAnsi="Times New Roman" w:cs="Times New Roman"/>
          <w:color w:val="000000" w:themeColor="text1"/>
          <w:sz w:val="28"/>
          <w:szCs w:val="28"/>
          <w:lang w:eastAsia="ru-RU"/>
        </w:rPr>
        <w:t>является</w:t>
      </w:r>
      <w:r w:rsidR="00AE30FC" w:rsidRPr="00BD5FBF">
        <w:rPr>
          <w:rFonts w:ascii="Times New Roman" w:eastAsia="Times New Roman" w:hAnsi="Times New Roman" w:cs="Times New Roman"/>
          <w:color w:val="000000" w:themeColor="text1"/>
          <w:sz w:val="28"/>
          <w:szCs w:val="28"/>
          <w:lang w:eastAsia="ru-RU"/>
        </w:rPr>
        <w:t xml:space="preserve"> наиболее распространенной причиной смертности и заболеваемости среди мирового населения</w:t>
      </w:r>
      <w:r w:rsidR="00D37602" w:rsidRPr="00BD5FBF">
        <w:rPr>
          <w:rFonts w:ascii="Times New Roman" w:eastAsia="Times New Roman" w:hAnsi="Times New Roman" w:cs="Times New Roman"/>
          <w:color w:val="000000" w:themeColor="text1"/>
          <w:sz w:val="28"/>
          <w:szCs w:val="28"/>
          <w:lang w:eastAsia="ru-RU"/>
        </w:rPr>
        <w:t>, при этом сообщается, что  ЦП</w:t>
      </w:r>
      <w:r w:rsidR="00AE30FC" w:rsidRPr="00BD5FBF">
        <w:rPr>
          <w:rFonts w:ascii="Times New Roman" w:eastAsia="Times New Roman" w:hAnsi="Times New Roman" w:cs="Times New Roman"/>
          <w:color w:val="000000" w:themeColor="text1"/>
          <w:sz w:val="28"/>
          <w:szCs w:val="28"/>
          <w:lang w:eastAsia="ru-RU"/>
        </w:rPr>
        <w:t xml:space="preserve"> занима</w:t>
      </w:r>
      <w:r w:rsidR="00D37602" w:rsidRPr="00BD5FBF">
        <w:rPr>
          <w:rFonts w:ascii="Times New Roman" w:eastAsia="Times New Roman" w:hAnsi="Times New Roman" w:cs="Times New Roman"/>
          <w:color w:val="000000" w:themeColor="text1"/>
          <w:sz w:val="28"/>
          <w:szCs w:val="28"/>
          <w:lang w:eastAsia="ru-RU"/>
        </w:rPr>
        <w:t>ет</w:t>
      </w:r>
      <w:r w:rsidR="00AE30FC" w:rsidRPr="00BD5FBF">
        <w:rPr>
          <w:rFonts w:ascii="Times New Roman" w:eastAsia="Times New Roman" w:hAnsi="Times New Roman" w:cs="Times New Roman"/>
          <w:color w:val="000000" w:themeColor="text1"/>
          <w:sz w:val="28"/>
          <w:szCs w:val="28"/>
          <w:lang w:eastAsia="ru-RU"/>
        </w:rPr>
        <w:t xml:space="preserve"> 14 место по причине смертности в мире и четвертое место в Европе, летальность от которого варьирует в диапазоне от 1 до 57% </w:t>
      </w:r>
      <w:bookmarkStart w:id="40" w:name="_Hlk38924620"/>
      <w:r w:rsidR="00AE30FC"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1</w:t>
      </w:r>
      <w:r w:rsidR="00C777F2" w:rsidRPr="00BD5FBF">
        <w:rPr>
          <w:rFonts w:ascii="Times New Roman" w:eastAsia="Times New Roman" w:hAnsi="Times New Roman" w:cs="Times New Roman"/>
          <w:color w:val="000000" w:themeColor="text1"/>
          <w:sz w:val="28"/>
          <w:szCs w:val="28"/>
          <w:lang w:eastAsia="ru-RU"/>
        </w:rPr>
        <w:t>8</w:t>
      </w:r>
      <w:r w:rsidR="00AE30FC" w:rsidRPr="00BD5FBF">
        <w:rPr>
          <w:rFonts w:ascii="Times New Roman" w:eastAsia="Times New Roman" w:hAnsi="Times New Roman" w:cs="Times New Roman"/>
          <w:color w:val="000000" w:themeColor="text1"/>
          <w:sz w:val="28"/>
          <w:szCs w:val="28"/>
          <w:lang w:eastAsia="ru-RU"/>
        </w:rPr>
        <w:t>].</w:t>
      </w:r>
      <w:bookmarkEnd w:id="40"/>
      <w:r w:rsidR="00824E13" w:rsidRPr="00BD5FBF">
        <w:rPr>
          <w:rFonts w:ascii="Times New Roman" w:eastAsia="Times New Roman" w:hAnsi="Times New Roman" w:cs="Times New Roman"/>
          <w:color w:val="000000" w:themeColor="text1"/>
          <w:sz w:val="28"/>
          <w:szCs w:val="28"/>
          <w:lang w:eastAsia="ru-RU"/>
        </w:rPr>
        <w:t xml:space="preserve"> </w:t>
      </w:r>
      <w:r w:rsidR="00D37602" w:rsidRPr="00BD5FBF">
        <w:rPr>
          <w:rFonts w:ascii="Times New Roman" w:eastAsia="Times New Roman" w:hAnsi="Times New Roman" w:cs="Times New Roman"/>
          <w:color w:val="000000" w:themeColor="text1"/>
          <w:sz w:val="28"/>
          <w:szCs w:val="28"/>
          <w:lang w:eastAsia="ru-RU"/>
        </w:rPr>
        <w:t>Между тем</w:t>
      </w:r>
      <w:r w:rsidR="00824E13" w:rsidRPr="00BD5FBF">
        <w:rPr>
          <w:rFonts w:ascii="Times New Roman" w:eastAsia="Times New Roman" w:hAnsi="Times New Roman" w:cs="Times New Roman"/>
          <w:color w:val="000000" w:themeColor="text1"/>
          <w:sz w:val="28"/>
          <w:szCs w:val="28"/>
          <w:lang w:eastAsia="ru-RU"/>
        </w:rPr>
        <w:t xml:space="preserve"> отмечается, что в 10-35% </w:t>
      </w:r>
      <w:r w:rsidR="00824E13" w:rsidRPr="00BD5FBF">
        <w:rPr>
          <w:rFonts w:ascii="Times New Roman" w:eastAsia="Times New Roman" w:hAnsi="Times New Roman" w:cs="Times New Roman"/>
          <w:color w:val="000000" w:themeColor="text1"/>
          <w:sz w:val="28"/>
          <w:szCs w:val="28"/>
          <w:lang w:eastAsia="ru-RU"/>
        </w:rPr>
        <w:lastRenderedPageBreak/>
        <w:t>случаев причина, приводящая к формировани</w:t>
      </w:r>
      <w:r w:rsidR="00D37602" w:rsidRPr="00BD5FBF">
        <w:rPr>
          <w:rFonts w:ascii="Times New Roman" w:eastAsia="Times New Roman" w:hAnsi="Times New Roman" w:cs="Times New Roman"/>
          <w:color w:val="000000" w:themeColor="text1"/>
          <w:sz w:val="28"/>
          <w:szCs w:val="28"/>
          <w:lang w:eastAsia="ru-RU"/>
        </w:rPr>
        <w:t>ю</w:t>
      </w:r>
      <w:r w:rsidR="00824E13" w:rsidRPr="00BD5FBF">
        <w:rPr>
          <w:rFonts w:ascii="Times New Roman" w:eastAsia="Times New Roman" w:hAnsi="Times New Roman" w:cs="Times New Roman"/>
          <w:color w:val="000000" w:themeColor="text1"/>
          <w:sz w:val="28"/>
          <w:szCs w:val="28"/>
          <w:lang w:eastAsia="ru-RU"/>
        </w:rPr>
        <w:t xml:space="preserve"> ЦП</w:t>
      </w:r>
      <w:r w:rsidR="0038083B" w:rsidRPr="00BD5FBF">
        <w:rPr>
          <w:rFonts w:ascii="Times New Roman" w:eastAsia="Times New Roman" w:hAnsi="Times New Roman" w:cs="Times New Roman"/>
          <w:color w:val="000000" w:themeColor="text1"/>
          <w:sz w:val="28"/>
          <w:szCs w:val="28"/>
          <w:lang w:eastAsia="ru-RU"/>
        </w:rPr>
        <w:t>,</w:t>
      </w:r>
      <w:r w:rsidR="00824E13" w:rsidRPr="00BD5FBF">
        <w:rPr>
          <w:rFonts w:ascii="Times New Roman" w:eastAsia="Times New Roman" w:hAnsi="Times New Roman" w:cs="Times New Roman"/>
          <w:color w:val="000000" w:themeColor="text1"/>
          <w:sz w:val="28"/>
          <w:szCs w:val="28"/>
          <w:lang w:eastAsia="ru-RU"/>
        </w:rPr>
        <w:t xml:space="preserve"> остается не</w:t>
      </w:r>
      <w:r w:rsidR="0038083B" w:rsidRPr="00BD5FBF">
        <w:rPr>
          <w:rFonts w:ascii="Times New Roman" w:eastAsia="Times New Roman" w:hAnsi="Times New Roman" w:cs="Times New Roman"/>
          <w:color w:val="000000" w:themeColor="text1"/>
          <w:sz w:val="28"/>
          <w:szCs w:val="28"/>
          <w:lang w:eastAsia="ru-RU"/>
        </w:rPr>
        <w:t>устано</w:t>
      </w:r>
      <w:r w:rsidR="00824E13" w:rsidRPr="00BD5FBF">
        <w:rPr>
          <w:rFonts w:ascii="Times New Roman" w:eastAsia="Times New Roman" w:hAnsi="Times New Roman" w:cs="Times New Roman"/>
          <w:color w:val="000000" w:themeColor="text1"/>
          <w:sz w:val="28"/>
          <w:szCs w:val="28"/>
          <w:lang w:eastAsia="ru-RU"/>
        </w:rPr>
        <w:t>вленной [1</w:t>
      </w:r>
      <w:r w:rsidR="00563673" w:rsidRPr="00BD5FBF">
        <w:rPr>
          <w:rFonts w:ascii="Times New Roman" w:eastAsia="Times New Roman" w:hAnsi="Times New Roman" w:cs="Times New Roman"/>
          <w:color w:val="000000" w:themeColor="text1"/>
          <w:sz w:val="28"/>
          <w:szCs w:val="28"/>
          <w:lang w:eastAsia="ru-RU"/>
        </w:rPr>
        <w:t>9</w:t>
      </w:r>
      <w:r w:rsidR="00824E13" w:rsidRPr="00BD5FBF">
        <w:rPr>
          <w:rFonts w:ascii="Times New Roman" w:eastAsia="Times New Roman" w:hAnsi="Times New Roman" w:cs="Times New Roman"/>
          <w:color w:val="000000" w:themeColor="text1"/>
          <w:sz w:val="28"/>
          <w:szCs w:val="28"/>
          <w:lang w:eastAsia="ru-RU"/>
        </w:rPr>
        <w:t>].</w:t>
      </w:r>
      <w:r w:rsidR="001E31CB" w:rsidRPr="00BD5FBF">
        <w:rPr>
          <w:rFonts w:ascii="Times New Roman" w:eastAsia="Times New Roman" w:hAnsi="Times New Roman" w:cs="Times New Roman"/>
          <w:color w:val="000000" w:themeColor="text1"/>
          <w:sz w:val="28"/>
          <w:szCs w:val="28"/>
          <w:lang w:eastAsia="ru-RU"/>
        </w:rPr>
        <w:t xml:space="preserve"> Наличие ЦП приводит к высокому риску развития злокачественного новообразования печени</w:t>
      </w:r>
      <w:r w:rsidR="00ED757A" w:rsidRPr="00BD5FBF">
        <w:rPr>
          <w:rFonts w:ascii="Times New Roman" w:eastAsia="Times New Roman" w:hAnsi="Times New Roman" w:cs="Times New Roman"/>
          <w:color w:val="000000" w:themeColor="text1"/>
          <w:sz w:val="28"/>
          <w:szCs w:val="28"/>
          <w:lang w:eastAsia="ru-RU"/>
        </w:rPr>
        <w:t xml:space="preserve"> </w:t>
      </w:r>
      <w:r w:rsidR="001E31CB" w:rsidRPr="00BD5FBF">
        <w:rPr>
          <w:rFonts w:ascii="Times New Roman" w:eastAsia="Times New Roman" w:hAnsi="Times New Roman" w:cs="Times New Roman"/>
          <w:color w:val="000000" w:themeColor="text1"/>
          <w:sz w:val="28"/>
          <w:szCs w:val="28"/>
          <w:lang w:eastAsia="ru-RU"/>
        </w:rPr>
        <w:t xml:space="preserve">- </w:t>
      </w:r>
      <w:r w:rsidR="00D37602" w:rsidRPr="00BD5FBF">
        <w:rPr>
          <w:rFonts w:ascii="Times New Roman" w:eastAsia="Times New Roman" w:hAnsi="Times New Roman" w:cs="Times New Roman"/>
          <w:color w:val="000000" w:themeColor="text1"/>
          <w:sz w:val="28"/>
          <w:szCs w:val="28"/>
          <w:lang w:eastAsia="ru-RU"/>
        </w:rPr>
        <w:t>ГЦК</w:t>
      </w:r>
      <w:r w:rsidR="001E31CB" w:rsidRPr="00BD5FBF">
        <w:rPr>
          <w:rFonts w:ascii="Times New Roman" w:eastAsia="Times New Roman" w:hAnsi="Times New Roman" w:cs="Times New Roman"/>
          <w:color w:val="000000" w:themeColor="text1"/>
          <w:sz w:val="28"/>
          <w:szCs w:val="28"/>
          <w:lang w:eastAsia="ru-RU"/>
        </w:rPr>
        <w:t xml:space="preserve">, </w:t>
      </w:r>
      <w:r w:rsidR="00E5650F" w:rsidRPr="00BD5FBF">
        <w:rPr>
          <w:rFonts w:ascii="Times New Roman" w:eastAsia="Times New Roman" w:hAnsi="Times New Roman" w:cs="Times New Roman"/>
          <w:color w:val="000000" w:themeColor="text1"/>
          <w:sz w:val="28"/>
          <w:szCs w:val="28"/>
          <w:lang w:eastAsia="ru-RU"/>
        </w:rPr>
        <w:t>при этом</w:t>
      </w:r>
      <w:r w:rsidR="001E31CB" w:rsidRPr="00BD5FBF">
        <w:rPr>
          <w:rFonts w:ascii="Times New Roman" w:eastAsia="Times New Roman" w:hAnsi="Times New Roman" w:cs="Times New Roman"/>
          <w:color w:val="000000" w:themeColor="text1"/>
          <w:sz w:val="28"/>
          <w:szCs w:val="28"/>
          <w:lang w:eastAsia="ru-RU"/>
        </w:rPr>
        <w:t xml:space="preserve"> в 25% случаев </w:t>
      </w:r>
      <w:r w:rsidR="00D37602" w:rsidRPr="00BD5FBF">
        <w:rPr>
          <w:rFonts w:ascii="Times New Roman" w:eastAsia="Times New Roman" w:hAnsi="Times New Roman" w:cs="Times New Roman"/>
          <w:color w:val="000000" w:themeColor="text1"/>
          <w:sz w:val="28"/>
          <w:szCs w:val="28"/>
          <w:lang w:eastAsia="ru-RU"/>
        </w:rPr>
        <w:t>ЦП</w:t>
      </w:r>
      <w:r w:rsidR="001E31CB" w:rsidRPr="00BD5FBF">
        <w:rPr>
          <w:rFonts w:ascii="Times New Roman" w:eastAsia="Times New Roman" w:hAnsi="Times New Roman" w:cs="Times New Roman"/>
          <w:color w:val="000000" w:themeColor="text1"/>
          <w:sz w:val="28"/>
          <w:szCs w:val="28"/>
          <w:lang w:eastAsia="ru-RU"/>
        </w:rPr>
        <w:t xml:space="preserve"> может не распознаваться до постановки диагноза ГЦК [</w:t>
      </w:r>
      <w:r w:rsidR="00563673" w:rsidRPr="00BD5FBF">
        <w:rPr>
          <w:rFonts w:ascii="Times New Roman" w:eastAsia="Times New Roman" w:hAnsi="Times New Roman" w:cs="Times New Roman"/>
          <w:color w:val="000000" w:themeColor="text1"/>
          <w:sz w:val="28"/>
          <w:szCs w:val="28"/>
          <w:lang w:eastAsia="ru-RU"/>
        </w:rPr>
        <w:t>20,</w:t>
      </w:r>
      <w:r w:rsidR="00ED757A" w:rsidRPr="00BD5FBF">
        <w:rPr>
          <w:rFonts w:ascii="Times New Roman" w:eastAsia="Times New Roman" w:hAnsi="Times New Roman" w:cs="Times New Roman"/>
          <w:color w:val="000000" w:themeColor="text1"/>
          <w:sz w:val="28"/>
          <w:szCs w:val="28"/>
          <w:lang w:eastAsia="ru-RU"/>
        </w:rPr>
        <w:t xml:space="preserve"> </w:t>
      </w:r>
      <w:r w:rsidR="00563673" w:rsidRPr="00BD5FBF">
        <w:rPr>
          <w:rFonts w:ascii="Times New Roman" w:eastAsia="Times New Roman" w:hAnsi="Times New Roman" w:cs="Times New Roman"/>
          <w:color w:val="000000" w:themeColor="text1"/>
          <w:sz w:val="28"/>
          <w:szCs w:val="28"/>
          <w:lang w:eastAsia="ru-RU"/>
        </w:rPr>
        <w:t>21</w:t>
      </w:r>
      <w:r w:rsidR="001E31CB" w:rsidRPr="00BD5FBF">
        <w:rPr>
          <w:rFonts w:ascii="Times New Roman" w:eastAsia="Times New Roman" w:hAnsi="Times New Roman" w:cs="Times New Roman"/>
          <w:color w:val="000000" w:themeColor="text1"/>
          <w:sz w:val="28"/>
          <w:szCs w:val="28"/>
          <w:lang w:eastAsia="ru-RU"/>
        </w:rPr>
        <w:fldChar w:fldCharType="begin" w:fldLock="1"/>
      </w:r>
      <w:r w:rsidR="00D37A59" w:rsidRPr="00BD5FBF">
        <w:rPr>
          <w:rFonts w:ascii="Times New Roman" w:eastAsia="Times New Roman" w:hAnsi="Times New Roman" w:cs="Times New Roman"/>
          <w:color w:val="000000" w:themeColor="text1"/>
          <w:sz w:val="28"/>
          <w:szCs w:val="28"/>
          <w:lang w:eastAsia="ru-RU"/>
        </w:rPr>
        <w:instrText>ADDIN CSL_CITATION {"citationItems":[{"id":"ITEM-1","itemData":{"DOI":"10.1016/j.lpm.2016.11.006","ISSN":"07554982","abstract":"Hepatocellular carcinoma related mortality is one of the highest among all cancers. Ninety percent of all hepatocellular carcinoma develop in the context of liver cirrhosis. Liver cirrhosis is not recognized prior to the diagnosis of hepatocellular carcinoma in 25 % of the cases, despite the existence of risk factors. Hepatocellular carcinoma is diagnosed within a surveillance program in less than 25 % of the cases. Ultrasound screening for hepatocellular carcinoma every 6 months increases chances to diagnose HCC at an early stage amenable to curative treatment, and increases survival. Interval greater than 7 months between ultrasound imaging has a significant negative impact on survival. All patients diagnosed with cirrhosis have to perform an ultrasound screening for hepatocellular carcinoma and comply with the six months rule.","author":[{"dropping-particle":"","family":"Costentin","given":"Charlotte","non-dropping-particle":"","parse-names":false,"suffix":""}],"container-title":"Presse Medicale","id":"ITEM-1","issue":"4","issued":{"date-parts":[["2017","4","1"]]},"page":"381-385","publisher":"Elsevier Masson SAS","title":"Le dépistage du carcinome hépatocellulaire","type":"article","volume":"46"},"uris":["http://www.mendeley.com/documents/?uuid=839003f6-76ff-3204-b200-38a8baf20fca"]}],"mendeley":{"formattedCitation":"[1]","manualFormatting":"15]","plainTextFormattedCitation":"[1]","previouslyFormattedCitation":"[1]"},"properties":{"noteIndex":0},"schema":"https://github.com/citation-style-language/schema/raw/master/csl-citation.json"}</w:instrText>
      </w:r>
      <w:r w:rsidR="001E31CB" w:rsidRPr="00BD5FBF">
        <w:rPr>
          <w:rFonts w:ascii="Times New Roman" w:eastAsia="Times New Roman" w:hAnsi="Times New Roman" w:cs="Times New Roman"/>
          <w:color w:val="000000" w:themeColor="text1"/>
          <w:sz w:val="28"/>
          <w:szCs w:val="28"/>
          <w:lang w:eastAsia="ru-RU"/>
        </w:rPr>
        <w:fldChar w:fldCharType="separate"/>
      </w:r>
      <w:r w:rsidR="001E31CB" w:rsidRPr="00BD5FBF">
        <w:rPr>
          <w:rFonts w:ascii="Times New Roman" w:eastAsia="Times New Roman" w:hAnsi="Times New Roman" w:cs="Times New Roman"/>
          <w:noProof/>
          <w:color w:val="000000" w:themeColor="text1"/>
          <w:sz w:val="28"/>
          <w:szCs w:val="28"/>
          <w:lang w:eastAsia="ru-RU"/>
        </w:rPr>
        <w:t>]</w:t>
      </w:r>
      <w:r w:rsidR="001E31CB" w:rsidRPr="00BD5FBF">
        <w:rPr>
          <w:rFonts w:ascii="Times New Roman" w:eastAsia="Times New Roman" w:hAnsi="Times New Roman" w:cs="Times New Roman"/>
          <w:color w:val="000000" w:themeColor="text1"/>
          <w:sz w:val="28"/>
          <w:szCs w:val="28"/>
          <w:lang w:eastAsia="ru-RU"/>
        </w:rPr>
        <w:fldChar w:fldCharType="end"/>
      </w:r>
      <w:r w:rsidR="001E31CB" w:rsidRPr="00BD5FBF">
        <w:rPr>
          <w:rFonts w:ascii="Times New Roman" w:eastAsia="Times New Roman" w:hAnsi="Times New Roman" w:cs="Times New Roman"/>
          <w:color w:val="000000" w:themeColor="text1"/>
          <w:sz w:val="28"/>
          <w:szCs w:val="28"/>
          <w:lang w:eastAsia="ru-RU"/>
        </w:rPr>
        <w:t>.</w:t>
      </w:r>
      <w:r w:rsidR="00CC2293" w:rsidRPr="00BD5FBF">
        <w:rPr>
          <w:rFonts w:ascii="Times New Roman" w:eastAsia="Times New Roman" w:hAnsi="Times New Roman" w:cs="Times New Roman"/>
          <w:color w:val="000000" w:themeColor="text1"/>
          <w:sz w:val="28"/>
          <w:szCs w:val="28"/>
          <w:lang w:eastAsia="ru-RU"/>
        </w:rPr>
        <w:t xml:space="preserve"> </w:t>
      </w:r>
    </w:p>
    <w:p w14:paraId="49457803" w14:textId="5AA94FCF" w:rsidR="00156C21" w:rsidRPr="00BD5FBF" w:rsidRDefault="00CC2293"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Согласно статистическим данн</w:t>
      </w:r>
      <w:r w:rsidR="0070561C" w:rsidRPr="00BD5FBF">
        <w:rPr>
          <w:rFonts w:ascii="Times New Roman" w:eastAsia="Times New Roman" w:hAnsi="Times New Roman" w:cs="Times New Roman"/>
          <w:color w:val="000000" w:themeColor="text1"/>
          <w:sz w:val="28"/>
          <w:szCs w:val="28"/>
          <w:lang w:eastAsia="ru-RU"/>
        </w:rPr>
        <w:t>ы</w:t>
      </w:r>
      <w:r w:rsidRPr="00BD5FBF">
        <w:rPr>
          <w:rFonts w:ascii="Times New Roman" w:eastAsia="Times New Roman" w:hAnsi="Times New Roman" w:cs="Times New Roman"/>
          <w:color w:val="000000" w:themeColor="text1"/>
          <w:sz w:val="28"/>
          <w:szCs w:val="28"/>
          <w:lang w:eastAsia="ru-RU"/>
        </w:rPr>
        <w:t>м</w:t>
      </w:r>
      <w:r w:rsidR="00563673" w:rsidRPr="00BD5FBF">
        <w:rPr>
          <w:rFonts w:ascii="Times New Roman" w:eastAsia="Times New Roman" w:hAnsi="Times New Roman" w:cs="Times New Roman"/>
          <w:color w:val="000000" w:themeColor="text1"/>
          <w:sz w:val="28"/>
          <w:szCs w:val="28"/>
          <w:lang w:eastAsia="ru-RU"/>
        </w:rPr>
        <w:t>,</w:t>
      </w:r>
      <w:r w:rsidR="0070561C" w:rsidRPr="00BD5FBF">
        <w:rPr>
          <w:rFonts w:ascii="Times New Roman" w:eastAsia="Times New Roman" w:hAnsi="Times New Roman" w:cs="Times New Roman"/>
          <w:color w:val="000000" w:themeColor="text1"/>
          <w:sz w:val="28"/>
          <w:szCs w:val="28"/>
          <w:lang w:eastAsia="ru-RU"/>
        </w:rPr>
        <w:t xml:space="preserve"> з</w:t>
      </w:r>
      <w:r w:rsidRPr="00BD5FBF">
        <w:rPr>
          <w:rFonts w:ascii="Times New Roman" w:eastAsia="Times New Roman" w:hAnsi="Times New Roman" w:cs="Times New Roman"/>
          <w:color w:val="000000" w:themeColor="text1"/>
          <w:sz w:val="28"/>
          <w:szCs w:val="28"/>
          <w:lang w:eastAsia="ru-RU"/>
        </w:rPr>
        <w:t>аболеваемость и смертность от</w:t>
      </w:r>
      <w:r w:rsidR="00ED757A"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ГЦК так же является одной из самых высоких среди всех видов рака, так в 2012 году по всему миру было зарегистрировано 0,8 миллионов случаев ГЦК </w:t>
      </w:r>
      <w:bookmarkStart w:id="41" w:name="_Hlk38925596"/>
      <w:r w:rsidRPr="00BD5FBF">
        <w:rPr>
          <w:rFonts w:ascii="Times New Roman" w:eastAsia="Times New Roman" w:hAnsi="Times New Roman" w:cs="Times New Roman"/>
          <w:color w:val="000000" w:themeColor="text1"/>
          <w:sz w:val="28"/>
          <w:szCs w:val="28"/>
          <w:lang w:eastAsia="ru-RU"/>
        </w:rPr>
        <w:t>[</w:t>
      </w:r>
      <w:r w:rsidR="00BF756B" w:rsidRPr="00BD5FBF">
        <w:rPr>
          <w:rFonts w:ascii="Times New Roman" w:eastAsia="Times New Roman" w:hAnsi="Times New Roman" w:cs="Times New Roman"/>
          <w:color w:val="000000" w:themeColor="text1"/>
          <w:sz w:val="28"/>
          <w:szCs w:val="28"/>
          <w:lang w:eastAsia="ru-RU"/>
        </w:rPr>
        <w:t>22</w:t>
      </w:r>
      <w:r w:rsidRPr="00BD5FBF">
        <w:rPr>
          <w:rFonts w:ascii="Times New Roman" w:eastAsia="Times New Roman" w:hAnsi="Times New Roman" w:cs="Times New Roman"/>
          <w:color w:val="000000" w:themeColor="text1"/>
          <w:sz w:val="28"/>
          <w:szCs w:val="28"/>
          <w:lang w:eastAsia="ru-RU"/>
        </w:rPr>
        <w:t>]</w:t>
      </w:r>
      <w:bookmarkEnd w:id="41"/>
      <w:r w:rsidRPr="00BD5FBF">
        <w:rPr>
          <w:rFonts w:ascii="Times New Roman" w:eastAsia="Times New Roman" w:hAnsi="Times New Roman" w:cs="Times New Roman"/>
          <w:color w:val="000000" w:themeColor="text1"/>
          <w:sz w:val="28"/>
          <w:szCs w:val="28"/>
          <w:lang w:eastAsia="ru-RU"/>
        </w:rPr>
        <w:t>.</w:t>
      </w:r>
      <w:r w:rsidR="00336EA8" w:rsidRPr="00BD5FBF">
        <w:rPr>
          <w:rFonts w:ascii="Times New Roman" w:eastAsia="Times New Roman" w:hAnsi="Times New Roman" w:cs="Times New Roman"/>
          <w:color w:val="000000" w:themeColor="text1"/>
          <w:sz w:val="28"/>
          <w:szCs w:val="28"/>
          <w:lang w:eastAsia="ru-RU"/>
        </w:rPr>
        <w:t xml:space="preserve"> В связи с широкой распространенностью ГЦК отмечается высокая экономическая нагрузка на общество, в особенности в странах Восточной Азии, где инфекция ВГВ является эндемичной. ГЦК по смертности занимает третье место в мире </w:t>
      </w:r>
      <w:r w:rsidR="00CB2C99" w:rsidRPr="00BD5FBF">
        <w:rPr>
          <w:rFonts w:ascii="Times New Roman" w:eastAsia="Times New Roman" w:hAnsi="Times New Roman" w:cs="Times New Roman"/>
          <w:color w:val="000000" w:themeColor="text1"/>
          <w:sz w:val="28"/>
          <w:szCs w:val="28"/>
          <w:lang w:eastAsia="ru-RU"/>
        </w:rPr>
        <w:t xml:space="preserve">и седьмое место в США </w:t>
      </w:r>
      <w:r w:rsidR="00336EA8" w:rsidRPr="00BD5FBF">
        <w:rPr>
          <w:rFonts w:ascii="Times New Roman" w:eastAsia="Times New Roman" w:hAnsi="Times New Roman" w:cs="Times New Roman"/>
          <w:color w:val="000000" w:themeColor="text1"/>
          <w:sz w:val="28"/>
          <w:szCs w:val="28"/>
          <w:lang w:eastAsia="ru-RU"/>
        </w:rPr>
        <w:t>как наиболее распространенная причина смерти от рака [</w:t>
      </w:r>
      <w:r w:rsidR="00247241" w:rsidRPr="00BD5FBF">
        <w:rPr>
          <w:rFonts w:ascii="Times New Roman" w:eastAsia="Times New Roman" w:hAnsi="Times New Roman" w:cs="Times New Roman"/>
          <w:sz w:val="28"/>
          <w:szCs w:val="28"/>
          <w:lang w:eastAsia="ru-RU"/>
        </w:rPr>
        <w:t>20</w:t>
      </w:r>
      <w:r w:rsidR="004A2E44" w:rsidRPr="00BD5FBF">
        <w:rPr>
          <w:rFonts w:ascii="Times New Roman" w:eastAsia="Times New Roman" w:hAnsi="Times New Roman" w:cs="Times New Roman"/>
          <w:sz w:val="28"/>
          <w:szCs w:val="28"/>
          <w:lang w:eastAsia="ru-RU"/>
        </w:rPr>
        <w:t>,</w:t>
      </w:r>
      <w:r w:rsidR="00ED757A" w:rsidRPr="00BD5FBF">
        <w:rPr>
          <w:rFonts w:ascii="Times New Roman" w:eastAsia="Times New Roman" w:hAnsi="Times New Roman" w:cs="Times New Roman"/>
          <w:sz w:val="28"/>
          <w:szCs w:val="28"/>
          <w:lang w:eastAsia="ru-RU"/>
        </w:rPr>
        <w:t xml:space="preserve"> р.</w:t>
      </w:r>
      <w:r w:rsidR="00FA31EF" w:rsidRPr="00BD5FBF">
        <w:rPr>
          <w:rFonts w:ascii="Times New Roman" w:eastAsia="Times New Roman" w:hAnsi="Times New Roman" w:cs="Times New Roman"/>
          <w:sz w:val="28"/>
          <w:szCs w:val="28"/>
          <w:lang w:eastAsia="ru-RU"/>
        </w:rPr>
        <w:t xml:space="preserve"> 1118</w:t>
      </w:r>
      <w:r w:rsidR="00ED757A" w:rsidRPr="00BD5FBF">
        <w:rPr>
          <w:rFonts w:ascii="Times New Roman" w:eastAsia="Times New Roman" w:hAnsi="Times New Roman" w:cs="Times New Roman"/>
          <w:sz w:val="28"/>
          <w:szCs w:val="28"/>
          <w:lang w:eastAsia="ru-RU"/>
        </w:rPr>
        <w:t xml:space="preserve">; </w:t>
      </w:r>
      <w:r w:rsidR="00247241" w:rsidRPr="00BD5FBF">
        <w:rPr>
          <w:rFonts w:ascii="Times New Roman" w:eastAsia="Times New Roman" w:hAnsi="Times New Roman" w:cs="Times New Roman"/>
          <w:sz w:val="28"/>
          <w:szCs w:val="28"/>
          <w:lang w:eastAsia="ru-RU"/>
        </w:rPr>
        <w:t>22</w:t>
      </w:r>
      <w:r w:rsidR="00ED757A" w:rsidRPr="00BD5FBF">
        <w:rPr>
          <w:rFonts w:ascii="Times New Roman" w:eastAsia="Times New Roman" w:hAnsi="Times New Roman" w:cs="Times New Roman"/>
          <w:sz w:val="28"/>
          <w:szCs w:val="28"/>
          <w:lang w:eastAsia="ru-RU"/>
        </w:rPr>
        <w:t>, р.</w:t>
      </w:r>
      <w:r w:rsidR="00FA31EF" w:rsidRPr="00BD5FBF">
        <w:rPr>
          <w:rFonts w:ascii="Times New Roman" w:eastAsia="Times New Roman" w:hAnsi="Times New Roman" w:cs="Times New Roman"/>
          <w:sz w:val="28"/>
          <w:szCs w:val="28"/>
          <w:lang w:eastAsia="ru-RU"/>
        </w:rPr>
        <w:t xml:space="preserve"> </w:t>
      </w:r>
      <w:r w:rsidR="00895ECC" w:rsidRPr="00BD5FBF">
        <w:rPr>
          <w:rFonts w:ascii="Times New Roman" w:eastAsia="Times New Roman" w:hAnsi="Times New Roman" w:cs="Times New Roman"/>
          <w:sz w:val="28"/>
          <w:szCs w:val="28"/>
          <w:lang w:val="kk-KZ" w:eastAsia="ru-RU"/>
        </w:rPr>
        <w:t>145-</w:t>
      </w:r>
      <w:r w:rsidR="00FA31EF" w:rsidRPr="00BD5FBF">
        <w:rPr>
          <w:rFonts w:ascii="Times New Roman" w:eastAsia="Times New Roman" w:hAnsi="Times New Roman" w:cs="Times New Roman"/>
          <w:sz w:val="28"/>
          <w:szCs w:val="28"/>
          <w:lang w:eastAsia="ru-RU"/>
        </w:rPr>
        <w:t>22</w:t>
      </w:r>
      <w:r w:rsidR="00336EA8" w:rsidRPr="00BD5FBF">
        <w:rPr>
          <w:rFonts w:ascii="Times New Roman" w:eastAsia="Times New Roman" w:hAnsi="Times New Roman" w:cs="Times New Roman"/>
          <w:color w:val="000000" w:themeColor="text1"/>
          <w:sz w:val="28"/>
          <w:szCs w:val="28"/>
          <w:lang w:eastAsia="ru-RU"/>
        </w:rPr>
        <w:t>].</w:t>
      </w:r>
      <w:r w:rsidR="00C44B96" w:rsidRPr="00BD5FBF">
        <w:rPr>
          <w:rFonts w:ascii="Times New Roman" w:eastAsia="Times New Roman" w:hAnsi="Times New Roman" w:cs="Times New Roman"/>
          <w:color w:val="000000" w:themeColor="text1"/>
          <w:sz w:val="28"/>
          <w:szCs w:val="28"/>
          <w:lang w:eastAsia="ru-RU"/>
        </w:rPr>
        <w:t xml:space="preserve"> Заболеваемость ГЦК демонстрирует географическое расхождение, так</w:t>
      </w:r>
      <w:r w:rsidR="001F4BF3" w:rsidRPr="00BD5FBF">
        <w:rPr>
          <w:rFonts w:ascii="Times New Roman" w:eastAsia="Times New Roman" w:hAnsi="Times New Roman" w:cs="Times New Roman"/>
          <w:color w:val="000000" w:themeColor="text1"/>
          <w:sz w:val="28"/>
          <w:szCs w:val="28"/>
          <w:lang w:eastAsia="ru-RU"/>
        </w:rPr>
        <w:t>,</w:t>
      </w:r>
      <w:r w:rsidR="00C44B96" w:rsidRPr="00BD5FBF">
        <w:rPr>
          <w:rFonts w:ascii="Times New Roman" w:eastAsia="Times New Roman" w:hAnsi="Times New Roman" w:cs="Times New Roman"/>
          <w:color w:val="000000" w:themeColor="text1"/>
          <w:sz w:val="28"/>
          <w:szCs w:val="28"/>
          <w:lang w:eastAsia="ru-RU"/>
        </w:rPr>
        <w:t xml:space="preserve"> если в большинстве случаев в Азии и Африке ГЦК связано с ВГВ, то в западных странах основн</w:t>
      </w:r>
      <w:r w:rsidR="001F4BF3" w:rsidRPr="00BD5FBF">
        <w:rPr>
          <w:rFonts w:ascii="Times New Roman" w:eastAsia="Times New Roman" w:hAnsi="Times New Roman" w:cs="Times New Roman"/>
          <w:color w:val="000000" w:themeColor="text1"/>
          <w:sz w:val="28"/>
          <w:szCs w:val="28"/>
          <w:lang w:eastAsia="ru-RU"/>
        </w:rPr>
        <w:t>ой</w:t>
      </w:r>
      <w:r w:rsidR="00C44B96" w:rsidRPr="00BD5FBF">
        <w:rPr>
          <w:rFonts w:ascii="Times New Roman" w:eastAsia="Times New Roman" w:hAnsi="Times New Roman" w:cs="Times New Roman"/>
          <w:color w:val="000000" w:themeColor="text1"/>
          <w:sz w:val="28"/>
          <w:szCs w:val="28"/>
          <w:lang w:eastAsia="ru-RU"/>
        </w:rPr>
        <w:t xml:space="preserve"> фактор риска представляет собой ВГС. Ежегодно риск развития ГЦК достигает 3% у пациентов с </w:t>
      </w:r>
      <w:r w:rsidR="00D37602" w:rsidRPr="00BD5FBF">
        <w:rPr>
          <w:rFonts w:ascii="Times New Roman" w:eastAsia="Times New Roman" w:hAnsi="Times New Roman" w:cs="Times New Roman"/>
          <w:color w:val="000000" w:themeColor="text1"/>
          <w:sz w:val="28"/>
          <w:szCs w:val="28"/>
          <w:lang w:eastAsia="ru-RU"/>
        </w:rPr>
        <w:t>ЦП</w:t>
      </w:r>
      <w:r w:rsidR="00C44B96" w:rsidRPr="00BD5FBF">
        <w:rPr>
          <w:rFonts w:ascii="Times New Roman" w:eastAsia="Times New Roman" w:hAnsi="Times New Roman" w:cs="Times New Roman"/>
          <w:color w:val="000000" w:themeColor="text1"/>
          <w:sz w:val="28"/>
          <w:szCs w:val="28"/>
          <w:lang w:eastAsia="ru-RU"/>
        </w:rPr>
        <w:t xml:space="preserve"> и активной инфекцией ВГС [</w:t>
      </w:r>
      <w:r w:rsidR="00B948D1" w:rsidRPr="00BD5FBF">
        <w:rPr>
          <w:rFonts w:ascii="Times New Roman" w:eastAsia="Times New Roman" w:hAnsi="Times New Roman" w:cs="Times New Roman"/>
          <w:sz w:val="28"/>
          <w:szCs w:val="28"/>
          <w:lang w:eastAsia="ru-RU"/>
        </w:rPr>
        <w:t>21</w:t>
      </w:r>
      <w:r w:rsidR="00ED757A" w:rsidRPr="00BD5FBF">
        <w:rPr>
          <w:rFonts w:ascii="Times New Roman" w:eastAsia="Times New Roman" w:hAnsi="Times New Roman" w:cs="Times New Roman"/>
          <w:sz w:val="28"/>
          <w:szCs w:val="28"/>
          <w:lang w:eastAsia="ru-RU"/>
        </w:rPr>
        <w:t>, р.</w:t>
      </w:r>
      <w:r w:rsidR="00FA31EF" w:rsidRPr="00BD5FBF">
        <w:rPr>
          <w:rFonts w:ascii="Times New Roman" w:eastAsia="Times New Roman" w:hAnsi="Times New Roman" w:cs="Times New Roman"/>
          <w:sz w:val="28"/>
          <w:szCs w:val="28"/>
          <w:lang w:eastAsia="ru-RU"/>
        </w:rPr>
        <w:t xml:space="preserve"> </w:t>
      </w:r>
      <w:r w:rsidR="00895ECC" w:rsidRPr="00BD5FBF">
        <w:rPr>
          <w:rFonts w:ascii="Times New Roman" w:eastAsia="Times New Roman" w:hAnsi="Times New Roman" w:cs="Times New Roman"/>
          <w:sz w:val="28"/>
          <w:szCs w:val="28"/>
          <w:lang w:val="kk-KZ" w:eastAsia="ru-RU"/>
        </w:rPr>
        <w:t>527-</w:t>
      </w:r>
      <w:r w:rsidR="00FA31EF" w:rsidRPr="00BD5FBF">
        <w:rPr>
          <w:rFonts w:ascii="Times New Roman" w:eastAsia="Times New Roman" w:hAnsi="Times New Roman" w:cs="Times New Roman"/>
          <w:sz w:val="28"/>
          <w:szCs w:val="28"/>
          <w:lang w:eastAsia="ru-RU"/>
        </w:rPr>
        <w:t>2</w:t>
      </w:r>
      <w:r w:rsidR="00C44B96" w:rsidRPr="00BD5FBF">
        <w:rPr>
          <w:rFonts w:ascii="Times New Roman" w:eastAsia="Times New Roman" w:hAnsi="Times New Roman" w:cs="Times New Roman"/>
          <w:color w:val="000000" w:themeColor="text1"/>
          <w:sz w:val="28"/>
          <w:szCs w:val="28"/>
          <w:lang w:eastAsia="ru-RU"/>
        </w:rPr>
        <w:t>]. </w:t>
      </w:r>
    </w:p>
    <w:p w14:paraId="44478F6A" w14:textId="2C678E98" w:rsidR="00156C21" w:rsidRPr="00BD5FBF" w:rsidRDefault="0007325D"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Результаты глобальной оценки по смертности в мире на 2010 год продемонстрировали, что от терминальной стадии заболеваний печени умерло более 1 миллиона пациентов, что составляет 2% от всех смертей </w:t>
      </w:r>
      <w:bookmarkStart w:id="42" w:name="_Hlk38927683"/>
      <w:r w:rsidRPr="00BD5FBF">
        <w:rPr>
          <w:rFonts w:ascii="Times New Roman" w:eastAsia="Times New Roman" w:hAnsi="Times New Roman" w:cs="Times New Roman"/>
          <w:color w:val="000000" w:themeColor="text1"/>
          <w:sz w:val="28"/>
          <w:szCs w:val="28"/>
          <w:lang w:eastAsia="ru-RU"/>
        </w:rPr>
        <w:t>[</w:t>
      </w:r>
      <w:r w:rsidR="00B948D1" w:rsidRPr="00BD5FBF">
        <w:rPr>
          <w:rFonts w:ascii="Times New Roman" w:eastAsia="Times New Roman" w:hAnsi="Times New Roman" w:cs="Times New Roman"/>
          <w:sz w:val="28"/>
          <w:szCs w:val="28"/>
          <w:lang w:eastAsia="ru-RU"/>
        </w:rPr>
        <w:t>22</w:t>
      </w:r>
      <w:r w:rsidR="00ED757A" w:rsidRPr="00BD5FBF">
        <w:rPr>
          <w:rFonts w:ascii="Times New Roman" w:eastAsia="Times New Roman" w:hAnsi="Times New Roman" w:cs="Times New Roman"/>
          <w:sz w:val="28"/>
          <w:szCs w:val="28"/>
          <w:lang w:eastAsia="ru-RU"/>
        </w:rPr>
        <w:t>, р.</w:t>
      </w:r>
      <w:r w:rsidR="00FA31EF" w:rsidRPr="00BD5FBF">
        <w:rPr>
          <w:rFonts w:ascii="Times New Roman" w:eastAsia="Times New Roman" w:hAnsi="Times New Roman" w:cs="Times New Roman"/>
          <w:sz w:val="28"/>
          <w:szCs w:val="28"/>
          <w:lang w:eastAsia="ru-RU"/>
        </w:rPr>
        <w:t xml:space="preserve"> </w:t>
      </w:r>
      <w:r w:rsidR="00895ECC" w:rsidRPr="00BD5FBF">
        <w:rPr>
          <w:rFonts w:ascii="Times New Roman" w:eastAsia="Times New Roman" w:hAnsi="Times New Roman" w:cs="Times New Roman"/>
          <w:sz w:val="28"/>
          <w:szCs w:val="28"/>
          <w:lang w:val="kk-KZ" w:eastAsia="ru-RU"/>
        </w:rPr>
        <w:t>145-</w:t>
      </w:r>
      <w:r w:rsidR="00FA31EF" w:rsidRPr="00BD5FBF">
        <w:rPr>
          <w:rFonts w:ascii="Times New Roman" w:eastAsia="Times New Roman" w:hAnsi="Times New Roman" w:cs="Times New Roman"/>
          <w:sz w:val="28"/>
          <w:szCs w:val="28"/>
          <w:lang w:eastAsia="ru-RU"/>
        </w:rPr>
        <w:t>1</w:t>
      </w:r>
      <w:r w:rsidRPr="00BD5FBF">
        <w:rPr>
          <w:rFonts w:ascii="Times New Roman" w:eastAsia="Times New Roman" w:hAnsi="Times New Roman" w:cs="Times New Roman"/>
          <w:sz w:val="28"/>
          <w:szCs w:val="28"/>
          <w:lang w:eastAsia="ru-RU"/>
        </w:rPr>
        <w:t>].</w:t>
      </w:r>
      <w:bookmarkEnd w:id="42"/>
      <w:r w:rsidR="00A67912" w:rsidRPr="00BD5FBF">
        <w:rPr>
          <w:rFonts w:ascii="Times New Roman" w:eastAsia="Times New Roman" w:hAnsi="Times New Roman" w:cs="Times New Roman"/>
          <w:sz w:val="28"/>
          <w:szCs w:val="28"/>
          <w:lang w:eastAsia="ru-RU"/>
        </w:rPr>
        <w:t xml:space="preserve"> </w:t>
      </w:r>
      <w:r w:rsidR="00A67912" w:rsidRPr="00BD5FBF">
        <w:rPr>
          <w:rFonts w:ascii="Times New Roman" w:eastAsia="Times New Roman" w:hAnsi="Times New Roman" w:cs="Times New Roman"/>
          <w:color w:val="000000" w:themeColor="text1"/>
          <w:sz w:val="28"/>
          <w:szCs w:val="28"/>
          <w:lang w:eastAsia="ru-RU"/>
        </w:rPr>
        <w:t xml:space="preserve">Терминальная стадия заболеваний печени в большинстве случаев необратима, а единственным лечебным средством может служить только трансплантация органа. </w:t>
      </w:r>
    </w:p>
    <w:p w14:paraId="591DE78C" w14:textId="12A98DAD" w:rsidR="00156C21" w:rsidRPr="00BD5FBF" w:rsidRDefault="00A67912" w:rsidP="00BE0026">
      <w:pPr>
        <w:spacing w:after="0" w:line="240" w:lineRule="auto"/>
        <w:ind w:firstLine="709"/>
        <w:jc w:val="both"/>
        <w:rPr>
          <w:rFonts w:ascii="Times New Roman" w:hAnsi="Times New Roman" w:cs="Times New Roman"/>
          <w:sz w:val="28"/>
          <w:szCs w:val="28"/>
        </w:rPr>
      </w:pPr>
      <w:r w:rsidRPr="00BD5FBF">
        <w:rPr>
          <w:rFonts w:ascii="Times New Roman" w:eastAsia="Times New Roman" w:hAnsi="Times New Roman" w:cs="Times New Roman"/>
          <w:color w:val="000000" w:themeColor="text1"/>
          <w:sz w:val="28"/>
          <w:szCs w:val="28"/>
          <w:lang w:eastAsia="ru-RU"/>
        </w:rPr>
        <w:t>В Республике Казахстан пациенты с терминальной стадией заболевания также как и во всем</w:t>
      </w:r>
      <w:r w:rsidR="00AF5B09" w:rsidRPr="00BD5FBF">
        <w:rPr>
          <w:rFonts w:ascii="Times New Roman" w:eastAsia="Times New Roman" w:hAnsi="Times New Roman" w:cs="Times New Roman"/>
          <w:color w:val="000000" w:themeColor="text1"/>
          <w:sz w:val="28"/>
          <w:szCs w:val="28"/>
          <w:lang w:eastAsia="ru-RU"/>
        </w:rPr>
        <w:t xml:space="preserve"> мире</w:t>
      </w:r>
      <w:r w:rsidRPr="00BD5FBF">
        <w:rPr>
          <w:rFonts w:ascii="Times New Roman" w:eastAsia="Times New Roman" w:hAnsi="Times New Roman" w:cs="Times New Roman"/>
          <w:color w:val="000000" w:themeColor="text1"/>
          <w:sz w:val="28"/>
          <w:szCs w:val="28"/>
          <w:lang w:eastAsia="ru-RU"/>
        </w:rPr>
        <w:t xml:space="preserve"> представляют значительную проблему, </w:t>
      </w:r>
      <w:r w:rsidR="00995E08" w:rsidRPr="00BD5FBF">
        <w:rPr>
          <w:rFonts w:ascii="Times New Roman" w:eastAsia="Times New Roman" w:hAnsi="Times New Roman" w:cs="Times New Roman"/>
          <w:color w:val="000000" w:themeColor="text1"/>
          <w:sz w:val="28"/>
          <w:szCs w:val="28"/>
          <w:lang w:eastAsia="ru-RU"/>
        </w:rPr>
        <w:t>в связи с этим,</w:t>
      </w:r>
      <w:r w:rsidRPr="00BD5FBF">
        <w:rPr>
          <w:rFonts w:ascii="Times New Roman" w:eastAsia="Times New Roman" w:hAnsi="Times New Roman" w:cs="Times New Roman"/>
          <w:color w:val="000000" w:themeColor="text1"/>
          <w:sz w:val="28"/>
          <w:szCs w:val="28"/>
          <w:lang w:eastAsia="ru-RU"/>
        </w:rPr>
        <w:t xml:space="preserve"> с декабря 2011 года в стране начата программа по трансплантации печени. Несмотря на проблему донорства, в стране только за май 2015 года осуществлено более 80 операций по трансплантации органа в 7 различных больницах страны, а в 2016 году проведено более 50 операций,  причиной 28%  которых </w:t>
      </w:r>
      <w:r w:rsidR="00995E08" w:rsidRPr="00BD5FBF">
        <w:rPr>
          <w:rFonts w:ascii="Times New Roman" w:eastAsia="Times New Roman" w:hAnsi="Times New Roman" w:cs="Times New Roman"/>
          <w:color w:val="000000" w:themeColor="text1"/>
          <w:sz w:val="28"/>
          <w:szCs w:val="28"/>
          <w:lang w:eastAsia="ru-RU"/>
        </w:rPr>
        <w:t xml:space="preserve">служил </w:t>
      </w:r>
      <w:r w:rsidRPr="00BD5FBF">
        <w:rPr>
          <w:rFonts w:ascii="Times New Roman" w:eastAsia="Times New Roman" w:hAnsi="Times New Roman" w:cs="Times New Roman"/>
          <w:color w:val="000000" w:themeColor="text1"/>
          <w:sz w:val="28"/>
          <w:szCs w:val="28"/>
          <w:lang w:eastAsia="ru-RU"/>
        </w:rPr>
        <w:t xml:space="preserve">ВГС </w:t>
      </w:r>
      <w:bookmarkStart w:id="43" w:name="_Hlk38982259"/>
      <w:r w:rsidRPr="00BD5FBF">
        <w:rPr>
          <w:rFonts w:ascii="Times New Roman" w:eastAsia="Times New Roman" w:hAnsi="Times New Roman" w:cs="Times New Roman"/>
          <w:color w:val="000000" w:themeColor="text1"/>
          <w:sz w:val="28"/>
          <w:szCs w:val="28"/>
          <w:lang w:eastAsia="ru-RU"/>
        </w:rPr>
        <w:t>[</w:t>
      </w:r>
      <w:r w:rsidR="00B948D1" w:rsidRPr="00BD5FBF">
        <w:rPr>
          <w:rFonts w:ascii="Times New Roman" w:eastAsia="Times New Roman" w:hAnsi="Times New Roman" w:cs="Times New Roman"/>
          <w:color w:val="000000" w:themeColor="text1"/>
          <w:sz w:val="28"/>
          <w:szCs w:val="28"/>
          <w:lang w:eastAsia="ru-RU"/>
        </w:rPr>
        <w:t>23</w:t>
      </w:r>
      <w:r w:rsidRPr="00BD5FBF">
        <w:rPr>
          <w:rFonts w:ascii="Times New Roman" w:eastAsia="Times New Roman" w:hAnsi="Times New Roman" w:cs="Times New Roman"/>
          <w:color w:val="000000" w:themeColor="text1"/>
          <w:sz w:val="28"/>
          <w:szCs w:val="28"/>
          <w:lang w:eastAsia="ru-RU"/>
        </w:rPr>
        <w:t xml:space="preserve">, </w:t>
      </w:r>
      <w:r w:rsidR="00B948D1" w:rsidRPr="00BD5FBF">
        <w:rPr>
          <w:rFonts w:ascii="Times New Roman" w:eastAsia="Times New Roman" w:hAnsi="Times New Roman" w:cs="Times New Roman"/>
          <w:color w:val="000000" w:themeColor="text1"/>
          <w:sz w:val="28"/>
          <w:szCs w:val="28"/>
          <w:lang w:eastAsia="ru-RU"/>
        </w:rPr>
        <w:t>24</w:t>
      </w:r>
      <w:r w:rsidRPr="00BD5FBF">
        <w:rPr>
          <w:rFonts w:ascii="Times New Roman" w:eastAsia="Times New Roman" w:hAnsi="Times New Roman" w:cs="Times New Roman"/>
          <w:color w:val="000000" w:themeColor="text1"/>
          <w:sz w:val="28"/>
          <w:szCs w:val="28"/>
          <w:lang w:eastAsia="ru-RU"/>
        </w:rPr>
        <w:t>].</w:t>
      </w:r>
      <w:bookmarkEnd w:id="43"/>
      <w:r w:rsidR="00A13394" w:rsidRPr="00BD5FBF">
        <w:t xml:space="preserve"> </w:t>
      </w:r>
      <w:r w:rsidR="00A13394" w:rsidRPr="00BD5FBF">
        <w:rPr>
          <w:rFonts w:ascii="Times New Roman" w:hAnsi="Times New Roman" w:cs="Times New Roman"/>
          <w:sz w:val="28"/>
          <w:szCs w:val="28"/>
        </w:rPr>
        <w:t>Исследователями отмечено, что ХВГ у большей части пациентов может протекать</w:t>
      </w:r>
      <w:r w:rsidR="00995E08" w:rsidRPr="00BD5FBF">
        <w:rPr>
          <w:rFonts w:ascii="Times New Roman" w:hAnsi="Times New Roman" w:cs="Times New Roman"/>
          <w:sz w:val="28"/>
          <w:szCs w:val="28"/>
        </w:rPr>
        <w:t xml:space="preserve"> со </w:t>
      </w:r>
      <w:r w:rsidR="00A13394" w:rsidRPr="00BD5FBF">
        <w:rPr>
          <w:rFonts w:ascii="Times New Roman" w:hAnsi="Times New Roman" w:cs="Times New Roman"/>
          <w:sz w:val="28"/>
          <w:szCs w:val="28"/>
        </w:rPr>
        <w:t xml:space="preserve">скудно выраженными клиническими симптомами или же бессимптомно, дефицитом патологических изменений печени, с связи с чем отмечается несвоевременное обращение за медицинской помощью, результатом чего служит запоздалая диагностика заболевания. </w:t>
      </w:r>
      <w:r w:rsidR="008F1EE6" w:rsidRPr="00BD5FBF">
        <w:rPr>
          <w:rFonts w:ascii="Times New Roman" w:hAnsi="Times New Roman" w:cs="Times New Roman"/>
          <w:sz w:val="28"/>
          <w:szCs w:val="28"/>
        </w:rPr>
        <w:t>Таким образом, у некоторых больных</w:t>
      </w:r>
      <w:r w:rsidR="00A13394" w:rsidRPr="00BD5FBF">
        <w:rPr>
          <w:rFonts w:ascii="Times New Roman" w:hAnsi="Times New Roman" w:cs="Times New Roman"/>
          <w:sz w:val="28"/>
          <w:szCs w:val="28"/>
        </w:rPr>
        <w:t xml:space="preserve"> </w:t>
      </w:r>
      <w:r w:rsidR="008F1EE6" w:rsidRPr="00BD5FBF">
        <w:rPr>
          <w:rFonts w:ascii="Times New Roman" w:hAnsi="Times New Roman" w:cs="Times New Roman"/>
          <w:sz w:val="28"/>
          <w:szCs w:val="28"/>
        </w:rPr>
        <w:t>возможно</w:t>
      </w:r>
      <w:r w:rsidR="00A13394" w:rsidRPr="00BD5FBF">
        <w:rPr>
          <w:rFonts w:ascii="Times New Roman" w:hAnsi="Times New Roman" w:cs="Times New Roman"/>
          <w:sz w:val="28"/>
          <w:szCs w:val="28"/>
        </w:rPr>
        <w:t xml:space="preserve"> </w:t>
      </w:r>
      <w:r w:rsidR="008F1EE6" w:rsidRPr="00BD5FBF">
        <w:rPr>
          <w:rFonts w:ascii="Times New Roman" w:hAnsi="Times New Roman" w:cs="Times New Roman"/>
          <w:sz w:val="28"/>
          <w:szCs w:val="28"/>
        </w:rPr>
        <w:t xml:space="preserve">первоначальное проявление </w:t>
      </w:r>
      <w:r w:rsidR="00A13394" w:rsidRPr="00BD5FBF">
        <w:rPr>
          <w:rFonts w:ascii="Times New Roman" w:hAnsi="Times New Roman" w:cs="Times New Roman"/>
          <w:sz w:val="28"/>
          <w:szCs w:val="28"/>
        </w:rPr>
        <w:t xml:space="preserve">ХВГ </w:t>
      </w:r>
      <w:r w:rsidR="008F1EE6" w:rsidRPr="00BD5FBF">
        <w:rPr>
          <w:rFonts w:ascii="Times New Roman" w:hAnsi="Times New Roman" w:cs="Times New Roman"/>
          <w:sz w:val="28"/>
          <w:szCs w:val="28"/>
        </w:rPr>
        <w:t>только при развитии ЦП и портальной гипертензии как его грозного осложнения</w:t>
      </w:r>
      <w:r w:rsidR="00A13394" w:rsidRPr="00BD5FBF">
        <w:rPr>
          <w:rFonts w:ascii="Times New Roman" w:hAnsi="Times New Roman" w:cs="Times New Roman"/>
          <w:sz w:val="28"/>
          <w:szCs w:val="28"/>
        </w:rPr>
        <w:t xml:space="preserve"> </w:t>
      </w:r>
      <w:bookmarkStart w:id="44" w:name="_Hlk39175953"/>
      <w:r w:rsidR="008F1EE6" w:rsidRPr="00BD5FBF">
        <w:rPr>
          <w:rFonts w:ascii="Times New Roman" w:hAnsi="Times New Roman" w:cs="Times New Roman"/>
          <w:sz w:val="28"/>
          <w:szCs w:val="28"/>
        </w:rPr>
        <w:t>[</w:t>
      </w:r>
      <w:r w:rsidR="0037525F" w:rsidRPr="00BD5FBF">
        <w:rPr>
          <w:rFonts w:ascii="Times New Roman" w:hAnsi="Times New Roman" w:cs="Times New Roman"/>
          <w:sz w:val="28"/>
          <w:szCs w:val="28"/>
        </w:rPr>
        <w:t>25</w:t>
      </w:r>
      <w:r w:rsidR="008F1EE6" w:rsidRPr="00BD5FBF">
        <w:rPr>
          <w:rFonts w:ascii="Times New Roman" w:hAnsi="Times New Roman" w:cs="Times New Roman"/>
          <w:sz w:val="28"/>
          <w:szCs w:val="28"/>
        </w:rPr>
        <w:t>].</w:t>
      </w:r>
      <w:r w:rsidR="004C6EE5" w:rsidRPr="00BD5FBF">
        <w:rPr>
          <w:rFonts w:ascii="Times New Roman" w:hAnsi="Times New Roman" w:cs="Times New Roman"/>
          <w:sz w:val="28"/>
          <w:szCs w:val="28"/>
        </w:rPr>
        <w:t xml:space="preserve"> </w:t>
      </w:r>
      <w:bookmarkEnd w:id="44"/>
    </w:p>
    <w:p w14:paraId="6AE3A9A4" w14:textId="267C0508" w:rsidR="00D02680" w:rsidRPr="00BD5FBF" w:rsidRDefault="00E11456"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 xml:space="preserve">По данным ВОЗ 90% пациентов с </w:t>
      </w:r>
      <w:r w:rsidRPr="00BD5FBF">
        <w:rPr>
          <w:rFonts w:ascii="Times New Roman" w:hAnsi="Times New Roman" w:cs="Times New Roman"/>
          <w:sz w:val="28"/>
          <w:szCs w:val="28"/>
          <w:lang w:val="en-US"/>
        </w:rPr>
        <w:t>HBV</w:t>
      </w:r>
      <w:r w:rsidRPr="00BD5FBF">
        <w:rPr>
          <w:rFonts w:ascii="Times New Roman" w:hAnsi="Times New Roman" w:cs="Times New Roman"/>
          <w:sz w:val="28"/>
          <w:szCs w:val="28"/>
        </w:rPr>
        <w:t xml:space="preserve">-инфекцией и 80% больных с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-инфекцией не подозревают о имеющ</w:t>
      </w:r>
      <w:r w:rsidR="001F4BF3" w:rsidRPr="00BD5FBF">
        <w:rPr>
          <w:rFonts w:ascii="Times New Roman" w:hAnsi="Times New Roman" w:cs="Times New Roman"/>
          <w:sz w:val="28"/>
          <w:szCs w:val="28"/>
        </w:rPr>
        <w:t>ей</w:t>
      </w:r>
      <w:r w:rsidRPr="00BD5FBF">
        <w:rPr>
          <w:rFonts w:ascii="Times New Roman" w:hAnsi="Times New Roman" w:cs="Times New Roman"/>
          <w:sz w:val="28"/>
          <w:szCs w:val="28"/>
        </w:rPr>
        <w:t>ся у них инфекции [2</w:t>
      </w:r>
      <w:r w:rsidR="00BA19BD" w:rsidRPr="00BD5FBF">
        <w:rPr>
          <w:rFonts w:ascii="Times New Roman" w:hAnsi="Times New Roman" w:cs="Times New Roman"/>
          <w:sz w:val="28"/>
          <w:szCs w:val="28"/>
        </w:rPr>
        <w:t>6</w:t>
      </w:r>
      <w:r w:rsidRPr="00BD5FBF">
        <w:rPr>
          <w:rFonts w:ascii="Times New Roman" w:hAnsi="Times New Roman" w:cs="Times New Roman"/>
          <w:sz w:val="28"/>
          <w:szCs w:val="28"/>
        </w:rPr>
        <w:t xml:space="preserve">]. Также </w:t>
      </w:r>
      <w:r w:rsidR="001D5C82" w:rsidRPr="00BD5FBF">
        <w:rPr>
          <w:rFonts w:ascii="Times New Roman" w:hAnsi="Times New Roman" w:cs="Times New Roman"/>
          <w:sz w:val="28"/>
          <w:szCs w:val="28"/>
        </w:rPr>
        <w:t xml:space="preserve">некоторые </w:t>
      </w:r>
      <w:r w:rsidRPr="00BD5FBF">
        <w:rPr>
          <w:rFonts w:ascii="Times New Roman" w:hAnsi="Times New Roman" w:cs="Times New Roman"/>
          <w:sz w:val="28"/>
          <w:szCs w:val="28"/>
        </w:rPr>
        <w:t>д</w:t>
      </w:r>
      <w:r w:rsidR="004C6EE5" w:rsidRPr="00BD5FBF">
        <w:rPr>
          <w:rFonts w:ascii="Times New Roman" w:hAnsi="Times New Roman" w:cs="Times New Roman"/>
          <w:sz w:val="28"/>
          <w:szCs w:val="28"/>
        </w:rPr>
        <w:t>анные исследователей гласят, что большая часть пациентов с ХВГ в Европе не знает о своем</w:t>
      </w:r>
      <w:r w:rsidR="00E5650F" w:rsidRPr="00BD5FBF">
        <w:rPr>
          <w:rFonts w:ascii="Times New Roman" w:hAnsi="Times New Roman" w:cs="Times New Roman"/>
          <w:sz w:val="28"/>
          <w:szCs w:val="28"/>
        </w:rPr>
        <w:t xml:space="preserve"> неблагоприятном</w:t>
      </w:r>
      <w:r w:rsidR="004C6EE5" w:rsidRPr="00BD5FBF">
        <w:rPr>
          <w:rFonts w:ascii="Times New Roman" w:hAnsi="Times New Roman" w:cs="Times New Roman"/>
          <w:sz w:val="28"/>
          <w:szCs w:val="28"/>
        </w:rPr>
        <w:t xml:space="preserve"> состоянии</w:t>
      </w:r>
      <w:r w:rsidR="001D5C82" w:rsidRPr="00BD5FBF">
        <w:rPr>
          <w:rFonts w:ascii="Times New Roman" w:hAnsi="Times New Roman" w:cs="Times New Roman"/>
          <w:sz w:val="28"/>
          <w:szCs w:val="28"/>
        </w:rPr>
        <w:t xml:space="preserve">, </w:t>
      </w:r>
      <w:r w:rsidR="00E5650F" w:rsidRPr="00BD5FBF">
        <w:rPr>
          <w:rFonts w:ascii="Times New Roman" w:hAnsi="Times New Roman" w:cs="Times New Roman"/>
          <w:sz w:val="28"/>
          <w:szCs w:val="28"/>
        </w:rPr>
        <w:t>что вероятно связано с</w:t>
      </w:r>
      <w:r w:rsidR="001D5C82" w:rsidRPr="00BD5FBF">
        <w:rPr>
          <w:rFonts w:ascii="Times New Roman" w:hAnsi="Times New Roman" w:cs="Times New Roman"/>
          <w:sz w:val="28"/>
          <w:szCs w:val="28"/>
        </w:rPr>
        <w:t xml:space="preserve"> </w:t>
      </w:r>
      <w:r w:rsidR="004C6EE5" w:rsidRPr="00BD5FBF">
        <w:rPr>
          <w:rFonts w:ascii="Times New Roman" w:hAnsi="Times New Roman" w:cs="Times New Roman"/>
          <w:sz w:val="28"/>
          <w:szCs w:val="28"/>
        </w:rPr>
        <w:t>существу</w:t>
      </w:r>
      <w:r w:rsidR="00E5650F" w:rsidRPr="00BD5FBF">
        <w:rPr>
          <w:rFonts w:ascii="Times New Roman" w:hAnsi="Times New Roman" w:cs="Times New Roman"/>
          <w:sz w:val="28"/>
          <w:szCs w:val="28"/>
        </w:rPr>
        <w:t>ющими</w:t>
      </w:r>
      <w:r w:rsidR="004C6EE5" w:rsidRPr="00BD5FBF">
        <w:rPr>
          <w:rFonts w:ascii="Times New Roman" w:hAnsi="Times New Roman" w:cs="Times New Roman"/>
          <w:sz w:val="28"/>
          <w:szCs w:val="28"/>
        </w:rPr>
        <w:t xml:space="preserve"> значительны</w:t>
      </w:r>
      <w:r w:rsidR="00E5650F" w:rsidRPr="00BD5FBF">
        <w:rPr>
          <w:rFonts w:ascii="Times New Roman" w:hAnsi="Times New Roman" w:cs="Times New Roman"/>
          <w:sz w:val="28"/>
          <w:szCs w:val="28"/>
        </w:rPr>
        <w:t>ми</w:t>
      </w:r>
      <w:r w:rsidR="004C6EE5" w:rsidRPr="00BD5FBF">
        <w:rPr>
          <w:rFonts w:ascii="Times New Roman" w:hAnsi="Times New Roman" w:cs="Times New Roman"/>
          <w:sz w:val="28"/>
          <w:szCs w:val="28"/>
        </w:rPr>
        <w:t xml:space="preserve"> расхождения</w:t>
      </w:r>
      <w:r w:rsidR="00E5650F" w:rsidRPr="00BD5FBF">
        <w:rPr>
          <w:rFonts w:ascii="Times New Roman" w:hAnsi="Times New Roman" w:cs="Times New Roman"/>
          <w:sz w:val="28"/>
          <w:szCs w:val="28"/>
        </w:rPr>
        <w:t>ми</w:t>
      </w:r>
      <w:r w:rsidR="004C6EE5" w:rsidRPr="00BD5FBF">
        <w:rPr>
          <w:rFonts w:ascii="Times New Roman" w:hAnsi="Times New Roman" w:cs="Times New Roman"/>
          <w:sz w:val="28"/>
          <w:szCs w:val="28"/>
        </w:rPr>
        <w:t xml:space="preserve"> в отношении скрининга</w:t>
      </w:r>
      <w:r w:rsidR="00E5650F" w:rsidRPr="00BD5FBF">
        <w:rPr>
          <w:rFonts w:ascii="Times New Roman" w:hAnsi="Times New Roman" w:cs="Times New Roman"/>
          <w:sz w:val="28"/>
          <w:szCs w:val="28"/>
        </w:rPr>
        <w:t xml:space="preserve"> больных</w:t>
      </w:r>
      <w:r w:rsidR="004C6EE5" w:rsidRPr="00BD5FBF">
        <w:rPr>
          <w:rFonts w:ascii="Times New Roman" w:hAnsi="Times New Roman" w:cs="Times New Roman"/>
          <w:sz w:val="28"/>
          <w:szCs w:val="28"/>
        </w:rPr>
        <w:t xml:space="preserve"> на ВГС. Факторы, способствующие низким показателям скрининга, </w:t>
      </w:r>
      <w:r w:rsidR="00525075" w:rsidRPr="00BD5FBF">
        <w:rPr>
          <w:rFonts w:ascii="Times New Roman" w:hAnsi="Times New Roman" w:cs="Times New Roman"/>
          <w:sz w:val="28"/>
          <w:szCs w:val="28"/>
        </w:rPr>
        <w:t>имеют возможную связь</w:t>
      </w:r>
      <w:r w:rsidR="004C6EE5" w:rsidRPr="00BD5FBF">
        <w:rPr>
          <w:rFonts w:ascii="Times New Roman" w:hAnsi="Times New Roman" w:cs="Times New Roman"/>
          <w:sz w:val="28"/>
          <w:szCs w:val="28"/>
        </w:rPr>
        <w:t xml:space="preserve"> с ограничен</w:t>
      </w:r>
      <w:r w:rsidR="0083592D" w:rsidRPr="00BD5FBF">
        <w:rPr>
          <w:rFonts w:ascii="Times New Roman" w:hAnsi="Times New Roman" w:cs="Times New Roman"/>
          <w:sz w:val="28"/>
          <w:szCs w:val="28"/>
        </w:rPr>
        <w:t>н</w:t>
      </w:r>
      <w:r w:rsidR="004C6EE5" w:rsidRPr="00BD5FBF">
        <w:rPr>
          <w:rFonts w:ascii="Times New Roman" w:hAnsi="Times New Roman" w:cs="Times New Roman"/>
          <w:sz w:val="28"/>
          <w:szCs w:val="28"/>
        </w:rPr>
        <w:t>ой осведомленностью</w:t>
      </w:r>
      <w:r w:rsidR="001D4131" w:rsidRPr="00BD5FBF">
        <w:rPr>
          <w:rFonts w:ascii="Times New Roman" w:hAnsi="Times New Roman" w:cs="Times New Roman"/>
          <w:sz w:val="28"/>
          <w:szCs w:val="28"/>
        </w:rPr>
        <w:t xml:space="preserve"> и настороженностью</w:t>
      </w:r>
      <w:r w:rsidR="004C6EE5" w:rsidRPr="00BD5FBF">
        <w:rPr>
          <w:rFonts w:ascii="Times New Roman" w:hAnsi="Times New Roman" w:cs="Times New Roman"/>
          <w:sz w:val="28"/>
          <w:szCs w:val="28"/>
        </w:rPr>
        <w:t xml:space="preserve"> врачей </w:t>
      </w:r>
      <w:r w:rsidR="001D4131" w:rsidRPr="00BD5FBF">
        <w:rPr>
          <w:rFonts w:ascii="Times New Roman" w:hAnsi="Times New Roman" w:cs="Times New Roman"/>
          <w:sz w:val="28"/>
          <w:szCs w:val="28"/>
        </w:rPr>
        <w:t>касательно вирусов гепатитов</w:t>
      </w:r>
      <w:r w:rsidR="004C6EE5" w:rsidRPr="00BD5FBF">
        <w:rPr>
          <w:rFonts w:ascii="Times New Roman" w:hAnsi="Times New Roman" w:cs="Times New Roman"/>
          <w:sz w:val="28"/>
          <w:szCs w:val="28"/>
        </w:rPr>
        <w:t>, нежелание</w:t>
      </w:r>
      <w:r w:rsidR="001D4131" w:rsidRPr="00BD5FBF">
        <w:rPr>
          <w:rFonts w:ascii="Times New Roman" w:hAnsi="Times New Roman" w:cs="Times New Roman"/>
          <w:sz w:val="28"/>
          <w:szCs w:val="28"/>
        </w:rPr>
        <w:t xml:space="preserve"> самих</w:t>
      </w:r>
      <w:r w:rsidR="004C6EE5" w:rsidRPr="00BD5FBF">
        <w:rPr>
          <w:rFonts w:ascii="Times New Roman" w:hAnsi="Times New Roman" w:cs="Times New Roman"/>
          <w:sz w:val="28"/>
          <w:szCs w:val="28"/>
        </w:rPr>
        <w:t xml:space="preserve"> пациентов признавать </w:t>
      </w:r>
      <w:r w:rsidR="001D5C82" w:rsidRPr="00BD5FBF">
        <w:rPr>
          <w:rFonts w:ascii="Times New Roman" w:hAnsi="Times New Roman" w:cs="Times New Roman"/>
          <w:sz w:val="28"/>
          <w:szCs w:val="28"/>
        </w:rPr>
        <w:t xml:space="preserve">свое </w:t>
      </w:r>
      <w:r w:rsidR="004C6EE5" w:rsidRPr="00BD5FBF">
        <w:rPr>
          <w:rFonts w:ascii="Times New Roman" w:hAnsi="Times New Roman" w:cs="Times New Roman"/>
          <w:sz w:val="28"/>
          <w:szCs w:val="28"/>
        </w:rPr>
        <w:t>небезопасное поведение в прошлом</w:t>
      </w:r>
      <w:r w:rsidR="001D4131" w:rsidRPr="00BD5FBF">
        <w:rPr>
          <w:rFonts w:ascii="Times New Roman" w:hAnsi="Times New Roman" w:cs="Times New Roman"/>
          <w:sz w:val="28"/>
          <w:szCs w:val="28"/>
        </w:rPr>
        <w:t xml:space="preserve">, а также </w:t>
      </w:r>
      <w:r w:rsidR="004C6EE5" w:rsidRPr="00BD5FBF">
        <w:rPr>
          <w:rFonts w:ascii="Times New Roman" w:hAnsi="Times New Roman" w:cs="Times New Roman"/>
          <w:sz w:val="28"/>
          <w:szCs w:val="28"/>
        </w:rPr>
        <w:lastRenderedPageBreak/>
        <w:t xml:space="preserve">отсутствие эффективной политики общественного здравоохранения </w:t>
      </w:r>
      <w:r w:rsidR="001D4131" w:rsidRPr="00BD5FBF">
        <w:rPr>
          <w:rFonts w:ascii="Times New Roman" w:hAnsi="Times New Roman" w:cs="Times New Roman"/>
          <w:sz w:val="28"/>
          <w:szCs w:val="28"/>
        </w:rPr>
        <w:t xml:space="preserve">в отношении </w:t>
      </w:r>
      <w:r w:rsidR="004C6EE5" w:rsidRPr="00BD5FBF">
        <w:rPr>
          <w:rFonts w:ascii="Times New Roman" w:hAnsi="Times New Roman" w:cs="Times New Roman"/>
          <w:sz w:val="28"/>
          <w:szCs w:val="28"/>
        </w:rPr>
        <w:t>скрининга на HC</w:t>
      </w:r>
      <w:r w:rsidR="004C6EE5" w:rsidRPr="00BD5FBF">
        <w:rPr>
          <w:rFonts w:ascii="Times New Roman" w:hAnsi="Times New Roman" w:cs="Times New Roman"/>
          <w:sz w:val="28"/>
          <w:szCs w:val="28"/>
          <w:lang w:val="en-US"/>
        </w:rPr>
        <w:t>V</w:t>
      </w:r>
      <w:r w:rsidR="00412FEC" w:rsidRPr="00BD5FBF">
        <w:rPr>
          <w:rFonts w:ascii="Times New Roman" w:hAnsi="Times New Roman" w:cs="Times New Roman"/>
          <w:sz w:val="28"/>
          <w:szCs w:val="28"/>
        </w:rPr>
        <w:t>-инфекцию</w:t>
      </w:r>
      <w:bookmarkStart w:id="45" w:name="_Hlk39175445"/>
      <w:r w:rsidR="00ED757A" w:rsidRPr="00BD5FBF">
        <w:rPr>
          <w:rFonts w:ascii="Times New Roman" w:hAnsi="Times New Roman" w:cs="Times New Roman"/>
          <w:sz w:val="28"/>
          <w:szCs w:val="28"/>
        </w:rPr>
        <w:t xml:space="preserve"> </w:t>
      </w:r>
      <w:r w:rsidR="004C6EE5" w:rsidRPr="00BD5FBF">
        <w:rPr>
          <w:rFonts w:ascii="Times New Roman" w:hAnsi="Times New Roman" w:cs="Times New Roman"/>
          <w:sz w:val="28"/>
          <w:szCs w:val="28"/>
        </w:rPr>
        <w:t>[2</w:t>
      </w:r>
      <w:r w:rsidR="005F0DA4" w:rsidRPr="00BD5FBF">
        <w:rPr>
          <w:rFonts w:ascii="Times New Roman" w:hAnsi="Times New Roman" w:cs="Times New Roman"/>
          <w:sz w:val="28"/>
          <w:szCs w:val="28"/>
        </w:rPr>
        <w:t>7</w:t>
      </w:r>
      <w:r w:rsidR="004C6EE5" w:rsidRPr="00BD5FBF">
        <w:rPr>
          <w:rFonts w:ascii="Times New Roman" w:hAnsi="Times New Roman" w:cs="Times New Roman"/>
          <w:sz w:val="28"/>
          <w:szCs w:val="28"/>
        </w:rPr>
        <w:t>]</w:t>
      </w:r>
      <w:r w:rsidR="00412FEC" w:rsidRPr="00BD5FBF">
        <w:rPr>
          <w:rFonts w:ascii="Times New Roman" w:hAnsi="Times New Roman" w:cs="Times New Roman"/>
          <w:sz w:val="28"/>
          <w:szCs w:val="28"/>
        </w:rPr>
        <w:t xml:space="preserve">. </w:t>
      </w:r>
      <w:bookmarkEnd w:id="45"/>
    </w:p>
    <w:p w14:paraId="0D554A95" w14:textId="1BD62142" w:rsidR="00C33D2F" w:rsidRPr="00BD5FBF" w:rsidRDefault="00412FEC"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Приведенные  исследователями результаты распространен</w:t>
      </w:r>
      <w:r w:rsidR="001D5C82" w:rsidRPr="00BD5FBF">
        <w:rPr>
          <w:rFonts w:ascii="Times New Roman" w:hAnsi="Times New Roman" w:cs="Times New Roman"/>
          <w:sz w:val="28"/>
          <w:szCs w:val="28"/>
        </w:rPr>
        <w:t>н</w:t>
      </w:r>
      <w:r w:rsidRPr="00BD5FBF">
        <w:rPr>
          <w:rFonts w:ascii="Times New Roman" w:hAnsi="Times New Roman" w:cs="Times New Roman"/>
          <w:sz w:val="28"/>
          <w:szCs w:val="28"/>
        </w:rPr>
        <w:t>ости ВГС показывают, что на долю вируса в Центральной Азии, включающ</w:t>
      </w:r>
      <w:r w:rsidR="00531C2C" w:rsidRPr="00BD5FBF">
        <w:rPr>
          <w:rFonts w:ascii="Times New Roman" w:hAnsi="Times New Roman" w:cs="Times New Roman"/>
          <w:sz w:val="28"/>
          <w:szCs w:val="28"/>
        </w:rPr>
        <w:t>ей</w:t>
      </w:r>
      <w:r w:rsidRPr="00BD5FBF">
        <w:rPr>
          <w:rFonts w:ascii="Times New Roman" w:hAnsi="Times New Roman" w:cs="Times New Roman"/>
          <w:sz w:val="28"/>
          <w:szCs w:val="28"/>
        </w:rPr>
        <w:t xml:space="preserve"> в себя большую часть Содружества Независимых Государств (СНГ)</w:t>
      </w:r>
      <w:r w:rsidR="00C33D2F" w:rsidRPr="00BD5FBF">
        <w:rPr>
          <w:rFonts w:ascii="Times New Roman" w:hAnsi="Times New Roman" w:cs="Times New Roman"/>
          <w:sz w:val="28"/>
          <w:szCs w:val="28"/>
        </w:rPr>
        <w:t>,</w:t>
      </w:r>
      <w:r w:rsidRPr="00BD5FBF">
        <w:rPr>
          <w:rFonts w:ascii="Times New Roman" w:hAnsi="Times New Roman" w:cs="Times New Roman"/>
          <w:sz w:val="28"/>
          <w:szCs w:val="28"/>
        </w:rPr>
        <w:t xml:space="preserve"> приходится 5,8% от общего глобального бремени вируса, </w:t>
      </w:r>
      <w:r w:rsidR="00C33D2F" w:rsidRPr="00BD5FBF">
        <w:rPr>
          <w:rFonts w:ascii="Times New Roman" w:hAnsi="Times New Roman" w:cs="Times New Roman"/>
          <w:sz w:val="28"/>
          <w:szCs w:val="28"/>
        </w:rPr>
        <w:t xml:space="preserve">при этом </w:t>
      </w:r>
      <w:r w:rsidRPr="00BD5FBF">
        <w:rPr>
          <w:rFonts w:ascii="Times New Roman" w:hAnsi="Times New Roman" w:cs="Times New Roman"/>
          <w:sz w:val="28"/>
          <w:szCs w:val="28"/>
        </w:rPr>
        <w:t xml:space="preserve">преобладающим генотипом в регионах СНГ и Украины является </w:t>
      </w:r>
      <w:bookmarkStart w:id="46" w:name="_Hlk39175429"/>
      <w:r w:rsidRPr="00BD5FBF">
        <w:rPr>
          <w:rFonts w:ascii="Times New Roman" w:hAnsi="Times New Roman" w:cs="Times New Roman"/>
          <w:sz w:val="28"/>
          <w:szCs w:val="28"/>
        </w:rPr>
        <w:t>генотип 1</w:t>
      </w:r>
      <w:bookmarkEnd w:id="46"/>
      <w:r w:rsidRPr="00BD5FBF">
        <w:rPr>
          <w:rFonts w:ascii="Times New Roman" w:hAnsi="Times New Roman" w:cs="Times New Roman"/>
          <w:sz w:val="28"/>
          <w:szCs w:val="28"/>
        </w:rPr>
        <w:t>, за которым следует генотип 3</w:t>
      </w:r>
      <w:r w:rsidR="00A344CD" w:rsidRPr="00BD5FBF">
        <w:rPr>
          <w:rFonts w:ascii="Times New Roman" w:hAnsi="Times New Roman" w:cs="Times New Roman"/>
          <w:sz w:val="28"/>
          <w:szCs w:val="28"/>
        </w:rPr>
        <w:t>. Ученые утверждают, что</w:t>
      </w:r>
      <w:r w:rsidRPr="00BD5FBF">
        <w:rPr>
          <w:rFonts w:ascii="Times New Roman" w:hAnsi="Times New Roman" w:cs="Times New Roman"/>
          <w:sz w:val="28"/>
          <w:szCs w:val="28"/>
        </w:rPr>
        <w:t xml:space="preserve"> </w:t>
      </w:r>
      <w:r w:rsidR="00A344CD" w:rsidRPr="00BD5FBF">
        <w:rPr>
          <w:rFonts w:ascii="Times New Roman" w:hAnsi="Times New Roman" w:cs="Times New Roman"/>
          <w:sz w:val="28"/>
          <w:szCs w:val="28"/>
        </w:rPr>
        <w:t xml:space="preserve">отсутствие достаточных эпидемиологических данных, неравенство в распределении генотипов, барьеры в доступе к диагностике, отсутствие обновленных национальных руководств и финансовые ограничения создают ряд проблем в оптимальном лечении больных с ВГС </w:t>
      </w:r>
      <w:r w:rsidRPr="00BD5FBF">
        <w:rPr>
          <w:rFonts w:ascii="Times New Roman" w:hAnsi="Times New Roman" w:cs="Times New Roman"/>
          <w:sz w:val="28"/>
          <w:szCs w:val="28"/>
        </w:rPr>
        <w:t>[2</w:t>
      </w:r>
      <w:r w:rsidR="005827E0" w:rsidRPr="00BD5FBF">
        <w:rPr>
          <w:rFonts w:ascii="Times New Roman" w:hAnsi="Times New Roman" w:cs="Times New Roman"/>
          <w:sz w:val="28"/>
          <w:szCs w:val="28"/>
        </w:rPr>
        <w:t>8</w:t>
      </w:r>
      <w:r w:rsidR="00A344CD" w:rsidRPr="00BD5FBF">
        <w:rPr>
          <w:rFonts w:ascii="Times New Roman" w:hAnsi="Times New Roman" w:cs="Times New Roman"/>
          <w:sz w:val="28"/>
          <w:szCs w:val="28"/>
        </w:rPr>
        <w:t>,</w:t>
      </w:r>
      <w:r w:rsidR="00927E02" w:rsidRPr="00BD5FBF">
        <w:rPr>
          <w:rFonts w:ascii="Times New Roman" w:hAnsi="Times New Roman" w:cs="Times New Roman"/>
          <w:sz w:val="28"/>
          <w:szCs w:val="28"/>
        </w:rPr>
        <w:t xml:space="preserve"> </w:t>
      </w:r>
      <w:r w:rsidR="00A344CD" w:rsidRPr="00BD5FBF">
        <w:rPr>
          <w:rFonts w:ascii="Times New Roman" w:hAnsi="Times New Roman" w:cs="Times New Roman"/>
          <w:sz w:val="28"/>
          <w:szCs w:val="28"/>
        </w:rPr>
        <w:t>2</w:t>
      </w:r>
      <w:r w:rsidR="005827E0" w:rsidRPr="00BD5FBF">
        <w:rPr>
          <w:rFonts w:ascii="Times New Roman" w:hAnsi="Times New Roman" w:cs="Times New Roman"/>
          <w:sz w:val="28"/>
          <w:szCs w:val="28"/>
        </w:rPr>
        <w:t>9</w:t>
      </w:r>
      <w:r w:rsidRPr="00BD5FBF">
        <w:rPr>
          <w:rFonts w:ascii="Times New Roman" w:hAnsi="Times New Roman" w:cs="Times New Roman"/>
          <w:sz w:val="28"/>
          <w:szCs w:val="28"/>
        </w:rPr>
        <w:t xml:space="preserve">].  </w:t>
      </w:r>
    </w:p>
    <w:p w14:paraId="132E5D8B" w14:textId="4022B3BE" w:rsidR="00C33D2F" w:rsidRPr="00BD5FBF" w:rsidRDefault="00DB403A" w:rsidP="00BE0026">
      <w:pPr>
        <w:spacing w:after="0" w:line="240" w:lineRule="auto"/>
        <w:ind w:firstLine="709"/>
        <w:jc w:val="both"/>
        <w:rPr>
          <w:rStyle w:val="10"/>
          <w:rFonts w:ascii="Times New Roman" w:hAnsi="Times New Roman" w:cs="Times New Roman"/>
          <w:color w:val="000000" w:themeColor="text1"/>
          <w:sz w:val="28"/>
          <w:szCs w:val="28"/>
        </w:rPr>
      </w:pPr>
      <w:r w:rsidRPr="00BD5FBF">
        <w:rPr>
          <w:rFonts w:ascii="Times New Roman" w:hAnsi="Times New Roman" w:cs="Times New Roman"/>
          <w:sz w:val="28"/>
          <w:szCs w:val="28"/>
        </w:rPr>
        <w:t xml:space="preserve">Еще одной актуальной проблемой в последние годы является рост частоты сочетанной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-инфекции и вируса иммунодефицита человека</w:t>
      </w:r>
      <w:r w:rsidR="008C51C1" w:rsidRPr="00BD5FBF">
        <w:rPr>
          <w:rFonts w:ascii="Times New Roman" w:hAnsi="Times New Roman" w:cs="Times New Roman"/>
          <w:sz w:val="28"/>
          <w:szCs w:val="28"/>
        </w:rPr>
        <w:t xml:space="preserve"> (ВИЧ)</w:t>
      </w:r>
      <w:r w:rsidRPr="00BD5FBF">
        <w:rPr>
          <w:rFonts w:ascii="Times New Roman" w:hAnsi="Times New Roman" w:cs="Times New Roman"/>
          <w:sz w:val="28"/>
          <w:szCs w:val="28"/>
        </w:rPr>
        <w:t>, усугубляющ</w:t>
      </w:r>
      <w:r w:rsidR="008C51C1" w:rsidRPr="00BD5FBF">
        <w:rPr>
          <w:rFonts w:ascii="Times New Roman" w:hAnsi="Times New Roman" w:cs="Times New Roman"/>
          <w:sz w:val="28"/>
          <w:szCs w:val="28"/>
        </w:rPr>
        <w:t>его</w:t>
      </w:r>
      <w:r w:rsidRPr="00BD5FBF">
        <w:rPr>
          <w:rFonts w:ascii="Times New Roman" w:hAnsi="Times New Roman" w:cs="Times New Roman"/>
          <w:sz w:val="28"/>
          <w:szCs w:val="28"/>
        </w:rPr>
        <w:t xml:space="preserve"> формирование фиброза печени</w:t>
      </w:r>
      <w:r w:rsidR="00995E08" w:rsidRPr="00BD5FBF">
        <w:rPr>
          <w:rFonts w:ascii="Times New Roman" w:hAnsi="Times New Roman" w:cs="Times New Roman"/>
          <w:sz w:val="28"/>
          <w:szCs w:val="28"/>
        </w:rPr>
        <w:t xml:space="preserve"> (ФП)</w:t>
      </w:r>
      <w:r w:rsidRPr="00BD5FBF">
        <w:rPr>
          <w:rFonts w:ascii="Times New Roman" w:hAnsi="Times New Roman" w:cs="Times New Roman"/>
          <w:sz w:val="28"/>
          <w:szCs w:val="28"/>
        </w:rPr>
        <w:t xml:space="preserve"> и повышающ</w:t>
      </w:r>
      <w:r w:rsidR="003C71BA" w:rsidRPr="00BD5FBF">
        <w:rPr>
          <w:rFonts w:ascii="Times New Roman" w:hAnsi="Times New Roman" w:cs="Times New Roman"/>
          <w:sz w:val="28"/>
          <w:szCs w:val="28"/>
        </w:rPr>
        <w:t xml:space="preserve">его </w:t>
      </w:r>
      <w:r w:rsidRPr="00BD5FBF">
        <w:rPr>
          <w:rFonts w:ascii="Times New Roman" w:hAnsi="Times New Roman" w:cs="Times New Roman"/>
          <w:sz w:val="28"/>
          <w:szCs w:val="28"/>
        </w:rPr>
        <w:t xml:space="preserve">риск развития ЦП, даже </w:t>
      </w:r>
      <w:r w:rsidR="008C51C1" w:rsidRPr="00BD5FBF">
        <w:rPr>
          <w:rFonts w:ascii="Times New Roman" w:hAnsi="Times New Roman" w:cs="Times New Roman"/>
          <w:sz w:val="28"/>
          <w:szCs w:val="28"/>
        </w:rPr>
        <w:t>в связи с</w:t>
      </w:r>
      <w:r w:rsidRPr="00BD5FBF">
        <w:rPr>
          <w:rFonts w:ascii="Times New Roman" w:hAnsi="Times New Roman" w:cs="Times New Roman"/>
          <w:sz w:val="28"/>
          <w:szCs w:val="28"/>
        </w:rPr>
        <w:t xml:space="preserve"> разной этнической принадлежност</w:t>
      </w:r>
      <w:r w:rsidR="002B3678" w:rsidRPr="00BD5FBF">
        <w:rPr>
          <w:rFonts w:ascii="Times New Roman" w:hAnsi="Times New Roman" w:cs="Times New Roman"/>
          <w:sz w:val="28"/>
          <w:szCs w:val="28"/>
        </w:rPr>
        <w:t>ью</w:t>
      </w:r>
      <w:r w:rsidRPr="00BD5FBF">
        <w:rPr>
          <w:rFonts w:ascii="Times New Roman" w:hAnsi="Times New Roman" w:cs="Times New Roman"/>
          <w:sz w:val="28"/>
          <w:szCs w:val="28"/>
        </w:rPr>
        <w:t xml:space="preserve"> [</w:t>
      </w:r>
      <w:r w:rsidR="009806F9" w:rsidRPr="00BD5FBF">
        <w:rPr>
          <w:rFonts w:ascii="Times New Roman" w:hAnsi="Times New Roman" w:cs="Times New Roman"/>
          <w:sz w:val="28"/>
          <w:szCs w:val="28"/>
        </w:rPr>
        <w:t>30,</w:t>
      </w:r>
      <w:r w:rsidR="00ED757A" w:rsidRPr="00BD5FBF">
        <w:rPr>
          <w:rFonts w:ascii="Times New Roman" w:hAnsi="Times New Roman" w:cs="Times New Roman"/>
          <w:sz w:val="28"/>
          <w:szCs w:val="28"/>
        </w:rPr>
        <w:t xml:space="preserve"> </w:t>
      </w:r>
      <w:r w:rsidR="009806F9" w:rsidRPr="00BD5FBF">
        <w:rPr>
          <w:rFonts w:ascii="Times New Roman" w:hAnsi="Times New Roman" w:cs="Times New Roman"/>
          <w:sz w:val="28"/>
          <w:szCs w:val="28"/>
        </w:rPr>
        <w:t>31</w:t>
      </w:r>
      <w:r w:rsidRPr="00BD5FBF">
        <w:rPr>
          <w:rFonts w:ascii="Times New Roman" w:hAnsi="Times New Roman" w:cs="Times New Roman"/>
          <w:sz w:val="28"/>
          <w:szCs w:val="28"/>
        </w:rPr>
        <w:t>].</w:t>
      </w:r>
      <w:r w:rsidR="00692610" w:rsidRPr="00BD5FBF">
        <w:rPr>
          <w:rFonts w:ascii="Times New Roman" w:hAnsi="Times New Roman" w:cs="Times New Roman"/>
          <w:sz w:val="28"/>
          <w:szCs w:val="28"/>
        </w:rPr>
        <w:t xml:space="preserve"> Клиническое течение ко-инфекции ВГС и ВИЧ у больных может различаться в зависимости от пути передачи инфекций</w:t>
      </w:r>
      <w:r w:rsidR="00C33D2F" w:rsidRPr="00BD5FBF">
        <w:rPr>
          <w:rFonts w:ascii="Times New Roman" w:hAnsi="Times New Roman" w:cs="Times New Roman"/>
          <w:sz w:val="28"/>
          <w:szCs w:val="28"/>
        </w:rPr>
        <w:t>. Так отмечено, что</w:t>
      </w:r>
      <w:r w:rsidR="00692610" w:rsidRPr="00BD5FBF">
        <w:rPr>
          <w:rFonts w:ascii="Times New Roman" w:hAnsi="Times New Roman" w:cs="Times New Roman"/>
          <w:sz w:val="28"/>
          <w:szCs w:val="28"/>
        </w:rPr>
        <w:t xml:space="preserve"> пациенты с указанными инфекциями, </w:t>
      </w:r>
      <w:r w:rsidR="00295FCE" w:rsidRPr="00BD5FBF">
        <w:rPr>
          <w:rFonts w:ascii="Times New Roman" w:hAnsi="Times New Roman" w:cs="Times New Roman"/>
          <w:sz w:val="28"/>
          <w:szCs w:val="28"/>
        </w:rPr>
        <w:t xml:space="preserve">которые </w:t>
      </w:r>
      <w:r w:rsidR="00692610" w:rsidRPr="00BD5FBF">
        <w:rPr>
          <w:rFonts w:ascii="Times New Roman" w:hAnsi="Times New Roman" w:cs="Times New Roman"/>
          <w:sz w:val="28"/>
          <w:szCs w:val="28"/>
        </w:rPr>
        <w:t>перед</w:t>
      </w:r>
      <w:r w:rsidR="00295FCE" w:rsidRPr="00BD5FBF">
        <w:rPr>
          <w:rFonts w:ascii="Times New Roman" w:hAnsi="Times New Roman" w:cs="Times New Roman"/>
          <w:sz w:val="28"/>
          <w:szCs w:val="28"/>
        </w:rPr>
        <w:t>ались им</w:t>
      </w:r>
      <w:r w:rsidR="00692610" w:rsidRPr="00BD5FBF">
        <w:rPr>
          <w:rFonts w:ascii="Times New Roman" w:hAnsi="Times New Roman" w:cs="Times New Roman"/>
          <w:sz w:val="28"/>
          <w:szCs w:val="28"/>
        </w:rPr>
        <w:t xml:space="preserve"> половы</w:t>
      </w:r>
      <w:r w:rsidR="00295FCE" w:rsidRPr="00BD5FBF">
        <w:rPr>
          <w:rFonts w:ascii="Times New Roman" w:hAnsi="Times New Roman" w:cs="Times New Roman"/>
          <w:sz w:val="28"/>
          <w:szCs w:val="28"/>
        </w:rPr>
        <w:t>м путем,</w:t>
      </w:r>
      <w:r w:rsidR="00692610" w:rsidRPr="00BD5FBF">
        <w:rPr>
          <w:rFonts w:ascii="Times New Roman" w:hAnsi="Times New Roman" w:cs="Times New Roman"/>
          <w:sz w:val="28"/>
          <w:szCs w:val="28"/>
        </w:rPr>
        <w:t xml:space="preserve"> </w:t>
      </w:r>
      <w:r w:rsidR="00151C01" w:rsidRPr="00BD5FBF">
        <w:rPr>
          <w:rFonts w:ascii="Times New Roman" w:hAnsi="Times New Roman" w:cs="Times New Roman"/>
          <w:sz w:val="28"/>
          <w:szCs w:val="28"/>
        </w:rPr>
        <w:t>переносят</w:t>
      </w:r>
      <w:r w:rsidR="00692610" w:rsidRPr="00BD5FBF">
        <w:rPr>
          <w:rFonts w:ascii="Times New Roman" w:hAnsi="Times New Roman" w:cs="Times New Roman"/>
          <w:sz w:val="28"/>
          <w:szCs w:val="28"/>
        </w:rPr>
        <w:t xml:space="preserve"> бессимптомное течение в сравнении </w:t>
      </w:r>
      <w:r w:rsidR="00B36C8E" w:rsidRPr="00BD5FBF">
        <w:rPr>
          <w:rFonts w:ascii="Times New Roman" w:hAnsi="Times New Roman" w:cs="Times New Roman"/>
          <w:sz w:val="28"/>
          <w:szCs w:val="28"/>
        </w:rPr>
        <w:t>с</w:t>
      </w:r>
      <w:r w:rsidR="00692610" w:rsidRPr="00BD5FBF">
        <w:rPr>
          <w:rFonts w:ascii="Times New Roman" w:hAnsi="Times New Roman" w:cs="Times New Roman"/>
          <w:sz w:val="28"/>
          <w:szCs w:val="28"/>
        </w:rPr>
        <w:t xml:space="preserve"> потребител</w:t>
      </w:r>
      <w:r w:rsidR="00B36C8E" w:rsidRPr="00BD5FBF">
        <w:rPr>
          <w:rFonts w:ascii="Times New Roman" w:hAnsi="Times New Roman" w:cs="Times New Roman"/>
          <w:sz w:val="28"/>
          <w:szCs w:val="28"/>
        </w:rPr>
        <w:t>ями</w:t>
      </w:r>
      <w:r w:rsidR="00692610" w:rsidRPr="00BD5FBF">
        <w:rPr>
          <w:rFonts w:ascii="Times New Roman" w:hAnsi="Times New Roman" w:cs="Times New Roman"/>
          <w:sz w:val="28"/>
          <w:szCs w:val="28"/>
        </w:rPr>
        <w:t xml:space="preserve"> инъекционных наркотиков, у которых </w:t>
      </w:r>
      <w:r w:rsidR="00C33D2F" w:rsidRPr="00BD5FBF">
        <w:rPr>
          <w:rFonts w:ascii="Times New Roman" w:hAnsi="Times New Roman" w:cs="Times New Roman"/>
          <w:sz w:val="28"/>
          <w:szCs w:val="28"/>
        </w:rPr>
        <w:t xml:space="preserve">наблюдается </w:t>
      </w:r>
      <w:r w:rsidR="00692610" w:rsidRPr="00BD5FBF">
        <w:rPr>
          <w:rFonts w:ascii="Times New Roman" w:hAnsi="Times New Roman" w:cs="Times New Roman"/>
          <w:sz w:val="28"/>
          <w:szCs w:val="28"/>
        </w:rPr>
        <w:t xml:space="preserve">значительная клиническая симптоматика и умеренный уровень активности инфекционного процесса </w:t>
      </w:r>
      <w:r w:rsidR="00E47B41" w:rsidRPr="00BD5FBF">
        <w:rPr>
          <w:rFonts w:ascii="Times New Roman" w:hAnsi="Times New Roman" w:cs="Times New Roman"/>
          <w:sz w:val="28"/>
          <w:szCs w:val="28"/>
        </w:rPr>
        <w:t>[30,</w:t>
      </w:r>
      <w:r w:rsidR="00ED757A" w:rsidRPr="00BD5FBF">
        <w:rPr>
          <w:rFonts w:ascii="Times New Roman" w:hAnsi="Times New Roman" w:cs="Times New Roman"/>
          <w:sz w:val="28"/>
          <w:szCs w:val="28"/>
        </w:rPr>
        <w:t xml:space="preserve"> р.</w:t>
      </w:r>
      <w:r w:rsidR="00673E7E" w:rsidRPr="00BD5FBF">
        <w:rPr>
          <w:rFonts w:ascii="Times New Roman" w:hAnsi="Times New Roman" w:cs="Times New Roman"/>
          <w:sz w:val="28"/>
          <w:szCs w:val="28"/>
        </w:rPr>
        <w:t xml:space="preserve"> 49</w:t>
      </w:r>
      <w:r w:rsidR="00ED757A" w:rsidRPr="00BD5FBF">
        <w:rPr>
          <w:rFonts w:ascii="Times New Roman" w:hAnsi="Times New Roman" w:cs="Times New Roman"/>
          <w:sz w:val="28"/>
          <w:szCs w:val="28"/>
        </w:rPr>
        <w:t xml:space="preserve">; </w:t>
      </w:r>
      <w:r w:rsidR="00E47B41" w:rsidRPr="00BD5FBF">
        <w:rPr>
          <w:rFonts w:ascii="Times New Roman" w:hAnsi="Times New Roman" w:cs="Times New Roman"/>
          <w:sz w:val="28"/>
          <w:szCs w:val="28"/>
        </w:rPr>
        <w:t>31</w:t>
      </w:r>
      <w:r w:rsidR="00ED757A" w:rsidRPr="00BD5FBF">
        <w:rPr>
          <w:rFonts w:ascii="Times New Roman" w:hAnsi="Times New Roman" w:cs="Times New Roman"/>
          <w:sz w:val="28"/>
          <w:szCs w:val="28"/>
        </w:rPr>
        <w:t>, р.</w:t>
      </w:r>
      <w:r w:rsidR="00673E7E" w:rsidRPr="00BD5FBF">
        <w:rPr>
          <w:rFonts w:ascii="Times New Roman" w:hAnsi="Times New Roman" w:cs="Times New Roman"/>
          <w:sz w:val="28"/>
          <w:szCs w:val="28"/>
        </w:rPr>
        <w:t xml:space="preserve"> 599</w:t>
      </w:r>
      <w:r w:rsidR="00E47B41" w:rsidRPr="00BD5FBF">
        <w:rPr>
          <w:rFonts w:ascii="Times New Roman" w:hAnsi="Times New Roman" w:cs="Times New Roman"/>
          <w:sz w:val="28"/>
          <w:szCs w:val="28"/>
        </w:rPr>
        <w:t xml:space="preserve">]. </w:t>
      </w:r>
      <w:r w:rsidR="00530A8C" w:rsidRPr="00BD5FBF">
        <w:rPr>
          <w:rStyle w:val="10"/>
          <w:rFonts w:ascii="Times New Roman" w:hAnsi="Times New Roman" w:cs="Times New Roman"/>
          <w:color w:val="000000" w:themeColor="text1"/>
          <w:sz w:val="28"/>
          <w:szCs w:val="28"/>
        </w:rPr>
        <w:t>ВИЧ-инфицированные пациенты, имеющие сочетанную инфекцию</w:t>
      </w:r>
      <w:r w:rsidR="00B36C8E" w:rsidRPr="00BD5FBF">
        <w:rPr>
          <w:rStyle w:val="10"/>
          <w:rFonts w:ascii="Times New Roman" w:hAnsi="Times New Roman" w:cs="Times New Roman"/>
          <w:color w:val="000000" w:themeColor="text1"/>
          <w:sz w:val="28"/>
          <w:szCs w:val="28"/>
        </w:rPr>
        <w:t xml:space="preserve"> с</w:t>
      </w:r>
      <w:r w:rsidR="00530A8C" w:rsidRPr="00BD5FBF">
        <w:rPr>
          <w:rStyle w:val="10"/>
          <w:rFonts w:ascii="Times New Roman" w:hAnsi="Times New Roman" w:cs="Times New Roman"/>
          <w:color w:val="000000" w:themeColor="text1"/>
          <w:sz w:val="28"/>
          <w:szCs w:val="28"/>
        </w:rPr>
        <w:t xml:space="preserve"> ВГС, пожилой возраст, </w:t>
      </w:r>
      <w:r w:rsidR="00C33D2F" w:rsidRPr="00BD5FBF">
        <w:rPr>
          <w:rStyle w:val="10"/>
          <w:rFonts w:ascii="Times New Roman" w:hAnsi="Times New Roman" w:cs="Times New Roman"/>
          <w:color w:val="000000" w:themeColor="text1"/>
          <w:sz w:val="28"/>
          <w:szCs w:val="28"/>
        </w:rPr>
        <w:t xml:space="preserve">с фактом </w:t>
      </w:r>
      <w:r w:rsidR="00530A8C" w:rsidRPr="00BD5FBF">
        <w:rPr>
          <w:rStyle w:val="10"/>
          <w:rFonts w:ascii="Times New Roman" w:hAnsi="Times New Roman" w:cs="Times New Roman"/>
          <w:color w:val="000000" w:themeColor="text1"/>
          <w:sz w:val="28"/>
          <w:szCs w:val="28"/>
        </w:rPr>
        <w:t>злоупотребл</w:t>
      </w:r>
      <w:r w:rsidR="00C33D2F" w:rsidRPr="00BD5FBF">
        <w:rPr>
          <w:rStyle w:val="10"/>
          <w:rFonts w:ascii="Times New Roman" w:hAnsi="Times New Roman" w:cs="Times New Roman"/>
          <w:color w:val="000000" w:themeColor="text1"/>
          <w:sz w:val="28"/>
          <w:szCs w:val="28"/>
        </w:rPr>
        <w:t xml:space="preserve">ения </w:t>
      </w:r>
      <w:r w:rsidR="00530A8C" w:rsidRPr="00BD5FBF">
        <w:rPr>
          <w:rStyle w:val="10"/>
          <w:rFonts w:ascii="Times New Roman" w:hAnsi="Times New Roman" w:cs="Times New Roman"/>
          <w:color w:val="000000" w:themeColor="text1"/>
          <w:sz w:val="28"/>
          <w:szCs w:val="28"/>
        </w:rPr>
        <w:t>алкоголем</w:t>
      </w:r>
      <w:r w:rsidR="00C33D2F" w:rsidRPr="00BD5FBF">
        <w:rPr>
          <w:rStyle w:val="10"/>
          <w:rFonts w:ascii="Times New Roman" w:hAnsi="Times New Roman" w:cs="Times New Roman"/>
          <w:color w:val="000000" w:themeColor="text1"/>
          <w:sz w:val="28"/>
          <w:szCs w:val="28"/>
        </w:rPr>
        <w:t xml:space="preserve">, наличием </w:t>
      </w:r>
      <w:r w:rsidR="00B36C8E" w:rsidRPr="00BD5FBF">
        <w:rPr>
          <w:rStyle w:val="10"/>
          <w:rFonts w:ascii="Times New Roman" w:hAnsi="Times New Roman" w:cs="Times New Roman"/>
          <w:color w:val="000000" w:themeColor="text1"/>
          <w:sz w:val="28"/>
          <w:szCs w:val="28"/>
        </w:rPr>
        <w:t xml:space="preserve">в анализах </w:t>
      </w:r>
      <w:r w:rsidR="00530A8C" w:rsidRPr="00BD5FBF">
        <w:rPr>
          <w:rStyle w:val="10"/>
          <w:rFonts w:ascii="Times New Roman" w:hAnsi="Times New Roman" w:cs="Times New Roman"/>
          <w:color w:val="000000" w:themeColor="text1"/>
          <w:sz w:val="28"/>
          <w:szCs w:val="28"/>
        </w:rPr>
        <w:t xml:space="preserve">соотношение </w:t>
      </w:r>
      <w:r w:rsidR="00B36C8E" w:rsidRPr="00BD5FBF">
        <w:rPr>
          <w:rStyle w:val="10"/>
          <w:rFonts w:ascii="Times New Roman" w:hAnsi="Times New Roman" w:cs="Times New Roman"/>
          <w:color w:val="000000" w:themeColor="text1"/>
          <w:sz w:val="28"/>
          <w:szCs w:val="28"/>
        </w:rPr>
        <w:t xml:space="preserve">клеток </w:t>
      </w:r>
      <w:r w:rsidR="00530A8C" w:rsidRPr="00BD5FBF">
        <w:rPr>
          <w:rStyle w:val="10"/>
          <w:rFonts w:ascii="Times New Roman" w:hAnsi="Times New Roman" w:cs="Times New Roman"/>
          <w:color w:val="000000" w:themeColor="text1"/>
          <w:sz w:val="28"/>
          <w:szCs w:val="28"/>
        </w:rPr>
        <w:t xml:space="preserve">CD4 </w:t>
      </w:r>
      <w:r w:rsidR="00B36C8E" w:rsidRPr="00BD5FBF">
        <w:rPr>
          <w:rStyle w:val="10"/>
          <w:rFonts w:ascii="Times New Roman" w:hAnsi="Times New Roman" w:cs="Times New Roman"/>
          <w:color w:val="000000" w:themeColor="text1"/>
          <w:sz w:val="28"/>
          <w:szCs w:val="28"/>
        </w:rPr>
        <w:t xml:space="preserve">и </w:t>
      </w:r>
      <w:r w:rsidR="00530A8C" w:rsidRPr="00BD5FBF">
        <w:rPr>
          <w:rStyle w:val="10"/>
          <w:rFonts w:ascii="Times New Roman" w:hAnsi="Times New Roman" w:cs="Times New Roman"/>
          <w:color w:val="000000" w:themeColor="text1"/>
          <w:sz w:val="28"/>
          <w:szCs w:val="28"/>
        </w:rPr>
        <w:t xml:space="preserve">CD8 </w:t>
      </w:r>
      <w:r w:rsidR="00995E08" w:rsidRPr="00BD5FBF">
        <w:rPr>
          <w:rStyle w:val="10"/>
          <w:rFonts w:ascii="Times New Roman" w:hAnsi="Times New Roman" w:cs="Times New Roman"/>
          <w:color w:val="000000" w:themeColor="text1"/>
          <w:sz w:val="28"/>
          <w:szCs w:val="28"/>
        </w:rPr>
        <w:t>в</w:t>
      </w:r>
      <w:r w:rsidR="00530A8C" w:rsidRPr="00BD5FBF">
        <w:rPr>
          <w:rStyle w:val="10"/>
          <w:rFonts w:ascii="Times New Roman" w:hAnsi="Times New Roman" w:cs="Times New Roman"/>
          <w:color w:val="000000" w:themeColor="text1"/>
          <w:sz w:val="28"/>
          <w:szCs w:val="28"/>
        </w:rPr>
        <w:t xml:space="preserve"> отдельности или в комбинации, </w:t>
      </w:r>
      <w:r w:rsidR="00B36C8E" w:rsidRPr="00BD5FBF">
        <w:rPr>
          <w:rStyle w:val="10"/>
          <w:rFonts w:ascii="Times New Roman" w:hAnsi="Times New Roman" w:cs="Times New Roman"/>
          <w:color w:val="000000" w:themeColor="text1"/>
          <w:sz w:val="28"/>
          <w:szCs w:val="28"/>
        </w:rPr>
        <w:t>имеют</w:t>
      </w:r>
      <w:r w:rsidR="00C33D2F" w:rsidRPr="00BD5FBF">
        <w:rPr>
          <w:rStyle w:val="10"/>
          <w:rFonts w:ascii="Times New Roman" w:hAnsi="Times New Roman" w:cs="Times New Roman"/>
          <w:color w:val="000000" w:themeColor="text1"/>
          <w:sz w:val="28"/>
          <w:szCs w:val="28"/>
        </w:rPr>
        <w:t xml:space="preserve"> высокую</w:t>
      </w:r>
      <w:r w:rsidR="00B36C8E" w:rsidRPr="00BD5FBF">
        <w:rPr>
          <w:rStyle w:val="10"/>
          <w:rFonts w:ascii="Times New Roman" w:hAnsi="Times New Roman" w:cs="Times New Roman"/>
          <w:color w:val="000000" w:themeColor="text1"/>
          <w:sz w:val="28"/>
          <w:szCs w:val="28"/>
        </w:rPr>
        <w:t xml:space="preserve"> </w:t>
      </w:r>
      <w:r w:rsidR="00530A8C" w:rsidRPr="00BD5FBF">
        <w:rPr>
          <w:rStyle w:val="10"/>
          <w:rFonts w:ascii="Times New Roman" w:hAnsi="Times New Roman" w:cs="Times New Roman"/>
          <w:color w:val="000000" w:themeColor="text1"/>
          <w:sz w:val="28"/>
          <w:szCs w:val="28"/>
        </w:rPr>
        <w:t>коррел</w:t>
      </w:r>
      <w:r w:rsidR="00B36C8E" w:rsidRPr="00BD5FBF">
        <w:rPr>
          <w:rStyle w:val="10"/>
          <w:rFonts w:ascii="Times New Roman" w:hAnsi="Times New Roman" w:cs="Times New Roman"/>
          <w:color w:val="000000" w:themeColor="text1"/>
          <w:sz w:val="28"/>
          <w:szCs w:val="28"/>
        </w:rPr>
        <w:t>яцию</w:t>
      </w:r>
      <w:r w:rsidR="00530A8C" w:rsidRPr="00BD5FBF">
        <w:rPr>
          <w:rStyle w:val="10"/>
          <w:rFonts w:ascii="Times New Roman" w:hAnsi="Times New Roman" w:cs="Times New Roman"/>
          <w:color w:val="000000" w:themeColor="text1"/>
          <w:sz w:val="28"/>
          <w:szCs w:val="28"/>
        </w:rPr>
        <w:t xml:space="preserve"> с </w:t>
      </w:r>
      <w:proofErr w:type="spellStart"/>
      <w:r w:rsidR="00530A8C" w:rsidRPr="00BD5FBF">
        <w:rPr>
          <w:rStyle w:val="10"/>
          <w:rFonts w:ascii="Times New Roman" w:hAnsi="Times New Roman" w:cs="Times New Roman"/>
          <w:color w:val="000000" w:themeColor="text1"/>
          <w:sz w:val="28"/>
          <w:szCs w:val="28"/>
        </w:rPr>
        <w:t>фиброгенезом</w:t>
      </w:r>
      <w:proofErr w:type="spellEnd"/>
      <w:r w:rsidR="00B36C8E" w:rsidRPr="00BD5FBF">
        <w:rPr>
          <w:rStyle w:val="10"/>
          <w:rFonts w:ascii="Times New Roman" w:hAnsi="Times New Roman" w:cs="Times New Roman"/>
          <w:color w:val="000000" w:themeColor="text1"/>
          <w:sz w:val="28"/>
          <w:szCs w:val="28"/>
        </w:rPr>
        <w:t xml:space="preserve"> </w:t>
      </w:r>
      <w:r w:rsidR="00530A8C" w:rsidRPr="00BD5FBF">
        <w:rPr>
          <w:rStyle w:val="10"/>
          <w:rFonts w:ascii="Times New Roman" w:hAnsi="Times New Roman" w:cs="Times New Roman"/>
          <w:color w:val="000000" w:themeColor="text1"/>
          <w:sz w:val="28"/>
          <w:szCs w:val="28"/>
        </w:rPr>
        <w:t>печени</w:t>
      </w:r>
      <w:bookmarkStart w:id="47" w:name="_Hlk39253725"/>
      <w:r w:rsidR="00B36C8E" w:rsidRPr="00BD5FBF">
        <w:rPr>
          <w:rStyle w:val="10"/>
          <w:rFonts w:ascii="Times New Roman" w:hAnsi="Times New Roman" w:cs="Times New Roman"/>
          <w:color w:val="000000" w:themeColor="text1"/>
          <w:sz w:val="28"/>
          <w:szCs w:val="28"/>
        </w:rPr>
        <w:t xml:space="preserve"> </w:t>
      </w:r>
      <w:r w:rsidR="00530A8C" w:rsidRPr="00BD5FBF">
        <w:rPr>
          <w:rStyle w:val="10"/>
          <w:rFonts w:ascii="Times New Roman" w:hAnsi="Times New Roman" w:cs="Times New Roman"/>
          <w:color w:val="auto"/>
          <w:sz w:val="28"/>
          <w:szCs w:val="28"/>
        </w:rPr>
        <w:t>[</w:t>
      </w:r>
      <w:r w:rsidR="00433820" w:rsidRPr="00BD5FBF">
        <w:rPr>
          <w:rStyle w:val="10"/>
          <w:rFonts w:ascii="Times New Roman" w:hAnsi="Times New Roman" w:cs="Times New Roman"/>
          <w:color w:val="auto"/>
          <w:sz w:val="28"/>
          <w:szCs w:val="28"/>
        </w:rPr>
        <w:t>23</w:t>
      </w:r>
      <w:r w:rsidR="00ED757A" w:rsidRPr="00BD5FBF">
        <w:rPr>
          <w:rStyle w:val="10"/>
          <w:rFonts w:ascii="Times New Roman" w:hAnsi="Times New Roman" w:cs="Times New Roman"/>
          <w:color w:val="auto"/>
          <w:sz w:val="28"/>
          <w:szCs w:val="28"/>
        </w:rPr>
        <w:t>, р.</w:t>
      </w:r>
      <w:r w:rsidR="00EE34EC" w:rsidRPr="00BD5FBF">
        <w:rPr>
          <w:rStyle w:val="10"/>
          <w:rFonts w:ascii="Times New Roman" w:hAnsi="Times New Roman" w:cs="Times New Roman"/>
          <w:color w:val="auto"/>
          <w:sz w:val="28"/>
          <w:szCs w:val="28"/>
        </w:rPr>
        <w:t xml:space="preserve"> 43</w:t>
      </w:r>
      <w:r w:rsidR="00530A8C" w:rsidRPr="00BD5FBF">
        <w:rPr>
          <w:rStyle w:val="10"/>
          <w:rFonts w:ascii="Times New Roman" w:hAnsi="Times New Roman" w:cs="Times New Roman"/>
          <w:color w:val="auto"/>
          <w:sz w:val="28"/>
          <w:szCs w:val="28"/>
        </w:rPr>
        <w:t>].</w:t>
      </w:r>
      <w:bookmarkEnd w:id="47"/>
      <w:r w:rsidR="00B36C8E" w:rsidRPr="00BD5FBF">
        <w:rPr>
          <w:rStyle w:val="10"/>
          <w:rFonts w:ascii="Times New Roman" w:hAnsi="Times New Roman" w:cs="Times New Roman"/>
          <w:color w:val="auto"/>
          <w:sz w:val="28"/>
          <w:szCs w:val="28"/>
        </w:rPr>
        <w:t xml:space="preserve"> </w:t>
      </w:r>
    </w:p>
    <w:p w14:paraId="1DF4FE35" w14:textId="53D09E46" w:rsidR="00D02680" w:rsidRPr="00BD5FBF" w:rsidRDefault="005D73D2" w:rsidP="00BE0026">
      <w:pPr>
        <w:spacing w:after="0" w:line="240" w:lineRule="auto"/>
        <w:ind w:firstLine="709"/>
        <w:jc w:val="both"/>
        <w:rPr>
          <w:rFonts w:ascii="Times New Roman" w:hAnsi="Times New Roman" w:cs="Times New Roman"/>
          <w:sz w:val="28"/>
          <w:szCs w:val="28"/>
        </w:rPr>
      </w:pPr>
      <w:r w:rsidRPr="00BD5FBF">
        <w:rPr>
          <w:rStyle w:val="10"/>
          <w:rFonts w:ascii="Times New Roman" w:hAnsi="Times New Roman" w:cs="Times New Roman"/>
          <w:color w:val="000000" w:themeColor="text1"/>
          <w:sz w:val="28"/>
          <w:szCs w:val="28"/>
        </w:rPr>
        <w:t>В</w:t>
      </w:r>
      <w:r w:rsidR="00B36C8E" w:rsidRPr="00BD5FBF">
        <w:rPr>
          <w:rStyle w:val="10"/>
          <w:rFonts w:ascii="Times New Roman" w:hAnsi="Times New Roman" w:cs="Times New Roman"/>
          <w:color w:val="000000" w:themeColor="text1"/>
          <w:sz w:val="28"/>
          <w:szCs w:val="28"/>
        </w:rPr>
        <w:t xml:space="preserve"> </w:t>
      </w:r>
      <w:r w:rsidRPr="00BD5FBF">
        <w:rPr>
          <w:rStyle w:val="10"/>
          <w:rFonts w:ascii="Times New Roman" w:hAnsi="Times New Roman" w:cs="Times New Roman"/>
          <w:color w:val="000000" w:themeColor="text1"/>
          <w:sz w:val="28"/>
          <w:szCs w:val="28"/>
        </w:rPr>
        <w:t>эпоху</w:t>
      </w:r>
      <w:r w:rsidR="00B36C8E" w:rsidRPr="00BD5FBF">
        <w:rPr>
          <w:rStyle w:val="10"/>
          <w:rFonts w:ascii="Times New Roman" w:hAnsi="Times New Roman" w:cs="Times New Roman"/>
          <w:color w:val="000000" w:themeColor="text1"/>
          <w:sz w:val="28"/>
          <w:szCs w:val="28"/>
        </w:rPr>
        <w:t xml:space="preserve"> </w:t>
      </w:r>
      <w:r w:rsidRPr="00BD5FBF">
        <w:rPr>
          <w:rStyle w:val="10"/>
          <w:rFonts w:ascii="Times New Roman" w:hAnsi="Times New Roman" w:cs="Times New Roman"/>
          <w:color w:val="000000" w:themeColor="text1"/>
          <w:sz w:val="28"/>
          <w:szCs w:val="28"/>
        </w:rPr>
        <w:t>современной</w:t>
      </w:r>
      <w:r w:rsidR="00B36C8E" w:rsidRPr="00BD5FBF">
        <w:rPr>
          <w:rStyle w:val="10"/>
          <w:rFonts w:ascii="Times New Roman" w:hAnsi="Times New Roman" w:cs="Times New Roman"/>
          <w:color w:val="000000" w:themeColor="text1"/>
          <w:sz w:val="28"/>
          <w:szCs w:val="28"/>
        </w:rPr>
        <w:t xml:space="preserve"> </w:t>
      </w:r>
      <w:r w:rsidRPr="00BD5FBF">
        <w:rPr>
          <w:rStyle w:val="10"/>
          <w:rFonts w:ascii="Times New Roman" w:hAnsi="Times New Roman" w:cs="Times New Roman"/>
          <w:color w:val="000000" w:themeColor="text1"/>
          <w:sz w:val="28"/>
          <w:szCs w:val="28"/>
        </w:rPr>
        <w:t>комбинированной антиретровирусной терапии</w:t>
      </w:r>
      <w:r w:rsidR="00616AAC" w:rsidRPr="00BD5FBF">
        <w:rPr>
          <w:rStyle w:val="10"/>
          <w:rFonts w:ascii="Times New Roman" w:hAnsi="Times New Roman" w:cs="Times New Roman"/>
          <w:color w:val="000000" w:themeColor="text1"/>
          <w:sz w:val="28"/>
          <w:szCs w:val="28"/>
        </w:rPr>
        <w:t xml:space="preserve"> </w:t>
      </w:r>
      <w:r w:rsidR="006E2B7D" w:rsidRPr="00BD5FBF">
        <w:rPr>
          <w:rStyle w:val="10"/>
          <w:rFonts w:ascii="Times New Roman" w:hAnsi="Times New Roman" w:cs="Times New Roman"/>
          <w:color w:val="000000" w:themeColor="text1"/>
          <w:sz w:val="28"/>
          <w:szCs w:val="28"/>
        </w:rPr>
        <w:t xml:space="preserve">при </w:t>
      </w:r>
      <w:r w:rsidR="00FF5C20" w:rsidRPr="00BD5FBF">
        <w:rPr>
          <w:rStyle w:val="10"/>
          <w:rFonts w:ascii="Times New Roman" w:hAnsi="Times New Roman" w:cs="Times New Roman"/>
          <w:color w:val="000000" w:themeColor="text1"/>
          <w:sz w:val="28"/>
          <w:szCs w:val="28"/>
        </w:rPr>
        <w:t>наличи</w:t>
      </w:r>
      <w:r w:rsidR="006E2B7D" w:rsidRPr="00BD5FBF">
        <w:rPr>
          <w:rStyle w:val="10"/>
          <w:rFonts w:ascii="Times New Roman" w:hAnsi="Times New Roman" w:cs="Times New Roman"/>
          <w:color w:val="000000" w:themeColor="text1"/>
          <w:sz w:val="28"/>
          <w:szCs w:val="28"/>
        </w:rPr>
        <w:t>и</w:t>
      </w:r>
      <w:r w:rsidR="00FF5C20" w:rsidRPr="00BD5FBF">
        <w:rPr>
          <w:rStyle w:val="10"/>
          <w:rFonts w:ascii="Times New Roman" w:hAnsi="Times New Roman" w:cs="Times New Roman"/>
          <w:color w:val="000000" w:themeColor="text1"/>
          <w:sz w:val="28"/>
          <w:szCs w:val="28"/>
        </w:rPr>
        <w:t xml:space="preserve"> у больных</w:t>
      </w:r>
      <w:r w:rsidR="00995E08" w:rsidRPr="00BD5FBF">
        <w:rPr>
          <w:rStyle w:val="10"/>
          <w:rFonts w:ascii="Times New Roman" w:hAnsi="Times New Roman" w:cs="Times New Roman"/>
          <w:color w:val="000000" w:themeColor="text1"/>
          <w:sz w:val="28"/>
          <w:szCs w:val="28"/>
        </w:rPr>
        <w:t xml:space="preserve"> </w:t>
      </w:r>
      <w:r w:rsidR="00497DEE" w:rsidRPr="00BD5FBF">
        <w:rPr>
          <w:rStyle w:val="10"/>
          <w:rFonts w:ascii="Times New Roman" w:hAnsi="Times New Roman" w:cs="Times New Roman"/>
          <w:color w:val="000000" w:themeColor="text1"/>
          <w:sz w:val="28"/>
          <w:szCs w:val="28"/>
        </w:rPr>
        <w:t>хронического вирусного гепатита С</w:t>
      </w:r>
      <w:r w:rsidR="00FF5C20" w:rsidRPr="00BD5FBF">
        <w:rPr>
          <w:rStyle w:val="10"/>
          <w:rFonts w:ascii="Times New Roman" w:hAnsi="Times New Roman" w:cs="Times New Roman"/>
          <w:color w:val="000000" w:themeColor="text1"/>
          <w:sz w:val="28"/>
          <w:szCs w:val="28"/>
        </w:rPr>
        <w:t xml:space="preserve"> </w:t>
      </w:r>
      <w:r w:rsidR="00497DEE" w:rsidRPr="00BD5FBF">
        <w:rPr>
          <w:rStyle w:val="10"/>
          <w:rFonts w:ascii="Times New Roman" w:hAnsi="Times New Roman" w:cs="Times New Roman"/>
          <w:color w:val="000000" w:themeColor="text1"/>
          <w:sz w:val="28"/>
          <w:szCs w:val="28"/>
        </w:rPr>
        <w:t>(</w:t>
      </w:r>
      <w:r w:rsidRPr="00BD5FBF">
        <w:rPr>
          <w:rStyle w:val="10"/>
          <w:rFonts w:ascii="Times New Roman" w:hAnsi="Times New Roman" w:cs="Times New Roman"/>
          <w:color w:val="000000" w:themeColor="text1"/>
          <w:sz w:val="28"/>
          <w:szCs w:val="28"/>
        </w:rPr>
        <w:t>ХВГС</w:t>
      </w:r>
      <w:r w:rsidR="00497DEE" w:rsidRPr="00BD5FBF">
        <w:rPr>
          <w:rStyle w:val="10"/>
          <w:rFonts w:ascii="Times New Roman" w:hAnsi="Times New Roman" w:cs="Times New Roman"/>
          <w:color w:val="000000" w:themeColor="text1"/>
          <w:sz w:val="28"/>
          <w:szCs w:val="28"/>
        </w:rPr>
        <w:t>)</w:t>
      </w:r>
      <w:r w:rsidR="00FF5C20" w:rsidRPr="00BD5FBF">
        <w:rPr>
          <w:rStyle w:val="10"/>
          <w:rFonts w:ascii="Times New Roman" w:hAnsi="Times New Roman" w:cs="Times New Roman"/>
          <w:color w:val="000000" w:themeColor="text1"/>
          <w:sz w:val="28"/>
          <w:szCs w:val="28"/>
        </w:rPr>
        <w:t xml:space="preserve"> повышен риск развития</w:t>
      </w:r>
      <w:r w:rsidR="00FF5C20" w:rsidRPr="00BD5FBF">
        <w:rPr>
          <w:rFonts w:ascii="Times New Roman" w:hAnsi="Times New Roman" w:cs="Times New Roman"/>
          <w:color w:val="000000" w:themeColor="text1"/>
          <w:sz w:val="24"/>
          <w:szCs w:val="24"/>
        </w:rPr>
        <w:t xml:space="preserve"> </w:t>
      </w:r>
      <w:r w:rsidR="00FF5C20" w:rsidRPr="00BD5FBF">
        <w:rPr>
          <w:rFonts w:ascii="Times New Roman" w:hAnsi="Times New Roman" w:cs="Times New Roman"/>
          <w:sz w:val="28"/>
          <w:szCs w:val="28"/>
        </w:rPr>
        <w:t xml:space="preserve">лимфомы Ходжкина, </w:t>
      </w:r>
      <w:r w:rsidR="00497DEE" w:rsidRPr="00BD5FBF">
        <w:rPr>
          <w:rFonts w:ascii="Times New Roman" w:hAnsi="Times New Roman" w:cs="Times New Roman"/>
          <w:sz w:val="28"/>
          <w:szCs w:val="28"/>
        </w:rPr>
        <w:t>имеющей</w:t>
      </w:r>
      <w:r w:rsidR="00FF5C20" w:rsidRPr="00BD5FBF">
        <w:rPr>
          <w:rFonts w:ascii="Times New Roman" w:hAnsi="Times New Roman" w:cs="Times New Roman"/>
          <w:sz w:val="28"/>
          <w:szCs w:val="28"/>
        </w:rPr>
        <w:t xml:space="preserve"> тенденцию к негативному влиянию на общую выживаемость </w:t>
      </w:r>
      <w:bookmarkStart w:id="48" w:name="_Hlk39254216"/>
      <w:r w:rsidR="00FF5C20" w:rsidRPr="00BD5FBF">
        <w:rPr>
          <w:rFonts w:ascii="Times New Roman" w:hAnsi="Times New Roman" w:cs="Times New Roman"/>
          <w:sz w:val="28"/>
          <w:szCs w:val="28"/>
        </w:rPr>
        <w:t>[</w:t>
      </w:r>
      <w:r w:rsidR="00415F09" w:rsidRPr="00BD5FBF">
        <w:rPr>
          <w:rFonts w:ascii="Times New Roman" w:hAnsi="Times New Roman" w:cs="Times New Roman"/>
          <w:sz w:val="28"/>
          <w:szCs w:val="28"/>
        </w:rPr>
        <w:t>32</w:t>
      </w:r>
      <w:r w:rsidR="00FF5C20" w:rsidRPr="00BD5FBF">
        <w:rPr>
          <w:rFonts w:ascii="Times New Roman" w:hAnsi="Times New Roman" w:cs="Times New Roman"/>
          <w:sz w:val="28"/>
          <w:szCs w:val="28"/>
        </w:rPr>
        <w:t xml:space="preserve">]. </w:t>
      </w:r>
      <w:bookmarkEnd w:id="48"/>
      <w:r w:rsidR="00AD5489" w:rsidRPr="00BD5FBF">
        <w:rPr>
          <w:rFonts w:ascii="Times New Roman" w:hAnsi="Times New Roman" w:cs="Times New Roman"/>
          <w:sz w:val="28"/>
          <w:szCs w:val="28"/>
        </w:rPr>
        <w:t>Предполагается, что не только вирус гепатита С</w:t>
      </w:r>
      <w:r w:rsidR="003446E6" w:rsidRPr="00BD5FBF">
        <w:rPr>
          <w:rFonts w:ascii="Times New Roman" w:hAnsi="Times New Roman" w:cs="Times New Roman"/>
          <w:sz w:val="28"/>
          <w:szCs w:val="28"/>
        </w:rPr>
        <w:t>, но</w:t>
      </w:r>
      <w:r w:rsidR="00ED757A" w:rsidRPr="00BD5FBF">
        <w:rPr>
          <w:rFonts w:ascii="Times New Roman" w:hAnsi="Times New Roman" w:cs="Times New Roman"/>
          <w:sz w:val="28"/>
          <w:szCs w:val="28"/>
        </w:rPr>
        <w:t xml:space="preserve"> и </w:t>
      </w:r>
      <w:r w:rsidR="00AD5489" w:rsidRPr="00BD5FBF">
        <w:rPr>
          <w:rFonts w:ascii="Times New Roman" w:hAnsi="Times New Roman" w:cs="Times New Roman"/>
          <w:sz w:val="28"/>
          <w:szCs w:val="28"/>
        </w:rPr>
        <w:t>вирус гепатита В</w:t>
      </w:r>
      <w:r w:rsidR="006E2B7D" w:rsidRPr="00BD5FBF">
        <w:rPr>
          <w:rFonts w:ascii="Times New Roman" w:hAnsi="Times New Roman" w:cs="Times New Roman"/>
          <w:sz w:val="28"/>
          <w:szCs w:val="28"/>
        </w:rPr>
        <w:t>,</w:t>
      </w:r>
      <w:r w:rsidR="00ED757A" w:rsidRPr="00BD5FBF">
        <w:rPr>
          <w:rFonts w:ascii="Times New Roman" w:hAnsi="Times New Roman" w:cs="Times New Roman"/>
          <w:sz w:val="28"/>
          <w:szCs w:val="28"/>
        </w:rPr>
        <w:t xml:space="preserve"> </w:t>
      </w:r>
      <w:r w:rsidR="00AD5489" w:rsidRPr="00BD5FBF">
        <w:rPr>
          <w:rFonts w:ascii="Times New Roman" w:hAnsi="Times New Roman" w:cs="Times New Roman"/>
          <w:sz w:val="28"/>
          <w:szCs w:val="28"/>
        </w:rPr>
        <w:t xml:space="preserve">связаны с формированием </w:t>
      </w:r>
      <w:proofErr w:type="spellStart"/>
      <w:r w:rsidR="005C2F7F" w:rsidRPr="00BD5FBF">
        <w:rPr>
          <w:rFonts w:ascii="Times New Roman" w:hAnsi="Times New Roman" w:cs="Times New Roman"/>
          <w:sz w:val="28"/>
          <w:szCs w:val="28"/>
        </w:rPr>
        <w:t>Н</w:t>
      </w:r>
      <w:r w:rsidR="00AD5489" w:rsidRPr="00BD5FBF">
        <w:rPr>
          <w:rFonts w:ascii="Times New Roman" w:hAnsi="Times New Roman" w:cs="Times New Roman"/>
          <w:sz w:val="28"/>
          <w:szCs w:val="28"/>
        </w:rPr>
        <w:t>еходжкинской</w:t>
      </w:r>
      <w:proofErr w:type="spellEnd"/>
      <w:r w:rsidR="00AD5489" w:rsidRPr="00BD5FBF">
        <w:rPr>
          <w:rFonts w:ascii="Times New Roman" w:hAnsi="Times New Roman" w:cs="Times New Roman"/>
          <w:sz w:val="28"/>
          <w:szCs w:val="28"/>
        </w:rPr>
        <w:t xml:space="preserve"> лимфом</w:t>
      </w:r>
      <w:r w:rsidR="005C2F7F" w:rsidRPr="00BD5FBF">
        <w:rPr>
          <w:rFonts w:ascii="Times New Roman" w:hAnsi="Times New Roman" w:cs="Times New Roman"/>
          <w:sz w:val="28"/>
          <w:szCs w:val="28"/>
        </w:rPr>
        <w:t>ы</w:t>
      </w:r>
      <w:bookmarkStart w:id="49" w:name="_Hlk39256172"/>
      <w:r w:rsidR="00C643BB" w:rsidRPr="00BD5FBF">
        <w:rPr>
          <w:rFonts w:ascii="Times New Roman" w:hAnsi="Times New Roman" w:cs="Times New Roman"/>
          <w:sz w:val="28"/>
          <w:szCs w:val="28"/>
        </w:rPr>
        <w:t xml:space="preserve"> (НХЛ)</w:t>
      </w:r>
      <w:r w:rsidR="0083592D" w:rsidRPr="00BD5FBF">
        <w:rPr>
          <w:rFonts w:ascii="Times New Roman" w:hAnsi="Times New Roman" w:cs="Times New Roman"/>
          <w:sz w:val="28"/>
          <w:szCs w:val="28"/>
        </w:rPr>
        <w:t xml:space="preserve"> </w:t>
      </w:r>
      <w:r w:rsidR="00AD5489" w:rsidRPr="00BD5FBF">
        <w:rPr>
          <w:rFonts w:ascii="Times New Roman" w:hAnsi="Times New Roman" w:cs="Times New Roman"/>
          <w:sz w:val="28"/>
          <w:szCs w:val="28"/>
        </w:rPr>
        <w:t>[</w:t>
      </w:r>
      <w:r w:rsidR="005273AF" w:rsidRPr="00BD5FBF">
        <w:rPr>
          <w:rFonts w:ascii="Times New Roman" w:hAnsi="Times New Roman" w:cs="Times New Roman"/>
          <w:sz w:val="28"/>
          <w:szCs w:val="28"/>
        </w:rPr>
        <w:t>33</w:t>
      </w:r>
      <w:r w:rsidR="00AD5489" w:rsidRPr="00BD5FBF">
        <w:rPr>
          <w:rFonts w:ascii="Times New Roman" w:hAnsi="Times New Roman" w:cs="Times New Roman"/>
          <w:sz w:val="28"/>
          <w:szCs w:val="28"/>
        </w:rPr>
        <w:t>].</w:t>
      </w:r>
      <w:r w:rsidR="00D37A59" w:rsidRPr="00BD5FBF">
        <w:rPr>
          <w:rFonts w:ascii="Times New Roman" w:hAnsi="Times New Roman" w:cs="Times New Roman"/>
          <w:sz w:val="28"/>
          <w:szCs w:val="28"/>
        </w:rPr>
        <w:t xml:space="preserve"> </w:t>
      </w:r>
      <w:bookmarkEnd w:id="49"/>
      <w:r w:rsidR="008F768E" w:rsidRPr="00BD5FBF">
        <w:rPr>
          <w:rFonts w:ascii="Times New Roman" w:hAnsi="Times New Roman" w:cs="Times New Roman"/>
          <w:sz w:val="28"/>
          <w:szCs w:val="28"/>
          <w:lang w:val="en-US"/>
        </w:rPr>
        <w:t>HBV</w:t>
      </w:r>
      <w:r w:rsidR="008F768E" w:rsidRPr="00BD5FBF">
        <w:rPr>
          <w:rFonts w:ascii="Times New Roman" w:hAnsi="Times New Roman" w:cs="Times New Roman"/>
          <w:sz w:val="28"/>
          <w:szCs w:val="28"/>
        </w:rPr>
        <w:t xml:space="preserve"> и </w:t>
      </w:r>
      <w:r w:rsidR="008F768E" w:rsidRPr="00BD5FBF">
        <w:rPr>
          <w:rFonts w:ascii="Times New Roman" w:hAnsi="Times New Roman" w:cs="Times New Roman"/>
          <w:sz w:val="28"/>
          <w:szCs w:val="28"/>
          <w:lang w:val="en-US"/>
        </w:rPr>
        <w:t>HCV</w:t>
      </w:r>
      <w:r w:rsidR="00ED757A" w:rsidRPr="00BD5FBF">
        <w:rPr>
          <w:rFonts w:ascii="Times New Roman" w:hAnsi="Times New Roman" w:cs="Times New Roman"/>
          <w:sz w:val="28"/>
          <w:szCs w:val="28"/>
        </w:rPr>
        <w:t xml:space="preserve">-инфекции </w:t>
      </w:r>
      <w:r w:rsidR="008F768E" w:rsidRPr="00BD5FBF">
        <w:rPr>
          <w:rFonts w:ascii="Times New Roman" w:hAnsi="Times New Roman" w:cs="Times New Roman"/>
          <w:sz w:val="28"/>
          <w:szCs w:val="28"/>
        </w:rPr>
        <w:t>значительно повышают риск возникновения</w:t>
      </w:r>
      <w:r w:rsidR="008F768E" w:rsidRPr="00BD5FBF">
        <w:t xml:space="preserve"> </w:t>
      </w:r>
      <w:r w:rsidR="008F768E" w:rsidRPr="00BD5FBF">
        <w:rPr>
          <w:rFonts w:ascii="Times New Roman" w:hAnsi="Times New Roman" w:cs="Times New Roman"/>
          <w:sz w:val="28"/>
          <w:szCs w:val="28"/>
        </w:rPr>
        <w:t xml:space="preserve">внутрипеченочной и внепеченочной </w:t>
      </w:r>
      <w:proofErr w:type="spellStart"/>
      <w:r w:rsidR="008F768E" w:rsidRPr="00BD5FBF">
        <w:rPr>
          <w:rFonts w:ascii="Times New Roman" w:hAnsi="Times New Roman" w:cs="Times New Roman"/>
          <w:sz w:val="28"/>
          <w:szCs w:val="28"/>
        </w:rPr>
        <w:t>холангиокарциномы</w:t>
      </w:r>
      <w:bookmarkStart w:id="50" w:name="_Hlk39256451"/>
      <w:proofErr w:type="spellEnd"/>
      <w:r w:rsidR="00616AAC" w:rsidRPr="00BD5FBF">
        <w:rPr>
          <w:rFonts w:ascii="Times New Roman" w:hAnsi="Times New Roman" w:cs="Times New Roman"/>
          <w:sz w:val="28"/>
          <w:szCs w:val="28"/>
        </w:rPr>
        <w:t xml:space="preserve"> </w:t>
      </w:r>
      <w:r w:rsidR="008F768E" w:rsidRPr="00BD5FBF">
        <w:rPr>
          <w:rFonts w:ascii="Times New Roman" w:hAnsi="Times New Roman" w:cs="Times New Roman"/>
          <w:sz w:val="28"/>
          <w:szCs w:val="28"/>
        </w:rPr>
        <w:t>[</w:t>
      </w:r>
      <w:r w:rsidR="003A39FE" w:rsidRPr="00BD5FBF">
        <w:rPr>
          <w:rFonts w:ascii="Times New Roman" w:hAnsi="Times New Roman" w:cs="Times New Roman"/>
          <w:sz w:val="28"/>
          <w:szCs w:val="28"/>
        </w:rPr>
        <w:t>34</w:t>
      </w:r>
      <w:r w:rsidR="008F768E" w:rsidRPr="00BD5FBF">
        <w:rPr>
          <w:rFonts w:ascii="Times New Roman" w:hAnsi="Times New Roman" w:cs="Times New Roman"/>
          <w:sz w:val="28"/>
          <w:szCs w:val="28"/>
        </w:rPr>
        <w:t xml:space="preserve">]. </w:t>
      </w:r>
      <w:bookmarkEnd w:id="50"/>
    </w:p>
    <w:p w14:paraId="371AC123" w14:textId="5C82D021" w:rsidR="001D4CFD" w:rsidRPr="00BD5FBF" w:rsidRDefault="007B3230"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hAnsi="Times New Roman" w:cs="Times New Roman"/>
          <w:sz w:val="28"/>
          <w:szCs w:val="28"/>
        </w:rPr>
        <w:t>ХВГС и ХВГВ мо</w:t>
      </w:r>
      <w:r w:rsidR="006E2B7D" w:rsidRPr="00BD5FBF">
        <w:rPr>
          <w:rFonts w:ascii="Times New Roman" w:hAnsi="Times New Roman" w:cs="Times New Roman"/>
          <w:sz w:val="28"/>
          <w:szCs w:val="28"/>
        </w:rPr>
        <w:t>гут</w:t>
      </w:r>
      <w:r w:rsidRPr="00BD5FBF">
        <w:rPr>
          <w:rFonts w:ascii="Times New Roman" w:hAnsi="Times New Roman" w:cs="Times New Roman"/>
          <w:sz w:val="28"/>
          <w:szCs w:val="28"/>
        </w:rPr>
        <w:t xml:space="preserve"> не только повышать риск развития рака печени, но </w:t>
      </w:r>
      <w:r w:rsidR="00E31DA1" w:rsidRPr="00BD5FBF">
        <w:rPr>
          <w:rFonts w:ascii="Times New Roman" w:hAnsi="Times New Roman" w:cs="Times New Roman"/>
          <w:sz w:val="28"/>
          <w:szCs w:val="28"/>
        </w:rPr>
        <w:t xml:space="preserve">и </w:t>
      </w:r>
      <w:r w:rsidRPr="00BD5FBF">
        <w:rPr>
          <w:rFonts w:ascii="Times New Roman" w:hAnsi="Times New Roman" w:cs="Times New Roman"/>
          <w:sz w:val="28"/>
          <w:szCs w:val="28"/>
        </w:rPr>
        <w:t>множественного внепеченочного рака</w:t>
      </w:r>
      <w:r w:rsidR="00E31DA1" w:rsidRPr="00BD5FBF">
        <w:rPr>
          <w:rFonts w:ascii="Times New Roman" w:hAnsi="Times New Roman" w:cs="Times New Roman"/>
          <w:sz w:val="28"/>
          <w:szCs w:val="28"/>
        </w:rPr>
        <w:t xml:space="preserve"> [</w:t>
      </w:r>
      <w:r w:rsidR="003A39FE" w:rsidRPr="00BD5FBF">
        <w:rPr>
          <w:rFonts w:ascii="Times New Roman" w:hAnsi="Times New Roman" w:cs="Times New Roman"/>
          <w:sz w:val="28"/>
          <w:szCs w:val="28"/>
        </w:rPr>
        <w:t>35</w:t>
      </w:r>
      <w:r w:rsidR="00E31DA1" w:rsidRPr="00BD5FBF">
        <w:rPr>
          <w:rFonts w:ascii="Times New Roman" w:hAnsi="Times New Roman" w:cs="Times New Roman"/>
          <w:sz w:val="28"/>
          <w:szCs w:val="28"/>
        </w:rPr>
        <w:t>].</w:t>
      </w:r>
      <w:r w:rsidR="00093FE8" w:rsidRPr="00BD5FBF">
        <w:rPr>
          <w:rFonts w:ascii="Times New Roman" w:hAnsi="Times New Roman" w:cs="Times New Roman"/>
          <w:sz w:val="28"/>
          <w:szCs w:val="28"/>
        </w:rPr>
        <w:t xml:space="preserve"> </w:t>
      </w:r>
      <w:r w:rsidR="003446E6" w:rsidRPr="00BD5FBF">
        <w:rPr>
          <w:rFonts w:ascii="Times New Roman" w:eastAsia="Times New Roman" w:hAnsi="Times New Roman" w:cs="Times New Roman"/>
          <w:color w:val="000000" w:themeColor="text1"/>
          <w:sz w:val="28"/>
          <w:szCs w:val="28"/>
          <w:lang w:eastAsia="ru-RU"/>
        </w:rPr>
        <w:t xml:space="preserve">Частота заболеваемости ВГВ в различных регионах мира варьирует от 0,1 до 20%, при этом высокий уровень инфекции наблюдается </w:t>
      </w:r>
      <w:r w:rsidR="00B24165" w:rsidRPr="00BD5FBF">
        <w:rPr>
          <w:rFonts w:ascii="Times New Roman" w:eastAsia="Times New Roman" w:hAnsi="Times New Roman" w:cs="Times New Roman"/>
          <w:color w:val="000000" w:themeColor="text1"/>
          <w:sz w:val="28"/>
          <w:szCs w:val="28"/>
          <w:lang w:eastAsia="ru-RU"/>
        </w:rPr>
        <w:t>у</w:t>
      </w:r>
      <w:r w:rsidR="003446E6" w:rsidRPr="00BD5FBF">
        <w:rPr>
          <w:rFonts w:ascii="Times New Roman" w:eastAsia="Times New Roman" w:hAnsi="Times New Roman" w:cs="Times New Roman"/>
          <w:color w:val="000000" w:themeColor="text1"/>
          <w:sz w:val="28"/>
          <w:szCs w:val="28"/>
          <w:lang w:eastAsia="ru-RU"/>
        </w:rPr>
        <w:t xml:space="preserve"> подростк</w:t>
      </w:r>
      <w:r w:rsidR="00B24165" w:rsidRPr="00BD5FBF">
        <w:rPr>
          <w:rFonts w:ascii="Times New Roman" w:eastAsia="Times New Roman" w:hAnsi="Times New Roman" w:cs="Times New Roman"/>
          <w:color w:val="000000" w:themeColor="text1"/>
          <w:sz w:val="28"/>
          <w:szCs w:val="28"/>
          <w:lang w:eastAsia="ru-RU"/>
        </w:rPr>
        <w:t>ов</w:t>
      </w:r>
      <w:r w:rsidR="003446E6" w:rsidRPr="00BD5FBF">
        <w:rPr>
          <w:rFonts w:ascii="Times New Roman" w:eastAsia="Times New Roman" w:hAnsi="Times New Roman" w:cs="Times New Roman"/>
          <w:color w:val="000000" w:themeColor="text1"/>
          <w:sz w:val="28"/>
          <w:szCs w:val="28"/>
          <w:lang w:eastAsia="ru-RU"/>
        </w:rPr>
        <w:t xml:space="preserve"> и </w:t>
      </w:r>
      <w:r w:rsidR="00B24165" w:rsidRPr="00BD5FBF">
        <w:rPr>
          <w:rFonts w:ascii="Times New Roman" w:eastAsia="Times New Roman" w:hAnsi="Times New Roman" w:cs="Times New Roman"/>
          <w:color w:val="000000" w:themeColor="text1"/>
          <w:sz w:val="28"/>
          <w:szCs w:val="28"/>
          <w:lang w:eastAsia="ru-RU"/>
        </w:rPr>
        <w:t>представителей трудоспособного возраста</w:t>
      </w:r>
      <w:r w:rsidR="003446E6" w:rsidRPr="00BD5FBF">
        <w:rPr>
          <w:rFonts w:ascii="Times New Roman" w:eastAsia="Times New Roman" w:hAnsi="Times New Roman" w:cs="Times New Roman"/>
          <w:color w:val="000000" w:themeColor="text1"/>
          <w:sz w:val="28"/>
          <w:szCs w:val="28"/>
          <w:lang w:eastAsia="ru-RU"/>
        </w:rPr>
        <w:t xml:space="preserve"> </w:t>
      </w:r>
      <w:bookmarkStart w:id="51" w:name="_Hlk39255899"/>
      <w:r w:rsidR="003446E6" w:rsidRPr="00BD5FBF">
        <w:rPr>
          <w:rFonts w:ascii="Times New Roman" w:eastAsia="Times New Roman" w:hAnsi="Times New Roman" w:cs="Times New Roman"/>
          <w:color w:val="000000" w:themeColor="text1"/>
          <w:sz w:val="28"/>
          <w:szCs w:val="28"/>
          <w:lang w:eastAsia="ru-RU"/>
        </w:rPr>
        <w:t>[</w:t>
      </w:r>
      <w:r w:rsidR="00E31DA1" w:rsidRPr="00BD5FBF">
        <w:rPr>
          <w:rFonts w:ascii="Times New Roman" w:eastAsia="Times New Roman" w:hAnsi="Times New Roman" w:cs="Times New Roman"/>
          <w:color w:val="000000" w:themeColor="text1"/>
          <w:sz w:val="28"/>
          <w:szCs w:val="28"/>
          <w:lang w:eastAsia="ru-RU"/>
        </w:rPr>
        <w:t>3</w:t>
      </w:r>
      <w:r w:rsidR="001C231A" w:rsidRPr="00BD5FBF">
        <w:rPr>
          <w:rFonts w:ascii="Times New Roman" w:eastAsia="Times New Roman" w:hAnsi="Times New Roman" w:cs="Times New Roman"/>
          <w:color w:val="000000" w:themeColor="text1"/>
          <w:sz w:val="28"/>
          <w:szCs w:val="28"/>
          <w:lang w:eastAsia="ru-RU"/>
        </w:rPr>
        <w:t>6</w:t>
      </w:r>
      <w:r w:rsidR="003446E6" w:rsidRPr="00BD5FBF">
        <w:rPr>
          <w:rFonts w:ascii="Times New Roman" w:eastAsia="Times New Roman" w:hAnsi="Times New Roman" w:cs="Times New Roman"/>
          <w:color w:val="000000" w:themeColor="text1"/>
          <w:sz w:val="28"/>
          <w:szCs w:val="28"/>
          <w:lang w:eastAsia="ru-RU"/>
        </w:rPr>
        <w:t xml:space="preserve">]. </w:t>
      </w:r>
      <w:bookmarkEnd w:id="51"/>
      <w:r w:rsidR="00DE0BEC" w:rsidRPr="00BD5FBF">
        <w:rPr>
          <w:rFonts w:ascii="Times New Roman" w:eastAsia="Times New Roman" w:hAnsi="Times New Roman" w:cs="Times New Roman"/>
          <w:color w:val="000000" w:themeColor="text1"/>
          <w:sz w:val="28"/>
          <w:szCs w:val="28"/>
          <w:lang w:eastAsia="ru-RU"/>
        </w:rPr>
        <w:t xml:space="preserve">В отличие от ХВГС, </w:t>
      </w:r>
      <w:r w:rsidR="008C41FA" w:rsidRPr="00BD5FBF">
        <w:rPr>
          <w:rFonts w:ascii="Times New Roman" w:eastAsia="Times New Roman" w:hAnsi="Times New Roman" w:cs="Times New Roman"/>
          <w:color w:val="000000" w:themeColor="text1"/>
          <w:sz w:val="28"/>
          <w:szCs w:val="28"/>
          <w:lang w:eastAsia="ru-RU"/>
        </w:rPr>
        <w:t>х</w:t>
      </w:r>
      <w:r w:rsidR="00DE0BEC" w:rsidRPr="00BD5FBF">
        <w:rPr>
          <w:rFonts w:ascii="Times New Roman" w:eastAsia="Times New Roman" w:hAnsi="Times New Roman" w:cs="Times New Roman"/>
          <w:color w:val="000000" w:themeColor="text1"/>
          <w:sz w:val="28"/>
          <w:szCs w:val="28"/>
          <w:lang w:eastAsia="ru-RU"/>
        </w:rPr>
        <w:t>роническая инфекци</w:t>
      </w:r>
      <w:r w:rsidR="008C41FA" w:rsidRPr="00BD5FBF">
        <w:rPr>
          <w:rFonts w:ascii="Times New Roman" w:eastAsia="Times New Roman" w:hAnsi="Times New Roman" w:cs="Times New Roman"/>
          <w:color w:val="000000" w:themeColor="text1"/>
          <w:sz w:val="28"/>
          <w:szCs w:val="28"/>
          <w:lang w:eastAsia="ru-RU"/>
        </w:rPr>
        <w:t>я</w:t>
      </w:r>
      <w:r w:rsidR="00DE0BEC" w:rsidRPr="00BD5FBF">
        <w:rPr>
          <w:rFonts w:ascii="Times New Roman" w:eastAsia="Times New Roman" w:hAnsi="Times New Roman" w:cs="Times New Roman"/>
          <w:color w:val="000000" w:themeColor="text1"/>
          <w:sz w:val="28"/>
          <w:szCs w:val="28"/>
          <w:lang w:eastAsia="ru-RU"/>
        </w:rPr>
        <w:t xml:space="preserve"> </w:t>
      </w:r>
      <w:r w:rsidR="0088607E" w:rsidRPr="00BD5FBF">
        <w:rPr>
          <w:rFonts w:ascii="Times New Roman" w:eastAsia="Times New Roman" w:hAnsi="Times New Roman" w:cs="Times New Roman"/>
          <w:color w:val="000000" w:themeColor="text1"/>
          <w:sz w:val="28"/>
          <w:szCs w:val="28"/>
          <w:lang w:eastAsia="ru-RU"/>
        </w:rPr>
        <w:t>Х</w:t>
      </w:r>
      <w:r w:rsidR="00DE0BEC" w:rsidRPr="00BD5FBF">
        <w:rPr>
          <w:rFonts w:ascii="Times New Roman" w:eastAsia="Times New Roman" w:hAnsi="Times New Roman" w:cs="Times New Roman"/>
          <w:color w:val="000000" w:themeColor="text1"/>
          <w:sz w:val="28"/>
          <w:szCs w:val="28"/>
          <w:lang w:eastAsia="ru-RU"/>
        </w:rPr>
        <w:t>ВГВ распространена более широко и на сегодняшний день зарегистрир</w:t>
      </w:r>
      <w:r w:rsidR="00C77EAB" w:rsidRPr="00BD5FBF">
        <w:rPr>
          <w:rFonts w:ascii="Times New Roman" w:eastAsia="Times New Roman" w:hAnsi="Times New Roman" w:cs="Times New Roman"/>
          <w:color w:val="000000" w:themeColor="text1"/>
          <w:sz w:val="28"/>
          <w:szCs w:val="28"/>
          <w:lang w:eastAsia="ru-RU"/>
        </w:rPr>
        <w:t>ова</w:t>
      </w:r>
      <w:r w:rsidR="00DE0BEC" w:rsidRPr="00BD5FBF">
        <w:rPr>
          <w:rFonts w:ascii="Times New Roman" w:eastAsia="Times New Roman" w:hAnsi="Times New Roman" w:cs="Times New Roman"/>
          <w:color w:val="000000" w:themeColor="text1"/>
          <w:sz w:val="28"/>
          <w:szCs w:val="28"/>
          <w:lang w:eastAsia="ru-RU"/>
        </w:rPr>
        <w:t xml:space="preserve">но более чем 350 млн. случаев в мире, </w:t>
      </w:r>
      <w:r w:rsidR="008C41FA" w:rsidRPr="00BD5FBF">
        <w:rPr>
          <w:rFonts w:ascii="Times New Roman" w:eastAsia="Times New Roman" w:hAnsi="Times New Roman" w:cs="Times New Roman"/>
          <w:color w:val="000000" w:themeColor="text1"/>
          <w:sz w:val="28"/>
          <w:szCs w:val="28"/>
          <w:lang w:eastAsia="ru-RU"/>
        </w:rPr>
        <w:t xml:space="preserve">однако отмечается, что </w:t>
      </w:r>
      <w:r w:rsidR="00DE0BEC" w:rsidRPr="00BD5FBF">
        <w:rPr>
          <w:rFonts w:ascii="Times New Roman" w:eastAsia="Times New Roman" w:hAnsi="Times New Roman" w:cs="Times New Roman"/>
          <w:color w:val="000000" w:themeColor="text1"/>
          <w:sz w:val="28"/>
          <w:szCs w:val="28"/>
          <w:lang w:eastAsia="ru-RU"/>
        </w:rPr>
        <w:t xml:space="preserve">процент </w:t>
      </w:r>
      <w:proofErr w:type="spellStart"/>
      <w:r w:rsidR="00DE0BEC" w:rsidRPr="00BD5FBF">
        <w:rPr>
          <w:rFonts w:ascii="Times New Roman" w:eastAsia="Times New Roman" w:hAnsi="Times New Roman" w:cs="Times New Roman"/>
          <w:color w:val="000000" w:themeColor="text1"/>
          <w:sz w:val="28"/>
          <w:szCs w:val="28"/>
          <w:lang w:eastAsia="ru-RU"/>
        </w:rPr>
        <w:t>хронизации</w:t>
      </w:r>
      <w:proofErr w:type="spellEnd"/>
      <w:r w:rsidR="008C41FA" w:rsidRPr="00BD5FBF">
        <w:rPr>
          <w:rFonts w:ascii="Times New Roman" w:eastAsia="Times New Roman" w:hAnsi="Times New Roman" w:cs="Times New Roman"/>
          <w:color w:val="000000" w:themeColor="text1"/>
          <w:sz w:val="28"/>
          <w:szCs w:val="28"/>
          <w:lang w:eastAsia="ru-RU"/>
        </w:rPr>
        <w:t xml:space="preserve"> при нем</w:t>
      </w:r>
      <w:r w:rsidR="00DE0BEC" w:rsidRPr="00BD5FBF">
        <w:rPr>
          <w:rFonts w:ascii="Times New Roman" w:eastAsia="Times New Roman" w:hAnsi="Times New Roman" w:cs="Times New Roman"/>
          <w:color w:val="000000" w:themeColor="text1"/>
          <w:sz w:val="28"/>
          <w:szCs w:val="28"/>
          <w:lang w:eastAsia="ru-RU"/>
        </w:rPr>
        <w:t xml:space="preserve"> существенно ниже</w:t>
      </w:r>
      <w:r w:rsidR="00C33D2F" w:rsidRPr="00BD5FBF">
        <w:rPr>
          <w:rFonts w:ascii="Times New Roman" w:eastAsia="Times New Roman" w:hAnsi="Times New Roman" w:cs="Times New Roman"/>
          <w:color w:val="000000" w:themeColor="text1"/>
          <w:sz w:val="28"/>
          <w:szCs w:val="28"/>
          <w:lang w:eastAsia="ru-RU"/>
        </w:rPr>
        <w:t>,</w:t>
      </w:r>
      <w:r w:rsidR="00B24165" w:rsidRPr="00BD5FBF">
        <w:rPr>
          <w:rFonts w:ascii="Times New Roman" w:eastAsia="Times New Roman" w:hAnsi="Times New Roman" w:cs="Times New Roman"/>
          <w:color w:val="000000" w:themeColor="text1"/>
          <w:sz w:val="28"/>
          <w:szCs w:val="28"/>
          <w:lang w:eastAsia="ru-RU"/>
        </w:rPr>
        <w:t xml:space="preserve"> чем при ХВГС</w:t>
      </w:r>
      <w:r w:rsidR="008C41FA" w:rsidRPr="00BD5FBF">
        <w:rPr>
          <w:rFonts w:ascii="Times New Roman" w:eastAsia="Times New Roman" w:hAnsi="Times New Roman" w:cs="Times New Roman"/>
          <w:color w:val="000000" w:themeColor="text1"/>
          <w:sz w:val="28"/>
          <w:szCs w:val="28"/>
          <w:lang w:eastAsia="ru-RU"/>
        </w:rPr>
        <w:t xml:space="preserve"> </w:t>
      </w:r>
      <w:r w:rsidR="00DE0BEC" w:rsidRPr="00BD5FBF">
        <w:rPr>
          <w:rFonts w:ascii="Times New Roman" w:eastAsia="Times New Roman" w:hAnsi="Times New Roman" w:cs="Times New Roman"/>
          <w:color w:val="000000" w:themeColor="text1"/>
          <w:sz w:val="28"/>
          <w:szCs w:val="28"/>
          <w:lang w:eastAsia="ru-RU"/>
        </w:rPr>
        <w:t>и составляет 5-7%</w:t>
      </w:r>
      <w:r w:rsidR="008C41FA" w:rsidRPr="00BD5FBF">
        <w:rPr>
          <w:rFonts w:ascii="Times New Roman" w:eastAsia="Times New Roman" w:hAnsi="Times New Roman" w:cs="Times New Roman"/>
          <w:color w:val="000000" w:themeColor="text1"/>
          <w:sz w:val="28"/>
          <w:szCs w:val="28"/>
          <w:lang w:eastAsia="ru-RU"/>
        </w:rPr>
        <w:t xml:space="preserve"> </w:t>
      </w:r>
      <w:bookmarkStart w:id="52" w:name="_Hlk39256787"/>
      <w:r w:rsidR="008C41FA" w:rsidRPr="00BD5FBF">
        <w:rPr>
          <w:rFonts w:ascii="Times New Roman" w:eastAsia="Times New Roman" w:hAnsi="Times New Roman" w:cs="Times New Roman"/>
          <w:color w:val="000000" w:themeColor="text1"/>
          <w:sz w:val="28"/>
          <w:szCs w:val="28"/>
          <w:lang w:eastAsia="ru-RU"/>
        </w:rPr>
        <w:t>[</w:t>
      </w:r>
      <w:r w:rsidR="008F768E" w:rsidRPr="00BD5FBF">
        <w:rPr>
          <w:rFonts w:ascii="Times New Roman" w:eastAsia="Times New Roman" w:hAnsi="Times New Roman" w:cs="Times New Roman"/>
          <w:color w:val="000000" w:themeColor="text1"/>
          <w:sz w:val="28"/>
          <w:szCs w:val="28"/>
          <w:lang w:eastAsia="ru-RU"/>
        </w:rPr>
        <w:t>3</w:t>
      </w:r>
      <w:r w:rsidR="001C231A" w:rsidRPr="00BD5FBF">
        <w:rPr>
          <w:rFonts w:ascii="Times New Roman" w:eastAsia="Times New Roman" w:hAnsi="Times New Roman" w:cs="Times New Roman"/>
          <w:color w:val="000000" w:themeColor="text1"/>
          <w:sz w:val="28"/>
          <w:szCs w:val="28"/>
          <w:lang w:eastAsia="ru-RU"/>
        </w:rPr>
        <w:t>7</w:t>
      </w:r>
      <w:r w:rsidR="008C41FA" w:rsidRPr="00BD5FBF">
        <w:rPr>
          <w:rFonts w:ascii="Times New Roman" w:eastAsia="Times New Roman" w:hAnsi="Times New Roman" w:cs="Times New Roman"/>
          <w:color w:val="000000" w:themeColor="text1"/>
          <w:sz w:val="28"/>
          <w:szCs w:val="28"/>
          <w:lang w:eastAsia="ru-RU"/>
        </w:rPr>
        <w:t xml:space="preserve">]. </w:t>
      </w:r>
      <w:bookmarkEnd w:id="52"/>
      <w:r w:rsidR="00D91A68" w:rsidRPr="00BD5FBF">
        <w:rPr>
          <w:rFonts w:ascii="Times New Roman" w:eastAsia="Times New Roman" w:hAnsi="Times New Roman" w:cs="Times New Roman"/>
          <w:color w:val="000000" w:themeColor="text1"/>
          <w:sz w:val="28"/>
          <w:szCs w:val="28"/>
          <w:lang w:eastAsia="ru-RU"/>
        </w:rPr>
        <w:t xml:space="preserve">Одним из главных аспектов прогрессирования </w:t>
      </w:r>
      <w:r w:rsidR="00D91A68" w:rsidRPr="00BD5FBF">
        <w:rPr>
          <w:rFonts w:ascii="Times New Roman" w:eastAsia="Times New Roman" w:hAnsi="Times New Roman" w:cs="Times New Roman"/>
          <w:color w:val="000000" w:themeColor="text1"/>
          <w:sz w:val="28"/>
          <w:szCs w:val="28"/>
          <w:lang w:val="en-US" w:eastAsia="ru-RU"/>
        </w:rPr>
        <w:t>HBV</w:t>
      </w:r>
      <w:r w:rsidR="00D91A68" w:rsidRPr="00BD5FBF">
        <w:rPr>
          <w:rFonts w:ascii="Times New Roman" w:eastAsia="Times New Roman" w:hAnsi="Times New Roman" w:cs="Times New Roman"/>
          <w:color w:val="000000" w:themeColor="text1"/>
          <w:sz w:val="28"/>
          <w:szCs w:val="28"/>
          <w:lang w:eastAsia="ru-RU"/>
        </w:rPr>
        <w:t>-инфекции является суперинфекция дельта-агентом (или хронический гепатит D), встречающийся у 15-20 млн. населения в мире [</w:t>
      </w:r>
      <w:r w:rsidR="00D91A68" w:rsidRPr="00BD5FBF">
        <w:rPr>
          <w:rFonts w:ascii="Times New Roman" w:eastAsia="Times New Roman" w:hAnsi="Times New Roman" w:cs="Times New Roman"/>
          <w:sz w:val="28"/>
          <w:szCs w:val="28"/>
          <w:lang w:eastAsia="ru-RU"/>
        </w:rPr>
        <w:t>3</w:t>
      </w:r>
      <w:r w:rsidR="001C231A" w:rsidRPr="00BD5FBF">
        <w:rPr>
          <w:rFonts w:ascii="Times New Roman" w:eastAsia="Times New Roman" w:hAnsi="Times New Roman" w:cs="Times New Roman"/>
          <w:sz w:val="28"/>
          <w:szCs w:val="28"/>
          <w:lang w:eastAsia="ru-RU"/>
        </w:rPr>
        <w:t>7</w:t>
      </w:r>
      <w:r w:rsidR="00616AAC" w:rsidRPr="00BD5FBF">
        <w:rPr>
          <w:rFonts w:ascii="Times New Roman" w:eastAsia="Times New Roman" w:hAnsi="Times New Roman" w:cs="Times New Roman"/>
          <w:sz w:val="28"/>
          <w:szCs w:val="28"/>
          <w:lang w:eastAsia="ru-RU"/>
        </w:rPr>
        <w:t>, р.</w:t>
      </w:r>
      <w:r w:rsidR="00D34820" w:rsidRPr="00BD5FBF">
        <w:rPr>
          <w:rFonts w:ascii="Times New Roman" w:eastAsia="Times New Roman" w:hAnsi="Times New Roman" w:cs="Times New Roman"/>
          <w:sz w:val="28"/>
          <w:szCs w:val="28"/>
          <w:lang w:eastAsia="ru-RU"/>
        </w:rPr>
        <w:t xml:space="preserve"> 13</w:t>
      </w:r>
      <w:r w:rsidR="00D91A68" w:rsidRPr="00BD5FBF">
        <w:rPr>
          <w:rFonts w:ascii="Times New Roman" w:eastAsia="Times New Roman" w:hAnsi="Times New Roman" w:cs="Times New Roman"/>
          <w:color w:val="000000" w:themeColor="text1"/>
          <w:sz w:val="28"/>
          <w:szCs w:val="28"/>
          <w:lang w:eastAsia="ru-RU"/>
        </w:rPr>
        <w:t xml:space="preserve">]. </w:t>
      </w:r>
      <w:r w:rsidR="001D4CFD" w:rsidRPr="00BD5FBF">
        <w:rPr>
          <w:rFonts w:ascii="Times New Roman" w:eastAsia="Times New Roman" w:hAnsi="Times New Roman" w:cs="Times New Roman"/>
          <w:color w:val="000000" w:themeColor="text1"/>
          <w:sz w:val="28"/>
          <w:szCs w:val="28"/>
          <w:lang w:eastAsia="ru-RU"/>
        </w:rPr>
        <w:t>Немаловажным фактором трансформации в более тяжелые стадии является и сам генотип вируса. Так, н</w:t>
      </w:r>
      <w:r w:rsidR="006F54DF" w:rsidRPr="00BD5FBF">
        <w:rPr>
          <w:rFonts w:ascii="Times New Roman" w:eastAsia="Times New Roman" w:hAnsi="Times New Roman" w:cs="Times New Roman"/>
          <w:color w:val="000000" w:themeColor="text1"/>
          <w:sz w:val="28"/>
          <w:szCs w:val="28"/>
          <w:lang w:eastAsia="ru-RU"/>
        </w:rPr>
        <w:t>аиболее част</w:t>
      </w:r>
      <w:r w:rsidR="00D5381E" w:rsidRPr="00BD5FBF">
        <w:rPr>
          <w:rFonts w:ascii="Times New Roman" w:eastAsia="Times New Roman" w:hAnsi="Times New Roman" w:cs="Times New Roman"/>
          <w:color w:val="000000" w:themeColor="text1"/>
          <w:sz w:val="28"/>
          <w:szCs w:val="28"/>
          <w:lang w:eastAsia="ru-RU"/>
        </w:rPr>
        <w:t xml:space="preserve">о и повсеместно </w:t>
      </w:r>
      <w:r w:rsidR="00D5381E" w:rsidRPr="00BD5FBF">
        <w:rPr>
          <w:rFonts w:ascii="Times New Roman" w:eastAsia="Times New Roman" w:hAnsi="Times New Roman" w:cs="Times New Roman"/>
          <w:color w:val="000000" w:themeColor="text1"/>
          <w:sz w:val="28"/>
          <w:szCs w:val="28"/>
          <w:lang w:eastAsia="ru-RU"/>
        </w:rPr>
        <w:lastRenderedPageBreak/>
        <w:t xml:space="preserve">встречающимся генотипом </w:t>
      </w:r>
      <w:r w:rsidR="0088607E" w:rsidRPr="00BD5FBF">
        <w:rPr>
          <w:rFonts w:ascii="Times New Roman" w:eastAsia="Times New Roman" w:hAnsi="Times New Roman" w:cs="Times New Roman"/>
          <w:color w:val="000000" w:themeColor="text1"/>
          <w:sz w:val="28"/>
          <w:szCs w:val="28"/>
          <w:lang w:eastAsia="ru-RU"/>
        </w:rPr>
        <w:t>Х</w:t>
      </w:r>
      <w:r w:rsidR="00D5381E" w:rsidRPr="00BD5FBF">
        <w:rPr>
          <w:rFonts w:ascii="Times New Roman" w:eastAsia="Times New Roman" w:hAnsi="Times New Roman" w:cs="Times New Roman"/>
          <w:color w:val="000000" w:themeColor="text1"/>
          <w:sz w:val="28"/>
          <w:szCs w:val="28"/>
          <w:lang w:eastAsia="ru-RU"/>
        </w:rPr>
        <w:t xml:space="preserve">ВГВ является генотип </w:t>
      </w:r>
      <w:r w:rsidR="00D5381E" w:rsidRPr="00BD5FBF">
        <w:rPr>
          <w:rFonts w:ascii="Times New Roman" w:eastAsia="Times New Roman" w:hAnsi="Times New Roman" w:cs="Times New Roman"/>
          <w:color w:val="000000" w:themeColor="text1"/>
          <w:sz w:val="28"/>
          <w:szCs w:val="28"/>
          <w:lang w:val="en-US" w:eastAsia="ru-RU"/>
        </w:rPr>
        <w:t>D</w:t>
      </w:r>
      <w:r w:rsidR="00D5381E" w:rsidRPr="00BD5FBF">
        <w:rPr>
          <w:rFonts w:ascii="Times New Roman" w:eastAsia="Times New Roman" w:hAnsi="Times New Roman" w:cs="Times New Roman"/>
          <w:color w:val="000000" w:themeColor="text1"/>
          <w:sz w:val="28"/>
          <w:szCs w:val="28"/>
          <w:lang w:eastAsia="ru-RU"/>
        </w:rPr>
        <w:t xml:space="preserve">, характеризующийся благоприятным течением заболевания по сравнению с другими генотипами и более низким риском развития ГЦК и ЦП. Генотип А характерен для стран Африки и Азии, генотип В для Китая, генотип С чаще всего встречается в Корее. Плохой прогноз и неблагоприятное клиническое течение, по данным исследователей, чаще связаны </w:t>
      </w:r>
      <w:r w:rsidR="00B24165" w:rsidRPr="00BD5FBF">
        <w:rPr>
          <w:rFonts w:ascii="Times New Roman" w:eastAsia="Times New Roman" w:hAnsi="Times New Roman" w:cs="Times New Roman"/>
          <w:color w:val="000000" w:themeColor="text1"/>
          <w:sz w:val="28"/>
          <w:szCs w:val="28"/>
          <w:lang w:eastAsia="ru-RU"/>
        </w:rPr>
        <w:t xml:space="preserve">с </w:t>
      </w:r>
      <w:r w:rsidR="00D5381E" w:rsidRPr="00BD5FBF">
        <w:rPr>
          <w:rFonts w:ascii="Times New Roman" w:eastAsia="Times New Roman" w:hAnsi="Times New Roman" w:cs="Times New Roman"/>
          <w:color w:val="000000" w:themeColor="text1"/>
          <w:sz w:val="28"/>
          <w:szCs w:val="28"/>
          <w:lang w:eastAsia="ru-RU"/>
        </w:rPr>
        <w:t>генотип</w:t>
      </w:r>
      <w:r w:rsidR="00B24165" w:rsidRPr="00BD5FBF">
        <w:rPr>
          <w:rFonts w:ascii="Times New Roman" w:eastAsia="Times New Roman" w:hAnsi="Times New Roman" w:cs="Times New Roman"/>
          <w:color w:val="000000" w:themeColor="text1"/>
          <w:sz w:val="28"/>
          <w:szCs w:val="28"/>
          <w:lang w:eastAsia="ru-RU"/>
        </w:rPr>
        <w:t>ами</w:t>
      </w:r>
      <w:r w:rsidR="00D5381E" w:rsidRPr="00BD5FBF">
        <w:rPr>
          <w:rFonts w:ascii="Times New Roman" w:eastAsia="Times New Roman" w:hAnsi="Times New Roman" w:cs="Times New Roman"/>
          <w:color w:val="000000" w:themeColor="text1"/>
          <w:sz w:val="28"/>
          <w:szCs w:val="28"/>
          <w:lang w:eastAsia="ru-RU"/>
        </w:rPr>
        <w:t xml:space="preserve"> С и D. Однако имеются несколько противоречивы</w:t>
      </w:r>
      <w:r w:rsidR="0015352D" w:rsidRPr="00BD5FBF">
        <w:rPr>
          <w:rFonts w:ascii="Times New Roman" w:eastAsia="Times New Roman" w:hAnsi="Times New Roman" w:cs="Times New Roman"/>
          <w:color w:val="000000" w:themeColor="text1"/>
          <w:sz w:val="28"/>
          <w:szCs w:val="28"/>
          <w:lang w:eastAsia="ru-RU"/>
        </w:rPr>
        <w:t>х</w:t>
      </w:r>
      <w:r w:rsidR="00D5381E" w:rsidRPr="00BD5FBF">
        <w:rPr>
          <w:rFonts w:ascii="Times New Roman" w:eastAsia="Times New Roman" w:hAnsi="Times New Roman" w:cs="Times New Roman"/>
          <w:color w:val="000000" w:themeColor="text1"/>
          <w:sz w:val="28"/>
          <w:szCs w:val="28"/>
          <w:lang w:eastAsia="ru-RU"/>
        </w:rPr>
        <w:t xml:space="preserve"> мнени</w:t>
      </w:r>
      <w:r w:rsidR="0015352D" w:rsidRPr="00BD5FBF">
        <w:rPr>
          <w:rFonts w:ascii="Times New Roman" w:eastAsia="Times New Roman" w:hAnsi="Times New Roman" w:cs="Times New Roman"/>
          <w:color w:val="000000" w:themeColor="text1"/>
          <w:sz w:val="28"/>
          <w:szCs w:val="28"/>
          <w:lang w:eastAsia="ru-RU"/>
        </w:rPr>
        <w:t>й</w:t>
      </w:r>
      <w:r w:rsidR="00D5381E" w:rsidRPr="00BD5FBF">
        <w:rPr>
          <w:rFonts w:ascii="Times New Roman" w:eastAsia="Times New Roman" w:hAnsi="Times New Roman" w:cs="Times New Roman"/>
          <w:color w:val="000000" w:themeColor="text1"/>
          <w:sz w:val="28"/>
          <w:szCs w:val="28"/>
          <w:lang w:eastAsia="ru-RU"/>
        </w:rPr>
        <w:t xml:space="preserve"> некоторых авторов, гласящи</w:t>
      </w:r>
      <w:r w:rsidR="0015352D" w:rsidRPr="00BD5FBF">
        <w:rPr>
          <w:rFonts w:ascii="Times New Roman" w:eastAsia="Times New Roman" w:hAnsi="Times New Roman" w:cs="Times New Roman"/>
          <w:color w:val="000000" w:themeColor="text1"/>
          <w:sz w:val="28"/>
          <w:szCs w:val="28"/>
          <w:lang w:eastAsia="ru-RU"/>
        </w:rPr>
        <w:t>х</w:t>
      </w:r>
      <w:r w:rsidR="00D5381E" w:rsidRPr="00BD5FBF">
        <w:rPr>
          <w:rFonts w:ascii="Times New Roman" w:eastAsia="Times New Roman" w:hAnsi="Times New Roman" w:cs="Times New Roman"/>
          <w:color w:val="000000" w:themeColor="text1"/>
          <w:sz w:val="28"/>
          <w:szCs w:val="28"/>
          <w:lang w:eastAsia="ru-RU"/>
        </w:rPr>
        <w:t xml:space="preserve"> что у больных ХВГВ, </w:t>
      </w:r>
      <w:r w:rsidR="00B14FAF" w:rsidRPr="00BD5FBF">
        <w:rPr>
          <w:rFonts w:ascii="Times New Roman" w:eastAsia="Times New Roman" w:hAnsi="Times New Roman" w:cs="Times New Roman"/>
          <w:color w:val="000000" w:themeColor="text1"/>
          <w:sz w:val="28"/>
          <w:szCs w:val="28"/>
          <w:lang w:eastAsia="ru-RU"/>
        </w:rPr>
        <w:t>имеющие</w:t>
      </w:r>
      <w:r w:rsidR="00D5381E" w:rsidRPr="00BD5FBF">
        <w:rPr>
          <w:rFonts w:ascii="Times New Roman" w:eastAsia="Times New Roman" w:hAnsi="Times New Roman" w:cs="Times New Roman"/>
          <w:color w:val="000000" w:themeColor="text1"/>
          <w:sz w:val="28"/>
          <w:szCs w:val="28"/>
          <w:lang w:eastAsia="ru-RU"/>
        </w:rPr>
        <w:t xml:space="preserve"> генотип D, </w:t>
      </w:r>
      <w:r w:rsidR="00B14FAF" w:rsidRPr="00BD5FBF">
        <w:rPr>
          <w:rFonts w:ascii="Times New Roman" w:eastAsia="Times New Roman" w:hAnsi="Times New Roman" w:cs="Times New Roman"/>
          <w:color w:val="000000" w:themeColor="text1"/>
          <w:sz w:val="28"/>
          <w:szCs w:val="28"/>
          <w:lang w:eastAsia="ru-RU"/>
        </w:rPr>
        <w:t>наблюдается более легкое течение болезни в</w:t>
      </w:r>
      <w:r w:rsidR="00D5381E" w:rsidRPr="00BD5FBF">
        <w:rPr>
          <w:rFonts w:ascii="Times New Roman" w:eastAsia="Times New Roman" w:hAnsi="Times New Roman" w:cs="Times New Roman"/>
          <w:color w:val="000000" w:themeColor="text1"/>
          <w:sz w:val="28"/>
          <w:szCs w:val="28"/>
          <w:lang w:eastAsia="ru-RU"/>
        </w:rPr>
        <w:t xml:space="preserve"> сравнени</w:t>
      </w:r>
      <w:r w:rsidR="00B14FAF" w:rsidRPr="00BD5FBF">
        <w:rPr>
          <w:rFonts w:ascii="Times New Roman" w:eastAsia="Times New Roman" w:hAnsi="Times New Roman" w:cs="Times New Roman"/>
          <w:color w:val="000000" w:themeColor="text1"/>
          <w:sz w:val="28"/>
          <w:szCs w:val="28"/>
          <w:lang w:eastAsia="ru-RU"/>
        </w:rPr>
        <w:t>и</w:t>
      </w:r>
      <w:r w:rsidR="00D5381E" w:rsidRPr="00BD5FBF">
        <w:rPr>
          <w:rFonts w:ascii="Times New Roman" w:eastAsia="Times New Roman" w:hAnsi="Times New Roman" w:cs="Times New Roman"/>
          <w:color w:val="000000" w:themeColor="text1"/>
          <w:sz w:val="28"/>
          <w:szCs w:val="28"/>
          <w:lang w:eastAsia="ru-RU"/>
        </w:rPr>
        <w:t xml:space="preserve"> с </w:t>
      </w:r>
      <w:r w:rsidR="00B14FAF" w:rsidRPr="00BD5FBF">
        <w:rPr>
          <w:rFonts w:ascii="Times New Roman" w:eastAsia="Times New Roman" w:hAnsi="Times New Roman" w:cs="Times New Roman"/>
          <w:color w:val="000000" w:themeColor="text1"/>
          <w:sz w:val="28"/>
          <w:szCs w:val="28"/>
          <w:lang w:eastAsia="ru-RU"/>
        </w:rPr>
        <w:t>пациентами, инфицированны</w:t>
      </w:r>
      <w:r w:rsidR="00576B09" w:rsidRPr="00BD5FBF">
        <w:rPr>
          <w:rFonts w:ascii="Times New Roman" w:eastAsia="Times New Roman" w:hAnsi="Times New Roman" w:cs="Times New Roman"/>
          <w:color w:val="000000" w:themeColor="text1"/>
          <w:sz w:val="28"/>
          <w:szCs w:val="28"/>
          <w:lang w:eastAsia="ru-RU"/>
        </w:rPr>
        <w:t>ми</w:t>
      </w:r>
      <w:r w:rsidR="00B14FAF" w:rsidRPr="00BD5FBF">
        <w:rPr>
          <w:rFonts w:ascii="Times New Roman" w:eastAsia="Times New Roman" w:hAnsi="Times New Roman" w:cs="Times New Roman"/>
          <w:color w:val="000000" w:themeColor="text1"/>
          <w:sz w:val="28"/>
          <w:szCs w:val="28"/>
          <w:lang w:eastAsia="ru-RU"/>
        </w:rPr>
        <w:t xml:space="preserve"> </w:t>
      </w:r>
      <w:r w:rsidR="00D5381E" w:rsidRPr="00BD5FBF">
        <w:rPr>
          <w:rFonts w:ascii="Times New Roman" w:eastAsia="Times New Roman" w:hAnsi="Times New Roman" w:cs="Times New Roman"/>
          <w:color w:val="000000" w:themeColor="text1"/>
          <w:sz w:val="28"/>
          <w:szCs w:val="28"/>
          <w:lang w:eastAsia="ru-RU"/>
        </w:rPr>
        <w:t>генотипом А [3</w:t>
      </w:r>
      <w:r w:rsidR="001C231A" w:rsidRPr="00BD5FBF">
        <w:rPr>
          <w:rFonts w:ascii="Times New Roman" w:eastAsia="Times New Roman" w:hAnsi="Times New Roman" w:cs="Times New Roman"/>
          <w:color w:val="000000" w:themeColor="text1"/>
          <w:sz w:val="28"/>
          <w:szCs w:val="28"/>
          <w:lang w:eastAsia="ru-RU"/>
        </w:rPr>
        <w:t>8</w:t>
      </w:r>
      <w:r w:rsidR="00D5381E" w:rsidRPr="00BD5FBF">
        <w:rPr>
          <w:rFonts w:ascii="Times New Roman" w:eastAsia="Times New Roman" w:hAnsi="Times New Roman" w:cs="Times New Roman"/>
          <w:color w:val="000000" w:themeColor="text1"/>
          <w:sz w:val="28"/>
          <w:szCs w:val="28"/>
          <w:lang w:eastAsia="ru-RU"/>
        </w:rPr>
        <w:t xml:space="preserve">].  </w:t>
      </w:r>
    </w:p>
    <w:p w14:paraId="6D0C49A0" w14:textId="3440A0C7" w:rsidR="00D02680" w:rsidRPr="00BD5FBF" w:rsidRDefault="00B24165"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w:t>
      </w:r>
      <w:r w:rsidR="00F64185" w:rsidRPr="00BD5FBF">
        <w:rPr>
          <w:rFonts w:ascii="Times New Roman" w:eastAsia="Times New Roman" w:hAnsi="Times New Roman" w:cs="Times New Roman"/>
          <w:color w:val="000000" w:themeColor="text1"/>
          <w:sz w:val="28"/>
          <w:szCs w:val="28"/>
          <w:lang w:eastAsia="ru-RU"/>
        </w:rPr>
        <w:t xml:space="preserve"> </w:t>
      </w:r>
      <w:r w:rsidR="00C939FA" w:rsidRPr="00BD5FBF">
        <w:rPr>
          <w:rFonts w:ascii="Times New Roman" w:eastAsia="Times New Roman" w:hAnsi="Times New Roman" w:cs="Times New Roman"/>
          <w:color w:val="000000" w:themeColor="text1"/>
          <w:sz w:val="28"/>
          <w:szCs w:val="28"/>
          <w:lang w:eastAsia="ru-RU"/>
        </w:rPr>
        <w:t xml:space="preserve">Республике </w:t>
      </w:r>
      <w:r w:rsidR="00F64185" w:rsidRPr="00BD5FBF">
        <w:rPr>
          <w:rFonts w:ascii="Times New Roman" w:eastAsia="Times New Roman" w:hAnsi="Times New Roman" w:cs="Times New Roman"/>
          <w:color w:val="000000" w:themeColor="text1"/>
          <w:sz w:val="28"/>
          <w:szCs w:val="28"/>
          <w:lang w:eastAsia="ru-RU"/>
        </w:rPr>
        <w:t xml:space="preserve">Казахстан </w:t>
      </w:r>
      <w:r w:rsidR="00C939FA" w:rsidRPr="00BD5FBF">
        <w:rPr>
          <w:rFonts w:ascii="Times New Roman" w:eastAsia="Times New Roman" w:hAnsi="Times New Roman" w:cs="Times New Roman"/>
          <w:color w:val="000000" w:themeColor="text1"/>
          <w:sz w:val="28"/>
          <w:szCs w:val="28"/>
          <w:lang w:eastAsia="ru-RU"/>
        </w:rPr>
        <w:t>ежегодно</w:t>
      </w:r>
      <w:r w:rsidR="00F64185" w:rsidRPr="00BD5FBF">
        <w:rPr>
          <w:rFonts w:ascii="Times New Roman" w:eastAsia="Times New Roman" w:hAnsi="Times New Roman" w:cs="Times New Roman"/>
          <w:color w:val="000000" w:themeColor="text1"/>
          <w:sz w:val="28"/>
          <w:szCs w:val="28"/>
          <w:lang w:eastAsia="ru-RU"/>
        </w:rPr>
        <w:t xml:space="preserve"> </w:t>
      </w:r>
      <w:r w:rsidR="00C939FA" w:rsidRPr="00BD5FBF">
        <w:rPr>
          <w:rFonts w:ascii="Times New Roman" w:eastAsia="Times New Roman" w:hAnsi="Times New Roman" w:cs="Times New Roman"/>
          <w:color w:val="000000" w:themeColor="text1"/>
          <w:sz w:val="28"/>
          <w:szCs w:val="28"/>
          <w:lang w:eastAsia="ru-RU"/>
        </w:rPr>
        <w:t>выявляется порядка</w:t>
      </w:r>
      <w:r w:rsidR="00F64185" w:rsidRPr="00BD5FBF">
        <w:rPr>
          <w:rFonts w:ascii="Times New Roman" w:eastAsia="Times New Roman" w:hAnsi="Times New Roman" w:cs="Times New Roman"/>
          <w:color w:val="000000" w:themeColor="text1"/>
          <w:sz w:val="28"/>
          <w:szCs w:val="28"/>
          <w:lang w:eastAsia="ru-RU"/>
        </w:rPr>
        <w:t xml:space="preserve"> 30-50 тысяч новых случаев </w:t>
      </w:r>
      <w:r w:rsidR="00C939FA" w:rsidRPr="00BD5FBF">
        <w:rPr>
          <w:rFonts w:ascii="Times New Roman" w:eastAsia="Times New Roman" w:hAnsi="Times New Roman" w:cs="Times New Roman"/>
          <w:color w:val="000000" w:themeColor="text1"/>
          <w:sz w:val="28"/>
          <w:szCs w:val="28"/>
          <w:lang w:eastAsia="ru-RU"/>
        </w:rPr>
        <w:t>ХВГ</w:t>
      </w:r>
      <w:r w:rsidR="00F64185" w:rsidRPr="00BD5FBF">
        <w:rPr>
          <w:rFonts w:ascii="Times New Roman" w:eastAsia="Times New Roman" w:hAnsi="Times New Roman" w:cs="Times New Roman"/>
          <w:color w:val="000000" w:themeColor="text1"/>
          <w:sz w:val="28"/>
          <w:szCs w:val="28"/>
          <w:lang w:eastAsia="ru-RU"/>
        </w:rPr>
        <w:t xml:space="preserve">, из </w:t>
      </w:r>
      <w:r w:rsidR="00C939FA" w:rsidRPr="00BD5FBF">
        <w:rPr>
          <w:rFonts w:ascii="Times New Roman" w:eastAsia="Times New Roman" w:hAnsi="Times New Roman" w:cs="Times New Roman"/>
          <w:color w:val="000000" w:themeColor="text1"/>
          <w:sz w:val="28"/>
          <w:szCs w:val="28"/>
          <w:lang w:eastAsia="ru-RU"/>
        </w:rPr>
        <w:t xml:space="preserve">общего количества </w:t>
      </w:r>
      <w:r w:rsidR="00F64185" w:rsidRPr="00BD5FBF">
        <w:rPr>
          <w:rFonts w:ascii="Times New Roman" w:eastAsia="Times New Roman" w:hAnsi="Times New Roman" w:cs="Times New Roman"/>
          <w:color w:val="000000" w:themeColor="text1"/>
          <w:sz w:val="28"/>
          <w:szCs w:val="28"/>
          <w:lang w:eastAsia="ru-RU"/>
        </w:rPr>
        <w:t>которых</w:t>
      </w:r>
      <w:r w:rsidR="00C939FA" w:rsidRPr="00BD5FBF">
        <w:rPr>
          <w:rFonts w:ascii="Times New Roman" w:eastAsia="Times New Roman" w:hAnsi="Times New Roman" w:cs="Times New Roman"/>
          <w:color w:val="000000" w:themeColor="text1"/>
          <w:sz w:val="28"/>
          <w:szCs w:val="28"/>
          <w:lang w:eastAsia="ru-RU"/>
        </w:rPr>
        <w:t>,</w:t>
      </w:r>
      <w:r w:rsidR="00F64185" w:rsidRPr="00BD5FBF">
        <w:rPr>
          <w:rFonts w:ascii="Times New Roman" w:eastAsia="Times New Roman" w:hAnsi="Times New Roman" w:cs="Times New Roman"/>
          <w:color w:val="000000" w:themeColor="text1"/>
          <w:sz w:val="28"/>
          <w:szCs w:val="28"/>
          <w:lang w:eastAsia="ru-RU"/>
        </w:rPr>
        <w:t xml:space="preserve"> </w:t>
      </w:r>
      <w:r w:rsidR="00C939FA" w:rsidRPr="00BD5FBF">
        <w:rPr>
          <w:rFonts w:ascii="Times New Roman" w:eastAsia="Times New Roman" w:hAnsi="Times New Roman" w:cs="Times New Roman"/>
          <w:color w:val="000000" w:themeColor="text1"/>
          <w:sz w:val="28"/>
          <w:szCs w:val="28"/>
          <w:lang w:eastAsia="ru-RU"/>
        </w:rPr>
        <w:t>25%</w:t>
      </w:r>
      <w:r w:rsidR="00F64185" w:rsidRPr="00BD5FBF">
        <w:rPr>
          <w:rFonts w:ascii="Times New Roman" w:eastAsia="Times New Roman" w:hAnsi="Times New Roman" w:cs="Times New Roman"/>
          <w:color w:val="000000" w:themeColor="text1"/>
          <w:sz w:val="28"/>
          <w:szCs w:val="28"/>
          <w:lang w:eastAsia="ru-RU"/>
        </w:rPr>
        <w:t xml:space="preserve"> </w:t>
      </w:r>
      <w:r w:rsidR="00C939FA" w:rsidRPr="00BD5FBF">
        <w:rPr>
          <w:rFonts w:ascii="Times New Roman" w:eastAsia="Times New Roman" w:hAnsi="Times New Roman" w:cs="Times New Roman"/>
          <w:color w:val="000000" w:themeColor="text1"/>
          <w:sz w:val="28"/>
          <w:szCs w:val="28"/>
          <w:lang w:eastAsia="ru-RU"/>
        </w:rPr>
        <w:t>приходится на хронический вирусный гепатит</w:t>
      </w:r>
      <w:r w:rsidR="00F64185" w:rsidRPr="00BD5FBF">
        <w:rPr>
          <w:rFonts w:ascii="Times New Roman" w:eastAsia="Times New Roman" w:hAnsi="Times New Roman" w:cs="Times New Roman"/>
          <w:color w:val="000000" w:themeColor="text1"/>
          <w:sz w:val="28"/>
          <w:szCs w:val="28"/>
          <w:lang w:eastAsia="ru-RU"/>
        </w:rPr>
        <w:t xml:space="preserve"> </w:t>
      </w:r>
      <w:bookmarkStart w:id="53" w:name="_Hlk38984927"/>
      <w:bookmarkStart w:id="54" w:name="_Hlk38983157"/>
      <w:bookmarkStart w:id="55" w:name="_Hlk39260239"/>
      <w:r w:rsidR="00F64185" w:rsidRPr="00BD5FBF">
        <w:rPr>
          <w:rFonts w:ascii="Times New Roman" w:eastAsia="Times New Roman" w:hAnsi="Times New Roman" w:cs="Times New Roman"/>
          <w:color w:val="000000" w:themeColor="text1"/>
          <w:sz w:val="28"/>
          <w:szCs w:val="28"/>
          <w:lang w:eastAsia="ru-RU"/>
        </w:rPr>
        <w:t>[3</w:t>
      </w:r>
      <w:r w:rsidR="001C231A" w:rsidRPr="00BD5FBF">
        <w:rPr>
          <w:rFonts w:ascii="Times New Roman" w:eastAsia="Times New Roman" w:hAnsi="Times New Roman" w:cs="Times New Roman"/>
          <w:color w:val="000000" w:themeColor="text1"/>
          <w:sz w:val="28"/>
          <w:szCs w:val="28"/>
          <w:lang w:eastAsia="ru-RU"/>
        </w:rPr>
        <w:t>9</w:t>
      </w:r>
      <w:r w:rsidR="00F64185" w:rsidRPr="00BD5FBF">
        <w:rPr>
          <w:rFonts w:ascii="Times New Roman" w:eastAsia="Times New Roman" w:hAnsi="Times New Roman" w:cs="Times New Roman"/>
          <w:color w:val="000000" w:themeColor="text1"/>
          <w:sz w:val="28"/>
          <w:szCs w:val="28"/>
          <w:lang w:eastAsia="ru-RU"/>
        </w:rPr>
        <w:t>]</w:t>
      </w:r>
      <w:bookmarkEnd w:id="53"/>
      <w:r w:rsidR="00F64185" w:rsidRPr="00BD5FBF">
        <w:rPr>
          <w:rFonts w:ascii="Times New Roman" w:eastAsia="Times New Roman" w:hAnsi="Times New Roman" w:cs="Times New Roman"/>
          <w:color w:val="000000" w:themeColor="text1"/>
          <w:sz w:val="28"/>
          <w:szCs w:val="28"/>
          <w:lang w:eastAsia="ru-RU"/>
        </w:rPr>
        <w:t>.</w:t>
      </w:r>
      <w:bookmarkEnd w:id="54"/>
      <w:r w:rsidR="00CC0B6B" w:rsidRPr="00BD5FBF">
        <w:rPr>
          <w:rFonts w:ascii="Times New Roman" w:eastAsia="Times New Roman" w:hAnsi="Times New Roman" w:cs="Times New Roman"/>
          <w:color w:val="000000" w:themeColor="text1"/>
          <w:sz w:val="28"/>
          <w:szCs w:val="28"/>
          <w:lang w:eastAsia="ru-RU"/>
        </w:rPr>
        <w:t xml:space="preserve"> В независимости от проведения многочисленных профилактических мер, в частности использование вакцинации от вирусного гепатита В</w:t>
      </w:r>
      <w:bookmarkEnd w:id="55"/>
      <w:r w:rsidR="00CC0B6B" w:rsidRPr="00BD5FBF">
        <w:rPr>
          <w:rFonts w:ascii="Times New Roman" w:eastAsia="Times New Roman" w:hAnsi="Times New Roman" w:cs="Times New Roman"/>
          <w:color w:val="000000" w:themeColor="text1"/>
          <w:sz w:val="28"/>
          <w:szCs w:val="28"/>
          <w:lang w:eastAsia="ru-RU"/>
        </w:rPr>
        <w:t xml:space="preserve">, </w:t>
      </w:r>
      <w:r w:rsidR="00D91303" w:rsidRPr="00BD5FBF">
        <w:rPr>
          <w:rFonts w:ascii="Times New Roman" w:eastAsia="Times New Roman" w:hAnsi="Times New Roman" w:cs="Times New Roman"/>
          <w:color w:val="000000" w:themeColor="text1"/>
          <w:sz w:val="28"/>
          <w:szCs w:val="28"/>
          <w:lang w:eastAsia="ru-RU"/>
        </w:rPr>
        <w:t>снизивш</w:t>
      </w:r>
      <w:r w:rsidR="0015352D" w:rsidRPr="00BD5FBF">
        <w:rPr>
          <w:rFonts w:ascii="Times New Roman" w:eastAsia="Times New Roman" w:hAnsi="Times New Roman" w:cs="Times New Roman"/>
          <w:color w:val="000000" w:themeColor="text1"/>
          <w:sz w:val="28"/>
          <w:szCs w:val="28"/>
          <w:lang w:eastAsia="ru-RU"/>
        </w:rPr>
        <w:t>ей</w:t>
      </w:r>
      <w:r w:rsidR="00D91303" w:rsidRPr="00BD5FBF">
        <w:rPr>
          <w:rFonts w:ascii="Times New Roman" w:eastAsia="Times New Roman" w:hAnsi="Times New Roman" w:cs="Times New Roman"/>
          <w:color w:val="000000" w:themeColor="text1"/>
          <w:sz w:val="28"/>
          <w:szCs w:val="28"/>
          <w:lang w:eastAsia="ru-RU"/>
        </w:rPr>
        <w:t xml:space="preserve"> заболеваемость вирусным гепатитом </w:t>
      </w:r>
      <w:r w:rsidR="00CC0B6B" w:rsidRPr="00BD5FBF">
        <w:rPr>
          <w:rFonts w:ascii="Times New Roman" w:eastAsia="Times New Roman" w:hAnsi="Times New Roman" w:cs="Times New Roman"/>
          <w:color w:val="000000" w:themeColor="text1"/>
          <w:sz w:val="28"/>
          <w:szCs w:val="28"/>
          <w:lang w:eastAsia="ru-RU"/>
        </w:rPr>
        <w:t>в</w:t>
      </w:r>
      <w:r w:rsidR="00D91303" w:rsidRPr="00BD5FBF">
        <w:rPr>
          <w:rFonts w:ascii="Times New Roman" w:eastAsia="Times New Roman" w:hAnsi="Times New Roman" w:cs="Times New Roman"/>
          <w:color w:val="000000" w:themeColor="text1"/>
          <w:sz w:val="28"/>
          <w:szCs w:val="28"/>
          <w:lang w:eastAsia="ru-RU"/>
        </w:rPr>
        <w:t xml:space="preserve"> 40 раз, сохраня</w:t>
      </w:r>
      <w:r w:rsidR="0015352D" w:rsidRPr="00BD5FBF">
        <w:rPr>
          <w:rFonts w:ascii="Times New Roman" w:eastAsia="Times New Roman" w:hAnsi="Times New Roman" w:cs="Times New Roman"/>
          <w:color w:val="000000" w:themeColor="text1"/>
          <w:sz w:val="28"/>
          <w:szCs w:val="28"/>
          <w:lang w:eastAsia="ru-RU"/>
        </w:rPr>
        <w:t>ю</w:t>
      </w:r>
      <w:r w:rsidR="00D91303" w:rsidRPr="00BD5FBF">
        <w:rPr>
          <w:rFonts w:ascii="Times New Roman" w:eastAsia="Times New Roman" w:hAnsi="Times New Roman" w:cs="Times New Roman"/>
          <w:color w:val="000000" w:themeColor="text1"/>
          <w:sz w:val="28"/>
          <w:szCs w:val="28"/>
          <w:lang w:eastAsia="ru-RU"/>
        </w:rPr>
        <w:t>тся высоки</w:t>
      </w:r>
      <w:r w:rsidR="00CC0B6B" w:rsidRPr="00BD5FBF">
        <w:rPr>
          <w:rFonts w:ascii="Times New Roman" w:eastAsia="Times New Roman" w:hAnsi="Times New Roman" w:cs="Times New Roman"/>
          <w:color w:val="000000" w:themeColor="text1"/>
          <w:sz w:val="28"/>
          <w:szCs w:val="28"/>
          <w:lang w:eastAsia="ru-RU"/>
        </w:rPr>
        <w:t xml:space="preserve">й </w:t>
      </w:r>
      <w:r w:rsidR="00D91303" w:rsidRPr="00BD5FBF">
        <w:rPr>
          <w:rFonts w:ascii="Times New Roman" w:eastAsia="Times New Roman" w:hAnsi="Times New Roman" w:cs="Times New Roman"/>
          <w:color w:val="000000" w:themeColor="text1"/>
          <w:sz w:val="28"/>
          <w:szCs w:val="28"/>
          <w:lang w:eastAsia="ru-RU"/>
        </w:rPr>
        <w:t>п</w:t>
      </w:r>
      <w:r w:rsidR="00CC0B6B" w:rsidRPr="00BD5FBF">
        <w:rPr>
          <w:rFonts w:ascii="Times New Roman" w:eastAsia="Times New Roman" w:hAnsi="Times New Roman" w:cs="Times New Roman"/>
          <w:color w:val="000000" w:themeColor="text1"/>
          <w:sz w:val="28"/>
          <w:szCs w:val="28"/>
          <w:lang w:eastAsia="ru-RU"/>
        </w:rPr>
        <w:t>роцент</w:t>
      </w:r>
      <w:r w:rsidR="00D91303" w:rsidRPr="00BD5FBF">
        <w:rPr>
          <w:rFonts w:ascii="Times New Roman" w:eastAsia="Times New Roman" w:hAnsi="Times New Roman" w:cs="Times New Roman"/>
          <w:color w:val="000000" w:themeColor="text1"/>
          <w:sz w:val="28"/>
          <w:szCs w:val="28"/>
          <w:lang w:eastAsia="ru-RU"/>
        </w:rPr>
        <w:t xml:space="preserve"> инфицированности среди населения </w:t>
      </w:r>
      <w:bookmarkStart w:id="56" w:name="_Hlk39260594"/>
      <w:r w:rsidR="00D91303" w:rsidRPr="00BD5FBF">
        <w:rPr>
          <w:rFonts w:ascii="Times New Roman" w:eastAsia="Times New Roman" w:hAnsi="Times New Roman" w:cs="Times New Roman"/>
          <w:color w:val="000000" w:themeColor="text1"/>
          <w:sz w:val="28"/>
          <w:szCs w:val="28"/>
          <w:lang w:eastAsia="ru-RU"/>
        </w:rPr>
        <w:t>[</w:t>
      </w:r>
      <w:r w:rsidR="00465BE8" w:rsidRPr="00BD5FBF">
        <w:rPr>
          <w:rFonts w:ascii="Times New Roman" w:eastAsia="Times New Roman" w:hAnsi="Times New Roman" w:cs="Times New Roman"/>
          <w:sz w:val="28"/>
          <w:szCs w:val="28"/>
          <w:lang w:eastAsia="ru-RU"/>
        </w:rPr>
        <w:t>3</w:t>
      </w:r>
      <w:r w:rsidR="001C231A" w:rsidRPr="00BD5FBF">
        <w:rPr>
          <w:rFonts w:ascii="Times New Roman" w:eastAsia="Times New Roman" w:hAnsi="Times New Roman" w:cs="Times New Roman"/>
          <w:sz w:val="28"/>
          <w:szCs w:val="28"/>
          <w:lang w:eastAsia="ru-RU"/>
        </w:rPr>
        <w:t>8</w:t>
      </w:r>
      <w:r w:rsidR="00465BE8" w:rsidRPr="00BD5FBF">
        <w:rPr>
          <w:rFonts w:ascii="Times New Roman" w:eastAsia="Times New Roman" w:hAnsi="Times New Roman" w:cs="Times New Roman"/>
          <w:sz w:val="28"/>
          <w:szCs w:val="28"/>
          <w:lang w:eastAsia="ru-RU"/>
        </w:rPr>
        <w:t xml:space="preserve">, </w:t>
      </w:r>
      <w:r w:rsidR="00616AAC" w:rsidRPr="00BD5FBF">
        <w:rPr>
          <w:rFonts w:ascii="Times New Roman" w:eastAsia="Times New Roman" w:hAnsi="Times New Roman" w:cs="Times New Roman"/>
          <w:sz w:val="28"/>
          <w:szCs w:val="28"/>
          <w:lang w:eastAsia="ru-RU"/>
        </w:rPr>
        <w:t>с.</w:t>
      </w:r>
      <w:r w:rsidR="00D34820" w:rsidRPr="00BD5FBF">
        <w:rPr>
          <w:rFonts w:ascii="Times New Roman" w:eastAsia="Times New Roman" w:hAnsi="Times New Roman" w:cs="Times New Roman"/>
          <w:sz w:val="28"/>
          <w:szCs w:val="28"/>
          <w:lang w:eastAsia="ru-RU"/>
        </w:rPr>
        <w:t xml:space="preserve"> 276</w:t>
      </w:r>
      <w:r w:rsidR="00616AAC" w:rsidRPr="00BD5FBF">
        <w:rPr>
          <w:rFonts w:ascii="Times New Roman" w:eastAsia="Times New Roman" w:hAnsi="Times New Roman" w:cs="Times New Roman"/>
          <w:sz w:val="28"/>
          <w:szCs w:val="28"/>
          <w:lang w:eastAsia="ru-RU"/>
        </w:rPr>
        <w:t xml:space="preserve">; </w:t>
      </w:r>
      <w:r w:rsidR="001C231A" w:rsidRPr="00BD5FBF">
        <w:rPr>
          <w:rFonts w:ascii="Times New Roman" w:eastAsia="Times New Roman" w:hAnsi="Times New Roman" w:cs="Times New Roman"/>
          <w:color w:val="000000" w:themeColor="text1"/>
          <w:sz w:val="28"/>
          <w:szCs w:val="28"/>
          <w:lang w:eastAsia="ru-RU"/>
        </w:rPr>
        <w:t>40</w:t>
      </w:r>
      <w:r w:rsidR="00D91303" w:rsidRPr="00BD5FBF">
        <w:rPr>
          <w:rFonts w:ascii="Times New Roman" w:eastAsia="Times New Roman" w:hAnsi="Times New Roman" w:cs="Times New Roman"/>
          <w:color w:val="000000" w:themeColor="text1"/>
          <w:sz w:val="28"/>
          <w:szCs w:val="28"/>
          <w:lang w:eastAsia="ru-RU"/>
        </w:rPr>
        <w:t xml:space="preserve">]. </w:t>
      </w:r>
      <w:bookmarkEnd w:id="56"/>
      <w:r w:rsidR="00465BE8" w:rsidRPr="00BD5FBF">
        <w:rPr>
          <w:rFonts w:ascii="Times New Roman" w:eastAsia="Times New Roman" w:hAnsi="Times New Roman" w:cs="Times New Roman"/>
          <w:color w:val="000000" w:themeColor="text1"/>
          <w:sz w:val="28"/>
          <w:szCs w:val="28"/>
          <w:lang w:eastAsia="ru-RU"/>
        </w:rPr>
        <w:t>Проведенное в 2014 году</w:t>
      </w:r>
      <w:r w:rsidR="00D91303" w:rsidRPr="00BD5FBF">
        <w:rPr>
          <w:rFonts w:ascii="Times New Roman" w:eastAsia="Times New Roman" w:hAnsi="Times New Roman" w:cs="Times New Roman"/>
          <w:color w:val="000000" w:themeColor="text1"/>
          <w:sz w:val="28"/>
          <w:szCs w:val="28"/>
          <w:lang w:eastAsia="ru-RU"/>
        </w:rPr>
        <w:t xml:space="preserve"> </w:t>
      </w:r>
      <w:r w:rsidR="00465BE8" w:rsidRPr="00BD5FBF">
        <w:rPr>
          <w:rFonts w:ascii="Times New Roman" w:eastAsia="Times New Roman" w:hAnsi="Times New Roman" w:cs="Times New Roman"/>
          <w:color w:val="000000" w:themeColor="text1"/>
          <w:sz w:val="28"/>
          <w:szCs w:val="28"/>
          <w:lang w:eastAsia="ru-RU"/>
        </w:rPr>
        <w:t xml:space="preserve">скрининговое исследование установило, что </w:t>
      </w:r>
      <w:r w:rsidR="007D3C4C" w:rsidRPr="00BD5FBF">
        <w:rPr>
          <w:rFonts w:ascii="Times New Roman" w:eastAsia="Times New Roman" w:hAnsi="Times New Roman" w:cs="Times New Roman"/>
          <w:color w:val="000000" w:themeColor="text1"/>
          <w:sz w:val="28"/>
          <w:szCs w:val="28"/>
          <w:lang w:eastAsia="ru-RU"/>
        </w:rPr>
        <w:t xml:space="preserve">у </w:t>
      </w:r>
      <w:r w:rsidR="00465BE8" w:rsidRPr="00BD5FBF">
        <w:rPr>
          <w:rFonts w:ascii="Times New Roman" w:eastAsia="Times New Roman" w:hAnsi="Times New Roman" w:cs="Times New Roman"/>
          <w:color w:val="000000" w:themeColor="text1"/>
          <w:sz w:val="28"/>
          <w:szCs w:val="28"/>
          <w:lang w:eastAsia="ru-RU"/>
        </w:rPr>
        <w:t xml:space="preserve">2,3% населения Республики Казахстан имеется </w:t>
      </w:r>
      <w:proofErr w:type="spellStart"/>
      <w:r w:rsidR="00465BE8" w:rsidRPr="00BD5FBF">
        <w:rPr>
          <w:rFonts w:ascii="Times New Roman" w:eastAsia="Times New Roman" w:hAnsi="Times New Roman" w:cs="Times New Roman"/>
          <w:color w:val="000000" w:themeColor="text1"/>
          <w:sz w:val="28"/>
          <w:szCs w:val="28"/>
          <w:lang w:eastAsia="ru-RU"/>
        </w:rPr>
        <w:t>HBsAg</w:t>
      </w:r>
      <w:proofErr w:type="spellEnd"/>
      <w:r w:rsidR="00465BE8" w:rsidRPr="00BD5FBF">
        <w:rPr>
          <w:rFonts w:ascii="Times New Roman" w:eastAsia="Times New Roman" w:hAnsi="Times New Roman" w:cs="Times New Roman"/>
          <w:color w:val="000000" w:themeColor="text1"/>
          <w:sz w:val="28"/>
          <w:szCs w:val="28"/>
          <w:lang w:eastAsia="ru-RU"/>
        </w:rPr>
        <w:t>, при этом среди доноров и беременных показатель в крови не превышает 2% [</w:t>
      </w:r>
      <w:r w:rsidR="00D91811" w:rsidRPr="00BD5FBF">
        <w:rPr>
          <w:rFonts w:ascii="Times New Roman" w:eastAsia="Times New Roman" w:hAnsi="Times New Roman" w:cs="Times New Roman"/>
          <w:color w:val="000000" w:themeColor="text1"/>
          <w:sz w:val="28"/>
          <w:szCs w:val="28"/>
          <w:lang w:eastAsia="ru-RU"/>
        </w:rPr>
        <w:t>4</w:t>
      </w:r>
      <w:r w:rsidR="00616AAC" w:rsidRPr="00BD5FBF">
        <w:rPr>
          <w:rFonts w:ascii="Times New Roman" w:eastAsia="Times New Roman" w:hAnsi="Times New Roman" w:cs="Times New Roman"/>
          <w:color w:val="000000" w:themeColor="text1"/>
          <w:sz w:val="28"/>
          <w:szCs w:val="28"/>
          <w:lang w:eastAsia="ru-RU"/>
        </w:rPr>
        <w:t>1</w:t>
      </w:r>
      <w:r w:rsidR="00465BE8" w:rsidRPr="00BD5FBF">
        <w:rPr>
          <w:rFonts w:ascii="Times New Roman" w:eastAsia="Times New Roman" w:hAnsi="Times New Roman" w:cs="Times New Roman"/>
          <w:color w:val="000000" w:themeColor="text1"/>
          <w:sz w:val="28"/>
          <w:szCs w:val="28"/>
          <w:lang w:eastAsia="ru-RU"/>
        </w:rPr>
        <w:t>].</w:t>
      </w:r>
      <w:r w:rsidR="00022D03" w:rsidRPr="00BD5FBF">
        <w:rPr>
          <w:rFonts w:ascii="Times New Roman" w:eastAsia="Times New Roman" w:hAnsi="Times New Roman" w:cs="Times New Roman"/>
          <w:color w:val="000000" w:themeColor="text1"/>
          <w:sz w:val="28"/>
          <w:szCs w:val="28"/>
          <w:lang w:eastAsia="ru-RU"/>
        </w:rPr>
        <w:t xml:space="preserve"> </w:t>
      </w:r>
    </w:p>
    <w:p w14:paraId="69DBFA6C" w14:textId="5CD27C77" w:rsidR="008726FC" w:rsidRPr="00BD5FBF" w:rsidRDefault="00022D03" w:rsidP="00BE0026">
      <w:pPr>
        <w:spacing w:after="0" w:line="240" w:lineRule="auto"/>
        <w:ind w:firstLine="709"/>
        <w:jc w:val="both"/>
        <w:rPr>
          <w:rFonts w:ascii="Times New Roman" w:eastAsia="Times New Roman" w:hAnsi="Times New Roman" w:cs="Times New Roman"/>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Согласно показателям Регистра «Вирусный гепатит» на </w:t>
      </w:r>
      <w:r w:rsidR="00B27B45" w:rsidRPr="00BD5FBF">
        <w:rPr>
          <w:rFonts w:ascii="Times New Roman" w:eastAsia="Times New Roman" w:hAnsi="Times New Roman" w:cs="Times New Roman"/>
          <w:color w:val="000000" w:themeColor="text1"/>
          <w:sz w:val="28"/>
          <w:szCs w:val="28"/>
          <w:lang w:eastAsia="ru-RU"/>
        </w:rPr>
        <w:t xml:space="preserve">июнь </w:t>
      </w:r>
      <w:r w:rsidRPr="00BD5FBF">
        <w:rPr>
          <w:rFonts w:ascii="Times New Roman" w:eastAsia="Times New Roman" w:hAnsi="Times New Roman" w:cs="Times New Roman"/>
          <w:color w:val="000000" w:themeColor="text1"/>
          <w:sz w:val="28"/>
          <w:szCs w:val="28"/>
          <w:lang w:eastAsia="ru-RU"/>
        </w:rPr>
        <w:t>2017</w:t>
      </w:r>
      <w:r w:rsidR="00B27B45"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г</w:t>
      </w:r>
      <w:r w:rsidR="00B27B45" w:rsidRPr="00BD5FBF">
        <w:rPr>
          <w:rFonts w:ascii="Times New Roman" w:eastAsia="Times New Roman" w:hAnsi="Times New Roman" w:cs="Times New Roman"/>
          <w:color w:val="000000" w:themeColor="text1"/>
          <w:sz w:val="28"/>
          <w:szCs w:val="28"/>
          <w:lang w:eastAsia="ru-RU"/>
        </w:rPr>
        <w:t>ода</w:t>
      </w:r>
      <w:r w:rsidRPr="00BD5FBF">
        <w:rPr>
          <w:rFonts w:ascii="Times New Roman" w:eastAsia="Times New Roman" w:hAnsi="Times New Roman" w:cs="Times New Roman"/>
          <w:color w:val="000000" w:themeColor="text1"/>
          <w:sz w:val="28"/>
          <w:szCs w:val="28"/>
          <w:lang w:eastAsia="ru-RU"/>
        </w:rPr>
        <w:t xml:space="preserve"> численность больных с ХВГВ на учете составила 19183 человек</w:t>
      </w:r>
      <w:r w:rsidR="006D044D"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44% от всего количества ХВГ</w:t>
      </w:r>
      <w:r w:rsidR="006D044D"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bookmarkStart w:id="57" w:name="_Hlk39012424"/>
      <w:r w:rsidRPr="00BD5FBF">
        <w:rPr>
          <w:rFonts w:ascii="Times New Roman" w:eastAsia="Times New Roman" w:hAnsi="Times New Roman" w:cs="Times New Roman"/>
          <w:color w:val="000000" w:themeColor="text1"/>
          <w:sz w:val="28"/>
          <w:szCs w:val="28"/>
          <w:lang w:eastAsia="ru-RU"/>
        </w:rPr>
        <w:t>[</w:t>
      </w:r>
      <w:r w:rsidR="001C231A" w:rsidRPr="00BD5FBF">
        <w:rPr>
          <w:rFonts w:ascii="Times New Roman" w:eastAsia="Times New Roman" w:hAnsi="Times New Roman" w:cs="Times New Roman"/>
          <w:color w:val="000000" w:themeColor="text1"/>
          <w:sz w:val="28"/>
          <w:szCs w:val="28"/>
          <w:lang w:eastAsia="ru-RU"/>
        </w:rPr>
        <w:t>4</w:t>
      </w:r>
      <w:r w:rsidR="00616AAC" w:rsidRPr="00BD5FBF">
        <w:rPr>
          <w:rFonts w:ascii="Times New Roman" w:eastAsia="Times New Roman" w:hAnsi="Times New Roman" w:cs="Times New Roman"/>
          <w:color w:val="000000" w:themeColor="text1"/>
          <w:sz w:val="28"/>
          <w:szCs w:val="28"/>
          <w:lang w:eastAsia="ru-RU"/>
        </w:rPr>
        <w:t>2</w:t>
      </w:r>
      <w:r w:rsidRPr="00BD5FBF">
        <w:rPr>
          <w:rFonts w:ascii="Times New Roman" w:eastAsia="Times New Roman" w:hAnsi="Times New Roman" w:cs="Times New Roman"/>
          <w:color w:val="000000" w:themeColor="text1"/>
          <w:sz w:val="28"/>
          <w:szCs w:val="28"/>
          <w:lang w:eastAsia="ru-RU"/>
        </w:rPr>
        <w:t>]</w:t>
      </w:r>
      <w:bookmarkEnd w:id="57"/>
      <w:r w:rsidRPr="00BD5FBF">
        <w:rPr>
          <w:rFonts w:ascii="Times New Roman" w:eastAsia="Times New Roman" w:hAnsi="Times New Roman" w:cs="Times New Roman"/>
          <w:color w:val="000000" w:themeColor="text1"/>
          <w:sz w:val="28"/>
          <w:szCs w:val="28"/>
          <w:lang w:eastAsia="ru-RU"/>
        </w:rPr>
        <w:t xml:space="preserve">. Недавно проведенный скрининг у жителей Актобе и Актюбинской области показал, что степень носительства </w:t>
      </w:r>
      <w:r w:rsidRPr="00BD5FBF">
        <w:rPr>
          <w:rFonts w:ascii="Times New Roman" w:eastAsia="Times New Roman" w:hAnsi="Times New Roman" w:cs="Times New Roman"/>
          <w:color w:val="000000" w:themeColor="text1"/>
          <w:sz w:val="28"/>
          <w:szCs w:val="28"/>
          <w:lang w:val="en-US" w:eastAsia="ru-RU"/>
        </w:rPr>
        <w:t>HBV</w:t>
      </w:r>
      <w:r w:rsidRPr="00BD5FBF">
        <w:rPr>
          <w:rFonts w:ascii="Times New Roman" w:eastAsia="Times New Roman" w:hAnsi="Times New Roman" w:cs="Times New Roman"/>
          <w:color w:val="000000" w:themeColor="text1"/>
          <w:sz w:val="28"/>
          <w:szCs w:val="28"/>
          <w:lang w:eastAsia="ru-RU"/>
        </w:rPr>
        <w:t xml:space="preserve">-инфекции составляет в среднем 6,8% и соответствует среднемировому уровню заболеваемости, при этом среди позитивных пациентов около 4% имеют HDV ко-инфекцию </w:t>
      </w:r>
      <w:bookmarkStart w:id="58" w:name="_Hlk39261609"/>
      <w:r w:rsidRPr="00BD5FBF">
        <w:rPr>
          <w:rFonts w:ascii="Times New Roman" w:eastAsia="Times New Roman" w:hAnsi="Times New Roman" w:cs="Times New Roman"/>
          <w:color w:val="000000" w:themeColor="text1"/>
          <w:sz w:val="28"/>
          <w:szCs w:val="28"/>
          <w:lang w:eastAsia="ru-RU"/>
        </w:rPr>
        <w:t>[</w:t>
      </w:r>
      <w:r w:rsidR="001C231A" w:rsidRPr="00BD5FBF">
        <w:rPr>
          <w:rFonts w:ascii="Times New Roman" w:eastAsia="Times New Roman" w:hAnsi="Times New Roman" w:cs="Times New Roman"/>
          <w:color w:val="000000" w:themeColor="text1"/>
          <w:sz w:val="28"/>
          <w:szCs w:val="28"/>
          <w:lang w:eastAsia="ru-RU"/>
        </w:rPr>
        <w:t>4</w:t>
      </w:r>
      <w:r w:rsidR="00D91811" w:rsidRPr="00BD5FBF">
        <w:rPr>
          <w:rFonts w:ascii="Times New Roman" w:eastAsia="Times New Roman" w:hAnsi="Times New Roman" w:cs="Times New Roman"/>
          <w:color w:val="000000" w:themeColor="text1"/>
          <w:sz w:val="28"/>
          <w:szCs w:val="28"/>
          <w:lang w:eastAsia="ru-RU"/>
        </w:rPr>
        <w:t>3</w:t>
      </w:r>
      <w:r w:rsidRPr="00BD5FBF">
        <w:rPr>
          <w:rFonts w:ascii="Times New Roman" w:eastAsia="Times New Roman" w:hAnsi="Times New Roman" w:cs="Times New Roman"/>
          <w:color w:val="000000" w:themeColor="text1"/>
          <w:sz w:val="28"/>
          <w:szCs w:val="28"/>
          <w:lang w:eastAsia="ru-RU"/>
        </w:rPr>
        <w:t>].</w:t>
      </w:r>
      <w:bookmarkEnd w:id="58"/>
      <w:r w:rsidR="00B27B45" w:rsidRPr="00BD5FBF">
        <w:rPr>
          <w:rFonts w:ascii="Times New Roman" w:eastAsia="Times New Roman" w:hAnsi="Times New Roman" w:cs="Times New Roman"/>
          <w:color w:val="000000" w:themeColor="text1"/>
          <w:sz w:val="28"/>
          <w:szCs w:val="28"/>
          <w:lang w:eastAsia="ru-RU"/>
        </w:rPr>
        <w:t xml:space="preserve"> </w:t>
      </w:r>
      <w:r w:rsidR="00755D9F" w:rsidRPr="00BD5FBF">
        <w:rPr>
          <w:rFonts w:ascii="Times New Roman" w:eastAsia="Times New Roman" w:hAnsi="Times New Roman" w:cs="Times New Roman"/>
          <w:color w:val="000000" w:themeColor="text1"/>
          <w:sz w:val="28"/>
          <w:szCs w:val="28"/>
          <w:lang w:eastAsia="ru-RU"/>
        </w:rPr>
        <w:t>Статистически установлено</w:t>
      </w:r>
      <w:r w:rsidR="00D211B2" w:rsidRPr="00BD5FBF">
        <w:rPr>
          <w:rFonts w:ascii="Times New Roman" w:eastAsia="Times New Roman" w:hAnsi="Times New Roman" w:cs="Times New Roman"/>
          <w:color w:val="000000" w:themeColor="text1"/>
          <w:sz w:val="28"/>
          <w:szCs w:val="28"/>
          <w:lang w:eastAsia="ru-RU"/>
        </w:rPr>
        <w:t>,</w:t>
      </w:r>
      <w:r w:rsidR="00B27B45" w:rsidRPr="00BD5FBF">
        <w:rPr>
          <w:rFonts w:ascii="Times New Roman" w:eastAsia="Times New Roman" w:hAnsi="Times New Roman" w:cs="Times New Roman"/>
          <w:color w:val="000000" w:themeColor="text1"/>
          <w:sz w:val="28"/>
          <w:szCs w:val="28"/>
          <w:lang w:eastAsia="ru-RU"/>
        </w:rPr>
        <w:t xml:space="preserve"> на июнь 2019 года всего в </w:t>
      </w:r>
      <w:r w:rsidR="00755D9F" w:rsidRPr="00BD5FBF">
        <w:rPr>
          <w:rFonts w:ascii="Times New Roman" w:eastAsia="Times New Roman" w:hAnsi="Times New Roman" w:cs="Times New Roman"/>
          <w:color w:val="000000" w:themeColor="text1"/>
          <w:sz w:val="28"/>
          <w:szCs w:val="28"/>
          <w:lang w:eastAsia="ru-RU"/>
        </w:rPr>
        <w:t>стране</w:t>
      </w:r>
      <w:r w:rsidR="00B27B45" w:rsidRPr="00BD5FBF">
        <w:rPr>
          <w:rFonts w:ascii="Times New Roman" w:eastAsia="Times New Roman" w:hAnsi="Times New Roman" w:cs="Times New Roman"/>
          <w:color w:val="000000" w:themeColor="text1"/>
          <w:sz w:val="28"/>
          <w:szCs w:val="28"/>
          <w:lang w:eastAsia="ru-RU"/>
        </w:rPr>
        <w:t xml:space="preserve"> на учете </w:t>
      </w:r>
      <w:r w:rsidR="00755D9F" w:rsidRPr="00BD5FBF">
        <w:rPr>
          <w:rFonts w:ascii="Times New Roman" w:eastAsia="Times New Roman" w:hAnsi="Times New Roman" w:cs="Times New Roman"/>
          <w:color w:val="000000" w:themeColor="text1"/>
          <w:sz w:val="28"/>
          <w:szCs w:val="28"/>
          <w:lang w:eastAsia="ru-RU"/>
        </w:rPr>
        <w:t>находятся</w:t>
      </w:r>
      <w:r w:rsidR="00B27B45" w:rsidRPr="00BD5FBF">
        <w:rPr>
          <w:rFonts w:ascii="Times New Roman" w:eastAsia="Times New Roman" w:hAnsi="Times New Roman" w:cs="Times New Roman"/>
          <w:color w:val="000000" w:themeColor="text1"/>
          <w:sz w:val="28"/>
          <w:szCs w:val="28"/>
          <w:lang w:eastAsia="ru-RU"/>
        </w:rPr>
        <w:t xml:space="preserve"> 27646 </w:t>
      </w:r>
      <w:r w:rsidR="00755D9F" w:rsidRPr="00BD5FBF">
        <w:rPr>
          <w:rFonts w:ascii="Times New Roman" w:eastAsia="Times New Roman" w:hAnsi="Times New Roman" w:cs="Times New Roman"/>
          <w:color w:val="000000" w:themeColor="text1"/>
          <w:sz w:val="28"/>
          <w:szCs w:val="28"/>
          <w:lang w:eastAsia="ru-RU"/>
        </w:rPr>
        <w:t>пациентов</w:t>
      </w:r>
      <w:r w:rsidR="00B27B45" w:rsidRPr="00BD5FBF">
        <w:rPr>
          <w:rFonts w:ascii="Times New Roman" w:eastAsia="Times New Roman" w:hAnsi="Times New Roman" w:cs="Times New Roman"/>
          <w:color w:val="000000" w:themeColor="text1"/>
          <w:sz w:val="28"/>
          <w:szCs w:val="28"/>
          <w:lang w:eastAsia="ru-RU"/>
        </w:rPr>
        <w:t xml:space="preserve"> с </w:t>
      </w:r>
      <w:r w:rsidR="00755D9F" w:rsidRPr="00BD5FBF">
        <w:rPr>
          <w:rFonts w:ascii="Times New Roman" w:eastAsia="Times New Roman" w:hAnsi="Times New Roman" w:cs="Times New Roman"/>
          <w:color w:val="000000" w:themeColor="text1"/>
          <w:sz w:val="28"/>
          <w:szCs w:val="28"/>
          <w:lang w:eastAsia="ru-RU"/>
        </w:rPr>
        <w:t xml:space="preserve">хронической </w:t>
      </w:r>
      <w:r w:rsidR="00755D9F" w:rsidRPr="00BD5FBF">
        <w:rPr>
          <w:rFonts w:ascii="Times New Roman" w:eastAsia="Times New Roman" w:hAnsi="Times New Roman" w:cs="Times New Roman"/>
          <w:color w:val="000000" w:themeColor="text1"/>
          <w:sz w:val="28"/>
          <w:szCs w:val="28"/>
          <w:lang w:val="en-US" w:eastAsia="ru-RU"/>
        </w:rPr>
        <w:t>H</w:t>
      </w:r>
      <w:r w:rsidR="00755D9F" w:rsidRPr="00BD5FBF">
        <w:rPr>
          <w:rFonts w:ascii="Times New Roman" w:eastAsia="Times New Roman" w:hAnsi="Times New Roman" w:cs="Times New Roman"/>
          <w:color w:val="000000" w:themeColor="text1"/>
          <w:sz w:val="28"/>
          <w:szCs w:val="28"/>
          <w:lang w:val="kk-KZ" w:eastAsia="ru-RU"/>
        </w:rPr>
        <w:t>С</w:t>
      </w:r>
      <w:r w:rsidR="00755D9F" w:rsidRPr="00BD5FBF">
        <w:rPr>
          <w:rFonts w:ascii="Times New Roman" w:eastAsia="Times New Roman" w:hAnsi="Times New Roman" w:cs="Times New Roman"/>
          <w:color w:val="000000" w:themeColor="text1"/>
          <w:sz w:val="28"/>
          <w:szCs w:val="28"/>
          <w:lang w:val="en-US" w:eastAsia="ru-RU"/>
        </w:rPr>
        <w:t>V</w:t>
      </w:r>
      <w:r w:rsidR="00755D9F" w:rsidRPr="00BD5FBF">
        <w:rPr>
          <w:rFonts w:ascii="Times New Roman" w:eastAsia="Times New Roman" w:hAnsi="Times New Roman" w:cs="Times New Roman"/>
          <w:color w:val="000000" w:themeColor="text1"/>
          <w:sz w:val="28"/>
          <w:szCs w:val="28"/>
          <w:lang w:eastAsia="ru-RU"/>
        </w:rPr>
        <w:t>-</w:t>
      </w:r>
      <w:r w:rsidR="00755D9F" w:rsidRPr="00BD5FBF">
        <w:rPr>
          <w:rFonts w:ascii="Times New Roman" w:eastAsia="Times New Roman" w:hAnsi="Times New Roman" w:cs="Times New Roman"/>
          <w:color w:val="000000" w:themeColor="text1"/>
          <w:sz w:val="28"/>
          <w:szCs w:val="28"/>
          <w:lang w:val="kk-KZ" w:eastAsia="ru-RU"/>
        </w:rPr>
        <w:t>инфекцией</w:t>
      </w:r>
      <w:r w:rsidR="00B27B45" w:rsidRPr="00BD5FBF">
        <w:rPr>
          <w:rFonts w:ascii="Times New Roman" w:eastAsia="Times New Roman" w:hAnsi="Times New Roman" w:cs="Times New Roman"/>
          <w:color w:val="000000" w:themeColor="text1"/>
          <w:sz w:val="28"/>
          <w:szCs w:val="28"/>
          <w:lang w:eastAsia="ru-RU"/>
        </w:rPr>
        <w:t xml:space="preserve">, 20664 </w:t>
      </w:r>
      <w:r w:rsidR="00755D9F" w:rsidRPr="00BD5FBF">
        <w:rPr>
          <w:rFonts w:ascii="Times New Roman" w:eastAsia="Times New Roman" w:hAnsi="Times New Roman" w:cs="Times New Roman"/>
          <w:color w:val="000000" w:themeColor="text1"/>
          <w:sz w:val="28"/>
          <w:szCs w:val="28"/>
          <w:lang w:eastAsia="ru-RU"/>
        </w:rPr>
        <w:t>пациентов</w:t>
      </w:r>
      <w:r w:rsidR="00B27B45" w:rsidRPr="00BD5FBF">
        <w:rPr>
          <w:rFonts w:ascii="Times New Roman" w:eastAsia="Times New Roman" w:hAnsi="Times New Roman" w:cs="Times New Roman"/>
          <w:color w:val="000000" w:themeColor="text1"/>
          <w:sz w:val="28"/>
          <w:szCs w:val="28"/>
          <w:lang w:eastAsia="ru-RU"/>
        </w:rPr>
        <w:t xml:space="preserve"> с ХВГВ (без дельта-агента) и 1253 </w:t>
      </w:r>
      <w:r w:rsidR="00755D9F" w:rsidRPr="00BD5FBF">
        <w:rPr>
          <w:rFonts w:ascii="Times New Roman" w:eastAsia="Times New Roman" w:hAnsi="Times New Roman" w:cs="Times New Roman"/>
          <w:color w:val="000000" w:themeColor="text1"/>
          <w:sz w:val="28"/>
          <w:szCs w:val="28"/>
          <w:lang w:val="kk-KZ" w:eastAsia="ru-RU"/>
        </w:rPr>
        <w:t>пациентов</w:t>
      </w:r>
      <w:r w:rsidR="00B27B45" w:rsidRPr="00BD5FBF">
        <w:rPr>
          <w:rFonts w:ascii="Times New Roman" w:eastAsia="Times New Roman" w:hAnsi="Times New Roman" w:cs="Times New Roman"/>
          <w:color w:val="000000" w:themeColor="text1"/>
          <w:sz w:val="28"/>
          <w:szCs w:val="28"/>
          <w:lang w:eastAsia="ru-RU"/>
        </w:rPr>
        <w:t xml:space="preserve"> ХВГ</w:t>
      </w:r>
      <w:r w:rsidR="00B27B45" w:rsidRPr="00BD5FBF">
        <w:rPr>
          <w:rFonts w:ascii="Times New Roman" w:eastAsia="Times New Roman" w:hAnsi="Times New Roman" w:cs="Times New Roman"/>
          <w:color w:val="000000" w:themeColor="text1"/>
          <w:sz w:val="28"/>
          <w:szCs w:val="28"/>
          <w:lang w:val="en-US" w:eastAsia="ru-RU"/>
        </w:rPr>
        <w:t>D</w:t>
      </w:r>
      <w:r w:rsidR="00B27B45" w:rsidRPr="00BD5FBF">
        <w:rPr>
          <w:rFonts w:ascii="Times New Roman" w:eastAsia="Times New Roman" w:hAnsi="Times New Roman" w:cs="Times New Roman"/>
          <w:color w:val="000000" w:themeColor="text1"/>
          <w:sz w:val="28"/>
          <w:szCs w:val="28"/>
          <w:lang w:eastAsia="ru-RU"/>
        </w:rPr>
        <w:t xml:space="preserve"> (ХВГВ с дельта-агентом)</w:t>
      </w:r>
      <w:r w:rsidR="00B624A2" w:rsidRPr="00BD5FBF">
        <w:rPr>
          <w:rFonts w:ascii="Times New Roman" w:eastAsia="Times New Roman" w:hAnsi="Times New Roman" w:cs="Times New Roman"/>
          <w:color w:val="000000" w:themeColor="text1"/>
          <w:sz w:val="28"/>
          <w:szCs w:val="28"/>
          <w:lang w:eastAsia="ru-RU"/>
        </w:rPr>
        <w:t xml:space="preserve">, из которых, по данным </w:t>
      </w:r>
      <w:r w:rsidR="006425F5" w:rsidRPr="00BD5FBF">
        <w:rPr>
          <w:rFonts w:ascii="Times New Roman" w:eastAsia="Times New Roman" w:hAnsi="Times New Roman" w:cs="Times New Roman"/>
          <w:color w:val="000000" w:themeColor="text1"/>
          <w:sz w:val="28"/>
          <w:szCs w:val="28"/>
          <w:lang w:eastAsia="ru-RU"/>
        </w:rPr>
        <w:t xml:space="preserve">проведенной непрямой ультразвуковой </w:t>
      </w:r>
      <w:proofErr w:type="spellStart"/>
      <w:r w:rsidR="006425F5" w:rsidRPr="00BD5FBF">
        <w:rPr>
          <w:rFonts w:ascii="Times New Roman" w:eastAsia="Times New Roman" w:hAnsi="Times New Roman" w:cs="Times New Roman"/>
          <w:color w:val="000000" w:themeColor="text1"/>
          <w:sz w:val="28"/>
          <w:szCs w:val="28"/>
          <w:lang w:eastAsia="ru-RU"/>
        </w:rPr>
        <w:t>эластографии</w:t>
      </w:r>
      <w:proofErr w:type="spellEnd"/>
      <w:r w:rsidR="006425F5" w:rsidRPr="00BD5FBF">
        <w:rPr>
          <w:rFonts w:ascii="Times New Roman" w:eastAsia="Times New Roman" w:hAnsi="Times New Roman" w:cs="Times New Roman"/>
          <w:color w:val="000000" w:themeColor="text1"/>
          <w:sz w:val="28"/>
          <w:szCs w:val="28"/>
          <w:lang w:eastAsia="ru-RU"/>
        </w:rPr>
        <w:t xml:space="preserve"> печени</w:t>
      </w:r>
      <w:r w:rsidR="00B624A2" w:rsidRPr="00BD5FBF">
        <w:rPr>
          <w:rFonts w:ascii="Times New Roman" w:eastAsia="Times New Roman" w:hAnsi="Times New Roman" w:cs="Times New Roman"/>
          <w:color w:val="000000" w:themeColor="text1"/>
          <w:sz w:val="28"/>
          <w:szCs w:val="28"/>
          <w:lang w:eastAsia="ru-RU"/>
        </w:rPr>
        <w:t>,</w:t>
      </w:r>
      <w:r w:rsidR="006425F5" w:rsidRPr="00BD5FBF">
        <w:rPr>
          <w:rFonts w:ascii="Times New Roman" w:eastAsia="Times New Roman" w:hAnsi="Times New Roman" w:cs="Times New Roman"/>
          <w:color w:val="000000" w:themeColor="text1"/>
          <w:sz w:val="28"/>
          <w:szCs w:val="28"/>
          <w:lang w:eastAsia="ru-RU"/>
        </w:rPr>
        <w:t xml:space="preserve"> тяжелый фиброз</w:t>
      </w:r>
      <w:r w:rsidR="00B624A2" w:rsidRPr="00BD5FBF">
        <w:rPr>
          <w:rFonts w:ascii="Times New Roman" w:eastAsia="Times New Roman" w:hAnsi="Times New Roman" w:cs="Times New Roman"/>
          <w:color w:val="000000" w:themeColor="text1"/>
          <w:sz w:val="28"/>
          <w:szCs w:val="28"/>
          <w:lang w:eastAsia="ru-RU"/>
        </w:rPr>
        <w:t xml:space="preserve"> выявлен</w:t>
      </w:r>
      <w:r w:rsidR="006425F5" w:rsidRPr="00BD5FBF">
        <w:rPr>
          <w:rFonts w:ascii="Times New Roman" w:eastAsia="Times New Roman" w:hAnsi="Times New Roman" w:cs="Times New Roman"/>
          <w:color w:val="000000" w:themeColor="text1"/>
          <w:sz w:val="28"/>
          <w:szCs w:val="28"/>
          <w:lang w:eastAsia="ru-RU"/>
        </w:rPr>
        <w:t xml:space="preserve"> и ЦП у 15% </w:t>
      </w:r>
      <w:r w:rsidR="00B624A2" w:rsidRPr="00BD5FBF">
        <w:rPr>
          <w:rFonts w:ascii="Times New Roman" w:eastAsia="Times New Roman" w:hAnsi="Times New Roman" w:cs="Times New Roman"/>
          <w:color w:val="000000" w:themeColor="text1"/>
          <w:sz w:val="28"/>
          <w:szCs w:val="28"/>
          <w:lang w:eastAsia="ru-RU"/>
        </w:rPr>
        <w:t>пациентов</w:t>
      </w:r>
      <w:r w:rsidR="006425F5" w:rsidRPr="00BD5FBF">
        <w:rPr>
          <w:rFonts w:ascii="Times New Roman" w:eastAsia="Times New Roman" w:hAnsi="Times New Roman" w:cs="Times New Roman"/>
          <w:color w:val="000000" w:themeColor="text1"/>
          <w:sz w:val="28"/>
          <w:szCs w:val="28"/>
          <w:lang w:eastAsia="ru-RU"/>
        </w:rPr>
        <w:t xml:space="preserve"> с ХВГВ </w:t>
      </w:r>
      <w:r w:rsidR="006425F5" w:rsidRPr="00BD5FBF">
        <w:rPr>
          <w:rFonts w:ascii="Times New Roman" w:eastAsia="Times New Roman" w:hAnsi="Times New Roman" w:cs="Times New Roman"/>
          <w:sz w:val="28"/>
          <w:szCs w:val="28"/>
          <w:lang w:eastAsia="ru-RU"/>
        </w:rPr>
        <w:t xml:space="preserve">(2567 человек), у </w:t>
      </w:r>
      <w:r w:rsidR="00B624A2" w:rsidRPr="00BD5FBF">
        <w:rPr>
          <w:rFonts w:ascii="Times New Roman" w:eastAsia="Times New Roman" w:hAnsi="Times New Roman" w:cs="Times New Roman"/>
          <w:sz w:val="28"/>
          <w:szCs w:val="28"/>
          <w:lang w:eastAsia="ru-RU"/>
        </w:rPr>
        <w:t>31% пациентов</w:t>
      </w:r>
      <w:r w:rsidR="006425F5" w:rsidRPr="00BD5FBF">
        <w:rPr>
          <w:rFonts w:ascii="Times New Roman" w:eastAsia="Times New Roman" w:hAnsi="Times New Roman" w:cs="Times New Roman"/>
          <w:sz w:val="28"/>
          <w:szCs w:val="28"/>
          <w:lang w:eastAsia="ru-RU"/>
        </w:rPr>
        <w:t xml:space="preserve"> с ХВГС (6354 человек), </w:t>
      </w:r>
      <w:r w:rsidR="00B624A2" w:rsidRPr="00BD5FBF">
        <w:rPr>
          <w:rFonts w:ascii="Times New Roman" w:eastAsia="Times New Roman" w:hAnsi="Times New Roman" w:cs="Times New Roman"/>
          <w:sz w:val="28"/>
          <w:szCs w:val="28"/>
          <w:lang w:eastAsia="ru-RU"/>
        </w:rPr>
        <w:t xml:space="preserve">у </w:t>
      </w:r>
      <w:r w:rsidR="006425F5" w:rsidRPr="00BD5FBF">
        <w:rPr>
          <w:rFonts w:ascii="Times New Roman" w:eastAsia="Times New Roman" w:hAnsi="Times New Roman" w:cs="Times New Roman"/>
          <w:sz w:val="28"/>
          <w:szCs w:val="28"/>
          <w:lang w:eastAsia="ru-RU"/>
        </w:rPr>
        <w:t xml:space="preserve">56% </w:t>
      </w:r>
      <w:r w:rsidR="00B624A2" w:rsidRPr="00BD5FBF">
        <w:rPr>
          <w:rFonts w:ascii="Times New Roman" w:eastAsia="Times New Roman" w:hAnsi="Times New Roman" w:cs="Times New Roman"/>
          <w:sz w:val="28"/>
          <w:szCs w:val="28"/>
          <w:lang w:eastAsia="ru-RU"/>
        </w:rPr>
        <w:t>пациентов</w:t>
      </w:r>
      <w:r w:rsidR="006425F5" w:rsidRPr="00BD5FBF">
        <w:rPr>
          <w:rFonts w:ascii="Times New Roman" w:eastAsia="Times New Roman" w:hAnsi="Times New Roman" w:cs="Times New Roman"/>
          <w:sz w:val="28"/>
          <w:szCs w:val="28"/>
          <w:lang w:eastAsia="ru-RU"/>
        </w:rPr>
        <w:t xml:space="preserve"> с ХВГ</w:t>
      </w:r>
      <w:r w:rsidR="006425F5" w:rsidRPr="00BD5FBF">
        <w:rPr>
          <w:rFonts w:ascii="Times New Roman" w:eastAsia="Times New Roman" w:hAnsi="Times New Roman" w:cs="Times New Roman"/>
          <w:sz w:val="28"/>
          <w:szCs w:val="28"/>
          <w:lang w:val="en-US" w:eastAsia="ru-RU"/>
        </w:rPr>
        <w:t>D</w:t>
      </w:r>
      <w:r w:rsidR="006425F5" w:rsidRPr="00BD5FBF">
        <w:rPr>
          <w:rFonts w:ascii="Times New Roman" w:eastAsia="Times New Roman" w:hAnsi="Times New Roman" w:cs="Times New Roman"/>
          <w:sz w:val="28"/>
          <w:szCs w:val="28"/>
          <w:lang w:eastAsia="ru-RU"/>
        </w:rPr>
        <w:t xml:space="preserve"> (</w:t>
      </w:r>
      <w:r w:rsidR="00BA3CA8" w:rsidRPr="00BD5FBF">
        <w:rPr>
          <w:rFonts w:ascii="Times New Roman" w:eastAsia="Times New Roman" w:hAnsi="Times New Roman" w:cs="Times New Roman"/>
          <w:sz w:val="28"/>
          <w:szCs w:val="28"/>
          <w:lang w:eastAsia="ru-RU"/>
        </w:rPr>
        <w:t>655</w:t>
      </w:r>
      <w:r w:rsidR="006425F5" w:rsidRPr="00BD5FBF">
        <w:rPr>
          <w:rFonts w:ascii="Times New Roman" w:eastAsia="Times New Roman" w:hAnsi="Times New Roman" w:cs="Times New Roman"/>
          <w:sz w:val="28"/>
          <w:szCs w:val="28"/>
          <w:lang w:eastAsia="ru-RU"/>
        </w:rPr>
        <w:t xml:space="preserve"> человек)</w:t>
      </w:r>
      <w:r w:rsidR="00BA3CA8" w:rsidRPr="00BD5FBF">
        <w:rPr>
          <w:rFonts w:ascii="Times New Roman" w:eastAsia="Times New Roman" w:hAnsi="Times New Roman" w:cs="Times New Roman"/>
          <w:sz w:val="28"/>
          <w:szCs w:val="28"/>
          <w:lang w:eastAsia="ru-RU"/>
        </w:rPr>
        <w:t xml:space="preserve"> [1</w:t>
      </w:r>
      <w:r w:rsidR="00616AAC" w:rsidRPr="00BD5FBF">
        <w:rPr>
          <w:rFonts w:ascii="Times New Roman" w:eastAsia="Times New Roman" w:hAnsi="Times New Roman" w:cs="Times New Roman"/>
          <w:sz w:val="28"/>
          <w:szCs w:val="28"/>
          <w:lang w:eastAsia="ru-RU"/>
        </w:rPr>
        <w:t>, с.</w:t>
      </w:r>
      <w:r w:rsidR="009E3844" w:rsidRPr="00BD5FBF">
        <w:rPr>
          <w:rFonts w:ascii="Times New Roman" w:eastAsia="Times New Roman" w:hAnsi="Times New Roman" w:cs="Times New Roman"/>
          <w:sz w:val="28"/>
          <w:szCs w:val="28"/>
          <w:lang w:eastAsia="ru-RU"/>
        </w:rPr>
        <w:t xml:space="preserve"> 4</w:t>
      </w:r>
      <w:r w:rsidR="00BA3CA8" w:rsidRPr="00BD5FBF">
        <w:rPr>
          <w:rFonts w:ascii="Times New Roman" w:eastAsia="Times New Roman" w:hAnsi="Times New Roman" w:cs="Times New Roman"/>
          <w:sz w:val="28"/>
          <w:szCs w:val="28"/>
          <w:lang w:eastAsia="ru-RU"/>
        </w:rPr>
        <w:t>].</w:t>
      </w:r>
      <w:r w:rsidR="008726FC" w:rsidRPr="00BD5FBF">
        <w:rPr>
          <w:rFonts w:ascii="Times New Roman" w:eastAsia="Times New Roman" w:hAnsi="Times New Roman" w:cs="Times New Roman"/>
          <w:sz w:val="28"/>
          <w:szCs w:val="28"/>
          <w:lang w:eastAsia="ru-RU"/>
        </w:rPr>
        <w:t xml:space="preserve"> </w:t>
      </w:r>
      <w:r w:rsidR="0007473E" w:rsidRPr="00BD5FBF">
        <w:rPr>
          <w:rFonts w:ascii="Times New Roman" w:eastAsia="Times New Roman" w:hAnsi="Times New Roman" w:cs="Times New Roman"/>
          <w:sz w:val="28"/>
          <w:szCs w:val="28"/>
          <w:lang w:eastAsia="ru-RU"/>
        </w:rPr>
        <w:t>В</w:t>
      </w:r>
      <w:r w:rsidR="008726FC" w:rsidRPr="00BD5FBF">
        <w:rPr>
          <w:rFonts w:ascii="Times New Roman" w:eastAsia="Times New Roman" w:hAnsi="Times New Roman" w:cs="Times New Roman"/>
          <w:sz w:val="28"/>
          <w:szCs w:val="28"/>
          <w:lang w:eastAsia="ru-RU"/>
        </w:rPr>
        <w:t xml:space="preserve"> 2020 год</w:t>
      </w:r>
      <w:r w:rsidR="0007473E" w:rsidRPr="00BD5FBF">
        <w:rPr>
          <w:rFonts w:ascii="Times New Roman" w:eastAsia="Times New Roman" w:hAnsi="Times New Roman" w:cs="Times New Roman"/>
          <w:sz w:val="28"/>
          <w:szCs w:val="28"/>
          <w:lang w:eastAsia="ru-RU"/>
        </w:rPr>
        <w:t>у</w:t>
      </w:r>
      <w:r w:rsidR="008726FC" w:rsidRPr="00BD5FBF">
        <w:rPr>
          <w:rFonts w:ascii="Times New Roman" w:eastAsia="Times New Roman" w:hAnsi="Times New Roman" w:cs="Times New Roman"/>
          <w:sz w:val="28"/>
          <w:szCs w:val="28"/>
          <w:lang w:eastAsia="ru-RU"/>
        </w:rPr>
        <w:t xml:space="preserve"> общее количество пациентов с ХВГ</w:t>
      </w:r>
      <w:r w:rsidR="00E65530" w:rsidRPr="00BD5FBF">
        <w:rPr>
          <w:rFonts w:ascii="Times New Roman" w:eastAsia="Times New Roman" w:hAnsi="Times New Roman" w:cs="Times New Roman"/>
          <w:sz w:val="28"/>
          <w:szCs w:val="28"/>
          <w:lang w:eastAsia="ru-RU"/>
        </w:rPr>
        <w:t xml:space="preserve">, </w:t>
      </w:r>
      <w:r w:rsidR="008726FC" w:rsidRPr="00BD5FBF">
        <w:rPr>
          <w:rFonts w:ascii="Times New Roman" w:eastAsia="Times New Roman" w:hAnsi="Times New Roman" w:cs="Times New Roman"/>
          <w:sz w:val="28"/>
          <w:szCs w:val="28"/>
          <w:lang w:eastAsia="ru-RU"/>
        </w:rPr>
        <w:t>находящихся на учете в РК</w:t>
      </w:r>
      <w:r w:rsidR="00E65530" w:rsidRPr="00BD5FBF">
        <w:rPr>
          <w:rFonts w:ascii="Times New Roman" w:eastAsia="Times New Roman" w:hAnsi="Times New Roman" w:cs="Times New Roman"/>
          <w:sz w:val="28"/>
          <w:szCs w:val="28"/>
          <w:lang w:eastAsia="ru-RU"/>
        </w:rPr>
        <w:t>,</w:t>
      </w:r>
      <w:r w:rsidR="008726FC" w:rsidRPr="00BD5FBF">
        <w:rPr>
          <w:rFonts w:ascii="Times New Roman" w:eastAsia="Times New Roman" w:hAnsi="Times New Roman" w:cs="Times New Roman"/>
          <w:sz w:val="28"/>
          <w:szCs w:val="28"/>
          <w:lang w:eastAsia="ru-RU"/>
        </w:rPr>
        <w:t xml:space="preserve"> составило 57 167 пациентов, из них 41% с ХВГВ (23 583 человек), 55% с ХВГС (31 189 человек),</w:t>
      </w:r>
      <w:r w:rsidR="008726FC" w:rsidRPr="00BD5FBF">
        <w:t xml:space="preserve"> </w:t>
      </w:r>
      <w:r w:rsidR="008726FC" w:rsidRPr="00BD5FBF">
        <w:rPr>
          <w:rFonts w:ascii="Times New Roman" w:eastAsia="Times New Roman" w:hAnsi="Times New Roman" w:cs="Times New Roman"/>
          <w:sz w:val="28"/>
          <w:szCs w:val="28"/>
          <w:lang w:eastAsia="ru-RU"/>
        </w:rPr>
        <w:t>4% с</w:t>
      </w:r>
      <w:r w:rsidR="008726FC" w:rsidRPr="00BD5FBF">
        <w:t xml:space="preserve"> </w:t>
      </w:r>
      <w:r w:rsidR="008726FC" w:rsidRPr="00BD5FBF">
        <w:rPr>
          <w:rFonts w:ascii="Times New Roman" w:eastAsia="Times New Roman" w:hAnsi="Times New Roman" w:cs="Times New Roman"/>
          <w:sz w:val="28"/>
          <w:szCs w:val="28"/>
          <w:lang w:eastAsia="ru-RU"/>
        </w:rPr>
        <w:t>ХВГD (2 389</w:t>
      </w:r>
      <w:r w:rsidR="008726FC" w:rsidRPr="00BD5FBF">
        <w:t xml:space="preserve"> </w:t>
      </w:r>
      <w:r w:rsidR="008726FC" w:rsidRPr="00BD5FBF">
        <w:rPr>
          <w:rFonts w:ascii="Times New Roman" w:eastAsia="Times New Roman" w:hAnsi="Times New Roman" w:cs="Times New Roman"/>
          <w:sz w:val="28"/>
          <w:szCs w:val="28"/>
          <w:lang w:eastAsia="ru-RU"/>
        </w:rPr>
        <w:t>человек)</w:t>
      </w:r>
      <w:r w:rsidR="008726FC" w:rsidRPr="00BD5FBF">
        <w:t xml:space="preserve"> </w:t>
      </w:r>
      <w:r w:rsidR="008726FC" w:rsidRPr="00BD5FBF">
        <w:rPr>
          <w:rFonts w:ascii="Times New Roman" w:eastAsia="Times New Roman" w:hAnsi="Times New Roman" w:cs="Times New Roman"/>
          <w:sz w:val="28"/>
          <w:szCs w:val="28"/>
          <w:lang w:eastAsia="ru-RU"/>
        </w:rPr>
        <w:t>[1</w:t>
      </w:r>
      <w:r w:rsidR="00616AAC" w:rsidRPr="00BD5FBF">
        <w:rPr>
          <w:rFonts w:ascii="Times New Roman" w:eastAsia="Times New Roman" w:hAnsi="Times New Roman" w:cs="Times New Roman"/>
          <w:sz w:val="28"/>
          <w:szCs w:val="28"/>
          <w:lang w:eastAsia="ru-RU"/>
        </w:rPr>
        <w:t>, с.</w:t>
      </w:r>
      <w:r w:rsidR="00895ECC" w:rsidRPr="00BD5FBF">
        <w:rPr>
          <w:rFonts w:ascii="Times New Roman" w:eastAsia="Times New Roman" w:hAnsi="Times New Roman" w:cs="Times New Roman"/>
          <w:sz w:val="28"/>
          <w:szCs w:val="28"/>
          <w:lang w:val="kk-KZ" w:eastAsia="ru-RU"/>
        </w:rPr>
        <w:t> </w:t>
      </w:r>
      <w:r w:rsidR="009E3844" w:rsidRPr="00BD5FBF">
        <w:rPr>
          <w:rFonts w:ascii="Times New Roman" w:eastAsia="Times New Roman" w:hAnsi="Times New Roman" w:cs="Times New Roman"/>
          <w:sz w:val="28"/>
          <w:szCs w:val="28"/>
          <w:lang w:eastAsia="ru-RU"/>
        </w:rPr>
        <w:t>5</w:t>
      </w:r>
      <w:r w:rsidR="008726FC" w:rsidRPr="00BD5FBF">
        <w:rPr>
          <w:rFonts w:ascii="Times New Roman" w:eastAsia="Times New Roman" w:hAnsi="Times New Roman" w:cs="Times New Roman"/>
          <w:sz w:val="28"/>
          <w:szCs w:val="28"/>
          <w:lang w:eastAsia="ru-RU"/>
        </w:rPr>
        <w:t>].</w:t>
      </w:r>
      <w:r w:rsidR="00E65530" w:rsidRPr="00BD5FBF">
        <w:t xml:space="preserve"> </w:t>
      </w:r>
    </w:p>
    <w:p w14:paraId="19ACB2BF" w14:textId="4BF28E4E" w:rsidR="00EE55B9" w:rsidRPr="00BD5FBF" w:rsidRDefault="0091490B" w:rsidP="00BE0026">
      <w:pPr>
        <w:spacing w:after="0" w:line="240" w:lineRule="auto"/>
        <w:ind w:firstLine="709"/>
        <w:jc w:val="both"/>
        <w:rPr>
          <w:rFonts w:ascii="Times New Roman" w:eastAsiaTheme="majorEastAsia" w:hAnsi="Times New Roman" w:cs="Times New Roman"/>
          <w:color w:val="000000" w:themeColor="text1"/>
          <w:sz w:val="28"/>
          <w:szCs w:val="28"/>
        </w:rPr>
      </w:pPr>
      <w:r w:rsidRPr="00BD5FBF">
        <w:rPr>
          <w:rFonts w:ascii="Times New Roman" w:eastAsia="Times New Roman" w:hAnsi="Times New Roman" w:cs="Times New Roman"/>
          <w:color w:val="000000" w:themeColor="text1"/>
          <w:sz w:val="28"/>
          <w:szCs w:val="28"/>
          <w:lang w:eastAsia="ru-RU"/>
        </w:rPr>
        <w:t xml:space="preserve">Показатели кросс-секционного, </w:t>
      </w:r>
      <w:proofErr w:type="spellStart"/>
      <w:r w:rsidRPr="00BD5FBF">
        <w:rPr>
          <w:rFonts w:ascii="Times New Roman" w:eastAsia="Times New Roman" w:hAnsi="Times New Roman" w:cs="Times New Roman"/>
          <w:color w:val="000000" w:themeColor="text1"/>
          <w:sz w:val="28"/>
          <w:szCs w:val="28"/>
          <w:lang w:eastAsia="ru-RU"/>
        </w:rPr>
        <w:t>неинтервенционного</w:t>
      </w:r>
      <w:proofErr w:type="spellEnd"/>
      <w:r w:rsidRPr="00BD5FBF">
        <w:rPr>
          <w:rFonts w:ascii="Times New Roman" w:eastAsia="Times New Roman" w:hAnsi="Times New Roman" w:cs="Times New Roman"/>
          <w:color w:val="000000" w:themeColor="text1"/>
          <w:sz w:val="28"/>
          <w:szCs w:val="28"/>
          <w:lang w:eastAsia="ru-RU"/>
        </w:rPr>
        <w:t xml:space="preserve"> исследования REPAIR, проведенного недавно в 5 крупных городах Республики Казахстан, также указывают на актуальность проблемы </w:t>
      </w:r>
      <w:r w:rsidR="007D3C4C" w:rsidRPr="00BD5FBF">
        <w:rPr>
          <w:rFonts w:ascii="Times New Roman" w:eastAsia="Times New Roman" w:hAnsi="Times New Roman" w:cs="Times New Roman"/>
          <w:color w:val="000000" w:themeColor="text1"/>
          <w:sz w:val="28"/>
          <w:szCs w:val="28"/>
          <w:lang w:eastAsia="ru-RU"/>
        </w:rPr>
        <w:t>ХЗП</w:t>
      </w:r>
      <w:r w:rsidRPr="00BD5FBF">
        <w:rPr>
          <w:rFonts w:ascii="Times New Roman" w:eastAsia="Times New Roman" w:hAnsi="Times New Roman" w:cs="Times New Roman"/>
          <w:color w:val="000000" w:themeColor="text1"/>
          <w:sz w:val="28"/>
          <w:szCs w:val="28"/>
          <w:lang w:eastAsia="ru-RU"/>
        </w:rPr>
        <w:t xml:space="preserve">, в связи с их широким и повсеместным распространением </w:t>
      </w:r>
      <w:bookmarkStart w:id="59" w:name="_Hlk39263621"/>
      <w:r w:rsidRPr="00BD5FBF">
        <w:rPr>
          <w:rFonts w:ascii="Times New Roman" w:eastAsia="Times New Roman" w:hAnsi="Times New Roman" w:cs="Times New Roman"/>
          <w:sz w:val="28"/>
          <w:szCs w:val="28"/>
          <w:lang w:eastAsia="ru-RU"/>
        </w:rPr>
        <w:t>[</w:t>
      </w:r>
      <w:r w:rsidR="001C231A" w:rsidRPr="00BD5FBF">
        <w:rPr>
          <w:rFonts w:ascii="Times New Roman" w:eastAsia="Times New Roman" w:hAnsi="Times New Roman" w:cs="Times New Roman"/>
          <w:sz w:val="28"/>
          <w:szCs w:val="28"/>
          <w:lang w:eastAsia="ru-RU"/>
        </w:rPr>
        <w:t>41</w:t>
      </w:r>
      <w:r w:rsidR="00F953E9" w:rsidRPr="00BD5FBF">
        <w:rPr>
          <w:rFonts w:ascii="Times New Roman" w:eastAsia="Times New Roman" w:hAnsi="Times New Roman" w:cs="Times New Roman"/>
          <w:sz w:val="28"/>
          <w:szCs w:val="28"/>
          <w:lang w:eastAsia="ru-RU"/>
        </w:rPr>
        <w:t xml:space="preserve">, </w:t>
      </w:r>
      <w:r w:rsidR="00616AAC" w:rsidRPr="00BD5FBF">
        <w:rPr>
          <w:rFonts w:ascii="Times New Roman" w:eastAsia="Times New Roman" w:hAnsi="Times New Roman" w:cs="Times New Roman"/>
          <w:sz w:val="28"/>
          <w:szCs w:val="28"/>
          <w:lang w:eastAsia="ru-RU"/>
        </w:rPr>
        <w:t>с.</w:t>
      </w:r>
      <w:r w:rsidR="00B9793D" w:rsidRPr="00BD5FBF">
        <w:rPr>
          <w:rFonts w:ascii="Times New Roman" w:eastAsia="Times New Roman" w:hAnsi="Times New Roman" w:cs="Times New Roman"/>
          <w:sz w:val="28"/>
          <w:szCs w:val="28"/>
          <w:lang w:eastAsia="ru-RU"/>
        </w:rPr>
        <w:t xml:space="preserve"> 17</w:t>
      </w:r>
      <w:r w:rsidR="00616AAC" w:rsidRPr="00BD5FBF">
        <w:rPr>
          <w:rFonts w:ascii="Times New Roman" w:eastAsia="Times New Roman" w:hAnsi="Times New Roman" w:cs="Times New Roman"/>
          <w:sz w:val="28"/>
          <w:szCs w:val="28"/>
          <w:lang w:eastAsia="ru-RU"/>
        </w:rPr>
        <w:t xml:space="preserve">; </w:t>
      </w:r>
      <w:r w:rsidR="001C231A" w:rsidRPr="00BD5FBF">
        <w:rPr>
          <w:rFonts w:ascii="Times New Roman" w:eastAsia="Times New Roman" w:hAnsi="Times New Roman" w:cs="Times New Roman"/>
          <w:sz w:val="28"/>
          <w:szCs w:val="28"/>
          <w:lang w:eastAsia="ru-RU"/>
        </w:rPr>
        <w:t>42</w:t>
      </w:r>
      <w:r w:rsidR="00616AAC" w:rsidRPr="00BD5FBF">
        <w:rPr>
          <w:rFonts w:ascii="Times New Roman" w:eastAsia="Times New Roman" w:hAnsi="Times New Roman" w:cs="Times New Roman"/>
          <w:sz w:val="28"/>
          <w:szCs w:val="28"/>
          <w:lang w:eastAsia="ru-RU"/>
        </w:rPr>
        <w:t>, р.</w:t>
      </w:r>
      <w:r w:rsidR="00B9793D" w:rsidRPr="00BD5FBF">
        <w:rPr>
          <w:rFonts w:ascii="Times New Roman" w:eastAsia="Times New Roman" w:hAnsi="Times New Roman" w:cs="Times New Roman"/>
          <w:sz w:val="28"/>
          <w:szCs w:val="28"/>
          <w:lang w:eastAsia="ru-RU"/>
        </w:rPr>
        <w:t xml:space="preserve"> 181</w:t>
      </w:r>
      <w:r w:rsidRPr="00BD5FBF">
        <w:rPr>
          <w:rFonts w:ascii="Times New Roman" w:eastAsia="Times New Roman" w:hAnsi="Times New Roman" w:cs="Times New Roman"/>
          <w:sz w:val="28"/>
          <w:szCs w:val="28"/>
          <w:lang w:eastAsia="ru-RU"/>
        </w:rPr>
        <w:t>]</w:t>
      </w:r>
      <w:r w:rsidR="00A35EFB" w:rsidRPr="00BD5FBF">
        <w:rPr>
          <w:rFonts w:ascii="Times New Roman" w:eastAsia="Times New Roman" w:hAnsi="Times New Roman" w:cs="Times New Roman"/>
          <w:sz w:val="28"/>
          <w:szCs w:val="28"/>
          <w:lang w:eastAsia="ru-RU"/>
        </w:rPr>
        <w:t>.</w:t>
      </w:r>
      <w:r w:rsidR="00EE55B9" w:rsidRPr="00BD5FBF">
        <w:rPr>
          <w:rFonts w:ascii="Times New Roman" w:eastAsia="Times New Roman" w:hAnsi="Times New Roman" w:cs="Times New Roman"/>
          <w:sz w:val="28"/>
          <w:szCs w:val="28"/>
          <w:lang w:eastAsia="ru-RU"/>
        </w:rPr>
        <w:t xml:space="preserve"> </w:t>
      </w:r>
      <w:bookmarkEnd w:id="59"/>
      <w:r w:rsidR="00EE55B9" w:rsidRPr="00BD5FBF">
        <w:rPr>
          <w:rFonts w:ascii="Times New Roman" w:eastAsia="Times New Roman" w:hAnsi="Times New Roman" w:cs="Times New Roman"/>
          <w:color w:val="000000" w:themeColor="text1"/>
          <w:sz w:val="28"/>
          <w:szCs w:val="28"/>
          <w:lang w:eastAsia="ru-RU"/>
        </w:rPr>
        <w:t>По итогам масштабн</w:t>
      </w:r>
      <w:r w:rsidR="00D211B2" w:rsidRPr="00BD5FBF">
        <w:rPr>
          <w:rFonts w:ascii="Times New Roman" w:eastAsia="Times New Roman" w:hAnsi="Times New Roman" w:cs="Times New Roman"/>
          <w:color w:val="000000" w:themeColor="text1"/>
          <w:sz w:val="28"/>
          <w:szCs w:val="28"/>
          <w:lang w:eastAsia="ru-RU"/>
        </w:rPr>
        <w:t>ого</w:t>
      </w:r>
      <w:r w:rsidR="00EE55B9" w:rsidRPr="00BD5FBF">
        <w:rPr>
          <w:rFonts w:ascii="Times New Roman" w:eastAsia="Times New Roman" w:hAnsi="Times New Roman" w:cs="Times New Roman"/>
          <w:color w:val="000000" w:themeColor="text1"/>
          <w:sz w:val="28"/>
          <w:szCs w:val="28"/>
          <w:lang w:eastAsia="ru-RU"/>
        </w:rPr>
        <w:t xml:space="preserve"> проект</w:t>
      </w:r>
      <w:r w:rsidR="00D211B2" w:rsidRPr="00BD5FBF">
        <w:rPr>
          <w:rFonts w:ascii="Times New Roman" w:eastAsia="Times New Roman" w:hAnsi="Times New Roman" w:cs="Times New Roman"/>
          <w:color w:val="000000" w:themeColor="text1"/>
          <w:sz w:val="28"/>
          <w:szCs w:val="28"/>
          <w:lang w:eastAsia="ru-RU"/>
        </w:rPr>
        <w:t>а</w:t>
      </w:r>
      <w:r w:rsidR="00EE55B9" w:rsidRPr="00BD5FBF">
        <w:rPr>
          <w:rFonts w:ascii="Times New Roman" w:eastAsia="Times New Roman" w:hAnsi="Times New Roman" w:cs="Times New Roman"/>
          <w:color w:val="000000" w:themeColor="text1"/>
          <w:sz w:val="28"/>
          <w:szCs w:val="28"/>
          <w:lang w:eastAsia="ru-RU"/>
        </w:rPr>
        <w:t xml:space="preserve"> международного уровня MOSAIC, который был проведен в РК, было установлено, что в стране среди больных с хронической </w:t>
      </w:r>
      <w:r w:rsidR="00EE55B9" w:rsidRPr="00BD5FBF">
        <w:rPr>
          <w:rFonts w:ascii="Times New Roman" w:eastAsia="Times New Roman" w:hAnsi="Times New Roman" w:cs="Times New Roman"/>
          <w:color w:val="000000" w:themeColor="text1"/>
          <w:sz w:val="28"/>
          <w:szCs w:val="28"/>
          <w:lang w:val="en-US" w:eastAsia="ru-RU"/>
        </w:rPr>
        <w:t>HCV</w:t>
      </w:r>
      <w:r w:rsidR="00EE55B9" w:rsidRPr="00BD5FBF">
        <w:rPr>
          <w:rFonts w:ascii="Times New Roman" w:eastAsia="Times New Roman" w:hAnsi="Times New Roman" w:cs="Times New Roman"/>
          <w:color w:val="000000" w:themeColor="text1"/>
          <w:sz w:val="28"/>
          <w:szCs w:val="28"/>
          <w:lang w:eastAsia="ru-RU"/>
        </w:rPr>
        <w:t xml:space="preserve">-инфекцией 55% инфицированы 1 генотипом, 10% </w:t>
      </w:r>
      <w:r w:rsidR="007B64AA" w:rsidRPr="00BD5FBF">
        <w:rPr>
          <w:rFonts w:ascii="Times New Roman" w:eastAsia="Times New Roman" w:hAnsi="Times New Roman" w:cs="Times New Roman"/>
          <w:color w:val="000000" w:themeColor="text1"/>
          <w:sz w:val="28"/>
          <w:szCs w:val="28"/>
          <w:lang w:eastAsia="ru-RU"/>
        </w:rPr>
        <w:t xml:space="preserve">больных </w:t>
      </w:r>
      <w:r w:rsidR="00EE55B9" w:rsidRPr="00BD5FBF">
        <w:rPr>
          <w:rFonts w:ascii="Times New Roman" w:eastAsia="Times New Roman" w:hAnsi="Times New Roman" w:cs="Times New Roman"/>
          <w:color w:val="000000" w:themeColor="text1"/>
          <w:sz w:val="28"/>
          <w:szCs w:val="28"/>
          <w:lang w:eastAsia="ru-RU"/>
        </w:rPr>
        <w:t>2 генотипом и</w:t>
      </w:r>
      <w:r w:rsidR="007B64AA" w:rsidRPr="00BD5FBF">
        <w:rPr>
          <w:rFonts w:ascii="Times New Roman" w:eastAsia="Times New Roman" w:hAnsi="Times New Roman" w:cs="Times New Roman"/>
          <w:color w:val="000000" w:themeColor="text1"/>
          <w:sz w:val="28"/>
          <w:szCs w:val="28"/>
          <w:lang w:eastAsia="ru-RU"/>
        </w:rPr>
        <w:t xml:space="preserve"> 35% 3 генотипом</w:t>
      </w:r>
      <w:r w:rsidR="00EE55B9" w:rsidRPr="00BD5FBF">
        <w:rPr>
          <w:rFonts w:ascii="Times New Roman" w:eastAsia="Times New Roman" w:hAnsi="Times New Roman" w:cs="Times New Roman"/>
          <w:color w:val="000000" w:themeColor="text1"/>
          <w:sz w:val="28"/>
          <w:szCs w:val="28"/>
          <w:lang w:eastAsia="ru-RU"/>
        </w:rPr>
        <w:t xml:space="preserve"> </w:t>
      </w:r>
      <w:r w:rsidR="007B64AA" w:rsidRPr="00BD5FBF">
        <w:rPr>
          <w:rFonts w:ascii="Times New Roman" w:eastAsia="Times New Roman" w:hAnsi="Times New Roman" w:cs="Times New Roman"/>
          <w:sz w:val="28"/>
          <w:szCs w:val="28"/>
          <w:lang w:eastAsia="ru-RU"/>
        </w:rPr>
        <w:t xml:space="preserve">[32, </w:t>
      </w:r>
      <w:r w:rsidR="00616AAC" w:rsidRPr="00BD5FBF">
        <w:rPr>
          <w:rFonts w:ascii="Times New Roman" w:eastAsia="Times New Roman" w:hAnsi="Times New Roman" w:cs="Times New Roman"/>
          <w:sz w:val="28"/>
          <w:szCs w:val="28"/>
          <w:lang w:eastAsia="ru-RU"/>
        </w:rPr>
        <w:t>р.</w:t>
      </w:r>
      <w:r w:rsidR="00B9793D" w:rsidRPr="00BD5FBF">
        <w:rPr>
          <w:rFonts w:ascii="Times New Roman" w:eastAsia="Times New Roman" w:hAnsi="Times New Roman" w:cs="Times New Roman"/>
          <w:sz w:val="28"/>
          <w:szCs w:val="28"/>
          <w:lang w:eastAsia="ru-RU"/>
        </w:rPr>
        <w:t xml:space="preserve"> 1214</w:t>
      </w:r>
      <w:r w:rsidR="00616AAC" w:rsidRPr="00BD5FBF">
        <w:rPr>
          <w:rFonts w:ascii="Times New Roman" w:eastAsia="Times New Roman" w:hAnsi="Times New Roman" w:cs="Times New Roman"/>
          <w:sz w:val="28"/>
          <w:szCs w:val="28"/>
          <w:lang w:eastAsia="ru-RU"/>
        </w:rPr>
        <w:t xml:space="preserve">; </w:t>
      </w:r>
      <w:r w:rsidR="001C231A" w:rsidRPr="00BD5FBF">
        <w:rPr>
          <w:rFonts w:ascii="Times New Roman" w:eastAsia="Times New Roman" w:hAnsi="Times New Roman" w:cs="Times New Roman"/>
          <w:sz w:val="28"/>
          <w:szCs w:val="28"/>
          <w:lang w:eastAsia="ru-RU"/>
        </w:rPr>
        <w:t>41</w:t>
      </w:r>
      <w:r w:rsidR="00616AAC" w:rsidRPr="00BD5FBF">
        <w:rPr>
          <w:rFonts w:ascii="Times New Roman" w:eastAsia="Times New Roman" w:hAnsi="Times New Roman" w:cs="Times New Roman"/>
          <w:sz w:val="28"/>
          <w:szCs w:val="28"/>
          <w:lang w:eastAsia="ru-RU"/>
        </w:rPr>
        <w:t>, с.</w:t>
      </w:r>
      <w:r w:rsidR="008A2E7B" w:rsidRPr="00BD5FBF">
        <w:rPr>
          <w:rFonts w:ascii="Times New Roman" w:eastAsia="Times New Roman" w:hAnsi="Times New Roman" w:cs="Times New Roman"/>
          <w:sz w:val="28"/>
          <w:szCs w:val="28"/>
          <w:lang w:eastAsia="ru-RU"/>
        </w:rPr>
        <w:t xml:space="preserve"> 17</w:t>
      </w:r>
      <w:r w:rsidR="007B64AA" w:rsidRPr="00BD5FBF">
        <w:rPr>
          <w:rFonts w:ascii="Times New Roman" w:eastAsia="Times New Roman" w:hAnsi="Times New Roman" w:cs="Times New Roman"/>
          <w:sz w:val="28"/>
          <w:szCs w:val="28"/>
          <w:lang w:eastAsia="ru-RU"/>
        </w:rPr>
        <w:t xml:space="preserve">]. </w:t>
      </w:r>
      <w:r w:rsidR="007B64AA" w:rsidRPr="00BD5FBF">
        <w:rPr>
          <w:rFonts w:ascii="Times New Roman" w:eastAsia="Times New Roman" w:hAnsi="Times New Roman" w:cs="Times New Roman"/>
          <w:color w:val="000000" w:themeColor="text1"/>
          <w:sz w:val="28"/>
          <w:szCs w:val="28"/>
          <w:lang w:eastAsia="ru-RU"/>
        </w:rPr>
        <w:t xml:space="preserve">Таким образом, все проведенные клинико-эпидемиологические исследования </w:t>
      </w:r>
      <w:r w:rsidR="007D3C4C" w:rsidRPr="00BD5FBF">
        <w:rPr>
          <w:rFonts w:ascii="Times New Roman" w:eastAsia="Times New Roman" w:hAnsi="Times New Roman" w:cs="Times New Roman"/>
          <w:color w:val="000000" w:themeColor="text1"/>
          <w:sz w:val="28"/>
          <w:szCs w:val="28"/>
          <w:lang w:eastAsia="ru-RU"/>
        </w:rPr>
        <w:t>по ХВГ</w:t>
      </w:r>
      <w:r w:rsidR="007B64AA" w:rsidRPr="00BD5FBF">
        <w:rPr>
          <w:rFonts w:ascii="Times New Roman" w:eastAsia="Times New Roman" w:hAnsi="Times New Roman" w:cs="Times New Roman"/>
          <w:color w:val="000000" w:themeColor="text1"/>
          <w:sz w:val="28"/>
          <w:szCs w:val="28"/>
          <w:lang w:eastAsia="ru-RU"/>
        </w:rPr>
        <w:t xml:space="preserve"> демонстрируют актуальность ситуации ХЗП ввиду широкой распространенности, </w:t>
      </w:r>
      <w:r w:rsidR="007D3C4C" w:rsidRPr="00BD5FBF">
        <w:rPr>
          <w:rFonts w:ascii="Times New Roman" w:eastAsia="Times New Roman" w:hAnsi="Times New Roman" w:cs="Times New Roman"/>
          <w:color w:val="000000" w:themeColor="text1"/>
          <w:sz w:val="28"/>
          <w:szCs w:val="28"/>
          <w:lang w:eastAsia="ru-RU"/>
        </w:rPr>
        <w:t xml:space="preserve">их </w:t>
      </w:r>
      <w:r w:rsidR="007B64AA" w:rsidRPr="00BD5FBF">
        <w:rPr>
          <w:rFonts w:ascii="Times New Roman" w:eastAsia="Times New Roman" w:hAnsi="Times New Roman" w:cs="Times New Roman"/>
          <w:color w:val="000000" w:themeColor="text1"/>
          <w:sz w:val="28"/>
          <w:szCs w:val="28"/>
          <w:lang w:eastAsia="ru-RU"/>
        </w:rPr>
        <w:t xml:space="preserve">медико-социальных </w:t>
      </w:r>
      <w:r w:rsidR="007B64AA" w:rsidRPr="00BD5FBF">
        <w:rPr>
          <w:rFonts w:ascii="Times New Roman" w:eastAsia="Times New Roman" w:hAnsi="Times New Roman" w:cs="Times New Roman"/>
          <w:color w:val="000000" w:themeColor="text1"/>
          <w:sz w:val="28"/>
          <w:szCs w:val="28"/>
          <w:lang w:eastAsia="ru-RU"/>
        </w:rPr>
        <w:lastRenderedPageBreak/>
        <w:t xml:space="preserve">последствий, а также </w:t>
      </w:r>
      <w:r w:rsidR="004364F4" w:rsidRPr="00BD5FBF">
        <w:rPr>
          <w:rFonts w:ascii="Times New Roman" w:eastAsia="Times New Roman" w:hAnsi="Times New Roman" w:cs="Times New Roman"/>
          <w:color w:val="000000" w:themeColor="text1"/>
          <w:sz w:val="28"/>
          <w:szCs w:val="28"/>
          <w:lang w:eastAsia="ru-RU"/>
        </w:rPr>
        <w:t xml:space="preserve">их </w:t>
      </w:r>
      <w:r w:rsidR="007B64AA" w:rsidRPr="00BD5FBF">
        <w:rPr>
          <w:rFonts w:ascii="Times New Roman" w:eastAsia="Times New Roman" w:hAnsi="Times New Roman" w:cs="Times New Roman"/>
          <w:color w:val="000000" w:themeColor="text1"/>
          <w:sz w:val="28"/>
          <w:szCs w:val="28"/>
          <w:lang w:eastAsia="ru-RU"/>
        </w:rPr>
        <w:t>взаимосвяз</w:t>
      </w:r>
      <w:r w:rsidR="004364F4" w:rsidRPr="00BD5FBF">
        <w:rPr>
          <w:rFonts w:ascii="Times New Roman" w:eastAsia="Times New Roman" w:hAnsi="Times New Roman" w:cs="Times New Roman"/>
          <w:color w:val="000000" w:themeColor="text1"/>
          <w:sz w:val="28"/>
          <w:szCs w:val="28"/>
          <w:lang w:eastAsia="ru-RU"/>
        </w:rPr>
        <w:t>и</w:t>
      </w:r>
      <w:r w:rsidR="007B64AA" w:rsidRPr="00BD5FBF">
        <w:rPr>
          <w:rFonts w:ascii="Times New Roman" w:eastAsia="Times New Roman" w:hAnsi="Times New Roman" w:cs="Times New Roman"/>
          <w:color w:val="000000" w:themeColor="text1"/>
          <w:sz w:val="28"/>
          <w:szCs w:val="28"/>
          <w:lang w:eastAsia="ru-RU"/>
        </w:rPr>
        <w:t xml:space="preserve"> с поведенческими факторами риска и наличие региональных особенностей.</w:t>
      </w:r>
    </w:p>
    <w:p w14:paraId="20225BFE" w14:textId="77777777" w:rsidR="00507491" w:rsidRPr="00BD5FBF" w:rsidRDefault="00507491"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5087C66" w14:textId="0630135A" w:rsidR="00507491" w:rsidRPr="00BD5FBF" w:rsidRDefault="00507491"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1.2 Современное представление о хроническом вирусном гепат</w:t>
      </w:r>
      <w:r w:rsidR="00EE66CB" w:rsidRPr="00BD5FBF">
        <w:rPr>
          <w:rFonts w:ascii="Times New Roman" w:eastAsia="Times New Roman" w:hAnsi="Times New Roman" w:cs="Times New Roman"/>
          <w:b/>
          <w:color w:val="000000" w:themeColor="text1"/>
          <w:sz w:val="28"/>
          <w:szCs w:val="28"/>
          <w:lang w:eastAsia="ru-RU"/>
        </w:rPr>
        <w:t>ите как о системном заболевании</w:t>
      </w:r>
    </w:p>
    <w:p w14:paraId="1735247B" w14:textId="0499D36E" w:rsidR="00D02680" w:rsidRPr="00BD5FBF" w:rsidRDefault="0052799F" w:rsidP="00BE0026">
      <w:pPr>
        <w:spacing w:after="0" w:line="240" w:lineRule="auto"/>
        <w:ind w:firstLine="709"/>
        <w:jc w:val="both"/>
        <w:rPr>
          <w:rFonts w:ascii="Times New Roman" w:eastAsia="Times New Roman" w:hAnsi="Times New Roman" w:cs="Times New Roman"/>
          <w:sz w:val="28"/>
          <w:szCs w:val="28"/>
          <w:lang w:eastAsia="ru-RU"/>
        </w:rPr>
      </w:pPr>
      <w:bookmarkStart w:id="60" w:name="_Hlk40637760"/>
      <w:r w:rsidRPr="00BD5FBF">
        <w:rPr>
          <w:rFonts w:ascii="Times New Roman" w:eastAsia="Times New Roman" w:hAnsi="Times New Roman" w:cs="Times New Roman"/>
          <w:color w:val="000000" w:themeColor="text1"/>
          <w:sz w:val="28"/>
          <w:szCs w:val="28"/>
          <w:lang w:eastAsia="ru-RU"/>
        </w:rPr>
        <w:t>Парентеральные формы гепатитов</w:t>
      </w:r>
      <w:r w:rsidR="009854AA" w:rsidRPr="00BD5FBF">
        <w:rPr>
          <w:rFonts w:ascii="Times New Roman" w:eastAsia="Times New Roman" w:hAnsi="Times New Roman" w:cs="Times New Roman"/>
          <w:color w:val="000000" w:themeColor="text1"/>
          <w:sz w:val="28"/>
          <w:szCs w:val="28"/>
          <w:lang w:eastAsia="ru-RU"/>
        </w:rPr>
        <w:t xml:space="preserve"> представляют собой системные заболевания, </w:t>
      </w:r>
      <w:r w:rsidRPr="00BD5FBF">
        <w:rPr>
          <w:rFonts w:ascii="Times New Roman" w:eastAsia="Times New Roman" w:hAnsi="Times New Roman" w:cs="Times New Roman"/>
          <w:color w:val="000000" w:themeColor="text1"/>
          <w:sz w:val="28"/>
          <w:szCs w:val="28"/>
          <w:lang w:eastAsia="ru-RU"/>
        </w:rPr>
        <w:t xml:space="preserve">при которых наблюдается широкий спектр внепеченочных проявлений, вызванных различными иммунологическими нарушениями. </w:t>
      </w:r>
      <w:r w:rsidRPr="00BD5FBF">
        <w:rPr>
          <w:rFonts w:ascii="Times New Roman" w:eastAsia="Times New Roman" w:hAnsi="Times New Roman" w:cs="Times New Roman"/>
          <w:sz w:val="28"/>
          <w:szCs w:val="28"/>
          <w:lang w:eastAsia="ru-RU"/>
        </w:rPr>
        <w:t>Патологические процессы при них обусловлены репликацией вирусных агентов как в печеночной ткани, так и вне ее границ [9</w:t>
      </w:r>
      <w:r w:rsidR="00616AAC" w:rsidRPr="00BD5FBF">
        <w:rPr>
          <w:rFonts w:ascii="Times New Roman" w:eastAsia="Times New Roman" w:hAnsi="Times New Roman" w:cs="Times New Roman"/>
          <w:sz w:val="28"/>
          <w:szCs w:val="28"/>
          <w:lang w:eastAsia="ru-RU"/>
        </w:rPr>
        <w:t>, с.</w:t>
      </w:r>
      <w:r w:rsidR="008A3B40" w:rsidRPr="00BD5FBF">
        <w:rPr>
          <w:rFonts w:ascii="Times New Roman" w:eastAsia="Times New Roman" w:hAnsi="Times New Roman" w:cs="Times New Roman"/>
          <w:sz w:val="28"/>
          <w:szCs w:val="28"/>
          <w:lang w:eastAsia="ru-RU"/>
        </w:rPr>
        <w:t xml:space="preserve"> 107</w:t>
      </w:r>
      <w:r w:rsidRPr="00BD5FBF">
        <w:rPr>
          <w:rFonts w:ascii="Times New Roman" w:eastAsia="Times New Roman" w:hAnsi="Times New Roman" w:cs="Times New Roman"/>
          <w:sz w:val="28"/>
          <w:szCs w:val="28"/>
          <w:lang w:eastAsia="ru-RU"/>
        </w:rPr>
        <w:t xml:space="preserve">]. </w:t>
      </w:r>
      <w:r w:rsidR="00A36FF7" w:rsidRPr="00BD5FBF">
        <w:rPr>
          <w:rFonts w:ascii="Times New Roman" w:eastAsia="Times New Roman" w:hAnsi="Times New Roman" w:cs="Times New Roman"/>
          <w:sz w:val="28"/>
          <w:szCs w:val="28"/>
          <w:lang w:eastAsia="ru-RU"/>
        </w:rPr>
        <w:t xml:space="preserve">Зачастую, внепеченочные проявления служат единственным признаком присутствия и манифестации вирусов </w:t>
      </w:r>
      <w:bookmarkStart w:id="61" w:name="_Hlk39327253"/>
      <w:r w:rsidR="009854AA" w:rsidRPr="00BD5FBF">
        <w:rPr>
          <w:rFonts w:ascii="Times New Roman" w:eastAsia="Times New Roman" w:hAnsi="Times New Roman" w:cs="Times New Roman"/>
          <w:sz w:val="28"/>
          <w:szCs w:val="28"/>
          <w:lang w:eastAsia="ru-RU"/>
        </w:rPr>
        <w:t>[</w:t>
      </w:r>
      <w:r w:rsidR="00B70E1F" w:rsidRPr="00BD5FBF">
        <w:rPr>
          <w:rFonts w:ascii="Times New Roman" w:eastAsia="Times New Roman" w:hAnsi="Times New Roman" w:cs="Times New Roman"/>
          <w:sz w:val="28"/>
          <w:szCs w:val="28"/>
          <w:lang w:eastAsia="ru-RU"/>
        </w:rPr>
        <w:t>9</w:t>
      </w:r>
      <w:r w:rsidR="00616AAC" w:rsidRPr="00BD5FBF">
        <w:rPr>
          <w:rFonts w:ascii="Times New Roman" w:eastAsia="Times New Roman" w:hAnsi="Times New Roman" w:cs="Times New Roman"/>
          <w:sz w:val="28"/>
          <w:szCs w:val="28"/>
          <w:lang w:eastAsia="ru-RU"/>
        </w:rPr>
        <w:t>, с.</w:t>
      </w:r>
      <w:r w:rsidR="008A3B40" w:rsidRPr="00BD5FBF">
        <w:rPr>
          <w:rFonts w:ascii="Times New Roman" w:eastAsia="Times New Roman" w:hAnsi="Times New Roman" w:cs="Times New Roman"/>
          <w:sz w:val="28"/>
          <w:szCs w:val="28"/>
          <w:lang w:eastAsia="ru-RU"/>
        </w:rPr>
        <w:t xml:space="preserve"> 106</w:t>
      </w:r>
      <w:r w:rsidR="009854AA" w:rsidRPr="00BD5FBF">
        <w:rPr>
          <w:rFonts w:ascii="Times New Roman" w:eastAsia="Times New Roman" w:hAnsi="Times New Roman" w:cs="Times New Roman"/>
          <w:sz w:val="28"/>
          <w:szCs w:val="28"/>
          <w:lang w:eastAsia="ru-RU"/>
        </w:rPr>
        <w:t xml:space="preserve">]. </w:t>
      </w:r>
    </w:p>
    <w:bookmarkEnd w:id="61"/>
    <w:p w14:paraId="680B8E6A" w14:textId="37408C78" w:rsidR="00D02680" w:rsidRPr="00BD5FBF" w:rsidRDefault="009D59A8" w:rsidP="00BE0026">
      <w:pPr>
        <w:spacing w:after="0" w:line="240" w:lineRule="auto"/>
        <w:ind w:firstLine="709"/>
        <w:jc w:val="both"/>
        <w:rPr>
          <w:rFonts w:ascii="Times New Roman" w:hAnsi="Times New Roman" w:cs="Times New Roman"/>
          <w:sz w:val="28"/>
          <w:szCs w:val="28"/>
        </w:rPr>
      </w:pPr>
      <w:r w:rsidRPr="00BD5FBF">
        <w:rPr>
          <w:rFonts w:ascii="Times New Roman" w:eastAsia="Times New Roman" w:hAnsi="Times New Roman" w:cs="Times New Roman"/>
          <w:sz w:val="28"/>
          <w:szCs w:val="28"/>
          <w:lang w:eastAsia="ru-RU"/>
        </w:rPr>
        <w:t>В настоящее время в современной литературе применяется</w:t>
      </w:r>
      <w:r w:rsidR="009854AA" w:rsidRPr="00BD5FBF">
        <w:rPr>
          <w:rFonts w:ascii="Times New Roman" w:eastAsia="Times New Roman" w:hAnsi="Times New Roman" w:cs="Times New Roman"/>
          <w:sz w:val="28"/>
          <w:szCs w:val="28"/>
          <w:lang w:eastAsia="ru-RU"/>
        </w:rPr>
        <w:t xml:space="preserve"> специальн</w:t>
      </w:r>
      <w:r w:rsidRPr="00BD5FBF">
        <w:rPr>
          <w:rFonts w:ascii="Times New Roman" w:eastAsia="Times New Roman" w:hAnsi="Times New Roman" w:cs="Times New Roman"/>
          <w:sz w:val="28"/>
          <w:szCs w:val="28"/>
          <w:lang w:eastAsia="ru-RU"/>
        </w:rPr>
        <w:t>ое</w:t>
      </w:r>
      <w:r w:rsidR="009854AA"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определение</w:t>
      </w:r>
      <w:r w:rsidR="009854AA"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w:t>
      </w:r>
      <w:r w:rsidR="009854AA" w:rsidRPr="00BD5FBF">
        <w:rPr>
          <w:rFonts w:ascii="Times New Roman" w:eastAsia="Times New Roman" w:hAnsi="Times New Roman" w:cs="Times New Roman"/>
          <w:sz w:val="28"/>
          <w:szCs w:val="28"/>
          <w:lang w:val="en-US" w:eastAsia="ru-RU"/>
        </w:rPr>
        <w:t>CHASM</w:t>
      </w:r>
      <w:r w:rsidRPr="00BD5FBF">
        <w:rPr>
          <w:rFonts w:ascii="Times New Roman" w:eastAsia="Times New Roman" w:hAnsi="Times New Roman" w:cs="Times New Roman"/>
          <w:sz w:val="28"/>
          <w:szCs w:val="28"/>
          <w:lang w:eastAsia="ru-RU"/>
        </w:rPr>
        <w:t>»</w:t>
      </w:r>
      <w:r w:rsidR="00E67EDA" w:rsidRPr="00BD5FBF">
        <w:rPr>
          <w:rFonts w:ascii="Times New Roman" w:eastAsia="Times New Roman" w:hAnsi="Times New Roman" w:cs="Times New Roman"/>
          <w:sz w:val="28"/>
          <w:szCs w:val="28"/>
          <w:lang w:eastAsia="ru-RU"/>
        </w:rPr>
        <w:t>,</w:t>
      </w:r>
      <w:r w:rsidR="009854AA"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которое означает</w:t>
      </w:r>
      <w:r w:rsidR="009854AA" w:rsidRPr="00BD5FBF">
        <w:rPr>
          <w:rFonts w:ascii="Times New Roman" w:eastAsia="Times New Roman" w:hAnsi="Times New Roman" w:cs="Times New Roman"/>
          <w:sz w:val="28"/>
          <w:szCs w:val="28"/>
          <w:lang w:eastAsia="ru-RU"/>
        </w:rPr>
        <w:t xml:space="preserve"> системные проявления, связанными с гепатитом С. </w:t>
      </w:r>
      <w:bookmarkStart w:id="62" w:name="_Hlk40637792"/>
      <w:bookmarkEnd w:id="60"/>
      <w:r w:rsidRPr="00BD5FBF">
        <w:rPr>
          <w:rFonts w:ascii="Times New Roman" w:eastAsia="Times New Roman" w:hAnsi="Times New Roman" w:cs="Times New Roman"/>
          <w:sz w:val="28"/>
          <w:szCs w:val="28"/>
          <w:lang w:eastAsia="ru-RU"/>
        </w:rPr>
        <w:t>В большинстве случаев</w:t>
      </w:r>
      <w:r w:rsidR="009854AA" w:rsidRPr="00BD5FBF">
        <w:rPr>
          <w:rFonts w:ascii="Times New Roman" w:eastAsia="Times New Roman" w:hAnsi="Times New Roman" w:cs="Times New Roman"/>
          <w:sz w:val="28"/>
          <w:szCs w:val="28"/>
          <w:lang w:eastAsia="ru-RU"/>
        </w:rPr>
        <w:t xml:space="preserve"> внепеченочные проявления могут </w:t>
      </w:r>
      <w:r w:rsidRPr="00BD5FBF">
        <w:rPr>
          <w:rFonts w:ascii="Times New Roman" w:eastAsia="Times New Roman" w:hAnsi="Times New Roman" w:cs="Times New Roman"/>
          <w:sz w:val="28"/>
          <w:szCs w:val="28"/>
          <w:lang w:eastAsia="ru-RU"/>
        </w:rPr>
        <w:t>превосходят</w:t>
      </w:r>
      <w:r w:rsidR="009854AA" w:rsidRPr="00BD5FBF">
        <w:rPr>
          <w:rFonts w:ascii="Times New Roman" w:eastAsia="Times New Roman" w:hAnsi="Times New Roman" w:cs="Times New Roman"/>
          <w:sz w:val="28"/>
          <w:szCs w:val="28"/>
          <w:lang w:eastAsia="ru-RU"/>
        </w:rPr>
        <w:t xml:space="preserve"> клиническ</w:t>
      </w:r>
      <w:r w:rsidRPr="00BD5FBF">
        <w:rPr>
          <w:rFonts w:ascii="Times New Roman" w:eastAsia="Times New Roman" w:hAnsi="Times New Roman" w:cs="Times New Roman"/>
          <w:sz w:val="28"/>
          <w:szCs w:val="28"/>
          <w:lang w:eastAsia="ru-RU"/>
        </w:rPr>
        <w:t>ую</w:t>
      </w:r>
      <w:r w:rsidR="009854AA" w:rsidRPr="00BD5FBF">
        <w:t xml:space="preserve"> </w:t>
      </w:r>
      <w:r w:rsidRPr="00BD5FBF">
        <w:rPr>
          <w:rFonts w:ascii="Times New Roman" w:hAnsi="Times New Roman" w:cs="Times New Roman"/>
          <w:sz w:val="28"/>
          <w:szCs w:val="28"/>
        </w:rPr>
        <w:t>симптоматику</w:t>
      </w:r>
      <w:r w:rsidR="009854AA" w:rsidRPr="00BD5FBF">
        <w:rPr>
          <w:rFonts w:ascii="Times New Roman" w:hAnsi="Times New Roman" w:cs="Times New Roman"/>
          <w:sz w:val="28"/>
          <w:szCs w:val="28"/>
        </w:rPr>
        <w:t xml:space="preserve"> </w:t>
      </w:r>
      <w:r w:rsidRPr="00BD5FBF">
        <w:rPr>
          <w:rFonts w:ascii="Times New Roman" w:hAnsi="Times New Roman" w:cs="Times New Roman"/>
          <w:sz w:val="28"/>
          <w:szCs w:val="28"/>
        </w:rPr>
        <w:t>заболевания печени</w:t>
      </w:r>
      <w:r w:rsidR="009854AA" w:rsidRPr="00BD5FBF">
        <w:rPr>
          <w:rFonts w:ascii="Times New Roman" w:hAnsi="Times New Roman" w:cs="Times New Roman"/>
          <w:sz w:val="28"/>
          <w:szCs w:val="28"/>
        </w:rPr>
        <w:t>, что</w:t>
      </w:r>
      <w:r w:rsidRPr="00BD5FBF">
        <w:rPr>
          <w:rFonts w:ascii="Times New Roman" w:hAnsi="Times New Roman" w:cs="Times New Roman"/>
          <w:sz w:val="28"/>
          <w:szCs w:val="28"/>
        </w:rPr>
        <w:t xml:space="preserve"> в последующем приводит к необходимости</w:t>
      </w:r>
      <w:r w:rsidR="009854AA" w:rsidRPr="00BD5FBF">
        <w:rPr>
          <w:rFonts w:ascii="Times New Roman" w:hAnsi="Times New Roman" w:cs="Times New Roman"/>
          <w:sz w:val="28"/>
          <w:szCs w:val="28"/>
        </w:rPr>
        <w:t xml:space="preserve"> </w:t>
      </w:r>
      <w:r w:rsidRPr="00BD5FBF">
        <w:rPr>
          <w:rFonts w:ascii="Times New Roman" w:hAnsi="Times New Roman" w:cs="Times New Roman"/>
          <w:sz w:val="28"/>
          <w:szCs w:val="28"/>
        </w:rPr>
        <w:t>использования</w:t>
      </w:r>
      <w:r w:rsidR="009854AA" w:rsidRPr="00BD5FBF">
        <w:rPr>
          <w:rFonts w:ascii="Times New Roman" w:hAnsi="Times New Roman" w:cs="Times New Roman"/>
          <w:sz w:val="28"/>
          <w:szCs w:val="28"/>
        </w:rPr>
        <w:t xml:space="preserve"> дополнительных </w:t>
      </w:r>
      <w:r w:rsidRPr="00BD5FBF">
        <w:rPr>
          <w:rFonts w:ascii="Times New Roman" w:hAnsi="Times New Roman" w:cs="Times New Roman"/>
          <w:sz w:val="28"/>
          <w:szCs w:val="28"/>
        </w:rPr>
        <w:t>диагностических методов</w:t>
      </w:r>
      <w:r w:rsidR="009854AA" w:rsidRPr="00BD5FBF">
        <w:rPr>
          <w:rFonts w:ascii="Times New Roman" w:hAnsi="Times New Roman" w:cs="Times New Roman"/>
          <w:sz w:val="28"/>
          <w:szCs w:val="28"/>
        </w:rPr>
        <w:t xml:space="preserve"> и </w:t>
      </w:r>
      <w:r w:rsidRPr="00BD5FBF">
        <w:rPr>
          <w:rFonts w:ascii="Times New Roman" w:hAnsi="Times New Roman" w:cs="Times New Roman"/>
          <w:sz w:val="28"/>
          <w:szCs w:val="28"/>
        </w:rPr>
        <w:t>терапии</w:t>
      </w:r>
      <w:bookmarkStart w:id="63" w:name="_Hlk39328527"/>
      <w:r w:rsidRPr="00BD5FBF">
        <w:rPr>
          <w:rFonts w:ascii="Times New Roman" w:hAnsi="Times New Roman" w:cs="Times New Roman"/>
          <w:sz w:val="28"/>
          <w:szCs w:val="28"/>
        </w:rPr>
        <w:t xml:space="preserve"> </w:t>
      </w:r>
      <w:r w:rsidR="009854AA" w:rsidRPr="00BD5FBF">
        <w:rPr>
          <w:rFonts w:ascii="Times New Roman" w:hAnsi="Times New Roman" w:cs="Times New Roman"/>
          <w:sz w:val="28"/>
          <w:szCs w:val="28"/>
        </w:rPr>
        <w:t>[</w:t>
      </w:r>
      <w:r w:rsidR="006D75FD" w:rsidRPr="00BD5FBF">
        <w:rPr>
          <w:rFonts w:ascii="Times New Roman" w:hAnsi="Times New Roman" w:cs="Times New Roman"/>
          <w:sz w:val="28"/>
          <w:szCs w:val="28"/>
        </w:rPr>
        <w:t>11</w:t>
      </w:r>
      <w:r w:rsidR="009854AA" w:rsidRPr="00BD5FBF">
        <w:rPr>
          <w:rFonts w:ascii="Times New Roman" w:hAnsi="Times New Roman" w:cs="Times New Roman"/>
          <w:sz w:val="28"/>
          <w:szCs w:val="28"/>
        </w:rPr>
        <w:t xml:space="preserve">, </w:t>
      </w:r>
      <w:r w:rsidR="00616AAC" w:rsidRPr="00BD5FBF">
        <w:rPr>
          <w:rFonts w:ascii="Times New Roman" w:hAnsi="Times New Roman" w:cs="Times New Roman"/>
          <w:sz w:val="28"/>
          <w:szCs w:val="28"/>
        </w:rPr>
        <w:t>с.</w:t>
      </w:r>
      <w:r w:rsidR="00922CAB" w:rsidRPr="00BD5FBF">
        <w:rPr>
          <w:rFonts w:ascii="Times New Roman" w:hAnsi="Times New Roman" w:cs="Times New Roman"/>
          <w:sz w:val="28"/>
          <w:szCs w:val="28"/>
        </w:rPr>
        <w:t xml:space="preserve"> 220</w:t>
      </w:r>
      <w:r w:rsidR="00616AAC" w:rsidRPr="00BD5FBF">
        <w:rPr>
          <w:rFonts w:ascii="Times New Roman" w:hAnsi="Times New Roman" w:cs="Times New Roman"/>
          <w:sz w:val="28"/>
          <w:szCs w:val="28"/>
        </w:rPr>
        <w:t xml:space="preserve">; </w:t>
      </w:r>
      <w:r w:rsidR="006D75FD" w:rsidRPr="00BD5FBF">
        <w:rPr>
          <w:rFonts w:ascii="Times New Roman" w:hAnsi="Times New Roman" w:cs="Times New Roman"/>
          <w:sz w:val="28"/>
          <w:szCs w:val="28"/>
        </w:rPr>
        <w:t>12</w:t>
      </w:r>
      <w:r w:rsidR="00616AAC" w:rsidRPr="00BD5FBF">
        <w:rPr>
          <w:rFonts w:ascii="Times New Roman" w:hAnsi="Times New Roman" w:cs="Times New Roman"/>
          <w:sz w:val="28"/>
          <w:szCs w:val="28"/>
        </w:rPr>
        <w:t>, с.</w:t>
      </w:r>
      <w:r w:rsidR="006D3F1F" w:rsidRPr="00BD5FBF">
        <w:rPr>
          <w:rFonts w:ascii="Times New Roman" w:hAnsi="Times New Roman" w:cs="Times New Roman"/>
          <w:sz w:val="28"/>
          <w:szCs w:val="28"/>
        </w:rPr>
        <w:t xml:space="preserve"> 249</w:t>
      </w:r>
      <w:r w:rsidR="009854AA" w:rsidRPr="00BD5FBF">
        <w:rPr>
          <w:rFonts w:ascii="Times New Roman" w:hAnsi="Times New Roman" w:cs="Times New Roman"/>
          <w:sz w:val="28"/>
          <w:szCs w:val="28"/>
        </w:rPr>
        <w:t xml:space="preserve">]. </w:t>
      </w:r>
      <w:bookmarkEnd w:id="62"/>
      <w:bookmarkEnd w:id="63"/>
    </w:p>
    <w:p w14:paraId="4ABD5C81" w14:textId="67F68D25" w:rsidR="005546E4" w:rsidRPr="00BD5FBF" w:rsidRDefault="009854AA" w:rsidP="00BE0026">
      <w:pPr>
        <w:spacing w:after="0" w:line="240" w:lineRule="auto"/>
        <w:ind w:firstLine="709"/>
        <w:jc w:val="both"/>
        <w:rPr>
          <w:rFonts w:ascii="Times New Roman" w:hAnsi="Times New Roman" w:cs="Times New Roman"/>
          <w:sz w:val="28"/>
          <w:szCs w:val="28"/>
          <w:shd w:val="clear" w:color="auto" w:fill="FFFFFF"/>
        </w:rPr>
      </w:pPr>
      <w:r w:rsidRPr="00BD5FBF">
        <w:rPr>
          <w:rFonts w:ascii="Times New Roman" w:hAnsi="Times New Roman" w:cs="Times New Roman"/>
          <w:sz w:val="28"/>
          <w:szCs w:val="28"/>
        </w:rPr>
        <w:t>Установлено</w:t>
      </w:r>
      <w:r w:rsidR="00EB74CA" w:rsidRPr="00BD5FBF">
        <w:rPr>
          <w:rFonts w:ascii="Times New Roman" w:hAnsi="Times New Roman" w:cs="Times New Roman"/>
          <w:sz w:val="28"/>
          <w:szCs w:val="28"/>
        </w:rPr>
        <w:t>,</w:t>
      </w:r>
      <w:r w:rsidRPr="00BD5FBF">
        <w:rPr>
          <w:rFonts w:ascii="Times New Roman" w:hAnsi="Times New Roman" w:cs="Times New Roman"/>
          <w:sz w:val="28"/>
          <w:szCs w:val="28"/>
        </w:rPr>
        <w:t xml:space="preserve"> что</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3% населения мира имеют в анамнезе ХВГС, при этом у</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 xml:space="preserve">50% больных с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-инфекцией наблюдается,</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по крайней мере, одно</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внепеченочное</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 xml:space="preserve">проявление, что </w:t>
      </w:r>
      <w:r w:rsidR="005546E4" w:rsidRPr="00BD5FBF">
        <w:rPr>
          <w:rFonts w:ascii="Times New Roman" w:hAnsi="Times New Roman" w:cs="Times New Roman"/>
          <w:sz w:val="28"/>
          <w:szCs w:val="28"/>
        </w:rPr>
        <w:t xml:space="preserve">в последующем </w:t>
      </w:r>
      <w:r w:rsidRPr="00BD5FBF">
        <w:rPr>
          <w:rFonts w:ascii="Times New Roman" w:hAnsi="Times New Roman" w:cs="Times New Roman"/>
          <w:sz w:val="28"/>
          <w:szCs w:val="28"/>
        </w:rPr>
        <w:t xml:space="preserve">ухудшает прогноз и смертность </w:t>
      </w:r>
      <w:bookmarkStart w:id="64" w:name="_Hlk39329582"/>
      <w:r w:rsidRPr="00BD5FBF">
        <w:rPr>
          <w:rFonts w:ascii="Times New Roman" w:hAnsi="Times New Roman" w:cs="Times New Roman"/>
          <w:sz w:val="28"/>
          <w:szCs w:val="28"/>
        </w:rPr>
        <w:t>[</w:t>
      </w:r>
      <w:r w:rsidR="002419D0" w:rsidRPr="00BD5FBF">
        <w:rPr>
          <w:rFonts w:ascii="Times New Roman" w:hAnsi="Times New Roman" w:cs="Times New Roman"/>
          <w:sz w:val="28"/>
          <w:szCs w:val="28"/>
        </w:rPr>
        <w:t>45</w:t>
      </w:r>
      <w:r w:rsidRPr="00BD5FBF">
        <w:rPr>
          <w:rFonts w:ascii="Times New Roman" w:hAnsi="Times New Roman" w:cs="Times New Roman"/>
          <w:sz w:val="28"/>
          <w:szCs w:val="28"/>
        </w:rPr>
        <w:t>].</w:t>
      </w:r>
      <w:r w:rsidRPr="00BD5FBF">
        <w:rPr>
          <w:rFonts w:ascii="Times New Roman" w:hAnsi="Times New Roman" w:cs="Times New Roman"/>
        </w:rPr>
        <w:t xml:space="preserve"> </w:t>
      </w:r>
      <w:bookmarkEnd w:id="64"/>
      <w:r w:rsidRPr="00BD5FBF">
        <w:rPr>
          <w:rFonts w:ascii="Times New Roman" w:hAnsi="Times New Roman" w:cs="Times New Roman"/>
          <w:sz w:val="28"/>
          <w:szCs w:val="28"/>
        </w:rPr>
        <w:t xml:space="preserve">В настоящее время </w:t>
      </w:r>
      <w:r w:rsidR="00E66B12" w:rsidRPr="00BD5FBF">
        <w:rPr>
          <w:rFonts w:ascii="Times New Roman" w:hAnsi="Times New Roman" w:cs="Times New Roman"/>
          <w:sz w:val="28"/>
          <w:szCs w:val="28"/>
          <w:lang w:val="en-US"/>
        </w:rPr>
        <w:t>HCV</w:t>
      </w:r>
      <w:r w:rsidR="00E66B12" w:rsidRPr="00BD5FBF">
        <w:rPr>
          <w:rFonts w:ascii="Times New Roman" w:hAnsi="Times New Roman" w:cs="Times New Roman"/>
          <w:sz w:val="28"/>
          <w:szCs w:val="28"/>
        </w:rPr>
        <w:t>-</w:t>
      </w:r>
      <w:r w:rsidR="00E66B12" w:rsidRPr="00BD5FBF">
        <w:rPr>
          <w:rFonts w:ascii="Times New Roman" w:hAnsi="Times New Roman" w:cs="Times New Roman"/>
          <w:sz w:val="28"/>
          <w:szCs w:val="28"/>
          <w:lang w:val="kk-KZ"/>
        </w:rPr>
        <w:t>инфекция</w:t>
      </w:r>
      <w:r w:rsidRPr="00BD5FBF">
        <w:rPr>
          <w:rFonts w:ascii="Times New Roman" w:hAnsi="Times New Roman" w:cs="Times New Roman"/>
          <w:sz w:val="28"/>
          <w:szCs w:val="28"/>
        </w:rPr>
        <w:t xml:space="preserve"> </w:t>
      </w:r>
      <w:r w:rsidR="00E66B12" w:rsidRPr="00BD5FBF">
        <w:rPr>
          <w:rFonts w:ascii="Times New Roman" w:hAnsi="Times New Roman" w:cs="Times New Roman"/>
          <w:sz w:val="28"/>
          <w:szCs w:val="28"/>
          <w:lang w:val="kk-KZ"/>
        </w:rPr>
        <w:t>трактуется</w:t>
      </w:r>
      <w:r w:rsidRPr="00BD5FBF">
        <w:rPr>
          <w:rFonts w:ascii="Times New Roman" w:hAnsi="Times New Roman" w:cs="Times New Roman"/>
          <w:sz w:val="28"/>
          <w:szCs w:val="28"/>
        </w:rPr>
        <w:t xml:space="preserve"> как </w:t>
      </w:r>
      <w:r w:rsidR="00E66B12" w:rsidRPr="00BD5FBF">
        <w:rPr>
          <w:rFonts w:ascii="Times New Roman" w:hAnsi="Times New Roman" w:cs="Times New Roman"/>
          <w:sz w:val="28"/>
          <w:szCs w:val="28"/>
          <w:lang w:val="kk-KZ"/>
        </w:rPr>
        <w:t xml:space="preserve">один из </w:t>
      </w:r>
      <w:r w:rsidRPr="00BD5FBF">
        <w:rPr>
          <w:rFonts w:ascii="Times New Roman" w:hAnsi="Times New Roman" w:cs="Times New Roman"/>
          <w:sz w:val="28"/>
          <w:szCs w:val="28"/>
        </w:rPr>
        <w:t>независимы</w:t>
      </w:r>
      <w:r w:rsidR="00E66B12" w:rsidRPr="00BD5FBF">
        <w:rPr>
          <w:rFonts w:ascii="Times New Roman" w:hAnsi="Times New Roman" w:cs="Times New Roman"/>
          <w:sz w:val="28"/>
          <w:szCs w:val="28"/>
          <w:lang w:val="kk-KZ"/>
        </w:rPr>
        <w:t>х</w:t>
      </w:r>
      <w:r w:rsidRPr="00BD5FBF">
        <w:rPr>
          <w:rFonts w:ascii="Times New Roman" w:hAnsi="Times New Roman" w:cs="Times New Roman"/>
          <w:sz w:val="28"/>
          <w:szCs w:val="28"/>
        </w:rPr>
        <w:t xml:space="preserve"> фактор</w:t>
      </w:r>
      <w:r w:rsidR="00E66B12" w:rsidRPr="00BD5FBF">
        <w:rPr>
          <w:rFonts w:ascii="Times New Roman" w:hAnsi="Times New Roman" w:cs="Times New Roman"/>
          <w:sz w:val="28"/>
          <w:szCs w:val="28"/>
          <w:lang w:val="kk-KZ"/>
        </w:rPr>
        <w:t>ов</w:t>
      </w:r>
      <w:r w:rsidRPr="00BD5FBF">
        <w:rPr>
          <w:rFonts w:ascii="Times New Roman" w:hAnsi="Times New Roman" w:cs="Times New Roman"/>
          <w:sz w:val="28"/>
          <w:szCs w:val="28"/>
        </w:rPr>
        <w:t xml:space="preserve"> риска </w:t>
      </w:r>
      <w:r w:rsidR="00E66B12" w:rsidRPr="00BD5FBF">
        <w:rPr>
          <w:rFonts w:ascii="Times New Roman" w:hAnsi="Times New Roman" w:cs="Times New Roman"/>
          <w:sz w:val="28"/>
          <w:szCs w:val="28"/>
          <w:lang w:val="kk-KZ"/>
        </w:rPr>
        <w:t>эндокринной патологии</w:t>
      </w:r>
      <w:r w:rsidRPr="00BD5FBF">
        <w:rPr>
          <w:rFonts w:ascii="Times New Roman" w:hAnsi="Times New Roman" w:cs="Times New Roman"/>
          <w:sz w:val="28"/>
          <w:szCs w:val="28"/>
        </w:rPr>
        <w:t xml:space="preserve">, </w:t>
      </w:r>
      <w:r w:rsidR="005546E4" w:rsidRPr="00BD5FBF">
        <w:rPr>
          <w:rFonts w:ascii="Times New Roman" w:hAnsi="Times New Roman" w:cs="Times New Roman"/>
          <w:sz w:val="28"/>
          <w:szCs w:val="28"/>
        </w:rPr>
        <w:t>при этом</w:t>
      </w:r>
      <w:r w:rsidRPr="00BD5FBF">
        <w:rPr>
          <w:rFonts w:ascii="Times New Roman" w:hAnsi="Times New Roman" w:cs="Times New Roman"/>
          <w:sz w:val="28"/>
          <w:szCs w:val="28"/>
        </w:rPr>
        <w:t xml:space="preserve"> заболевани</w:t>
      </w:r>
      <w:r w:rsidR="0088607E" w:rsidRPr="00BD5FBF">
        <w:rPr>
          <w:rFonts w:ascii="Times New Roman" w:hAnsi="Times New Roman" w:cs="Times New Roman"/>
          <w:sz w:val="28"/>
          <w:szCs w:val="28"/>
        </w:rPr>
        <w:t>е</w:t>
      </w:r>
      <w:r w:rsidRPr="00BD5FBF">
        <w:rPr>
          <w:rFonts w:ascii="Times New Roman" w:hAnsi="Times New Roman" w:cs="Times New Roman"/>
          <w:sz w:val="28"/>
          <w:szCs w:val="28"/>
        </w:rPr>
        <w:t xml:space="preserve"> щитовидной железы и ВГС </w:t>
      </w:r>
      <w:r w:rsidR="005546E4" w:rsidRPr="00BD5FBF">
        <w:rPr>
          <w:rFonts w:ascii="Times New Roman" w:hAnsi="Times New Roman" w:cs="Times New Roman"/>
          <w:sz w:val="28"/>
          <w:szCs w:val="28"/>
        </w:rPr>
        <w:t xml:space="preserve">характеризуется </w:t>
      </w:r>
      <w:r w:rsidRPr="00BD5FBF">
        <w:rPr>
          <w:rFonts w:ascii="Times New Roman" w:hAnsi="Times New Roman" w:cs="Times New Roman"/>
          <w:sz w:val="28"/>
          <w:szCs w:val="28"/>
        </w:rPr>
        <w:t xml:space="preserve">не как </w:t>
      </w:r>
      <w:proofErr w:type="spellStart"/>
      <w:r w:rsidRPr="00BD5FBF">
        <w:rPr>
          <w:rFonts w:ascii="Times New Roman" w:hAnsi="Times New Roman" w:cs="Times New Roman"/>
          <w:sz w:val="28"/>
          <w:szCs w:val="28"/>
        </w:rPr>
        <w:t>коморбидность</w:t>
      </w:r>
      <w:proofErr w:type="spellEnd"/>
      <w:r w:rsidRPr="00BD5FBF">
        <w:rPr>
          <w:rFonts w:ascii="Times New Roman" w:hAnsi="Times New Roman" w:cs="Times New Roman"/>
          <w:sz w:val="28"/>
          <w:szCs w:val="28"/>
        </w:rPr>
        <w:t xml:space="preserve">, а как внепеченочное проявление </w:t>
      </w:r>
      <w:r w:rsidR="00353C1B" w:rsidRPr="00BD5FBF">
        <w:rPr>
          <w:rFonts w:ascii="Times New Roman" w:hAnsi="Times New Roman" w:cs="Times New Roman"/>
          <w:sz w:val="28"/>
          <w:szCs w:val="28"/>
        </w:rPr>
        <w:t>HCV-инфекции</w:t>
      </w:r>
      <w:r w:rsidRPr="00BD5FBF">
        <w:rPr>
          <w:rFonts w:ascii="Times New Roman" w:hAnsi="Times New Roman" w:cs="Times New Roman"/>
          <w:sz w:val="28"/>
          <w:szCs w:val="28"/>
        </w:rPr>
        <w:t xml:space="preserve">, так как </w:t>
      </w:r>
      <w:r w:rsidR="00353C1B" w:rsidRPr="00BD5FBF">
        <w:rPr>
          <w:rFonts w:ascii="Times New Roman" w:hAnsi="Times New Roman" w:cs="Times New Roman"/>
          <w:sz w:val="28"/>
          <w:szCs w:val="28"/>
          <w:lang w:val="kk-KZ"/>
        </w:rPr>
        <w:t>нарушение функции</w:t>
      </w:r>
      <w:r w:rsidRPr="00BD5FBF">
        <w:rPr>
          <w:rFonts w:ascii="Times New Roman" w:hAnsi="Times New Roman" w:cs="Times New Roman"/>
          <w:sz w:val="28"/>
          <w:szCs w:val="28"/>
        </w:rPr>
        <w:t xml:space="preserve"> щитовидной железы </w:t>
      </w:r>
      <w:r w:rsidR="00353C1B" w:rsidRPr="00BD5FBF">
        <w:rPr>
          <w:rFonts w:ascii="Times New Roman" w:hAnsi="Times New Roman" w:cs="Times New Roman"/>
          <w:sz w:val="28"/>
          <w:szCs w:val="28"/>
          <w:lang w:val="kk-KZ"/>
        </w:rPr>
        <w:t xml:space="preserve">имеет прямую связь </w:t>
      </w:r>
      <w:r w:rsidRPr="00BD5FBF">
        <w:rPr>
          <w:rFonts w:ascii="Times New Roman" w:hAnsi="Times New Roman" w:cs="Times New Roman"/>
          <w:sz w:val="28"/>
          <w:szCs w:val="28"/>
        </w:rPr>
        <w:t xml:space="preserve">с длительностью </w:t>
      </w:r>
      <w:r w:rsidR="00353C1B" w:rsidRPr="00BD5FBF">
        <w:rPr>
          <w:rFonts w:ascii="Times New Roman" w:hAnsi="Times New Roman" w:cs="Times New Roman"/>
          <w:sz w:val="28"/>
          <w:szCs w:val="28"/>
          <w:lang w:val="kk-KZ"/>
        </w:rPr>
        <w:t>течения вирусного гепатита</w:t>
      </w:r>
      <w:r w:rsidRPr="00BD5FBF">
        <w:rPr>
          <w:rFonts w:ascii="Times New Roman" w:hAnsi="Times New Roman" w:cs="Times New Roman"/>
          <w:sz w:val="28"/>
          <w:szCs w:val="28"/>
        </w:rPr>
        <w:t xml:space="preserve"> </w:t>
      </w:r>
      <w:bookmarkStart w:id="65" w:name="_Hlk39330775"/>
      <w:r w:rsidRPr="00BD5FBF">
        <w:rPr>
          <w:rFonts w:ascii="Times New Roman" w:hAnsi="Times New Roman" w:cs="Times New Roman"/>
          <w:sz w:val="28"/>
          <w:szCs w:val="28"/>
        </w:rPr>
        <w:t>[43</w:t>
      </w:r>
      <w:r w:rsidR="00616AAC" w:rsidRPr="00BD5FBF">
        <w:rPr>
          <w:rFonts w:ascii="Times New Roman" w:hAnsi="Times New Roman" w:cs="Times New Roman"/>
          <w:sz w:val="28"/>
          <w:szCs w:val="28"/>
        </w:rPr>
        <w:t>, р.</w:t>
      </w:r>
      <w:r w:rsidR="000144B6" w:rsidRPr="00BD5FBF">
        <w:rPr>
          <w:rFonts w:ascii="Times New Roman" w:hAnsi="Times New Roman" w:cs="Times New Roman"/>
          <w:sz w:val="28"/>
          <w:szCs w:val="28"/>
        </w:rPr>
        <w:t xml:space="preserve"> 606</w:t>
      </w:r>
      <w:r w:rsidRPr="00BD5FBF">
        <w:rPr>
          <w:rFonts w:ascii="Times New Roman" w:hAnsi="Times New Roman" w:cs="Times New Roman"/>
          <w:sz w:val="28"/>
          <w:szCs w:val="28"/>
        </w:rPr>
        <w:t xml:space="preserve">]. </w:t>
      </w:r>
      <w:bookmarkEnd w:id="65"/>
      <w:r w:rsidRPr="00BD5FBF">
        <w:rPr>
          <w:rFonts w:ascii="Times New Roman" w:hAnsi="Times New Roman" w:cs="Times New Roman"/>
          <w:sz w:val="28"/>
          <w:szCs w:val="28"/>
        </w:rPr>
        <w:t>Побочн</w:t>
      </w:r>
      <w:r w:rsidR="005546E4" w:rsidRPr="00BD5FBF">
        <w:rPr>
          <w:rFonts w:ascii="Times New Roman" w:hAnsi="Times New Roman" w:cs="Times New Roman"/>
          <w:sz w:val="28"/>
          <w:szCs w:val="28"/>
        </w:rPr>
        <w:t>ые</w:t>
      </w:r>
      <w:r w:rsidRPr="00BD5FBF">
        <w:rPr>
          <w:rFonts w:ascii="Times New Roman" w:hAnsi="Times New Roman" w:cs="Times New Roman"/>
          <w:sz w:val="28"/>
          <w:szCs w:val="28"/>
        </w:rPr>
        <w:t xml:space="preserve"> эффект</w:t>
      </w:r>
      <w:r w:rsidR="005546E4" w:rsidRPr="00BD5FBF">
        <w:rPr>
          <w:rFonts w:ascii="Times New Roman" w:hAnsi="Times New Roman" w:cs="Times New Roman"/>
          <w:sz w:val="28"/>
          <w:szCs w:val="28"/>
        </w:rPr>
        <w:t>ы, вызванные</w:t>
      </w:r>
      <w:r w:rsidRPr="00BD5FBF">
        <w:rPr>
          <w:rFonts w:ascii="Times New Roman" w:hAnsi="Times New Roman" w:cs="Times New Roman"/>
          <w:sz w:val="28"/>
          <w:szCs w:val="28"/>
        </w:rPr>
        <w:t xml:space="preserve"> применени</w:t>
      </w:r>
      <w:r w:rsidR="005546E4" w:rsidRPr="00BD5FBF">
        <w:rPr>
          <w:rFonts w:ascii="Times New Roman" w:hAnsi="Times New Roman" w:cs="Times New Roman"/>
          <w:sz w:val="28"/>
          <w:szCs w:val="28"/>
        </w:rPr>
        <w:t>ем</w:t>
      </w:r>
      <w:r w:rsidRPr="00BD5FBF">
        <w:rPr>
          <w:rFonts w:ascii="Times New Roman" w:hAnsi="Times New Roman" w:cs="Times New Roman"/>
          <w:sz w:val="28"/>
          <w:szCs w:val="28"/>
        </w:rPr>
        <w:t xml:space="preserve"> интерферона-альфа в качестве средства для лечения ХВГС </w:t>
      </w:r>
      <w:r w:rsidR="005546E4" w:rsidRPr="00BD5FBF">
        <w:rPr>
          <w:rFonts w:ascii="Times New Roman" w:hAnsi="Times New Roman" w:cs="Times New Roman"/>
          <w:sz w:val="28"/>
          <w:szCs w:val="28"/>
        </w:rPr>
        <w:t>могут</w:t>
      </w:r>
      <w:r w:rsidRPr="00BD5FBF">
        <w:rPr>
          <w:rFonts w:ascii="Times New Roman" w:hAnsi="Times New Roman" w:cs="Times New Roman"/>
          <w:sz w:val="28"/>
          <w:szCs w:val="28"/>
        </w:rPr>
        <w:t xml:space="preserve"> способствовать развити</w:t>
      </w:r>
      <w:r w:rsidR="00E67EDA" w:rsidRPr="00BD5FBF">
        <w:rPr>
          <w:rFonts w:ascii="Times New Roman" w:hAnsi="Times New Roman" w:cs="Times New Roman"/>
          <w:sz w:val="28"/>
          <w:szCs w:val="28"/>
        </w:rPr>
        <w:t>ю</w:t>
      </w:r>
      <w:r w:rsidRPr="00BD5FBF">
        <w:rPr>
          <w:rFonts w:ascii="Times New Roman" w:hAnsi="Times New Roman" w:cs="Times New Roman"/>
          <w:sz w:val="28"/>
          <w:szCs w:val="28"/>
        </w:rPr>
        <w:t xml:space="preserve"> тяжелого тиреотоксикоза с последующим развитием гипотиреоза, болезни Грейвса и тиреоидита </w:t>
      </w:r>
      <w:proofErr w:type="spellStart"/>
      <w:r w:rsidRPr="00BD5FBF">
        <w:rPr>
          <w:rFonts w:ascii="Times New Roman" w:hAnsi="Times New Roman" w:cs="Times New Roman"/>
          <w:sz w:val="28"/>
          <w:szCs w:val="28"/>
        </w:rPr>
        <w:t>Хашимото</w:t>
      </w:r>
      <w:proofErr w:type="spellEnd"/>
      <w:r w:rsidRPr="00BD5FBF">
        <w:rPr>
          <w:rFonts w:ascii="Times New Roman" w:hAnsi="Times New Roman" w:cs="Times New Roman"/>
          <w:sz w:val="28"/>
          <w:szCs w:val="28"/>
        </w:rPr>
        <w:t xml:space="preserve"> </w:t>
      </w:r>
      <w:bookmarkStart w:id="66" w:name="_Hlk39330899"/>
      <w:r w:rsidRPr="00BD5FBF">
        <w:rPr>
          <w:rFonts w:ascii="Times New Roman" w:hAnsi="Times New Roman" w:cs="Times New Roman"/>
          <w:sz w:val="28"/>
          <w:szCs w:val="28"/>
        </w:rPr>
        <w:t>[</w:t>
      </w:r>
      <w:r w:rsidR="00607EF3" w:rsidRPr="00BD5FBF">
        <w:rPr>
          <w:rFonts w:ascii="Times New Roman" w:hAnsi="Times New Roman" w:cs="Times New Roman"/>
          <w:sz w:val="28"/>
          <w:szCs w:val="28"/>
        </w:rPr>
        <w:t>10</w:t>
      </w:r>
      <w:r w:rsidR="00616AAC" w:rsidRPr="00BD5FBF">
        <w:rPr>
          <w:rFonts w:ascii="Times New Roman" w:hAnsi="Times New Roman" w:cs="Times New Roman"/>
          <w:sz w:val="28"/>
          <w:szCs w:val="28"/>
        </w:rPr>
        <w:t>, р.</w:t>
      </w:r>
      <w:r w:rsidR="000144B6" w:rsidRPr="00BD5FBF">
        <w:rPr>
          <w:rFonts w:ascii="Times New Roman" w:hAnsi="Times New Roman" w:cs="Times New Roman"/>
          <w:sz w:val="28"/>
          <w:szCs w:val="28"/>
        </w:rPr>
        <w:t xml:space="preserve"> 355</w:t>
      </w:r>
      <w:r w:rsidR="00895ECC" w:rsidRPr="00BD5FBF">
        <w:rPr>
          <w:rFonts w:ascii="Times New Roman" w:hAnsi="Times New Roman" w:cs="Times New Roman"/>
          <w:sz w:val="28"/>
          <w:szCs w:val="28"/>
          <w:lang w:val="kk-KZ"/>
        </w:rPr>
        <w:t>;</w:t>
      </w:r>
      <w:r w:rsidR="000144B6" w:rsidRPr="00BD5FBF">
        <w:rPr>
          <w:rFonts w:ascii="Times New Roman" w:hAnsi="Times New Roman" w:cs="Times New Roman"/>
          <w:sz w:val="28"/>
          <w:szCs w:val="28"/>
        </w:rPr>
        <w:t xml:space="preserve"> 44</w:t>
      </w:r>
      <w:r w:rsidRPr="00BD5FBF">
        <w:rPr>
          <w:rFonts w:ascii="Times New Roman" w:hAnsi="Times New Roman" w:cs="Times New Roman"/>
          <w:sz w:val="28"/>
          <w:szCs w:val="28"/>
        </w:rPr>
        <w:t>].</w:t>
      </w:r>
      <w:r w:rsidRPr="00BD5FBF">
        <w:rPr>
          <w:shd w:val="clear" w:color="auto" w:fill="FFFFFF"/>
        </w:rPr>
        <w:t xml:space="preserve"> </w:t>
      </w:r>
      <w:bookmarkEnd w:id="66"/>
    </w:p>
    <w:p w14:paraId="32AB1C4F" w14:textId="07F9B3B2" w:rsidR="002443C0" w:rsidRPr="00BD5FBF" w:rsidRDefault="009854AA"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 xml:space="preserve">Ранние эпидемиологические исследования пациентов, инфицированных ВГС, показали сильную связь между инфекцией и некоторыми относительно редкими нарушениями зрения, такими как язвы роговицы Мурена и синдром </w:t>
      </w:r>
      <w:proofErr w:type="spellStart"/>
      <w:r w:rsidRPr="00BD5FBF">
        <w:rPr>
          <w:rFonts w:ascii="Times New Roman" w:hAnsi="Times New Roman" w:cs="Times New Roman"/>
          <w:sz w:val="28"/>
          <w:szCs w:val="28"/>
        </w:rPr>
        <w:t>Сикки</w:t>
      </w:r>
      <w:proofErr w:type="spellEnd"/>
      <w:r w:rsidRPr="00BD5FBF">
        <w:rPr>
          <w:rFonts w:ascii="Times New Roman" w:hAnsi="Times New Roman" w:cs="Times New Roman"/>
          <w:sz w:val="28"/>
          <w:szCs w:val="28"/>
        </w:rPr>
        <w:t xml:space="preserve"> </w:t>
      </w:r>
      <w:bookmarkStart w:id="67" w:name="_Hlk39332183"/>
      <w:r w:rsidRPr="00BD5FBF">
        <w:rPr>
          <w:rFonts w:ascii="Times New Roman" w:hAnsi="Times New Roman" w:cs="Times New Roman"/>
          <w:sz w:val="28"/>
          <w:szCs w:val="28"/>
        </w:rPr>
        <w:t>[</w:t>
      </w:r>
      <w:r w:rsidR="00607EF3" w:rsidRPr="00BD5FBF">
        <w:rPr>
          <w:rFonts w:ascii="Times New Roman" w:hAnsi="Times New Roman" w:cs="Times New Roman"/>
          <w:sz w:val="28"/>
          <w:szCs w:val="28"/>
        </w:rPr>
        <w:t>10</w:t>
      </w:r>
      <w:r w:rsidR="00616AAC" w:rsidRPr="00BD5FBF">
        <w:rPr>
          <w:rFonts w:ascii="Times New Roman" w:hAnsi="Times New Roman" w:cs="Times New Roman"/>
          <w:sz w:val="28"/>
          <w:szCs w:val="28"/>
        </w:rPr>
        <w:t>, р.</w:t>
      </w:r>
      <w:r w:rsidR="00AD422E" w:rsidRPr="00BD5FBF">
        <w:rPr>
          <w:rFonts w:ascii="Times New Roman" w:hAnsi="Times New Roman" w:cs="Times New Roman"/>
          <w:sz w:val="28"/>
          <w:szCs w:val="28"/>
        </w:rPr>
        <w:t xml:space="preserve"> 355</w:t>
      </w:r>
      <w:r w:rsidR="00895ECC" w:rsidRPr="00BD5FBF">
        <w:rPr>
          <w:rFonts w:ascii="Times New Roman" w:hAnsi="Times New Roman" w:cs="Times New Roman"/>
          <w:sz w:val="28"/>
          <w:szCs w:val="28"/>
          <w:lang w:val="kk-KZ"/>
        </w:rPr>
        <w:t>; 45</w:t>
      </w:r>
      <w:r w:rsidRPr="00BD5FBF">
        <w:rPr>
          <w:rFonts w:ascii="Times New Roman" w:hAnsi="Times New Roman" w:cs="Times New Roman"/>
          <w:sz w:val="28"/>
          <w:szCs w:val="28"/>
        </w:rPr>
        <w:t xml:space="preserve">]. </w:t>
      </w:r>
      <w:bookmarkEnd w:id="67"/>
      <w:r w:rsidRPr="00BD5FBF">
        <w:rPr>
          <w:rFonts w:ascii="Times New Roman" w:hAnsi="Times New Roman" w:cs="Times New Roman"/>
          <w:sz w:val="28"/>
          <w:szCs w:val="28"/>
        </w:rPr>
        <w:t xml:space="preserve">У </w:t>
      </w:r>
      <w:r w:rsidR="00A80DDC" w:rsidRPr="00BD5FBF">
        <w:rPr>
          <w:rFonts w:ascii="Times New Roman" w:hAnsi="Times New Roman" w:cs="Times New Roman"/>
          <w:sz w:val="28"/>
          <w:szCs w:val="28"/>
          <w:lang w:val="kk-KZ"/>
        </w:rPr>
        <w:t>больных</w:t>
      </w:r>
      <w:r w:rsidRPr="00BD5FBF">
        <w:rPr>
          <w:rFonts w:ascii="Times New Roman" w:hAnsi="Times New Roman" w:cs="Times New Roman"/>
          <w:sz w:val="28"/>
          <w:szCs w:val="28"/>
        </w:rPr>
        <w:t xml:space="preserve">, </w:t>
      </w:r>
      <w:r w:rsidR="00A80DDC" w:rsidRPr="00BD5FBF">
        <w:rPr>
          <w:rFonts w:ascii="Times New Roman" w:hAnsi="Times New Roman" w:cs="Times New Roman"/>
          <w:sz w:val="28"/>
          <w:szCs w:val="28"/>
          <w:lang w:val="kk-KZ"/>
        </w:rPr>
        <w:t>имеющих в анамнезе вирусный гепатит С</w:t>
      </w:r>
      <w:r w:rsidRPr="00BD5FBF">
        <w:rPr>
          <w:rFonts w:ascii="Times New Roman" w:hAnsi="Times New Roman" w:cs="Times New Roman"/>
          <w:sz w:val="28"/>
          <w:szCs w:val="28"/>
        </w:rPr>
        <w:t xml:space="preserve"> </w:t>
      </w:r>
      <w:r w:rsidR="00A80DDC" w:rsidRPr="00BD5FBF">
        <w:rPr>
          <w:rFonts w:ascii="Times New Roman" w:hAnsi="Times New Roman" w:cs="Times New Roman"/>
          <w:sz w:val="28"/>
          <w:szCs w:val="28"/>
          <w:lang w:val="kk-KZ"/>
        </w:rPr>
        <w:t>наблюдаются</w:t>
      </w:r>
      <w:r w:rsidRPr="00BD5FBF">
        <w:rPr>
          <w:rFonts w:ascii="Times New Roman" w:hAnsi="Times New Roman" w:cs="Times New Roman"/>
          <w:sz w:val="28"/>
          <w:szCs w:val="28"/>
        </w:rPr>
        <w:t xml:space="preserve"> изменения как переднего, так и заднего отделов глаза, </w:t>
      </w:r>
      <w:r w:rsidR="00A80DDC" w:rsidRPr="00BD5FBF">
        <w:rPr>
          <w:rFonts w:ascii="Times New Roman" w:hAnsi="Times New Roman" w:cs="Times New Roman"/>
          <w:sz w:val="28"/>
          <w:szCs w:val="28"/>
          <w:lang w:val="kk-KZ"/>
        </w:rPr>
        <w:t>а также увеличение</w:t>
      </w:r>
      <w:r w:rsidRPr="00BD5FBF">
        <w:rPr>
          <w:shd w:val="clear" w:color="auto" w:fill="FFFFFF"/>
        </w:rPr>
        <w:t xml:space="preserve"> </w:t>
      </w:r>
      <w:r w:rsidRPr="00BD5FBF">
        <w:rPr>
          <w:rFonts w:ascii="Times New Roman" w:hAnsi="Times New Roman" w:cs="Times New Roman"/>
          <w:sz w:val="28"/>
          <w:szCs w:val="28"/>
        </w:rPr>
        <w:t>средне</w:t>
      </w:r>
      <w:r w:rsidR="00A80DDC" w:rsidRPr="00BD5FBF">
        <w:rPr>
          <w:rFonts w:ascii="Times New Roman" w:hAnsi="Times New Roman" w:cs="Times New Roman"/>
          <w:sz w:val="28"/>
          <w:szCs w:val="28"/>
          <w:lang w:val="kk-KZ"/>
        </w:rPr>
        <w:t>го</w:t>
      </w:r>
      <w:r w:rsidRPr="00BD5FBF">
        <w:rPr>
          <w:rFonts w:ascii="Times New Roman" w:hAnsi="Times New Roman" w:cs="Times New Roman"/>
          <w:sz w:val="28"/>
          <w:szCs w:val="28"/>
        </w:rPr>
        <w:t xml:space="preserve"> </w:t>
      </w:r>
      <w:r w:rsidR="00A80DDC" w:rsidRPr="00BD5FBF">
        <w:rPr>
          <w:rFonts w:ascii="Times New Roman" w:hAnsi="Times New Roman" w:cs="Times New Roman"/>
          <w:sz w:val="28"/>
          <w:szCs w:val="28"/>
          <w:lang w:val="kk-KZ"/>
        </w:rPr>
        <w:t>глазного давления</w:t>
      </w:r>
      <w:r w:rsidR="005546E4" w:rsidRPr="00BD5FBF">
        <w:rPr>
          <w:rFonts w:ascii="Times New Roman" w:hAnsi="Times New Roman" w:cs="Times New Roman"/>
          <w:sz w:val="28"/>
          <w:szCs w:val="28"/>
        </w:rPr>
        <w:t>.</w:t>
      </w:r>
      <w:r w:rsidRPr="00BD5FBF">
        <w:rPr>
          <w:rFonts w:ascii="Times New Roman" w:hAnsi="Times New Roman" w:cs="Times New Roman"/>
          <w:sz w:val="28"/>
          <w:szCs w:val="28"/>
        </w:rPr>
        <w:t xml:space="preserve"> </w:t>
      </w:r>
      <w:r w:rsidR="00500472" w:rsidRPr="00BD5FBF">
        <w:rPr>
          <w:rFonts w:ascii="Times New Roman" w:hAnsi="Times New Roman" w:cs="Times New Roman"/>
          <w:sz w:val="28"/>
          <w:szCs w:val="28"/>
          <w:lang w:val="kk-KZ"/>
        </w:rPr>
        <w:t>Хотя</w:t>
      </w:r>
      <w:r w:rsidR="00FB23EC" w:rsidRPr="00BD5FBF">
        <w:rPr>
          <w:rFonts w:ascii="Times New Roman" w:hAnsi="Times New Roman" w:cs="Times New Roman"/>
          <w:sz w:val="28"/>
          <w:szCs w:val="28"/>
        </w:rPr>
        <w:t xml:space="preserve">, </w:t>
      </w:r>
      <w:r w:rsidR="00500472" w:rsidRPr="00BD5FBF">
        <w:rPr>
          <w:rFonts w:ascii="Times New Roman" w:hAnsi="Times New Roman" w:cs="Times New Roman"/>
          <w:sz w:val="28"/>
          <w:szCs w:val="28"/>
          <w:lang w:val="kk-KZ"/>
        </w:rPr>
        <w:t>и увеличения процента</w:t>
      </w:r>
      <w:r w:rsidRPr="00BD5FBF">
        <w:rPr>
          <w:rFonts w:ascii="Times New Roman" w:hAnsi="Times New Roman" w:cs="Times New Roman"/>
          <w:sz w:val="28"/>
          <w:szCs w:val="28"/>
        </w:rPr>
        <w:t xml:space="preserve"> заболеваемости глаукомой </w:t>
      </w:r>
      <w:r w:rsidR="005546E4" w:rsidRPr="00BD5FBF">
        <w:rPr>
          <w:rFonts w:ascii="Times New Roman" w:hAnsi="Times New Roman" w:cs="Times New Roman"/>
          <w:sz w:val="28"/>
          <w:szCs w:val="28"/>
        </w:rPr>
        <w:t xml:space="preserve">при ВСГ </w:t>
      </w:r>
      <w:r w:rsidR="00500472" w:rsidRPr="00BD5FBF">
        <w:rPr>
          <w:rFonts w:ascii="Times New Roman" w:hAnsi="Times New Roman" w:cs="Times New Roman"/>
          <w:sz w:val="28"/>
          <w:szCs w:val="28"/>
          <w:lang w:val="kk-KZ"/>
        </w:rPr>
        <w:t>все еще</w:t>
      </w:r>
      <w:r w:rsidRPr="00BD5FBF">
        <w:rPr>
          <w:rFonts w:ascii="Times New Roman" w:hAnsi="Times New Roman" w:cs="Times New Roman"/>
          <w:sz w:val="28"/>
          <w:szCs w:val="28"/>
        </w:rPr>
        <w:t xml:space="preserve"> не описан</w:t>
      </w:r>
      <w:r w:rsidR="005546E4" w:rsidRPr="00BD5FBF">
        <w:rPr>
          <w:rFonts w:ascii="Times New Roman" w:hAnsi="Times New Roman" w:cs="Times New Roman"/>
          <w:sz w:val="28"/>
          <w:szCs w:val="28"/>
        </w:rPr>
        <w:t xml:space="preserve">ы </w:t>
      </w:r>
      <w:bookmarkStart w:id="68" w:name="_Hlk39331616"/>
      <w:r w:rsidRPr="00BD5FBF">
        <w:rPr>
          <w:rFonts w:ascii="Times New Roman" w:hAnsi="Times New Roman" w:cs="Times New Roman"/>
          <w:sz w:val="28"/>
          <w:szCs w:val="28"/>
        </w:rPr>
        <w:t>[</w:t>
      </w:r>
      <w:r w:rsidR="00B0590B" w:rsidRPr="00BD5FBF">
        <w:rPr>
          <w:rFonts w:ascii="Times New Roman" w:hAnsi="Times New Roman" w:cs="Times New Roman"/>
          <w:sz w:val="28"/>
          <w:szCs w:val="28"/>
        </w:rPr>
        <w:t>10</w:t>
      </w:r>
      <w:r w:rsidRPr="00BD5FBF">
        <w:rPr>
          <w:rFonts w:ascii="Times New Roman" w:hAnsi="Times New Roman" w:cs="Times New Roman"/>
          <w:sz w:val="28"/>
          <w:szCs w:val="28"/>
        </w:rPr>
        <w:t>,</w:t>
      </w:r>
      <w:r w:rsidR="00B0590B" w:rsidRPr="00BD5FBF">
        <w:rPr>
          <w:rFonts w:ascii="Times New Roman" w:hAnsi="Times New Roman" w:cs="Times New Roman"/>
          <w:sz w:val="28"/>
          <w:szCs w:val="28"/>
        </w:rPr>
        <w:t xml:space="preserve"> </w:t>
      </w:r>
      <w:r w:rsidR="00616AAC" w:rsidRPr="00BD5FBF">
        <w:rPr>
          <w:rFonts w:ascii="Times New Roman" w:hAnsi="Times New Roman" w:cs="Times New Roman"/>
          <w:sz w:val="28"/>
          <w:szCs w:val="28"/>
        </w:rPr>
        <w:t>р.</w:t>
      </w:r>
      <w:r w:rsidR="00B73D90" w:rsidRPr="00BD5FBF">
        <w:rPr>
          <w:rFonts w:ascii="Times New Roman" w:hAnsi="Times New Roman" w:cs="Times New Roman"/>
          <w:sz w:val="28"/>
          <w:szCs w:val="28"/>
        </w:rPr>
        <w:t xml:space="preserve"> 355</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4</w:t>
      </w:r>
      <w:r w:rsidR="00B0590B" w:rsidRPr="00BD5FBF">
        <w:rPr>
          <w:rFonts w:ascii="Times New Roman" w:hAnsi="Times New Roman" w:cs="Times New Roman"/>
          <w:sz w:val="28"/>
          <w:szCs w:val="28"/>
        </w:rPr>
        <w:t>6</w:t>
      </w:r>
      <w:r w:rsidRPr="00BD5FBF">
        <w:rPr>
          <w:rFonts w:ascii="Times New Roman" w:hAnsi="Times New Roman" w:cs="Times New Roman"/>
          <w:sz w:val="28"/>
          <w:szCs w:val="28"/>
        </w:rPr>
        <w:t xml:space="preserve">]. </w:t>
      </w:r>
      <w:bookmarkEnd w:id="68"/>
      <w:r w:rsidRPr="00BD5FBF">
        <w:rPr>
          <w:rFonts w:ascii="Times New Roman" w:hAnsi="Times New Roman" w:cs="Times New Roman"/>
          <w:sz w:val="28"/>
          <w:szCs w:val="28"/>
        </w:rPr>
        <w:t xml:space="preserve">У </w:t>
      </w:r>
      <w:r w:rsidR="00C316A0" w:rsidRPr="00BD5FBF">
        <w:rPr>
          <w:rFonts w:ascii="Times New Roman" w:hAnsi="Times New Roman" w:cs="Times New Roman"/>
          <w:sz w:val="28"/>
          <w:szCs w:val="28"/>
          <w:lang w:val="kk-KZ"/>
        </w:rPr>
        <w:t>пациентов</w:t>
      </w:r>
      <w:r w:rsidRPr="00BD5FBF">
        <w:rPr>
          <w:rFonts w:ascii="Times New Roman" w:hAnsi="Times New Roman" w:cs="Times New Roman"/>
          <w:sz w:val="28"/>
          <w:szCs w:val="28"/>
        </w:rPr>
        <w:t xml:space="preserve"> с ХВГ </w:t>
      </w:r>
      <w:r w:rsidR="00C316A0" w:rsidRPr="00BD5FBF">
        <w:rPr>
          <w:rFonts w:ascii="Times New Roman" w:hAnsi="Times New Roman" w:cs="Times New Roman"/>
          <w:sz w:val="28"/>
          <w:szCs w:val="28"/>
          <w:lang w:val="kk-KZ"/>
        </w:rPr>
        <w:t>могут выявляться такие изменения как</w:t>
      </w:r>
      <w:r w:rsidRPr="00BD5FBF">
        <w:rPr>
          <w:rFonts w:ascii="Times New Roman" w:hAnsi="Times New Roman" w:cs="Times New Roman"/>
          <w:sz w:val="28"/>
          <w:szCs w:val="28"/>
        </w:rPr>
        <w:t xml:space="preserve"> синдром </w:t>
      </w:r>
      <w:r w:rsidR="00C316A0" w:rsidRPr="00BD5FBF">
        <w:rPr>
          <w:rFonts w:ascii="Times New Roman" w:hAnsi="Times New Roman" w:cs="Times New Roman"/>
          <w:sz w:val="28"/>
          <w:szCs w:val="28"/>
        </w:rPr>
        <w:t>«</w:t>
      </w:r>
      <w:r w:rsidRPr="00BD5FBF">
        <w:rPr>
          <w:rFonts w:ascii="Times New Roman" w:hAnsi="Times New Roman" w:cs="Times New Roman"/>
          <w:sz w:val="28"/>
          <w:szCs w:val="28"/>
        </w:rPr>
        <w:t>сухого глаз</w:t>
      </w:r>
      <w:r w:rsidR="00C316A0" w:rsidRPr="00BD5FBF">
        <w:rPr>
          <w:rFonts w:ascii="Times New Roman" w:hAnsi="Times New Roman" w:cs="Times New Roman"/>
          <w:sz w:val="28"/>
          <w:szCs w:val="28"/>
          <w:lang w:val="kk-KZ"/>
        </w:rPr>
        <w:t>а»</w:t>
      </w:r>
      <w:r w:rsidR="00895ECC" w:rsidRPr="00BD5FBF">
        <w:rPr>
          <w:rFonts w:ascii="Times New Roman" w:hAnsi="Times New Roman" w:cs="Times New Roman"/>
          <w:sz w:val="28"/>
          <w:szCs w:val="28"/>
        </w:rPr>
        <w:t>,</w:t>
      </w:r>
      <w:r w:rsidR="00895ECC" w:rsidRPr="00BD5FBF">
        <w:rPr>
          <w:rFonts w:ascii="Times New Roman" w:hAnsi="Times New Roman" w:cs="Times New Roman"/>
          <w:sz w:val="28"/>
          <w:szCs w:val="28"/>
          <w:lang w:val="kk-KZ"/>
        </w:rPr>
        <w:t xml:space="preserve"> </w:t>
      </w:r>
      <w:r w:rsidR="00895ECC" w:rsidRPr="00BD5FBF">
        <w:rPr>
          <w:rFonts w:ascii="Times New Roman" w:hAnsi="Times New Roman" w:cs="Times New Roman"/>
          <w:sz w:val="28"/>
          <w:szCs w:val="28"/>
        </w:rPr>
        <w:t>кератит,</w:t>
      </w:r>
      <w:r w:rsidR="00895ECC"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rPr>
        <w:t xml:space="preserve">увеит и </w:t>
      </w:r>
      <w:proofErr w:type="spellStart"/>
      <w:r w:rsidRPr="00BD5FBF">
        <w:rPr>
          <w:rFonts w:ascii="Times New Roman" w:hAnsi="Times New Roman" w:cs="Times New Roman"/>
          <w:sz w:val="28"/>
          <w:szCs w:val="28"/>
        </w:rPr>
        <w:t>нейроретинопати</w:t>
      </w:r>
      <w:r w:rsidR="00C316A0" w:rsidRPr="00BD5FBF">
        <w:rPr>
          <w:rFonts w:ascii="Times New Roman" w:hAnsi="Times New Roman" w:cs="Times New Roman"/>
          <w:sz w:val="28"/>
          <w:szCs w:val="28"/>
        </w:rPr>
        <w:t>я</w:t>
      </w:r>
      <w:proofErr w:type="spellEnd"/>
      <w:r w:rsidRPr="00BD5FBF">
        <w:rPr>
          <w:rFonts w:ascii="Times New Roman" w:hAnsi="Times New Roman" w:cs="Times New Roman"/>
          <w:sz w:val="28"/>
          <w:szCs w:val="28"/>
        </w:rPr>
        <w:t xml:space="preserve">, </w:t>
      </w:r>
      <w:r w:rsidR="005546E4" w:rsidRPr="00BD5FBF">
        <w:rPr>
          <w:rFonts w:ascii="Times New Roman" w:hAnsi="Times New Roman" w:cs="Times New Roman"/>
          <w:sz w:val="28"/>
          <w:szCs w:val="28"/>
        </w:rPr>
        <w:t xml:space="preserve">которые </w:t>
      </w:r>
      <w:r w:rsidR="00DC7EA0" w:rsidRPr="00BD5FBF">
        <w:rPr>
          <w:rFonts w:ascii="Times New Roman" w:hAnsi="Times New Roman" w:cs="Times New Roman"/>
          <w:sz w:val="28"/>
          <w:szCs w:val="28"/>
        </w:rPr>
        <w:t>характеризуются</w:t>
      </w:r>
      <w:r w:rsidRPr="00BD5FBF">
        <w:rPr>
          <w:rFonts w:ascii="Times New Roman" w:hAnsi="Times New Roman" w:cs="Times New Roman"/>
          <w:sz w:val="28"/>
          <w:szCs w:val="28"/>
        </w:rPr>
        <w:t xml:space="preserve"> как одни из </w:t>
      </w:r>
      <w:r w:rsidR="00C316A0" w:rsidRPr="00BD5FBF">
        <w:rPr>
          <w:rFonts w:ascii="Times New Roman" w:hAnsi="Times New Roman" w:cs="Times New Roman"/>
          <w:sz w:val="28"/>
          <w:szCs w:val="28"/>
        </w:rPr>
        <w:t>ранних</w:t>
      </w:r>
      <w:r w:rsidRPr="00BD5FBF">
        <w:rPr>
          <w:rFonts w:ascii="Times New Roman" w:hAnsi="Times New Roman" w:cs="Times New Roman"/>
          <w:sz w:val="28"/>
          <w:szCs w:val="28"/>
        </w:rPr>
        <w:t xml:space="preserve"> проявлений </w:t>
      </w:r>
      <w:r w:rsidR="00C316A0" w:rsidRPr="00BD5FBF">
        <w:rPr>
          <w:rFonts w:ascii="Times New Roman" w:hAnsi="Times New Roman" w:cs="Times New Roman"/>
          <w:sz w:val="28"/>
          <w:szCs w:val="28"/>
        </w:rPr>
        <w:t>болезни печени</w:t>
      </w:r>
      <w:r w:rsidRPr="00BD5FBF">
        <w:rPr>
          <w:rFonts w:ascii="Times New Roman" w:hAnsi="Times New Roman" w:cs="Times New Roman"/>
          <w:sz w:val="28"/>
          <w:szCs w:val="28"/>
        </w:rPr>
        <w:t xml:space="preserve"> </w:t>
      </w:r>
      <w:bookmarkStart w:id="69" w:name="_Hlk39339316"/>
      <w:r w:rsidRPr="00BD5FBF">
        <w:rPr>
          <w:rFonts w:ascii="Times New Roman" w:hAnsi="Times New Roman" w:cs="Times New Roman"/>
          <w:sz w:val="28"/>
          <w:szCs w:val="28"/>
        </w:rPr>
        <w:t>[4</w:t>
      </w:r>
      <w:r w:rsidR="00B0590B" w:rsidRPr="00BD5FBF">
        <w:rPr>
          <w:rFonts w:ascii="Times New Roman" w:hAnsi="Times New Roman" w:cs="Times New Roman"/>
          <w:sz w:val="28"/>
          <w:szCs w:val="28"/>
        </w:rPr>
        <w:t>7</w:t>
      </w:r>
      <w:r w:rsidRPr="00BD5FBF">
        <w:rPr>
          <w:rFonts w:ascii="Times New Roman" w:hAnsi="Times New Roman" w:cs="Times New Roman"/>
          <w:sz w:val="28"/>
          <w:szCs w:val="28"/>
        </w:rPr>
        <w:t>].</w:t>
      </w:r>
      <w:bookmarkEnd w:id="69"/>
      <w:r w:rsidRPr="00BD5FBF">
        <w:rPr>
          <w:rFonts w:ascii="Times New Roman" w:hAnsi="Times New Roman" w:cs="Times New Roman"/>
          <w:sz w:val="28"/>
          <w:szCs w:val="28"/>
        </w:rPr>
        <w:t xml:space="preserve"> Офтальмологические изменения появляются не только под неблагоприятном воздействием вируса, но и могут усиливаться на фоне</w:t>
      </w:r>
      <w:r w:rsidR="00027413" w:rsidRPr="00BD5FBF">
        <w:rPr>
          <w:rFonts w:ascii="Times New Roman" w:hAnsi="Times New Roman" w:cs="Times New Roman"/>
          <w:sz w:val="28"/>
          <w:szCs w:val="28"/>
        </w:rPr>
        <w:t xml:space="preserve"> </w:t>
      </w:r>
      <w:proofErr w:type="spellStart"/>
      <w:r w:rsidR="00027413" w:rsidRPr="00BD5FBF">
        <w:rPr>
          <w:rFonts w:ascii="Times New Roman" w:hAnsi="Times New Roman" w:cs="Times New Roman"/>
          <w:sz w:val="28"/>
          <w:szCs w:val="28"/>
        </w:rPr>
        <w:t>противововирусной</w:t>
      </w:r>
      <w:proofErr w:type="spellEnd"/>
      <w:r w:rsidR="00027413" w:rsidRPr="00BD5FBF">
        <w:rPr>
          <w:rFonts w:ascii="Times New Roman" w:hAnsi="Times New Roman" w:cs="Times New Roman"/>
          <w:sz w:val="28"/>
          <w:szCs w:val="28"/>
        </w:rPr>
        <w:t xml:space="preserve"> терапии</w:t>
      </w:r>
      <w:r w:rsidRPr="00BD5FBF">
        <w:rPr>
          <w:rFonts w:ascii="Times New Roman" w:hAnsi="Times New Roman" w:cs="Times New Roman"/>
          <w:sz w:val="28"/>
          <w:szCs w:val="28"/>
        </w:rPr>
        <w:t xml:space="preserve"> </w:t>
      </w:r>
      <w:r w:rsidR="00027413" w:rsidRPr="00BD5FBF">
        <w:rPr>
          <w:rFonts w:ascii="Times New Roman" w:hAnsi="Times New Roman" w:cs="Times New Roman"/>
          <w:sz w:val="28"/>
          <w:szCs w:val="28"/>
        </w:rPr>
        <w:t>(</w:t>
      </w:r>
      <w:r w:rsidRPr="00BD5FBF">
        <w:rPr>
          <w:rFonts w:ascii="Times New Roman" w:hAnsi="Times New Roman" w:cs="Times New Roman"/>
          <w:sz w:val="28"/>
          <w:szCs w:val="28"/>
        </w:rPr>
        <w:t>ПВТ</w:t>
      </w:r>
      <w:r w:rsidR="00027413" w:rsidRPr="00BD5FBF">
        <w:rPr>
          <w:rFonts w:ascii="Times New Roman" w:hAnsi="Times New Roman" w:cs="Times New Roman"/>
          <w:sz w:val="28"/>
          <w:szCs w:val="28"/>
        </w:rPr>
        <w:t>)</w:t>
      </w:r>
      <w:r w:rsidR="005546E4" w:rsidRPr="00BD5FBF">
        <w:rPr>
          <w:rFonts w:ascii="Times New Roman" w:hAnsi="Times New Roman" w:cs="Times New Roman"/>
          <w:sz w:val="28"/>
          <w:szCs w:val="28"/>
        </w:rPr>
        <w:t>, что в свою очередь,</w:t>
      </w:r>
      <w:r w:rsidRPr="00BD5FBF">
        <w:rPr>
          <w:rFonts w:ascii="Times New Roman" w:hAnsi="Times New Roman" w:cs="Times New Roman"/>
          <w:sz w:val="28"/>
          <w:szCs w:val="28"/>
        </w:rPr>
        <w:t xml:space="preserve"> может проявляться снижением остроты зрения, сужением периферических границ поля зрения на белый и хроматические цвета, изменением </w:t>
      </w:r>
      <w:r w:rsidRPr="00BD5FBF">
        <w:rPr>
          <w:rFonts w:ascii="Times New Roman" w:hAnsi="Times New Roman" w:cs="Times New Roman"/>
          <w:sz w:val="28"/>
          <w:szCs w:val="28"/>
        </w:rPr>
        <w:lastRenderedPageBreak/>
        <w:t>цветоощущения, изменением преломляющих сред, нарушением микроциркуляции бульбарной конъюнктивы и изменением со стороны структур глазного дна, что</w:t>
      </w:r>
      <w:r w:rsidR="005546E4" w:rsidRPr="00BD5FBF">
        <w:rPr>
          <w:rFonts w:ascii="Times New Roman" w:hAnsi="Times New Roman" w:cs="Times New Roman"/>
          <w:sz w:val="28"/>
          <w:szCs w:val="28"/>
        </w:rPr>
        <w:t xml:space="preserve"> в последующем</w:t>
      </w:r>
      <w:r w:rsidRPr="00BD5FBF">
        <w:rPr>
          <w:rFonts w:ascii="Times New Roman" w:hAnsi="Times New Roman" w:cs="Times New Roman"/>
          <w:sz w:val="28"/>
          <w:szCs w:val="28"/>
        </w:rPr>
        <w:t xml:space="preserve"> требует наблюдения в динамике </w:t>
      </w:r>
      <w:r w:rsidR="002443C0" w:rsidRPr="00BD5FBF">
        <w:rPr>
          <w:rFonts w:ascii="Times New Roman" w:hAnsi="Times New Roman" w:cs="Times New Roman"/>
          <w:sz w:val="28"/>
          <w:szCs w:val="28"/>
        </w:rPr>
        <w:t>для</w:t>
      </w:r>
      <w:r w:rsidRPr="00BD5FBF">
        <w:rPr>
          <w:rFonts w:ascii="Times New Roman" w:hAnsi="Times New Roman" w:cs="Times New Roman"/>
          <w:sz w:val="28"/>
          <w:szCs w:val="28"/>
        </w:rPr>
        <w:t xml:space="preserve"> своевременности</w:t>
      </w:r>
      <w:r w:rsidR="002443C0" w:rsidRPr="00BD5FBF">
        <w:rPr>
          <w:rFonts w:ascii="Times New Roman" w:hAnsi="Times New Roman" w:cs="Times New Roman"/>
          <w:sz w:val="28"/>
          <w:szCs w:val="28"/>
        </w:rPr>
        <w:t xml:space="preserve"> их</w:t>
      </w:r>
      <w:r w:rsidRPr="00BD5FBF">
        <w:rPr>
          <w:rFonts w:ascii="Times New Roman" w:hAnsi="Times New Roman" w:cs="Times New Roman"/>
          <w:sz w:val="28"/>
          <w:szCs w:val="28"/>
        </w:rPr>
        <w:t xml:space="preserve"> выявления</w:t>
      </w:r>
      <w:r w:rsidR="002443C0" w:rsidRPr="00BD5FBF">
        <w:rPr>
          <w:rFonts w:ascii="Times New Roman" w:hAnsi="Times New Roman" w:cs="Times New Roman"/>
          <w:sz w:val="28"/>
          <w:szCs w:val="28"/>
        </w:rPr>
        <w:t xml:space="preserve"> </w:t>
      </w:r>
      <w:r w:rsidRPr="00BD5FBF">
        <w:rPr>
          <w:rFonts w:ascii="Times New Roman" w:hAnsi="Times New Roman" w:cs="Times New Roman"/>
          <w:sz w:val="28"/>
          <w:szCs w:val="28"/>
        </w:rPr>
        <w:t>и коррекции развившихся офтальмологических нарушений [4</w:t>
      </w:r>
      <w:r w:rsidR="00375B20" w:rsidRPr="00BD5FBF">
        <w:rPr>
          <w:rFonts w:ascii="Times New Roman" w:hAnsi="Times New Roman" w:cs="Times New Roman"/>
          <w:sz w:val="28"/>
          <w:szCs w:val="28"/>
        </w:rPr>
        <w:t>8</w:t>
      </w:r>
      <w:r w:rsidRPr="00BD5FBF">
        <w:rPr>
          <w:rFonts w:ascii="Times New Roman" w:hAnsi="Times New Roman" w:cs="Times New Roman"/>
          <w:sz w:val="28"/>
          <w:szCs w:val="28"/>
        </w:rPr>
        <w:t xml:space="preserve">]. </w:t>
      </w:r>
    </w:p>
    <w:p w14:paraId="3886B1A3" w14:textId="2B79A902" w:rsidR="00F95C9B" w:rsidRPr="00BD5FBF" w:rsidRDefault="009854AA" w:rsidP="00BE0026">
      <w:pPr>
        <w:spacing w:after="0" w:line="240" w:lineRule="auto"/>
        <w:ind w:firstLine="709"/>
        <w:jc w:val="both"/>
        <w:rPr>
          <w:color w:val="000000"/>
          <w:shd w:val="clear" w:color="auto" w:fill="FFFFFF"/>
        </w:rPr>
      </w:pPr>
      <w:r w:rsidRPr="00BD5FBF">
        <w:rPr>
          <w:rFonts w:ascii="Times New Roman" w:hAnsi="Times New Roman" w:cs="Times New Roman"/>
          <w:sz w:val="28"/>
          <w:szCs w:val="28"/>
        </w:rPr>
        <w:t xml:space="preserve">При хронической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-инфекции возможно поражение сердца</w:t>
      </w:r>
      <w:r w:rsidR="00027413" w:rsidRPr="00BD5FBF">
        <w:rPr>
          <w:rFonts w:ascii="Times New Roman" w:hAnsi="Times New Roman" w:cs="Times New Roman"/>
          <w:sz w:val="28"/>
          <w:szCs w:val="28"/>
        </w:rPr>
        <w:t xml:space="preserve"> у пациентов</w:t>
      </w:r>
      <w:r w:rsidRPr="00BD5FBF">
        <w:rPr>
          <w:rFonts w:ascii="Times New Roman" w:hAnsi="Times New Roman" w:cs="Times New Roman"/>
          <w:sz w:val="28"/>
          <w:szCs w:val="28"/>
        </w:rPr>
        <w:t xml:space="preserve">, </w:t>
      </w:r>
      <w:r w:rsidR="00DC7EA0" w:rsidRPr="00BD5FBF">
        <w:rPr>
          <w:rFonts w:ascii="Times New Roman" w:hAnsi="Times New Roman" w:cs="Times New Roman"/>
          <w:sz w:val="28"/>
          <w:szCs w:val="28"/>
        </w:rPr>
        <w:t>посредством</w:t>
      </w:r>
      <w:r w:rsidRPr="00BD5FBF">
        <w:rPr>
          <w:rFonts w:ascii="Times New Roman" w:hAnsi="Times New Roman" w:cs="Times New Roman"/>
          <w:sz w:val="28"/>
          <w:szCs w:val="28"/>
        </w:rPr>
        <w:t xml:space="preserve"> включения патогенетических звеньев (прямое воздействие вируса, иммунологические), </w:t>
      </w:r>
      <w:r w:rsidR="00F95C9B" w:rsidRPr="00BD5FBF">
        <w:rPr>
          <w:rFonts w:ascii="Times New Roman" w:hAnsi="Times New Roman" w:cs="Times New Roman"/>
          <w:sz w:val="28"/>
          <w:szCs w:val="28"/>
        </w:rPr>
        <w:t xml:space="preserve">которые приводят к </w:t>
      </w:r>
      <w:r w:rsidRPr="00BD5FBF">
        <w:rPr>
          <w:rFonts w:ascii="Times New Roman" w:hAnsi="Times New Roman" w:cs="Times New Roman"/>
          <w:sz w:val="28"/>
          <w:szCs w:val="28"/>
        </w:rPr>
        <w:t>индуцирован</w:t>
      </w:r>
      <w:r w:rsidR="002B19CD" w:rsidRPr="00BD5FBF">
        <w:rPr>
          <w:rFonts w:ascii="Times New Roman" w:hAnsi="Times New Roman" w:cs="Times New Roman"/>
          <w:sz w:val="28"/>
          <w:szCs w:val="28"/>
        </w:rPr>
        <w:t xml:space="preserve">ному </w:t>
      </w:r>
      <w:r w:rsidRPr="00BD5FBF">
        <w:rPr>
          <w:rFonts w:ascii="Times New Roman" w:hAnsi="Times New Roman" w:cs="Times New Roman"/>
          <w:sz w:val="28"/>
          <w:szCs w:val="28"/>
        </w:rPr>
        <w:t>развити</w:t>
      </w:r>
      <w:r w:rsidR="002B19CD" w:rsidRPr="00BD5FBF">
        <w:rPr>
          <w:rFonts w:ascii="Times New Roman" w:hAnsi="Times New Roman" w:cs="Times New Roman"/>
          <w:sz w:val="28"/>
          <w:szCs w:val="28"/>
        </w:rPr>
        <w:t>ю</w:t>
      </w:r>
      <w:r w:rsidRPr="00BD5FBF">
        <w:rPr>
          <w:rFonts w:ascii="Times New Roman" w:hAnsi="Times New Roman" w:cs="Times New Roman"/>
          <w:sz w:val="28"/>
          <w:szCs w:val="28"/>
        </w:rPr>
        <w:t xml:space="preserve"> миокардита и кардиомиопатий [</w:t>
      </w:r>
      <w:r w:rsidR="00AD6CD8" w:rsidRPr="00BD5FBF">
        <w:rPr>
          <w:rFonts w:ascii="Times New Roman" w:hAnsi="Times New Roman" w:cs="Times New Roman"/>
          <w:sz w:val="28"/>
          <w:szCs w:val="28"/>
        </w:rPr>
        <w:t>10, р. 358</w:t>
      </w:r>
      <w:r w:rsidRPr="00BD5FBF">
        <w:rPr>
          <w:rFonts w:ascii="Times New Roman" w:hAnsi="Times New Roman" w:cs="Times New Roman"/>
          <w:sz w:val="28"/>
          <w:szCs w:val="28"/>
        </w:rPr>
        <w:t>]</w:t>
      </w:r>
      <w:r w:rsidR="00F95C9B" w:rsidRPr="00BD5FBF">
        <w:rPr>
          <w:rFonts w:ascii="Times New Roman" w:hAnsi="Times New Roman" w:cs="Times New Roman"/>
          <w:sz w:val="28"/>
          <w:szCs w:val="28"/>
        </w:rPr>
        <w:t>.</w:t>
      </w:r>
      <w:r w:rsidR="00F95C9B" w:rsidRPr="00BD5FBF">
        <w:rPr>
          <w:rFonts w:ascii="Times New Roman" w:hAnsi="Times New Roman" w:cs="Times New Roman"/>
          <w:color w:val="FF0000"/>
          <w:sz w:val="28"/>
          <w:szCs w:val="28"/>
        </w:rPr>
        <w:t xml:space="preserve"> </w:t>
      </w:r>
      <w:r w:rsidR="00F95C9B" w:rsidRPr="00BD5FBF">
        <w:rPr>
          <w:rFonts w:ascii="Times New Roman" w:hAnsi="Times New Roman" w:cs="Times New Roman"/>
          <w:sz w:val="28"/>
          <w:szCs w:val="28"/>
        </w:rPr>
        <w:t xml:space="preserve">В настоящее время </w:t>
      </w:r>
      <w:r w:rsidR="00F95C9B" w:rsidRPr="00BD5FBF">
        <w:rPr>
          <w:rFonts w:ascii="Times New Roman" w:hAnsi="Times New Roman" w:cs="Times New Roman"/>
          <w:color w:val="000000"/>
          <w:sz w:val="28"/>
          <w:szCs w:val="28"/>
          <w:shd w:val="clear" w:color="auto" w:fill="FFFFFF"/>
        </w:rPr>
        <w:t>о</w:t>
      </w:r>
      <w:r w:rsidRPr="00BD5FBF">
        <w:rPr>
          <w:rFonts w:ascii="Times New Roman" w:hAnsi="Times New Roman" w:cs="Times New Roman"/>
          <w:color w:val="000000"/>
          <w:sz w:val="28"/>
          <w:szCs w:val="28"/>
          <w:shd w:val="clear" w:color="auto" w:fill="FFFFFF"/>
        </w:rPr>
        <w:t>писана</w:t>
      </w:r>
      <w:r w:rsidRPr="00BD5FBF">
        <w:rPr>
          <w:rFonts w:ascii="Times New Roman" w:hAnsi="Times New Roman" w:cs="Times New Roman"/>
          <w:sz w:val="28"/>
          <w:szCs w:val="28"/>
        </w:rPr>
        <w:t xml:space="preserve"> взаимосвязь между атеросклерозом и ХВГС, при которо</w:t>
      </w:r>
      <w:r w:rsidR="00F95C9B" w:rsidRPr="00BD5FBF">
        <w:rPr>
          <w:rFonts w:ascii="Times New Roman" w:hAnsi="Times New Roman" w:cs="Times New Roman"/>
          <w:sz w:val="28"/>
          <w:szCs w:val="28"/>
        </w:rPr>
        <w:t>м</w:t>
      </w:r>
      <w:r w:rsidRPr="00BD5FBF">
        <w:rPr>
          <w:rFonts w:ascii="Times New Roman" w:hAnsi="Times New Roman" w:cs="Times New Roman"/>
          <w:sz w:val="28"/>
          <w:szCs w:val="28"/>
        </w:rPr>
        <w:t xml:space="preserve"> отмечается независимая связь между вирусной нагрузкой, </w:t>
      </w:r>
      <w:proofErr w:type="spellStart"/>
      <w:r w:rsidRPr="00BD5FBF">
        <w:rPr>
          <w:rFonts w:ascii="Times New Roman" w:hAnsi="Times New Roman" w:cs="Times New Roman"/>
          <w:sz w:val="28"/>
          <w:szCs w:val="28"/>
        </w:rPr>
        <w:t>стеатозом</w:t>
      </w:r>
      <w:proofErr w:type="spellEnd"/>
      <w:r w:rsidRPr="00BD5FBF">
        <w:rPr>
          <w:rFonts w:ascii="Times New Roman" w:hAnsi="Times New Roman" w:cs="Times New Roman"/>
          <w:sz w:val="28"/>
          <w:szCs w:val="28"/>
        </w:rPr>
        <w:t xml:space="preserve"> и атеросклерозом сонных артерий.  Однако</w:t>
      </w:r>
      <w:r w:rsidR="002349CA" w:rsidRPr="00BD5FBF">
        <w:rPr>
          <w:rFonts w:ascii="Times New Roman" w:hAnsi="Times New Roman" w:cs="Times New Roman"/>
          <w:sz w:val="28"/>
          <w:szCs w:val="28"/>
        </w:rPr>
        <w:t xml:space="preserve"> отмечается</w:t>
      </w:r>
      <w:r w:rsidR="00F95C9B" w:rsidRPr="00BD5FBF">
        <w:rPr>
          <w:rFonts w:ascii="Times New Roman" w:hAnsi="Times New Roman" w:cs="Times New Roman"/>
          <w:sz w:val="28"/>
          <w:szCs w:val="28"/>
        </w:rPr>
        <w:t xml:space="preserve"> тот факт</w:t>
      </w:r>
      <w:r w:rsidR="002349CA" w:rsidRPr="00BD5FBF">
        <w:rPr>
          <w:rFonts w:ascii="Times New Roman" w:hAnsi="Times New Roman" w:cs="Times New Roman"/>
          <w:sz w:val="28"/>
          <w:szCs w:val="28"/>
        </w:rPr>
        <w:t>, что</w:t>
      </w:r>
      <w:r w:rsidRPr="00BD5FBF">
        <w:rPr>
          <w:rFonts w:ascii="Times New Roman" w:hAnsi="Times New Roman" w:cs="Times New Roman"/>
          <w:sz w:val="28"/>
          <w:szCs w:val="28"/>
        </w:rPr>
        <w:t xml:space="preserve"> риск развития острого коронарного синдрома и ишемического инсульта значительно ниже у пациентов с</w:t>
      </w:r>
      <w:r w:rsidR="00F95C9B" w:rsidRPr="00BD5FBF">
        <w:rPr>
          <w:rFonts w:ascii="Times New Roman" w:hAnsi="Times New Roman" w:cs="Times New Roman"/>
          <w:sz w:val="28"/>
          <w:szCs w:val="28"/>
        </w:rPr>
        <w:t xml:space="preserve"> </w:t>
      </w:r>
      <w:r w:rsidRPr="00BD5FBF">
        <w:rPr>
          <w:rFonts w:ascii="Times New Roman" w:hAnsi="Times New Roman" w:cs="Times New Roman"/>
          <w:sz w:val="28"/>
          <w:szCs w:val="28"/>
        </w:rPr>
        <w:t>ХВГС</w:t>
      </w:r>
      <w:r w:rsidR="001E7D07" w:rsidRPr="00BD5FBF">
        <w:rPr>
          <w:rFonts w:ascii="Times New Roman" w:hAnsi="Times New Roman" w:cs="Times New Roman"/>
          <w:sz w:val="28"/>
          <w:szCs w:val="28"/>
        </w:rPr>
        <w:t>,</w:t>
      </w:r>
      <w:r w:rsidRPr="00BD5FBF">
        <w:rPr>
          <w:rFonts w:ascii="Times New Roman" w:hAnsi="Times New Roman" w:cs="Times New Roman"/>
          <w:sz w:val="28"/>
          <w:szCs w:val="28"/>
        </w:rPr>
        <w:t xml:space="preserve"> принимающих терапию пег-интерферонами и рибавирином по сравнению с теми пациентами, которые ее не принимают [</w:t>
      </w:r>
      <w:r w:rsidR="004A44AD" w:rsidRPr="00BD5FBF">
        <w:rPr>
          <w:rFonts w:ascii="Times New Roman" w:hAnsi="Times New Roman" w:cs="Times New Roman"/>
          <w:sz w:val="28"/>
          <w:szCs w:val="28"/>
        </w:rPr>
        <w:t>10</w:t>
      </w:r>
      <w:r w:rsidR="00616AAC" w:rsidRPr="00BD5FBF">
        <w:rPr>
          <w:rFonts w:ascii="Times New Roman" w:hAnsi="Times New Roman" w:cs="Times New Roman"/>
          <w:sz w:val="28"/>
          <w:szCs w:val="28"/>
        </w:rPr>
        <w:t>, р.</w:t>
      </w:r>
      <w:r w:rsidR="00B73D90" w:rsidRPr="00BD5FBF">
        <w:rPr>
          <w:rFonts w:ascii="Times New Roman" w:hAnsi="Times New Roman" w:cs="Times New Roman"/>
          <w:sz w:val="28"/>
          <w:szCs w:val="28"/>
        </w:rPr>
        <w:t xml:space="preserve"> 358</w:t>
      </w:r>
      <w:r w:rsidRPr="00BD5FBF">
        <w:rPr>
          <w:rFonts w:ascii="Times New Roman" w:hAnsi="Times New Roman" w:cs="Times New Roman"/>
          <w:sz w:val="28"/>
          <w:szCs w:val="28"/>
        </w:rPr>
        <w:t>].</w:t>
      </w:r>
      <w:r w:rsidRPr="00BD5FBF">
        <w:rPr>
          <w:shd w:val="clear" w:color="auto" w:fill="FFFFFF"/>
        </w:rPr>
        <w:t xml:space="preserve"> </w:t>
      </w:r>
    </w:p>
    <w:p w14:paraId="136D6BDE" w14:textId="7F258CDB" w:rsidR="00D02680" w:rsidRPr="00BD5FBF" w:rsidRDefault="009854AA"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 xml:space="preserve">Многочисленные исследования сообщают о связи между непереносимостью глюкозы и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 xml:space="preserve">-инфекцией. </w:t>
      </w:r>
      <w:r w:rsidR="00F95C9B" w:rsidRPr="00BD5FBF">
        <w:rPr>
          <w:rFonts w:ascii="Times New Roman" w:hAnsi="Times New Roman" w:cs="Times New Roman"/>
          <w:sz w:val="28"/>
          <w:szCs w:val="28"/>
        </w:rPr>
        <w:t>Результаты</w:t>
      </w:r>
      <w:r w:rsidRPr="00BD5FBF">
        <w:rPr>
          <w:rFonts w:ascii="Times New Roman" w:hAnsi="Times New Roman" w:cs="Times New Roman"/>
          <w:sz w:val="28"/>
          <w:szCs w:val="28"/>
        </w:rPr>
        <w:t xml:space="preserve"> исследования</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продемонстрировали, что примерно у 1/3 пациентов с ХГВС развивается диабет 2 типа</w:t>
      </w:r>
      <w:r w:rsidR="00F95C9B" w:rsidRPr="00BD5FBF">
        <w:rPr>
          <w:rFonts w:ascii="Times New Roman" w:hAnsi="Times New Roman" w:cs="Times New Roman"/>
          <w:sz w:val="28"/>
          <w:szCs w:val="28"/>
        </w:rPr>
        <w:t>. Отмечается</w:t>
      </w:r>
      <w:r w:rsidRPr="00BD5FBF">
        <w:rPr>
          <w:rFonts w:ascii="Times New Roman" w:hAnsi="Times New Roman" w:cs="Times New Roman"/>
          <w:sz w:val="28"/>
          <w:szCs w:val="28"/>
        </w:rPr>
        <w:t xml:space="preserve"> более высок</w:t>
      </w:r>
      <w:r w:rsidR="00F95C9B" w:rsidRPr="00BD5FBF">
        <w:rPr>
          <w:rFonts w:ascii="Times New Roman" w:hAnsi="Times New Roman" w:cs="Times New Roman"/>
          <w:sz w:val="28"/>
          <w:szCs w:val="28"/>
        </w:rPr>
        <w:t>ая</w:t>
      </w:r>
      <w:r w:rsidRPr="00BD5FBF">
        <w:rPr>
          <w:rFonts w:ascii="Times New Roman" w:hAnsi="Times New Roman" w:cs="Times New Roman"/>
          <w:sz w:val="28"/>
          <w:szCs w:val="28"/>
        </w:rPr>
        <w:t xml:space="preserve"> распространенност</w:t>
      </w:r>
      <w:r w:rsidR="00F95C9B" w:rsidRPr="00BD5FBF">
        <w:rPr>
          <w:rFonts w:ascii="Times New Roman" w:hAnsi="Times New Roman" w:cs="Times New Roman"/>
          <w:sz w:val="28"/>
          <w:szCs w:val="28"/>
        </w:rPr>
        <w:t>ь сахарного диабета</w:t>
      </w:r>
      <w:r w:rsidRPr="00BD5FBF">
        <w:rPr>
          <w:rFonts w:ascii="Times New Roman" w:hAnsi="Times New Roman" w:cs="Times New Roman"/>
          <w:sz w:val="28"/>
          <w:szCs w:val="28"/>
        </w:rPr>
        <w:t xml:space="preserve"> среди пациентов с ВГС по сравнению с пациентами с другими хроническими заболеваниями печени, такими как ВГВ, алкогольное заболевание печени и первичный </w:t>
      </w:r>
      <w:proofErr w:type="spellStart"/>
      <w:r w:rsidRPr="00BD5FBF">
        <w:rPr>
          <w:rFonts w:ascii="Times New Roman" w:hAnsi="Times New Roman" w:cs="Times New Roman"/>
          <w:sz w:val="28"/>
          <w:szCs w:val="28"/>
        </w:rPr>
        <w:t>билиарный</w:t>
      </w:r>
      <w:proofErr w:type="spellEnd"/>
      <w:r w:rsidRPr="00BD5FBF">
        <w:rPr>
          <w:rFonts w:ascii="Times New Roman" w:hAnsi="Times New Roman" w:cs="Times New Roman"/>
          <w:sz w:val="28"/>
          <w:szCs w:val="28"/>
        </w:rPr>
        <w:t xml:space="preserve"> цирроз печени </w:t>
      </w:r>
      <w:bookmarkStart w:id="70" w:name="_Hlk39336437"/>
      <w:r w:rsidRPr="00BD5FBF">
        <w:rPr>
          <w:rFonts w:ascii="Times New Roman" w:hAnsi="Times New Roman" w:cs="Times New Roman"/>
          <w:sz w:val="28"/>
          <w:szCs w:val="28"/>
        </w:rPr>
        <w:t>[</w:t>
      </w:r>
      <w:r w:rsidR="004A44AD" w:rsidRPr="00BD5FBF">
        <w:rPr>
          <w:rFonts w:ascii="Times New Roman" w:hAnsi="Times New Roman" w:cs="Times New Roman"/>
          <w:sz w:val="28"/>
          <w:szCs w:val="28"/>
        </w:rPr>
        <w:t>10</w:t>
      </w:r>
      <w:r w:rsidR="00616AAC" w:rsidRPr="00BD5FBF">
        <w:rPr>
          <w:rFonts w:ascii="Times New Roman" w:hAnsi="Times New Roman" w:cs="Times New Roman"/>
          <w:sz w:val="28"/>
          <w:szCs w:val="28"/>
        </w:rPr>
        <w:t>, р.</w:t>
      </w:r>
      <w:r w:rsidR="00330E9C" w:rsidRPr="00BD5FBF">
        <w:rPr>
          <w:rFonts w:ascii="Times New Roman" w:hAnsi="Times New Roman" w:cs="Times New Roman"/>
          <w:sz w:val="28"/>
          <w:szCs w:val="28"/>
        </w:rPr>
        <w:t xml:space="preserve"> 359</w:t>
      </w:r>
      <w:r w:rsidRPr="00BD5FBF">
        <w:rPr>
          <w:rFonts w:ascii="Times New Roman" w:hAnsi="Times New Roman" w:cs="Times New Roman"/>
          <w:sz w:val="28"/>
          <w:szCs w:val="28"/>
        </w:rPr>
        <w:t>].</w:t>
      </w:r>
      <w:r w:rsidRPr="00BD5FBF">
        <w:t xml:space="preserve"> </w:t>
      </w:r>
      <w:bookmarkEnd w:id="70"/>
      <w:r w:rsidR="002349CA" w:rsidRPr="00BD5FBF">
        <w:rPr>
          <w:rFonts w:ascii="Times New Roman" w:hAnsi="Times New Roman" w:cs="Times New Roman"/>
          <w:sz w:val="28"/>
          <w:szCs w:val="28"/>
        </w:rPr>
        <w:t xml:space="preserve">Имеются </w:t>
      </w:r>
      <w:r w:rsidR="00F95C9B" w:rsidRPr="00BD5FBF">
        <w:rPr>
          <w:rFonts w:ascii="Times New Roman" w:hAnsi="Times New Roman" w:cs="Times New Roman"/>
          <w:sz w:val="28"/>
          <w:szCs w:val="28"/>
        </w:rPr>
        <w:t>сообщения</w:t>
      </w:r>
      <w:r w:rsidRPr="00BD5FBF">
        <w:rPr>
          <w:rFonts w:ascii="Times New Roman" w:hAnsi="Times New Roman" w:cs="Times New Roman"/>
          <w:sz w:val="28"/>
          <w:szCs w:val="28"/>
        </w:rPr>
        <w:t>, что наличие СД II</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 xml:space="preserve">типа у больных с хронической </w:t>
      </w:r>
      <w:r w:rsidRPr="00BD5FBF">
        <w:rPr>
          <w:rFonts w:ascii="Times New Roman" w:hAnsi="Times New Roman" w:cs="Times New Roman"/>
          <w:sz w:val="28"/>
          <w:szCs w:val="28"/>
          <w:lang w:val="en-US"/>
        </w:rPr>
        <w:t>HCV</w:t>
      </w:r>
      <w:r w:rsidRPr="00BD5FBF">
        <w:rPr>
          <w:rFonts w:ascii="Times New Roman" w:hAnsi="Times New Roman" w:cs="Times New Roman"/>
          <w:sz w:val="28"/>
          <w:szCs w:val="28"/>
        </w:rPr>
        <w:t>-инфекции сопровождается выраженным дисбалансом системы цитокинов, превышающий уровень в 1,3</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раза по сравнению с пациентами без СД II</w:t>
      </w:r>
      <w:r w:rsidR="00616AAC" w:rsidRPr="00BD5FBF">
        <w:rPr>
          <w:rFonts w:ascii="Times New Roman" w:hAnsi="Times New Roman" w:cs="Times New Roman"/>
          <w:sz w:val="28"/>
          <w:szCs w:val="28"/>
        </w:rPr>
        <w:t xml:space="preserve"> </w:t>
      </w:r>
      <w:r w:rsidRPr="00BD5FBF">
        <w:rPr>
          <w:rFonts w:ascii="Times New Roman" w:hAnsi="Times New Roman" w:cs="Times New Roman"/>
          <w:sz w:val="28"/>
          <w:szCs w:val="28"/>
        </w:rPr>
        <w:t xml:space="preserve">типа, </w:t>
      </w:r>
      <w:r w:rsidR="002349CA" w:rsidRPr="00BD5FBF">
        <w:rPr>
          <w:rFonts w:ascii="Times New Roman" w:hAnsi="Times New Roman" w:cs="Times New Roman"/>
          <w:sz w:val="28"/>
          <w:szCs w:val="28"/>
        </w:rPr>
        <w:t>что указывает на</w:t>
      </w:r>
      <w:r w:rsidRPr="00BD5FBF">
        <w:rPr>
          <w:rFonts w:ascii="Times New Roman" w:hAnsi="Times New Roman" w:cs="Times New Roman"/>
          <w:sz w:val="28"/>
          <w:szCs w:val="28"/>
        </w:rPr>
        <w:t xml:space="preserve"> </w:t>
      </w:r>
      <w:r w:rsidR="002349CA" w:rsidRPr="00BD5FBF">
        <w:rPr>
          <w:rFonts w:ascii="Times New Roman" w:hAnsi="Times New Roman" w:cs="Times New Roman"/>
          <w:sz w:val="28"/>
          <w:szCs w:val="28"/>
        </w:rPr>
        <w:t>существование</w:t>
      </w:r>
      <w:r w:rsidRPr="00BD5FBF">
        <w:rPr>
          <w:rFonts w:ascii="Times New Roman" w:hAnsi="Times New Roman" w:cs="Times New Roman"/>
          <w:sz w:val="28"/>
          <w:szCs w:val="28"/>
        </w:rPr>
        <w:t xml:space="preserve"> обратн</w:t>
      </w:r>
      <w:r w:rsidR="002349CA" w:rsidRPr="00BD5FBF">
        <w:rPr>
          <w:rFonts w:ascii="Times New Roman" w:hAnsi="Times New Roman" w:cs="Times New Roman"/>
          <w:sz w:val="28"/>
          <w:szCs w:val="28"/>
        </w:rPr>
        <w:t>ой</w:t>
      </w:r>
      <w:r w:rsidRPr="00BD5FBF">
        <w:rPr>
          <w:rFonts w:ascii="Times New Roman" w:hAnsi="Times New Roman" w:cs="Times New Roman"/>
          <w:sz w:val="28"/>
          <w:szCs w:val="28"/>
        </w:rPr>
        <w:t xml:space="preserve"> корреляционн</w:t>
      </w:r>
      <w:r w:rsidR="002349CA" w:rsidRPr="00BD5FBF">
        <w:rPr>
          <w:rFonts w:ascii="Times New Roman" w:hAnsi="Times New Roman" w:cs="Times New Roman"/>
          <w:sz w:val="28"/>
          <w:szCs w:val="28"/>
        </w:rPr>
        <w:t xml:space="preserve">ой </w:t>
      </w:r>
      <w:r w:rsidRPr="00BD5FBF">
        <w:rPr>
          <w:rFonts w:ascii="Times New Roman" w:hAnsi="Times New Roman" w:cs="Times New Roman"/>
          <w:sz w:val="28"/>
          <w:szCs w:val="28"/>
        </w:rPr>
        <w:t>связ</w:t>
      </w:r>
      <w:r w:rsidR="002349CA" w:rsidRPr="00BD5FBF">
        <w:rPr>
          <w:rFonts w:ascii="Times New Roman" w:hAnsi="Times New Roman" w:cs="Times New Roman"/>
          <w:sz w:val="28"/>
          <w:szCs w:val="28"/>
        </w:rPr>
        <w:t>и</w:t>
      </w:r>
      <w:r w:rsidRPr="00BD5FBF">
        <w:rPr>
          <w:rFonts w:ascii="Times New Roman" w:hAnsi="Times New Roman" w:cs="Times New Roman"/>
          <w:sz w:val="28"/>
          <w:szCs w:val="28"/>
        </w:rPr>
        <w:t xml:space="preserve"> между уровнями IL-2 и концентрацией вируса ХГС, </w:t>
      </w:r>
      <w:r w:rsidR="00F95C9B" w:rsidRPr="00BD5FBF">
        <w:rPr>
          <w:rFonts w:ascii="Times New Roman" w:hAnsi="Times New Roman" w:cs="Times New Roman"/>
          <w:sz w:val="28"/>
          <w:szCs w:val="28"/>
        </w:rPr>
        <w:t xml:space="preserve">которые </w:t>
      </w:r>
      <w:r w:rsidRPr="00BD5FBF">
        <w:rPr>
          <w:rFonts w:ascii="Times New Roman" w:hAnsi="Times New Roman" w:cs="Times New Roman"/>
          <w:sz w:val="28"/>
          <w:szCs w:val="28"/>
        </w:rPr>
        <w:t>значительно влия</w:t>
      </w:r>
      <w:r w:rsidR="002349CA" w:rsidRPr="00BD5FBF">
        <w:rPr>
          <w:rFonts w:ascii="Times New Roman" w:hAnsi="Times New Roman" w:cs="Times New Roman"/>
          <w:sz w:val="28"/>
          <w:szCs w:val="28"/>
        </w:rPr>
        <w:t>ю</w:t>
      </w:r>
      <w:r w:rsidR="00F95C9B" w:rsidRPr="00BD5FBF">
        <w:rPr>
          <w:rFonts w:ascii="Times New Roman" w:hAnsi="Times New Roman" w:cs="Times New Roman"/>
          <w:sz w:val="28"/>
          <w:szCs w:val="28"/>
        </w:rPr>
        <w:t>т</w:t>
      </w:r>
      <w:r w:rsidRPr="00BD5FBF">
        <w:rPr>
          <w:rFonts w:ascii="Times New Roman" w:hAnsi="Times New Roman" w:cs="Times New Roman"/>
          <w:sz w:val="28"/>
          <w:szCs w:val="28"/>
        </w:rPr>
        <w:t xml:space="preserve"> на элиминацию вируса из организма и привод</w:t>
      </w:r>
      <w:r w:rsidR="002349CA" w:rsidRPr="00BD5FBF">
        <w:rPr>
          <w:rFonts w:ascii="Times New Roman" w:hAnsi="Times New Roman" w:cs="Times New Roman"/>
          <w:sz w:val="28"/>
          <w:szCs w:val="28"/>
        </w:rPr>
        <w:t>я</w:t>
      </w:r>
      <w:r w:rsidR="00F95C9B" w:rsidRPr="00BD5FBF">
        <w:rPr>
          <w:rFonts w:ascii="Times New Roman" w:hAnsi="Times New Roman" w:cs="Times New Roman"/>
          <w:sz w:val="28"/>
          <w:szCs w:val="28"/>
        </w:rPr>
        <w:t>т</w:t>
      </w:r>
      <w:r w:rsidRPr="00BD5FBF">
        <w:rPr>
          <w:rFonts w:ascii="Times New Roman" w:hAnsi="Times New Roman" w:cs="Times New Roman"/>
          <w:sz w:val="28"/>
          <w:szCs w:val="28"/>
        </w:rPr>
        <w:t xml:space="preserve"> к длительной персистенции вируса с развитием </w:t>
      </w:r>
      <w:proofErr w:type="spellStart"/>
      <w:r w:rsidRPr="00BD5FBF">
        <w:rPr>
          <w:rFonts w:ascii="Times New Roman" w:hAnsi="Times New Roman" w:cs="Times New Roman"/>
          <w:sz w:val="28"/>
          <w:szCs w:val="28"/>
        </w:rPr>
        <w:t>хронизации</w:t>
      </w:r>
      <w:proofErr w:type="spellEnd"/>
      <w:r w:rsidRPr="00BD5FBF">
        <w:rPr>
          <w:rFonts w:ascii="Times New Roman" w:hAnsi="Times New Roman" w:cs="Times New Roman"/>
          <w:sz w:val="28"/>
          <w:szCs w:val="28"/>
        </w:rPr>
        <w:t xml:space="preserve"> процесса и</w:t>
      </w:r>
      <w:r w:rsidR="002349CA" w:rsidRPr="00BD5FBF">
        <w:rPr>
          <w:rFonts w:ascii="Times New Roman" w:hAnsi="Times New Roman" w:cs="Times New Roman"/>
          <w:sz w:val="28"/>
          <w:szCs w:val="28"/>
        </w:rPr>
        <w:t xml:space="preserve"> возникновением</w:t>
      </w:r>
      <w:r w:rsidRPr="00BD5FBF">
        <w:rPr>
          <w:rFonts w:ascii="Times New Roman" w:hAnsi="Times New Roman" w:cs="Times New Roman"/>
          <w:sz w:val="28"/>
          <w:szCs w:val="28"/>
        </w:rPr>
        <w:t xml:space="preserve"> внепеченочных проявлений </w:t>
      </w:r>
      <w:bookmarkStart w:id="71" w:name="_Hlk39339942"/>
      <w:r w:rsidRPr="00BD5FBF">
        <w:rPr>
          <w:rFonts w:ascii="Times New Roman" w:hAnsi="Times New Roman" w:cs="Times New Roman"/>
          <w:sz w:val="28"/>
          <w:szCs w:val="28"/>
        </w:rPr>
        <w:t>[4</w:t>
      </w:r>
      <w:r w:rsidR="004A44AD" w:rsidRPr="00BD5FBF">
        <w:rPr>
          <w:rFonts w:ascii="Times New Roman" w:hAnsi="Times New Roman" w:cs="Times New Roman"/>
          <w:sz w:val="28"/>
          <w:szCs w:val="28"/>
        </w:rPr>
        <w:t>9</w:t>
      </w:r>
      <w:r w:rsidRPr="00BD5FBF">
        <w:rPr>
          <w:rFonts w:ascii="Times New Roman" w:hAnsi="Times New Roman" w:cs="Times New Roman"/>
          <w:sz w:val="28"/>
          <w:szCs w:val="28"/>
        </w:rPr>
        <w:t>].</w:t>
      </w:r>
      <w:bookmarkEnd w:id="71"/>
      <w:r w:rsidRPr="00BD5FBF">
        <w:rPr>
          <w:rFonts w:ascii="Times New Roman" w:hAnsi="Times New Roman" w:cs="Times New Roman"/>
          <w:sz w:val="28"/>
          <w:szCs w:val="28"/>
        </w:rPr>
        <w:t xml:space="preserve"> </w:t>
      </w:r>
    </w:p>
    <w:p w14:paraId="22AC2695" w14:textId="03A223C1" w:rsidR="00F95C9B" w:rsidRPr="00BD5FBF" w:rsidRDefault="009854AA"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При ХВГ, в частности при ХВГС риск диагностирования</w:t>
      </w:r>
      <w:r w:rsidRPr="00BD5FBF">
        <w:rPr>
          <w:color w:val="000000"/>
          <w:shd w:val="clear" w:color="auto" w:fill="FFFFFF"/>
        </w:rPr>
        <w:t xml:space="preserve"> </w:t>
      </w:r>
      <w:r w:rsidRPr="00BD5FBF">
        <w:rPr>
          <w:rFonts w:ascii="Times New Roman" w:hAnsi="Times New Roman" w:cs="Times New Roman"/>
          <w:color w:val="000000"/>
          <w:sz w:val="28"/>
          <w:szCs w:val="28"/>
          <w:shd w:val="clear" w:color="auto" w:fill="FFFFFF"/>
        </w:rPr>
        <w:t xml:space="preserve">хронического холецистита, желчно-каменной болезни, хронического панкреатита, СД равен 99%. Хронический панкреатит обнаруживается в каждом десятом случае, при этом может быть обструктивным или </w:t>
      </w:r>
      <w:proofErr w:type="spellStart"/>
      <w:r w:rsidRPr="00BD5FBF">
        <w:rPr>
          <w:rFonts w:ascii="Times New Roman" w:hAnsi="Times New Roman" w:cs="Times New Roman"/>
          <w:color w:val="000000"/>
          <w:sz w:val="28"/>
          <w:szCs w:val="28"/>
          <w:shd w:val="clear" w:color="auto" w:fill="FFFFFF"/>
        </w:rPr>
        <w:t>аутоимунным</w:t>
      </w:r>
      <w:proofErr w:type="spellEnd"/>
      <w:r w:rsidRPr="00BD5FBF">
        <w:rPr>
          <w:rFonts w:ascii="Times New Roman" w:hAnsi="Times New Roman" w:cs="Times New Roman"/>
          <w:color w:val="000000"/>
          <w:sz w:val="28"/>
          <w:szCs w:val="28"/>
          <w:shd w:val="clear" w:color="auto" w:fill="FFFFFF"/>
        </w:rPr>
        <w:t xml:space="preserve">, а СД у каждого десятого больного с ХВГ, </w:t>
      </w:r>
      <w:r w:rsidR="00F95C9B" w:rsidRPr="00BD5FBF">
        <w:rPr>
          <w:rFonts w:ascii="Times New Roman" w:hAnsi="Times New Roman" w:cs="Times New Roman"/>
          <w:color w:val="000000"/>
          <w:sz w:val="28"/>
          <w:szCs w:val="28"/>
          <w:shd w:val="clear" w:color="auto" w:fill="FFFFFF"/>
        </w:rPr>
        <w:t xml:space="preserve">что </w:t>
      </w:r>
      <w:r w:rsidRPr="00BD5FBF">
        <w:rPr>
          <w:rFonts w:ascii="Times New Roman" w:hAnsi="Times New Roman" w:cs="Times New Roman"/>
          <w:color w:val="000000"/>
          <w:sz w:val="28"/>
          <w:szCs w:val="28"/>
          <w:shd w:val="clear" w:color="auto" w:fill="FFFFFF"/>
        </w:rPr>
        <w:t>обусловлен</w:t>
      </w:r>
      <w:r w:rsidR="00F95C9B" w:rsidRPr="00BD5FBF">
        <w:rPr>
          <w:rFonts w:ascii="Times New Roman" w:hAnsi="Times New Roman" w:cs="Times New Roman"/>
          <w:color w:val="000000"/>
          <w:sz w:val="28"/>
          <w:szCs w:val="28"/>
          <w:shd w:val="clear" w:color="auto" w:fill="FFFFFF"/>
        </w:rPr>
        <w:t>о</w:t>
      </w:r>
      <w:r w:rsidRPr="00BD5FBF">
        <w:rPr>
          <w:color w:val="000000"/>
          <w:shd w:val="clear" w:color="auto" w:fill="FFFFFF"/>
        </w:rPr>
        <w:t xml:space="preserve"> </w:t>
      </w:r>
      <w:r w:rsidRPr="00BD5FBF">
        <w:rPr>
          <w:rFonts w:ascii="Times New Roman" w:hAnsi="Times New Roman" w:cs="Times New Roman"/>
          <w:color w:val="000000"/>
          <w:sz w:val="28"/>
          <w:szCs w:val="28"/>
          <w:shd w:val="clear" w:color="auto" w:fill="FFFFFF"/>
        </w:rPr>
        <w:t xml:space="preserve">аутоиммунными поражениями эндокринной ткани поджелудочной железы </w:t>
      </w:r>
      <w:bookmarkStart w:id="72" w:name="_Hlk39341888"/>
      <w:bookmarkStart w:id="73" w:name="_Hlk39341011"/>
      <w:r w:rsidRPr="00BD5FBF">
        <w:rPr>
          <w:rFonts w:ascii="Times New Roman" w:hAnsi="Times New Roman" w:cs="Times New Roman"/>
          <w:color w:val="000000"/>
          <w:sz w:val="28"/>
          <w:szCs w:val="28"/>
          <w:shd w:val="clear" w:color="auto" w:fill="FFFFFF"/>
        </w:rPr>
        <w:t>[</w:t>
      </w:r>
      <w:r w:rsidR="00330517" w:rsidRPr="00BD5FBF">
        <w:rPr>
          <w:rFonts w:ascii="Times New Roman" w:hAnsi="Times New Roman" w:cs="Times New Roman"/>
          <w:color w:val="000000"/>
          <w:sz w:val="28"/>
          <w:szCs w:val="28"/>
          <w:shd w:val="clear" w:color="auto" w:fill="FFFFFF"/>
        </w:rPr>
        <w:t>50</w:t>
      </w:r>
      <w:r w:rsidRPr="00BD5FBF">
        <w:rPr>
          <w:rFonts w:ascii="Times New Roman" w:hAnsi="Times New Roman" w:cs="Times New Roman"/>
          <w:color w:val="000000"/>
          <w:sz w:val="28"/>
          <w:szCs w:val="28"/>
          <w:shd w:val="clear" w:color="auto" w:fill="FFFFFF"/>
        </w:rPr>
        <w:t xml:space="preserve">]. </w:t>
      </w:r>
      <w:bookmarkEnd w:id="72"/>
      <w:r w:rsidRPr="00BD5FBF">
        <w:rPr>
          <w:rFonts w:ascii="Times New Roman" w:hAnsi="Times New Roman" w:cs="Times New Roman"/>
          <w:color w:val="000000"/>
          <w:sz w:val="28"/>
          <w:szCs w:val="28"/>
          <w:shd w:val="clear" w:color="auto" w:fill="FFFFFF"/>
        </w:rPr>
        <w:t xml:space="preserve">По данным исследователей, при ХГС риск развития инсулинорезистентности и СД </w:t>
      </w:r>
      <w:r w:rsidRPr="00BD5FBF">
        <w:rPr>
          <w:rFonts w:ascii="Times New Roman" w:hAnsi="Times New Roman" w:cs="Times New Roman"/>
          <w:color w:val="000000"/>
          <w:sz w:val="28"/>
          <w:szCs w:val="28"/>
          <w:shd w:val="clear" w:color="auto" w:fill="FFFFFF"/>
          <w:lang w:val="en-US"/>
        </w:rPr>
        <w:t>II</w:t>
      </w:r>
      <w:r w:rsidRPr="00BD5FBF">
        <w:rPr>
          <w:rFonts w:ascii="Times New Roman" w:hAnsi="Times New Roman" w:cs="Times New Roman"/>
          <w:color w:val="000000"/>
          <w:sz w:val="28"/>
          <w:szCs w:val="28"/>
          <w:shd w:val="clear" w:color="auto" w:fill="FFFFFF"/>
        </w:rPr>
        <w:t xml:space="preserve"> типа увеличивается четырехкратно, что</w:t>
      </w:r>
      <w:r w:rsidR="00EF6C4C" w:rsidRPr="00BD5FBF">
        <w:rPr>
          <w:rFonts w:ascii="Times New Roman" w:hAnsi="Times New Roman" w:cs="Times New Roman"/>
          <w:color w:val="000000"/>
          <w:sz w:val="28"/>
          <w:szCs w:val="28"/>
          <w:shd w:val="clear" w:color="auto" w:fill="FFFFFF"/>
        </w:rPr>
        <w:t xml:space="preserve">, </w:t>
      </w:r>
      <w:r w:rsidR="00F95C9B" w:rsidRPr="00BD5FBF">
        <w:rPr>
          <w:rFonts w:ascii="Times New Roman" w:hAnsi="Times New Roman" w:cs="Times New Roman"/>
          <w:color w:val="000000"/>
          <w:sz w:val="28"/>
          <w:szCs w:val="28"/>
          <w:shd w:val="clear" w:color="auto" w:fill="FFFFFF"/>
        </w:rPr>
        <w:t>вероятно</w:t>
      </w:r>
      <w:r w:rsidR="00EF6C4C" w:rsidRPr="00BD5FBF">
        <w:rPr>
          <w:rFonts w:ascii="Times New Roman" w:hAnsi="Times New Roman" w:cs="Times New Roman"/>
          <w:color w:val="000000"/>
          <w:sz w:val="28"/>
          <w:szCs w:val="28"/>
          <w:shd w:val="clear" w:color="auto" w:fill="FFFFFF"/>
        </w:rPr>
        <w:t xml:space="preserve">, </w:t>
      </w:r>
      <w:r w:rsidRPr="00BD5FBF">
        <w:rPr>
          <w:rFonts w:ascii="Times New Roman" w:hAnsi="Times New Roman" w:cs="Times New Roman"/>
          <w:color w:val="000000"/>
          <w:sz w:val="28"/>
          <w:szCs w:val="28"/>
          <w:shd w:val="clear" w:color="auto" w:fill="FFFFFF"/>
        </w:rPr>
        <w:t xml:space="preserve"> обусловлено хронической персистенцией вируса, приводящей к циркуляции иммунных комплексов (смешанная </w:t>
      </w:r>
      <w:proofErr w:type="spellStart"/>
      <w:r w:rsidRPr="00BD5FBF">
        <w:rPr>
          <w:rFonts w:ascii="Times New Roman" w:hAnsi="Times New Roman" w:cs="Times New Roman"/>
          <w:color w:val="000000"/>
          <w:sz w:val="28"/>
          <w:szCs w:val="28"/>
          <w:shd w:val="clear" w:color="auto" w:fill="FFFFFF"/>
        </w:rPr>
        <w:t>криоглобулинемия</w:t>
      </w:r>
      <w:proofErr w:type="spellEnd"/>
      <w:r w:rsidRPr="00BD5FBF">
        <w:rPr>
          <w:rFonts w:ascii="Times New Roman" w:hAnsi="Times New Roman" w:cs="Times New Roman"/>
          <w:color w:val="000000"/>
          <w:sz w:val="28"/>
          <w:szCs w:val="28"/>
          <w:shd w:val="clear" w:color="auto" w:fill="FFFFFF"/>
        </w:rPr>
        <w:t>) и других аутоиммунных явлений, внепеченочным тропизмом вируса к другим ткан</w:t>
      </w:r>
      <w:r w:rsidR="002030E1" w:rsidRPr="00BD5FBF">
        <w:rPr>
          <w:rFonts w:ascii="Times New Roman" w:hAnsi="Times New Roman" w:cs="Times New Roman"/>
          <w:color w:val="000000"/>
          <w:sz w:val="28"/>
          <w:szCs w:val="28"/>
          <w:shd w:val="clear" w:color="auto" w:fill="FFFFFF"/>
        </w:rPr>
        <w:t>ям</w:t>
      </w:r>
      <w:r w:rsidRPr="00BD5FBF">
        <w:rPr>
          <w:rFonts w:ascii="Times New Roman" w:hAnsi="Times New Roman" w:cs="Times New Roman"/>
          <w:color w:val="000000"/>
          <w:sz w:val="28"/>
          <w:szCs w:val="28"/>
          <w:shd w:val="clear" w:color="auto" w:fill="FFFFFF"/>
        </w:rPr>
        <w:t xml:space="preserve"> </w:t>
      </w:r>
      <w:bookmarkStart w:id="74" w:name="_Hlk39342381"/>
      <w:r w:rsidRPr="00BD5FBF">
        <w:rPr>
          <w:rFonts w:ascii="Times New Roman" w:hAnsi="Times New Roman" w:cs="Times New Roman"/>
          <w:color w:val="000000"/>
          <w:sz w:val="28"/>
          <w:szCs w:val="28"/>
          <w:shd w:val="clear" w:color="auto" w:fill="FFFFFF"/>
        </w:rPr>
        <w:t>[</w:t>
      </w:r>
      <w:r w:rsidR="00330517" w:rsidRPr="00BD5FBF">
        <w:rPr>
          <w:rFonts w:ascii="Times New Roman" w:hAnsi="Times New Roman" w:cs="Times New Roman"/>
          <w:color w:val="000000"/>
          <w:sz w:val="28"/>
          <w:szCs w:val="28"/>
          <w:shd w:val="clear" w:color="auto" w:fill="FFFFFF"/>
        </w:rPr>
        <w:t>51</w:t>
      </w:r>
      <w:r w:rsidRPr="00BD5FBF">
        <w:rPr>
          <w:rFonts w:ascii="Times New Roman" w:hAnsi="Times New Roman" w:cs="Times New Roman"/>
          <w:color w:val="000000"/>
          <w:sz w:val="28"/>
          <w:szCs w:val="28"/>
          <w:shd w:val="clear" w:color="auto" w:fill="FFFFFF"/>
        </w:rPr>
        <w:t>].</w:t>
      </w:r>
      <w:bookmarkEnd w:id="73"/>
      <w:r w:rsidRPr="00BD5FBF">
        <w:rPr>
          <w:rFonts w:ascii="Times New Roman" w:hAnsi="Times New Roman" w:cs="Times New Roman"/>
          <w:color w:val="000000"/>
          <w:sz w:val="28"/>
          <w:szCs w:val="28"/>
          <w:shd w:val="clear" w:color="auto" w:fill="FFFFFF"/>
        </w:rPr>
        <w:t xml:space="preserve"> </w:t>
      </w:r>
      <w:bookmarkEnd w:id="74"/>
      <w:r w:rsidRPr="00BD5FBF">
        <w:rPr>
          <w:rFonts w:ascii="Times New Roman" w:hAnsi="Times New Roman" w:cs="Times New Roman"/>
          <w:sz w:val="28"/>
          <w:szCs w:val="28"/>
        </w:rPr>
        <w:t>Хотя и существует доказанная взаимосвязь между СД и ХГС,</w:t>
      </w:r>
      <w:r w:rsidRPr="00BD5FBF">
        <w:rPr>
          <w:rFonts w:ascii="Times New Roman" w:hAnsi="Times New Roman" w:cs="Times New Roman"/>
          <w:color w:val="000000"/>
          <w:sz w:val="28"/>
          <w:szCs w:val="28"/>
          <w:shd w:val="clear" w:color="auto" w:fill="FFFFFF"/>
        </w:rPr>
        <w:t xml:space="preserve"> связь между СД и </w:t>
      </w:r>
      <w:r w:rsidR="00B34885" w:rsidRPr="00BD5FBF">
        <w:rPr>
          <w:rFonts w:ascii="Times New Roman" w:hAnsi="Times New Roman" w:cs="Times New Roman"/>
          <w:color w:val="000000"/>
          <w:sz w:val="28"/>
          <w:szCs w:val="28"/>
          <w:shd w:val="clear" w:color="auto" w:fill="FFFFFF"/>
        </w:rPr>
        <w:t>ГЦК</w:t>
      </w:r>
      <w:r w:rsidRPr="00BD5FBF">
        <w:rPr>
          <w:rFonts w:ascii="Times New Roman" w:hAnsi="Times New Roman" w:cs="Times New Roman"/>
          <w:color w:val="000000"/>
          <w:sz w:val="28"/>
          <w:szCs w:val="28"/>
          <w:shd w:val="clear" w:color="auto" w:fill="FFFFFF"/>
        </w:rPr>
        <w:t xml:space="preserve"> на сегодняшний день остается неустановленной и неизученной </w:t>
      </w:r>
      <w:bookmarkStart w:id="75" w:name="_Hlk39341280"/>
      <w:r w:rsidRPr="00BD5FBF">
        <w:rPr>
          <w:rFonts w:ascii="Times New Roman" w:hAnsi="Times New Roman" w:cs="Times New Roman"/>
          <w:color w:val="000000"/>
          <w:sz w:val="28"/>
          <w:szCs w:val="28"/>
          <w:shd w:val="clear" w:color="auto" w:fill="FFFFFF"/>
        </w:rPr>
        <w:t>[5</w:t>
      </w:r>
      <w:r w:rsidR="002116CF" w:rsidRPr="00BD5FBF">
        <w:rPr>
          <w:rFonts w:ascii="Times New Roman" w:hAnsi="Times New Roman" w:cs="Times New Roman"/>
          <w:color w:val="000000"/>
          <w:sz w:val="28"/>
          <w:szCs w:val="28"/>
          <w:shd w:val="clear" w:color="auto" w:fill="FFFFFF"/>
        </w:rPr>
        <w:t>2</w:t>
      </w:r>
      <w:r w:rsidRPr="00BD5FBF">
        <w:rPr>
          <w:rFonts w:ascii="Times New Roman" w:hAnsi="Times New Roman" w:cs="Times New Roman"/>
          <w:color w:val="000000"/>
          <w:sz w:val="28"/>
          <w:szCs w:val="28"/>
          <w:shd w:val="clear" w:color="auto" w:fill="FFFFFF"/>
        </w:rPr>
        <w:t>].</w:t>
      </w:r>
      <w:r w:rsidRPr="00BD5FBF">
        <w:rPr>
          <w:rFonts w:ascii="Times New Roman" w:hAnsi="Times New Roman" w:cs="Times New Roman"/>
          <w:sz w:val="28"/>
          <w:szCs w:val="28"/>
        </w:rPr>
        <w:t xml:space="preserve"> </w:t>
      </w:r>
      <w:bookmarkEnd w:id="75"/>
    </w:p>
    <w:p w14:paraId="2275630D" w14:textId="7A393D38" w:rsidR="00F95C9B" w:rsidRPr="00BD5FBF" w:rsidRDefault="00B34885"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Fonts w:ascii="Times New Roman" w:hAnsi="Times New Roman" w:cs="Times New Roman"/>
          <w:sz w:val="28"/>
          <w:szCs w:val="28"/>
        </w:rPr>
        <w:t xml:space="preserve">Другим внепеченочным </w:t>
      </w:r>
      <w:r w:rsidR="00F95C9B" w:rsidRPr="00BD5FBF">
        <w:rPr>
          <w:rFonts w:ascii="Times New Roman" w:hAnsi="Times New Roman" w:cs="Times New Roman"/>
          <w:sz w:val="28"/>
          <w:szCs w:val="28"/>
        </w:rPr>
        <w:t xml:space="preserve">из возможных </w:t>
      </w:r>
      <w:r w:rsidRPr="00BD5FBF">
        <w:rPr>
          <w:rFonts w:ascii="Times New Roman" w:hAnsi="Times New Roman" w:cs="Times New Roman"/>
          <w:sz w:val="28"/>
          <w:szCs w:val="28"/>
        </w:rPr>
        <w:t>проявлени</w:t>
      </w:r>
      <w:r w:rsidR="00F95C9B" w:rsidRPr="00BD5FBF">
        <w:rPr>
          <w:rFonts w:ascii="Times New Roman" w:hAnsi="Times New Roman" w:cs="Times New Roman"/>
          <w:sz w:val="28"/>
          <w:szCs w:val="28"/>
        </w:rPr>
        <w:t>й</w:t>
      </w:r>
      <w:r w:rsidRPr="00BD5FBF">
        <w:rPr>
          <w:rFonts w:ascii="Times New Roman" w:hAnsi="Times New Roman" w:cs="Times New Roman"/>
          <w:sz w:val="28"/>
          <w:szCs w:val="28"/>
        </w:rPr>
        <w:t xml:space="preserve"> ХВГ является</w:t>
      </w:r>
      <w:r w:rsidRPr="00BD5FBF">
        <w:rPr>
          <w:rFonts w:ascii="Times New Roman" w:hAnsi="Times New Roman" w:cs="Times New Roman"/>
          <w:color w:val="000000"/>
          <w:sz w:val="28"/>
          <w:szCs w:val="28"/>
          <w:shd w:val="clear" w:color="auto" w:fill="FFFFFF"/>
        </w:rPr>
        <w:t xml:space="preserve"> г</w:t>
      </w:r>
      <w:r w:rsidR="009854AA" w:rsidRPr="00BD5FBF">
        <w:rPr>
          <w:rFonts w:ascii="Times New Roman" w:hAnsi="Times New Roman" w:cs="Times New Roman"/>
          <w:color w:val="000000"/>
          <w:sz w:val="28"/>
          <w:szCs w:val="28"/>
          <w:shd w:val="clear" w:color="auto" w:fill="FFFFFF"/>
        </w:rPr>
        <w:t>ломерулонефрит</w:t>
      </w:r>
      <w:r w:rsidRPr="00BD5FBF">
        <w:rPr>
          <w:rFonts w:ascii="Times New Roman" w:hAnsi="Times New Roman" w:cs="Times New Roman"/>
          <w:color w:val="000000"/>
          <w:sz w:val="28"/>
          <w:szCs w:val="28"/>
          <w:shd w:val="clear" w:color="auto" w:fill="FFFFFF"/>
        </w:rPr>
        <w:t>, который</w:t>
      </w:r>
      <w:r w:rsidR="009854AA" w:rsidRPr="00BD5FBF">
        <w:rPr>
          <w:rFonts w:ascii="Times New Roman" w:hAnsi="Times New Roman" w:cs="Times New Roman"/>
          <w:color w:val="000000"/>
          <w:sz w:val="28"/>
          <w:szCs w:val="28"/>
          <w:shd w:val="clear" w:color="auto" w:fill="FFFFFF"/>
        </w:rPr>
        <w:t xml:space="preserve"> </w:t>
      </w:r>
      <w:r w:rsidR="00F95C9B" w:rsidRPr="00BD5FBF">
        <w:rPr>
          <w:rFonts w:ascii="Times New Roman" w:hAnsi="Times New Roman" w:cs="Times New Roman"/>
          <w:color w:val="000000"/>
          <w:sz w:val="28"/>
          <w:szCs w:val="28"/>
          <w:shd w:val="clear" w:color="auto" w:fill="FFFFFF"/>
        </w:rPr>
        <w:t>считается</w:t>
      </w:r>
      <w:r w:rsidR="009854AA" w:rsidRPr="00BD5FBF">
        <w:rPr>
          <w:rFonts w:ascii="Times New Roman" w:hAnsi="Times New Roman" w:cs="Times New Roman"/>
          <w:color w:val="000000"/>
          <w:sz w:val="28"/>
          <w:szCs w:val="28"/>
          <w:shd w:val="clear" w:color="auto" w:fill="FFFFFF"/>
        </w:rPr>
        <w:t xml:space="preserve"> наиболее распространенным типом заболеваний почек как у</w:t>
      </w:r>
      <w:r w:rsidR="00616AAC" w:rsidRPr="00BD5FBF">
        <w:rPr>
          <w:rFonts w:ascii="Times New Roman" w:hAnsi="Times New Roman" w:cs="Times New Roman"/>
          <w:color w:val="000000"/>
          <w:sz w:val="28"/>
          <w:szCs w:val="28"/>
          <w:shd w:val="clear" w:color="auto" w:fill="FFFFFF"/>
        </w:rPr>
        <w:t xml:space="preserve"> </w:t>
      </w:r>
      <w:r w:rsidR="009854AA" w:rsidRPr="00BD5FBF">
        <w:rPr>
          <w:rFonts w:ascii="Times New Roman" w:hAnsi="Times New Roman" w:cs="Times New Roman"/>
          <w:color w:val="000000"/>
          <w:sz w:val="28"/>
          <w:szCs w:val="28"/>
          <w:shd w:val="clear" w:color="auto" w:fill="FFFFFF"/>
        </w:rPr>
        <w:t>пациентов с</w:t>
      </w:r>
      <w:r w:rsidR="00616AAC" w:rsidRPr="00BD5FBF">
        <w:rPr>
          <w:rFonts w:ascii="Times New Roman" w:hAnsi="Times New Roman" w:cs="Times New Roman"/>
          <w:color w:val="000000"/>
          <w:sz w:val="28"/>
          <w:szCs w:val="28"/>
          <w:shd w:val="clear" w:color="auto" w:fill="FFFFFF"/>
        </w:rPr>
        <w:t xml:space="preserve"> </w:t>
      </w:r>
      <w:r w:rsidR="009854AA" w:rsidRPr="00BD5FBF">
        <w:rPr>
          <w:rFonts w:ascii="Times New Roman" w:hAnsi="Times New Roman" w:cs="Times New Roman"/>
          <w:color w:val="000000"/>
          <w:sz w:val="28"/>
          <w:szCs w:val="28"/>
          <w:shd w:val="clear" w:color="auto" w:fill="FFFFFF"/>
        </w:rPr>
        <w:t>гепатитом, так</w:t>
      </w:r>
      <w:r w:rsidR="00616AAC" w:rsidRPr="00BD5FBF">
        <w:rPr>
          <w:rFonts w:ascii="Times New Roman" w:hAnsi="Times New Roman" w:cs="Times New Roman"/>
          <w:color w:val="000000"/>
          <w:sz w:val="28"/>
          <w:szCs w:val="28"/>
          <w:shd w:val="clear" w:color="auto" w:fill="FFFFFF"/>
        </w:rPr>
        <w:t xml:space="preserve"> </w:t>
      </w:r>
      <w:r w:rsidR="009854AA" w:rsidRPr="00BD5FBF">
        <w:rPr>
          <w:rFonts w:ascii="Times New Roman" w:hAnsi="Times New Roman" w:cs="Times New Roman"/>
          <w:color w:val="000000"/>
          <w:sz w:val="28"/>
          <w:szCs w:val="28"/>
          <w:shd w:val="clear" w:color="auto" w:fill="FFFFFF"/>
        </w:rPr>
        <w:t xml:space="preserve">и у пациентов с </w:t>
      </w:r>
      <w:r w:rsidRPr="00BD5FBF">
        <w:rPr>
          <w:rFonts w:ascii="Times New Roman" w:hAnsi="Times New Roman" w:cs="Times New Roman"/>
          <w:color w:val="000000"/>
          <w:sz w:val="28"/>
          <w:szCs w:val="28"/>
          <w:shd w:val="clear" w:color="auto" w:fill="FFFFFF"/>
        </w:rPr>
        <w:t xml:space="preserve">ЦП, при </w:t>
      </w:r>
      <w:r w:rsidRPr="00BD5FBF">
        <w:rPr>
          <w:rFonts w:ascii="Times New Roman" w:hAnsi="Times New Roman" w:cs="Times New Roman"/>
          <w:sz w:val="28"/>
          <w:szCs w:val="28"/>
          <w:shd w:val="clear" w:color="auto" w:fill="FFFFFF"/>
        </w:rPr>
        <w:lastRenderedPageBreak/>
        <w:t>этом отмечается, что</w:t>
      </w:r>
      <w:r w:rsidR="009854AA" w:rsidRPr="00BD5FBF">
        <w:rPr>
          <w:rFonts w:ascii="Times New Roman" w:hAnsi="Times New Roman" w:cs="Times New Roman"/>
          <w:sz w:val="28"/>
          <w:szCs w:val="28"/>
          <w:shd w:val="clear" w:color="auto" w:fill="FFFFFF"/>
        </w:rPr>
        <w:t xml:space="preserve"> повреждение клубочков более тесно связано с наличием</w:t>
      </w:r>
      <w:r w:rsidR="00616AAC" w:rsidRPr="00BD5FBF">
        <w:rPr>
          <w:rFonts w:ascii="Times New Roman" w:hAnsi="Times New Roman" w:cs="Times New Roman"/>
          <w:sz w:val="28"/>
          <w:szCs w:val="28"/>
          <w:shd w:val="clear" w:color="auto" w:fill="FFFFFF"/>
        </w:rPr>
        <w:t xml:space="preserve"> </w:t>
      </w:r>
      <w:r w:rsidR="009854AA" w:rsidRPr="00BD5FBF">
        <w:rPr>
          <w:rFonts w:ascii="Times New Roman" w:hAnsi="Times New Roman" w:cs="Times New Roman"/>
          <w:sz w:val="28"/>
          <w:szCs w:val="28"/>
          <w:shd w:val="clear" w:color="auto" w:fill="FFFFFF"/>
        </w:rPr>
        <w:t>ВГС, чем с</w:t>
      </w:r>
      <w:r w:rsidR="00616AAC" w:rsidRPr="00BD5FBF">
        <w:rPr>
          <w:rFonts w:ascii="Times New Roman" w:hAnsi="Times New Roman" w:cs="Times New Roman"/>
          <w:sz w:val="28"/>
          <w:szCs w:val="28"/>
          <w:shd w:val="clear" w:color="auto" w:fill="FFFFFF"/>
        </w:rPr>
        <w:t xml:space="preserve"> </w:t>
      </w:r>
      <w:r w:rsidR="009854AA" w:rsidRPr="00BD5FBF">
        <w:rPr>
          <w:rFonts w:ascii="Times New Roman" w:hAnsi="Times New Roman" w:cs="Times New Roman"/>
          <w:sz w:val="28"/>
          <w:szCs w:val="28"/>
          <w:shd w:val="clear" w:color="auto" w:fill="FFFFFF"/>
        </w:rPr>
        <w:t>вирусом</w:t>
      </w:r>
      <w:r w:rsidR="00616AAC" w:rsidRPr="00BD5FBF">
        <w:rPr>
          <w:rFonts w:ascii="Times New Roman" w:hAnsi="Times New Roman" w:cs="Times New Roman"/>
          <w:sz w:val="28"/>
          <w:szCs w:val="28"/>
          <w:shd w:val="clear" w:color="auto" w:fill="FFFFFF"/>
        </w:rPr>
        <w:t xml:space="preserve"> </w:t>
      </w:r>
      <w:r w:rsidR="009854AA" w:rsidRPr="00BD5FBF">
        <w:rPr>
          <w:rFonts w:ascii="Times New Roman" w:hAnsi="Times New Roman" w:cs="Times New Roman"/>
          <w:sz w:val="28"/>
          <w:szCs w:val="28"/>
          <w:shd w:val="clear" w:color="auto" w:fill="FFFFFF"/>
        </w:rPr>
        <w:t>гепатита</w:t>
      </w:r>
      <w:r w:rsidR="00616AAC" w:rsidRPr="00BD5FBF">
        <w:rPr>
          <w:rFonts w:ascii="Times New Roman" w:hAnsi="Times New Roman" w:cs="Times New Roman"/>
          <w:sz w:val="28"/>
          <w:szCs w:val="28"/>
          <w:shd w:val="clear" w:color="auto" w:fill="FFFFFF"/>
        </w:rPr>
        <w:t xml:space="preserve"> </w:t>
      </w:r>
      <w:r w:rsidR="009854AA" w:rsidRPr="00BD5FBF">
        <w:rPr>
          <w:rFonts w:ascii="Times New Roman" w:hAnsi="Times New Roman" w:cs="Times New Roman"/>
          <w:sz w:val="28"/>
          <w:szCs w:val="28"/>
          <w:shd w:val="clear" w:color="auto" w:fill="FFFFFF"/>
        </w:rPr>
        <w:t>В [5</w:t>
      </w:r>
      <w:r w:rsidR="002116CF" w:rsidRPr="00BD5FBF">
        <w:rPr>
          <w:rFonts w:ascii="Times New Roman" w:hAnsi="Times New Roman" w:cs="Times New Roman"/>
          <w:sz w:val="28"/>
          <w:szCs w:val="28"/>
          <w:shd w:val="clear" w:color="auto" w:fill="FFFFFF"/>
        </w:rPr>
        <w:t>2</w:t>
      </w:r>
      <w:r w:rsidR="00616AAC" w:rsidRPr="00BD5FBF">
        <w:rPr>
          <w:rFonts w:ascii="Times New Roman" w:hAnsi="Times New Roman" w:cs="Times New Roman"/>
          <w:sz w:val="28"/>
          <w:szCs w:val="28"/>
          <w:shd w:val="clear" w:color="auto" w:fill="FFFFFF"/>
        </w:rPr>
        <w:t>, с.</w:t>
      </w:r>
      <w:r w:rsidR="006F38A0" w:rsidRPr="00BD5FBF">
        <w:rPr>
          <w:rFonts w:ascii="Times New Roman" w:hAnsi="Times New Roman" w:cs="Times New Roman"/>
          <w:sz w:val="28"/>
          <w:szCs w:val="28"/>
          <w:shd w:val="clear" w:color="auto" w:fill="FFFFFF"/>
        </w:rPr>
        <w:t xml:space="preserve"> 65</w:t>
      </w:r>
      <w:r w:rsidR="009854AA" w:rsidRPr="00BD5FBF">
        <w:rPr>
          <w:rFonts w:ascii="Times New Roman" w:hAnsi="Times New Roman" w:cs="Times New Roman"/>
          <w:sz w:val="28"/>
          <w:szCs w:val="28"/>
          <w:shd w:val="clear" w:color="auto" w:fill="FFFFFF"/>
        </w:rPr>
        <w:t>]. Поражение почек встречается у 35-60% с ХГС</w:t>
      </w:r>
      <w:r w:rsidR="00616AAC" w:rsidRPr="00BD5FBF">
        <w:rPr>
          <w:rFonts w:ascii="Times New Roman" w:hAnsi="Times New Roman" w:cs="Times New Roman"/>
          <w:sz w:val="28"/>
          <w:szCs w:val="28"/>
          <w:shd w:val="clear" w:color="auto" w:fill="FFFFFF"/>
        </w:rPr>
        <w:t xml:space="preserve"> </w:t>
      </w:r>
      <w:r w:rsidR="00895ECC" w:rsidRPr="00BD5FBF">
        <w:rPr>
          <w:rFonts w:ascii="Times New Roman" w:hAnsi="Times New Roman" w:cs="Times New Roman"/>
          <w:sz w:val="28"/>
          <w:szCs w:val="28"/>
          <w:shd w:val="clear" w:color="auto" w:fill="FFFFFF"/>
        </w:rPr>
        <w:t>–</w:t>
      </w:r>
      <w:r w:rsidR="009854AA" w:rsidRPr="00BD5FBF">
        <w:rPr>
          <w:rFonts w:ascii="Times New Roman" w:hAnsi="Times New Roman" w:cs="Times New Roman"/>
          <w:sz w:val="28"/>
          <w:szCs w:val="28"/>
          <w:shd w:val="clear" w:color="auto" w:fill="FFFFFF"/>
        </w:rPr>
        <w:t xml:space="preserve"> </w:t>
      </w:r>
      <w:proofErr w:type="spellStart"/>
      <w:r w:rsidR="009854AA" w:rsidRPr="00BD5FBF">
        <w:rPr>
          <w:rFonts w:ascii="Times New Roman" w:hAnsi="Times New Roman" w:cs="Times New Roman"/>
          <w:sz w:val="28"/>
          <w:szCs w:val="28"/>
          <w:shd w:val="clear" w:color="auto" w:fill="FFFFFF"/>
        </w:rPr>
        <w:t>ассоциированнной</w:t>
      </w:r>
      <w:proofErr w:type="spellEnd"/>
      <w:r w:rsidR="009854AA" w:rsidRPr="00BD5FBF">
        <w:rPr>
          <w:rFonts w:ascii="Times New Roman" w:hAnsi="Times New Roman" w:cs="Times New Roman"/>
          <w:sz w:val="28"/>
          <w:szCs w:val="28"/>
          <w:shd w:val="clear" w:color="auto" w:fill="FFFFFF"/>
        </w:rPr>
        <w:t xml:space="preserve"> смешанной </w:t>
      </w:r>
      <w:proofErr w:type="spellStart"/>
      <w:r w:rsidR="009854AA" w:rsidRPr="00BD5FBF">
        <w:rPr>
          <w:rFonts w:ascii="Times New Roman" w:hAnsi="Times New Roman" w:cs="Times New Roman"/>
          <w:sz w:val="28"/>
          <w:szCs w:val="28"/>
          <w:shd w:val="clear" w:color="auto" w:fill="FFFFFF"/>
        </w:rPr>
        <w:t>криоглобулинемией</w:t>
      </w:r>
      <w:proofErr w:type="spellEnd"/>
      <w:r w:rsidR="00D009A9" w:rsidRPr="00BD5FBF">
        <w:rPr>
          <w:rFonts w:ascii="Times New Roman" w:hAnsi="Times New Roman" w:cs="Times New Roman"/>
          <w:sz w:val="28"/>
          <w:szCs w:val="28"/>
          <w:shd w:val="clear" w:color="auto" w:fill="FFFFFF"/>
        </w:rPr>
        <w:t>. С</w:t>
      </w:r>
      <w:r w:rsidR="009854AA" w:rsidRPr="00BD5FBF">
        <w:rPr>
          <w:rFonts w:ascii="Times New Roman" w:hAnsi="Times New Roman" w:cs="Times New Roman"/>
          <w:sz w:val="28"/>
          <w:szCs w:val="28"/>
          <w:shd w:val="clear" w:color="auto" w:fill="FFFFFF"/>
        </w:rPr>
        <w:t>амым распространенным типом гломерулонефрита</w:t>
      </w:r>
      <w:r w:rsidRPr="00BD5FBF">
        <w:rPr>
          <w:rFonts w:ascii="Times New Roman" w:hAnsi="Times New Roman" w:cs="Times New Roman"/>
          <w:sz w:val="28"/>
          <w:szCs w:val="28"/>
          <w:shd w:val="clear" w:color="auto" w:fill="FFFFFF"/>
        </w:rPr>
        <w:t xml:space="preserve"> при </w:t>
      </w:r>
      <w:r w:rsidRPr="00BD5FBF">
        <w:rPr>
          <w:rFonts w:ascii="Times New Roman" w:hAnsi="Times New Roman" w:cs="Times New Roman"/>
          <w:sz w:val="28"/>
          <w:szCs w:val="28"/>
          <w:shd w:val="clear" w:color="auto" w:fill="FFFFFF"/>
          <w:lang w:val="en-US"/>
        </w:rPr>
        <w:t>HCV</w:t>
      </w:r>
      <w:r w:rsidRPr="00BD5FBF">
        <w:rPr>
          <w:rFonts w:ascii="Times New Roman" w:hAnsi="Times New Roman" w:cs="Times New Roman"/>
          <w:sz w:val="28"/>
          <w:szCs w:val="28"/>
          <w:shd w:val="clear" w:color="auto" w:fill="FFFFFF"/>
        </w:rPr>
        <w:t>-инфекции</w:t>
      </w:r>
      <w:r w:rsidR="009854AA" w:rsidRPr="00BD5FBF">
        <w:rPr>
          <w:rFonts w:ascii="Times New Roman" w:hAnsi="Times New Roman" w:cs="Times New Roman"/>
          <w:sz w:val="28"/>
          <w:szCs w:val="28"/>
          <w:shd w:val="clear" w:color="auto" w:fill="FFFFFF"/>
        </w:rPr>
        <w:t xml:space="preserve"> является </w:t>
      </w:r>
      <w:proofErr w:type="spellStart"/>
      <w:r w:rsidR="009854AA" w:rsidRPr="00BD5FBF">
        <w:rPr>
          <w:rFonts w:ascii="Times New Roman" w:hAnsi="Times New Roman" w:cs="Times New Roman"/>
          <w:sz w:val="28"/>
          <w:szCs w:val="28"/>
          <w:shd w:val="clear" w:color="auto" w:fill="FFFFFF"/>
        </w:rPr>
        <w:t>мембранопролиферативный</w:t>
      </w:r>
      <w:proofErr w:type="spellEnd"/>
      <w:r w:rsidR="009854AA" w:rsidRPr="00BD5FBF">
        <w:rPr>
          <w:rFonts w:ascii="Times New Roman" w:hAnsi="Times New Roman" w:cs="Times New Roman"/>
          <w:sz w:val="28"/>
          <w:szCs w:val="28"/>
          <w:shd w:val="clear" w:color="auto" w:fill="FFFFFF"/>
        </w:rPr>
        <w:t xml:space="preserve"> гломерулонефрит. В 30% случаев поражение почек начинается с синдрома нефрита и острой почечной недостаточности, в то время как в 55% случаев наблюдается только легкая гематурия, </w:t>
      </w:r>
      <w:proofErr w:type="spellStart"/>
      <w:r w:rsidR="009854AA" w:rsidRPr="00BD5FBF">
        <w:rPr>
          <w:rFonts w:ascii="Times New Roman" w:hAnsi="Times New Roman" w:cs="Times New Roman"/>
          <w:sz w:val="28"/>
          <w:szCs w:val="28"/>
          <w:shd w:val="clear" w:color="auto" w:fill="FFFFFF"/>
        </w:rPr>
        <w:t>микроальбуминурия</w:t>
      </w:r>
      <w:proofErr w:type="spellEnd"/>
      <w:r w:rsidR="009854AA" w:rsidRPr="00BD5FBF">
        <w:rPr>
          <w:rFonts w:ascii="Times New Roman" w:hAnsi="Times New Roman" w:cs="Times New Roman"/>
          <w:sz w:val="28"/>
          <w:szCs w:val="28"/>
          <w:shd w:val="clear" w:color="auto" w:fill="FFFFFF"/>
        </w:rPr>
        <w:t xml:space="preserve">, протеинурия и почечная недостаточность </w:t>
      </w:r>
      <w:bookmarkStart w:id="76" w:name="_Hlk39342930"/>
      <w:r w:rsidR="009854AA" w:rsidRPr="00BD5FBF">
        <w:rPr>
          <w:rFonts w:ascii="Times New Roman" w:hAnsi="Times New Roman" w:cs="Times New Roman"/>
          <w:sz w:val="28"/>
          <w:szCs w:val="28"/>
          <w:shd w:val="clear" w:color="auto" w:fill="FFFFFF"/>
        </w:rPr>
        <w:t>[</w:t>
      </w:r>
      <w:r w:rsidR="002116CF" w:rsidRPr="00BD5FBF">
        <w:rPr>
          <w:rFonts w:ascii="Times New Roman" w:hAnsi="Times New Roman" w:cs="Times New Roman"/>
          <w:sz w:val="28"/>
          <w:szCs w:val="28"/>
          <w:shd w:val="clear" w:color="auto" w:fill="FFFFFF"/>
        </w:rPr>
        <w:t>51</w:t>
      </w:r>
      <w:r w:rsidR="00616AAC" w:rsidRPr="00BD5FBF">
        <w:rPr>
          <w:rFonts w:ascii="Times New Roman" w:hAnsi="Times New Roman" w:cs="Times New Roman"/>
          <w:sz w:val="28"/>
          <w:szCs w:val="28"/>
          <w:shd w:val="clear" w:color="auto" w:fill="FFFFFF"/>
        </w:rPr>
        <w:t>, р.</w:t>
      </w:r>
      <w:r w:rsidR="006F38A0" w:rsidRPr="00BD5FBF">
        <w:rPr>
          <w:rFonts w:ascii="Times New Roman" w:hAnsi="Times New Roman" w:cs="Times New Roman"/>
          <w:sz w:val="28"/>
          <w:szCs w:val="28"/>
          <w:shd w:val="clear" w:color="auto" w:fill="FFFFFF"/>
        </w:rPr>
        <w:t xml:space="preserve"> 484</w:t>
      </w:r>
      <w:r w:rsidR="009854AA" w:rsidRPr="00BD5FBF">
        <w:rPr>
          <w:rFonts w:ascii="Times New Roman" w:hAnsi="Times New Roman" w:cs="Times New Roman"/>
          <w:sz w:val="28"/>
          <w:szCs w:val="28"/>
          <w:shd w:val="clear" w:color="auto" w:fill="FFFFFF"/>
        </w:rPr>
        <w:t>].</w:t>
      </w:r>
      <w:bookmarkEnd w:id="76"/>
      <w:r w:rsidR="009854AA" w:rsidRPr="00BD5FBF">
        <w:rPr>
          <w:rFonts w:ascii="Times New Roman" w:hAnsi="Times New Roman" w:cs="Times New Roman"/>
          <w:sz w:val="28"/>
          <w:szCs w:val="28"/>
          <w:shd w:val="clear" w:color="auto" w:fill="FFFFFF"/>
        </w:rPr>
        <w:t xml:space="preserve"> </w:t>
      </w:r>
      <w:r w:rsidR="00566DC4" w:rsidRPr="00BD5FBF">
        <w:rPr>
          <w:rFonts w:ascii="Times New Roman" w:hAnsi="Times New Roman" w:cs="Times New Roman"/>
          <w:sz w:val="28"/>
          <w:szCs w:val="28"/>
          <w:shd w:val="clear" w:color="auto" w:fill="FFFFFF"/>
        </w:rPr>
        <w:t>Установление диагноза</w:t>
      </w:r>
      <w:r w:rsidR="009854AA" w:rsidRPr="00BD5FBF">
        <w:rPr>
          <w:rFonts w:ascii="Times New Roman" w:hAnsi="Times New Roman" w:cs="Times New Roman"/>
          <w:sz w:val="28"/>
          <w:szCs w:val="28"/>
          <w:shd w:val="clear" w:color="auto" w:fill="FFFFFF"/>
        </w:rPr>
        <w:t xml:space="preserve"> </w:t>
      </w:r>
      <w:proofErr w:type="spellStart"/>
      <w:r w:rsidR="009854AA" w:rsidRPr="00BD5FBF">
        <w:rPr>
          <w:rFonts w:ascii="Times New Roman" w:hAnsi="Times New Roman" w:cs="Times New Roman"/>
          <w:sz w:val="28"/>
          <w:szCs w:val="28"/>
          <w:shd w:val="clear" w:color="auto" w:fill="FFFFFF"/>
        </w:rPr>
        <w:t>мембранопролиферативн</w:t>
      </w:r>
      <w:r w:rsidR="00566DC4" w:rsidRPr="00BD5FBF">
        <w:rPr>
          <w:rFonts w:ascii="Times New Roman" w:hAnsi="Times New Roman" w:cs="Times New Roman"/>
          <w:sz w:val="28"/>
          <w:szCs w:val="28"/>
          <w:shd w:val="clear" w:color="auto" w:fill="FFFFFF"/>
        </w:rPr>
        <w:t>ый</w:t>
      </w:r>
      <w:proofErr w:type="spellEnd"/>
      <w:r w:rsidR="009854AA" w:rsidRPr="00BD5FBF">
        <w:rPr>
          <w:rFonts w:ascii="Times New Roman" w:hAnsi="Times New Roman" w:cs="Times New Roman"/>
          <w:sz w:val="28"/>
          <w:szCs w:val="28"/>
          <w:shd w:val="clear" w:color="auto" w:fill="FFFFFF"/>
        </w:rPr>
        <w:t xml:space="preserve"> гломерулонефрит, </w:t>
      </w:r>
      <w:r w:rsidR="00566DC4" w:rsidRPr="00BD5FBF">
        <w:rPr>
          <w:rFonts w:ascii="Times New Roman" w:hAnsi="Times New Roman" w:cs="Times New Roman"/>
          <w:sz w:val="28"/>
          <w:szCs w:val="28"/>
          <w:shd w:val="clear" w:color="auto" w:fill="FFFFFF"/>
        </w:rPr>
        <w:t xml:space="preserve">который имеет способность </w:t>
      </w:r>
      <w:r w:rsidR="00566DC4" w:rsidRPr="00BD5FBF">
        <w:rPr>
          <w:rFonts w:ascii="Times New Roman" w:hAnsi="Times New Roman" w:cs="Times New Roman"/>
          <w:color w:val="000000"/>
          <w:sz w:val="28"/>
          <w:szCs w:val="28"/>
          <w:shd w:val="clear" w:color="auto" w:fill="FFFFFF"/>
        </w:rPr>
        <w:t>имитировать</w:t>
      </w:r>
      <w:r w:rsidR="009854AA" w:rsidRPr="00BD5FBF">
        <w:rPr>
          <w:rFonts w:ascii="Times New Roman" w:hAnsi="Times New Roman" w:cs="Times New Roman"/>
          <w:color w:val="000000"/>
          <w:sz w:val="28"/>
          <w:szCs w:val="28"/>
          <w:shd w:val="clear" w:color="auto" w:fill="FFFFFF"/>
        </w:rPr>
        <w:t xml:space="preserve"> </w:t>
      </w:r>
      <w:r w:rsidR="00566DC4" w:rsidRPr="00BD5FBF">
        <w:rPr>
          <w:rFonts w:ascii="Times New Roman" w:hAnsi="Times New Roman" w:cs="Times New Roman"/>
          <w:color w:val="000000"/>
          <w:sz w:val="28"/>
          <w:szCs w:val="28"/>
          <w:shd w:val="clear" w:color="auto" w:fill="FFFFFF"/>
        </w:rPr>
        <w:t>заболевание</w:t>
      </w:r>
      <w:r w:rsidR="009854AA" w:rsidRPr="00BD5FBF">
        <w:rPr>
          <w:rFonts w:ascii="Times New Roman" w:hAnsi="Times New Roman" w:cs="Times New Roman"/>
          <w:color w:val="000000"/>
          <w:sz w:val="28"/>
          <w:szCs w:val="28"/>
          <w:shd w:val="clear" w:color="auto" w:fill="FFFFFF"/>
        </w:rPr>
        <w:t xml:space="preserve"> печени, может </w:t>
      </w:r>
      <w:r w:rsidR="00566DC4" w:rsidRPr="00BD5FBF">
        <w:rPr>
          <w:rFonts w:ascii="Times New Roman" w:hAnsi="Times New Roman" w:cs="Times New Roman"/>
          <w:color w:val="000000"/>
          <w:sz w:val="28"/>
          <w:szCs w:val="28"/>
          <w:shd w:val="clear" w:color="auto" w:fill="FFFFFF"/>
        </w:rPr>
        <w:t>указывать на</w:t>
      </w:r>
      <w:r w:rsidR="009854AA" w:rsidRPr="00BD5FBF">
        <w:rPr>
          <w:rFonts w:ascii="Times New Roman" w:hAnsi="Times New Roman" w:cs="Times New Roman"/>
          <w:color w:val="000000"/>
          <w:sz w:val="28"/>
          <w:szCs w:val="28"/>
          <w:shd w:val="clear" w:color="auto" w:fill="FFFFFF"/>
        </w:rPr>
        <w:t xml:space="preserve"> дебют </w:t>
      </w:r>
      <w:r w:rsidR="00566DC4" w:rsidRPr="00BD5FBF">
        <w:rPr>
          <w:rFonts w:ascii="Times New Roman" w:hAnsi="Times New Roman" w:cs="Times New Roman"/>
          <w:color w:val="000000"/>
          <w:sz w:val="28"/>
          <w:szCs w:val="28"/>
          <w:shd w:val="clear" w:color="auto" w:fill="FFFFFF"/>
        </w:rPr>
        <w:t>HВV-инфекции</w:t>
      </w:r>
      <w:r w:rsidR="009854AA" w:rsidRPr="00BD5FBF">
        <w:rPr>
          <w:rFonts w:ascii="Times New Roman" w:hAnsi="Times New Roman" w:cs="Times New Roman"/>
          <w:color w:val="000000"/>
          <w:sz w:val="28"/>
          <w:szCs w:val="28"/>
          <w:shd w:val="clear" w:color="auto" w:fill="FFFFFF"/>
        </w:rPr>
        <w:t xml:space="preserve"> [5</w:t>
      </w:r>
      <w:r w:rsidR="002116CF" w:rsidRPr="00BD5FBF">
        <w:rPr>
          <w:rFonts w:ascii="Times New Roman" w:hAnsi="Times New Roman" w:cs="Times New Roman"/>
          <w:color w:val="000000"/>
          <w:sz w:val="28"/>
          <w:szCs w:val="28"/>
          <w:shd w:val="clear" w:color="auto" w:fill="FFFFFF"/>
        </w:rPr>
        <w:t>3</w:t>
      </w:r>
      <w:r w:rsidR="009854AA" w:rsidRPr="00BD5FBF">
        <w:rPr>
          <w:rFonts w:ascii="Times New Roman" w:hAnsi="Times New Roman" w:cs="Times New Roman"/>
          <w:color w:val="000000"/>
          <w:sz w:val="28"/>
          <w:szCs w:val="28"/>
          <w:shd w:val="clear" w:color="auto" w:fill="FFFFFF"/>
        </w:rPr>
        <w:t xml:space="preserve">]. </w:t>
      </w:r>
    </w:p>
    <w:p w14:paraId="0A151041" w14:textId="7898C858" w:rsidR="00F95C9B" w:rsidRPr="00BD5FBF" w:rsidRDefault="00F95C9B"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Fonts w:ascii="Times New Roman" w:hAnsi="Times New Roman" w:cs="Times New Roman"/>
          <w:color w:val="000000"/>
          <w:sz w:val="28"/>
          <w:szCs w:val="28"/>
          <w:shd w:val="clear" w:color="auto" w:fill="FFFFFF"/>
        </w:rPr>
        <w:t>Одним из</w:t>
      </w:r>
      <w:r w:rsidR="009854AA" w:rsidRPr="00BD5FBF">
        <w:rPr>
          <w:rFonts w:ascii="Times New Roman" w:hAnsi="Times New Roman" w:cs="Times New Roman"/>
          <w:color w:val="000000"/>
          <w:sz w:val="28"/>
          <w:szCs w:val="28"/>
          <w:shd w:val="clear" w:color="auto" w:fill="FFFFFF"/>
        </w:rPr>
        <w:t xml:space="preserve"> внепеченочны</w:t>
      </w:r>
      <w:r w:rsidRPr="00BD5FBF">
        <w:rPr>
          <w:rFonts w:ascii="Times New Roman" w:hAnsi="Times New Roman" w:cs="Times New Roman"/>
          <w:color w:val="000000"/>
          <w:sz w:val="28"/>
          <w:szCs w:val="28"/>
          <w:shd w:val="clear" w:color="auto" w:fill="FFFFFF"/>
        </w:rPr>
        <w:t>х</w:t>
      </w:r>
      <w:r w:rsidR="009854AA" w:rsidRPr="00BD5FBF">
        <w:rPr>
          <w:rFonts w:ascii="Times New Roman" w:hAnsi="Times New Roman" w:cs="Times New Roman"/>
          <w:color w:val="000000"/>
          <w:sz w:val="28"/>
          <w:szCs w:val="28"/>
          <w:shd w:val="clear" w:color="auto" w:fill="FFFFFF"/>
        </w:rPr>
        <w:t xml:space="preserve"> проявлени</w:t>
      </w:r>
      <w:r w:rsidRPr="00BD5FBF">
        <w:rPr>
          <w:rFonts w:ascii="Times New Roman" w:hAnsi="Times New Roman" w:cs="Times New Roman"/>
          <w:color w:val="000000"/>
          <w:sz w:val="28"/>
          <w:szCs w:val="28"/>
          <w:shd w:val="clear" w:color="auto" w:fill="FFFFFF"/>
        </w:rPr>
        <w:t>й</w:t>
      </w:r>
      <w:r w:rsidR="009854AA" w:rsidRPr="00BD5FBF">
        <w:rPr>
          <w:rFonts w:ascii="Times New Roman" w:hAnsi="Times New Roman" w:cs="Times New Roman"/>
          <w:color w:val="000000"/>
          <w:sz w:val="28"/>
          <w:szCs w:val="28"/>
          <w:shd w:val="clear" w:color="auto" w:fill="FFFFFF"/>
        </w:rPr>
        <w:t xml:space="preserve"> при ХВГВ является</w:t>
      </w:r>
      <w:r w:rsidR="009854AA" w:rsidRPr="00BD5FBF">
        <w:t xml:space="preserve"> </w:t>
      </w:r>
      <w:bookmarkStart w:id="77" w:name="_Hlk39343829"/>
      <w:r w:rsidR="009854AA" w:rsidRPr="00BD5FBF">
        <w:rPr>
          <w:rFonts w:ascii="Times New Roman" w:hAnsi="Times New Roman" w:cs="Times New Roman"/>
          <w:sz w:val="28"/>
          <w:szCs w:val="28"/>
        </w:rPr>
        <w:t xml:space="preserve">узловой </w:t>
      </w:r>
      <w:proofErr w:type="spellStart"/>
      <w:r w:rsidR="009854AA" w:rsidRPr="00BD5FBF">
        <w:rPr>
          <w:rFonts w:ascii="Times New Roman" w:hAnsi="Times New Roman" w:cs="Times New Roman"/>
          <w:sz w:val="28"/>
          <w:szCs w:val="28"/>
        </w:rPr>
        <w:t>полиартериит</w:t>
      </w:r>
      <w:bookmarkEnd w:id="77"/>
      <w:proofErr w:type="spellEnd"/>
      <w:r w:rsidR="009854AA" w:rsidRPr="00BD5FBF">
        <w:rPr>
          <w:rFonts w:ascii="Times New Roman" w:hAnsi="Times New Roman" w:cs="Times New Roman"/>
          <w:sz w:val="28"/>
          <w:szCs w:val="28"/>
        </w:rPr>
        <w:t>,</w:t>
      </w:r>
      <w:r w:rsidR="009854AA" w:rsidRPr="00BD5FBF">
        <w:t xml:space="preserve"> </w:t>
      </w:r>
      <w:r w:rsidR="009854AA" w:rsidRPr="00BD5FBF">
        <w:rPr>
          <w:rFonts w:ascii="Times New Roman" w:hAnsi="Times New Roman" w:cs="Times New Roman"/>
          <w:sz w:val="28"/>
          <w:szCs w:val="28"/>
        </w:rPr>
        <w:t xml:space="preserve">представляющий собой </w:t>
      </w:r>
      <w:proofErr w:type="spellStart"/>
      <w:r w:rsidR="009854AA" w:rsidRPr="00BD5FBF">
        <w:rPr>
          <w:rFonts w:ascii="Times New Roman" w:hAnsi="Times New Roman" w:cs="Times New Roman"/>
          <w:sz w:val="28"/>
          <w:szCs w:val="28"/>
        </w:rPr>
        <w:t>васкулитоподобное</w:t>
      </w:r>
      <w:proofErr w:type="spellEnd"/>
      <w:r w:rsidR="009854AA" w:rsidRPr="00BD5FBF">
        <w:rPr>
          <w:rFonts w:ascii="Times New Roman" w:hAnsi="Times New Roman" w:cs="Times New Roman"/>
          <w:sz w:val="28"/>
          <w:szCs w:val="28"/>
        </w:rPr>
        <w:t xml:space="preserve"> расстройство, </w:t>
      </w:r>
      <w:r w:rsidRPr="00BD5FBF">
        <w:rPr>
          <w:rFonts w:ascii="Times New Roman" w:hAnsi="Times New Roman" w:cs="Times New Roman"/>
          <w:sz w:val="28"/>
          <w:szCs w:val="28"/>
        </w:rPr>
        <w:t xml:space="preserve">характеризующийся </w:t>
      </w:r>
      <w:r w:rsidR="009854AA" w:rsidRPr="00BD5FBF">
        <w:rPr>
          <w:rFonts w:ascii="Times New Roman" w:hAnsi="Times New Roman" w:cs="Times New Roman"/>
          <w:sz w:val="28"/>
          <w:szCs w:val="28"/>
        </w:rPr>
        <w:t xml:space="preserve">в подострой или хронической фазе </w:t>
      </w:r>
      <w:r w:rsidRPr="00BD5FBF">
        <w:rPr>
          <w:rFonts w:ascii="Times New Roman" w:hAnsi="Times New Roman" w:cs="Times New Roman"/>
          <w:sz w:val="28"/>
          <w:szCs w:val="28"/>
        </w:rPr>
        <w:t>заболевания включением в патологический процесс</w:t>
      </w:r>
      <w:r w:rsidR="009854AA" w:rsidRPr="00BD5FBF">
        <w:rPr>
          <w:rFonts w:ascii="Times New Roman" w:hAnsi="Times New Roman" w:cs="Times New Roman"/>
          <w:sz w:val="28"/>
          <w:szCs w:val="28"/>
        </w:rPr>
        <w:t xml:space="preserve"> висцеральных и системных сосудов. Имеются данные о необычном</w:t>
      </w:r>
      <w:r w:rsidR="00616AAC" w:rsidRPr="00BD5FBF">
        <w:rPr>
          <w:rFonts w:ascii="Times New Roman" w:hAnsi="Times New Roman" w:cs="Times New Roman"/>
          <w:sz w:val="28"/>
          <w:szCs w:val="28"/>
        </w:rPr>
        <w:t xml:space="preserve"> </w:t>
      </w:r>
      <w:r w:rsidR="009854AA" w:rsidRPr="00BD5FBF">
        <w:rPr>
          <w:rFonts w:ascii="Times New Roman" w:hAnsi="Times New Roman" w:cs="Times New Roman"/>
          <w:sz w:val="28"/>
          <w:szCs w:val="28"/>
        </w:rPr>
        <w:t>внепеченочном</w:t>
      </w:r>
      <w:r w:rsidR="00616AAC" w:rsidRPr="00BD5FBF">
        <w:rPr>
          <w:rFonts w:ascii="Times New Roman" w:hAnsi="Times New Roman" w:cs="Times New Roman"/>
          <w:sz w:val="28"/>
          <w:szCs w:val="28"/>
        </w:rPr>
        <w:t xml:space="preserve"> </w:t>
      </w:r>
      <w:r w:rsidR="009854AA" w:rsidRPr="00BD5FBF">
        <w:rPr>
          <w:rFonts w:ascii="Times New Roman" w:hAnsi="Times New Roman" w:cs="Times New Roman"/>
          <w:sz w:val="28"/>
          <w:szCs w:val="28"/>
        </w:rPr>
        <w:t xml:space="preserve">проявлении ХВГВ в форме узлового </w:t>
      </w:r>
      <w:proofErr w:type="spellStart"/>
      <w:r w:rsidR="009854AA" w:rsidRPr="00BD5FBF">
        <w:rPr>
          <w:rFonts w:ascii="Times New Roman" w:hAnsi="Times New Roman" w:cs="Times New Roman"/>
          <w:sz w:val="28"/>
          <w:szCs w:val="28"/>
        </w:rPr>
        <w:t>полиартериита</w:t>
      </w:r>
      <w:proofErr w:type="spellEnd"/>
      <w:r w:rsidR="009854AA" w:rsidRPr="00BD5FBF">
        <w:rPr>
          <w:rFonts w:ascii="Times New Roman" w:hAnsi="Times New Roman" w:cs="Times New Roman"/>
          <w:sz w:val="28"/>
          <w:szCs w:val="28"/>
        </w:rPr>
        <w:t xml:space="preserve"> почек. Известно, что узловой </w:t>
      </w:r>
      <w:proofErr w:type="spellStart"/>
      <w:r w:rsidR="009854AA" w:rsidRPr="00BD5FBF">
        <w:rPr>
          <w:rFonts w:ascii="Times New Roman" w:hAnsi="Times New Roman" w:cs="Times New Roman"/>
          <w:sz w:val="28"/>
          <w:szCs w:val="28"/>
        </w:rPr>
        <w:t>полиартериит</w:t>
      </w:r>
      <w:proofErr w:type="spellEnd"/>
      <w:r w:rsidR="009854AA" w:rsidRPr="00BD5FBF">
        <w:rPr>
          <w:rFonts w:ascii="Times New Roman" w:hAnsi="Times New Roman" w:cs="Times New Roman"/>
          <w:sz w:val="28"/>
          <w:szCs w:val="28"/>
        </w:rPr>
        <w:t xml:space="preserve"> развивается как внепеченочное проявление заболевания печени</w:t>
      </w:r>
      <w:r w:rsidR="00616AAC" w:rsidRPr="00BD5FBF">
        <w:rPr>
          <w:rFonts w:ascii="Times New Roman" w:hAnsi="Times New Roman" w:cs="Times New Roman"/>
          <w:sz w:val="28"/>
          <w:szCs w:val="28"/>
        </w:rPr>
        <w:t xml:space="preserve"> </w:t>
      </w:r>
      <w:r w:rsidR="009854AA" w:rsidRPr="00BD5FBF">
        <w:rPr>
          <w:rFonts w:ascii="Times New Roman" w:hAnsi="Times New Roman" w:cs="Times New Roman"/>
          <w:sz w:val="28"/>
          <w:szCs w:val="28"/>
        </w:rPr>
        <w:t xml:space="preserve">у </w:t>
      </w:r>
      <w:r w:rsidR="00A7591B" w:rsidRPr="00BD5FBF">
        <w:rPr>
          <w:rFonts w:ascii="Times New Roman" w:hAnsi="Times New Roman" w:cs="Times New Roman"/>
          <w:sz w:val="28"/>
          <w:szCs w:val="28"/>
        </w:rPr>
        <w:t>1%</w:t>
      </w:r>
      <w:r w:rsidR="009854AA" w:rsidRPr="00BD5FBF">
        <w:rPr>
          <w:rFonts w:ascii="Times New Roman" w:hAnsi="Times New Roman" w:cs="Times New Roman"/>
          <w:sz w:val="28"/>
          <w:szCs w:val="28"/>
        </w:rPr>
        <w:t xml:space="preserve"> пациентов, инфицированных HBV</w:t>
      </w:r>
      <w:r w:rsidR="00A7591B" w:rsidRPr="00BD5FBF">
        <w:rPr>
          <w:rFonts w:ascii="Times New Roman" w:hAnsi="Times New Roman" w:cs="Times New Roman"/>
          <w:sz w:val="28"/>
          <w:szCs w:val="28"/>
        </w:rPr>
        <w:t>-инфекцией</w:t>
      </w:r>
      <w:r w:rsidR="009854AA" w:rsidRPr="00BD5FBF">
        <w:rPr>
          <w:rFonts w:ascii="Times New Roman" w:hAnsi="Times New Roman" w:cs="Times New Roman"/>
          <w:sz w:val="28"/>
          <w:szCs w:val="28"/>
        </w:rPr>
        <w:t xml:space="preserve">, и менее одного процента пациентов с HCV-инфекцией </w:t>
      </w:r>
      <w:bookmarkStart w:id="78" w:name="_Hlk39344194"/>
      <w:r w:rsidR="009854AA" w:rsidRPr="00BD5FBF">
        <w:rPr>
          <w:rFonts w:ascii="Times New Roman" w:hAnsi="Times New Roman" w:cs="Times New Roman"/>
          <w:sz w:val="28"/>
          <w:szCs w:val="28"/>
        </w:rPr>
        <w:t>[5</w:t>
      </w:r>
      <w:r w:rsidR="006A3E9F" w:rsidRPr="00BD5FBF">
        <w:rPr>
          <w:rFonts w:ascii="Times New Roman" w:hAnsi="Times New Roman" w:cs="Times New Roman"/>
          <w:sz w:val="28"/>
          <w:szCs w:val="28"/>
        </w:rPr>
        <w:t>4</w:t>
      </w:r>
      <w:r w:rsidR="009854AA" w:rsidRPr="00BD5FBF">
        <w:rPr>
          <w:rFonts w:ascii="Times New Roman" w:hAnsi="Times New Roman" w:cs="Times New Roman"/>
          <w:sz w:val="28"/>
          <w:szCs w:val="28"/>
        </w:rPr>
        <w:t>].</w:t>
      </w:r>
      <w:r w:rsidR="009854AA" w:rsidRPr="00BD5FBF">
        <w:rPr>
          <w:rFonts w:ascii="Times New Roman" w:hAnsi="Times New Roman" w:cs="Times New Roman"/>
          <w:color w:val="000000"/>
          <w:sz w:val="28"/>
          <w:szCs w:val="28"/>
          <w:shd w:val="clear" w:color="auto" w:fill="FFFFFF"/>
        </w:rPr>
        <w:t xml:space="preserve"> </w:t>
      </w:r>
      <w:bookmarkEnd w:id="78"/>
    </w:p>
    <w:p w14:paraId="45A09182" w14:textId="0762C39E" w:rsidR="009836DE" w:rsidRPr="00BD5FBF" w:rsidRDefault="009854AA" w:rsidP="00BE0026">
      <w:pPr>
        <w:spacing w:after="0" w:line="240" w:lineRule="auto"/>
        <w:ind w:firstLine="709"/>
        <w:jc w:val="both"/>
        <w:rPr>
          <w:rStyle w:val="80"/>
          <w:rFonts w:ascii="Times New Roman" w:hAnsi="Times New Roman" w:cs="Times New Roman"/>
          <w:color w:val="000000" w:themeColor="text1"/>
          <w:sz w:val="28"/>
          <w:szCs w:val="28"/>
        </w:rPr>
      </w:pPr>
      <w:r w:rsidRPr="00BD5FBF">
        <w:rPr>
          <w:rFonts w:ascii="Times New Roman" w:hAnsi="Times New Roman" w:cs="Times New Roman"/>
          <w:sz w:val="28"/>
          <w:szCs w:val="28"/>
        </w:rPr>
        <w:t>Вирус гепатита С предрасполага</w:t>
      </w:r>
      <w:r w:rsidR="00F95C9B" w:rsidRPr="00BD5FBF">
        <w:rPr>
          <w:rFonts w:ascii="Times New Roman" w:hAnsi="Times New Roman" w:cs="Times New Roman"/>
          <w:sz w:val="28"/>
          <w:szCs w:val="28"/>
        </w:rPr>
        <w:t>ет</w:t>
      </w:r>
      <w:r w:rsidRPr="00BD5FBF">
        <w:rPr>
          <w:rFonts w:ascii="Times New Roman" w:hAnsi="Times New Roman" w:cs="Times New Roman"/>
          <w:sz w:val="28"/>
          <w:szCs w:val="28"/>
        </w:rPr>
        <w:t xml:space="preserve"> к развитию обструктивных и интерстициальных заболеваний легких, аутоиммунного тиреоидита, бесплодия, дефицита гормона роста и надпочечников, остеопороз</w:t>
      </w:r>
      <w:r w:rsidR="00F95C9B" w:rsidRPr="00BD5FBF">
        <w:rPr>
          <w:rFonts w:ascii="Times New Roman" w:hAnsi="Times New Roman" w:cs="Times New Roman"/>
          <w:sz w:val="28"/>
          <w:szCs w:val="28"/>
        </w:rPr>
        <w:t>а</w:t>
      </w:r>
      <w:r w:rsidRPr="00BD5FBF">
        <w:rPr>
          <w:rFonts w:ascii="Times New Roman" w:hAnsi="Times New Roman" w:cs="Times New Roman"/>
          <w:sz w:val="28"/>
          <w:szCs w:val="28"/>
        </w:rPr>
        <w:t xml:space="preserve"> и, возможно, рак</w:t>
      </w:r>
      <w:r w:rsidR="00F95C9B" w:rsidRPr="00BD5FBF">
        <w:rPr>
          <w:rFonts w:ascii="Times New Roman" w:hAnsi="Times New Roman" w:cs="Times New Roman"/>
          <w:sz w:val="28"/>
          <w:szCs w:val="28"/>
        </w:rPr>
        <w:t>а</w:t>
      </w:r>
      <w:r w:rsidRPr="00BD5FBF">
        <w:rPr>
          <w:rFonts w:ascii="Times New Roman" w:hAnsi="Times New Roman" w:cs="Times New Roman"/>
          <w:sz w:val="28"/>
          <w:szCs w:val="28"/>
        </w:rPr>
        <w:t xml:space="preserve"> легких и щитовидной железы </w:t>
      </w:r>
      <w:bookmarkStart w:id="79" w:name="_Hlk39344338"/>
      <w:r w:rsidRPr="00BD5FBF">
        <w:rPr>
          <w:rFonts w:ascii="Times New Roman" w:hAnsi="Times New Roman" w:cs="Times New Roman"/>
          <w:sz w:val="28"/>
          <w:szCs w:val="28"/>
        </w:rPr>
        <w:t>[5</w:t>
      </w:r>
      <w:r w:rsidR="006A3E9F" w:rsidRPr="00BD5FBF">
        <w:rPr>
          <w:rFonts w:ascii="Times New Roman" w:hAnsi="Times New Roman" w:cs="Times New Roman"/>
          <w:sz w:val="28"/>
          <w:szCs w:val="28"/>
        </w:rPr>
        <w:t>5</w:t>
      </w:r>
      <w:r w:rsidRPr="00BD5FBF">
        <w:rPr>
          <w:rFonts w:ascii="Times New Roman" w:hAnsi="Times New Roman" w:cs="Times New Roman"/>
          <w:sz w:val="28"/>
          <w:szCs w:val="28"/>
        </w:rPr>
        <w:t xml:space="preserve">]. </w:t>
      </w:r>
      <w:bookmarkEnd w:id="79"/>
      <w:r w:rsidRPr="00BD5FBF">
        <w:rPr>
          <w:rStyle w:val="80"/>
          <w:rFonts w:ascii="Times New Roman" w:hAnsi="Times New Roman" w:cs="Times New Roman"/>
          <w:sz w:val="28"/>
          <w:szCs w:val="28"/>
        </w:rPr>
        <w:t xml:space="preserve">ВГС может оказывать существенное влияние </w:t>
      </w:r>
      <w:r w:rsidRPr="00BD5FBF">
        <w:rPr>
          <w:rStyle w:val="80"/>
          <w:rFonts w:ascii="Times New Roman" w:hAnsi="Times New Roman" w:cs="Times New Roman"/>
          <w:color w:val="000000" w:themeColor="text1"/>
          <w:sz w:val="28"/>
          <w:szCs w:val="28"/>
        </w:rPr>
        <w:t>и на состояние здоровья полости рта пациентов, способствуя развитию таких заболеваний, как пародонтоз и рак полости рта</w:t>
      </w:r>
      <w:r w:rsidR="00A7591B" w:rsidRPr="00BD5FBF">
        <w:rPr>
          <w:rStyle w:val="80"/>
          <w:rFonts w:ascii="Times New Roman" w:hAnsi="Times New Roman" w:cs="Times New Roman"/>
          <w:color w:val="000000" w:themeColor="text1"/>
          <w:sz w:val="28"/>
          <w:szCs w:val="28"/>
        </w:rPr>
        <w:t xml:space="preserve"> </w:t>
      </w:r>
      <w:r w:rsidRPr="00BD5FBF">
        <w:rPr>
          <w:rStyle w:val="80"/>
          <w:rFonts w:ascii="Times New Roman" w:hAnsi="Times New Roman" w:cs="Times New Roman"/>
          <w:color w:val="000000" w:themeColor="text1"/>
          <w:sz w:val="28"/>
          <w:szCs w:val="28"/>
        </w:rPr>
        <w:t>[5</w:t>
      </w:r>
      <w:r w:rsidR="006A3E9F" w:rsidRPr="00BD5FBF">
        <w:rPr>
          <w:rStyle w:val="80"/>
          <w:rFonts w:ascii="Times New Roman" w:hAnsi="Times New Roman" w:cs="Times New Roman"/>
          <w:color w:val="000000" w:themeColor="text1"/>
          <w:sz w:val="28"/>
          <w:szCs w:val="28"/>
        </w:rPr>
        <w:t>6</w:t>
      </w:r>
      <w:r w:rsidRPr="00BD5FBF">
        <w:rPr>
          <w:rStyle w:val="80"/>
          <w:rFonts w:ascii="Times New Roman" w:hAnsi="Times New Roman" w:cs="Times New Roman"/>
          <w:color w:val="000000" w:themeColor="text1"/>
          <w:sz w:val="28"/>
          <w:szCs w:val="28"/>
        </w:rPr>
        <w:t xml:space="preserve">]. </w:t>
      </w:r>
    </w:p>
    <w:p w14:paraId="2A53F7C7" w14:textId="5949A37D" w:rsidR="009836DE" w:rsidRPr="00BD5FBF" w:rsidRDefault="009854AA"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Style w:val="80"/>
          <w:rFonts w:ascii="Times New Roman" w:hAnsi="Times New Roman" w:cs="Times New Roman"/>
          <w:color w:val="000000" w:themeColor="text1"/>
          <w:sz w:val="28"/>
          <w:szCs w:val="28"/>
        </w:rPr>
        <w:t>Различные иммунологические свойства вируса</w:t>
      </w:r>
      <w:r w:rsidR="00A7591B" w:rsidRPr="00BD5FBF">
        <w:rPr>
          <w:rStyle w:val="80"/>
          <w:rFonts w:ascii="Times New Roman" w:hAnsi="Times New Roman" w:cs="Times New Roman"/>
          <w:color w:val="000000" w:themeColor="text1"/>
          <w:sz w:val="28"/>
          <w:szCs w:val="28"/>
        </w:rPr>
        <w:t xml:space="preserve"> </w:t>
      </w:r>
      <w:r w:rsidRPr="00BD5FBF">
        <w:rPr>
          <w:rStyle w:val="80"/>
          <w:rFonts w:ascii="Times New Roman" w:hAnsi="Times New Roman" w:cs="Times New Roman"/>
          <w:color w:val="000000" w:themeColor="text1"/>
          <w:sz w:val="28"/>
          <w:szCs w:val="28"/>
        </w:rPr>
        <w:t xml:space="preserve">ХГС могут так же приводить аутоиммунному гепатиту 1 или 2 типа, синдрому </w:t>
      </w:r>
      <w:proofErr w:type="spellStart"/>
      <w:r w:rsidRPr="00BD5FBF">
        <w:rPr>
          <w:rStyle w:val="80"/>
          <w:rFonts w:ascii="Times New Roman" w:hAnsi="Times New Roman" w:cs="Times New Roman"/>
          <w:color w:val="000000" w:themeColor="text1"/>
          <w:sz w:val="28"/>
          <w:szCs w:val="28"/>
        </w:rPr>
        <w:t>Шегрена</w:t>
      </w:r>
      <w:proofErr w:type="spellEnd"/>
      <w:r w:rsidRPr="00BD5FBF">
        <w:rPr>
          <w:rStyle w:val="80"/>
          <w:rFonts w:ascii="Times New Roman" w:hAnsi="Times New Roman" w:cs="Times New Roman"/>
          <w:color w:val="000000" w:themeColor="text1"/>
          <w:sz w:val="28"/>
          <w:szCs w:val="28"/>
        </w:rPr>
        <w:t>, красному плоскому лишаю и аутоиммунному тиреоидиту, кожной порфирии [5</w:t>
      </w:r>
      <w:r w:rsidR="006A3E9F" w:rsidRPr="00BD5FBF">
        <w:rPr>
          <w:rStyle w:val="80"/>
          <w:rFonts w:ascii="Times New Roman" w:hAnsi="Times New Roman" w:cs="Times New Roman"/>
          <w:color w:val="000000" w:themeColor="text1"/>
          <w:sz w:val="28"/>
          <w:szCs w:val="28"/>
        </w:rPr>
        <w:t>7</w:t>
      </w:r>
      <w:r w:rsidRPr="00BD5FBF">
        <w:rPr>
          <w:rStyle w:val="80"/>
          <w:rFonts w:ascii="Times New Roman" w:hAnsi="Times New Roman" w:cs="Times New Roman"/>
          <w:color w:val="000000" w:themeColor="text1"/>
          <w:sz w:val="28"/>
          <w:szCs w:val="28"/>
        </w:rPr>
        <w:t>].</w:t>
      </w:r>
      <w:r w:rsidR="00616AAC" w:rsidRPr="00BD5FBF">
        <w:rPr>
          <w:rStyle w:val="80"/>
          <w:rFonts w:ascii="Times New Roman" w:hAnsi="Times New Roman" w:cs="Times New Roman"/>
          <w:color w:val="000000" w:themeColor="text1"/>
          <w:sz w:val="28"/>
          <w:szCs w:val="28"/>
        </w:rPr>
        <w:t xml:space="preserve"> </w:t>
      </w:r>
      <w:r w:rsidRPr="00BD5FBF">
        <w:rPr>
          <w:rFonts w:ascii="Times New Roman" w:hAnsi="Times New Roman" w:cs="Times New Roman"/>
          <w:sz w:val="28"/>
          <w:szCs w:val="28"/>
        </w:rPr>
        <w:t xml:space="preserve">Наряду с общими кожными симптомами, связанными с холестатическим заболеванием печени, которое может возникнуть во время инфекции, характерны некоторые кожные проявления </w:t>
      </w:r>
      <w:proofErr w:type="spellStart"/>
      <w:r w:rsidRPr="00BD5FBF">
        <w:rPr>
          <w:rFonts w:ascii="Times New Roman" w:hAnsi="Times New Roman" w:cs="Times New Roman"/>
          <w:sz w:val="28"/>
          <w:szCs w:val="28"/>
        </w:rPr>
        <w:t>гепатотропных</w:t>
      </w:r>
      <w:proofErr w:type="spellEnd"/>
      <w:r w:rsidRPr="00BD5FBF">
        <w:rPr>
          <w:rFonts w:ascii="Times New Roman" w:hAnsi="Times New Roman" w:cs="Times New Roman"/>
          <w:sz w:val="28"/>
          <w:szCs w:val="28"/>
        </w:rPr>
        <w:t xml:space="preserve"> вирусных инфекций, позволяющие заподозрить основную инфекцию.</w:t>
      </w:r>
      <w:r w:rsidR="00616AAC" w:rsidRPr="00BD5FBF">
        <w:rPr>
          <w:rFonts w:ascii="Times New Roman" w:hAnsi="Times New Roman" w:cs="Times New Roman"/>
          <w:sz w:val="28"/>
          <w:szCs w:val="28"/>
        </w:rPr>
        <w:t xml:space="preserve"> </w:t>
      </w:r>
      <w:r w:rsidRPr="00BD5FBF">
        <w:rPr>
          <w:rFonts w:ascii="Times New Roman" w:hAnsi="Times New Roman" w:cs="Times New Roman"/>
          <w:color w:val="000000"/>
          <w:sz w:val="28"/>
          <w:szCs w:val="28"/>
          <w:shd w:val="clear" w:color="auto" w:fill="FFFFFF"/>
        </w:rPr>
        <w:t>Наиболее распространенным кожным проявлением, связанным с HBV-инфекцией, является синдром, подобный сывороточной болезни</w:t>
      </w:r>
      <w:r w:rsidR="009836DE" w:rsidRPr="00BD5FBF">
        <w:rPr>
          <w:rFonts w:ascii="Times New Roman" w:hAnsi="Times New Roman" w:cs="Times New Roman"/>
          <w:color w:val="000000"/>
          <w:sz w:val="28"/>
          <w:szCs w:val="28"/>
          <w:shd w:val="clear" w:color="auto" w:fill="FFFFFF"/>
        </w:rPr>
        <w:t xml:space="preserve"> [58].</w:t>
      </w:r>
      <w:r w:rsidRPr="00BD5FBF">
        <w:rPr>
          <w:rFonts w:ascii="Times New Roman" w:hAnsi="Times New Roman" w:cs="Times New Roman"/>
          <w:color w:val="000000"/>
          <w:sz w:val="28"/>
          <w:szCs w:val="28"/>
          <w:shd w:val="clear" w:color="auto" w:fill="FFFFFF"/>
        </w:rPr>
        <w:t> </w:t>
      </w:r>
    </w:p>
    <w:p w14:paraId="782CAA61" w14:textId="5268717F" w:rsidR="00BB679B" w:rsidRPr="00BD5FBF" w:rsidRDefault="004C6EF7" w:rsidP="00BE0026">
      <w:pPr>
        <w:spacing w:after="0" w:line="240" w:lineRule="auto"/>
        <w:ind w:firstLine="709"/>
        <w:jc w:val="both"/>
        <w:rPr>
          <w:rFonts w:ascii="Times New Roman" w:hAnsi="Times New Roman" w:cs="Times New Roman"/>
          <w:color w:val="000000"/>
          <w:sz w:val="28"/>
          <w:szCs w:val="28"/>
          <w:shd w:val="clear" w:color="auto" w:fill="FFFFFF"/>
        </w:rPr>
      </w:pPr>
      <w:proofErr w:type="spellStart"/>
      <w:r w:rsidRPr="00BD5FBF">
        <w:rPr>
          <w:rFonts w:ascii="Times New Roman" w:hAnsi="Times New Roman" w:cs="Times New Roman"/>
          <w:color w:val="000000"/>
          <w:sz w:val="28"/>
          <w:szCs w:val="28"/>
          <w:shd w:val="clear" w:color="auto" w:fill="FFFFFF"/>
        </w:rPr>
        <w:t>П</w:t>
      </w:r>
      <w:r w:rsidR="009854AA" w:rsidRPr="00BD5FBF">
        <w:rPr>
          <w:rFonts w:ascii="Times New Roman" w:hAnsi="Times New Roman" w:cs="Times New Roman"/>
          <w:color w:val="000000"/>
          <w:sz w:val="28"/>
          <w:szCs w:val="28"/>
          <w:shd w:val="clear" w:color="auto" w:fill="FFFFFF"/>
        </w:rPr>
        <w:t>олиартериит</w:t>
      </w:r>
      <w:proofErr w:type="spellEnd"/>
      <w:r w:rsidR="009854AA" w:rsidRPr="00BD5FBF">
        <w:rPr>
          <w:rFonts w:ascii="Times New Roman" w:hAnsi="Times New Roman" w:cs="Times New Roman"/>
          <w:color w:val="000000"/>
          <w:sz w:val="28"/>
          <w:szCs w:val="28"/>
          <w:shd w:val="clear" w:color="auto" w:fill="FFFFFF"/>
        </w:rPr>
        <w:t xml:space="preserve"> является</w:t>
      </w:r>
      <w:r w:rsidR="00A7591B" w:rsidRPr="00BD5FBF">
        <w:rPr>
          <w:rFonts w:ascii="Times New Roman" w:hAnsi="Times New Roman" w:cs="Times New Roman"/>
          <w:color w:val="000000"/>
          <w:sz w:val="28"/>
          <w:szCs w:val="28"/>
          <w:shd w:val="clear" w:color="auto" w:fill="FFFFFF"/>
        </w:rPr>
        <w:t xml:space="preserve"> так же</w:t>
      </w:r>
      <w:r w:rsidR="009854AA" w:rsidRPr="00BD5FBF">
        <w:rPr>
          <w:rFonts w:ascii="Times New Roman" w:hAnsi="Times New Roman" w:cs="Times New Roman"/>
          <w:color w:val="000000"/>
          <w:sz w:val="28"/>
          <w:szCs w:val="28"/>
          <w:shd w:val="clear" w:color="auto" w:fill="FFFFFF"/>
        </w:rPr>
        <w:t xml:space="preserve"> одним из наиболее распространенных и серьезных кожных проявлений </w:t>
      </w:r>
      <w:r w:rsidR="00A7591B" w:rsidRPr="00BD5FBF">
        <w:rPr>
          <w:rFonts w:ascii="Times New Roman" w:hAnsi="Times New Roman" w:cs="Times New Roman"/>
          <w:color w:val="000000"/>
          <w:sz w:val="28"/>
          <w:szCs w:val="28"/>
          <w:shd w:val="clear" w:color="auto" w:fill="FFFFFF"/>
        </w:rPr>
        <w:t xml:space="preserve">при </w:t>
      </w:r>
      <w:r w:rsidR="009854AA" w:rsidRPr="00BD5FBF">
        <w:rPr>
          <w:rFonts w:ascii="Times New Roman" w:hAnsi="Times New Roman" w:cs="Times New Roman"/>
          <w:color w:val="000000"/>
          <w:sz w:val="28"/>
          <w:szCs w:val="28"/>
          <w:shd w:val="clear" w:color="auto" w:fill="FFFFFF"/>
        </w:rPr>
        <w:t xml:space="preserve">ВГВ. У детей инфекция гепатита В может проявляться остро как папулезный акродерматит детского возраста (синдром </w:t>
      </w:r>
      <w:proofErr w:type="spellStart"/>
      <w:r w:rsidR="009854AA" w:rsidRPr="00BD5FBF">
        <w:rPr>
          <w:rFonts w:ascii="Times New Roman" w:hAnsi="Times New Roman" w:cs="Times New Roman"/>
          <w:color w:val="000000"/>
          <w:sz w:val="28"/>
          <w:szCs w:val="28"/>
          <w:shd w:val="clear" w:color="auto" w:fill="FFFFFF"/>
        </w:rPr>
        <w:t>Джанотти-Крости</w:t>
      </w:r>
      <w:proofErr w:type="spellEnd"/>
      <w:r w:rsidR="009854AA" w:rsidRPr="00BD5FBF">
        <w:rPr>
          <w:rFonts w:ascii="Times New Roman" w:hAnsi="Times New Roman" w:cs="Times New Roman"/>
          <w:color w:val="000000"/>
          <w:sz w:val="28"/>
          <w:szCs w:val="28"/>
          <w:shd w:val="clear" w:color="auto" w:fill="FFFFFF"/>
        </w:rPr>
        <w:t xml:space="preserve">) с </w:t>
      </w:r>
      <w:proofErr w:type="spellStart"/>
      <w:r w:rsidR="009854AA" w:rsidRPr="00BD5FBF">
        <w:rPr>
          <w:rFonts w:ascii="Times New Roman" w:hAnsi="Times New Roman" w:cs="Times New Roman"/>
          <w:color w:val="000000"/>
          <w:sz w:val="28"/>
          <w:szCs w:val="28"/>
          <w:shd w:val="clear" w:color="auto" w:fill="FFFFFF"/>
        </w:rPr>
        <w:t>незудящими</w:t>
      </w:r>
      <w:proofErr w:type="spellEnd"/>
      <w:r w:rsidR="009854AA" w:rsidRPr="00BD5FBF">
        <w:rPr>
          <w:rFonts w:ascii="Times New Roman" w:hAnsi="Times New Roman" w:cs="Times New Roman"/>
          <w:color w:val="000000"/>
          <w:sz w:val="28"/>
          <w:szCs w:val="28"/>
          <w:shd w:val="clear" w:color="auto" w:fill="FFFFFF"/>
        </w:rPr>
        <w:t xml:space="preserve">, не сращивающимися круглыми папулами. Что касается плоского лишая, связь с ВГВ и ВГС </w:t>
      </w:r>
      <w:r w:rsidR="00B14154" w:rsidRPr="00BD5FBF">
        <w:rPr>
          <w:rFonts w:ascii="Times New Roman" w:hAnsi="Times New Roman" w:cs="Times New Roman"/>
          <w:color w:val="000000"/>
          <w:sz w:val="28"/>
          <w:szCs w:val="28"/>
          <w:shd w:val="clear" w:color="auto" w:fill="FFFFFF"/>
        </w:rPr>
        <w:t>в его формировании до сих пор до конца не изучен</w:t>
      </w:r>
      <w:r w:rsidR="009854AA" w:rsidRPr="00BD5FBF">
        <w:rPr>
          <w:rFonts w:ascii="Times New Roman" w:hAnsi="Times New Roman" w:cs="Times New Roman"/>
          <w:color w:val="000000"/>
          <w:sz w:val="28"/>
          <w:szCs w:val="28"/>
          <w:shd w:val="clear" w:color="auto" w:fill="FFFFFF"/>
        </w:rPr>
        <w:t>,</w:t>
      </w:r>
      <w:r w:rsidR="00BB679B" w:rsidRPr="00BD5FBF">
        <w:rPr>
          <w:rFonts w:ascii="Times New Roman" w:hAnsi="Times New Roman" w:cs="Times New Roman"/>
          <w:color w:val="000000"/>
          <w:sz w:val="28"/>
          <w:szCs w:val="28"/>
          <w:shd w:val="clear" w:color="auto" w:fill="FFFFFF"/>
        </w:rPr>
        <w:t xml:space="preserve"> хотя отмечается,</w:t>
      </w:r>
      <w:r w:rsidR="009854AA" w:rsidRPr="00BD5FBF">
        <w:rPr>
          <w:rFonts w:ascii="Times New Roman" w:hAnsi="Times New Roman" w:cs="Times New Roman"/>
          <w:color w:val="000000"/>
          <w:sz w:val="28"/>
          <w:szCs w:val="28"/>
          <w:shd w:val="clear" w:color="auto" w:fill="FFFFFF"/>
        </w:rPr>
        <w:t xml:space="preserve"> что у пациентов с пероральным красным плоски</w:t>
      </w:r>
      <w:r w:rsidR="00D34240" w:rsidRPr="00BD5FBF">
        <w:rPr>
          <w:rFonts w:ascii="Times New Roman" w:hAnsi="Times New Roman" w:cs="Times New Roman"/>
          <w:color w:val="000000"/>
          <w:sz w:val="28"/>
          <w:szCs w:val="28"/>
          <w:shd w:val="clear" w:color="auto" w:fill="FFFFFF"/>
        </w:rPr>
        <w:t>м</w:t>
      </w:r>
      <w:r w:rsidR="009854AA" w:rsidRPr="00BD5FBF">
        <w:rPr>
          <w:rFonts w:ascii="Times New Roman" w:hAnsi="Times New Roman" w:cs="Times New Roman"/>
          <w:color w:val="000000"/>
          <w:sz w:val="28"/>
          <w:szCs w:val="28"/>
          <w:shd w:val="clear" w:color="auto" w:fill="FFFFFF"/>
        </w:rPr>
        <w:t xml:space="preserve"> лиша</w:t>
      </w:r>
      <w:r w:rsidR="00D34240" w:rsidRPr="00BD5FBF">
        <w:rPr>
          <w:rFonts w:ascii="Times New Roman" w:hAnsi="Times New Roman" w:cs="Times New Roman"/>
          <w:color w:val="000000"/>
          <w:sz w:val="28"/>
          <w:szCs w:val="28"/>
          <w:shd w:val="clear" w:color="auto" w:fill="FFFFFF"/>
        </w:rPr>
        <w:t>ем</w:t>
      </w:r>
      <w:r w:rsidR="009854AA" w:rsidRPr="00BD5FBF">
        <w:rPr>
          <w:rFonts w:ascii="Times New Roman" w:hAnsi="Times New Roman" w:cs="Times New Roman"/>
          <w:color w:val="000000"/>
          <w:sz w:val="28"/>
          <w:szCs w:val="28"/>
          <w:shd w:val="clear" w:color="auto" w:fill="FFFFFF"/>
        </w:rPr>
        <w:t xml:space="preserve"> более высокий риск развития плоскоклеточного рака полости рта </w:t>
      </w:r>
      <w:bookmarkStart w:id="80" w:name="_Hlk117515577"/>
      <w:r w:rsidR="009854AA" w:rsidRPr="00BD5FBF">
        <w:rPr>
          <w:rFonts w:ascii="Times New Roman" w:hAnsi="Times New Roman" w:cs="Times New Roman"/>
          <w:color w:val="000000"/>
          <w:sz w:val="28"/>
          <w:szCs w:val="28"/>
          <w:shd w:val="clear" w:color="auto" w:fill="FFFFFF"/>
        </w:rPr>
        <w:t>[</w:t>
      </w:r>
      <w:r w:rsidR="009854AA" w:rsidRPr="00BD5FBF">
        <w:rPr>
          <w:rFonts w:ascii="Times New Roman" w:hAnsi="Times New Roman" w:cs="Times New Roman"/>
          <w:sz w:val="28"/>
          <w:szCs w:val="28"/>
          <w:shd w:val="clear" w:color="auto" w:fill="FFFFFF"/>
        </w:rPr>
        <w:t>5</w:t>
      </w:r>
      <w:r w:rsidR="006A3E9F" w:rsidRPr="00BD5FBF">
        <w:rPr>
          <w:rFonts w:ascii="Times New Roman" w:hAnsi="Times New Roman" w:cs="Times New Roman"/>
          <w:sz w:val="28"/>
          <w:szCs w:val="28"/>
          <w:shd w:val="clear" w:color="auto" w:fill="FFFFFF"/>
        </w:rPr>
        <w:t>8</w:t>
      </w:r>
      <w:r w:rsidR="00616AAC" w:rsidRPr="00BD5FBF">
        <w:rPr>
          <w:rFonts w:ascii="Times New Roman" w:hAnsi="Times New Roman" w:cs="Times New Roman"/>
          <w:sz w:val="28"/>
          <w:szCs w:val="28"/>
          <w:shd w:val="clear" w:color="auto" w:fill="FFFFFF"/>
        </w:rPr>
        <w:t>, с.</w:t>
      </w:r>
      <w:r w:rsidR="00A85A61" w:rsidRPr="00BD5FBF">
        <w:rPr>
          <w:rFonts w:ascii="Times New Roman" w:hAnsi="Times New Roman" w:cs="Times New Roman"/>
          <w:sz w:val="28"/>
          <w:szCs w:val="28"/>
          <w:shd w:val="clear" w:color="auto" w:fill="FFFFFF"/>
        </w:rPr>
        <w:t xml:space="preserve"> 87</w:t>
      </w:r>
      <w:r w:rsidR="009854AA" w:rsidRPr="00BD5FBF">
        <w:rPr>
          <w:rFonts w:ascii="Times New Roman" w:hAnsi="Times New Roman" w:cs="Times New Roman"/>
          <w:sz w:val="28"/>
          <w:szCs w:val="28"/>
          <w:shd w:val="clear" w:color="auto" w:fill="FFFFFF"/>
        </w:rPr>
        <w:t>]. </w:t>
      </w:r>
      <w:bookmarkEnd w:id="80"/>
    </w:p>
    <w:p w14:paraId="31EBC3B2" w14:textId="6AD4AE3B" w:rsidR="00BB679B" w:rsidRPr="00BD5FBF" w:rsidRDefault="009854AA" w:rsidP="00BE0026">
      <w:pPr>
        <w:spacing w:after="0" w:line="240" w:lineRule="auto"/>
        <w:ind w:firstLine="709"/>
        <w:jc w:val="both"/>
        <w:rPr>
          <w:rFonts w:ascii="Times New Roman" w:hAnsi="Times New Roman" w:cs="Times New Roman"/>
          <w:sz w:val="28"/>
          <w:szCs w:val="28"/>
          <w:shd w:val="clear" w:color="auto" w:fill="FFFFFF"/>
        </w:rPr>
      </w:pPr>
      <w:r w:rsidRPr="00BD5FBF">
        <w:rPr>
          <w:rFonts w:ascii="Times New Roman" w:hAnsi="Times New Roman" w:cs="Times New Roman"/>
          <w:color w:val="000000"/>
          <w:sz w:val="28"/>
          <w:szCs w:val="28"/>
          <w:shd w:val="clear" w:color="auto" w:fill="FFFFFF"/>
        </w:rPr>
        <w:lastRenderedPageBreak/>
        <w:t xml:space="preserve">Смешанная </w:t>
      </w:r>
      <w:proofErr w:type="spellStart"/>
      <w:r w:rsidRPr="00BD5FBF">
        <w:rPr>
          <w:rFonts w:ascii="Times New Roman" w:hAnsi="Times New Roman" w:cs="Times New Roman"/>
          <w:color w:val="000000"/>
          <w:sz w:val="28"/>
          <w:szCs w:val="28"/>
          <w:shd w:val="clear" w:color="auto" w:fill="FFFFFF"/>
        </w:rPr>
        <w:t>криоглоб</w:t>
      </w:r>
      <w:r w:rsidR="00A7591B" w:rsidRPr="00BD5FBF">
        <w:rPr>
          <w:rFonts w:ascii="Times New Roman" w:hAnsi="Times New Roman" w:cs="Times New Roman"/>
          <w:color w:val="000000"/>
          <w:sz w:val="28"/>
          <w:szCs w:val="28"/>
          <w:shd w:val="clear" w:color="auto" w:fill="FFFFFF"/>
        </w:rPr>
        <w:t>ул</w:t>
      </w:r>
      <w:r w:rsidRPr="00BD5FBF">
        <w:rPr>
          <w:rFonts w:ascii="Times New Roman" w:hAnsi="Times New Roman" w:cs="Times New Roman"/>
          <w:color w:val="000000"/>
          <w:sz w:val="28"/>
          <w:szCs w:val="28"/>
          <w:shd w:val="clear" w:color="auto" w:fill="FFFFFF"/>
        </w:rPr>
        <w:t>инемия</w:t>
      </w:r>
      <w:proofErr w:type="spellEnd"/>
      <w:r w:rsidRPr="00BD5FBF">
        <w:rPr>
          <w:rFonts w:ascii="Times New Roman" w:hAnsi="Times New Roman" w:cs="Times New Roman"/>
          <w:color w:val="000000"/>
          <w:sz w:val="28"/>
          <w:szCs w:val="28"/>
          <w:shd w:val="clear" w:color="auto" w:fill="FFFFFF"/>
        </w:rPr>
        <w:t xml:space="preserve"> при ХВГ вовлечена в широкий спектр клинических проявлений, от артралгии до васкулита и гломерулонефрита, она тесно связана с развитием </w:t>
      </w:r>
      <w:r w:rsidR="00A7591B" w:rsidRPr="00BD5FBF">
        <w:rPr>
          <w:rFonts w:ascii="Times New Roman" w:hAnsi="Times New Roman" w:cs="Times New Roman"/>
          <w:color w:val="000000"/>
          <w:sz w:val="28"/>
          <w:szCs w:val="28"/>
          <w:shd w:val="clear" w:color="auto" w:fill="FFFFFF"/>
        </w:rPr>
        <w:t>НХЛ</w:t>
      </w:r>
      <w:r w:rsidRPr="00BD5FBF">
        <w:rPr>
          <w:rFonts w:ascii="Times New Roman" w:hAnsi="Times New Roman" w:cs="Times New Roman"/>
          <w:color w:val="000000"/>
          <w:sz w:val="28"/>
          <w:szCs w:val="28"/>
          <w:shd w:val="clear" w:color="auto" w:fill="FFFFFF"/>
        </w:rPr>
        <w:t xml:space="preserve">. У пациентов, инфицированных ВГС </w:t>
      </w:r>
      <w:r w:rsidRPr="00BD5FBF">
        <w:rPr>
          <w:rFonts w:ascii="Times New Roman" w:hAnsi="Times New Roman" w:cs="Times New Roman"/>
          <w:sz w:val="28"/>
          <w:szCs w:val="28"/>
          <w:shd w:val="clear" w:color="auto" w:fill="FFFFFF"/>
        </w:rPr>
        <w:t>вероятность развития НХЛ примерно в 35 раз выше, чем у населения в целом [</w:t>
      </w:r>
      <w:r w:rsidR="006A3E9F" w:rsidRPr="00BD5FBF">
        <w:rPr>
          <w:rFonts w:ascii="Times New Roman" w:hAnsi="Times New Roman" w:cs="Times New Roman"/>
          <w:sz w:val="28"/>
          <w:szCs w:val="28"/>
          <w:shd w:val="clear" w:color="auto" w:fill="FFFFFF"/>
        </w:rPr>
        <w:t>10</w:t>
      </w:r>
      <w:r w:rsidR="00616AAC" w:rsidRPr="00BD5FBF">
        <w:rPr>
          <w:rFonts w:ascii="Times New Roman" w:hAnsi="Times New Roman" w:cs="Times New Roman"/>
          <w:sz w:val="28"/>
          <w:szCs w:val="28"/>
          <w:shd w:val="clear" w:color="auto" w:fill="FFFFFF"/>
        </w:rPr>
        <w:t>, р.</w:t>
      </w:r>
      <w:r w:rsidR="00A85A61" w:rsidRPr="00BD5FBF">
        <w:rPr>
          <w:rFonts w:ascii="Times New Roman" w:hAnsi="Times New Roman" w:cs="Times New Roman"/>
          <w:sz w:val="28"/>
          <w:szCs w:val="28"/>
          <w:shd w:val="clear" w:color="auto" w:fill="FFFFFF"/>
        </w:rPr>
        <w:t xml:space="preserve"> 360</w:t>
      </w:r>
      <w:r w:rsidR="00616AAC" w:rsidRPr="00BD5FBF">
        <w:rPr>
          <w:rFonts w:ascii="Times New Roman" w:hAnsi="Times New Roman" w:cs="Times New Roman"/>
          <w:sz w:val="28"/>
          <w:szCs w:val="28"/>
          <w:shd w:val="clear" w:color="auto" w:fill="FFFFFF"/>
        </w:rPr>
        <w:t xml:space="preserve">]. </w:t>
      </w:r>
      <w:r w:rsidRPr="00BD5FBF">
        <w:rPr>
          <w:rFonts w:ascii="Times New Roman" w:hAnsi="Times New Roman" w:cs="Times New Roman"/>
          <w:sz w:val="28"/>
          <w:szCs w:val="28"/>
          <w:shd w:val="clear" w:color="auto" w:fill="FFFFFF"/>
        </w:rPr>
        <w:t xml:space="preserve">Зачастую </w:t>
      </w:r>
      <w:r w:rsidR="00A7591B" w:rsidRPr="00BD5FBF">
        <w:rPr>
          <w:rFonts w:ascii="Times New Roman" w:hAnsi="Times New Roman" w:cs="Times New Roman"/>
          <w:sz w:val="28"/>
          <w:szCs w:val="28"/>
          <w:shd w:val="clear" w:color="auto" w:fill="FFFFFF"/>
        </w:rPr>
        <w:t>ХВГС</w:t>
      </w:r>
      <w:r w:rsidRPr="00BD5FBF">
        <w:rPr>
          <w:rFonts w:ascii="Times New Roman" w:hAnsi="Times New Roman" w:cs="Times New Roman"/>
          <w:sz w:val="28"/>
          <w:szCs w:val="28"/>
          <w:shd w:val="clear" w:color="auto" w:fill="FFFFFF"/>
        </w:rPr>
        <w:t xml:space="preserve"> протекает бессимптомно, в 6% случаев может проявляться</w:t>
      </w:r>
      <w:r w:rsidR="00A7591B" w:rsidRPr="00BD5FBF">
        <w:rPr>
          <w:rFonts w:ascii="Times New Roman" w:hAnsi="Times New Roman" w:cs="Times New Roman"/>
          <w:sz w:val="28"/>
          <w:szCs w:val="28"/>
          <w:shd w:val="clear" w:color="auto" w:fill="FFFFFF"/>
        </w:rPr>
        <w:t xml:space="preserve"> только</w:t>
      </w:r>
      <w:r w:rsidRPr="00BD5FBF">
        <w:rPr>
          <w:rFonts w:ascii="Times New Roman" w:hAnsi="Times New Roman" w:cs="Times New Roman"/>
          <w:sz w:val="28"/>
          <w:szCs w:val="28"/>
          <w:shd w:val="clear" w:color="auto" w:fill="FFFFFF"/>
        </w:rPr>
        <w:t xml:space="preserve"> астеническим синдромом</w:t>
      </w:r>
      <w:r w:rsidR="006A3E9F" w:rsidRPr="00BD5FBF">
        <w:rPr>
          <w:rFonts w:ascii="Times New Roman" w:hAnsi="Times New Roman" w:cs="Times New Roman"/>
          <w:sz w:val="28"/>
          <w:szCs w:val="28"/>
          <w:shd w:val="clear" w:color="auto" w:fill="FFFFFF"/>
        </w:rPr>
        <w:t xml:space="preserve"> </w:t>
      </w:r>
      <w:r w:rsidRPr="00BD5FBF">
        <w:rPr>
          <w:rFonts w:ascii="Times New Roman" w:hAnsi="Times New Roman" w:cs="Times New Roman"/>
          <w:sz w:val="28"/>
          <w:szCs w:val="28"/>
          <w:shd w:val="clear" w:color="auto" w:fill="FFFFFF"/>
        </w:rPr>
        <w:t>[5</w:t>
      </w:r>
      <w:r w:rsidR="006A3E9F" w:rsidRPr="00BD5FBF">
        <w:rPr>
          <w:rFonts w:ascii="Times New Roman" w:hAnsi="Times New Roman" w:cs="Times New Roman"/>
          <w:sz w:val="28"/>
          <w:szCs w:val="28"/>
          <w:shd w:val="clear" w:color="auto" w:fill="FFFFFF"/>
        </w:rPr>
        <w:t>9</w:t>
      </w:r>
      <w:r w:rsidR="00616AAC" w:rsidRPr="00BD5FBF">
        <w:rPr>
          <w:rFonts w:ascii="Times New Roman" w:hAnsi="Times New Roman" w:cs="Times New Roman"/>
          <w:sz w:val="28"/>
          <w:szCs w:val="28"/>
          <w:shd w:val="clear" w:color="auto" w:fill="FFFFFF"/>
        </w:rPr>
        <w:t>-</w:t>
      </w:r>
      <w:r w:rsidR="006A3E9F" w:rsidRPr="00BD5FBF">
        <w:rPr>
          <w:rFonts w:ascii="Times New Roman" w:hAnsi="Times New Roman" w:cs="Times New Roman"/>
          <w:sz w:val="28"/>
          <w:szCs w:val="28"/>
          <w:shd w:val="clear" w:color="auto" w:fill="FFFFFF"/>
        </w:rPr>
        <w:t>61</w:t>
      </w:r>
      <w:r w:rsidRPr="00BD5FBF">
        <w:rPr>
          <w:rFonts w:ascii="Times New Roman" w:hAnsi="Times New Roman" w:cs="Times New Roman"/>
          <w:sz w:val="28"/>
          <w:szCs w:val="28"/>
          <w:shd w:val="clear" w:color="auto" w:fill="FFFFFF"/>
        </w:rPr>
        <w:t xml:space="preserve">]. </w:t>
      </w:r>
      <w:bookmarkStart w:id="81" w:name="_Hlk40637840"/>
    </w:p>
    <w:p w14:paraId="2D4E6359" w14:textId="72CC73F9" w:rsidR="00D02680" w:rsidRPr="00BD5FBF" w:rsidRDefault="009854AA"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Fonts w:ascii="Times New Roman" w:hAnsi="Times New Roman" w:cs="Times New Roman"/>
          <w:color w:val="000000"/>
          <w:sz w:val="28"/>
          <w:szCs w:val="28"/>
          <w:shd w:val="clear" w:color="auto" w:fill="FFFFFF"/>
        </w:rPr>
        <w:t xml:space="preserve">У пациентов, инфицированных </w:t>
      </w:r>
      <w:r w:rsidR="00A7591B" w:rsidRPr="00BD5FBF">
        <w:rPr>
          <w:rFonts w:ascii="Times New Roman" w:hAnsi="Times New Roman" w:cs="Times New Roman"/>
          <w:color w:val="000000"/>
          <w:sz w:val="28"/>
          <w:szCs w:val="28"/>
          <w:shd w:val="clear" w:color="auto" w:fill="FFFFFF"/>
        </w:rPr>
        <w:t>ХВГ</w:t>
      </w:r>
      <w:r w:rsidRPr="00BD5FBF">
        <w:rPr>
          <w:rFonts w:ascii="Times New Roman" w:hAnsi="Times New Roman" w:cs="Times New Roman"/>
          <w:color w:val="000000"/>
          <w:sz w:val="28"/>
          <w:szCs w:val="28"/>
          <w:shd w:val="clear" w:color="auto" w:fill="FFFFFF"/>
        </w:rPr>
        <w:t>,</w:t>
      </w:r>
      <w:r w:rsidR="00CF7FE9" w:rsidRPr="00BD5FBF">
        <w:rPr>
          <w:rFonts w:ascii="Times New Roman" w:hAnsi="Times New Roman" w:cs="Times New Roman"/>
          <w:color w:val="000000"/>
          <w:sz w:val="28"/>
          <w:szCs w:val="28"/>
          <w:shd w:val="clear" w:color="auto" w:fill="FFFFFF"/>
        </w:rPr>
        <w:t xml:space="preserve"> </w:t>
      </w:r>
      <w:r w:rsidR="00D55F89" w:rsidRPr="00BD5FBF">
        <w:rPr>
          <w:rFonts w:ascii="Times New Roman" w:hAnsi="Times New Roman" w:cs="Times New Roman"/>
          <w:color w:val="000000"/>
          <w:sz w:val="28"/>
          <w:szCs w:val="28"/>
          <w:shd w:val="clear" w:color="auto" w:fill="FFFFFF"/>
        </w:rPr>
        <w:t>выявляются</w:t>
      </w:r>
      <w:r w:rsidRPr="00BD5FBF">
        <w:rPr>
          <w:rFonts w:ascii="Times New Roman" w:hAnsi="Times New Roman" w:cs="Times New Roman"/>
          <w:color w:val="000000"/>
          <w:sz w:val="28"/>
          <w:szCs w:val="28"/>
          <w:shd w:val="clear" w:color="auto" w:fill="FFFFFF"/>
        </w:rPr>
        <w:t xml:space="preserve"> </w:t>
      </w:r>
      <w:r w:rsidR="00D55F89" w:rsidRPr="00BD5FBF">
        <w:rPr>
          <w:rFonts w:ascii="Times New Roman" w:hAnsi="Times New Roman" w:cs="Times New Roman"/>
          <w:color w:val="000000"/>
          <w:sz w:val="28"/>
          <w:szCs w:val="28"/>
          <w:shd w:val="clear" w:color="auto" w:fill="FFFFFF"/>
        </w:rPr>
        <w:t>различные</w:t>
      </w:r>
      <w:r w:rsidRPr="00BD5FBF">
        <w:rPr>
          <w:rFonts w:ascii="Times New Roman" w:hAnsi="Times New Roman" w:cs="Times New Roman"/>
          <w:color w:val="000000"/>
          <w:sz w:val="28"/>
          <w:szCs w:val="28"/>
          <w:shd w:val="clear" w:color="auto" w:fill="FFFFFF"/>
        </w:rPr>
        <w:t xml:space="preserve"> внепеченочные проявления, </w:t>
      </w:r>
      <w:r w:rsidR="00D55F89" w:rsidRPr="00BD5FBF">
        <w:rPr>
          <w:rFonts w:ascii="Times New Roman" w:hAnsi="Times New Roman" w:cs="Times New Roman"/>
          <w:color w:val="000000"/>
          <w:sz w:val="28"/>
          <w:szCs w:val="28"/>
          <w:shd w:val="clear" w:color="auto" w:fill="FFFFFF"/>
        </w:rPr>
        <w:t>одними из которых являются болезни</w:t>
      </w:r>
      <w:r w:rsidRPr="00BD5FBF">
        <w:rPr>
          <w:rFonts w:ascii="Times New Roman" w:hAnsi="Times New Roman" w:cs="Times New Roman"/>
          <w:color w:val="000000"/>
          <w:sz w:val="28"/>
          <w:szCs w:val="28"/>
          <w:shd w:val="clear" w:color="auto" w:fill="FFFFFF"/>
        </w:rPr>
        <w:t xml:space="preserve"> центральной и периферической нервной системы. Вирусы гепатитов В и С </w:t>
      </w:r>
      <w:r w:rsidR="00D55F89" w:rsidRPr="00BD5FBF">
        <w:rPr>
          <w:rFonts w:ascii="Times New Roman" w:hAnsi="Times New Roman" w:cs="Times New Roman"/>
          <w:color w:val="000000"/>
          <w:sz w:val="28"/>
          <w:szCs w:val="28"/>
          <w:shd w:val="clear" w:color="auto" w:fill="FFFFFF"/>
        </w:rPr>
        <w:t>могут напрямую</w:t>
      </w:r>
      <w:r w:rsidRPr="00BD5FBF">
        <w:rPr>
          <w:rFonts w:ascii="Times New Roman" w:hAnsi="Times New Roman" w:cs="Times New Roman"/>
          <w:color w:val="000000"/>
          <w:sz w:val="28"/>
          <w:szCs w:val="28"/>
          <w:shd w:val="clear" w:color="auto" w:fill="FFFFFF"/>
        </w:rPr>
        <w:t xml:space="preserve"> </w:t>
      </w:r>
      <w:r w:rsidR="00D55F89" w:rsidRPr="00BD5FBF">
        <w:rPr>
          <w:rFonts w:ascii="Times New Roman" w:hAnsi="Times New Roman" w:cs="Times New Roman"/>
          <w:color w:val="000000"/>
          <w:sz w:val="28"/>
          <w:szCs w:val="28"/>
          <w:shd w:val="clear" w:color="auto" w:fill="FFFFFF"/>
        </w:rPr>
        <w:t>воздействовать</w:t>
      </w:r>
      <w:r w:rsidRPr="00BD5FBF">
        <w:rPr>
          <w:rFonts w:ascii="Times New Roman" w:hAnsi="Times New Roman" w:cs="Times New Roman"/>
          <w:color w:val="000000"/>
          <w:sz w:val="28"/>
          <w:szCs w:val="28"/>
          <w:shd w:val="clear" w:color="auto" w:fill="FFFFFF"/>
        </w:rPr>
        <w:t xml:space="preserve"> на </w:t>
      </w:r>
      <w:r w:rsidR="00D55F89" w:rsidRPr="00BD5FBF">
        <w:rPr>
          <w:rFonts w:ascii="Times New Roman" w:hAnsi="Times New Roman" w:cs="Times New Roman"/>
          <w:color w:val="000000"/>
          <w:sz w:val="28"/>
          <w:szCs w:val="28"/>
          <w:shd w:val="clear" w:color="auto" w:fill="FFFFFF"/>
        </w:rPr>
        <w:t xml:space="preserve">ткани </w:t>
      </w:r>
      <w:r w:rsidRPr="00BD5FBF">
        <w:rPr>
          <w:rFonts w:ascii="Times New Roman" w:hAnsi="Times New Roman" w:cs="Times New Roman"/>
          <w:color w:val="000000"/>
          <w:sz w:val="28"/>
          <w:szCs w:val="28"/>
          <w:shd w:val="clear" w:color="auto" w:fill="FFFFFF"/>
        </w:rPr>
        <w:t>головн</w:t>
      </w:r>
      <w:r w:rsidR="00D55F89" w:rsidRPr="00BD5FBF">
        <w:rPr>
          <w:rFonts w:ascii="Times New Roman" w:hAnsi="Times New Roman" w:cs="Times New Roman"/>
          <w:color w:val="000000"/>
          <w:sz w:val="28"/>
          <w:szCs w:val="28"/>
          <w:shd w:val="clear" w:color="auto" w:fill="FFFFFF"/>
        </w:rPr>
        <w:t>ого</w:t>
      </w:r>
      <w:r w:rsidRPr="00BD5FBF">
        <w:rPr>
          <w:rFonts w:ascii="Times New Roman" w:hAnsi="Times New Roman" w:cs="Times New Roman"/>
          <w:color w:val="000000"/>
          <w:sz w:val="28"/>
          <w:szCs w:val="28"/>
          <w:shd w:val="clear" w:color="auto" w:fill="FFFFFF"/>
        </w:rPr>
        <w:t xml:space="preserve"> мозг</w:t>
      </w:r>
      <w:r w:rsidR="00D55F89" w:rsidRPr="00BD5FBF">
        <w:rPr>
          <w:rFonts w:ascii="Times New Roman" w:hAnsi="Times New Roman" w:cs="Times New Roman"/>
          <w:color w:val="000000"/>
          <w:sz w:val="28"/>
          <w:szCs w:val="28"/>
          <w:shd w:val="clear" w:color="auto" w:fill="FFFFFF"/>
        </w:rPr>
        <w:t>а</w:t>
      </w:r>
      <w:r w:rsidRPr="00BD5FBF">
        <w:rPr>
          <w:rFonts w:ascii="Times New Roman" w:hAnsi="Times New Roman" w:cs="Times New Roman"/>
          <w:color w:val="000000"/>
          <w:sz w:val="28"/>
          <w:szCs w:val="28"/>
          <w:shd w:val="clear" w:color="auto" w:fill="FFFFFF"/>
        </w:rPr>
        <w:t xml:space="preserve">. </w:t>
      </w:r>
      <w:r w:rsidR="00616486" w:rsidRPr="00BD5FBF">
        <w:rPr>
          <w:rFonts w:ascii="Times New Roman" w:hAnsi="Times New Roman" w:cs="Times New Roman"/>
          <w:color w:val="000000"/>
          <w:sz w:val="28"/>
          <w:szCs w:val="28"/>
          <w:shd w:val="clear" w:color="auto" w:fill="FFFFFF"/>
        </w:rPr>
        <w:t>Данный патологический процесс связан со сложными механизмами, обусловленные с прямым и косвенным воздействием вирусных частиц</w:t>
      </w:r>
      <w:r w:rsidRPr="00BD5FBF">
        <w:rPr>
          <w:rFonts w:ascii="Times New Roman" w:hAnsi="Times New Roman" w:cs="Times New Roman"/>
          <w:color w:val="000000"/>
          <w:sz w:val="28"/>
          <w:szCs w:val="28"/>
          <w:shd w:val="clear" w:color="auto" w:fill="FFFFFF"/>
        </w:rPr>
        <w:t xml:space="preserve"> [6</w:t>
      </w:r>
      <w:r w:rsidR="006A3E9F" w:rsidRPr="00BD5FBF">
        <w:rPr>
          <w:rFonts w:ascii="Times New Roman" w:hAnsi="Times New Roman" w:cs="Times New Roman"/>
          <w:color w:val="000000"/>
          <w:sz w:val="28"/>
          <w:szCs w:val="28"/>
          <w:shd w:val="clear" w:color="auto" w:fill="FFFFFF"/>
        </w:rPr>
        <w:t>2</w:t>
      </w:r>
      <w:r w:rsidRPr="00BD5FBF">
        <w:rPr>
          <w:rFonts w:ascii="Times New Roman" w:hAnsi="Times New Roman" w:cs="Times New Roman"/>
          <w:color w:val="000000"/>
          <w:sz w:val="28"/>
          <w:szCs w:val="28"/>
          <w:shd w:val="clear" w:color="auto" w:fill="FFFFFF"/>
        </w:rPr>
        <w:t xml:space="preserve">]. </w:t>
      </w:r>
    </w:p>
    <w:p w14:paraId="22F83013" w14:textId="742ACD94" w:rsidR="00D02680" w:rsidRPr="00BD5FBF" w:rsidRDefault="009854AA"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Fonts w:ascii="Times New Roman" w:hAnsi="Times New Roman" w:cs="Times New Roman"/>
          <w:color w:val="000000"/>
          <w:sz w:val="28"/>
          <w:szCs w:val="28"/>
          <w:shd w:val="clear" w:color="auto" w:fill="FFFFFF"/>
        </w:rPr>
        <w:t xml:space="preserve"> По </w:t>
      </w:r>
      <w:r w:rsidR="0077053B" w:rsidRPr="00BD5FBF">
        <w:rPr>
          <w:rFonts w:ascii="Times New Roman" w:hAnsi="Times New Roman" w:cs="Times New Roman"/>
          <w:color w:val="000000"/>
          <w:sz w:val="28"/>
          <w:szCs w:val="28"/>
          <w:shd w:val="clear" w:color="auto" w:fill="FFFFFF"/>
        </w:rPr>
        <w:t>мнению различных исследователей</w:t>
      </w:r>
      <w:r w:rsidRPr="00BD5FBF">
        <w:rPr>
          <w:rFonts w:ascii="Times New Roman" w:hAnsi="Times New Roman" w:cs="Times New Roman"/>
          <w:color w:val="000000"/>
          <w:sz w:val="28"/>
          <w:szCs w:val="28"/>
          <w:shd w:val="clear" w:color="auto" w:fill="FFFFFF"/>
        </w:rPr>
        <w:t xml:space="preserve">, </w:t>
      </w:r>
      <w:r w:rsidR="0077053B" w:rsidRPr="00BD5FBF">
        <w:rPr>
          <w:rFonts w:ascii="Times New Roman" w:hAnsi="Times New Roman" w:cs="Times New Roman"/>
          <w:color w:val="000000"/>
          <w:sz w:val="28"/>
          <w:szCs w:val="28"/>
          <w:shd w:val="clear" w:color="auto" w:fill="FFFFFF"/>
        </w:rPr>
        <w:t>нарушения</w:t>
      </w:r>
      <w:r w:rsidRPr="00BD5FBF">
        <w:rPr>
          <w:rFonts w:ascii="Times New Roman" w:hAnsi="Times New Roman" w:cs="Times New Roman"/>
          <w:color w:val="000000"/>
          <w:sz w:val="28"/>
          <w:szCs w:val="28"/>
          <w:shd w:val="clear" w:color="auto" w:fill="FFFFFF"/>
        </w:rPr>
        <w:t xml:space="preserve"> когнитивной </w:t>
      </w:r>
      <w:r w:rsidR="0077053B" w:rsidRPr="00BD5FBF">
        <w:rPr>
          <w:rFonts w:ascii="Times New Roman" w:hAnsi="Times New Roman" w:cs="Times New Roman"/>
          <w:color w:val="000000"/>
          <w:sz w:val="28"/>
          <w:szCs w:val="28"/>
          <w:shd w:val="clear" w:color="auto" w:fill="FFFFFF"/>
        </w:rPr>
        <w:t>сферы</w:t>
      </w:r>
      <w:r w:rsidRPr="00BD5FBF">
        <w:rPr>
          <w:rFonts w:ascii="Times New Roman" w:hAnsi="Times New Roman" w:cs="Times New Roman"/>
          <w:color w:val="000000"/>
          <w:sz w:val="28"/>
          <w:szCs w:val="28"/>
          <w:shd w:val="clear" w:color="auto" w:fill="FFFFFF"/>
        </w:rPr>
        <w:t xml:space="preserve"> и </w:t>
      </w:r>
      <w:r w:rsidR="0077053B" w:rsidRPr="00BD5FBF">
        <w:rPr>
          <w:rFonts w:ascii="Times New Roman" w:hAnsi="Times New Roman" w:cs="Times New Roman"/>
          <w:color w:val="000000"/>
          <w:sz w:val="28"/>
          <w:szCs w:val="28"/>
          <w:shd w:val="clear" w:color="auto" w:fill="FFFFFF"/>
        </w:rPr>
        <w:t>тревожно-депрессивные</w:t>
      </w:r>
      <w:r w:rsidRPr="00BD5FBF">
        <w:rPr>
          <w:rFonts w:ascii="Times New Roman" w:hAnsi="Times New Roman" w:cs="Times New Roman"/>
          <w:color w:val="000000"/>
          <w:sz w:val="28"/>
          <w:szCs w:val="28"/>
          <w:shd w:val="clear" w:color="auto" w:fill="FFFFFF"/>
        </w:rPr>
        <w:t xml:space="preserve"> расстройства </w:t>
      </w:r>
      <w:r w:rsidR="0077053B" w:rsidRPr="00BD5FBF">
        <w:rPr>
          <w:rFonts w:ascii="Times New Roman" w:hAnsi="Times New Roman" w:cs="Times New Roman"/>
          <w:color w:val="000000"/>
          <w:sz w:val="28"/>
          <w:szCs w:val="28"/>
          <w:shd w:val="clear" w:color="auto" w:fill="FFFFFF"/>
        </w:rPr>
        <w:t>могут выявляться</w:t>
      </w:r>
      <w:r w:rsidRPr="00BD5FBF">
        <w:rPr>
          <w:rFonts w:ascii="Times New Roman" w:hAnsi="Times New Roman" w:cs="Times New Roman"/>
          <w:color w:val="000000"/>
          <w:sz w:val="28"/>
          <w:szCs w:val="28"/>
          <w:shd w:val="clear" w:color="auto" w:fill="FFFFFF"/>
        </w:rPr>
        <w:t xml:space="preserve"> почти у </w:t>
      </w:r>
      <w:r w:rsidR="0077053B" w:rsidRPr="00BD5FBF">
        <w:rPr>
          <w:rFonts w:ascii="Times New Roman" w:hAnsi="Times New Roman" w:cs="Times New Roman"/>
          <w:color w:val="000000"/>
          <w:sz w:val="28"/>
          <w:szCs w:val="28"/>
          <w:shd w:val="clear" w:color="auto" w:fill="FFFFFF"/>
        </w:rPr>
        <w:t>половины больных</w:t>
      </w:r>
      <w:r w:rsidRPr="00BD5FBF">
        <w:rPr>
          <w:rFonts w:ascii="Times New Roman" w:hAnsi="Times New Roman" w:cs="Times New Roman"/>
          <w:color w:val="000000"/>
          <w:sz w:val="28"/>
          <w:szCs w:val="28"/>
          <w:shd w:val="clear" w:color="auto" w:fill="FFFFFF"/>
        </w:rPr>
        <w:t xml:space="preserve"> с </w:t>
      </w:r>
      <w:r w:rsidR="0077053B" w:rsidRPr="00BD5FBF">
        <w:rPr>
          <w:rFonts w:ascii="Times New Roman" w:hAnsi="Times New Roman" w:cs="Times New Roman"/>
          <w:color w:val="000000"/>
          <w:sz w:val="28"/>
          <w:szCs w:val="28"/>
          <w:shd w:val="clear" w:color="auto" w:fill="FFFFFF"/>
        </w:rPr>
        <w:t>хроническим вирусным гепатитом С</w:t>
      </w:r>
      <w:r w:rsidRPr="00BD5FBF">
        <w:rPr>
          <w:rFonts w:ascii="Times New Roman" w:hAnsi="Times New Roman" w:cs="Times New Roman"/>
          <w:color w:val="000000"/>
          <w:sz w:val="28"/>
          <w:szCs w:val="28"/>
          <w:shd w:val="clear" w:color="auto" w:fill="FFFFFF"/>
        </w:rPr>
        <w:t xml:space="preserve">, </w:t>
      </w:r>
      <w:r w:rsidR="0077053B" w:rsidRPr="00BD5FBF">
        <w:rPr>
          <w:rFonts w:ascii="Times New Roman" w:hAnsi="Times New Roman" w:cs="Times New Roman"/>
          <w:color w:val="000000"/>
          <w:sz w:val="28"/>
          <w:szCs w:val="28"/>
          <w:shd w:val="clear" w:color="auto" w:fill="FFFFFF"/>
        </w:rPr>
        <w:t>не зависящие ни</w:t>
      </w:r>
      <w:r w:rsidRPr="00BD5FBF">
        <w:rPr>
          <w:rFonts w:ascii="Times New Roman" w:hAnsi="Times New Roman" w:cs="Times New Roman"/>
          <w:color w:val="000000"/>
          <w:sz w:val="28"/>
          <w:szCs w:val="28"/>
          <w:shd w:val="clear" w:color="auto" w:fill="FFFFFF"/>
        </w:rPr>
        <w:t xml:space="preserve"> от</w:t>
      </w:r>
      <w:r w:rsidR="0077053B" w:rsidRPr="00BD5FBF">
        <w:rPr>
          <w:rFonts w:ascii="Times New Roman" w:hAnsi="Times New Roman" w:cs="Times New Roman"/>
          <w:color w:val="000000"/>
          <w:sz w:val="28"/>
          <w:szCs w:val="28"/>
          <w:shd w:val="clear" w:color="auto" w:fill="FFFFFF"/>
        </w:rPr>
        <w:t xml:space="preserve"> степени </w:t>
      </w:r>
      <w:r w:rsidRPr="00BD5FBF">
        <w:rPr>
          <w:rFonts w:ascii="Times New Roman" w:hAnsi="Times New Roman" w:cs="Times New Roman"/>
          <w:color w:val="000000"/>
          <w:sz w:val="28"/>
          <w:szCs w:val="28"/>
          <w:shd w:val="clear" w:color="auto" w:fill="FFFFFF"/>
        </w:rPr>
        <w:t xml:space="preserve">тяжести </w:t>
      </w:r>
      <w:r w:rsidR="0077053B" w:rsidRPr="00BD5FBF">
        <w:rPr>
          <w:rFonts w:ascii="Times New Roman" w:hAnsi="Times New Roman" w:cs="Times New Roman"/>
          <w:color w:val="000000"/>
          <w:sz w:val="28"/>
          <w:szCs w:val="28"/>
          <w:shd w:val="clear" w:color="auto" w:fill="FFFFFF"/>
        </w:rPr>
        <w:t xml:space="preserve">болезни печени, ни от </w:t>
      </w:r>
      <w:r w:rsidRPr="00BD5FBF">
        <w:rPr>
          <w:rFonts w:ascii="Times New Roman" w:hAnsi="Times New Roman" w:cs="Times New Roman"/>
          <w:color w:val="000000"/>
          <w:sz w:val="28"/>
          <w:szCs w:val="28"/>
          <w:shd w:val="clear" w:color="auto" w:fill="FFFFFF"/>
        </w:rPr>
        <w:t xml:space="preserve">скорости репликации </w:t>
      </w:r>
      <w:r w:rsidR="0077053B" w:rsidRPr="00BD5FBF">
        <w:rPr>
          <w:rFonts w:ascii="Times New Roman" w:hAnsi="Times New Roman" w:cs="Times New Roman"/>
          <w:color w:val="000000"/>
          <w:sz w:val="28"/>
          <w:szCs w:val="28"/>
          <w:shd w:val="clear" w:color="auto" w:fill="FFFFFF"/>
        </w:rPr>
        <w:t>вируса</w:t>
      </w:r>
      <w:r w:rsidRPr="00BD5FBF">
        <w:rPr>
          <w:rFonts w:ascii="Times New Roman" w:hAnsi="Times New Roman" w:cs="Times New Roman"/>
          <w:color w:val="000000"/>
          <w:sz w:val="28"/>
          <w:szCs w:val="28"/>
          <w:shd w:val="clear" w:color="auto" w:fill="FFFFFF"/>
        </w:rPr>
        <w:t xml:space="preserve"> </w:t>
      </w:r>
      <w:bookmarkStart w:id="82" w:name="_Hlk39345855"/>
      <w:r w:rsidRPr="00BD5FBF">
        <w:rPr>
          <w:rFonts w:ascii="Times New Roman" w:hAnsi="Times New Roman" w:cs="Times New Roman"/>
          <w:color w:val="000000"/>
          <w:sz w:val="28"/>
          <w:szCs w:val="28"/>
          <w:shd w:val="clear" w:color="auto" w:fill="FFFFFF"/>
        </w:rPr>
        <w:t>[6</w:t>
      </w:r>
      <w:r w:rsidR="006A3E9F" w:rsidRPr="00BD5FBF">
        <w:rPr>
          <w:rFonts w:ascii="Times New Roman" w:hAnsi="Times New Roman" w:cs="Times New Roman"/>
          <w:color w:val="000000"/>
          <w:sz w:val="28"/>
          <w:szCs w:val="28"/>
          <w:shd w:val="clear" w:color="auto" w:fill="FFFFFF"/>
        </w:rPr>
        <w:t>3</w:t>
      </w:r>
      <w:r w:rsidRPr="00BD5FBF">
        <w:rPr>
          <w:rFonts w:ascii="Times New Roman" w:hAnsi="Times New Roman" w:cs="Times New Roman"/>
          <w:color w:val="000000"/>
          <w:sz w:val="28"/>
          <w:szCs w:val="28"/>
          <w:shd w:val="clear" w:color="auto" w:fill="FFFFFF"/>
        </w:rPr>
        <w:t xml:space="preserve">]. </w:t>
      </w:r>
      <w:bookmarkEnd w:id="82"/>
    </w:p>
    <w:p w14:paraId="4337F479" w14:textId="5C095666" w:rsidR="00D02680" w:rsidRPr="00BD5FBF" w:rsidRDefault="0044265D" w:rsidP="00BE0026">
      <w:pPr>
        <w:spacing w:after="0" w:line="240" w:lineRule="auto"/>
        <w:ind w:firstLine="709"/>
        <w:jc w:val="both"/>
        <w:rPr>
          <w:rFonts w:ascii="Times New Roman" w:eastAsia="Times New Roman" w:hAnsi="Times New Roman" w:cs="Times New Roman"/>
          <w:color w:val="FF0000"/>
          <w:sz w:val="28"/>
          <w:szCs w:val="24"/>
          <w:lang w:eastAsia="ru-RU"/>
        </w:rPr>
      </w:pPr>
      <w:r w:rsidRPr="00BD5FBF">
        <w:rPr>
          <w:rFonts w:ascii="Times New Roman" w:hAnsi="Times New Roman" w:cs="Times New Roman"/>
          <w:color w:val="000000"/>
          <w:sz w:val="28"/>
          <w:szCs w:val="28"/>
          <w:shd w:val="clear" w:color="auto" w:fill="FFFFFF"/>
        </w:rPr>
        <w:t>По данным различных авторов</w:t>
      </w:r>
      <w:r w:rsidR="009854AA" w:rsidRPr="00BD5FBF">
        <w:rPr>
          <w:rFonts w:ascii="Times New Roman" w:hAnsi="Times New Roman" w:cs="Times New Roman"/>
          <w:color w:val="000000"/>
          <w:sz w:val="28"/>
          <w:szCs w:val="28"/>
          <w:shd w:val="clear" w:color="auto" w:fill="FFFFFF"/>
        </w:rPr>
        <w:t>, депресси</w:t>
      </w:r>
      <w:r w:rsidRPr="00BD5FBF">
        <w:rPr>
          <w:rFonts w:ascii="Times New Roman" w:hAnsi="Times New Roman" w:cs="Times New Roman"/>
          <w:color w:val="000000"/>
          <w:sz w:val="28"/>
          <w:szCs w:val="28"/>
          <w:shd w:val="clear" w:color="auto" w:fill="FFFFFF"/>
        </w:rPr>
        <w:t>вные расстройства</w:t>
      </w:r>
      <w:r w:rsidR="009854AA" w:rsidRPr="00BD5FBF">
        <w:rPr>
          <w:rFonts w:ascii="Times New Roman" w:hAnsi="Times New Roman" w:cs="Times New Roman"/>
          <w:color w:val="000000"/>
          <w:sz w:val="28"/>
          <w:szCs w:val="28"/>
          <w:shd w:val="clear" w:color="auto" w:fill="FFFFFF"/>
        </w:rPr>
        <w:t xml:space="preserve"> реже </w:t>
      </w:r>
      <w:r w:rsidRPr="00BD5FBF">
        <w:rPr>
          <w:rFonts w:ascii="Times New Roman" w:hAnsi="Times New Roman" w:cs="Times New Roman"/>
          <w:color w:val="000000"/>
          <w:sz w:val="28"/>
          <w:szCs w:val="28"/>
          <w:shd w:val="clear" w:color="auto" w:fill="FFFFFF"/>
        </w:rPr>
        <w:t>выявляются</w:t>
      </w:r>
      <w:r w:rsidR="009854AA" w:rsidRPr="00BD5FBF">
        <w:rPr>
          <w:rFonts w:ascii="Times New Roman" w:hAnsi="Times New Roman" w:cs="Times New Roman"/>
          <w:color w:val="000000"/>
          <w:sz w:val="28"/>
          <w:szCs w:val="28"/>
          <w:shd w:val="clear" w:color="auto" w:fill="FFFFFF"/>
        </w:rPr>
        <w:t xml:space="preserve"> у </w:t>
      </w:r>
      <w:r w:rsidRPr="00BD5FBF">
        <w:rPr>
          <w:rFonts w:ascii="Times New Roman" w:hAnsi="Times New Roman" w:cs="Times New Roman"/>
          <w:color w:val="000000"/>
          <w:sz w:val="28"/>
          <w:szCs w:val="28"/>
          <w:shd w:val="clear" w:color="auto" w:fill="FFFFFF"/>
        </w:rPr>
        <w:t>больных с вирусным гепатитом В</w:t>
      </w:r>
      <w:r w:rsidR="009854AA" w:rsidRPr="00BD5FBF">
        <w:rPr>
          <w:rFonts w:ascii="Times New Roman" w:hAnsi="Times New Roman" w:cs="Times New Roman"/>
          <w:color w:val="000000"/>
          <w:sz w:val="28"/>
          <w:szCs w:val="28"/>
          <w:shd w:val="clear" w:color="auto" w:fill="FFFFFF"/>
        </w:rPr>
        <w:t xml:space="preserve">, получающих </w:t>
      </w:r>
      <w:proofErr w:type="spellStart"/>
      <w:r w:rsidRPr="00BD5FBF">
        <w:rPr>
          <w:rFonts w:ascii="Times New Roman" w:hAnsi="Times New Roman" w:cs="Times New Roman"/>
          <w:color w:val="000000"/>
          <w:sz w:val="28"/>
          <w:szCs w:val="28"/>
          <w:shd w:val="clear" w:color="auto" w:fill="FFFFFF"/>
        </w:rPr>
        <w:t>интерфероновую</w:t>
      </w:r>
      <w:proofErr w:type="spellEnd"/>
      <w:r w:rsidRPr="00BD5FBF">
        <w:rPr>
          <w:rFonts w:ascii="Times New Roman" w:hAnsi="Times New Roman" w:cs="Times New Roman"/>
          <w:color w:val="000000"/>
          <w:sz w:val="28"/>
          <w:szCs w:val="28"/>
          <w:shd w:val="clear" w:color="auto" w:fill="FFFFFF"/>
        </w:rPr>
        <w:t xml:space="preserve"> терапию</w:t>
      </w:r>
      <w:r w:rsidR="009854AA" w:rsidRPr="00BD5FBF">
        <w:rPr>
          <w:rFonts w:ascii="Times New Roman" w:hAnsi="Times New Roman" w:cs="Times New Roman"/>
          <w:color w:val="000000"/>
          <w:sz w:val="28"/>
          <w:szCs w:val="28"/>
          <w:shd w:val="clear" w:color="auto" w:fill="FFFFFF"/>
        </w:rPr>
        <w:t xml:space="preserve">, </w:t>
      </w:r>
      <w:r w:rsidRPr="00BD5FBF">
        <w:rPr>
          <w:rFonts w:ascii="Times New Roman" w:hAnsi="Times New Roman" w:cs="Times New Roman"/>
          <w:color w:val="000000"/>
          <w:sz w:val="28"/>
          <w:szCs w:val="28"/>
          <w:shd w:val="clear" w:color="auto" w:fill="FFFFFF"/>
        </w:rPr>
        <w:t>в сравнении с пациентами с вирусным гепатитом С</w:t>
      </w:r>
      <w:r w:rsidR="009854AA" w:rsidRPr="00BD5FBF">
        <w:rPr>
          <w:rFonts w:ascii="Times New Roman" w:hAnsi="Times New Roman" w:cs="Times New Roman"/>
          <w:color w:val="000000"/>
          <w:sz w:val="28"/>
          <w:szCs w:val="28"/>
          <w:shd w:val="clear" w:color="auto" w:fill="FFFFFF"/>
        </w:rPr>
        <w:t xml:space="preserve">, что </w:t>
      </w:r>
      <w:r w:rsidRPr="00BD5FBF">
        <w:rPr>
          <w:rFonts w:ascii="Times New Roman" w:hAnsi="Times New Roman" w:cs="Times New Roman"/>
          <w:color w:val="000000"/>
          <w:sz w:val="28"/>
          <w:szCs w:val="28"/>
          <w:shd w:val="clear" w:color="auto" w:fill="FFFFFF"/>
        </w:rPr>
        <w:t>указывает</w:t>
      </w:r>
      <w:r w:rsidR="009854AA" w:rsidRPr="00BD5FBF">
        <w:rPr>
          <w:rFonts w:ascii="Times New Roman" w:hAnsi="Times New Roman" w:cs="Times New Roman"/>
          <w:color w:val="000000"/>
          <w:sz w:val="28"/>
          <w:szCs w:val="28"/>
          <w:shd w:val="clear" w:color="auto" w:fill="FFFFFF"/>
        </w:rPr>
        <w:t xml:space="preserve"> о </w:t>
      </w:r>
      <w:r w:rsidRPr="00BD5FBF">
        <w:rPr>
          <w:rFonts w:ascii="Times New Roman" w:hAnsi="Times New Roman" w:cs="Times New Roman"/>
          <w:color w:val="000000"/>
          <w:sz w:val="28"/>
          <w:szCs w:val="28"/>
          <w:shd w:val="clear" w:color="auto" w:fill="FFFFFF"/>
        </w:rPr>
        <w:t>непосредственном участии</w:t>
      </w:r>
      <w:r w:rsidR="009854AA" w:rsidRPr="00BD5FBF">
        <w:rPr>
          <w:rFonts w:ascii="Times New Roman" w:hAnsi="Times New Roman" w:cs="Times New Roman"/>
          <w:color w:val="000000"/>
          <w:sz w:val="28"/>
          <w:szCs w:val="28"/>
          <w:shd w:val="clear" w:color="auto" w:fill="FFFFFF"/>
        </w:rPr>
        <w:t xml:space="preserve"> самого вируса в </w:t>
      </w:r>
      <w:r w:rsidRPr="00BD5FBF">
        <w:rPr>
          <w:rFonts w:ascii="Times New Roman" w:hAnsi="Times New Roman" w:cs="Times New Roman"/>
          <w:color w:val="000000"/>
          <w:sz w:val="28"/>
          <w:szCs w:val="28"/>
          <w:shd w:val="clear" w:color="auto" w:fill="FFFFFF"/>
        </w:rPr>
        <w:t>формировании</w:t>
      </w:r>
      <w:r w:rsidR="009854AA" w:rsidRPr="00BD5FBF">
        <w:rPr>
          <w:rFonts w:ascii="Times New Roman" w:hAnsi="Times New Roman" w:cs="Times New Roman"/>
          <w:color w:val="000000"/>
          <w:sz w:val="28"/>
          <w:szCs w:val="28"/>
          <w:shd w:val="clear" w:color="auto" w:fill="FFFFFF"/>
        </w:rPr>
        <w:t xml:space="preserve"> </w:t>
      </w:r>
      <w:r w:rsidRPr="00BD5FBF">
        <w:rPr>
          <w:rFonts w:ascii="Times New Roman" w:hAnsi="Times New Roman" w:cs="Times New Roman"/>
          <w:color w:val="000000"/>
          <w:sz w:val="28"/>
          <w:szCs w:val="28"/>
          <w:shd w:val="clear" w:color="auto" w:fill="FFFFFF"/>
        </w:rPr>
        <w:t>неврологической симптоматики</w:t>
      </w:r>
      <w:r w:rsidR="009854AA" w:rsidRPr="00BD5FBF">
        <w:rPr>
          <w:rFonts w:ascii="Times New Roman" w:hAnsi="Times New Roman" w:cs="Times New Roman"/>
          <w:color w:val="000000"/>
          <w:sz w:val="28"/>
          <w:szCs w:val="28"/>
          <w:shd w:val="clear" w:color="auto" w:fill="FFFFFF"/>
        </w:rPr>
        <w:t xml:space="preserve"> [</w:t>
      </w:r>
      <w:r w:rsidR="00D36359" w:rsidRPr="00BD5FBF">
        <w:rPr>
          <w:rFonts w:ascii="Times New Roman" w:hAnsi="Times New Roman" w:cs="Times New Roman"/>
          <w:sz w:val="28"/>
          <w:szCs w:val="28"/>
          <w:shd w:val="clear" w:color="auto" w:fill="FFFFFF"/>
        </w:rPr>
        <w:t>13</w:t>
      </w:r>
      <w:r w:rsidR="00616AAC" w:rsidRPr="00BD5FBF">
        <w:rPr>
          <w:rFonts w:ascii="Times New Roman" w:hAnsi="Times New Roman" w:cs="Times New Roman"/>
          <w:sz w:val="28"/>
          <w:szCs w:val="28"/>
          <w:shd w:val="clear" w:color="auto" w:fill="FFFFFF"/>
        </w:rPr>
        <w:t>, р.</w:t>
      </w:r>
      <w:r w:rsidR="00483B1A" w:rsidRPr="00BD5FBF">
        <w:rPr>
          <w:rFonts w:ascii="Times New Roman" w:hAnsi="Times New Roman" w:cs="Times New Roman"/>
          <w:sz w:val="28"/>
          <w:szCs w:val="28"/>
          <w:shd w:val="clear" w:color="auto" w:fill="FFFFFF"/>
        </w:rPr>
        <w:t xml:space="preserve"> 353</w:t>
      </w:r>
      <w:r w:rsidR="009854AA" w:rsidRPr="00BD5FBF">
        <w:rPr>
          <w:rFonts w:ascii="Times New Roman" w:hAnsi="Times New Roman" w:cs="Times New Roman"/>
          <w:sz w:val="28"/>
          <w:szCs w:val="28"/>
          <w:shd w:val="clear" w:color="auto" w:fill="FFFFFF"/>
        </w:rPr>
        <w:t>].</w:t>
      </w:r>
      <w:r w:rsidR="009854AA" w:rsidRPr="00BD5FBF">
        <w:rPr>
          <w:rFonts w:ascii="Times New Roman" w:hAnsi="Times New Roman" w:cs="Times New Roman"/>
          <w:color w:val="FF0000"/>
          <w:sz w:val="28"/>
          <w:szCs w:val="28"/>
          <w:shd w:val="clear" w:color="auto" w:fill="FFFFFF"/>
        </w:rPr>
        <w:t xml:space="preserve"> </w:t>
      </w:r>
      <w:bookmarkEnd w:id="81"/>
      <w:r w:rsidRPr="00BD5FBF">
        <w:rPr>
          <w:rFonts w:ascii="Times New Roman" w:eastAsia="Times New Roman" w:hAnsi="Times New Roman" w:cs="Times New Roman"/>
          <w:sz w:val="28"/>
          <w:szCs w:val="24"/>
          <w:lang w:eastAsia="ru-RU"/>
        </w:rPr>
        <w:t>Вместе с тем</w:t>
      </w:r>
      <w:r w:rsidR="009854AA"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eastAsia="ru-RU"/>
        </w:rPr>
        <w:t>у больных С ХВГ</w:t>
      </w:r>
      <w:r w:rsidR="009854AA"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eastAsia="ru-RU"/>
        </w:rPr>
        <w:t>возможно поражение</w:t>
      </w:r>
      <w:r w:rsidR="009854AA"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eastAsia="ru-RU"/>
        </w:rPr>
        <w:t xml:space="preserve">как </w:t>
      </w:r>
      <w:r w:rsidR="009854AA" w:rsidRPr="00BD5FBF">
        <w:rPr>
          <w:rFonts w:ascii="Times New Roman" w:eastAsia="Times New Roman" w:hAnsi="Times New Roman" w:cs="Times New Roman"/>
          <w:sz w:val="28"/>
          <w:szCs w:val="24"/>
          <w:lang w:eastAsia="ru-RU"/>
        </w:rPr>
        <w:t>центральн</w:t>
      </w:r>
      <w:r w:rsidRPr="00BD5FBF">
        <w:rPr>
          <w:rFonts w:ascii="Times New Roman" w:eastAsia="Times New Roman" w:hAnsi="Times New Roman" w:cs="Times New Roman"/>
          <w:sz w:val="28"/>
          <w:szCs w:val="24"/>
          <w:lang w:eastAsia="ru-RU"/>
        </w:rPr>
        <w:t>ой</w:t>
      </w:r>
      <w:r w:rsidR="009854AA" w:rsidRPr="00BD5FBF">
        <w:rPr>
          <w:rFonts w:ascii="Times New Roman" w:eastAsia="Times New Roman" w:hAnsi="Times New Roman" w:cs="Times New Roman"/>
          <w:sz w:val="28"/>
          <w:szCs w:val="24"/>
          <w:lang w:eastAsia="ru-RU"/>
        </w:rPr>
        <w:t xml:space="preserve"> нервн</w:t>
      </w:r>
      <w:r w:rsidR="00843EE0" w:rsidRPr="00BD5FBF">
        <w:rPr>
          <w:rFonts w:ascii="Times New Roman" w:eastAsia="Times New Roman" w:hAnsi="Times New Roman" w:cs="Times New Roman"/>
          <w:sz w:val="28"/>
          <w:szCs w:val="24"/>
          <w:lang w:eastAsia="ru-RU"/>
        </w:rPr>
        <w:t>ой</w:t>
      </w:r>
      <w:r w:rsidR="009854AA" w:rsidRPr="00BD5FBF">
        <w:rPr>
          <w:rFonts w:ascii="Times New Roman" w:eastAsia="Times New Roman" w:hAnsi="Times New Roman" w:cs="Times New Roman"/>
          <w:sz w:val="28"/>
          <w:szCs w:val="24"/>
          <w:lang w:eastAsia="ru-RU"/>
        </w:rPr>
        <w:t xml:space="preserve"> систем</w:t>
      </w:r>
      <w:r w:rsidR="00843EE0" w:rsidRPr="00BD5FBF">
        <w:rPr>
          <w:rFonts w:ascii="Times New Roman" w:eastAsia="Times New Roman" w:hAnsi="Times New Roman" w:cs="Times New Roman"/>
          <w:sz w:val="28"/>
          <w:szCs w:val="24"/>
          <w:lang w:eastAsia="ru-RU"/>
        </w:rPr>
        <w:t>ы</w:t>
      </w:r>
      <w:r w:rsidR="00A7591B" w:rsidRPr="00BD5FBF">
        <w:rPr>
          <w:rFonts w:ascii="Times New Roman" w:eastAsia="Times New Roman" w:hAnsi="Times New Roman" w:cs="Times New Roman"/>
          <w:sz w:val="28"/>
          <w:szCs w:val="24"/>
          <w:lang w:eastAsia="ru-RU"/>
        </w:rPr>
        <w:t xml:space="preserve"> (ЦНС)</w:t>
      </w:r>
      <w:r w:rsidR="009854AA" w:rsidRPr="00BD5FBF">
        <w:rPr>
          <w:rFonts w:ascii="Times New Roman" w:eastAsia="Times New Roman" w:hAnsi="Times New Roman" w:cs="Times New Roman"/>
          <w:sz w:val="28"/>
          <w:szCs w:val="24"/>
          <w:lang w:eastAsia="ru-RU"/>
        </w:rPr>
        <w:t xml:space="preserve">, </w:t>
      </w:r>
      <w:r w:rsidR="00843EE0" w:rsidRPr="00BD5FBF">
        <w:rPr>
          <w:rFonts w:ascii="Times New Roman" w:eastAsia="Times New Roman" w:hAnsi="Times New Roman" w:cs="Times New Roman"/>
          <w:sz w:val="28"/>
          <w:szCs w:val="24"/>
          <w:lang w:eastAsia="ru-RU"/>
        </w:rPr>
        <w:t>так</w:t>
      </w:r>
      <w:r w:rsidR="009854AA" w:rsidRPr="00BD5FBF">
        <w:rPr>
          <w:rFonts w:ascii="Times New Roman" w:eastAsia="Times New Roman" w:hAnsi="Times New Roman" w:cs="Times New Roman"/>
          <w:sz w:val="28"/>
          <w:szCs w:val="24"/>
          <w:lang w:eastAsia="ru-RU"/>
        </w:rPr>
        <w:t xml:space="preserve"> и периферическ</w:t>
      </w:r>
      <w:r w:rsidR="00843EE0" w:rsidRPr="00BD5FBF">
        <w:rPr>
          <w:rFonts w:ascii="Times New Roman" w:eastAsia="Times New Roman" w:hAnsi="Times New Roman" w:cs="Times New Roman"/>
          <w:sz w:val="28"/>
          <w:szCs w:val="24"/>
          <w:lang w:eastAsia="ru-RU"/>
        </w:rPr>
        <w:t>ой</w:t>
      </w:r>
      <w:r w:rsidR="009854AA" w:rsidRPr="00BD5FBF">
        <w:rPr>
          <w:rFonts w:ascii="Times New Roman" w:eastAsia="Times New Roman" w:hAnsi="Times New Roman" w:cs="Times New Roman"/>
          <w:sz w:val="28"/>
          <w:szCs w:val="24"/>
          <w:lang w:eastAsia="ru-RU"/>
        </w:rPr>
        <w:t xml:space="preserve">, </w:t>
      </w:r>
      <w:r w:rsidR="00825279" w:rsidRPr="00BD5FBF">
        <w:rPr>
          <w:rFonts w:ascii="Times New Roman" w:eastAsia="Times New Roman" w:hAnsi="Times New Roman" w:cs="Times New Roman"/>
          <w:sz w:val="28"/>
          <w:szCs w:val="24"/>
          <w:lang w:eastAsia="ru-RU"/>
        </w:rPr>
        <w:t>что приводит к формированию</w:t>
      </w:r>
      <w:r w:rsidR="009854AA" w:rsidRPr="00BD5FBF">
        <w:rPr>
          <w:rFonts w:ascii="Times New Roman" w:eastAsia="Times New Roman" w:hAnsi="Times New Roman" w:cs="Times New Roman"/>
          <w:sz w:val="28"/>
          <w:szCs w:val="24"/>
          <w:lang w:eastAsia="ru-RU"/>
        </w:rPr>
        <w:t xml:space="preserve"> широко</w:t>
      </w:r>
      <w:r w:rsidR="00825279" w:rsidRPr="00BD5FBF">
        <w:rPr>
          <w:rFonts w:ascii="Times New Roman" w:eastAsia="Times New Roman" w:hAnsi="Times New Roman" w:cs="Times New Roman"/>
          <w:sz w:val="28"/>
          <w:szCs w:val="24"/>
          <w:lang w:eastAsia="ru-RU"/>
        </w:rPr>
        <w:t>го</w:t>
      </w:r>
      <w:r w:rsidR="009854AA" w:rsidRPr="00BD5FBF">
        <w:rPr>
          <w:rFonts w:ascii="Times New Roman" w:eastAsia="Times New Roman" w:hAnsi="Times New Roman" w:cs="Times New Roman"/>
          <w:sz w:val="28"/>
          <w:szCs w:val="24"/>
          <w:lang w:eastAsia="ru-RU"/>
        </w:rPr>
        <w:t xml:space="preserve"> разнообрази</w:t>
      </w:r>
      <w:r w:rsidR="00825279" w:rsidRPr="00BD5FBF">
        <w:rPr>
          <w:rFonts w:ascii="Times New Roman" w:eastAsia="Times New Roman" w:hAnsi="Times New Roman" w:cs="Times New Roman"/>
          <w:sz w:val="28"/>
          <w:szCs w:val="24"/>
          <w:lang w:eastAsia="ru-RU"/>
        </w:rPr>
        <w:t>я</w:t>
      </w:r>
      <w:r w:rsidR="009854AA" w:rsidRPr="00BD5FBF">
        <w:rPr>
          <w:rFonts w:ascii="Times New Roman" w:eastAsia="Times New Roman" w:hAnsi="Times New Roman" w:cs="Times New Roman"/>
          <w:sz w:val="28"/>
          <w:szCs w:val="24"/>
          <w:lang w:eastAsia="ru-RU"/>
        </w:rPr>
        <w:t xml:space="preserve"> </w:t>
      </w:r>
      <w:r w:rsidR="00843EE0" w:rsidRPr="00BD5FBF">
        <w:rPr>
          <w:rFonts w:ascii="Times New Roman" w:eastAsia="Times New Roman" w:hAnsi="Times New Roman" w:cs="Times New Roman"/>
          <w:sz w:val="28"/>
          <w:szCs w:val="24"/>
          <w:lang w:eastAsia="ru-RU"/>
        </w:rPr>
        <w:t>симптомов</w:t>
      </w:r>
      <w:r w:rsidR="009854AA" w:rsidRPr="00BD5FBF">
        <w:rPr>
          <w:rFonts w:ascii="Times New Roman" w:eastAsia="Times New Roman" w:hAnsi="Times New Roman" w:cs="Times New Roman"/>
          <w:sz w:val="28"/>
          <w:szCs w:val="24"/>
          <w:lang w:eastAsia="ru-RU"/>
        </w:rPr>
        <w:t>. Более того, известно, что HCV</w:t>
      </w:r>
      <w:r w:rsidR="00A7591B" w:rsidRPr="00BD5FBF">
        <w:rPr>
          <w:rFonts w:ascii="Times New Roman" w:eastAsia="Times New Roman" w:hAnsi="Times New Roman" w:cs="Times New Roman"/>
          <w:sz w:val="28"/>
          <w:szCs w:val="24"/>
          <w:lang w:eastAsia="ru-RU"/>
        </w:rPr>
        <w:t xml:space="preserve">-инфекция </w:t>
      </w:r>
      <w:r w:rsidR="009854AA" w:rsidRPr="00BD5FBF">
        <w:rPr>
          <w:rFonts w:ascii="Times New Roman" w:eastAsia="Times New Roman" w:hAnsi="Times New Roman" w:cs="Times New Roman"/>
          <w:sz w:val="28"/>
          <w:szCs w:val="24"/>
          <w:lang w:eastAsia="ru-RU"/>
        </w:rPr>
        <w:t xml:space="preserve">вызывает как моторную, так и сенсорную периферическую невропатию в контексте со смешанной </w:t>
      </w:r>
      <w:proofErr w:type="spellStart"/>
      <w:r w:rsidR="009854AA" w:rsidRPr="00BD5FBF">
        <w:rPr>
          <w:rFonts w:ascii="Times New Roman" w:eastAsia="Times New Roman" w:hAnsi="Times New Roman" w:cs="Times New Roman"/>
          <w:sz w:val="28"/>
          <w:szCs w:val="24"/>
          <w:lang w:eastAsia="ru-RU"/>
        </w:rPr>
        <w:t>криоглобулинемии</w:t>
      </w:r>
      <w:proofErr w:type="spellEnd"/>
      <w:r w:rsidR="009854AA" w:rsidRPr="00BD5FBF">
        <w:rPr>
          <w:rFonts w:ascii="Times New Roman" w:eastAsia="Times New Roman" w:hAnsi="Times New Roman" w:cs="Times New Roman"/>
          <w:sz w:val="28"/>
          <w:szCs w:val="24"/>
          <w:lang w:eastAsia="ru-RU"/>
        </w:rPr>
        <w:t xml:space="preserve">, которая недавно была признана независимым фактором риска развития инсульта </w:t>
      </w:r>
      <w:bookmarkStart w:id="83" w:name="_Hlk39346062"/>
      <w:r w:rsidR="009854AA" w:rsidRPr="00BD5FBF">
        <w:rPr>
          <w:rFonts w:ascii="Times New Roman" w:eastAsia="Times New Roman" w:hAnsi="Times New Roman" w:cs="Times New Roman"/>
          <w:sz w:val="28"/>
          <w:szCs w:val="24"/>
          <w:lang w:eastAsia="ru-RU"/>
        </w:rPr>
        <w:t>[</w:t>
      </w:r>
      <w:r w:rsidR="00483B1A" w:rsidRPr="00BD5FBF">
        <w:rPr>
          <w:rFonts w:ascii="Times New Roman" w:eastAsia="Times New Roman" w:hAnsi="Times New Roman" w:cs="Times New Roman"/>
          <w:sz w:val="28"/>
          <w:szCs w:val="24"/>
          <w:lang w:eastAsia="ru-RU"/>
        </w:rPr>
        <w:t>64, с. 152</w:t>
      </w:r>
      <w:r w:rsidR="00895ECC" w:rsidRPr="00BD5FBF">
        <w:rPr>
          <w:rFonts w:ascii="Times New Roman" w:eastAsia="Times New Roman" w:hAnsi="Times New Roman" w:cs="Times New Roman"/>
          <w:sz w:val="28"/>
          <w:szCs w:val="24"/>
          <w:lang w:val="kk-KZ" w:eastAsia="ru-RU"/>
        </w:rPr>
        <w:t>;</w:t>
      </w:r>
      <w:r w:rsidR="00483B1A" w:rsidRPr="00BD5FBF">
        <w:rPr>
          <w:rFonts w:ascii="Times New Roman" w:eastAsia="Times New Roman" w:hAnsi="Times New Roman" w:cs="Times New Roman"/>
          <w:sz w:val="28"/>
          <w:szCs w:val="24"/>
          <w:lang w:eastAsia="ru-RU"/>
        </w:rPr>
        <w:t xml:space="preserve"> </w:t>
      </w:r>
      <w:r w:rsidR="009854AA" w:rsidRPr="00BD5FBF">
        <w:rPr>
          <w:rFonts w:ascii="Times New Roman" w:eastAsia="Times New Roman" w:hAnsi="Times New Roman" w:cs="Times New Roman"/>
          <w:sz w:val="28"/>
          <w:szCs w:val="24"/>
          <w:lang w:eastAsia="ru-RU"/>
        </w:rPr>
        <w:t>6</w:t>
      </w:r>
      <w:r w:rsidR="00D36359" w:rsidRPr="00BD5FBF">
        <w:rPr>
          <w:rFonts w:ascii="Times New Roman" w:eastAsia="Times New Roman" w:hAnsi="Times New Roman" w:cs="Times New Roman"/>
          <w:sz w:val="28"/>
          <w:szCs w:val="24"/>
          <w:lang w:eastAsia="ru-RU"/>
        </w:rPr>
        <w:t>5</w:t>
      </w:r>
      <w:r w:rsidR="00616AAC" w:rsidRPr="00BD5FBF">
        <w:rPr>
          <w:rFonts w:ascii="Times New Roman" w:eastAsia="Times New Roman" w:hAnsi="Times New Roman" w:cs="Times New Roman"/>
          <w:sz w:val="28"/>
          <w:szCs w:val="24"/>
          <w:lang w:eastAsia="ru-RU"/>
        </w:rPr>
        <w:t>-</w:t>
      </w:r>
      <w:r w:rsidR="009854AA" w:rsidRPr="00BD5FBF">
        <w:rPr>
          <w:rFonts w:ascii="Times New Roman" w:eastAsia="Times New Roman" w:hAnsi="Times New Roman" w:cs="Times New Roman"/>
          <w:sz w:val="28"/>
          <w:szCs w:val="24"/>
          <w:lang w:eastAsia="ru-RU"/>
        </w:rPr>
        <w:t>6</w:t>
      </w:r>
      <w:r w:rsidR="00D36359" w:rsidRPr="00BD5FBF">
        <w:rPr>
          <w:rFonts w:ascii="Times New Roman" w:eastAsia="Times New Roman" w:hAnsi="Times New Roman" w:cs="Times New Roman"/>
          <w:sz w:val="28"/>
          <w:szCs w:val="24"/>
          <w:lang w:eastAsia="ru-RU"/>
        </w:rPr>
        <w:t>7</w:t>
      </w:r>
      <w:r w:rsidR="009854AA" w:rsidRPr="00BD5FBF">
        <w:rPr>
          <w:rFonts w:ascii="Times New Roman" w:eastAsia="Times New Roman" w:hAnsi="Times New Roman" w:cs="Times New Roman"/>
          <w:sz w:val="28"/>
          <w:szCs w:val="24"/>
          <w:lang w:eastAsia="ru-RU"/>
        </w:rPr>
        <w:t xml:space="preserve">]. </w:t>
      </w:r>
      <w:bookmarkEnd w:id="83"/>
      <w:r w:rsidR="009854AA" w:rsidRPr="00BD5FBF">
        <w:rPr>
          <w:rFonts w:ascii="Times New Roman" w:eastAsia="Times New Roman" w:hAnsi="Times New Roman" w:cs="Times New Roman"/>
          <w:sz w:val="28"/>
          <w:szCs w:val="24"/>
          <w:lang w:eastAsia="ru-RU"/>
        </w:rPr>
        <w:t xml:space="preserve">Приблизительно 1% всех случаев острой воспалительной </w:t>
      </w:r>
      <w:proofErr w:type="spellStart"/>
      <w:r w:rsidR="009854AA" w:rsidRPr="00BD5FBF">
        <w:rPr>
          <w:rFonts w:ascii="Times New Roman" w:eastAsia="Times New Roman" w:hAnsi="Times New Roman" w:cs="Times New Roman"/>
          <w:sz w:val="28"/>
          <w:szCs w:val="24"/>
          <w:lang w:eastAsia="ru-RU"/>
        </w:rPr>
        <w:t>демиелинизирующей</w:t>
      </w:r>
      <w:proofErr w:type="spellEnd"/>
      <w:r w:rsidR="009854AA" w:rsidRPr="00BD5FBF">
        <w:rPr>
          <w:rFonts w:ascii="Times New Roman" w:eastAsia="Times New Roman" w:hAnsi="Times New Roman" w:cs="Times New Roman"/>
          <w:sz w:val="28"/>
          <w:szCs w:val="24"/>
          <w:lang w:eastAsia="ru-RU"/>
        </w:rPr>
        <w:t xml:space="preserve"> полиневро</w:t>
      </w:r>
      <w:r w:rsidR="00616AAC" w:rsidRPr="00BD5FBF">
        <w:rPr>
          <w:rFonts w:ascii="Times New Roman" w:eastAsia="Times New Roman" w:hAnsi="Times New Roman" w:cs="Times New Roman"/>
          <w:sz w:val="28"/>
          <w:szCs w:val="24"/>
          <w:lang w:eastAsia="ru-RU"/>
        </w:rPr>
        <w:t xml:space="preserve">патии связаны с </w:t>
      </w:r>
      <w:r w:rsidR="00314F5A" w:rsidRPr="00BD5FBF">
        <w:rPr>
          <w:rFonts w:ascii="Times New Roman" w:eastAsia="Times New Roman" w:hAnsi="Times New Roman" w:cs="Times New Roman"/>
          <w:sz w:val="28"/>
          <w:szCs w:val="24"/>
          <w:lang w:eastAsia="ru-RU"/>
        </w:rPr>
        <w:t>ВГ</w:t>
      </w:r>
      <w:r w:rsidR="009854AA" w:rsidRPr="00BD5FBF">
        <w:rPr>
          <w:rFonts w:ascii="Times New Roman" w:eastAsia="Times New Roman" w:hAnsi="Times New Roman" w:cs="Times New Roman"/>
          <w:sz w:val="28"/>
          <w:szCs w:val="24"/>
          <w:lang w:eastAsia="ru-RU"/>
        </w:rPr>
        <w:t xml:space="preserve">B. Синдром </w:t>
      </w:r>
      <w:proofErr w:type="spellStart"/>
      <w:r w:rsidR="009854AA" w:rsidRPr="00BD5FBF">
        <w:rPr>
          <w:rFonts w:ascii="Times New Roman" w:eastAsia="Times New Roman" w:hAnsi="Times New Roman" w:cs="Times New Roman"/>
          <w:sz w:val="28"/>
          <w:szCs w:val="24"/>
          <w:lang w:eastAsia="ru-RU"/>
        </w:rPr>
        <w:t>Гийена</w:t>
      </w:r>
      <w:proofErr w:type="spellEnd"/>
      <w:r w:rsidR="009854AA" w:rsidRPr="00BD5FBF">
        <w:rPr>
          <w:rFonts w:ascii="Times New Roman" w:eastAsia="Times New Roman" w:hAnsi="Times New Roman" w:cs="Times New Roman"/>
          <w:sz w:val="28"/>
          <w:szCs w:val="24"/>
          <w:lang w:eastAsia="ru-RU"/>
        </w:rPr>
        <w:t xml:space="preserve">-Барре представляет собой удивительно клинически разнообразное заболевание с </w:t>
      </w:r>
      <w:r w:rsidR="006D1EF3" w:rsidRPr="00BD5FBF">
        <w:rPr>
          <w:rFonts w:ascii="Times New Roman" w:eastAsia="Times New Roman" w:hAnsi="Times New Roman" w:cs="Times New Roman"/>
          <w:sz w:val="28"/>
          <w:szCs w:val="24"/>
          <w:lang w:eastAsia="ru-RU"/>
        </w:rPr>
        <w:t>типичными</w:t>
      </w:r>
      <w:r w:rsidR="009854AA" w:rsidRPr="00BD5FBF">
        <w:rPr>
          <w:rFonts w:ascii="Times New Roman" w:eastAsia="Times New Roman" w:hAnsi="Times New Roman" w:cs="Times New Roman"/>
          <w:sz w:val="28"/>
          <w:szCs w:val="24"/>
          <w:lang w:eastAsia="ru-RU"/>
        </w:rPr>
        <w:t xml:space="preserve"> вариантами, характеризующимися </w:t>
      </w:r>
      <w:proofErr w:type="spellStart"/>
      <w:r w:rsidR="009854AA" w:rsidRPr="00BD5FBF">
        <w:rPr>
          <w:rFonts w:ascii="Times New Roman" w:eastAsia="Times New Roman" w:hAnsi="Times New Roman" w:cs="Times New Roman"/>
          <w:sz w:val="28"/>
          <w:szCs w:val="24"/>
          <w:lang w:eastAsia="ru-RU"/>
        </w:rPr>
        <w:t>иммуноопосредованной</w:t>
      </w:r>
      <w:proofErr w:type="spellEnd"/>
      <w:r w:rsidR="009854AA" w:rsidRPr="00BD5FBF">
        <w:rPr>
          <w:rFonts w:ascii="Times New Roman" w:eastAsia="Times New Roman" w:hAnsi="Times New Roman" w:cs="Times New Roman"/>
          <w:sz w:val="28"/>
          <w:szCs w:val="24"/>
          <w:lang w:eastAsia="ru-RU"/>
        </w:rPr>
        <w:t xml:space="preserve"> атакой на компоненты периферической нервной системы </w:t>
      </w:r>
      <w:bookmarkStart w:id="84" w:name="_Hlk39443642"/>
      <w:r w:rsidR="009854AA" w:rsidRPr="00BD5FBF">
        <w:rPr>
          <w:rFonts w:ascii="Times New Roman" w:eastAsia="Times New Roman" w:hAnsi="Times New Roman" w:cs="Times New Roman"/>
          <w:sz w:val="28"/>
          <w:szCs w:val="24"/>
          <w:lang w:eastAsia="ru-RU"/>
        </w:rPr>
        <w:t>[</w:t>
      </w:r>
      <w:r w:rsidR="00D36359" w:rsidRPr="00BD5FBF">
        <w:rPr>
          <w:rFonts w:ascii="Times New Roman" w:eastAsia="Times New Roman" w:hAnsi="Times New Roman" w:cs="Times New Roman"/>
          <w:sz w:val="28"/>
          <w:szCs w:val="24"/>
          <w:lang w:eastAsia="ru-RU"/>
        </w:rPr>
        <w:t>65</w:t>
      </w:r>
      <w:r w:rsidR="00616AAC" w:rsidRPr="00BD5FBF">
        <w:rPr>
          <w:rFonts w:ascii="Times New Roman" w:eastAsia="Times New Roman" w:hAnsi="Times New Roman" w:cs="Times New Roman"/>
          <w:sz w:val="28"/>
          <w:szCs w:val="24"/>
          <w:lang w:eastAsia="ru-RU"/>
        </w:rPr>
        <w:t>, р.</w:t>
      </w:r>
      <w:r w:rsidR="00EA14D7" w:rsidRPr="00BD5FBF">
        <w:rPr>
          <w:rFonts w:ascii="Times New Roman" w:eastAsia="Times New Roman" w:hAnsi="Times New Roman" w:cs="Times New Roman"/>
          <w:sz w:val="28"/>
          <w:szCs w:val="24"/>
          <w:lang w:eastAsia="ru-RU"/>
        </w:rPr>
        <w:t xml:space="preserve"> 312</w:t>
      </w:r>
      <w:r w:rsidR="009854AA" w:rsidRPr="00BD5FBF">
        <w:rPr>
          <w:rFonts w:ascii="Times New Roman" w:eastAsia="Times New Roman" w:hAnsi="Times New Roman" w:cs="Times New Roman"/>
          <w:sz w:val="28"/>
          <w:szCs w:val="24"/>
          <w:lang w:eastAsia="ru-RU"/>
        </w:rPr>
        <w:t>].</w:t>
      </w:r>
      <w:bookmarkEnd w:id="84"/>
      <w:r w:rsidR="00616AAC" w:rsidRPr="00BD5FBF">
        <w:rPr>
          <w:rFonts w:ascii="Times New Roman" w:eastAsia="Times New Roman" w:hAnsi="Times New Roman" w:cs="Times New Roman"/>
          <w:sz w:val="28"/>
          <w:szCs w:val="24"/>
          <w:lang w:eastAsia="ru-RU"/>
        </w:rPr>
        <w:t xml:space="preserve"> </w:t>
      </w:r>
    </w:p>
    <w:p w14:paraId="63E10309" w14:textId="397A16F5" w:rsidR="00AB0DEE" w:rsidRPr="00BD5FBF" w:rsidRDefault="00843EE0" w:rsidP="00BE0026">
      <w:pPr>
        <w:spacing w:after="0" w:line="240" w:lineRule="auto"/>
        <w:ind w:firstLine="709"/>
        <w:jc w:val="both"/>
        <w:rPr>
          <w:rFonts w:ascii="Times New Roman" w:hAnsi="Times New Roman" w:cs="Times New Roman"/>
          <w:color w:val="000000"/>
          <w:sz w:val="28"/>
          <w:szCs w:val="28"/>
          <w:shd w:val="clear" w:color="auto" w:fill="FFFFFF"/>
        </w:rPr>
      </w:pPr>
      <w:r w:rsidRPr="00BD5FBF">
        <w:rPr>
          <w:rFonts w:ascii="Times New Roman" w:eastAsia="Times New Roman" w:hAnsi="Times New Roman" w:cs="Times New Roman"/>
          <w:sz w:val="28"/>
          <w:szCs w:val="24"/>
          <w:lang w:eastAsia="ru-RU"/>
        </w:rPr>
        <w:t>По результатам многих исследователей</w:t>
      </w:r>
      <w:r w:rsidR="00A16114"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val="en-US" w:eastAsia="ru-RU"/>
        </w:rPr>
        <w:t>HCV</w:t>
      </w:r>
      <w:r w:rsidRPr="00BD5FBF">
        <w:rPr>
          <w:rFonts w:ascii="Times New Roman" w:eastAsia="Times New Roman" w:hAnsi="Times New Roman" w:cs="Times New Roman"/>
          <w:sz w:val="28"/>
          <w:szCs w:val="24"/>
          <w:lang w:eastAsia="ru-RU"/>
        </w:rPr>
        <w:t>-</w:t>
      </w:r>
      <w:r w:rsidRPr="00BD5FBF">
        <w:rPr>
          <w:rFonts w:ascii="Times New Roman" w:eastAsia="Times New Roman" w:hAnsi="Times New Roman" w:cs="Times New Roman"/>
          <w:sz w:val="28"/>
          <w:szCs w:val="24"/>
          <w:lang w:val="kk-KZ" w:eastAsia="ru-RU"/>
        </w:rPr>
        <w:t xml:space="preserve">инфекция </w:t>
      </w:r>
      <w:r w:rsidR="00A16114" w:rsidRPr="00BD5FBF">
        <w:rPr>
          <w:rFonts w:ascii="Times New Roman" w:eastAsia="Times New Roman" w:hAnsi="Times New Roman" w:cs="Times New Roman"/>
          <w:sz w:val="28"/>
          <w:szCs w:val="24"/>
          <w:lang w:eastAsia="ru-RU"/>
        </w:rPr>
        <w:t xml:space="preserve">и </w:t>
      </w:r>
      <w:proofErr w:type="spellStart"/>
      <w:r w:rsidR="00A16114" w:rsidRPr="00BD5FBF">
        <w:rPr>
          <w:rFonts w:ascii="Times New Roman" w:eastAsia="Times New Roman" w:hAnsi="Times New Roman" w:cs="Times New Roman"/>
          <w:sz w:val="28"/>
          <w:szCs w:val="24"/>
          <w:lang w:eastAsia="ru-RU"/>
        </w:rPr>
        <w:t>болезн</w:t>
      </w:r>
      <w:proofErr w:type="spellEnd"/>
      <w:r w:rsidRPr="00BD5FBF">
        <w:rPr>
          <w:rFonts w:ascii="Times New Roman" w:eastAsia="Times New Roman" w:hAnsi="Times New Roman" w:cs="Times New Roman"/>
          <w:sz w:val="28"/>
          <w:szCs w:val="24"/>
          <w:lang w:val="kk-KZ" w:eastAsia="ru-RU"/>
        </w:rPr>
        <w:t>ь</w:t>
      </w:r>
      <w:r w:rsidR="00A16114" w:rsidRPr="00BD5FBF">
        <w:rPr>
          <w:rFonts w:ascii="Times New Roman" w:eastAsia="Times New Roman" w:hAnsi="Times New Roman" w:cs="Times New Roman"/>
          <w:sz w:val="28"/>
          <w:szCs w:val="24"/>
          <w:lang w:eastAsia="ru-RU"/>
        </w:rPr>
        <w:t xml:space="preserve"> Паркинсона </w:t>
      </w:r>
      <w:r w:rsidRPr="00BD5FBF">
        <w:rPr>
          <w:rFonts w:ascii="Times New Roman" w:eastAsia="Times New Roman" w:hAnsi="Times New Roman" w:cs="Times New Roman"/>
          <w:sz w:val="28"/>
          <w:szCs w:val="24"/>
          <w:lang w:val="kk-KZ" w:eastAsia="ru-RU"/>
        </w:rPr>
        <w:t>имеют</w:t>
      </w:r>
      <w:r w:rsidR="00A16114" w:rsidRPr="00BD5FBF">
        <w:rPr>
          <w:rFonts w:ascii="Times New Roman" w:eastAsia="Times New Roman" w:hAnsi="Times New Roman" w:cs="Times New Roman"/>
          <w:sz w:val="28"/>
          <w:szCs w:val="24"/>
          <w:lang w:eastAsia="ru-RU"/>
        </w:rPr>
        <w:t xml:space="preserve"> общ</w:t>
      </w:r>
      <w:r w:rsidRPr="00BD5FBF">
        <w:rPr>
          <w:rFonts w:ascii="Times New Roman" w:eastAsia="Times New Roman" w:hAnsi="Times New Roman" w:cs="Times New Roman"/>
          <w:sz w:val="28"/>
          <w:szCs w:val="24"/>
          <w:lang w:val="kk-KZ" w:eastAsia="ru-RU"/>
        </w:rPr>
        <w:t>ую</w:t>
      </w:r>
      <w:r w:rsidR="00A16114" w:rsidRPr="00BD5FBF">
        <w:rPr>
          <w:rFonts w:ascii="Times New Roman" w:eastAsia="Times New Roman" w:hAnsi="Times New Roman" w:cs="Times New Roman"/>
          <w:sz w:val="28"/>
          <w:szCs w:val="24"/>
          <w:lang w:eastAsia="ru-RU"/>
        </w:rPr>
        <w:t xml:space="preserve"> </w:t>
      </w:r>
      <w:proofErr w:type="spellStart"/>
      <w:r w:rsidR="00A16114" w:rsidRPr="00BD5FBF">
        <w:rPr>
          <w:rFonts w:ascii="Times New Roman" w:eastAsia="Times New Roman" w:hAnsi="Times New Roman" w:cs="Times New Roman"/>
          <w:sz w:val="28"/>
          <w:szCs w:val="24"/>
          <w:lang w:eastAsia="ru-RU"/>
        </w:rPr>
        <w:t>сверхэкспрессия</w:t>
      </w:r>
      <w:proofErr w:type="spellEnd"/>
      <w:r w:rsidR="00A16114"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val="kk-KZ" w:eastAsia="ru-RU"/>
        </w:rPr>
        <w:t>маркеров воспаления. Так</w:t>
      </w:r>
      <w:r w:rsidR="00A16114"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eastAsia="ru-RU"/>
        </w:rPr>
        <w:t>вирус гепатита С</w:t>
      </w:r>
      <w:r w:rsidR="00A16114" w:rsidRPr="00BD5FBF">
        <w:rPr>
          <w:rFonts w:ascii="Times New Roman" w:eastAsia="Times New Roman" w:hAnsi="Times New Roman" w:cs="Times New Roman"/>
          <w:sz w:val="28"/>
          <w:szCs w:val="24"/>
          <w:lang w:eastAsia="ru-RU"/>
        </w:rPr>
        <w:t xml:space="preserve"> </w:t>
      </w:r>
      <w:r w:rsidRPr="00BD5FBF">
        <w:rPr>
          <w:rFonts w:ascii="Times New Roman" w:eastAsia="Times New Roman" w:hAnsi="Times New Roman" w:cs="Times New Roman"/>
          <w:sz w:val="28"/>
          <w:szCs w:val="24"/>
          <w:lang w:eastAsia="ru-RU"/>
        </w:rPr>
        <w:t>может</w:t>
      </w:r>
      <w:r w:rsidR="00A16114" w:rsidRPr="00BD5FBF">
        <w:rPr>
          <w:rFonts w:ascii="Times New Roman" w:eastAsia="Times New Roman" w:hAnsi="Times New Roman" w:cs="Times New Roman"/>
          <w:sz w:val="28"/>
          <w:szCs w:val="24"/>
          <w:lang w:eastAsia="ru-RU"/>
        </w:rPr>
        <w:t xml:space="preserve"> вы</w:t>
      </w:r>
      <w:r w:rsidR="00A16114" w:rsidRPr="00BD5FBF">
        <w:rPr>
          <w:rFonts w:ascii="Times New Roman" w:eastAsia="Times New Roman" w:hAnsi="Times New Roman" w:cs="Times New Roman"/>
          <w:sz w:val="28"/>
          <w:szCs w:val="28"/>
          <w:lang w:eastAsia="ru-RU"/>
        </w:rPr>
        <w:t>свобожд</w:t>
      </w:r>
      <w:r w:rsidRPr="00BD5FBF">
        <w:rPr>
          <w:rFonts w:ascii="Times New Roman" w:eastAsia="Times New Roman" w:hAnsi="Times New Roman" w:cs="Times New Roman"/>
          <w:sz w:val="28"/>
          <w:szCs w:val="28"/>
          <w:lang w:eastAsia="ru-RU"/>
        </w:rPr>
        <w:t>ать</w:t>
      </w:r>
      <w:r w:rsidR="00A16114" w:rsidRPr="00BD5FBF">
        <w:rPr>
          <w:rFonts w:ascii="Times New Roman" w:eastAsia="Times New Roman" w:hAnsi="Times New Roman" w:cs="Times New Roman"/>
          <w:sz w:val="28"/>
          <w:szCs w:val="28"/>
          <w:lang w:eastAsia="ru-RU"/>
        </w:rPr>
        <w:t xml:space="preserve"> воспалительны</w:t>
      </w:r>
      <w:r w:rsidRPr="00BD5FBF">
        <w:rPr>
          <w:rFonts w:ascii="Times New Roman" w:eastAsia="Times New Roman" w:hAnsi="Times New Roman" w:cs="Times New Roman"/>
          <w:sz w:val="28"/>
          <w:szCs w:val="28"/>
          <w:lang w:eastAsia="ru-RU"/>
        </w:rPr>
        <w:t>е</w:t>
      </w:r>
      <w:r w:rsidR="00A16114" w:rsidRPr="00BD5FBF">
        <w:rPr>
          <w:rFonts w:ascii="Times New Roman" w:eastAsia="Times New Roman" w:hAnsi="Times New Roman" w:cs="Times New Roman"/>
          <w:sz w:val="28"/>
          <w:szCs w:val="28"/>
          <w:lang w:eastAsia="ru-RU"/>
        </w:rPr>
        <w:t xml:space="preserve"> цитокин</w:t>
      </w:r>
      <w:r w:rsidRPr="00BD5FBF">
        <w:rPr>
          <w:rFonts w:ascii="Times New Roman" w:eastAsia="Times New Roman" w:hAnsi="Times New Roman" w:cs="Times New Roman"/>
          <w:sz w:val="28"/>
          <w:szCs w:val="28"/>
          <w:lang w:eastAsia="ru-RU"/>
        </w:rPr>
        <w:t>ы</w:t>
      </w:r>
      <w:r w:rsidR="00A16114"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играющие основную из главных</w:t>
      </w:r>
      <w:r w:rsidR="00A16114" w:rsidRPr="00BD5FBF">
        <w:rPr>
          <w:rFonts w:ascii="Times New Roman" w:eastAsia="Times New Roman" w:hAnsi="Times New Roman" w:cs="Times New Roman"/>
          <w:sz w:val="28"/>
          <w:szCs w:val="28"/>
          <w:lang w:eastAsia="ru-RU"/>
        </w:rPr>
        <w:t xml:space="preserve"> рол</w:t>
      </w:r>
      <w:r w:rsidRPr="00BD5FBF">
        <w:rPr>
          <w:rFonts w:ascii="Times New Roman" w:eastAsia="Times New Roman" w:hAnsi="Times New Roman" w:cs="Times New Roman"/>
          <w:sz w:val="28"/>
          <w:szCs w:val="28"/>
          <w:lang w:eastAsia="ru-RU"/>
        </w:rPr>
        <w:t>ей</w:t>
      </w:r>
      <w:r w:rsidR="00A16114" w:rsidRPr="00BD5FBF">
        <w:rPr>
          <w:rFonts w:ascii="Times New Roman" w:eastAsia="Times New Roman" w:hAnsi="Times New Roman" w:cs="Times New Roman"/>
          <w:sz w:val="28"/>
          <w:szCs w:val="28"/>
          <w:lang w:eastAsia="ru-RU"/>
        </w:rPr>
        <w:t xml:space="preserve"> в патогенезе болезни Паркинсона [</w:t>
      </w:r>
      <w:r w:rsidR="00D36359" w:rsidRPr="00BD5FBF">
        <w:rPr>
          <w:rFonts w:ascii="Times New Roman" w:eastAsia="Times New Roman" w:hAnsi="Times New Roman" w:cs="Times New Roman"/>
          <w:sz w:val="28"/>
          <w:szCs w:val="28"/>
          <w:lang w:eastAsia="ru-RU"/>
        </w:rPr>
        <w:t>66</w:t>
      </w:r>
      <w:r w:rsidR="00616AAC" w:rsidRPr="00BD5FBF">
        <w:rPr>
          <w:rFonts w:ascii="Times New Roman" w:eastAsia="Times New Roman" w:hAnsi="Times New Roman" w:cs="Times New Roman"/>
          <w:sz w:val="28"/>
          <w:szCs w:val="28"/>
          <w:lang w:eastAsia="ru-RU"/>
        </w:rPr>
        <w:t>, р.</w:t>
      </w:r>
      <w:r w:rsidR="00B213C1" w:rsidRPr="00BD5FBF">
        <w:rPr>
          <w:rFonts w:ascii="Times New Roman" w:eastAsia="Times New Roman" w:hAnsi="Times New Roman" w:cs="Times New Roman"/>
          <w:sz w:val="28"/>
          <w:szCs w:val="28"/>
          <w:lang w:eastAsia="ru-RU"/>
        </w:rPr>
        <w:t xml:space="preserve"> 784</w:t>
      </w:r>
      <w:r w:rsidR="00A16114" w:rsidRPr="00BD5FBF">
        <w:rPr>
          <w:rFonts w:ascii="Times New Roman" w:eastAsia="Times New Roman" w:hAnsi="Times New Roman" w:cs="Times New Roman"/>
          <w:sz w:val="28"/>
          <w:szCs w:val="28"/>
          <w:lang w:eastAsia="ru-RU"/>
        </w:rPr>
        <w:t>].</w:t>
      </w:r>
      <w:r w:rsidR="00AB0DEE" w:rsidRPr="00BD5FBF">
        <w:rPr>
          <w:rFonts w:ascii="Times New Roman" w:eastAsia="Times New Roman" w:hAnsi="Times New Roman" w:cs="Times New Roman"/>
          <w:sz w:val="28"/>
          <w:szCs w:val="28"/>
          <w:lang w:eastAsia="ru-RU"/>
        </w:rPr>
        <w:t xml:space="preserve"> </w:t>
      </w:r>
      <w:r w:rsidRPr="00BD5FBF">
        <w:rPr>
          <w:rFonts w:ascii="Times New Roman" w:hAnsi="Times New Roman" w:cs="Times New Roman"/>
          <w:sz w:val="28"/>
          <w:szCs w:val="28"/>
        </w:rPr>
        <w:t>Исходя из этого</w:t>
      </w:r>
      <w:r w:rsidR="00AB0DEE" w:rsidRPr="00BD5FBF">
        <w:rPr>
          <w:rFonts w:ascii="Times New Roman" w:hAnsi="Times New Roman" w:cs="Times New Roman"/>
          <w:sz w:val="28"/>
          <w:szCs w:val="28"/>
        </w:rPr>
        <w:t>, ХВГ</w:t>
      </w:r>
      <w:r w:rsidR="00616AAC" w:rsidRPr="00BD5FBF">
        <w:rPr>
          <w:rFonts w:ascii="Times New Roman" w:hAnsi="Times New Roman" w:cs="Times New Roman"/>
          <w:sz w:val="28"/>
          <w:szCs w:val="28"/>
        </w:rPr>
        <w:t xml:space="preserve"> </w:t>
      </w:r>
      <w:r w:rsidR="00AB0DEE" w:rsidRPr="00BD5FBF">
        <w:rPr>
          <w:rFonts w:ascii="Times New Roman" w:hAnsi="Times New Roman" w:cs="Times New Roman"/>
          <w:sz w:val="28"/>
          <w:szCs w:val="28"/>
          <w:lang w:eastAsia="ru-RU"/>
        </w:rPr>
        <w:t xml:space="preserve">должны всегда </w:t>
      </w:r>
      <w:r w:rsidR="00AB0DEE" w:rsidRPr="00BD5FBF">
        <w:rPr>
          <w:rFonts w:ascii="Times New Roman" w:hAnsi="Times New Roman" w:cs="Times New Roman"/>
          <w:sz w:val="28"/>
          <w:szCs w:val="28"/>
        </w:rPr>
        <w:t>рассматриваться</w:t>
      </w:r>
      <w:r w:rsidR="00AB0DEE" w:rsidRPr="00BD5FBF">
        <w:rPr>
          <w:rFonts w:ascii="Times New Roman" w:hAnsi="Times New Roman" w:cs="Times New Roman"/>
          <w:sz w:val="28"/>
          <w:szCs w:val="28"/>
          <w:lang w:eastAsia="ru-RU"/>
        </w:rPr>
        <w:t xml:space="preserve"> как системн</w:t>
      </w:r>
      <w:r w:rsidR="00AB0DEE" w:rsidRPr="00BD5FBF">
        <w:rPr>
          <w:rFonts w:ascii="Times New Roman" w:hAnsi="Times New Roman" w:cs="Times New Roman"/>
          <w:sz w:val="28"/>
          <w:szCs w:val="28"/>
        </w:rPr>
        <w:t>ые</w:t>
      </w:r>
      <w:r w:rsidR="00AB0DEE" w:rsidRPr="00BD5FBF">
        <w:rPr>
          <w:rFonts w:ascii="Times New Roman" w:hAnsi="Times New Roman" w:cs="Times New Roman"/>
          <w:sz w:val="28"/>
          <w:szCs w:val="28"/>
          <w:lang w:eastAsia="ru-RU"/>
        </w:rPr>
        <w:t xml:space="preserve"> заболевани</w:t>
      </w:r>
      <w:r w:rsidR="00AB0DEE" w:rsidRPr="00BD5FBF">
        <w:rPr>
          <w:rFonts w:ascii="Times New Roman" w:hAnsi="Times New Roman" w:cs="Times New Roman"/>
          <w:sz w:val="28"/>
          <w:szCs w:val="28"/>
        </w:rPr>
        <w:t>я</w:t>
      </w:r>
      <w:r w:rsidR="00AB0DEE" w:rsidRPr="00BD5FBF">
        <w:rPr>
          <w:rFonts w:ascii="Times New Roman" w:hAnsi="Times New Roman" w:cs="Times New Roman"/>
          <w:sz w:val="28"/>
          <w:szCs w:val="28"/>
          <w:lang w:eastAsia="ru-RU"/>
        </w:rPr>
        <w:t>,</w:t>
      </w:r>
      <w:r w:rsidR="00AB0DEE" w:rsidRPr="00BD5FBF">
        <w:rPr>
          <w:rFonts w:ascii="Times New Roman" w:hAnsi="Times New Roman" w:cs="Times New Roman"/>
          <w:sz w:val="28"/>
          <w:szCs w:val="28"/>
        </w:rPr>
        <w:t xml:space="preserve"> </w:t>
      </w:r>
      <w:r w:rsidR="00AB0DEE" w:rsidRPr="00BD5FBF">
        <w:rPr>
          <w:rFonts w:ascii="Times New Roman" w:hAnsi="Times New Roman" w:cs="Times New Roman"/>
          <w:sz w:val="28"/>
          <w:szCs w:val="28"/>
          <w:lang w:eastAsia="ru-RU"/>
        </w:rPr>
        <w:t>пр</w:t>
      </w:r>
      <w:r w:rsidR="00AB0DEE" w:rsidRPr="00BD5FBF">
        <w:rPr>
          <w:rFonts w:ascii="Times New Roman" w:hAnsi="Times New Roman" w:cs="Times New Roman"/>
          <w:sz w:val="28"/>
          <w:szCs w:val="28"/>
        </w:rPr>
        <w:t xml:space="preserve">и </w:t>
      </w:r>
      <w:r w:rsidR="00AB0DEE" w:rsidRPr="00BD5FBF">
        <w:rPr>
          <w:rFonts w:ascii="Times New Roman" w:hAnsi="Times New Roman" w:cs="Times New Roman"/>
          <w:sz w:val="28"/>
          <w:szCs w:val="28"/>
          <w:lang w:eastAsia="ru-RU"/>
        </w:rPr>
        <w:t>котор</w:t>
      </w:r>
      <w:r w:rsidR="00E223EC" w:rsidRPr="00BD5FBF">
        <w:rPr>
          <w:rFonts w:ascii="Times New Roman" w:hAnsi="Times New Roman" w:cs="Times New Roman"/>
          <w:sz w:val="28"/>
          <w:szCs w:val="28"/>
          <w:lang w:eastAsia="ru-RU"/>
        </w:rPr>
        <w:t>ых</w:t>
      </w:r>
      <w:r w:rsidR="00AB0DEE" w:rsidRPr="00BD5FBF">
        <w:rPr>
          <w:rFonts w:ascii="Times New Roman" w:hAnsi="Times New Roman" w:cs="Times New Roman"/>
          <w:sz w:val="28"/>
          <w:szCs w:val="28"/>
          <w:lang w:eastAsia="ru-RU"/>
        </w:rPr>
        <w:t xml:space="preserve"> внепеченочные проявления увеличивают вес </w:t>
      </w:r>
      <w:r w:rsidR="00E223EC" w:rsidRPr="00BD5FBF">
        <w:rPr>
          <w:rFonts w:ascii="Times New Roman" w:hAnsi="Times New Roman" w:cs="Times New Roman"/>
          <w:sz w:val="28"/>
          <w:szCs w:val="28"/>
          <w:lang w:eastAsia="ru-RU"/>
        </w:rPr>
        <w:t>их</w:t>
      </w:r>
      <w:r w:rsidR="00AB0DEE" w:rsidRPr="00BD5FBF">
        <w:rPr>
          <w:rFonts w:ascii="Times New Roman" w:hAnsi="Times New Roman" w:cs="Times New Roman"/>
          <w:sz w:val="28"/>
          <w:szCs w:val="28"/>
          <w:lang w:eastAsia="ru-RU"/>
        </w:rPr>
        <w:t xml:space="preserve"> патологического бремени</w:t>
      </w:r>
      <w:r w:rsidR="007D3FE0" w:rsidRPr="00BD5FBF">
        <w:rPr>
          <w:rFonts w:ascii="Times New Roman" w:hAnsi="Times New Roman" w:cs="Times New Roman"/>
          <w:sz w:val="28"/>
          <w:szCs w:val="28"/>
          <w:lang w:eastAsia="ru-RU"/>
        </w:rPr>
        <w:t xml:space="preserve">, </w:t>
      </w:r>
      <w:r w:rsidR="00AB0DEE" w:rsidRPr="00BD5FBF">
        <w:rPr>
          <w:rFonts w:ascii="Times New Roman" w:hAnsi="Times New Roman" w:cs="Times New Roman"/>
          <w:sz w:val="28"/>
          <w:szCs w:val="28"/>
        </w:rPr>
        <w:t xml:space="preserve">что </w:t>
      </w:r>
      <w:r w:rsidR="007D3FE0" w:rsidRPr="00BD5FBF">
        <w:rPr>
          <w:rFonts w:ascii="Times New Roman" w:hAnsi="Times New Roman" w:cs="Times New Roman"/>
          <w:sz w:val="28"/>
          <w:szCs w:val="28"/>
        </w:rPr>
        <w:t xml:space="preserve">в последующем </w:t>
      </w:r>
      <w:r w:rsidR="00AB0DEE" w:rsidRPr="00BD5FBF">
        <w:rPr>
          <w:rFonts w:ascii="Times New Roman" w:hAnsi="Times New Roman" w:cs="Times New Roman"/>
          <w:sz w:val="28"/>
          <w:szCs w:val="28"/>
        </w:rPr>
        <w:t>требует</w:t>
      </w:r>
      <w:r w:rsidR="00616AAC" w:rsidRPr="00BD5FBF">
        <w:rPr>
          <w:rFonts w:ascii="Times New Roman" w:hAnsi="Times New Roman" w:cs="Times New Roman"/>
          <w:sz w:val="28"/>
          <w:szCs w:val="28"/>
        </w:rPr>
        <w:t xml:space="preserve"> </w:t>
      </w:r>
      <w:r w:rsidR="00AB0DEE" w:rsidRPr="00BD5FBF">
        <w:rPr>
          <w:rFonts w:ascii="Times New Roman" w:hAnsi="Times New Roman" w:cs="Times New Roman"/>
          <w:sz w:val="28"/>
          <w:szCs w:val="28"/>
          <w:lang w:eastAsia="ru-RU"/>
        </w:rPr>
        <w:t>необходимости эффективных</w:t>
      </w:r>
      <w:r w:rsidR="00616AAC" w:rsidRPr="00BD5FBF">
        <w:rPr>
          <w:rFonts w:ascii="Times New Roman" w:hAnsi="Times New Roman" w:cs="Times New Roman"/>
          <w:sz w:val="28"/>
          <w:szCs w:val="28"/>
          <w:lang w:eastAsia="ru-RU"/>
        </w:rPr>
        <w:t xml:space="preserve"> </w:t>
      </w:r>
      <w:r w:rsidR="00AB0DEE" w:rsidRPr="00BD5FBF">
        <w:rPr>
          <w:rFonts w:ascii="Times New Roman" w:hAnsi="Times New Roman" w:cs="Times New Roman"/>
          <w:sz w:val="28"/>
          <w:szCs w:val="28"/>
          <w:lang w:eastAsia="ru-RU"/>
        </w:rPr>
        <w:t>мер по ликвидации</w:t>
      </w:r>
      <w:r w:rsidR="00616AAC" w:rsidRPr="00BD5FBF">
        <w:rPr>
          <w:rFonts w:ascii="Times New Roman" w:hAnsi="Times New Roman" w:cs="Times New Roman"/>
          <w:sz w:val="28"/>
          <w:szCs w:val="28"/>
          <w:lang w:eastAsia="ru-RU"/>
        </w:rPr>
        <w:t xml:space="preserve"> </w:t>
      </w:r>
      <w:r w:rsidR="00AB0DEE" w:rsidRPr="00BD5FBF">
        <w:rPr>
          <w:rFonts w:ascii="Times New Roman" w:hAnsi="Times New Roman" w:cs="Times New Roman"/>
          <w:sz w:val="28"/>
          <w:szCs w:val="28"/>
          <w:lang w:eastAsia="ru-RU"/>
        </w:rPr>
        <w:t>вируса.</w:t>
      </w:r>
    </w:p>
    <w:p w14:paraId="4FEE5C33" w14:textId="77777777" w:rsidR="00EE66CB" w:rsidRPr="00BD5FBF" w:rsidRDefault="00EE66CB" w:rsidP="00BE0026">
      <w:pPr>
        <w:spacing w:after="0" w:line="240" w:lineRule="auto"/>
        <w:ind w:firstLine="709"/>
        <w:jc w:val="both"/>
        <w:rPr>
          <w:rFonts w:ascii="Times New Roman" w:eastAsia="Times New Roman" w:hAnsi="Times New Roman" w:cs="Times New Roman"/>
          <w:b/>
          <w:bCs/>
          <w:color w:val="000000" w:themeColor="text1"/>
          <w:sz w:val="28"/>
          <w:szCs w:val="28"/>
          <w:lang w:eastAsia="ru-RU"/>
        </w:rPr>
      </w:pPr>
    </w:p>
    <w:p w14:paraId="52C93E33" w14:textId="5C7B2802" w:rsidR="004F4E24" w:rsidRPr="00BD5FBF" w:rsidRDefault="006D6A40" w:rsidP="00BE0026">
      <w:pPr>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BD5FBF">
        <w:rPr>
          <w:rFonts w:ascii="Times New Roman" w:eastAsia="Times New Roman" w:hAnsi="Times New Roman" w:cs="Times New Roman"/>
          <w:b/>
          <w:bCs/>
          <w:color w:val="000000" w:themeColor="text1"/>
          <w:sz w:val="28"/>
          <w:szCs w:val="28"/>
          <w:lang w:eastAsia="ru-RU"/>
        </w:rPr>
        <w:t>1.3</w:t>
      </w:r>
      <w:r w:rsidRPr="00BD5FBF">
        <w:rPr>
          <w:b/>
          <w:bCs/>
          <w:sz w:val="28"/>
          <w:szCs w:val="28"/>
        </w:rPr>
        <w:t xml:space="preserve"> </w:t>
      </w:r>
      <w:r w:rsidRPr="00BD5FBF">
        <w:rPr>
          <w:rFonts w:ascii="Times New Roman" w:eastAsia="Times New Roman" w:hAnsi="Times New Roman" w:cs="Times New Roman"/>
          <w:b/>
          <w:bCs/>
          <w:color w:val="000000" w:themeColor="text1"/>
          <w:sz w:val="28"/>
          <w:szCs w:val="28"/>
          <w:lang w:eastAsia="ru-RU"/>
        </w:rPr>
        <w:t>Современные предста</w:t>
      </w:r>
      <w:r w:rsidR="00EE66CB" w:rsidRPr="00BD5FBF">
        <w:rPr>
          <w:rFonts w:ascii="Times New Roman" w:eastAsia="Times New Roman" w:hAnsi="Times New Roman" w:cs="Times New Roman"/>
          <w:b/>
          <w:bCs/>
          <w:color w:val="000000" w:themeColor="text1"/>
          <w:sz w:val="28"/>
          <w:szCs w:val="28"/>
          <w:lang w:eastAsia="ru-RU"/>
        </w:rPr>
        <w:t>вления о когнитивных нарушениях</w:t>
      </w:r>
    </w:p>
    <w:p w14:paraId="314B2093" w14:textId="00FE2D90" w:rsidR="00D02680"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С конца </w:t>
      </w:r>
      <w:r w:rsidRPr="00BD5FBF">
        <w:rPr>
          <w:rFonts w:ascii="Times New Roman" w:eastAsia="Times New Roman" w:hAnsi="Times New Roman" w:cs="Times New Roman"/>
          <w:color w:val="000000" w:themeColor="text1"/>
          <w:sz w:val="28"/>
          <w:szCs w:val="28"/>
          <w:lang w:val="en-US" w:eastAsia="ru-RU"/>
        </w:rPr>
        <w:t>XX</w:t>
      </w:r>
      <w:r w:rsidRPr="00BD5FBF">
        <w:rPr>
          <w:rFonts w:ascii="Times New Roman" w:eastAsia="Times New Roman" w:hAnsi="Times New Roman" w:cs="Times New Roman"/>
          <w:color w:val="000000" w:themeColor="text1"/>
          <w:sz w:val="28"/>
          <w:szCs w:val="28"/>
          <w:lang w:eastAsia="ru-RU"/>
        </w:rPr>
        <w:t xml:space="preserve"> века </w:t>
      </w:r>
      <w:r w:rsidR="00E6339B" w:rsidRPr="00BD5FBF">
        <w:rPr>
          <w:rFonts w:ascii="Times New Roman" w:eastAsia="Times New Roman" w:hAnsi="Times New Roman" w:cs="Times New Roman"/>
          <w:color w:val="000000" w:themeColor="text1"/>
          <w:sz w:val="28"/>
          <w:szCs w:val="28"/>
          <w:lang w:eastAsia="ru-RU"/>
        </w:rPr>
        <w:t>повысил</w:t>
      </w:r>
      <w:r w:rsidRPr="00BD5FBF">
        <w:rPr>
          <w:rFonts w:ascii="Times New Roman" w:eastAsia="Times New Roman" w:hAnsi="Times New Roman" w:cs="Times New Roman"/>
          <w:color w:val="000000" w:themeColor="text1"/>
          <w:sz w:val="28"/>
          <w:szCs w:val="28"/>
          <w:lang w:eastAsia="ru-RU"/>
        </w:rPr>
        <w:t xml:space="preserve">ся интерес к значимости нарушений когнитивных функций, актуальность которых связана как с открытием их механизмов патогенеза и появлением новых методов по восстановлению </w:t>
      </w:r>
      <w:r w:rsidRPr="00BD5FBF">
        <w:rPr>
          <w:rFonts w:ascii="Times New Roman" w:eastAsia="Times New Roman" w:hAnsi="Times New Roman" w:cs="Times New Roman"/>
          <w:color w:val="000000" w:themeColor="text1"/>
          <w:sz w:val="28"/>
          <w:szCs w:val="28"/>
          <w:lang w:eastAsia="ru-RU"/>
        </w:rPr>
        <w:lastRenderedPageBreak/>
        <w:t>нейронов головного мозга, так и с увеличением числа людей старшего возраста</w:t>
      </w:r>
      <w:r w:rsidR="002F7F88" w:rsidRPr="00BD5FBF">
        <w:rPr>
          <w:rFonts w:ascii="Times New Roman" w:eastAsia="Times New Roman" w:hAnsi="Times New Roman" w:cs="Times New Roman"/>
          <w:color w:val="000000" w:themeColor="text1"/>
          <w:sz w:val="28"/>
          <w:szCs w:val="28"/>
          <w:lang w:eastAsia="ru-RU"/>
        </w:rPr>
        <w:t xml:space="preserve"> и </w:t>
      </w:r>
      <w:r w:rsidRPr="00BD5FBF">
        <w:rPr>
          <w:rFonts w:ascii="Times New Roman" w:eastAsia="Times New Roman" w:hAnsi="Times New Roman" w:cs="Times New Roman"/>
          <w:color w:val="000000" w:themeColor="text1"/>
          <w:sz w:val="28"/>
          <w:szCs w:val="28"/>
          <w:lang w:eastAsia="ru-RU"/>
        </w:rPr>
        <w:t xml:space="preserve">внезапным ростом выживаемости больных с инсультом и инфарктом миокарда </w:t>
      </w:r>
      <w:bookmarkStart w:id="85" w:name="_Hlk39414088"/>
      <w:r w:rsidRPr="00BD5FBF">
        <w:rPr>
          <w:rFonts w:ascii="Times New Roman" w:eastAsia="Times New Roman" w:hAnsi="Times New Roman" w:cs="Times New Roman"/>
          <w:color w:val="000000" w:themeColor="text1"/>
          <w:sz w:val="28"/>
          <w:szCs w:val="28"/>
          <w:lang w:eastAsia="ru-RU"/>
        </w:rPr>
        <w:t xml:space="preserve">[68]. </w:t>
      </w:r>
      <w:bookmarkEnd w:id="85"/>
      <w:r w:rsidRPr="00BD5FBF">
        <w:rPr>
          <w:rFonts w:ascii="Times New Roman" w:eastAsia="Times New Roman" w:hAnsi="Times New Roman" w:cs="Times New Roman"/>
          <w:color w:val="000000" w:themeColor="text1"/>
          <w:sz w:val="28"/>
          <w:szCs w:val="28"/>
          <w:lang w:eastAsia="ru-RU"/>
        </w:rPr>
        <w:t xml:space="preserve">Так как когнитивные функции всецело взаимосвязаны с работой головного мозга, недостаточность когнитивных функций является следствием различных его очаговых и диффузных осложнений </w:t>
      </w:r>
      <w:bookmarkStart w:id="86" w:name="_Hlk39414584"/>
      <w:r w:rsidRPr="00BD5FBF">
        <w:rPr>
          <w:rFonts w:ascii="Times New Roman" w:eastAsia="Times New Roman" w:hAnsi="Times New Roman" w:cs="Times New Roman"/>
          <w:color w:val="000000" w:themeColor="text1"/>
          <w:sz w:val="28"/>
          <w:szCs w:val="28"/>
          <w:lang w:eastAsia="ru-RU"/>
        </w:rPr>
        <w:t>[</w:t>
      </w:r>
      <w:bookmarkStart w:id="87" w:name="_Hlk149310164"/>
      <w:r w:rsidRPr="00BD5FBF">
        <w:rPr>
          <w:rFonts w:ascii="Times New Roman" w:eastAsia="Times New Roman" w:hAnsi="Times New Roman" w:cs="Times New Roman"/>
          <w:sz w:val="28"/>
          <w:szCs w:val="28"/>
          <w:lang w:eastAsia="ru-RU"/>
        </w:rPr>
        <w:t>68</w:t>
      </w:r>
      <w:r w:rsidR="00616AAC" w:rsidRPr="00BD5FBF">
        <w:rPr>
          <w:rFonts w:ascii="Times New Roman" w:eastAsia="Times New Roman" w:hAnsi="Times New Roman" w:cs="Times New Roman"/>
          <w:sz w:val="28"/>
          <w:szCs w:val="28"/>
          <w:lang w:eastAsia="ru-RU"/>
        </w:rPr>
        <w:t>, р.</w:t>
      </w:r>
      <w:r w:rsidR="00D45BA9" w:rsidRPr="00BD5FBF">
        <w:t xml:space="preserve"> </w:t>
      </w:r>
      <w:r w:rsidR="00D45BA9" w:rsidRPr="00BD5FBF">
        <w:rPr>
          <w:rFonts w:ascii="Times New Roman" w:eastAsia="Times New Roman" w:hAnsi="Times New Roman" w:cs="Times New Roman"/>
          <w:sz w:val="28"/>
          <w:szCs w:val="28"/>
          <w:lang w:eastAsia="ru-RU"/>
        </w:rPr>
        <w:t>e12615-1</w:t>
      </w:r>
      <w:bookmarkEnd w:id="87"/>
      <w:r w:rsidRPr="00BD5FBF">
        <w:rPr>
          <w:rFonts w:ascii="Times New Roman" w:eastAsia="Times New Roman" w:hAnsi="Times New Roman" w:cs="Times New Roman"/>
          <w:color w:val="000000" w:themeColor="text1"/>
          <w:sz w:val="28"/>
          <w:szCs w:val="28"/>
          <w:lang w:eastAsia="ru-RU"/>
        </w:rPr>
        <w:t xml:space="preserve">]. </w:t>
      </w:r>
      <w:bookmarkEnd w:id="86"/>
    </w:p>
    <w:p w14:paraId="2DCCC452" w14:textId="2A21AD04" w:rsidR="00D02680"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Согласно данным ВОЗ</w:t>
      </w:r>
      <w:r w:rsidR="00303763"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свыше 20 миллионов людей по всему миру имеют деменцию и когнитивные нарушени</w:t>
      </w:r>
      <w:r w:rsidR="001D1F8A" w:rsidRPr="00BD5FBF">
        <w:rPr>
          <w:rFonts w:ascii="Times New Roman" w:eastAsia="Times New Roman" w:hAnsi="Times New Roman" w:cs="Times New Roman"/>
          <w:color w:val="000000" w:themeColor="text1"/>
          <w:sz w:val="28"/>
          <w:szCs w:val="28"/>
          <w:lang w:eastAsia="ru-RU"/>
        </w:rPr>
        <w:t>я</w:t>
      </w:r>
      <w:r w:rsidRPr="00BD5FBF">
        <w:rPr>
          <w:rFonts w:ascii="Times New Roman" w:eastAsia="Times New Roman" w:hAnsi="Times New Roman" w:cs="Times New Roman"/>
          <w:color w:val="000000" w:themeColor="text1"/>
          <w:sz w:val="28"/>
          <w:szCs w:val="28"/>
          <w:lang w:eastAsia="ru-RU"/>
        </w:rPr>
        <w:t xml:space="preserve">, </w:t>
      </w:r>
      <w:r w:rsidR="001D1F8A" w:rsidRPr="00BD5FBF">
        <w:rPr>
          <w:rFonts w:ascii="Times New Roman" w:eastAsia="Times New Roman" w:hAnsi="Times New Roman" w:cs="Times New Roman"/>
          <w:color w:val="000000" w:themeColor="text1"/>
          <w:sz w:val="28"/>
          <w:szCs w:val="28"/>
          <w:lang w:eastAsia="ru-RU"/>
        </w:rPr>
        <w:t>более того</w:t>
      </w:r>
      <w:r w:rsidR="00303763"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число новых случаев заболеваний неуклонно увеличивается как у лиц старческого и пожилого возраста, так и у лиц трудоспособного возраста </w:t>
      </w:r>
      <w:bookmarkStart w:id="88" w:name="_Hlk39415490"/>
      <w:r w:rsidRPr="00BD5FBF">
        <w:rPr>
          <w:rFonts w:ascii="Times New Roman" w:eastAsia="Times New Roman" w:hAnsi="Times New Roman" w:cs="Times New Roman"/>
          <w:sz w:val="28"/>
          <w:szCs w:val="28"/>
          <w:lang w:eastAsia="ru-RU"/>
        </w:rPr>
        <w:t>[</w:t>
      </w:r>
      <w:bookmarkStart w:id="89" w:name="_Hlk149310224"/>
      <w:r w:rsidR="00D45BA9" w:rsidRPr="00BD5FBF">
        <w:rPr>
          <w:rFonts w:ascii="Times New Roman" w:eastAsia="Times New Roman" w:hAnsi="Times New Roman" w:cs="Times New Roman"/>
          <w:sz w:val="28"/>
          <w:szCs w:val="28"/>
          <w:lang w:eastAsia="ru-RU"/>
        </w:rPr>
        <w:t>68, р. e12615-2</w:t>
      </w:r>
      <w:bookmarkEnd w:id="89"/>
      <w:r w:rsidRPr="00BD5FBF">
        <w:rPr>
          <w:rFonts w:ascii="Times New Roman" w:eastAsia="Times New Roman" w:hAnsi="Times New Roman" w:cs="Times New Roman"/>
          <w:sz w:val="28"/>
          <w:szCs w:val="28"/>
          <w:lang w:eastAsia="ru-RU"/>
        </w:rPr>
        <w:t>].</w:t>
      </w:r>
      <w:r w:rsidRPr="00BD5FBF">
        <w:rPr>
          <w:rFonts w:ascii="Times New Roman" w:eastAsia="Times New Roman" w:hAnsi="Times New Roman" w:cs="Times New Roman"/>
          <w:color w:val="FF0000"/>
          <w:sz w:val="28"/>
          <w:szCs w:val="28"/>
          <w:lang w:eastAsia="ru-RU"/>
        </w:rPr>
        <w:t xml:space="preserve"> </w:t>
      </w:r>
      <w:bookmarkEnd w:id="88"/>
      <w:r w:rsidR="001D1F8A" w:rsidRPr="00BD5FBF">
        <w:rPr>
          <w:rFonts w:ascii="Times New Roman" w:eastAsia="Times New Roman" w:hAnsi="Times New Roman" w:cs="Times New Roman"/>
          <w:color w:val="000000" w:themeColor="text1"/>
          <w:sz w:val="28"/>
          <w:szCs w:val="28"/>
          <w:lang w:eastAsia="ru-RU"/>
        </w:rPr>
        <w:t>По прогнозам о</w:t>
      </w:r>
      <w:r w:rsidRPr="00BD5FBF">
        <w:rPr>
          <w:rFonts w:ascii="Times New Roman" w:eastAsia="Times New Roman" w:hAnsi="Times New Roman" w:cs="Times New Roman"/>
          <w:color w:val="000000" w:themeColor="text1"/>
          <w:sz w:val="28"/>
          <w:szCs w:val="28"/>
          <w:lang w:eastAsia="ru-RU"/>
        </w:rPr>
        <w:t>жидается</w:t>
      </w:r>
      <w:r w:rsidR="001D1F8A"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что к 2030 году заболеваемость деменцией</w:t>
      </w:r>
      <w:r w:rsidR="001D1F8A"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увеличится с 35 миллионов до 70 миллионов [69]. </w:t>
      </w:r>
      <w:r w:rsidR="001D1F8A" w:rsidRPr="00BD5FBF">
        <w:rPr>
          <w:rFonts w:ascii="Times New Roman" w:eastAsia="Times New Roman" w:hAnsi="Times New Roman" w:cs="Times New Roman"/>
          <w:color w:val="000000" w:themeColor="text1"/>
          <w:sz w:val="28"/>
          <w:szCs w:val="28"/>
          <w:lang w:eastAsia="ru-RU"/>
        </w:rPr>
        <w:t>В свою очередь, к</w:t>
      </w:r>
      <w:r w:rsidR="00526F57" w:rsidRPr="00BD5FBF">
        <w:rPr>
          <w:rFonts w:ascii="Times New Roman" w:eastAsia="Times New Roman" w:hAnsi="Times New Roman" w:cs="Times New Roman"/>
          <w:color w:val="000000" w:themeColor="text1"/>
          <w:sz w:val="28"/>
          <w:szCs w:val="28"/>
          <w:lang w:eastAsia="ru-RU"/>
        </w:rPr>
        <w:t>огнитивные нарушения включают</w:t>
      </w:r>
      <w:r w:rsidR="00303763" w:rsidRPr="00BD5FBF">
        <w:rPr>
          <w:rFonts w:ascii="Times New Roman" w:eastAsia="Times New Roman" w:hAnsi="Times New Roman" w:cs="Times New Roman"/>
          <w:color w:val="000000" w:themeColor="text1"/>
          <w:sz w:val="28"/>
          <w:szCs w:val="28"/>
          <w:lang w:eastAsia="ru-RU"/>
        </w:rPr>
        <w:t xml:space="preserve"> в</w:t>
      </w:r>
      <w:r w:rsidR="00526F57" w:rsidRPr="00BD5FBF">
        <w:rPr>
          <w:rFonts w:ascii="Times New Roman" w:eastAsia="Times New Roman" w:hAnsi="Times New Roman" w:cs="Times New Roman"/>
          <w:color w:val="000000" w:themeColor="text1"/>
          <w:sz w:val="28"/>
          <w:szCs w:val="28"/>
          <w:lang w:eastAsia="ru-RU"/>
        </w:rPr>
        <w:t xml:space="preserve"> себя снижение памяти, умственной работоспособности и других когнитивных функций по сравнению с индивидуальной нормой. </w:t>
      </w:r>
      <w:r w:rsidRPr="00BD5FBF">
        <w:rPr>
          <w:rFonts w:ascii="Times New Roman" w:eastAsia="Times New Roman" w:hAnsi="Times New Roman" w:cs="Times New Roman"/>
          <w:color w:val="000000" w:themeColor="text1"/>
          <w:sz w:val="28"/>
          <w:szCs w:val="28"/>
          <w:lang w:eastAsia="ru-RU"/>
        </w:rPr>
        <w:t>На данный момент существует классификация когнитивных нарушений, предложенная академиком Н.Н. Яхно (2005), включающая в себя 3 степени когнитивных нарушений. Лёгкая степень или минимальный когнитивный дефицит, при которой больной полностью ориентирован, хорошо выполняет психологические тесты, определяющие состояние оперативной памяти, контролирует своё поведение и эмоции, легко выполняет 2</w:t>
      </w:r>
      <w:r w:rsidR="004375AF" w:rsidRPr="00BD5FBF">
        <w:rPr>
          <w:rFonts w:ascii="Times New Roman" w:eastAsia="Times New Roman" w:hAnsi="Times New Roman" w:cs="Times New Roman"/>
          <w:color w:val="000000" w:themeColor="text1"/>
          <w:sz w:val="28"/>
          <w:szCs w:val="28"/>
          <w:lang w:val="kk-KZ" w:eastAsia="ru-RU"/>
        </w:rPr>
        <w:t>-</w:t>
      </w:r>
      <w:r w:rsidRPr="00BD5FBF">
        <w:rPr>
          <w:rFonts w:ascii="Times New Roman" w:eastAsia="Times New Roman" w:hAnsi="Times New Roman" w:cs="Times New Roman"/>
          <w:color w:val="000000" w:themeColor="text1"/>
          <w:sz w:val="28"/>
          <w:szCs w:val="28"/>
          <w:lang w:eastAsia="ru-RU"/>
        </w:rPr>
        <w:t xml:space="preserve">3 сложные инструкции, при котором </w:t>
      </w:r>
      <w:r w:rsidR="002F7F88" w:rsidRPr="00BD5FBF">
        <w:rPr>
          <w:rFonts w:ascii="Times New Roman" w:eastAsia="Times New Roman" w:hAnsi="Times New Roman" w:cs="Times New Roman"/>
          <w:color w:val="000000" w:themeColor="text1"/>
          <w:sz w:val="28"/>
          <w:szCs w:val="28"/>
          <w:lang w:eastAsia="ru-RU"/>
        </w:rPr>
        <w:t xml:space="preserve">могут </w:t>
      </w:r>
      <w:r w:rsidRPr="00BD5FBF">
        <w:rPr>
          <w:rFonts w:ascii="Times New Roman" w:eastAsia="Times New Roman" w:hAnsi="Times New Roman" w:cs="Times New Roman"/>
          <w:color w:val="000000" w:themeColor="text1"/>
          <w:sz w:val="28"/>
          <w:szCs w:val="28"/>
          <w:lang w:eastAsia="ru-RU"/>
        </w:rPr>
        <w:t>отмеча</w:t>
      </w:r>
      <w:r w:rsidR="002F7F88" w:rsidRPr="00BD5FBF">
        <w:rPr>
          <w:rFonts w:ascii="Times New Roman" w:eastAsia="Times New Roman" w:hAnsi="Times New Roman" w:cs="Times New Roman"/>
          <w:color w:val="000000" w:themeColor="text1"/>
          <w:sz w:val="28"/>
          <w:szCs w:val="28"/>
          <w:lang w:eastAsia="ru-RU"/>
        </w:rPr>
        <w:t>ть</w:t>
      </w:r>
      <w:r w:rsidRPr="00BD5FBF">
        <w:rPr>
          <w:rFonts w:ascii="Times New Roman" w:eastAsia="Times New Roman" w:hAnsi="Times New Roman" w:cs="Times New Roman"/>
          <w:color w:val="000000" w:themeColor="text1"/>
          <w:sz w:val="28"/>
          <w:szCs w:val="28"/>
          <w:lang w:eastAsia="ru-RU"/>
        </w:rPr>
        <w:t>ся определённое снижение концентрации внимания, умственной работоспособности, запоминания нового материала. Умеренн</w:t>
      </w:r>
      <w:r w:rsidR="002F7F88" w:rsidRPr="00BD5FBF">
        <w:rPr>
          <w:rFonts w:ascii="Times New Roman" w:eastAsia="Times New Roman" w:hAnsi="Times New Roman" w:cs="Times New Roman"/>
          <w:color w:val="000000" w:themeColor="text1"/>
          <w:sz w:val="28"/>
          <w:szCs w:val="28"/>
          <w:lang w:eastAsia="ru-RU"/>
        </w:rPr>
        <w:t>ой</w:t>
      </w:r>
      <w:r w:rsidRPr="00BD5FBF">
        <w:rPr>
          <w:rFonts w:ascii="Times New Roman" w:eastAsia="Times New Roman" w:hAnsi="Times New Roman" w:cs="Times New Roman"/>
          <w:color w:val="000000" w:themeColor="text1"/>
          <w:sz w:val="28"/>
          <w:szCs w:val="28"/>
          <w:lang w:eastAsia="ru-RU"/>
        </w:rPr>
        <w:t xml:space="preserve"> степень</w:t>
      </w:r>
      <w:r w:rsidR="002F7F88" w:rsidRPr="00BD5FBF">
        <w:rPr>
          <w:rFonts w:ascii="Times New Roman" w:eastAsia="Times New Roman" w:hAnsi="Times New Roman" w:cs="Times New Roman"/>
          <w:color w:val="000000" w:themeColor="text1"/>
          <w:sz w:val="28"/>
          <w:szCs w:val="28"/>
          <w:lang w:eastAsia="ru-RU"/>
        </w:rPr>
        <w:t>ю</w:t>
      </w:r>
      <w:r w:rsidRPr="00BD5FBF">
        <w:rPr>
          <w:rFonts w:ascii="Times New Roman" w:eastAsia="Times New Roman" w:hAnsi="Times New Roman" w:cs="Times New Roman"/>
          <w:color w:val="000000" w:themeColor="text1"/>
          <w:sz w:val="28"/>
          <w:szCs w:val="28"/>
          <w:lang w:eastAsia="ru-RU"/>
        </w:rPr>
        <w:t xml:space="preserve"> </w:t>
      </w:r>
      <w:r w:rsidR="002F7F88" w:rsidRPr="00BD5FBF">
        <w:rPr>
          <w:rFonts w:ascii="Times New Roman" w:eastAsia="Times New Roman" w:hAnsi="Times New Roman" w:cs="Times New Roman"/>
          <w:color w:val="000000" w:themeColor="text1"/>
          <w:sz w:val="28"/>
          <w:szCs w:val="28"/>
          <w:lang w:eastAsia="ru-RU"/>
        </w:rPr>
        <w:t>считается</w:t>
      </w:r>
      <w:r w:rsidRPr="00BD5FBF">
        <w:rPr>
          <w:rFonts w:ascii="Times New Roman" w:eastAsia="Times New Roman" w:hAnsi="Times New Roman" w:cs="Times New Roman"/>
          <w:color w:val="000000" w:themeColor="text1"/>
          <w:sz w:val="28"/>
          <w:szCs w:val="28"/>
          <w:lang w:eastAsia="ru-RU"/>
        </w:rPr>
        <w:t xml:space="preserve"> периодически</w:t>
      </w:r>
      <w:r w:rsidR="00303763" w:rsidRPr="00BD5FBF">
        <w:rPr>
          <w:rFonts w:ascii="Times New Roman" w:eastAsia="Times New Roman" w:hAnsi="Times New Roman" w:cs="Times New Roman"/>
          <w:color w:val="000000" w:themeColor="text1"/>
          <w:sz w:val="28"/>
          <w:szCs w:val="28"/>
          <w:lang w:eastAsia="ru-RU"/>
        </w:rPr>
        <w:t>й</w:t>
      </w:r>
      <w:r w:rsidR="002F7F88" w:rsidRPr="00BD5FBF">
        <w:rPr>
          <w:rFonts w:ascii="Times New Roman" w:eastAsia="Times New Roman" w:hAnsi="Times New Roman" w:cs="Times New Roman"/>
          <w:color w:val="000000" w:themeColor="text1"/>
          <w:sz w:val="28"/>
          <w:szCs w:val="28"/>
          <w:lang w:eastAsia="ru-RU"/>
        </w:rPr>
        <w:t xml:space="preserve"> допуск пациентом ошибок</w:t>
      </w:r>
      <w:r w:rsidRPr="00BD5FBF">
        <w:rPr>
          <w:rFonts w:ascii="Times New Roman" w:eastAsia="Times New Roman" w:hAnsi="Times New Roman" w:cs="Times New Roman"/>
          <w:color w:val="000000" w:themeColor="text1"/>
          <w:sz w:val="28"/>
          <w:szCs w:val="28"/>
          <w:lang w:eastAsia="ru-RU"/>
        </w:rPr>
        <w:t xml:space="preserve"> во времени и пространстве, то есть</w:t>
      </w:r>
      <w:r w:rsidR="002F7F8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умеренное снижение оперативной памяти, при выполнении двусложных инструкций. Выраженная степень или деменция</w:t>
      </w:r>
      <w:r w:rsidR="008502EE" w:rsidRPr="00BD5FBF">
        <w:rPr>
          <w:rFonts w:ascii="Times New Roman" w:eastAsia="Times New Roman" w:hAnsi="Times New Roman" w:cs="Times New Roman"/>
          <w:color w:val="000000" w:themeColor="text1"/>
          <w:sz w:val="28"/>
          <w:szCs w:val="28"/>
          <w:lang w:eastAsia="ru-RU"/>
        </w:rPr>
        <w:t xml:space="preserve"> считается то состояние</w:t>
      </w:r>
      <w:r w:rsidRPr="00BD5FBF">
        <w:rPr>
          <w:rFonts w:ascii="Times New Roman" w:eastAsia="Times New Roman" w:hAnsi="Times New Roman" w:cs="Times New Roman"/>
          <w:color w:val="000000" w:themeColor="text1"/>
          <w:sz w:val="28"/>
          <w:szCs w:val="28"/>
          <w:lang w:eastAsia="ru-RU"/>
        </w:rPr>
        <w:t>, при которо</w:t>
      </w:r>
      <w:r w:rsidR="008502EE" w:rsidRPr="00BD5FBF">
        <w:rPr>
          <w:rFonts w:ascii="Times New Roman" w:eastAsia="Times New Roman" w:hAnsi="Times New Roman" w:cs="Times New Roman"/>
          <w:color w:val="000000" w:themeColor="text1"/>
          <w:sz w:val="28"/>
          <w:szCs w:val="28"/>
          <w:lang w:eastAsia="ru-RU"/>
        </w:rPr>
        <w:t>м</w:t>
      </w:r>
      <w:r w:rsidRPr="00BD5FBF">
        <w:rPr>
          <w:rFonts w:ascii="Times New Roman" w:eastAsia="Times New Roman" w:hAnsi="Times New Roman" w:cs="Times New Roman"/>
          <w:color w:val="000000" w:themeColor="text1"/>
          <w:sz w:val="28"/>
          <w:szCs w:val="28"/>
          <w:lang w:eastAsia="ru-RU"/>
        </w:rPr>
        <w:t xml:space="preserve"> отмечаются разной степени нарушения памяти и интеллекта, сочетающиеся с разной степенью социальной дезадаптации [</w:t>
      </w:r>
      <w:r w:rsidR="00D45BA9" w:rsidRPr="00BD5FBF">
        <w:rPr>
          <w:rFonts w:ascii="Times New Roman" w:eastAsia="Times New Roman" w:hAnsi="Times New Roman" w:cs="Times New Roman"/>
          <w:sz w:val="28"/>
          <w:szCs w:val="28"/>
          <w:lang w:eastAsia="ru-RU"/>
        </w:rPr>
        <w:t>68, р. e12615-3</w:t>
      </w:r>
      <w:r w:rsidRPr="00BD5FBF">
        <w:rPr>
          <w:rFonts w:ascii="Times New Roman" w:eastAsia="Times New Roman" w:hAnsi="Times New Roman" w:cs="Times New Roman"/>
          <w:color w:val="000000" w:themeColor="text1"/>
          <w:sz w:val="28"/>
          <w:szCs w:val="28"/>
          <w:lang w:eastAsia="ru-RU"/>
        </w:rPr>
        <w:t xml:space="preserve">]. </w:t>
      </w:r>
    </w:p>
    <w:p w14:paraId="3A178857" w14:textId="04A5575E" w:rsidR="00451FBD"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Изменение нейропсихологических показателей и когнитивные нарушения часто регистрируются у пациентов с ХВГС, на стадиях, характеризующихся отсутствием значительного </w:t>
      </w:r>
      <w:r w:rsidR="00286D46" w:rsidRPr="00BD5FBF">
        <w:rPr>
          <w:rFonts w:ascii="Times New Roman" w:eastAsia="Times New Roman" w:hAnsi="Times New Roman" w:cs="Times New Roman"/>
          <w:color w:val="000000" w:themeColor="text1"/>
          <w:sz w:val="28"/>
          <w:szCs w:val="28"/>
          <w:lang w:eastAsia="ru-RU"/>
        </w:rPr>
        <w:t>ФП</w:t>
      </w:r>
      <w:r w:rsidR="00616AAC" w:rsidRPr="00BD5FBF">
        <w:rPr>
          <w:rFonts w:ascii="Times New Roman" w:eastAsia="Times New Roman" w:hAnsi="Times New Roman" w:cs="Times New Roman"/>
          <w:color w:val="000000" w:themeColor="text1"/>
          <w:sz w:val="28"/>
          <w:szCs w:val="28"/>
          <w:lang w:eastAsia="ru-RU"/>
        </w:rPr>
        <w:t xml:space="preserve"> и ЦП. </w:t>
      </w:r>
      <w:r w:rsidRPr="00BD5FBF">
        <w:rPr>
          <w:rFonts w:ascii="Times New Roman" w:eastAsia="Times New Roman" w:hAnsi="Times New Roman" w:cs="Times New Roman"/>
          <w:color w:val="000000" w:themeColor="text1"/>
          <w:sz w:val="28"/>
          <w:szCs w:val="28"/>
          <w:lang w:eastAsia="ru-RU"/>
        </w:rPr>
        <w:t xml:space="preserve">Эти изменения обычно происходят независимо от генотипа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eastAsia="ru-RU"/>
        </w:rPr>
        <w:t>-инфекции и при отсутствии структурного повреждения головного мозга или патологического сигнала при</w:t>
      </w:r>
      <w:r w:rsidR="008502EE" w:rsidRPr="00BD5FBF">
        <w:rPr>
          <w:rFonts w:ascii="Times New Roman" w:eastAsia="Times New Roman" w:hAnsi="Times New Roman" w:cs="Times New Roman"/>
          <w:color w:val="000000" w:themeColor="text1"/>
          <w:sz w:val="28"/>
          <w:szCs w:val="28"/>
          <w:lang w:eastAsia="ru-RU"/>
        </w:rPr>
        <w:t xml:space="preserve"> применении</w:t>
      </w:r>
      <w:r w:rsidRPr="00BD5FBF">
        <w:rPr>
          <w:rFonts w:ascii="Times New Roman" w:eastAsia="Times New Roman" w:hAnsi="Times New Roman" w:cs="Times New Roman"/>
          <w:color w:val="000000" w:themeColor="text1"/>
          <w:sz w:val="28"/>
          <w:szCs w:val="28"/>
          <w:lang w:eastAsia="ru-RU"/>
        </w:rPr>
        <w:t xml:space="preserve"> обычной магнитно-резонансной томографии (МРТ) головного мозга [</w:t>
      </w:r>
      <w:r w:rsidRPr="00BD5FBF">
        <w:rPr>
          <w:rFonts w:ascii="Times New Roman" w:eastAsia="Times New Roman" w:hAnsi="Times New Roman" w:cs="Times New Roman"/>
          <w:sz w:val="28"/>
          <w:szCs w:val="28"/>
          <w:lang w:eastAsia="ru-RU"/>
        </w:rPr>
        <w:t xml:space="preserve">61, </w:t>
      </w:r>
      <w:r w:rsidR="00616AAC" w:rsidRPr="00BD5FBF">
        <w:rPr>
          <w:rFonts w:ascii="Times New Roman" w:eastAsia="Times New Roman" w:hAnsi="Times New Roman" w:cs="Times New Roman"/>
          <w:sz w:val="28"/>
          <w:szCs w:val="28"/>
          <w:lang w:eastAsia="ru-RU"/>
        </w:rPr>
        <w:t>р.</w:t>
      </w:r>
      <w:r w:rsidR="00160838" w:rsidRPr="00BD5FBF">
        <w:rPr>
          <w:rFonts w:ascii="Times New Roman" w:eastAsia="Times New Roman" w:hAnsi="Times New Roman" w:cs="Times New Roman"/>
          <w:sz w:val="28"/>
          <w:szCs w:val="28"/>
          <w:lang w:eastAsia="ru-RU"/>
        </w:rPr>
        <w:t xml:space="preserve"> 110</w:t>
      </w:r>
      <w:r w:rsidR="00616AAC"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70]. </w:t>
      </w:r>
      <w:r w:rsidR="00451FBD" w:rsidRPr="00BD5FBF">
        <w:rPr>
          <w:rFonts w:ascii="Times New Roman" w:eastAsia="Times New Roman" w:hAnsi="Times New Roman" w:cs="Times New Roman"/>
          <w:color w:val="000000" w:themeColor="text1"/>
          <w:sz w:val="28"/>
          <w:szCs w:val="28"/>
          <w:lang w:eastAsia="ru-RU"/>
        </w:rPr>
        <w:t xml:space="preserve"> </w:t>
      </w:r>
    </w:p>
    <w:p w14:paraId="32BBC0DE" w14:textId="04E2F89D" w:rsidR="00A45D65"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90" w:name="_Hlk123737986"/>
      <w:r w:rsidRPr="00BD5FBF">
        <w:rPr>
          <w:rFonts w:ascii="Times New Roman" w:eastAsia="Times New Roman" w:hAnsi="Times New Roman" w:cs="Times New Roman"/>
          <w:color w:val="000000" w:themeColor="text1"/>
          <w:sz w:val="28"/>
          <w:szCs w:val="28"/>
          <w:lang w:eastAsia="ru-RU"/>
        </w:rPr>
        <w:t>Исследователями</w:t>
      </w:r>
      <w:r w:rsidR="006810E5"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отмечается, что сама по себе хроническая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eastAsia="ru-RU"/>
        </w:rPr>
        <w:t>-инфекция может вызывать умеренные когнитивные нарушения, даже в отсутствие цирроз-обусловленной печеночной энцефалопатии [</w:t>
      </w:r>
      <w:r w:rsidRPr="00BD5FBF">
        <w:rPr>
          <w:rFonts w:ascii="Times New Roman" w:eastAsia="Times New Roman" w:hAnsi="Times New Roman" w:cs="Times New Roman"/>
          <w:sz w:val="28"/>
          <w:szCs w:val="28"/>
          <w:lang w:eastAsia="ru-RU"/>
        </w:rPr>
        <w:t>70</w:t>
      </w:r>
      <w:r w:rsidR="00616AAC" w:rsidRPr="00BD5FBF">
        <w:rPr>
          <w:rFonts w:ascii="Times New Roman" w:eastAsia="Times New Roman" w:hAnsi="Times New Roman" w:cs="Times New Roman"/>
          <w:sz w:val="28"/>
          <w:szCs w:val="28"/>
          <w:lang w:eastAsia="ru-RU"/>
        </w:rPr>
        <w:t>, р.</w:t>
      </w:r>
      <w:r w:rsidR="008D3C1E" w:rsidRPr="00BD5FBF">
        <w:rPr>
          <w:rFonts w:ascii="Times New Roman" w:eastAsia="Times New Roman" w:hAnsi="Times New Roman" w:cs="Times New Roman"/>
          <w:sz w:val="28"/>
          <w:szCs w:val="28"/>
          <w:lang w:eastAsia="ru-RU"/>
        </w:rPr>
        <w:t xml:space="preserve"> 294</w:t>
      </w:r>
      <w:r w:rsidRPr="00BD5FBF">
        <w:rPr>
          <w:rFonts w:ascii="Times New Roman" w:eastAsia="Times New Roman" w:hAnsi="Times New Roman" w:cs="Times New Roman"/>
          <w:color w:val="000000" w:themeColor="text1"/>
          <w:sz w:val="28"/>
          <w:szCs w:val="28"/>
          <w:lang w:eastAsia="ru-RU"/>
        </w:rPr>
        <w:t>]. У больных с ХВГС могут выявляться нарушения памяти, внимани</w:t>
      </w:r>
      <w:r w:rsidR="00286D46" w:rsidRPr="00BD5FBF">
        <w:rPr>
          <w:rFonts w:ascii="Times New Roman" w:eastAsia="Times New Roman" w:hAnsi="Times New Roman" w:cs="Times New Roman"/>
          <w:color w:val="000000" w:themeColor="text1"/>
          <w:sz w:val="28"/>
          <w:szCs w:val="28"/>
          <w:lang w:eastAsia="ru-RU"/>
        </w:rPr>
        <w:t>я</w:t>
      </w:r>
      <w:r w:rsidRPr="00BD5FBF">
        <w:rPr>
          <w:rFonts w:ascii="Times New Roman" w:eastAsia="Times New Roman" w:hAnsi="Times New Roman" w:cs="Times New Roman"/>
          <w:color w:val="000000" w:themeColor="text1"/>
          <w:sz w:val="28"/>
          <w:szCs w:val="28"/>
          <w:lang w:eastAsia="ru-RU"/>
        </w:rPr>
        <w:t xml:space="preserve">, исполнительной функции, и скорости обработки на </w:t>
      </w:r>
      <w:proofErr w:type="spellStart"/>
      <w:r w:rsidRPr="00BD5FBF">
        <w:rPr>
          <w:rFonts w:ascii="Times New Roman" w:eastAsia="Times New Roman" w:hAnsi="Times New Roman" w:cs="Times New Roman"/>
          <w:color w:val="000000" w:themeColor="text1"/>
          <w:sz w:val="28"/>
          <w:szCs w:val="28"/>
          <w:lang w:eastAsia="ru-RU"/>
        </w:rPr>
        <w:t>нецирротической</w:t>
      </w:r>
      <w:proofErr w:type="spellEnd"/>
      <w:r w:rsidRPr="00BD5FBF">
        <w:rPr>
          <w:rFonts w:ascii="Times New Roman" w:eastAsia="Times New Roman" w:hAnsi="Times New Roman" w:cs="Times New Roman"/>
          <w:color w:val="000000" w:themeColor="text1"/>
          <w:sz w:val="28"/>
          <w:szCs w:val="28"/>
          <w:lang w:eastAsia="ru-RU"/>
        </w:rPr>
        <w:t xml:space="preserve"> стадии</w:t>
      </w:r>
      <w:r w:rsidR="00286D46" w:rsidRPr="00BD5FBF">
        <w:rPr>
          <w:rFonts w:ascii="Times New Roman" w:eastAsia="Times New Roman" w:hAnsi="Times New Roman" w:cs="Times New Roman"/>
          <w:color w:val="000000" w:themeColor="text1"/>
          <w:sz w:val="28"/>
          <w:szCs w:val="28"/>
          <w:lang w:eastAsia="ru-RU"/>
        </w:rPr>
        <w:t xml:space="preserve"> заболевания</w:t>
      </w:r>
      <w:r w:rsidRPr="00BD5FBF">
        <w:rPr>
          <w:rFonts w:ascii="Times New Roman" w:eastAsia="Times New Roman" w:hAnsi="Times New Roman" w:cs="Times New Roman"/>
          <w:color w:val="000000" w:themeColor="text1"/>
          <w:sz w:val="28"/>
          <w:szCs w:val="28"/>
          <w:lang w:eastAsia="ru-RU"/>
        </w:rPr>
        <w:t xml:space="preserve"> </w:t>
      </w:r>
      <w:bookmarkStart w:id="91" w:name="_Hlk39418532"/>
      <w:r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sz w:val="28"/>
          <w:szCs w:val="28"/>
          <w:lang w:eastAsia="ru-RU"/>
        </w:rPr>
        <w:t>70</w:t>
      </w:r>
      <w:bookmarkEnd w:id="90"/>
      <w:r w:rsidR="00616AAC" w:rsidRPr="00BD5FBF">
        <w:rPr>
          <w:rFonts w:ascii="Times New Roman" w:eastAsia="Times New Roman" w:hAnsi="Times New Roman" w:cs="Times New Roman"/>
          <w:sz w:val="28"/>
          <w:szCs w:val="28"/>
          <w:lang w:eastAsia="ru-RU"/>
        </w:rPr>
        <w:t>, р.</w:t>
      </w:r>
      <w:r w:rsidR="008D3C1E" w:rsidRPr="00BD5FBF">
        <w:rPr>
          <w:rFonts w:ascii="Times New Roman" w:eastAsia="Times New Roman" w:hAnsi="Times New Roman" w:cs="Times New Roman"/>
          <w:sz w:val="28"/>
          <w:szCs w:val="28"/>
          <w:lang w:eastAsia="ru-RU"/>
        </w:rPr>
        <w:t xml:space="preserve"> 294</w:t>
      </w:r>
      <w:r w:rsidRPr="00BD5FBF">
        <w:rPr>
          <w:rFonts w:ascii="Times New Roman" w:eastAsia="Times New Roman" w:hAnsi="Times New Roman" w:cs="Times New Roman"/>
          <w:color w:val="000000" w:themeColor="text1"/>
          <w:sz w:val="28"/>
          <w:szCs w:val="28"/>
          <w:lang w:eastAsia="ru-RU"/>
        </w:rPr>
        <w:t xml:space="preserve">]. </w:t>
      </w:r>
      <w:bookmarkEnd w:id="91"/>
    </w:p>
    <w:p w14:paraId="1A8C8432" w14:textId="65525F85" w:rsidR="00845E32"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Пациенты с ХГВС могут помимо </w:t>
      </w:r>
      <w:proofErr w:type="spellStart"/>
      <w:r w:rsidRPr="00BD5FBF">
        <w:rPr>
          <w:rFonts w:ascii="Times New Roman" w:eastAsia="Times New Roman" w:hAnsi="Times New Roman" w:cs="Times New Roman"/>
          <w:color w:val="000000" w:themeColor="text1"/>
          <w:sz w:val="28"/>
          <w:szCs w:val="28"/>
          <w:lang w:eastAsia="ru-RU"/>
        </w:rPr>
        <w:t>нейрокогнитивных</w:t>
      </w:r>
      <w:proofErr w:type="spellEnd"/>
      <w:r w:rsidRPr="00BD5FBF">
        <w:rPr>
          <w:rFonts w:ascii="Times New Roman" w:eastAsia="Times New Roman" w:hAnsi="Times New Roman" w:cs="Times New Roman"/>
          <w:color w:val="000000" w:themeColor="text1"/>
          <w:sz w:val="28"/>
          <w:szCs w:val="28"/>
          <w:lang w:eastAsia="ru-RU"/>
        </w:rPr>
        <w:t xml:space="preserve"> нарушений испытывать ряд симптомов, таких как депрессия и усталость, ухудшающие качество жизни [71]. Депрессия в данном случае </w:t>
      </w:r>
      <w:r w:rsidR="006810E5" w:rsidRPr="00BD5FBF">
        <w:rPr>
          <w:rFonts w:ascii="Times New Roman" w:eastAsia="Times New Roman" w:hAnsi="Times New Roman" w:cs="Times New Roman"/>
          <w:color w:val="000000" w:themeColor="text1"/>
          <w:sz w:val="28"/>
          <w:szCs w:val="28"/>
          <w:lang w:eastAsia="ru-RU"/>
        </w:rPr>
        <w:t>может</w:t>
      </w:r>
      <w:r w:rsidRPr="00BD5FBF">
        <w:rPr>
          <w:rFonts w:ascii="Times New Roman" w:eastAsia="Times New Roman" w:hAnsi="Times New Roman" w:cs="Times New Roman"/>
          <w:color w:val="000000" w:themeColor="text1"/>
          <w:sz w:val="28"/>
          <w:szCs w:val="28"/>
          <w:lang w:eastAsia="ru-RU"/>
        </w:rPr>
        <w:t xml:space="preserve"> служить ответной реакцией на психосоциальный стресс и физические симптомы прогрессирующего ВГС или сопутствующи</w:t>
      </w:r>
      <w:r w:rsidR="00286D46" w:rsidRPr="00BD5FBF">
        <w:rPr>
          <w:rFonts w:ascii="Times New Roman" w:eastAsia="Times New Roman" w:hAnsi="Times New Roman" w:cs="Times New Roman"/>
          <w:color w:val="000000" w:themeColor="text1"/>
          <w:sz w:val="28"/>
          <w:szCs w:val="28"/>
          <w:lang w:eastAsia="ru-RU"/>
        </w:rPr>
        <w:t xml:space="preserve">е </w:t>
      </w:r>
      <w:r w:rsidRPr="00BD5FBF">
        <w:rPr>
          <w:rFonts w:ascii="Times New Roman" w:eastAsia="Times New Roman" w:hAnsi="Times New Roman" w:cs="Times New Roman"/>
          <w:color w:val="000000" w:themeColor="text1"/>
          <w:sz w:val="28"/>
          <w:szCs w:val="28"/>
          <w:lang w:eastAsia="ru-RU"/>
        </w:rPr>
        <w:t>заболевани</w:t>
      </w:r>
      <w:r w:rsidR="00286D46" w:rsidRPr="00BD5FBF">
        <w:rPr>
          <w:rFonts w:ascii="Times New Roman" w:eastAsia="Times New Roman" w:hAnsi="Times New Roman" w:cs="Times New Roman"/>
          <w:color w:val="000000" w:themeColor="text1"/>
          <w:sz w:val="28"/>
          <w:szCs w:val="28"/>
          <w:lang w:eastAsia="ru-RU"/>
        </w:rPr>
        <w:t>я</w:t>
      </w:r>
      <w:bookmarkStart w:id="92" w:name="_Hlk123738014"/>
      <w:r w:rsidR="00616AA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Однако даже </w:t>
      </w:r>
      <w:r w:rsidRPr="00BD5FBF">
        <w:rPr>
          <w:rFonts w:ascii="Times New Roman" w:eastAsia="Times New Roman" w:hAnsi="Times New Roman" w:cs="Times New Roman"/>
          <w:color w:val="000000" w:themeColor="text1"/>
          <w:sz w:val="28"/>
          <w:szCs w:val="28"/>
          <w:lang w:eastAsia="ru-RU"/>
        </w:rPr>
        <w:lastRenderedPageBreak/>
        <w:t xml:space="preserve">пациенты на ранней стадии инфекции ВГС с минимальным воспалением или сопутствующими заболеваниями печени сообщают о большем количестве симптомов депрессии и усталости, чем </w:t>
      </w:r>
      <w:r w:rsidR="00451FBD" w:rsidRPr="00BD5FBF">
        <w:rPr>
          <w:rFonts w:ascii="Times New Roman" w:eastAsia="Times New Roman" w:hAnsi="Times New Roman" w:cs="Times New Roman"/>
          <w:color w:val="000000" w:themeColor="text1"/>
          <w:sz w:val="28"/>
          <w:szCs w:val="28"/>
          <w:lang w:eastAsia="ru-RU"/>
        </w:rPr>
        <w:t>популяция</w:t>
      </w:r>
      <w:r w:rsidRPr="00BD5FBF">
        <w:rPr>
          <w:rFonts w:ascii="Times New Roman" w:eastAsia="Times New Roman" w:hAnsi="Times New Roman" w:cs="Times New Roman"/>
          <w:color w:val="000000" w:themeColor="text1"/>
          <w:sz w:val="28"/>
          <w:szCs w:val="28"/>
          <w:lang w:eastAsia="ru-RU"/>
        </w:rPr>
        <w:t xml:space="preserve"> в целом.</w:t>
      </w:r>
      <w:r w:rsidR="00616AA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Аналогичным образом, специфические когнитивные нарушения возникают на ранней стадии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eastAsia="ru-RU"/>
        </w:rPr>
        <w:t xml:space="preserve">-инфекции и не зависят от наличия депрессии или энцефалопатии </w:t>
      </w:r>
      <w:bookmarkStart w:id="93" w:name="_Hlk39419094"/>
      <w:bookmarkStart w:id="94" w:name="_Hlk39419155"/>
      <w:bookmarkEnd w:id="92"/>
      <w:r w:rsidRPr="00BD5FBF">
        <w:rPr>
          <w:rFonts w:ascii="Times New Roman" w:eastAsia="Times New Roman" w:hAnsi="Times New Roman" w:cs="Times New Roman"/>
          <w:color w:val="000000" w:themeColor="text1"/>
          <w:sz w:val="28"/>
          <w:szCs w:val="28"/>
          <w:lang w:eastAsia="ru-RU"/>
        </w:rPr>
        <w:t>[72].</w:t>
      </w:r>
      <w:bookmarkEnd w:id="93"/>
      <w:r w:rsidRPr="00BD5FBF">
        <w:rPr>
          <w:rFonts w:ascii="Times New Roman" w:eastAsia="Times New Roman" w:hAnsi="Times New Roman" w:cs="Times New Roman"/>
          <w:color w:val="000000" w:themeColor="text1"/>
          <w:sz w:val="28"/>
          <w:szCs w:val="28"/>
          <w:lang w:eastAsia="ru-RU"/>
        </w:rPr>
        <w:t xml:space="preserve"> </w:t>
      </w:r>
      <w:bookmarkEnd w:id="94"/>
    </w:p>
    <w:p w14:paraId="6794F645" w14:textId="525ACA94" w:rsidR="00A85E6E" w:rsidRPr="00BD5FBF" w:rsidRDefault="00F7566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Согласно </w:t>
      </w:r>
      <w:r w:rsidR="00114044" w:rsidRPr="00BD5FBF">
        <w:rPr>
          <w:rFonts w:ascii="Times New Roman" w:eastAsia="Times New Roman" w:hAnsi="Times New Roman" w:cs="Times New Roman"/>
          <w:color w:val="000000" w:themeColor="text1"/>
          <w:sz w:val="28"/>
          <w:szCs w:val="28"/>
          <w:lang w:eastAsia="ru-RU"/>
        </w:rPr>
        <w:t>результатам некоторых</w:t>
      </w:r>
      <w:r w:rsidRPr="00BD5FBF">
        <w:rPr>
          <w:rFonts w:ascii="Times New Roman" w:eastAsia="Times New Roman" w:hAnsi="Times New Roman" w:cs="Times New Roman"/>
          <w:color w:val="000000" w:themeColor="text1"/>
          <w:sz w:val="28"/>
          <w:szCs w:val="28"/>
          <w:lang w:eastAsia="ru-RU"/>
        </w:rPr>
        <w:t xml:space="preserve"> </w:t>
      </w:r>
      <w:r w:rsidR="00114044" w:rsidRPr="00BD5FBF">
        <w:rPr>
          <w:rFonts w:ascii="Times New Roman" w:eastAsia="Times New Roman" w:hAnsi="Times New Roman" w:cs="Times New Roman"/>
          <w:color w:val="000000" w:themeColor="text1"/>
          <w:sz w:val="28"/>
          <w:szCs w:val="28"/>
          <w:lang w:eastAsia="ru-RU"/>
        </w:rPr>
        <w:t>авторов</w:t>
      </w:r>
      <w:r w:rsidRPr="00BD5FBF">
        <w:rPr>
          <w:rFonts w:ascii="Times New Roman" w:eastAsia="Times New Roman" w:hAnsi="Times New Roman" w:cs="Times New Roman"/>
          <w:color w:val="000000" w:themeColor="text1"/>
          <w:sz w:val="28"/>
          <w:szCs w:val="28"/>
          <w:lang w:eastAsia="ru-RU"/>
        </w:rPr>
        <w:t xml:space="preserve">, было </w:t>
      </w:r>
      <w:r w:rsidR="00114044" w:rsidRPr="00BD5FBF">
        <w:rPr>
          <w:rFonts w:ascii="Times New Roman" w:eastAsia="Times New Roman" w:hAnsi="Times New Roman" w:cs="Times New Roman"/>
          <w:color w:val="000000" w:themeColor="text1"/>
          <w:sz w:val="28"/>
          <w:szCs w:val="28"/>
          <w:lang w:eastAsia="ru-RU"/>
        </w:rPr>
        <w:t>выдвинуто</w:t>
      </w:r>
      <w:r w:rsidRPr="00BD5FBF">
        <w:rPr>
          <w:rFonts w:ascii="Times New Roman" w:eastAsia="Times New Roman" w:hAnsi="Times New Roman" w:cs="Times New Roman"/>
          <w:color w:val="000000" w:themeColor="text1"/>
          <w:sz w:val="28"/>
          <w:szCs w:val="28"/>
          <w:lang w:eastAsia="ru-RU"/>
        </w:rPr>
        <w:t xml:space="preserve"> предположение, что депрессия и когнитивные нарушения могут быть связаны с </w:t>
      </w:r>
      <w:proofErr w:type="spellStart"/>
      <w:r w:rsidRPr="00BD5FBF">
        <w:rPr>
          <w:rFonts w:ascii="Times New Roman" w:eastAsia="Times New Roman" w:hAnsi="Times New Roman" w:cs="Times New Roman"/>
          <w:color w:val="000000" w:themeColor="text1"/>
          <w:sz w:val="28"/>
          <w:szCs w:val="28"/>
          <w:lang w:eastAsia="ru-RU"/>
        </w:rPr>
        <w:t>нейротоксичностью</w:t>
      </w:r>
      <w:proofErr w:type="spellEnd"/>
      <w:r w:rsidR="00845E32" w:rsidRPr="00BD5FBF">
        <w:rPr>
          <w:rFonts w:ascii="Times New Roman" w:eastAsia="Times New Roman" w:hAnsi="Times New Roman" w:cs="Times New Roman"/>
          <w:color w:val="000000" w:themeColor="text1"/>
          <w:sz w:val="28"/>
          <w:szCs w:val="28"/>
          <w:lang w:eastAsia="ru-RU"/>
        </w:rPr>
        <w:t xml:space="preserve"> самого</w:t>
      </w:r>
      <w:r w:rsidRPr="00BD5FBF">
        <w:rPr>
          <w:rFonts w:ascii="Times New Roman" w:eastAsia="Times New Roman" w:hAnsi="Times New Roman" w:cs="Times New Roman"/>
          <w:color w:val="000000" w:themeColor="text1"/>
          <w:sz w:val="28"/>
          <w:szCs w:val="28"/>
          <w:lang w:eastAsia="ru-RU"/>
        </w:rPr>
        <w:t xml:space="preserve"> ВГС [73].</w:t>
      </w:r>
      <w:r w:rsidR="00616AAC" w:rsidRPr="00BD5FBF">
        <w:rPr>
          <w:rFonts w:ascii="Times New Roman" w:eastAsia="Times New Roman" w:hAnsi="Times New Roman" w:cs="Times New Roman"/>
          <w:color w:val="000000" w:themeColor="text1"/>
          <w:sz w:val="28"/>
          <w:szCs w:val="28"/>
          <w:lang w:eastAsia="ru-RU"/>
        </w:rPr>
        <w:t xml:space="preserve"> </w:t>
      </w:r>
      <w:r w:rsidR="00A85E6E" w:rsidRPr="00BD5FBF">
        <w:rPr>
          <w:rFonts w:ascii="Times New Roman" w:eastAsia="Times New Roman" w:hAnsi="Times New Roman" w:cs="Times New Roman"/>
          <w:color w:val="000000" w:themeColor="text1"/>
          <w:sz w:val="28"/>
          <w:szCs w:val="28"/>
          <w:lang w:eastAsia="ru-RU"/>
        </w:rPr>
        <w:t>Так, в и</w:t>
      </w:r>
      <w:r w:rsidR="00845E32" w:rsidRPr="00BD5FBF">
        <w:rPr>
          <w:rFonts w:ascii="Times New Roman" w:eastAsia="Times New Roman" w:hAnsi="Times New Roman" w:cs="Times New Roman"/>
          <w:color w:val="000000" w:themeColor="text1"/>
          <w:sz w:val="28"/>
          <w:szCs w:val="28"/>
          <w:lang w:eastAsia="ru-RU"/>
        </w:rPr>
        <w:t>сследования</w:t>
      </w:r>
      <w:r w:rsidR="00A85E6E" w:rsidRPr="00BD5FBF">
        <w:rPr>
          <w:rFonts w:ascii="Times New Roman" w:eastAsia="Times New Roman" w:hAnsi="Times New Roman" w:cs="Times New Roman"/>
          <w:color w:val="000000" w:themeColor="text1"/>
          <w:sz w:val="28"/>
          <w:szCs w:val="28"/>
          <w:lang w:eastAsia="ru-RU"/>
        </w:rPr>
        <w:t>х</w:t>
      </w:r>
      <w:r w:rsidR="006810E5" w:rsidRPr="00BD5FBF">
        <w:rPr>
          <w:rFonts w:ascii="Times New Roman" w:eastAsia="Times New Roman" w:hAnsi="Times New Roman" w:cs="Times New Roman"/>
          <w:color w:val="000000" w:themeColor="text1"/>
          <w:sz w:val="28"/>
          <w:szCs w:val="28"/>
          <w:lang w:eastAsia="ru-RU"/>
        </w:rPr>
        <w:t>,</w:t>
      </w:r>
      <w:r w:rsidR="00845E32" w:rsidRPr="00BD5FBF">
        <w:rPr>
          <w:rFonts w:ascii="Times New Roman" w:eastAsia="Times New Roman" w:hAnsi="Times New Roman" w:cs="Times New Roman"/>
          <w:color w:val="000000" w:themeColor="text1"/>
          <w:sz w:val="28"/>
          <w:szCs w:val="28"/>
          <w:lang w:eastAsia="ru-RU"/>
        </w:rPr>
        <w:t xml:space="preserve"> в которых п</w:t>
      </w:r>
      <w:r w:rsidRPr="00BD5FBF">
        <w:rPr>
          <w:rFonts w:ascii="Times New Roman" w:eastAsia="Times New Roman" w:hAnsi="Times New Roman" w:cs="Times New Roman"/>
          <w:color w:val="000000" w:themeColor="text1"/>
          <w:sz w:val="28"/>
          <w:szCs w:val="28"/>
          <w:lang w:eastAsia="ru-RU"/>
        </w:rPr>
        <w:t>римен</w:t>
      </w:r>
      <w:r w:rsidR="00A85E6E" w:rsidRPr="00BD5FBF">
        <w:rPr>
          <w:rFonts w:ascii="Times New Roman" w:eastAsia="Times New Roman" w:hAnsi="Times New Roman" w:cs="Times New Roman"/>
          <w:color w:val="000000" w:themeColor="text1"/>
          <w:sz w:val="28"/>
          <w:szCs w:val="28"/>
          <w:lang w:eastAsia="ru-RU"/>
        </w:rPr>
        <w:t xml:space="preserve">ялась </w:t>
      </w:r>
      <w:proofErr w:type="spellStart"/>
      <w:r w:rsidR="00845E32" w:rsidRPr="00BD5FBF">
        <w:rPr>
          <w:rFonts w:ascii="Times New Roman" w:eastAsia="Times New Roman" w:hAnsi="Times New Roman" w:cs="Times New Roman"/>
          <w:color w:val="000000" w:themeColor="text1"/>
          <w:sz w:val="28"/>
          <w:szCs w:val="28"/>
          <w:lang w:eastAsia="ru-RU"/>
        </w:rPr>
        <w:t>без</w:t>
      </w:r>
      <w:r w:rsidRPr="00BD5FBF">
        <w:rPr>
          <w:rFonts w:ascii="Times New Roman" w:eastAsia="Times New Roman" w:hAnsi="Times New Roman" w:cs="Times New Roman"/>
          <w:color w:val="000000" w:themeColor="text1"/>
          <w:sz w:val="28"/>
          <w:szCs w:val="28"/>
          <w:lang w:eastAsia="ru-RU"/>
        </w:rPr>
        <w:t>интерферон</w:t>
      </w:r>
      <w:r w:rsidR="00845E32" w:rsidRPr="00BD5FBF">
        <w:rPr>
          <w:rFonts w:ascii="Times New Roman" w:eastAsia="Times New Roman" w:hAnsi="Times New Roman" w:cs="Times New Roman"/>
          <w:color w:val="000000" w:themeColor="text1"/>
          <w:sz w:val="28"/>
          <w:szCs w:val="28"/>
          <w:lang w:eastAsia="ru-RU"/>
        </w:rPr>
        <w:t>ов</w:t>
      </w:r>
      <w:r w:rsidR="00A85E6E" w:rsidRPr="00BD5FBF">
        <w:rPr>
          <w:rFonts w:ascii="Times New Roman" w:eastAsia="Times New Roman" w:hAnsi="Times New Roman" w:cs="Times New Roman"/>
          <w:color w:val="000000" w:themeColor="text1"/>
          <w:sz w:val="28"/>
          <w:szCs w:val="28"/>
          <w:lang w:eastAsia="ru-RU"/>
        </w:rPr>
        <w:t>ая</w:t>
      </w:r>
      <w:proofErr w:type="spellEnd"/>
      <w:r w:rsidR="00845E32" w:rsidRPr="00BD5FBF">
        <w:rPr>
          <w:rFonts w:ascii="Times New Roman" w:eastAsia="Times New Roman" w:hAnsi="Times New Roman" w:cs="Times New Roman"/>
          <w:color w:val="000000" w:themeColor="text1"/>
          <w:sz w:val="28"/>
          <w:szCs w:val="28"/>
          <w:lang w:eastAsia="ru-RU"/>
        </w:rPr>
        <w:t xml:space="preserve"> терапи</w:t>
      </w:r>
      <w:r w:rsidR="00A85E6E" w:rsidRPr="00BD5FBF">
        <w:rPr>
          <w:rFonts w:ascii="Times New Roman" w:eastAsia="Times New Roman" w:hAnsi="Times New Roman" w:cs="Times New Roman"/>
          <w:color w:val="000000" w:themeColor="text1"/>
          <w:sz w:val="28"/>
          <w:szCs w:val="28"/>
          <w:lang w:eastAsia="ru-RU"/>
        </w:rPr>
        <w:t>я</w:t>
      </w:r>
      <w:r w:rsidR="00845E32" w:rsidRPr="00BD5FBF">
        <w:rPr>
          <w:rFonts w:ascii="Times New Roman" w:eastAsia="Times New Roman" w:hAnsi="Times New Roman" w:cs="Times New Roman"/>
          <w:color w:val="000000" w:themeColor="text1"/>
          <w:sz w:val="28"/>
          <w:szCs w:val="28"/>
          <w:lang w:eastAsia="ru-RU"/>
        </w:rPr>
        <w:t xml:space="preserve"> у пациентов с ХВГС</w:t>
      </w:r>
      <w:r w:rsidRPr="00BD5FBF">
        <w:rPr>
          <w:rFonts w:ascii="Times New Roman" w:eastAsia="Times New Roman" w:hAnsi="Times New Roman" w:cs="Times New Roman"/>
          <w:color w:val="000000" w:themeColor="text1"/>
          <w:sz w:val="28"/>
          <w:szCs w:val="28"/>
          <w:lang w:eastAsia="ru-RU"/>
        </w:rPr>
        <w:t xml:space="preserve"> </w:t>
      </w:r>
      <w:r w:rsidR="00A85E6E" w:rsidRPr="00BD5FBF">
        <w:rPr>
          <w:rFonts w:ascii="Times New Roman" w:eastAsia="Times New Roman" w:hAnsi="Times New Roman" w:cs="Times New Roman"/>
          <w:color w:val="000000" w:themeColor="text1"/>
          <w:sz w:val="28"/>
          <w:szCs w:val="28"/>
          <w:lang w:eastAsia="ru-RU"/>
        </w:rPr>
        <w:t>обнаружено</w:t>
      </w:r>
      <w:r w:rsidRPr="00BD5FBF">
        <w:rPr>
          <w:rFonts w:ascii="Times New Roman" w:eastAsia="Times New Roman" w:hAnsi="Times New Roman" w:cs="Times New Roman"/>
          <w:color w:val="000000" w:themeColor="text1"/>
          <w:sz w:val="28"/>
          <w:szCs w:val="28"/>
          <w:lang w:eastAsia="ru-RU"/>
        </w:rPr>
        <w:t xml:space="preserve">, что у </w:t>
      </w:r>
      <w:r w:rsidR="00845E32" w:rsidRPr="00BD5FBF">
        <w:rPr>
          <w:rFonts w:ascii="Times New Roman" w:eastAsia="Times New Roman" w:hAnsi="Times New Roman" w:cs="Times New Roman"/>
          <w:color w:val="000000" w:themeColor="text1"/>
          <w:sz w:val="28"/>
          <w:szCs w:val="28"/>
          <w:lang w:eastAsia="ru-RU"/>
        </w:rPr>
        <w:t>больных</w:t>
      </w:r>
      <w:r w:rsidR="00A85E6E" w:rsidRPr="00BD5FBF">
        <w:rPr>
          <w:rFonts w:ascii="Times New Roman" w:eastAsia="Times New Roman" w:hAnsi="Times New Roman" w:cs="Times New Roman"/>
          <w:color w:val="000000" w:themeColor="text1"/>
          <w:sz w:val="28"/>
          <w:szCs w:val="28"/>
          <w:lang w:eastAsia="ru-RU"/>
        </w:rPr>
        <w:t xml:space="preserve"> данной категории</w:t>
      </w:r>
      <w:r w:rsidRPr="00BD5FBF">
        <w:rPr>
          <w:rFonts w:ascii="Times New Roman" w:eastAsia="Times New Roman" w:hAnsi="Times New Roman" w:cs="Times New Roman"/>
          <w:color w:val="000000" w:themeColor="text1"/>
          <w:sz w:val="28"/>
          <w:szCs w:val="28"/>
          <w:lang w:eastAsia="ru-RU"/>
        </w:rPr>
        <w:t xml:space="preserve"> наблюдаются психоневрологические симптомы, такие как усталость, бессонница, тревога, депрессия и когнитивная дисфункция, поддерживая гипотезы о </w:t>
      </w:r>
      <w:proofErr w:type="spellStart"/>
      <w:r w:rsidRPr="00BD5FBF">
        <w:rPr>
          <w:rFonts w:ascii="Times New Roman" w:eastAsia="Times New Roman" w:hAnsi="Times New Roman" w:cs="Times New Roman"/>
          <w:color w:val="000000" w:themeColor="text1"/>
          <w:sz w:val="28"/>
          <w:szCs w:val="28"/>
          <w:lang w:eastAsia="ru-RU"/>
        </w:rPr>
        <w:t>нейротоксичности</w:t>
      </w:r>
      <w:proofErr w:type="spellEnd"/>
      <w:r w:rsidRPr="00BD5FBF">
        <w:rPr>
          <w:rFonts w:ascii="Times New Roman" w:eastAsia="Times New Roman" w:hAnsi="Times New Roman" w:cs="Times New Roman"/>
          <w:color w:val="000000" w:themeColor="text1"/>
          <w:sz w:val="28"/>
          <w:szCs w:val="28"/>
          <w:lang w:eastAsia="ru-RU"/>
        </w:rPr>
        <w:t xml:space="preserve"> HCV-инфекции </w:t>
      </w:r>
      <w:bookmarkStart w:id="95" w:name="_Hlk39419519"/>
      <w:r w:rsidRPr="00BD5FBF">
        <w:rPr>
          <w:rFonts w:ascii="Times New Roman" w:eastAsia="Times New Roman" w:hAnsi="Times New Roman" w:cs="Times New Roman"/>
          <w:color w:val="000000" w:themeColor="text1"/>
          <w:sz w:val="28"/>
          <w:szCs w:val="28"/>
          <w:lang w:eastAsia="ru-RU"/>
        </w:rPr>
        <w:t>[74].</w:t>
      </w:r>
      <w:bookmarkEnd w:id="95"/>
      <w:r w:rsidR="00616AAC" w:rsidRPr="00BD5FBF">
        <w:rPr>
          <w:rFonts w:ascii="Times New Roman" w:eastAsia="Times New Roman" w:hAnsi="Times New Roman" w:cs="Times New Roman"/>
          <w:color w:val="000000" w:themeColor="text1"/>
          <w:sz w:val="28"/>
          <w:szCs w:val="28"/>
          <w:lang w:eastAsia="ru-RU"/>
        </w:rPr>
        <w:t xml:space="preserve"> </w:t>
      </w:r>
      <w:r w:rsidR="00A85E6E" w:rsidRPr="00BD5FBF">
        <w:rPr>
          <w:rFonts w:ascii="Times New Roman" w:eastAsia="Times New Roman" w:hAnsi="Times New Roman" w:cs="Times New Roman"/>
          <w:color w:val="000000" w:themeColor="text1"/>
          <w:sz w:val="28"/>
          <w:szCs w:val="28"/>
          <w:lang w:eastAsia="ru-RU"/>
        </w:rPr>
        <w:t>Согласно последним данным, у</w:t>
      </w:r>
      <w:r w:rsidRPr="00BD5FBF">
        <w:rPr>
          <w:rFonts w:ascii="Times New Roman" w:eastAsia="Times New Roman" w:hAnsi="Times New Roman" w:cs="Times New Roman"/>
          <w:color w:val="000000" w:themeColor="text1"/>
          <w:sz w:val="28"/>
          <w:szCs w:val="28"/>
          <w:lang w:eastAsia="ru-RU"/>
        </w:rPr>
        <w:t xml:space="preserve"> 50% инфицированных ХГС, мо</w:t>
      </w:r>
      <w:r w:rsidR="006810E5" w:rsidRPr="00BD5FBF">
        <w:rPr>
          <w:rFonts w:ascii="Times New Roman" w:eastAsia="Times New Roman" w:hAnsi="Times New Roman" w:cs="Times New Roman"/>
          <w:color w:val="000000" w:themeColor="text1"/>
          <w:sz w:val="28"/>
          <w:szCs w:val="28"/>
          <w:lang w:eastAsia="ru-RU"/>
        </w:rPr>
        <w:t>гут</w:t>
      </w:r>
      <w:r w:rsidRPr="00BD5FBF">
        <w:rPr>
          <w:rFonts w:ascii="Times New Roman" w:eastAsia="Times New Roman" w:hAnsi="Times New Roman" w:cs="Times New Roman"/>
          <w:color w:val="000000" w:themeColor="text1"/>
          <w:sz w:val="28"/>
          <w:szCs w:val="28"/>
          <w:lang w:eastAsia="ru-RU"/>
        </w:rPr>
        <w:t xml:space="preserve"> </w:t>
      </w:r>
      <w:r w:rsidR="00671169" w:rsidRPr="00BD5FBF">
        <w:rPr>
          <w:rFonts w:ascii="Times New Roman" w:eastAsia="Times New Roman" w:hAnsi="Times New Roman" w:cs="Times New Roman"/>
          <w:color w:val="000000" w:themeColor="text1"/>
          <w:sz w:val="28"/>
          <w:szCs w:val="28"/>
          <w:lang w:eastAsia="ru-RU"/>
        </w:rPr>
        <w:t xml:space="preserve">выявляться как </w:t>
      </w:r>
      <w:r w:rsidRPr="00BD5FBF">
        <w:rPr>
          <w:rFonts w:ascii="Times New Roman" w:eastAsia="Times New Roman" w:hAnsi="Times New Roman" w:cs="Times New Roman"/>
          <w:color w:val="000000" w:themeColor="text1"/>
          <w:sz w:val="28"/>
          <w:szCs w:val="28"/>
          <w:lang w:eastAsia="ru-RU"/>
        </w:rPr>
        <w:t xml:space="preserve">клинические и </w:t>
      </w:r>
      <w:proofErr w:type="spellStart"/>
      <w:r w:rsidRPr="00BD5FBF">
        <w:rPr>
          <w:rFonts w:ascii="Times New Roman" w:eastAsia="Times New Roman" w:hAnsi="Times New Roman" w:cs="Times New Roman"/>
          <w:color w:val="000000" w:themeColor="text1"/>
          <w:sz w:val="28"/>
          <w:szCs w:val="28"/>
          <w:lang w:eastAsia="ru-RU"/>
        </w:rPr>
        <w:t>субклиничекие</w:t>
      </w:r>
      <w:proofErr w:type="spellEnd"/>
      <w:r w:rsidRPr="00BD5FBF">
        <w:rPr>
          <w:rFonts w:ascii="Times New Roman" w:eastAsia="Times New Roman" w:hAnsi="Times New Roman" w:cs="Times New Roman"/>
          <w:color w:val="000000" w:themeColor="text1"/>
          <w:sz w:val="28"/>
          <w:szCs w:val="28"/>
          <w:lang w:eastAsia="ru-RU"/>
        </w:rPr>
        <w:t xml:space="preserve"> проявления </w:t>
      </w:r>
      <w:r w:rsidR="00671169" w:rsidRPr="00BD5FBF">
        <w:rPr>
          <w:rFonts w:ascii="Times New Roman" w:eastAsia="Times New Roman" w:hAnsi="Times New Roman" w:cs="Times New Roman"/>
          <w:color w:val="000000" w:themeColor="text1"/>
          <w:sz w:val="28"/>
          <w:szCs w:val="28"/>
          <w:lang w:eastAsia="ru-RU"/>
        </w:rPr>
        <w:t>расстройств когнитивной сферы</w:t>
      </w:r>
      <w:r w:rsidRPr="00BD5FBF">
        <w:rPr>
          <w:rFonts w:ascii="Times New Roman" w:eastAsia="Times New Roman" w:hAnsi="Times New Roman" w:cs="Times New Roman"/>
          <w:color w:val="000000" w:themeColor="text1"/>
          <w:sz w:val="28"/>
          <w:szCs w:val="28"/>
          <w:lang w:eastAsia="ru-RU"/>
        </w:rPr>
        <w:t xml:space="preserve"> </w:t>
      </w:r>
      <w:bookmarkStart w:id="96" w:name="_Hlk39419772"/>
      <w:r w:rsidRPr="00BD5FBF">
        <w:rPr>
          <w:rFonts w:ascii="Times New Roman" w:eastAsia="Times New Roman" w:hAnsi="Times New Roman" w:cs="Times New Roman"/>
          <w:color w:val="000000" w:themeColor="text1"/>
          <w:sz w:val="28"/>
          <w:szCs w:val="28"/>
          <w:lang w:eastAsia="ru-RU"/>
        </w:rPr>
        <w:t>[75].</w:t>
      </w:r>
      <w:bookmarkEnd w:id="96"/>
    </w:p>
    <w:p w14:paraId="00EF2798" w14:textId="1188A304" w:rsidR="00A45D65" w:rsidRPr="00BD5FBF" w:rsidRDefault="00D10A65"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Вместе с тем</w:t>
      </w:r>
      <w:r w:rsidR="00F7566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необходимо</w:t>
      </w:r>
      <w:r w:rsidR="00F7566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принимать во внимание и</w:t>
      </w:r>
      <w:r w:rsidR="00F7566C" w:rsidRPr="00BD5FBF">
        <w:rPr>
          <w:rFonts w:ascii="Times New Roman" w:eastAsia="Times New Roman" w:hAnsi="Times New Roman" w:cs="Times New Roman"/>
          <w:color w:val="000000" w:themeColor="text1"/>
          <w:sz w:val="28"/>
          <w:szCs w:val="28"/>
          <w:lang w:eastAsia="ru-RU"/>
        </w:rPr>
        <w:t xml:space="preserve"> другие факторы риска, </w:t>
      </w:r>
      <w:r w:rsidRPr="00BD5FBF">
        <w:rPr>
          <w:rFonts w:ascii="Times New Roman" w:eastAsia="Times New Roman" w:hAnsi="Times New Roman" w:cs="Times New Roman"/>
          <w:color w:val="000000" w:themeColor="text1"/>
          <w:sz w:val="28"/>
          <w:szCs w:val="28"/>
          <w:lang w:eastAsia="ru-RU"/>
        </w:rPr>
        <w:t>оказывающие</w:t>
      </w:r>
      <w:r w:rsidR="00F7566C" w:rsidRPr="00BD5FBF">
        <w:rPr>
          <w:rFonts w:ascii="Times New Roman" w:eastAsia="Times New Roman" w:hAnsi="Times New Roman" w:cs="Times New Roman"/>
          <w:color w:val="000000" w:themeColor="text1"/>
          <w:sz w:val="28"/>
          <w:szCs w:val="28"/>
          <w:lang w:eastAsia="ru-RU"/>
        </w:rPr>
        <w:t xml:space="preserve"> негативн</w:t>
      </w:r>
      <w:r w:rsidRPr="00BD5FBF">
        <w:rPr>
          <w:rFonts w:ascii="Times New Roman" w:eastAsia="Times New Roman" w:hAnsi="Times New Roman" w:cs="Times New Roman"/>
          <w:color w:val="000000" w:themeColor="text1"/>
          <w:sz w:val="28"/>
          <w:szCs w:val="28"/>
          <w:lang w:eastAsia="ru-RU"/>
        </w:rPr>
        <w:t>ое действие</w:t>
      </w:r>
      <w:r w:rsidR="00F7566C" w:rsidRPr="00BD5FBF">
        <w:rPr>
          <w:rFonts w:ascii="Times New Roman" w:eastAsia="Times New Roman" w:hAnsi="Times New Roman" w:cs="Times New Roman"/>
          <w:color w:val="000000" w:themeColor="text1"/>
          <w:sz w:val="28"/>
          <w:szCs w:val="28"/>
          <w:lang w:eastAsia="ru-RU"/>
        </w:rPr>
        <w:t xml:space="preserve"> на когнитивные нарушения.</w:t>
      </w:r>
      <w:r w:rsidR="00616AAC" w:rsidRPr="00BD5FBF">
        <w:rPr>
          <w:rFonts w:ascii="Times New Roman" w:eastAsia="Times New Roman" w:hAnsi="Times New Roman" w:cs="Times New Roman"/>
          <w:color w:val="000000" w:themeColor="text1"/>
          <w:sz w:val="28"/>
          <w:szCs w:val="28"/>
          <w:lang w:eastAsia="ru-RU"/>
        </w:rPr>
        <w:t xml:space="preserve"> </w:t>
      </w:r>
      <w:r w:rsidR="00F7566C" w:rsidRPr="00BD5FBF">
        <w:rPr>
          <w:rFonts w:ascii="Times New Roman" w:eastAsia="Times New Roman" w:hAnsi="Times New Roman" w:cs="Times New Roman"/>
          <w:color w:val="000000" w:themeColor="text1"/>
          <w:sz w:val="28"/>
          <w:szCs w:val="28"/>
          <w:lang w:eastAsia="ru-RU"/>
        </w:rPr>
        <w:t xml:space="preserve">Несмотря на возможное влияние противовирусных препаратов на когнитивные функции, высокий уровень злоупотребления психоактивными веществами и распространенность психических расстройств среди пациентов, инфицированных ВГС, являются важными факторами, связанными с когнитивными нарушениями, которые </w:t>
      </w:r>
      <w:r w:rsidR="0051066E" w:rsidRPr="00BD5FBF">
        <w:rPr>
          <w:rFonts w:ascii="Times New Roman" w:eastAsia="Times New Roman" w:hAnsi="Times New Roman" w:cs="Times New Roman"/>
          <w:color w:val="000000" w:themeColor="text1"/>
          <w:sz w:val="28"/>
          <w:szCs w:val="28"/>
          <w:lang w:eastAsia="ru-RU"/>
        </w:rPr>
        <w:t>снижают</w:t>
      </w:r>
      <w:r w:rsidR="00F7566C" w:rsidRPr="00BD5FBF">
        <w:rPr>
          <w:rFonts w:ascii="Times New Roman" w:eastAsia="Times New Roman" w:hAnsi="Times New Roman" w:cs="Times New Roman"/>
          <w:color w:val="000000" w:themeColor="text1"/>
          <w:sz w:val="28"/>
          <w:szCs w:val="28"/>
          <w:lang w:eastAsia="ru-RU"/>
        </w:rPr>
        <w:t xml:space="preserve"> приверженность и эффективность </w:t>
      </w:r>
      <w:r w:rsidR="0051066E" w:rsidRPr="00BD5FBF">
        <w:rPr>
          <w:rFonts w:ascii="Times New Roman" w:eastAsia="Times New Roman" w:hAnsi="Times New Roman" w:cs="Times New Roman"/>
          <w:color w:val="000000" w:themeColor="text1"/>
          <w:sz w:val="28"/>
          <w:szCs w:val="28"/>
          <w:lang w:eastAsia="ru-RU"/>
        </w:rPr>
        <w:t>терапии</w:t>
      </w:r>
      <w:r w:rsidR="00F7566C" w:rsidRPr="00BD5FBF">
        <w:rPr>
          <w:rFonts w:ascii="Times New Roman" w:eastAsia="Times New Roman" w:hAnsi="Times New Roman" w:cs="Times New Roman"/>
          <w:color w:val="000000" w:themeColor="text1"/>
          <w:sz w:val="28"/>
          <w:szCs w:val="28"/>
          <w:lang w:eastAsia="ru-RU"/>
        </w:rPr>
        <w:t xml:space="preserve"> [76]. </w:t>
      </w:r>
    </w:p>
    <w:p w14:paraId="22CA4497" w14:textId="09322AA4" w:rsidR="00A85E6E" w:rsidRPr="00BD5FBF" w:rsidRDefault="00A85E6E"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Различными авторами установлена </w:t>
      </w:r>
      <w:r w:rsidR="00F7566C" w:rsidRPr="00BD5FBF">
        <w:rPr>
          <w:rFonts w:ascii="Times New Roman" w:eastAsia="Times New Roman" w:hAnsi="Times New Roman" w:cs="Times New Roman"/>
          <w:color w:val="000000" w:themeColor="text1"/>
          <w:sz w:val="28"/>
          <w:szCs w:val="28"/>
          <w:lang w:eastAsia="ru-RU"/>
        </w:rPr>
        <w:t>возможна</w:t>
      </w:r>
      <w:r w:rsidRPr="00BD5FBF">
        <w:rPr>
          <w:rFonts w:ascii="Times New Roman" w:eastAsia="Times New Roman" w:hAnsi="Times New Roman" w:cs="Times New Roman"/>
          <w:color w:val="000000" w:themeColor="text1"/>
          <w:sz w:val="28"/>
          <w:szCs w:val="28"/>
          <w:lang w:eastAsia="ru-RU"/>
        </w:rPr>
        <w:t>я</w:t>
      </w:r>
      <w:r w:rsidR="00F7566C" w:rsidRPr="00BD5FBF">
        <w:rPr>
          <w:rFonts w:ascii="Times New Roman" w:eastAsia="Times New Roman" w:hAnsi="Times New Roman" w:cs="Times New Roman"/>
          <w:color w:val="000000" w:themeColor="text1"/>
          <w:sz w:val="28"/>
          <w:szCs w:val="28"/>
          <w:lang w:eastAsia="ru-RU"/>
        </w:rPr>
        <w:t xml:space="preserve"> зависимость</w:t>
      </w:r>
      <w:r w:rsidRPr="00BD5FBF">
        <w:rPr>
          <w:rFonts w:ascii="Times New Roman" w:eastAsia="Times New Roman" w:hAnsi="Times New Roman" w:cs="Times New Roman"/>
          <w:color w:val="000000" w:themeColor="text1"/>
          <w:sz w:val="28"/>
          <w:szCs w:val="28"/>
          <w:lang w:eastAsia="ru-RU"/>
        </w:rPr>
        <w:t xml:space="preserve"> у больных с ХВГ</w:t>
      </w:r>
      <w:r w:rsidR="00F7566C" w:rsidRPr="00BD5FBF">
        <w:rPr>
          <w:rFonts w:ascii="Times New Roman" w:eastAsia="Times New Roman" w:hAnsi="Times New Roman" w:cs="Times New Roman"/>
          <w:color w:val="000000" w:themeColor="text1"/>
          <w:sz w:val="28"/>
          <w:szCs w:val="28"/>
          <w:lang w:eastAsia="ru-RU"/>
        </w:rPr>
        <w:t xml:space="preserve"> между </w:t>
      </w:r>
      <w:r w:rsidR="001C484E" w:rsidRPr="00BD5FBF">
        <w:rPr>
          <w:rFonts w:ascii="Times New Roman" w:eastAsia="Times New Roman" w:hAnsi="Times New Roman" w:cs="Times New Roman"/>
          <w:color w:val="000000" w:themeColor="text1"/>
          <w:sz w:val="28"/>
          <w:szCs w:val="28"/>
          <w:lang w:eastAsia="ru-RU"/>
        </w:rPr>
        <w:t>полом</w:t>
      </w:r>
      <w:r w:rsidR="00F7566C" w:rsidRPr="00BD5FBF">
        <w:rPr>
          <w:rFonts w:ascii="Times New Roman" w:eastAsia="Times New Roman" w:hAnsi="Times New Roman" w:cs="Times New Roman"/>
          <w:color w:val="000000" w:themeColor="text1"/>
          <w:sz w:val="28"/>
          <w:szCs w:val="28"/>
          <w:lang w:eastAsia="ru-RU"/>
        </w:rPr>
        <w:t xml:space="preserve"> и когнитивными </w:t>
      </w:r>
      <w:r w:rsidR="001C484E" w:rsidRPr="00BD5FBF">
        <w:rPr>
          <w:rFonts w:ascii="Times New Roman" w:eastAsia="Times New Roman" w:hAnsi="Times New Roman" w:cs="Times New Roman"/>
          <w:color w:val="000000" w:themeColor="text1"/>
          <w:sz w:val="28"/>
          <w:szCs w:val="28"/>
          <w:lang w:eastAsia="ru-RU"/>
        </w:rPr>
        <w:t>нарушениями</w:t>
      </w:r>
      <w:r w:rsidRPr="00BD5FBF">
        <w:rPr>
          <w:rFonts w:ascii="Times New Roman" w:eastAsia="Times New Roman" w:hAnsi="Times New Roman" w:cs="Times New Roman"/>
          <w:color w:val="000000" w:themeColor="text1"/>
          <w:sz w:val="28"/>
          <w:szCs w:val="28"/>
          <w:lang w:eastAsia="ru-RU"/>
        </w:rPr>
        <w:t>.</w:t>
      </w:r>
      <w:r w:rsidR="00F7566C" w:rsidRPr="00BD5FBF">
        <w:rPr>
          <w:rFonts w:ascii="Times New Roman" w:eastAsia="Times New Roman" w:hAnsi="Times New Roman" w:cs="Times New Roman"/>
          <w:color w:val="000000" w:themeColor="text1"/>
          <w:sz w:val="28"/>
          <w:szCs w:val="28"/>
          <w:lang w:eastAsia="ru-RU"/>
        </w:rPr>
        <w:t xml:space="preserve"> </w:t>
      </w:r>
      <w:r w:rsidR="001C484E" w:rsidRPr="00BD5FBF">
        <w:rPr>
          <w:rFonts w:ascii="Times New Roman" w:eastAsia="Times New Roman" w:hAnsi="Times New Roman" w:cs="Times New Roman"/>
          <w:color w:val="000000" w:themeColor="text1"/>
          <w:sz w:val="28"/>
          <w:szCs w:val="28"/>
          <w:lang w:eastAsia="ru-RU"/>
        </w:rPr>
        <w:t>В частности</w:t>
      </w:r>
      <w:r w:rsidR="009031E5" w:rsidRPr="00BD5FBF">
        <w:rPr>
          <w:rFonts w:ascii="Times New Roman" w:eastAsia="Times New Roman" w:hAnsi="Times New Roman" w:cs="Times New Roman"/>
          <w:color w:val="000000" w:themeColor="text1"/>
          <w:sz w:val="28"/>
          <w:szCs w:val="28"/>
          <w:lang w:eastAsia="ru-RU"/>
        </w:rPr>
        <w:t>,</w:t>
      </w:r>
      <w:r w:rsidR="00F7566C" w:rsidRPr="00BD5FBF">
        <w:rPr>
          <w:rFonts w:ascii="Times New Roman" w:eastAsia="Times New Roman" w:hAnsi="Times New Roman" w:cs="Times New Roman"/>
          <w:color w:val="000000" w:themeColor="text1"/>
          <w:sz w:val="28"/>
          <w:szCs w:val="28"/>
          <w:lang w:eastAsia="ru-RU"/>
        </w:rPr>
        <w:t xml:space="preserve"> в </w:t>
      </w:r>
      <w:r w:rsidRPr="00BD5FBF">
        <w:rPr>
          <w:rFonts w:ascii="Times New Roman" w:eastAsia="Times New Roman" w:hAnsi="Times New Roman" w:cs="Times New Roman"/>
          <w:color w:val="000000" w:themeColor="text1"/>
          <w:sz w:val="28"/>
          <w:szCs w:val="28"/>
          <w:lang w:eastAsia="ru-RU"/>
        </w:rPr>
        <w:t xml:space="preserve">недавнем </w:t>
      </w:r>
      <w:r w:rsidR="00F7566C" w:rsidRPr="00BD5FBF">
        <w:rPr>
          <w:rFonts w:ascii="Times New Roman" w:eastAsia="Times New Roman" w:hAnsi="Times New Roman" w:cs="Times New Roman"/>
          <w:color w:val="000000" w:themeColor="text1"/>
          <w:sz w:val="28"/>
          <w:szCs w:val="28"/>
          <w:lang w:eastAsia="ru-RU"/>
        </w:rPr>
        <w:t>проведенном исследовании</w:t>
      </w:r>
      <w:r w:rsidRPr="00BD5FBF">
        <w:rPr>
          <w:rFonts w:ascii="Times New Roman" w:eastAsia="Times New Roman" w:hAnsi="Times New Roman" w:cs="Times New Roman"/>
          <w:color w:val="000000" w:themeColor="text1"/>
          <w:sz w:val="28"/>
          <w:szCs w:val="28"/>
          <w:lang w:eastAsia="ru-RU"/>
        </w:rPr>
        <w:t xml:space="preserve"> обнаружено, что</w:t>
      </w:r>
      <w:r w:rsidR="00F7566C" w:rsidRPr="00BD5FBF">
        <w:rPr>
          <w:rFonts w:ascii="Times New Roman" w:eastAsia="Times New Roman" w:hAnsi="Times New Roman" w:cs="Times New Roman"/>
          <w:color w:val="000000" w:themeColor="text1"/>
          <w:sz w:val="28"/>
          <w:szCs w:val="28"/>
          <w:lang w:eastAsia="ru-RU"/>
        </w:rPr>
        <w:t xml:space="preserve"> женский пол, по-видимому, влияет на депрессию, тревогу и</w:t>
      </w:r>
      <w:r w:rsidR="00286D46" w:rsidRPr="00BD5FBF">
        <w:rPr>
          <w:rFonts w:ascii="Times New Roman" w:eastAsia="Times New Roman" w:hAnsi="Times New Roman" w:cs="Times New Roman"/>
          <w:color w:val="000000" w:themeColor="text1"/>
          <w:sz w:val="28"/>
          <w:szCs w:val="28"/>
          <w:lang w:eastAsia="ru-RU"/>
        </w:rPr>
        <w:t xml:space="preserve"> на </w:t>
      </w:r>
      <w:r w:rsidR="00F7566C" w:rsidRPr="00BD5FBF">
        <w:rPr>
          <w:rFonts w:ascii="Times New Roman" w:eastAsia="Times New Roman" w:hAnsi="Times New Roman" w:cs="Times New Roman"/>
          <w:color w:val="000000" w:themeColor="text1"/>
          <w:sz w:val="28"/>
          <w:szCs w:val="28"/>
          <w:lang w:eastAsia="ru-RU"/>
        </w:rPr>
        <w:t xml:space="preserve">некоторые показатели когнитивных функций у пациентов с </w:t>
      </w:r>
      <w:r w:rsidR="00286D46" w:rsidRPr="00BD5FBF">
        <w:rPr>
          <w:rFonts w:ascii="Times New Roman" w:eastAsia="Times New Roman" w:hAnsi="Times New Roman" w:cs="Times New Roman"/>
          <w:color w:val="000000" w:themeColor="text1"/>
          <w:sz w:val="28"/>
          <w:szCs w:val="28"/>
          <w:lang w:eastAsia="ru-RU"/>
        </w:rPr>
        <w:t>ХВГС</w:t>
      </w:r>
      <w:r w:rsidR="00F7566C" w:rsidRPr="00BD5FBF">
        <w:rPr>
          <w:rFonts w:ascii="Times New Roman" w:eastAsia="Times New Roman" w:hAnsi="Times New Roman" w:cs="Times New Roman"/>
          <w:color w:val="000000" w:themeColor="text1"/>
          <w:sz w:val="28"/>
          <w:szCs w:val="28"/>
          <w:lang w:eastAsia="ru-RU"/>
        </w:rPr>
        <w:t xml:space="preserve"> до лечения [</w:t>
      </w:r>
      <w:r w:rsidR="00F7566C" w:rsidRPr="00BD5FBF">
        <w:rPr>
          <w:rFonts w:ascii="Times New Roman" w:eastAsia="Times New Roman" w:hAnsi="Times New Roman" w:cs="Times New Roman"/>
          <w:sz w:val="28"/>
          <w:szCs w:val="28"/>
          <w:lang w:eastAsia="ru-RU"/>
        </w:rPr>
        <w:t>75</w:t>
      </w:r>
      <w:r w:rsidR="000B16DF" w:rsidRPr="00BD5FBF">
        <w:rPr>
          <w:rFonts w:ascii="Times New Roman" w:eastAsia="Times New Roman" w:hAnsi="Times New Roman" w:cs="Times New Roman"/>
          <w:sz w:val="28"/>
          <w:szCs w:val="28"/>
          <w:lang w:eastAsia="ru-RU"/>
        </w:rPr>
        <w:t>, р.</w:t>
      </w:r>
      <w:r w:rsidR="00370D7E" w:rsidRPr="00BD5FBF">
        <w:rPr>
          <w:rFonts w:ascii="Times New Roman" w:eastAsia="Times New Roman" w:hAnsi="Times New Roman" w:cs="Times New Roman"/>
          <w:sz w:val="28"/>
          <w:szCs w:val="28"/>
          <w:lang w:eastAsia="ru-RU"/>
        </w:rPr>
        <w:t xml:space="preserve"> 167</w:t>
      </w:r>
      <w:r w:rsidR="00F7566C" w:rsidRPr="00BD5FBF">
        <w:rPr>
          <w:rFonts w:ascii="Times New Roman" w:eastAsia="Times New Roman" w:hAnsi="Times New Roman" w:cs="Times New Roman"/>
          <w:color w:val="000000" w:themeColor="text1"/>
          <w:sz w:val="28"/>
          <w:szCs w:val="28"/>
          <w:lang w:eastAsia="ru-RU"/>
        </w:rPr>
        <w:t>].</w:t>
      </w:r>
      <w:r w:rsidR="000B16D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Также</w:t>
      </w:r>
      <w:r w:rsidR="00F7566C" w:rsidRPr="00BD5FBF">
        <w:rPr>
          <w:rFonts w:ascii="Times New Roman" w:eastAsia="Times New Roman" w:hAnsi="Times New Roman" w:cs="Times New Roman"/>
          <w:color w:val="000000" w:themeColor="text1"/>
          <w:sz w:val="28"/>
          <w:szCs w:val="28"/>
          <w:lang w:eastAsia="ru-RU"/>
        </w:rPr>
        <w:t xml:space="preserve"> ВГС может вызывать длительную мозговую дисфункцию, которая значительно ухудшает качество жизни и может </w:t>
      </w:r>
      <w:r w:rsidR="001C484E" w:rsidRPr="00BD5FBF">
        <w:rPr>
          <w:rFonts w:ascii="Times New Roman" w:eastAsia="Times New Roman" w:hAnsi="Times New Roman" w:cs="Times New Roman"/>
          <w:color w:val="000000" w:themeColor="text1"/>
          <w:sz w:val="28"/>
          <w:szCs w:val="28"/>
          <w:lang w:eastAsia="ru-RU"/>
        </w:rPr>
        <w:t>наблюдаться длительно</w:t>
      </w:r>
      <w:r w:rsidR="00F7566C" w:rsidRPr="00BD5FBF">
        <w:rPr>
          <w:rFonts w:ascii="Times New Roman" w:eastAsia="Times New Roman" w:hAnsi="Times New Roman" w:cs="Times New Roman"/>
          <w:color w:val="000000" w:themeColor="text1"/>
          <w:sz w:val="28"/>
          <w:szCs w:val="28"/>
          <w:lang w:eastAsia="ru-RU"/>
        </w:rPr>
        <w:t xml:space="preserve"> после </w:t>
      </w:r>
      <w:r w:rsidR="001C484E" w:rsidRPr="00BD5FBF">
        <w:rPr>
          <w:rFonts w:ascii="Times New Roman" w:eastAsia="Times New Roman" w:hAnsi="Times New Roman" w:cs="Times New Roman"/>
          <w:color w:val="000000" w:themeColor="text1"/>
          <w:sz w:val="28"/>
          <w:szCs w:val="28"/>
          <w:lang w:eastAsia="ru-RU"/>
        </w:rPr>
        <w:t>устранения</w:t>
      </w:r>
      <w:r w:rsidR="00F7566C" w:rsidRPr="00BD5FBF">
        <w:rPr>
          <w:rFonts w:ascii="Times New Roman" w:eastAsia="Times New Roman" w:hAnsi="Times New Roman" w:cs="Times New Roman"/>
          <w:color w:val="000000" w:themeColor="text1"/>
          <w:sz w:val="28"/>
          <w:szCs w:val="28"/>
          <w:lang w:eastAsia="ru-RU"/>
        </w:rPr>
        <w:t xml:space="preserve"> вируса </w:t>
      </w:r>
      <w:bookmarkStart w:id="97" w:name="_Hlk39441626"/>
      <w:r w:rsidR="00F7566C" w:rsidRPr="00BD5FBF">
        <w:rPr>
          <w:rFonts w:ascii="Times New Roman" w:eastAsia="Times New Roman" w:hAnsi="Times New Roman" w:cs="Times New Roman"/>
          <w:color w:val="000000" w:themeColor="text1"/>
          <w:sz w:val="28"/>
          <w:szCs w:val="28"/>
          <w:lang w:eastAsia="ru-RU"/>
        </w:rPr>
        <w:t xml:space="preserve">[77]. </w:t>
      </w:r>
      <w:bookmarkEnd w:id="97"/>
      <w:r w:rsidR="00F25A80" w:rsidRPr="00BD5FBF">
        <w:rPr>
          <w:rFonts w:ascii="Times New Roman" w:eastAsia="Times New Roman" w:hAnsi="Times New Roman" w:cs="Times New Roman"/>
          <w:color w:val="000000" w:themeColor="text1"/>
          <w:sz w:val="28"/>
          <w:szCs w:val="28"/>
          <w:lang w:eastAsia="ru-RU"/>
        </w:rPr>
        <w:t>При хронической HBV-инфекции может быть также ухудшено качество жизни за счет появления усталости, когнитивных нарушений и нарушения сна [7</w:t>
      </w:r>
      <w:r w:rsidR="000B16DF" w:rsidRPr="00BD5FBF">
        <w:rPr>
          <w:rFonts w:ascii="Times New Roman" w:eastAsia="Times New Roman" w:hAnsi="Times New Roman" w:cs="Times New Roman"/>
          <w:color w:val="000000" w:themeColor="text1"/>
          <w:sz w:val="28"/>
          <w:szCs w:val="28"/>
          <w:lang w:eastAsia="ru-RU"/>
        </w:rPr>
        <w:t>8</w:t>
      </w:r>
      <w:r w:rsidR="00F25A80" w:rsidRPr="00BD5FBF">
        <w:rPr>
          <w:rFonts w:ascii="Times New Roman" w:eastAsia="Times New Roman" w:hAnsi="Times New Roman" w:cs="Times New Roman"/>
          <w:color w:val="000000" w:themeColor="text1"/>
          <w:sz w:val="28"/>
          <w:szCs w:val="28"/>
          <w:lang w:eastAsia="ru-RU"/>
        </w:rPr>
        <w:t xml:space="preserve">]. </w:t>
      </w:r>
    </w:p>
    <w:p w14:paraId="0B443EC4" w14:textId="63D73E5B" w:rsidR="00925FF1" w:rsidRPr="00BD5FBF" w:rsidRDefault="00F66C11"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Ко-инфекция ХВГ и других инфекций может приводить к более выраженным нарушениям когнитивной сферы. Так, у</w:t>
      </w:r>
      <w:r w:rsidR="00F7566C" w:rsidRPr="00BD5FBF">
        <w:rPr>
          <w:rFonts w:ascii="Times New Roman" w:eastAsia="Times New Roman" w:hAnsi="Times New Roman" w:cs="Times New Roman"/>
          <w:color w:val="000000" w:themeColor="text1"/>
          <w:sz w:val="28"/>
          <w:szCs w:val="28"/>
          <w:lang w:eastAsia="ru-RU"/>
        </w:rPr>
        <w:t xml:space="preserve"> больных с ко</w:t>
      </w:r>
      <w:r w:rsidR="00286D46" w:rsidRPr="00BD5FBF">
        <w:rPr>
          <w:rFonts w:ascii="Times New Roman" w:eastAsia="Times New Roman" w:hAnsi="Times New Roman" w:cs="Times New Roman"/>
          <w:color w:val="000000" w:themeColor="text1"/>
          <w:sz w:val="28"/>
          <w:szCs w:val="28"/>
          <w:lang w:eastAsia="ru-RU"/>
        </w:rPr>
        <w:t>-</w:t>
      </w:r>
      <w:r w:rsidR="00F7566C" w:rsidRPr="00BD5FBF">
        <w:rPr>
          <w:rFonts w:ascii="Times New Roman" w:eastAsia="Times New Roman" w:hAnsi="Times New Roman" w:cs="Times New Roman"/>
          <w:color w:val="000000" w:themeColor="text1"/>
          <w:sz w:val="28"/>
          <w:szCs w:val="28"/>
          <w:lang w:eastAsia="ru-RU"/>
        </w:rPr>
        <w:t xml:space="preserve">инфекцией ХВГС и ВИЧ </w:t>
      </w:r>
      <w:r w:rsidR="00BA2C14" w:rsidRPr="00BD5FBF">
        <w:rPr>
          <w:rFonts w:ascii="Times New Roman" w:eastAsia="Times New Roman" w:hAnsi="Times New Roman" w:cs="Times New Roman"/>
          <w:color w:val="000000" w:themeColor="text1"/>
          <w:sz w:val="28"/>
          <w:szCs w:val="28"/>
          <w:lang w:eastAsia="ru-RU"/>
        </w:rPr>
        <w:t>степень</w:t>
      </w:r>
      <w:r w:rsidR="00F7566C" w:rsidRPr="00BD5FBF">
        <w:rPr>
          <w:rFonts w:ascii="Times New Roman" w:eastAsia="Times New Roman" w:hAnsi="Times New Roman" w:cs="Times New Roman"/>
          <w:color w:val="000000" w:themeColor="text1"/>
          <w:sz w:val="28"/>
          <w:szCs w:val="28"/>
          <w:lang w:eastAsia="ru-RU"/>
        </w:rPr>
        <w:t xml:space="preserve"> когнитив</w:t>
      </w:r>
      <w:r w:rsidR="00BA2C14" w:rsidRPr="00BD5FBF">
        <w:rPr>
          <w:rFonts w:ascii="Times New Roman" w:eastAsia="Times New Roman" w:hAnsi="Times New Roman" w:cs="Times New Roman"/>
          <w:color w:val="000000" w:themeColor="text1"/>
          <w:sz w:val="28"/>
          <w:szCs w:val="28"/>
          <w:lang w:eastAsia="ru-RU"/>
        </w:rPr>
        <w:t>ной дисфункции значительно</w:t>
      </w:r>
      <w:r w:rsidR="00F7566C" w:rsidRPr="00BD5FBF">
        <w:rPr>
          <w:rFonts w:ascii="Times New Roman" w:eastAsia="Times New Roman" w:hAnsi="Times New Roman" w:cs="Times New Roman"/>
          <w:color w:val="000000" w:themeColor="text1"/>
          <w:sz w:val="28"/>
          <w:szCs w:val="28"/>
          <w:lang w:eastAsia="ru-RU"/>
        </w:rPr>
        <w:t xml:space="preserve"> выражен</w:t>
      </w:r>
      <w:r w:rsidR="00BA2C14" w:rsidRPr="00BD5FBF">
        <w:rPr>
          <w:rFonts w:ascii="Times New Roman" w:eastAsia="Times New Roman" w:hAnsi="Times New Roman" w:cs="Times New Roman"/>
          <w:color w:val="000000" w:themeColor="text1"/>
          <w:sz w:val="28"/>
          <w:szCs w:val="28"/>
          <w:lang w:eastAsia="ru-RU"/>
        </w:rPr>
        <w:t>а</w:t>
      </w:r>
      <w:r w:rsidR="00F7566C" w:rsidRPr="00BD5FBF">
        <w:rPr>
          <w:rFonts w:ascii="Times New Roman" w:eastAsia="Times New Roman" w:hAnsi="Times New Roman" w:cs="Times New Roman"/>
          <w:color w:val="000000" w:themeColor="text1"/>
          <w:sz w:val="28"/>
          <w:szCs w:val="28"/>
          <w:lang w:eastAsia="ru-RU"/>
        </w:rPr>
        <w:t xml:space="preserve">, </w:t>
      </w:r>
      <w:r w:rsidR="00BA2C14" w:rsidRPr="00BD5FBF">
        <w:rPr>
          <w:rFonts w:ascii="Times New Roman" w:eastAsia="Times New Roman" w:hAnsi="Times New Roman" w:cs="Times New Roman"/>
          <w:color w:val="000000" w:themeColor="text1"/>
          <w:sz w:val="28"/>
          <w:szCs w:val="28"/>
          <w:lang w:eastAsia="ru-RU"/>
        </w:rPr>
        <w:t>в сравнении с пациентами</w:t>
      </w:r>
      <w:r w:rsidR="00F7566C" w:rsidRPr="00BD5FBF">
        <w:rPr>
          <w:rFonts w:ascii="Times New Roman" w:eastAsia="Times New Roman" w:hAnsi="Times New Roman" w:cs="Times New Roman"/>
          <w:color w:val="000000" w:themeColor="text1"/>
          <w:sz w:val="28"/>
          <w:szCs w:val="28"/>
          <w:lang w:eastAsia="ru-RU"/>
        </w:rPr>
        <w:t xml:space="preserve">, у которых имеется только </w:t>
      </w:r>
      <w:proofErr w:type="spellStart"/>
      <w:r w:rsidR="00F7566C" w:rsidRPr="00BD5FBF">
        <w:rPr>
          <w:rFonts w:ascii="Times New Roman" w:eastAsia="Times New Roman" w:hAnsi="Times New Roman" w:cs="Times New Roman"/>
          <w:color w:val="000000" w:themeColor="text1"/>
          <w:sz w:val="28"/>
          <w:szCs w:val="28"/>
          <w:lang w:eastAsia="ru-RU"/>
        </w:rPr>
        <w:t>моноинфекция</w:t>
      </w:r>
      <w:proofErr w:type="spellEnd"/>
      <w:r w:rsidR="00F7566C" w:rsidRPr="00BD5FBF">
        <w:rPr>
          <w:rFonts w:ascii="Times New Roman" w:eastAsia="Times New Roman" w:hAnsi="Times New Roman" w:cs="Times New Roman"/>
          <w:color w:val="000000" w:themeColor="text1"/>
          <w:sz w:val="28"/>
          <w:szCs w:val="28"/>
          <w:lang w:eastAsia="ru-RU"/>
        </w:rPr>
        <w:t xml:space="preserve"> ВИЧ. Однако, у </w:t>
      </w:r>
      <w:proofErr w:type="spellStart"/>
      <w:r w:rsidR="00F7566C" w:rsidRPr="00BD5FBF">
        <w:rPr>
          <w:rFonts w:ascii="Times New Roman" w:eastAsia="Times New Roman" w:hAnsi="Times New Roman" w:cs="Times New Roman"/>
          <w:color w:val="000000" w:themeColor="text1"/>
          <w:sz w:val="28"/>
          <w:szCs w:val="28"/>
          <w:lang w:eastAsia="ru-RU"/>
        </w:rPr>
        <w:t>моноинфицированных</w:t>
      </w:r>
      <w:proofErr w:type="spellEnd"/>
      <w:r w:rsidR="00F7566C" w:rsidRPr="00BD5FBF">
        <w:rPr>
          <w:rFonts w:ascii="Times New Roman" w:eastAsia="Times New Roman" w:hAnsi="Times New Roman" w:cs="Times New Roman"/>
          <w:color w:val="000000" w:themeColor="text1"/>
          <w:sz w:val="28"/>
          <w:szCs w:val="28"/>
          <w:lang w:eastAsia="ru-RU"/>
        </w:rPr>
        <w:t xml:space="preserve"> пациентов с ВИЧ </w:t>
      </w:r>
      <w:r w:rsidR="00CA20F4" w:rsidRPr="00BD5FBF">
        <w:rPr>
          <w:rFonts w:ascii="Times New Roman" w:eastAsia="Times New Roman" w:hAnsi="Times New Roman" w:cs="Times New Roman"/>
          <w:color w:val="000000" w:themeColor="text1"/>
          <w:sz w:val="28"/>
          <w:szCs w:val="28"/>
          <w:lang w:eastAsia="ru-RU"/>
        </w:rPr>
        <w:t>существенно выше</w:t>
      </w:r>
      <w:r w:rsidR="00F7566C" w:rsidRPr="00BD5FBF">
        <w:rPr>
          <w:rFonts w:ascii="Times New Roman" w:eastAsia="Times New Roman" w:hAnsi="Times New Roman" w:cs="Times New Roman"/>
          <w:color w:val="000000" w:themeColor="text1"/>
          <w:sz w:val="28"/>
          <w:szCs w:val="28"/>
          <w:lang w:eastAsia="ru-RU"/>
        </w:rPr>
        <w:t xml:space="preserve"> показател</w:t>
      </w:r>
      <w:r w:rsidR="00CA20F4" w:rsidRPr="00BD5FBF">
        <w:rPr>
          <w:rFonts w:ascii="Times New Roman" w:eastAsia="Times New Roman" w:hAnsi="Times New Roman" w:cs="Times New Roman"/>
          <w:color w:val="000000" w:themeColor="text1"/>
          <w:sz w:val="28"/>
          <w:szCs w:val="28"/>
          <w:lang w:eastAsia="ru-RU"/>
        </w:rPr>
        <w:t>и</w:t>
      </w:r>
      <w:r w:rsidR="00F7566C" w:rsidRPr="00BD5FBF">
        <w:rPr>
          <w:rFonts w:ascii="Times New Roman" w:eastAsia="Times New Roman" w:hAnsi="Times New Roman" w:cs="Times New Roman"/>
          <w:color w:val="000000" w:themeColor="text1"/>
          <w:sz w:val="28"/>
          <w:szCs w:val="28"/>
          <w:lang w:eastAsia="ru-RU"/>
        </w:rPr>
        <w:t xml:space="preserve"> </w:t>
      </w:r>
      <w:r w:rsidR="00CA20F4" w:rsidRPr="00BD5FBF">
        <w:rPr>
          <w:rFonts w:ascii="Times New Roman" w:eastAsia="Times New Roman" w:hAnsi="Times New Roman" w:cs="Times New Roman"/>
          <w:color w:val="000000" w:themeColor="text1"/>
          <w:sz w:val="28"/>
          <w:szCs w:val="28"/>
          <w:lang w:eastAsia="ru-RU"/>
        </w:rPr>
        <w:t>общих нарушений</w:t>
      </w:r>
      <w:r w:rsidR="00F7566C" w:rsidRPr="00BD5FBF">
        <w:rPr>
          <w:rFonts w:ascii="Times New Roman" w:eastAsia="Times New Roman" w:hAnsi="Times New Roman" w:cs="Times New Roman"/>
          <w:color w:val="000000" w:themeColor="text1"/>
          <w:sz w:val="28"/>
          <w:szCs w:val="28"/>
          <w:lang w:eastAsia="ru-RU"/>
        </w:rPr>
        <w:t xml:space="preserve">, </w:t>
      </w:r>
      <w:r w:rsidR="00CA20F4" w:rsidRPr="00BD5FBF">
        <w:rPr>
          <w:rFonts w:ascii="Times New Roman" w:eastAsia="Times New Roman" w:hAnsi="Times New Roman" w:cs="Times New Roman"/>
          <w:color w:val="000000" w:themeColor="text1"/>
          <w:sz w:val="28"/>
          <w:szCs w:val="28"/>
          <w:lang w:eastAsia="ru-RU"/>
        </w:rPr>
        <w:t>в сравнении с больными</w:t>
      </w:r>
      <w:r w:rsidR="00F7566C" w:rsidRPr="00BD5FBF">
        <w:rPr>
          <w:rFonts w:ascii="Times New Roman" w:eastAsia="Times New Roman" w:hAnsi="Times New Roman" w:cs="Times New Roman"/>
          <w:color w:val="000000" w:themeColor="text1"/>
          <w:sz w:val="28"/>
          <w:szCs w:val="28"/>
          <w:lang w:eastAsia="ru-RU"/>
        </w:rPr>
        <w:t xml:space="preserve"> с ко</w:t>
      </w:r>
      <w:r w:rsidR="00286D46" w:rsidRPr="00BD5FBF">
        <w:rPr>
          <w:rFonts w:ascii="Times New Roman" w:eastAsia="Times New Roman" w:hAnsi="Times New Roman" w:cs="Times New Roman"/>
          <w:color w:val="000000" w:themeColor="text1"/>
          <w:sz w:val="28"/>
          <w:szCs w:val="28"/>
          <w:lang w:eastAsia="ru-RU"/>
        </w:rPr>
        <w:t>-</w:t>
      </w:r>
      <w:r w:rsidR="004375AF" w:rsidRPr="00BD5FBF">
        <w:rPr>
          <w:rFonts w:ascii="Times New Roman" w:eastAsia="Times New Roman" w:hAnsi="Times New Roman" w:cs="Times New Roman"/>
          <w:color w:val="000000" w:themeColor="text1"/>
          <w:sz w:val="28"/>
          <w:szCs w:val="28"/>
          <w:lang w:eastAsia="ru-RU"/>
        </w:rPr>
        <w:t>инфекцией ВГС.</w:t>
      </w:r>
      <w:r w:rsidR="004375AF" w:rsidRPr="00BD5FBF">
        <w:rPr>
          <w:rFonts w:ascii="Times New Roman" w:eastAsia="Times New Roman" w:hAnsi="Times New Roman" w:cs="Times New Roman"/>
          <w:color w:val="000000" w:themeColor="text1"/>
          <w:sz w:val="28"/>
          <w:szCs w:val="28"/>
          <w:lang w:val="kk-KZ" w:eastAsia="ru-RU"/>
        </w:rPr>
        <w:t xml:space="preserve"> </w:t>
      </w:r>
      <w:r w:rsidR="00F7566C" w:rsidRPr="00BD5FBF">
        <w:rPr>
          <w:rFonts w:ascii="Times New Roman" w:eastAsia="Times New Roman" w:hAnsi="Times New Roman" w:cs="Times New Roman"/>
          <w:color w:val="000000" w:themeColor="text1"/>
          <w:sz w:val="28"/>
          <w:szCs w:val="28"/>
          <w:lang w:eastAsia="ru-RU"/>
        </w:rPr>
        <w:t xml:space="preserve">Отмечено, </w:t>
      </w:r>
      <w:r w:rsidR="009B6B35" w:rsidRPr="00BD5FBF">
        <w:rPr>
          <w:rFonts w:ascii="Times New Roman" w:eastAsia="Times New Roman" w:hAnsi="Times New Roman" w:cs="Times New Roman"/>
          <w:color w:val="000000" w:themeColor="text1"/>
          <w:sz w:val="28"/>
          <w:szCs w:val="28"/>
          <w:lang w:eastAsia="ru-RU"/>
        </w:rPr>
        <w:t>что пациенты</w:t>
      </w:r>
      <w:r w:rsidR="00F7566C" w:rsidRPr="00BD5FBF">
        <w:rPr>
          <w:rFonts w:ascii="Times New Roman" w:eastAsia="Times New Roman" w:hAnsi="Times New Roman" w:cs="Times New Roman"/>
          <w:color w:val="000000" w:themeColor="text1"/>
          <w:sz w:val="28"/>
          <w:szCs w:val="28"/>
          <w:lang w:eastAsia="ru-RU"/>
        </w:rPr>
        <w:t xml:space="preserve"> с ко</w:t>
      </w:r>
      <w:r w:rsidR="00286D46" w:rsidRPr="00BD5FBF">
        <w:rPr>
          <w:rFonts w:ascii="Times New Roman" w:eastAsia="Times New Roman" w:hAnsi="Times New Roman" w:cs="Times New Roman"/>
          <w:color w:val="000000" w:themeColor="text1"/>
          <w:sz w:val="28"/>
          <w:szCs w:val="28"/>
          <w:lang w:eastAsia="ru-RU"/>
        </w:rPr>
        <w:t>-</w:t>
      </w:r>
      <w:r w:rsidR="00F7566C" w:rsidRPr="00BD5FBF">
        <w:rPr>
          <w:rFonts w:ascii="Times New Roman" w:eastAsia="Times New Roman" w:hAnsi="Times New Roman" w:cs="Times New Roman"/>
          <w:color w:val="000000" w:themeColor="text1"/>
          <w:sz w:val="28"/>
          <w:szCs w:val="28"/>
          <w:lang w:eastAsia="ru-RU"/>
        </w:rPr>
        <w:t xml:space="preserve">инфекцией ВИЧ и ВГС </w:t>
      </w:r>
      <w:r w:rsidR="009B6B35" w:rsidRPr="00BD5FBF">
        <w:rPr>
          <w:rFonts w:ascii="Times New Roman" w:eastAsia="Times New Roman" w:hAnsi="Times New Roman" w:cs="Times New Roman"/>
          <w:color w:val="000000" w:themeColor="text1"/>
          <w:sz w:val="28"/>
          <w:szCs w:val="28"/>
          <w:lang w:eastAsia="ru-RU"/>
        </w:rPr>
        <w:t xml:space="preserve">имеют более низкую </w:t>
      </w:r>
      <w:r w:rsidR="00F7566C" w:rsidRPr="00BD5FBF">
        <w:rPr>
          <w:rFonts w:ascii="Times New Roman" w:eastAsia="Times New Roman" w:hAnsi="Times New Roman" w:cs="Times New Roman"/>
          <w:color w:val="000000" w:themeColor="text1"/>
          <w:sz w:val="28"/>
          <w:szCs w:val="28"/>
          <w:lang w:eastAsia="ru-RU"/>
        </w:rPr>
        <w:t xml:space="preserve">скорость восприятия информации, </w:t>
      </w:r>
      <w:r w:rsidR="009B6B35" w:rsidRPr="00BD5FBF">
        <w:rPr>
          <w:rFonts w:ascii="Times New Roman" w:eastAsia="Times New Roman" w:hAnsi="Times New Roman" w:cs="Times New Roman"/>
          <w:color w:val="000000" w:themeColor="text1"/>
          <w:sz w:val="28"/>
          <w:szCs w:val="28"/>
          <w:lang w:eastAsia="ru-RU"/>
        </w:rPr>
        <w:t>в сравнении</w:t>
      </w:r>
      <w:r w:rsidR="00F7566C" w:rsidRPr="00BD5FBF">
        <w:rPr>
          <w:rFonts w:ascii="Times New Roman" w:eastAsia="Times New Roman" w:hAnsi="Times New Roman" w:cs="Times New Roman"/>
          <w:color w:val="000000" w:themeColor="text1"/>
          <w:sz w:val="28"/>
          <w:szCs w:val="28"/>
          <w:lang w:eastAsia="ru-RU"/>
        </w:rPr>
        <w:t xml:space="preserve"> </w:t>
      </w:r>
      <w:r w:rsidR="009B6B35" w:rsidRPr="00BD5FBF">
        <w:rPr>
          <w:rFonts w:ascii="Times New Roman" w:eastAsia="Times New Roman" w:hAnsi="Times New Roman" w:cs="Times New Roman"/>
          <w:color w:val="000000" w:themeColor="text1"/>
          <w:sz w:val="28"/>
          <w:szCs w:val="28"/>
          <w:lang w:eastAsia="ru-RU"/>
        </w:rPr>
        <w:t>с больными</w:t>
      </w:r>
      <w:r w:rsidR="00F7566C" w:rsidRPr="00BD5FBF">
        <w:rPr>
          <w:rFonts w:ascii="Times New Roman" w:eastAsia="Times New Roman" w:hAnsi="Times New Roman" w:cs="Times New Roman"/>
          <w:color w:val="000000" w:themeColor="text1"/>
          <w:sz w:val="28"/>
          <w:szCs w:val="28"/>
          <w:lang w:eastAsia="ru-RU"/>
        </w:rPr>
        <w:t xml:space="preserve"> с </w:t>
      </w:r>
      <w:proofErr w:type="spellStart"/>
      <w:r w:rsidR="00F7566C" w:rsidRPr="00BD5FBF">
        <w:rPr>
          <w:rFonts w:ascii="Times New Roman" w:eastAsia="Times New Roman" w:hAnsi="Times New Roman" w:cs="Times New Roman"/>
          <w:color w:val="000000" w:themeColor="text1"/>
          <w:sz w:val="28"/>
          <w:szCs w:val="28"/>
          <w:lang w:eastAsia="ru-RU"/>
        </w:rPr>
        <w:t>моноинфекцией</w:t>
      </w:r>
      <w:proofErr w:type="spellEnd"/>
      <w:r w:rsidR="00F7566C" w:rsidRPr="00BD5FBF">
        <w:rPr>
          <w:rFonts w:ascii="Times New Roman" w:eastAsia="Times New Roman" w:hAnsi="Times New Roman" w:cs="Times New Roman"/>
          <w:color w:val="000000" w:themeColor="text1"/>
          <w:sz w:val="28"/>
          <w:szCs w:val="28"/>
          <w:lang w:eastAsia="ru-RU"/>
        </w:rPr>
        <w:t xml:space="preserve"> ВИЧ </w:t>
      </w:r>
      <w:bookmarkStart w:id="98" w:name="_Hlk39442270"/>
      <w:r w:rsidR="00F7566C" w:rsidRPr="00BD5FBF">
        <w:rPr>
          <w:rFonts w:ascii="Times New Roman" w:eastAsia="Times New Roman" w:hAnsi="Times New Roman" w:cs="Times New Roman"/>
          <w:color w:val="000000" w:themeColor="text1"/>
          <w:sz w:val="28"/>
          <w:szCs w:val="28"/>
          <w:lang w:eastAsia="ru-RU"/>
        </w:rPr>
        <w:t>[7</w:t>
      </w:r>
      <w:r w:rsidR="000B16DF" w:rsidRPr="00BD5FBF">
        <w:rPr>
          <w:rFonts w:ascii="Times New Roman" w:eastAsia="Times New Roman" w:hAnsi="Times New Roman" w:cs="Times New Roman"/>
          <w:color w:val="000000" w:themeColor="text1"/>
          <w:sz w:val="28"/>
          <w:szCs w:val="28"/>
          <w:lang w:eastAsia="ru-RU"/>
        </w:rPr>
        <w:t>9</w:t>
      </w:r>
      <w:r w:rsidR="00F7566C" w:rsidRPr="00BD5FBF">
        <w:rPr>
          <w:rFonts w:ascii="Times New Roman" w:eastAsia="Times New Roman" w:hAnsi="Times New Roman" w:cs="Times New Roman"/>
          <w:color w:val="000000" w:themeColor="text1"/>
          <w:sz w:val="28"/>
          <w:szCs w:val="28"/>
          <w:lang w:eastAsia="ru-RU"/>
        </w:rPr>
        <w:t xml:space="preserve">]. </w:t>
      </w:r>
      <w:bookmarkEnd w:id="98"/>
    </w:p>
    <w:p w14:paraId="1D6D09B9" w14:textId="075D2548" w:rsidR="00A45D65" w:rsidRPr="00BD5FBF" w:rsidRDefault="00B60F7F"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Нарушения когнитивных функций</w:t>
      </w:r>
      <w:r w:rsidR="00F7566C"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пациентов</w:t>
      </w:r>
      <w:r w:rsidR="00F7566C" w:rsidRPr="00BD5FBF">
        <w:rPr>
          <w:rFonts w:ascii="Times New Roman" w:eastAsia="Times New Roman" w:hAnsi="Times New Roman" w:cs="Times New Roman"/>
          <w:color w:val="000000" w:themeColor="text1"/>
          <w:sz w:val="28"/>
          <w:szCs w:val="28"/>
          <w:lang w:eastAsia="ru-RU"/>
        </w:rPr>
        <w:t xml:space="preserve"> с </w:t>
      </w:r>
      <w:r w:rsidRPr="00BD5FBF">
        <w:rPr>
          <w:rFonts w:ascii="Times New Roman" w:eastAsia="Times New Roman" w:hAnsi="Times New Roman" w:cs="Times New Roman"/>
          <w:color w:val="000000" w:themeColor="text1"/>
          <w:sz w:val="28"/>
          <w:szCs w:val="28"/>
          <w:lang w:eastAsia="ru-RU"/>
        </w:rPr>
        <w:t>ХВГС</w:t>
      </w:r>
      <w:r w:rsidR="00F7566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обусловлены</w:t>
      </w:r>
      <w:r w:rsidR="00F7566C" w:rsidRPr="00BD5FBF">
        <w:rPr>
          <w:rFonts w:ascii="Times New Roman" w:eastAsia="Times New Roman" w:hAnsi="Times New Roman" w:cs="Times New Roman"/>
          <w:color w:val="000000" w:themeColor="text1"/>
          <w:sz w:val="28"/>
          <w:szCs w:val="28"/>
          <w:lang w:eastAsia="ru-RU"/>
        </w:rPr>
        <w:t xml:space="preserve"> особой формой минимальной печеночной энцефалопатии</w:t>
      </w:r>
      <w:r w:rsidR="00286D46" w:rsidRPr="00BD5FBF">
        <w:rPr>
          <w:rFonts w:ascii="Times New Roman" w:eastAsia="Times New Roman" w:hAnsi="Times New Roman" w:cs="Times New Roman"/>
          <w:color w:val="000000" w:themeColor="text1"/>
          <w:sz w:val="28"/>
          <w:szCs w:val="28"/>
          <w:lang w:eastAsia="ru-RU"/>
        </w:rPr>
        <w:t xml:space="preserve"> (</w:t>
      </w:r>
      <w:bookmarkStart w:id="99" w:name="_Hlk40565620"/>
      <w:r w:rsidR="00286D46" w:rsidRPr="00BD5FBF">
        <w:rPr>
          <w:rFonts w:ascii="Times New Roman" w:eastAsia="Times New Roman" w:hAnsi="Times New Roman" w:cs="Times New Roman"/>
          <w:color w:val="000000" w:themeColor="text1"/>
          <w:sz w:val="28"/>
          <w:szCs w:val="28"/>
          <w:lang w:eastAsia="ru-RU"/>
        </w:rPr>
        <w:t>МПЭ</w:t>
      </w:r>
      <w:bookmarkEnd w:id="99"/>
      <w:r w:rsidR="00286D46" w:rsidRPr="00BD5FBF">
        <w:rPr>
          <w:rFonts w:ascii="Times New Roman" w:eastAsia="Times New Roman" w:hAnsi="Times New Roman" w:cs="Times New Roman"/>
          <w:color w:val="000000" w:themeColor="text1"/>
          <w:sz w:val="28"/>
          <w:szCs w:val="28"/>
          <w:lang w:eastAsia="ru-RU"/>
        </w:rPr>
        <w:t>)</w:t>
      </w:r>
      <w:r w:rsidR="00F7566C" w:rsidRPr="00BD5FBF">
        <w:rPr>
          <w:rFonts w:ascii="Times New Roman" w:eastAsia="Times New Roman" w:hAnsi="Times New Roman" w:cs="Times New Roman"/>
          <w:color w:val="000000" w:themeColor="text1"/>
          <w:sz w:val="28"/>
          <w:szCs w:val="28"/>
          <w:lang w:eastAsia="ru-RU"/>
        </w:rPr>
        <w:t xml:space="preserve"> и </w:t>
      </w:r>
      <w:r w:rsidR="00856982" w:rsidRPr="00BD5FBF">
        <w:rPr>
          <w:rFonts w:ascii="Times New Roman" w:eastAsia="Times New Roman" w:hAnsi="Times New Roman" w:cs="Times New Roman"/>
          <w:color w:val="000000" w:themeColor="text1"/>
          <w:sz w:val="28"/>
          <w:szCs w:val="28"/>
          <w:lang w:eastAsia="ru-RU"/>
        </w:rPr>
        <w:t>проявляются</w:t>
      </w:r>
      <w:r w:rsidR="00F7566C" w:rsidRPr="00BD5FBF">
        <w:rPr>
          <w:rFonts w:ascii="Times New Roman" w:eastAsia="Times New Roman" w:hAnsi="Times New Roman" w:cs="Times New Roman"/>
          <w:color w:val="000000" w:themeColor="text1"/>
          <w:sz w:val="28"/>
          <w:szCs w:val="28"/>
          <w:lang w:eastAsia="ru-RU"/>
        </w:rPr>
        <w:t xml:space="preserve"> как тест-зависим</w:t>
      </w:r>
      <w:r w:rsidR="00856982" w:rsidRPr="00BD5FBF">
        <w:rPr>
          <w:rFonts w:ascii="Times New Roman" w:eastAsia="Times New Roman" w:hAnsi="Times New Roman" w:cs="Times New Roman"/>
          <w:color w:val="000000" w:themeColor="text1"/>
          <w:sz w:val="28"/>
          <w:szCs w:val="28"/>
          <w:lang w:eastAsia="ru-RU"/>
        </w:rPr>
        <w:t>ые</w:t>
      </w:r>
      <w:r w:rsidR="00F7566C" w:rsidRPr="00BD5FBF">
        <w:rPr>
          <w:rFonts w:ascii="Times New Roman" w:eastAsia="Times New Roman" w:hAnsi="Times New Roman" w:cs="Times New Roman"/>
          <w:color w:val="000000" w:themeColor="text1"/>
          <w:sz w:val="28"/>
          <w:szCs w:val="28"/>
          <w:lang w:eastAsia="ru-RU"/>
        </w:rPr>
        <w:t xml:space="preserve"> </w:t>
      </w:r>
      <w:r w:rsidR="00856982" w:rsidRPr="00BD5FBF">
        <w:rPr>
          <w:rFonts w:ascii="Times New Roman" w:eastAsia="Times New Roman" w:hAnsi="Times New Roman" w:cs="Times New Roman"/>
          <w:color w:val="000000" w:themeColor="text1"/>
          <w:sz w:val="28"/>
          <w:szCs w:val="28"/>
          <w:lang w:eastAsia="ru-RU"/>
        </w:rPr>
        <w:t>нарушения</w:t>
      </w:r>
      <w:r w:rsidR="00F7566C" w:rsidRPr="00BD5FBF">
        <w:rPr>
          <w:rFonts w:ascii="Times New Roman" w:eastAsia="Times New Roman" w:hAnsi="Times New Roman" w:cs="Times New Roman"/>
          <w:color w:val="000000" w:themeColor="text1"/>
          <w:sz w:val="28"/>
          <w:szCs w:val="28"/>
          <w:lang w:eastAsia="ru-RU"/>
        </w:rPr>
        <w:t xml:space="preserve"> головного мозга у </w:t>
      </w:r>
      <w:r w:rsidR="00856982" w:rsidRPr="00BD5FBF">
        <w:rPr>
          <w:rFonts w:ascii="Times New Roman" w:eastAsia="Times New Roman" w:hAnsi="Times New Roman" w:cs="Times New Roman"/>
          <w:color w:val="000000" w:themeColor="text1"/>
          <w:sz w:val="28"/>
          <w:szCs w:val="28"/>
          <w:lang w:eastAsia="ru-RU"/>
        </w:rPr>
        <w:t>пациентов с ХВГ</w:t>
      </w:r>
      <w:r w:rsidR="00F7566C" w:rsidRPr="00BD5FBF">
        <w:rPr>
          <w:rFonts w:ascii="Times New Roman" w:eastAsia="Times New Roman" w:hAnsi="Times New Roman" w:cs="Times New Roman"/>
          <w:color w:val="000000" w:themeColor="text1"/>
          <w:sz w:val="28"/>
          <w:szCs w:val="28"/>
          <w:lang w:eastAsia="ru-RU"/>
        </w:rPr>
        <w:t xml:space="preserve">, которые не дезориентированы и выявляется </w:t>
      </w:r>
      <w:proofErr w:type="spellStart"/>
      <w:r w:rsidR="00F7566C" w:rsidRPr="00BD5FBF">
        <w:rPr>
          <w:rFonts w:ascii="Times New Roman" w:eastAsia="Times New Roman" w:hAnsi="Times New Roman" w:cs="Times New Roman"/>
          <w:color w:val="000000" w:themeColor="text1"/>
          <w:sz w:val="28"/>
          <w:szCs w:val="28"/>
          <w:lang w:eastAsia="ru-RU"/>
        </w:rPr>
        <w:t>астериксис</w:t>
      </w:r>
      <w:proofErr w:type="spellEnd"/>
      <w:r w:rsidR="00F7566C" w:rsidRPr="00BD5FBF">
        <w:rPr>
          <w:rFonts w:ascii="Times New Roman" w:eastAsia="Times New Roman" w:hAnsi="Times New Roman" w:cs="Times New Roman"/>
          <w:color w:val="000000" w:themeColor="text1"/>
          <w:sz w:val="28"/>
          <w:szCs w:val="28"/>
          <w:lang w:eastAsia="ru-RU"/>
        </w:rPr>
        <w:t>.</w:t>
      </w:r>
      <w:r w:rsidR="000B16DF" w:rsidRPr="00BD5FBF">
        <w:rPr>
          <w:rFonts w:ascii="Times New Roman" w:eastAsia="Times New Roman" w:hAnsi="Times New Roman" w:cs="Times New Roman"/>
          <w:color w:val="000000" w:themeColor="text1"/>
          <w:sz w:val="28"/>
          <w:szCs w:val="28"/>
          <w:lang w:eastAsia="ru-RU"/>
        </w:rPr>
        <w:t xml:space="preserve"> </w:t>
      </w:r>
      <w:r w:rsidR="00286D46" w:rsidRPr="00BD5FBF">
        <w:rPr>
          <w:rFonts w:ascii="Times New Roman" w:eastAsia="Times New Roman" w:hAnsi="Times New Roman" w:cs="Times New Roman"/>
          <w:color w:val="000000" w:themeColor="text1"/>
          <w:sz w:val="28"/>
          <w:szCs w:val="28"/>
          <w:lang w:eastAsia="ru-RU"/>
        </w:rPr>
        <w:t xml:space="preserve">МПЭ </w:t>
      </w:r>
      <w:r w:rsidR="00F7566C" w:rsidRPr="00BD5FBF">
        <w:rPr>
          <w:rFonts w:ascii="Times New Roman" w:eastAsia="Times New Roman" w:hAnsi="Times New Roman" w:cs="Times New Roman"/>
          <w:color w:val="000000" w:themeColor="text1"/>
          <w:sz w:val="28"/>
          <w:szCs w:val="28"/>
          <w:lang w:eastAsia="ru-RU"/>
        </w:rPr>
        <w:t xml:space="preserve">имеет клиническое значение, </w:t>
      </w:r>
      <w:r w:rsidR="00856982" w:rsidRPr="00BD5FBF">
        <w:rPr>
          <w:rFonts w:ascii="Times New Roman" w:eastAsia="Times New Roman" w:hAnsi="Times New Roman" w:cs="Times New Roman"/>
          <w:color w:val="000000" w:themeColor="text1"/>
          <w:sz w:val="28"/>
          <w:szCs w:val="28"/>
          <w:lang w:eastAsia="ru-RU"/>
        </w:rPr>
        <w:t>в связи с ее влиянием</w:t>
      </w:r>
      <w:r w:rsidR="00F7566C" w:rsidRPr="00BD5FBF">
        <w:rPr>
          <w:rFonts w:ascii="Times New Roman" w:eastAsia="Times New Roman" w:hAnsi="Times New Roman" w:cs="Times New Roman"/>
          <w:color w:val="000000" w:themeColor="text1"/>
          <w:sz w:val="28"/>
          <w:szCs w:val="28"/>
          <w:lang w:eastAsia="ru-RU"/>
        </w:rPr>
        <w:t xml:space="preserve"> на качество жизни и </w:t>
      </w:r>
      <w:r w:rsidR="00856982" w:rsidRPr="00BD5FBF">
        <w:rPr>
          <w:rFonts w:ascii="Times New Roman" w:eastAsia="Times New Roman" w:hAnsi="Times New Roman" w:cs="Times New Roman"/>
          <w:color w:val="000000" w:themeColor="text1"/>
          <w:sz w:val="28"/>
          <w:szCs w:val="28"/>
          <w:lang w:eastAsia="ru-RU"/>
        </w:rPr>
        <w:t>трудовую деятельность пациентов</w:t>
      </w:r>
      <w:r w:rsidR="00F7566C" w:rsidRPr="00BD5FBF">
        <w:rPr>
          <w:rFonts w:ascii="Times New Roman" w:eastAsia="Times New Roman" w:hAnsi="Times New Roman" w:cs="Times New Roman"/>
          <w:color w:val="000000" w:themeColor="text1"/>
          <w:sz w:val="28"/>
          <w:szCs w:val="28"/>
          <w:lang w:eastAsia="ru-RU"/>
        </w:rPr>
        <w:t xml:space="preserve"> с </w:t>
      </w:r>
      <w:r w:rsidR="00F7566C" w:rsidRPr="00BD5FBF">
        <w:rPr>
          <w:rFonts w:ascii="Times New Roman" w:eastAsia="Times New Roman" w:hAnsi="Times New Roman" w:cs="Times New Roman"/>
          <w:color w:val="000000" w:themeColor="text1"/>
          <w:sz w:val="28"/>
          <w:szCs w:val="28"/>
          <w:lang w:eastAsia="ru-RU"/>
        </w:rPr>
        <w:lastRenderedPageBreak/>
        <w:t>ХЗП</w:t>
      </w:r>
      <w:r w:rsidR="00856982" w:rsidRPr="00BD5FBF">
        <w:rPr>
          <w:rFonts w:ascii="Times New Roman" w:eastAsia="Times New Roman" w:hAnsi="Times New Roman" w:cs="Times New Roman"/>
          <w:color w:val="000000" w:themeColor="text1"/>
          <w:sz w:val="28"/>
          <w:szCs w:val="28"/>
          <w:lang w:eastAsia="ru-RU"/>
        </w:rPr>
        <w:t xml:space="preserve"> и </w:t>
      </w:r>
      <w:r w:rsidR="00F7566C" w:rsidRPr="00BD5FBF">
        <w:rPr>
          <w:rFonts w:ascii="Times New Roman" w:eastAsia="Times New Roman" w:hAnsi="Times New Roman" w:cs="Times New Roman"/>
          <w:color w:val="000000" w:themeColor="text1"/>
          <w:sz w:val="28"/>
          <w:szCs w:val="28"/>
          <w:lang w:eastAsia="ru-RU"/>
        </w:rPr>
        <w:t>потому, что является признанным фактором риска явной печеночной энцефалопатии</w:t>
      </w:r>
      <w:r w:rsidR="00286D46" w:rsidRPr="00BD5FBF">
        <w:rPr>
          <w:rFonts w:ascii="Times New Roman" w:eastAsia="Times New Roman" w:hAnsi="Times New Roman" w:cs="Times New Roman"/>
          <w:color w:val="000000" w:themeColor="text1"/>
          <w:sz w:val="28"/>
          <w:szCs w:val="28"/>
          <w:lang w:eastAsia="ru-RU"/>
        </w:rPr>
        <w:t xml:space="preserve"> (ПЭ)</w:t>
      </w:r>
      <w:r w:rsidR="00F7566C" w:rsidRPr="00BD5FBF">
        <w:rPr>
          <w:rFonts w:ascii="Times New Roman" w:eastAsia="Times New Roman" w:hAnsi="Times New Roman" w:cs="Times New Roman"/>
          <w:color w:val="000000" w:themeColor="text1"/>
          <w:sz w:val="28"/>
          <w:szCs w:val="28"/>
          <w:lang w:eastAsia="ru-RU"/>
        </w:rPr>
        <w:t xml:space="preserve">. </w:t>
      </w:r>
    </w:p>
    <w:p w14:paraId="2658FCE3" w14:textId="53801AB9" w:rsidR="00957833" w:rsidRPr="00BD5FBF" w:rsidRDefault="00762779"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 действительности</w:t>
      </w:r>
      <w:r w:rsidR="00F7566C"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многих пациентов с ХВГ</w:t>
      </w:r>
      <w:r w:rsidR="00F7566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в </w:t>
      </w:r>
      <w:r w:rsidR="00F7566C" w:rsidRPr="00BD5FBF">
        <w:rPr>
          <w:rFonts w:ascii="Times New Roman" w:eastAsia="Times New Roman" w:hAnsi="Times New Roman" w:cs="Times New Roman"/>
          <w:color w:val="000000" w:themeColor="text1"/>
          <w:sz w:val="28"/>
          <w:szCs w:val="28"/>
          <w:lang w:eastAsia="ru-RU"/>
        </w:rPr>
        <w:t>независимо</w:t>
      </w:r>
      <w:r w:rsidRPr="00BD5FBF">
        <w:rPr>
          <w:rFonts w:ascii="Times New Roman" w:eastAsia="Times New Roman" w:hAnsi="Times New Roman" w:cs="Times New Roman"/>
          <w:color w:val="000000" w:themeColor="text1"/>
          <w:sz w:val="28"/>
          <w:szCs w:val="28"/>
          <w:lang w:eastAsia="ru-RU"/>
        </w:rPr>
        <w:t>сти</w:t>
      </w:r>
      <w:r w:rsidR="00F7566C" w:rsidRPr="00BD5FBF">
        <w:rPr>
          <w:rFonts w:ascii="Times New Roman" w:eastAsia="Times New Roman" w:hAnsi="Times New Roman" w:cs="Times New Roman"/>
          <w:color w:val="000000" w:themeColor="text1"/>
          <w:sz w:val="28"/>
          <w:szCs w:val="28"/>
          <w:lang w:eastAsia="ru-RU"/>
        </w:rPr>
        <w:t xml:space="preserve"> от с</w:t>
      </w:r>
      <w:r w:rsidRPr="00BD5FBF">
        <w:rPr>
          <w:rFonts w:ascii="Times New Roman" w:eastAsia="Times New Roman" w:hAnsi="Times New Roman" w:cs="Times New Roman"/>
          <w:color w:val="000000" w:themeColor="text1"/>
          <w:sz w:val="28"/>
          <w:szCs w:val="28"/>
          <w:lang w:eastAsia="ru-RU"/>
        </w:rPr>
        <w:t>тадии</w:t>
      </w:r>
      <w:r w:rsidR="00F7566C" w:rsidRPr="00BD5FBF">
        <w:rPr>
          <w:rFonts w:ascii="Times New Roman" w:eastAsia="Times New Roman" w:hAnsi="Times New Roman" w:cs="Times New Roman"/>
          <w:color w:val="000000" w:themeColor="text1"/>
          <w:sz w:val="28"/>
          <w:szCs w:val="28"/>
          <w:lang w:eastAsia="ru-RU"/>
        </w:rPr>
        <w:t xml:space="preserve"> фиброза печени, наблюдаются изменения </w:t>
      </w:r>
      <w:r w:rsidRPr="00BD5FBF">
        <w:rPr>
          <w:rFonts w:ascii="Times New Roman" w:eastAsia="Times New Roman" w:hAnsi="Times New Roman" w:cs="Times New Roman"/>
          <w:color w:val="000000" w:themeColor="text1"/>
          <w:sz w:val="28"/>
          <w:szCs w:val="28"/>
          <w:lang w:eastAsia="ru-RU"/>
        </w:rPr>
        <w:t>в различных когнитивных сферах</w:t>
      </w:r>
      <w:r w:rsidR="00F7566C" w:rsidRPr="00BD5FBF">
        <w:rPr>
          <w:rFonts w:ascii="Times New Roman" w:eastAsia="Times New Roman" w:hAnsi="Times New Roman" w:cs="Times New Roman"/>
          <w:color w:val="000000" w:themeColor="text1"/>
          <w:sz w:val="28"/>
          <w:szCs w:val="28"/>
          <w:lang w:eastAsia="ru-RU"/>
        </w:rPr>
        <w:t xml:space="preserve">, когда они выявляются с помощью подходящих нейропсихологических тестов </w:t>
      </w:r>
      <w:bookmarkStart w:id="100" w:name="_Hlk39442804"/>
      <w:r w:rsidR="00F7566C" w:rsidRPr="00BD5FBF">
        <w:rPr>
          <w:rFonts w:ascii="Times New Roman" w:eastAsia="Times New Roman" w:hAnsi="Times New Roman" w:cs="Times New Roman"/>
          <w:color w:val="000000" w:themeColor="text1"/>
          <w:sz w:val="28"/>
          <w:szCs w:val="28"/>
          <w:lang w:eastAsia="ru-RU"/>
        </w:rPr>
        <w:t>[</w:t>
      </w:r>
      <w:r w:rsidR="00B97057" w:rsidRPr="00BD5FBF">
        <w:rPr>
          <w:rFonts w:ascii="Times New Roman" w:eastAsia="Times New Roman" w:hAnsi="Times New Roman" w:cs="Times New Roman"/>
          <w:color w:val="000000" w:themeColor="text1"/>
          <w:sz w:val="28"/>
          <w:szCs w:val="28"/>
          <w:lang w:eastAsia="ru-RU"/>
        </w:rPr>
        <w:t>80</w:t>
      </w:r>
      <w:r w:rsidR="00F7566C" w:rsidRPr="00BD5FBF">
        <w:rPr>
          <w:rFonts w:ascii="Times New Roman" w:eastAsia="Times New Roman" w:hAnsi="Times New Roman" w:cs="Times New Roman"/>
          <w:color w:val="000000" w:themeColor="text1"/>
          <w:sz w:val="28"/>
          <w:szCs w:val="28"/>
          <w:lang w:eastAsia="ru-RU"/>
        </w:rPr>
        <w:t xml:space="preserve">]. </w:t>
      </w:r>
      <w:bookmarkEnd w:id="100"/>
      <w:r w:rsidR="00286D46" w:rsidRPr="00BD5FBF">
        <w:rPr>
          <w:rFonts w:ascii="Times New Roman" w:eastAsia="Times New Roman" w:hAnsi="Times New Roman" w:cs="Times New Roman"/>
          <w:color w:val="000000" w:themeColor="text1"/>
          <w:sz w:val="28"/>
          <w:szCs w:val="28"/>
          <w:lang w:eastAsia="ru-RU"/>
        </w:rPr>
        <w:t>МПЭ</w:t>
      </w:r>
      <w:r w:rsidR="00B97057" w:rsidRPr="00BD5FBF">
        <w:rPr>
          <w:rFonts w:ascii="Times New Roman" w:eastAsia="Times New Roman" w:hAnsi="Times New Roman" w:cs="Times New Roman"/>
          <w:color w:val="000000" w:themeColor="text1"/>
          <w:sz w:val="28"/>
          <w:szCs w:val="28"/>
          <w:lang w:eastAsia="ru-RU"/>
        </w:rPr>
        <w:t xml:space="preserve"> представляет собой самый мягкий тип печеночной энцефалопатии и является частым осложнением заболеваний печени, поражающее до 80% обследованных пациентов. Данное осложнение выявляется у пациентов с клинически бессимптомным состоянием, которое можно </w:t>
      </w:r>
      <w:r w:rsidR="009031E5" w:rsidRPr="00BD5FBF">
        <w:rPr>
          <w:rFonts w:ascii="Times New Roman" w:eastAsia="Times New Roman" w:hAnsi="Times New Roman" w:cs="Times New Roman"/>
          <w:color w:val="000000" w:themeColor="text1"/>
          <w:sz w:val="28"/>
          <w:szCs w:val="28"/>
          <w:lang w:eastAsia="ru-RU"/>
        </w:rPr>
        <w:t>обнаружить</w:t>
      </w:r>
      <w:r w:rsidR="00B97057" w:rsidRPr="00BD5FBF">
        <w:rPr>
          <w:rFonts w:ascii="Times New Roman" w:eastAsia="Times New Roman" w:hAnsi="Times New Roman" w:cs="Times New Roman"/>
          <w:color w:val="000000" w:themeColor="text1"/>
          <w:sz w:val="28"/>
          <w:szCs w:val="28"/>
          <w:lang w:eastAsia="ru-RU"/>
        </w:rPr>
        <w:t xml:space="preserve"> только с помощью соответствующих психометрических тестов и нейрофизиологических методов, выявляющи</w:t>
      </w:r>
      <w:r w:rsidR="00F25A80" w:rsidRPr="00BD5FBF">
        <w:rPr>
          <w:rFonts w:ascii="Times New Roman" w:eastAsia="Times New Roman" w:hAnsi="Times New Roman" w:cs="Times New Roman"/>
          <w:color w:val="000000" w:themeColor="text1"/>
          <w:sz w:val="28"/>
          <w:szCs w:val="28"/>
          <w:lang w:eastAsia="ru-RU"/>
        </w:rPr>
        <w:t>х</w:t>
      </w:r>
      <w:r w:rsidR="00B97057" w:rsidRPr="00BD5FBF">
        <w:rPr>
          <w:rFonts w:ascii="Times New Roman" w:eastAsia="Times New Roman" w:hAnsi="Times New Roman" w:cs="Times New Roman"/>
          <w:color w:val="000000" w:themeColor="text1"/>
          <w:sz w:val="28"/>
          <w:szCs w:val="28"/>
          <w:lang w:eastAsia="ru-RU"/>
        </w:rPr>
        <w:t xml:space="preserve"> нейропсихологические изменения, такие как нарушения пространственной ориентации, расстройства внимания, память [81].</w:t>
      </w:r>
      <w:r w:rsidR="000B16DF" w:rsidRPr="00BD5FBF">
        <w:rPr>
          <w:rFonts w:ascii="Times New Roman" w:eastAsia="Times New Roman" w:hAnsi="Times New Roman" w:cs="Times New Roman"/>
          <w:color w:val="000000" w:themeColor="text1"/>
          <w:sz w:val="28"/>
          <w:szCs w:val="28"/>
          <w:lang w:eastAsia="ru-RU"/>
        </w:rPr>
        <w:t xml:space="preserve"> </w:t>
      </w:r>
      <w:r w:rsidR="00B97057" w:rsidRPr="00BD5FBF">
        <w:rPr>
          <w:rFonts w:ascii="Times New Roman" w:eastAsia="Times New Roman" w:hAnsi="Times New Roman" w:cs="Times New Roman"/>
          <w:color w:val="000000" w:themeColor="text1"/>
          <w:sz w:val="28"/>
          <w:szCs w:val="28"/>
          <w:lang w:eastAsia="ru-RU"/>
        </w:rPr>
        <w:t xml:space="preserve">В свою очередь, печеночная энцефалопатия так же охватывает широкий спектр когнитивных, психомоторных и психических расстройств, возникающих в результате острых или хронических тяжелых заболеваний печени. Появление ее при </w:t>
      </w:r>
      <w:r w:rsidR="00286D46" w:rsidRPr="00BD5FBF">
        <w:rPr>
          <w:rFonts w:ascii="Times New Roman" w:eastAsia="Times New Roman" w:hAnsi="Times New Roman" w:cs="Times New Roman"/>
          <w:color w:val="000000" w:themeColor="text1"/>
          <w:sz w:val="28"/>
          <w:szCs w:val="28"/>
          <w:lang w:eastAsia="ru-RU"/>
        </w:rPr>
        <w:t>ЦП</w:t>
      </w:r>
      <w:r w:rsidR="00B97057" w:rsidRPr="00BD5FBF">
        <w:rPr>
          <w:rFonts w:ascii="Times New Roman" w:eastAsia="Times New Roman" w:hAnsi="Times New Roman" w:cs="Times New Roman"/>
          <w:color w:val="000000" w:themeColor="text1"/>
          <w:sz w:val="28"/>
          <w:szCs w:val="28"/>
          <w:lang w:eastAsia="ru-RU"/>
        </w:rPr>
        <w:t xml:space="preserve"> предвещает плохой прогноз с негативным влиянием на качество жизни, связанное со здоровьем, приоритет трансплантации печени и выживаемость пациентов </w:t>
      </w:r>
      <w:bookmarkStart w:id="101" w:name="_Hlk39514270"/>
      <w:r w:rsidR="00B97057" w:rsidRPr="00BD5FBF">
        <w:rPr>
          <w:rFonts w:ascii="Times New Roman" w:eastAsia="Times New Roman" w:hAnsi="Times New Roman" w:cs="Times New Roman"/>
          <w:color w:val="000000" w:themeColor="text1"/>
          <w:sz w:val="28"/>
          <w:szCs w:val="28"/>
          <w:lang w:eastAsia="ru-RU"/>
        </w:rPr>
        <w:t>[82</w:t>
      </w:r>
      <w:r w:rsidR="004375AF" w:rsidRPr="00BD5FBF">
        <w:rPr>
          <w:rFonts w:ascii="Times New Roman" w:eastAsia="Times New Roman" w:hAnsi="Times New Roman" w:cs="Times New Roman"/>
          <w:color w:val="000000" w:themeColor="text1"/>
          <w:sz w:val="28"/>
          <w:szCs w:val="28"/>
          <w:lang w:val="kk-KZ" w:eastAsia="ru-RU"/>
        </w:rPr>
        <w:t>-84</w:t>
      </w:r>
      <w:r w:rsidR="00B97057" w:rsidRPr="00BD5FBF">
        <w:rPr>
          <w:rFonts w:ascii="Times New Roman" w:eastAsia="Times New Roman" w:hAnsi="Times New Roman" w:cs="Times New Roman"/>
          <w:color w:val="000000" w:themeColor="text1"/>
          <w:sz w:val="28"/>
          <w:szCs w:val="28"/>
          <w:lang w:eastAsia="ru-RU"/>
        </w:rPr>
        <w:t xml:space="preserve">].  </w:t>
      </w:r>
      <w:bookmarkEnd w:id="101"/>
    </w:p>
    <w:p w14:paraId="79201FC0" w14:textId="606F13F7" w:rsidR="00595279" w:rsidRPr="00BD5FBF" w:rsidRDefault="00595279"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6C147D8" w14:textId="6E6B5886" w:rsidR="00595279" w:rsidRPr="00BD5FBF" w:rsidRDefault="00595279" w:rsidP="00BE0026">
      <w:pPr>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BD5FBF">
        <w:rPr>
          <w:rFonts w:ascii="Times New Roman" w:eastAsia="Times New Roman" w:hAnsi="Times New Roman" w:cs="Times New Roman"/>
          <w:b/>
          <w:bCs/>
          <w:color w:val="000000" w:themeColor="text1"/>
          <w:sz w:val="28"/>
          <w:szCs w:val="28"/>
          <w:lang w:eastAsia="ru-RU"/>
        </w:rPr>
        <w:t>1.4 Патогенез поражения головного мозга при хронических вирусных гепатитах</w:t>
      </w:r>
    </w:p>
    <w:p w14:paraId="4B65D135" w14:textId="0A8C2AB2" w:rsidR="00890728" w:rsidRPr="00BD5FBF" w:rsidRDefault="00C00F2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bookmarkStart w:id="102" w:name="_Hlk39515845"/>
      <w:r w:rsidRPr="00BD5FBF">
        <w:rPr>
          <w:rFonts w:ascii="Times New Roman" w:eastAsia="Times New Roman" w:hAnsi="Times New Roman" w:cs="Times New Roman"/>
          <w:color w:val="000000" w:themeColor="text1"/>
          <w:sz w:val="28"/>
          <w:szCs w:val="28"/>
          <w:lang w:eastAsia="ru-RU"/>
        </w:rPr>
        <w:t>Патогенетические механизмы</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формирования когнитивных нарушений</w:t>
      </w:r>
      <w:r w:rsidR="00705C4F" w:rsidRPr="00BD5FBF">
        <w:rPr>
          <w:rFonts w:ascii="Times New Roman" w:eastAsia="Times New Roman" w:hAnsi="Times New Roman" w:cs="Times New Roman"/>
          <w:color w:val="000000" w:themeColor="text1"/>
          <w:sz w:val="28"/>
          <w:szCs w:val="28"/>
          <w:lang w:eastAsia="ru-RU"/>
        </w:rPr>
        <w:t xml:space="preserve"> при </w:t>
      </w:r>
      <w:r w:rsidRPr="00BD5FBF">
        <w:rPr>
          <w:rFonts w:ascii="Times New Roman" w:eastAsia="Times New Roman" w:hAnsi="Times New Roman" w:cs="Times New Roman"/>
          <w:color w:val="000000" w:themeColor="text1"/>
          <w:sz w:val="28"/>
          <w:szCs w:val="28"/>
          <w:lang w:eastAsia="ru-RU"/>
        </w:rPr>
        <w:t>ХВГ</w:t>
      </w:r>
      <w:r w:rsidR="00705C4F" w:rsidRPr="00BD5FBF">
        <w:rPr>
          <w:rFonts w:ascii="Times New Roman" w:eastAsia="Times New Roman" w:hAnsi="Times New Roman" w:cs="Times New Roman"/>
          <w:color w:val="000000" w:themeColor="text1"/>
          <w:sz w:val="28"/>
          <w:szCs w:val="28"/>
          <w:lang w:eastAsia="ru-RU"/>
        </w:rPr>
        <w:t xml:space="preserve"> сложен</w:t>
      </w:r>
      <w:r w:rsidRPr="00BD5FBF">
        <w:rPr>
          <w:rFonts w:ascii="Times New Roman" w:eastAsia="Times New Roman" w:hAnsi="Times New Roman" w:cs="Times New Roman"/>
          <w:color w:val="000000" w:themeColor="text1"/>
          <w:sz w:val="28"/>
          <w:szCs w:val="28"/>
          <w:lang w:eastAsia="ru-RU"/>
        </w:rPr>
        <w:t xml:space="preserve">ы, </w:t>
      </w:r>
      <w:r w:rsidR="00705C4F" w:rsidRPr="00BD5FBF">
        <w:rPr>
          <w:rFonts w:ascii="Times New Roman" w:eastAsia="Times New Roman" w:hAnsi="Times New Roman" w:cs="Times New Roman"/>
          <w:color w:val="000000" w:themeColor="text1"/>
          <w:sz w:val="28"/>
          <w:szCs w:val="28"/>
          <w:lang w:eastAsia="ru-RU"/>
        </w:rPr>
        <w:t>недостаточно изучен</w:t>
      </w:r>
      <w:r w:rsidRPr="00BD5FBF">
        <w:rPr>
          <w:rFonts w:ascii="Times New Roman" w:eastAsia="Times New Roman" w:hAnsi="Times New Roman" w:cs="Times New Roman"/>
          <w:color w:val="000000" w:themeColor="text1"/>
          <w:sz w:val="28"/>
          <w:szCs w:val="28"/>
          <w:lang w:eastAsia="ru-RU"/>
        </w:rPr>
        <w:t>ы</w:t>
      </w:r>
      <w:r w:rsidR="00705C4F" w:rsidRPr="00BD5FBF">
        <w:rPr>
          <w:rFonts w:ascii="Times New Roman" w:eastAsia="Times New Roman" w:hAnsi="Times New Roman" w:cs="Times New Roman"/>
          <w:color w:val="000000" w:themeColor="text1"/>
          <w:sz w:val="28"/>
          <w:szCs w:val="28"/>
          <w:lang w:eastAsia="ru-RU"/>
        </w:rPr>
        <w:t xml:space="preserve"> и связан с </w:t>
      </w:r>
      <w:r w:rsidRPr="00BD5FBF">
        <w:rPr>
          <w:rFonts w:ascii="Times New Roman" w:eastAsia="Times New Roman" w:hAnsi="Times New Roman" w:cs="Times New Roman"/>
          <w:color w:val="000000" w:themeColor="text1"/>
          <w:sz w:val="28"/>
          <w:szCs w:val="28"/>
          <w:lang w:eastAsia="ru-RU"/>
        </w:rPr>
        <w:t xml:space="preserve">действием различных </w:t>
      </w:r>
      <w:r w:rsidR="00705C4F" w:rsidRPr="00BD5FBF">
        <w:rPr>
          <w:rFonts w:ascii="Times New Roman" w:eastAsia="Times New Roman" w:hAnsi="Times New Roman" w:cs="Times New Roman"/>
          <w:color w:val="000000" w:themeColor="text1"/>
          <w:sz w:val="28"/>
          <w:szCs w:val="28"/>
          <w:lang w:eastAsia="ru-RU"/>
        </w:rPr>
        <w:t xml:space="preserve">факторов. </w:t>
      </w:r>
      <w:r w:rsidR="00890728" w:rsidRPr="00BD5FBF">
        <w:rPr>
          <w:rFonts w:ascii="Times New Roman" w:eastAsia="Times New Roman" w:hAnsi="Times New Roman" w:cs="Times New Roman"/>
          <w:color w:val="000000" w:themeColor="text1"/>
          <w:sz w:val="28"/>
          <w:szCs w:val="28"/>
          <w:lang w:eastAsia="ru-RU"/>
        </w:rPr>
        <w:t>Хотя</w:t>
      </w:r>
      <w:r w:rsidR="00705C4F" w:rsidRPr="00BD5FBF">
        <w:rPr>
          <w:rFonts w:ascii="Times New Roman" w:eastAsia="Times New Roman" w:hAnsi="Times New Roman" w:cs="Times New Roman"/>
          <w:color w:val="000000" w:themeColor="text1"/>
          <w:sz w:val="28"/>
          <w:szCs w:val="28"/>
          <w:lang w:eastAsia="ru-RU"/>
        </w:rPr>
        <w:t>,</w:t>
      </w:r>
      <w:r w:rsidR="00890728" w:rsidRPr="00BD5FBF">
        <w:rPr>
          <w:rFonts w:ascii="Times New Roman" w:eastAsia="Times New Roman" w:hAnsi="Times New Roman" w:cs="Times New Roman"/>
          <w:color w:val="000000" w:themeColor="text1"/>
          <w:sz w:val="28"/>
          <w:szCs w:val="28"/>
          <w:lang w:eastAsia="ru-RU"/>
        </w:rPr>
        <w:t xml:space="preserve"> известно, что вирусные агенты являются </w:t>
      </w:r>
      <w:proofErr w:type="spellStart"/>
      <w:r w:rsidR="00890728" w:rsidRPr="00BD5FBF">
        <w:rPr>
          <w:rFonts w:ascii="Times New Roman" w:eastAsia="Times New Roman" w:hAnsi="Times New Roman" w:cs="Times New Roman"/>
          <w:color w:val="000000" w:themeColor="text1"/>
          <w:sz w:val="28"/>
          <w:szCs w:val="28"/>
          <w:lang w:eastAsia="ru-RU"/>
        </w:rPr>
        <w:t>тригерами</w:t>
      </w:r>
      <w:proofErr w:type="spellEnd"/>
      <w:r w:rsidR="00890728" w:rsidRPr="00BD5FBF">
        <w:rPr>
          <w:rFonts w:ascii="Times New Roman" w:eastAsia="Times New Roman" w:hAnsi="Times New Roman" w:cs="Times New Roman"/>
          <w:color w:val="000000" w:themeColor="text1"/>
          <w:sz w:val="28"/>
          <w:szCs w:val="28"/>
          <w:lang w:eastAsia="ru-RU"/>
        </w:rPr>
        <w:t xml:space="preserve"> </w:t>
      </w:r>
      <w:proofErr w:type="spellStart"/>
      <w:r w:rsidR="00890728" w:rsidRPr="00BD5FBF">
        <w:rPr>
          <w:rFonts w:ascii="Times New Roman" w:eastAsia="Times New Roman" w:hAnsi="Times New Roman" w:cs="Times New Roman"/>
          <w:color w:val="000000" w:themeColor="text1"/>
          <w:sz w:val="28"/>
          <w:szCs w:val="28"/>
          <w:lang w:eastAsia="ru-RU"/>
        </w:rPr>
        <w:t>лимфопролиферативных</w:t>
      </w:r>
      <w:proofErr w:type="spellEnd"/>
      <w:r w:rsidR="00890728" w:rsidRPr="00BD5FBF">
        <w:rPr>
          <w:rFonts w:ascii="Times New Roman" w:eastAsia="Times New Roman" w:hAnsi="Times New Roman" w:cs="Times New Roman"/>
          <w:color w:val="000000" w:themeColor="text1"/>
          <w:sz w:val="28"/>
          <w:szCs w:val="28"/>
          <w:lang w:eastAsia="ru-RU"/>
        </w:rPr>
        <w:t xml:space="preserve"> расстройств, так как имеют сродство к различным клеткам и тканям </w:t>
      </w:r>
      <w:r w:rsidR="004452B7" w:rsidRPr="00BD5FBF">
        <w:rPr>
          <w:rFonts w:ascii="Times New Roman" w:eastAsia="Times New Roman" w:hAnsi="Times New Roman" w:cs="Times New Roman"/>
          <w:color w:val="000000" w:themeColor="text1"/>
          <w:sz w:val="28"/>
          <w:szCs w:val="28"/>
          <w:lang w:eastAsia="ru-RU"/>
        </w:rPr>
        <w:t>и обусловлены обширным диапазоном внепеченочных явлений</w:t>
      </w:r>
      <w:r w:rsidR="00890728" w:rsidRPr="00BD5FBF">
        <w:rPr>
          <w:rFonts w:ascii="Times New Roman" w:eastAsia="Times New Roman" w:hAnsi="Times New Roman" w:cs="Times New Roman"/>
          <w:color w:val="000000" w:themeColor="text1"/>
          <w:sz w:val="28"/>
          <w:szCs w:val="28"/>
          <w:lang w:eastAsia="ru-RU"/>
        </w:rPr>
        <w:t xml:space="preserve"> </w:t>
      </w:r>
      <w:r w:rsidR="004452B7" w:rsidRPr="00BD5FBF">
        <w:rPr>
          <w:rFonts w:ascii="Times New Roman" w:eastAsia="Times New Roman" w:hAnsi="Times New Roman" w:cs="Times New Roman"/>
          <w:color w:val="000000" w:themeColor="text1"/>
          <w:sz w:val="28"/>
          <w:szCs w:val="28"/>
          <w:lang w:eastAsia="ru-RU"/>
        </w:rPr>
        <w:t xml:space="preserve">[85]. Многие данные свидетельствуют, что имеется связь между вирусом гепатита С и его непосредственным </w:t>
      </w:r>
      <w:proofErr w:type="spellStart"/>
      <w:r w:rsidR="004452B7" w:rsidRPr="00BD5FBF">
        <w:rPr>
          <w:rFonts w:ascii="Times New Roman" w:eastAsia="Times New Roman" w:hAnsi="Times New Roman" w:cs="Times New Roman"/>
          <w:color w:val="000000" w:themeColor="text1"/>
          <w:sz w:val="28"/>
          <w:szCs w:val="28"/>
          <w:lang w:eastAsia="ru-RU"/>
        </w:rPr>
        <w:t>нейротоксичным</w:t>
      </w:r>
      <w:proofErr w:type="spellEnd"/>
      <w:r w:rsidR="004452B7" w:rsidRPr="00BD5FBF">
        <w:rPr>
          <w:rFonts w:ascii="Times New Roman" w:eastAsia="Times New Roman" w:hAnsi="Times New Roman" w:cs="Times New Roman"/>
          <w:color w:val="000000" w:themeColor="text1"/>
          <w:sz w:val="28"/>
          <w:szCs w:val="28"/>
          <w:lang w:eastAsia="ru-RU"/>
        </w:rPr>
        <w:t xml:space="preserve"> воздействием на клетки головного мозга, в связи с его автономностью и специфичностью</w:t>
      </w:r>
      <w:r w:rsidR="00CF78D9" w:rsidRPr="00BD5FBF">
        <w:rPr>
          <w:rFonts w:ascii="Times New Roman" w:eastAsia="Times New Roman" w:hAnsi="Times New Roman" w:cs="Times New Roman"/>
          <w:color w:val="000000" w:themeColor="text1"/>
          <w:sz w:val="28"/>
          <w:szCs w:val="28"/>
          <w:lang w:eastAsia="ru-RU"/>
        </w:rPr>
        <w:t xml:space="preserve"> [</w:t>
      </w:r>
      <w:r w:rsidR="00CF78D9" w:rsidRPr="00BD5FBF">
        <w:rPr>
          <w:rFonts w:ascii="Times New Roman" w:eastAsia="Times New Roman" w:hAnsi="Times New Roman" w:cs="Times New Roman"/>
          <w:sz w:val="28"/>
          <w:szCs w:val="28"/>
          <w:lang w:eastAsia="ru-RU"/>
        </w:rPr>
        <w:t>70</w:t>
      </w:r>
      <w:r w:rsidR="000B16DF" w:rsidRPr="00BD5FBF">
        <w:rPr>
          <w:rFonts w:ascii="Times New Roman" w:eastAsia="Times New Roman" w:hAnsi="Times New Roman" w:cs="Times New Roman"/>
          <w:sz w:val="28"/>
          <w:szCs w:val="28"/>
          <w:lang w:eastAsia="ru-RU"/>
        </w:rPr>
        <w:t>, р.</w:t>
      </w:r>
      <w:r w:rsidR="004375AF" w:rsidRPr="00BD5FBF">
        <w:rPr>
          <w:rFonts w:ascii="Times New Roman" w:eastAsia="Times New Roman" w:hAnsi="Times New Roman" w:cs="Times New Roman"/>
          <w:sz w:val="28"/>
          <w:szCs w:val="28"/>
          <w:lang w:val="kk-KZ" w:eastAsia="ru-RU"/>
        </w:rPr>
        <w:t> </w:t>
      </w:r>
      <w:r w:rsidR="00370D7E" w:rsidRPr="00BD5FBF">
        <w:rPr>
          <w:rFonts w:ascii="Times New Roman" w:eastAsia="Times New Roman" w:hAnsi="Times New Roman" w:cs="Times New Roman"/>
          <w:sz w:val="28"/>
          <w:szCs w:val="28"/>
          <w:lang w:eastAsia="ru-RU"/>
        </w:rPr>
        <w:t>294</w:t>
      </w:r>
      <w:r w:rsidR="00CF78D9" w:rsidRPr="00BD5FBF">
        <w:rPr>
          <w:rFonts w:ascii="Times New Roman" w:eastAsia="Times New Roman" w:hAnsi="Times New Roman" w:cs="Times New Roman"/>
          <w:color w:val="000000" w:themeColor="text1"/>
          <w:sz w:val="28"/>
          <w:szCs w:val="28"/>
          <w:lang w:eastAsia="ru-RU"/>
        </w:rPr>
        <w:t>]. Данный факт доказывается путем аутопсии. Так было обнаружено, что генотипы вирусов, идентифицированные в клетках головного мозга и ликворе имеют существенное различие с РНК вируса, установленных в клетках печени, и имеют идентичность с генотипами лимфатической ткани [</w:t>
      </w:r>
      <w:r w:rsidR="00CF78D9" w:rsidRPr="00BD5FBF">
        <w:rPr>
          <w:rFonts w:ascii="Times New Roman" w:eastAsia="Times New Roman" w:hAnsi="Times New Roman" w:cs="Times New Roman"/>
          <w:sz w:val="28"/>
          <w:szCs w:val="28"/>
          <w:lang w:eastAsia="ru-RU"/>
        </w:rPr>
        <w:t>70</w:t>
      </w:r>
      <w:r w:rsidR="000B16DF" w:rsidRPr="00BD5FBF">
        <w:rPr>
          <w:rFonts w:ascii="Times New Roman" w:eastAsia="Times New Roman" w:hAnsi="Times New Roman" w:cs="Times New Roman"/>
          <w:sz w:val="28"/>
          <w:szCs w:val="28"/>
          <w:lang w:eastAsia="ru-RU"/>
        </w:rPr>
        <w:t>, р.</w:t>
      </w:r>
      <w:r w:rsidR="00370D7E" w:rsidRPr="00BD5FBF">
        <w:rPr>
          <w:rFonts w:ascii="Times New Roman" w:eastAsia="Times New Roman" w:hAnsi="Times New Roman" w:cs="Times New Roman"/>
          <w:sz w:val="28"/>
          <w:szCs w:val="28"/>
          <w:lang w:eastAsia="ru-RU"/>
        </w:rPr>
        <w:t xml:space="preserve"> 294</w:t>
      </w:r>
      <w:r w:rsidR="00CF78D9" w:rsidRPr="00BD5FBF">
        <w:rPr>
          <w:rFonts w:ascii="Times New Roman" w:eastAsia="Times New Roman" w:hAnsi="Times New Roman" w:cs="Times New Roman"/>
          <w:color w:val="000000" w:themeColor="text1"/>
          <w:sz w:val="28"/>
          <w:szCs w:val="28"/>
          <w:lang w:eastAsia="ru-RU"/>
        </w:rPr>
        <w:t xml:space="preserve">]. Кроме того, в </w:t>
      </w:r>
      <w:proofErr w:type="spellStart"/>
      <w:r w:rsidR="00CF78D9" w:rsidRPr="00BD5FBF">
        <w:rPr>
          <w:rFonts w:ascii="Times New Roman" w:eastAsia="Times New Roman" w:hAnsi="Times New Roman" w:cs="Times New Roman"/>
          <w:color w:val="000000" w:themeColor="text1"/>
          <w:sz w:val="28"/>
          <w:szCs w:val="28"/>
          <w:lang w:eastAsia="ru-RU"/>
        </w:rPr>
        <w:t>микроглиях</w:t>
      </w:r>
      <w:proofErr w:type="spellEnd"/>
      <w:r w:rsidR="00CF78D9" w:rsidRPr="00BD5FBF">
        <w:rPr>
          <w:rFonts w:ascii="Times New Roman" w:eastAsia="Times New Roman" w:hAnsi="Times New Roman" w:cs="Times New Roman"/>
          <w:color w:val="000000" w:themeColor="text1"/>
          <w:sz w:val="28"/>
          <w:szCs w:val="28"/>
          <w:lang w:eastAsia="ru-RU"/>
        </w:rPr>
        <w:t xml:space="preserve">, а именно в </w:t>
      </w:r>
      <w:proofErr w:type="spellStart"/>
      <w:r w:rsidR="00CF78D9" w:rsidRPr="00BD5FBF">
        <w:rPr>
          <w:rFonts w:ascii="Times New Roman" w:eastAsia="Times New Roman" w:hAnsi="Times New Roman" w:cs="Times New Roman"/>
          <w:color w:val="000000" w:themeColor="text1"/>
          <w:sz w:val="28"/>
          <w:szCs w:val="28"/>
          <w:lang w:eastAsia="ru-RU"/>
        </w:rPr>
        <w:t>астроцитах</w:t>
      </w:r>
      <w:proofErr w:type="spellEnd"/>
      <w:r w:rsidR="00CF78D9" w:rsidRPr="00BD5FBF">
        <w:rPr>
          <w:rFonts w:ascii="Times New Roman" w:eastAsia="Times New Roman" w:hAnsi="Times New Roman" w:cs="Times New Roman"/>
          <w:color w:val="000000" w:themeColor="text1"/>
          <w:sz w:val="28"/>
          <w:szCs w:val="28"/>
          <w:lang w:eastAsia="ru-RU"/>
        </w:rPr>
        <w:t xml:space="preserve"> формируется фокус инфекций, которые и запускает </w:t>
      </w:r>
      <w:r w:rsidR="00B36497" w:rsidRPr="00BD5FBF">
        <w:rPr>
          <w:rFonts w:ascii="Times New Roman" w:eastAsia="Times New Roman" w:hAnsi="Times New Roman" w:cs="Times New Roman"/>
          <w:color w:val="000000" w:themeColor="text1"/>
          <w:sz w:val="28"/>
          <w:szCs w:val="28"/>
          <w:lang w:eastAsia="ru-RU"/>
        </w:rPr>
        <w:t xml:space="preserve">процесс патологической активности, имеющий корреляцию с данными </w:t>
      </w:r>
      <w:proofErr w:type="spellStart"/>
      <w:r w:rsidR="00B36497" w:rsidRPr="00BD5FBF">
        <w:rPr>
          <w:rFonts w:ascii="Times New Roman" w:eastAsia="Times New Roman" w:hAnsi="Times New Roman" w:cs="Times New Roman"/>
          <w:color w:val="000000" w:themeColor="text1"/>
          <w:sz w:val="28"/>
          <w:szCs w:val="28"/>
          <w:lang w:eastAsia="ru-RU"/>
        </w:rPr>
        <w:t>виремии</w:t>
      </w:r>
      <w:proofErr w:type="spellEnd"/>
      <w:r w:rsidR="00B36497" w:rsidRPr="00BD5FBF">
        <w:rPr>
          <w:rFonts w:ascii="Times New Roman" w:eastAsia="Times New Roman" w:hAnsi="Times New Roman" w:cs="Times New Roman"/>
          <w:color w:val="000000" w:themeColor="text1"/>
          <w:sz w:val="28"/>
          <w:szCs w:val="28"/>
          <w:lang w:eastAsia="ru-RU"/>
        </w:rPr>
        <w:t xml:space="preserve"> </w:t>
      </w:r>
      <w:r w:rsidR="00B36497" w:rsidRPr="00BD5FBF">
        <w:rPr>
          <w:rFonts w:ascii="Times New Roman" w:eastAsia="Times New Roman" w:hAnsi="Times New Roman" w:cs="Times New Roman"/>
          <w:color w:val="000000" w:themeColor="text1"/>
          <w:sz w:val="28"/>
          <w:szCs w:val="28"/>
          <w:lang w:val="en-US" w:eastAsia="ru-RU"/>
        </w:rPr>
        <w:t>HCV</w:t>
      </w:r>
      <w:r w:rsidR="00B36497" w:rsidRPr="00BD5FBF">
        <w:rPr>
          <w:rFonts w:ascii="Times New Roman" w:eastAsia="Times New Roman" w:hAnsi="Times New Roman" w:cs="Times New Roman"/>
          <w:color w:val="000000" w:themeColor="text1"/>
          <w:sz w:val="28"/>
          <w:szCs w:val="28"/>
          <w:lang w:eastAsia="ru-RU"/>
        </w:rPr>
        <w:t>-</w:t>
      </w:r>
      <w:r w:rsidR="00B36497" w:rsidRPr="00BD5FBF">
        <w:rPr>
          <w:rFonts w:ascii="Times New Roman" w:eastAsia="Times New Roman" w:hAnsi="Times New Roman" w:cs="Times New Roman"/>
          <w:color w:val="000000" w:themeColor="text1"/>
          <w:sz w:val="28"/>
          <w:szCs w:val="28"/>
          <w:lang w:val="kk-KZ" w:eastAsia="ru-RU"/>
        </w:rPr>
        <w:t>инфекции</w:t>
      </w:r>
      <w:r w:rsidR="00B36497" w:rsidRPr="00BD5FBF">
        <w:rPr>
          <w:rFonts w:ascii="Times New Roman" w:eastAsia="Times New Roman" w:hAnsi="Times New Roman" w:cs="Times New Roman"/>
          <w:color w:val="000000" w:themeColor="text1"/>
          <w:sz w:val="28"/>
          <w:szCs w:val="28"/>
          <w:lang w:eastAsia="ru-RU"/>
        </w:rPr>
        <w:t xml:space="preserve">. Благодаря этому, в эндотелиальных клетках головного мозга может существовать продуктивная, но низкоуровневая, </w:t>
      </w:r>
      <w:proofErr w:type="spellStart"/>
      <w:r w:rsidR="00B36497" w:rsidRPr="00BD5FBF">
        <w:rPr>
          <w:rFonts w:ascii="Times New Roman" w:eastAsia="Times New Roman" w:hAnsi="Times New Roman" w:cs="Times New Roman"/>
          <w:color w:val="000000" w:themeColor="text1"/>
          <w:sz w:val="28"/>
          <w:szCs w:val="28"/>
          <w:lang w:eastAsia="ru-RU"/>
        </w:rPr>
        <w:t>репликативная</w:t>
      </w:r>
      <w:proofErr w:type="spellEnd"/>
      <w:r w:rsidR="00B36497" w:rsidRPr="00BD5FBF">
        <w:rPr>
          <w:rFonts w:ascii="Times New Roman" w:eastAsia="Times New Roman" w:hAnsi="Times New Roman" w:cs="Times New Roman"/>
          <w:color w:val="000000" w:themeColor="text1"/>
          <w:sz w:val="28"/>
          <w:szCs w:val="28"/>
          <w:lang w:eastAsia="ru-RU"/>
        </w:rPr>
        <w:t xml:space="preserve"> активность вируса гепатита С [</w:t>
      </w:r>
      <w:r w:rsidR="00B36497" w:rsidRPr="00BD5FBF">
        <w:rPr>
          <w:rFonts w:ascii="Times New Roman" w:eastAsia="Times New Roman" w:hAnsi="Times New Roman" w:cs="Times New Roman"/>
          <w:sz w:val="28"/>
          <w:szCs w:val="28"/>
          <w:lang w:eastAsia="ru-RU"/>
        </w:rPr>
        <w:t>70</w:t>
      </w:r>
      <w:r w:rsidR="000B16DF" w:rsidRPr="00BD5FBF">
        <w:rPr>
          <w:rFonts w:ascii="Times New Roman" w:eastAsia="Times New Roman" w:hAnsi="Times New Roman" w:cs="Times New Roman"/>
          <w:sz w:val="28"/>
          <w:szCs w:val="28"/>
          <w:lang w:eastAsia="ru-RU"/>
        </w:rPr>
        <w:t>, р.</w:t>
      </w:r>
      <w:r w:rsidR="00370D7E" w:rsidRPr="00BD5FBF">
        <w:rPr>
          <w:rFonts w:ascii="Times New Roman" w:eastAsia="Times New Roman" w:hAnsi="Times New Roman" w:cs="Times New Roman"/>
          <w:sz w:val="28"/>
          <w:szCs w:val="28"/>
          <w:lang w:eastAsia="ru-RU"/>
        </w:rPr>
        <w:t xml:space="preserve"> 294</w:t>
      </w:r>
      <w:r w:rsidR="00B36497" w:rsidRPr="00BD5FBF">
        <w:rPr>
          <w:rFonts w:ascii="Times New Roman" w:eastAsia="Times New Roman" w:hAnsi="Times New Roman" w:cs="Times New Roman"/>
          <w:color w:val="000000" w:themeColor="text1"/>
          <w:sz w:val="28"/>
          <w:szCs w:val="28"/>
          <w:lang w:eastAsia="ru-RU"/>
        </w:rPr>
        <w:t>].</w:t>
      </w:r>
    </w:p>
    <w:p w14:paraId="38097046" w14:textId="13BCE449" w:rsidR="00705C4F" w:rsidRPr="00BD5FBF" w:rsidRDefault="00DB5933"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Обнаружено</w:t>
      </w:r>
      <w:r w:rsidR="00705C4F" w:rsidRPr="00BD5FBF">
        <w:rPr>
          <w:rFonts w:ascii="Times New Roman" w:eastAsia="Times New Roman" w:hAnsi="Times New Roman" w:cs="Times New Roman"/>
          <w:color w:val="000000" w:themeColor="text1"/>
          <w:sz w:val="28"/>
          <w:szCs w:val="28"/>
          <w:lang w:eastAsia="ru-RU"/>
        </w:rPr>
        <w:t xml:space="preserve">, что </w:t>
      </w:r>
      <w:proofErr w:type="spellStart"/>
      <w:r w:rsidR="00705C4F" w:rsidRPr="00BD5FBF">
        <w:rPr>
          <w:rFonts w:ascii="Times New Roman" w:eastAsia="Times New Roman" w:hAnsi="Times New Roman" w:cs="Times New Roman"/>
          <w:color w:val="000000" w:themeColor="text1"/>
          <w:sz w:val="28"/>
          <w:szCs w:val="28"/>
          <w:lang w:eastAsia="ru-RU"/>
        </w:rPr>
        <w:t>core</w:t>
      </w:r>
      <w:proofErr w:type="spellEnd"/>
      <w:r w:rsidR="00705C4F" w:rsidRPr="00BD5FBF">
        <w:rPr>
          <w:rFonts w:ascii="Times New Roman" w:eastAsia="Times New Roman" w:hAnsi="Times New Roman" w:cs="Times New Roman"/>
          <w:color w:val="000000" w:themeColor="text1"/>
          <w:sz w:val="28"/>
          <w:szCs w:val="28"/>
          <w:lang w:eastAsia="ru-RU"/>
        </w:rPr>
        <w:t xml:space="preserve">-белок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инфекции</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kk-KZ" w:eastAsia="ru-RU"/>
        </w:rPr>
        <w:t>способствует</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kk-KZ" w:eastAsia="ru-RU"/>
        </w:rPr>
        <w:t xml:space="preserve">нарушению </w:t>
      </w:r>
      <w:r w:rsidR="00705C4F" w:rsidRPr="00BD5FBF">
        <w:rPr>
          <w:rFonts w:ascii="Times New Roman" w:eastAsia="Times New Roman" w:hAnsi="Times New Roman" w:cs="Times New Roman"/>
          <w:color w:val="000000" w:themeColor="text1"/>
          <w:sz w:val="28"/>
          <w:szCs w:val="28"/>
          <w:lang w:eastAsia="ru-RU"/>
        </w:rPr>
        <w:t xml:space="preserve">нейронов </w:t>
      </w:r>
      <w:r w:rsidRPr="00BD5FBF">
        <w:rPr>
          <w:rFonts w:ascii="Times New Roman" w:eastAsia="Times New Roman" w:hAnsi="Times New Roman" w:cs="Times New Roman"/>
          <w:color w:val="000000" w:themeColor="text1"/>
          <w:sz w:val="28"/>
          <w:szCs w:val="28"/>
          <w:lang w:val="kk-KZ" w:eastAsia="ru-RU"/>
        </w:rPr>
        <w:t>путем</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угнетени</w:t>
      </w:r>
      <w:proofErr w:type="spellEnd"/>
      <w:r w:rsidRPr="00BD5FBF">
        <w:rPr>
          <w:rFonts w:ascii="Times New Roman" w:eastAsia="Times New Roman" w:hAnsi="Times New Roman" w:cs="Times New Roman"/>
          <w:color w:val="000000" w:themeColor="text1"/>
          <w:sz w:val="28"/>
          <w:szCs w:val="28"/>
          <w:lang w:val="kk-KZ" w:eastAsia="ru-RU"/>
        </w:rPr>
        <w:t>я</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аутофагии</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kk-KZ" w:eastAsia="ru-RU"/>
        </w:rPr>
        <w:t>в комбинации</w:t>
      </w:r>
      <w:r w:rsidR="00705C4F" w:rsidRPr="00BD5FBF">
        <w:rPr>
          <w:rFonts w:ascii="Times New Roman" w:eastAsia="Times New Roman" w:hAnsi="Times New Roman" w:cs="Times New Roman"/>
          <w:color w:val="000000" w:themeColor="text1"/>
          <w:sz w:val="28"/>
          <w:szCs w:val="28"/>
          <w:lang w:eastAsia="ru-RU"/>
        </w:rPr>
        <w:t xml:space="preserve"> с </w:t>
      </w:r>
      <w:proofErr w:type="spellStart"/>
      <w:r w:rsidR="00705C4F" w:rsidRPr="00BD5FBF">
        <w:rPr>
          <w:rFonts w:ascii="Times New Roman" w:eastAsia="Times New Roman" w:hAnsi="Times New Roman" w:cs="Times New Roman"/>
          <w:color w:val="000000" w:themeColor="text1"/>
          <w:sz w:val="28"/>
          <w:szCs w:val="28"/>
          <w:lang w:eastAsia="ru-RU"/>
        </w:rPr>
        <w:t>нейроиммунной</w:t>
      </w:r>
      <w:proofErr w:type="spellEnd"/>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активациией</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kk-KZ" w:eastAsia="ru-RU"/>
        </w:rPr>
        <w:t>однако</w:t>
      </w:r>
      <w:r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val="kk-KZ" w:eastAsia="ru-RU"/>
        </w:rPr>
        <w:t xml:space="preserve"> </w:t>
      </w:r>
      <w:r w:rsidR="00705C4F" w:rsidRPr="00BD5FBF">
        <w:rPr>
          <w:rFonts w:ascii="Times New Roman" w:eastAsia="Times New Roman" w:hAnsi="Times New Roman" w:cs="Times New Roman"/>
          <w:color w:val="000000" w:themeColor="text1"/>
          <w:sz w:val="28"/>
          <w:szCs w:val="28"/>
          <w:lang w:eastAsia="ru-RU"/>
        </w:rPr>
        <w:t>при высоко</w:t>
      </w:r>
      <w:r w:rsidRPr="00BD5FBF">
        <w:rPr>
          <w:rFonts w:ascii="Times New Roman" w:eastAsia="Times New Roman" w:hAnsi="Times New Roman" w:cs="Times New Roman"/>
          <w:color w:val="000000" w:themeColor="text1"/>
          <w:sz w:val="28"/>
          <w:szCs w:val="28"/>
          <w:lang w:val="kk-KZ" w:eastAsia="ru-RU"/>
        </w:rPr>
        <w:t>й</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kk-KZ" w:eastAsia="ru-RU"/>
        </w:rPr>
        <w:t>степени</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виремии</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аналогично</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вероятны</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различные дисфункции</w:t>
      </w:r>
      <w:r w:rsidR="00705C4F" w:rsidRPr="00BD5FBF">
        <w:rPr>
          <w:rFonts w:ascii="Times New Roman" w:eastAsia="Times New Roman" w:hAnsi="Times New Roman" w:cs="Times New Roman"/>
          <w:color w:val="000000" w:themeColor="text1"/>
          <w:sz w:val="28"/>
          <w:szCs w:val="28"/>
          <w:lang w:eastAsia="ru-RU"/>
        </w:rPr>
        <w:t xml:space="preserve"> головного мозга [</w:t>
      </w:r>
      <w:r w:rsidR="00705C4F" w:rsidRPr="00BD5FBF">
        <w:rPr>
          <w:rFonts w:ascii="Times New Roman" w:eastAsia="Times New Roman" w:hAnsi="Times New Roman" w:cs="Times New Roman"/>
          <w:sz w:val="28"/>
          <w:szCs w:val="28"/>
          <w:lang w:eastAsia="ru-RU"/>
        </w:rPr>
        <w:t>70</w:t>
      </w:r>
      <w:r w:rsidR="000B16DF" w:rsidRPr="00BD5FBF">
        <w:rPr>
          <w:rFonts w:ascii="Times New Roman" w:eastAsia="Times New Roman" w:hAnsi="Times New Roman" w:cs="Times New Roman"/>
          <w:sz w:val="28"/>
          <w:szCs w:val="28"/>
          <w:lang w:eastAsia="ru-RU"/>
        </w:rPr>
        <w:t>, р.</w:t>
      </w:r>
      <w:r w:rsidR="00370D7E" w:rsidRPr="00BD5FBF">
        <w:rPr>
          <w:rFonts w:ascii="Times New Roman" w:eastAsia="Times New Roman" w:hAnsi="Times New Roman" w:cs="Times New Roman"/>
          <w:sz w:val="28"/>
          <w:szCs w:val="28"/>
          <w:lang w:eastAsia="ru-RU"/>
        </w:rPr>
        <w:t xml:space="preserve"> 295</w:t>
      </w:r>
      <w:r w:rsidR="00705C4F" w:rsidRPr="00BD5FBF">
        <w:rPr>
          <w:rFonts w:ascii="Times New Roman" w:eastAsia="Times New Roman" w:hAnsi="Times New Roman" w:cs="Times New Roman"/>
          <w:color w:val="000000" w:themeColor="text1"/>
          <w:sz w:val="28"/>
          <w:szCs w:val="28"/>
          <w:lang w:eastAsia="ru-RU"/>
        </w:rPr>
        <w:t xml:space="preserve">]. </w:t>
      </w:r>
    </w:p>
    <w:p w14:paraId="5DE6BD28" w14:textId="3E4D0A0D" w:rsidR="00A45D65" w:rsidRPr="00BD5FBF" w:rsidRDefault="00C32884" w:rsidP="00BE0026">
      <w:pPr>
        <w:spacing w:after="0" w:line="240" w:lineRule="auto"/>
        <w:ind w:firstLine="709"/>
        <w:jc w:val="both"/>
        <w:rPr>
          <w:rFonts w:ascii="Times New Roman" w:eastAsia="Times New Roman" w:hAnsi="Times New Roman" w:cs="Times New Roman"/>
          <w:sz w:val="28"/>
          <w:szCs w:val="28"/>
          <w:lang w:eastAsia="ru-RU"/>
        </w:rPr>
      </w:pPr>
      <w:r w:rsidRPr="00BD5FBF">
        <w:rPr>
          <w:rFonts w:ascii="Times New Roman" w:eastAsia="Times New Roman" w:hAnsi="Times New Roman" w:cs="Times New Roman"/>
          <w:color w:val="000000" w:themeColor="text1"/>
          <w:sz w:val="28"/>
          <w:szCs w:val="28"/>
          <w:lang w:eastAsia="ru-RU"/>
        </w:rPr>
        <w:t>Существуют гипотезы о том</w:t>
      </w:r>
      <w:r w:rsidR="00705C4F" w:rsidRPr="00BD5FBF">
        <w:rPr>
          <w:rFonts w:ascii="Times New Roman" w:eastAsia="Times New Roman" w:hAnsi="Times New Roman" w:cs="Times New Roman"/>
          <w:color w:val="000000" w:themeColor="text1"/>
          <w:sz w:val="28"/>
          <w:szCs w:val="28"/>
          <w:lang w:eastAsia="ru-RU"/>
        </w:rPr>
        <w:t xml:space="preserve">, что </w:t>
      </w:r>
      <w:proofErr w:type="spellStart"/>
      <w:r w:rsidR="00705C4F" w:rsidRPr="00BD5FBF">
        <w:rPr>
          <w:rFonts w:ascii="Times New Roman" w:eastAsia="Times New Roman" w:hAnsi="Times New Roman" w:cs="Times New Roman"/>
          <w:color w:val="000000" w:themeColor="text1"/>
          <w:sz w:val="28"/>
          <w:szCs w:val="28"/>
          <w:lang w:eastAsia="ru-RU"/>
        </w:rPr>
        <w:t>микрогли</w:t>
      </w:r>
      <w:r w:rsidRPr="00BD5FBF">
        <w:rPr>
          <w:rFonts w:ascii="Times New Roman" w:eastAsia="Times New Roman" w:hAnsi="Times New Roman" w:cs="Times New Roman"/>
          <w:color w:val="000000" w:themeColor="text1"/>
          <w:sz w:val="28"/>
          <w:szCs w:val="28"/>
          <w:lang w:eastAsia="ru-RU"/>
        </w:rPr>
        <w:t>альные</w:t>
      </w:r>
      <w:proofErr w:type="spellEnd"/>
      <w:r w:rsidRPr="00BD5FBF">
        <w:rPr>
          <w:rFonts w:ascii="Times New Roman" w:eastAsia="Times New Roman" w:hAnsi="Times New Roman" w:cs="Times New Roman"/>
          <w:color w:val="000000" w:themeColor="text1"/>
          <w:sz w:val="28"/>
          <w:szCs w:val="28"/>
          <w:lang w:eastAsia="ru-RU"/>
        </w:rPr>
        <w:t xml:space="preserve"> клетки и </w:t>
      </w:r>
      <w:r w:rsidR="00705C4F" w:rsidRPr="00BD5FBF">
        <w:rPr>
          <w:rFonts w:ascii="Times New Roman" w:eastAsia="Times New Roman" w:hAnsi="Times New Roman" w:cs="Times New Roman"/>
          <w:color w:val="000000" w:themeColor="text1"/>
          <w:sz w:val="28"/>
          <w:szCs w:val="28"/>
          <w:lang w:eastAsia="ru-RU"/>
        </w:rPr>
        <w:t xml:space="preserve">макрофагальная популяция ЦНС являются </w:t>
      </w:r>
      <w:r w:rsidR="00671EF4" w:rsidRPr="00BD5FBF">
        <w:rPr>
          <w:rFonts w:ascii="Times New Roman" w:eastAsia="Times New Roman" w:hAnsi="Times New Roman" w:cs="Times New Roman"/>
          <w:color w:val="000000" w:themeColor="text1"/>
          <w:sz w:val="28"/>
          <w:szCs w:val="28"/>
          <w:lang w:eastAsia="ru-RU"/>
        </w:rPr>
        <w:t>основными</w:t>
      </w:r>
      <w:r w:rsidR="00705C4F" w:rsidRPr="00BD5FBF">
        <w:rPr>
          <w:rFonts w:ascii="Times New Roman" w:eastAsia="Times New Roman" w:hAnsi="Times New Roman" w:cs="Times New Roman"/>
          <w:color w:val="000000" w:themeColor="text1"/>
          <w:sz w:val="28"/>
          <w:szCs w:val="28"/>
          <w:lang w:eastAsia="ru-RU"/>
        </w:rPr>
        <w:t xml:space="preserve"> клетками-мишенями для </w:t>
      </w:r>
      <w:r w:rsidR="00671EF4" w:rsidRPr="00BD5FBF">
        <w:rPr>
          <w:rFonts w:ascii="Times New Roman" w:eastAsia="Times New Roman" w:hAnsi="Times New Roman" w:cs="Times New Roman"/>
          <w:color w:val="000000" w:themeColor="text1"/>
          <w:sz w:val="28"/>
          <w:szCs w:val="28"/>
          <w:lang w:eastAsia="ru-RU"/>
        </w:rPr>
        <w:lastRenderedPageBreak/>
        <w:t>проникновения</w:t>
      </w:r>
      <w:r w:rsidR="00C867B2" w:rsidRPr="00BD5FBF">
        <w:rPr>
          <w:rFonts w:ascii="Times New Roman" w:eastAsia="Times New Roman" w:hAnsi="Times New Roman" w:cs="Times New Roman"/>
          <w:color w:val="000000" w:themeColor="text1"/>
          <w:sz w:val="28"/>
          <w:szCs w:val="28"/>
          <w:lang w:eastAsia="ru-RU"/>
        </w:rPr>
        <w:t xml:space="preserve"> вирус</w:t>
      </w:r>
      <w:r w:rsidR="00671EF4" w:rsidRPr="00BD5FBF">
        <w:rPr>
          <w:rFonts w:ascii="Times New Roman" w:eastAsia="Times New Roman" w:hAnsi="Times New Roman" w:cs="Times New Roman"/>
          <w:color w:val="000000" w:themeColor="text1"/>
          <w:sz w:val="28"/>
          <w:szCs w:val="28"/>
          <w:lang w:eastAsia="ru-RU"/>
        </w:rPr>
        <w:t>ных частиц</w:t>
      </w:r>
      <w:r w:rsidR="00705C4F" w:rsidRPr="00BD5FBF">
        <w:rPr>
          <w:rFonts w:ascii="Times New Roman" w:eastAsia="Times New Roman" w:hAnsi="Times New Roman" w:cs="Times New Roman"/>
          <w:color w:val="000000" w:themeColor="text1"/>
          <w:sz w:val="28"/>
          <w:szCs w:val="28"/>
          <w:lang w:eastAsia="ru-RU"/>
        </w:rPr>
        <w:t xml:space="preserve"> ХВГ</w:t>
      </w:r>
      <w:r w:rsidR="00671EF4"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 xml:space="preserve">[86]. В </w:t>
      </w:r>
      <w:r w:rsidR="00671EF4" w:rsidRPr="00BD5FBF">
        <w:rPr>
          <w:rFonts w:ascii="Times New Roman" w:eastAsia="Times New Roman" w:hAnsi="Times New Roman" w:cs="Times New Roman"/>
          <w:color w:val="000000" w:themeColor="text1"/>
          <w:sz w:val="28"/>
          <w:szCs w:val="28"/>
          <w:lang w:eastAsia="ru-RU"/>
        </w:rPr>
        <w:t xml:space="preserve">частности, </w:t>
      </w:r>
      <w:r w:rsidR="00705C4F" w:rsidRPr="00BD5FBF">
        <w:rPr>
          <w:rFonts w:ascii="Times New Roman" w:eastAsia="Times New Roman" w:hAnsi="Times New Roman" w:cs="Times New Roman"/>
          <w:color w:val="000000" w:themeColor="text1"/>
          <w:sz w:val="28"/>
          <w:szCs w:val="28"/>
          <w:lang w:eastAsia="ru-RU"/>
        </w:rPr>
        <w:t xml:space="preserve">макрофаги </w:t>
      </w:r>
      <w:r w:rsidR="00671EF4" w:rsidRPr="00BD5FBF">
        <w:rPr>
          <w:rFonts w:ascii="Times New Roman" w:eastAsia="Times New Roman" w:hAnsi="Times New Roman" w:cs="Times New Roman"/>
          <w:color w:val="000000" w:themeColor="text1"/>
          <w:sz w:val="28"/>
          <w:szCs w:val="28"/>
          <w:lang w:eastAsia="ru-RU"/>
        </w:rPr>
        <w:t>содействуют</w:t>
      </w:r>
      <w:r w:rsidR="00705C4F" w:rsidRPr="00BD5FBF">
        <w:rPr>
          <w:rFonts w:ascii="Times New Roman" w:eastAsia="Times New Roman" w:hAnsi="Times New Roman" w:cs="Times New Roman"/>
          <w:color w:val="000000" w:themeColor="text1"/>
          <w:sz w:val="28"/>
          <w:szCs w:val="28"/>
          <w:lang w:eastAsia="ru-RU"/>
        </w:rPr>
        <w:t xml:space="preserve"> </w:t>
      </w:r>
      <w:r w:rsidR="00671EF4" w:rsidRPr="00BD5FBF">
        <w:rPr>
          <w:rFonts w:ascii="Times New Roman" w:eastAsia="Times New Roman" w:hAnsi="Times New Roman" w:cs="Times New Roman"/>
          <w:color w:val="000000" w:themeColor="text1"/>
          <w:sz w:val="28"/>
          <w:szCs w:val="28"/>
          <w:lang w:eastAsia="ru-RU"/>
        </w:rPr>
        <w:t>попаданию вирусов</w:t>
      </w:r>
      <w:r w:rsidR="00705C4F" w:rsidRPr="00BD5FBF">
        <w:rPr>
          <w:rFonts w:ascii="Times New Roman" w:eastAsia="Times New Roman" w:hAnsi="Times New Roman" w:cs="Times New Roman"/>
          <w:color w:val="000000" w:themeColor="text1"/>
          <w:sz w:val="28"/>
          <w:szCs w:val="28"/>
          <w:lang w:eastAsia="ru-RU"/>
        </w:rPr>
        <w:t xml:space="preserve"> гепатитов в ЦНС </w:t>
      </w:r>
      <w:r w:rsidR="00671EF4" w:rsidRPr="00BD5FBF">
        <w:rPr>
          <w:rFonts w:ascii="Times New Roman" w:eastAsia="Times New Roman" w:hAnsi="Times New Roman" w:cs="Times New Roman"/>
          <w:color w:val="000000" w:themeColor="text1"/>
          <w:sz w:val="28"/>
          <w:szCs w:val="28"/>
          <w:lang w:eastAsia="ru-RU"/>
        </w:rPr>
        <w:t>аналогично</w:t>
      </w:r>
      <w:r w:rsidR="00705C4F" w:rsidRPr="00BD5FBF">
        <w:rPr>
          <w:rFonts w:ascii="Times New Roman" w:eastAsia="Times New Roman" w:hAnsi="Times New Roman" w:cs="Times New Roman"/>
          <w:color w:val="000000" w:themeColor="text1"/>
          <w:sz w:val="28"/>
          <w:szCs w:val="28"/>
          <w:lang w:eastAsia="ru-RU"/>
        </w:rPr>
        <w:t xml:space="preserve"> механизм</w:t>
      </w:r>
      <w:r w:rsidR="00671EF4" w:rsidRPr="00BD5FBF">
        <w:rPr>
          <w:rFonts w:ascii="Times New Roman" w:eastAsia="Times New Roman" w:hAnsi="Times New Roman" w:cs="Times New Roman"/>
          <w:color w:val="000000" w:themeColor="text1"/>
          <w:sz w:val="28"/>
          <w:szCs w:val="28"/>
          <w:lang w:eastAsia="ru-RU"/>
        </w:rPr>
        <w:t>у</w:t>
      </w:r>
      <w:r w:rsidR="00705C4F" w:rsidRPr="00BD5FBF">
        <w:rPr>
          <w:rFonts w:ascii="Times New Roman" w:eastAsia="Times New Roman" w:hAnsi="Times New Roman" w:cs="Times New Roman"/>
          <w:color w:val="000000" w:themeColor="text1"/>
          <w:sz w:val="28"/>
          <w:szCs w:val="28"/>
          <w:lang w:eastAsia="ru-RU"/>
        </w:rPr>
        <w:t xml:space="preserve"> «троянский конь»</w:t>
      </w:r>
      <w:r w:rsidR="00671EF4" w:rsidRPr="00BD5FBF">
        <w:rPr>
          <w:rFonts w:ascii="Times New Roman" w:eastAsia="Times New Roman" w:hAnsi="Times New Roman" w:cs="Times New Roman"/>
          <w:color w:val="000000" w:themeColor="text1"/>
          <w:sz w:val="28"/>
          <w:szCs w:val="28"/>
          <w:lang w:eastAsia="ru-RU"/>
        </w:rPr>
        <w:t>, характерному</w:t>
      </w:r>
      <w:r w:rsidR="00705C4F" w:rsidRPr="00BD5FBF">
        <w:rPr>
          <w:rFonts w:ascii="Times New Roman" w:eastAsia="Times New Roman" w:hAnsi="Times New Roman" w:cs="Times New Roman"/>
          <w:color w:val="000000" w:themeColor="text1"/>
          <w:sz w:val="28"/>
          <w:szCs w:val="28"/>
          <w:lang w:eastAsia="ru-RU"/>
        </w:rPr>
        <w:t xml:space="preserve"> </w:t>
      </w:r>
      <w:r w:rsidR="00671EF4" w:rsidRPr="00BD5FBF">
        <w:rPr>
          <w:rFonts w:ascii="Times New Roman" w:eastAsia="Times New Roman" w:hAnsi="Times New Roman" w:cs="Times New Roman"/>
          <w:color w:val="000000" w:themeColor="text1"/>
          <w:sz w:val="28"/>
          <w:szCs w:val="28"/>
          <w:lang w:eastAsia="ru-RU"/>
        </w:rPr>
        <w:t>патогенезу</w:t>
      </w:r>
      <w:r w:rsidR="00705C4F" w:rsidRPr="00BD5FBF">
        <w:rPr>
          <w:rFonts w:ascii="Times New Roman" w:eastAsia="Times New Roman" w:hAnsi="Times New Roman" w:cs="Times New Roman"/>
          <w:color w:val="000000" w:themeColor="text1"/>
          <w:sz w:val="28"/>
          <w:szCs w:val="28"/>
          <w:lang w:eastAsia="ru-RU"/>
        </w:rPr>
        <w:t xml:space="preserve"> ВИЧ-инфекции. </w:t>
      </w:r>
      <w:r w:rsidR="00671EF4" w:rsidRPr="00BD5FBF">
        <w:rPr>
          <w:rFonts w:ascii="Times New Roman" w:eastAsia="Times New Roman" w:hAnsi="Times New Roman" w:cs="Times New Roman"/>
          <w:color w:val="000000" w:themeColor="text1"/>
          <w:sz w:val="28"/>
          <w:szCs w:val="28"/>
          <w:lang w:eastAsia="ru-RU"/>
        </w:rPr>
        <w:t>Репликация</w:t>
      </w:r>
      <w:r w:rsidR="00705C4F" w:rsidRPr="00BD5FBF">
        <w:rPr>
          <w:rFonts w:ascii="Times New Roman" w:eastAsia="Times New Roman" w:hAnsi="Times New Roman" w:cs="Times New Roman"/>
          <w:color w:val="000000" w:themeColor="text1"/>
          <w:sz w:val="28"/>
          <w:szCs w:val="28"/>
          <w:lang w:eastAsia="ru-RU"/>
        </w:rPr>
        <w:t xml:space="preserve"> ХВГС в </w:t>
      </w:r>
      <w:proofErr w:type="spellStart"/>
      <w:r w:rsidR="00705C4F" w:rsidRPr="00BD5FBF">
        <w:rPr>
          <w:rFonts w:ascii="Times New Roman" w:eastAsia="Times New Roman" w:hAnsi="Times New Roman" w:cs="Times New Roman"/>
          <w:color w:val="000000" w:themeColor="text1"/>
          <w:sz w:val="28"/>
          <w:szCs w:val="28"/>
          <w:lang w:eastAsia="ru-RU"/>
        </w:rPr>
        <w:t>мононуклеарных</w:t>
      </w:r>
      <w:proofErr w:type="spellEnd"/>
      <w:r w:rsidR="00705C4F" w:rsidRPr="00BD5FBF">
        <w:rPr>
          <w:rFonts w:ascii="Times New Roman" w:eastAsia="Times New Roman" w:hAnsi="Times New Roman" w:cs="Times New Roman"/>
          <w:color w:val="000000" w:themeColor="text1"/>
          <w:sz w:val="28"/>
          <w:szCs w:val="28"/>
          <w:lang w:eastAsia="ru-RU"/>
        </w:rPr>
        <w:t xml:space="preserve"> клетках в периферической системе крови</w:t>
      </w:r>
      <w:r w:rsidR="00671EF4" w:rsidRPr="00BD5FBF">
        <w:rPr>
          <w:rFonts w:ascii="Times New Roman" w:eastAsia="Times New Roman" w:hAnsi="Times New Roman" w:cs="Times New Roman"/>
          <w:color w:val="000000" w:themeColor="text1"/>
          <w:sz w:val="28"/>
          <w:szCs w:val="28"/>
          <w:lang w:eastAsia="ru-RU"/>
        </w:rPr>
        <w:t xml:space="preserve"> способствует </w:t>
      </w:r>
      <w:r w:rsidR="00705C4F" w:rsidRPr="00BD5FBF">
        <w:rPr>
          <w:rFonts w:ascii="Times New Roman" w:eastAsia="Times New Roman" w:hAnsi="Times New Roman" w:cs="Times New Roman"/>
          <w:color w:val="000000" w:themeColor="text1"/>
          <w:sz w:val="28"/>
          <w:szCs w:val="28"/>
          <w:lang w:eastAsia="ru-RU"/>
        </w:rPr>
        <w:t>вирусны</w:t>
      </w:r>
      <w:r w:rsidR="00671EF4" w:rsidRPr="00BD5FBF">
        <w:rPr>
          <w:rFonts w:ascii="Times New Roman" w:eastAsia="Times New Roman" w:hAnsi="Times New Roman" w:cs="Times New Roman"/>
          <w:color w:val="000000" w:themeColor="text1"/>
          <w:sz w:val="28"/>
          <w:szCs w:val="28"/>
          <w:lang w:eastAsia="ru-RU"/>
        </w:rPr>
        <w:t>м</w:t>
      </w:r>
      <w:r w:rsidR="00705C4F" w:rsidRPr="00BD5FBF">
        <w:rPr>
          <w:rFonts w:ascii="Times New Roman" w:eastAsia="Times New Roman" w:hAnsi="Times New Roman" w:cs="Times New Roman"/>
          <w:color w:val="000000" w:themeColor="text1"/>
          <w:sz w:val="28"/>
          <w:szCs w:val="28"/>
          <w:lang w:eastAsia="ru-RU"/>
        </w:rPr>
        <w:t xml:space="preserve"> </w:t>
      </w:r>
      <w:r w:rsidR="00671EF4" w:rsidRPr="00BD5FBF">
        <w:rPr>
          <w:rFonts w:ascii="Times New Roman" w:eastAsia="Times New Roman" w:hAnsi="Times New Roman" w:cs="Times New Roman"/>
          <w:color w:val="000000" w:themeColor="text1"/>
          <w:sz w:val="28"/>
          <w:szCs w:val="28"/>
          <w:lang w:eastAsia="ru-RU"/>
        </w:rPr>
        <w:t>частицам</w:t>
      </w:r>
      <w:r w:rsidR="00705C4F" w:rsidRPr="00BD5FBF">
        <w:rPr>
          <w:rFonts w:ascii="Times New Roman" w:eastAsia="Times New Roman" w:hAnsi="Times New Roman" w:cs="Times New Roman"/>
          <w:color w:val="000000" w:themeColor="text1"/>
          <w:sz w:val="28"/>
          <w:szCs w:val="28"/>
          <w:lang w:eastAsia="ru-RU"/>
        </w:rPr>
        <w:t xml:space="preserve"> преодолева</w:t>
      </w:r>
      <w:r w:rsidR="00671EF4" w:rsidRPr="00BD5FBF">
        <w:rPr>
          <w:rFonts w:ascii="Times New Roman" w:eastAsia="Times New Roman" w:hAnsi="Times New Roman" w:cs="Times New Roman"/>
          <w:color w:val="000000" w:themeColor="text1"/>
          <w:sz w:val="28"/>
          <w:szCs w:val="28"/>
          <w:lang w:eastAsia="ru-RU"/>
        </w:rPr>
        <w:t>ть</w:t>
      </w:r>
      <w:r w:rsidR="00705C4F" w:rsidRPr="00BD5FBF">
        <w:rPr>
          <w:rFonts w:ascii="Times New Roman" w:eastAsia="Times New Roman" w:hAnsi="Times New Roman" w:cs="Times New Roman"/>
          <w:color w:val="000000" w:themeColor="text1"/>
          <w:sz w:val="28"/>
          <w:szCs w:val="28"/>
          <w:lang w:eastAsia="ru-RU"/>
        </w:rPr>
        <w:t xml:space="preserve"> гематоэнцефалический барьер</w:t>
      </w:r>
      <w:r w:rsidR="00C867B2" w:rsidRPr="00BD5FBF">
        <w:rPr>
          <w:rFonts w:ascii="Times New Roman" w:eastAsia="Times New Roman" w:hAnsi="Times New Roman" w:cs="Times New Roman"/>
          <w:color w:val="000000" w:themeColor="text1"/>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 xml:space="preserve"> </w:t>
      </w:r>
      <w:r w:rsidR="00671EF4" w:rsidRPr="00BD5FBF">
        <w:rPr>
          <w:rFonts w:ascii="Times New Roman" w:eastAsia="Times New Roman" w:hAnsi="Times New Roman" w:cs="Times New Roman"/>
          <w:color w:val="000000" w:themeColor="text1"/>
          <w:sz w:val="28"/>
          <w:szCs w:val="28"/>
          <w:lang w:eastAsia="ru-RU"/>
        </w:rPr>
        <w:t>и</w:t>
      </w:r>
      <w:r w:rsidR="00705C4F" w:rsidRPr="00BD5FBF">
        <w:rPr>
          <w:rFonts w:ascii="Times New Roman" w:eastAsia="Times New Roman" w:hAnsi="Times New Roman" w:cs="Times New Roman"/>
          <w:color w:val="000000" w:themeColor="text1"/>
          <w:sz w:val="28"/>
          <w:szCs w:val="28"/>
          <w:lang w:eastAsia="ru-RU"/>
        </w:rPr>
        <w:t xml:space="preserve"> приводит</w:t>
      </w:r>
      <w:r w:rsidR="00671EF4" w:rsidRPr="00BD5FBF">
        <w:rPr>
          <w:rFonts w:ascii="Times New Roman" w:eastAsia="Times New Roman" w:hAnsi="Times New Roman" w:cs="Times New Roman"/>
          <w:color w:val="000000" w:themeColor="text1"/>
          <w:sz w:val="28"/>
          <w:szCs w:val="28"/>
          <w:lang w:eastAsia="ru-RU"/>
        </w:rPr>
        <w:t>ь</w:t>
      </w:r>
      <w:r w:rsidR="00705C4F" w:rsidRPr="00BD5FBF">
        <w:rPr>
          <w:rFonts w:ascii="Times New Roman" w:eastAsia="Times New Roman" w:hAnsi="Times New Roman" w:cs="Times New Roman"/>
          <w:color w:val="000000" w:themeColor="text1"/>
          <w:sz w:val="28"/>
          <w:szCs w:val="28"/>
          <w:lang w:eastAsia="ru-RU"/>
        </w:rPr>
        <w:t xml:space="preserve"> к воспалительному процессу в ЦНС</w:t>
      </w:r>
      <w:r w:rsidR="00671EF4"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[87,</w:t>
      </w:r>
      <w:r w:rsidR="000B16D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 xml:space="preserve">88]. </w:t>
      </w:r>
      <w:r w:rsidR="00671EF4" w:rsidRPr="00BD5FBF">
        <w:rPr>
          <w:rFonts w:ascii="Times New Roman" w:eastAsia="Times New Roman" w:hAnsi="Times New Roman" w:cs="Times New Roman"/>
          <w:color w:val="000000" w:themeColor="text1"/>
          <w:sz w:val="28"/>
          <w:szCs w:val="28"/>
          <w:lang w:eastAsia="ru-RU"/>
        </w:rPr>
        <w:t>Согласно последним данным</w:t>
      </w:r>
      <w:r w:rsidR="00705C4F" w:rsidRPr="00BD5FBF">
        <w:rPr>
          <w:rFonts w:ascii="Times New Roman" w:eastAsia="Times New Roman" w:hAnsi="Times New Roman" w:cs="Times New Roman"/>
          <w:color w:val="000000" w:themeColor="text1"/>
          <w:sz w:val="28"/>
          <w:szCs w:val="28"/>
          <w:lang w:eastAsia="ru-RU"/>
        </w:rPr>
        <w:t xml:space="preserve">, </w:t>
      </w:r>
      <w:r w:rsidR="00671EF4" w:rsidRPr="00BD5FBF">
        <w:rPr>
          <w:rFonts w:ascii="Times New Roman" w:eastAsia="Times New Roman" w:hAnsi="Times New Roman" w:cs="Times New Roman"/>
          <w:color w:val="000000" w:themeColor="text1"/>
          <w:sz w:val="28"/>
          <w:szCs w:val="28"/>
          <w:lang w:eastAsia="ru-RU"/>
        </w:rPr>
        <w:t xml:space="preserve">при </w:t>
      </w:r>
      <w:r w:rsidR="00705C4F" w:rsidRPr="00BD5FBF">
        <w:rPr>
          <w:rFonts w:ascii="Times New Roman" w:eastAsia="Times New Roman" w:hAnsi="Times New Roman" w:cs="Times New Roman"/>
          <w:sz w:val="28"/>
          <w:szCs w:val="28"/>
          <w:lang w:eastAsia="ru-RU"/>
        </w:rPr>
        <w:t>инфицирован</w:t>
      </w:r>
      <w:r w:rsidR="00671EF4" w:rsidRPr="00BD5FBF">
        <w:rPr>
          <w:rFonts w:ascii="Times New Roman" w:eastAsia="Times New Roman" w:hAnsi="Times New Roman" w:cs="Times New Roman"/>
          <w:sz w:val="28"/>
          <w:szCs w:val="28"/>
          <w:lang w:eastAsia="ru-RU"/>
        </w:rPr>
        <w:t>ии</w:t>
      </w:r>
      <w:r w:rsidR="00705C4F" w:rsidRPr="00BD5FBF">
        <w:rPr>
          <w:rFonts w:ascii="Times New Roman" w:eastAsia="Times New Roman" w:hAnsi="Times New Roman" w:cs="Times New Roman"/>
          <w:sz w:val="28"/>
          <w:szCs w:val="28"/>
          <w:lang w:eastAsia="ru-RU"/>
        </w:rPr>
        <w:t xml:space="preserve"> клет</w:t>
      </w:r>
      <w:r w:rsidR="00671EF4" w:rsidRPr="00BD5FBF">
        <w:rPr>
          <w:rFonts w:ascii="Times New Roman" w:eastAsia="Times New Roman" w:hAnsi="Times New Roman" w:cs="Times New Roman"/>
          <w:sz w:val="28"/>
          <w:szCs w:val="28"/>
          <w:lang w:eastAsia="ru-RU"/>
        </w:rPr>
        <w:t>ок</w:t>
      </w:r>
      <w:r w:rsidR="00705C4F" w:rsidRPr="00BD5FBF">
        <w:rPr>
          <w:rFonts w:ascii="Times New Roman" w:eastAsia="Times New Roman" w:hAnsi="Times New Roman" w:cs="Times New Roman"/>
          <w:sz w:val="28"/>
          <w:szCs w:val="28"/>
          <w:lang w:eastAsia="ru-RU"/>
        </w:rPr>
        <w:t xml:space="preserve"> </w:t>
      </w:r>
      <w:proofErr w:type="spellStart"/>
      <w:r w:rsidR="00705C4F" w:rsidRPr="00BD5FBF">
        <w:rPr>
          <w:rFonts w:ascii="Times New Roman" w:eastAsia="Times New Roman" w:hAnsi="Times New Roman" w:cs="Times New Roman"/>
          <w:sz w:val="28"/>
          <w:szCs w:val="28"/>
          <w:lang w:eastAsia="ru-RU"/>
        </w:rPr>
        <w:t>микроглии</w:t>
      </w:r>
      <w:proofErr w:type="spellEnd"/>
      <w:r w:rsidR="00671EF4" w:rsidRPr="00BD5FBF">
        <w:rPr>
          <w:rFonts w:ascii="Times New Roman" w:eastAsia="Times New Roman" w:hAnsi="Times New Roman" w:cs="Times New Roman"/>
          <w:sz w:val="28"/>
          <w:szCs w:val="28"/>
          <w:lang w:eastAsia="ru-RU"/>
        </w:rPr>
        <w:t xml:space="preserve"> происходит</w:t>
      </w:r>
      <w:r w:rsidR="00705C4F" w:rsidRPr="00BD5FBF">
        <w:rPr>
          <w:rFonts w:ascii="Times New Roman" w:eastAsia="Times New Roman" w:hAnsi="Times New Roman" w:cs="Times New Roman"/>
          <w:sz w:val="28"/>
          <w:szCs w:val="28"/>
          <w:lang w:eastAsia="ru-RU"/>
        </w:rPr>
        <w:t xml:space="preserve"> выде</w:t>
      </w:r>
      <w:r w:rsidR="00671EF4" w:rsidRPr="00BD5FBF">
        <w:rPr>
          <w:rFonts w:ascii="Times New Roman" w:eastAsia="Times New Roman" w:hAnsi="Times New Roman" w:cs="Times New Roman"/>
          <w:sz w:val="28"/>
          <w:szCs w:val="28"/>
          <w:lang w:eastAsia="ru-RU"/>
        </w:rPr>
        <w:t>ление</w:t>
      </w:r>
      <w:r w:rsidR="00705C4F" w:rsidRPr="00BD5FBF">
        <w:rPr>
          <w:rFonts w:ascii="Times New Roman" w:eastAsia="Times New Roman" w:hAnsi="Times New Roman" w:cs="Times New Roman"/>
          <w:sz w:val="28"/>
          <w:szCs w:val="28"/>
          <w:lang w:eastAsia="ru-RU"/>
        </w:rPr>
        <w:t xml:space="preserve"> фактор</w:t>
      </w:r>
      <w:r w:rsidR="00671EF4" w:rsidRPr="00BD5FBF">
        <w:rPr>
          <w:rFonts w:ascii="Times New Roman" w:eastAsia="Times New Roman" w:hAnsi="Times New Roman" w:cs="Times New Roman"/>
          <w:sz w:val="28"/>
          <w:szCs w:val="28"/>
          <w:lang w:eastAsia="ru-RU"/>
        </w:rPr>
        <w:t>а</w:t>
      </w:r>
      <w:r w:rsidR="00705C4F" w:rsidRPr="00BD5FBF">
        <w:rPr>
          <w:rFonts w:ascii="Times New Roman" w:eastAsia="Times New Roman" w:hAnsi="Times New Roman" w:cs="Times New Roman"/>
          <w:sz w:val="28"/>
          <w:szCs w:val="28"/>
          <w:lang w:eastAsia="ru-RU"/>
        </w:rPr>
        <w:t xml:space="preserve"> некроза опухоли-α (TNF-α) и интерлейкин</w:t>
      </w:r>
      <w:r w:rsidR="00671EF4" w:rsidRPr="00BD5FBF">
        <w:rPr>
          <w:rFonts w:ascii="Times New Roman" w:eastAsia="Times New Roman" w:hAnsi="Times New Roman" w:cs="Times New Roman"/>
          <w:sz w:val="28"/>
          <w:szCs w:val="28"/>
          <w:lang w:eastAsia="ru-RU"/>
        </w:rPr>
        <w:t>-</w:t>
      </w:r>
      <w:r w:rsidR="00705C4F" w:rsidRPr="00BD5FBF">
        <w:rPr>
          <w:rFonts w:ascii="Times New Roman" w:eastAsia="Times New Roman" w:hAnsi="Times New Roman" w:cs="Times New Roman"/>
          <w:sz w:val="28"/>
          <w:szCs w:val="28"/>
          <w:lang w:eastAsia="ru-RU"/>
        </w:rPr>
        <w:t xml:space="preserve">8 (IL-8), </w:t>
      </w:r>
      <w:r w:rsidR="00671EF4" w:rsidRPr="00BD5FBF">
        <w:rPr>
          <w:rFonts w:ascii="Times New Roman" w:eastAsia="Times New Roman" w:hAnsi="Times New Roman" w:cs="Times New Roman"/>
          <w:sz w:val="28"/>
          <w:szCs w:val="28"/>
          <w:lang w:eastAsia="ru-RU"/>
        </w:rPr>
        <w:t>которые приводят к когнитивной дисфункции</w:t>
      </w:r>
      <w:r w:rsidR="00705C4F" w:rsidRPr="00BD5FBF">
        <w:rPr>
          <w:rFonts w:ascii="Times New Roman" w:eastAsia="Times New Roman" w:hAnsi="Times New Roman" w:cs="Times New Roman"/>
          <w:sz w:val="28"/>
          <w:szCs w:val="28"/>
          <w:lang w:eastAsia="ru-RU"/>
        </w:rPr>
        <w:t xml:space="preserve"> [73</w:t>
      </w:r>
      <w:r w:rsidR="000B16DF" w:rsidRPr="00BD5FBF">
        <w:rPr>
          <w:rFonts w:ascii="Times New Roman" w:eastAsia="Times New Roman" w:hAnsi="Times New Roman" w:cs="Times New Roman"/>
          <w:sz w:val="28"/>
          <w:szCs w:val="28"/>
          <w:lang w:eastAsia="ru-RU"/>
        </w:rPr>
        <w:t>, р.</w:t>
      </w:r>
      <w:r w:rsidR="00046091" w:rsidRPr="00BD5FBF">
        <w:rPr>
          <w:rFonts w:ascii="Times New Roman" w:eastAsia="Times New Roman" w:hAnsi="Times New Roman" w:cs="Times New Roman"/>
          <w:sz w:val="28"/>
          <w:szCs w:val="28"/>
          <w:lang w:eastAsia="ru-RU"/>
        </w:rPr>
        <w:t xml:space="preserve"> 256</w:t>
      </w:r>
      <w:r w:rsidR="00705C4F" w:rsidRPr="00BD5FBF">
        <w:rPr>
          <w:rFonts w:ascii="Times New Roman" w:eastAsia="Times New Roman" w:hAnsi="Times New Roman" w:cs="Times New Roman"/>
          <w:sz w:val="28"/>
          <w:szCs w:val="28"/>
          <w:lang w:eastAsia="ru-RU"/>
        </w:rPr>
        <w:t xml:space="preserve">]. </w:t>
      </w:r>
      <w:r w:rsidR="00671EF4" w:rsidRPr="00BD5FBF">
        <w:rPr>
          <w:rFonts w:ascii="Times New Roman" w:eastAsia="Times New Roman" w:hAnsi="Times New Roman" w:cs="Times New Roman"/>
          <w:sz w:val="28"/>
          <w:szCs w:val="28"/>
          <w:lang w:eastAsia="ru-RU"/>
        </w:rPr>
        <w:t>Хотя</w:t>
      </w:r>
      <w:r w:rsidR="00614A08" w:rsidRPr="00BD5FBF">
        <w:rPr>
          <w:rFonts w:ascii="Times New Roman" w:eastAsia="Times New Roman" w:hAnsi="Times New Roman" w:cs="Times New Roman"/>
          <w:sz w:val="28"/>
          <w:szCs w:val="28"/>
          <w:lang w:eastAsia="ru-RU"/>
        </w:rPr>
        <w:t>,</w:t>
      </w:r>
      <w:r w:rsidR="00705C4F" w:rsidRPr="00BD5FBF">
        <w:rPr>
          <w:rFonts w:ascii="Times New Roman" w:eastAsia="Times New Roman" w:hAnsi="Times New Roman" w:cs="Times New Roman"/>
          <w:sz w:val="28"/>
          <w:szCs w:val="28"/>
          <w:lang w:eastAsia="ru-RU"/>
        </w:rPr>
        <w:t xml:space="preserve"> по </w:t>
      </w:r>
      <w:r w:rsidR="00671EF4" w:rsidRPr="00BD5FBF">
        <w:rPr>
          <w:rFonts w:ascii="Times New Roman" w:eastAsia="Times New Roman" w:hAnsi="Times New Roman" w:cs="Times New Roman"/>
          <w:sz w:val="28"/>
          <w:szCs w:val="28"/>
          <w:lang w:eastAsia="ru-RU"/>
        </w:rPr>
        <w:t>результатам</w:t>
      </w:r>
      <w:r w:rsidR="00705C4F" w:rsidRPr="00BD5FBF">
        <w:rPr>
          <w:rFonts w:ascii="Times New Roman" w:eastAsia="Times New Roman" w:hAnsi="Times New Roman" w:cs="Times New Roman"/>
          <w:sz w:val="28"/>
          <w:szCs w:val="28"/>
          <w:lang w:eastAsia="ru-RU"/>
        </w:rPr>
        <w:t xml:space="preserve"> других </w:t>
      </w:r>
      <w:r w:rsidR="00671EF4" w:rsidRPr="00BD5FBF">
        <w:rPr>
          <w:rFonts w:ascii="Times New Roman" w:eastAsia="Times New Roman" w:hAnsi="Times New Roman" w:cs="Times New Roman"/>
          <w:sz w:val="28"/>
          <w:szCs w:val="28"/>
          <w:lang w:eastAsia="ru-RU"/>
        </w:rPr>
        <w:t>исследователей</w:t>
      </w:r>
      <w:r w:rsidR="00705C4F" w:rsidRPr="00BD5FBF">
        <w:rPr>
          <w:rFonts w:ascii="Times New Roman" w:eastAsia="Times New Roman" w:hAnsi="Times New Roman" w:cs="Times New Roman"/>
          <w:sz w:val="28"/>
          <w:szCs w:val="28"/>
          <w:lang w:eastAsia="ru-RU"/>
        </w:rPr>
        <w:t xml:space="preserve">, </w:t>
      </w:r>
      <w:proofErr w:type="spellStart"/>
      <w:r w:rsidR="00705C4F" w:rsidRPr="00BD5FBF">
        <w:rPr>
          <w:rFonts w:ascii="Times New Roman" w:eastAsia="Times New Roman" w:hAnsi="Times New Roman" w:cs="Times New Roman"/>
          <w:sz w:val="28"/>
          <w:szCs w:val="28"/>
          <w:lang w:eastAsia="ru-RU"/>
        </w:rPr>
        <w:t>квазивиды</w:t>
      </w:r>
      <w:proofErr w:type="spellEnd"/>
      <w:r w:rsidR="00705C4F" w:rsidRPr="00BD5FBF">
        <w:rPr>
          <w:rFonts w:ascii="Times New Roman" w:eastAsia="Times New Roman" w:hAnsi="Times New Roman" w:cs="Times New Roman"/>
          <w:sz w:val="28"/>
          <w:szCs w:val="28"/>
          <w:lang w:eastAsia="ru-RU"/>
        </w:rPr>
        <w:t xml:space="preserve"> </w:t>
      </w:r>
      <w:r w:rsidR="00671EF4" w:rsidRPr="00BD5FBF">
        <w:rPr>
          <w:rFonts w:ascii="Times New Roman" w:eastAsia="Times New Roman" w:hAnsi="Times New Roman" w:cs="Times New Roman"/>
          <w:sz w:val="28"/>
          <w:szCs w:val="28"/>
          <w:lang w:eastAsia="ru-RU"/>
        </w:rPr>
        <w:t xml:space="preserve">вирусов </w:t>
      </w:r>
      <w:r w:rsidR="00705C4F" w:rsidRPr="00BD5FBF">
        <w:rPr>
          <w:rFonts w:ascii="Times New Roman" w:eastAsia="Times New Roman" w:hAnsi="Times New Roman" w:cs="Times New Roman"/>
          <w:sz w:val="28"/>
          <w:szCs w:val="28"/>
          <w:lang w:eastAsia="ru-RU"/>
        </w:rPr>
        <w:t xml:space="preserve">ХВГ, </w:t>
      </w:r>
      <w:r w:rsidR="00671EF4" w:rsidRPr="00BD5FBF">
        <w:rPr>
          <w:rFonts w:ascii="Times New Roman" w:eastAsia="Times New Roman" w:hAnsi="Times New Roman" w:cs="Times New Roman"/>
          <w:sz w:val="28"/>
          <w:szCs w:val="28"/>
          <w:lang w:eastAsia="ru-RU"/>
        </w:rPr>
        <w:t xml:space="preserve">идентифицированные </w:t>
      </w:r>
      <w:r w:rsidR="00705C4F" w:rsidRPr="00BD5FBF">
        <w:rPr>
          <w:rFonts w:ascii="Times New Roman" w:eastAsia="Times New Roman" w:hAnsi="Times New Roman" w:cs="Times New Roman"/>
          <w:sz w:val="28"/>
          <w:szCs w:val="28"/>
          <w:lang w:eastAsia="ru-RU"/>
        </w:rPr>
        <w:t xml:space="preserve">в ЦНС и </w:t>
      </w:r>
      <w:r w:rsidR="00671EF4" w:rsidRPr="00BD5FBF">
        <w:rPr>
          <w:rFonts w:ascii="Times New Roman" w:eastAsia="Times New Roman" w:hAnsi="Times New Roman" w:cs="Times New Roman"/>
          <w:sz w:val="28"/>
          <w:szCs w:val="28"/>
          <w:lang w:eastAsia="ru-RU"/>
        </w:rPr>
        <w:t>печеночной ткани значительно разнятся</w:t>
      </w:r>
      <w:r w:rsidR="00705C4F" w:rsidRPr="00BD5FBF">
        <w:rPr>
          <w:rFonts w:ascii="Times New Roman" w:eastAsia="Times New Roman" w:hAnsi="Times New Roman" w:cs="Times New Roman"/>
          <w:sz w:val="28"/>
          <w:szCs w:val="28"/>
          <w:lang w:eastAsia="ru-RU"/>
        </w:rPr>
        <w:t xml:space="preserve">, что </w:t>
      </w:r>
      <w:r w:rsidR="00671EF4" w:rsidRPr="00BD5FBF">
        <w:rPr>
          <w:rFonts w:ascii="Times New Roman" w:eastAsia="Times New Roman" w:hAnsi="Times New Roman" w:cs="Times New Roman"/>
          <w:sz w:val="28"/>
          <w:szCs w:val="28"/>
          <w:lang w:eastAsia="ru-RU"/>
        </w:rPr>
        <w:t>свидетельствует об автономности</w:t>
      </w:r>
      <w:r w:rsidR="00705C4F" w:rsidRPr="00BD5FBF">
        <w:rPr>
          <w:rFonts w:ascii="Times New Roman" w:eastAsia="Times New Roman" w:hAnsi="Times New Roman" w:cs="Times New Roman"/>
          <w:sz w:val="28"/>
          <w:szCs w:val="28"/>
          <w:lang w:eastAsia="ru-RU"/>
        </w:rPr>
        <w:t xml:space="preserve"> репликации вирус</w:t>
      </w:r>
      <w:r w:rsidR="00671EF4" w:rsidRPr="00BD5FBF">
        <w:rPr>
          <w:rFonts w:ascii="Times New Roman" w:eastAsia="Times New Roman" w:hAnsi="Times New Roman" w:cs="Times New Roman"/>
          <w:sz w:val="28"/>
          <w:szCs w:val="28"/>
          <w:lang w:eastAsia="ru-RU"/>
        </w:rPr>
        <w:t>ных частиц</w:t>
      </w:r>
      <w:r w:rsidR="00705C4F" w:rsidRPr="00BD5FBF">
        <w:rPr>
          <w:rFonts w:ascii="Times New Roman" w:eastAsia="Times New Roman" w:hAnsi="Times New Roman" w:cs="Times New Roman"/>
          <w:sz w:val="28"/>
          <w:szCs w:val="28"/>
          <w:lang w:eastAsia="ru-RU"/>
        </w:rPr>
        <w:t xml:space="preserve"> [19</w:t>
      </w:r>
      <w:r w:rsidR="000B16DF" w:rsidRPr="00BD5FBF">
        <w:rPr>
          <w:rFonts w:ascii="Times New Roman" w:eastAsia="Times New Roman" w:hAnsi="Times New Roman" w:cs="Times New Roman"/>
          <w:sz w:val="28"/>
          <w:szCs w:val="28"/>
          <w:lang w:eastAsia="ru-RU"/>
        </w:rPr>
        <w:t>, р.</w:t>
      </w:r>
      <w:r w:rsidR="00046091" w:rsidRPr="00BD5FBF">
        <w:rPr>
          <w:rFonts w:ascii="Times New Roman" w:eastAsia="Times New Roman" w:hAnsi="Times New Roman" w:cs="Times New Roman"/>
          <w:sz w:val="28"/>
          <w:szCs w:val="28"/>
          <w:lang w:eastAsia="ru-RU"/>
        </w:rPr>
        <w:t xml:space="preserve"> 384, 89</w:t>
      </w:r>
      <w:r w:rsidR="00705C4F" w:rsidRPr="00BD5FBF">
        <w:rPr>
          <w:rFonts w:ascii="Times New Roman" w:eastAsia="Times New Roman" w:hAnsi="Times New Roman" w:cs="Times New Roman"/>
          <w:sz w:val="28"/>
          <w:szCs w:val="28"/>
          <w:lang w:eastAsia="ru-RU"/>
        </w:rPr>
        <w:t xml:space="preserve">]. </w:t>
      </w:r>
    </w:p>
    <w:p w14:paraId="5512BB89" w14:textId="1819BC47" w:rsidR="00A45D65" w:rsidRPr="00BD5FBF" w:rsidRDefault="00671EF4"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sz w:val="28"/>
          <w:szCs w:val="28"/>
          <w:lang w:eastAsia="ru-RU"/>
        </w:rPr>
        <w:t>Существует мнение</w:t>
      </w:r>
      <w:r w:rsidR="00705C4F" w:rsidRPr="00BD5FBF">
        <w:rPr>
          <w:rFonts w:ascii="Times New Roman" w:eastAsia="Times New Roman" w:hAnsi="Times New Roman" w:cs="Times New Roman"/>
          <w:sz w:val="28"/>
          <w:szCs w:val="28"/>
          <w:lang w:eastAsia="ru-RU"/>
        </w:rPr>
        <w:t xml:space="preserve">, что эндотелиальные клетки микрососудов головного мозга </w:t>
      </w:r>
      <w:r w:rsidRPr="00BD5FBF">
        <w:rPr>
          <w:rFonts w:ascii="Times New Roman" w:eastAsia="Times New Roman" w:hAnsi="Times New Roman" w:cs="Times New Roman"/>
          <w:sz w:val="28"/>
          <w:szCs w:val="28"/>
          <w:lang w:eastAsia="ru-RU"/>
        </w:rPr>
        <w:t xml:space="preserve">имеют </w:t>
      </w:r>
      <w:proofErr w:type="spellStart"/>
      <w:r w:rsidRPr="00BD5FBF">
        <w:rPr>
          <w:rFonts w:ascii="Times New Roman" w:eastAsia="Times New Roman" w:hAnsi="Times New Roman" w:cs="Times New Roman"/>
          <w:sz w:val="28"/>
          <w:szCs w:val="28"/>
          <w:lang w:eastAsia="ru-RU"/>
        </w:rPr>
        <w:t>тропность</w:t>
      </w:r>
      <w:proofErr w:type="spellEnd"/>
      <w:r w:rsidR="00705C4F"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к</w:t>
      </w:r>
      <w:r w:rsidR="00705C4F" w:rsidRPr="00BD5FBF">
        <w:rPr>
          <w:rFonts w:ascii="Times New Roman" w:eastAsia="Times New Roman" w:hAnsi="Times New Roman" w:cs="Times New Roman"/>
          <w:sz w:val="28"/>
          <w:szCs w:val="28"/>
          <w:lang w:eastAsia="ru-RU"/>
        </w:rPr>
        <w:t xml:space="preserve"> репликаци</w:t>
      </w:r>
      <w:r w:rsidRPr="00BD5FBF">
        <w:rPr>
          <w:rFonts w:ascii="Times New Roman" w:eastAsia="Times New Roman" w:hAnsi="Times New Roman" w:cs="Times New Roman"/>
          <w:sz w:val="28"/>
          <w:szCs w:val="28"/>
          <w:lang w:eastAsia="ru-RU"/>
        </w:rPr>
        <w:t>и</w:t>
      </w:r>
      <w:r w:rsidR="00705C4F" w:rsidRPr="00BD5FBF">
        <w:rPr>
          <w:rFonts w:ascii="Times New Roman" w:eastAsia="Times New Roman" w:hAnsi="Times New Roman" w:cs="Times New Roman"/>
          <w:sz w:val="28"/>
          <w:szCs w:val="28"/>
          <w:lang w:eastAsia="ru-RU"/>
        </w:rPr>
        <w:t xml:space="preserve"> ХВГС [</w:t>
      </w:r>
      <w:r w:rsidR="0094273E" w:rsidRPr="00BD5FBF">
        <w:rPr>
          <w:rFonts w:ascii="Times New Roman" w:eastAsia="Times New Roman" w:hAnsi="Times New Roman" w:cs="Times New Roman"/>
          <w:sz w:val="28"/>
          <w:szCs w:val="28"/>
          <w:lang w:eastAsia="ru-RU"/>
        </w:rPr>
        <w:t>90</w:t>
      </w:r>
      <w:r w:rsidR="00705C4F"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Появление</w:t>
      </w:r>
      <w:r w:rsidR="00705C4F" w:rsidRPr="00BD5FBF">
        <w:rPr>
          <w:rFonts w:ascii="Times New Roman" w:eastAsia="Times New Roman" w:hAnsi="Times New Roman" w:cs="Times New Roman"/>
          <w:sz w:val="28"/>
          <w:szCs w:val="28"/>
          <w:lang w:eastAsia="ru-RU"/>
        </w:rPr>
        <w:t xml:space="preserve"> смешанной </w:t>
      </w:r>
      <w:proofErr w:type="spellStart"/>
      <w:r w:rsidR="00705C4F" w:rsidRPr="00BD5FBF">
        <w:rPr>
          <w:rFonts w:ascii="Times New Roman" w:eastAsia="Times New Roman" w:hAnsi="Times New Roman" w:cs="Times New Roman"/>
          <w:color w:val="000000" w:themeColor="text1"/>
          <w:sz w:val="28"/>
          <w:szCs w:val="28"/>
          <w:lang w:eastAsia="ru-RU"/>
        </w:rPr>
        <w:t>криоглобулинемии</w:t>
      </w:r>
      <w:proofErr w:type="spellEnd"/>
      <w:r w:rsidR="00705C4F" w:rsidRPr="00BD5FBF">
        <w:rPr>
          <w:rFonts w:ascii="Times New Roman" w:eastAsia="Times New Roman" w:hAnsi="Times New Roman" w:cs="Times New Roman"/>
          <w:color w:val="000000" w:themeColor="text1"/>
          <w:sz w:val="28"/>
          <w:szCs w:val="28"/>
          <w:lang w:eastAsia="ru-RU"/>
        </w:rPr>
        <w:t xml:space="preserve"> при </w:t>
      </w:r>
      <w:r w:rsidRPr="00BD5FBF">
        <w:rPr>
          <w:rFonts w:ascii="Times New Roman" w:eastAsia="Times New Roman" w:hAnsi="Times New Roman" w:cs="Times New Roman"/>
          <w:color w:val="000000" w:themeColor="text1"/>
          <w:sz w:val="28"/>
          <w:szCs w:val="28"/>
          <w:lang w:eastAsia="ru-RU"/>
        </w:rPr>
        <w:t xml:space="preserve">хронической </w:t>
      </w:r>
      <w:r w:rsidRPr="00BD5FBF">
        <w:rPr>
          <w:rFonts w:ascii="Times New Roman" w:eastAsia="Times New Roman" w:hAnsi="Times New Roman" w:cs="Times New Roman"/>
          <w:color w:val="000000" w:themeColor="text1"/>
          <w:sz w:val="28"/>
          <w:szCs w:val="28"/>
          <w:lang w:val="en-US" w:eastAsia="ru-RU"/>
        </w:rPr>
        <w:t>HCV</w:t>
      </w:r>
      <w:r w:rsidRPr="00BD5FBF">
        <w:rPr>
          <w:rFonts w:ascii="Times New Roman" w:eastAsia="Times New Roman" w:hAnsi="Times New Roman" w:cs="Times New Roman"/>
          <w:color w:val="000000" w:themeColor="text1"/>
          <w:sz w:val="28"/>
          <w:szCs w:val="28"/>
          <w:lang w:val="kk-KZ" w:eastAsia="ru-RU"/>
        </w:rPr>
        <w:t xml:space="preserve">-инфекции </w:t>
      </w:r>
      <w:r w:rsidR="00690A1D" w:rsidRPr="00BD5FBF">
        <w:rPr>
          <w:rFonts w:ascii="Times New Roman" w:eastAsia="Times New Roman" w:hAnsi="Times New Roman" w:cs="Times New Roman"/>
          <w:color w:val="000000" w:themeColor="text1"/>
          <w:sz w:val="28"/>
          <w:szCs w:val="28"/>
          <w:lang w:val="kk-KZ" w:eastAsia="ru-RU"/>
        </w:rPr>
        <w:t>обусловлено</w:t>
      </w:r>
      <w:r w:rsidR="00705C4F" w:rsidRPr="00BD5FBF">
        <w:rPr>
          <w:rFonts w:ascii="Times New Roman" w:eastAsia="Times New Roman" w:hAnsi="Times New Roman" w:cs="Times New Roman"/>
          <w:color w:val="000000" w:themeColor="text1"/>
          <w:sz w:val="28"/>
          <w:szCs w:val="28"/>
          <w:lang w:eastAsia="ru-RU"/>
        </w:rPr>
        <w:t xml:space="preserve"> с </w:t>
      </w:r>
      <w:r w:rsidR="00690A1D" w:rsidRPr="00BD5FBF">
        <w:rPr>
          <w:rFonts w:ascii="Times New Roman" w:eastAsia="Times New Roman" w:hAnsi="Times New Roman" w:cs="Times New Roman"/>
          <w:color w:val="000000" w:themeColor="text1"/>
          <w:sz w:val="28"/>
          <w:szCs w:val="28"/>
          <w:lang w:val="kk-KZ" w:eastAsia="ru-RU"/>
        </w:rPr>
        <w:t>реакци</w:t>
      </w:r>
      <w:r w:rsidR="00705C4F" w:rsidRPr="00BD5FBF">
        <w:rPr>
          <w:rFonts w:ascii="Times New Roman" w:eastAsia="Times New Roman" w:hAnsi="Times New Roman" w:cs="Times New Roman"/>
          <w:color w:val="000000" w:themeColor="text1"/>
          <w:sz w:val="28"/>
          <w:szCs w:val="28"/>
          <w:lang w:eastAsia="ru-RU"/>
        </w:rPr>
        <w:t>ей комплемент-фиксирующих иммунных комплексов в стенках сосудов</w:t>
      </w:r>
      <w:r w:rsidR="00690A1D" w:rsidRPr="00BD5FBF">
        <w:rPr>
          <w:rFonts w:ascii="Times New Roman" w:eastAsia="Times New Roman" w:hAnsi="Times New Roman" w:cs="Times New Roman"/>
          <w:color w:val="000000" w:themeColor="text1"/>
          <w:sz w:val="28"/>
          <w:szCs w:val="28"/>
          <w:lang w:eastAsia="ru-RU"/>
        </w:rPr>
        <w:t>, при которых</w:t>
      </w:r>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 xml:space="preserve">вовлекаются </w:t>
      </w:r>
      <w:r w:rsidR="00705C4F" w:rsidRPr="00BD5FBF">
        <w:rPr>
          <w:rFonts w:ascii="Times New Roman" w:eastAsia="Times New Roman" w:hAnsi="Times New Roman" w:cs="Times New Roman"/>
          <w:color w:val="000000" w:themeColor="text1"/>
          <w:sz w:val="28"/>
          <w:szCs w:val="28"/>
          <w:lang w:eastAsia="ru-RU"/>
        </w:rPr>
        <w:t>сосуд</w:t>
      </w:r>
      <w:r w:rsidR="00690A1D" w:rsidRPr="00BD5FBF">
        <w:rPr>
          <w:rFonts w:ascii="Times New Roman" w:eastAsia="Times New Roman" w:hAnsi="Times New Roman" w:cs="Times New Roman"/>
          <w:color w:val="000000" w:themeColor="text1"/>
          <w:sz w:val="28"/>
          <w:szCs w:val="28"/>
          <w:lang w:eastAsia="ru-RU"/>
        </w:rPr>
        <w:t>ы более мелкого калибра</w:t>
      </w:r>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Х</w:t>
      </w:r>
      <w:r w:rsidR="00705C4F" w:rsidRPr="00BD5FBF">
        <w:rPr>
          <w:rFonts w:ascii="Times New Roman" w:eastAsia="Times New Roman" w:hAnsi="Times New Roman" w:cs="Times New Roman"/>
          <w:color w:val="000000" w:themeColor="text1"/>
          <w:sz w:val="28"/>
          <w:szCs w:val="28"/>
          <w:lang w:eastAsia="ru-RU"/>
        </w:rPr>
        <w:t xml:space="preserve">роническая </w:t>
      </w:r>
      <w:r w:rsidR="00690A1D" w:rsidRPr="00BD5FBF">
        <w:rPr>
          <w:rFonts w:ascii="Times New Roman" w:eastAsia="Times New Roman" w:hAnsi="Times New Roman" w:cs="Times New Roman"/>
          <w:color w:val="000000" w:themeColor="text1"/>
          <w:sz w:val="28"/>
          <w:szCs w:val="28"/>
          <w:lang w:eastAsia="ru-RU"/>
        </w:rPr>
        <w:t xml:space="preserve">персистенция </w:t>
      </w:r>
      <w:r w:rsidR="00705C4F" w:rsidRPr="00BD5FBF">
        <w:rPr>
          <w:rFonts w:ascii="Times New Roman" w:eastAsia="Times New Roman" w:hAnsi="Times New Roman" w:cs="Times New Roman"/>
          <w:color w:val="000000" w:themeColor="text1"/>
          <w:sz w:val="28"/>
          <w:szCs w:val="28"/>
          <w:lang w:eastAsia="ru-RU"/>
        </w:rPr>
        <w:t>вирус</w:t>
      </w:r>
      <w:r w:rsidR="00690A1D" w:rsidRPr="00BD5FBF">
        <w:rPr>
          <w:rFonts w:ascii="Times New Roman" w:eastAsia="Times New Roman" w:hAnsi="Times New Roman" w:cs="Times New Roman"/>
          <w:color w:val="000000" w:themeColor="text1"/>
          <w:sz w:val="28"/>
          <w:szCs w:val="28"/>
          <w:lang w:eastAsia="ru-RU"/>
        </w:rPr>
        <w:t xml:space="preserve">ов </w:t>
      </w:r>
      <w:r w:rsidR="00705C4F" w:rsidRPr="00BD5FBF">
        <w:rPr>
          <w:rFonts w:ascii="Times New Roman" w:eastAsia="Times New Roman" w:hAnsi="Times New Roman" w:cs="Times New Roman"/>
          <w:color w:val="000000" w:themeColor="text1"/>
          <w:sz w:val="28"/>
          <w:szCs w:val="28"/>
          <w:lang w:eastAsia="ru-RU"/>
        </w:rPr>
        <w:t xml:space="preserve">в </w:t>
      </w:r>
      <w:r w:rsidR="00690A1D" w:rsidRPr="00BD5FBF">
        <w:rPr>
          <w:rFonts w:ascii="Times New Roman" w:eastAsia="Times New Roman" w:hAnsi="Times New Roman" w:cs="Times New Roman"/>
          <w:color w:val="000000" w:themeColor="text1"/>
          <w:sz w:val="28"/>
          <w:szCs w:val="28"/>
          <w:lang w:eastAsia="ru-RU"/>
        </w:rPr>
        <w:t>клетках лимфатической ткани</w:t>
      </w:r>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 xml:space="preserve">приводит к </w:t>
      </w:r>
      <w:r w:rsidR="00705C4F" w:rsidRPr="00BD5FBF">
        <w:rPr>
          <w:rFonts w:ascii="Times New Roman" w:eastAsia="Times New Roman" w:hAnsi="Times New Roman" w:cs="Times New Roman"/>
          <w:color w:val="000000" w:themeColor="text1"/>
          <w:sz w:val="28"/>
          <w:szCs w:val="28"/>
          <w:lang w:eastAsia="ru-RU"/>
        </w:rPr>
        <w:t>их моноклонально</w:t>
      </w:r>
      <w:r w:rsidR="00690A1D" w:rsidRPr="00BD5FBF">
        <w:rPr>
          <w:rFonts w:ascii="Times New Roman" w:eastAsia="Times New Roman" w:hAnsi="Times New Roman" w:cs="Times New Roman"/>
          <w:color w:val="000000" w:themeColor="text1"/>
          <w:sz w:val="28"/>
          <w:szCs w:val="28"/>
          <w:lang w:eastAsia="ru-RU"/>
        </w:rPr>
        <w:t>му увеличению</w:t>
      </w:r>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благодаря чему</w:t>
      </w:r>
      <w:r w:rsidR="00705C4F" w:rsidRPr="00BD5FBF">
        <w:rPr>
          <w:rFonts w:ascii="Times New Roman" w:eastAsia="Times New Roman" w:hAnsi="Times New Roman" w:cs="Times New Roman"/>
          <w:color w:val="000000" w:themeColor="text1"/>
          <w:sz w:val="28"/>
          <w:szCs w:val="28"/>
          <w:lang w:eastAsia="ru-RU"/>
        </w:rPr>
        <w:t xml:space="preserve"> образ</w:t>
      </w:r>
      <w:r w:rsidR="00690A1D" w:rsidRPr="00BD5FBF">
        <w:rPr>
          <w:rFonts w:ascii="Times New Roman" w:eastAsia="Times New Roman" w:hAnsi="Times New Roman" w:cs="Times New Roman"/>
          <w:color w:val="000000" w:themeColor="text1"/>
          <w:sz w:val="28"/>
          <w:szCs w:val="28"/>
          <w:lang w:eastAsia="ru-RU"/>
        </w:rPr>
        <w:t>уются</w:t>
      </w:r>
      <w:r w:rsidR="00705C4F" w:rsidRPr="00BD5FBF">
        <w:rPr>
          <w:rFonts w:ascii="Times New Roman" w:eastAsia="Times New Roman" w:hAnsi="Times New Roman" w:cs="Times New Roman"/>
          <w:color w:val="000000" w:themeColor="text1"/>
          <w:sz w:val="28"/>
          <w:szCs w:val="28"/>
          <w:lang w:eastAsia="ru-RU"/>
        </w:rPr>
        <w:t xml:space="preserve"> циркулирующ</w:t>
      </w:r>
      <w:r w:rsidR="00690A1D" w:rsidRPr="00BD5FBF">
        <w:rPr>
          <w:rFonts w:ascii="Times New Roman" w:eastAsia="Times New Roman" w:hAnsi="Times New Roman" w:cs="Times New Roman"/>
          <w:color w:val="000000" w:themeColor="text1"/>
          <w:sz w:val="28"/>
          <w:szCs w:val="28"/>
          <w:lang w:eastAsia="ru-RU"/>
        </w:rPr>
        <w:t>ие</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криоглобулин</w:t>
      </w:r>
      <w:r w:rsidR="00690A1D" w:rsidRPr="00BD5FBF">
        <w:rPr>
          <w:rFonts w:ascii="Times New Roman" w:eastAsia="Times New Roman" w:hAnsi="Times New Roman" w:cs="Times New Roman"/>
          <w:color w:val="000000" w:themeColor="text1"/>
          <w:sz w:val="28"/>
          <w:szCs w:val="28"/>
          <w:lang w:eastAsia="ru-RU"/>
        </w:rPr>
        <w:t>ы</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которые приводят</w:t>
      </w:r>
      <w:r w:rsidR="00705C4F" w:rsidRPr="00BD5FBF">
        <w:rPr>
          <w:rFonts w:ascii="Times New Roman" w:eastAsia="Times New Roman" w:hAnsi="Times New Roman" w:cs="Times New Roman"/>
          <w:color w:val="000000" w:themeColor="text1"/>
          <w:sz w:val="28"/>
          <w:szCs w:val="28"/>
          <w:lang w:eastAsia="ru-RU"/>
        </w:rPr>
        <w:t xml:space="preserve"> к </w:t>
      </w:r>
      <w:r w:rsidR="00690A1D" w:rsidRPr="00BD5FBF">
        <w:rPr>
          <w:rFonts w:ascii="Times New Roman" w:eastAsia="Times New Roman" w:hAnsi="Times New Roman" w:cs="Times New Roman"/>
          <w:color w:val="000000" w:themeColor="text1"/>
          <w:sz w:val="28"/>
          <w:szCs w:val="28"/>
          <w:lang w:eastAsia="ru-RU"/>
        </w:rPr>
        <w:t>образованию</w:t>
      </w:r>
      <w:r w:rsidR="00705C4F" w:rsidRPr="00BD5FBF">
        <w:rPr>
          <w:rFonts w:ascii="Times New Roman" w:eastAsia="Times New Roman" w:hAnsi="Times New Roman" w:cs="Times New Roman"/>
          <w:color w:val="000000" w:themeColor="text1"/>
          <w:sz w:val="28"/>
          <w:szCs w:val="28"/>
          <w:lang w:eastAsia="ru-RU"/>
        </w:rPr>
        <w:t xml:space="preserve"> васкулита [</w:t>
      </w:r>
      <w:r w:rsidR="0094273E" w:rsidRPr="00BD5FBF">
        <w:rPr>
          <w:rFonts w:ascii="Times New Roman" w:eastAsia="Times New Roman" w:hAnsi="Times New Roman" w:cs="Times New Roman"/>
          <w:color w:val="000000" w:themeColor="text1"/>
          <w:sz w:val="28"/>
          <w:szCs w:val="28"/>
          <w:lang w:eastAsia="ru-RU"/>
        </w:rPr>
        <w:t>9</w:t>
      </w:r>
      <w:r w:rsidR="00705C4F" w:rsidRPr="00BD5FBF">
        <w:rPr>
          <w:rFonts w:ascii="Times New Roman" w:eastAsia="Times New Roman" w:hAnsi="Times New Roman" w:cs="Times New Roman"/>
          <w:color w:val="000000" w:themeColor="text1"/>
          <w:sz w:val="28"/>
          <w:szCs w:val="28"/>
          <w:lang w:eastAsia="ru-RU"/>
        </w:rPr>
        <w:t xml:space="preserve">1]. </w:t>
      </w:r>
      <w:r w:rsidR="00690A1D" w:rsidRPr="00BD5FBF">
        <w:rPr>
          <w:rFonts w:ascii="Times New Roman" w:eastAsia="Times New Roman" w:hAnsi="Times New Roman" w:cs="Times New Roman"/>
          <w:color w:val="000000" w:themeColor="text1"/>
          <w:sz w:val="28"/>
          <w:szCs w:val="28"/>
          <w:lang w:eastAsia="ru-RU"/>
        </w:rPr>
        <w:t>Аналогично различным</w:t>
      </w:r>
      <w:r w:rsidR="00705C4F" w:rsidRPr="00BD5FBF">
        <w:rPr>
          <w:rFonts w:ascii="Times New Roman" w:eastAsia="Times New Roman" w:hAnsi="Times New Roman" w:cs="Times New Roman"/>
          <w:color w:val="000000" w:themeColor="text1"/>
          <w:sz w:val="28"/>
          <w:szCs w:val="28"/>
          <w:lang w:eastAsia="ru-RU"/>
        </w:rPr>
        <w:t xml:space="preserve"> вирус-ассоциированным васкулитам,</w:t>
      </w:r>
      <w:r w:rsidR="00690A1D" w:rsidRPr="00BD5FBF">
        <w:rPr>
          <w:rFonts w:ascii="Times New Roman" w:eastAsia="Times New Roman" w:hAnsi="Times New Roman" w:cs="Times New Roman"/>
          <w:color w:val="000000" w:themeColor="text1"/>
          <w:sz w:val="28"/>
          <w:szCs w:val="28"/>
          <w:lang w:eastAsia="ru-RU"/>
        </w:rPr>
        <w:t xml:space="preserve"> степень </w:t>
      </w:r>
      <w:r w:rsidR="00705C4F" w:rsidRPr="00BD5FBF">
        <w:rPr>
          <w:rFonts w:ascii="Times New Roman" w:eastAsia="Times New Roman" w:hAnsi="Times New Roman" w:cs="Times New Roman"/>
          <w:color w:val="000000" w:themeColor="text1"/>
          <w:sz w:val="28"/>
          <w:szCs w:val="28"/>
          <w:lang w:eastAsia="ru-RU"/>
        </w:rPr>
        <w:t>активност</w:t>
      </w:r>
      <w:r w:rsidR="00690A1D" w:rsidRPr="00BD5FBF">
        <w:rPr>
          <w:rFonts w:ascii="Times New Roman" w:eastAsia="Times New Roman" w:hAnsi="Times New Roman" w:cs="Times New Roman"/>
          <w:color w:val="000000" w:themeColor="text1"/>
          <w:sz w:val="28"/>
          <w:szCs w:val="28"/>
          <w:lang w:eastAsia="ru-RU"/>
        </w:rPr>
        <w:t>и</w:t>
      </w:r>
      <w:r w:rsidR="00705C4F" w:rsidRPr="00BD5FBF">
        <w:rPr>
          <w:rFonts w:ascii="Times New Roman" w:eastAsia="Times New Roman" w:hAnsi="Times New Roman" w:cs="Times New Roman"/>
          <w:color w:val="000000" w:themeColor="text1"/>
          <w:sz w:val="28"/>
          <w:szCs w:val="28"/>
          <w:lang w:eastAsia="ru-RU"/>
        </w:rPr>
        <w:t xml:space="preserve"> ВГС-ассоциированного </w:t>
      </w:r>
      <w:proofErr w:type="spellStart"/>
      <w:r w:rsidR="00705C4F" w:rsidRPr="00BD5FBF">
        <w:rPr>
          <w:rFonts w:ascii="Times New Roman" w:eastAsia="Times New Roman" w:hAnsi="Times New Roman" w:cs="Times New Roman"/>
          <w:color w:val="000000" w:themeColor="text1"/>
          <w:sz w:val="28"/>
          <w:szCs w:val="28"/>
          <w:lang w:eastAsia="ru-RU"/>
        </w:rPr>
        <w:t>криоглобулинемического</w:t>
      </w:r>
      <w:proofErr w:type="spellEnd"/>
      <w:r w:rsidR="00705C4F" w:rsidRPr="00BD5FBF">
        <w:rPr>
          <w:rFonts w:ascii="Times New Roman" w:eastAsia="Times New Roman" w:hAnsi="Times New Roman" w:cs="Times New Roman"/>
          <w:color w:val="000000" w:themeColor="text1"/>
          <w:sz w:val="28"/>
          <w:szCs w:val="28"/>
          <w:lang w:eastAsia="ru-RU"/>
        </w:rPr>
        <w:t xml:space="preserve"> васкулита </w:t>
      </w:r>
      <w:r w:rsidR="00690A1D" w:rsidRPr="00BD5FBF">
        <w:rPr>
          <w:rFonts w:ascii="Times New Roman" w:eastAsia="Times New Roman" w:hAnsi="Times New Roman" w:cs="Times New Roman"/>
          <w:color w:val="000000" w:themeColor="text1"/>
          <w:sz w:val="28"/>
          <w:szCs w:val="28"/>
          <w:lang w:eastAsia="ru-RU"/>
        </w:rPr>
        <w:t>имеет корреляцию</w:t>
      </w:r>
      <w:r w:rsidR="00705C4F" w:rsidRPr="00BD5FBF">
        <w:rPr>
          <w:rFonts w:ascii="Times New Roman" w:eastAsia="Times New Roman" w:hAnsi="Times New Roman" w:cs="Times New Roman"/>
          <w:color w:val="000000" w:themeColor="text1"/>
          <w:sz w:val="28"/>
          <w:szCs w:val="28"/>
          <w:lang w:eastAsia="ru-RU"/>
        </w:rPr>
        <w:t xml:space="preserve"> с </w:t>
      </w:r>
      <w:proofErr w:type="spellStart"/>
      <w:r w:rsidR="00705C4F" w:rsidRPr="00BD5FBF">
        <w:rPr>
          <w:rFonts w:ascii="Times New Roman" w:eastAsia="Times New Roman" w:hAnsi="Times New Roman" w:cs="Times New Roman"/>
          <w:color w:val="000000" w:themeColor="text1"/>
          <w:sz w:val="28"/>
          <w:szCs w:val="28"/>
          <w:lang w:eastAsia="ru-RU"/>
        </w:rPr>
        <w:t>виремией</w:t>
      </w:r>
      <w:proofErr w:type="spellEnd"/>
      <w:r w:rsidR="00705C4F" w:rsidRPr="00BD5FBF">
        <w:rPr>
          <w:rFonts w:ascii="Times New Roman" w:eastAsia="Times New Roman" w:hAnsi="Times New Roman" w:cs="Times New Roman"/>
          <w:color w:val="000000" w:themeColor="text1"/>
          <w:sz w:val="28"/>
          <w:szCs w:val="28"/>
          <w:lang w:eastAsia="ru-RU"/>
        </w:rPr>
        <w:t xml:space="preserve"> и </w:t>
      </w:r>
      <w:r w:rsidR="00690A1D" w:rsidRPr="00BD5FBF">
        <w:rPr>
          <w:rFonts w:ascii="Times New Roman" w:eastAsia="Times New Roman" w:hAnsi="Times New Roman" w:cs="Times New Roman"/>
          <w:color w:val="000000" w:themeColor="text1"/>
          <w:sz w:val="28"/>
          <w:szCs w:val="28"/>
          <w:lang w:eastAsia="ru-RU"/>
        </w:rPr>
        <w:t>характеризуется</w:t>
      </w:r>
      <w:r w:rsidR="00705C4F" w:rsidRPr="00BD5FBF">
        <w:rPr>
          <w:rFonts w:ascii="Times New Roman" w:eastAsia="Times New Roman" w:hAnsi="Times New Roman" w:cs="Times New Roman"/>
          <w:color w:val="000000" w:themeColor="text1"/>
          <w:sz w:val="28"/>
          <w:szCs w:val="28"/>
          <w:lang w:eastAsia="ru-RU"/>
        </w:rPr>
        <w:t xml:space="preserve"> </w:t>
      </w:r>
      <w:r w:rsidR="00690A1D" w:rsidRPr="00BD5FBF">
        <w:rPr>
          <w:rFonts w:ascii="Times New Roman" w:eastAsia="Times New Roman" w:hAnsi="Times New Roman" w:cs="Times New Roman"/>
          <w:color w:val="000000" w:themeColor="text1"/>
          <w:sz w:val="28"/>
          <w:szCs w:val="28"/>
          <w:lang w:eastAsia="ru-RU"/>
        </w:rPr>
        <w:t>преципитацией</w:t>
      </w:r>
      <w:r w:rsidR="00705C4F" w:rsidRPr="00BD5FBF">
        <w:rPr>
          <w:rFonts w:ascii="Times New Roman" w:eastAsia="Times New Roman" w:hAnsi="Times New Roman" w:cs="Times New Roman"/>
          <w:color w:val="000000" w:themeColor="text1"/>
          <w:sz w:val="28"/>
          <w:szCs w:val="28"/>
          <w:lang w:eastAsia="ru-RU"/>
        </w:rPr>
        <w:t xml:space="preserve"> комплемент-фиксирующих иммунных комплексов в стенках мелкокалиберных сосудов [</w:t>
      </w:r>
      <w:r w:rsidR="0094273E" w:rsidRPr="00BD5FBF">
        <w:rPr>
          <w:rFonts w:ascii="Times New Roman" w:eastAsia="Times New Roman" w:hAnsi="Times New Roman" w:cs="Times New Roman"/>
          <w:color w:val="000000" w:themeColor="text1"/>
          <w:sz w:val="28"/>
          <w:szCs w:val="28"/>
          <w:lang w:eastAsia="ru-RU"/>
        </w:rPr>
        <w:t>92</w:t>
      </w:r>
      <w:r w:rsidR="00705C4F" w:rsidRPr="00BD5FBF">
        <w:rPr>
          <w:rFonts w:ascii="Times New Roman" w:eastAsia="Times New Roman" w:hAnsi="Times New Roman" w:cs="Times New Roman"/>
          <w:color w:val="000000" w:themeColor="text1"/>
          <w:sz w:val="28"/>
          <w:szCs w:val="28"/>
          <w:lang w:eastAsia="ru-RU"/>
        </w:rPr>
        <w:t>].</w:t>
      </w:r>
    </w:p>
    <w:p w14:paraId="0F62C2DD" w14:textId="2C875949" w:rsidR="00A45D65" w:rsidRPr="00BD5FBF" w:rsidRDefault="00690A1D"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Шанс формирования</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криоглобулинемии</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увеличивается</w:t>
      </w:r>
      <w:r w:rsidR="00705C4F" w:rsidRPr="00BD5FBF">
        <w:rPr>
          <w:rFonts w:ascii="Times New Roman" w:eastAsia="Times New Roman" w:hAnsi="Times New Roman" w:cs="Times New Roman"/>
          <w:color w:val="000000" w:themeColor="text1"/>
          <w:sz w:val="28"/>
          <w:szCs w:val="28"/>
          <w:lang w:eastAsia="ru-RU"/>
        </w:rPr>
        <w:t xml:space="preserve"> с </w:t>
      </w:r>
      <w:r w:rsidRPr="00BD5FBF">
        <w:rPr>
          <w:rFonts w:ascii="Times New Roman" w:eastAsia="Times New Roman" w:hAnsi="Times New Roman" w:cs="Times New Roman"/>
          <w:color w:val="000000" w:themeColor="text1"/>
          <w:sz w:val="28"/>
          <w:szCs w:val="28"/>
          <w:lang w:eastAsia="ru-RU"/>
        </w:rPr>
        <w:t>длительностью HCV-инфекции</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тем временем</w:t>
      </w:r>
      <w:r w:rsidR="00705C4F" w:rsidRPr="00BD5FBF">
        <w:rPr>
          <w:rFonts w:ascii="Times New Roman" w:eastAsia="Times New Roman" w:hAnsi="Times New Roman" w:cs="Times New Roman"/>
          <w:color w:val="000000" w:themeColor="text1"/>
          <w:sz w:val="28"/>
          <w:szCs w:val="28"/>
          <w:lang w:eastAsia="ru-RU"/>
        </w:rPr>
        <w:t xml:space="preserve"> ее </w:t>
      </w:r>
      <w:r w:rsidRPr="00BD5FBF">
        <w:rPr>
          <w:rFonts w:ascii="Times New Roman" w:eastAsia="Times New Roman" w:hAnsi="Times New Roman" w:cs="Times New Roman"/>
          <w:color w:val="000000" w:themeColor="text1"/>
          <w:sz w:val="28"/>
          <w:szCs w:val="28"/>
          <w:lang w:eastAsia="ru-RU"/>
        </w:rPr>
        <w:t>присутствие влияет</w:t>
      </w:r>
      <w:r w:rsidR="00705C4F" w:rsidRPr="00BD5FBF">
        <w:rPr>
          <w:rFonts w:ascii="Times New Roman" w:eastAsia="Times New Roman" w:hAnsi="Times New Roman" w:cs="Times New Roman"/>
          <w:color w:val="000000" w:themeColor="text1"/>
          <w:sz w:val="28"/>
          <w:szCs w:val="28"/>
          <w:lang w:eastAsia="ru-RU"/>
        </w:rPr>
        <w:t xml:space="preserve"> на клиническое течение заболевания,</w:t>
      </w:r>
      <w:r w:rsidRPr="00BD5FBF">
        <w:rPr>
          <w:rFonts w:ascii="Times New Roman" w:eastAsia="Times New Roman" w:hAnsi="Times New Roman" w:cs="Times New Roman"/>
          <w:color w:val="000000" w:themeColor="text1"/>
          <w:sz w:val="28"/>
          <w:szCs w:val="28"/>
          <w:lang w:eastAsia="ru-RU"/>
        </w:rPr>
        <w:t xml:space="preserve"> которое может варьироваться</w:t>
      </w:r>
      <w:r w:rsidR="00705C4F" w:rsidRPr="00BD5FBF">
        <w:rPr>
          <w:rFonts w:ascii="Times New Roman" w:eastAsia="Times New Roman" w:hAnsi="Times New Roman" w:cs="Times New Roman"/>
          <w:color w:val="000000" w:themeColor="text1"/>
          <w:sz w:val="28"/>
          <w:szCs w:val="28"/>
          <w:lang w:eastAsia="ru-RU"/>
        </w:rPr>
        <w:t xml:space="preserve"> от умеренной до тяжелой </w:t>
      </w:r>
      <w:r w:rsidRPr="00BD5FBF">
        <w:rPr>
          <w:rFonts w:ascii="Times New Roman" w:eastAsia="Times New Roman" w:hAnsi="Times New Roman" w:cs="Times New Roman"/>
          <w:color w:val="000000" w:themeColor="text1"/>
          <w:sz w:val="28"/>
          <w:szCs w:val="28"/>
          <w:lang w:eastAsia="ru-RU"/>
        </w:rPr>
        <w:t>степени</w:t>
      </w:r>
      <w:r w:rsidR="00705C4F" w:rsidRPr="00BD5FBF">
        <w:rPr>
          <w:rFonts w:ascii="Times New Roman" w:eastAsia="Times New Roman" w:hAnsi="Times New Roman" w:cs="Times New Roman"/>
          <w:color w:val="000000" w:themeColor="text1"/>
          <w:sz w:val="28"/>
          <w:szCs w:val="28"/>
          <w:lang w:eastAsia="ru-RU"/>
        </w:rPr>
        <w:t xml:space="preserve">. </w:t>
      </w:r>
      <w:r w:rsidR="00AF38E4" w:rsidRPr="00BD5FBF">
        <w:rPr>
          <w:rFonts w:ascii="Times New Roman" w:eastAsia="Times New Roman" w:hAnsi="Times New Roman" w:cs="Times New Roman"/>
          <w:color w:val="000000" w:themeColor="text1"/>
          <w:sz w:val="28"/>
          <w:szCs w:val="28"/>
          <w:lang w:eastAsia="ru-RU"/>
        </w:rPr>
        <w:t>Формирование</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криоглобулинеми</w:t>
      </w:r>
      <w:r w:rsidR="00AF38E4" w:rsidRPr="00BD5FBF">
        <w:rPr>
          <w:rFonts w:ascii="Times New Roman" w:eastAsia="Times New Roman" w:hAnsi="Times New Roman" w:cs="Times New Roman"/>
          <w:color w:val="000000" w:themeColor="text1"/>
          <w:sz w:val="28"/>
          <w:szCs w:val="28"/>
          <w:lang w:eastAsia="ru-RU"/>
        </w:rPr>
        <w:t>и</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00AF38E4" w:rsidRPr="00BD5FBF">
        <w:rPr>
          <w:rFonts w:ascii="Times New Roman" w:eastAsia="Times New Roman" w:hAnsi="Times New Roman" w:cs="Times New Roman"/>
          <w:color w:val="000000" w:themeColor="text1"/>
          <w:sz w:val="28"/>
          <w:szCs w:val="28"/>
          <w:lang w:eastAsia="ru-RU"/>
        </w:rPr>
        <w:t>приводит к ранней инвалидизации и смертности больных</w:t>
      </w:r>
      <w:r w:rsidR="00705C4F" w:rsidRPr="00BD5FBF">
        <w:rPr>
          <w:rFonts w:ascii="Times New Roman" w:eastAsia="Times New Roman" w:hAnsi="Times New Roman" w:cs="Times New Roman"/>
          <w:color w:val="000000" w:themeColor="text1"/>
          <w:sz w:val="28"/>
          <w:szCs w:val="28"/>
          <w:lang w:eastAsia="ru-RU"/>
        </w:rPr>
        <w:t xml:space="preserve"> с ХВГС в 10-15% случаев</w:t>
      </w:r>
      <w:r w:rsidR="00AF38E4"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w:t>
      </w:r>
      <w:r w:rsidR="0094273E" w:rsidRPr="00BD5FBF">
        <w:rPr>
          <w:rFonts w:ascii="Times New Roman" w:eastAsia="Times New Roman" w:hAnsi="Times New Roman" w:cs="Times New Roman"/>
          <w:sz w:val="28"/>
          <w:szCs w:val="28"/>
          <w:lang w:eastAsia="ru-RU"/>
        </w:rPr>
        <w:t>9</w:t>
      </w:r>
      <w:r w:rsidR="00705C4F" w:rsidRPr="00BD5FBF">
        <w:rPr>
          <w:rFonts w:ascii="Times New Roman" w:eastAsia="Times New Roman" w:hAnsi="Times New Roman" w:cs="Times New Roman"/>
          <w:sz w:val="28"/>
          <w:szCs w:val="28"/>
          <w:lang w:eastAsia="ru-RU"/>
        </w:rPr>
        <w:t>1</w:t>
      </w:r>
      <w:r w:rsidR="00EB2F51" w:rsidRPr="00BD5FBF">
        <w:rPr>
          <w:rFonts w:ascii="Times New Roman" w:eastAsia="Times New Roman" w:hAnsi="Times New Roman" w:cs="Times New Roman"/>
          <w:sz w:val="28"/>
          <w:szCs w:val="28"/>
          <w:lang w:eastAsia="ru-RU"/>
        </w:rPr>
        <w:t>, р.</w:t>
      </w:r>
      <w:r w:rsidR="0009345F" w:rsidRPr="00BD5FBF">
        <w:rPr>
          <w:rFonts w:ascii="Times New Roman" w:eastAsia="Times New Roman" w:hAnsi="Times New Roman" w:cs="Times New Roman"/>
          <w:sz w:val="28"/>
          <w:szCs w:val="28"/>
          <w:lang w:eastAsia="ru-RU"/>
        </w:rPr>
        <w:t xml:space="preserve"> 39</w:t>
      </w:r>
      <w:r w:rsidR="00705C4F" w:rsidRPr="00BD5FBF">
        <w:rPr>
          <w:rFonts w:ascii="Times New Roman" w:eastAsia="Times New Roman" w:hAnsi="Times New Roman" w:cs="Times New Roman"/>
          <w:color w:val="000000" w:themeColor="text1"/>
          <w:sz w:val="28"/>
          <w:szCs w:val="28"/>
          <w:lang w:eastAsia="ru-RU"/>
        </w:rPr>
        <w:t xml:space="preserve">]. </w:t>
      </w:r>
      <w:r w:rsidR="00AF38E4" w:rsidRPr="00BD5FBF">
        <w:rPr>
          <w:rFonts w:ascii="Times New Roman" w:eastAsia="Times New Roman" w:hAnsi="Times New Roman" w:cs="Times New Roman"/>
          <w:color w:val="000000" w:themeColor="text1"/>
          <w:sz w:val="28"/>
          <w:szCs w:val="28"/>
          <w:lang w:eastAsia="ru-RU"/>
        </w:rPr>
        <w:t xml:space="preserve">Результаты различных исследований показывают, что </w:t>
      </w:r>
      <w:r w:rsidR="00E415B7" w:rsidRPr="00BD5FBF">
        <w:rPr>
          <w:rFonts w:ascii="Times New Roman" w:eastAsia="Times New Roman" w:hAnsi="Times New Roman" w:cs="Times New Roman"/>
          <w:color w:val="000000" w:themeColor="text1"/>
          <w:sz w:val="28"/>
          <w:szCs w:val="28"/>
          <w:lang w:eastAsia="ru-RU"/>
        </w:rPr>
        <w:t>при поражении</w:t>
      </w:r>
      <w:r w:rsidR="00705C4F" w:rsidRPr="00BD5FBF">
        <w:rPr>
          <w:rFonts w:ascii="Times New Roman" w:eastAsia="Times New Roman" w:hAnsi="Times New Roman" w:cs="Times New Roman"/>
          <w:color w:val="000000" w:themeColor="text1"/>
          <w:sz w:val="28"/>
          <w:szCs w:val="28"/>
          <w:lang w:eastAsia="ru-RU"/>
        </w:rPr>
        <w:t xml:space="preserve"> белого вещества головного мозга, </w:t>
      </w:r>
      <w:r w:rsidR="00E415B7" w:rsidRPr="00BD5FBF">
        <w:rPr>
          <w:rFonts w:ascii="Times New Roman" w:eastAsia="Times New Roman" w:hAnsi="Times New Roman" w:cs="Times New Roman"/>
          <w:color w:val="000000" w:themeColor="text1"/>
          <w:sz w:val="28"/>
          <w:szCs w:val="28"/>
          <w:lang w:eastAsia="ru-RU"/>
        </w:rPr>
        <w:t xml:space="preserve">способствует формированию </w:t>
      </w:r>
      <w:r w:rsidR="00705C4F" w:rsidRPr="00BD5FBF">
        <w:rPr>
          <w:rFonts w:ascii="Times New Roman" w:eastAsia="Times New Roman" w:hAnsi="Times New Roman" w:cs="Times New Roman"/>
          <w:color w:val="000000" w:themeColor="text1"/>
          <w:sz w:val="28"/>
          <w:szCs w:val="28"/>
          <w:lang w:eastAsia="ru-RU"/>
        </w:rPr>
        <w:t xml:space="preserve">острой или подострой энцефалопатии, </w:t>
      </w:r>
      <w:r w:rsidR="00E415B7" w:rsidRPr="00BD5FBF">
        <w:rPr>
          <w:rFonts w:ascii="Times New Roman" w:eastAsia="Times New Roman" w:hAnsi="Times New Roman" w:cs="Times New Roman"/>
          <w:color w:val="000000" w:themeColor="text1"/>
          <w:sz w:val="28"/>
          <w:szCs w:val="28"/>
          <w:lang w:eastAsia="ru-RU"/>
        </w:rPr>
        <w:t>которые обусловлены</w:t>
      </w:r>
      <w:r w:rsidR="00705C4F" w:rsidRPr="00BD5FBF">
        <w:rPr>
          <w:rFonts w:ascii="Times New Roman" w:eastAsia="Times New Roman" w:hAnsi="Times New Roman" w:cs="Times New Roman"/>
          <w:color w:val="000000" w:themeColor="text1"/>
          <w:sz w:val="28"/>
          <w:szCs w:val="28"/>
          <w:lang w:eastAsia="ru-RU"/>
        </w:rPr>
        <w:t xml:space="preserve"> </w:t>
      </w:r>
      <w:r w:rsidR="00E415B7" w:rsidRPr="00BD5FBF">
        <w:rPr>
          <w:rFonts w:ascii="Times New Roman" w:eastAsia="Times New Roman" w:hAnsi="Times New Roman" w:cs="Times New Roman"/>
          <w:color w:val="000000" w:themeColor="text1"/>
          <w:sz w:val="28"/>
          <w:szCs w:val="28"/>
          <w:lang w:eastAsia="ru-RU"/>
        </w:rPr>
        <w:t>малыми</w:t>
      </w:r>
      <w:r w:rsidR="00705C4F" w:rsidRPr="00BD5FBF">
        <w:rPr>
          <w:rFonts w:ascii="Times New Roman" w:eastAsia="Times New Roman" w:hAnsi="Times New Roman" w:cs="Times New Roman"/>
          <w:color w:val="000000" w:themeColor="text1"/>
          <w:sz w:val="28"/>
          <w:szCs w:val="28"/>
          <w:lang w:eastAsia="ru-RU"/>
        </w:rPr>
        <w:t xml:space="preserve"> ишемическими поражениями, </w:t>
      </w:r>
      <w:r w:rsidR="00E415B7" w:rsidRPr="00BD5FBF">
        <w:rPr>
          <w:rFonts w:ascii="Times New Roman" w:eastAsia="Times New Roman" w:hAnsi="Times New Roman" w:cs="Times New Roman"/>
          <w:color w:val="000000" w:themeColor="text1"/>
          <w:sz w:val="28"/>
          <w:szCs w:val="28"/>
          <w:lang w:eastAsia="ru-RU"/>
        </w:rPr>
        <w:t>ведущие</w:t>
      </w:r>
      <w:r w:rsidR="00705C4F" w:rsidRPr="00BD5FBF">
        <w:rPr>
          <w:rFonts w:ascii="Times New Roman" w:eastAsia="Times New Roman" w:hAnsi="Times New Roman" w:cs="Times New Roman"/>
          <w:color w:val="000000" w:themeColor="text1"/>
          <w:sz w:val="28"/>
          <w:szCs w:val="28"/>
          <w:lang w:eastAsia="ru-RU"/>
        </w:rPr>
        <w:t xml:space="preserve"> к хронической </w:t>
      </w:r>
      <w:proofErr w:type="spellStart"/>
      <w:r w:rsidR="00705C4F" w:rsidRPr="00BD5FBF">
        <w:rPr>
          <w:rFonts w:ascii="Times New Roman" w:eastAsia="Times New Roman" w:hAnsi="Times New Roman" w:cs="Times New Roman"/>
          <w:color w:val="000000" w:themeColor="text1"/>
          <w:sz w:val="28"/>
          <w:szCs w:val="28"/>
          <w:lang w:eastAsia="ru-RU"/>
        </w:rPr>
        <w:t>гиперперфузии</w:t>
      </w:r>
      <w:proofErr w:type="spellEnd"/>
      <w:r w:rsidR="00705C4F" w:rsidRPr="00BD5FBF">
        <w:rPr>
          <w:rFonts w:ascii="Times New Roman" w:eastAsia="Times New Roman" w:hAnsi="Times New Roman" w:cs="Times New Roman"/>
          <w:color w:val="000000" w:themeColor="text1"/>
          <w:sz w:val="28"/>
          <w:szCs w:val="28"/>
          <w:lang w:eastAsia="ru-RU"/>
        </w:rPr>
        <w:t xml:space="preserve"> подкорковых областей и </w:t>
      </w:r>
      <w:proofErr w:type="spellStart"/>
      <w:r w:rsidR="00705C4F" w:rsidRPr="00BD5FBF">
        <w:rPr>
          <w:rFonts w:ascii="Times New Roman" w:eastAsia="Times New Roman" w:hAnsi="Times New Roman" w:cs="Times New Roman"/>
          <w:color w:val="000000" w:themeColor="text1"/>
          <w:sz w:val="28"/>
          <w:szCs w:val="28"/>
          <w:lang w:eastAsia="ru-RU"/>
        </w:rPr>
        <w:t>перивентрикулярного</w:t>
      </w:r>
      <w:proofErr w:type="spellEnd"/>
      <w:r w:rsidR="00705C4F" w:rsidRPr="00BD5FBF">
        <w:rPr>
          <w:rFonts w:ascii="Times New Roman" w:eastAsia="Times New Roman" w:hAnsi="Times New Roman" w:cs="Times New Roman"/>
          <w:color w:val="000000" w:themeColor="text1"/>
          <w:sz w:val="28"/>
          <w:szCs w:val="28"/>
          <w:lang w:eastAsia="ru-RU"/>
        </w:rPr>
        <w:t xml:space="preserve"> белого вещества [</w:t>
      </w:r>
      <w:r w:rsidR="0094273E"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4375AF" w:rsidRPr="00BD5FBF">
        <w:rPr>
          <w:rFonts w:ascii="Times New Roman" w:eastAsia="Times New Roman" w:hAnsi="Times New Roman" w:cs="Times New Roman"/>
          <w:sz w:val="28"/>
          <w:szCs w:val="28"/>
          <w:lang w:val="kk-KZ" w:eastAsia="ru-RU"/>
        </w:rPr>
        <w:t xml:space="preserve"> </w:t>
      </w:r>
      <w:r w:rsidR="000B79ED" w:rsidRPr="00BD5FBF">
        <w:rPr>
          <w:rFonts w:ascii="Times New Roman" w:eastAsia="Times New Roman" w:hAnsi="Times New Roman" w:cs="Times New Roman"/>
          <w:sz w:val="28"/>
          <w:szCs w:val="28"/>
          <w:lang w:eastAsia="ru-RU"/>
        </w:rPr>
        <w:t>38</w:t>
      </w:r>
      <w:r w:rsidR="00705C4F" w:rsidRPr="00BD5FBF">
        <w:rPr>
          <w:rFonts w:ascii="Times New Roman" w:eastAsia="Times New Roman" w:hAnsi="Times New Roman" w:cs="Times New Roman"/>
          <w:color w:val="000000" w:themeColor="text1"/>
          <w:sz w:val="28"/>
          <w:szCs w:val="28"/>
          <w:lang w:eastAsia="ru-RU"/>
        </w:rPr>
        <w:t xml:space="preserve">]. </w:t>
      </w:r>
    </w:p>
    <w:p w14:paraId="06006DD7" w14:textId="3F705CB7" w:rsidR="00A45D65" w:rsidRPr="00BD5FBF" w:rsidRDefault="00E415B7"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Более того</w:t>
      </w:r>
      <w:r w:rsidR="00705C4F" w:rsidRPr="00BD5FBF">
        <w:rPr>
          <w:rFonts w:ascii="Times New Roman" w:eastAsia="Times New Roman" w:hAnsi="Times New Roman" w:cs="Times New Roman"/>
          <w:color w:val="000000" w:themeColor="text1"/>
          <w:sz w:val="28"/>
          <w:szCs w:val="28"/>
          <w:lang w:eastAsia="ru-RU"/>
        </w:rPr>
        <w:t xml:space="preserve">, ВГС </w:t>
      </w:r>
      <w:r w:rsidRPr="00BD5FBF">
        <w:rPr>
          <w:rFonts w:ascii="Times New Roman" w:eastAsia="Times New Roman" w:hAnsi="Times New Roman" w:cs="Times New Roman"/>
          <w:color w:val="000000" w:themeColor="text1"/>
          <w:sz w:val="28"/>
          <w:szCs w:val="28"/>
          <w:lang w:eastAsia="ru-RU"/>
        </w:rPr>
        <w:t>повышает шанс развития</w:t>
      </w:r>
      <w:r w:rsidR="00705C4F" w:rsidRPr="00BD5FBF">
        <w:rPr>
          <w:rFonts w:ascii="Times New Roman" w:eastAsia="Times New Roman" w:hAnsi="Times New Roman" w:cs="Times New Roman"/>
          <w:color w:val="000000" w:themeColor="text1"/>
          <w:sz w:val="28"/>
          <w:szCs w:val="28"/>
          <w:lang w:eastAsia="ru-RU"/>
        </w:rPr>
        <w:t xml:space="preserve"> атеросклероза и инсульта</w:t>
      </w:r>
      <w:r w:rsidRPr="00BD5FBF">
        <w:rPr>
          <w:rFonts w:ascii="Times New Roman" w:eastAsia="Times New Roman" w:hAnsi="Times New Roman" w:cs="Times New Roman"/>
          <w:color w:val="000000" w:themeColor="text1"/>
          <w:sz w:val="28"/>
          <w:szCs w:val="28"/>
          <w:lang w:eastAsia="ru-RU"/>
        </w:rPr>
        <w:t xml:space="preserve">, в связи в связи с </w:t>
      </w:r>
      <w:r w:rsidR="00705C4F" w:rsidRPr="00BD5FBF">
        <w:rPr>
          <w:rFonts w:ascii="Times New Roman" w:eastAsia="Times New Roman" w:hAnsi="Times New Roman" w:cs="Times New Roman"/>
          <w:color w:val="000000" w:themeColor="text1"/>
          <w:sz w:val="28"/>
          <w:szCs w:val="28"/>
          <w:lang w:eastAsia="ru-RU"/>
        </w:rPr>
        <w:t>предрасположенност</w:t>
      </w:r>
      <w:r w:rsidRPr="00BD5FBF">
        <w:rPr>
          <w:rFonts w:ascii="Times New Roman" w:eastAsia="Times New Roman" w:hAnsi="Times New Roman" w:cs="Times New Roman"/>
          <w:color w:val="000000" w:themeColor="text1"/>
          <w:sz w:val="28"/>
          <w:szCs w:val="28"/>
          <w:lang w:eastAsia="ru-RU"/>
        </w:rPr>
        <w:t>ью</w:t>
      </w:r>
      <w:r w:rsidR="00705C4F" w:rsidRPr="00BD5FBF">
        <w:rPr>
          <w:rFonts w:ascii="Times New Roman" w:eastAsia="Times New Roman" w:hAnsi="Times New Roman" w:cs="Times New Roman"/>
          <w:color w:val="000000" w:themeColor="text1"/>
          <w:sz w:val="28"/>
          <w:szCs w:val="28"/>
          <w:lang w:eastAsia="ru-RU"/>
        </w:rPr>
        <w:t xml:space="preserve"> к таким метаболическим заболеваниям, как сахарный диабет 2 типа [</w:t>
      </w:r>
      <w:r w:rsidR="0094273E"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38</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Также у больных</w:t>
      </w:r>
      <w:r w:rsidR="00705C4F" w:rsidRPr="00BD5FBF">
        <w:rPr>
          <w:rFonts w:ascii="Times New Roman" w:eastAsia="Times New Roman" w:hAnsi="Times New Roman" w:cs="Times New Roman"/>
          <w:color w:val="000000" w:themeColor="text1"/>
          <w:sz w:val="28"/>
          <w:szCs w:val="28"/>
          <w:lang w:eastAsia="ru-RU"/>
        </w:rPr>
        <w:t xml:space="preserve"> с ХВГС </w:t>
      </w:r>
      <w:r w:rsidRPr="00BD5FBF">
        <w:rPr>
          <w:rFonts w:ascii="Times New Roman" w:eastAsia="Times New Roman" w:hAnsi="Times New Roman" w:cs="Times New Roman"/>
          <w:color w:val="000000" w:themeColor="text1"/>
          <w:sz w:val="28"/>
          <w:szCs w:val="28"/>
          <w:lang w:eastAsia="ru-RU"/>
        </w:rPr>
        <w:t>в независимости от</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наличия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существенных</w:t>
      </w:r>
      <w:r w:rsidR="00705C4F" w:rsidRPr="00BD5FBF">
        <w:rPr>
          <w:rFonts w:ascii="Times New Roman" w:eastAsia="Times New Roman" w:hAnsi="Times New Roman" w:cs="Times New Roman"/>
          <w:color w:val="000000" w:themeColor="text1"/>
          <w:sz w:val="28"/>
          <w:szCs w:val="28"/>
          <w:lang w:eastAsia="ru-RU"/>
        </w:rPr>
        <w:t xml:space="preserve"> проявлений печеночной энцефалопатии, </w:t>
      </w:r>
      <w:r w:rsidRPr="00BD5FBF">
        <w:rPr>
          <w:rFonts w:ascii="Times New Roman" w:eastAsia="Times New Roman" w:hAnsi="Times New Roman" w:cs="Times New Roman"/>
          <w:color w:val="000000" w:themeColor="text1"/>
          <w:sz w:val="28"/>
          <w:szCs w:val="28"/>
          <w:lang w:eastAsia="ru-RU"/>
        </w:rPr>
        <w:t>возможно возникновение</w:t>
      </w:r>
      <w:r w:rsidR="00705C4F" w:rsidRPr="00BD5FBF">
        <w:rPr>
          <w:rFonts w:ascii="Times New Roman" w:eastAsia="Times New Roman" w:hAnsi="Times New Roman" w:cs="Times New Roman"/>
          <w:color w:val="000000" w:themeColor="text1"/>
          <w:sz w:val="28"/>
          <w:szCs w:val="28"/>
          <w:lang w:eastAsia="ru-RU"/>
        </w:rPr>
        <w:t xml:space="preserve"> церебральны</w:t>
      </w:r>
      <w:r w:rsidRPr="00BD5FBF">
        <w:rPr>
          <w:rFonts w:ascii="Times New Roman" w:eastAsia="Times New Roman" w:hAnsi="Times New Roman" w:cs="Times New Roman"/>
          <w:color w:val="000000" w:themeColor="text1"/>
          <w:sz w:val="28"/>
          <w:szCs w:val="28"/>
          <w:lang w:eastAsia="ru-RU"/>
        </w:rPr>
        <w:t>х</w:t>
      </w:r>
      <w:r w:rsidR="00705C4F" w:rsidRPr="00BD5FBF">
        <w:rPr>
          <w:rFonts w:ascii="Times New Roman" w:eastAsia="Times New Roman" w:hAnsi="Times New Roman" w:cs="Times New Roman"/>
          <w:color w:val="000000" w:themeColor="text1"/>
          <w:sz w:val="28"/>
          <w:szCs w:val="28"/>
          <w:lang w:eastAsia="ru-RU"/>
        </w:rPr>
        <w:t xml:space="preserve"> метаболически</w:t>
      </w:r>
      <w:r w:rsidRPr="00BD5FBF">
        <w:rPr>
          <w:rFonts w:ascii="Times New Roman" w:eastAsia="Times New Roman" w:hAnsi="Times New Roman" w:cs="Times New Roman"/>
          <w:color w:val="000000" w:themeColor="text1"/>
          <w:sz w:val="28"/>
          <w:szCs w:val="28"/>
          <w:lang w:eastAsia="ru-RU"/>
        </w:rPr>
        <w:t>х</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нарушений в связи с</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повышением</w:t>
      </w:r>
      <w:r w:rsidR="00705C4F" w:rsidRPr="00BD5FBF">
        <w:rPr>
          <w:rFonts w:ascii="Times New Roman" w:eastAsia="Times New Roman" w:hAnsi="Times New Roman" w:cs="Times New Roman"/>
          <w:color w:val="000000" w:themeColor="text1"/>
          <w:sz w:val="28"/>
          <w:szCs w:val="28"/>
          <w:lang w:eastAsia="ru-RU"/>
        </w:rPr>
        <w:t xml:space="preserve"> холина и </w:t>
      </w:r>
      <w:r w:rsidRPr="00BD5FBF">
        <w:rPr>
          <w:rFonts w:ascii="Times New Roman" w:eastAsia="Times New Roman" w:hAnsi="Times New Roman" w:cs="Times New Roman"/>
          <w:color w:val="000000" w:themeColor="text1"/>
          <w:sz w:val="28"/>
          <w:szCs w:val="28"/>
          <w:lang w:eastAsia="ru-RU"/>
        </w:rPr>
        <w:t>уменьшением</w:t>
      </w:r>
      <w:r w:rsidR="00705C4F" w:rsidRPr="00BD5FBF">
        <w:rPr>
          <w:rFonts w:ascii="Times New Roman" w:eastAsia="Times New Roman" w:hAnsi="Times New Roman" w:cs="Times New Roman"/>
          <w:color w:val="000000" w:themeColor="text1"/>
          <w:sz w:val="28"/>
          <w:szCs w:val="28"/>
          <w:lang w:eastAsia="ru-RU"/>
        </w:rPr>
        <w:t xml:space="preserve"> уровня n-ацетил-</w:t>
      </w:r>
      <w:proofErr w:type="spellStart"/>
      <w:r w:rsidR="00705C4F" w:rsidRPr="00BD5FBF">
        <w:rPr>
          <w:rFonts w:ascii="Times New Roman" w:eastAsia="Times New Roman" w:hAnsi="Times New Roman" w:cs="Times New Roman"/>
          <w:color w:val="000000" w:themeColor="text1"/>
          <w:sz w:val="28"/>
          <w:szCs w:val="28"/>
          <w:lang w:eastAsia="ru-RU"/>
        </w:rPr>
        <w:t>аспартата</w:t>
      </w:r>
      <w:proofErr w:type="spellEnd"/>
      <w:r w:rsidR="00705C4F" w:rsidRPr="00BD5FBF">
        <w:rPr>
          <w:rFonts w:ascii="Times New Roman" w:eastAsia="Times New Roman" w:hAnsi="Times New Roman" w:cs="Times New Roman"/>
          <w:color w:val="000000" w:themeColor="text1"/>
          <w:sz w:val="28"/>
          <w:szCs w:val="28"/>
          <w:lang w:eastAsia="ru-RU"/>
        </w:rPr>
        <w:t xml:space="preserve"> в белом веществе мозга </w:t>
      </w:r>
      <w:r w:rsidR="00705C4F" w:rsidRPr="00BD5FBF">
        <w:rPr>
          <w:rFonts w:ascii="Times New Roman" w:eastAsia="Times New Roman" w:hAnsi="Times New Roman" w:cs="Times New Roman"/>
          <w:sz w:val="28"/>
          <w:szCs w:val="28"/>
          <w:lang w:eastAsia="ru-RU"/>
        </w:rPr>
        <w:t>[</w:t>
      </w:r>
      <w:r w:rsidR="0094273E" w:rsidRPr="00BD5FBF">
        <w:rPr>
          <w:rFonts w:ascii="Times New Roman" w:eastAsia="Times New Roman" w:hAnsi="Times New Roman" w:cs="Times New Roman"/>
          <w:sz w:val="28"/>
          <w:szCs w:val="28"/>
          <w:lang w:eastAsia="ru-RU"/>
        </w:rPr>
        <w:t>84</w:t>
      </w:r>
      <w:r w:rsidR="00EB2F51" w:rsidRPr="00BD5FBF">
        <w:rPr>
          <w:rFonts w:ascii="Times New Roman" w:eastAsia="Times New Roman" w:hAnsi="Times New Roman" w:cs="Times New Roman"/>
          <w:sz w:val="28"/>
          <w:szCs w:val="28"/>
          <w:lang w:eastAsia="ru-RU"/>
        </w:rPr>
        <w:t>, р.</w:t>
      </w:r>
      <w:r w:rsidR="000B2052" w:rsidRPr="00BD5FBF">
        <w:t xml:space="preserve"> </w:t>
      </w:r>
      <w:r w:rsidR="000B2052" w:rsidRPr="00BD5FBF">
        <w:rPr>
          <w:rFonts w:ascii="Times New Roman" w:eastAsia="Times New Roman" w:hAnsi="Times New Roman" w:cs="Times New Roman"/>
          <w:sz w:val="28"/>
          <w:szCs w:val="28"/>
          <w:lang w:eastAsia="ru-RU"/>
        </w:rPr>
        <w:t>11976</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Также наличие </w:t>
      </w:r>
      <w:proofErr w:type="spellStart"/>
      <w:r w:rsidR="00705C4F" w:rsidRPr="00BD5FBF">
        <w:rPr>
          <w:rFonts w:ascii="Times New Roman" w:eastAsia="Times New Roman" w:hAnsi="Times New Roman" w:cs="Times New Roman"/>
          <w:color w:val="000000" w:themeColor="text1"/>
          <w:sz w:val="28"/>
          <w:szCs w:val="28"/>
          <w:lang w:eastAsia="ru-RU"/>
        </w:rPr>
        <w:t>аллел</w:t>
      </w:r>
      <w:r w:rsidRPr="00BD5FBF">
        <w:rPr>
          <w:rFonts w:ascii="Times New Roman" w:eastAsia="Times New Roman" w:hAnsi="Times New Roman" w:cs="Times New Roman"/>
          <w:color w:val="000000" w:themeColor="text1"/>
          <w:sz w:val="28"/>
          <w:szCs w:val="28"/>
          <w:lang w:eastAsia="ru-RU"/>
        </w:rPr>
        <w:t>я</w:t>
      </w:r>
      <w:proofErr w:type="spellEnd"/>
      <w:r w:rsidR="00705C4F" w:rsidRPr="00BD5FBF">
        <w:rPr>
          <w:rFonts w:ascii="Times New Roman" w:eastAsia="Times New Roman" w:hAnsi="Times New Roman" w:cs="Times New Roman"/>
          <w:color w:val="000000" w:themeColor="text1"/>
          <w:sz w:val="28"/>
          <w:szCs w:val="28"/>
          <w:lang w:eastAsia="ru-RU"/>
        </w:rPr>
        <w:t xml:space="preserve"> типа 4 гена </w:t>
      </w:r>
      <w:proofErr w:type="spellStart"/>
      <w:r w:rsidR="00705C4F" w:rsidRPr="00BD5FBF">
        <w:rPr>
          <w:rFonts w:ascii="Times New Roman" w:eastAsia="Times New Roman" w:hAnsi="Times New Roman" w:cs="Times New Roman"/>
          <w:color w:val="000000" w:themeColor="text1"/>
          <w:sz w:val="28"/>
          <w:szCs w:val="28"/>
          <w:lang w:eastAsia="ru-RU"/>
        </w:rPr>
        <w:t>аполипопротеина</w:t>
      </w:r>
      <w:proofErr w:type="spellEnd"/>
      <w:r w:rsidR="00705C4F" w:rsidRPr="00BD5FBF">
        <w:rPr>
          <w:rFonts w:ascii="Times New Roman" w:eastAsia="Times New Roman" w:hAnsi="Times New Roman" w:cs="Times New Roman"/>
          <w:color w:val="000000" w:themeColor="text1"/>
          <w:sz w:val="28"/>
          <w:szCs w:val="28"/>
          <w:lang w:eastAsia="ru-RU"/>
        </w:rPr>
        <w:t xml:space="preserve"> E (APOE-ε4) </w:t>
      </w:r>
      <w:r w:rsidRPr="00BD5FBF">
        <w:rPr>
          <w:rFonts w:ascii="Times New Roman" w:eastAsia="Times New Roman" w:hAnsi="Times New Roman" w:cs="Times New Roman"/>
          <w:color w:val="000000" w:themeColor="text1"/>
          <w:sz w:val="28"/>
          <w:szCs w:val="28"/>
          <w:lang w:eastAsia="ru-RU"/>
        </w:rPr>
        <w:t>приводит к появлению</w:t>
      </w:r>
      <w:r w:rsidR="00705C4F" w:rsidRPr="00BD5FBF">
        <w:rPr>
          <w:rFonts w:ascii="Times New Roman" w:eastAsia="Times New Roman" w:hAnsi="Times New Roman" w:cs="Times New Roman"/>
          <w:color w:val="000000" w:themeColor="text1"/>
          <w:sz w:val="28"/>
          <w:szCs w:val="28"/>
          <w:lang w:eastAsia="ru-RU"/>
        </w:rPr>
        <w:t xml:space="preserve"> когнитивн</w:t>
      </w:r>
      <w:r w:rsidRPr="00BD5FBF">
        <w:rPr>
          <w:rFonts w:ascii="Times New Roman" w:eastAsia="Times New Roman" w:hAnsi="Times New Roman" w:cs="Times New Roman"/>
          <w:color w:val="000000" w:themeColor="text1"/>
          <w:sz w:val="28"/>
          <w:szCs w:val="28"/>
          <w:lang w:eastAsia="ru-RU"/>
        </w:rPr>
        <w:t>ой дисфункции</w:t>
      </w:r>
      <w:r w:rsidR="00705C4F"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пациентов</w:t>
      </w:r>
      <w:r w:rsidR="00705C4F" w:rsidRPr="00BD5FBF">
        <w:rPr>
          <w:rFonts w:ascii="Times New Roman" w:eastAsia="Times New Roman" w:hAnsi="Times New Roman" w:cs="Times New Roman"/>
          <w:color w:val="000000" w:themeColor="text1"/>
          <w:sz w:val="28"/>
          <w:szCs w:val="28"/>
          <w:lang w:eastAsia="ru-RU"/>
        </w:rPr>
        <w:t xml:space="preserve"> с ХВГ, </w:t>
      </w:r>
      <w:r w:rsidRPr="00BD5FBF">
        <w:rPr>
          <w:rFonts w:ascii="Times New Roman" w:eastAsia="Times New Roman" w:hAnsi="Times New Roman" w:cs="Times New Roman"/>
          <w:color w:val="000000" w:themeColor="text1"/>
          <w:sz w:val="28"/>
          <w:szCs w:val="28"/>
          <w:lang w:eastAsia="ru-RU"/>
        </w:rPr>
        <w:t>оказывающего</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защитное действие</w:t>
      </w:r>
      <w:r w:rsidR="00705C4F" w:rsidRPr="00BD5FBF">
        <w:rPr>
          <w:rFonts w:ascii="Times New Roman" w:eastAsia="Times New Roman" w:hAnsi="Times New Roman" w:cs="Times New Roman"/>
          <w:color w:val="000000" w:themeColor="text1"/>
          <w:sz w:val="28"/>
          <w:szCs w:val="28"/>
          <w:lang w:eastAsia="ru-RU"/>
        </w:rPr>
        <w:t xml:space="preserve"> на </w:t>
      </w:r>
      <w:proofErr w:type="spellStart"/>
      <w:r w:rsidRPr="00BD5FBF">
        <w:rPr>
          <w:rFonts w:ascii="Times New Roman" w:eastAsia="Times New Roman" w:hAnsi="Times New Roman" w:cs="Times New Roman"/>
          <w:color w:val="000000" w:themeColor="text1"/>
          <w:sz w:val="28"/>
          <w:szCs w:val="28"/>
          <w:lang w:eastAsia="ru-RU"/>
        </w:rPr>
        <w:t>печеночеую</w:t>
      </w:r>
      <w:proofErr w:type="spellEnd"/>
      <w:r w:rsidRPr="00BD5FBF">
        <w:rPr>
          <w:rFonts w:ascii="Times New Roman" w:eastAsia="Times New Roman" w:hAnsi="Times New Roman" w:cs="Times New Roman"/>
          <w:color w:val="000000" w:themeColor="text1"/>
          <w:sz w:val="28"/>
          <w:szCs w:val="28"/>
          <w:lang w:eastAsia="ru-RU"/>
        </w:rPr>
        <w:t xml:space="preserve"> ткань</w:t>
      </w:r>
      <w:r w:rsidR="00705C4F" w:rsidRPr="00BD5FBF">
        <w:rPr>
          <w:rFonts w:ascii="Times New Roman" w:eastAsia="Times New Roman" w:hAnsi="Times New Roman" w:cs="Times New Roman"/>
          <w:color w:val="000000" w:themeColor="text1"/>
          <w:sz w:val="28"/>
          <w:szCs w:val="28"/>
          <w:lang w:eastAsia="ru-RU"/>
        </w:rPr>
        <w:t xml:space="preserve"> при повреждении</w:t>
      </w:r>
      <w:r w:rsidRPr="00BD5FBF">
        <w:rPr>
          <w:rFonts w:ascii="Times New Roman" w:eastAsia="Times New Roman" w:hAnsi="Times New Roman" w:cs="Times New Roman"/>
          <w:color w:val="000000" w:themeColor="text1"/>
          <w:sz w:val="28"/>
          <w:szCs w:val="28"/>
          <w:lang w:eastAsia="ru-RU"/>
        </w:rPr>
        <w:t xml:space="preserve"> вирусом</w:t>
      </w:r>
      <w:r w:rsidR="00705C4F" w:rsidRPr="00BD5FBF">
        <w:rPr>
          <w:rFonts w:ascii="Times New Roman" w:eastAsia="Times New Roman" w:hAnsi="Times New Roman" w:cs="Times New Roman"/>
          <w:color w:val="000000" w:themeColor="text1"/>
          <w:sz w:val="28"/>
          <w:szCs w:val="28"/>
          <w:lang w:eastAsia="ru-RU"/>
        </w:rPr>
        <w:t xml:space="preserve"> ВГС. </w:t>
      </w:r>
      <w:r w:rsidR="00CA4DE0" w:rsidRPr="00BD5FBF">
        <w:rPr>
          <w:rFonts w:ascii="Times New Roman" w:eastAsia="Times New Roman" w:hAnsi="Times New Roman" w:cs="Times New Roman"/>
          <w:color w:val="000000" w:themeColor="text1"/>
          <w:sz w:val="28"/>
          <w:szCs w:val="28"/>
          <w:lang w:eastAsia="ru-RU"/>
        </w:rPr>
        <w:t>С</w:t>
      </w:r>
      <w:r w:rsidR="00705C4F" w:rsidRPr="00BD5FBF">
        <w:rPr>
          <w:rFonts w:ascii="Times New Roman" w:eastAsia="Times New Roman" w:hAnsi="Times New Roman" w:cs="Times New Roman"/>
          <w:color w:val="000000" w:themeColor="text1"/>
          <w:sz w:val="28"/>
          <w:szCs w:val="28"/>
          <w:lang w:eastAsia="ru-RU"/>
        </w:rPr>
        <w:t xml:space="preserve">нижение частоты </w:t>
      </w:r>
      <w:proofErr w:type="spellStart"/>
      <w:r w:rsidR="00705C4F" w:rsidRPr="00BD5FBF">
        <w:rPr>
          <w:rFonts w:ascii="Times New Roman" w:eastAsia="Times New Roman" w:hAnsi="Times New Roman" w:cs="Times New Roman"/>
          <w:color w:val="000000" w:themeColor="text1"/>
          <w:sz w:val="28"/>
          <w:szCs w:val="28"/>
          <w:lang w:eastAsia="ru-RU"/>
        </w:rPr>
        <w:t>аллеля</w:t>
      </w:r>
      <w:proofErr w:type="spellEnd"/>
      <w:r w:rsidR="00705C4F" w:rsidRPr="00BD5FBF">
        <w:rPr>
          <w:rFonts w:ascii="Times New Roman" w:eastAsia="Times New Roman" w:hAnsi="Times New Roman" w:cs="Times New Roman"/>
          <w:color w:val="000000" w:themeColor="text1"/>
          <w:sz w:val="28"/>
          <w:szCs w:val="28"/>
          <w:lang w:eastAsia="ru-RU"/>
        </w:rPr>
        <w:t xml:space="preserve"> APOE-ε4 </w:t>
      </w:r>
      <w:r w:rsidR="00CA4DE0" w:rsidRPr="00BD5FBF">
        <w:rPr>
          <w:rFonts w:ascii="Times New Roman" w:eastAsia="Times New Roman" w:hAnsi="Times New Roman" w:cs="Times New Roman"/>
          <w:color w:val="000000" w:themeColor="text1"/>
          <w:sz w:val="28"/>
          <w:szCs w:val="28"/>
          <w:lang w:eastAsia="ru-RU"/>
        </w:rPr>
        <w:t>помогает распознаванию</w:t>
      </w:r>
      <w:r w:rsidR="00705C4F" w:rsidRPr="00BD5FBF">
        <w:rPr>
          <w:rFonts w:ascii="Times New Roman" w:eastAsia="Times New Roman" w:hAnsi="Times New Roman" w:cs="Times New Roman"/>
          <w:color w:val="000000" w:themeColor="text1"/>
          <w:sz w:val="28"/>
          <w:szCs w:val="28"/>
          <w:lang w:eastAsia="ru-RU"/>
        </w:rPr>
        <w:t xml:space="preserve"> дефицит</w:t>
      </w:r>
      <w:r w:rsidR="00CA4DE0" w:rsidRPr="00BD5FBF">
        <w:rPr>
          <w:rFonts w:ascii="Times New Roman" w:eastAsia="Times New Roman" w:hAnsi="Times New Roman" w:cs="Times New Roman"/>
          <w:color w:val="000000" w:themeColor="text1"/>
          <w:sz w:val="28"/>
          <w:szCs w:val="28"/>
          <w:lang w:eastAsia="ru-RU"/>
        </w:rPr>
        <w:t>а</w:t>
      </w:r>
      <w:r w:rsidR="00705C4F" w:rsidRPr="00BD5FBF">
        <w:rPr>
          <w:rFonts w:ascii="Times New Roman" w:eastAsia="Times New Roman" w:hAnsi="Times New Roman" w:cs="Times New Roman"/>
          <w:color w:val="000000" w:themeColor="text1"/>
          <w:sz w:val="28"/>
          <w:szCs w:val="28"/>
          <w:lang w:eastAsia="ru-RU"/>
        </w:rPr>
        <w:t xml:space="preserve"> внимания и </w:t>
      </w:r>
      <w:r w:rsidR="00CA4DE0" w:rsidRPr="00BD5FBF">
        <w:rPr>
          <w:rFonts w:ascii="Times New Roman" w:eastAsia="Times New Roman" w:hAnsi="Times New Roman" w:cs="Times New Roman"/>
          <w:color w:val="000000" w:themeColor="text1"/>
          <w:sz w:val="28"/>
          <w:szCs w:val="28"/>
          <w:lang w:eastAsia="ru-RU"/>
        </w:rPr>
        <w:t>снижению</w:t>
      </w:r>
      <w:r w:rsidR="00705C4F" w:rsidRPr="00BD5FBF">
        <w:rPr>
          <w:rFonts w:ascii="Times New Roman" w:eastAsia="Times New Roman" w:hAnsi="Times New Roman" w:cs="Times New Roman"/>
          <w:color w:val="000000" w:themeColor="text1"/>
          <w:sz w:val="28"/>
          <w:szCs w:val="28"/>
          <w:lang w:eastAsia="ru-RU"/>
        </w:rPr>
        <w:t xml:space="preserve"> памяти у </w:t>
      </w:r>
      <w:r w:rsidR="00CA4DE0" w:rsidRPr="00BD5FBF">
        <w:rPr>
          <w:rFonts w:ascii="Times New Roman" w:eastAsia="Times New Roman" w:hAnsi="Times New Roman" w:cs="Times New Roman"/>
          <w:color w:val="000000" w:themeColor="text1"/>
          <w:sz w:val="28"/>
          <w:szCs w:val="28"/>
          <w:lang w:eastAsia="ru-RU"/>
        </w:rPr>
        <w:t>больных с ХВГ</w:t>
      </w:r>
      <w:r w:rsidR="00705C4F" w:rsidRPr="00BD5FBF">
        <w:rPr>
          <w:rFonts w:ascii="Times New Roman" w:eastAsia="Times New Roman" w:hAnsi="Times New Roman" w:cs="Times New Roman"/>
          <w:color w:val="000000" w:themeColor="text1"/>
          <w:sz w:val="28"/>
          <w:szCs w:val="28"/>
          <w:lang w:eastAsia="ru-RU"/>
        </w:rPr>
        <w:t xml:space="preserve"> даже на </w:t>
      </w:r>
      <w:r w:rsidR="00CA4DE0" w:rsidRPr="00BD5FBF">
        <w:rPr>
          <w:rFonts w:ascii="Times New Roman" w:eastAsia="Times New Roman" w:hAnsi="Times New Roman" w:cs="Times New Roman"/>
          <w:color w:val="000000" w:themeColor="text1"/>
          <w:sz w:val="28"/>
          <w:szCs w:val="28"/>
          <w:lang w:eastAsia="ru-RU"/>
        </w:rPr>
        <w:t>ранней</w:t>
      </w:r>
      <w:r w:rsidR="00705C4F" w:rsidRPr="00BD5FBF">
        <w:rPr>
          <w:rFonts w:ascii="Times New Roman" w:eastAsia="Times New Roman" w:hAnsi="Times New Roman" w:cs="Times New Roman"/>
          <w:color w:val="000000" w:themeColor="text1"/>
          <w:sz w:val="28"/>
          <w:szCs w:val="28"/>
          <w:lang w:eastAsia="ru-RU"/>
        </w:rPr>
        <w:t xml:space="preserve"> стадии </w:t>
      </w:r>
      <w:r w:rsidR="00CA4DE0" w:rsidRPr="00BD5FBF">
        <w:rPr>
          <w:rFonts w:ascii="Times New Roman" w:eastAsia="Times New Roman" w:hAnsi="Times New Roman" w:cs="Times New Roman"/>
          <w:color w:val="000000" w:themeColor="text1"/>
          <w:sz w:val="28"/>
          <w:szCs w:val="28"/>
          <w:lang w:eastAsia="ru-RU"/>
        </w:rPr>
        <w:lastRenderedPageBreak/>
        <w:t>болезни печени</w:t>
      </w:r>
      <w:r w:rsidR="00705C4F" w:rsidRPr="00BD5FBF">
        <w:rPr>
          <w:rFonts w:ascii="Times New Roman" w:eastAsia="Times New Roman" w:hAnsi="Times New Roman" w:cs="Times New Roman"/>
          <w:color w:val="000000" w:themeColor="text1"/>
          <w:sz w:val="28"/>
          <w:szCs w:val="28"/>
          <w:lang w:eastAsia="ru-RU"/>
        </w:rPr>
        <w:t xml:space="preserve">. </w:t>
      </w:r>
      <w:r w:rsidR="003D2D77" w:rsidRPr="00BD5FBF">
        <w:rPr>
          <w:rFonts w:ascii="Times New Roman" w:eastAsia="Times New Roman" w:hAnsi="Times New Roman" w:cs="Times New Roman"/>
          <w:color w:val="000000" w:themeColor="text1"/>
          <w:sz w:val="28"/>
          <w:szCs w:val="28"/>
          <w:lang w:eastAsia="ru-RU"/>
        </w:rPr>
        <w:t xml:space="preserve">Исходя из этого, </w:t>
      </w:r>
      <w:r w:rsidR="0057234E" w:rsidRPr="00BD5FBF">
        <w:rPr>
          <w:rFonts w:ascii="Times New Roman" w:eastAsia="Times New Roman" w:hAnsi="Times New Roman" w:cs="Times New Roman"/>
          <w:color w:val="000000" w:themeColor="text1"/>
          <w:sz w:val="28"/>
          <w:szCs w:val="28"/>
          <w:lang w:eastAsia="ru-RU"/>
        </w:rPr>
        <w:t>доказывается роль непосредственного</w:t>
      </w:r>
      <w:r w:rsidR="00705C4F" w:rsidRPr="00BD5FBF">
        <w:rPr>
          <w:rFonts w:ascii="Times New Roman" w:eastAsia="Times New Roman" w:hAnsi="Times New Roman" w:cs="Times New Roman"/>
          <w:color w:val="000000" w:themeColor="text1"/>
          <w:sz w:val="28"/>
          <w:szCs w:val="28"/>
          <w:lang w:eastAsia="ru-RU"/>
        </w:rPr>
        <w:t xml:space="preserve"> участи</w:t>
      </w:r>
      <w:r w:rsidR="0057234E" w:rsidRPr="00BD5FBF">
        <w:rPr>
          <w:rFonts w:ascii="Times New Roman" w:eastAsia="Times New Roman" w:hAnsi="Times New Roman" w:cs="Times New Roman"/>
          <w:color w:val="000000" w:themeColor="text1"/>
          <w:sz w:val="28"/>
          <w:szCs w:val="28"/>
          <w:lang w:eastAsia="ru-RU"/>
        </w:rPr>
        <w:t>я</w:t>
      </w:r>
      <w:r w:rsidR="00705C4F" w:rsidRPr="00BD5FBF">
        <w:rPr>
          <w:rFonts w:ascii="Times New Roman" w:eastAsia="Times New Roman" w:hAnsi="Times New Roman" w:cs="Times New Roman"/>
          <w:color w:val="000000" w:themeColor="text1"/>
          <w:sz w:val="28"/>
          <w:szCs w:val="28"/>
          <w:lang w:eastAsia="ru-RU"/>
        </w:rPr>
        <w:t xml:space="preserve"> APOE-ε4 в жизненном цикле вируса, </w:t>
      </w:r>
      <w:r w:rsidR="0057234E" w:rsidRPr="00BD5FBF">
        <w:rPr>
          <w:rFonts w:ascii="Times New Roman" w:eastAsia="Times New Roman" w:hAnsi="Times New Roman" w:cs="Times New Roman"/>
          <w:color w:val="000000" w:themeColor="text1"/>
          <w:sz w:val="28"/>
          <w:szCs w:val="28"/>
          <w:lang w:eastAsia="ru-RU"/>
        </w:rPr>
        <w:t xml:space="preserve">так как </w:t>
      </w:r>
      <w:r w:rsidR="00705C4F" w:rsidRPr="00BD5FBF">
        <w:rPr>
          <w:rFonts w:ascii="Times New Roman" w:eastAsia="Times New Roman" w:hAnsi="Times New Roman" w:cs="Times New Roman"/>
          <w:color w:val="000000" w:themeColor="text1"/>
          <w:sz w:val="28"/>
          <w:szCs w:val="28"/>
          <w:lang w:eastAsia="ru-RU"/>
        </w:rPr>
        <w:t xml:space="preserve">полученные </w:t>
      </w:r>
      <w:r w:rsidR="0057234E" w:rsidRPr="00BD5FBF">
        <w:rPr>
          <w:rFonts w:ascii="Times New Roman" w:eastAsia="Times New Roman" w:hAnsi="Times New Roman" w:cs="Times New Roman"/>
          <w:color w:val="000000" w:themeColor="text1"/>
          <w:sz w:val="28"/>
          <w:szCs w:val="28"/>
          <w:lang w:eastAsia="ru-RU"/>
        </w:rPr>
        <w:t>результаты способствуют объяснению</w:t>
      </w:r>
      <w:r w:rsidR="00705C4F" w:rsidRPr="00BD5FBF">
        <w:rPr>
          <w:rFonts w:ascii="Times New Roman" w:eastAsia="Times New Roman" w:hAnsi="Times New Roman" w:cs="Times New Roman"/>
          <w:color w:val="000000" w:themeColor="text1"/>
          <w:sz w:val="28"/>
          <w:szCs w:val="28"/>
          <w:lang w:eastAsia="ru-RU"/>
        </w:rPr>
        <w:t xml:space="preserve"> </w:t>
      </w:r>
      <w:r w:rsidR="0057234E" w:rsidRPr="00BD5FBF">
        <w:rPr>
          <w:rFonts w:ascii="Times New Roman" w:eastAsia="Times New Roman" w:hAnsi="Times New Roman" w:cs="Times New Roman"/>
          <w:color w:val="000000" w:themeColor="text1"/>
          <w:sz w:val="28"/>
          <w:szCs w:val="28"/>
          <w:lang w:eastAsia="ru-RU"/>
        </w:rPr>
        <w:t>возможных</w:t>
      </w:r>
      <w:r w:rsidR="00705C4F" w:rsidRPr="00BD5FBF">
        <w:rPr>
          <w:rFonts w:ascii="Times New Roman" w:eastAsia="Times New Roman" w:hAnsi="Times New Roman" w:cs="Times New Roman"/>
          <w:color w:val="000000" w:themeColor="text1"/>
          <w:sz w:val="28"/>
          <w:szCs w:val="28"/>
          <w:lang w:eastAsia="ru-RU"/>
        </w:rPr>
        <w:t xml:space="preserve"> пато</w:t>
      </w:r>
      <w:r w:rsidR="0057234E" w:rsidRPr="00BD5FBF">
        <w:rPr>
          <w:rFonts w:ascii="Times New Roman" w:eastAsia="Times New Roman" w:hAnsi="Times New Roman" w:cs="Times New Roman"/>
          <w:color w:val="000000" w:themeColor="text1"/>
          <w:sz w:val="28"/>
          <w:szCs w:val="28"/>
          <w:lang w:eastAsia="ru-RU"/>
        </w:rPr>
        <w:t xml:space="preserve">логических </w:t>
      </w:r>
      <w:r w:rsidR="00705C4F" w:rsidRPr="00BD5FBF">
        <w:rPr>
          <w:rFonts w:ascii="Times New Roman" w:eastAsia="Times New Roman" w:hAnsi="Times New Roman" w:cs="Times New Roman"/>
          <w:color w:val="000000" w:themeColor="text1"/>
          <w:sz w:val="28"/>
          <w:szCs w:val="28"/>
          <w:lang w:eastAsia="ru-RU"/>
        </w:rPr>
        <w:t>механизм</w:t>
      </w:r>
      <w:r w:rsidR="0057234E" w:rsidRPr="00BD5FBF">
        <w:rPr>
          <w:rFonts w:ascii="Times New Roman" w:eastAsia="Times New Roman" w:hAnsi="Times New Roman" w:cs="Times New Roman"/>
          <w:color w:val="000000" w:themeColor="text1"/>
          <w:sz w:val="28"/>
          <w:szCs w:val="28"/>
          <w:lang w:eastAsia="ru-RU"/>
        </w:rPr>
        <w:t>ов</w:t>
      </w:r>
      <w:r w:rsidR="00705C4F" w:rsidRPr="00BD5FBF">
        <w:rPr>
          <w:rFonts w:ascii="Times New Roman" w:eastAsia="Times New Roman" w:hAnsi="Times New Roman" w:cs="Times New Roman"/>
          <w:color w:val="000000" w:themeColor="text1"/>
          <w:sz w:val="28"/>
          <w:szCs w:val="28"/>
          <w:lang w:eastAsia="ru-RU"/>
        </w:rPr>
        <w:t xml:space="preserve">, </w:t>
      </w:r>
      <w:r w:rsidR="0057234E" w:rsidRPr="00BD5FBF">
        <w:rPr>
          <w:rFonts w:ascii="Times New Roman" w:eastAsia="Times New Roman" w:hAnsi="Times New Roman" w:cs="Times New Roman"/>
          <w:color w:val="000000" w:themeColor="text1"/>
          <w:sz w:val="28"/>
          <w:szCs w:val="28"/>
          <w:lang w:eastAsia="ru-RU"/>
        </w:rPr>
        <w:t>способствующих формированию нейропсихических расстройств</w:t>
      </w:r>
      <w:r w:rsidR="00705C4F" w:rsidRPr="00BD5FBF">
        <w:rPr>
          <w:rFonts w:ascii="Times New Roman" w:eastAsia="Times New Roman" w:hAnsi="Times New Roman" w:cs="Times New Roman"/>
          <w:color w:val="000000" w:themeColor="text1"/>
          <w:sz w:val="28"/>
          <w:szCs w:val="28"/>
          <w:lang w:eastAsia="ru-RU"/>
        </w:rPr>
        <w:t xml:space="preserve"> </w:t>
      </w:r>
      <w:r w:rsidR="0057234E" w:rsidRPr="00BD5FBF">
        <w:rPr>
          <w:rFonts w:ascii="Times New Roman" w:eastAsia="Times New Roman" w:hAnsi="Times New Roman" w:cs="Times New Roman"/>
          <w:color w:val="000000" w:themeColor="text1"/>
          <w:sz w:val="28"/>
          <w:szCs w:val="28"/>
          <w:lang w:eastAsia="ru-RU"/>
        </w:rPr>
        <w:t>при вирусном гепатите С</w:t>
      </w:r>
      <w:r w:rsidR="00705C4F" w:rsidRPr="00BD5FBF">
        <w:rPr>
          <w:rFonts w:ascii="Times New Roman" w:eastAsia="Times New Roman" w:hAnsi="Times New Roman" w:cs="Times New Roman"/>
          <w:color w:val="000000" w:themeColor="text1"/>
          <w:sz w:val="28"/>
          <w:szCs w:val="28"/>
          <w:lang w:eastAsia="ru-RU"/>
        </w:rPr>
        <w:t xml:space="preserve"> [</w:t>
      </w:r>
      <w:r w:rsidR="00B56283" w:rsidRPr="00BD5FBF">
        <w:rPr>
          <w:rFonts w:ascii="Times New Roman" w:eastAsia="Times New Roman" w:hAnsi="Times New Roman" w:cs="Times New Roman"/>
          <w:sz w:val="28"/>
          <w:szCs w:val="28"/>
          <w:lang w:eastAsia="ru-RU"/>
        </w:rPr>
        <w:t>63</w:t>
      </w:r>
      <w:r w:rsidR="00EB2F51" w:rsidRPr="00BD5FBF">
        <w:rPr>
          <w:rFonts w:ascii="Times New Roman" w:eastAsia="Times New Roman" w:hAnsi="Times New Roman" w:cs="Times New Roman"/>
          <w:sz w:val="28"/>
          <w:szCs w:val="28"/>
          <w:lang w:eastAsia="ru-RU"/>
        </w:rPr>
        <w:t>, р.</w:t>
      </w:r>
      <w:r w:rsidR="000B79ED" w:rsidRPr="00BD5FBF">
        <w:t xml:space="preserve"> </w:t>
      </w:r>
      <w:r w:rsidR="000B79ED" w:rsidRPr="00BD5FBF">
        <w:rPr>
          <w:rFonts w:ascii="Times New Roman" w:eastAsia="Times New Roman" w:hAnsi="Times New Roman" w:cs="Times New Roman"/>
          <w:sz w:val="28"/>
          <w:szCs w:val="28"/>
          <w:lang w:eastAsia="ru-RU"/>
        </w:rPr>
        <w:t>12373</w:t>
      </w:r>
      <w:r w:rsidR="00705C4F" w:rsidRPr="00BD5FBF">
        <w:rPr>
          <w:rFonts w:ascii="Times New Roman" w:eastAsia="Times New Roman" w:hAnsi="Times New Roman" w:cs="Times New Roman"/>
          <w:color w:val="000000" w:themeColor="text1"/>
          <w:sz w:val="28"/>
          <w:szCs w:val="28"/>
          <w:lang w:eastAsia="ru-RU"/>
        </w:rPr>
        <w:t>].</w:t>
      </w:r>
    </w:p>
    <w:p w14:paraId="00A9B5B0" w14:textId="401D32FD" w:rsidR="00511181" w:rsidRPr="00BD5FBF" w:rsidRDefault="00C01BA1"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Имеются и </w:t>
      </w:r>
      <w:r w:rsidR="00705C4F" w:rsidRPr="00BD5FBF">
        <w:rPr>
          <w:rFonts w:ascii="Times New Roman" w:eastAsia="Times New Roman" w:hAnsi="Times New Roman" w:cs="Times New Roman"/>
          <w:color w:val="000000" w:themeColor="text1"/>
          <w:sz w:val="28"/>
          <w:szCs w:val="28"/>
          <w:lang w:eastAsia="ru-RU"/>
        </w:rPr>
        <w:t xml:space="preserve">другие </w:t>
      </w:r>
      <w:r w:rsidRPr="00BD5FBF">
        <w:rPr>
          <w:rFonts w:ascii="Times New Roman" w:eastAsia="Times New Roman" w:hAnsi="Times New Roman" w:cs="Times New Roman"/>
          <w:color w:val="000000" w:themeColor="text1"/>
          <w:sz w:val="28"/>
          <w:szCs w:val="28"/>
          <w:lang w:eastAsia="ru-RU"/>
        </w:rPr>
        <w:t xml:space="preserve">гипотезы о </w:t>
      </w:r>
      <w:r w:rsidR="00705C4F" w:rsidRPr="00BD5FBF">
        <w:rPr>
          <w:rFonts w:ascii="Times New Roman" w:eastAsia="Times New Roman" w:hAnsi="Times New Roman" w:cs="Times New Roman"/>
          <w:color w:val="000000" w:themeColor="text1"/>
          <w:sz w:val="28"/>
          <w:szCs w:val="28"/>
          <w:lang w:eastAsia="ru-RU"/>
        </w:rPr>
        <w:t>патогенез</w:t>
      </w:r>
      <w:r w:rsidRPr="00BD5FBF">
        <w:rPr>
          <w:rFonts w:ascii="Times New Roman" w:eastAsia="Times New Roman" w:hAnsi="Times New Roman" w:cs="Times New Roman"/>
          <w:color w:val="000000" w:themeColor="text1"/>
          <w:sz w:val="28"/>
          <w:szCs w:val="28"/>
          <w:lang w:eastAsia="ru-RU"/>
        </w:rPr>
        <w:t>е</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психоневрологических нарушений</w:t>
      </w:r>
      <w:r w:rsidR="00705C4F" w:rsidRPr="00BD5FBF">
        <w:rPr>
          <w:rFonts w:ascii="Times New Roman" w:eastAsia="Times New Roman" w:hAnsi="Times New Roman" w:cs="Times New Roman"/>
          <w:color w:val="000000" w:themeColor="text1"/>
          <w:sz w:val="28"/>
          <w:szCs w:val="28"/>
          <w:lang w:eastAsia="ru-RU"/>
        </w:rPr>
        <w:t xml:space="preserve"> при ХВГ, </w:t>
      </w:r>
      <w:r w:rsidRPr="00BD5FBF">
        <w:rPr>
          <w:rFonts w:ascii="Times New Roman" w:eastAsia="Times New Roman" w:hAnsi="Times New Roman" w:cs="Times New Roman"/>
          <w:color w:val="000000" w:themeColor="text1"/>
          <w:sz w:val="28"/>
          <w:szCs w:val="28"/>
          <w:lang w:eastAsia="ru-RU"/>
        </w:rPr>
        <w:t>включающие в себя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расстройство</w:t>
      </w:r>
      <w:r w:rsidR="00705C4F" w:rsidRPr="00BD5FBF">
        <w:rPr>
          <w:rFonts w:ascii="Times New Roman" w:eastAsia="Times New Roman" w:hAnsi="Times New Roman" w:cs="Times New Roman"/>
          <w:color w:val="000000" w:themeColor="text1"/>
          <w:sz w:val="28"/>
          <w:szCs w:val="28"/>
          <w:lang w:eastAsia="ru-RU"/>
        </w:rPr>
        <w:t xml:space="preserve"> метаболических путей</w:t>
      </w:r>
      <w:r w:rsidRPr="00BD5FBF">
        <w:rPr>
          <w:rFonts w:ascii="Times New Roman" w:eastAsia="Times New Roman" w:hAnsi="Times New Roman" w:cs="Times New Roman"/>
          <w:color w:val="000000" w:themeColor="text1"/>
          <w:sz w:val="28"/>
          <w:szCs w:val="28"/>
          <w:lang w:eastAsia="ru-RU"/>
        </w:rPr>
        <w:t xml:space="preserve"> в клетках</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нарушения</w:t>
      </w:r>
      <w:r w:rsidR="00705C4F" w:rsidRPr="00BD5FBF">
        <w:rPr>
          <w:rFonts w:ascii="Times New Roman" w:eastAsia="Times New Roman" w:hAnsi="Times New Roman" w:cs="Times New Roman"/>
          <w:color w:val="000000" w:themeColor="text1"/>
          <w:sz w:val="28"/>
          <w:szCs w:val="28"/>
          <w:lang w:eastAsia="ru-RU"/>
        </w:rPr>
        <w:t xml:space="preserve"> в </w:t>
      </w:r>
      <w:r w:rsidRPr="00BD5FBF">
        <w:rPr>
          <w:rFonts w:ascii="Times New Roman" w:eastAsia="Times New Roman" w:hAnsi="Times New Roman" w:cs="Times New Roman"/>
          <w:color w:val="000000" w:themeColor="text1"/>
          <w:sz w:val="28"/>
          <w:szCs w:val="28"/>
          <w:lang w:eastAsia="ru-RU"/>
        </w:rPr>
        <w:t>каскадах</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нейротрансмиттеров</w:t>
      </w:r>
      <w:proofErr w:type="spellEnd"/>
      <w:r w:rsidRPr="00BD5FBF">
        <w:rPr>
          <w:rFonts w:ascii="Times New Roman" w:eastAsia="Times New Roman" w:hAnsi="Times New Roman" w:cs="Times New Roman"/>
          <w:color w:val="000000" w:themeColor="text1"/>
          <w:sz w:val="28"/>
          <w:szCs w:val="28"/>
          <w:lang w:eastAsia="ru-RU"/>
        </w:rPr>
        <w:t xml:space="preserve"> и другие механизмы </w:t>
      </w:r>
      <w:r w:rsidR="00705C4F" w:rsidRPr="00BD5FBF">
        <w:rPr>
          <w:rFonts w:ascii="Times New Roman" w:eastAsia="Times New Roman" w:hAnsi="Times New Roman" w:cs="Times New Roman"/>
          <w:color w:val="000000" w:themeColor="text1"/>
          <w:sz w:val="28"/>
          <w:szCs w:val="28"/>
          <w:lang w:eastAsia="ru-RU"/>
        </w:rPr>
        <w:t>[</w:t>
      </w:r>
      <w:r w:rsidR="00B56283"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4375AF" w:rsidRPr="00BD5FBF">
        <w:rPr>
          <w:rFonts w:ascii="Times New Roman" w:eastAsia="Times New Roman" w:hAnsi="Times New Roman" w:cs="Times New Roman"/>
          <w:sz w:val="28"/>
          <w:szCs w:val="28"/>
          <w:lang w:val="kk-KZ" w:eastAsia="ru-RU"/>
        </w:rPr>
        <w:t> </w:t>
      </w:r>
      <w:r w:rsidR="000B79ED" w:rsidRPr="00BD5FBF">
        <w:rPr>
          <w:rFonts w:ascii="Times New Roman" w:eastAsia="Times New Roman" w:hAnsi="Times New Roman" w:cs="Times New Roman"/>
          <w:sz w:val="28"/>
          <w:szCs w:val="28"/>
          <w:lang w:eastAsia="ru-RU"/>
        </w:rPr>
        <w:t>38</w:t>
      </w:r>
      <w:r w:rsidR="00705C4F" w:rsidRPr="00BD5FBF">
        <w:rPr>
          <w:rFonts w:ascii="Times New Roman" w:eastAsia="Times New Roman" w:hAnsi="Times New Roman" w:cs="Times New Roman"/>
          <w:color w:val="000000" w:themeColor="text1"/>
          <w:sz w:val="28"/>
          <w:szCs w:val="28"/>
          <w:lang w:eastAsia="ru-RU"/>
        </w:rPr>
        <w:t>]. Патоген</w:t>
      </w:r>
      <w:r w:rsidRPr="00BD5FBF">
        <w:rPr>
          <w:rFonts w:ascii="Times New Roman" w:eastAsia="Times New Roman" w:hAnsi="Times New Roman" w:cs="Times New Roman"/>
          <w:color w:val="000000" w:themeColor="text1"/>
          <w:sz w:val="28"/>
          <w:szCs w:val="28"/>
          <w:lang w:eastAsia="ru-RU"/>
        </w:rPr>
        <w:t xml:space="preserve">етическое участие </w:t>
      </w:r>
      <w:r w:rsidR="00705C4F" w:rsidRPr="00BD5FBF">
        <w:rPr>
          <w:rFonts w:ascii="Times New Roman" w:eastAsia="Times New Roman" w:hAnsi="Times New Roman" w:cs="Times New Roman"/>
          <w:color w:val="000000" w:themeColor="text1"/>
          <w:sz w:val="28"/>
          <w:szCs w:val="28"/>
          <w:lang w:eastAsia="ru-RU"/>
        </w:rPr>
        <w:t xml:space="preserve">ХВГС </w:t>
      </w:r>
      <w:r w:rsidRPr="00BD5FBF">
        <w:rPr>
          <w:rFonts w:ascii="Times New Roman" w:eastAsia="Times New Roman" w:hAnsi="Times New Roman" w:cs="Times New Roman"/>
          <w:color w:val="000000" w:themeColor="text1"/>
          <w:sz w:val="28"/>
          <w:szCs w:val="28"/>
          <w:lang w:eastAsia="ru-RU"/>
        </w:rPr>
        <w:t>доказывается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снижением</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нейропсихиатрической симптоматики</w:t>
      </w:r>
      <w:r w:rsidR="00705C4F"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больных</w:t>
      </w:r>
      <w:r w:rsidR="00705C4F" w:rsidRPr="00BD5FBF">
        <w:rPr>
          <w:rFonts w:ascii="Times New Roman" w:eastAsia="Times New Roman" w:hAnsi="Times New Roman" w:cs="Times New Roman"/>
          <w:color w:val="000000" w:themeColor="text1"/>
          <w:sz w:val="28"/>
          <w:szCs w:val="28"/>
          <w:lang w:eastAsia="ru-RU"/>
        </w:rPr>
        <w:t>, достиг</w:t>
      </w:r>
      <w:r w:rsidRPr="00BD5FBF">
        <w:rPr>
          <w:rFonts w:ascii="Times New Roman" w:eastAsia="Times New Roman" w:hAnsi="Times New Roman" w:cs="Times New Roman"/>
          <w:color w:val="000000" w:themeColor="text1"/>
          <w:sz w:val="28"/>
          <w:szCs w:val="28"/>
          <w:lang w:eastAsia="ru-RU"/>
        </w:rPr>
        <w:t>ших</w:t>
      </w:r>
      <w:r w:rsidR="00705C4F" w:rsidRPr="00BD5FBF">
        <w:rPr>
          <w:rFonts w:ascii="Times New Roman" w:eastAsia="Times New Roman" w:hAnsi="Times New Roman" w:cs="Times New Roman"/>
          <w:color w:val="000000" w:themeColor="text1"/>
          <w:sz w:val="28"/>
          <w:szCs w:val="28"/>
          <w:lang w:eastAsia="ru-RU"/>
        </w:rPr>
        <w:t xml:space="preserve"> устойчивого вирусологического ответа после </w:t>
      </w:r>
      <w:proofErr w:type="spellStart"/>
      <w:r w:rsidRPr="00BD5FBF">
        <w:rPr>
          <w:rFonts w:ascii="Times New Roman" w:eastAsia="Times New Roman" w:hAnsi="Times New Roman" w:cs="Times New Roman"/>
          <w:color w:val="000000" w:themeColor="text1"/>
          <w:sz w:val="28"/>
          <w:szCs w:val="28"/>
          <w:lang w:eastAsia="ru-RU"/>
        </w:rPr>
        <w:t>интерфероновой</w:t>
      </w:r>
      <w:proofErr w:type="spellEnd"/>
      <w:r w:rsidRPr="00BD5FBF">
        <w:rPr>
          <w:rFonts w:ascii="Times New Roman" w:eastAsia="Times New Roman" w:hAnsi="Times New Roman" w:cs="Times New Roman"/>
          <w:color w:val="000000" w:themeColor="text1"/>
          <w:sz w:val="28"/>
          <w:szCs w:val="28"/>
          <w:lang w:eastAsia="ru-RU"/>
        </w:rPr>
        <w:t xml:space="preserve"> терапии</w:t>
      </w:r>
      <w:r w:rsidR="00705C4F" w:rsidRPr="00BD5FBF">
        <w:rPr>
          <w:rFonts w:ascii="Times New Roman" w:eastAsia="Times New Roman" w:hAnsi="Times New Roman" w:cs="Times New Roman"/>
          <w:color w:val="000000" w:themeColor="text1"/>
          <w:sz w:val="28"/>
          <w:szCs w:val="28"/>
          <w:lang w:eastAsia="ru-RU"/>
        </w:rPr>
        <w:t xml:space="preserve"> [</w:t>
      </w:r>
      <w:r w:rsidR="00B56283"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38</w:t>
      </w:r>
      <w:r w:rsidR="00705C4F" w:rsidRPr="00BD5FBF">
        <w:rPr>
          <w:rFonts w:ascii="Times New Roman" w:eastAsia="Times New Roman" w:hAnsi="Times New Roman" w:cs="Times New Roman"/>
          <w:color w:val="000000" w:themeColor="text1"/>
          <w:sz w:val="28"/>
          <w:szCs w:val="28"/>
          <w:lang w:eastAsia="ru-RU"/>
        </w:rPr>
        <w:t xml:space="preserve">]. </w:t>
      </w:r>
    </w:p>
    <w:p w14:paraId="64086B21" w14:textId="111BAF46" w:rsidR="00667F56" w:rsidRPr="00BD5FBF" w:rsidRDefault="00465186" w:rsidP="00BE0026">
      <w:pPr>
        <w:spacing w:after="0" w:line="240" w:lineRule="auto"/>
        <w:ind w:firstLine="709"/>
        <w:jc w:val="both"/>
        <w:rPr>
          <w:rFonts w:ascii="Times New Roman" w:eastAsia="Times New Roman" w:hAnsi="Times New Roman" w:cs="Times New Roman"/>
          <w:color w:val="FF0000"/>
          <w:sz w:val="28"/>
          <w:szCs w:val="28"/>
          <w:lang w:eastAsia="ru-RU"/>
        </w:rPr>
      </w:pPr>
      <w:r w:rsidRPr="00BD5FBF">
        <w:rPr>
          <w:rFonts w:ascii="Times New Roman" w:eastAsia="Times New Roman" w:hAnsi="Times New Roman" w:cs="Times New Roman"/>
          <w:color w:val="000000" w:themeColor="text1"/>
          <w:sz w:val="28"/>
          <w:szCs w:val="28"/>
          <w:lang w:eastAsia="ru-RU"/>
        </w:rPr>
        <w:t>Однако имеется и</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непрямой</w:t>
      </w:r>
      <w:r w:rsidR="00705C4F" w:rsidRPr="00BD5FBF">
        <w:rPr>
          <w:rFonts w:ascii="Times New Roman" w:eastAsia="Times New Roman" w:hAnsi="Times New Roman" w:cs="Times New Roman"/>
          <w:color w:val="000000" w:themeColor="text1"/>
          <w:sz w:val="28"/>
          <w:szCs w:val="28"/>
          <w:lang w:eastAsia="ru-RU"/>
        </w:rPr>
        <w:t xml:space="preserve"> путь </w:t>
      </w:r>
      <w:r w:rsidRPr="00BD5FBF">
        <w:rPr>
          <w:rFonts w:ascii="Times New Roman" w:eastAsia="Times New Roman" w:hAnsi="Times New Roman" w:cs="Times New Roman"/>
          <w:color w:val="000000" w:themeColor="text1"/>
          <w:sz w:val="28"/>
          <w:szCs w:val="28"/>
          <w:lang w:eastAsia="ru-RU"/>
        </w:rPr>
        <w:t>влияния</w:t>
      </w:r>
      <w:r w:rsidR="00705C4F" w:rsidRPr="00BD5FBF">
        <w:rPr>
          <w:rFonts w:ascii="Times New Roman" w:eastAsia="Times New Roman" w:hAnsi="Times New Roman" w:cs="Times New Roman"/>
          <w:color w:val="000000" w:themeColor="text1"/>
          <w:sz w:val="28"/>
          <w:szCs w:val="28"/>
          <w:lang w:eastAsia="ru-RU"/>
        </w:rPr>
        <w:t xml:space="preserve"> ХВГ на головной мозг, </w:t>
      </w:r>
      <w:r w:rsidRPr="00BD5FBF">
        <w:rPr>
          <w:rFonts w:ascii="Times New Roman" w:eastAsia="Times New Roman" w:hAnsi="Times New Roman" w:cs="Times New Roman"/>
          <w:color w:val="000000" w:themeColor="text1"/>
          <w:sz w:val="28"/>
          <w:szCs w:val="28"/>
          <w:lang w:eastAsia="ru-RU"/>
        </w:rPr>
        <w:t xml:space="preserve">который </w:t>
      </w:r>
      <w:r w:rsidR="00705C4F" w:rsidRPr="00BD5FBF">
        <w:rPr>
          <w:rFonts w:ascii="Times New Roman" w:eastAsia="Times New Roman" w:hAnsi="Times New Roman" w:cs="Times New Roman"/>
          <w:color w:val="000000" w:themeColor="text1"/>
          <w:sz w:val="28"/>
          <w:szCs w:val="28"/>
          <w:lang w:eastAsia="ru-RU"/>
        </w:rPr>
        <w:t>обусловлен с</w:t>
      </w:r>
      <w:r w:rsidRPr="00BD5FBF">
        <w:rPr>
          <w:rFonts w:ascii="Times New Roman" w:eastAsia="Times New Roman" w:hAnsi="Times New Roman" w:cs="Times New Roman"/>
          <w:color w:val="000000" w:themeColor="text1"/>
          <w:sz w:val="28"/>
          <w:szCs w:val="28"/>
          <w:lang w:eastAsia="ru-RU"/>
        </w:rPr>
        <w:t>войством</w:t>
      </w:r>
      <w:r w:rsidR="00705C4F" w:rsidRPr="00BD5FBF">
        <w:rPr>
          <w:rFonts w:ascii="Times New Roman" w:eastAsia="Times New Roman" w:hAnsi="Times New Roman" w:cs="Times New Roman"/>
          <w:color w:val="000000" w:themeColor="text1"/>
          <w:sz w:val="28"/>
          <w:szCs w:val="28"/>
          <w:lang w:eastAsia="ru-RU"/>
        </w:rPr>
        <w:t xml:space="preserve"> к репликации в лейкоцитах, обеспечива</w:t>
      </w:r>
      <w:r w:rsidRPr="00BD5FBF">
        <w:rPr>
          <w:rFonts w:ascii="Times New Roman" w:eastAsia="Times New Roman" w:hAnsi="Times New Roman" w:cs="Times New Roman"/>
          <w:color w:val="000000" w:themeColor="text1"/>
          <w:sz w:val="28"/>
          <w:szCs w:val="28"/>
          <w:lang w:eastAsia="ru-RU"/>
        </w:rPr>
        <w:t>ющих</w:t>
      </w:r>
      <w:r w:rsidR="00705C4F" w:rsidRPr="00BD5FBF">
        <w:rPr>
          <w:rFonts w:ascii="Times New Roman" w:eastAsia="Times New Roman" w:hAnsi="Times New Roman" w:cs="Times New Roman"/>
          <w:color w:val="000000" w:themeColor="text1"/>
          <w:sz w:val="28"/>
          <w:szCs w:val="28"/>
          <w:lang w:eastAsia="ru-RU"/>
        </w:rPr>
        <w:t xml:space="preserve"> доступ вирус</w:t>
      </w:r>
      <w:r w:rsidRPr="00BD5FBF">
        <w:rPr>
          <w:rFonts w:ascii="Times New Roman" w:eastAsia="Times New Roman" w:hAnsi="Times New Roman" w:cs="Times New Roman"/>
          <w:color w:val="000000" w:themeColor="text1"/>
          <w:sz w:val="28"/>
          <w:szCs w:val="28"/>
          <w:lang w:eastAsia="ru-RU"/>
        </w:rPr>
        <w:t>ных частиц</w:t>
      </w:r>
      <w:r w:rsidR="00705C4F" w:rsidRPr="00BD5FBF">
        <w:rPr>
          <w:rFonts w:ascii="Times New Roman" w:eastAsia="Times New Roman" w:hAnsi="Times New Roman" w:cs="Times New Roman"/>
          <w:color w:val="000000" w:themeColor="text1"/>
          <w:sz w:val="28"/>
          <w:szCs w:val="28"/>
          <w:lang w:eastAsia="ru-RU"/>
        </w:rPr>
        <w:t xml:space="preserve"> в </w:t>
      </w:r>
      <w:r w:rsidRPr="00BD5FBF">
        <w:rPr>
          <w:rFonts w:ascii="Times New Roman" w:eastAsia="Times New Roman" w:hAnsi="Times New Roman" w:cs="Times New Roman"/>
          <w:color w:val="000000" w:themeColor="text1"/>
          <w:sz w:val="28"/>
          <w:szCs w:val="28"/>
          <w:lang w:eastAsia="ru-RU"/>
        </w:rPr>
        <w:t>ЦНС</w:t>
      </w:r>
      <w:r w:rsidR="00705C4F" w:rsidRPr="00BD5FBF">
        <w:rPr>
          <w:rFonts w:ascii="Times New Roman" w:eastAsia="Times New Roman" w:hAnsi="Times New Roman" w:cs="Times New Roman"/>
          <w:color w:val="000000" w:themeColor="text1"/>
          <w:sz w:val="28"/>
          <w:szCs w:val="28"/>
          <w:lang w:eastAsia="ru-RU"/>
        </w:rPr>
        <w:t xml:space="preserve"> [</w:t>
      </w:r>
      <w:r w:rsidR="00B56283"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39</w:t>
      </w:r>
      <w:r w:rsidR="00705C4F" w:rsidRPr="00BD5FBF">
        <w:rPr>
          <w:rFonts w:ascii="Times New Roman" w:eastAsia="Times New Roman" w:hAnsi="Times New Roman" w:cs="Times New Roman"/>
          <w:color w:val="000000" w:themeColor="text1"/>
          <w:sz w:val="28"/>
          <w:szCs w:val="28"/>
          <w:lang w:eastAsia="ru-RU"/>
        </w:rPr>
        <w:t xml:space="preserve">]. </w:t>
      </w:r>
      <w:r w:rsidR="009B0557" w:rsidRPr="00BD5FBF">
        <w:rPr>
          <w:rFonts w:ascii="Times New Roman" w:eastAsia="Times New Roman" w:hAnsi="Times New Roman" w:cs="Times New Roman"/>
          <w:color w:val="000000" w:themeColor="text1"/>
          <w:sz w:val="28"/>
          <w:szCs w:val="28"/>
          <w:lang w:eastAsia="ru-RU"/>
        </w:rPr>
        <w:t>П</w:t>
      </w:r>
      <w:r w:rsidR="00705C4F" w:rsidRPr="00BD5FBF">
        <w:rPr>
          <w:rFonts w:ascii="Times New Roman" w:eastAsia="Times New Roman" w:hAnsi="Times New Roman" w:cs="Times New Roman"/>
          <w:color w:val="000000" w:themeColor="text1"/>
          <w:sz w:val="28"/>
          <w:szCs w:val="28"/>
          <w:lang w:eastAsia="ru-RU"/>
        </w:rPr>
        <w:t xml:space="preserve">ри ХВГС </w:t>
      </w:r>
      <w:r w:rsidR="009B0557" w:rsidRPr="00BD5FBF">
        <w:rPr>
          <w:rFonts w:ascii="Times New Roman" w:eastAsia="Times New Roman" w:hAnsi="Times New Roman" w:cs="Times New Roman"/>
          <w:color w:val="000000" w:themeColor="text1"/>
          <w:sz w:val="28"/>
          <w:szCs w:val="28"/>
          <w:lang w:eastAsia="ru-RU"/>
        </w:rPr>
        <w:t>обнаруживается</w:t>
      </w:r>
      <w:r w:rsidR="00705C4F" w:rsidRPr="00BD5FBF">
        <w:rPr>
          <w:rFonts w:ascii="Times New Roman" w:eastAsia="Times New Roman" w:hAnsi="Times New Roman" w:cs="Times New Roman"/>
          <w:color w:val="000000" w:themeColor="text1"/>
          <w:sz w:val="28"/>
          <w:szCs w:val="28"/>
          <w:lang w:eastAsia="ru-RU"/>
        </w:rPr>
        <w:t xml:space="preserve"> не только печеночное, но и системное воспаление, </w:t>
      </w:r>
      <w:r w:rsidR="009B0557" w:rsidRPr="00BD5FBF">
        <w:rPr>
          <w:rFonts w:ascii="Times New Roman" w:eastAsia="Times New Roman" w:hAnsi="Times New Roman" w:cs="Times New Roman"/>
          <w:color w:val="000000" w:themeColor="text1"/>
          <w:sz w:val="28"/>
          <w:szCs w:val="28"/>
          <w:lang w:eastAsia="ru-RU"/>
        </w:rPr>
        <w:t>обусловленные</w:t>
      </w:r>
      <w:r w:rsidR="00705C4F" w:rsidRPr="00BD5FBF">
        <w:rPr>
          <w:rFonts w:ascii="Times New Roman" w:eastAsia="Times New Roman" w:hAnsi="Times New Roman" w:cs="Times New Roman"/>
          <w:color w:val="000000" w:themeColor="text1"/>
          <w:sz w:val="28"/>
          <w:szCs w:val="28"/>
          <w:lang w:eastAsia="ru-RU"/>
        </w:rPr>
        <w:t xml:space="preserve"> </w:t>
      </w:r>
      <w:r w:rsidR="009B0557" w:rsidRPr="00BD5FBF">
        <w:rPr>
          <w:rFonts w:ascii="Times New Roman" w:eastAsia="Times New Roman" w:hAnsi="Times New Roman" w:cs="Times New Roman"/>
          <w:color w:val="000000" w:themeColor="text1"/>
          <w:sz w:val="28"/>
          <w:szCs w:val="28"/>
          <w:lang w:eastAsia="ru-RU"/>
        </w:rPr>
        <w:t>усилением</w:t>
      </w:r>
      <w:r w:rsidR="00705C4F" w:rsidRPr="00BD5FBF">
        <w:rPr>
          <w:rFonts w:ascii="Times New Roman" w:eastAsia="Times New Roman" w:hAnsi="Times New Roman" w:cs="Times New Roman"/>
          <w:color w:val="000000" w:themeColor="text1"/>
          <w:sz w:val="28"/>
          <w:szCs w:val="28"/>
          <w:lang w:eastAsia="ru-RU"/>
        </w:rPr>
        <w:t xml:space="preserve"> нескольких путей, </w:t>
      </w:r>
      <w:r w:rsidR="009B0557" w:rsidRPr="00BD5FBF">
        <w:rPr>
          <w:rFonts w:ascii="Times New Roman" w:eastAsia="Times New Roman" w:hAnsi="Times New Roman" w:cs="Times New Roman"/>
          <w:color w:val="000000" w:themeColor="text1"/>
          <w:sz w:val="28"/>
          <w:szCs w:val="28"/>
          <w:lang w:eastAsia="ru-RU"/>
        </w:rPr>
        <w:t>способствующих</w:t>
      </w:r>
      <w:r w:rsidR="00705C4F" w:rsidRPr="00BD5FBF">
        <w:rPr>
          <w:rFonts w:ascii="Times New Roman" w:eastAsia="Times New Roman" w:hAnsi="Times New Roman" w:cs="Times New Roman"/>
          <w:color w:val="000000" w:themeColor="text1"/>
          <w:sz w:val="28"/>
          <w:szCs w:val="28"/>
          <w:lang w:eastAsia="ru-RU"/>
        </w:rPr>
        <w:t xml:space="preserve"> </w:t>
      </w:r>
      <w:r w:rsidR="009B0557" w:rsidRPr="00BD5FBF">
        <w:rPr>
          <w:rFonts w:ascii="Times New Roman" w:eastAsia="Times New Roman" w:hAnsi="Times New Roman" w:cs="Times New Roman"/>
          <w:color w:val="000000" w:themeColor="text1"/>
          <w:sz w:val="28"/>
          <w:szCs w:val="28"/>
          <w:lang w:eastAsia="ru-RU"/>
        </w:rPr>
        <w:t>эксплозии</w:t>
      </w:r>
      <w:r w:rsidR="00705C4F" w:rsidRPr="00BD5FBF">
        <w:rPr>
          <w:rFonts w:ascii="Times New Roman" w:eastAsia="Times New Roman" w:hAnsi="Times New Roman" w:cs="Times New Roman"/>
          <w:color w:val="000000" w:themeColor="text1"/>
          <w:sz w:val="28"/>
          <w:szCs w:val="28"/>
          <w:lang w:eastAsia="ru-RU"/>
        </w:rPr>
        <w:t xml:space="preserve"> цитокинов и </w:t>
      </w:r>
      <w:r w:rsidR="009B0557" w:rsidRPr="00BD5FBF">
        <w:rPr>
          <w:rFonts w:ascii="Times New Roman" w:eastAsia="Times New Roman" w:hAnsi="Times New Roman" w:cs="Times New Roman"/>
          <w:color w:val="000000" w:themeColor="text1"/>
          <w:sz w:val="28"/>
          <w:szCs w:val="28"/>
          <w:lang w:eastAsia="ru-RU"/>
        </w:rPr>
        <w:t>увеличению</w:t>
      </w:r>
      <w:r w:rsidR="00705C4F" w:rsidRPr="00BD5FBF">
        <w:rPr>
          <w:rFonts w:ascii="Times New Roman" w:eastAsia="Times New Roman" w:hAnsi="Times New Roman" w:cs="Times New Roman"/>
          <w:color w:val="000000" w:themeColor="text1"/>
          <w:sz w:val="28"/>
          <w:szCs w:val="28"/>
          <w:lang w:eastAsia="ru-RU"/>
        </w:rPr>
        <w:t xml:space="preserve"> окислительного стресса</w:t>
      </w:r>
      <w:r w:rsidR="009B0557"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w:t>
      </w:r>
      <w:r w:rsidR="00B56283"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39</w:t>
      </w:r>
      <w:r w:rsidR="00705C4F" w:rsidRPr="00BD5FBF">
        <w:rPr>
          <w:rFonts w:ascii="Times New Roman" w:eastAsia="Times New Roman" w:hAnsi="Times New Roman" w:cs="Times New Roman"/>
          <w:color w:val="000000" w:themeColor="text1"/>
          <w:sz w:val="28"/>
          <w:szCs w:val="28"/>
          <w:lang w:eastAsia="ru-RU"/>
        </w:rPr>
        <w:t xml:space="preserve">]. </w:t>
      </w:r>
      <w:r w:rsidR="00A940A4" w:rsidRPr="00BD5FBF">
        <w:rPr>
          <w:rFonts w:ascii="Times New Roman" w:eastAsia="Times New Roman" w:hAnsi="Times New Roman" w:cs="Times New Roman"/>
          <w:color w:val="000000" w:themeColor="text1"/>
          <w:sz w:val="28"/>
          <w:szCs w:val="28"/>
          <w:lang w:eastAsia="ru-RU"/>
        </w:rPr>
        <w:t xml:space="preserve">Сам </w:t>
      </w:r>
      <w:r w:rsidR="00705C4F" w:rsidRPr="00BD5FBF">
        <w:rPr>
          <w:rFonts w:ascii="Times New Roman" w:eastAsia="Times New Roman" w:hAnsi="Times New Roman" w:cs="Times New Roman"/>
          <w:color w:val="000000" w:themeColor="text1"/>
          <w:sz w:val="28"/>
          <w:szCs w:val="28"/>
          <w:lang w:eastAsia="ru-RU"/>
        </w:rPr>
        <w:t xml:space="preserve">процесс </w:t>
      </w:r>
      <w:proofErr w:type="spellStart"/>
      <w:r w:rsidR="00705C4F" w:rsidRPr="00BD5FBF">
        <w:rPr>
          <w:rFonts w:ascii="Times New Roman" w:eastAsia="Times New Roman" w:hAnsi="Times New Roman" w:cs="Times New Roman"/>
          <w:color w:val="000000" w:themeColor="text1"/>
          <w:sz w:val="28"/>
          <w:szCs w:val="28"/>
          <w:lang w:eastAsia="ru-RU"/>
        </w:rPr>
        <w:t>хронизации</w:t>
      </w:r>
      <w:proofErr w:type="spellEnd"/>
      <w:r w:rsidR="00705C4F" w:rsidRPr="00BD5FBF">
        <w:rPr>
          <w:rFonts w:ascii="Times New Roman" w:eastAsia="Times New Roman" w:hAnsi="Times New Roman" w:cs="Times New Roman"/>
          <w:color w:val="000000" w:themeColor="text1"/>
          <w:sz w:val="28"/>
          <w:szCs w:val="28"/>
          <w:lang w:eastAsia="ru-RU"/>
        </w:rPr>
        <w:t xml:space="preserve"> ХВГС </w:t>
      </w:r>
      <w:r w:rsidR="00A940A4" w:rsidRPr="00BD5FBF">
        <w:rPr>
          <w:rFonts w:ascii="Times New Roman" w:eastAsia="Times New Roman" w:hAnsi="Times New Roman" w:cs="Times New Roman"/>
          <w:color w:val="000000" w:themeColor="text1"/>
          <w:sz w:val="28"/>
          <w:szCs w:val="28"/>
          <w:lang w:eastAsia="ru-RU"/>
        </w:rPr>
        <w:t>напрямую</w:t>
      </w:r>
      <w:r w:rsidR="00705C4F" w:rsidRPr="00BD5FBF">
        <w:rPr>
          <w:rFonts w:ascii="Times New Roman" w:eastAsia="Times New Roman" w:hAnsi="Times New Roman" w:cs="Times New Roman"/>
          <w:color w:val="000000" w:themeColor="text1"/>
          <w:sz w:val="28"/>
          <w:szCs w:val="28"/>
          <w:lang w:eastAsia="ru-RU"/>
        </w:rPr>
        <w:t xml:space="preserve"> зависит</w:t>
      </w:r>
      <w:r w:rsidR="00A940A4" w:rsidRPr="00BD5FBF">
        <w:rPr>
          <w:rFonts w:ascii="Times New Roman" w:eastAsia="Times New Roman" w:hAnsi="Times New Roman" w:cs="Times New Roman"/>
          <w:color w:val="000000" w:themeColor="text1"/>
          <w:sz w:val="28"/>
          <w:szCs w:val="28"/>
          <w:lang w:eastAsia="ru-RU"/>
        </w:rPr>
        <w:t xml:space="preserve"> не только</w:t>
      </w:r>
      <w:r w:rsidR="00705C4F" w:rsidRPr="00BD5FBF">
        <w:rPr>
          <w:rFonts w:ascii="Times New Roman" w:eastAsia="Times New Roman" w:hAnsi="Times New Roman" w:cs="Times New Roman"/>
          <w:color w:val="000000" w:themeColor="text1"/>
          <w:sz w:val="28"/>
          <w:szCs w:val="28"/>
          <w:lang w:eastAsia="ru-RU"/>
        </w:rPr>
        <w:t xml:space="preserve"> от целостности иммунной системы </w:t>
      </w:r>
      <w:r w:rsidR="00A940A4" w:rsidRPr="00BD5FBF">
        <w:rPr>
          <w:rFonts w:ascii="Times New Roman" w:eastAsia="Times New Roman" w:hAnsi="Times New Roman" w:cs="Times New Roman"/>
          <w:color w:val="000000" w:themeColor="text1"/>
          <w:sz w:val="28"/>
          <w:szCs w:val="28"/>
          <w:lang w:eastAsia="ru-RU"/>
        </w:rPr>
        <w:t>больных, но</w:t>
      </w:r>
      <w:r w:rsidR="00705C4F" w:rsidRPr="00BD5FBF">
        <w:rPr>
          <w:rFonts w:ascii="Times New Roman" w:eastAsia="Times New Roman" w:hAnsi="Times New Roman" w:cs="Times New Roman"/>
          <w:color w:val="000000" w:themeColor="text1"/>
          <w:sz w:val="28"/>
          <w:szCs w:val="28"/>
          <w:lang w:eastAsia="ru-RU"/>
        </w:rPr>
        <w:t xml:space="preserve"> и</w:t>
      </w:r>
      <w:r w:rsidR="00A940A4" w:rsidRPr="00BD5FBF">
        <w:rPr>
          <w:rFonts w:ascii="Times New Roman" w:eastAsia="Times New Roman" w:hAnsi="Times New Roman" w:cs="Times New Roman"/>
          <w:color w:val="000000" w:themeColor="text1"/>
          <w:sz w:val="28"/>
          <w:szCs w:val="28"/>
          <w:lang w:eastAsia="ru-RU"/>
        </w:rPr>
        <w:t xml:space="preserve"> от</w:t>
      </w:r>
      <w:r w:rsidR="00705C4F" w:rsidRPr="00BD5FBF">
        <w:rPr>
          <w:rFonts w:ascii="Times New Roman" w:eastAsia="Times New Roman" w:hAnsi="Times New Roman" w:cs="Times New Roman"/>
          <w:color w:val="000000" w:themeColor="text1"/>
          <w:sz w:val="28"/>
          <w:szCs w:val="28"/>
          <w:lang w:eastAsia="ru-RU"/>
        </w:rPr>
        <w:t xml:space="preserve"> особенностей </w:t>
      </w:r>
      <w:r w:rsidR="00A940A4" w:rsidRPr="00BD5FBF">
        <w:rPr>
          <w:rFonts w:ascii="Times New Roman" w:eastAsia="Times New Roman" w:hAnsi="Times New Roman" w:cs="Times New Roman"/>
          <w:color w:val="000000" w:themeColor="text1"/>
          <w:sz w:val="28"/>
          <w:szCs w:val="28"/>
          <w:lang w:eastAsia="ru-RU"/>
        </w:rPr>
        <w:t xml:space="preserve">инфицирующих </w:t>
      </w:r>
      <w:r w:rsidR="00705C4F" w:rsidRPr="00BD5FBF">
        <w:rPr>
          <w:rFonts w:ascii="Times New Roman" w:eastAsia="Times New Roman" w:hAnsi="Times New Roman" w:cs="Times New Roman"/>
          <w:color w:val="000000" w:themeColor="text1"/>
          <w:sz w:val="28"/>
          <w:szCs w:val="28"/>
          <w:lang w:eastAsia="ru-RU"/>
        </w:rPr>
        <w:t>вирус</w:t>
      </w:r>
      <w:r w:rsidR="00A940A4" w:rsidRPr="00BD5FBF">
        <w:rPr>
          <w:rFonts w:ascii="Times New Roman" w:eastAsia="Times New Roman" w:hAnsi="Times New Roman" w:cs="Times New Roman"/>
          <w:color w:val="000000" w:themeColor="text1"/>
          <w:sz w:val="28"/>
          <w:szCs w:val="28"/>
          <w:lang w:eastAsia="ru-RU"/>
        </w:rPr>
        <w:t>ных агентов</w:t>
      </w:r>
      <w:r w:rsidR="00705C4F" w:rsidRPr="00BD5FBF">
        <w:rPr>
          <w:rFonts w:ascii="Times New Roman" w:eastAsia="Times New Roman" w:hAnsi="Times New Roman" w:cs="Times New Roman"/>
          <w:color w:val="000000" w:themeColor="text1"/>
          <w:sz w:val="28"/>
          <w:szCs w:val="28"/>
          <w:lang w:eastAsia="ru-RU"/>
        </w:rPr>
        <w:t xml:space="preserve">. </w:t>
      </w:r>
      <w:r w:rsidR="00A940A4" w:rsidRPr="00BD5FBF">
        <w:rPr>
          <w:rFonts w:ascii="Times New Roman" w:eastAsia="Times New Roman" w:hAnsi="Times New Roman" w:cs="Times New Roman"/>
          <w:color w:val="000000" w:themeColor="text1"/>
          <w:sz w:val="28"/>
          <w:szCs w:val="28"/>
          <w:lang w:eastAsia="ru-RU"/>
        </w:rPr>
        <w:t>В</w:t>
      </w:r>
      <w:r w:rsidR="00705C4F" w:rsidRPr="00BD5FBF">
        <w:rPr>
          <w:rFonts w:ascii="Times New Roman" w:eastAsia="Times New Roman" w:hAnsi="Times New Roman" w:cs="Times New Roman"/>
          <w:color w:val="000000" w:themeColor="text1"/>
          <w:sz w:val="28"/>
          <w:szCs w:val="28"/>
          <w:lang w:eastAsia="ru-RU"/>
        </w:rPr>
        <w:t>ирус</w:t>
      </w:r>
      <w:r w:rsidR="00A940A4" w:rsidRPr="00BD5FBF">
        <w:rPr>
          <w:rFonts w:ascii="Times New Roman" w:eastAsia="Times New Roman" w:hAnsi="Times New Roman" w:cs="Times New Roman"/>
          <w:color w:val="000000" w:themeColor="text1"/>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 xml:space="preserve"> преодолева</w:t>
      </w:r>
      <w:r w:rsidR="00A940A4" w:rsidRPr="00BD5FBF">
        <w:rPr>
          <w:rFonts w:ascii="Times New Roman" w:eastAsia="Times New Roman" w:hAnsi="Times New Roman" w:cs="Times New Roman"/>
          <w:color w:val="000000" w:themeColor="text1"/>
          <w:sz w:val="28"/>
          <w:szCs w:val="28"/>
          <w:lang w:eastAsia="ru-RU"/>
        </w:rPr>
        <w:t>я</w:t>
      </w:r>
      <w:r w:rsidR="00705C4F" w:rsidRPr="00BD5FBF">
        <w:rPr>
          <w:rFonts w:ascii="Times New Roman" w:eastAsia="Times New Roman" w:hAnsi="Times New Roman" w:cs="Times New Roman"/>
          <w:color w:val="000000" w:themeColor="text1"/>
          <w:sz w:val="28"/>
          <w:szCs w:val="28"/>
          <w:lang w:eastAsia="ru-RU"/>
        </w:rPr>
        <w:t xml:space="preserve"> иммунную систему</w:t>
      </w:r>
      <w:r w:rsidR="00A940A4" w:rsidRPr="00BD5FBF">
        <w:rPr>
          <w:rFonts w:ascii="Times New Roman" w:eastAsia="Times New Roman" w:hAnsi="Times New Roman" w:cs="Times New Roman"/>
          <w:color w:val="000000" w:themeColor="text1"/>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 xml:space="preserve"> </w:t>
      </w:r>
      <w:r w:rsidR="00A940A4" w:rsidRPr="00BD5FBF">
        <w:rPr>
          <w:rFonts w:ascii="Times New Roman" w:eastAsia="Times New Roman" w:hAnsi="Times New Roman" w:cs="Times New Roman"/>
          <w:color w:val="000000" w:themeColor="text1"/>
          <w:sz w:val="28"/>
          <w:szCs w:val="28"/>
          <w:lang w:eastAsia="ru-RU"/>
        </w:rPr>
        <w:t xml:space="preserve">осаждается </w:t>
      </w:r>
      <w:r w:rsidR="00705C4F" w:rsidRPr="00BD5FBF">
        <w:rPr>
          <w:rFonts w:ascii="Times New Roman" w:eastAsia="Times New Roman" w:hAnsi="Times New Roman" w:cs="Times New Roman"/>
          <w:color w:val="000000" w:themeColor="text1"/>
          <w:sz w:val="28"/>
          <w:szCs w:val="28"/>
          <w:lang w:eastAsia="ru-RU"/>
        </w:rPr>
        <w:t xml:space="preserve">в клетках, где он остается изолированным </w:t>
      </w:r>
      <w:r w:rsidR="00A940A4" w:rsidRPr="00BD5FBF">
        <w:rPr>
          <w:rFonts w:ascii="Times New Roman" w:eastAsia="Times New Roman" w:hAnsi="Times New Roman" w:cs="Times New Roman"/>
          <w:color w:val="000000" w:themeColor="text1"/>
          <w:sz w:val="28"/>
          <w:szCs w:val="28"/>
          <w:lang w:eastAsia="ru-RU"/>
        </w:rPr>
        <w:t>что вероятно имеет связь</w:t>
      </w:r>
      <w:r w:rsidR="00705C4F" w:rsidRPr="00BD5FBF">
        <w:rPr>
          <w:rFonts w:ascii="Times New Roman" w:eastAsia="Times New Roman" w:hAnsi="Times New Roman" w:cs="Times New Roman"/>
          <w:color w:val="000000" w:themeColor="text1"/>
          <w:sz w:val="28"/>
          <w:szCs w:val="28"/>
          <w:lang w:eastAsia="ru-RU"/>
        </w:rPr>
        <w:t xml:space="preserve"> с плазматическим связыванием липопротеинов и </w:t>
      </w:r>
      <w:r w:rsidR="00A940A4" w:rsidRPr="00BD5FBF">
        <w:rPr>
          <w:rFonts w:ascii="Times New Roman" w:eastAsia="Times New Roman" w:hAnsi="Times New Roman" w:cs="Times New Roman"/>
          <w:color w:val="000000" w:themeColor="text1"/>
          <w:sz w:val="28"/>
          <w:szCs w:val="28"/>
          <w:lang w:eastAsia="ru-RU"/>
        </w:rPr>
        <w:t>присутствием</w:t>
      </w:r>
      <w:r w:rsidR="00705C4F" w:rsidRPr="00BD5FBF">
        <w:rPr>
          <w:rFonts w:ascii="Times New Roman" w:eastAsia="Times New Roman" w:hAnsi="Times New Roman" w:cs="Times New Roman"/>
          <w:color w:val="000000" w:themeColor="text1"/>
          <w:sz w:val="28"/>
          <w:szCs w:val="28"/>
          <w:lang w:eastAsia="ru-RU"/>
        </w:rPr>
        <w:t xml:space="preserve"> их </w:t>
      </w:r>
      <w:proofErr w:type="spellStart"/>
      <w:r w:rsidR="00705C4F" w:rsidRPr="00BD5FBF">
        <w:rPr>
          <w:rFonts w:ascii="Times New Roman" w:eastAsia="Times New Roman" w:hAnsi="Times New Roman" w:cs="Times New Roman"/>
          <w:color w:val="000000" w:themeColor="text1"/>
          <w:sz w:val="28"/>
          <w:szCs w:val="28"/>
          <w:lang w:eastAsia="ru-RU"/>
        </w:rPr>
        <w:t>квазивидов</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sz w:val="28"/>
          <w:szCs w:val="28"/>
          <w:lang w:eastAsia="ru-RU"/>
        </w:rPr>
        <w:t>[</w:t>
      </w:r>
      <w:r w:rsidR="00B56283" w:rsidRPr="00BD5FBF">
        <w:rPr>
          <w:rFonts w:ascii="Times New Roman" w:eastAsia="Times New Roman" w:hAnsi="Times New Roman" w:cs="Times New Roman"/>
          <w:sz w:val="28"/>
          <w:szCs w:val="28"/>
          <w:lang w:eastAsia="ru-RU"/>
        </w:rPr>
        <w:t>91</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40</w:t>
      </w:r>
      <w:r w:rsidR="00705C4F" w:rsidRPr="00BD5FBF">
        <w:rPr>
          <w:rFonts w:ascii="Times New Roman" w:eastAsia="Times New Roman" w:hAnsi="Times New Roman" w:cs="Times New Roman"/>
          <w:sz w:val="28"/>
          <w:szCs w:val="28"/>
          <w:lang w:eastAsia="ru-RU"/>
        </w:rPr>
        <w:t>].</w:t>
      </w:r>
    </w:p>
    <w:p w14:paraId="1665F1D3" w14:textId="0D97B4EE" w:rsidR="007239B2" w:rsidRPr="00BD5FBF" w:rsidRDefault="0059139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Гипотеза формирования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когнитивной дисфункции</w:t>
      </w:r>
      <w:r w:rsidR="00705C4F" w:rsidRPr="00BD5FBF">
        <w:rPr>
          <w:rFonts w:ascii="Times New Roman" w:eastAsia="Times New Roman" w:hAnsi="Times New Roman" w:cs="Times New Roman"/>
          <w:color w:val="000000" w:themeColor="text1"/>
          <w:sz w:val="28"/>
          <w:szCs w:val="28"/>
          <w:lang w:eastAsia="ru-RU"/>
        </w:rPr>
        <w:t xml:space="preserve"> на терминальной стадии </w:t>
      </w:r>
      <w:r w:rsidRPr="00BD5FBF">
        <w:rPr>
          <w:rFonts w:ascii="Times New Roman" w:eastAsia="Times New Roman" w:hAnsi="Times New Roman" w:cs="Times New Roman"/>
          <w:color w:val="000000" w:themeColor="text1"/>
          <w:sz w:val="28"/>
          <w:szCs w:val="28"/>
          <w:lang w:eastAsia="ru-RU"/>
        </w:rPr>
        <w:t>болезни</w:t>
      </w:r>
      <w:r w:rsidR="00705C4F" w:rsidRPr="00BD5FBF">
        <w:rPr>
          <w:rFonts w:ascii="Times New Roman" w:eastAsia="Times New Roman" w:hAnsi="Times New Roman" w:cs="Times New Roman"/>
          <w:color w:val="000000" w:themeColor="text1"/>
          <w:sz w:val="28"/>
          <w:szCs w:val="28"/>
          <w:lang w:eastAsia="ru-RU"/>
        </w:rPr>
        <w:t xml:space="preserve"> печени является общепризнанным фактом. </w:t>
      </w:r>
      <w:r w:rsidR="007239B2" w:rsidRPr="00BD5FBF">
        <w:rPr>
          <w:rFonts w:ascii="Times New Roman" w:eastAsia="Times New Roman" w:hAnsi="Times New Roman" w:cs="Times New Roman"/>
          <w:color w:val="000000" w:themeColor="text1"/>
          <w:sz w:val="28"/>
          <w:szCs w:val="28"/>
          <w:lang w:eastAsia="ru-RU"/>
        </w:rPr>
        <w:t>Доказано</w:t>
      </w:r>
      <w:r w:rsidR="00705C4F" w:rsidRPr="00BD5FBF">
        <w:rPr>
          <w:rFonts w:ascii="Times New Roman" w:eastAsia="Times New Roman" w:hAnsi="Times New Roman" w:cs="Times New Roman"/>
          <w:color w:val="000000" w:themeColor="text1"/>
          <w:sz w:val="28"/>
          <w:szCs w:val="28"/>
          <w:lang w:eastAsia="ru-RU"/>
        </w:rPr>
        <w:t>, что аммиак является токсичным метаболитом,</w:t>
      </w:r>
      <w:r w:rsidR="007239B2" w:rsidRPr="00BD5FBF">
        <w:rPr>
          <w:rFonts w:ascii="Times New Roman" w:eastAsia="Times New Roman" w:hAnsi="Times New Roman" w:cs="Times New Roman"/>
          <w:color w:val="000000" w:themeColor="text1"/>
          <w:sz w:val="28"/>
          <w:szCs w:val="28"/>
          <w:lang w:eastAsia="ru-RU"/>
        </w:rPr>
        <w:t xml:space="preserve"> который может наблюдаться в крови в относительно малых количествах, хотя даже незначительное увеличение его уровня негативно воздействует на различные органы, в том числе и ткани головного мозга.</w:t>
      </w:r>
    </w:p>
    <w:p w14:paraId="5913F943" w14:textId="7BA1F8DE" w:rsidR="00C23A0A" w:rsidRPr="00BD5FBF" w:rsidRDefault="007239B2"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Чрезмерное проникновение аммиака</w:t>
      </w:r>
      <w:r w:rsidR="00C23A0A" w:rsidRPr="00BD5FBF">
        <w:rPr>
          <w:rFonts w:ascii="Times New Roman" w:eastAsia="Times New Roman" w:hAnsi="Times New Roman" w:cs="Times New Roman"/>
          <w:color w:val="000000" w:themeColor="text1"/>
          <w:sz w:val="28"/>
          <w:szCs w:val="28"/>
          <w:lang w:eastAsia="ru-RU"/>
        </w:rPr>
        <w:t xml:space="preserve"> сквозь </w:t>
      </w:r>
      <w:r w:rsidR="00705C4F" w:rsidRPr="00BD5FBF">
        <w:rPr>
          <w:rFonts w:ascii="Times New Roman" w:eastAsia="Times New Roman" w:hAnsi="Times New Roman" w:cs="Times New Roman"/>
          <w:color w:val="000000" w:themeColor="text1"/>
          <w:sz w:val="28"/>
          <w:szCs w:val="28"/>
          <w:lang w:eastAsia="ru-RU"/>
        </w:rPr>
        <w:t xml:space="preserve">гематоэнцефалический барьер </w:t>
      </w:r>
      <w:r w:rsidR="006C6585" w:rsidRPr="00BD5FBF">
        <w:rPr>
          <w:rFonts w:ascii="Times New Roman" w:eastAsia="Times New Roman" w:hAnsi="Times New Roman" w:cs="Times New Roman"/>
          <w:color w:val="000000" w:themeColor="text1"/>
          <w:sz w:val="28"/>
          <w:szCs w:val="28"/>
          <w:lang w:eastAsia="ru-RU"/>
        </w:rPr>
        <w:t>способствует снижению пула глутамата</w:t>
      </w:r>
      <w:r w:rsidR="00247FA7" w:rsidRPr="00BD5FBF">
        <w:rPr>
          <w:rFonts w:ascii="Times New Roman" w:eastAsia="Times New Roman" w:hAnsi="Times New Roman" w:cs="Times New Roman"/>
          <w:color w:val="000000" w:themeColor="text1"/>
          <w:sz w:val="28"/>
          <w:szCs w:val="28"/>
          <w:lang w:eastAsia="ru-RU"/>
        </w:rPr>
        <w:t xml:space="preserve"> и приводит к избыточной концентрации глутамина в клетках головного мозга, в результате чего происходит набухание и отек </w:t>
      </w:r>
      <w:proofErr w:type="spellStart"/>
      <w:r w:rsidR="00247FA7" w:rsidRPr="00BD5FBF">
        <w:rPr>
          <w:rFonts w:ascii="Times New Roman" w:eastAsia="Times New Roman" w:hAnsi="Times New Roman" w:cs="Times New Roman"/>
          <w:color w:val="000000" w:themeColor="text1"/>
          <w:sz w:val="28"/>
          <w:szCs w:val="28"/>
          <w:lang w:eastAsia="ru-RU"/>
        </w:rPr>
        <w:t>астроцитов</w:t>
      </w:r>
      <w:proofErr w:type="spellEnd"/>
      <w:r w:rsidR="004E3629" w:rsidRPr="00BD5FBF">
        <w:rPr>
          <w:rFonts w:ascii="Times New Roman" w:eastAsia="Times New Roman" w:hAnsi="Times New Roman" w:cs="Times New Roman"/>
          <w:color w:val="000000" w:themeColor="text1"/>
          <w:sz w:val="28"/>
          <w:szCs w:val="28"/>
          <w:lang w:eastAsia="ru-RU"/>
        </w:rPr>
        <w:t>. Дальнейший патологический процесс обусловлен уменьшением уровня гамма-</w:t>
      </w:r>
      <w:proofErr w:type="spellStart"/>
      <w:r w:rsidR="004E3629" w:rsidRPr="00BD5FBF">
        <w:rPr>
          <w:rFonts w:ascii="Times New Roman" w:eastAsia="Times New Roman" w:hAnsi="Times New Roman" w:cs="Times New Roman"/>
          <w:color w:val="000000" w:themeColor="text1"/>
          <w:sz w:val="28"/>
          <w:szCs w:val="28"/>
          <w:lang w:eastAsia="ru-RU"/>
        </w:rPr>
        <w:t>аминомаслянной</w:t>
      </w:r>
      <w:proofErr w:type="spellEnd"/>
      <w:r w:rsidR="004E3629" w:rsidRPr="00BD5FBF">
        <w:rPr>
          <w:rFonts w:ascii="Times New Roman" w:eastAsia="Times New Roman" w:hAnsi="Times New Roman" w:cs="Times New Roman"/>
          <w:color w:val="000000" w:themeColor="text1"/>
          <w:sz w:val="28"/>
          <w:szCs w:val="28"/>
          <w:lang w:eastAsia="ru-RU"/>
        </w:rPr>
        <w:t xml:space="preserve"> кислоты (ГАМК)</w:t>
      </w:r>
      <w:r w:rsidR="00142430" w:rsidRPr="00BD5FBF">
        <w:rPr>
          <w:rFonts w:ascii="Times New Roman" w:eastAsia="Times New Roman" w:hAnsi="Times New Roman" w:cs="Times New Roman"/>
          <w:color w:val="000000" w:themeColor="text1"/>
          <w:sz w:val="28"/>
          <w:szCs w:val="28"/>
          <w:lang w:eastAsia="ru-RU"/>
        </w:rPr>
        <w:t xml:space="preserve"> и нарушением</w:t>
      </w:r>
      <w:r w:rsidR="00D17E99" w:rsidRPr="00BD5FBF">
        <w:rPr>
          <w:rFonts w:ascii="Times New Roman" w:eastAsia="Times New Roman" w:hAnsi="Times New Roman" w:cs="Times New Roman"/>
          <w:color w:val="000000" w:themeColor="text1"/>
          <w:sz w:val="28"/>
          <w:szCs w:val="28"/>
          <w:lang w:eastAsia="ru-RU"/>
        </w:rPr>
        <w:t xml:space="preserve"> трансмембранного переноса электролитов, следствием которого происходит дисфункция химической </w:t>
      </w:r>
      <w:proofErr w:type="spellStart"/>
      <w:r w:rsidR="00D17E99" w:rsidRPr="00BD5FBF">
        <w:rPr>
          <w:rFonts w:ascii="Times New Roman" w:eastAsia="Times New Roman" w:hAnsi="Times New Roman" w:cs="Times New Roman"/>
          <w:color w:val="000000" w:themeColor="text1"/>
          <w:sz w:val="28"/>
          <w:szCs w:val="28"/>
          <w:lang w:eastAsia="ru-RU"/>
        </w:rPr>
        <w:t>нейромедиации</w:t>
      </w:r>
      <w:proofErr w:type="spellEnd"/>
      <w:r w:rsidR="00D17E99" w:rsidRPr="00BD5FBF">
        <w:rPr>
          <w:rFonts w:ascii="Times New Roman" w:eastAsia="Times New Roman" w:hAnsi="Times New Roman" w:cs="Times New Roman"/>
          <w:color w:val="000000" w:themeColor="text1"/>
          <w:sz w:val="28"/>
          <w:szCs w:val="28"/>
          <w:lang w:eastAsia="ru-RU"/>
        </w:rPr>
        <w:t xml:space="preserve"> [</w:t>
      </w:r>
      <w:r w:rsidR="00D17E99" w:rsidRPr="00BD5FBF">
        <w:rPr>
          <w:rFonts w:ascii="Times New Roman" w:eastAsia="Times New Roman" w:hAnsi="Times New Roman" w:cs="Times New Roman"/>
          <w:sz w:val="28"/>
          <w:szCs w:val="28"/>
          <w:lang w:eastAsia="ru-RU"/>
        </w:rPr>
        <w:t>83</w:t>
      </w:r>
      <w:r w:rsidR="00EB2F51" w:rsidRPr="00BD5FBF">
        <w:rPr>
          <w:rFonts w:ascii="Times New Roman" w:eastAsia="Times New Roman" w:hAnsi="Times New Roman" w:cs="Times New Roman"/>
          <w:sz w:val="28"/>
          <w:szCs w:val="28"/>
          <w:lang w:eastAsia="ru-RU"/>
        </w:rPr>
        <w:t>, р.</w:t>
      </w:r>
      <w:r w:rsidR="0003605D" w:rsidRPr="00BD5FBF">
        <w:rPr>
          <w:rFonts w:ascii="Times New Roman" w:eastAsia="Times New Roman" w:hAnsi="Times New Roman" w:cs="Times New Roman"/>
          <w:sz w:val="28"/>
          <w:szCs w:val="28"/>
          <w:lang w:eastAsia="ru-RU"/>
        </w:rPr>
        <w:t xml:space="preserve"> 310</w:t>
      </w:r>
      <w:r w:rsidR="00D17E99" w:rsidRPr="00BD5FBF">
        <w:rPr>
          <w:rFonts w:ascii="Times New Roman" w:eastAsia="Times New Roman" w:hAnsi="Times New Roman" w:cs="Times New Roman"/>
          <w:color w:val="000000" w:themeColor="text1"/>
          <w:sz w:val="28"/>
          <w:szCs w:val="28"/>
          <w:lang w:eastAsia="ru-RU"/>
        </w:rPr>
        <w:t>].</w:t>
      </w:r>
    </w:p>
    <w:p w14:paraId="6CC06003" w14:textId="0C11C052" w:rsidR="00511181" w:rsidRPr="00BD5FBF" w:rsidRDefault="00DF287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При низкой утилизации метаболитов аммиака происходит снижение концентрации </w:t>
      </w:r>
      <w:r w:rsidR="00705C4F" w:rsidRPr="00BD5FBF">
        <w:rPr>
          <w:rFonts w:ascii="Times New Roman" w:eastAsia="Times New Roman" w:hAnsi="Times New Roman" w:cs="Times New Roman"/>
          <w:color w:val="000000" w:themeColor="text1"/>
          <w:sz w:val="28"/>
          <w:szCs w:val="28"/>
          <w:lang w:eastAsia="ru-RU"/>
        </w:rPr>
        <w:t>α-</w:t>
      </w:r>
      <w:proofErr w:type="spellStart"/>
      <w:r w:rsidR="00705C4F" w:rsidRPr="00BD5FBF">
        <w:rPr>
          <w:rFonts w:ascii="Times New Roman" w:eastAsia="Times New Roman" w:hAnsi="Times New Roman" w:cs="Times New Roman"/>
          <w:color w:val="000000" w:themeColor="text1"/>
          <w:sz w:val="28"/>
          <w:szCs w:val="28"/>
          <w:lang w:eastAsia="ru-RU"/>
        </w:rPr>
        <w:t>кетоглутарата</w:t>
      </w:r>
      <w:proofErr w:type="spellEnd"/>
      <w:r w:rsidR="00705C4F" w:rsidRPr="00BD5FBF">
        <w:rPr>
          <w:rFonts w:ascii="Times New Roman" w:eastAsia="Times New Roman" w:hAnsi="Times New Roman" w:cs="Times New Roman"/>
          <w:color w:val="000000" w:themeColor="text1"/>
          <w:sz w:val="28"/>
          <w:szCs w:val="28"/>
          <w:lang w:eastAsia="ru-RU"/>
        </w:rPr>
        <w:t xml:space="preserve"> супресси</w:t>
      </w:r>
      <w:r w:rsidRPr="00BD5FBF">
        <w:rPr>
          <w:rFonts w:ascii="Times New Roman" w:eastAsia="Times New Roman" w:hAnsi="Times New Roman" w:cs="Times New Roman"/>
          <w:color w:val="000000" w:themeColor="text1"/>
          <w:sz w:val="28"/>
          <w:szCs w:val="28"/>
          <w:lang w:eastAsia="ru-RU"/>
        </w:rPr>
        <w:t>я</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переаминирования</w:t>
      </w:r>
      <w:proofErr w:type="spellEnd"/>
      <w:r w:rsidR="00705C4F" w:rsidRPr="00BD5FBF">
        <w:rPr>
          <w:rFonts w:ascii="Times New Roman" w:eastAsia="Times New Roman" w:hAnsi="Times New Roman" w:cs="Times New Roman"/>
          <w:color w:val="000000" w:themeColor="text1"/>
          <w:sz w:val="28"/>
          <w:szCs w:val="28"/>
          <w:lang w:eastAsia="ru-RU"/>
        </w:rPr>
        <w:t xml:space="preserve"> и </w:t>
      </w:r>
      <w:r w:rsidR="00A44D15" w:rsidRPr="00BD5FBF">
        <w:rPr>
          <w:rFonts w:ascii="Times New Roman" w:eastAsia="Times New Roman" w:hAnsi="Times New Roman" w:cs="Times New Roman"/>
          <w:color w:val="000000" w:themeColor="text1"/>
          <w:sz w:val="28"/>
          <w:szCs w:val="28"/>
          <w:lang w:eastAsia="ru-RU"/>
        </w:rPr>
        <w:t>снижения выделения</w:t>
      </w:r>
      <w:r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 xml:space="preserve">нейромедиаторов. </w:t>
      </w:r>
      <w:r w:rsidR="00E2479C" w:rsidRPr="00BD5FBF">
        <w:rPr>
          <w:rFonts w:ascii="Times New Roman" w:eastAsia="Times New Roman" w:hAnsi="Times New Roman" w:cs="Times New Roman"/>
          <w:color w:val="000000" w:themeColor="text1"/>
          <w:sz w:val="28"/>
          <w:szCs w:val="28"/>
          <w:lang w:eastAsia="ru-RU"/>
        </w:rPr>
        <w:t>Указанный патологический процесс</w:t>
      </w:r>
      <w:r w:rsidR="00705C4F" w:rsidRPr="00BD5FBF">
        <w:rPr>
          <w:rFonts w:ascii="Times New Roman" w:eastAsia="Times New Roman" w:hAnsi="Times New Roman" w:cs="Times New Roman"/>
          <w:color w:val="000000" w:themeColor="text1"/>
          <w:sz w:val="28"/>
          <w:szCs w:val="28"/>
          <w:lang w:eastAsia="ru-RU"/>
        </w:rPr>
        <w:t xml:space="preserve">, </w:t>
      </w:r>
      <w:r w:rsidR="00E2479C" w:rsidRPr="00BD5FBF">
        <w:rPr>
          <w:rFonts w:ascii="Times New Roman" w:eastAsia="Times New Roman" w:hAnsi="Times New Roman" w:cs="Times New Roman"/>
          <w:color w:val="000000" w:themeColor="text1"/>
          <w:sz w:val="28"/>
          <w:szCs w:val="28"/>
          <w:lang w:eastAsia="ru-RU"/>
        </w:rPr>
        <w:t>наряду</w:t>
      </w:r>
      <w:r w:rsidR="00705C4F" w:rsidRPr="00BD5FBF">
        <w:rPr>
          <w:rFonts w:ascii="Times New Roman" w:eastAsia="Times New Roman" w:hAnsi="Times New Roman" w:cs="Times New Roman"/>
          <w:color w:val="000000" w:themeColor="text1"/>
          <w:sz w:val="28"/>
          <w:szCs w:val="28"/>
          <w:lang w:eastAsia="ru-RU"/>
        </w:rPr>
        <w:t xml:space="preserve"> с </w:t>
      </w:r>
      <w:r w:rsidR="00E2479C" w:rsidRPr="00BD5FBF">
        <w:rPr>
          <w:rFonts w:ascii="Times New Roman" w:eastAsia="Times New Roman" w:hAnsi="Times New Roman" w:cs="Times New Roman"/>
          <w:color w:val="000000" w:themeColor="text1"/>
          <w:sz w:val="28"/>
          <w:szCs w:val="28"/>
          <w:lang w:eastAsia="ru-RU"/>
        </w:rPr>
        <w:t>повышением</w:t>
      </w:r>
      <w:r w:rsidR="00705C4F" w:rsidRPr="00BD5FBF">
        <w:rPr>
          <w:rFonts w:ascii="Times New Roman" w:eastAsia="Times New Roman" w:hAnsi="Times New Roman" w:cs="Times New Roman"/>
          <w:color w:val="000000" w:themeColor="text1"/>
          <w:sz w:val="28"/>
          <w:szCs w:val="28"/>
          <w:lang w:eastAsia="ru-RU"/>
        </w:rPr>
        <w:t xml:space="preserve"> алкалоза при </w:t>
      </w:r>
      <w:r w:rsidR="00E2479C" w:rsidRPr="00BD5FBF">
        <w:rPr>
          <w:rFonts w:ascii="Times New Roman" w:eastAsia="Times New Roman" w:hAnsi="Times New Roman" w:cs="Times New Roman"/>
          <w:color w:val="000000" w:themeColor="text1"/>
          <w:sz w:val="28"/>
          <w:szCs w:val="28"/>
          <w:lang w:eastAsia="ru-RU"/>
        </w:rPr>
        <w:t>чрезмерном уровне</w:t>
      </w:r>
      <w:r w:rsidR="00705C4F" w:rsidRPr="00BD5FBF">
        <w:rPr>
          <w:rFonts w:ascii="Times New Roman" w:eastAsia="Times New Roman" w:hAnsi="Times New Roman" w:cs="Times New Roman"/>
          <w:color w:val="000000" w:themeColor="text1"/>
          <w:sz w:val="28"/>
          <w:szCs w:val="28"/>
          <w:lang w:eastAsia="ru-RU"/>
        </w:rPr>
        <w:t xml:space="preserve"> аммиака, </w:t>
      </w:r>
      <w:r w:rsidR="00E2479C" w:rsidRPr="00BD5FBF">
        <w:rPr>
          <w:rFonts w:ascii="Times New Roman" w:eastAsia="Times New Roman" w:hAnsi="Times New Roman" w:cs="Times New Roman"/>
          <w:color w:val="000000" w:themeColor="text1"/>
          <w:sz w:val="28"/>
          <w:szCs w:val="28"/>
          <w:lang w:eastAsia="ru-RU"/>
        </w:rPr>
        <w:t>приводит к</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E2479C" w:rsidRPr="00BD5FBF">
        <w:rPr>
          <w:rFonts w:ascii="Times New Roman" w:eastAsia="Times New Roman" w:hAnsi="Times New Roman" w:cs="Times New Roman"/>
          <w:color w:val="000000" w:themeColor="text1"/>
          <w:sz w:val="28"/>
          <w:szCs w:val="28"/>
          <w:lang w:eastAsia="ru-RU"/>
        </w:rPr>
        <w:t>гипер</w:t>
      </w:r>
      <w:r w:rsidR="00705C4F" w:rsidRPr="00BD5FBF">
        <w:rPr>
          <w:rFonts w:ascii="Times New Roman" w:eastAsia="Times New Roman" w:hAnsi="Times New Roman" w:cs="Times New Roman"/>
          <w:color w:val="000000" w:themeColor="text1"/>
          <w:sz w:val="28"/>
          <w:szCs w:val="28"/>
          <w:lang w:eastAsia="ru-RU"/>
        </w:rPr>
        <w:t>гипоксии</w:t>
      </w:r>
      <w:proofErr w:type="spellEnd"/>
      <w:r w:rsidR="00705C4F" w:rsidRPr="00BD5FBF">
        <w:rPr>
          <w:rFonts w:ascii="Times New Roman" w:eastAsia="Times New Roman" w:hAnsi="Times New Roman" w:cs="Times New Roman"/>
          <w:color w:val="000000" w:themeColor="text1"/>
          <w:sz w:val="28"/>
          <w:szCs w:val="28"/>
          <w:lang w:eastAsia="ru-RU"/>
        </w:rPr>
        <w:t xml:space="preserve"> и </w:t>
      </w:r>
      <w:r w:rsidR="00E2479C" w:rsidRPr="00BD5FBF">
        <w:rPr>
          <w:rFonts w:ascii="Times New Roman" w:eastAsia="Times New Roman" w:hAnsi="Times New Roman" w:cs="Times New Roman"/>
          <w:color w:val="000000" w:themeColor="text1"/>
          <w:sz w:val="28"/>
          <w:szCs w:val="28"/>
          <w:lang w:eastAsia="ru-RU"/>
        </w:rPr>
        <w:t xml:space="preserve">снижению </w:t>
      </w:r>
      <w:proofErr w:type="spellStart"/>
      <w:r w:rsidR="00705C4F" w:rsidRPr="00BD5FBF">
        <w:rPr>
          <w:rFonts w:ascii="Times New Roman" w:eastAsia="Times New Roman" w:hAnsi="Times New Roman" w:cs="Times New Roman"/>
          <w:color w:val="000000" w:themeColor="text1"/>
          <w:sz w:val="28"/>
          <w:szCs w:val="28"/>
          <w:lang w:eastAsia="ru-RU"/>
        </w:rPr>
        <w:t>энергезации</w:t>
      </w:r>
      <w:proofErr w:type="spellEnd"/>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астроцитов</w:t>
      </w:r>
      <w:proofErr w:type="spellEnd"/>
      <w:r w:rsidR="00705C4F" w:rsidRPr="00BD5FBF">
        <w:rPr>
          <w:rFonts w:ascii="Times New Roman" w:eastAsia="Times New Roman" w:hAnsi="Times New Roman" w:cs="Times New Roman"/>
          <w:color w:val="000000" w:themeColor="text1"/>
          <w:sz w:val="28"/>
          <w:szCs w:val="28"/>
          <w:lang w:eastAsia="ru-RU"/>
        </w:rPr>
        <w:t xml:space="preserve">, нейронов, </w:t>
      </w:r>
      <w:r w:rsidR="00E2479C" w:rsidRPr="00BD5FBF">
        <w:rPr>
          <w:rFonts w:ascii="Times New Roman" w:eastAsia="Times New Roman" w:hAnsi="Times New Roman" w:cs="Times New Roman"/>
          <w:color w:val="000000" w:themeColor="text1"/>
          <w:sz w:val="28"/>
          <w:szCs w:val="28"/>
          <w:lang w:eastAsia="ru-RU"/>
        </w:rPr>
        <w:t>в последствие формирующие</w:t>
      </w:r>
      <w:r w:rsidR="00705C4F" w:rsidRPr="00BD5FBF">
        <w:rPr>
          <w:rFonts w:ascii="Times New Roman" w:eastAsia="Times New Roman" w:hAnsi="Times New Roman" w:cs="Times New Roman"/>
          <w:color w:val="000000" w:themeColor="text1"/>
          <w:sz w:val="28"/>
          <w:szCs w:val="28"/>
          <w:lang w:eastAsia="ru-RU"/>
        </w:rPr>
        <w:t xml:space="preserve"> печеночн</w:t>
      </w:r>
      <w:r w:rsidR="00E2479C" w:rsidRPr="00BD5FBF">
        <w:rPr>
          <w:rFonts w:ascii="Times New Roman" w:eastAsia="Times New Roman" w:hAnsi="Times New Roman" w:cs="Times New Roman"/>
          <w:color w:val="000000" w:themeColor="text1"/>
          <w:sz w:val="28"/>
          <w:szCs w:val="28"/>
          <w:lang w:eastAsia="ru-RU"/>
        </w:rPr>
        <w:t>ую</w:t>
      </w:r>
      <w:r w:rsidR="00D97F5B"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энцефалопати</w:t>
      </w:r>
      <w:r w:rsidR="00E2479C" w:rsidRPr="00BD5FBF">
        <w:rPr>
          <w:rFonts w:ascii="Times New Roman" w:eastAsia="Times New Roman" w:hAnsi="Times New Roman" w:cs="Times New Roman"/>
          <w:color w:val="000000" w:themeColor="text1"/>
          <w:sz w:val="28"/>
          <w:szCs w:val="28"/>
          <w:lang w:eastAsia="ru-RU"/>
        </w:rPr>
        <w:t>ю</w:t>
      </w:r>
      <w:r w:rsidR="00705C4F" w:rsidRPr="00BD5FBF">
        <w:rPr>
          <w:rFonts w:ascii="Times New Roman" w:eastAsia="Times New Roman" w:hAnsi="Times New Roman" w:cs="Times New Roman"/>
          <w:color w:val="000000" w:themeColor="text1"/>
          <w:sz w:val="28"/>
          <w:szCs w:val="28"/>
          <w:lang w:eastAsia="ru-RU"/>
        </w:rPr>
        <w:t xml:space="preserve"> (ПЭ) [</w:t>
      </w:r>
      <w:r w:rsidR="00667F56" w:rsidRPr="00BD5FBF">
        <w:rPr>
          <w:rFonts w:ascii="Times New Roman" w:eastAsia="Times New Roman" w:hAnsi="Times New Roman" w:cs="Times New Roman"/>
          <w:sz w:val="28"/>
          <w:szCs w:val="28"/>
          <w:lang w:eastAsia="ru-RU"/>
        </w:rPr>
        <w:t>83</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307</w:t>
      </w:r>
      <w:r w:rsidR="00705C4F" w:rsidRPr="00BD5FBF">
        <w:rPr>
          <w:rFonts w:ascii="Times New Roman" w:eastAsia="Times New Roman" w:hAnsi="Times New Roman" w:cs="Times New Roman"/>
          <w:color w:val="000000" w:themeColor="text1"/>
          <w:sz w:val="28"/>
          <w:szCs w:val="28"/>
          <w:lang w:eastAsia="ru-RU"/>
        </w:rPr>
        <w:t xml:space="preserve">]. </w:t>
      </w:r>
    </w:p>
    <w:p w14:paraId="73031F0D" w14:textId="3B39EAD4" w:rsidR="00511181" w:rsidRPr="00BD5FBF" w:rsidRDefault="00D97F5B"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Ранее было известно</w:t>
      </w:r>
      <w:r w:rsidR="00705C4F" w:rsidRPr="00BD5FBF">
        <w:rPr>
          <w:rFonts w:ascii="Times New Roman" w:eastAsia="Times New Roman" w:hAnsi="Times New Roman" w:cs="Times New Roman"/>
          <w:color w:val="000000" w:themeColor="text1"/>
          <w:sz w:val="28"/>
          <w:szCs w:val="28"/>
          <w:lang w:eastAsia="ru-RU"/>
        </w:rPr>
        <w:t xml:space="preserve">, что </w:t>
      </w:r>
      <w:r w:rsidRPr="00BD5FBF">
        <w:rPr>
          <w:rFonts w:ascii="Times New Roman" w:eastAsia="Times New Roman" w:hAnsi="Times New Roman" w:cs="Times New Roman"/>
          <w:color w:val="000000" w:themeColor="text1"/>
          <w:sz w:val="28"/>
          <w:szCs w:val="28"/>
          <w:lang w:eastAsia="ru-RU"/>
        </w:rPr>
        <w:t>психоневрологические расстройства</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имеют связь</w:t>
      </w:r>
      <w:r w:rsidR="00705C4F" w:rsidRPr="00BD5FBF">
        <w:rPr>
          <w:rFonts w:ascii="Times New Roman" w:eastAsia="Times New Roman" w:hAnsi="Times New Roman" w:cs="Times New Roman"/>
          <w:color w:val="000000" w:themeColor="text1"/>
          <w:sz w:val="28"/>
          <w:szCs w:val="28"/>
          <w:lang w:eastAsia="ru-RU"/>
        </w:rPr>
        <w:t xml:space="preserve"> с </w:t>
      </w:r>
      <w:r w:rsidRPr="00BD5FBF">
        <w:rPr>
          <w:rFonts w:ascii="Times New Roman" w:eastAsia="Times New Roman" w:hAnsi="Times New Roman" w:cs="Times New Roman"/>
          <w:color w:val="000000" w:themeColor="text1"/>
          <w:sz w:val="28"/>
          <w:szCs w:val="28"/>
          <w:lang w:eastAsia="ru-RU"/>
        </w:rPr>
        <w:t>формированием</w:t>
      </w:r>
      <w:r w:rsidR="00705C4F" w:rsidRPr="00BD5FBF">
        <w:rPr>
          <w:rFonts w:ascii="Times New Roman" w:eastAsia="Times New Roman" w:hAnsi="Times New Roman" w:cs="Times New Roman"/>
          <w:color w:val="000000" w:themeColor="text1"/>
          <w:sz w:val="28"/>
          <w:szCs w:val="28"/>
          <w:lang w:eastAsia="ru-RU"/>
        </w:rPr>
        <w:t xml:space="preserve"> ПЭ, </w:t>
      </w:r>
      <w:r w:rsidRPr="00BD5FBF">
        <w:rPr>
          <w:rFonts w:ascii="Times New Roman" w:eastAsia="Times New Roman" w:hAnsi="Times New Roman" w:cs="Times New Roman"/>
          <w:color w:val="000000" w:themeColor="text1"/>
          <w:sz w:val="28"/>
          <w:szCs w:val="28"/>
          <w:lang w:eastAsia="ru-RU"/>
        </w:rPr>
        <w:t>которая является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результатом или </w:t>
      </w:r>
      <w:r w:rsidR="00705C4F" w:rsidRPr="00BD5FBF">
        <w:rPr>
          <w:rFonts w:ascii="Times New Roman" w:eastAsia="Times New Roman" w:hAnsi="Times New Roman" w:cs="Times New Roman"/>
          <w:color w:val="000000" w:themeColor="text1"/>
          <w:sz w:val="28"/>
          <w:szCs w:val="28"/>
          <w:lang w:eastAsia="ru-RU"/>
        </w:rPr>
        <w:t xml:space="preserve">цирроза печени (ЦП) </w:t>
      </w:r>
      <w:r w:rsidRPr="00BD5FBF">
        <w:rPr>
          <w:rFonts w:ascii="Times New Roman" w:eastAsia="Times New Roman" w:hAnsi="Times New Roman" w:cs="Times New Roman"/>
          <w:color w:val="000000" w:themeColor="text1"/>
          <w:sz w:val="28"/>
          <w:szCs w:val="28"/>
          <w:lang w:eastAsia="ru-RU"/>
        </w:rPr>
        <w:t>или же</w:t>
      </w:r>
      <w:r w:rsidR="00705C4F" w:rsidRPr="00BD5FBF">
        <w:rPr>
          <w:rFonts w:ascii="Times New Roman" w:eastAsia="Times New Roman" w:hAnsi="Times New Roman" w:cs="Times New Roman"/>
          <w:color w:val="000000" w:themeColor="text1"/>
          <w:sz w:val="28"/>
          <w:szCs w:val="28"/>
          <w:lang w:eastAsia="ru-RU"/>
        </w:rPr>
        <w:t xml:space="preserve"> </w:t>
      </w:r>
      <w:proofErr w:type="spellStart"/>
      <w:r w:rsidR="00705C4F" w:rsidRPr="00BD5FBF">
        <w:rPr>
          <w:rFonts w:ascii="Times New Roman" w:eastAsia="Times New Roman" w:hAnsi="Times New Roman" w:cs="Times New Roman"/>
          <w:color w:val="000000" w:themeColor="text1"/>
          <w:sz w:val="28"/>
          <w:szCs w:val="28"/>
          <w:lang w:eastAsia="ru-RU"/>
        </w:rPr>
        <w:t>прецирро</w:t>
      </w:r>
      <w:r w:rsidRPr="00BD5FBF">
        <w:rPr>
          <w:rFonts w:ascii="Times New Roman" w:eastAsia="Times New Roman" w:hAnsi="Times New Roman" w:cs="Times New Roman"/>
          <w:color w:val="000000" w:themeColor="text1"/>
          <w:sz w:val="28"/>
          <w:szCs w:val="28"/>
          <w:lang w:eastAsia="ru-RU"/>
        </w:rPr>
        <w:t>за</w:t>
      </w:r>
      <w:proofErr w:type="spellEnd"/>
      <w:r w:rsidR="004259B8" w:rsidRPr="00BD5FBF">
        <w:rPr>
          <w:rFonts w:ascii="Times New Roman" w:eastAsia="Times New Roman" w:hAnsi="Times New Roman" w:cs="Times New Roman"/>
          <w:color w:val="000000" w:themeColor="text1"/>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 xml:space="preserve"> </w:t>
      </w:r>
      <w:r w:rsidR="004259B8" w:rsidRPr="00BD5FBF">
        <w:rPr>
          <w:rFonts w:ascii="Times New Roman" w:eastAsia="Times New Roman" w:hAnsi="Times New Roman" w:cs="Times New Roman"/>
          <w:color w:val="000000" w:themeColor="text1"/>
          <w:sz w:val="28"/>
          <w:szCs w:val="28"/>
          <w:lang w:eastAsia="ru-RU"/>
        </w:rPr>
        <w:t xml:space="preserve">ПЭ </w:t>
      </w:r>
      <w:r w:rsidR="00705C4F" w:rsidRPr="00BD5FBF">
        <w:rPr>
          <w:rFonts w:ascii="Times New Roman" w:eastAsia="Times New Roman" w:hAnsi="Times New Roman" w:cs="Times New Roman"/>
          <w:color w:val="000000" w:themeColor="text1"/>
          <w:sz w:val="28"/>
          <w:szCs w:val="28"/>
          <w:lang w:eastAsia="ru-RU"/>
        </w:rPr>
        <w:t>характеризу</w:t>
      </w:r>
      <w:r w:rsidR="004259B8" w:rsidRPr="00BD5FBF">
        <w:rPr>
          <w:rFonts w:ascii="Times New Roman" w:eastAsia="Times New Roman" w:hAnsi="Times New Roman" w:cs="Times New Roman"/>
          <w:color w:val="000000" w:themeColor="text1"/>
          <w:sz w:val="28"/>
          <w:szCs w:val="28"/>
          <w:lang w:eastAsia="ru-RU"/>
        </w:rPr>
        <w:t>ется</w:t>
      </w:r>
      <w:r w:rsidR="00705C4F" w:rsidRPr="00BD5FBF">
        <w:rPr>
          <w:rFonts w:ascii="Times New Roman" w:eastAsia="Times New Roman" w:hAnsi="Times New Roman" w:cs="Times New Roman"/>
          <w:color w:val="000000" w:themeColor="text1"/>
          <w:sz w:val="28"/>
          <w:szCs w:val="28"/>
          <w:lang w:eastAsia="ru-RU"/>
        </w:rPr>
        <w:t xml:space="preserve"> как </w:t>
      </w:r>
      <w:r w:rsidR="004259B8" w:rsidRPr="00BD5FBF">
        <w:rPr>
          <w:rFonts w:ascii="Times New Roman" w:eastAsia="Times New Roman" w:hAnsi="Times New Roman" w:cs="Times New Roman"/>
          <w:color w:val="000000" w:themeColor="text1"/>
          <w:sz w:val="28"/>
          <w:szCs w:val="28"/>
          <w:lang w:eastAsia="ru-RU"/>
        </w:rPr>
        <w:t>возможно обратимый</w:t>
      </w:r>
      <w:r w:rsidR="00705C4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lastRenderedPageBreak/>
        <w:t>нейропсихиатрический синдром</w:t>
      </w:r>
      <w:r w:rsidR="004259B8" w:rsidRPr="00BD5FBF">
        <w:rPr>
          <w:rFonts w:ascii="Times New Roman" w:eastAsia="Times New Roman" w:hAnsi="Times New Roman" w:cs="Times New Roman"/>
          <w:color w:val="000000" w:themeColor="text1"/>
          <w:sz w:val="28"/>
          <w:szCs w:val="28"/>
          <w:lang w:eastAsia="ru-RU"/>
        </w:rPr>
        <w:t>, при котором</w:t>
      </w:r>
      <w:r w:rsidR="00705C4F" w:rsidRPr="00BD5FBF">
        <w:rPr>
          <w:rFonts w:ascii="Times New Roman" w:eastAsia="Times New Roman" w:hAnsi="Times New Roman" w:cs="Times New Roman"/>
          <w:color w:val="000000" w:themeColor="text1"/>
          <w:sz w:val="28"/>
          <w:szCs w:val="28"/>
          <w:lang w:eastAsia="ru-RU"/>
        </w:rPr>
        <w:t xml:space="preserve"> </w:t>
      </w:r>
      <w:r w:rsidR="004259B8" w:rsidRPr="00BD5FBF">
        <w:rPr>
          <w:rFonts w:ascii="Times New Roman" w:eastAsia="Times New Roman" w:hAnsi="Times New Roman" w:cs="Times New Roman"/>
          <w:color w:val="000000" w:themeColor="text1"/>
          <w:sz w:val="28"/>
          <w:szCs w:val="28"/>
          <w:lang w:eastAsia="ru-RU"/>
        </w:rPr>
        <w:t>симптомы</w:t>
      </w:r>
      <w:r w:rsidR="00705C4F" w:rsidRPr="00BD5FBF">
        <w:rPr>
          <w:rFonts w:ascii="Times New Roman" w:eastAsia="Times New Roman" w:hAnsi="Times New Roman" w:cs="Times New Roman"/>
          <w:color w:val="000000" w:themeColor="text1"/>
          <w:sz w:val="28"/>
          <w:szCs w:val="28"/>
          <w:lang w:eastAsia="ru-RU"/>
        </w:rPr>
        <w:t>, варьирую</w:t>
      </w:r>
      <w:r w:rsidR="004259B8" w:rsidRPr="00BD5FBF">
        <w:rPr>
          <w:rFonts w:ascii="Times New Roman" w:eastAsia="Times New Roman" w:hAnsi="Times New Roman" w:cs="Times New Roman"/>
          <w:color w:val="000000" w:themeColor="text1"/>
          <w:sz w:val="28"/>
          <w:szCs w:val="28"/>
          <w:lang w:eastAsia="ru-RU"/>
        </w:rPr>
        <w:t>тся</w:t>
      </w:r>
      <w:r w:rsidR="00705C4F" w:rsidRPr="00BD5FBF">
        <w:rPr>
          <w:rFonts w:ascii="Times New Roman" w:eastAsia="Times New Roman" w:hAnsi="Times New Roman" w:cs="Times New Roman"/>
          <w:color w:val="000000" w:themeColor="text1"/>
          <w:sz w:val="28"/>
          <w:szCs w:val="28"/>
          <w:lang w:eastAsia="ru-RU"/>
        </w:rPr>
        <w:t xml:space="preserve"> от клинически </w:t>
      </w:r>
      <w:r w:rsidR="004259B8" w:rsidRPr="00BD5FBF">
        <w:rPr>
          <w:rFonts w:ascii="Times New Roman" w:eastAsia="Times New Roman" w:hAnsi="Times New Roman" w:cs="Times New Roman"/>
          <w:color w:val="000000" w:themeColor="text1"/>
          <w:sz w:val="28"/>
          <w:szCs w:val="28"/>
          <w:lang w:eastAsia="ru-RU"/>
        </w:rPr>
        <w:t>не устанавливаемых</w:t>
      </w:r>
      <w:r w:rsidR="00705C4F" w:rsidRPr="00BD5FBF">
        <w:rPr>
          <w:rFonts w:ascii="Times New Roman" w:eastAsia="Times New Roman" w:hAnsi="Times New Roman" w:cs="Times New Roman"/>
          <w:color w:val="000000" w:themeColor="text1"/>
          <w:sz w:val="28"/>
          <w:szCs w:val="28"/>
          <w:lang w:eastAsia="ru-RU"/>
        </w:rPr>
        <w:t xml:space="preserve"> нейропсихологических </w:t>
      </w:r>
      <w:r w:rsidR="004259B8" w:rsidRPr="00BD5FBF">
        <w:rPr>
          <w:rFonts w:ascii="Times New Roman" w:eastAsia="Times New Roman" w:hAnsi="Times New Roman" w:cs="Times New Roman"/>
          <w:color w:val="000000" w:themeColor="text1"/>
          <w:sz w:val="28"/>
          <w:szCs w:val="28"/>
          <w:lang w:eastAsia="ru-RU"/>
        </w:rPr>
        <w:t>расстройств</w:t>
      </w:r>
      <w:r w:rsidR="00705C4F" w:rsidRPr="00BD5FBF">
        <w:rPr>
          <w:rFonts w:ascii="Times New Roman" w:eastAsia="Times New Roman" w:hAnsi="Times New Roman" w:cs="Times New Roman"/>
          <w:color w:val="000000" w:themeColor="text1"/>
          <w:sz w:val="28"/>
          <w:szCs w:val="28"/>
          <w:lang w:eastAsia="ru-RU"/>
        </w:rPr>
        <w:t xml:space="preserve"> (минимальная печеночная энцефалопатия) до тяжелого </w:t>
      </w:r>
      <w:r w:rsidR="004259B8" w:rsidRPr="00BD5FBF">
        <w:rPr>
          <w:rFonts w:ascii="Times New Roman" w:eastAsia="Times New Roman" w:hAnsi="Times New Roman" w:cs="Times New Roman"/>
          <w:color w:val="000000" w:themeColor="text1"/>
          <w:sz w:val="28"/>
          <w:szCs w:val="28"/>
          <w:lang w:eastAsia="ru-RU"/>
        </w:rPr>
        <w:t>когнитивного дефицита</w:t>
      </w:r>
      <w:r w:rsidR="00705C4F" w:rsidRPr="00BD5FBF">
        <w:rPr>
          <w:rFonts w:ascii="Times New Roman" w:eastAsia="Times New Roman" w:hAnsi="Times New Roman" w:cs="Times New Roman"/>
          <w:color w:val="000000" w:themeColor="text1"/>
          <w:sz w:val="28"/>
          <w:szCs w:val="28"/>
          <w:lang w:eastAsia="ru-RU"/>
        </w:rPr>
        <w:t xml:space="preserve"> (собственно ПЭ). </w:t>
      </w:r>
      <w:r w:rsidR="004259B8" w:rsidRPr="00BD5FBF">
        <w:rPr>
          <w:rFonts w:ascii="Times New Roman" w:eastAsia="Times New Roman" w:hAnsi="Times New Roman" w:cs="Times New Roman"/>
          <w:color w:val="000000" w:themeColor="text1"/>
          <w:sz w:val="28"/>
          <w:szCs w:val="28"/>
          <w:lang w:eastAsia="ru-RU"/>
        </w:rPr>
        <w:t>Хотя по результатам недавно проведенных исследований известно</w:t>
      </w:r>
      <w:r w:rsidR="00705C4F" w:rsidRPr="00BD5FBF">
        <w:rPr>
          <w:rFonts w:ascii="Times New Roman" w:eastAsia="Times New Roman" w:hAnsi="Times New Roman" w:cs="Times New Roman"/>
          <w:color w:val="000000" w:themeColor="text1"/>
          <w:sz w:val="28"/>
          <w:szCs w:val="28"/>
          <w:lang w:eastAsia="ru-RU"/>
        </w:rPr>
        <w:t xml:space="preserve">, что </w:t>
      </w:r>
      <w:r w:rsidR="004259B8" w:rsidRPr="00BD5FBF">
        <w:rPr>
          <w:rFonts w:ascii="Times New Roman" w:eastAsia="Times New Roman" w:hAnsi="Times New Roman" w:cs="Times New Roman"/>
          <w:color w:val="000000" w:themeColor="text1"/>
          <w:sz w:val="28"/>
          <w:szCs w:val="28"/>
          <w:lang w:eastAsia="ru-RU"/>
        </w:rPr>
        <w:t xml:space="preserve">у одной </w:t>
      </w:r>
      <w:r w:rsidR="00705C4F" w:rsidRPr="00BD5FBF">
        <w:rPr>
          <w:rFonts w:ascii="Times New Roman" w:eastAsia="Times New Roman" w:hAnsi="Times New Roman" w:cs="Times New Roman"/>
          <w:color w:val="000000" w:themeColor="text1"/>
          <w:sz w:val="28"/>
          <w:szCs w:val="28"/>
          <w:lang w:eastAsia="ru-RU"/>
        </w:rPr>
        <w:t>трет</w:t>
      </w:r>
      <w:r w:rsidR="004259B8" w:rsidRPr="00BD5FBF">
        <w:rPr>
          <w:rFonts w:ascii="Times New Roman" w:eastAsia="Times New Roman" w:hAnsi="Times New Roman" w:cs="Times New Roman"/>
          <w:color w:val="000000" w:themeColor="text1"/>
          <w:sz w:val="28"/>
          <w:szCs w:val="28"/>
          <w:lang w:eastAsia="ru-RU"/>
        </w:rPr>
        <w:t>и</w:t>
      </w:r>
      <w:r w:rsidR="00705C4F" w:rsidRPr="00BD5FBF">
        <w:rPr>
          <w:rFonts w:ascii="Times New Roman" w:eastAsia="Times New Roman" w:hAnsi="Times New Roman" w:cs="Times New Roman"/>
          <w:color w:val="000000" w:themeColor="text1"/>
          <w:sz w:val="28"/>
          <w:szCs w:val="28"/>
          <w:lang w:eastAsia="ru-RU"/>
        </w:rPr>
        <w:t xml:space="preserve"> </w:t>
      </w:r>
      <w:r w:rsidR="004259B8" w:rsidRPr="00BD5FBF">
        <w:rPr>
          <w:rFonts w:ascii="Times New Roman" w:eastAsia="Times New Roman" w:hAnsi="Times New Roman" w:cs="Times New Roman"/>
          <w:color w:val="000000" w:themeColor="text1"/>
          <w:sz w:val="28"/>
          <w:szCs w:val="28"/>
          <w:lang w:eastAsia="ru-RU"/>
        </w:rPr>
        <w:t xml:space="preserve">больных </w:t>
      </w:r>
      <w:r w:rsidR="00705C4F" w:rsidRPr="00BD5FBF">
        <w:rPr>
          <w:rFonts w:ascii="Times New Roman" w:eastAsia="Times New Roman" w:hAnsi="Times New Roman" w:cs="Times New Roman"/>
          <w:color w:val="000000" w:themeColor="text1"/>
          <w:sz w:val="28"/>
          <w:szCs w:val="28"/>
          <w:lang w:eastAsia="ru-RU"/>
        </w:rPr>
        <w:t xml:space="preserve">с </w:t>
      </w:r>
      <w:r w:rsidR="004259B8" w:rsidRPr="00BD5FBF">
        <w:rPr>
          <w:rFonts w:ascii="Times New Roman" w:eastAsia="Times New Roman" w:hAnsi="Times New Roman" w:cs="Times New Roman"/>
          <w:color w:val="000000" w:themeColor="text1"/>
          <w:sz w:val="28"/>
          <w:szCs w:val="28"/>
          <w:lang w:eastAsia="ru-RU"/>
        </w:rPr>
        <w:t xml:space="preserve">хронической </w:t>
      </w:r>
      <w:r w:rsidR="004259B8" w:rsidRPr="00BD5FBF">
        <w:rPr>
          <w:rFonts w:ascii="Times New Roman" w:eastAsia="Times New Roman" w:hAnsi="Times New Roman" w:cs="Times New Roman"/>
          <w:color w:val="000000" w:themeColor="text1"/>
          <w:sz w:val="28"/>
          <w:szCs w:val="28"/>
          <w:lang w:val="en-US" w:eastAsia="ru-RU"/>
        </w:rPr>
        <w:t>HBV</w:t>
      </w:r>
      <w:r w:rsidR="004259B8" w:rsidRPr="00BD5FBF">
        <w:rPr>
          <w:rFonts w:ascii="Times New Roman" w:eastAsia="Times New Roman" w:hAnsi="Times New Roman" w:cs="Times New Roman"/>
          <w:color w:val="000000" w:themeColor="text1"/>
          <w:sz w:val="28"/>
          <w:szCs w:val="28"/>
          <w:lang w:eastAsia="ru-RU"/>
        </w:rPr>
        <w:t>-инфекцией</w:t>
      </w:r>
      <w:r w:rsidR="00705C4F" w:rsidRPr="00BD5FBF">
        <w:rPr>
          <w:rFonts w:ascii="Times New Roman" w:eastAsia="Times New Roman" w:hAnsi="Times New Roman" w:cs="Times New Roman"/>
          <w:color w:val="000000" w:themeColor="text1"/>
          <w:sz w:val="28"/>
          <w:szCs w:val="28"/>
          <w:lang w:eastAsia="ru-RU"/>
        </w:rPr>
        <w:t xml:space="preserve"> </w:t>
      </w:r>
      <w:r w:rsidR="004259B8" w:rsidRPr="00BD5FBF">
        <w:rPr>
          <w:rFonts w:ascii="Times New Roman" w:eastAsia="Times New Roman" w:hAnsi="Times New Roman" w:cs="Times New Roman"/>
          <w:color w:val="000000" w:themeColor="text1"/>
          <w:sz w:val="28"/>
          <w:szCs w:val="28"/>
          <w:lang w:eastAsia="ru-RU"/>
        </w:rPr>
        <w:t>наблюдается когнитивная дисфункция даже</w:t>
      </w:r>
      <w:r w:rsidR="00705C4F" w:rsidRPr="00BD5FBF">
        <w:rPr>
          <w:rFonts w:ascii="Times New Roman" w:eastAsia="Times New Roman" w:hAnsi="Times New Roman" w:cs="Times New Roman"/>
          <w:color w:val="000000" w:themeColor="text1"/>
          <w:sz w:val="28"/>
          <w:szCs w:val="28"/>
          <w:lang w:eastAsia="ru-RU"/>
        </w:rPr>
        <w:t xml:space="preserve"> при отсутствии ЦП, </w:t>
      </w:r>
      <w:r w:rsidR="004259B8" w:rsidRPr="00BD5FBF">
        <w:rPr>
          <w:rFonts w:ascii="Times New Roman" w:eastAsia="Times New Roman" w:hAnsi="Times New Roman" w:cs="Times New Roman"/>
          <w:color w:val="000000" w:themeColor="text1"/>
          <w:sz w:val="28"/>
          <w:szCs w:val="28"/>
          <w:lang w:eastAsia="ru-RU"/>
        </w:rPr>
        <w:t>одновременно с этим</w:t>
      </w:r>
      <w:r w:rsidR="00705C4F" w:rsidRPr="00BD5FBF">
        <w:rPr>
          <w:rFonts w:ascii="Times New Roman" w:eastAsia="Times New Roman" w:hAnsi="Times New Roman" w:cs="Times New Roman"/>
          <w:color w:val="000000" w:themeColor="text1"/>
          <w:sz w:val="28"/>
          <w:szCs w:val="28"/>
          <w:lang w:eastAsia="ru-RU"/>
        </w:rPr>
        <w:t xml:space="preserve"> исключается их </w:t>
      </w:r>
      <w:r w:rsidR="004259B8" w:rsidRPr="00BD5FBF">
        <w:rPr>
          <w:rFonts w:ascii="Times New Roman" w:eastAsia="Times New Roman" w:hAnsi="Times New Roman" w:cs="Times New Roman"/>
          <w:color w:val="000000" w:themeColor="text1"/>
          <w:sz w:val="28"/>
          <w:szCs w:val="28"/>
          <w:lang w:eastAsia="ru-RU"/>
        </w:rPr>
        <w:t>взаимо</w:t>
      </w:r>
      <w:r w:rsidR="00705C4F" w:rsidRPr="00BD5FBF">
        <w:rPr>
          <w:rFonts w:ascii="Times New Roman" w:eastAsia="Times New Roman" w:hAnsi="Times New Roman" w:cs="Times New Roman"/>
          <w:color w:val="000000" w:themeColor="text1"/>
          <w:sz w:val="28"/>
          <w:szCs w:val="28"/>
          <w:lang w:eastAsia="ru-RU"/>
        </w:rPr>
        <w:t xml:space="preserve">связь с лабораторными </w:t>
      </w:r>
      <w:r w:rsidR="004259B8" w:rsidRPr="00BD5FBF">
        <w:rPr>
          <w:rFonts w:ascii="Times New Roman" w:eastAsia="Times New Roman" w:hAnsi="Times New Roman" w:cs="Times New Roman"/>
          <w:color w:val="000000" w:themeColor="text1"/>
          <w:sz w:val="28"/>
          <w:szCs w:val="28"/>
          <w:lang w:eastAsia="ru-RU"/>
        </w:rPr>
        <w:t>данными</w:t>
      </w:r>
      <w:r w:rsidR="00705C4F" w:rsidRPr="00BD5FBF">
        <w:rPr>
          <w:rFonts w:ascii="Times New Roman" w:eastAsia="Times New Roman" w:hAnsi="Times New Roman" w:cs="Times New Roman"/>
          <w:color w:val="000000" w:themeColor="text1"/>
          <w:sz w:val="28"/>
          <w:szCs w:val="28"/>
          <w:lang w:eastAsia="ru-RU"/>
        </w:rPr>
        <w:t xml:space="preserve">, </w:t>
      </w:r>
      <w:r w:rsidR="004259B8" w:rsidRPr="00BD5FBF">
        <w:rPr>
          <w:rFonts w:ascii="Times New Roman" w:eastAsia="Times New Roman" w:hAnsi="Times New Roman" w:cs="Times New Roman"/>
          <w:color w:val="000000" w:themeColor="text1"/>
          <w:sz w:val="28"/>
          <w:szCs w:val="28"/>
          <w:lang w:eastAsia="ru-RU"/>
        </w:rPr>
        <w:t xml:space="preserve">уровнем </w:t>
      </w:r>
      <w:proofErr w:type="spellStart"/>
      <w:r w:rsidR="004259B8" w:rsidRPr="00BD5FBF">
        <w:rPr>
          <w:rFonts w:ascii="Times New Roman" w:eastAsia="Times New Roman" w:hAnsi="Times New Roman" w:cs="Times New Roman"/>
          <w:color w:val="000000" w:themeColor="text1"/>
          <w:sz w:val="28"/>
          <w:szCs w:val="28"/>
          <w:lang w:eastAsia="ru-RU"/>
        </w:rPr>
        <w:t>вирусемии</w:t>
      </w:r>
      <w:proofErr w:type="spellEnd"/>
      <w:r w:rsidR="00705C4F" w:rsidRPr="00BD5FBF">
        <w:rPr>
          <w:rFonts w:ascii="Times New Roman" w:eastAsia="Times New Roman" w:hAnsi="Times New Roman" w:cs="Times New Roman"/>
          <w:color w:val="000000" w:themeColor="text1"/>
          <w:sz w:val="28"/>
          <w:szCs w:val="28"/>
          <w:lang w:eastAsia="ru-RU"/>
        </w:rPr>
        <w:t xml:space="preserve"> и генотипом</w:t>
      </w:r>
      <w:r w:rsidR="00705C4F" w:rsidRPr="00BD5FBF">
        <w:rPr>
          <w:rFonts w:ascii="Times New Roman" w:eastAsia="Times New Roman" w:hAnsi="Times New Roman" w:cs="Times New Roman"/>
          <w:color w:val="FF0000"/>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w:t>
      </w:r>
      <w:r w:rsidR="00667F56" w:rsidRPr="00BD5FBF">
        <w:rPr>
          <w:rFonts w:ascii="Times New Roman" w:eastAsia="Times New Roman" w:hAnsi="Times New Roman" w:cs="Times New Roman"/>
          <w:sz w:val="28"/>
          <w:szCs w:val="28"/>
          <w:lang w:eastAsia="ru-RU"/>
        </w:rPr>
        <w:t>13,</w:t>
      </w:r>
      <w:r w:rsidR="00EB2F51" w:rsidRPr="00BD5FBF">
        <w:rPr>
          <w:rFonts w:ascii="Times New Roman" w:eastAsia="Times New Roman" w:hAnsi="Times New Roman" w:cs="Times New Roman"/>
          <w:sz w:val="28"/>
          <w:szCs w:val="28"/>
          <w:lang w:eastAsia="ru-RU"/>
        </w:rPr>
        <w:t xml:space="preserve"> с.</w:t>
      </w:r>
      <w:r w:rsidR="000B79ED" w:rsidRPr="00BD5FBF">
        <w:rPr>
          <w:rFonts w:ascii="Times New Roman" w:eastAsia="Times New Roman" w:hAnsi="Times New Roman" w:cs="Times New Roman"/>
          <w:sz w:val="28"/>
          <w:szCs w:val="28"/>
          <w:lang w:eastAsia="ru-RU"/>
        </w:rPr>
        <w:t xml:space="preserve"> 351</w:t>
      </w:r>
      <w:r w:rsidR="00EB2F51" w:rsidRPr="00BD5FBF">
        <w:rPr>
          <w:rFonts w:ascii="Times New Roman" w:eastAsia="Times New Roman" w:hAnsi="Times New Roman" w:cs="Times New Roman"/>
          <w:sz w:val="28"/>
          <w:szCs w:val="28"/>
          <w:lang w:eastAsia="ru-RU"/>
        </w:rPr>
        <w:t xml:space="preserve">; </w:t>
      </w:r>
      <w:r w:rsidR="00667F56" w:rsidRPr="00BD5FBF">
        <w:rPr>
          <w:rFonts w:ascii="Times New Roman" w:eastAsia="Times New Roman" w:hAnsi="Times New Roman" w:cs="Times New Roman"/>
          <w:sz w:val="28"/>
          <w:szCs w:val="28"/>
          <w:lang w:eastAsia="ru-RU"/>
        </w:rPr>
        <w:t>85</w:t>
      </w:r>
      <w:r w:rsidR="00EB2F51" w:rsidRPr="00BD5FBF">
        <w:rPr>
          <w:rFonts w:ascii="Times New Roman" w:eastAsia="Times New Roman" w:hAnsi="Times New Roman" w:cs="Times New Roman"/>
          <w:sz w:val="28"/>
          <w:szCs w:val="28"/>
          <w:lang w:eastAsia="ru-RU"/>
        </w:rPr>
        <w:t>, р.</w:t>
      </w:r>
      <w:r w:rsidR="000B79ED" w:rsidRPr="00BD5FBF">
        <w:rPr>
          <w:rFonts w:ascii="Times New Roman" w:eastAsia="Times New Roman" w:hAnsi="Times New Roman" w:cs="Times New Roman"/>
          <w:sz w:val="28"/>
          <w:szCs w:val="28"/>
          <w:lang w:eastAsia="ru-RU"/>
        </w:rPr>
        <w:t xml:space="preserve"> 740</w:t>
      </w:r>
      <w:r w:rsidR="00705C4F" w:rsidRPr="00BD5FBF">
        <w:rPr>
          <w:rFonts w:ascii="Times New Roman" w:eastAsia="Times New Roman" w:hAnsi="Times New Roman" w:cs="Times New Roman"/>
          <w:color w:val="000000" w:themeColor="text1"/>
          <w:sz w:val="28"/>
          <w:szCs w:val="28"/>
          <w:lang w:eastAsia="ru-RU"/>
        </w:rPr>
        <w:t xml:space="preserve">]. </w:t>
      </w:r>
      <w:r w:rsidR="00591392" w:rsidRPr="00BD5FBF">
        <w:rPr>
          <w:rFonts w:ascii="Times New Roman" w:eastAsia="Times New Roman" w:hAnsi="Times New Roman" w:cs="Times New Roman"/>
          <w:color w:val="000000" w:themeColor="text1"/>
          <w:sz w:val="28"/>
          <w:szCs w:val="28"/>
          <w:lang w:eastAsia="ru-RU"/>
        </w:rPr>
        <w:t>Существуют данные о</w:t>
      </w:r>
      <w:r w:rsidR="00705C4F" w:rsidRPr="00BD5FBF">
        <w:rPr>
          <w:rFonts w:ascii="Times New Roman" w:eastAsia="Times New Roman" w:hAnsi="Times New Roman" w:cs="Times New Roman"/>
          <w:color w:val="000000" w:themeColor="text1"/>
          <w:sz w:val="28"/>
          <w:szCs w:val="28"/>
          <w:lang w:eastAsia="ru-RU"/>
        </w:rPr>
        <w:t xml:space="preserve"> взаимосвязи когнитив</w:t>
      </w:r>
      <w:r w:rsidR="00591392" w:rsidRPr="00BD5FBF">
        <w:rPr>
          <w:rFonts w:ascii="Times New Roman" w:eastAsia="Times New Roman" w:hAnsi="Times New Roman" w:cs="Times New Roman"/>
          <w:color w:val="000000" w:themeColor="text1"/>
          <w:sz w:val="28"/>
          <w:szCs w:val="28"/>
          <w:lang w:eastAsia="ru-RU"/>
        </w:rPr>
        <w:t xml:space="preserve">ной дисфункции </w:t>
      </w:r>
      <w:r w:rsidR="00705C4F" w:rsidRPr="00BD5FBF">
        <w:rPr>
          <w:rFonts w:ascii="Times New Roman" w:eastAsia="Times New Roman" w:hAnsi="Times New Roman" w:cs="Times New Roman"/>
          <w:color w:val="000000" w:themeColor="text1"/>
          <w:sz w:val="28"/>
          <w:szCs w:val="28"/>
          <w:lang w:eastAsia="ru-RU"/>
        </w:rPr>
        <w:t>с этиологи</w:t>
      </w:r>
      <w:r w:rsidR="00591392" w:rsidRPr="00BD5FBF">
        <w:rPr>
          <w:rFonts w:ascii="Times New Roman" w:eastAsia="Times New Roman" w:hAnsi="Times New Roman" w:cs="Times New Roman"/>
          <w:color w:val="000000" w:themeColor="text1"/>
          <w:sz w:val="28"/>
          <w:szCs w:val="28"/>
          <w:lang w:eastAsia="ru-RU"/>
        </w:rPr>
        <w:t>ей</w:t>
      </w:r>
      <w:r w:rsidR="00705C4F" w:rsidRPr="00BD5FBF">
        <w:rPr>
          <w:rFonts w:ascii="Times New Roman" w:eastAsia="Times New Roman" w:hAnsi="Times New Roman" w:cs="Times New Roman"/>
          <w:color w:val="000000" w:themeColor="text1"/>
          <w:sz w:val="28"/>
          <w:szCs w:val="28"/>
          <w:lang w:eastAsia="ru-RU"/>
        </w:rPr>
        <w:t>, ко-инфекци</w:t>
      </w:r>
      <w:r w:rsidR="00591392" w:rsidRPr="00BD5FBF">
        <w:rPr>
          <w:rFonts w:ascii="Times New Roman" w:eastAsia="Times New Roman" w:hAnsi="Times New Roman" w:cs="Times New Roman"/>
          <w:color w:val="000000" w:themeColor="text1"/>
          <w:sz w:val="28"/>
          <w:szCs w:val="28"/>
          <w:lang w:eastAsia="ru-RU"/>
        </w:rPr>
        <w:t>ей</w:t>
      </w:r>
      <w:r w:rsidR="00705C4F" w:rsidRPr="00BD5FBF">
        <w:rPr>
          <w:rFonts w:ascii="Times New Roman" w:eastAsia="Times New Roman" w:hAnsi="Times New Roman" w:cs="Times New Roman"/>
          <w:color w:val="000000" w:themeColor="text1"/>
          <w:sz w:val="28"/>
          <w:szCs w:val="28"/>
          <w:lang w:eastAsia="ru-RU"/>
        </w:rPr>
        <w:t xml:space="preserve">, </w:t>
      </w:r>
      <w:r w:rsidR="00591392" w:rsidRPr="00BD5FBF">
        <w:rPr>
          <w:rFonts w:ascii="Times New Roman" w:eastAsia="Times New Roman" w:hAnsi="Times New Roman" w:cs="Times New Roman"/>
          <w:color w:val="000000" w:themeColor="text1"/>
          <w:sz w:val="28"/>
          <w:szCs w:val="28"/>
          <w:lang w:eastAsia="ru-RU"/>
        </w:rPr>
        <w:t>влиянием</w:t>
      </w:r>
      <w:r w:rsidR="00705C4F" w:rsidRPr="00BD5FBF">
        <w:rPr>
          <w:rFonts w:ascii="Times New Roman" w:eastAsia="Times New Roman" w:hAnsi="Times New Roman" w:cs="Times New Roman"/>
          <w:color w:val="000000" w:themeColor="text1"/>
          <w:sz w:val="28"/>
          <w:szCs w:val="28"/>
          <w:lang w:eastAsia="ru-RU"/>
        </w:rPr>
        <w:t xml:space="preserve"> противовирусной терапии [</w:t>
      </w:r>
      <w:r w:rsidR="00667F56" w:rsidRPr="00BD5FBF">
        <w:rPr>
          <w:rFonts w:ascii="Times New Roman" w:eastAsia="Times New Roman" w:hAnsi="Times New Roman" w:cs="Times New Roman"/>
          <w:sz w:val="28"/>
          <w:szCs w:val="28"/>
          <w:lang w:eastAsia="ru-RU"/>
        </w:rPr>
        <w:t>84</w:t>
      </w:r>
      <w:r w:rsidR="00EB2F51" w:rsidRPr="00BD5FBF">
        <w:rPr>
          <w:rFonts w:ascii="Times New Roman" w:eastAsia="Times New Roman" w:hAnsi="Times New Roman" w:cs="Times New Roman"/>
          <w:sz w:val="28"/>
          <w:szCs w:val="28"/>
          <w:lang w:eastAsia="ru-RU"/>
        </w:rPr>
        <w:t>, р.</w:t>
      </w:r>
      <w:r w:rsidR="004375AF" w:rsidRPr="00BD5FBF">
        <w:rPr>
          <w:rFonts w:ascii="Times New Roman" w:eastAsia="Times New Roman" w:hAnsi="Times New Roman" w:cs="Times New Roman"/>
          <w:sz w:val="28"/>
          <w:szCs w:val="28"/>
          <w:lang w:val="kk-KZ" w:eastAsia="ru-RU"/>
        </w:rPr>
        <w:t xml:space="preserve"> </w:t>
      </w:r>
      <w:r w:rsidR="00771C10" w:rsidRPr="00BD5FBF">
        <w:rPr>
          <w:rFonts w:ascii="Times New Roman" w:eastAsia="Times New Roman" w:hAnsi="Times New Roman" w:cs="Times New Roman"/>
          <w:sz w:val="28"/>
          <w:szCs w:val="28"/>
          <w:lang w:eastAsia="ru-RU"/>
        </w:rPr>
        <w:t>11980</w:t>
      </w:r>
      <w:r w:rsidR="00705C4F" w:rsidRPr="00BD5FBF">
        <w:rPr>
          <w:rFonts w:ascii="Times New Roman" w:eastAsia="Times New Roman" w:hAnsi="Times New Roman" w:cs="Times New Roman"/>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w:t>
      </w:r>
    </w:p>
    <w:p w14:paraId="24375E80" w14:textId="53C61C00" w:rsidR="00705C4F" w:rsidRPr="00BD5FBF" w:rsidRDefault="00465186"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Тем временем, у пациентов</w:t>
      </w:r>
      <w:r w:rsidR="00705C4F" w:rsidRPr="00BD5FBF">
        <w:rPr>
          <w:rFonts w:ascii="Times New Roman" w:eastAsia="Times New Roman" w:hAnsi="Times New Roman" w:cs="Times New Roman"/>
          <w:color w:val="000000" w:themeColor="text1"/>
          <w:sz w:val="28"/>
          <w:szCs w:val="28"/>
          <w:lang w:eastAsia="ru-RU"/>
        </w:rPr>
        <w:t xml:space="preserve"> с легким течением ХВГС и ХВГВ</w:t>
      </w:r>
      <w:r w:rsidRPr="00BD5FBF">
        <w:rPr>
          <w:rFonts w:ascii="Times New Roman" w:eastAsia="Times New Roman" w:hAnsi="Times New Roman" w:cs="Times New Roman"/>
          <w:color w:val="000000" w:themeColor="text1"/>
          <w:sz w:val="28"/>
          <w:szCs w:val="28"/>
          <w:lang w:eastAsia="ru-RU"/>
        </w:rPr>
        <w:t>,</w:t>
      </w:r>
      <w:r w:rsidR="00705C4F" w:rsidRPr="00BD5FBF">
        <w:rPr>
          <w:rFonts w:ascii="Times New Roman" w:eastAsia="Times New Roman" w:hAnsi="Times New Roman" w:cs="Times New Roman"/>
          <w:color w:val="000000" w:themeColor="text1"/>
          <w:sz w:val="28"/>
          <w:szCs w:val="28"/>
          <w:lang w:eastAsia="ru-RU"/>
        </w:rPr>
        <w:t xml:space="preserve"> при </w:t>
      </w:r>
      <w:r w:rsidRPr="00BD5FBF">
        <w:rPr>
          <w:rFonts w:ascii="Times New Roman" w:eastAsia="Times New Roman" w:hAnsi="Times New Roman" w:cs="Times New Roman"/>
          <w:color w:val="000000" w:themeColor="text1"/>
          <w:sz w:val="28"/>
          <w:szCs w:val="28"/>
          <w:lang w:eastAsia="ru-RU"/>
        </w:rPr>
        <w:t>использовании</w:t>
      </w:r>
      <w:r w:rsidR="00705C4F" w:rsidRPr="00BD5FBF">
        <w:rPr>
          <w:rFonts w:ascii="Times New Roman" w:eastAsia="Times New Roman" w:hAnsi="Times New Roman" w:cs="Times New Roman"/>
          <w:color w:val="000000" w:themeColor="text1"/>
          <w:sz w:val="28"/>
          <w:szCs w:val="28"/>
          <w:lang w:eastAsia="ru-RU"/>
        </w:rPr>
        <w:t xml:space="preserve"> магнитно-резонансной спектроскопии </w:t>
      </w:r>
      <w:r w:rsidRPr="00BD5FBF">
        <w:rPr>
          <w:rFonts w:ascii="Times New Roman" w:eastAsia="Times New Roman" w:hAnsi="Times New Roman" w:cs="Times New Roman"/>
          <w:color w:val="000000" w:themeColor="text1"/>
          <w:sz w:val="28"/>
          <w:szCs w:val="28"/>
          <w:lang w:eastAsia="ru-RU"/>
        </w:rPr>
        <w:t>выявляется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значительные нарушения в</w:t>
      </w:r>
      <w:r w:rsidR="00705C4F" w:rsidRPr="00BD5FBF">
        <w:rPr>
          <w:rFonts w:ascii="Times New Roman" w:eastAsia="Times New Roman" w:hAnsi="Times New Roman" w:cs="Times New Roman"/>
          <w:color w:val="000000" w:themeColor="text1"/>
          <w:sz w:val="28"/>
          <w:szCs w:val="28"/>
          <w:lang w:eastAsia="ru-RU"/>
        </w:rPr>
        <w:t xml:space="preserve"> метаболизм</w:t>
      </w:r>
      <w:r w:rsidRPr="00BD5FBF">
        <w:rPr>
          <w:rFonts w:ascii="Times New Roman" w:eastAsia="Times New Roman" w:hAnsi="Times New Roman" w:cs="Times New Roman"/>
          <w:color w:val="000000" w:themeColor="text1"/>
          <w:sz w:val="28"/>
          <w:szCs w:val="28"/>
          <w:lang w:eastAsia="ru-RU"/>
        </w:rPr>
        <w:t>е</w:t>
      </w:r>
      <w:r w:rsidR="00705C4F" w:rsidRPr="00BD5FBF">
        <w:rPr>
          <w:rFonts w:ascii="Times New Roman" w:eastAsia="Times New Roman" w:hAnsi="Times New Roman" w:cs="Times New Roman"/>
          <w:color w:val="000000" w:themeColor="text1"/>
          <w:sz w:val="28"/>
          <w:szCs w:val="28"/>
          <w:lang w:eastAsia="ru-RU"/>
        </w:rPr>
        <w:t xml:space="preserve"> холина и креатинина в базальных ганглиях и белом веществе головного мозга</w:t>
      </w:r>
      <w:r w:rsidRPr="00BD5FBF">
        <w:rPr>
          <w:rFonts w:ascii="Times New Roman" w:eastAsia="Times New Roman" w:hAnsi="Times New Roman" w:cs="Times New Roman"/>
          <w:color w:val="000000" w:themeColor="text1"/>
          <w:sz w:val="28"/>
          <w:szCs w:val="28"/>
          <w:lang w:eastAsia="ru-RU"/>
        </w:rPr>
        <w:t xml:space="preserve">. Так у пациентов </w:t>
      </w:r>
      <w:r w:rsidR="00705C4F" w:rsidRPr="00BD5FBF">
        <w:rPr>
          <w:rFonts w:ascii="Times New Roman" w:eastAsia="Times New Roman" w:hAnsi="Times New Roman" w:cs="Times New Roman"/>
          <w:color w:val="000000" w:themeColor="text1"/>
          <w:sz w:val="28"/>
          <w:szCs w:val="28"/>
          <w:lang w:eastAsia="ru-RU"/>
        </w:rPr>
        <w:t>печеночной энцефалопат</w:t>
      </w:r>
      <w:r w:rsidRPr="00BD5FBF">
        <w:rPr>
          <w:rFonts w:ascii="Times New Roman" w:eastAsia="Times New Roman" w:hAnsi="Times New Roman" w:cs="Times New Roman"/>
          <w:color w:val="000000" w:themeColor="text1"/>
          <w:sz w:val="28"/>
          <w:szCs w:val="28"/>
          <w:lang w:eastAsia="ru-RU"/>
        </w:rPr>
        <w:t>ией</w:t>
      </w:r>
      <w:r w:rsidR="0001661F" w:rsidRPr="00BD5FBF">
        <w:rPr>
          <w:rFonts w:ascii="Times New Roman" w:eastAsia="Times New Roman" w:hAnsi="Times New Roman" w:cs="Times New Roman"/>
          <w:color w:val="000000" w:themeColor="text1"/>
          <w:sz w:val="28"/>
          <w:szCs w:val="28"/>
          <w:lang w:eastAsia="ru-RU"/>
        </w:rPr>
        <w:t xml:space="preserve">, инфицированных вирусами ВГВ и ВГС выявляются </w:t>
      </w:r>
      <w:r w:rsidR="00705C4F" w:rsidRPr="00BD5FBF">
        <w:rPr>
          <w:rFonts w:ascii="Times New Roman" w:eastAsia="Times New Roman" w:hAnsi="Times New Roman" w:cs="Times New Roman"/>
          <w:color w:val="000000" w:themeColor="text1"/>
          <w:sz w:val="28"/>
          <w:szCs w:val="28"/>
          <w:lang w:eastAsia="ru-RU"/>
        </w:rPr>
        <w:t xml:space="preserve">более высокие </w:t>
      </w:r>
      <w:r w:rsidR="0001661F" w:rsidRPr="00BD5FBF">
        <w:rPr>
          <w:rFonts w:ascii="Times New Roman" w:eastAsia="Times New Roman" w:hAnsi="Times New Roman" w:cs="Times New Roman"/>
          <w:color w:val="000000" w:themeColor="text1"/>
          <w:sz w:val="28"/>
          <w:szCs w:val="28"/>
          <w:lang w:eastAsia="ru-RU"/>
        </w:rPr>
        <w:t>показатели</w:t>
      </w:r>
      <w:r w:rsidR="00705C4F" w:rsidRPr="00BD5FBF">
        <w:rPr>
          <w:rFonts w:ascii="Times New Roman" w:eastAsia="Times New Roman" w:hAnsi="Times New Roman" w:cs="Times New Roman"/>
          <w:color w:val="000000" w:themeColor="text1"/>
          <w:sz w:val="28"/>
          <w:szCs w:val="28"/>
          <w:lang w:eastAsia="ru-RU"/>
        </w:rPr>
        <w:t xml:space="preserve"> церебрального холина</w:t>
      </w:r>
      <w:r w:rsidR="0001661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color w:val="000000" w:themeColor="text1"/>
          <w:sz w:val="28"/>
          <w:szCs w:val="28"/>
          <w:lang w:eastAsia="ru-RU"/>
        </w:rPr>
        <w:t>[</w:t>
      </w:r>
      <w:r w:rsidR="00667F56" w:rsidRPr="00BD5FBF">
        <w:rPr>
          <w:rFonts w:ascii="Times New Roman" w:eastAsia="Times New Roman" w:hAnsi="Times New Roman" w:cs="Times New Roman"/>
          <w:color w:val="000000" w:themeColor="text1"/>
          <w:sz w:val="28"/>
          <w:szCs w:val="28"/>
          <w:lang w:eastAsia="ru-RU"/>
        </w:rPr>
        <w:t>93</w:t>
      </w:r>
      <w:r w:rsidR="00705C4F" w:rsidRPr="00BD5FBF">
        <w:rPr>
          <w:rFonts w:ascii="Times New Roman" w:eastAsia="Times New Roman" w:hAnsi="Times New Roman" w:cs="Times New Roman"/>
          <w:color w:val="000000" w:themeColor="text1"/>
          <w:sz w:val="28"/>
          <w:szCs w:val="28"/>
          <w:lang w:eastAsia="ru-RU"/>
        </w:rPr>
        <w:t xml:space="preserve">]. </w:t>
      </w:r>
    </w:p>
    <w:p w14:paraId="610957A3" w14:textId="49C31E00" w:rsidR="00511181" w:rsidRPr="00BD5FBF" w:rsidRDefault="00DB5933"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Особый интерес</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представляет формирование</w:t>
      </w:r>
      <w:r w:rsidR="00705C4F" w:rsidRPr="00BD5FBF">
        <w:rPr>
          <w:rFonts w:ascii="Times New Roman" w:eastAsia="Times New Roman" w:hAnsi="Times New Roman" w:cs="Times New Roman"/>
          <w:color w:val="000000" w:themeColor="text1"/>
          <w:sz w:val="28"/>
          <w:szCs w:val="28"/>
          <w:lang w:eastAsia="ru-RU"/>
        </w:rPr>
        <w:t xml:space="preserve"> нарушений </w:t>
      </w:r>
      <w:r w:rsidRPr="00BD5FBF">
        <w:rPr>
          <w:rFonts w:ascii="Times New Roman" w:eastAsia="Times New Roman" w:hAnsi="Times New Roman" w:cs="Times New Roman"/>
          <w:color w:val="000000" w:themeColor="text1"/>
          <w:sz w:val="28"/>
          <w:szCs w:val="28"/>
          <w:lang w:eastAsia="ru-RU"/>
        </w:rPr>
        <w:t>когнитивных функций у больных</w:t>
      </w:r>
      <w:r w:rsidR="00705C4F" w:rsidRPr="00BD5FBF">
        <w:rPr>
          <w:rFonts w:ascii="Times New Roman" w:eastAsia="Times New Roman" w:hAnsi="Times New Roman" w:cs="Times New Roman"/>
          <w:color w:val="000000" w:themeColor="text1"/>
          <w:sz w:val="28"/>
          <w:szCs w:val="28"/>
          <w:lang w:eastAsia="ru-RU"/>
        </w:rPr>
        <w:t xml:space="preserve"> с ХВГ </w:t>
      </w:r>
      <w:r w:rsidRPr="00BD5FBF">
        <w:rPr>
          <w:rFonts w:ascii="Times New Roman" w:eastAsia="Times New Roman" w:hAnsi="Times New Roman" w:cs="Times New Roman"/>
          <w:color w:val="000000" w:themeColor="text1"/>
          <w:sz w:val="28"/>
          <w:szCs w:val="28"/>
          <w:lang w:eastAsia="ru-RU"/>
        </w:rPr>
        <w:t>при использовании</w:t>
      </w:r>
      <w:r w:rsidR="00705C4F" w:rsidRPr="00BD5FBF">
        <w:rPr>
          <w:rFonts w:ascii="Times New Roman" w:eastAsia="Times New Roman" w:hAnsi="Times New Roman" w:cs="Times New Roman"/>
          <w:color w:val="000000" w:themeColor="text1"/>
          <w:sz w:val="28"/>
          <w:szCs w:val="28"/>
          <w:lang w:eastAsia="ru-RU"/>
        </w:rPr>
        <w:t xml:space="preserve"> противовирусной терапии (ПВТ). </w:t>
      </w:r>
      <w:r w:rsidRPr="00BD5FBF">
        <w:rPr>
          <w:rFonts w:ascii="Times New Roman" w:eastAsia="Times New Roman" w:hAnsi="Times New Roman" w:cs="Times New Roman"/>
          <w:color w:val="000000" w:themeColor="text1"/>
          <w:sz w:val="28"/>
          <w:szCs w:val="28"/>
          <w:lang w:eastAsia="ru-RU"/>
        </w:rPr>
        <w:t>Лечение</w:t>
      </w:r>
      <w:r w:rsidR="00705C4F" w:rsidRPr="00BD5FBF">
        <w:rPr>
          <w:rFonts w:ascii="Times New Roman" w:eastAsia="Times New Roman" w:hAnsi="Times New Roman" w:cs="Times New Roman"/>
          <w:color w:val="000000" w:themeColor="text1"/>
          <w:sz w:val="28"/>
          <w:szCs w:val="28"/>
          <w:lang w:eastAsia="ru-RU"/>
        </w:rPr>
        <w:t xml:space="preserve"> интерфероном, </w:t>
      </w:r>
      <w:r w:rsidRPr="00BD5FBF">
        <w:rPr>
          <w:rFonts w:ascii="Times New Roman" w:eastAsia="Times New Roman" w:hAnsi="Times New Roman" w:cs="Times New Roman"/>
          <w:color w:val="000000" w:themeColor="text1"/>
          <w:sz w:val="28"/>
          <w:szCs w:val="28"/>
          <w:lang w:eastAsia="ru-RU"/>
        </w:rPr>
        <w:t>ранее активно применяющееся</w:t>
      </w:r>
      <w:r w:rsidR="00705C4F" w:rsidRPr="00BD5FBF">
        <w:rPr>
          <w:rFonts w:ascii="Times New Roman" w:eastAsia="Times New Roman" w:hAnsi="Times New Roman" w:cs="Times New Roman"/>
          <w:color w:val="000000" w:themeColor="text1"/>
          <w:sz w:val="28"/>
          <w:szCs w:val="28"/>
          <w:lang w:eastAsia="ru-RU"/>
        </w:rPr>
        <w:t xml:space="preserve"> и </w:t>
      </w:r>
      <w:r w:rsidRPr="00BD5FBF">
        <w:rPr>
          <w:rFonts w:ascii="Times New Roman" w:eastAsia="Times New Roman" w:hAnsi="Times New Roman" w:cs="Times New Roman"/>
          <w:color w:val="000000" w:themeColor="text1"/>
          <w:sz w:val="28"/>
          <w:szCs w:val="28"/>
          <w:lang w:eastAsia="ru-RU"/>
        </w:rPr>
        <w:t>имеющее большое количество</w:t>
      </w:r>
      <w:r w:rsidR="00705C4F" w:rsidRPr="00BD5FBF">
        <w:rPr>
          <w:rFonts w:ascii="Times New Roman" w:eastAsia="Times New Roman" w:hAnsi="Times New Roman" w:cs="Times New Roman"/>
          <w:color w:val="000000" w:themeColor="text1"/>
          <w:sz w:val="28"/>
          <w:szCs w:val="28"/>
          <w:lang w:eastAsia="ru-RU"/>
        </w:rPr>
        <w:t xml:space="preserve"> побочных эффектов, </w:t>
      </w:r>
      <w:r w:rsidRPr="00BD5FBF">
        <w:rPr>
          <w:rFonts w:ascii="Times New Roman" w:eastAsia="Times New Roman" w:hAnsi="Times New Roman" w:cs="Times New Roman"/>
          <w:color w:val="000000" w:themeColor="text1"/>
          <w:sz w:val="28"/>
          <w:szCs w:val="28"/>
          <w:lang w:eastAsia="ru-RU"/>
        </w:rPr>
        <w:t>продолжает использоваться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в данный момент</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исключительно</w:t>
      </w:r>
      <w:r w:rsidR="00705C4F" w:rsidRPr="00BD5FBF">
        <w:rPr>
          <w:rFonts w:ascii="Times New Roman" w:eastAsia="Times New Roman" w:hAnsi="Times New Roman" w:cs="Times New Roman"/>
          <w:color w:val="000000" w:themeColor="text1"/>
          <w:sz w:val="28"/>
          <w:szCs w:val="28"/>
          <w:lang w:eastAsia="ru-RU"/>
        </w:rPr>
        <w:t xml:space="preserve"> при терапии </w:t>
      </w:r>
      <w:r w:rsidRPr="00BD5FBF">
        <w:rPr>
          <w:rFonts w:ascii="Times New Roman" w:eastAsia="Times New Roman" w:hAnsi="Times New Roman" w:cs="Times New Roman"/>
          <w:color w:val="000000" w:themeColor="text1"/>
          <w:sz w:val="28"/>
          <w:szCs w:val="28"/>
          <w:lang w:eastAsia="ru-RU"/>
        </w:rPr>
        <w:t>ХВГ</w:t>
      </w:r>
      <w:r w:rsidR="00705C4F" w:rsidRPr="00BD5FBF">
        <w:rPr>
          <w:rFonts w:ascii="Times New Roman" w:eastAsia="Times New Roman" w:hAnsi="Times New Roman" w:cs="Times New Roman"/>
          <w:color w:val="000000" w:themeColor="text1"/>
          <w:sz w:val="28"/>
          <w:szCs w:val="28"/>
          <w:lang w:eastAsia="ru-RU"/>
        </w:rPr>
        <w:t xml:space="preserve"> В и </w:t>
      </w:r>
      <w:r w:rsidR="00015BE1" w:rsidRPr="00BD5FBF">
        <w:rPr>
          <w:rFonts w:ascii="Times New Roman" w:eastAsia="Times New Roman" w:hAnsi="Times New Roman" w:cs="Times New Roman"/>
          <w:color w:val="000000" w:themeColor="text1"/>
          <w:sz w:val="28"/>
          <w:szCs w:val="28"/>
          <w:lang w:val="en-US" w:eastAsia="ru-RU"/>
        </w:rPr>
        <w:t>D</w:t>
      </w:r>
      <w:r w:rsidRPr="00BD5FBF">
        <w:rPr>
          <w:rFonts w:ascii="Times New Roman" w:eastAsia="Times New Roman" w:hAnsi="Times New Roman" w:cs="Times New Roman"/>
          <w:color w:val="000000" w:themeColor="text1"/>
          <w:sz w:val="28"/>
          <w:szCs w:val="28"/>
          <w:lang w:eastAsia="ru-RU"/>
        </w:rPr>
        <w:t>. Данные побочные эффекты</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обычно манифестируют</w:t>
      </w:r>
      <w:r w:rsidR="00705C4F" w:rsidRPr="00BD5FBF">
        <w:rPr>
          <w:rFonts w:ascii="Times New Roman" w:eastAsia="Times New Roman" w:hAnsi="Times New Roman" w:cs="Times New Roman"/>
          <w:color w:val="000000" w:themeColor="text1"/>
          <w:sz w:val="28"/>
          <w:szCs w:val="28"/>
          <w:lang w:eastAsia="ru-RU"/>
        </w:rPr>
        <w:t xml:space="preserve"> на одиннадцатой неделе от начала </w:t>
      </w:r>
      <w:r w:rsidRPr="00BD5FBF">
        <w:rPr>
          <w:rFonts w:ascii="Times New Roman" w:eastAsia="Times New Roman" w:hAnsi="Times New Roman" w:cs="Times New Roman"/>
          <w:color w:val="000000" w:themeColor="text1"/>
          <w:sz w:val="28"/>
          <w:szCs w:val="28"/>
          <w:lang w:eastAsia="ru-RU"/>
        </w:rPr>
        <w:t>лечения</w:t>
      </w:r>
      <w:r w:rsidR="00705C4F" w:rsidRPr="00BD5FBF">
        <w:rPr>
          <w:rFonts w:ascii="Times New Roman" w:eastAsia="Times New Roman" w:hAnsi="Times New Roman" w:cs="Times New Roman"/>
          <w:color w:val="000000" w:themeColor="text1"/>
          <w:sz w:val="28"/>
          <w:szCs w:val="28"/>
          <w:lang w:eastAsia="ru-RU"/>
        </w:rPr>
        <w:t xml:space="preserve"> [</w:t>
      </w:r>
      <w:r w:rsidR="0036485A" w:rsidRPr="00BD5FBF">
        <w:rPr>
          <w:rFonts w:ascii="Times New Roman" w:eastAsia="Times New Roman" w:hAnsi="Times New Roman" w:cs="Times New Roman"/>
          <w:sz w:val="28"/>
          <w:szCs w:val="28"/>
          <w:lang w:eastAsia="ru-RU"/>
        </w:rPr>
        <w:t>7</w:t>
      </w:r>
      <w:r w:rsidR="00705C4F" w:rsidRPr="00BD5FBF">
        <w:rPr>
          <w:rFonts w:ascii="Times New Roman" w:eastAsia="Times New Roman" w:hAnsi="Times New Roman" w:cs="Times New Roman"/>
          <w:sz w:val="28"/>
          <w:szCs w:val="28"/>
          <w:lang w:eastAsia="ru-RU"/>
        </w:rPr>
        <w:t>0</w:t>
      </w:r>
      <w:r w:rsidR="00EB2F51" w:rsidRPr="00BD5FBF">
        <w:rPr>
          <w:rFonts w:ascii="Times New Roman" w:eastAsia="Times New Roman" w:hAnsi="Times New Roman" w:cs="Times New Roman"/>
          <w:sz w:val="28"/>
          <w:szCs w:val="28"/>
          <w:lang w:eastAsia="ru-RU"/>
        </w:rPr>
        <w:t>, р.</w:t>
      </w:r>
      <w:r w:rsidR="00771C10" w:rsidRPr="00BD5FBF">
        <w:rPr>
          <w:rFonts w:ascii="Times New Roman" w:eastAsia="Times New Roman" w:hAnsi="Times New Roman" w:cs="Times New Roman"/>
          <w:sz w:val="28"/>
          <w:szCs w:val="28"/>
          <w:lang w:eastAsia="ru-RU"/>
        </w:rPr>
        <w:t xml:space="preserve"> 295</w:t>
      </w:r>
      <w:r w:rsidR="00705C4F" w:rsidRPr="00BD5FBF">
        <w:rPr>
          <w:rFonts w:ascii="Times New Roman" w:eastAsia="Times New Roman" w:hAnsi="Times New Roman" w:cs="Times New Roman"/>
          <w:color w:val="000000" w:themeColor="text1"/>
          <w:sz w:val="28"/>
          <w:szCs w:val="28"/>
          <w:lang w:eastAsia="ru-RU"/>
        </w:rPr>
        <w:t xml:space="preserve">]. </w:t>
      </w:r>
    </w:p>
    <w:p w14:paraId="01BF01B7" w14:textId="6B088041" w:rsidR="00511181" w:rsidRPr="00BD5FBF" w:rsidRDefault="0047750F"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Лечение с использованием</w:t>
      </w:r>
      <w:r w:rsidR="00705C4F" w:rsidRPr="00BD5FBF">
        <w:rPr>
          <w:rFonts w:ascii="Times New Roman" w:eastAsia="Times New Roman" w:hAnsi="Times New Roman" w:cs="Times New Roman"/>
          <w:color w:val="000000" w:themeColor="text1"/>
          <w:sz w:val="28"/>
          <w:szCs w:val="28"/>
          <w:lang w:eastAsia="ru-RU"/>
        </w:rPr>
        <w:t xml:space="preserve"> интерферон</w:t>
      </w:r>
      <w:r w:rsidRPr="00BD5FBF">
        <w:rPr>
          <w:rFonts w:ascii="Times New Roman" w:eastAsia="Times New Roman" w:hAnsi="Times New Roman" w:cs="Times New Roman"/>
          <w:color w:val="000000" w:themeColor="text1"/>
          <w:sz w:val="28"/>
          <w:szCs w:val="28"/>
          <w:lang w:eastAsia="ru-RU"/>
        </w:rPr>
        <w:t>а</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оказывает, существенное влияние</w:t>
      </w:r>
      <w:r w:rsidR="00705C4F" w:rsidRPr="00BD5FBF">
        <w:rPr>
          <w:rFonts w:ascii="Times New Roman" w:eastAsia="Times New Roman" w:hAnsi="Times New Roman" w:cs="Times New Roman"/>
          <w:color w:val="000000" w:themeColor="text1"/>
          <w:sz w:val="28"/>
          <w:szCs w:val="28"/>
          <w:lang w:eastAsia="ru-RU"/>
        </w:rPr>
        <w:t xml:space="preserve"> на качество жизни</w:t>
      </w:r>
      <w:r w:rsidRPr="00BD5FBF">
        <w:rPr>
          <w:rFonts w:ascii="Times New Roman" w:eastAsia="Times New Roman" w:hAnsi="Times New Roman" w:cs="Times New Roman"/>
          <w:color w:val="000000" w:themeColor="text1"/>
          <w:sz w:val="28"/>
          <w:szCs w:val="28"/>
          <w:lang w:eastAsia="ru-RU"/>
        </w:rPr>
        <w:t>, связанное со здоровьем у больных</w:t>
      </w:r>
      <w:r w:rsidR="00705C4F" w:rsidRPr="00BD5FBF">
        <w:rPr>
          <w:rFonts w:ascii="Times New Roman" w:eastAsia="Times New Roman" w:hAnsi="Times New Roman" w:cs="Times New Roman"/>
          <w:color w:val="000000" w:themeColor="text1"/>
          <w:sz w:val="28"/>
          <w:szCs w:val="28"/>
          <w:lang w:eastAsia="ru-RU"/>
        </w:rPr>
        <w:t xml:space="preserve"> с </w:t>
      </w:r>
      <w:r w:rsidRPr="00BD5FBF">
        <w:rPr>
          <w:rFonts w:ascii="Times New Roman" w:eastAsia="Times New Roman" w:hAnsi="Times New Roman" w:cs="Times New Roman"/>
          <w:color w:val="000000" w:themeColor="text1"/>
          <w:sz w:val="28"/>
          <w:szCs w:val="28"/>
          <w:lang w:eastAsia="ru-RU"/>
        </w:rPr>
        <w:t xml:space="preserve">хроническими вирусными гепатитами </w:t>
      </w:r>
      <w:r w:rsidR="00705C4F" w:rsidRPr="00BD5FBF">
        <w:rPr>
          <w:rFonts w:ascii="Times New Roman" w:eastAsia="Times New Roman" w:hAnsi="Times New Roman" w:cs="Times New Roman"/>
          <w:color w:val="000000" w:themeColor="text1"/>
          <w:sz w:val="28"/>
          <w:szCs w:val="28"/>
          <w:lang w:eastAsia="ru-RU"/>
        </w:rPr>
        <w:t xml:space="preserve">B и </w:t>
      </w:r>
      <w:r w:rsidR="00015BE1" w:rsidRPr="00BD5FBF">
        <w:rPr>
          <w:rFonts w:ascii="Times New Roman" w:eastAsia="Times New Roman" w:hAnsi="Times New Roman" w:cs="Times New Roman"/>
          <w:color w:val="000000" w:themeColor="text1"/>
          <w:sz w:val="28"/>
          <w:szCs w:val="28"/>
          <w:lang w:eastAsia="ru-RU"/>
        </w:rPr>
        <w:t>D</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поскольку</w:t>
      </w:r>
      <w:r w:rsidR="00705C4F" w:rsidRPr="00BD5FBF">
        <w:rPr>
          <w:rFonts w:ascii="Times New Roman" w:eastAsia="Times New Roman" w:hAnsi="Times New Roman" w:cs="Times New Roman"/>
          <w:color w:val="000000" w:themeColor="text1"/>
          <w:sz w:val="28"/>
          <w:szCs w:val="28"/>
          <w:lang w:eastAsia="ru-RU"/>
        </w:rPr>
        <w:t xml:space="preserve"> его </w:t>
      </w:r>
      <w:r w:rsidRPr="00BD5FBF">
        <w:rPr>
          <w:rFonts w:ascii="Times New Roman" w:eastAsia="Times New Roman" w:hAnsi="Times New Roman" w:cs="Times New Roman"/>
          <w:color w:val="000000" w:themeColor="text1"/>
          <w:sz w:val="28"/>
          <w:szCs w:val="28"/>
          <w:lang w:eastAsia="ru-RU"/>
        </w:rPr>
        <w:t>использование</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способствует появлению</w:t>
      </w:r>
      <w:r w:rsidR="00705C4F" w:rsidRPr="00BD5FBF">
        <w:rPr>
          <w:rFonts w:ascii="Times New Roman" w:eastAsia="Times New Roman" w:hAnsi="Times New Roman" w:cs="Times New Roman"/>
          <w:color w:val="000000" w:themeColor="text1"/>
          <w:sz w:val="28"/>
          <w:szCs w:val="28"/>
          <w:lang w:eastAsia="ru-RU"/>
        </w:rPr>
        <w:t xml:space="preserve"> когнитивных </w:t>
      </w:r>
      <w:r w:rsidR="00E85A77" w:rsidRPr="00BD5FBF">
        <w:rPr>
          <w:rFonts w:ascii="Times New Roman" w:eastAsia="Times New Roman" w:hAnsi="Times New Roman" w:cs="Times New Roman"/>
          <w:color w:val="000000" w:themeColor="text1"/>
          <w:sz w:val="28"/>
          <w:szCs w:val="28"/>
          <w:lang w:eastAsia="ru-RU"/>
        </w:rPr>
        <w:t xml:space="preserve">нарушений </w:t>
      </w:r>
      <w:r w:rsidR="00705C4F" w:rsidRPr="00BD5FBF">
        <w:rPr>
          <w:rFonts w:ascii="Times New Roman" w:eastAsia="Times New Roman" w:hAnsi="Times New Roman" w:cs="Times New Roman"/>
          <w:color w:val="000000" w:themeColor="text1"/>
          <w:sz w:val="28"/>
          <w:szCs w:val="28"/>
          <w:lang w:eastAsia="ru-RU"/>
        </w:rPr>
        <w:t>и провоцир</w:t>
      </w:r>
      <w:r w:rsidR="00E85A77" w:rsidRPr="00BD5FBF">
        <w:rPr>
          <w:rFonts w:ascii="Times New Roman" w:eastAsia="Times New Roman" w:hAnsi="Times New Roman" w:cs="Times New Roman"/>
          <w:color w:val="000000" w:themeColor="text1"/>
          <w:sz w:val="28"/>
          <w:szCs w:val="28"/>
          <w:lang w:eastAsia="ru-RU"/>
        </w:rPr>
        <w:t>ует</w:t>
      </w:r>
      <w:r w:rsidR="00705C4F" w:rsidRPr="00BD5FBF">
        <w:rPr>
          <w:rFonts w:ascii="Times New Roman" w:eastAsia="Times New Roman" w:hAnsi="Times New Roman" w:cs="Times New Roman"/>
          <w:color w:val="000000" w:themeColor="text1"/>
          <w:sz w:val="28"/>
          <w:szCs w:val="28"/>
          <w:lang w:eastAsia="ru-RU"/>
        </w:rPr>
        <w:t xml:space="preserve"> </w:t>
      </w:r>
      <w:r w:rsidR="00E85A77" w:rsidRPr="00BD5FBF">
        <w:rPr>
          <w:rFonts w:ascii="Times New Roman" w:eastAsia="Times New Roman" w:hAnsi="Times New Roman" w:cs="Times New Roman"/>
          <w:color w:val="000000" w:themeColor="text1"/>
          <w:sz w:val="28"/>
          <w:szCs w:val="28"/>
          <w:lang w:eastAsia="ru-RU"/>
        </w:rPr>
        <w:t>дебют</w:t>
      </w:r>
      <w:r w:rsidR="00705C4F" w:rsidRPr="00BD5FBF">
        <w:rPr>
          <w:rFonts w:ascii="Times New Roman" w:eastAsia="Times New Roman" w:hAnsi="Times New Roman" w:cs="Times New Roman"/>
          <w:color w:val="000000" w:themeColor="text1"/>
          <w:sz w:val="28"/>
          <w:szCs w:val="28"/>
          <w:lang w:eastAsia="ru-RU"/>
        </w:rPr>
        <w:t xml:space="preserve"> у </w:t>
      </w:r>
      <w:r w:rsidR="00E85A77" w:rsidRPr="00BD5FBF">
        <w:rPr>
          <w:rFonts w:ascii="Times New Roman" w:eastAsia="Times New Roman" w:hAnsi="Times New Roman" w:cs="Times New Roman"/>
          <w:color w:val="000000" w:themeColor="text1"/>
          <w:sz w:val="28"/>
          <w:szCs w:val="28"/>
          <w:lang w:eastAsia="ru-RU"/>
        </w:rPr>
        <w:t>больных</w:t>
      </w:r>
      <w:r w:rsidR="00705C4F" w:rsidRPr="00BD5FBF">
        <w:rPr>
          <w:rFonts w:ascii="Times New Roman" w:eastAsia="Times New Roman" w:hAnsi="Times New Roman" w:cs="Times New Roman"/>
          <w:color w:val="000000" w:themeColor="text1"/>
          <w:sz w:val="28"/>
          <w:szCs w:val="28"/>
          <w:lang w:eastAsia="ru-RU"/>
        </w:rPr>
        <w:t xml:space="preserve"> таких </w:t>
      </w:r>
      <w:r w:rsidR="00E85A77" w:rsidRPr="00BD5FBF">
        <w:rPr>
          <w:rFonts w:ascii="Times New Roman" w:eastAsia="Times New Roman" w:hAnsi="Times New Roman" w:cs="Times New Roman"/>
          <w:color w:val="000000" w:themeColor="text1"/>
          <w:sz w:val="28"/>
          <w:szCs w:val="28"/>
          <w:lang w:eastAsia="ru-RU"/>
        </w:rPr>
        <w:t>явлений</w:t>
      </w:r>
      <w:r w:rsidR="00705C4F" w:rsidRPr="00BD5FBF">
        <w:rPr>
          <w:rFonts w:ascii="Times New Roman" w:eastAsia="Times New Roman" w:hAnsi="Times New Roman" w:cs="Times New Roman"/>
          <w:color w:val="000000" w:themeColor="text1"/>
          <w:sz w:val="28"/>
          <w:szCs w:val="28"/>
          <w:lang w:eastAsia="ru-RU"/>
        </w:rPr>
        <w:t xml:space="preserve"> как патологическая усталость, </w:t>
      </w:r>
      <w:r w:rsidR="00E85A77" w:rsidRPr="00BD5FBF">
        <w:rPr>
          <w:rFonts w:ascii="Times New Roman" w:eastAsia="Times New Roman" w:hAnsi="Times New Roman" w:cs="Times New Roman"/>
          <w:color w:val="000000" w:themeColor="text1"/>
          <w:sz w:val="28"/>
          <w:szCs w:val="28"/>
          <w:lang w:eastAsia="ru-RU"/>
        </w:rPr>
        <w:t xml:space="preserve">тревожно-депрессивные </w:t>
      </w:r>
      <w:proofErr w:type="spellStart"/>
      <w:r w:rsidR="00E85A77" w:rsidRPr="00BD5FBF">
        <w:rPr>
          <w:rFonts w:ascii="Times New Roman" w:eastAsia="Times New Roman" w:hAnsi="Times New Roman" w:cs="Times New Roman"/>
          <w:color w:val="000000" w:themeColor="text1"/>
          <w:sz w:val="28"/>
          <w:szCs w:val="28"/>
          <w:lang w:eastAsia="ru-RU"/>
        </w:rPr>
        <w:t>рассройства</w:t>
      </w:r>
      <w:proofErr w:type="spellEnd"/>
      <w:r w:rsidR="00705C4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sz w:val="28"/>
          <w:szCs w:val="28"/>
          <w:lang w:eastAsia="ru-RU"/>
        </w:rPr>
        <w:t>[</w:t>
      </w:r>
      <w:r w:rsidR="0036485A" w:rsidRPr="00BD5FBF">
        <w:rPr>
          <w:rFonts w:ascii="Times New Roman" w:eastAsia="Times New Roman" w:hAnsi="Times New Roman" w:cs="Times New Roman"/>
          <w:sz w:val="28"/>
          <w:szCs w:val="28"/>
          <w:lang w:eastAsia="ru-RU"/>
        </w:rPr>
        <w:t>9</w:t>
      </w:r>
      <w:r w:rsidR="00705C4F" w:rsidRPr="00BD5FBF">
        <w:rPr>
          <w:rFonts w:ascii="Times New Roman" w:eastAsia="Times New Roman" w:hAnsi="Times New Roman" w:cs="Times New Roman"/>
          <w:sz w:val="28"/>
          <w:szCs w:val="28"/>
          <w:lang w:eastAsia="ru-RU"/>
        </w:rPr>
        <w:t>1</w:t>
      </w:r>
      <w:r w:rsidR="00EB2F51" w:rsidRPr="00BD5FBF">
        <w:rPr>
          <w:rFonts w:ascii="Times New Roman" w:eastAsia="Times New Roman" w:hAnsi="Times New Roman" w:cs="Times New Roman"/>
          <w:sz w:val="28"/>
          <w:szCs w:val="28"/>
          <w:lang w:eastAsia="ru-RU"/>
        </w:rPr>
        <w:t>, р.</w:t>
      </w:r>
      <w:r w:rsidR="00771C10" w:rsidRPr="00BD5FBF">
        <w:rPr>
          <w:rFonts w:ascii="Times New Roman" w:eastAsia="Times New Roman" w:hAnsi="Times New Roman" w:cs="Times New Roman"/>
          <w:sz w:val="28"/>
          <w:szCs w:val="28"/>
          <w:lang w:eastAsia="ru-RU"/>
        </w:rPr>
        <w:t xml:space="preserve"> 38</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Указанные</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негативные </w:t>
      </w:r>
      <w:r w:rsidR="00705C4F" w:rsidRPr="00BD5FBF">
        <w:rPr>
          <w:rFonts w:ascii="Times New Roman" w:eastAsia="Times New Roman" w:hAnsi="Times New Roman" w:cs="Times New Roman"/>
          <w:color w:val="000000" w:themeColor="text1"/>
          <w:sz w:val="28"/>
          <w:szCs w:val="28"/>
          <w:lang w:eastAsia="ru-RU"/>
        </w:rPr>
        <w:t>эффекты</w:t>
      </w:r>
      <w:r w:rsidRPr="00BD5FBF">
        <w:rPr>
          <w:rFonts w:ascii="Times New Roman" w:eastAsia="Times New Roman" w:hAnsi="Times New Roman" w:cs="Times New Roman"/>
          <w:color w:val="000000" w:themeColor="text1"/>
          <w:sz w:val="28"/>
          <w:szCs w:val="28"/>
          <w:lang w:eastAsia="ru-RU"/>
        </w:rPr>
        <w:t xml:space="preserve">, вызываемые </w:t>
      </w:r>
      <w:r w:rsidR="00705C4F" w:rsidRPr="00BD5FBF">
        <w:rPr>
          <w:rFonts w:ascii="Times New Roman" w:eastAsia="Times New Roman" w:hAnsi="Times New Roman" w:cs="Times New Roman"/>
          <w:color w:val="000000" w:themeColor="text1"/>
          <w:sz w:val="28"/>
          <w:szCs w:val="28"/>
          <w:lang w:eastAsia="ru-RU"/>
        </w:rPr>
        <w:t xml:space="preserve">при </w:t>
      </w:r>
      <w:r w:rsidRPr="00BD5FBF">
        <w:rPr>
          <w:rFonts w:ascii="Times New Roman" w:eastAsia="Times New Roman" w:hAnsi="Times New Roman" w:cs="Times New Roman"/>
          <w:color w:val="000000" w:themeColor="text1"/>
          <w:sz w:val="28"/>
          <w:szCs w:val="28"/>
          <w:lang w:eastAsia="ru-RU"/>
        </w:rPr>
        <w:t>использовании</w:t>
      </w:r>
      <w:r w:rsidR="00705C4F" w:rsidRPr="00BD5FBF">
        <w:rPr>
          <w:rFonts w:ascii="Times New Roman" w:eastAsia="Times New Roman" w:hAnsi="Times New Roman" w:cs="Times New Roman"/>
          <w:color w:val="000000" w:themeColor="text1"/>
          <w:sz w:val="28"/>
          <w:szCs w:val="28"/>
          <w:lang w:eastAsia="ru-RU"/>
        </w:rPr>
        <w:t xml:space="preserve"> низких доз препарата обусловлены функциональными </w:t>
      </w:r>
      <w:r w:rsidRPr="00BD5FBF">
        <w:rPr>
          <w:rFonts w:ascii="Times New Roman" w:eastAsia="Times New Roman" w:hAnsi="Times New Roman" w:cs="Times New Roman"/>
          <w:color w:val="000000" w:themeColor="text1"/>
          <w:sz w:val="28"/>
          <w:szCs w:val="28"/>
          <w:lang w:eastAsia="ru-RU"/>
        </w:rPr>
        <w:t>сдвигами</w:t>
      </w:r>
      <w:r w:rsidR="00705C4F" w:rsidRPr="00BD5FBF">
        <w:rPr>
          <w:rFonts w:ascii="Times New Roman" w:eastAsia="Times New Roman" w:hAnsi="Times New Roman" w:cs="Times New Roman"/>
          <w:color w:val="000000" w:themeColor="text1"/>
          <w:sz w:val="28"/>
          <w:szCs w:val="28"/>
          <w:lang w:eastAsia="ru-RU"/>
        </w:rPr>
        <w:t xml:space="preserve"> в префронтальной коре и гиппокампе, </w:t>
      </w:r>
      <w:r w:rsidRPr="00BD5FBF">
        <w:rPr>
          <w:rFonts w:ascii="Times New Roman" w:eastAsia="Times New Roman" w:hAnsi="Times New Roman" w:cs="Times New Roman"/>
          <w:color w:val="000000" w:themeColor="text1"/>
          <w:sz w:val="28"/>
          <w:szCs w:val="28"/>
          <w:lang w:eastAsia="ru-RU"/>
        </w:rPr>
        <w:t>которые характеризуются как</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главное</w:t>
      </w:r>
      <w:r w:rsidR="00705C4F" w:rsidRPr="00BD5FBF">
        <w:rPr>
          <w:rFonts w:ascii="Times New Roman" w:eastAsia="Times New Roman" w:hAnsi="Times New Roman" w:cs="Times New Roman"/>
          <w:color w:val="000000" w:themeColor="text1"/>
          <w:sz w:val="28"/>
          <w:szCs w:val="28"/>
          <w:lang w:eastAsia="ru-RU"/>
        </w:rPr>
        <w:t xml:space="preserve"> противопоказание </w:t>
      </w:r>
      <w:r w:rsidR="00705C4F" w:rsidRPr="00BD5FBF">
        <w:rPr>
          <w:rFonts w:ascii="Times New Roman" w:eastAsia="Times New Roman" w:hAnsi="Times New Roman" w:cs="Times New Roman"/>
          <w:sz w:val="28"/>
          <w:szCs w:val="28"/>
          <w:lang w:eastAsia="ru-RU"/>
        </w:rPr>
        <w:t>[</w:t>
      </w:r>
      <w:r w:rsidR="0036485A" w:rsidRPr="00BD5FBF">
        <w:rPr>
          <w:rFonts w:ascii="Times New Roman" w:eastAsia="Times New Roman" w:hAnsi="Times New Roman" w:cs="Times New Roman"/>
          <w:sz w:val="28"/>
          <w:szCs w:val="28"/>
          <w:lang w:eastAsia="ru-RU"/>
        </w:rPr>
        <w:t>9</w:t>
      </w:r>
      <w:r w:rsidR="00705C4F" w:rsidRPr="00BD5FBF">
        <w:rPr>
          <w:rFonts w:ascii="Times New Roman" w:eastAsia="Times New Roman" w:hAnsi="Times New Roman" w:cs="Times New Roman"/>
          <w:sz w:val="28"/>
          <w:szCs w:val="28"/>
          <w:lang w:eastAsia="ru-RU"/>
        </w:rPr>
        <w:t>1</w:t>
      </w:r>
      <w:r w:rsidR="00EB2F51" w:rsidRPr="00BD5FBF">
        <w:rPr>
          <w:rFonts w:ascii="Times New Roman" w:eastAsia="Times New Roman" w:hAnsi="Times New Roman" w:cs="Times New Roman"/>
          <w:sz w:val="28"/>
          <w:szCs w:val="28"/>
          <w:lang w:eastAsia="ru-RU"/>
        </w:rPr>
        <w:t>, р.</w:t>
      </w:r>
      <w:r w:rsidR="00771C10" w:rsidRPr="00BD5FBF">
        <w:rPr>
          <w:rFonts w:ascii="Times New Roman" w:eastAsia="Times New Roman" w:hAnsi="Times New Roman" w:cs="Times New Roman"/>
          <w:sz w:val="28"/>
          <w:szCs w:val="28"/>
          <w:lang w:eastAsia="ru-RU"/>
        </w:rPr>
        <w:t xml:space="preserve"> 39</w:t>
      </w:r>
      <w:r w:rsidR="00705C4F"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Хотя,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имеются сообщения</w:t>
      </w:r>
      <w:r w:rsidR="00705C4F" w:rsidRPr="00BD5FBF">
        <w:rPr>
          <w:rFonts w:ascii="Times New Roman" w:eastAsia="Times New Roman" w:hAnsi="Times New Roman" w:cs="Times New Roman"/>
          <w:color w:val="000000" w:themeColor="text1"/>
          <w:sz w:val="28"/>
          <w:szCs w:val="28"/>
          <w:lang w:eastAsia="ru-RU"/>
        </w:rPr>
        <w:t xml:space="preserve"> о том, что, </w:t>
      </w:r>
      <w:r w:rsidRPr="00BD5FBF">
        <w:rPr>
          <w:rFonts w:ascii="Times New Roman" w:eastAsia="Times New Roman" w:hAnsi="Times New Roman" w:cs="Times New Roman"/>
          <w:color w:val="000000" w:themeColor="text1"/>
          <w:sz w:val="28"/>
          <w:szCs w:val="28"/>
          <w:lang w:eastAsia="ru-RU"/>
        </w:rPr>
        <w:t>вопреки</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негативным эффектам при применении</w:t>
      </w:r>
      <w:r w:rsidR="00705C4F" w:rsidRPr="00BD5FBF">
        <w:rPr>
          <w:rFonts w:ascii="Times New Roman" w:eastAsia="Times New Roman" w:hAnsi="Times New Roman" w:cs="Times New Roman"/>
          <w:color w:val="000000" w:themeColor="text1"/>
          <w:sz w:val="28"/>
          <w:szCs w:val="28"/>
          <w:lang w:eastAsia="ru-RU"/>
        </w:rPr>
        <w:t xml:space="preserve"> интерферона, </w:t>
      </w:r>
      <w:r w:rsidRPr="00BD5FBF">
        <w:rPr>
          <w:rFonts w:ascii="Times New Roman" w:eastAsia="Times New Roman" w:hAnsi="Times New Roman" w:cs="Times New Roman"/>
          <w:color w:val="000000" w:themeColor="text1"/>
          <w:sz w:val="28"/>
          <w:szCs w:val="28"/>
          <w:lang w:eastAsia="ru-RU"/>
        </w:rPr>
        <w:t>имеется значительное число</w:t>
      </w:r>
      <w:r w:rsidR="00705C4F" w:rsidRPr="00BD5FBF">
        <w:rPr>
          <w:rFonts w:ascii="Times New Roman" w:eastAsia="Times New Roman" w:hAnsi="Times New Roman" w:cs="Times New Roman"/>
          <w:color w:val="000000" w:themeColor="text1"/>
          <w:sz w:val="28"/>
          <w:szCs w:val="28"/>
          <w:lang w:eastAsia="ru-RU"/>
        </w:rPr>
        <w:t xml:space="preserve"> противоречивых данных, </w:t>
      </w:r>
      <w:r w:rsidRPr="00BD5FBF">
        <w:rPr>
          <w:rFonts w:ascii="Times New Roman" w:eastAsia="Times New Roman" w:hAnsi="Times New Roman" w:cs="Times New Roman"/>
          <w:color w:val="000000" w:themeColor="text1"/>
          <w:sz w:val="28"/>
          <w:szCs w:val="28"/>
          <w:lang w:eastAsia="ru-RU"/>
        </w:rPr>
        <w:t>касающихся</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свойствам</w:t>
      </w:r>
      <w:r w:rsidR="00705C4F" w:rsidRPr="00BD5FBF">
        <w:rPr>
          <w:rFonts w:ascii="Times New Roman" w:eastAsia="Times New Roman" w:hAnsi="Times New Roman" w:cs="Times New Roman"/>
          <w:color w:val="000000" w:themeColor="text1"/>
          <w:sz w:val="28"/>
          <w:szCs w:val="28"/>
          <w:lang w:eastAsia="ru-RU"/>
        </w:rPr>
        <w:t xml:space="preserve"> препарата </w:t>
      </w:r>
      <w:r w:rsidRPr="00BD5FBF">
        <w:rPr>
          <w:rFonts w:ascii="Times New Roman" w:eastAsia="Times New Roman" w:hAnsi="Times New Roman" w:cs="Times New Roman"/>
          <w:color w:val="000000" w:themeColor="text1"/>
          <w:sz w:val="28"/>
          <w:szCs w:val="28"/>
          <w:lang w:eastAsia="ru-RU"/>
        </w:rPr>
        <w:t>снижать нейропсихические расстройства</w:t>
      </w:r>
      <w:r w:rsidR="00705C4F"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больных</w:t>
      </w:r>
      <w:r w:rsidR="00705C4F" w:rsidRPr="00BD5FBF">
        <w:rPr>
          <w:rFonts w:ascii="Times New Roman" w:eastAsia="Times New Roman" w:hAnsi="Times New Roman" w:cs="Times New Roman"/>
          <w:color w:val="000000" w:themeColor="text1"/>
          <w:sz w:val="28"/>
          <w:szCs w:val="28"/>
          <w:lang w:eastAsia="ru-RU"/>
        </w:rPr>
        <w:t xml:space="preserve"> с ХВГС</w:t>
      </w:r>
      <w:r w:rsidRPr="00BD5FBF">
        <w:rPr>
          <w:rFonts w:ascii="Times New Roman" w:eastAsia="Times New Roman" w:hAnsi="Times New Roman" w:cs="Times New Roman"/>
          <w:color w:val="000000" w:themeColor="text1"/>
          <w:sz w:val="28"/>
          <w:szCs w:val="28"/>
          <w:lang w:eastAsia="ru-RU"/>
        </w:rPr>
        <w:t xml:space="preserve"> и</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приводить</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к </w:t>
      </w:r>
      <w:r w:rsidR="00705C4F" w:rsidRPr="00BD5FBF">
        <w:rPr>
          <w:rFonts w:ascii="Times New Roman" w:eastAsia="Times New Roman" w:hAnsi="Times New Roman" w:cs="Times New Roman"/>
          <w:color w:val="000000" w:themeColor="text1"/>
          <w:sz w:val="28"/>
          <w:szCs w:val="28"/>
          <w:lang w:eastAsia="ru-RU"/>
        </w:rPr>
        <w:t>устойчив</w:t>
      </w:r>
      <w:r w:rsidRPr="00BD5FBF">
        <w:rPr>
          <w:rFonts w:ascii="Times New Roman" w:eastAsia="Times New Roman" w:hAnsi="Times New Roman" w:cs="Times New Roman"/>
          <w:color w:val="000000" w:themeColor="text1"/>
          <w:sz w:val="28"/>
          <w:szCs w:val="28"/>
          <w:lang w:eastAsia="ru-RU"/>
        </w:rPr>
        <w:t>ому</w:t>
      </w:r>
      <w:r w:rsidR="00705C4F" w:rsidRPr="00BD5FBF">
        <w:rPr>
          <w:rFonts w:ascii="Times New Roman" w:eastAsia="Times New Roman" w:hAnsi="Times New Roman" w:cs="Times New Roman"/>
          <w:color w:val="000000" w:themeColor="text1"/>
          <w:sz w:val="28"/>
          <w:szCs w:val="28"/>
          <w:lang w:eastAsia="ru-RU"/>
        </w:rPr>
        <w:t xml:space="preserve"> вирусологическ</w:t>
      </w:r>
      <w:r w:rsidRPr="00BD5FBF">
        <w:rPr>
          <w:rFonts w:ascii="Times New Roman" w:eastAsia="Times New Roman" w:hAnsi="Times New Roman" w:cs="Times New Roman"/>
          <w:color w:val="000000" w:themeColor="text1"/>
          <w:sz w:val="28"/>
          <w:szCs w:val="28"/>
          <w:lang w:eastAsia="ru-RU"/>
        </w:rPr>
        <w:t>ому</w:t>
      </w:r>
      <w:r w:rsidR="00705C4F" w:rsidRPr="00BD5FBF">
        <w:rPr>
          <w:rFonts w:ascii="Times New Roman" w:eastAsia="Times New Roman" w:hAnsi="Times New Roman" w:cs="Times New Roman"/>
          <w:color w:val="000000" w:themeColor="text1"/>
          <w:sz w:val="28"/>
          <w:szCs w:val="28"/>
          <w:lang w:eastAsia="ru-RU"/>
        </w:rPr>
        <w:t xml:space="preserve"> ответ</w:t>
      </w:r>
      <w:r w:rsidRPr="00BD5FBF">
        <w:rPr>
          <w:rFonts w:ascii="Times New Roman" w:eastAsia="Times New Roman" w:hAnsi="Times New Roman" w:cs="Times New Roman"/>
          <w:color w:val="000000" w:themeColor="text1"/>
          <w:sz w:val="28"/>
          <w:szCs w:val="28"/>
          <w:lang w:eastAsia="ru-RU"/>
        </w:rPr>
        <w:t>у</w:t>
      </w:r>
      <w:r w:rsidR="00705C4F" w:rsidRPr="00BD5FBF">
        <w:rPr>
          <w:rFonts w:ascii="Times New Roman" w:eastAsia="Times New Roman" w:hAnsi="Times New Roman" w:cs="Times New Roman"/>
          <w:color w:val="000000" w:themeColor="text1"/>
          <w:sz w:val="28"/>
          <w:szCs w:val="28"/>
          <w:lang w:eastAsia="ru-RU"/>
        </w:rPr>
        <w:t xml:space="preserve"> </w:t>
      </w:r>
      <w:r w:rsidR="00705C4F" w:rsidRPr="00BD5FBF">
        <w:rPr>
          <w:rFonts w:ascii="Times New Roman" w:eastAsia="Times New Roman" w:hAnsi="Times New Roman" w:cs="Times New Roman"/>
          <w:sz w:val="28"/>
          <w:szCs w:val="28"/>
          <w:lang w:eastAsia="ru-RU"/>
        </w:rPr>
        <w:t>[</w:t>
      </w:r>
      <w:r w:rsidR="0036485A" w:rsidRPr="00BD5FBF">
        <w:rPr>
          <w:rFonts w:ascii="Times New Roman" w:eastAsia="Times New Roman" w:hAnsi="Times New Roman" w:cs="Times New Roman"/>
          <w:sz w:val="28"/>
          <w:szCs w:val="28"/>
          <w:lang w:eastAsia="ru-RU"/>
        </w:rPr>
        <w:t>92</w:t>
      </w:r>
      <w:r w:rsidR="00EB2F51" w:rsidRPr="00BD5FBF">
        <w:rPr>
          <w:rFonts w:ascii="Times New Roman" w:eastAsia="Times New Roman" w:hAnsi="Times New Roman" w:cs="Times New Roman"/>
          <w:sz w:val="28"/>
          <w:szCs w:val="28"/>
          <w:lang w:eastAsia="ru-RU"/>
        </w:rPr>
        <w:t>, р.</w:t>
      </w:r>
      <w:r w:rsidR="00771C10" w:rsidRPr="00BD5FBF">
        <w:rPr>
          <w:rFonts w:ascii="Times New Roman" w:eastAsia="Times New Roman" w:hAnsi="Times New Roman" w:cs="Times New Roman"/>
          <w:sz w:val="28"/>
          <w:szCs w:val="28"/>
          <w:lang w:eastAsia="ru-RU"/>
        </w:rPr>
        <w:t xml:space="preserve"> 39</w:t>
      </w:r>
      <w:r w:rsidR="00705C4F" w:rsidRPr="00BD5FBF">
        <w:rPr>
          <w:rFonts w:ascii="Times New Roman" w:eastAsia="Times New Roman" w:hAnsi="Times New Roman" w:cs="Times New Roman"/>
          <w:sz w:val="28"/>
          <w:szCs w:val="28"/>
          <w:lang w:eastAsia="ru-RU"/>
        </w:rPr>
        <w:t xml:space="preserve">]. </w:t>
      </w:r>
    </w:p>
    <w:p w14:paraId="09D1E9F5" w14:textId="4E5339C7" w:rsidR="00595279" w:rsidRPr="00BD5FBF" w:rsidRDefault="00B36497"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Согласно результатам некоторых исследователей</w:t>
      </w:r>
      <w:r w:rsidR="00705C4F" w:rsidRPr="00BD5FBF">
        <w:rPr>
          <w:rFonts w:ascii="Times New Roman" w:eastAsia="Times New Roman" w:hAnsi="Times New Roman" w:cs="Times New Roman"/>
          <w:color w:val="000000" w:themeColor="text1"/>
          <w:sz w:val="28"/>
          <w:szCs w:val="28"/>
          <w:lang w:eastAsia="ru-RU"/>
        </w:rPr>
        <w:t xml:space="preserve">, что </w:t>
      </w:r>
      <w:r w:rsidRPr="00BD5FBF">
        <w:rPr>
          <w:rFonts w:ascii="Times New Roman" w:eastAsia="Times New Roman" w:hAnsi="Times New Roman" w:cs="Times New Roman"/>
          <w:color w:val="000000" w:themeColor="text1"/>
          <w:sz w:val="28"/>
          <w:szCs w:val="28"/>
          <w:lang w:eastAsia="ru-RU"/>
        </w:rPr>
        <w:t xml:space="preserve">универсальная тактика лечения </w:t>
      </w:r>
      <w:r w:rsidR="00705C4F" w:rsidRPr="00BD5FBF">
        <w:rPr>
          <w:rFonts w:ascii="Times New Roman" w:eastAsia="Times New Roman" w:hAnsi="Times New Roman" w:cs="Times New Roman"/>
          <w:color w:val="000000" w:themeColor="text1"/>
          <w:sz w:val="28"/>
          <w:szCs w:val="28"/>
          <w:lang w:eastAsia="ru-RU"/>
        </w:rPr>
        <w:t>во всех международных рекомендациях APASL, EASL</w:t>
      </w:r>
      <w:r w:rsidRPr="00BD5FBF">
        <w:rPr>
          <w:rFonts w:ascii="Times New Roman" w:eastAsia="Times New Roman" w:hAnsi="Times New Roman" w:cs="Times New Roman"/>
          <w:color w:val="000000" w:themeColor="text1"/>
          <w:sz w:val="28"/>
          <w:szCs w:val="28"/>
          <w:lang w:eastAsia="ru-RU"/>
        </w:rPr>
        <w:t xml:space="preserve"> с </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использованием </w:t>
      </w:r>
      <w:proofErr w:type="spellStart"/>
      <w:r w:rsidRPr="00BD5FBF">
        <w:rPr>
          <w:rFonts w:ascii="Times New Roman" w:eastAsia="Times New Roman" w:hAnsi="Times New Roman" w:cs="Times New Roman"/>
          <w:color w:val="000000" w:themeColor="text1"/>
          <w:sz w:val="28"/>
          <w:szCs w:val="28"/>
          <w:lang w:eastAsia="ru-RU"/>
        </w:rPr>
        <w:t>безинтерфероновой</w:t>
      </w:r>
      <w:proofErr w:type="spellEnd"/>
      <w:r w:rsidRPr="00BD5FBF">
        <w:rPr>
          <w:rFonts w:ascii="Times New Roman" w:eastAsia="Times New Roman" w:hAnsi="Times New Roman" w:cs="Times New Roman"/>
          <w:color w:val="000000" w:themeColor="text1"/>
          <w:sz w:val="28"/>
          <w:szCs w:val="28"/>
          <w:lang w:eastAsia="ru-RU"/>
        </w:rPr>
        <w:t xml:space="preserve"> терапии</w:t>
      </w:r>
      <w:r w:rsidR="00705C4F" w:rsidRPr="00BD5FBF">
        <w:rPr>
          <w:rFonts w:ascii="Times New Roman" w:eastAsia="Times New Roman" w:hAnsi="Times New Roman" w:cs="Times New Roman"/>
          <w:color w:val="000000" w:themeColor="text1"/>
          <w:sz w:val="28"/>
          <w:szCs w:val="28"/>
          <w:lang w:eastAsia="ru-RU"/>
        </w:rPr>
        <w:t xml:space="preserve"> у </w:t>
      </w:r>
      <w:r w:rsidRPr="00BD5FBF">
        <w:rPr>
          <w:rFonts w:ascii="Times New Roman" w:eastAsia="Times New Roman" w:hAnsi="Times New Roman" w:cs="Times New Roman"/>
          <w:color w:val="000000" w:themeColor="text1"/>
          <w:sz w:val="28"/>
          <w:szCs w:val="28"/>
          <w:lang w:eastAsia="ru-RU"/>
        </w:rPr>
        <w:t>пациентов с хроническим вирусным гепатитом С</w:t>
      </w:r>
      <w:r w:rsidR="00705C4F" w:rsidRPr="00BD5FBF">
        <w:rPr>
          <w:rFonts w:ascii="Times New Roman" w:eastAsia="Times New Roman" w:hAnsi="Times New Roman" w:cs="Times New Roman"/>
          <w:color w:val="000000" w:themeColor="text1"/>
          <w:sz w:val="28"/>
          <w:szCs w:val="28"/>
          <w:lang w:eastAsia="ru-RU"/>
        </w:rPr>
        <w:t xml:space="preserve"> является </w:t>
      </w:r>
      <w:r w:rsidRPr="00BD5FBF">
        <w:rPr>
          <w:rFonts w:ascii="Times New Roman" w:eastAsia="Times New Roman" w:hAnsi="Times New Roman" w:cs="Times New Roman"/>
          <w:color w:val="000000" w:themeColor="text1"/>
          <w:sz w:val="28"/>
          <w:szCs w:val="28"/>
          <w:lang w:eastAsia="ru-RU"/>
        </w:rPr>
        <w:t>многообещающей и заслуживающей внимания в связи с ее значительной эффективностью</w:t>
      </w:r>
      <w:r w:rsidR="00705C4F" w:rsidRPr="00BD5FBF">
        <w:rPr>
          <w:rFonts w:ascii="Times New Roman" w:eastAsia="Times New Roman" w:hAnsi="Times New Roman" w:cs="Times New Roman"/>
          <w:color w:val="000000" w:themeColor="text1"/>
          <w:sz w:val="28"/>
          <w:szCs w:val="28"/>
          <w:lang w:eastAsia="ru-RU"/>
        </w:rPr>
        <w:t xml:space="preserve"> и хорош</w:t>
      </w:r>
      <w:r w:rsidRPr="00BD5FBF">
        <w:rPr>
          <w:rFonts w:ascii="Times New Roman" w:eastAsia="Times New Roman" w:hAnsi="Times New Roman" w:cs="Times New Roman"/>
          <w:color w:val="000000" w:themeColor="text1"/>
          <w:sz w:val="28"/>
          <w:szCs w:val="28"/>
          <w:lang w:eastAsia="ru-RU"/>
        </w:rPr>
        <w:t>ей</w:t>
      </w:r>
      <w:r w:rsidR="00705C4F" w:rsidRPr="00BD5FBF">
        <w:rPr>
          <w:rFonts w:ascii="Times New Roman" w:eastAsia="Times New Roman" w:hAnsi="Times New Roman" w:cs="Times New Roman"/>
          <w:color w:val="000000" w:themeColor="text1"/>
          <w:sz w:val="28"/>
          <w:szCs w:val="28"/>
          <w:lang w:eastAsia="ru-RU"/>
        </w:rPr>
        <w:t xml:space="preserve"> перенос</w:t>
      </w:r>
      <w:r w:rsidRPr="00BD5FBF">
        <w:rPr>
          <w:rFonts w:ascii="Times New Roman" w:eastAsia="Times New Roman" w:hAnsi="Times New Roman" w:cs="Times New Roman"/>
          <w:color w:val="000000" w:themeColor="text1"/>
          <w:sz w:val="28"/>
          <w:szCs w:val="28"/>
          <w:lang w:eastAsia="ru-RU"/>
        </w:rPr>
        <w:t>имостью</w:t>
      </w:r>
      <w:r w:rsidR="00705C4F"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у больных с психическими заболеваниями и у пациентов,</w:t>
      </w:r>
      <w:r w:rsidR="00705C4F" w:rsidRPr="00BD5FBF">
        <w:rPr>
          <w:rFonts w:ascii="Times New Roman" w:eastAsia="Times New Roman" w:hAnsi="Times New Roman" w:cs="Times New Roman"/>
          <w:color w:val="000000" w:themeColor="text1"/>
          <w:sz w:val="28"/>
          <w:szCs w:val="28"/>
          <w:lang w:eastAsia="ru-RU"/>
        </w:rPr>
        <w:t xml:space="preserve"> принимающих психоактивные препараты [</w:t>
      </w:r>
      <w:r w:rsidR="00147E51" w:rsidRPr="00BD5FBF">
        <w:rPr>
          <w:rFonts w:ascii="Times New Roman" w:eastAsia="Times New Roman" w:hAnsi="Times New Roman" w:cs="Times New Roman"/>
          <w:color w:val="000000" w:themeColor="text1"/>
          <w:sz w:val="28"/>
          <w:szCs w:val="28"/>
          <w:lang w:eastAsia="ru-RU"/>
        </w:rPr>
        <w:t>9</w:t>
      </w:r>
      <w:r w:rsidR="00705C4F" w:rsidRPr="00BD5FBF">
        <w:rPr>
          <w:rFonts w:ascii="Times New Roman" w:eastAsia="Times New Roman" w:hAnsi="Times New Roman" w:cs="Times New Roman"/>
          <w:color w:val="000000" w:themeColor="text1"/>
          <w:sz w:val="28"/>
          <w:szCs w:val="28"/>
          <w:lang w:eastAsia="ru-RU"/>
        </w:rPr>
        <w:t>4].</w:t>
      </w:r>
      <w:bookmarkEnd w:id="102"/>
      <w:r w:rsidR="000C1EFB"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hAnsi="Times New Roman" w:cs="Times New Roman"/>
          <w:sz w:val="28"/>
          <w:szCs w:val="28"/>
          <w:lang w:val="kk-KZ"/>
        </w:rPr>
        <w:t>Невзирая на то, что существует</w:t>
      </w:r>
      <w:r w:rsidR="00A6115E" w:rsidRPr="00BD5FBF">
        <w:rPr>
          <w:rFonts w:ascii="Times New Roman" w:hAnsi="Times New Roman" w:cs="Times New Roman"/>
          <w:sz w:val="28"/>
          <w:szCs w:val="28"/>
          <w:lang w:val="kk-KZ"/>
        </w:rPr>
        <w:t xml:space="preserve"> </w:t>
      </w:r>
      <w:r w:rsidRPr="00BD5FBF">
        <w:rPr>
          <w:rFonts w:ascii="Times New Roman" w:hAnsi="Times New Roman" w:cs="Times New Roman"/>
          <w:sz w:val="28"/>
          <w:szCs w:val="28"/>
          <w:lang w:val="kk-KZ"/>
        </w:rPr>
        <w:t>значительное число</w:t>
      </w:r>
      <w:r w:rsidR="00A6115E" w:rsidRPr="00BD5FBF">
        <w:rPr>
          <w:rFonts w:ascii="Times New Roman" w:hAnsi="Times New Roman" w:cs="Times New Roman"/>
          <w:sz w:val="28"/>
          <w:szCs w:val="28"/>
          <w:lang w:val="kk-KZ"/>
        </w:rPr>
        <w:t xml:space="preserve"> проведенных исследований, механизм </w:t>
      </w:r>
      <w:r w:rsidRPr="00BD5FBF">
        <w:rPr>
          <w:rFonts w:ascii="Times New Roman" w:hAnsi="Times New Roman" w:cs="Times New Roman"/>
          <w:sz w:val="28"/>
          <w:szCs w:val="28"/>
          <w:lang w:val="kk-KZ"/>
        </w:rPr>
        <w:t>формирования нейроког</w:t>
      </w:r>
      <w:r w:rsidR="00D5778C" w:rsidRPr="00BD5FBF">
        <w:rPr>
          <w:rFonts w:ascii="Times New Roman" w:hAnsi="Times New Roman" w:cs="Times New Roman"/>
          <w:sz w:val="28"/>
          <w:szCs w:val="28"/>
          <w:lang w:val="kk-KZ"/>
        </w:rPr>
        <w:t>нитивных нарушений</w:t>
      </w:r>
      <w:r w:rsidR="00A6115E" w:rsidRPr="00BD5FBF">
        <w:rPr>
          <w:rFonts w:ascii="Times New Roman" w:hAnsi="Times New Roman" w:cs="Times New Roman"/>
          <w:sz w:val="28"/>
          <w:szCs w:val="28"/>
          <w:lang w:val="kk-KZ"/>
        </w:rPr>
        <w:t xml:space="preserve"> при ХВГ остается не </w:t>
      </w:r>
      <w:r w:rsidR="00D5778C" w:rsidRPr="00BD5FBF">
        <w:rPr>
          <w:rFonts w:ascii="Times New Roman" w:hAnsi="Times New Roman" w:cs="Times New Roman"/>
          <w:sz w:val="28"/>
          <w:szCs w:val="28"/>
          <w:lang w:val="kk-KZ"/>
        </w:rPr>
        <w:t>достаточно изученным</w:t>
      </w:r>
      <w:r w:rsidR="00A6115E" w:rsidRPr="00BD5FBF">
        <w:rPr>
          <w:rFonts w:ascii="Times New Roman" w:hAnsi="Times New Roman" w:cs="Times New Roman"/>
          <w:sz w:val="28"/>
          <w:szCs w:val="28"/>
          <w:lang w:val="kk-KZ"/>
        </w:rPr>
        <w:t xml:space="preserve">, хотя и </w:t>
      </w:r>
      <w:r w:rsidR="00D5778C" w:rsidRPr="00BD5FBF">
        <w:rPr>
          <w:rFonts w:ascii="Times New Roman" w:hAnsi="Times New Roman" w:cs="Times New Roman"/>
          <w:sz w:val="28"/>
          <w:szCs w:val="28"/>
          <w:lang w:val="kk-KZ"/>
        </w:rPr>
        <w:t>имеются</w:t>
      </w:r>
      <w:r w:rsidR="00A6115E" w:rsidRPr="00BD5FBF">
        <w:rPr>
          <w:rFonts w:ascii="Times New Roman" w:hAnsi="Times New Roman" w:cs="Times New Roman"/>
          <w:sz w:val="28"/>
          <w:szCs w:val="28"/>
          <w:lang w:val="kk-KZ"/>
        </w:rPr>
        <w:t xml:space="preserve"> </w:t>
      </w:r>
      <w:r w:rsidR="00D5778C" w:rsidRPr="00BD5FBF">
        <w:rPr>
          <w:rFonts w:ascii="Times New Roman" w:hAnsi="Times New Roman" w:cs="Times New Roman"/>
          <w:sz w:val="28"/>
          <w:szCs w:val="28"/>
          <w:lang w:val="kk-KZ"/>
        </w:rPr>
        <w:t xml:space="preserve">данные, </w:t>
      </w:r>
      <w:r w:rsidR="00D5778C" w:rsidRPr="00BD5FBF">
        <w:rPr>
          <w:rFonts w:ascii="Times New Roman" w:hAnsi="Times New Roman" w:cs="Times New Roman"/>
          <w:sz w:val="28"/>
          <w:szCs w:val="28"/>
          <w:lang w:val="kk-KZ"/>
        </w:rPr>
        <w:lastRenderedPageBreak/>
        <w:t>касающиеся усиления</w:t>
      </w:r>
      <w:r w:rsidR="00A6115E" w:rsidRPr="00BD5FBF">
        <w:rPr>
          <w:rFonts w:ascii="Times New Roman" w:hAnsi="Times New Roman" w:cs="Times New Roman"/>
          <w:sz w:val="28"/>
          <w:szCs w:val="28"/>
          <w:lang w:val="kk-KZ"/>
        </w:rPr>
        <w:t xml:space="preserve"> структур головного мозга и </w:t>
      </w:r>
      <w:r w:rsidR="00D5778C" w:rsidRPr="00BD5FBF">
        <w:rPr>
          <w:rFonts w:ascii="Times New Roman" w:hAnsi="Times New Roman" w:cs="Times New Roman"/>
          <w:sz w:val="28"/>
          <w:szCs w:val="28"/>
          <w:lang w:val="kk-KZ"/>
        </w:rPr>
        <w:t>повышения скорости</w:t>
      </w:r>
      <w:r w:rsidR="00A6115E" w:rsidRPr="00BD5FBF">
        <w:rPr>
          <w:rFonts w:ascii="Times New Roman" w:hAnsi="Times New Roman" w:cs="Times New Roman"/>
          <w:sz w:val="28"/>
          <w:szCs w:val="28"/>
          <w:lang w:val="kk-KZ"/>
        </w:rPr>
        <w:t xml:space="preserve"> нейротрансмиссии.</w:t>
      </w:r>
    </w:p>
    <w:p w14:paraId="2D5803E4" w14:textId="77777777" w:rsidR="000C1EFB" w:rsidRPr="00BD5FBF" w:rsidRDefault="000C1EFB" w:rsidP="00BE0026">
      <w:pPr>
        <w:spacing w:after="0" w:line="240" w:lineRule="auto"/>
        <w:ind w:firstLine="709"/>
        <w:jc w:val="both"/>
        <w:rPr>
          <w:rFonts w:ascii="Times New Roman" w:hAnsi="Times New Roman" w:cs="Times New Roman"/>
          <w:b/>
          <w:bCs/>
          <w:sz w:val="28"/>
          <w:szCs w:val="28"/>
        </w:rPr>
      </w:pPr>
      <w:bookmarkStart w:id="103" w:name="_Hlk39597717"/>
    </w:p>
    <w:p w14:paraId="5140E2E9" w14:textId="272FEDF0" w:rsidR="003E3CFF" w:rsidRPr="00BD5FBF" w:rsidRDefault="003E3CFF" w:rsidP="00BE0026">
      <w:pPr>
        <w:spacing w:after="0" w:line="240" w:lineRule="auto"/>
        <w:ind w:firstLine="709"/>
        <w:jc w:val="both"/>
        <w:rPr>
          <w:rFonts w:ascii="Times New Roman" w:hAnsi="Times New Roman" w:cs="Times New Roman"/>
          <w:b/>
          <w:bCs/>
          <w:sz w:val="28"/>
          <w:szCs w:val="28"/>
        </w:rPr>
      </w:pPr>
      <w:r w:rsidRPr="00BD5FBF">
        <w:rPr>
          <w:rFonts w:ascii="Times New Roman" w:hAnsi="Times New Roman" w:cs="Times New Roman"/>
          <w:b/>
          <w:bCs/>
          <w:sz w:val="28"/>
          <w:szCs w:val="28"/>
        </w:rPr>
        <w:t>1.5 Синдром патологической усталости у больных с хроническими вирусными гепатитами</w:t>
      </w:r>
    </w:p>
    <w:p w14:paraId="0E5E7CD4" w14:textId="705CD6E3" w:rsidR="00511181" w:rsidRPr="00BD5FBF" w:rsidRDefault="000F4742"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hAnsi="Times New Roman" w:cs="Times New Roman"/>
          <w:sz w:val="28"/>
          <w:szCs w:val="28"/>
        </w:rPr>
        <w:t xml:space="preserve">В последние десятилетия все большую актуальность приобретает синдром хронической усталости, затрагивающий по разным данным от 3 до 5 % взрослого населения </w:t>
      </w:r>
      <w:bookmarkStart w:id="104" w:name="_Hlk39671592"/>
      <w:r w:rsidRPr="00BD5FBF">
        <w:rPr>
          <w:rFonts w:ascii="Times New Roman" w:hAnsi="Times New Roman" w:cs="Times New Roman"/>
          <w:bCs/>
          <w:sz w:val="28"/>
          <w:szCs w:val="28"/>
        </w:rPr>
        <w:t>[9</w:t>
      </w:r>
      <w:r w:rsidR="00F0388D" w:rsidRPr="00BD5FBF">
        <w:rPr>
          <w:rFonts w:ascii="Times New Roman" w:hAnsi="Times New Roman" w:cs="Times New Roman"/>
          <w:bCs/>
          <w:sz w:val="28"/>
          <w:szCs w:val="28"/>
        </w:rPr>
        <w:t>5</w:t>
      </w:r>
      <w:r w:rsidRPr="00BD5FBF">
        <w:rPr>
          <w:rFonts w:ascii="Times New Roman" w:hAnsi="Times New Roman" w:cs="Times New Roman"/>
          <w:bCs/>
          <w:sz w:val="28"/>
          <w:szCs w:val="28"/>
        </w:rPr>
        <w:t xml:space="preserve">]. </w:t>
      </w:r>
      <w:bookmarkEnd w:id="104"/>
      <w:r w:rsidRPr="00BD5FBF">
        <w:rPr>
          <w:rFonts w:ascii="Times New Roman" w:hAnsi="Times New Roman" w:cs="Times New Roman"/>
          <w:bCs/>
          <w:sz w:val="28"/>
          <w:szCs w:val="28"/>
        </w:rPr>
        <w:t>Термин</w:t>
      </w:r>
      <w:r w:rsidRPr="00BD5FBF">
        <w:t xml:space="preserve"> </w:t>
      </w:r>
      <w:r w:rsidRPr="00BD5FBF">
        <w:rPr>
          <w:rFonts w:ascii="Times New Roman" w:hAnsi="Times New Roman" w:cs="Times New Roman"/>
          <w:sz w:val="28"/>
          <w:szCs w:val="28"/>
        </w:rPr>
        <w:t>«</w:t>
      </w:r>
      <w:r w:rsidRPr="00BD5FBF">
        <w:rPr>
          <w:rFonts w:ascii="Times New Roman" w:hAnsi="Times New Roman" w:cs="Times New Roman"/>
          <w:bCs/>
          <w:sz w:val="28"/>
          <w:szCs w:val="28"/>
        </w:rPr>
        <w:t>Синдром хронической усталости» был принят</w:t>
      </w:r>
      <w:r w:rsidRPr="00BD5FBF">
        <w:t xml:space="preserve"> </w:t>
      </w:r>
      <w:r w:rsidRPr="00BD5FBF">
        <w:rPr>
          <w:rFonts w:ascii="Times New Roman" w:hAnsi="Times New Roman" w:cs="Times New Roman"/>
          <w:bCs/>
          <w:sz w:val="28"/>
          <w:szCs w:val="28"/>
        </w:rPr>
        <w:t xml:space="preserve">в Атланте в 1994 году. Согласно классификации </w:t>
      </w:r>
      <w:r w:rsidRPr="00BD5FBF">
        <w:rPr>
          <w:rFonts w:ascii="Times New Roman" w:hAnsi="Times New Roman" w:cs="Times New Roman"/>
          <w:bCs/>
          <w:sz w:val="28"/>
          <w:szCs w:val="28"/>
          <w:lang w:val="en-US"/>
        </w:rPr>
        <w:t>CDC</w:t>
      </w:r>
      <w:r w:rsidRPr="00BD5FBF">
        <w:rPr>
          <w:rFonts w:ascii="Times New Roman" w:hAnsi="Times New Roman" w:cs="Times New Roman"/>
          <w:bCs/>
          <w:sz w:val="28"/>
          <w:szCs w:val="28"/>
        </w:rPr>
        <w:t>, термин включает комплекс симптомов, таких как чувство беспричинной усталости в течение 6 и более месяцев, длительный немотивированный субфебрилитет, головные боли, боли в мышцах, в суставах, нарушение сна, состояние немотивированной депрессии. У некоторых больных возможны жалобы на</w:t>
      </w:r>
      <w:r w:rsidRPr="00BD5FBF">
        <w:t xml:space="preserve"> </w:t>
      </w:r>
      <w:r w:rsidRPr="00BD5FBF">
        <w:rPr>
          <w:rFonts w:ascii="Times New Roman" w:hAnsi="Times New Roman" w:cs="Times New Roman"/>
          <w:bCs/>
          <w:sz w:val="28"/>
          <w:szCs w:val="28"/>
        </w:rPr>
        <w:t>нарушение кратковременной памяти и снижение способности концентрироваться [9</w:t>
      </w:r>
      <w:r w:rsidR="00F0388D" w:rsidRPr="00BD5FBF">
        <w:rPr>
          <w:rFonts w:ascii="Times New Roman" w:hAnsi="Times New Roman" w:cs="Times New Roman"/>
          <w:bCs/>
          <w:sz w:val="28"/>
          <w:szCs w:val="28"/>
        </w:rPr>
        <w:t>6</w:t>
      </w:r>
      <w:r w:rsidRPr="00BD5FBF">
        <w:rPr>
          <w:rFonts w:ascii="Times New Roman" w:hAnsi="Times New Roman" w:cs="Times New Roman"/>
          <w:bCs/>
          <w:sz w:val="28"/>
          <w:szCs w:val="28"/>
        </w:rPr>
        <w:t>]. Отличительной особенностью данного заболевания выступает</w:t>
      </w:r>
      <w:r w:rsidRPr="00BD5FBF">
        <w:rPr>
          <w:rFonts w:ascii="Times New Roman" w:eastAsia="Times New Roman" w:hAnsi="Times New Roman" w:cs="Times New Roman"/>
          <w:color w:val="000000" w:themeColor="text1"/>
          <w:sz w:val="28"/>
          <w:szCs w:val="28"/>
          <w:lang w:eastAsia="ru-RU"/>
        </w:rPr>
        <w:t xml:space="preserve"> длительное хроническое утомление, не исчезающее после продолжительного отдыха </w:t>
      </w:r>
      <w:bookmarkStart w:id="105" w:name="_Hlk39672672"/>
      <w:r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sz w:val="28"/>
          <w:szCs w:val="28"/>
          <w:lang w:eastAsia="ru-RU"/>
        </w:rPr>
        <w:t>9</w:t>
      </w:r>
      <w:r w:rsidR="00F0388D" w:rsidRPr="00BD5FBF">
        <w:rPr>
          <w:rFonts w:ascii="Times New Roman" w:eastAsia="Times New Roman" w:hAnsi="Times New Roman" w:cs="Times New Roman"/>
          <w:bCs/>
          <w:sz w:val="28"/>
          <w:szCs w:val="28"/>
          <w:lang w:eastAsia="ru-RU"/>
        </w:rPr>
        <w:t>5</w:t>
      </w:r>
      <w:r w:rsidR="00EB2F51" w:rsidRPr="00BD5FBF">
        <w:rPr>
          <w:rFonts w:ascii="Times New Roman" w:eastAsia="Times New Roman" w:hAnsi="Times New Roman" w:cs="Times New Roman"/>
          <w:bCs/>
          <w:sz w:val="28"/>
          <w:szCs w:val="28"/>
          <w:lang w:eastAsia="ru-RU"/>
        </w:rPr>
        <w:t>, с.</w:t>
      </w:r>
      <w:r w:rsidR="004375AF" w:rsidRPr="00BD5FBF">
        <w:rPr>
          <w:rFonts w:ascii="Times New Roman" w:eastAsia="Times New Roman" w:hAnsi="Times New Roman" w:cs="Times New Roman"/>
          <w:bCs/>
          <w:sz w:val="28"/>
          <w:szCs w:val="28"/>
          <w:lang w:val="kk-KZ" w:eastAsia="ru-RU"/>
        </w:rPr>
        <w:t> </w:t>
      </w:r>
      <w:r w:rsidR="0025019F" w:rsidRPr="00BD5FBF">
        <w:rPr>
          <w:rFonts w:ascii="Times New Roman" w:eastAsia="Times New Roman" w:hAnsi="Times New Roman" w:cs="Times New Roman"/>
          <w:bCs/>
          <w:sz w:val="28"/>
          <w:szCs w:val="28"/>
          <w:lang w:eastAsia="ru-RU"/>
        </w:rPr>
        <w:t>267</w:t>
      </w:r>
      <w:r w:rsidRPr="00BD5FBF">
        <w:rPr>
          <w:rFonts w:ascii="Times New Roman" w:eastAsia="Times New Roman" w:hAnsi="Times New Roman" w:cs="Times New Roman"/>
          <w:bCs/>
          <w:color w:val="000000" w:themeColor="text1"/>
          <w:sz w:val="28"/>
          <w:szCs w:val="28"/>
          <w:lang w:eastAsia="ru-RU"/>
        </w:rPr>
        <w:t xml:space="preserve">]. </w:t>
      </w:r>
      <w:bookmarkEnd w:id="105"/>
    </w:p>
    <w:p w14:paraId="23DDCFE9" w14:textId="5EC6D921" w:rsidR="00511181" w:rsidRPr="00BD5FBF" w:rsidRDefault="000F4742" w:rsidP="00BE0026">
      <w:pPr>
        <w:spacing w:after="0" w:line="240" w:lineRule="auto"/>
        <w:ind w:firstLine="709"/>
        <w:jc w:val="both"/>
        <w:rPr>
          <w:rFonts w:ascii="Times New Roman" w:eastAsia="Times New Roman" w:hAnsi="Times New Roman" w:cs="Times New Roman"/>
          <w:b/>
          <w:bCs/>
          <w:sz w:val="28"/>
          <w:szCs w:val="28"/>
          <w:lang w:eastAsia="ru-RU"/>
        </w:rPr>
      </w:pPr>
      <w:r w:rsidRPr="00BD5FBF">
        <w:rPr>
          <w:rFonts w:ascii="Times New Roman" w:eastAsia="Times New Roman" w:hAnsi="Times New Roman" w:cs="Times New Roman"/>
          <w:bCs/>
          <w:color w:val="000000" w:themeColor="text1"/>
          <w:sz w:val="28"/>
          <w:szCs w:val="28"/>
          <w:lang w:eastAsia="ru-RU"/>
        </w:rPr>
        <w:t>Для постановки диагноза синдрома хронической усталости, необходимо в дополнение к усталости за период  6 месяцев присутствие четырех или более из 8 следующих симптомов: нарушение памяти или концентрации внимания, фарингит, болезненные при пальпации шейные или подмышечные лимфоузлы, болезненность или скованность мышц, болезненность суставов без покраснения или опухания, вновь возникшая головная боль или изменение ее характеристик, сон, не приносящий чувства восстановления, усугубление усталости вплоть до изнеможения после физического или умственного усилия, продолжающееся более 24 ч</w:t>
      </w:r>
      <w:r w:rsidR="00AC4950" w:rsidRPr="00BD5FBF">
        <w:rPr>
          <w:rFonts w:ascii="Times New Roman" w:eastAsia="Times New Roman" w:hAnsi="Times New Roman" w:cs="Times New Roman"/>
          <w:bCs/>
          <w:color w:val="000000" w:themeColor="text1"/>
          <w:sz w:val="28"/>
          <w:szCs w:val="28"/>
          <w:lang w:val="kk-KZ" w:eastAsia="ru-RU"/>
        </w:rPr>
        <w:t>асов</w:t>
      </w:r>
      <w:r w:rsidRPr="00BD5FBF">
        <w:rPr>
          <w:rFonts w:ascii="Times New Roman" w:eastAsia="Times New Roman" w:hAnsi="Times New Roman" w:cs="Times New Roman"/>
          <w:bCs/>
          <w:color w:val="000000" w:themeColor="text1"/>
          <w:sz w:val="28"/>
          <w:szCs w:val="28"/>
          <w:lang w:eastAsia="ru-RU"/>
        </w:rPr>
        <w:t xml:space="preserve"> [9</w:t>
      </w:r>
      <w:r w:rsidR="00FB1013" w:rsidRPr="00BD5FBF">
        <w:rPr>
          <w:rFonts w:ascii="Times New Roman" w:eastAsia="Times New Roman" w:hAnsi="Times New Roman" w:cs="Times New Roman"/>
          <w:bCs/>
          <w:color w:val="000000" w:themeColor="text1"/>
          <w:sz w:val="28"/>
          <w:szCs w:val="28"/>
          <w:lang w:eastAsia="ru-RU"/>
        </w:rPr>
        <w:t>7</w:t>
      </w:r>
      <w:r w:rsidRPr="00BD5FBF">
        <w:rPr>
          <w:rFonts w:ascii="Times New Roman" w:eastAsia="Times New Roman" w:hAnsi="Times New Roman" w:cs="Times New Roman"/>
          <w:bCs/>
          <w:color w:val="000000" w:themeColor="text1"/>
          <w:sz w:val="28"/>
          <w:szCs w:val="28"/>
          <w:lang w:eastAsia="ru-RU"/>
        </w:rPr>
        <w:t>].</w:t>
      </w:r>
      <w:r w:rsidR="00FE733F" w:rsidRPr="00BD5FBF">
        <w:rPr>
          <w:rFonts w:ascii="Times New Roman" w:eastAsia="Times New Roman" w:hAnsi="Times New Roman" w:cs="Times New Roman"/>
          <w:bCs/>
          <w:color w:val="000000" w:themeColor="text1"/>
          <w:sz w:val="28"/>
          <w:szCs w:val="28"/>
          <w:lang w:eastAsia="ru-RU"/>
        </w:rPr>
        <w:t xml:space="preserve"> Все перечисленные симптомы</w:t>
      </w:r>
      <w:r w:rsidR="00FE733F" w:rsidRPr="00BD5FBF">
        <w:rPr>
          <w:rFonts w:ascii="Times New Roman" w:eastAsia="Times New Roman" w:hAnsi="Times New Roman" w:cs="Times New Roman"/>
          <w:b/>
          <w:bCs/>
          <w:color w:val="000000" w:themeColor="text1"/>
          <w:sz w:val="28"/>
          <w:szCs w:val="28"/>
          <w:lang w:eastAsia="ru-RU"/>
        </w:rPr>
        <w:t xml:space="preserve"> </w:t>
      </w:r>
      <w:r w:rsidR="00FE733F" w:rsidRPr="00BD5FBF">
        <w:rPr>
          <w:rFonts w:ascii="Times New Roman" w:eastAsia="Times New Roman" w:hAnsi="Times New Roman" w:cs="Times New Roman"/>
          <w:color w:val="000000" w:themeColor="text1"/>
          <w:sz w:val="28"/>
          <w:szCs w:val="28"/>
          <w:lang w:eastAsia="ru-RU"/>
        </w:rPr>
        <w:t xml:space="preserve">обладают статусом диагностических критериев для постановки диагноза, хотя у пациентов так же могут регистрироваться и другие симптомы, такие как ортостатическая </w:t>
      </w:r>
      <w:r w:rsidR="00FE733F" w:rsidRPr="00BD5FBF">
        <w:rPr>
          <w:rFonts w:ascii="Times New Roman" w:eastAsia="Times New Roman" w:hAnsi="Times New Roman" w:cs="Times New Roman"/>
          <w:sz w:val="28"/>
          <w:szCs w:val="28"/>
          <w:lang w:eastAsia="ru-RU"/>
        </w:rPr>
        <w:t xml:space="preserve">гипотензия, тахикардия, эпизоды потливости, бледность, вялые зрачковые реакции, запоры, учащенное мочеиспускание, дыхательные нарушения </w:t>
      </w:r>
      <w:r w:rsidR="00FE733F" w:rsidRPr="00BD5FBF">
        <w:rPr>
          <w:rFonts w:ascii="Times New Roman" w:eastAsia="Times New Roman" w:hAnsi="Times New Roman" w:cs="Times New Roman"/>
          <w:bCs/>
          <w:sz w:val="28"/>
          <w:szCs w:val="28"/>
          <w:lang w:eastAsia="ru-RU"/>
        </w:rPr>
        <w:t>[9</w:t>
      </w:r>
      <w:r w:rsidR="00FB1013" w:rsidRPr="00BD5FBF">
        <w:rPr>
          <w:rFonts w:ascii="Times New Roman" w:eastAsia="Times New Roman" w:hAnsi="Times New Roman" w:cs="Times New Roman"/>
          <w:bCs/>
          <w:sz w:val="28"/>
          <w:szCs w:val="28"/>
          <w:lang w:eastAsia="ru-RU"/>
        </w:rPr>
        <w:t>7</w:t>
      </w:r>
      <w:r w:rsidR="00EB2F51" w:rsidRPr="00BD5FBF">
        <w:rPr>
          <w:rFonts w:ascii="Times New Roman" w:eastAsia="Times New Roman" w:hAnsi="Times New Roman" w:cs="Times New Roman"/>
          <w:bCs/>
          <w:sz w:val="28"/>
          <w:szCs w:val="28"/>
          <w:lang w:eastAsia="ru-RU"/>
        </w:rPr>
        <w:t>, р.</w:t>
      </w:r>
      <w:r w:rsidR="004375AF" w:rsidRPr="00BD5FBF">
        <w:rPr>
          <w:rFonts w:ascii="Times New Roman" w:eastAsia="Times New Roman" w:hAnsi="Times New Roman" w:cs="Times New Roman"/>
          <w:bCs/>
          <w:sz w:val="28"/>
          <w:szCs w:val="28"/>
          <w:lang w:val="kk-KZ" w:eastAsia="ru-RU"/>
        </w:rPr>
        <w:t> </w:t>
      </w:r>
      <w:r w:rsidR="0025019F" w:rsidRPr="00BD5FBF">
        <w:rPr>
          <w:rFonts w:ascii="Times New Roman" w:eastAsia="Times New Roman" w:hAnsi="Times New Roman" w:cs="Times New Roman"/>
          <w:bCs/>
          <w:sz w:val="28"/>
          <w:szCs w:val="28"/>
          <w:lang w:eastAsia="ru-RU"/>
        </w:rPr>
        <w:t>1005</w:t>
      </w:r>
      <w:r w:rsidR="00FE733F" w:rsidRPr="00BD5FBF">
        <w:rPr>
          <w:rFonts w:ascii="Times New Roman" w:eastAsia="Times New Roman" w:hAnsi="Times New Roman" w:cs="Times New Roman"/>
          <w:bCs/>
          <w:sz w:val="28"/>
          <w:szCs w:val="28"/>
          <w:lang w:eastAsia="ru-RU"/>
        </w:rPr>
        <w:t>].</w:t>
      </w:r>
      <w:r w:rsidR="00FE733F" w:rsidRPr="00BD5FBF">
        <w:rPr>
          <w:rFonts w:ascii="Times New Roman" w:eastAsia="Times New Roman" w:hAnsi="Times New Roman" w:cs="Times New Roman"/>
          <w:b/>
          <w:bCs/>
          <w:sz w:val="28"/>
          <w:szCs w:val="28"/>
          <w:lang w:eastAsia="ru-RU"/>
        </w:rPr>
        <w:t xml:space="preserve"> </w:t>
      </w:r>
    </w:p>
    <w:p w14:paraId="6F39ED97" w14:textId="7EC6E733" w:rsidR="00FB1013" w:rsidRPr="00BD5FBF" w:rsidRDefault="00FE733F"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sz w:val="28"/>
          <w:szCs w:val="28"/>
          <w:lang w:eastAsia="ru-RU"/>
        </w:rPr>
        <w:t>Отмечается факт, что прогрессирование заболевания может вызывать не только существенное снижение работоспособности, как умственной, так и физической, но и также служить фактором формирования астении и иммунодепрессивных состояний [9</w:t>
      </w:r>
      <w:r w:rsidR="00FB1013" w:rsidRPr="00BD5FBF">
        <w:rPr>
          <w:rFonts w:ascii="Times New Roman" w:eastAsia="Times New Roman" w:hAnsi="Times New Roman" w:cs="Times New Roman"/>
          <w:bCs/>
          <w:sz w:val="28"/>
          <w:szCs w:val="28"/>
          <w:lang w:eastAsia="ru-RU"/>
        </w:rPr>
        <w:t>5</w:t>
      </w:r>
      <w:r w:rsidR="00EB2F51" w:rsidRPr="00BD5FBF">
        <w:rPr>
          <w:rFonts w:ascii="Times New Roman" w:eastAsia="Times New Roman" w:hAnsi="Times New Roman" w:cs="Times New Roman"/>
          <w:bCs/>
          <w:sz w:val="28"/>
          <w:szCs w:val="28"/>
          <w:lang w:eastAsia="ru-RU"/>
        </w:rPr>
        <w:t>, с.</w:t>
      </w:r>
      <w:r w:rsidR="0025019F" w:rsidRPr="00BD5FBF">
        <w:rPr>
          <w:rFonts w:ascii="Times New Roman" w:eastAsia="Times New Roman" w:hAnsi="Times New Roman" w:cs="Times New Roman"/>
          <w:bCs/>
          <w:sz w:val="28"/>
          <w:szCs w:val="28"/>
          <w:lang w:eastAsia="ru-RU"/>
        </w:rPr>
        <w:t xml:space="preserve"> 297</w:t>
      </w:r>
      <w:r w:rsidRPr="00BD5FBF">
        <w:rPr>
          <w:rFonts w:ascii="Times New Roman" w:eastAsia="Times New Roman" w:hAnsi="Times New Roman" w:cs="Times New Roman"/>
          <w:bCs/>
          <w:sz w:val="28"/>
          <w:szCs w:val="28"/>
          <w:lang w:eastAsia="ru-RU"/>
        </w:rPr>
        <w:t>]. По данным некоторых авторов</w:t>
      </w:r>
      <w:r w:rsidR="00146857" w:rsidRPr="00BD5FBF">
        <w:rPr>
          <w:rFonts w:ascii="Times New Roman" w:eastAsia="Times New Roman" w:hAnsi="Times New Roman" w:cs="Times New Roman"/>
          <w:bCs/>
          <w:sz w:val="28"/>
          <w:szCs w:val="28"/>
          <w:lang w:eastAsia="ru-RU"/>
        </w:rPr>
        <w:t>,</w:t>
      </w:r>
      <w:r w:rsidRPr="00BD5FBF">
        <w:rPr>
          <w:rFonts w:ascii="Times New Roman" w:eastAsia="Times New Roman" w:hAnsi="Times New Roman" w:cs="Times New Roman"/>
          <w:bCs/>
          <w:sz w:val="28"/>
          <w:szCs w:val="28"/>
          <w:lang w:eastAsia="ru-RU"/>
        </w:rPr>
        <w:t xml:space="preserve"> на сегодняшний день во всем мире синдромом хронической усталости страдают </w:t>
      </w:r>
      <w:r w:rsidRPr="00BD5FBF">
        <w:rPr>
          <w:rFonts w:ascii="Times New Roman" w:eastAsia="Times New Roman" w:hAnsi="Times New Roman" w:cs="Times New Roman"/>
          <w:bCs/>
          <w:color w:val="000000" w:themeColor="text1"/>
          <w:sz w:val="28"/>
          <w:szCs w:val="28"/>
          <w:lang w:eastAsia="ru-RU"/>
        </w:rPr>
        <w:t>приблизительно 17 миллионов человек [9</w:t>
      </w:r>
      <w:r w:rsidR="00FB1013" w:rsidRPr="00BD5FBF">
        <w:rPr>
          <w:rFonts w:ascii="Times New Roman" w:eastAsia="Times New Roman" w:hAnsi="Times New Roman" w:cs="Times New Roman"/>
          <w:bCs/>
          <w:color w:val="000000" w:themeColor="text1"/>
          <w:sz w:val="28"/>
          <w:szCs w:val="28"/>
          <w:lang w:eastAsia="ru-RU"/>
        </w:rPr>
        <w:t>8</w:t>
      </w:r>
      <w:r w:rsidRPr="00BD5FBF">
        <w:rPr>
          <w:rFonts w:ascii="Times New Roman" w:eastAsia="Times New Roman" w:hAnsi="Times New Roman" w:cs="Times New Roman"/>
          <w:bCs/>
          <w:color w:val="000000" w:themeColor="text1"/>
          <w:sz w:val="28"/>
          <w:szCs w:val="28"/>
          <w:lang w:eastAsia="ru-RU"/>
        </w:rPr>
        <w:t>], между тем пик заболеваемости синдромом хронической усталости приходится на возраст 40-59 лет, из которых 60-85% составляет женский пол</w:t>
      </w:r>
      <w:bookmarkStart w:id="106" w:name="_Hlk39674743"/>
      <w:r w:rsidRPr="00BD5FBF">
        <w:rPr>
          <w:rFonts w:ascii="Times New Roman" w:eastAsia="Times New Roman" w:hAnsi="Times New Roman" w:cs="Times New Roman"/>
          <w:bCs/>
          <w:color w:val="000000" w:themeColor="text1"/>
          <w:sz w:val="28"/>
          <w:szCs w:val="28"/>
          <w:lang w:eastAsia="ru-RU"/>
        </w:rPr>
        <w:t xml:space="preserve"> </w:t>
      </w:r>
      <w:bookmarkStart w:id="107" w:name="_Hlk39675449"/>
      <w:r w:rsidRPr="00BD5FBF">
        <w:rPr>
          <w:rFonts w:ascii="Times New Roman" w:eastAsia="Times New Roman" w:hAnsi="Times New Roman" w:cs="Times New Roman"/>
          <w:bCs/>
          <w:sz w:val="28"/>
          <w:szCs w:val="28"/>
          <w:lang w:eastAsia="ru-RU"/>
        </w:rPr>
        <w:t>[9</w:t>
      </w:r>
      <w:r w:rsidR="00FB1013" w:rsidRPr="00BD5FBF">
        <w:rPr>
          <w:rFonts w:ascii="Times New Roman" w:eastAsia="Times New Roman" w:hAnsi="Times New Roman" w:cs="Times New Roman"/>
          <w:bCs/>
          <w:sz w:val="28"/>
          <w:szCs w:val="28"/>
          <w:lang w:eastAsia="ru-RU"/>
        </w:rPr>
        <w:t>7</w:t>
      </w:r>
      <w:r w:rsidR="00EB2F51" w:rsidRPr="00BD5FBF">
        <w:rPr>
          <w:rFonts w:ascii="Times New Roman" w:eastAsia="Times New Roman" w:hAnsi="Times New Roman" w:cs="Times New Roman"/>
          <w:bCs/>
          <w:sz w:val="28"/>
          <w:szCs w:val="28"/>
          <w:lang w:eastAsia="ru-RU"/>
        </w:rPr>
        <w:t>, р.</w:t>
      </w:r>
      <w:r w:rsidR="00B657BF" w:rsidRPr="00BD5FBF">
        <w:rPr>
          <w:rFonts w:ascii="Times New Roman" w:eastAsia="Times New Roman" w:hAnsi="Times New Roman" w:cs="Times New Roman"/>
          <w:bCs/>
          <w:sz w:val="28"/>
          <w:szCs w:val="28"/>
          <w:lang w:eastAsia="ru-RU"/>
        </w:rPr>
        <w:t xml:space="preserve"> 1006</w:t>
      </w:r>
      <w:r w:rsidRPr="00BD5FBF">
        <w:rPr>
          <w:rFonts w:ascii="Times New Roman" w:eastAsia="Times New Roman" w:hAnsi="Times New Roman" w:cs="Times New Roman"/>
          <w:bCs/>
          <w:sz w:val="28"/>
          <w:szCs w:val="28"/>
          <w:lang w:eastAsia="ru-RU"/>
        </w:rPr>
        <w:t>].</w:t>
      </w:r>
      <w:bookmarkEnd w:id="106"/>
      <w:r w:rsidRPr="00BD5FBF">
        <w:rPr>
          <w:rFonts w:ascii="Times New Roman" w:eastAsia="Times New Roman" w:hAnsi="Times New Roman" w:cs="Times New Roman"/>
          <w:bCs/>
          <w:sz w:val="28"/>
          <w:szCs w:val="28"/>
          <w:lang w:eastAsia="ru-RU"/>
        </w:rPr>
        <w:t xml:space="preserve"> </w:t>
      </w:r>
      <w:bookmarkEnd w:id="107"/>
    </w:p>
    <w:p w14:paraId="6B5046F6" w14:textId="39B0FE7A" w:rsidR="00511181" w:rsidRPr="00BD5FBF" w:rsidRDefault="00FE733F" w:rsidP="00BE0026">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BD5FBF">
        <w:rPr>
          <w:rFonts w:ascii="Times New Roman" w:eastAsia="Times New Roman" w:hAnsi="Times New Roman" w:cs="Times New Roman"/>
          <w:bCs/>
          <w:color w:val="000000" w:themeColor="text1"/>
          <w:sz w:val="28"/>
          <w:szCs w:val="28"/>
          <w:lang w:eastAsia="ru-RU"/>
        </w:rPr>
        <w:t>Синдром хронической усталости</w:t>
      </w:r>
      <w:r w:rsidR="00EB2F51" w:rsidRPr="00BD5FBF">
        <w:rPr>
          <w:rFonts w:ascii="Times New Roman" w:eastAsia="Times New Roman" w:hAnsi="Times New Roman" w:cs="Times New Roman"/>
          <w:bCs/>
          <w:color w:val="000000" w:themeColor="text1"/>
          <w:sz w:val="28"/>
          <w:szCs w:val="28"/>
          <w:lang w:eastAsia="ru-RU"/>
        </w:rPr>
        <w:t xml:space="preserve"> – </w:t>
      </w:r>
      <w:r w:rsidRPr="00BD5FBF">
        <w:rPr>
          <w:rFonts w:ascii="Times New Roman" w:eastAsia="Times New Roman" w:hAnsi="Times New Roman" w:cs="Times New Roman"/>
          <w:bCs/>
          <w:color w:val="000000" w:themeColor="text1"/>
          <w:sz w:val="28"/>
          <w:szCs w:val="28"/>
          <w:lang w:eastAsia="ru-RU"/>
        </w:rPr>
        <w:t xml:space="preserve">это гетерогенный синдром, включающий в себя действие множества различных факторов, </w:t>
      </w:r>
      <w:r w:rsidR="00FB1013" w:rsidRPr="00BD5FBF">
        <w:rPr>
          <w:rFonts w:ascii="Times New Roman" w:eastAsia="Times New Roman" w:hAnsi="Times New Roman" w:cs="Times New Roman"/>
          <w:bCs/>
          <w:color w:val="000000" w:themeColor="text1"/>
          <w:sz w:val="28"/>
          <w:szCs w:val="28"/>
          <w:lang w:eastAsia="ru-RU"/>
        </w:rPr>
        <w:t>таких как</w:t>
      </w:r>
      <w:r w:rsidRPr="00BD5FBF">
        <w:rPr>
          <w:rFonts w:ascii="Times New Roman" w:eastAsia="Times New Roman" w:hAnsi="Times New Roman" w:cs="Times New Roman"/>
          <w:bCs/>
          <w:color w:val="000000" w:themeColor="text1"/>
          <w:sz w:val="28"/>
          <w:szCs w:val="28"/>
          <w:lang w:eastAsia="ru-RU"/>
        </w:rPr>
        <w:t xml:space="preserve"> вегетативн</w:t>
      </w:r>
      <w:r w:rsidR="00FB1013" w:rsidRPr="00BD5FBF">
        <w:rPr>
          <w:rFonts w:ascii="Times New Roman" w:eastAsia="Times New Roman" w:hAnsi="Times New Roman" w:cs="Times New Roman"/>
          <w:bCs/>
          <w:color w:val="000000" w:themeColor="text1"/>
          <w:sz w:val="28"/>
          <w:szCs w:val="28"/>
          <w:lang w:eastAsia="ru-RU"/>
        </w:rPr>
        <w:t xml:space="preserve">ая </w:t>
      </w:r>
      <w:r w:rsidRPr="00BD5FBF">
        <w:rPr>
          <w:rFonts w:ascii="Times New Roman" w:eastAsia="Times New Roman" w:hAnsi="Times New Roman" w:cs="Times New Roman"/>
          <w:bCs/>
          <w:color w:val="000000" w:themeColor="text1"/>
          <w:sz w:val="28"/>
          <w:szCs w:val="28"/>
          <w:lang w:eastAsia="ru-RU"/>
        </w:rPr>
        <w:t>дисфункци</w:t>
      </w:r>
      <w:r w:rsidR="00FB1013" w:rsidRPr="00BD5FBF">
        <w:rPr>
          <w:rFonts w:ascii="Times New Roman" w:eastAsia="Times New Roman" w:hAnsi="Times New Roman" w:cs="Times New Roman"/>
          <w:bCs/>
          <w:color w:val="000000" w:themeColor="text1"/>
          <w:sz w:val="28"/>
          <w:szCs w:val="28"/>
          <w:lang w:eastAsia="ru-RU"/>
        </w:rPr>
        <w:t>я</w:t>
      </w:r>
      <w:r w:rsidRPr="00BD5FBF">
        <w:rPr>
          <w:rFonts w:ascii="Times New Roman" w:eastAsia="Times New Roman" w:hAnsi="Times New Roman" w:cs="Times New Roman"/>
          <w:bCs/>
          <w:color w:val="000000" w:themeColor="text1"/>
          <w:sz w:val="28"/>
          <w:szCs w:val="28"/>
          <w:lang w:eastAsia="ru-RU"/>
        </w:rPr>
        <w:t xml:space="preserve">, воздействие инфекционных агентов, нарушения со стороны иммунной системы, психические расстройства </w:t>
      </w:r>
      <w:r w:rsidRPr="00BD5FBF">
        <w:rPr>
          <w:rFonts w:ascii="Times New Roman" w:eastAsia="Times New Roman" w:hAnsi="Times New Roman" w:cs="Times New Roman"/>
          <w:bCs/>
          <w:sz w:val="28"/>
          <w:szCs w:val="28"/>
          <w:lang w:eastAsia="ru-RU"/>
        </w:rPr>
        <w:t>[9</w:t>
      </w:r>
      <w:r w:rsidR="00FB1013" w:rsidRPr="00BD5FBF">
        <w:rPr>
          <w:rFonts w:ascii="Times New Roman" w:eastAsia="Times New Roman" w:hAnsi="Times New Roman" w:cs="Times New Roman"/>
          <w:bCs/>
          <w:sz w:val="28"/>
          <w:szCs w:val="28"/>
          <w:lang w:eastAsia="ru-RU"/>
        </w:rPr>
        <w:t>7</w:t>
      </w:r>
      <w:r w:rsidR="00EB2F51" w:rsidRPr="00BD5FBF">
        <w:rPr>
          <w:rFonts w:ascii="Times New Roman" w:eastAsia="Times New Roman" w:hAnsi="Times New Roman" w:cs="Times New Roman"/>
          <w:bCs/>
          <w:sz w:val="28"/>
          <w:szCs w:val="28"/>
          <w:lang w:eastAsia="ru-RU"/>
        </w:rPr>
        <w:t>, р.</w:t>
      </w:r>
      <w:r w:rsidR="00B657BF" w:rsidRPr="00BD5FBF">
        <w:rPr>
          <w:rFonts w:ascii="Times New Roman" w:eastAsia="Times New Roman" w:hAnsi="Times New Roman" w:cs="Times New Roman"/>
          <w:bCs/>
          <w:sz w:val="28"/>
          <w:szCs w:val="28"/>
          <w:lang w:eastAsia="ru-RU"/>
        </w:rPr>
        <w:t xml:space="preserve"> 1007</w:t>
      </w:r>
      <w:r w:rsidRPr="00BD5FBF">
        <w:rPr>
          <w:rFonts w:ascii="Times New Roman" w:eastAsia="Times New Roman" w:hAnsi="Times New Roman" w:cs="Times New Roman"/>
          <w:bCs/>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Инфекционные агенты</w:t>
      </w:r>
      <w:r w:rsidR="0086634C"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такие как вирус гепатита С</w:t>
      </w:r>
      <w:r w:rsidR="0086634C"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рассматриваются как этиологические агенты развития синдрома хронической усталости, при этом </w:t>
      </w:r>
      <w:r w:rsidRPr="00BD5FBF">
        <w:rPr>
          <w:rFonts w:ascii="Times New Roman" w:eastAsia="Times New Roman" w:hAnsi="Times New Roman" w:cs="Times New Roman"/>
          <w:bCs/>
          <w:color w:val="000000" w:themeColor="text1"/>
          <w:sz w:val="28"/>
          <w:szCs w:val="28"/>
          <w:lang w:eastAsia="ru-RU"/>
        </w:rPr>
        <w:lastRenderedPageBreak/>
        <w:t>противовирусное</w:t>
      </w:r>
      <w:r w:rsidR="00511181" w:rsidRPr="00BD5FBF">
        <w:rPr>
          <w:rFonts w:ascii="Times New Roman" w:eastAsia="Times New Roman" w:hAnsi="Times New Roman" w:cs="Times New Roman"/>
          <w:bCs/>
          <w:color w:val="000000" w:themeColor="text1"/>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лечение</w:t>
      </w:r>
      <w:r w:rsidR="0086634C"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применяемое для их подавления, расценива</w:t>
      </w:r>
      <w:r w:rsidR="0086634C" w:rsidRPr="00BD5FBF">
        <w:rPr>
          <w:rFonts w:ascii="Times New Roman" w:eastAsia="Times New Roman" w:hAnsi="Times New Roman" w:cs="Times New Roman"/>
          <w:bCs/>
          <w:color w:val="000000" w:themeColor="text1"/>
          <w:sz w:val="28"/>
          <w:szCs w:val="28"/>
          <w:lang w:eastAsia="ru-RU"/>
        </w:rPr>
        <w:t>е</w:t>
      </w:r>
      <w:r w:rsidRPr="00BD5FBF">
        <w:rPr>
          <w:rFonts w:ascii="Times New Roman" w:eastAsia="Times New Roman" w:hAnsi="Times New Roman" w:cs="Times New Roman"/>
          <w:bCs/>
          <w:color w:val="000000" w:themeColor="text1"/>
          <w:sz w:val="28"/>
          <w:szCs w:val="28"/>
          <w:lang w:eastAsia="ru-RU"/>
        </w:rPr>
        <w:t>тся как   потенциальны</w:t>
      </w:r>
      <w:r w:rsidR="0086634C" w:rsidRPr="00BD5FBF">
        <w:rPr>
          <w:rFonts w:ascii="Times New Roman" w:eastAsia="Times New Roman" w:hAnsi="Times New Roman" w:cs="Times New Roman"/>
          <w:bCs/>
          <w:color w:val="000000" w:themeColor="text1"/>
          <w:sz w:val="28"/>
          <w:szCs w:val="28"/>
          <w:lang w:eastAsia="ru-RU"/>
        </w:rPr>
        <w:t>й</w:t>
      </w:r>
      <w:r w:rsidRPr="00BD5FBF">
        <w:rPr>
          <w:rFonts w:ascii="Times New Roman" w:eastAsia="Times New Roman" w:hAnsi="Times New Roman" w:cs="Times New Roman"/>
          <w:bCs/>
          <w:color w:val="000000" w:themeColor="text1"/>
          <w:sz w:val="28"/>
          <w:szCs w:val="28"/>
          <w:lang w:eastAsia="ru-RU"/>
        </w:rPr>
        <w:t xml:space="preserve"> триггер или как содействующ</w:t>
      </w:r>
      <w:r w:rsidR="0086634C" w:rsidRPr="00BD5FBF">
        <w:rPr>
          <w:rFonts w:ascii="Times New Roman" w:eastAsia="Times New Roman" w:hAnsi="Times New Roman" w:cs="Times New Roman"/>
          <w:bCs/>
          <w:color w:val="000000" w:themeColor="text1"/>
          <w:sz w:val="28"/>
          <w:szCs w:val="28"/>
          <w:lang w:eastAsia="ru-RU"/>
        </w:rPr>
        <w:t>ая</w:t>
      </w:r>
      <w:r w:rsidRPr="00BD5FBF">
        <w:rPr>
          <w:rFonts w:ascii="Times New Roman" w:eastAsia="Times New Roman" w:hAnsi="Times New Roman" w:cs="Times New Roman"/>
          <w:bCs/>
          <w:color w:val="000000" w:themeColor="text1"/>
          <w:sz w:val="28"/>
          <w:szCs w:val="28"/>
          <w:lang w:eastAsia="ru-RU"/>
        </w:rPr>
        <w:t xml:space="preserve"> причин</w:t>
      </w:r>
      <w:r w:rsidR="0086634C" w:rsidRPr="00BD5FBF">
        <w:rPr>
          <w:rFonts w:ascii="Times New Roman" w:eastAsia="Times New Roman" w:hAnsi="Times New Roman" w:cs="Times New Roman"/>
          <w:bCs/>
          <w:color w:val="000000" w:themeColor="text1"/>
          <w:sz w:val="28"/>
          <w:szCs w:val="28"/>
          <w:lang w:eastAsia="ru-RU"/>
        </w:rPr>
        <w:t>а</w:t>
      </w:r>
      <w:r w:rsidRPr="00BD5FBF">
        <w:rPr>
          <w:rFonts w:ascii="Times New Roman" w:eastAsia="Times New Roman" w:hAnsi="Times New Roman" w:cs="Times New Roman"/>
          <w:bCs/>
          <w:color w:val="000000" w:themeColor="text1"/>
          <w:sz w:val="28"/>
          <w:szCs w:val="28"/>
          <w:lang w:eastAsia="ru-RU"/>
        </w:rPr>
        <w:t xml:space="preserve"> формирования синдрома хронической усталости </w:t>
      </w:r>
      <w:bookmarkStart w:id="108" w:name="_Hlk39681017"/>
      <w:r w:rsidRPr="00BD5FBF">
        <w:rPr>
          <w:rFonts w:ascii="Times New Roman" w:eastAsia="Times New Roman" w:hAnsi="Times New Roman" w:cs="Times New Roman"/>
          <w:bCs/>
          <w:color w:val="000000" w:themeColor="text1"/>
          <w:sz w:val="28"/>
          <w:szCs w:val="28"/>
          <w:lang w:eastAsia="ru-RU"/>
        </w:rPr>
        <w:t>[9</w:t>
      </w:r>
      <w:r w:rsidR="00893CE1" w:rsidRPr="00BD5FBF">
        <w:rPr>
          <w:rFonts w:ascii="Times New Roman" w:eastAsia="Times New Roman" w:hAnsi="Times New Roman" w:cs="Times New Roman"/>
          <w:bCs/>
          <w:color w:val="000000" w:themeColor="text1"/>
          <w:sz w:val="28"/>
          <w:szCs w:val="28"/>
          <w:lang w:eastAsia="ru-RU"/>
        </w:rPr>
        <w:t>9</w:t>
      </w:r>
      <w:r w:rsidRPr="00BD5FBF">
        <w:rPr>
          <w:rFonts w:ascii="Times New Roman" w:eastAsia="Times New Roman" w:hAnsi="Times New Roman" w:cs="Times New Roman"/>
          <w:bCs/>
          <w:color w:val="000000" w:themeColor="text1"/>
          <w:sz w:val="28"/>
          <w:szCs w:val="28"/>
          <w:lang w:eastAsia="ru-RU"/>
        </w:rPr>
        <w:t>].</w:t>
      </w:r>
    </w:p>
    <w:bookmarkEnd w:id="108"/>
    <w:p w14:paraId="3142D6BF" w14:textId="5862D524" w:rsidR="00D53B35" w:rsidRPr="00BD5FBF" w:rsidRDefault="00FE733F" w:rsidP="00BE0026">
      <w:pPr>
        <w:spacing w:after="0" w:line="240" w:lineRule="auto"/>
        <w:ind w:firstLine="709"/>
        <w:jc w:val="both"/>
        <w:rPr>
          <w:rFonts w:ascii="Times New Roman" w:hAnsi="Times New Roman" w:cs="Times New Roman"/>
          <w:sz w:val="28"/>
          <w:szCs w:val="28"/>
          <w:lang w:eastAsia="ru-RU"/>
        </w:rPr>
      </w:pPr>
      <w:r w:rsidRPr="00BD5FBF">
        <w:rPr>
          <w:rFonts w:ascii="Times New Roman" w:eastAsia="Times New Roman" w:hAnsi="Times New Roman" w:cs="Times New Roman"/>
          <w:bCs/>
          <w:color w:val="000000" w:themeColor="text1"/>
          <w:sz w:val="28"/>
          <w:szCs w:val="28"/>
          <w:lang w:eastAsia="ru-RU"/>
        </w:rPr>
        <w:t>Усталость является важной клинической находкой у пациентов с хронической инфекцией вирусом гепатита. Усталость</w:t>
      </w:r>
      <w:r w:rsidR="0086634C"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по данным зарубежных исследователей</w:t>
      </w:r>
      <w:r w:rsidR="00057A25" w:rsidRPr="00BD5FBF">
        <w:rPr>
          <w:rFonts w:ascii="Times New Roman" w:eastAsia="Times New Roman" w:hAnsi="Times New Roman" w:cs="Times New Roman"/>
          <w:bCs/>
          <w:color w:val="000000" w:themeColor="text1"/>
          <w:sz w:val="28"/>
          <w:szCs w:val="28"/>
          <w:lang w:eastAsia="ru-RU"/>
        </w:rPr>
        <w:t>,</w:t>
      </w:r>
      <w:r w:rsidRPr="00BD5FBF">
        <w:rPr>
          <w:rFonts w:ascii="Times New Roman" w:eastAsia="Times New Roman" w:hAnsi="Times New Roman" w:cs="Times New Roman"/>
          <w:bCs/>
          <w:color w:val="000000" w:themeColor="text1"/>
          <w:sz w:val="28"/>
          <w:szCs w:val="28"/>
          <w:lang w:eastAsia="ru-RU"/>
        </w:rPr>
        <w:t xml:space="preserve"> имеет 2 основных типа</w:t>
      </w:r>
      <w:r w:rsidR="00EB2F51" w:rsidRPr="00BD5FBF">
        <w:rPr>
          <w:rFonts w:ascii="Times New Roman" w:eastAsia="Times New Roman" w:hAnsi="Times New Roman" w:cs="Times New Roman"/>
          <w:bCs/>
          <w:color w:val="000000" w:themeColor="text1"/>
          <w:sz w:val="28"/>
          <w:szCs w:val="28"/>
          <w:lang w:eastAsia="ru-RU"/>
        </w:rPr>
        <w:t xml:space="preserve"> </w:t>
      </w:r>
      <w:r w:rsidRPr="00BD5FBF">
        <w:rPr>
          <w:rFonts w:ascii="Times New Roman" w:eastAsia="Times New Roman" w:hAnsi="Times New Roman" w:cs="Times New Roman"/>
          <w:bCs/>
          <w:color w:val="000000" w:themeColor="text1"/>
          <w:sz w:val="28"/>
          <w:szCs w:val="28"/>
          <w:lang w:eastAsia="ru-RU"/>
        </w:rPr>
        <w:t xml:space="preserve">- центральный и периферический, </w:t>
      </w:r>
      <w:r w:rsidRPr="00BD5FBF">
        <w:rPr>
          <w:rFonts w:ascii="Times New Roman" w:hAnsi="Times New Roman" w:cs="Times New Roman"/>
          <w:sz w:val="28"/>
          <w:szCs w:val="28"/>
          <w:lang w:eastAsia="ru-RU"/>
        </w:rPr>
        <w:t>которые могут встречаться</w:t>
      </w:r>
      <w:r w:rsidRPr="00BD5FBF">
        <w:rPr>
          <w:rFonts w:ascii="Times New Roman" w:hAnsi="Times New Roman" w:cs="Times New Roman"/>
          <w:sz w:val="28"/>
          <w:szCs w:val="28"/>
        </w:rPr>
        <w:t xml:space="preserve"> как</w:t>
      </w:r>
      <w:r w:rsidRPr="00BD5FBF">
        <w:rPr>
          <w:rFonts w:ascii="Times New Roman" w:hAnsi="Times New Roman" w:cs="Times New Roman"/>
          <w:sz w:val="28"/>
          <w:szCs w:val="28"/>
          <w:lang w:eastAsia="ru-RU"/>
        </w:rPr>
        <w:t xml:space="preserve"> </w:t>
      </w:r>
      <w:r w:rsidRPr="00BD5FBF">
        <w:rPr>
          <w:rFonts w:ascii="Times New Roman" w:hAnsi="Times New Roman" w:cs="Times New Roman"/>
          <w:sz w:val="28"/>
          <w:szCs w:val="28"/>
        </w:rPr>
        <w:t>в комбинации</w:t>
      </w:r>
      <w:r w:rsidR="00893CE1" w:rsidRPr="00BD5FBF">
        <w:rPr>
          <w:rFonts w:ascii="Times New Roman" w:hAnsi="Times New Roman" w:cs="Times New Roman"/>
          <w:sz w:val="28"/>
          <w:szCs w:val="28"/>
        </w:rPr>
        <w:t>,</w:t>
      </w:r>
      <w:r w:rsidRPr="00BD5FBF">
        <w:rPr>
          <w:rFonts w:ascii="Times New Roman" w:hAnsi="Times New Roman" w:cs="Times New Roman"/>
          <w:sz w:val="28"/>
          <w:szCs w:val="28"/>
          <w:lang w:eastAsia="ru-RU"/>
        </w:rPr>
        <w:t xml:space="preserve"> </w:t>
      </w:r>
      <w:r w:rsidRPr="00BD5FBF">
        <w:rPr>
          <w:rFonts w:ascii="Times New Roman" w:hAnsi="Times New Roman" w:cs="Times New Roman"/>
          <w:sz w:val="28"/>
          <w:szCs w:val="28"/>
        </w:rPr>
        <w:t xml:space="preserve">так и по отдельности </w:t>
      </w:r>
      <w:bookmarkStart w:id="109" w:name="_Hlk39692046"/>
      <w:r w:rsidRPr="00BD5FBF">
        <w:rPr>
          <w:rFonts w:ascii="Times New Roman" w:hAnsi="Times New Roman" w:cs="Times New Roman"/>
          <w:sz w:val="28"/>
          <w:szCs w:val="28"/>
          <w:lang w:eastAsia="ru-RU"/>
        </w:rPr>
        <w:t>[</w:t>
      </w:r>
      <w:r w:rsidR="00893CE1" w:rsidRPr="00BD5FBF">
        <w:rPr>
          <w:rFonts w:ascii="Times New Roman" w:hAnsi="Times New Roman" w:cs="Times New Roman"/>
          <w:sz w:val="28"/>
          <w:szCs w:val="28"/>
        </w:rPr>
        <w:t>100</w:t>
      </w:r>
      <w:r w:rsidRPr="00BD5FBF">
        <w:rPr>
          <w:rFonts w:ascii="Times New Roman" w:hAnsi="Times New Roman" w:cs="Times New Roman"/>
          <w:sz w:val="28"/>
          <w:szCs w:val="28"/>
          <w:lang w:eastAsia="ru-RU"/>
        </w:rPr>
        <w:t>].</w:t>
      </w:r>
      <w:bookmarkEnd w:id="109"/>
      <w:r w:rsidR="000B16DF" w:rsidRPr="00BD5FBF">
        <w:rPr>
          <w:rFonts w:ascii="Times New Roman" w:hAnsi="Times New Roman" w:cs="Times New Roman"/>
          <w:sz w:val="28"/>
          <w:szCs w:val="28"/>
          <w:lang w:eastAsia="ru-RU"/>
        </w:rPr>
        <w:t xml:space="preserve"> </w:t>
      </w:r>
      <w:r w:rsidR="00034296" w:rsidRPr="00BD5FBF">
        <w:rPr>
          <w:rFonts w:ascii="Times New Roman" w:hAnsi="Times New Roman" w:cs="Times New Roman"/>
          <w:sz w:val="28"/>
          <w:szCs w:val="28"/>
          <w:lang w:eastAsia="ru-RU"/>
        </w:rPr>
        <w:t xml:space="preserve">Центральная усталость характеризуется отсутствием </w:t>
      </w:r>
      <w:proofErr w:type="spellStart"/>
      <w:r w:rsidR="00034296" w:rsidRPr="00BD5FBF">
        <w:rPr>
          <w:rFonts w:ascii="Times New Roman" w:hAnsi="Times New Roman" w:cs="Times New Roman"/>
          <w:sz w:val="28"/>
          <w:szCs w:val="28"/>
          <w:lang w:eastAsia="ru-RU"/>
        </w:rPr>
        <w:t>самомотивации</w:t>
      </w:r>
      <w:proofErr w:type="spellEnd"/>
      <w:r w:rsidR="00034296" w:rsidRPr="00BD5FBF">
        <w:rPr>
          <w:rFonts w:ascii="Times New Roman" w:hAnsi="Times New Roman" w:cs="Times New Roman"/>
          <w:sz w:val="28"/>
          <w:szCs w:val="28"/>
          <w:lang w:eastAsia="ru-RU"/>
        </w:rPr>
        <w:t xml:space="preserve"> и может проявляться как в физической, так и в умственной деятельности.</w:t>
      </w:r>
      <w:r w:rsidR="000B16DF" w:rsidRPr="00BD5FBF">
        <w:rPr>
          <w:rFonts w:ascii="Times New Roman" w:hAnsi="Times New Roman" w:cs="Times New Roman"/>
          <w:sz w:val="28"/>
          <w:szCs w:val="28"/>
          <w:lang w:eastAsia="ru-RU"/>
        </w:rPr>
        <w:t xml:space="preserve"> </w:t>
      </w:r>
      <w:r w:rsidR="00034296" w:rsidRPr="00BD5FBF">
        <w:rPr>
          <w:rFonts w:ascii="Times New Roman" w:hAnsi="Times New Roman" w:cs="Times New Roman"/>
          <w:sz w:val="28"/>
          <w:szCs w:val="28"/>
          <w:lang w:eastAsia="ru-RU"/>
        </w:rPr>
        <w:t>Периферическая усталость классически проявляется нервно-мышечной дисфункцией и мышечной слабостью.</w:t>
      </w:r>
      <w:r w:rsidR="000B16DF" w:rsidRPr="00BD5FBF">
        <w:rPr>
          <w:rFonts w:ascii="Times New Roman" w:hAnsi="Times New Roman" w:cs="Times New Roman"/>
          <w:sz w:val="28"/>
          <w:szCs w:val="28"/>
          <w:lang w:eastAsia="ru-RU"/>
        </w:rPr>
        <w:t xml:space="preserve"> </w:t>
      </w:r>
      <w:r w:rsidR="00034296" w:rsidRPr="00BD5FBF">
        <w:rPr>
          <w:rFonts w:ascii="Times New Roman" w:hAnsi="Times New Roman" w:cs="Times New Roman"/>
          <w:sz w:val="28"/>
          <w:szCs w:val="28"/>
          <w:lang w:eastAsia="ru-RU"/>
        </w:rPr>
        <w:t>Поэтому различие часто рассматривается как разница между намерением (центральная усталость)</w:t>
      </w:r>
      <w:r w:rsidR="000B16DF" w:rsidRPr="00BD5FBF">
        <w:rPr>
          <w:rFonts w:ascii="Times New Roman" w:hAnsi="Times New Roman" w:cs="Times New Roman"/>
          <w:sz w:val="28"/>
          <w:szCs w:val="28"/>
          <w:lang w:eastAsia="ru-RU"/>
        </w:rPr>
        <w:t xml:space="preserve"> </w:t>
      </w:r>
      <w:r w:rsidR="00034296" w:rsidRPr="00BD5FBF">
        <w:rPr>
          <w:rFonts w:ascii="Times New Roman" w:hAnsi="Times New Roman" w:cs="Times New Roman"/>
          <w:sz w:val="28"/>
          <w:szCs w:val="28"/>
          <w:lang w:eastAsia="ru-RU"/>
        </w:rPr>
        <w:t>и способность</w:t>
      </w:r>
      <w:r w:rsidR="001E2101" w:rsidRPr="00BD5FBF">
        <w:rPr>
          <w:rFonts w:ascii="Times New Roman" w:hAnsi="Times New Roman" w:cs="Times New Roman"/>
          <w:sz w:val="28"/>
          <w:szCs w:val="28"/>
          <w:lang w:eastAsia="ru-RU"/>
        </w:rPr>
        <w:t>ю</w:t>
      </w:r>
      <w:r w:rsidR="00034296" w:rsidRPr="00BD5FBF">
        <w:rPr>
          <w:rFonts w:ascii="Times New Roman" w:hAnsi="Times New Roman" w:cs="Times New Roman"/>
          <w:sz w:val="28"/>
          <w:szCs w:val="28"/>
          <w:lang w:eastAsia="ru-RU"/>
        </w:rPr>
        <w:t xml:space="preserve"> (периферическая усталость) </w:t>
      </w:r>
      <w:bookmarkStart w:id="110" w:name="_Hlk39692404"/>
      <w:r w:rsidR="00034296" w:rsidRPr="00BD5FBF">
        <w:rPr>
          <w:rFonts w:ascii="Times New Roman" w:hAnsi="Times New Roman" w:cs="Times New Roman"/>
          <w:sz w:val="28"/>
          <w:szCs w:val="28"/>
          <w:lang w:eastAsia="ru-RU"/>
        </w:rPr>
        <w:t>[</w:t>
      </w:r>
      <w:r w:rsidR="00893CE1" w:rsidRPr="00BD5FBF">
        <w:rPr>
          <w:rFonts w:ascii="Times New Roman" w:hAnsi="Times New Roman" w:cs="Times New Roman"/>
          <w:sz w:val="28"/>
          <w:szCs w:val="28"/>
          <w:lang w:eastAsia="ru-RU"/>
        </w:rPr>
        <w:t>101</w:t>
      </w:r>
      <w:r w:rsidR="00034296" w:rsidRPr="00BD5FBF">
        <w:rPr>
          <w:rFonts w:ascii="Times New Roman" w:hAnsi="Times New Roman" w:cs="Times New Roman"/>
          <w:sz w:val="28"/>
          <w:szCs w:val="28"/>
          <w:lang w:eastAsia="ru-RU"/>
        </w:rPr>
        <w:t>]. </w:t>
      </w:r>
      <w:bookmarkEnd w:id="110"/>
    </w:p>
    <w:p w14:paraId="16D50C08" w14:textId="388463DD" w:rsidR="00893CE1" w:rsidRPr="00BD5FBF" w:rsidRDefault="00860DA6" w:rsidP="00BE0026">
      <w:pPr>
        <w:spacing w:after="0" w:line="240" w:lineRule="auto"/>
        <w:ind w:firstLine="709"/>
        <w:jc w:val="both"/>
        <w:rPr>
          <w:rFonts w:ascii="Times New Roman" w:hAnsi="Times New Roman" w:cs="Times New Roman"/>
          <w:sz w:val="28"/>
          <w:szCs w:val="28"/>
          <w:lang w:eastAsia="ru-RU"/>
        </w:rPr>
      </w:pPr>
      <w:r w:rsidRPr="00BD5FBF">
        <w:rPr>
          <w:rFonts w:ascii="Times New Roman" w:hAnsi="Times New Roman" w:cs="Times New Roman"/>
          <w:sz w:val="28"/>
          <w:szCs w:val="28"/>
          <w:lang w:eastAsia="ru-RU"/>
        </w:rPr>
        <w:t>Усталость характеризуется как многоуровневая конструкция, разделение которой на центральную и периферическую усталость позволяет лучше оценивать состояние и выявлять потенциальные причины и корреляции.</w:t>
      </w:r>
      <w:r w:rsidR="000B16DF" w:rsidRPr="00BD5FBF">
        <w:rPr>
          <w:rFonts w:ascii="Times New Roman" w:hAnsi="Times New Roman" w:cs="Times New Roman"/>
          <w:sz w:val="28"/>
          <w:szCs w:val="28"/>
          <w:lang w:eastAsia="ru-RU"/>
        </w:rPr>
        <w:t xml:space="preserve"> </w:t>
      </w:r>
      <w:r w:rsidRPr="00BD5FBF">
        <w:rPr>
          <w:rFonts w:ascii="Times New Roman" w:hAnsi="Times New Roman" w:cs="Times New Roman"/>
          <w:sz w:val="28"/>
          <w:szCs w:val="28"/>
          <w:lang w:eastAsia="ru-RU"/>
        </w:rPr>
        <w:t xml:space="preserve">Печень занимает центральное место в патогенезе периферической и центральной усталости, которая, </w:t>
      </w:r>
      <w:r w:rsidR="00057A25" w:rsidRPr="00BD5FBF">
        <w:rPr>
          <w:rFonts w:ascii="Times New Roman" w:hAnsi="Times New Roman" w:cs="Times New Roman"/>
          <w:sz w:val="28"/>
          <w:szCs w:val="28"/>
          <w:lang w:eastAsia="ru-RU"/>
        </w:rPr>
        <w:t xml:space="preserve">по </w:t>
      </w:r>
      <w:r w:rsidRPr="00BD5FBF">
        <w:rPr>
          <w:rFonts w:ascii="Times New Roman" w:hAnsi="Times New Roman" w:cs="Times New Roman"/>
          <w:sz w:val="28"/>
          <w:szCs w:val="28"/>
          <w:lang w:eastAsia="ru-RU"/>
        </w:rPr>
        <w:t>мнению исследователей, зависит от регуляции энергии и перекрестных помех между кишечником, печенью, мышцами и мозгом</w:t>
      </w:r>
      <w:bookmarkEnd w:id="103"/>
      <w:r w:rsidRPr="00BD5FBF">
        <w:rPr>
          <w:rFonts w:ascii="Times New Roman" w:hAnsi="Times New Roman" w:cs="Times New Roman"/>
          <w:sz w:val="28"/>
          <w:szCs w:val="28"/>
          <w:lang w:eastAsia="ru-RU"/>
        </w:rPr>
        <w:t xml:space="preserve"> </w:t>
      </w:r>
      <w:bookmarkStart w:id="111" w:name="_Hlk39692506"/>
      <w:r w:rsidRPr="00BD5FBF">
        <w:rPr>
          <w:rFonts w:ascii="Times New Roman" w:hAnsi="Times New Roman" w:cs="Times New Roman"/>
          <w:sz w:val="28"/>
          <w:szCs w:val="28"/>
          <w:lang w:eastAsia="ru-RU"/>
        </w:rPr>
        <w:t>[</w:t>
      </w:r>
      <w:r w:rsidR="00893CE1" w:rsidRPr="00BD5FBF">
        <w:rPr>
          <w:rFonts w:ascii="Times New Roman" w:hAnsi="Times New Roman" w:cs="Times New Roman"/>
          <w:sz w:val="28"/>
          <w:szCs w:val="28"/>
          <w:lang w:eastAsia="ru-RU"/>
        </w:rPr>
        <w:t>101</w:t>
      </w:r>
      <w:r w:rsidR="00EB2F51" w:rsidRPr="00BD5FBF">
        <w:rPr>
          <w:rFonts w:ascii="Times New Roman" w:hAnsi="Times New Roman" w:cs="Times New Roman"/>
          <w:sz w:val="28"/>
          <w:szCs w:val="28"/>
          <w:lang w:eastAsia="ru-RU"/>
        </w:rPr>
        <w:t>, р.</w:t>
      </w:r>
      <w:r w:rsidR="004375AF" w:rsidRPr="00BD5FBF">
        <w:rPr>
          <w:rFonts w:ascii="Times New Roman" w:hAnsi="Times New Roman" w:cs="Times New Roman"/>
          <w:sz w:val="28"/>
          <w:szCs w:val="28"/>
          <w:lang w:val="kk-KZ" w:eastAsia="ru-RU"/>
        </w:rPr>
        <w:t> </w:t>
      </w:r>
      <w:r w:rsidR="00B657BF" w:rsidRPr="00BD5FBF">
        <w:rPr>
          <w:rFonts w:ascii="Times New Roman" w:hAnsi="Times New Roman" w:cs="Times New Roman"/>
          <w:sz w:val="28"/>
          <w:szCs w:val="28"/>
          <w:lang w:eastAsia="ru-RU"/>
        </w:rPr>
        <w:t>181</w:t>
      </w:r>
      <w:r w:rsidRPr="00BD5FBF">
        <w:rPr>
          <w:rFonts w:ascii="Times New Roman" w:hAnsi="Times New Roman" w:cs="Times New Roman"/>
          <w:sz w:val="28"/>
          <w:szCs w:val="28"/>
          <w:lang w:eastAsia="ru-RU"/>
        </w:rPr>
        <w:t>]. </w:t>
      </w:r>
      <w:bookmarkEnd w:id="111"/>
    </w:p>
    <w:p w14:paraId="4C7B4CF2" w14:textId="4D4A3201" w:rsidR="00D53B35" w:rsidRPr="00BD5FBF" w:rsidRDefault="00574BAA" w:rsidP="00BE0026">
      <w:pPr>
        <w:spacing w:after="0" w:line="240" w:lineRule="auto"/>
        <w:ind w:firstLine="709"/>
        <w:jc w:val="both"/>
        <w:rPr>
          <w:rFonts w:ascii="Times New Roman" w:hAnsi="Times New Roman" w:cs="Times New Roman"/>
          <w:bCs/>
          <w:sz w:val="28"/>
          <w:szCs w:val="28"/>
          <w:lang w:eastAsia="ru-RU"/>
        </w:rPr>
      </w:pPr>
      <w:r w:rsidRPr="00BD5FBF">
        <w:rPr>
          <w:rFonts w:ascii="Times New Roman" w:hAnsi="Times New Roman" w:cs="Times New Roman"/>
          <w:bCs/>
          <w:sz w:val="28"/>
          <w:szCs w:val="28"/>
          <w:lang w:eastAsia="ru-RU"/>
        </w:rPr>
        <w:t>Усталость при заболеваниях печени в большинстве случаев проявляется как центральная усталость, не коррелирующая с традиционными маркерами активности</w:t>
      </w:r>
      <w:r w:rsidR="00EC62E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 xml:space="preserve"> или </w:t>
      </w:r>
      <w:r w:rsidR="00994BB7" w:rsidRPr="00BD5FBF">
        <w:rPr>
          <w:rFonts w:ascii="Times New Roman" w:hAnsi="Times New Roman" w:cs="Times New Roman"/>
          <w:bCs/>
          <w:sz w:val="28"/>
          <w:szCs w:val="28"/>
          <w:lang w:eastAsia="ru-RU"/>
        </w:rPr>
        <w:t xml:space="preserve">с </w:t>
      </w:r>
      <w:r w:rsidRPr="00BD5FBF">
        <w:rPr>
          <w:rFonts w:ascii="Times New Roman" w:hAnsi="Times New Roman" w:cs="Times New Roman"/>
          <w:bCs/>
          <w:sz w:val="28"/>
          <w:szCs w:val="28"/>
          <w:lang w:eastAsia="ru-RU"/>
        </w:rPr>
        <w:t>тяжестью заболевания [</w:t>
      </w:r>
      <w:r w:rsidR="00893CE1" w:rsidRPr="00BD5FBF">
        <w:rPr>
          <w:rFonts w:ascii="Times New Roman" w:hAnsi="Times New Roman" w:cs="Times New Roman"/>
          <w:bCs/>
          <w:sz w:val="28"/>
          <w:szCs w:val="28"/>
          <w:lang w:eastAsia="ru-RU"/>
        </w:rPr>
        <w:t>102</w:t>
      </w:r>
      <w:r w:rsidRPr="00BD5FBF">
        <w:rPr>
          <w:rFonts w:ascii="Times New Roman" w:hAnsi="Times New Roman" w:cs="Times New Roman"/>
          <w:bCs/>
          <w:sz w:val="28"/>
          <w:szCs w:val="28"/>
          <w:lang w:eastAsia="ru-RU"/>
        </w:rPr>
        <w:t>].</w:t>
      </w:r>
      <w:r w:rsidR="000B16DF" w:rsidRPr="00BD5FBF">
        <w:rPr>
          <w:rFonts w:ascii="Times New Roman" w:hAnsi="Times New Roman" w:cs="Times New Roman"/>
          <w:bCs/>
          <w:sz w:val="28"/>
          <w:szCs w:val="28"/>
          <w:lang w:eastAsia="ru-RU"/>
        </w:rPr>
        <w:t xml:space="preserve"> </w:t>
      </w:r>
      <w:r w:rsidR="00994BB7" w:rsidRPr="00BD5FBF">
        <w:rPr>
          <w:rFonts w:ascii="Times New Roman" w:hAnsi="Times New Roman" w:cs="Times New Roman"/>
          <w:bCs/>
          <w:sz w:val="28"/>
          <w:szCs w:val="28"/>
          <w:lang w:eastAsia="ru-RU"/>
        </w:rPr>
        <w:t xml:space="preserve">Существует определенный консенсус в представлении о природе, механизмах и степени иммунной дисфункции при этой патологии, характеризующийся несколько увеличенными показателями </w:t>
      </w:r>
      <w:proofErr w:type="spellStart"/>
      <w:r w:rsidR="00994BB7" w:rsidRPr="00BD5FBF">
        <w:rPr>
          <w:rFonts w:ascii="Times New Roman" w:hAnsi="Times New Roman" w:cs="Times New Roman"/>
          <w:bCs/>
          <w:sz w:val="28"/>
          <w:szCs w:val="28"/>
          <w:lang w:eastAsia="ru-RU"/>
        </w:rPr>
        <w:t>провоспалительных</w:t>
      </w:r>
      <w:proofErr w:type="spellEnd"/>
      <w:r w:rsidR="00994BB7" w:rsidRPr="00BD5FBF">
        <w:rPr>
          <w:rFonts w:ascii="Times New Roman" w:hAnsi="Times New Roman" w:cs="Times New Roman"/>
          <w:bCs/>
          <w:sz w:val="28"/>
          <w:szCs w:val="28"/>
          <w:lang w:eastAsia="ru-RU"/>
        </w:rPr>
        <w:t xml:space="preserve"> и противовоспалительных цитокинов, таких как интерлейкин-1 (IL), интерлейкин-6 и фактор некроза опухоли (TNF-α),  а также нарушение функции натуральных клеток-киллеров и изменение количества Т-лимфоцитов </w:t>
      </w:r>
      <w:bookmarkStart w:id="112" w:name="_Hlk39684998"/>
      <w:r w:rsidR="00994BB7" w:rsidRPr="00BD5FBF">
        <w:rPr>
          <w:rFonts w:ascii="Times New Roman" w:hAnsi="Times New Roman" w:cs="Times New Roman"/>
          <w:bCs/>
          <w:sz w:val="28"/>
          <w:szCs w:val="28"/>
          <w:lang w:eastAsia="ru-RU"/>
        </w:rPr>
        <w:t>[</w:t>
      </w:r>
      <w:r w:rsidR="00324667" w:rsidRPr="00BD5FBF">
        <w:rPr>
          <w:rFonts w:ascii="Times New Roman" w:hAnsi="Times New Roman" w:cs="Times New Roman"/>
          <w:bCs/>
          <w:sz w:val="28"/>
          <w:szCs w:val="28"/>
          <w:lang w:eastAsia="ru-RU"/>
        </w:rPr>
        <w:t>103</w:t>
      </w:r>
      <w:r w:rsidR="00994BB7" w:rsidRPr="00BD5FBF">
        <w:rPr>
          <w:rFonts w:ascii="Times New Roman" w:hAnsi="Times New Roman" w:cs="Times New Roman"/>
          <w:bCs/>
          <w:sz w:val="28"/>
          <w:szCs w:val="28"/>
          <w:lang w:eastAsia="ru-RU"/>
        </w:rPr>
        <w:t>].</w:t>
      </w:r>
      <w:bookmarkEnd w:id="112"/>
      <w:r w:rsidR="000B16DF" w:rsidRPr="00BD5FBF">
        <w:rPr>
          <w:rFonts w:ascii="Times New Roman" w:hAnsi="Times New Roman" w:cs="Times New Roman"/>
          <w:bCs/>
          <w:sz w:val="28"/>
          <w:szCs w:val="28"/>
          <w:lang w:eastAsia="ru-RU"/>
        </w:rPr>
        <w:t xml:space="preserve"> </w:t>
      </w:r>
      <w:r w:rsidR="005E02CF" w:rsidRPr="00BD5FBF">
        <w:rPr>
          <w:rFonts w:ascii="Times New Roman" w:hAnsi="Times New Roman" w:cs="Times New Roman"/>
          <w:bCs/>
          <w:sz w:val="28"/>
          <w:szCs w:val="28"/>
          <w:lang w:eastAsia="ru-RU"/>
        </w:rPr>
        <w:t xml:space="preserve">В нескольких предыдущих исследованиях была также предпринята попытка установить связь между усталостью и различными </w:t>
      </w:r>
      <w:proofErr w:type="spellStart"/>
      <w:r w:rsidR="005E02CF" w:rsidRPr="00BD5FBF">
        <w:rPr>
          <w:rFonts w:ascii="Times New Roman" w:hAnsi="Times New Roman" w:cs="Times New Roman"/>
          <w:bCs/>
          <w:sz w:val="28"/>
          <w:szCs w:val="28"/>
          <w:lang w:eastAsia="ru-RU"/>
        </w:rPr>
        <w:t>биомаркерами</w:t>
      </w:r>
      <w:proofErr w:type="spellEnd"/>
      <w:r w:rsidR="005E02CF" w:rsidRPr="00BD5FBF">
        <w:rPr>
          <w:rFonts w:ascii="Times New Roman" w:hAnsi="Times New Roman" w:cs="Times New Roman"/>
          <w:bCs/>
          <w:sz w:val="28"/>
          <w:szCs w:val="28"/>
          <w:lang w:eastAsia="ru-RU"/>
        </w:rPr>
        <w:t xml:space="preserve">, такими как </w:t>
      </w:r>
      <w:bookmarkStart w:id="113" w:name="_Hlk39685284"/>
      <w:r w:rsidR="005E02CF" w:rsidRPr="00BD5FBF">
        <w:rPr>
          <w:rFonts w:ascii="Times New Roman" w:hAnsi="Times New Roman" w:cs="Times New Roman"/>
          <w:bCs/>
          <w:sz w:val="28"/>
          <w:szCs w:val="28"/>
          <w:lang w:eastAsia="ru-RU"/>
        </w:rPr>
        <w:t>IL-6</w:t>
      </w:r>
      <w:bookmarkEnd w:id="113"/>
      <w:r w:rsidR="005E02CF" w:rsidRPr="00BD5FBF">
        <w:rPr>
          <w:rFonts w:ascii="Times New Roman" w:hAnsi="Times New Roman" w:cs="Times New Roman"/>
          <w:bCs/>
          <w:sz w:val="28"/>
          <w:szCs w:val="28"/>
          <w:lang w:eastAsia="ru-RU"/>
        </w:rPr>
        <w:t xml:space="preserve"> и TNF-α в анализах цитокинов.</w:t>
      </w:r>
      <w:bookmarkStart w:id="114" w:name="_Hlk39685310"/>
      <w:r w:rsidR="005E02CF" w:rsidRPr="00BD5FBF">
        <w:rPr>
          <w:rFonts w:ascii="Times New Roman" w:hAnsi="Times New Roman" w:cs="Times New Roman"/>
          <w:bCs/>
          <w:sz w:val="28"/>
          <w:szCs w:val="28"/>
          <w:lang w:eastAsia="ru-RU"/>
        </w:rPr>
        <w:t xml:space="preserve"> По результатам исследования, </w:t>
      </w:r>
      <w:bookmarkEnd w:id="114"/>
      <w:r w:rsidR="005E02CF" w:rsidRPr="00BD5FBF">
        <w:rPr>
          <w:rFonts w:ascii="Times New Roman" w:hAnsi="Times New Roman" w:cs="Times New Roman"/>
          <w:bCs/>
          <w:sz w:val="28"/>
          <w:szCs w:val="28"/>
          <w:lang w:eastAsia="ru-RU"/>
        </w:rPr>
        <w:t>не была зарегистрирована связь TNF-α с утомлением, в</w:t>
      </w:r>
      <w:r w:rsidR="000B16DF" w:rsidRPr="00BD5FBF">
        <w:rPr>
          <w:rFonts w:ascii="Times New Roman" w:hAnsi="Times New Roman" w:cs="Times New Roman"/>
          <w:bCs/>
          <w:sz w:val="28"/>
          <w:szCs w:val="28"/>
          <w:lang w:eastAsia="ru-RU"/>
        </w:rPr>
        <w:t xml:space="preserve"> </w:t>
      </w:r>
      <w:r w:rsidR="005E02CF" w:rsidRPr="00BD5FBF">
        <w:rPr>
          <w:rFonts w:ascii="Times New Roman" w:hAnsi="Times New Roman" w:cs="Times New Roman"/>
          <w:bCs/>
          <w:sz w:val="28"/>
          <w:szCs w:val="28"/>
          <w:lang w:eastAsia="ru-RU"/>
        </w:rPr>
        <w:t>то время как IL-6 и кортизол, как сообщается, были положительно связаны с усталостью [</w:t>
      </w:r>
      <w:r w:rsidR="00324667" w:rsidRPr="00BD5FBF">
        <w:rPr>
          <w:rFonts w:ascii="Times New Roman" w:hAnsi="Times New Roman" w:cs="Times New Roman"/>
          <w:bCs/>
          <w:sz w:val="28"/>
          <w:szCs w:val="28"/>
          <w:lang w:eastAsia="ru-RU"/>
        </w:rPr>
        <w:t>104</w:t>
      </w:r>
      <w:r w:rsidR="005E02CF" w:rsidRPr="00BD5FBF">
        <w:rPr>
          <w:rFonts w:ascii="Times New Roman" w:hAnsi="Times New Roman" w:cs="Times New Roman"/>
          <w:bCs/>
          <w:sz w:val="28"/>
          <w:szCs w:val="28"/>
          <w:lang w:eastAsia="ru-RU"/>
        </w:rPr>
        <w:t>]. </w:t>
      </w:r>
    </w:p>
    <w:p w14:paraId="0F5F2599" w14:textId="5C9E018A" w:rsidR="00D53B35" w:rsidRPr="00BD5FBF" w:rsidRDefault="00B766B0" w:rsidP="00BE0026">
      <w:pPr>
        <w:spacing w:after="0" w:line="240" w:lineRule="auto"/>
        <w:ind w:firstLine="709"/>
        <w:jc w:val="both"/>
        <w:rPr>
          <w:rFonts w:ascii="Times New Roman" w:hAnsi="Times New Roman" w:cs="Times New Roman"/>
          <w:bCs/>
          <w:sz w:val="28"/>
          <w:szCs w:val="28"/>
          <w:lang w:eastAsia="ru-RU"/>
        </w:rPr>
      </w:pPr>
      <w:r w:rsidRPr="00BD5FBF">
        <w:rPr>
          <w:rFonts w:ascii="Times New Roman" w:hAnsi="Times New Roman" w:cs="Times New Roman"/>
          <w:bCs/>
          <w:sz w:val="28"/>
          <w:szCs w:val="28"/>
          <w:lang w:eastAsia="ru-RU"/>
        </w:rPr>
        <w:t>Однако, в других исследованиях усталост</w:t>
      </w:r>
      <w:r w:rsidR="00EC62E7" w:rsidRPr="00BD5FBF">
        <w:rPr>
          <w:rFonts w:ascii="Times New Roman" w:hAnsi="Times New Roman" w:cs="Times New Roman"/>
          <w:bCs/>
          <w:sz w:val="28"/>
          <w:szCs w:val="28"/>
          <w:lang w:eastAsia="ru-RU"/>
        </w:rPr>
        <w:t>и</w:t>
      </w:r>
      <w:r w:rsidRPr="00BD5FBF">
        <w:rPr>
          <w:rFonts w:ascii="Times New Roman" w:hAnsi="Times New Roman" w:cs="Times New Roman"/>
          <w:bCs/>
          <w:sz w:val="28"/>
          <w:szCs w:val="28"/>
          <w:lang w:eastAsia="ru-RU"/>
        </w:rPr>
        <w:t xml:space="preserve"> установлена значительная отрицательная корреляционная связь с кортизолом у пациентов с ВГВ, однако значительная положительная корреляция была замечена с IL-6 и TNF-α.</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Кортизол, IL-6 и TNF-α были связаны с уровнями ощущаемой усталости, особенно с когнитивными нарушениями у пациентов с HBV-инфекцией.</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Характеристика усталости у пациентов с хроническим заболеванием печени была отмечена как центральная усталость [10</w:t>
      </w:r>
      <w:r w:rsidR="00324667" w:rsidRPr="00BD5FBF">
        <w:rPr>
          <w:rFonts w:ascii="Times New Roman" w:hAnsi="Times New Roman" w:cs="Times New Roman"/>
          <w:bCs/>
          <w:sz w:val="28"/>
          <w:szCs w:val="28"/>
          <w:lang w:eastAsia="ru-RU"/>
        </w:rPr>
        <w:t>5</w:t>
      </w:r>
      <w:r w:rsidRPr="00BD5FBF">
        <w:rPr>
          <w:rFonts w:ascii="Times New Roman" w:hAnsi="Times New Roman" w:cs="Times New Roman"/>
          <w:bCs/>
          <w:sz w:val="28"/>
          <w:szCs w:val="28"/>
          <w:lang w:eastAsia="ru-RU"/>
        </w:rPr>
        <w:t>]</w:t>
      </w:r>
      <w:r w:rsidR="000B16DF" w:rsidRPr="00BD5FBF">
        <w:rPr>
          <w:rFonts w:ascii="Times New Roman" w:hAnsi="Times New Roman" w:cs="Times New Roman"/>
          <w:bCs/>
          <w:sz w:val="28"/>
          <w:szCs w:val="28"/>
          <w:lang w:eastAsia="ru-RU"/>
        </w:rPr>
        <w:t xml:space="preserve">. </w:t>
      </w:r>
      <w:r w:rsidR="00B97750" w:rsidRPr="00BD5FBF">
        <w:rPr>
          <w:rFonts w:ascii="Times New Roman" w:hAnsi="Times New Roman" w:cs="Times New Roman"/>
          <w:bCs/>
          <w:sz w:val="28"/>
          <w:szCs w:val="28"/>
          <w:lang w:eastAsia="ru-RU"/>
        </w:rPr>
        <w:t>Однако исследования по оценке утомляемости у пациентов с ХВГ очень ограничены.</w:t>
      </w:r>
      <w:r w:rsidR="000B16DF" w:rsidRPr="00BD5FBF">
        <w:rPr>
          <w:rFonts w:ascii="Times New Roman" w:hAnsi="Times New Roman" w:cs="Times New Roman"/>
          <w:bCs/>
          <w:sz w:val="28"/>
          <w:szCs w:val="28"/>
          <w:lang w:eastAsia="ru-RU"/>
        </w:rPr>
        <w:t xml:space="preserve"> </w:t>
      </w:r>
      <w:r w:rsidR="00B97750" w:rsidRPr="00BD5FBF">
        <w:rPr>
          <w:rFonts w:ascii="Times New Roman" w:hAnsi="Times New Roman" w:cs="Times New Roman"/>
          <w:bCs/>
          <w:sz w:val="28"/>
          <w:szCs w:val="28"/>
          <w:lang w:eastAsia="ru-RU"/>
        </w:rPr>
        <w:t xml:space="preserve">Некоторые </w:t>
      </w:r>
      <w:r w:rsidR="00EC62E7" w:rsidRPr="00BD5FBF">
        <w:rPr>
          <w:rFonts w:ascii="Times New Roman" w:hAnsi="Times New Roman" w:cs="Times New Roman"/>
          <w:bCs/>
          <w:sz w:val="28"/>
          <w:szCs w:val="28"/>
          <w:lang w:eastAsia="ru-RU"/>
        </w:rPr>
        <w:t>работы</w:t>
      </w:r>
      <w:r w:rsidR="00B97750" w:rsidRPr="00BD5FBF">
        <w:rPr>
          <w:rFonts w:ascii="Times New Roman" w:hAnsi="Times New Roman" w:cs="Times New Roman"/>
          <w:bCs/>
          <w:sz w:val="28"/>
          <w:szCs w:val="28"/>
          <w:lang w:eastAsia="ru-RU"/>
        </w:rPr>
        <w:t xml:space="preserve"> показали, что усталость является истинным и специфическим признаком </w:t>
      </w:r>
      <w:r w:rsidR="00B97750" w:rsidRPr="00BD5FBF">
        <w:rPr>
          <w:rFonts w:ascii="Times New Roman" w:hAnsi="Times New Roman" w:cs="Times New Roman"/>
          <w:bCs/>
          <w:sz w:val="28"/>
          <w:szCs w:val="28"/>
          <w:lang w:val="en-US" w:eastAsia="ru-RU"/>
        </w:rPr>
        <w:t>H</w:t>
      </w:r>
      <w:r w:rsidR="00B97750" w:rsidRPr="00BD5FBF">
        <w:rPr>
          <w:rFonts w:ascii="Times New Roman" w:hAnsi="Times New Roman" w:cs="Times New Roman"/>
          <w:bCs/>
          <w:sz w:val="28"/>
          <w:szCs w:val="28"/>
          <w:lang w:eastAsia="ru-RU"/>
        </w:rPr>
        <w:t>В</w:t>
      </w:r>
      <w:r w:rsidR="00B97750" w:rsidRPr="00BD5FBF">
        <w:rPr>
          <w:rFonts w:ascii="Times New Roman" w:hAnsi="Times New Roman" w:cs="Times New Roman"/>
          <w:bCs/>
          <w:sz w:val="28"/>
          <w:szCs w:val="28"/>
          <w:lang w:val="en-US" w:eastAsia="ru-RU"/>
        </w:rPr>
        <w:t>V</w:t>
      </w:r>
      <w:r w:rsidR="00B97750" w:rsidRPr="00BD5FBF">
        <w:rPr>
          <w:rFonts w:ascii="Times New Roman" w:hAnsi="Times New Roman" w:cs="Times New Roman"/>
          <w:bCs/>
          <w:sz w:val="28"/>
          <w:szCs w:val="28"/>
          <w:lang w:eastAsia="ru-RU"/>
        </w:rPr>
        <w:t>-</w:t>
      </w:r>
      <w:r w:rsidR="00B97750" w:rsidRPr="00BD5FBF">
        <w:rPr>
          <w:rFonts w:ascii="Times New Roman" w:hAnsi="Times New Roman" w:cs="Times New Roman"/>
          <w:bCs/>
          <w:sz w:val="28"/>
          <w:szCs w:val="28"/>
          <w:lang w:eastAsia="ru-RU"/>
        </w:rPr>
        <w:lastRenderedPageBreak/>
        <w:t xml:space="preserve">инфекции, отрицательно влияющей на качество жизни, при этом значительная доля усталости при ХГВ связана с наличием вегетативной дисфункции </w:t>
      </w:r>
      <w:bookmarkStart w:id="115" w:name="_Hlk39686786"/>
      <w:r w:rsidR="00B97750" w:rsidRPr="00BD5FBF">
        <w:rPr>
          <w:rFonts w:ascii="Times New Roman" w:hAnsi="Times New Roman" w:cs="Times New Roman"/>
          <w:bCs/>
          <w:sz w:val="28"/>
          <w:szCs w:val="28"/>
          <w:lang w:eastAsia="ru-RU"/>
        </w:rPr>
        <w:t>[10</w:t>
      </w:r>
      <w:r w:rsidR="00324667" w:rsidRPr="00BD5FBF">
        <w:rPr>
          <w:rFonts w:ascii="Times New Roman" w:hAnsi="Times New Roman" w:cs="Times New Roman"/>
          <w:bCs/>
          <w:sz w:val="28"/>
          <w:szCs w:val="28"/>
          <w:lang w:eastAsia="ru-RU"/>
        </w:rPr>
        <w:t>6</w:t>
      </w:r>
      <w:r w:rsidR="00B97750" w:rsidRPr="00BD5FBF">
        <w:rPr>
          <w:rFonts w:ascii="Times New Roman" w:hAnsi="Times New Roman" w:cs="Times New Roman"/>
          <w:bCs/>
          <w:sz w:val="28"/>
          <w:szCs w:val="28"/>
          <w:lang w:eastAsia="ru-RU"/>
        </w:rPr>
        <w:t>]. </w:t>
      </w:r>
      <w:bookmarkEnd w:id="115"/>
    </w:p>
    <w:p w14:paraId="7DBD1F0A" w14:textId="28955649" w:rsidR="00324667" w:rsidRPr="00BD5FBF" w:rsidRDefault="00A67825" w:rsidP="00BE0026">
      <w:pPr>
        <w:spacing w:after="0" w:line="240" w:lineRule="auto"/>
        <w:ind w:firstLine="709"/>
        <w:jc w:val="both"/>
        <w:rPr>
          <w:rFonts w:ascii="Times New Roman" w:eastAsiaTheme="majorEastAsia" w:hAnsi="Times New Roman" w:cs="Times New Roman"/>
          <w:spacing w:val="-10"/>
          <w:kern w:val="28"/>
          <w:sz w:val="28"/>
          <w:szCs w:val="28"/>
          <w:lang w:eastAsia="ru-RU"/>
        </w:rPr>
      </w:pPr>
      <w:r w:rsidRPr="00BD5FBF">
        <w:rPr>
          <w:rFonts w:ascii="Times New Roman" w:hAnsi="Times New Roman" w:cs="Times New Roman"/>
          <w:bCs/>
          <w:sz w:val="28"/>
          <w:szCs w:val="28"/>
          <w:lang w:eastAsia="ru-RU"/>
        </w:rPr>
        <w:t>По результатам других исследований установлено, что мышечная дисфункция является ключевым механизмом синдрома хронической усталости. Отмечается, что у пациентов появление усталости напрямую зависело от низкой мышечной работоспособности и снижения уровня физической активности, что может служить потенциалом для терапии синдрома хронической усталости [10</w:t>
      </w:r>
      <w:r w:rsidR="00324667" w:rsidRPr="00BD5FBF">
        <w:rPr>
          <w:rFonts w:ascii="Times New Roman" w:hAnsi="Times New Roman" w:cs="Times New Roman"/>
          <w:bCs/>
          <w:sz w:val="28"/>
          <w:szCs w:val="28"/>
          <w:lang w:eastAsia="ru-RU"/>
        </w:rPr>
        <w:t>7</w:t>
      </w:r>
      <w:r w:rsidRPr="00BD5FBF">
        <w:rPr>
          <w:rFonts w:ascii="Times New Roman" w:hAnsi="Times New Roman" w:cs="Times New Roman"/>
          <w:bCs/>
          <w:sz w:val="28"/>
          <w:szCs w:val="28"/>
          <w:lang w:eastAsia="ru-RU"/>
        </w:rPr>
        <w:t>].</w:t>
      </w:r>
      <w:r w:rsidR="009B0FE2" w:rsidRPr="00BD5FBF">
        <w:rPr>
          <w:rFonts w:ascii="Times New Roman" w:hAnsi="Times New Roman" w:cs="Times New Roman"/>
          <w:sz w:val="28"/>
          <w:szCs w:val="28"/>
          <w:lang w:eastAsia="ru-RU"/>
        </w:rPr>
        <w:t xml:space="preserve"> </w:t>
      </w:r>
      <w:r w:rsidR="009B0FE2" w:rsidRPr="00BD5FBF">
        <w:rPr>
          <w:rFonts w:ascii="Times New Roman" w:hAnsi="Times New Roman" w:cs="Times New Roman"/>
          <w:bCs/>
          <w:sz w:val="28"/>
          <w:szCs w:val="28"/>
          <w:lang w:eastAsia="ru-RU"/>
        </w:rPr>
        <w:t xml:space="preserve">Недавно проведенный контент-анализ выявил, что общий уровень когнитивных нарушений и синдрома хронической усталости при хронической </w:t>
      </w:r>
      <w:r w:rsidR="009B0FE2" w:rsidRPr="00BD5FBF">
        <w:rPr>
          <w:rFonts w:ascii="Times New Roman" w:hAnsi="Times New Roman" w:cs="Times New Roman"/>
          <w:bCs/>
          <w:sz w:val="28"/>
          <w:szCs w:val="28"/>
          <w:lang w:val="en-US" w:eastAsia="ru-RU"/>
        </w:rPr>
        <w:t>HCV</w:t>
      </w:r>
      <w:r w:rsidR="009B0FE2" w:rsidRPr="00BD5FBF">
        <w:rPr>
          <w:rFonts w:ascii="Times New Roman" w:hAnsi="Times New Roman" w:cs="Times New Roman"/>
          <w:bCs/>
          <w:sz w:val="28"/>
          <w:szCs w:val="28"/>
          <w:lang w:eastAsia="ru-RU"/>
        </w:rPr>
        <w:t>-инфекции имел значительную отрицательную корреляцию с возрастом. Следовательно, эмоциональные и психосоциальные проблемы, связанные с</w:t>
      </w:r>
      <w:r w:rsidR="000B16DF" w:rsidRPr="00BD5FBF">
        <w:rPr>
          <w:rFonts w:ascii="Times New Roman" w:hAnsi="Times New Roman" w:cs="Times New Roman"/>
          <w:bCs/>
          <w:sz w:val="28"/>
          <w:szCs w:val="28"/>
          <w:lang w:eastAsia="ru-RU"/>
        </w:rPr>
        <w:t xml:space="preserve"> </w:t>
      </w:r>
      <w:r w:rsidR="009B0FE2" w:rsidRPr="00BD5FBF">
        <w:rPr>
          <w:rFonts w:ascii="Times New Roman" w:hAnsi="Times New Roman" w:cs="Times New Roman"/>
          <w:bCs/>
          <w:sz w:val="28"/>
          <w:szCs w:val="28"/>
          <w:lang w:eastAsia="ru-RU"/>
        </w:rPr>
        <w:t>усталостью,</w:t>
      </w:r>
      <w:r w:rsidR="000B16DF" w:rsidRPr="00BD5FBF">
        <w:rPr>
          <w:rFonts w:ascii="Times New Roman" w:hAnsi="Times New Roman" w:cs="Times New Roman"/>
          <w:bCs/>
          <w:sz w:val="28"/>
          <w:szCs w:val="28"/>
          <w:lang w:eastAsia="ru-RU"/>
        </w:rPr>
        <w:t xml:space="preserve"> </w:t>
      </w:r>
      <w:r w:rsidR="009B0FE2" w:rsidRPr="00BD5FBF">
        <w:rPr>
          <w:rFonts w:ascii="Times New Roman" w:hAnsi="Times New Roman" w:cs="Times New Roman"/>
          <w:bCs/>
          <w:sz w:val="28"/>
          <w:szCs w:val="28"/>
          <w:lang w:eastAsia="ru-RU"/>
        </w:rPr>
        <w:t xml:space="preserve">у больных с ХВГВ могут быть более распространенными, чем физические проблемы </w:t>
      </w:r>
      <w:bookmarkStart w:id="116" w:name="_Hlk39688981"/>
      <w:r w:rsidR="00647EF8" w:rsidRPr="00BD5FBF">
        <w:rPr>
          <w:rFonts w:ascii="Times New Roman" w:hAnsi="Times New Roman" w:cs="Times New Roman"/>
          <w:bCs/>
          <w:sz w:val="28"/>
          <w:szCs w:val="28"/>
          <w:lang w:eastAsia="ru-RU"/>
        </w:rPr>
        <w:t>[10</w:t>
      </w:r>
      <w:r w:rsidR="00324667" w:rsidRPr="00BD5FBF">
        <w:rPr>
          <w:rFonts w:ascii="Times New Roman" w:hAnsi="Times New Roman" w:cs="Times New Roman"/>
          <w:bCs/>
          <w:sz w:val="28"/>
          <w:szCs w:val="28"/>
          <w:lang w:eastAsia="ru-RU"/>
        </w:rPr>
        <w:t>8</w:t>
      </w:r>
      <w:r w:rsidR="00647EF8" w:rsidRPr="00BD5FBF">
        <w:rPr>
          <w:rFonts w:ascii="Times New Roman" w:hAnsi="Times New Roman" w:cs="Times New Roman"/>
          <w:bCs/>
          <w:sz w:val="28"/>
          <w:szCs w:val="28"/>
          <w:lang w:eastAsia="ru-RU"/>
        </w:rPr>
        <w:t>].</w:t>
      </w:r>
      <w:bookmarkEnd w:id="116"/>
      <w:r w:rsidR="00C5216F" w:rsidRPr="00BD5FBF">
        <w:rPr>
          <w:rFonts w:ascii="Times New Roman" w:eastAsiaTheme="majorEastAsia" w:hAnsi="Times New Roman" w:cs="Times New Roman"/>
          <w:spacing w:val="-10"/>
          <w:kern w:val="28"/>
          <w:sz w:val="28"/>
          <w:szCs w:val="28"/>
          <w:lang w:eastAsia="ru-RU"/>
        </w:rPr>
        <w:t xml:space="preserve"> </w:t>
      </w:r>
    </w:p>
    <w:p w14:paraId="6AA8C3C0" w14:textId="464D1F6E" w:rsidR="006F03BF" w:rsidRPr="00BD5FBF" w:rsidRDefault="00C5216F" w:rsidP="00BE0026">
      <w:pPr>
        <w:spacing w:after="0" w:line="240" w:lineRule="auto"/>
        <w:ind w:firstLine="709"/>
        <w:jc w:val="both"/>
        <w:rPr>
          <w:rFonts w:ascii="Times New Roman" w:hAnsi="Times New Roman" w:cs="Times New Roman"/>
          <w:bCs/>
          <w:sz w:val="28"/>
          <w:szCs w:val="28"/>
          <w:lang w:eastAsia="ru-RU"/>
        </w:rPr>
      </w:pPr>
      <w:r w:rsidRPr="00BD5FBF">
        <w:rPr>
          <w:rFonts w:ascii="Times New Roman" w:hAnsi="Times New Roman" w:cs="Times New Roman"/>
          <w:bCs/>
          <w:sz w:val="28"/>
          <w:szCs w:val="28"/>
          <w:lang w:eastAsia="ru-RU"/>
        </w:rPr>
        <w:t>Усталость</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 xml:space="preserve">является так же одним из наиболее распространенных неспецифических симптомов при хронической HCV-инфекции, предполагается, что уровни метаболитов прогестерона, таких как </w:t>
      </w:r>
      <w:proofErr w:type="spellStart"/>
      <w:r w:rsidRPr="00BD5FBF">
        <w:rPr>
          <w:rFonts w:ascii="Times New Roman" w:hAnsi="Times New Roman" w:cs="Times New Roman"/>
          <w:bCs/>
          <w:sz w:val="28"/>
          <w:szCs w:val="28"/>
          <w:lang w:eastAsia="ru-RU"/>
        </w:rPr>
        <w:t>аллопрегнанолон</w:t>
      </w:r>
      <w:proofErr w:type="spellEnd"/>
      <w:r w:rsidRPr="00BD5FBF">
        <w:rPr>
          <w:rFonts w:ascii="Times New Roman" w:hAnsi="Times New Roman" w:cs="Times New Roman"/>
          <w:bCs/>
          <w:sz w:val="28"/>
          <w:szCs w:val="28"/>
          <w:lang w:eastAsia="ru-RU"/>
        </w:rPr>
        <w:t xml:space="preserve"> (3</w:t>
      </w:r>
      <w:r w:rsidR="0032466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альфа, 5альфа-тетрагидропрогестерон; 3</w:t>
      </w:r>
      <w:r w:rsidR="0032466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альфа, 5</w:t>
      </w:r>
      <w:r w:rsidR="0032466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 xml:space="preserve">альфа-ТГФ) и </w:t>
      </w:r>
      <w:proofErr w:type="spellStart"/>
      <w:r w:rsidRPr="00BD5FBF">
        <w:rPr>
          <w:rFonts w:ascii="Times New Roman" w:hAnsi="Times New Roman" w:cs="Times New Roman"/>
          <w:bCs/>
          <w:sz w:val="28"/>
          <w:szCs w:val="28"/>
          <w:lang w:eastAsia="ru-RU"/>
        </w:rPr>
        <w:t>изопрегнанолон</w:t>
      </w:r>
      <w:proofErr w:type="spellEnd"/>
      <w:r w:rsidRPr="00BD5FBF">
        <w:rPr>
          <w:rFonts w:ascii="Times New Roman" w:hAnsi="Times New Roman" w:cs="Times New Roman"/>
          <w:bCs/>
          <w:sz w:val="28"/>
          <w:szCs w:val="28"/>
          <w:lang w:eastAsia="ru-RU"/>
        </w:rPr>
        <w:t xml:space="preserve"> (3</w:t>
      </w:r>
      <w:r w:rsidR="0032466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бета, 5</w:t>
      </w:r>
      <w:r w:rsidR="00324667" w:rsidRPr="00BD5FBF">
        <w:rPr>
          <w:rFonts w:ascii="Times New Roman" w:hAnsi="Times New Roman" w:cs="Times New Roman"/>
          <w:bCs/>
          <w:sz w:val="28"/>
          <w:szCs w:val="28"/>
          <w:lang w:eastAsia="ru-RU"/>
        </w:rPr>
        <w:t>-</w:t>
      </w:r>
      <w:r w:rsidRPr="00BD5FBF">
        <w:rPr>
          <w:rFonts w:ascii="Times New Roman" w:hAnsi="Times New Roman" w:cs="Times New Roman"/>
          <w:bCs/>
          <w:sz w:val="28"/>
          <w:szCs w:val="28"/>
          <w:lang w:eastAsia="ru-RU"/>
        </w:rPr>
        <w:t>альфа-ТГП)</w:t>
      </w:r>
      <w:r w:rsidR="00324667"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повышены</w:t>
      </w:r>
      <w:r w:rsidR="00324667"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в плазме пациентов с</w:t>
      </w:r>
      <w:r w:rsidR="004375AF" w:rsidRPr="00BD5FBF">
        <w:rPr>
          <w:rFonts w:ascii="Times New Roman" w:hAnsi="Times New Roman" w:cs="Times New Roman"/>
          <w:bCs/>
          <w:sz w:val="28"/>
          <w:szCs w:val="28"/>
          <w:lang w:val="kk-KZ" w:eastAsia="ru-RU"/>
        </w:rPr>
        <w:t xml:space="preserve"> </w:t>
      </w:r>
      <w:r w:rsidRPr="00BD5FBF">
        <w:rPr>
          <w:rFonts w:ascii="Times New Roman" w:hAnsi="Times New Roman" w:cs="Times New Roman"/>
          <w:bCs/>
          <w:sz w:val="28"/>
          <w:szCs w:val="28"/>
          <w:lang w:eastAsia="ru-RU"/>
        </w:rPr>
        <w:t>синдромом</w:t>
      </w:r>
      <w:r w:rsidR="00324667"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хронической</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 xml:space="preserve">усталости. Результаты позволяют предположить, что усиление ингибирования через рецепторы ГАМК-А </w:t>
      </w:r>
      <w:r w:rsidR="00F9787D" w:rsidRPr="00BD5FBF">
        <w:rPr>
          <w:rFonts w:ascii="Times New Roman" w:hAnsi="Times New Roman" w:cs="Times New Roman"/>
          <w:bCs/>
          <w:sz w:val="28"/>
          <w:szCs w:val="28"/>
          <w:lang w:eastAsia="ru-RU"/>
        </w:rPr>
        <w:t>в связи с</w:t>
      </w:r>
      <w:r w:rsidRPr="00BD5FBF">
        <w:rPr>
          <w:rFonts w:ascii="Times New Roman" w:hAnsi="Times New Roman" w:cs="Times New Roman"/>
          <w:bCs/>
          <w:sz w:val="28"/>
          <w:szCs w:val="28"/>
          <w:lang w:eastAsia="ru-RU"/>
        </w:rPr>
        <w:t xml:space="preserve"> накоплени</w:t>
      </w:r>
      <w:r w:rsidR="00F9787D" w:rsidRPr="00BD5FBF">
        <w:rPr>
          <w:rFonts w:ascii="Times New Roman" w:hAnsi="Times New Roman" w:cs="Times New Roman"/>
          <w:bCs/>
          <w:sz w:val="28"/>
          <w:szCs w:val="28"/>
          <w:lang w:eastAsia="ru-RU"/>
        </w:rPr>
        <w:t>ем</w:t>
      </w:r>
      <w:r w:rsidRPr="00BD5FBF">
        <w:rPr>
          <w:rFonts w:ascii="Times New Roman" w:hAnsi="Times New Roman" w:cs="Times New Roman"/>
          <w:bCs/>
          <w:sz w:val="28"/>
          <w:szCs w:val="28"/>
          <w:lang w:eastAsia="ru-RU"/>
        </w:rPr>
        <w:t xml:space="preserve"> </w:t>
      </w:r>
      <w:proofErr w:type="spellStart"/>
      <w:r w:rsidRPr="00BD5FBF">
        <w:rPr>
          <w:rFonts w:ascii="Times New Roman" w:hAnsi="Times New Roman" w:cs="Times New Roman"/>
          <w:bCs/>
          <w:sz w:val="28"/>
          <w:szCs w:val="28"/>
          <w:lang w:eastAsia="ru-RU"/>
        </w:rPr>
        <w:t>нейроингибирующих</w:t>
      </w:r>
      <w:proofErr w:type="spellEnd"/>
      <w:r w:rsidRPr="00BD5FBF">
        <w:rPr>
          <w:rFonts w:ascii="Times New Roman" w:hAnsi="Times New Roman" w:cs="Times New Roman"/>
          <w:bCs/>
          <w:sz w:val="28"/>
          <w:szCs w:val="28"/>
          <w:lang w:eastAsia="ru-RU"/>
        </w:rPr>
        <w:t xml:space="preserve"> стероидов может представлять важный патофизиологический механизм</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синдрома хронической усталости</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 xml:space="preserve">при ХВГС </w:t>
      </w:r>
      <w:bookmarkStart w:id="117" w:name="_Hlk39695025"/>
      <w:r w:rsidR="00647EF8" w:rsidRPr="00BD5FBF">
        <w:rPr>
          <w:rFonts w:ascii="Times New Roman" w:hAnsi="Times New Roman" w:cs="Times New Roman"/>
          <w:bCs/>
          <w:sz w:val="28"/>
          <w:szCs w:val="28"/>
          <w:lang w:eastAsia="ru-RU"/>
        </w:rPr>
        <w:t>[10</w:t>
      </w:r>
      <w:r w:rsidR="00324667" w:rsidRPr="00BD5FBF">
        <w:rPr>
          <w:rFonts w:ascii="Times New Roman" w:hAnsi="Times New Roman" w:cs="Times New Roman"/>
          <w:bCs/>
          <w:sz w:val="28"/>
          <w:szCs w:val="28"/>
          <w:lang w:eastAsia="ru-RU"/>
        </w:rPr>
        <w:t>9</w:t>
      </w:r>
      <w:r w:rsidR="00647EF8" w:rsidRPr="00BD5FBF">
        <w:rPr>
          <w:rFonts w:ascii="Times New Roman" w:hAnsi="Times New Roman" w:cs="Times New Roman"/>
          <w:bCs/>
          <w:sz w:val="28"/>
          <w:szCs w:val="28"/>
          <w:lang w:eastAsia="ru-RU"/>
        </w:rPr>
        <w:t>].</w:t>
      </w:r>
      <w:r w:rsidR="002C4B34" w:rsidRPr="00BD5FBF">
        <w:rPr>
          <w:rFonts w:ascii="Times New Roman" w:hAnsi="Times New Roman" w:cs="Times New Roman"/>
          <w:bCs/>
          <w:sz w:val="28"/>
          <w:szCs w:val="28"/>
          <w:lang w:eastAsia="ru-RU"/>
        </w:rPr>
        <w:t xml:space="preserve"> </w:t>
      </w:r>
      <w:bookmarkEnd w:id="117"/>
    </w:p>
    <w:p w14:paraId="2C19990E" w14:textId="258E9727" w:rsidR="00D53B35" w:rsidRPr="00BD5FBF" w:rsidRDefault="002C4B34" w:rsidP="00BE0026">
      <w:pPr>
        <w:spacing w:after="0" w:line="240" w:lineRule="auto"/>
        <w:ind w:firstLine="709"/>
        <w:jc w:val="both"/>
        <w:rPr>
          <w:rFonts w:ascii="Times New Roman" w:eastAsia="Times New Roman" w:hAnsi="Times New Roman" w:cs="Times New Roman"/>
          <w:bCs/>
          <w:color w:val="FF0000"/>
          <w:sz w:val="28"/>
          <w:szCs w:val="28"/>
          <w:lang w:eastAsia="ru-RU"/>
        </w:rPr>
      </w:pPr>
      <w:r w:rsidRPr="00BD5FBF">
        <w:rPr>
          <w:rFonts w:ascii="Times New Roman" w:hAnsi="Times New Roman" w:cs="Times New Roman"/>
          <w:bCs/>
          <w:sz w:val="28"/>
          <w:szCs w:val="28"/>
          <w:lang w:eastAsia="ru-RU"/>
        </w:rPr>
        <w:t>Хроническая усталость</w:t>
      </w:r>
      <w:r w:rsidR="000B16DF" w:rsidRPr="00BD5FBF">
        <w:rPr>
          <w:rFonts w:ascii="Times New Roman" w:hAnsi="Times New Roman" w:cs="Times New Roman"/>
          <w:bCs/>
          <w:sz w:val="28"/>
          <w:szCs w:val="28"/>
          <w:lang w:eastAsia="ru-RU"/>
        </w:rPr>
        <w:t xml:space="preserve"> </w:t>
      </w:r>
      <w:r w:rsidRPr="00BD5FBF">
        <w:rPr>
          <w:rFonts w:ascii="Times New Roman" w:hAnsi="Times New Roman" w:cs="Times New Roman"/>
          <w:bCs/>
          <w:sz w:val="28"/>
          <w:szCs w:val="28"/>
          <w:lang w:eastAsia="ru-RU"/>
        </w:rPr>
        <w:t xml:space="preserve">очень распространена и в терминальной стадии заболевания печени, недавние исследования показали ее связи с физической нагрузкой у пациентов с ЦП, так при проведении </w:t>
      </w:r>
      <w:r w:rsidRPr="00BD5FBF">
        <w:rPr>
          <w:rFonts w:ascii="Times New Roman" w:hAnsi="Times New Roman" w:cs="Times New Roman"/>
          <w:color w:val="000000"/>
          <w:sz w:val="28"/>
          <w:szCs w:val="28"/>
          <w:shd w:val="clear" w:color="auto" w:fill="FFFFFF"/>
        </w:rPr>
        <w:t>6-минутного теста ходьбы</w:t>
      </w:r>
      <w:r w:rsidRPr="00BD5FBF">
        <w:rPr>
          <w:rFonts w:ascii="Times New Roman" w:hAnsi="Times New Roman" w:cs="Times New Roman"/>
          <w:bCs/>
          <w:sz w:val="28"/>
          <w:szCs w:val="28"/>
          <w:lang w:eastAsia="ru-RU"/>
        </w:rPr>
        <w:t xml:space="preserve"> у </w:t>
      </w:r>
      <w:r w:rsidRPr="00BD5FBF">
        <w:rPr>
          <w:rFonts w:ascii="Times New Roman" w:hAnsi="Times New Roman" w:cs="Times New Roman"/>
          <w:color w:val="000000"/>
          <w:sz w:val="28"/>
          <w:szCs w:val="28"/>
          <w:shd w:val="clear" w:color="auto" w:fill="FFFFFF"/>
        </w:rPr>
        <w:t>пациентов</w:t>
      </w:r>
      <w:r w:rsidRPr="00BD5FBF">
        <w:rPr>
          <w:rFonts w:ascii="Times New Roman" w:hAnsi="Times New Roman" w:cs="Times New Roman"/>
          <w:bCs/>
          <w:sz w:val="28"/>
          <w:szCs w:val="28"/>
          <w:lang w:eastAsia="ru-RU"/>
        </w:rPr>
        <w:t xml:space="preserve"> </w:t>
      </w:r>
      <w:r w:rsidR="005311CF" w:rsidRPr="00BD5FBF">
        <w:rPr>
          <w:rFonts w:ascii="Times New Roman" w:hAnsi="Times New Roman" w:cs="Times New Roman"/>
          <w:color w:val="000000"/>
          <w:sz w:val="28"/>
          <w:szCs w:val="28"/>
          <w:shd w:val="clear" w:color="auto" w:fill="FFFFFF"/>
        </w:rPr>
        <w:t>были получены</w:t>
      </w:r>
      <w:r w:rsidRPr="00BD5FBF">
        <w:rPr>
          <w:rFonts w:ascii="Times New Roman" w:hAnsi="Times New Roman" w:cs="Times New Roman"/>
          <w:color w:val="000000"/>
          <w:sz w:val="28"/>
          <w:szCs w:val="28"/>
          <w:shd w:val="clear" w:color="auto" w:fill="FFFFFF"/>
        </w:rPr>
        <w:t xml:space="preserve"> низкие его показатели и обнаружена </w:t>
      </w:r>
      <w:r w:rsidRPr="00BD5FBF">
        <w:rPr>
          <w:rFonts w:ascii="Times New Roman" w:hAnsi="Times New Roman" w:cs="Times New Roman"/>
          <w:sz w:val="28"/>
          <w:szCs w:val="28"/>
        </w:rPr>
        <w:t>высок</w:t>
      </w:r>
      <w:r w:rsidR="008C6311" w:rsidRPr="00BD5FBF">
        <w:rPr>
          <w:rFonts w:ascii="Times New Roman" w:hAnsi="Times New Roman" w:cs="Times New Roman"/>
          <w:sz w:val="28"/>
          <w:szCs w:val="28"/>
        </w:rPr>
        <w:t>ая</w:t>
      </w:r>
      <w:r w:rsidRPr="00BD5FBF">
        <w:rPr>
          <w:rFonts w:ascii="Times New Roman" w:hAnsi="Times New Roman" w:cs="Times New Roman"/>
          <w:sz w:val="28"/>
          <w:szCs w:val="28"/>
        </w:rPr>
        <w:t xml:space="preserve">  степень одышки, которые были связаны с синдромом хронической усталости</w:t>
      </w:r>
      <w:r w:rsidR="003D1272" w:rsidRPr="00BD5FBF">
        <w:rPr>
          <w:rFonts w:ascii="Times New Roman" w:hAnsi="Times New Roman" w:cs="Times New Roman"/>
          <w:sz w:val="28"/>
          <w:szCs w:val="28"/>
        </w:rPr>
        <w:t xml:space="preserve"> </w:t>
      </w:r>
      <w:bookmarkStart w:id="118" w:name="_Hlk39695348"/>
      <w:r w:rsidR="00647EF8" w:rsidRPr="00BD5FBF">
        <w:rPr>
          <w:rFonts w:ascii="Times New Roman" w:hAnsi="Times New Roman" w:cs="Times New Roman"/>
          <w:bCs/>
          <w:sz w:val="28"/>
          <w:szCs w:val="28"/>
        </w:rPr>
        <w:t>[1</w:t>
      </w:r>
      <w:r w:rsidR="006F03BF" w:rsidRPr="00BD5FBF">
        <w:rPr>
          <w:rFonts w:ascii="Times New Roman" w:hAnsi="Times New Roman" w:cs="Times New Roman"/>
          <w:bCs/>
          <w:sz w:val="28"/>
          <w:szCs w:val="28"/>
        </w:rPr>
        <w:t>10</w:t>
      </w:r>
      <w:r w:rsidR="00647EF8" w:rsidRPr="00BD5FBF">
        <w:rPr>
          <w:rFonts w:ascii="Times New Roman" w:hAnsi="Times New Roman" w:cs="Times New Roman"/>
          <w:bCs/>
          <w:sz w:val="28"/>
          <w:szCs w:val="28"/>
        </w:rPr>
        <w:t>].</w:t>
      </w:r>
      <w:r w:rsidR="003D1272" w:rsidRPr="00BD5FBF">
        <w:rPr>
          <w:rFonts w:ascii="Times New Roman" w:eastAsia="Times New Roman" w:hAnsi="Times New Roman" w:cs="Times New Roman"/>
          <w:bCs/>
          <w:color w:val="FF0000"/>
          <w:sz w:val="28"/>
          <w:szCs w:val="28"/>
          <w:lang w:eastAsia="ru-RU"/>
        </w:rPr>
        <w:t xml:space="preserve"> </w:t>
      </w:r>
      <w:bookmarkEnd w:id="118"/>
    </w:p>
    <w:p w14:paraId="50655123" w14:textId="3337E2AF" w:rsidR="00D53B35" w:rsidRPr="00BD5FBF" w:rsidRDefault="003D1272" w:rsidP="00BE0026">
      <w:pPr>
        <w:spacing w:after="0" w:line="240" w:lineRule="auto"/>
        <w:ind w:firstLine="709"/>
        <w:jc w:val="both"/>
        <w:rPr>
          <w:rFonts w:ascii="Arial" w:hAnsi="Arial" w:cs="Arial"/>
          <w:color w:val="000000"/>
          <w:sz w:val="20"/>
          <w:szCs w:val="20"/>
          <w:shd w:val="clear" w:color="auto" w:fill="FFFFFF"/>
        </w:rPr>
      </w:pPr>
      <w:r w:rsidRPr="00BD5FBF">
        <w:rPr>
          <w:rFonts w:ascii="Times New Roman" w:hAnsi="Times New Roman" w:cs="Times New Roman"/>
          <w:bCs/>
          <w:sz w:val="28"/>
          <w:szCs w:val="28"/>
        </w:rPr>
        <w:t>Синдром хронической усталости также присутствует у значительного числа пациентов после трансплантации печени (21,5%), и почти половина пациентов страдает от сильной усталости (45,0%).</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Связанные с этим факторы</w:t>
      </w:r>
      <w:r w:rsidR="00CC0926" w:rsidRPr="00BD5FBF">
        <w:rPr>
          <w:rFonts w:ascii="Times New Roman" w:hAnsi="Times New Roman" w:cs="Times New Roman"/>
          <w:bCs/>
          <w:sz w:val="28"/>
          <w:szCs w:val="28"/>
        </w:rPr>
        <w:t xml:space="preserve"> появления</w:t>
      </w:r>
      <w:r w:rsidRPr="00BD5FBF">
        <w:rPr>
          <w:rFonts w:ascii="Times New Roman" w:hAnsi="Times New Roman" w:cs="Times New Roman"/>
          <w:bCs/>
          <w:sz w:val="28"/>
          <w:szCs w:val="28"/>
        </w:rPr>
        <w:t xml:space="preserve"> синдрома хронической усталости после </w:t>
      </w:r>
      <w:r w:rsidR="00CC0926" w:rsidRPr="00BD5FBF">
        <w:rPr>
          <w:rFonts w:ascii="Times New Roman" w:hAnsi="Times New Roman" w:cs="Times New Roman"/>
          <w:bCs/>
          <w:sz w:val="28"/>
          <w:szCs w:val="28"/>
        </w:rPr>
        <w:t>трансплантации</w:t>
      </w:r>
      <w:r w:rsidRPr="00BD5FBF">
        <w:rPr>
          <w:rFonts w:ascii="Times New Roman" w:hAnsi="Times New Roman" w:cs="Times New Roman"/>
          <w:bCs/>
          <w:sz w:val="28"/>
          <w:szCs w:val="28"/>
        </w:rPr>
        <w:t xml:space="preserve"> печени все еще неясны и сложны, </w:t>
      </w:r>
      <w:r w:rsidR="00CC0926" w:rsidRPr="00BD5FBF">
        <w:rPr>
          <w:rFonts w:ascii="Times New Roman" w:hAnsi="Times New Roman" w:cs="Times New Roman"/>
          <w:bCs/>
          <w:sz w:val="28"/>
          <w:szCs w:val="28"/>
        </w:rPr>
        <w:t>что требует</w:t>
      </w:r>
      <w:r w:rsidRPr="00BD5FBF">
        <w:rPr>
          <w:rFonts w:ascii="Times New Roman" w:hAnsi="Times New Roman" w:cs="Times New Roman"/>
          <w:bCs/>
          <w:sz w:val="28"/>
          <w:szCs w:val="28"/>
        </w:rPr>
        <w:t xml:space="preserve"> дополнительны</w:t>
      </w:r>
      <w:r w:rsidR="00CC0926" w:rsidRPr="00BD5FBF">
        <w:rPr>
          <w:rFonts w:ascii="Times New Roman" w:hAnsi="Times New Roman" w:cs="Times New Roman"/>
          <w:bCs/>
          <w:sz w:val="28"/>
          <w:szCs w:val="28"/>
        </w:rPr>
        <w:t>х</w:t>
      </w:r>
      <w:r w:rsidRPr="00BD5FBF">
        <w:rPr>
          <w:rFonts w:ascii="Times New Roman" w:hAnsi="Times New Roman" w:cs="Times New Roman"/>
          <w:bCs/>
          <w:sz w:val="28"/>
          <w:szCs w:val="28"/>
        </w:rPr>
        <w:t xml:space="preserve"> сведени</w:t>
      </w:r>
      <w:r w:rsidR="00CC0926" w:rsidRPr="00BD5FBF">
        <w:rPr>
          <w:rFonts w:ascii="Times New Roman" w:hAnsi="Times New Roman" w:cs="Times New Roman"/>
          <w:bCs/>
          <w:sz w:val="28"/>
          <w:szCs w:val="28"/>
        </w:rPr>
        <w:t>й для снижения</w:t>
      </w:r>
      <w:r w:rsidRPr="00BD5FBF">
        <w:rPr>
          <w:rFonts w:ascii="Times New Roman" w:hAnsi="Times New Roman" w:cs="Times New Roman"/>
          <w:bCs/>
          <w:sz w:val="28"/>
          <w:szCs w:val="28"/>
        </w:rPr>
        <w:t xml:space="preserve"> течени</w:t>
      </w:r>
      <w:r w:rsidR="00CC0926" w:rsidRPr="00BD5FBF">
        <w:rPr>
          <w:rFonts w:ascii="Times New Roman" w:hAnsi="Times New Roman" w:cs="Times New Roman"/>
          <w:bCs/>
          <w:sz w:val="28"/>
          <w:szCs w:val="28"/>
        </w:rPr>
        <w:t>я</w:t>
      </w:r>
      <w:r w:rsidRPr="00BD5FBF">
        <w:rPr>
          <w:rFonts w:ascii="Times New Roman" w:hAnsi="Times New Roman" w:cs="Times New Roman"/>
          <w:bCs/>
          <w:sz w:val="28"/>
          <w:szCs w:val="28"/>
        </w:rPr>
        <w:t xml:space="preserve"> синдрома и улучш</w:t>
      </w:r>
      <w:r w:rsidR="00CC0926" w:rsidRPr="00BD5FBF">
        <w:rPr>
          <w:rFonts w:ascii="Times New Roman" w:hAnsi="Times New Roman" w:cs="Times New Roman"/>
          <w:bCs/>
          <w:sz w:val="28"/>
          <w:szCs w:val="28"/>
        </w:rPr>
        <w:t>ения</w:t>
      </w:r>
      <w:r w:rsidRPr="00BD5FBF">
        <w:rPr>
          <w:rFonts w:ascii="Times New Roman" w:hAnsi="Times New Roman" w:cs="Times New Roman"/>
          <w:bCs/>
          <w:sz w:val="28"/>
          <w:szCs w:val="28"/>
        </w:rPr>
        <w:t xml:space="preserve"> качеств</w:t>
      </w:r>
      <w:r w:rsidR="00CC0926" w:rsidRPr="00BD5FBF">
        <w:rPr>
          <w:rFonts w:ascii="Times New Roman" w:hAnsi="Times New Roman" w:cs="Times New Roman"/>
          <w:bCs/>
          <w:sz w:val="28"/>
          <w:szCs w:val="28"/>
        </w:rPr>
        <w:t>а</w:t>
      </w:r>
      <w:r w:rsidRPr="00BD5FBF">
        <w:rPr>
          <w:rFonts w:ascii="Times New Roman" w:hAnsi="Times New Roman" w:cs="Times New Roman"/>
          <w:bCs/>
          <w:sz w:val="28"/>
          <w:szCs w:val="28"/>
        </w:rPr>
        <w:t xml:space="preserve"> жизни реципиентов </w:t>
      </w:r>
      <w:bookmarkStart w:id="119" w:name="_Hlk39695768"/>
      <w:r w:rsidR="00647EF8" w:rsidRPr="00BD5FBF">
        <w:rPr>
          <w:rFonts w:ascii="Times New Roman" w:hAnsi="Times New Roman" w:cs="Times New Roman"/>
          <w:bCs/>
          <w:sz w:val="28"/>
          <w:szCs w:val="28"/>
        </w:rPr>
        <w:t>[1</w:t>
      </w:r>
      <w:r w:rsidR="00CC0926" w:rsidRPr="00BD5FBF">
        <w:rPr>
          <w:rFonts w:ascii="Times New Roman" w:hAnsi="Times New Roman" w:cs="Times New Roman"/>
          <w:bCs/>
          <w:sz w:val="28"/>
          <w:szCs w:val="28"/>
        </w:rPr>
        <w:t>11</w:t>
      </w:r>
      <w:r w:rsidR="00647EF8" w:rsidRPr="00BD5FBF">
        <w:rPr>
          <w:rFonts w:ascii="Times New Roman" w:hAnsi="Times New Roman" w:cs="Times New Roman"/>
          <w:bCs/>
          <w:sz w:val="28"/>
          <w:szCs w:val="28"/>
        </w:rPr>
        <w:t>].</w:t>
      </w:r>
      <w:r w:rsidR="002C4E80" w:rsidRPr="00BD5FBF">
        <w:rPr>
          <w:rFonts w:ascii="Times New Roman" w:hAnsi="Times New Roman" w:cs="Times New Roman"/>
          <w:bCs/>
          <w:sz w:val="28"/>
          <w:szCs w:val="28"/>
        </w:rPr>
        <w:t xml:space="preserve"> </w:t>
      </w:r>
      <w:bookmarkEnd w:id="119"/>
      <w:r w:rsidR="002C4E80" w:rsidRPr="00BD5FBF">
        <w:rPr>
          <w:rFonts w:ascii="Times New Roman" w:hAnsi="Times New Roman" w:cs="Times New Roman"/>
          <w:bCs/>
          <w:sz w:val="28"/>
          <w:szCs w:val="28"/>
        </w:rPr>
        <w:t>У больных с Ц</w:t>
      </w:r>
      <w:r w:rsidR="00EB2F51" w:rsidRPr="00BD5FBF">
        <w:rPr>
          <w:rFonts w:ascii="Times New Roman" w:hAnsi="Times New Roman" w:cs="Times New Roman"/>
          <w:bCs/>
          <w:sz w:val="28"/>
          <w:szCs w:val="28"/>
        </w:rPr>
        <w:t xml:space="preserve">П синдром хронической усталости </w:t>
      </w:r>
      <w:r w:rsidR="002C4E80" w:rsidRPr="00BD5FBF">
        <w:rPr>
          <w:rFonts w:ascii="Times New Roman" w:hAnsi="Times New Roman" w:cs="Times New Roman"/>
          <w:bCs/>
          <w:sz w:val="28"/>
          <w:szCs w:val="28"/>
        </w:rPr>
        <w:t xml:space="preserve">является распространенной жалобой и может рассматриваться как изнурительный симптом, отрицательно влияющий на качество жизни, а также имеет сильную корреляцию с депрессивной симптоматикой и качеством жизни </w:t>
      </w:r>
      <w:bookmarkStart w:id="120" w:name="_Hlk39695947"/>
      <w:r w:rsidR="00647EF8"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12</w:t>
      </w:r>
      <w:r w:rsidR="00647EF8" w:rsidRPr="00BD5FBF">
        <w:rPr>
          <w:rFonts w:ascii="Times New Roman" w:hAnsi="Times New Roman" w:cs="Times New Roman"/>
          <w:bCs/>
          <w:sz w:val="28"/>
          <w:szCs w:val="28"/>
        </w:rPr>
        <w:t>].</w:t>
      </w:r>
      <w:bookmarkEnd w:id="120"/>
      <w:r w:rsidR="00FF33BA" w:rsidRPr="00BD5FBF">
        <w:rPr>
          <w:rFonts w:ascii="Arial" w:hAnsi="Arial" w:cs="Arial"/>
          <w:color w:val="000000"/>
          <w:sz w:val="20"/>
          <w:szCs w:val="20"/>
          <w:shd w:val="clear" w:color="auto" w:fill="FFFFFF"/>
        </w:rPr>
        <w:t xml:space="preserve"> </w:t>
      </w:r>
    </w:p>
    <w:p w14:paraId="49DDB373" w14:textId="2A2D4DD4" w:rsidR="008147DE" w:rsidRPr="00BD5FBF" w:rsidRDefault="00FF33BA"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sz w:val="28"/>
          <w:szCs w:val="28"/>
        </w:rPr>
        <w:t>У пациентов с</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ХВГС тяжесть</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усталости</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может быть связана с низким уровнем карнитина, что позволяет предположить, что пероральные добавки могут быть эффективными для снятия</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усталости</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при</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 xml:space="preserve">ХВГС </w:t>
      </w:r>
      <w:bookmarkStart w:id="121" w:name="_Hlk39696406"/>
      <w:r w:rsidR="00647EF8"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13</w:t>
      </w:r>
      <w:r w:rsidR="00647EF8" w:rsidRPr="00BD5FBF">
        <w:rPr>
          <w:rFonts w:ascii="Times New Roman" w:hAnsi="Times New Roman" w:cs="Times New Roman"/>
          <w:bCs/>
          <w:sz w:val="28"/>
          <w:szCs w:val="28"/>
        </w:rPr>
        <w:t>].</w:t>
      </w:r>
      <w:r w:rsidR="00A34752" w:rsidRPr="00BD5FBF">
        <w:rPr>
          <w:rFonts w:ascii="Arial" w:hAnsi="Arial" w:cs="Arial"/>
          <w:color w:val="000000"/>
          <w:sz w:val="20"/>
          <w:szCs w:val="20"/>
          <w:shd w:val="clear" w:color="auto" w:fill="FFFFFF"/>
        </w:rPr>
        <w:t xml:space="preserve"> </w:t>
      </w:r>
      <w:bookmarkEnd w:id="121"/>
      <w:r w:rsidR="00A34752" w:rsidRPr="00BD5FBF">
        <w:rPr>
          <w:rFonts w:ascii="Times New Roman" w:hAnsi="Times New Roman" w:cs="Times New Roman"/>
          <w:bCs/>
          <w:sz w:val="28"/>
          <w:szCs w:val="28"/>
        </w:rPr>
        <w:t xml:space="preserve">Синдром хронической усталости </w:t>
      </w:r>
      <w:r w:rsidR="00A72654" w:rsidRPr="00BD5FBF">
        <w:rPr>
          <w:rFonts w:ascii="Times New Roman" w:hAnsi="Times New Roman" w:cs="Times New Roman"/>
          <w:bCs/>
          <w:sz w:val="28"/>
          <w:szCs w:val="28"/>
        </w:rPr>
        <w:t>возможен</w:t>
      </w:r>
      <w:r w:rsidR="00A34752" w:rsidRPr="00BD5FBF">
        <w:rPr>
          <w:rFonts w:ascii="Times New Roman" w:hAnsi="Times New Roman" w:cs="Times New Roman"/>
          <w:bCs/>
          <w:sz w:val="28"/>
          <w:szCs w:val="28"/>
        </w:rPr>
        <w:t xml:space="preserve"> быть</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вызван и применением интерфероном-альфа (IFN-α) для лечения</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хронической</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инфекции, вызванной вирусом</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гепатита</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С (ВГС), вызывающий постоянную</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усталость</w:t>
      </w:r>
      <w:r w:rsidR="000B16DF" w:rsidRPr="00BD5FBF">
        <w:rPr>
          <w:rFonts w:ascii="Times New Roman" w:hAnsi="Times New Roman" w:cs="Times New Roman"/>
          <w:bCs/>
          <w:sz w:val="28"/>
          <w:szCs w:val="28"/>
        </w:rPr>
        <w:t xml:space="preserve"> </w:t>
      </w:r>
      <w:r w:rsidR="00A34752" w:rsidRPr="00BD5FBF">
        <w:rPr>
          <w:rFonts w:ascii="Times New Roman" w:hAnsi="Times New Roman" w:cs="Times New Roman"/>
          <w:bCs/>
          <w:sz w:val="28"/>
          <w:szCs w:val="28"/>
        </w:rPr>
        <w:t xml:space="preserve">у некоторых индивидуумов, </w:t>
      </w:r>
      <w:r w:rsidR="00A34752" w:rsidRPr="00BD5FBF">
        <w:rPr>
          <w:rFonts w:ascii="Times New Roman" w:hAnsi="Times New Roman" w:cs="Times New Roman"/>
          <w:bCs/>
          <w:sz w:val="28"/>
          <w:szCs w:val="28"/>
        </w:rPr>
        <w:lastRenderedPageBreak/>
        <w:t>которая не уменьшаются после лечения, то есть после того, как перестает действовать иммунная активация. </w:t>
      </w:r>
    </w:p>
    <w:p w14:paraId="24D331CC" w14:textId="17BB87CB" w:rsidR="008147DE" w:rsidRPr="00BD5FBF" w:rsidRDefault="00A34752"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sz w:val="28"/>
          <w:szCs w:val="28"/>
        </w:rPr>
        <w:t xml:space="preserve">Предположено, что у пациентов с синдромом хронической усталости это связано с низким уровнем соотношения биологических маркеров </w:t>
      </w:r>
      <w:proofErr w:type="spellStart"/>
      <w:r w:rsidRPr="00BD5FBF">
        <w:rPr>
          <w:rFonts w:ascii="Times New Roman" w:hAnsi="Times New Roman" w:cs="Times New Roman"/>
          <w:bCs/>
          <w:sz w:val="28"/>
          <w:szCs w:val="28"/>
        </w:rPr>
        <w:t>кинуренина</w:t>
      </w:r>
      <w:proofErr w:type="spellEnd"/>
      <w:r w:rsidRPr="00BD5FBF">
        <w:rPr>
          <w:rFonts w:ascii="Times New Roman" w:hAnsi="Times New Roman" w:cs="Times New Roman"/>
          <w:bCs/>
          <w:sz w:val="28"/>
          <w:szCs w:val="28"/>
        </w:rPr>
        <w:t xml:space="preserve"> и триптофана и 3-гидроксикинуренина </w:t>
      </w:r>
      <w:bookmarkStart w:id="122" w:name="_Hlk39696849"/>
      <w:r w:rsidR="00647EF8"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14</w:t>
      </w:r>
      <w:r w:rsidR="00647EF8" w:rsidRPr="00BD5FBF">
        <w:rPr>
          <w:rFonts w:ascii="Times New Roman" w:hAnsi="Times New Roman" w:cs="Times New Roman"/>
          <w:bCs/>
          <w:sz w:val="28"/>
          <w:szCs w:val="28"/>
        </w:rPr>
        <w:t>].</w:t>
      </w:r>
      <w:r w:rsidR="0038088A" w:rsidRPr="00BD5FBF">
        <w:rPr>
          <w:rFonts w:ascii="Arial" w:hAnsi="Arial" w:cs="Arial"/>
          <w:color w:val="000000"/>
          <w:sz w:val="20"/>
          <w:szCs w:val="20"/>
          <w:shd w:val="clear" w:color="auto" w:fill="FFFFFF"/>
        </w:rPr>
        <w:t xml:space="preserve"> </w:t>
      </w:r>
      <w:bookmarkEnd w:id="122"/>
      <w:r w:rsidR="0038088A" w:rsidRPr="00BD5FBF">
        <w:rPr>
          <w:rFonts w:ascii="Times New Roman" w:hAnsi="Times New Roman" w:cs="Times New Roman"/>
          <w:color w:val="000000"/>
          <w:sz w:val="28"/>
          <w:szCs w:val="28"/>
          <w:shd w:val="clear" w:color="auto" w:fill="FFFFFF"/>
        </w:rPr>
        <w:t>Поэтому</w:t>
      </w:r>
      <w:r w:rsidR="0038088A" w:rsidRPr="00BD5FBF">
        <w:rPr>
          <w:rFonts w:ascii="Arial" w:hAnsi="Arial" w:cs="Arial"/>
          <w:color w:val="000000"/>
          <w:sz w:val="20"/>
          <w:szCs w:val="20"/>
          <w:shd w:val="clear" w:color="auto" w:fill="FFFFFF"/>
        </w:rPr>
        <w:t xml:space="preserve"> </w:t>
      </w:r>
      <w:r w:rsidR="0038088A" w:rsidRPr="00BD5FBF">
        <w:rPr>
          <w:rFonts w:ascii="Times New Roman" w:hAnsi="Times New Roman" w:cs="Times New Roman"/>
          <w:bCs/>
          <w:sz w:val="28"/>
          <w:szCs w:val="28"/>
        </w:rPr>
        <w:t>применени</w:t>
      </w:r>
      <w:r w:rsidR="00A72654" w:rsidRPr="00BD5FBF">
        <w:rPr>
          <w:rFonts w:ascii="Times New Roman" w:hAnsi="Times New Roman" w:cs="Times New Roman"/>
          <w:bCs/>
          <w:sz w:val="28"/>
          <w:szCs w:val="28"/>
        </w:rPr>
        <w:t>е</w:t>
      </w:r>
      <w:r w:rsidR="0038088A" w:rsidRPr="00BD5FBF">
        <w:rPr>
          <w:rFonts w:ascii="Times New Roman" w:hAnsi="Times New Roman" w:cs="Times New Roman"/>
          <w:bCs/>
          <w:sz w:val="28"/>
          <w:szCs w:val="28"/>
        </w:rPr>
        <w:t xml:space="preserve"> </w:t>
      </w:r>
      <w:bookmarkStart w:id="123" w:name="_Hlk39696820"/>
      <w:r w:rsidR="0038088A" w:rsidRPr="00BD5FBF">
        <w:rPr>
          <w:rFonts w:ascii="Times New Roman" w:hAnsi="Times New Roman" w:cs="Times New Roman"/>
          <w:bCs/>
          <w:sz w:val="28"/>
          <w:szCs w:val="28"/>
        </w:rPr>
        <w:t xml:space="preserve">противовирусных препаратов прямого действия </w:t>
      </w:r>
      <w:bookmarkEnd w:id="123"/>
      <w:r w:rsidR="0038088A" w:rsidRPr="00BD5FBF">
        <w:rPr>
          <w:rFonts w:ascii="Times New Roman" w:hAnsi="Times New Roman" w:cs="Times New Roman"/>
          <w:bCs/>
          <w:sz w:val="28"/>
          <w:szCs w:val="28"/>
        </w:rPr>
        <w:t>привод</w:t>
      </w:r>
      <w:r w:rsidR="00A72654" w:rsidRPr="00BD5FBF">
        <w:rPr>
          <w:rFonts w:ascii="Times New Roman" w:hAnsi="Times New Roman" w:cs="Times New Roman"/>
          <w:bCs/>
          <w:sz w:val="28"/>
          <w:szCs w:val="28"/>
        </w:rPr>
        <w:t>и</w:t>
      </w:r>
      <w:r w:rsidR="0038088A" w:rsidRPr="00BD5FBF">
        <w:rPr>
          <w:rFonts w:ascii="Times New Roman" w:hAnsi="Times New Roman" w:cs="Times New Roman"/>
          <w:bCs/>
          <w:sz w:val="28"/>
          <w:szCs w:val="28"/>
        </w:rPr>
        <w:t>т к когнитивным улучшениям в области внимания, рабочей памяти, которые могут</w:t>
      </w:r>
      <w:r w:rsidR="004248AE" w:rsidRPr="00BD5FBF">
        <w:rPr>
          <w:rFonts w:ascii="Times New Roman" w:hAnsi="Times New Roman" w:cs="Times New Roman"/>
          <w:bCs/>
          <w:sz w:val="28"/>
          <w:szCs w:val="28"/>
        </w:rPr>
        <w:t xml:space="preserve"> </w:t>
      </w:r>
      <w:r w:rsidR="0038088A" w:rsidRPr="00BD5FBF">
        <w:rPr>
          <w:rFonts w:ascii="Times New Roman" w:hAnsi="Times New Roman" w:cs="Times New Roman"/>
          <w:bCs/>
          <w:sz w:val="28"/>
          <w:szCs w:val="28"/>
        </w:rPr>
        <w:t>долго сохраняться в виде специфических когнитивных нарушений после эрадикации HCV-инфекции.</w:t>
      </w:r>
      <w:r w:rsidR="000B16DF" w:rsidRPr="00BD5FBF">
        <w:rPr>
          <w:rFonts w:ascii="Times New Roman" w:hAnsi="Times New Roman" w:cs="Times New Roman"/>
          <w:bCs/>
          <w:sz w:val="28"/>
          <w:szCs w:val="28"/>
        </w:rPr>
        <w:t xml:space="preserve"> </w:t>
      </w:r>
      <w:r w:rsidR="0038088A" w:rsidRPr="00BD5FBF">
        <w:rPr>
          <w:rFonts w:ascii="Times New Roman" w:hAnsi="Times New Roman" w:cs="Times New Roman"/>
          <w:bCs/>
          <w:sz w:val="28"/>
          <w:szCs w:val="28"/>
        </w:rPr>
        <w:t>Таким образом, лечение противовирусными препаратами прямого действия, по-видимому, оказывает положительное влияние на некоторые когнитивные области и приводит к улучшению психического здоровья и</w:t>
      </w:r>
      <w:r w:rsidR="000B16DF" w:rsidRPr="00BD5FBF">
        <w:rPr>
          <w:rFonts w:ascii="Times New Roman" w:hAnsi="Times New Roman" w:cs="Times New Roman"/>
          <w:bCs/>
          <w:sz w:val="28"/>
          <w:szCs w:val="28"/>
        </w:rPr>
        <w:t xml:space="preserve"> </w:t>
      </w:r>
      <w:r w:rsidR="0038088A" w:rsidRPr="00BD5FBF">
        <w:rPr>
          <w:rFonts w:ascii="Times New Roman" w:hAnsi="Times New Roman" w:cs="Times New Roman"/>
          <w:bCs/>
          <w:sz w:val="28"/>
          <w:szCs w:val="28"/>
        </w:rPr>
        <w:t>синдрома хронической усталости</w:t>
      </w:r>
      <w:r w:rsidR="000B16DF" w:rsidRPr="00BD5FBF">
        <w:rPr>
          <w:rFonts w:ascii="Times New Roman" w:hAnsi="Times New Roman" w:cs="Times New Roman"/>
          <w:bCs/>
          <w:sz w:val="28"/>
          <w:szCs w:val="28"/>
        </w:rPr>
        <w:t xml:space="preserve"> </w:t>
      </w:r>
      <w:r w:rsidR="0038088A" w:rsidRPr="00BD5FBF">
        <w:rPr>
          <w:rFonts w:ascii="Times New Roman" w:hAnsi="Times New Roman" w:cs="Times New Roman"/>
          <w:bCs/>
          <w:sz w:val="28"/>
          <w:szCs w:val="28"/>
        </w:rPr>
        <w:t xml:space="preserve">у пациентов, инфицированных ВГС </w:t>
      </w:r>
      <w:r w:rsidR="00647EF8" w:rsidRPr="00BD5FBF">
        <w:rPr>
          <w:rFonts w:ascii="Times New Roman" w:hAnsi="Times New Roman" w:cs="Times New Roman"/>
          <w:bCs/>
          <w:sz w:val="28"/>
          <w:szCs w:val="28"/>
        </w:rPr>
        <w:t>[1</w:t>
      </w:r>
      <w:r w:rsidR="0038088A"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5</w:t>
      </w:r>
      <w:r w:rsidR="004C0A01" w:rsidRPr="00BD5FBF">
        <w:rPr>
          <w:rFonts w:ascii="Times New Roman" w:hAnsi="Times New Roman" w:cs="Times New Roman"/>
          <w:bCs/>
          <w:sz w:val="28"/>
          <w:szCs w:val="28"/>
        </w:rPr>
        <w:t>,</w:t>
      </w:r>
      <w:r w:rsidR="000B16DF" w:rsidRPr="00BD5FBF">
        <w:rPr>
          <w:rFonts w:ascii="Times New Roman" w:hAnsi="Times New Roman" w:cs="Times New Roman"/>
          <w:bCs/>
          <w:sz w:val="28"/>
          <w:szCs w:val="28"/>
        </w:rPr>
        <w:t xml:space="preserve"> </w:t>
      </w:r>
      <w:r w:rsidR="004C0A01" w:rsidRPr="00BD5FBF">
        <w:rPr>
          <w:rFonts w:ascii="Times New Roman" w:hAnsi="Times New Roman" w:cs="Times New Roman"/>
          <w:bCs/>
          <w:sz w:val="28"/>
          <w:szCs w:val="28"/>
        </w:rPr>
        <w:t>11</w:t>
      </w:r>
      <w:r w:rsidR="00A72654" w:rsidRPr="00BD5FBF">
        <w:rPr>
          <w:rFonts w:ascii="Times New Roman" w:hAnsi="Times New Roman" w:cs="Times New Roman"/>
          <w:bCs/>
          <w:sz w:val="28"/>
          <w:szCs w:val="28"/>
        </w:rPr>
        <w:t>6</w:t>
      </w:r>
      <w:r w:rsidR="00647EF8" w:rsidRPr="00BD5FBF">
        <w:rPr>
          <w:rFonts w:ascii="Times New Roman" w:hAnsi="Times New Roman" w:cs="Times New Roman"/>
          <w:bCs/>
          <w:sz w:val="28"/>
          <w:szCs w:val="28"/>
        </w:rPr>
        <w:t>].</w:t>
      </w:r>
      <w:r w:rsidR="0038088A" w:rsidRPr="00BD5FBF">
        <w:rPr>
          <w:rFonts w:ascii="Times New Roman" w:hAnsi="Times New Roman" w:cs="Times New Roman"/>
          <w:bCs/>
          <w:sz w:val="28"/>
          <w:szCs w:val="28"/>
        </w:rPr>
        <w:t xml:space="preserve"> </w:t>
      </w:r>
      <w:r w:rsidR="002F4225" w:rsidRPr="00BD5FBF">
        <w:rPr>
          <w:rFonts w:ascii="Times New Roman" w:hAnsi="Times New Roman" w:cs="Times New Roman"/>
          <w:bCs/>
          <w:sz w:val="28"/>
          <w:szCs w:val="28"/>
        </w:rPr>
        <w:t>Несмотря на клиническое значение,</w:t>
      </w:r>
      <w:r w:rsidR="000B16DF" w:rsidRPr="00BD5FBF">
        <w:rPr>
          <w:rFonts w:ascii="Times New Roman" w:hAnsi="Times New Roman" w:cs="Times New Roman"/>
          <w:bCs/>
          <w:sz w:val="28"/>
          <w:szCs w:val="28"/>
        </w:rPr>
        <w:t xml:space="preserve"> </w:t>
      </w:r>
      <w:r w:rsidR="002F4225" w:rsidRPr="00BD5FBF">
        <w:rPr>
          <w:rFonts w:ascii="Times New Roman" w:hAnsi="Times New Roman" w:cs="Times New Roman"/>
          <w:bCs/>
          <w:sz w:val="28"/>
          <w:szCs w:val="28"/>
        </w:rPr>
        <w:t>усталость</w:t>
      </w:r>
      <w:r w:rsidR="000B16DF" w:rsidRPr="00BD5FBF">
        <w:rPr>
          <w:rFonts w:ascii="Times New Roman" w:hAnsi="Times New Roman" w:cs="Times New Roman"/>
          <w:bCs/>
          <w:sz w:val="28"/>
          <w:szCs w:val="28"/>
        </w:rPr>
        <w:t xml:space="preserve"> </w:t>
      </w:r>
      <w:r w:rsidR="002F4225" w:rsidRPr="00BD5FBF">
        <w:rPr>
          <w:rFonts w:ascii="Times New Roman" w:hAnsi="Times New Roman" w:cs="Times New Roman"/>
          <w:bCs/>
          <w:sz w:val="28"/>
          <w:szCs w:val="28"/>
        </w:rPr>
        <w:t>при ВГС плохо изучена и поэтому неизменно недооценивается.</w:t>
      </w:r>
      <w:r w:rsidR="000B16DF" w:rsidRPr="00BD5FBF">
        <w:rPr>
          <w:rFonts w:ascii="Times New Roman" w:hAnsi="Times New Roman" w:cs="Times New Roman"/>
          <w:bCs/>
          <w:sz w:val="28"/>
          <w:szCs w:val="28"/>
        </w:rPr>
        <w:t xml:space="preserve"> </w:t>
      </w:r>
      <w:r w:rsidR="002F4225" w:rsidRPr="00BD5FBF">
        <w:rPr>
          <w:rFonts w:ascii="Times New Roman" w:hAnsi="Times New Roman" w:cs="Times New Roman"/>
          <w:bCs/>
          <w:sz w:val="28"/>
          <w:szCs w:val="28"/>
        </w:rPr>
        <w:t xml:space="preserve">Исследователями отмечается, что когнитивно-поведенческий подход </w:t>
      </w:r>
      <w:r w:rsidR="00EB2F51" w:rsidRPr="00BD5FBF">
        <w:rPr>
          <w:rFonts w:ascii="Times New Roman" w:hAnsi="Times New Roman" w:cs="Times New Roman"/>
          <w:bCs/>
          <w:sz w:val="28"/>
          <w:szCs w:val="28"/>
        </w:rPr>
        <w:t xml:space="preserve">может применяться для понимания </w:t>
      </w:r>
      <w:r w:rsidR="002F4225" w:rsidRPr="00BD5FBF">
        <w:rPr>
          <w:rFonts w:ascii="Times New Roman" w:hAnsi="Times New Roman" w:cs="Times New Roman"/>
          <w:bCs/>
          <w:sz w:val="28"/>
          <w:szCs w:val="28"/>
        </w:rPr>
        <w:t>синдрома хронической усталости</w:t>
      </w:r>
      <w:r w:rsidR="000B16DF" w:rsidRPr="00BD5FBF">
        <w:rPr>
          <w:rFonts w:ascii="Times New Roman" w:hAnsi="Times New Roman" w:cs="Times New Roman"/>
          <w:bCs/>
          <w:sz w:val="28"/>
          <w:szCs w:val="28"/>
        </w:rPr>
        <w:t xml:space="preserve"> </w:t>
      </w:r>
      <w:r w:rsidR="002F4225" w:rsidRPr="00BD5FBF">
        <w:rPr>
          <w:rFonts w:ascii="Times New Roman" w:hAnsi="Times New Roman" w:cs="Times New Roman"/>
          <w:bCs/>
          <w:sz w:val="28"/>
          <w:szCs w:val="28"/>
        </w:rPr>
        <w:t xml:space="preserve">при </w:t>
      </w:r>
      <w:r w:rsidR="002F4225" w:rsidRPr="00BD5FBF">
        <w:rPr>
          <w:rFonts w:ascii="Times New Roman" w:hAnsi="Times New Roman" w:cs="Times New Roman"/>
          <w:bCs/>
          <w:sz w:val="28"/>
          <w:szCs w:val="28"/>
          <w:lang w:val="en-US"/>
        </w:rPr>
        <w:t>HCV</w:t>
      </w:r>
      <w:r w:rsidR="002F4225" w:rsidRPr="00BD5FBF">
        <w:rPr>
          <w:rFonts w:ascii="Times New Roman" w:hAnsi="Times New Roman" w:cs="Times New Roman"/>
          <w:bCs/>
          <w:sz w:val="28"/>
          <w:szCs w:val="28"/>
        </w:rPr>
        <w:t xml:space="preserve">-инфекции. </w:t>
      </w:r>
    </w:p>
    <w:p w14:paraId="40976BFF" w14:textId="627DED0B" w:rsidR="00A72654" w:rsidRPr="00BD5FBF" w:rsidRDefault="002F4225"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sz w:val="28"/>
          <w:szCs w:val="28"/>
        </w:rPr>
        <w:t>Когнитивно-поведенческий подход предлагает основу для понимания и лечения</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синдрома хронической усталости, так как характеристики</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усталости</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 xml:space="preserve">при ХВГС </w:t>
      </w:r>
      <w:r w:rsidR="00E6457E" w:rsidRPr="00BD5FBF">
        <w:rPr>
          <w:rFonts w:ascii="Times New Roman" w:hAnsi="Times New Roman" w:cs="Times New Roman"/>
          <w:bCs/>
          <w:sz w:val="28"/>
          <w:szCs w:val="28"/>
        </w:rPr>
        <w:t>не</w:t>
      </w:r>
      <w:r w:rsidRPr="00BD5FBF">
        <w:rPr>
          <w:rFonts w:ascii="Times New Roman" w:hAnsi="Times New Roman" w:cs="Times New Roman"/>
          <w:bCs/>
          <w:sz w:val="28"/>
          <w:szCs w:val="28"/>
        </w:rPr>
        <w:t xml:space="preserve"> документируются с когнитивно-поведенческой точки зрения. Возможность выявления аспектов</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 xml:space="preserve">усталости, понимание ее последствий для инфицированных пациентов и применение когнитивно-поведенческой терапии, </w:t>
      </w:r>
      <w:r w:rsidR="00E6457E" w:rsidRPr="00BD5FBF">
        <w:rPr>
          <w:rFonts w:ascii="Times New Roman" w:hAnsi="Times New Roman" w:cs="Times New Roman"/>
          <w:bCs/>
          <w:sz w:val="28"/>
          <w:szCs w:val="28"/>
        </w:rPr>
        <w:t>вероятно</w:t>
      </w:r>
      <w:r w:rsidRPr="00BD5FBF">
        <w:rPr>
          <w:rFonts w:ascii="Times New Roman" w:hAnsi="Times New Roman" w:cs="Times New Roman"/>
          <w:bCs/>
          <w:sz w:val="28"/>
          <w:szCs w:val="28"/>
        </w:rPr>
        <w:t>, открыла бы новый путь для их лечения, чтобы снизить</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усталость</w:t>
      </w:r>
      <w:r w:rsidR="000B16DF"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 xml:space="preserve">при ВГС </w:t>
      </w:r>
      <w:bookmarkStart w:id="124" w:name="_Hlk39698071"/>
      <w:r w:rsidR="00647EF8" w:rsidRPr="00BD5FBF">
        <w:rPr>
          <w:rFonts w:ascii="Times New Roman" w:hAnsi="Times New Roman" w:cs="Times New Roman"/>
          <w:bCs/>
          <w:sz w:val="28"/>
          <w:szCs w:val="28"/>
        </w:rPr>
        <w:t>[1</w:t>
      </w:r>
      <w:r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7</w:t>
      </w:r>
      <w:r w:rsidR="00647EF8" w:rsidRPr="00BD5FBF">
        <w:rPr>
          <w:rFonts w:ascii="Times New Roman" w:hAnsi="Times New Roman" w:cs="Times New Roman"/>
          <w:bCs/>
          <w:sz w:val="28"/>
          <w:szCs w:val="28"/>
        </w:rPr>
        <w:t>].</w:t>
      </w:r>
      <w:r w:rsidRPr="00BD5FBF">
        <w:rPr>
          <w:rFonts w:ascii="Times New Roman" w:hAnsi="Times New Roman" w:cs="Times New Roman"/>
          <w:bCs/>
          <w:sz w:val="28"/>
          <w:szCs w:val="28"/>
        </w:rPr>
        <w:t xml:space="preserve"> </w:t>
      </w:r>
      <w:bookmarkEnd w:id="124"/>
      <w:r w:rsidR="003D73DB" w:rsidRPr="00BD5FBF">
        <w:rPr>
          <w:rFonts w:ascii="Times New Roman" w:hAnsi="Times New Roman" w:cs="Times New Roman"/>
          <w:bCs/>
          <w:sz w:val="28"/>
          <w:szCs w:val="28"/>
        </w:rPr>
        <w:t>Другие исследования предполагают, что в некоторых случаях синдром хронической усталости может быть временно связан с иммунизацией, как часть аутоиммунного (ауто-воспалительного) синдрома, индуцированного адъювантами.</w:t>
      </w:r>
      <w:r w:rsidR="000B16DF" w:rsidRPr="00BD5FBF">
        <w:rPr>
          <w:rFonts w:ascii="Times New Roman" w:hAnsi="Times New Roman" w:cs="Times New Roman"/>
          <w:bCs/>
          <w:sz w:val="28"/>
          <w:szCs w:val="28"/>
        </w:rPr>
        <w:t xml:space="preserve"> </w:t>
      </w:r>
      <w:r w:rsidR="003D73DB" w:rsidRPr="00BD5FBF">
        <w:rPr>
          <w:rFonts w:ascii="Times New Roman" w:hAnsi="Times New Roman" w:cs="Times New Roman"/>
          <w:bCs/>
          <w:sz w:val="28"/>
          <w:szCs w:val="28"/>
        </w:rPr>
        <w:t xml:space="preserve">В качестве факторов риска можно предположить появление побочных эффектов при иммунизации, наличие аутоиммунной восприимчивости и более высоких титров </w:t>
      </w:r>
      <w:proofErr w:type="spellStart"/>
      <w:r w:rsidR="003D73DB" w:rsidRPr="00BD5FBF">
        <w:rPr>
          <w:rFonts w:ascii="Times New Roman" w:hAnsi="Times New Roman" w:cs="Times New Roman"/>
          <w:bCs/>
          <w:sz w:val="28"/>
          <w:szCs w:val="28"/>
        </w:rPr>
        <w:t>аутоантител</w:t>
      </w:r>
      <w:proofErr w:type="spellEnd"/>
      <w:r w:rsidR="003D73DB" w:rsidRPr="00BD5FBF">
        <w:rPr>
          <w:rFonts w:ascii="Times New Roman" w:hAnsi="Times New Roman" w:cs="Times New Roman"/>
          <w:bCs/>
          <w:sz w:val="28"/>
          <w:szCs w:val="28"/>
        </w:rPr>
        <w:t>, которые могут быть связующим звеном между синдромом хронической усталост</w:t>
      </w:r>
      <w:r w:rsidR="00063E3E" w:rsidRPr="00BD5FBF">
        <w:rPr>
          <w:rFonts w:ascii="Times New Roman" w:hAnsi="Times New Roman" w:cs="Times New Roman"/>
          <w:bCs/>
          <w:sz w:val="28"/>
          <w:szCs w:val="28"/>
        </w:rPr>
        <w:t>и</w:t>
      </w:r>
      <w:r w:rsidR="003D73DB" w:rsidRPr="00BD5FBF">
        <w:rPr>
          <w:rFonts w:ascii="Times New Roman" w:hAnsi="Times New Roman" w:cs="Times New Roman"/>
          <w:bCs/>
          <w:sz w:val="28"/>
          <w:szCs w:val="28"/>
        </w:rPr>
        <w:t xml:space="preserve"> и вакцинаци</w:t>
      </w:r>
      <w:r w:rsidR="00063E3E" w:rsidRPr="00BD5FBF">
        <w:rPr>
          <w:rFonts w:ascii="Times New Roman" w:hAnsi="Times New Roman" w:cs="Times New Roman"/>
          <w:bCs/>
          <w:sz w:val="28"/>
          <w:szCs w:val="28"/>
        </w:rPr>
        <w:t>ей</w:t>
      </w:r>
      <w:r w:rsidR="003D73DB" w:rsidRPr="00BD5FBF">
        <w:rPr>
          <w:rFonts w:ascii="Times New Roman" w:hAnsi="Times New Roman" w:cs="Times New Roman"/>
          <w:bCs/>
          <w:sz w:val="28"/>
          <w:szCs w:val="28"/>
        </w:rPr>
        <w:t xml:space="preserve"> против гепатита В </w:t>
      </w:r>
      <w:bookmarkStart w:id="125" w:name="_Hlk39856135"/>
      <w:r w:rsidR="00647EF8" w:rsidRPr="00BD5FBF">
        <w:rPr>
          <w:rFonts w:ascii="Times New Roman" w:hAnsi="Times New Roman" w:cs="Times New Roman"/>
          <w:bCs/>
          <w:sz w:val="28"/>
          <w:szCs w:val="28"/>
        </w:rPr>
        <w:t>[1</w:t>
      </w:r>
      <w:r w:rsidR="003D73DB" w:rsidRPr="00BD5FBF">
        <w:rPr>
          <w:rFonts w:ascii="Times New Roman" w:hAnsi="Times New Roman" w:cs="Times New Roman"/>
          <w:bCs/>
          <w:sz w:val="28"/>
          <w:szCs w:val="28"/>
        </w:rPr>
        <w:t>1</w:t>
      </w:r>
      <w:r w:rsidR="00A72654" w:rsidRPr="00BD5FBF">
        <w:rPr>
          <w:rFonts w:ascii="Times New Roman" w:hAnsi="Times New Roman" w:cs="Times New Roman"/>
          <w:bCs/>
          <w:sz w:val="28"/>
          <w:szCs w:val="28"/>
        </w:rPr>
        <w:t>8</w:t>
      </w:r>
      <w:r w:rsidR="00647EF8" w:rsidRPr="00BD5FBF">
        <w:rPr>
          <w:rFonts w:ascii="Times New Roman" w:hAnsi="Times New Roman" w:cs="Times New Roman"/>
          <w:bCs/>
          <w:sz w:val="28"/>
          <w:szCs w:val="28"/>
        </w:rPr>
        <w:t>].</w:t>
      </w:r>
      <w:r w:rsidR="003D73DB" w:rsidRPr="00BD5FBF">
        <w:rPr>
          <w:rFonts w:ascii="Times New Roman" w:hAnsi="Times New Roman" w:cs="Times New Roman"/>
          <w:bCs/>
          <w:sz w:val="28"/>
          <w:szCs w:val="28"/>
        </w:rPr>
        <w:t xml:space="preserve"> </w:t>
      </w:r>
      <w:bookmarkEnd w:id="125"/>
    </w:p>
    <w:p w14:paraId="78F2F629" w14:textId="77777777" w:rsidR="005852BA" w:rsidRPr="00BD5FBF" w:rsidRDefault="005852BA" w:rsidP="00BE0026">
      <w:pPr>
        <w:spacing w:after="0" w:line="240" w:lineRule="auto"/>
        <w:ind w:firstLine="709"/>
        <w:jc w:val="both"/>
        <w:rPr>
          <w:rFonts w:ascii="Times New Roman" w:hAnsi="Times New Roman" w:cs="Times New Roman"/>
          <w:b/>
          <w:sz w:val="28"/>
          <w:szCs w:val="28"/>
        </w:rPr>
      </w:pPr>
    </w:p>
    <w:p w14:paraId="05C62509" w14:textId="74C7E12F" w:rsidR="00FD0019" w:rsidRPr="00BD5FBF" w:rsidRDefault="00FD0019" w:rsidP="00BE0026">
      <w:pPr>
        <w:spacing w:after="0" w:line="240" w:lineRule="auto"/>
        <w:ind w:firstLine="709"/>
        <w:jc w:val="both"/>
        <w:rPr>
          <w:rFonts w:ascii="Times New Roman" w:hAnsi="Times New Roman" w:cs="Times New Roman"/>
          <w:b/>
          <w:sz w:val="28"/>
          <w:szCs w:val="28"/>
        </w:rPr>
      </w:pPr>
      <w:r w:rsidRPr="00BD5FBF">
        <w:rPr>
          <w:rFonts w:ascii="Times New Roman" w:hAnsi="Times New Roman" w:cs="Times New Roman"/>
          <w:b/>
          <w:sz w:val="28"/>
          <w:szCs w:val="28"/>
        </w:rPr>
        <w:t>1.6 Тревожно-депрессивные расстройства при хронических вирусных гепатитах</w:t>
      </w:r>
    </w:p>
    <w:p w14:paraId="42EAC5E8" w14:textId="7FB7EA57" w:rsidR="00F135B8" w:rsidRPr="00BD5FBF" w:rsidRDefault="004248AE" w:rsidP="00BE0026">
      <w:pPr>
        <w:spacing w:after="0" w:line="240" w:lineRule="auto"/>
        <w:ind w:firstLine="709"/>
        <w:jc w:val="both"/>
        <w:rPr>
          <w:rFonts w:ascii="Times New Roman" w:hAnsi="Times New Roman" w:cs="Times New Roman"/>
          <w:b/>
          <w:sz w:val="28"/>
          <w:szCs w:val="28"/>
        </w:rPr>
      </w:pPr>
      <w:r w:rsidRPr="00BD5FBF">
        <w:rPr>
          <w:rFonts w:ascii="Times New Roman" w:hAnsi="Times New Roman" w:cs="Times New Roman"/>
          <w:bCs/>
          <w:sz w:val="28"/>
          <w:szCs w:val="28"/>
        </w:rPr>
        <w:t xml:space="preserve">За </w:t>
      </w:r>
      <w:r w:rsidR="00A937FC" w:rsidRPr="00BD5FBF">
        <w:rPr>
          <w:rFonts w:ascii="Times New Roman" w:hAnsi="Times New Roman" w:cs="Times New Roman"/>
          <w:bCs/>
          <w:sz w:val="28"/>
          <w:szCs w:val="28"/>
        </w:rPr>
        <w:t>прошедшие</w:t>
      </w:r>
      <w:r w:rsidRPr="00BD5FBF">
        <w:rPr>
          <w:rFonts w:ascii="Times New Roman" w:hAnsi="Times New Roman" w:cs="Times New Roman"/>
          <w:bCs/>
          <w:sz w:val="28"/>
          <w:szCs w:val="28"/>
        </w:rPr>
        <w:t xml:space="preserve"> 10 лет </w:t>
      </w:r>
      <w:r w:rsidR="00A937FC" w:rsidRPr="00BD5FBF">
        <w:rPr>
          <w:rFonts w:ascii="Times New Roman" w:hAnsi="Times New Roman" w:cs="Times New Roman"/>
          <w:bCs/>
          <w:sz w:val="28"/>
          <w:szCs w:val="28"/>
        </w:rPr>
        <w:t>существенно</w:t>
      </w:r>
      <w:r w:rsidRPr="00BD5FBF">
        <w:rPr>
          <w:rFonts w:ascii="Times New Roman" w:hAnsi="Times New Roman" w:cs="Times New Roman"/>
          <w:bCs/>
          <w:sz w:val="28"/>
          <w:szCs w:val="28"/>
        </w:rPr>
        <w:t xml:space="preserve"> </w:t>
      </w:r>
      <w:r w:rsidR="00761EE7" w:rsidRPr="00BD5FBF">
        <w:rPr>
          <w:rFonts w:ascii="Times New Roman" w:hAnsi="Times New Roman" w:cs="Times New Roman"/>
          <w:bCs/>
          <w:sz w:val="28"/>
          <w:szCs w:val="28"/>
        </w:rPr>
        <w:t>возросло количество</w:t>
      </w:r>
      <w:r w:rsidRPr="00BD5FBF">
        <w:rPr>
          <w:rFonts w:ascii="Times New Roman" w:hAnsi="Times New Roman" w:cs="Times New Roman"/>
          <w:bCs/>
          <w:sz w:val="28"/>
          <w:szCs w:val="28"/>
        </w:rPr>
        <w:t xml:space="preserve"> </w:t>
      </w:r>
      <w:r w:rsidR="00761EE7" w:rsidRPr="00BD5FBF">
        <w:rPr>
          <w:rFonts w:ascii="Times New Roman" w:hAnsi="Times New Roman" w:cs="Times New Roman"/>
          <w:bCs/>
          <w:sz w:val="28"/>
          <w:szCs w:val="28"/>
        </w:rPr>
        <w:t>работ, посвященных</w:t>
      </w:r>
      <w:r w:rsidRPr="00BD5FBF">
        <w:rPr>
          <w:rFonts w:ascii="Times New Roman" w:hAnsi="Times New Roman" w:cs="Times New Roman"/>
          <w:bCs/>
          <w:sz w:val="28"/>
          <w:szCs w:val="28"/>
        </w:rPr>
        <w:t xml:space="preserve"> диагностик</w:t>
      </w:r>
      <w:r w:rsidR="00761EE7" w:rsidRPr="00BD5FBF">
        <w:rPr>
          <w:rFonts w:ascii="Times New Roman" w:hAnsi="Times New Roman" w:cs="Times New Roman"/>
          <w:bCs/>
          <w:sz w:val="28"/>
          <w:szCs w:val="28"/>
        </w:rPr>
        <w:t>е</w:t>
      </w:r>
      <w:r w:rsidRPr="00BD5FBF">
        <w:rPr>
          <w:rFonts w:ascii="Times New Roman" w:hAnsi="Times New Roman" w:cs="Times New Roman"/>
          <w:bCs/>
          <w:sz w:val="28"/>
          <w:szCs w:val="28"/>
        </w:rPr>
        <w:t xml:space="preserve"> и </w:t>
      </w:r>
      <w:r w:rsidR="00761EE7" w:rsidRPr="00BD5FBF">
        <w:rPr>
          <w:rFonts w:ascii="Times New Roman" w:hAnsi="Times New Roman" w:cs="Times New Roman"/>
          <w:bCs/>
          <w:sz w:val="28"/>
          <w:szCs w:val="28"/>
        </w:rPr>
        <w:t>лечени</w:t>
      </w:r>
      <w:r w:rsidR="00163FB4" w:rsidRPr="00BD5FBF">
        <w:rPr>
          <w:rFonts w:ascii="Times New Roman" w:hAnsi="Times New Roman" w:cs="Times New Roman"/>
          <w:bCs/>
          <w:sz w:val="28"/>
          <w:szCs w:val="28"/>
        </w:rPr>
        <w:t>ю</w:t>
      </w:r>
      <w:r w:rsidRPr="00BD5FBF">
        <w:rPr>
          <w:rFonts w:ascii="Times New Roman" w:hAnsi="Times New Roman" w:cs="Times New Roman"/>
          <w:bCs/>
          <w:sz w:val="28"/>
          <w:szCs w:val="28"/>
        </w:rPr>
        <w:t xml:space="preserve"> </w:t>
      </w:r>
      <w:r w:rsidR="006D0A80" w:rsidRPr="00BD5FBF">
        <w:rPr>
          <w:rFonts w:ascii="Times New Roman" w:hAnsi="Times New Roman" w:cs="Times New Roman"/>
          <w:bCs/>
          <w:sz w:val="28"/>
          <w:szCs w:val="28"/>
        </w:rPr>
        <w:t>психических</w:t>
      </w:r>
      <w:r w:rsidR="00761EE7" w:rsidRPr="00BD5FBF">
        <w:rPr>
          <w:rFonts w:ascii="Times New Roman" w:hAnsi="Times New Roman" w:cs="Times New Roman"/>
          <w:bCs/>
          <w:sz w:val="28"/>
          <w:szCs w:val="28"/>
        </w:rPr>
        <w:t xml:space="preserve"> нарушений </w:t>
      </w:r>
      <w:r w:rsidRPr="00BD5FBF">
        <w:rPr>
          <w:rFonts w:ascii="Times New Roman" w:hAnsi="Times New Roman" w:cs="Times New Roman"/>
          <w:bCs/>
          <w:sz w:val="28"/>
          <w:szCs w:val="28"/>
        </w:rPr>
        <w:t xml:space="preserve">у </w:t>
      </w:r>
      <w:r w:rsidR="00761EE7" w:rsidRPr="00BD5FBF">
        <w:rPr>
          <w:rFonts w:ascii="Times New Roman" w:hAnsi="Times New Roman" w:cs="Times New Roman"/>
          <w:bCs/>
          <w:sz w:val="28"/>
          <w:szCs w:val="28"/>
        </w:rPr>
        <w:t>больных</w:t>
      </w:r>
      <w:r w:rsidRPr="00BD5FBF">
        <w:rPr>
          <w:rFonts w:ascii="Times New Roman" w:hAnsi="Times New Roman" w:cs="Times New Roman"/>
          <w:bCs/>
          <w:sz w:val="28"/>
          <w:szCs w:val="28"/>
        </w:rPr>
        <w:t xml:space="preserve"> с ХВГ. </w:t>
      </w:r>
      <w:r w:rsidR="00C76AE0" w:rsidRPr="00BD5FBF">
        <w:rPr>
          <w:rFonts w:ascii="Times New Roman" w:hAnsi="Times New Roman" w:cs="Times New Roman"/>
          <w:bCs/>
          <w:sz w:val="28"/>
          <w:szCs w:val="28"/>
        </w:rPr>
        <w:t xml:space="preserve">Одними из </w:t>
      </w:r>
      <w:r w:rsidRPr="00BD5FBF">
        <w:rPr>
          <w:rFonts w:ascii="Times New Roman" w:hAnsi="Times New Roman" w:cs="Times New Roman"/>
          <w:bCs/>
          <w:sz w:val="28"/>
          <w:szCs w:val="28"/>
        </w:rPr>
        <w:t>част</w:t>
      </w:r>
      <w:r w:rsidR="00C76AE0" w:rsidRPr="00BD5FBF">
        <w:rPr>
          <w:rFonts w:ascii="Times New Roman" w:hAnsi="Times New Roman" w:cs="Times New Roman"/>
          <w:bCs/>
          <w:sz w:val="28"/>
          <w:szCs w:val="28"/>
        </w:rPr>
        <w:t>о регистрируемых</w:t>
      </w:r>
      <w:r w:rsidRPr="00BD5FBF">
        <w:rPr>
          <w:rFonts w:ascii="Times New Roman" w:hAnsi="Times New Roman" w:cs="Times New Roman"/>
          <w:bCs/>
          <w:sz w:val="28"/>
          <w:szCs w:val="28"/>
        </w:rPr>
        <w:t xml:space="preserve"> сопутствующи</w:t>
      </w:r>
      <w:r w:rsidR="00C76AE0" w:rsidRPr="00BD5FBF">
        <w:rPr>
          <w:rFonts w:ascii="Times New Roman" w:hAnsi="Times New Roman" w:cs="Times New Roman"/>
          <w:bCs/>
          <w:sz w:val="28"/>
          <w:szCs w:val="28"/>
        </w:rPr>
        <w:t>х</w:t>
      </w:r>
      <w:r w:rsidRPr="00BD5FBF">
        <w:rPr>
          <w:rFonts w:ascii="Times New Roman" w:hAnsi="Times New Roman" w:cs="Times New Roman"/>
          <w:bCs/>
          <w:sz w:val="28"/>
          <w:szCs w:val="28"/>
        </w:rPr>
        <w:t xml:space="preserve"> симптом</w:t>
      </w:r>
      <w:r w:rsidR="00C76AE0" w:rsidRPr="00BD5FBF">
        <w:rPr>
          <w:rFonts w:ascii="Times New Roman" w:hAnsi="Times New Roman" w:cs="Times New Roman"/>
          <w:bCs/>
          <w:sz w:val="28"/>
          <w:szCs w:val="28"/>
        </w:rPr>
        <w:t>ов</w:t>
      </w:r>
      <w:r w:rsidRPr="00BD5FBF">
        <w:rPr>
          <w:rFonts w:ascii="Times New Roman" w:hAnsi="Times New Roman" w:cs="Times New Roman"/>
          <w:bCs/>
          <w:sz w:val="28"/>
          <w:szCs w:val="28"/>
        </w:rPr>
        <w:t xml:space="preserve"> у </w:t>
      </w:r>
      <w:r w:rsidR="00C76AE0" w:rsidRPr="00BD5FBF">
        <w:rPr>
          <w:rFonts w:ascii="Times New Roman" w:hAnsi="Times New Roman" w:cs="Times New Roman"/>
          <w:bCs/>
          <w:sz w:val="28"/>
          <w:szCs w:val="28"/>
        </w:rPr>
        <w:t>больных</w:t>
      </w:r>
      <w:r w:rsidRPr="00BD5FBF">
        <w:rPr>
          <w:rFonts w:ascii="Times New Roman" w:hAnsi="Times New Roman" w:cs="Times New Roman"/>
          <w:bCs/>
          <w:sz w:val="28"/>
          <w:szCs w:val="28"/>
        </w:rPr>
        <w:t xml:space="preserve"> с ХВГ являются </w:t>
      </w:r>
      <w:r w:rsidR="00C76AE0" w:rsidRPr="00BD5FBF">
        <w:rPr>
          <w:rFonts w:ascii="Times New Roman" w:hAnsi="Times New Roman" w:cs="Times New Roman"/>
          <w:bCs/>
          <w:sz w:val="28"/>
          <w:szCs w:val="28"/>
        </w:rPr>
        <w:t>тревожно-депрессивные расстройства</w:t>
      </w:r>
      <w:r w:rsidRPr="00BD5FBF">
        <w:rPr>
          <w:rFonts w:ascii="Times New Roman" w:hAnsi="Times New Roman" w:cs="Times New Roman"/>
          <w:bCs/>
          <w:sz w:val="28"/>
          <w:szCs w:val="28"/>
        </w:rPr>
        <w:t>, хроническая</w:t>
      </w:r>
      <w:r w:rsidR="00C76AE0" w:rsidRPr="00BD5FBF">
        <w:rPr>
          <w:rFonts w:ascii="Times New Roman" w:hAnsi="Times New Roman" w:cs="Times New Roman"/>
          <w:bCs/>
          <w:sz w:val="28"/>
          <w:szCs w:val="28"/>
        </w:rPr>
        <w:t xml:space="preserve"> патологическая</w:t>
      </w:r>
      <w:r w:rsidRPr="00BD5FBF">
        <w:rPr>
          <w:rFonts w:ascii="Times New Roman" w:hAnsi="Times New Roman" w:cs="Times New Roman"/>
          <w:bCs/>
          <w:sz w:val="28"/>
          <w:szCs w:val="28"/>
        </w:rPr>
        <w:t xml:space="preserve"> усталость, изменения </w:t>
      </w:r>
      <w:r w:rsidR="00C76AE0" w:rsidRPr="00BD5FBF">
        <w:rPr>
          <w:rFonts w:ascii="Times New Roman" w:hAnsi="Times New Roman" w:cs="Times New Roman"/>
          <w:bCs/>
          <w:sz w:val="28"/>
          <w:szCs w:val="28"/>
        </w:rPr>
        <w:t>в эмоциональной и когнитивных сферах</w:t>
      </w:r>
      <w:r w:rsidRPr="00BD5FBF">
        <w:rPr>
          <w:rFonts w:ascii="Times New Roman" w:hAnsi="Times New Roman" w:cs="Times New Roman"/>
          <w:bCs/>
          <w:sz w:val="28"/>
          <w:szCs w:val="28"/>
        </w:rPr>
        <w:t xml:space="preserve">. </w:t>
      </w:r>
      <w:r w:rsidR="00D67C9B" w:rsidRPr="00BD5FBF">
        <w:rPr>
          <w:rFonts w:ascii="Times New Roman" w:hAnsi="Times New Roman" w:cs="Times New Roman"/>
          <w:bCs/>
          <w:sz w:val="28"/>
          <w:szCs w:val="28"/>
        </w:rPr>
        <w:t>Хотя</w:t>
      </w:r>
      <w:r w:rsidR="00F75C0E" w:rsidRPr="00BD5FBF">
        <w:rPr>
          <w:rFonts w:ascii="Times New Roman" w:hAnsi="Times New Roman" w:cs="Times New Roman"/>
          <w:bCs/>
          <w:sz w:val="28"/>
          <w:szCs w:val="28"/>
        </w:rPr>
        <w:t>,</w:t>
      </w:r>
      <w:r w:rsidR="00D67C9B" w:rsidRPr="00BD5FBF">
        <w:rPr>
          <w:rFonts w:ascii="Times New Roman" w:hAnsi="Times New Roman" w:cs="Times New Roman"/>
          <w:bCs/>
          <w:sz w:val="28"/>
          <w:szCs w:val="28"/>
        </w:rPr>
        <w:t xml:space="preserve"> по данным современной литературы</w:t>
      </w:r>
      <w:r w:rsidRPr="00BD5FBF">
        <w:rPr>
          <w:rFonts w:ascii="Times New Roman" w:hAnsi="Times New Roman" w:cs="Times New Roman"/>
          <w:bCs/>
          <w:sz w:val="28"/>
          <w:szCs w:val="28"/>
        </w:rPr>
        <w:t xml:space="preserve">, особый интерес уделяется, </w:t>
      </w:r>
      <w:r w:rsidR="00D67C9B" w:rsidRPr="00BD5FBF">
        <w:rPr>
          <w:rFonts w:ascii="Times New Roman" w:hAnsi="Times New Roman" w:cs="Times New Roman"/>
          <w:bCs/>
          <w:sz w:val="28"/>
          <w:szCs w:val="28"/>
        </w:rPr>
        <w:t>в большем количестве случаев</w:t>
      </w:r>
      <w:r w:rsidR="00F75C0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 xml:space="preserve">тревоге и депрессии, </w:t>
      </w:r>
      <w:r w:rsidR="00D67C9B" w:rsidRPr="00BD5FBF">
        <w:rPr>
          <w:rFonts w:ascii="Times New Roman" w:hAnsi="Times New Roman" w:cs="Times New Roman"/>
          <w:bCs/>
          <w:sz w:val="28"/>
          <w:szCs w:val="28"/>
        </w:rPr>
        <w:t>так как</w:t>
      </w:r>
      <w:r w:rsidRPr="00BD5FBF">
        <w:rPr>
          <w:rFonts w:ascii="Times New Roman" w:hAnsi="Times New Roman" w:cs="Times New Roman"/>
          <w:bCs/>
          <w:sz w:val="28"/>
          <w:szCs w:val="28"/>
        </w:rPr>
        <w:t xml:space="preserve"> их </w:t>
      </w:r>
      <w:r w:rsidR="00D67C9B" w:rsidRPr="00BD5FBF">
        <w:rPr>
          <w:rFonts w:ascii="Times New Roman" w:hAnsi="Times New Roman" w:cs="Times New Roman"/>
          <w:bCs/>
          <w:sz w:val="28"/>
          <w:szCs w:val="28"/>
        </w:rPr>
        <w:t>частота</w:t>
      </w:r>
      <w:r w:rsidRPr="00BD5FBF">
        <w:rPr>
          <w:rFonts w:ascii="Times New Roman" w:hAnsi="Times New Roman" w:cs="Times New Roman"/>
          <w:bCs/>
          <w:sz w:val="28"/>
          <w:szCs w:val="28"/>
        </w:rPr>
        <w:t xml:space="preserve"> у </w:t>
      </w:r>
      <w:r w:rsidR="00D67C9B" w:rsidRPr="00BD5FBF">
        <w:rPr>
          <w:rFonts w:ascii="Times New Roman" w:hAnsi="Times New Roman" w:cs="Times New Roman"/>
          <w:bCs/>
          <w:sz w:val="28"/>
          <w:szCs w:val="28"/>
        </w:rPr>
        <w:t>данной</w:t>
      </w:r>
      <w:r w:rsidRPr="00BD5FBF">
        <w:rPr>
          <w:rFonts w:ascii="Times New Roman" w:hAnsi="Times New Roman" w:cs="Times New Roman"/>
          <w:bCs/>
          <w:sz w:val="28"/>
          <w:szCs w:val="28"/>
        </w:rPr>
        <w:t xml:space="preserve"> категории </w:t>
      </w:r>
      <w:r w:rsidR="00D67C9B" w:rsidRPr="00BD5FBF">
        <w:rPr>
          <w:rFonts w:ascii="Times New Roman" w:hAnsi="Times New Roman" w:cs="Times New Roman"/>
          <w:bCs/>
          <w:sz w:val="28"/>
          <w:szCs w:val="28"/>
        </w:rPr>
        <w:t>пациентов</w:t>
      </w:r>
      <w:r w:rsidRPr="00BD5FBF">
        <w:rPr>
          <w:rFonts w:ascii="Times New Roman" w:hAnsi="Times New Roman" w:cs="Times New Roman"/>
          <w:bCs/>
          <w:sz w:val="28"/>
          <w:szCs w:val="28"/>
        </w:rPr>
        <w:t xml:space="preserve">, по </w:t>
      </w:r>
      <w:r w:rsidR="00D67C9B" w:rsidRPr="00BD5FBF">
        <w:rPr>
          <w:rFonts w:ascii="Times New Roman" w:hAnsi="Times New Roman" w:cs="Times New Roman"/>
          <w:bCs/>
          <w:sz w:val="28"/>
          <w:szCs w:val="28"/>
        </w:rPr>
        <w:t>мнению</w:t>
      </w:r>
      <w:r w:rsidRPr="00BD5FBF">
        <w:rPr>
          <w:rFonts w:ascii="Times New Roman" w:hAnsi="Times New Roman" w:cs="Times New Roman"/>
          <w:bCs/>
          <w:sz w:val="28"/>
          <w:szCs w:val="28"/>
        </w:rPr>
        <w:t xml:space="preserve"> различных </w:t>
      </w:r>
      <w:r w:rsidR="00D67C9B" w:rsidRPr="00BD5FBF">
        <w:rPr>
          <w:rFonts w:ascii="Times New Roman" w:hAnsi="Times New Roman" w:cs="Times New Roman"/>
          <w:bCs/>
          <w:sz w:val="28"/>
          <w:szCs w:val="28"/>
        </w:rPr>
        <w:t>исследователей</w:t>
      </w:r>
      <w:r w:rsidRPr="00BD5FBF">
        <w:rPr>
          <w:rFonts w:ascii="Times New Roman" w:hAnsi="Times New Roman" w:cs="Times New Roman"/>
          <w:bCs/>
          <w:sz w:val="28"/>
          <w:szCs w:val="28"/>
        </w:rPr>
        <w:t xml:space="preserve">, </w:t>
      </w:r>
      <w:r w:rsidR="00D67C9B" w:rsidRPr="00BD5FBF">
        <w:rPr>
          <w:rFonts w:ascii="Times New Roman" w:hAnsi="Times New Roman" w:cs="Times New Roman"/>
          <w:bCs/>
          <w:sz w:val="28"/>
          <w:szCs w:val="28"/>
        </w:rPr>
        <w:t>составляет</w:t>
      </w:r>
      <w:r w:rsidRPr="00BD5FBF">
        <w:rPr>
          <w:rFonts w:ascii="Times New Roman" w:hAnsi="Times New Roman" w:cs="Times New Roman"/>
          <w:bCs/>
          <w:sz w:val="28"/>
          <w:szCs w:val="28"/>
        </w:rPr>
        <w:t xml:space="preserve"> от 37 до 83% [119].</w:t>
      </w:r>
      <w:r w:rsidRPr="00BD5FBF">
        <w:rPr>
          <w:rFonts w:ascii="Times New Roman" w:hAnsi="Times New Roman" w:cs="Times New Roman"/>
          <w:b/>
          <w:sz w:val="28"/>
          <w:szCs w:val="28"/>
        </w:rPr>
        <w:t xml:space="preserve"> </w:t>
      </w:r>
    </w:p>
    <w:p w14:paraId="670D391E" w14:textId="5FED4E45" w:rsidR="00F135B8" w:rsidRPr="00BD5FBF" w:rsidRDefault="00E446E5"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sz w:val="28"/>
          <w:szCs w:val="28"/>
        </w:rPr>
        <w:t>Пациентам</w:t>
      </w:r>
      <w:r w:rsidR="004248AE" w:rsidRPr="00BD5FBF">
        <w:rPr>
          <w:rFonts w:ascii="Times New Roman" w:hAnsi="Times New Roman" w:cs="Times New Roman"/>
          <w:bCs/>
          <w:sz w:val="28"/>
          <w:szCs w:val="28"/>
        </w:rPr>
        <w:t xml:space="preserve"> с ХВГ </w:t>
      </w:r>
      <w:r w:rsidRPr="00BD5FBF">
        <w:rPr>
          <w:rFonts w:ascii="Times New Roman" w:hAnsi="Times New Roman" w:cs="Times New Roman"/>
          <w:bCs/>
          <w:sz w:val="28"/>
          <w:szCs w:val="28"/>
        </w:rPr>
        <w:t>свойственны такие качества, как</w:t>
      </w:r>
      <w:r w:rsidR="004248A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преобладание</w:t>
      </w:r>
      <w:r w:rsidR="004248AE" w:rsidRPr="00BD5FBF">
        <w:rPr>
          <w:rFonts w:ascii="Times New Roman" w:hAnsi="Times New Roman" w:cs="Times New Roman"/>
          <w:bCs/>
          <w:sz w:val="28"/>
          <w:szCs w:val="28"/>
        </w:rPr>
        <w:t xml:space="preserve"> негативных эмоций, </w:t>
      </w:r>
      <w:r w:rsidRPr="00BD5FBF">
        <w:rPr>
          <w:rFonts w:ascii="Times New Roman" w:hAnsi="Times New Roman" w:cs="Times New Roman"/>
          <w:bCs/>
          <w:sz w:val="28"/>
          <w:szCs w:val="28"/>
        </w:rPr>
        <w:t>сложности в коммуникации</w:t>
      </w:r>
      <w:r w:rsidR="004248AE" w:rsidRPr="00BD5FBF">
        <w:rPr>
          <w:rFonts w:ascii="Times New Roman" w:hAnsi="Times New Roman" w:cs="Times New Roman"/>
          <w:bCs/>
          <w:sz w:val="28"/>
          <w:szCs w:val="28"/>
        </w:rPr>
        <w:t xml:space="preserve">, высокая </w:t>
      </w:r>
      <w:r w:rsidRPr="00BD5FBF">
        <w:rPr>
          <w:rFonts w:ascii="Times New Roman" w:hAnsi="Times New Roman" w:cs="Times New Roman"/>
          <w:bCs/>
          <w:sz w:val="28"/>
          <w:szCs w:val="28"/>
        </w:rPr>
        <w:t>частота</w:t>
      </w:r>
      <w:r w:rsidR="004248AE" w:rsidRPr="00BD5FBF">
        <w:rPr>
          <w:rFonts w:ascii="Times New Roman" w:hAnsi="Times New Roman" w:cs="Times New Roman"/>
          <w:bCs/>
          <w:sz w:val="28"/>
          <w:szCs w:val="28"/>
        </w:rPr>
        <w:t xml:space="preserve"> </w:t>
      </w:r>
      <w:proofErr w:type="spellStart"/>
      <w:r w:rsidR="004248AE" w:rsidRPr="00BD5FBF">
        <w:rPr>
          <w:rFonts w:ascii="Times New Roman" w:hAnsi="Times New Roman" w:cs="Times New Roman"/>
          <w:bCs/>
          <w:sz w:val="28"/>
          <w:szCs w:val="28"/>
        </w:rPr>
        <w:t>астенизации</w:t>
      </w:r>
      <w:proofErr w:type="spellEnd"/>
      <w:r w:rsidR="004248A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трудности</w:t>
      </w:r>
      <w:r w:rsidR="004248AE" w:rsidRPr="00BD5FBF">
        <w:rPr>
          <w:rFonts w:ascii="Times New Roman" w:hAnsi="Times New Roman" w:cs="Times New Roman"/>
          <w:bCs/>
          <w:sz w:val="28"/>
          <w:szCs w:val="28"/>
        </w:rPr>
        <w:t xml:space="preserve"> </w:t>
      </w:r>
      <w:r w:rsidR="00202057" w:rsidRPr="00BD5FBF">
        <w:rPr>
          <w:rFonts w:ascii="Times New Roman" w:hAnsi="Times New Roman" w:cs="Times New Roman"/>
          <w:bCs/>
          <w:sz w:val="28"/>
          <w:szCs w:val="28"/>
        </w:rPr>
        <w:t>при обращении за</w:t>
      </w:r>
      <w:r w:rsidR="004248AE" w:rsidRPr="00BD5FBF">
        <w:rPr>
          <w:rFonts w:ascii="Times New Roman" w:hAnsi="Times New Roman" w:cs="Times New Roman"/>
          <w:bCs/>
          <w:sz w:val="28"/>
          <w:szCs w:val="28"/>
        </w:rPr>
        <w:t xml:space="preserve"> психологической помощ</w:t>
      </w:r>
      <w:r w:rsidR="00202057" w:rsidRPr="00BD5FBF">
        <w:rPr>
          <w:rFonts w:ascii="Times New Roman" w:hAnsi="Times New Roman" w:cs="Times New Roman"/>
          <w:bCs/>
          <w:sz w:val="28"/>
          <w:szCs w:val="28"/>
        </w:rPr>
        <w:t>ью</w:t>
      </w:r>
      <w:r w:rsidR="004248AE" w:rsidRPr="00BD5FBF">
        <w:rPr>
          <w:rFonts w:ascii="Times New Roman" w:hAnsi="Times New Roman" w:cs="Times New Roman"/>
          <w:bCs/>
          <w:sz w:val="28"/>
          <w:szCs w:val="28"/>
        </w:rPr>
        <w:t xml:space="preserve"> и социальной </w:t>
      </w:r>
      <w:r w:rsidR="004248AE" w:rsidRPr="00BD5FBF">
        <w:rPr>
          <w:rFonts w:ascii="Times New Roman" w:hAnsi="Times New Roman" w:cs="Times New Roman"/>
          <w:bCs/>
          <w:sz w:val="28"/>
          <w:szCs w:val="28"/>
        </w:rPr>
        <w:lastRenderedPageBreak/>
        <w:t>поддержк</w:t>
      </w:r>
      <w:r w:rsidR="00202057" w:rsidRPr="00BD5FBF">
        <w:rPr>
          <w:rFonts w:ascii="Times New Roman" w:hAnsi="Times New Roman" w:cs="Times New Roman"/>
          <w:bCs/>
          <w:sz w:val="28"/>
          <w:szCs w:val="28"/>
        </w:rPr>
        <w:t>ой</w:t>
      </w:r>
      <w:r w:rsidR="004248AE" w:rsidRPr="00BD5FBF">
        <w:rPr>
          <w:rFonts w:ascii="Times New Roman" w:hAnsi="Times New Roman" w:cs="Times New Roman"/>
          <w:bCs/>
          <w:sz w:val="28"/>
          <w:szCs w:val="28"/>
        </w:rPr>
        <w:t xml:space="preserve"> [120, 121]. У </w:t>
      </w:r>
      <w:r w:rsidR="00202057" w:rsidRPr="00BD5FBF">
        <w:rPr>
          <w:rFonts w:ascii="Times New Roman" w:hAnsi="Times New Roman" w:cs="Times New Roman"/>
          <w:bCs/>
          <w:sz w:val="28"/>
          <w:szCs w:val="28"/>
        </w:rPr>
        <w:t>больных</w:t>
      </w:r>
      <w:r w:rsidR="004248AE" w:rsidRPr="00BD5FBF">
        <w:rPr>
          <w:rFonts w:ascii="Times New Roman" w:hAnsi="Times New Roman" w:cs="Times New Roman"/>
          <w:bCs/>
          <w:sz w:val="28"/>
          <w:szCs w:val="28"/>
        </w:rPr>
        <w:t xml:space="preserve"> с ХВГ </w:t>
      </w:r>
      <w:r w:rsidR="00202057" w:rsidRPr="00BD5FBF">
        <w:rPr>
          <w:rFonts w:ascii="Times New Roman" w:hAnsi="Times New Roman" w:cs="Times New Roman"/>
          <w:bCs/>
          <w:sz w:val="28"/>
          <w:szCs w:val="28"/>
        </w:rPr>
        <w:t xml:space="preserve">одними из причин наличия </w:t>
      </w:r>
      <w:r w:rsidR="004248AE" w:rsidRPr="00BD5FBF">
        <w:rPr>
          <w:rFonts w:ascii="Times New Roman" w:hAnsi="Times New Roman" w:cs="Times New Roman"/>
          <w:bCs/>
          <w:sz w:val="28"/>
          <w:szCs w:val="28"/>
        </w:rPr>
        <w:t>депресс</w:t>
      </w:r>
      <w:r w:rsidR="00202057" w:rsidRPr="00BD5FBF">
        <w:rPr>
          <w:rFonts w:ascii="Times New Roman" w:hAnsi="Times New Roman" w:cs="Times New Roman"/>
          <w:bCs/>
          <w:sz w:val="28"/>
          <w:szCs w:val="28"/>
        </w:rPr>
        <w:t xml:space="preserve">ивных расстройств </w:t>
      </w:r>
      <w:r w:rsidR="004248AE" w:rsidRPr="00BD5FBF">
        <w:rPr>
          <w:rFonts w:ascii="Times New Roman" w:hAnsi="Times New Roman" w:cs="Times New Roman"/>
          <w:bCs/>
          <w:sz w:val="28"/>
          <w:szCs w:val="28"/>
        </w:rPr>
        <w:t>явля</w:t>
      </w:r>
      <w:r w:rsidR="00202057" w:rsidRPr="00BD5FBF">
        <w:rPr>
          <w:rFonts w:ascii="Times New Roman" w:hAnsi="Times New Roman" w:cs="Times New Roman"/>
          <w:bCs/>
          <w:sz w:val="28"/>
          <w:szCs w:val="28"/>
        </w:rPr>
        <w:t>ю</w:t>
      </w:r>
      <w:r w:rsidR="004248AE" w:rsidRPr="00BD5FBF">
        <w:rPr>
          <w:rFonts w:ascii="Times New Roman" w:hAnsi="Times New Roman" w:cs="Times New Roman"/>
          <w:bCs/>
          <w:sz w:val="28"/>
          <w:szCs w:val="28"/>
        </w:rPr>
        <w:t xml:space="preserve">тся </w:t>
      </w:r>
      <w:r w:rsidR="00202057" w:rsidRPr="00BD5FBF">
        <w:rPr>
          <w:rFonts w:ascii="Times New Roman" w:hAnsi="Times New Roman" w:cs="Times New Roman"/>
          <w:bCs/>
          <w:sz w:val="28"/>
          <w:szCs w:val="28"/>
        </w:rPr>
        <w:t>вероятный</w:t>
      </w:r>
      <w:r w:rsidR="004248AE" w:rsidRPr="00BD5FBF">
        <w:rPr>
          <w:rFonts w:ascii="Times New Roman" w:hAnsi="Times New Roman" w:cs="Times New Roman"/>
          <w:bCs/>
          <w:sz w:val="28"/>
          <w:szCs w:val="28"/>
        </w:rPr>
        <w:t xml:space="preserve"> </w:t>
      </w:r>
      <w:r w:rsidR="00202057" w:rsidRPr="00BD5FBF">
        <w:rPr>
          <w:rFonts w:ascii="Times New Roman" w:hAnsi="Times New Roman" w:cs="Times New Roman"/>
          <w:bCs/>
          <w:sz w:val="28"/>
          <w:szCs w:val="28"/>
        </w:rPr>
        <w:t>ответ</w:t>
      </w:r>
      <w:r w:rsidR="004248AE" w:rsidRPr="00BD5FBF">
        <w:rPr>
          <w:rFonts w:ascii="Times New Roman" w:hAnsi="Times New Roman" w:cs="Times New Roman"/>
          <w:bCs/>
          <w:sz w:val="28"/>
          <w:szCs w:val="28"/>
        </w:rPr>
        <w:t xml:space="preserve"> на повышенный психосоциальный стресс, </w:t>
      </w:r>
      <w:r w:rsidR="00202057" w:rsidRPr="00BD5FBF">
        <w:rPr>
          <w:rFonts w:ascii="Times New Roman" w:hAnsi="Times New Roman" w:cs="Times New Roman"/>
          <w:bCs/>
          <w:sz w:val="28"/>
          <w:szCs w:val="28"/>
        </w:rPr>
        <w:t>присутствие</w:t>
      </w:r>
      <w:r w:rsidR="004248AE" w:rsidRPr="00BD5FBF">
        <w:rPr>
          <w:rFonts w:ascii="Times New Roman" w:hAnsi="Times New Roman" w:cs="Times New Roman"/>
          <w:bCs/>
          <w:sz w:val="28"/>
          <w:szCs w:val="28"/>
        </w:rPr>
        <w:t xml:space="preserve"> </w:t>
      </w:r>
      <w:r w:rsidR="00202057" w:rsidRPr="00BD5FBF">
        <w:rPr>
          <w:rFonts w:ascii="Times New Roman" w:hAnsi="Times New Roman" w:cs="Times New Roman"/>
          <w:bCs/>
          <w:sz w:val="28"/>
          <w:szCs w:val="28"/>
        </w:rPr>
        <w:t xml:space="preserve">соматической симптоматики при </w:t>
      </w:r>
      <w:r w:rsidR="004248AE" w:rsidRPr="00BD5FBF">
        <w:rPr>
          <w:rFonts w:ascii="Times New Roman" w:hAnsi="Times New Roman" w:cs="Times New Roman"/>
          <w:bCs/>
          <w:sz w:val="28"/>
          <w:szCs w:val="28"/>
        </w:rPr>
        <w:t>прогрессировани</w:t>
      </w:r>
      <w:r w:rsidR="00202057" w:rsidRPr="00BD5FBF">
        <w:rPr>
          <w:rFonts w:ascii="Times New Roman" w:hAnsi="Times New Roman" w:cs="Times New Roman"/>
          <w:bCs/>
          <w:sz w:val="28"/>
          <w:szCs w:val="28"/>
        </w:rPr>
        <w:t>и заболевания</w:t>
      </w:r>
      <w:r w:rsidR="00B422BE" w:rsidRPr="00BD5FBF">
        <w:rPr>
          <w:rFonts w:ascii="Times New Roman" w:hAnsi="Times New Roman" w:cs="Times New Roman"/>
          <w:bCs/>
          <w:sz w:val="28"/>
          <w:szCs w:val="28"/>
        </w:rPr>
        <w:t xml:space="preserve">, </w:t>
      </w:r>
      <w:r w:rsidR="00202057" w:rsidRPr="00BD5FBF">
        <w:rPr>
          <w:rFonts w:ascii="Times New Roman" w:hAnsi="Times New Roman" w:cs="Times New Roman"/>
          <w:bCs/>
          <w:sz w:val="28"/>
          <w:szCs w:val="28"/>
        </w:rPr>
        <w:t>реакция</w:t>
      </w:r>
      <w:r w:rsidR="004248AE" w:rsidRPr="00BD5FBF">
        <w:rPr>
          <w:rFonts w:ascii="Times New Roman" w:hAnsi="Times New Roman" w:cs="Times New Roman"/>
          <w:bCs/>
          <w:sz w:val="28"/>
          <w:szCs w:val="28"/>
        </w:rPr>
        <w:t xml:space="preserve"> на </w:t>
      </w:r>
      <w:r w:rsidR="00202057" w:rsidRPr="00BD5FBF">
        <w:rPr>
          <w:rFonts w:ascii="Times New Roman" w:hAnsi="Times New Roman" w:cs="Times New Roman"/>
          <w:bCs/>
          <w:sz w:val="28"/>
          <w:szCs w:val="28"/>
        </w:rPr>
        <w:t>наличие</w:t>
      </w:r>
      <w:r w:rsidR="004248AE" w:rsidRPr="00BD5FBF">
        <w:rPr>
          <w:rFonts w:ascii="Times New Roman" w:hAnsi="Times New Roman" w:cs="Times New Roman"/>
          <w:bCs/>
          <w:sz w:val="28"/>
          <w:szCs w:val="28"/>
        </w:rPr>
        <w:t xml:space="preserve"> сопутствующи</w:t>
      </w:r>
      <w:r w:rsidR="00202057" w:rsidRPr="00BD5FBF">
        <w:rPr>
          <w:rFonts w:ascii="Times New Roman" w:hAnsi="Times New Roman" w:cs="Times New Roman"/>
          <w:bCs/>
          <w:sz w:val="28"/>
          <w:szCs w:val="28"/>
        </w:rPr>
        <w:t>х</w:t>
      </w:r>
      <w:r w:rsidR="004248AE" w:rsidRPr="00BD5FBF">
        <w:rPr>
          <w:rFonts w:ascii="Times New Roman" w:hAnsi="Times New Roman" w:cs="Times New Roman"/>
          <w:bCs/>
          <w:sz w:val="28"/>
          <w:szCs w:val="28"/>
        </w:rPr>
        <w:t xml:space="preserve"> заболевани</w:t>
      </w:r>
      <w:r w:rsidR="00202057" w:rsidRPr="00BD5FBF">
        <w:rPr>
          <w:rFonts w:ascii="Times New Roman" w:hAnsi="Times New Roman" w:cs="Times New Roman"/>
          <w:bCs/>
          <w:sz w:val="28"/>
          <w:szCs w:val="28"/>
        </w:rPr>
        <w:t>й</w:t>
      </w:r>
      <w:r w:rsidR="004248AE" w:rsidRPr="00BD5FBF">
        <w:rPr>
          <w:rFonts w:ascii="Times New Roman" w:hAnsi="Times New Roman" w:cs="Times New Roman"/>
          <w:bCs/>
          <w:sz w:val="28"/>
          <w:szCs w:val="28"/>
        </w:rPr>
        <w:t xml:space="preserve"> [</w:t>
      </w:r>
      <w:r w:rsidR="00672BAA" w:rsidRPr="00BD5FBF">
        <w:rPr>
          <w:rFonts w:ascii="Times New Roman" w:hAnsi="Times New Roman" w:cs="Times New Roman"/>
          <w:bCs/>
          <w:sz w:val="28"/>
          <w:szCs w:val="28"/>
        </w:rPr>
        <w:t>122</w:t>
      </w:r>
      <w:r w:rsidR="004248AE" w:rsidRPr="00BD5FBF">
        <w:rPr>
          <w:rFonts w:ascii="Times New Roman" w:hAnsi="Times New Roman" w:cs="Times New Roman"/>
          <w:bCs/>
          <w:sz w:val="28"/>
          <w:szCs w:val="28"/>
        </w:rPr>
        <w:t>].</w:t>
      </w:r>
      <w:r w:rsidR="004248AE" w:rsidRPr="00BD5FBF">
        <w:rPr>
          <w:rFonts w:ascii="Times New Roman" w:hAnsi="Times New Roman" w:cs="Times New Roman"/>
          <w:b/>
          <w:sz w:val="28"/>
          <w:szCs w:val="28"/>
        </w:rPr>
        <w:t xml:space="preserve"> </w:t>
      </w:r>
      <w:r w:rsidR="00202057" w:rsidRPr="00BD5FBF">
        <w:rPr>
          <w:rFonts w:ascii="Times New Roman" w:hAnsi="Times New Roman" w:cs="Times New Roman"/>
          <w:bCs/>
          <w:color w:val="000000" w:themeColor="text1"/>
          <w:sz w:val="28"/>
          <w:szCs w:val="28"/>
        </w:rPr>
        <w:t>Хотя</w:t>
      </w:r>
      <w:r w:rsidR="004248AE" w:rsidRPr="00BD5FBF">
        <w:rPr>
          <w:rFonts w:ascii="Times New Roman" w:hAnsi="Times New Roman" w:cs="Times New Roman"/>
          <w:bCs/>
          <w:color w:val="000000" w:themeColor="text1"/>
          <w:sz w:val="28"/>
          <w:szCs w:val="28"/>
        </w:rPr>
        <w:t xml:space="preserve">, </w:t>
      </w:r>
      <w:r w:rsidR="00202057" w:rsidRPr="00BD5FBF">
        <w:rPr>
          <w:rFonts w:ascii="Times New Roman" w:hAnsi="Times New Roman" w:cs="Times New Roman"/>
          <w:bCs/>
          <w:color w:val="000000" w:themeColor="text1"/>
          <w:sz w:val="28"/>
          <w:szCs w:val="28"/>
        </w:rPr>
        <w:t>результаты многочисленных работ демонстрируют</w:t>
      </w:r>
      <w:r w:rsidR="004248AE" w:rsidRPr="00BD5FBF">
        <w:rPr>
          <w:rFonts w:ascii="Times New Roman" w:hAnsi="Times New Roman" w:cs="Times New Roman"/>
          <w:bCs/>
          <w:color w:val="000000" w:themeColor="text1"/>
          <w:sz w:val="28"/>
          <w:szCs w:val="28"/>
        </w:rPr>
        <w:t xml:space="preserve">, что </w:t>
      </w:r>
      <w:r w:rsidR="00202057" w:rsidRPr="00BD5FBF">
        <w:rPr>
          <w:rFonts w:ascii="Times New Roman" w:hAnsi="Times New Roman" w:cs="Times New Roman"/>
          <w:bCs/>
          <w:color w:val="000000" w:themeColor="text1"/>
          <w:sz w:val="28"/>
          <w:szCs w:val="28"/>
        </w:rPr>
        <w:t>пациенты</w:t>
      </w:r>
      <w:r w:rsidR="004248AE" w:rsidRPr="00BD5FBF">
        <w:rPr>
          <w:rFonts w:ascii="Times New Roman" w:hAnsi="Times New Roman" w:cs="Times New Roman"/>
          <w:bCs/>
          <w:color w:val="000000" w:themeColor="text1"/>
          <w:sz w:val="28"/>
          <w:szCs w:val="28"/>
        </w:rPr>
        <w:t xml:space="preserve"> даже на ранних стадиях заболевания ХВГ</w:t>
      </w:r>
      <w:r w:rsidR="00202057" w:rsidRPr="00BD5FBF">
        <w:rPr>
          <w:rFonts w:ascii="Times New Roman" w:hAnsi="Times New Roman" w:cs="Times New Roman"/>
          <w:bCs/>
          <w:color w:val="000000" w:themeColor="text1"/>
          <w:sz w:val="28"/>
          <w:szCs w:val="28"/>
        </w:rPr>
        <w:t xml:space="preserve"> или же </w:t>
      </w:r>
      <w:r w:rsidR="004248AE" w:rsidRPr="00BD5FBF">
        <w:rPr>
          <w:rFonts w:ascii="Times New Roman" w:hAnsi="Times New Roman" w:cs="Times New Roman"/>
          <w:bCs/>
          <w:color w:val="000000" w:themeColor="text1"/>
          <w:sz w:val="28"/>
          <w:szCs w:val="28"/>
        </w:rPr>
        <w:t>с минимальн</w:t>
      </w:r>
      <w:r w:rsidR="00202057"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w:t>
      </w:r>
      <w:r w:rsidR="00202057" w:rsidRPr="00BD5FBF">
        <w:rPr>
          <w:rFonts w:ascii="Times New Roman" w:hAnsi="Times New Roman" w:cs="Times New Roman"/>
          <w:bCs/>
          <w:color w:val="000000" w:themeColor="text1"/>
          <w:sz w:val="28"/>
          <w:szCs w:val="28"/>
        </w:rPr>
        <w:t>активностью заболевания</w:t>
      </w:r>
      <w:r w:rsidR="004248AE" w:rsidRPr="00BD5FBF">
        <w:rPr>
          <w:rFonts w:ascii="Times New Roman" w:hAnsi="Times New Roman" w:cs="Times New Roman"/>
          <w:bCs/>
          <w:color w:val="000000" w:themeColor="text1"/>
          <w:sz w:val="28"/>
          <w:szCs w:val="28"/>
        </w:rPr>
        <w:t xml:space="preserve"> </w:t>
      </w:r>
      <w:r w:rsidR="00202057" w:rsidRPr="00BD5FBF">
        <w:rPr>
          <w:rFonts w:ascii="Times New Roman" w:hAnsi="Times New Roman" w:cs="Times New Roman"/>
          <w:bCs/>
          <w:color w:val="000000" w:themeColor="text1"/>
          <w:sz w:val="28"/>
          <w:szCs w:val="28"/>
        </w:rPr>
        <w:t>предъявляют жалобы</w:t>
      </w:r>
      <w:r w:rsidR="004248AE" w:rsidRPr="00BD5FBF">
        <w:rPr>
          <w:rFonts w:ascii="Times New Roman" w:hAnsi="Times New Roman" w:cs="Times New Roman"/>
          <w:bCs/>
          <w:color w:val="000000" w:themeColor="text1"/>
          <w:sz w:val="28"/>
          <w:szCs w:val="28"/>
        </w:rPr>
        <w:t xml:space="preserve"> </w:t>
      </w:r>
      <w:r w:rsidR="00202057" w:rsidRPr="00BD5FBF">
        <w:rPr>
          <w:rFonts w:ascii="Times New Roman" w:hAnsi="Times New Roman" w:cs="Times New Roman"/>
          <w:bCs/>
          <w:color w:val="000000" w:themeColor="text1"/>
          <w:sz w:val="28"/>
          <w:szCs w:val="28"/>
        </w:rPr>
        <w:t>на</w:t>
      </w:r>
      <w:r w:rsidR="004248AE" w:rsidRPr="00BD5FBF">
        <w:rPr>
          <w:rFonts w:ascii="Times New Roman" w:hAnsi="Times New Roman" w:cs="Times New Roman"/>
          <w:bCs/>
          <w:color w:val="000000" w:themeColor="text1"/>
          <w:sz w:val="28"/>
          <w:szCs w:val="28"/>
        </w:rPr>
        <w:t xml:space="preserve"> более выраженных симптом</w:t>
      </w:r>
      <w:r w:rsidR="00202057" w:rsidRPr="00BD5FBF">
        <w:rPr>
          <w:rFonts w:ascii="Times New Roman" w:hAnsi="Times New Roman" w:cs="Times New Roman"/>
          <w:bCs/>
          <w:color w:val="000000" w:themeColor="text1"/>
          <w:sz w:val="28"/>
          <w:szCs w:val="28"/>
        </w:rPr>
        <w:t>ы</w:t>
      </w:r>
      <w:r w:rsidR="004248AE" w:rsidRPr="00BD5FBF">
        <w:rPr>
          <w:rFonts w:ascii="Times New Roman" w:hAnsi="Times New Roman" w:cs="Times New Roman"/>
          <w:bCs/>
          <w:color w:val="000000" w:themeColor="text1"/>
          <w:sz w:val="28"/>
          <w:szCs w:val="28"/>
        </w:rPr>
        <w:t xml:space="preserve"> депрессии и </w:t>
      </w:r>
      <w:r w:rsidR="00202057" w:rsidRPr="00BD5FBF">
        <w:rPr>
          <w:rFonts w:ascii="Times New Roman" w:hAnsi="Times New Roman" w:cs="Times New Roman"/>
          <w:bCs/>
          <w:color w:val="000000" w:themeColor="text1"/>
          <w:sz w:val="28"/>
          <w:szCs w:val="28"/>
        </w:rPr>
        <w:t xml:space="preserve">хронической </w:t>
      </w:r>
      <w:r w:rsidR="004248AE" w:rsidRPr="00BD5FBF">
        <w:rPr>
          <w:rFonts w:ascii="Times New Roman" w:hAnsi="Times New Roman" w:cs="Times New Roman"/>
          <w:bCs/>
          <w:color w:val="000000" w:themeColor="text1"/>
          <w:sz w:val="28"/>
          <w:szCs w:val="28"/>
        </w:rPr>
        <w:t>у</w:t>
      </w:r>
      <w:r w:rsidR="00202057" w:rsidRPr="00BD5FBF">
        <w:rPr>
          <w:rFonts w:ascii="Times New Roman" w:hAnsi="Times New Roman" w:cs="Times New Roman"/>
          <w:bCs/>
          <w:color w:val="000000" w:themeColor="text1"/>
          <w:sz w:val="28"/>
          <w:szCs w:val="28"/>
        </w:rPr>
        <w:t>сталости</w:t>
      </w:r>
      <w:r w:rsidR="004248AE" w:rsidRPr="00BD5FBF">
        <w:rPr>
          <w:rFonts w:ascii="Times New Roman" w:hAnsi="Times New Roman" w:cs="Times New Roman"/>
          <w:bCs/>
          <w:color w:val="000000" w:themeColor="text1"/>
          <w:sz w:val="28"/>
          <w:szCs w:val="28"/>
        </w:rPr>
        <w:t>, чем в популяции</w:t>
      </w:r>
      <w:r w:rsidR="00202057" w:rsidRPr="00BD5FBF">
        <w:rPr>
          <w:rFonts w:ascii="Times New Roman" w:hAnsi="Times New Roman" w:cs="Times New Roman"/>
          <w:bCs/>
          <w:color w:val="000000" w:themeColor="text1"/>
          <w:sz w:val="28"/>
          <w:szCs w:val="28"/>
        </w:rPr>
        <w:t xml:space="preserve"> в целом</w:t>
      </w:r>
      <w:r w:rsidR="004248AE" w:rsidRPr="00BD5FBF">
        <w:rPr>
          <w:rFonts w:ascii="Times New Roman" w:hAnsi="Times New Roman" w:cs="Times New Roman"/>
          <w:bCs/>
          <w:color w:val="000000" w:themeColor="text1"/>
          <w:sz w:val="28"/>
          <w:szCs w:val="28"/>
        </w:rPr>
        <w:t xml:space="preserve"> </w:t>
      </w:r>
      <w:bookmarkStart w:id="126" w:name="_Hlk117528964"/>
      <w:r w:rsidR="004248AE" w:rsidRPr="00BD5FBF">
        <w:rPr>
          <w:rFonts w:ascii="Times New Roman" w:hAnsi="Times New Roman" w:cs="Times New Roman"/>
          <w:bCs/>
          <w:color w:val="000000" w:themeColor="text1"/>
          <w:sz w:val="28"/>
          <w:szCs w:val="28"/>
        </w:rPr>
        <w:t>[12</w:t>
      </w:r>
      <w:r w:rsidR="000703A5" w:rsidRPr="00BD5FBF">
        <w:rPr>
          <w:rFonts w:ascii="Times New Roman" w:hAnsi="Times New Roman" w:cs="Times New Roman"/>
          <w:bCs/>
          <w:color w:val="000000" w:themeColor="text1"/>
          <w:sz w:val="28"/>
          <w:szCs w:val="28"/>
        </w:rPr>
        <w:t>3</w:t>
      </w:r>
      <w:r w:rsidR="000B16DF" w:rsidRPr="00BD5FBF">
        <w:rPr>
          <w:rFonts w:ascii="Times New Roman" w:hAnsi="Times New Roman" w:cs="Times New Roman"/>
          <w:bCs/>
          <w:color w:val="000000" w:themeColor="text1"/>
          <w:sz w:val="28"/>
          <w:szCs w:val="28"/>
        </w:rPr>
        <w:t>-</w:t>
      </w:r>
      <w:r w:rsidR="000703A5" w:rsidRPr="00BD5FBF">
        <w:rPr>
          <w:rFonts w:ascii="Times New Roman" w:hAnsi="Times New Roman" w:cs="Times New Roman"/>
          <w:bCs/>
          <w:color w:val="000000" w:themeColor="text1"/>
          <w:sz w:val="28"/>
          <w:szCs w:val="28"/>
        </w:rPr>
        <w:t>125</w:t>
      </w:r>
      <w:r w:rsidR="004248AE" w:rsidRPr="00BD5FBF">
        <w:rPr>
          <w:rFonts w:ascii="Times New Roman" w:hAnsi="Times New Roman" w:cs="Times New Roman"/>
          <w:bCs/>
          <w:color w:val="000000" w:themeColor="text1"/>
          <w:sz w:val="28"/>
          <w:szCs w:val="28"/>
        </w:rPr>
        <w:t xml:space="preserve">]. </w:t>
      </w:r>
      <w:bookmarkEnd w:id="126"/>
    </w:p>
    <w:p w14:paraId="3CDF1991" w14:textId="3171F9A7" w:rsidR="00F135B8" w:rsidRPr="00BD5FBF" w:rsidRDefault="00202057"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Присутствие</w:t>
      </w:r>
      <w:r w:rsidR="004248AE" w:rsidRPr="00BD5FBF">
        <w:rPr>
          <w:rFonts w:ascii="Times New Roman" w:hAnsi="Times New Roman" w:cs="Times New Roman"/>
          <w:bCs/>
          <w:color w:val="000000" w:themeColor="text1"/>
          <w:sz w:val="28"/>
          <w:szCs w:val="28"/>
        </w:rPr>
        <w:t xml:space="preserve"> сопутствующ</w:t>
      </w:r>
      <w:r w:rsidRPr="00BD5FBF">
        <w:rPr>
          <w:rFonts w:ascii="Times New Roman" w:hAnsi="Times New Roman" w:cs="Times New Roman"/>
          <w:bCs/>
          <w:color w:val="000000" w:themeColor="text1"/>
          <w:sz w:val="28"/>
          <w:szCs w:val="28"/>
        </w:rPr>
        <w:t>их</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заболеваний</w:t>
      </w:r>
      <w:r w:rsidR="004248AE" w:rsidRPr="00BD5FBF">
        <w:rPr>
          <w:rFonts w:ascii="Times New Roman" w:hAnsi="Times New Roman" w:cs="Times New Roman"/>
          <w:bCs/>
          <w:color w:val="000000" w:themeColor="text1"/>
          <w:sz w:val="28"/>
          <w:szCs w:val="28"/>
        </w:rPr>
        <w:t xml:space="preserve"> у </w:t>
      </w:r>
      <w:r w:rsidRPr="00BD5FBF">
        <w:rPr>
          <w:rFonts w:ascii="Times New Roman" w:hAnsi="Times New Roman" w:cs="Times New Roman"/>
          <w:bCs/>
          <w:color w:val="000000" w:themeColor="text1"/>
          <w:sz w:val="28"/>
          <w:szCs w:val="28"/>
        </w:rPr>
        <w:t>пациентов с ХВГ</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увеличивает</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шанс</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формирования</w:t>
      </w:r>
      <w:r w:rsidR="004248AE" w:rsidRPr="00BD5FBF">
        <w:rPr>
          <w:rFonts w:ascii="Times New Roman" w:hAnsi="Times New Roman" w:cs="Times New Roman"/>
          <w:bCs/>
          <w:color w:val="000000" w:themeColor="text1"/>
          <w:sz w:val="28"/>
          <w:szCs w:val="28"/>
        </w:rPr>
        <w:t xml:space="preserve"> психических осложнений </w:t>
      </w:r>
      <w:r w:rsidR="000703A5" w:rsidRPr="00BD5FBF">
        <w:rPr>
          <w:rFonts w:ascii="Times New Roman" w:hAnsi="Times New Roman" w:cs="Times New Roman"/>
          <w:bCs/>
          <w:color w:val="000000" w:themeColor="text1"/>
          <w:sz w:val="28"/>
          <w:szCs w:val="28"/>
        </w:rPr>
        <w:t>[</w:t>
      </w:r>
      <w:r w:rsidR="000703A5" w:rsidRPr="00BD5FBF">
        <w:rPr>
          <w:rFonts w:ascii="Times New Roman" w:hAnsi="Times New Roman" w:cs="Times New Roman"/>
          <w:bCs/>
          <w:sz w:val="28"/>
          <w:szCs w:val="28"/>
        </w:rPr>
        <w:t>123,</w:t>
      </w:r>
      <w:r w:rsidR="00EB2F51" w:rsidRPr="00BD5FBF">
        <w:rPr>
          <w:rFonts w:ascii="Times New Roman" w:hAnsi="Times New Roman" w:cs="Times New Roman"/>
          <w:bCs/>
          <w:sz w:val="28"/>
          <w:szCs w:val="28"/>
        </w:rPr>
        <w:t xml:space="preserve"> р.</w:t>
      </w:r>
      <w:r w:rsidR="00267A74" w:rsidRPr="00BD5FBF">
        <w:rPr>
          <w:rFonts w:ascii="Times New Roman" w:hAnsi="Times New Roman" w:cs="Times New Roman"/>
          <w:bCs/>
          <w:sz w:val="28"/>
          <w:szCs w:val="28"/>
        </w:rPr>
        <w:t xml:space="preserve"> 989</w:t>
      </w:r>
      <w:r w:rsidR="00EB2F51" w:rsidRPr="00BD5FBF">
        <w:rPr>
          <w:rFonts w:ascii="Times New Roman" w:hAnsi="Times New Roman" w:cs="Times New Roman"/>
          <w:bCs/>
          <w:sz w:val="28"/>
          <w:szCs w:val="28"/>
        </w:rPr>
        <w:t xml:space="preserve">; </w:t>
      </w:r>
      <w:r w:rsidR="000703A5" w:rsidRPr="00BD5FBF">
        <w:rPr>
          <w:rFonts w:ascii="Times New Roman" w:hAnsi="Times New Roman" w:cs="Times New Roman"/>
          <w:bCs/>
          <w:sz w:val="28"/>
          <w:szCs w:val="28"/>
        </w:rPr>
        <w:t>124,</w:t>
      </w:r>
      <w:r w:rsidR="00EB2F51" w:rsidRPr="00BD5FBF">
        <w:rPr>
          <w:rFonts w:ascii="Times New Roman" w:hAnsi="Times New Roman" w:cs="Times New Roman"/>
          <w:bCs/>
          <w:sz w:val="28"/>
          <w:szCs w:val="28"/>
        </w:rPr>
        <w:t xml:space="preserve"> р.</w:t>
      </w:r>
      <w:r w:rsidR="004375AF" w:rsidRPr="00BD5FBF">
        <w:rPr>
          <w:rFonts w:ascii="Times New Roman" w:hAnsi="Times New Roman" w:cs="Times New Roman"/>
          <w:bCs/>
          <w:sz w:val="28"/>
          <w:szCs w:val="28"/>
          <w:lang w:val="kk-KZ"/>
        </w:rPr>
        <w:t> </w:t>
      </w:r>
      <w:r w:rsidR="00267A74" w:rsidRPr="00BD5FBF">
        <w:rPr>
          <w:rFonts w:ascii="Times New Roman" w:hAnsi="Times New Roman" w:cs="Times New Roman"/>
          <w:bCs/>
          <w:sz w:val="28"/>
          <w:szCs w:val="28"/>
        </w:rPr>
        <w:t>74</w:t>
      </w:r>
      <w:r w:rsidR="00EB2F51" w:rsidRPr="00BD5FBF">
        <w:rPr>
          <w:rFonts w:ascii="Times New Roman" w:hAnsi="Times New Roman" w:cs="Times New Roman"/>
          <w:bCs/>
          <w:sz w:val="28"/>
          <w:szCs w:val="28"/>
        </w:rPr>
        <w:t xml:space="preserve">; </w:t>
      </w:r>
      <w:r w:rsidR="000703A5" w:rsidRPr="00BD5FBF">
        <w:rPr>
          <w:rFonts w:ascii="Times New Roman" w:hAnsi="Times New Roman" w:cs="Times New Roman"/>
          <w:bCs/>
          <w:sz w:val="28"/>
          <w:szCs w:val="28"/>
        </w:rPr>
        <w:t>125</w:t>
      </w:r>
      <w:r w:rsidR="00EB2F51" w:rsidRPr="00BD5FBF">
        <w:rPr>
          <w:rFonts w:ascii="Times New Roman" w:hAnsi="Times New Roman" w:cs="Times New Roman"/>
          <w:bCs/>
          <w:sz w:val="28"/>
          <w:szCs w:val="28"/>
        </w:rPr>
        <w:t>, р.</w:t>
      </w:r>
      <w:r w:rsidR="00267A74" w:rsidRPr="00BD5FBF">
        <w:rPr>
          <w:rFonts w:ascii="Times New Roman" w:hAnsi="Times New Roman" w:cs="Times New Roman"/>
          <w:bCs/>
          <w:sz w:val="28"/>
          <w:szCs w:val="28"/>
        </w:rPr>
        <w:t xml:space="preserve"> 72</w:t>
      </w:r>
      <w:r w:rsidR="000703A5"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Хотя</w:t>
      </w:r>
      <w:r w:rsidR="004248AE" w:rsidRPr="00BD5FBF">
        <w:rPr>
          <w:rFonts w:ascii="Times New Roman" w:hAnsi="Times New Roman" w:cs="Times New Roman"/>
          <w:bCs/>
          <w:color w:val="000000" w:themeColor="text1"/>
          <w:sz w:val="28"/>
          <w:szCs w:val="28"/>
        </w:rPr>
        <w:t xml:space="preserve">, по </w:t>
      </w:r>
      <w:r w:rsidRPr="00BD5FBF">
        <w:rPr>
          <w:rFonts w:ascii="Times New Roman" w:hAnsi="Times New Roman" w:cs="Times New Roman"/>
          <w:bCs/>
          <w:color w:val="000000" w:themeColor="text1"/>
          <w:sz w:val="28"/>
          <w:szCs w:val="28"/>
        </w:rPr>
        <w:t>результатам</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одних исследователей</w:t>
      </w:r>
      <w:r w:rsidR="004248AE" w:rsidRPr="00BD5FBF">
        <w:rPr>
          <w:rFonts w:ascii="Times New Roman" w:hAnsi="Times New Roman" w:cs="Times New Roman"/>
          <w:bCs/>
          <w:color w:val="000000" w:themeColor="text1"/>
          <w:sz w:val="28"/>
          <w:szCs w:val="28"/>
        </w:rPr>
        <w:t xml:space="preserve">, не </w:t>
      </w:r>
      <w:r w:rsidRPr="00BD5FBF">
        <w:rPr>
          <w:rFonts w:ascii="Times New Roman" w:hAnsi="Times New Roman" w:cs="Times New Roman"/>
          <w:bCs/>
          <w:color w:val="000000" w:themeColor="text1"/>
          <w:sz w:val="28"/>
          <w:szCs w:val="28"/>
        </w:rPr>
        <w:t>установлено связи между</w:t>
      </w:r>
      <w:r w:rsidR="004248AE" w:rsidRPr="00BD5FBF">
        <w:rPr>
          <w:rFonts w:ascii="Times New Roman" w:hAnsi="Times New Roman" w:cs="Times New Roman"/>
          <w:bCs/>
          <w:color w:val="000000" w:themeColor="text1"/>
          <w:sz w:val="28"/>
          <w:szCs w:val="28"/>
        </w:rPr>
        <w:t xml:space="preserve"> депресси</w:t>
      </w:r>
      <w:r w:rsidRPr="00BD5FBF">
        <w:rPr>
          <w:rFonts w:ascii="Times New Roman" w:hAnsi="Times New Roman" w:cs="Times New Roman"/>
          <w:bCs/>
          <w:color w:val="000000" w:themeColor="text1"/>
          <w:sz w:val="28"/>
          <w:szCs w:val="28"/>
        </w:rPr>
        <w:t>ей</w:t>
      </w:r>
      <w:r w:rsidR="004248AE" w:rsidRPr="00BD5FBF">
        <w:rPr>
          <w:rFonts w:ascii="Times New Roman" w:hAnsi="Times New Roman" w:cs="Times New Roman"/>
          <w:bCs/>
          <w:color w:val="000000" w:themeColor="text1"/>
          <w:sz w:val="28"/>
          <w:szCs w:val="28"/>
        </w:rPr>
        <w:t xml:space="preserve"> на ранних стадиях заболевания, </w:t>
      </w:r>
      <w:r w:rsidR="00FA7FAA" w:rsidRPr="00BD5FBF">
        <w:rPr>
          <w:rFonts w:ascii="Times New Roman" w:hAnsi="Times New Roman" w:cs="Times New Roman"/>
          <w:bCs/>
          <w:color w:val="000000" w:themeColor="text1"/>
          <w:sz w:val="28"/>
          <w:szCs w:val="28"/>
        </w:rPr>
        <w:t>однако</w:t>
      </w:r>
      <w:r w:rsidR="004248AE" w:rsidRPr="00BD5FBF">
        <w:rPr>
          <w:rFonts w:ascii="Times New Roman" w:hAnsi="Times New Roman" w:cs="Times New Roman"/>
          <w:bCs/>
          <w:color w:val="000000" w:themeColor="text1"/>
          <w:sz w:val="28"/>
          <w:szCs w:val="28"/>
        </w:rPr>
        <w:t xml:space="preserve"> </w:t>
      </w:r>
      <w:r w:rsidR="00FA7FAA" w:rsidRPr="00BD5FBF">
        <w:rPr>
          <w:rFonts w:ascii="Times New Roman" w:hAnsi="Times New Roman" w:cs="Times New Roman"/>
          <w:bCs/>
          <w:color w:val="000000" w:themeColor="text1"/>
          <w:sz w:val="28"/>
          <w:szCs w:val="28"/>
        </w:rPr>
        <w:t>имеется факт</w:t>
      </w:r>
      <w:r w:rsidR="004248AE" w:rsidRPr="00BD5FBF">
        <w:rPr>
          <w:rFonts w:ascii="Times New Roman" w:hAnsi="Times New Roman" w:cs="Times New Roman"/>
          <w:bCs/>
          <w:color w:val="000000" w:themeColor="text1"/>
          <w:sz w:val="28"/>
          <w:szCs w:val="28"/>
        </w:rPr>
        <w:t xml:space="preserve">, </w:t>
      </w:r>
      <w:r w:rsidR="00FA7FAA" w:rsidRPr="00BD5FBF">
        <w:rPr>
          <w:rFonts w:ascii="Times New Roman" w:hAnsi="Times New Roman" w:cs="Times New Roman"/>
          <w:bCs/>
          <w:color w:val="000000" w:themeColor="text1"/>
          <w:sz w:val="28"/>
          <w:szCs w:val="28"/>
        </w:rPr>
        <w:t>который гласит, что у</w:t>
      </w:r>
      <w:r w:rsidR="004248AE" w:rsidRPr="00BD5FBF">
        <w:rPr>
          <w:rFonts w:ascii="Times New Roman" w:hAnsi="Times New Roman" w:cs="Times New Roman"/>
          <w:bCs/>
          <w:color w:val="000000" w:themeColor="text1"/>
          <w:sz w:val="28"/>
          <w:szCs w:val="28"/>
        </w:rPr>
        <w:t xml:space="preserve"> </w:t>
      </w:r>
      <w:r w:rsidR="00FA7FAA" w:rsidRPr="00BD5FBF">
        <w:rPr>
          <w:rFonts w:ascii="Times New Roman" w:hAnsi="Times New Roman" w:cs="Times New Roman"/>
          <w:bCs/>
          <w:color w:val="000000" w:themeColor="text1"/>
          <w:sz w:val="28"/>
          <w:szCs w:val="28"/>
        </w:rPr>
        <w:t>пациентов</w:t>
      </w:r>
      <w:r w:rsidR="004248AE" w:rsidRPr="00BD5FBF">
        <w:rPr>
          <w:rFonts w:ascii="Times New Roman" w:hAnsi="Times New Roman" w:cs="Times New Roman"/>
          <w:bCs/>
          <w:color w:val="000000" w:themeColor="text1"/>
          <w:sz w:val="28"/>
          <w:szCs w:val="28"/>
        </w:rPr>
        <w:t xml:space="preserve"> с ХВГ </w:t>
      </w:r>
      <w:r w:rsidR="00FA7FAA" w:rsidRPr="00BD5FBF">
        <w:rPr>
          <w:rFonts w:ascii="Times New Roman" w:hAnsi="Times New Roman" w:cs="Times New Roman"/>
          <w:bCs/>
          <w:color w:val="000000" w:themeColor="text1"/>
          <w:sz w:val="28"/>
          <w:szCs w:val="28"/>
        </w:rPr>
        <w:t>депрессивные расстройства</w:t>
      </w:r>
      <w:r w:rsidR="004248AE" w:rsidRPr="00BD5FBF">
        <w:rPr>
          <w:rFonts w:ascii="Times New Roman" w:hAnsi="Times New Roman" w:cs="Times New Roman"/>
          <w:bCs/>
          <w:color w:val="000000" w:themeColor="text1"/>
          <w:sz w:val="28"/>
          <w:szCs w:val="28"/>
        </w:rPr>
        <w:t xml:space="preserve"> и </w:t>
      </w:r>
      <w:r w:rsidR="00FA7FAA" w:rsidRPr="00BD5FBF">
        <w:rPr>
          <w:rFonts w:ascii="Times New Roman" w:hAnsi="Times New Roman" w:cs="Times New Roman"/>
          <w:bCs/>
          <w:sz w:val="28"/>
          <w:szCs w:val="28"/>
        </w:rPr>
        <w:t>хроническая</w:t>
      </w:r>
      <w:r w:rsidR="004248AE" w:rsidRPr="00BD5FBF">
        <w:rPr>
          <w:rFonts w:ascii="Times New Roman" w:hAnsi="Times New Roman" w:cs="Times New Roman"/>
          <w:bCs/>
          <w:sz w:val="28"/>
          <w:szCs w:val="28"/>
        </w:rPr>
        <w:t xml:space="preserve"> усталость </w:t>
      </w:r>
      <w:r w:rsidR="00FA7FAA" w:rsidRPr="00BD5FBF">
        <w:rPr>
          <w:rFonts w:ascii="Times New Roman" w:hAnsi="Times New Roman" w:cs="Times New Roman"/>
          <w:bCs/>
          <w:sz w:val="28"/>
          <w:szCs w:val="28"/>
        </w:rPr>
        <w:t>характеризуются как</w:t>
      </w:r>
      <w:r w:rsidR="004248AE" w:rsidRPr="00BD5FBF">
        <w:rPr>
          <w:rFonts w:ascii="Times New Roman" w:hAnsi="Times New Roman" w:cs="Times New Roman"/>
          <w:bCs/>
          <w:sz w:val="28"/>
          <w:szCs w:val="28"/>
        </w:rPr>
        <w:t xml:space="preserve"> критически</w:t>
      </w:r>
      <w:r w:rsidR="00FA7FAA" w:rsidRPr="00BD5FBF">
        <w:rPr>
          <w:rFonts w:ascii="Times New Roman" w:hAnsi="Times New Roman" w:cs="Times New Roman"/>
          <w:bCs/>
          <w:sz w:val="28"/>
          <w:szCs w:val="28"/>
        </w:rPr>
        <w:t>е</w:t>
      </w:r>
      <w:r w:rsidR="004248AE" w:rsidRPr="00BD5FBF">
        <w:rPr>
          <w:rFonts w:ascii="Times New Roman" w:hAnsi="Times New Roman" w:cs="Times New Roman"/>
          <w:bCs/>
          <w:sz w:val="28"/>
          <w:szCs w:val="28"/>
        </w:rPr>
        <w:t xml:space="preserve"> психосоциальны</w:t>
      </w:r>
      <w:r w:rsidR="00FA7FAA" w:rsidRPr="00BD5FBF">
        <w:rPr>
          <w:rFonts w:ascii="Times New Roman" w:hAnsi="Times New Roman" w:cs="Times New Roman"/>
          <w:bCs/>
          <w:sz w:val="28"/>
          <w:szCs w:val="28"/>
        </w:rPr>
        <w:t>е</w:t>
      </w:r>
      <w:r w:rsidR="004248AE" w:rsidRPr="00BD5FBF">
        <w:rPr>
          <w:rFonts w:ascii="Times New Roman" w:hAnsi="Times New Roman" w:cs="Times New Roman"/>
          <w:bCs/>
          <w:sz w:val="28"/>
          <w:szCs w:val="28"/>
        </w:rPr>
        <w:t xml:space="preserve"> </w:t>
      </w:r>
      <w:r w:rsidR="00FA7FAA" w:rsidRPr="00BD5FBF">
        <w:rPr>
          <w:rFonts w:ascii="Times New Roman" w:hAnsi="Times New Roman" w:cs="Times New Roman"/>
          <w:bCs/>
          <w:sz w:val="28"/>
          <w:szCs w:val="28"/>
        </w:rPr>
        <w:t>предикторы</w:t>
      </w:r>
      <w:r w:rsidR="004248AE" w:rsidRPr="00BD5FBF">
        <w:rPr>
          <w:rFonts w:ascii="Times New Roman" w:hAnsi="Times New Roman" w:cs="Times New Roman"/>
          <w:bCs/>
          <w:sz w:val="28"/>
          <w:szCs w:val="28"/>
        </w:rPr>
        <w:t xml:space="preserve"> снижения качества жизни</w:t>
      </w:r>
      <w:r w:rsidR="00FA7FAA" w:rsidRPr="00BD5FBF">
        <w:rPr>
          <w:rFonts w:ascii="Times New Roman" w:hAnsi="Times New Roman" w:cs="Times New Roman"/>
          <w:bCs/>
          <w:sz w:val="28"/>
          <w:szCs w:val="28"/>
        </w:rPr>
        <w:t>, связанн</w:t>
      </w:r>
      <w:r w:rsidR="00833B4F" w:rsidRPr="00BD5FBF">
        <w:rPr>
          <w:rFonts w:ascii="Times New Roman" w:hAnsi="Times New Roman" w:cs="Times New Roman"/>
          <w:bCs/>
          <w:sz w:val="28"/>
          <w:szCs w:val="28"/>
        </w:rPr>
        <w:t>ые</w:t>
      </w:r>
      <w:r w:rsidR="00FA7FAA" w:rsidRPr="00BD5FBF">
        <w:rPr>
          <w:rFonts w:ascii="Times New Roman" w:hAnsi="Times New Roman" w:cs="Times New Roman"/>
          <w:bCs/>
          <w:sz w:val="28"/>
          <w:szCs w:val="28"/>
        </w:rPr>
        <w:t xml:space="preserve"> со здоровьем</w:t>
      </w:r>
      <w:r w:rsidR="004248AE" w:rsidRPr="00BD5FBF">
        <w:rPr>
          <w:rFonts w:ascii="Times New Roman" w:hAnsi="Times New Roman" w:cs="Times New Roman"/>
          <w:bCs/>
          <w:sz w:val="28"/>
          <w:szCs w:val="28"/>
        </w:rPr>
        <w:t xml:space="preserve"> [</w:t>
      </w:r>
      <w:r w:rsidR="007E6F9F" w:rsidRPr="00BD5FBF">
        <w:rPr>
          <w:rFonts w:ascii="Times New Roman" w:hAnsi="Times New Roman" w:cs="Times New Roman"/>
          <w:bCs/>
          <w:sz w:val="28"/>
          <w:szCs w:val="28"/>
        </w:rPr>
        <w:t>72</w:t>
      </w:r>
      <w:r w:rsidR="00EB2F51" w:rsidRPr="00BD5FBF">
        <w:rPr>
          <w:rFonts w:ascii="Times New Roman" w:hAnsi="Times New Roman" w:cs="Times New Roman"/>
          <w:bCs/>
          <w:sz w:val="28"/>
          <w:szCs w:val="28"/>
        </w:rPr>
        <w:t>, р.</w:t>
      </w:r>
      <w:r w:rsidR="00267A74" w:rsidRPr="00BD5FBF">
        <w:t xml:space="preserve"> </w:t>
      </w:r>
      <w:r w:rsidR="00267A74" w:rsidRPr="00BD5FBF">
        <w:rPr>
          <w:rFonts w:ascii="Times New Roman" w:hAnsi="Times New Roman" w:cs="Times New Roman"/>
          <w:bCs/>
          <w:sz w:val="28"/>
          <w:szCs w:val="28"/>
        </w:rPr>
        <w:t>6247</w:t>
      </w:r>
      <w:r w:rsidR="004248AE" w:rsidRPr="00BD5FBF">
        <w:rPr>
          <w:rFonts w:ascii="Times New Roman" w:hAnsi="Times New Roman" w:cs="Times New Roman"/>
          <w:bCs/>
          <w:sz w:val="28"/>
          <w:szCs w:val="28"/>
        </w:rPr>
        <w:t>].</w:t>
      </w:r>
    </w:p>
    <w:p w14:paraId="54DDA0E5" w14:textId="2D16B99B" w:rsidR="00F51195" w:rsidRPr="00BD5FBF" w:rsidRDefault="004248AE"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sz w:val="28"/>
          <w:szCs w:val="28"/>
        </w:rPr>
        <w:t>Депресси</w:t>
      </w:r>
      <w:r w:rsidR="00F44814" w:rsidRPr="00BD5FBF">
        <w:rPr>
          <w:rFonts w:ascii="Times New Roman" w:hAnsi="Times New Roman" w:cs="Times New Roman"/>
          <w:bCs/>
          <w:sz w:val="28"/>
          <w:szCs w:val="28"/>
        </w:rPr>
        <w:t>вные расстройства</w:t>
      </w:r>
      <w:r w:rsidRPr="00BD5FBF">
        <w:rPr>
          <w:rFonts w:ascii="Times New Roman" w:hAnsi="Times New Roman" w:cs="Times New Roman"/>
          <w:bCs/>
          <w:sz w:val="28"/>
          <w:szCs w:val="28"/>
        </w:rPr>
        <w:t xml:space="preserve"> явля</w:t>
      </w:r>
      <w:r w:rsidR="00F44814" w:rsidRPr="00BD5FBF">
        <w:rPr>
          <w:rFonts w:ascii="Times New Roman" w:hAnsi="Times New Roman" w:cs="Times New Roman"/>
          <w:bCs/>
          <w:sz w:val="28"/>
          <w:szCs w:val="28"/>
        </w:rPr>
        <w:t>ются частыми нарушениями</w:t>
      </w:r>
      <w:r w:rsidRPr="00BD5FBF">
        <w:rPr>
          <w:rFonts w:ascii="Times New Roman" w:hAnsi="Times New Roman" w:cs="Times New Roman"/>
          <w:bCs/>
          <w:sz w:val="28"/>
          <w:szCs w:val="28"/>
        </w:rPr>
        <w:t xml:space="preserve">, </w:t>
      </w:r>
      <w:r w:rsidR="00F44814" w:rsidRPr="00BD5FBF">
        <w:rPr>
          <w:rFonts w:ascii="Times New Roman" w:hAnsi="Times New Roman" w:cs="Times New Roman"/>
          <w:bCs/>
          <w:sz w:val="28"/>
          <w:szCs w:val="28"/>
        </w:rPr>
        <w:t xml:space="preserve">обнаруживаемыми почти </w:t>
      </w:r>
      <w:r w:rsidRPr="00BD5FBF">
        <w:rPr>
          <w:rFonts w:ascii="Times New Roman" w:hAnsi="Times New Roman" w:cs="Times New Roman"/>
          <w:bCs/>
          <w:sz w:val="28"/>
          <w:szCs w:val="28"/>
        </w:rPr>
        <w:t xml:space="preserve">у одной трети </w:t>
      </w:r>
      <w:r w:rsidR="00F44814" w:rsidRPr="00BD5FBF">
        <w:rPr>
          <w:rFonts w:ascii="Times New Roman" w:hAnsi="Times New Roman" w:cs="Times New Roman"/>
          <w:bCs/>
          <w:sz w:val="28"/>
          <w:szCs w:val="28"/>
        </w:rPr>
        <w:t>больных</w:t>
      </w:r>
      <w:r w:rsidR="00484B11"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с</w:t>
      </w:r>
      <w:r w:rsidR="005B25F0" w:rsidRPr="00BD5FBF">
        <w:rPr>
          <w:rFonts w:ascii="Times New Roman" w:hAnsi="Times New Roman" w:cs="Times New Roman"/>
          <w:bCs/>
          <w:sz w:val="28"/>
          <w:szCs w:val="28"/>
        </w:rPr>
        <w:t xml:space="preserve"> </w:t>
      </w:r>
      <w:r w:rsidR="00484B11" w:rsidRPr="00BD5FBF">
        <w:rPr>
          <w:rFonts w:ascii="Times New Roman" w:hAnsi="Times New Roman" w:cs="Times New Roman"/>
          <w:bCs/>
          <w:sz w:val="28"/>
          <w:szCs w:val="28"/>
        </w:rPr>
        <w:t>хроническим вирусным гепатитом С</w:t>
      </w:r>
      <w:r w:rsidRPr="00BD5FBF">
        <w:rPr>
          <w:rFonts w:ascii="Times New Roman" w:hAnsi="Times New Roman" w:cs="Times New Roman"/>
          <w:bCs/>
          <w:sz w:val="28"/>
          <w:szCs w:val="28"/>
        </w:rPr>
        <w:t xml:space="preserve"> и его </w:t>
      </w:r>
      <w:r w:rsidR="00F44814" w:rsidRPr="00BD5FBF">
        <w:rPr>
          <w:rFonts w:ascii="Times New Roman" w:hAnsi="Times New Roman" w:cs="Times New Roman"/>
          <w:bCs/>
          <w:sz w:val="28"/>
          <w:szCs w:val="28"/>
        </w:rPr>
        <w:t xml:space="preserve">частота </w:t>
      </w:r>
      <w:r w:rsidRPr="00BD5FBF">
        <w:rPr>
          <w:rFonts w:ascii="Times New Roman" w:hAnsi="Times New Roman" w:cs="Times New Roman"/>
          <w:bCs/>
          <w:sz w:val="28"/>
          <w:szCs w:val="28"/>
        </w:rPr>
        <w:t xml:space="preserve">по </w:t>
      </w:r>
      <w:r w:rsidR="00F44814" w:rsidRPr="00BD5FBF">
        <w:rPr>
          <w:rFonts w:ascii="Times New Roman" w:hAnsi="Times New Roman" w:cs="Times New Roman"/>
          <w:bCs/>
          <w:sz w:val="28"/>
          <w:szCs w:val="28"/>
        </w:rPr>
        <w:t>различным источникам</w:t>
      </w:r>
      <w:r w:rsidRPr="00BD5FBF">
        <w:rPr>
          <w:rFonts w:ascii="Times New Roman" w:hAnsi="Times New Roman" w:cs="Times New Roman"/>
          <w:bCs/>
          <w:sz w:val="28"/>
          <w:szCs w:val="28"/>
        </w:rPr>
        <w:t xml:space="preserve"> в 1,5</w:t>
      </w:r>
      <w:r w:rsidR="00EB2F51" w:rsidRPr="00BD5FBF">
        <w:rPr>
          <w:rFonts w:ascii="Times New Roman" w:hAnsi="Times New Roman" w:cs="Times New Roman"/>
          <w:bCs/>
          <w:sz w:val="28"/>
          <w:szCs w:val="28"/>
        </w:rPr>
        <w:t>-</w:t>
      </w:r>
      <w:r w:rsidRPr="00BD5FBF">
        <w:rPr>
          <w:rFonts w:ascii="Times New Roman" w:hAnsi="Times New Roman" w:cs="Times New Roman"/>
          <w:bCs/>
          <w:sz w:val="28"/>
          <w:szCs w:val="28"/>
        </w:rPr>
        <w:t xml:space="preserve">4,0 раза выше, чем у </w:t>
      </w:r>
      <w:r w:rsidR="00F44814" w:rsidRPr="00BD5FBF">
        <w:rPr>
          <w:rFonts w:ascii="Times New Roman" w:hAnsi="Times New Roman" w:cs="Times New Roman"/>
          <w:bCs/>
          <w:sz w:val="28"/>
          <w:szCs w:val="28"/>
        </w:rPr>
        <w:t>больных</w:t>
      </w:r>
      <w:r w:rsidRPr="00BD5FBF">
        <w:rPr>
          <w:rFonts w:ascii="Times New Roman" w:hAnsi="Times New Roman" w:cs="Times New Roman"/>
          <w:bCs/>
          <w:sz w:val="28"/>
          <w:szCs w:val="28"/>
        </w:rPr>
        <w:t xml:space="preserve"> с </w:t>
      </w:r>
      <w:r w:rsidR="00F44814" w:rsidRPr="00BD5FBF">
        <w:rPr>
          <w:rFonts w:ascii="Times New Roman" w:hAnsi="Times New Roman" w:cs="Times New Roman"/>
          <w:bCs/>
          <w:sz w:val="28"/>
          <w:szCs w:val="28"/>
        </w:rPr>
        <w:t>ХВГВ</w:t>
      </w:r>
      <w:r w:rsidRPr="00BD5FBF">
        <w:rPr>
          <w:rFonts w:ascii="Times New Roman" w:hAnsi="Times New Roman" w:cs="Times New Roman"/>
          <w:bCs/>
          <w:sz w:val="28"/>
          <w:szCs w:val="28"/>
        </w:rPr>
        <w:t xml:space="preserve"> [</w:t>
      </w:r>
      <w:r w:rsidR="00E302C7" w:rsidRPr="00BD5FBF">
        <w:rPr>
          <w:rFonts w:ascii="Times New Roman" w:hAnsi="Times New Roman" w:cs="Times New Roman"/>
          <w:bCs/>
          <w:sz w:val="28"/>
          <w:szCs w:val="28"/>
        </w:rPr>
        <w:t>121</w:t>
      </w:r>
      <w:r w:rsidR="00EB2F51" w:rsidRPr="00BD5FBF">
        <w:rPr>
          <w:rFonts w:ascii="Times New Roman" w:hAnsi="Times New Roman" w:cs="Times New Roman"/>
          <w:bCs/>
          <w:sz w:val="28"/>
          <w:szCs w:val="28"/>
        </w:rPr>
        <w:t>, р.</w:t>
      </w:r>
      <w:r w:rsidR="002A74B7" w:rsidRPr="00BD5FBF">
        <w:t xml:space="preserve"> </w:t>
      </w:r>
      <w:r w:rsidR="002A74B7" w:rsidRPr="00BD5FBF">
        <w:rPr>
          <w:rFonts w:ascii="Times New Roman" w:hAnsi="Times New Roman" w:cs="Times New Roman"/>
          <w:bCs/>
          <w:sz w:val="28"/>
          <w:szCs w:val="28"/>
        </w:rPr>
        <w:t>e146</w:t>
      </w:r>
      <w:r w:rsidRPr="00BD5FBF">
        <w:rPr>
          <w:rFonts w:ascii="Times New Roman" w:hAnsi="Times New Roman" w:cs="Times New Roman"/>
          <w:bCs/>
          <w:sz w:val="28"/>
          <w:szCs w:val="28"/>
        </w:rPr>
        <w:t xml:space="preserve">]. </w:t>
      </w:r>
      <w:r w:rsidR="008D31A0" w:rsidRPr="00BD5FBF">
        <w:rPr>
          <w:rFonts w:ascii="Times New Roman" w:hAnsi="Times New Roman" w:cs="Times New Roman"/>
          <w:bCs/>
          <w:sz w:val="28"/>
          <w:szCs w:val="28"/>
        </w:rPr>
        <w:t>На данный момент,</w:t>
      </w:r>
      <w:r w:rsidRPr="00BD5FBF">
        <w:rPr>
          <w:rFonts w:ascii="Times New Roman" w:hAnsi="Times New Roman" w:cs="Times New Roman"/>
          <w:bCs/>
          <w:sz w:val="28"/>
          <w:szCs w:val="28"/>
        </w:rPr>
        <w:t xml:space="preserve"> </w:t>
      </w:r>
      <w:r w:rsidR="008D31A0" w:rsidRPr="00BD5FBF">
        <w:rPr>
          <w:rFonts w:ascii="Times New Roman" w:hAnsi="Times New Roman" w:cs="Times New Roman"/>
          <w:bCs/>
          <w:sz w:val="28"/>
          <w:szCs w:val="28"/>
        </w:rPr>
        <w:t>существенное число</w:t>
      </w:r>
      <w:r w:rsidRPr="00BD5FBF">
        <w:rPr>
          <w:rFonts w:ascii="Times New Roman" w:hAnsi="Times New Roman" w:cs="Times New Roman"/>
          <w:bCs/>
          <w:sz w:val="28"/>
          <w:szCs w:val="28"/>
        </w:rPr>
        <w:t xml:space="preserve"> исследований </w:t>
      </w:r>
      <w:r w:rsidR="008D31A0" w:rsidRPr="00BD5FBF">
        <w:rPr>
          <w:rFonts w:ascii="Times New Roman" w:hAnsi="Times New Roman" w:cs="Times New Roman"/>
          <w:bCs/>
          <w:sz w:val="28"/>
          <w:szCs w:val="28"/>
        </w:rPr>
        <w:t xml:space="preserve">проводятся с целью изучения </w:t>
      </w:r>
      <w:r w:rsidRPr="00BD5FBF">
        <w:rPr>
          <w:rFonts w:ascii="Times New Roman" w:hAnsi="Times New Roman" w:cs="Times New Roman"/>
          <w:bCs/>
          <w:sz w:val="28"/>
          <w:szCs w:val="28"/>
        </w:rPr>
        <w:t>депрессии, но не тревог</w:t>
      </w:r>
      <w:r w:rsidR="00F33867" w:rsidRPr="00BD5FBF">
        <w:rPr>
          <w:rFonts w:ascii="Times New Roman" w:hAnsi="Times New Roman" w:cs="Times New Roman"/>
          <w:bCs/>
          <w:sz w:val="28"/>
          <w:szCs w:val="28"/>
        </w:rPr>
        <w:t>и</w:t>
      </w:r>
      <w:r w:rsidRPr="00BD5FBF">
        <w:rPr>
          <w:rFonts w:ascii="Times New Roman" w:hAnsi="Times New Roman" w:cs="Times New Roman"/>
          <w:bCs/>
          <w:sz w:val="28"/>
          <w:szCs w:val="28"/>
        </w:rPr>
        <w:t xml:space="preserve">, </w:t>
      </w:r>
      <w:r w:rsidR="008D31A0" w:rsidRPr="00BD5FBF">
        <w:rPr>
          <w:rFonts w:ascii="Times New Roman" w:hAnsi="Times New Roman" w:cs="Times New Roman"/>
          <w:bCs/>
          <w:sz w:val="28"/>
          <w:szCs w:val="28"/>
        </w:rPr>
        <w:t>однако</w:t>
      </w:r>
      <w:r w:rsidRPr="00BD5FBF">
        <w:rPr>
          <w:rFonts w:ascii="Times New Roman" w:hAnsi="Times New Roman" w:cs="Times New Roman"/>
          <w:bCs/>
          <w:sz w:val="28"/>
          <w:szCs w:val="28"/>
        </w:rPr>
        <w:t xml:space="preserve">, ее </w:t>
      </w:r>
      <w:r w:rsidR="008D31A0" w:rsidRPr="00BD5FBF">
        <w:rPr>
          <w:rFonts w:ascii="Times New Roman" w:hAnsi="Times New Roman" w:cs="Times New Roman"/>
          <w:bCs/>
          <w:sz w:val="28"/>
          <w:szCs w:val="28"/>
        </w:rPr>
        <w:t>присутствие</w:t>
      </w:r>
      <w:r w:rsidRPr="00BD5FBF">
        <w:rPr>
          <w:rFonts w:ascii="Times New Roman" w:hAnsi="Times New Roman" w:cs="Times New Roman"/>
          <w:bCs/>
          <w:sz w:val="28"/>
          <w:szCs w:val="28"/>
        </w:rPr>
        <w:t xml:space="preserve"> </w:t>
      </w:r>
      <w:r w:rsidR="008D31A0" w:rsidRPr="00BD5FBF">
        <w:rPr>
          <w:rFonts w:ascii="Times New Roman" w:hAnsi="Times New Roman" w:cs="Times New Roman"/>
          <w:bCs/>
          <w:sz w:val="28"/>
          <w:szCs w:val="28"/>
        </w:rPr>
        <w:t>может значительно оказывать влияние на</w:t>
      </w:r>
      <w:r w:rsidRPr="00BD5FBF">
        <w:rPr>
          <w:rFonts w:ascii="Times New Roman" w:hAnsi="Times New Roman" w:cs="Times New Roman"/>
          <w:bCs/>
          <w:sz w:val="28"/>
          <w:szCs w:val="28"/>
        </w:rPr>
        <w:t xml:space="preserve"> качество жизни</w:t>
      </w:r>
      <w:r w:rsidR="008D31A0" w:rsidRPr="00BD5FBF">
        <w:rPr>
          <w:rFonts w:ascii="Times New Roman" w:hAnsi="Times New Roman" w:cs="Times New Roman"/>
          <w:bCs/>
          <w:sz w:val="28"/>
          <w:szCs w:val="28"/>
        </w:rPr>
        <w:t xml:space="preserve"> пациентов </w:t>
      </w:r>
      <w:r w:rsidRPr="00BD5FBF">
        <w:rPr>
          <w:rFonts w:ascii="Times New Roman" w:hAnsi="Times New Roman" w:cs="Times New Roman"/>
          <w:bCs/>
          <w:sz w:val="28"/>
          <w:szCs w:val="28"/>
        </w:rPr>
        <w:t>ХВГ [</w:t>
      </w:r>
      <w:r w:rsidR="00F51195" w:rsidRPr="00BD5FBF">
        <w:rPr>
          <w:rFonts w:ascii="Times New Roman" w:hAnsi="Times New Roman" w:cs="Times New Roman"/>
          <w:bCs/>
          <w:sz w:val="28"/>
          <w:szCs w:val="28"/>
        </w:rPr>
        <w:t>125</w:t>
      </w:r>
      <w:r w:rsidR="00EB2F51" w:rsidRPr="00BD5FBF">
        <w:rPr>
          <w:rFonts w:ascii="Times New Roman" w:hAnsi="Times New Roman" w:cs="Times New Roman"/>
          <w:bCs/>
          <w:sz w:val="28"/>
          <w:szCs w:val="28"/>
        </w:rPr>
        <w:t>, р.</w:t>
      </w:r>
      <w:r w:rsidR="002A74B7" w:rsidRPr="00BD5FBF">
        <w:rPr>
          <w:rFonts w:ascii="Times New Roman" w:hAnsi="Times New Roman" w:cs="Times New Roman"/>
          <w:bCs/>
          <w:sz w:val="28"/>
          <w:szCs w:val="28"/>
        </w:rPr>
        <w:t xml:space="preserve"> 74</w:t>
      </w:r>
      <w:r w:rsidRPr="00BD5FBF">
        <w:rPr>
          <w:rFonts w:ascii="Times New Roman" w:hAnsi="Times New Roman" w:cs="Times New Roman"/>
          <w:bCs/>
          <w:sz w:val="28"/>
          <w:szCs w:val="28"/>
        </w:rPr>
        <w:t xml:space="preserve">]. </w:t>
      </w:r>
    </w:p>
    <w:p w14:paraId="61044A5C" w14:textId="5105E5BB" w:rsidR="00484B11" w:rsidRPr="00BD5FBF" w:rsidRDefault="00E253A5"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Патогенез формирования депрессивных расстройств до сих пор является малоизученным и достаточно сложным, хотя известно, что он связан как с непосредственным нейротоксическим влиянием вирусных агентов, так и побочными реакциями от применяемой противовирусной терапии.</w:t>
      </w:r>
    </w:p>
    <w:p w14:paraId="2127D7B5" w14:textId="16655542" w:rsidR="004248AE" w:rsidRPr="00BD5FBF" w:rsidRDefault="00725697"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У больных с ХВГ в анамнезе определяются микроструктурные нарушения и существенные изменение в церебральном метаболизме, приводящие к развитию депрессивной симптоматики</w:t>
      </w:r>
      <w:r w:rsidR="004248AE" w:rsidRPr="00BD5FBF">
        <w:rPr>
          <w:rFonts w:ascii="Times New Roman" w:hAnsi="Times New Roman" w:cs="Times New Roman"/>
          <w:bCs/>
          <w:color w:val="000000" w:themeColor="text1"/>
          <w:sz w:val="28"/>
          <w:szCs w:val="28"/>
        </w:rPr>
        <w:t xml:space="preserve"> [</w:t>
      </w:r>
      <w:r w:rsidR="005A727F" w:rsidRPr="00BD5FBF">
        <w:rPr>
          <w:rFonts w:ascii="Times New Roman" w:hAnsi="Times New Roman" w:cs="Times New Roman"/>
          <w:bCs/>
          <w:color w:val="000000" w:themeColor="text1"/>
          <w:sz w:val="28"/>
          <w:szCs w:val="28"/>
        </w:rPr>
        <w:t>126</w:t>
      </w:r>
      <w:r w:rsidR="004248AE" w:rsidRPr="00BD5FBF">
        <w:rPr>
          <w:rFonts w:ascii="Times New Roman" w:hAnsi="Times New Roman" w:cs="Times New Roman"/>
          <w:bCs/>
          <w:color w:val="000000" w:themeColor="text1"/>
          <w:sz w:val="28"/>
          <w:szCs w:val="28"/>
        </w:rPr>
        <w:t>].</w:t>
      </w:r>
      <w:r w:rsidR="00B059E6" w:rsidRPr="00BD5FBF">
        <w:rPr>
          <w:rFonts w:ascii="Times New Roman" w:hAnsi="Times New Roman" w:cs="Times New Roman"/>
          <w:bCs/>
          <w:color w:val="000000" w:themeColor="text1"/>
          <w:sz w:val="28"/>
          <w:szCs w:val="28"/>
        </w:rPr>
        <w:t xml:space="preserve"> Так,</w:t>
      </w:r>
      <w:r w:rsidR="00B059E6" w:rsidRPr="00BD5FBF">
        <w:rPr>
          <w:rFonts w:ascii="Times New Roman" w:hAnsi="Times New Roman" w:cs="Times New Roman"/>
          <w:bCs/>
          <w:color w:val="FF0000"/>
          <w:sz w:val="28"/>
          <w:szCs w:val="28"/>
        </w:rPr>
        <w:t xml:space="preserve"> </w:t>
      </w:r>
      <w:r w:rsidR="00B059E6" w:rsidRPr="00BD5FBF">
        <w:rPr>
          <w:rFonts w:ascii="Times New Roman" w:hAnsi="Times New Roman" w:cs="Times New Roman"/>
          <w:bCs/>
          <w:color w:val="000000" w:themeColor="text1"/>
          <w:sz w:val="28"/>
          <w:szCs w:val="28"/>
        </w:rPr>
        <w:t>высвобождение цитокинов и окислительный стресс являются основными механизмами формирования как печеночного, так и системного воспаления</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862750" w:rsidRPr="00BD5FBF">
        <w:rPr>
          <w:rFonts w:ascii="Times New Roman" w:hAnsi="Times New Roman" w:cs="Times New Roman"/>
          <w:bCs/>
          <w:sz w:val="28"/>
          <w:szCs w:val="28"/>
        </w:rPr>
        <w:t>63</w:t>
      </w:r>
      <w:r w:rsidR="00EB2F51" w:rsidRPr="00BD5FBF">
        <w:rPr>
          <w:rFonts w:ascii="Times New Roman" w:hAnsi="Times New Roman" w:cs="Times New Roman"/>
          <w:bCs/>
          <w:sz w:val="28"/>
          <w:szCs w:val="28"/>
        </w:rPr>
        <w:t>, р.</w:t>
      </w:r>
      <w:r w:rsidR="002A74B7" w:rsidRPr="00BD5FBF">
        <w:t xml:space="preserve"> </w:t>
      </w:r>
      <w:r w:rsidR="002A74B7" w:rsidRPr="00BD5FBF">
        <w:rPr>
          <w:rFonts w:ascii="Times New Roman" w:hAnsi="Times New Roman" w:cs="Times New Roman"/>
          <w:bCs/>
          <w:sz w:val="28"/>
          <w:szCs w:val="28"/>
        </w:rPr>
        <w:t>12373</w:t>
      </w:r>
      <w:r w:rsidR="004248AE" w:rsidRPr="00BD5FBF">
        <w:rPr>
          <w:rFonts w:ascii="Times New Roman" w:hAnsi="Times New Roman" w:cs="Times New Roman"/>
          <w:bCs/>
          <w:sz w:val="28"/>
          <w:szCs w:val="28"/>
        </w:rPr>
        <w:t>]</w:t>
      </w:r>
      <w:r w:rsidR="004248AE" w:rsidRPr="00BD5FBF">
        <w:rPr>
          <w:rFonts w:ascii="Times New Roman" w:hAnsi="Times New Roman" w:cs="Times New Roman"/>
          <w:bCs/>
          <w:color w:val="000000" w:themeColor="text1"/>
          <w:sz w:val="28"/>
          <w:szCs w:val="28"/>
        </w:rPr>
        <w:t>.</w:t>
      </w:r>
      <w:r w:rsidR="00B059E6" w:rsidRPr="00BD5FBF">
        <w:rPr>
          <w:rFonts w:ascii="Times New Roman" w:hAnsi="Times New Roman" w:cs="Times New Roman"/>
          <w:bCs/>
          <w:color w:val="000000" w:themeColor="text1"/>
          <w:sz w:val="28"/>
          <w:szCs w:val="28"/>
          <w:lang w:val="kk-KZ"/>
        </w:rPr>
        <w:t xml:space="preserve"> Системное воспаление при НС</w:t>
      </w:r>
      <w:r w:rsidR="00B059E6" w:rsidRPr="00BD5FBF">
        <w:rPr>
          <w:rFonts w:ascii="Times New Roman" w:hAnsi="Times New Roman" w:cs="Times New Roman"/>
          <w:bCs/>
          <w:color w:val="000000" w:themeColor="text1"/>
          <w:sz w:val="28"/>
          <w:szCs w:val="28"/>
          <w:lang w:val="en-US"/>
        </w:rPr>
        <w:t>V</w:t>
      </w:r>
      <w:r w:rsidR="00B059E6" w:rsidRPr="00BD5FBF">
        <w:rPr>
          <w:rFonts w:ascii="Times New Roman" w:hAnsi="Times New Roman" w:cs="Times New Roman"/>
          <w:bCs/>
          <w:color w:val="000000" w:themeColor="text1"/>
          <w:sz w:val="28"/>
          <w:szCs w:val="28"/>
        </w:rPr>
        <w:t>-</w:t>
      </w:r>
      <w:r w:rsidR="00B059E6" w:rsidRPr="00BD5FBF">
        <w:rPr>
          <w:rFonts w:ascii="Times New Roman" w:hAnsi="Times New Roman" w:cs="Times New Roman"/>
          <w:bCs/>
          <w:color w:val="000000" w:themeColor="text1"/>
          <w:sz w:val="28"/>
          <w:szCs w:val="28"/>
          <w:lang w:val="kk-KZ"/>
        </w:rPr>
        <w:t>инфекции обусловлено воздействием множества механизмов, оказывающ</w:t>
      </w:r>
      <w:r w:rsidR="00F33867" w:rsidRPr="00BD5FBF">
        <w:rPr>
          <w:rFonts w:ascii="Times New Roman" w:hAnsi="Times New Roman" w:cs="Times New Roman"/>
          <w:bCs/>
          <w:color w:val="000000" w:themeColor="text1"/>
          <w:sz w:val="28"/>
          <w:szCs w:val="28"/>
          <w:lang w:val="kk-KZ"/>
        </w:rPr>
        <w:t>их</w:t>
      </w:r>
      <w:r w:rsidR="00B059E6" w:rsidRPr="00BD5FBF">
        <w:rPr>
          <w:rFonts w:ascii="Times New Roman" w:hAnsi="Times New Roman" w:cs="Times New Roman"/>
          <w:bCs/>
          <w:color w:val="000000" w:themeColor="text1"/>
          <w:sz w:val="28"/>
          <w:szCs w:val="28"/>
          <w:lang w:val="kk-KZ"/>
        </w:rPr>
        <w:t xml:space="preserve"> прямое и косвенное действие на головной мозг, в дальнейшем запускающи</w:t>
      </w:r>
      <w:r w:rsidR="00F33867" w:rsidRPr="00BD5FBF">
        <w:rPr>
          <w:rFonts w:ascii="Times New Roman" w:hAnsi="Times New Roman" w:cs="Times New Roman"/>
          <w:bCs/>
          <w:color w:val="000000" w:themeColor="text1"/>
          <w:sz w:val="28"/>
          <w:szCs w:val="28"/>
          <w:lang w:val="kk-KZ"/>
        </w:rPr>
        <w:t>х</w:t>
      </w:r>
      <w:r w:rsidR="00B059E6" w:rsidRPr="00BD5FBF">
        <w:rPr>
          <w:rFonts w:ascii="Times New Roman" w:hAnsi="Times New Roman" w:cs="Times New Roman"/>
          <w:bCs/>
          <w:color w:val="000000" w:themeColor="text1"/>
          <w:sz w:val="28"/>
          <w:szCs w:val="28"/>
          <w:lang w:val="kk-KZ"/>
        </w:rPr>
        <w:t xml:space="preserve"> </w:t>
      </w:r>
      <w:proofErr w:type="spellStart"/>
      <w:r w:rsidR="00B059E6" w:rsidRPr="00BD5FBF">
        <w:rPr>
          <w:rFonts w:ascii="Times New Roman" w:hAnsi="Times New Roman" w:cs="Times New Roman"/>
          <w:bCs/>
          <w:color w:val="000000" w:themeColor="text1"/>
          <w:sz w:val="28"/>
          <w:szCs w:val="28"/>
        </w:rPr>
        <w:t>иммуноопосредованный</w:t>
      </w:r>
      <w:proofErr w:type="spellEnd"/>
      <w:r w:rsidR="00B059E6" w:rsidRPr="00BD5FBF">
        <w:rPr>
          <w:rFonts w:ascii="Times New Roman" w:hAnsi="Times New Roman" w:cs="Times New Roman"/>
          <w:bCs/>
          <w:color w:val="000000" w:themeColor="text1"/>
          <w:sz w:val="28"/>
          <w:szCs w:val="28"/>
        </w:rPr>
        <w:t xml:space="preserve"> процесс, который приводит к сдвигам в обмене веществ </w:t>
      </w:r>
      <w:r w:rsidR="004248AE" w:rsidRPr="00BD5FBF">
        <w:rPr>
          <w:rFonts w:ascii="Times New Roman" w:hAnsi="Times New Roman" w:cs="Times New Roman"/>
          <w:bCs/>
          <w:color w:val="000000" w:themeColor="text1"/>
          <w:sz w:val="28"/>
          <w:szCs w:val="28"/>
        </w:rPr>
        <w:t>[</w:t>
      </w:r>
      <w:r w:rsidR="00862750" w:rsidRPr="00BD5FBF">
        <w:rPr>
          <w:rFonts w:ascii="Times New Roman" w:hAnsi="Times New Roman" w:cs="Times New Roman"/>
          <w:bCs/>
          <w:sz w:val="28"/>
          <w:szCs w:val="28"/>
        </w:rPr>
        <w:t>63</w:t>
      </w:r>
      <w:r w:rsidR="00EB2F51" w:rsidRPr="00BD5FBF">
        <w:rPr>
          <w:rFonts w:ascii="Times New Roman" w:hAnsi="Times New Roman" w:cs="Times New Roman"/>
          <w:bCs/>
          <w:sz w:val="28"/>
          <w:szCs w:val="28"/>
        </w:rPr>
        <w:t>, р.</w:t>
      </w:r>
      <w:r w:rsidR="002A74B7" w:rsidRPr="00BD5FBF">
        <w:t xml:space="preserve"> </w:t>
      </w:r>
      <w:r w:rsidR="002A74B7" w:rsidRPr="00BD5FBF">
        <w:rPr>
          <w:rFonts w:ascii="Times New Roman" w:hAnsi="Times New Roman" w:cs="Times New Roman"/>
          <w:bCs/>
          <w:sz w:val="28"/>
          <w:szCs w:val="28"/>
        </w:rPr>
        <w:t>12373</w:t>
      </w:r>
      <w:r w:rsidR="004248AE" w:rsidRPr="00BD5FBF">
        <w:rPr>
          <w:rFonts w:ascii="Times New Roman" w:hAnsi="Times New Roman" w:cs="Times New Roman"/>
          <w:bCs/>
          <w:color w:val="000000" w:themeColor="text1"/>
          <w:sz w:val="28"/>
          <w:szCs w:val="28"/>
        </w:rPr>
        <w:t>].</w:t>
      </w:r>
      <w:r w:rsidR="00B059E6" w:rsidRPr="00BD5FBF">
        <w:rPr>
          <w:rFonts w:ascii="Times New Roman" w:hAnsi="Times New Roman" w:cs="Times New Roman"/>
          <w:bCs/>
          <w:color w:val="000000" w:themeColor="text1"/>
          <w:sz w:val="28"/>
          <w:szCs w:val="28"/>
        </w:rPr>
        <w:t xml:space="preserve"> Вирус</w:t>
      </w:r>
      <w:r w:rsidR="003F286C" w:rsidRPr="00BD5FBF">
        <w:rPr>
          <w:rFonts w:ascii="Times New Roman" w:hAnsi="Times New Roman" w:cs="Times New Roman"/>
          <w:bCs/>
          <w:color w:val="000000" w:themeColor="text1"/>
          <w:sz w:val="28"/>
          <w:szCs w:val="28"/>
        </w:rPr>
        <w:t>ные агенты</w:t>
      </w:r>
      <w:r w:rsidR="00B059E6" w:rsidRPr="00BD5FBF">
        <w:rPr>
          <w:rFonts w:ascii="Times New Roman" w:hAnsi="Times New Roman" w:cs="Times New Roman"/>
          <w:bCs/>
          <w:color w:val="000000" w:themeColor="text1"/>
          <w:sz w:val="28"/>
          <w:szCs w:val="28"/>
        </w:rPr>
        <w:t xml:space="preserve"> гепатитов имеют способность к преодолению гематоэнцефалического барьера</w:t>
      </w:r>
      <w:r w:rsidR="003F286C" w:rsidRPr="00BD5FBF">
        <w:rPr>
          <w:rFonts w:ascii="Times New Roman" w:hAnsi="Times New Roman" w:cs="Times New Roman"/>
          <w:bCs/>
          <w:color w:val="000000" w:themeColor="text1"/>
          <w:sz w:val="28"/>
          <w:szCs w:val="28"/>
        </w:rPr>
        <w:t xml:space="preserve">, доказательством которого служит обнаружение РНК вируса непосредственно в головном мозге и ликворе </w:t>
      </w:r>
      <w:r w:rsidR="004248AE" w:rsidRPr="00BD5FBF">
        <w:rPr>
          <w:rFonts w:ascii="Times New Roman" w:hAnsi="Times New Roman" w:cs="Times New Roman"/>
          <w:bCs/>
          <w:color w:val="000000" w:themeColor="text1"/>
          <w:sz w:val="28"/>
          <w:szCs w:val="28"/>
        </w:rPr>
        <w:t>[</w:t>
      </w:r>
      <w:r w:rsidR="00862750" w:rsidRPr="00BD5FBF">
        <w:rPr>
          <w:rFonts w:ascii="Times New Roman" w:hAnsi="Times New Roman" w:cs="Times New Roman"/>
          <w:bCs/>
          <w:color w:val="000000" w:themeColor="text1"/>
          <w:sz w:val="28"/>
          <w:szCs w:val="28"/>
        </w:rPr>
        <w:t>1</w:t>
      </w:r>
      <w:r w:rsidR="004248AE" w:rsidRPr="00BD5FBF">
        <w:rPr>
          <w:rFonts w:ascii="Times New Roman" w:hAnsi="Times New Roman" w:cs="Times New Roman"/>
          <w:bCs/>
          <w:color w:val="000000" w:themeColor="text1"/>
          <w:sz w:val="28"/>
          <w:szCs w:val="28"/>
        </w:rPr>
        <w:t xml:space="preserve">27]. </w:t>
      </w:r>
      <w:r w:rsidR="003F286C" w:rsidRPr="00BD5FBF">
        <w:rPr>
          <w:rFonts w:ascii="Times New Roman" w:hAnsi="Times New Roman" w:cs="Times New Roman"/>
          <w:bCs/>
          <w:color w:val="000000" w:themeColor="text1"/>
          <w:sz w:val="28"/>
          <w:szCs w:val="28"/>
        </w:rPr>
        <w:t>При этом</w:t>
      </w:r>
      <w:r w:rsidR="004248AE" w:rsidRPr="00BD5FBF">
        <w:rPr>
          <w:rFonts w:ascii="Times New Roman" w:hAnsi="Times New Roman" w:cs="Times New Roman"/>
          <w:bCs/>
          <w:color w:val="000000" w:themeColor="text1"/>
          <w:sz w:val="28"/>
          <w:szCs w:val="28"/>
        </w:rPr>
        <w:t xml:space="preserve">, </w:t>
      </w:r>
      <w:r w:rsidR="003F286C" w:rsidRPr="00BD5FBF">
        <w:rPr>
          <w:rFonts w:ascii="Times New Roman" w:hAnsi="Times New Roman" w:cs="Times New Roman"/>
          <w:bCs/>
          <w:color w:val="000000" w:themeColor="text1"/>
          <w:sz w:val="28"/>
          <w:szCs w:val="28"/>
        </w:rPr>
        <w:t>существенную</w:t>
      </w:r>
      <w:r w:rsidR="004248AE" w:rsidRPr="00BD5FBF">
        <w:rPr>
          <w:rFonts w:ascii="Times New Roman" w:hAnsi="Times New Roman" w:cs="Times New Roman"/>
          <w:bCs/>
          <w:color w:val="000000" w:themeColor="text1"/>
          <w:sz w:val="28"/>
          <w:szCs w:val="28"/>
        </w:rPr>
        <w:t xml:space="preserve"> роль в </w:t>
      </w:r>
      <w:r w:rsidR="003F286C" w:rsidRPr="00BD5FBF">
        <w:rPr>
          <w:rFonts w:ascii="Times New Roman" w:hAnsi="Times New Roman" w:cs="Times New Roman"/>
          <w:bCs/>
          <w:color w:val="000000" w:themeColor="text1"/>
          <w:sz w:val="28"/>
          <w:szCs w:val="28"/>
        </w:rPr>
        <w:t>формировании</w:t>
      </w:r>
      <w:r w:rsidR="004248AE" w:rsidRPr="00BD5FBF">
        <w:rPr>
          <w:rFonts w:ascii="Times New Roman" w:hAnsi="Times New Roman" w:cs="Times New Roman"/>
          <w:bCs/>
          <w:color w:val="000000" w:themeColor="text1"/>
          <w:sz w:val="28"/>
          <w:szCs w:val="28"/>
        </w:rPr>
        <w:t xml:space="preserve"> </w:t>
      </w:r>
      <w:r w:rsidR="003F286C" w:rsidRPr="00BD5FBF">
        <w:rPr>
          <w:rFonts w:ascii="Times New Roman" w:hAnsi="Times New Roman" w:cs="Times New Roman"/>
          <w:bCs/>
          <w:color w:val="000000" w:themeColor="text1"/>
          <w:sz w:val="28"/>
          <w:szCs w:val="28"/>
        </w:rPr>
        <w:t>данных патологических</w:t>
      </w:r>
      <w:r w:rsidR="004248AE" w:rsidRPr="00BD5FBF">
        <w:rPr>
          <w:rFonts w:ascii="Times New Roman" w:hAnsi="Times New Roman" w:cs="Times New Roman"/>
          <w:bCs/>
          <w:color w:val="000000" w:themeColor="text1"/>
          <w:sz w:val="28"/>
          <w:szCs w:val="28"/>
        </w:rPr>
        <w:t xml:space="preserve"> процессов играет иммунный ответ хозяина, </w:t>
      </w:r>
      <w:r w:rsidR="003F286C" w:rsidRPr="00BD5FBF">
        <w:rPr>
          <w:rFonts w:ascii="Times New Roman" w:hAnsi="Times New Roman" w:cs="Times New Roman"/>
          <w:bCs/>
          <w:color w:val="000000" w:themeColor="text1"/>
          <w:sz w:val="28"/>
          <w:szCs w:val="28"/>
        </w:rPr>
        <w:t>имеющий связь</w:t>
      </w:r>
      <w:r w:rsidR="004248AE" w:rsidRPr="00BD5FBF">
        <w:rPr>
          <w:rFonts w:ascii="Times New Roman" w:hAnsi="Times New Roman" w:cs="Times New Roman"/>
          <w:bCs/>
          <w:color w:val="000000" w:themeColor="text1"/>
          <w:sz w:val="28"/>
          <w:szCs w:val="28"/>
        </w:rPr>
        <w:t xml:space="preserve"> с активацией цитокинов </w:t>
      </w:r>
      <w:r w:rsidR="004248AE" w:rsidRPr="00BD5FBF">
        <w:rPr>
          <w:rFonts w:ascii="Times New Roman" w:hAnsi="Times New Roman" w:cs="Times New Roman"/>
          <w:bCs/>
          <w:sz w:val="28"/>
          <w:szCs w:val="28"/>
        </w:rPr>
        <w:t>[</w:t>
      </w:r>
      <w:r w:rsidR="00862750" w:rsidRPr="00BD5FBF">
        <w:rPr>
          <w:rFonts w:ascii="Times New Roman" w:hAnsi="Times New Roman" w:cs="Times New Roman"/>
          <w:bCs/>
          <w:sz w:val="28"/>
          <w:szCs w:val="28"/>
        </w:rPr>
        <w:t>1</w:t>
      </w:r>
      <w:r w:rsidR="004248AE" w:rsidRPr="00BD5FBF">
        <w:rPr>
          <w:rFonts w:ascii="Times New Roman" w:hAnsi="Times New Roman" w:cs="Times New Roman"/>
          <w:bCs/>
          <w:sz w:val="28"/>
          <w:szCs w:val="28"/>
        </w:rPr>
        <w:t>27</w:t>
      </w:r>
      <w:r w:rsidR="00EB2F51" w:rsidRPr="00BD5FBF">
        <w:rPr>
          <w:rFonts w:ascii="Times New Roman" w:hAnsi="Times New Roman" w:cs="Times New Roman"/>
          <w:bCs/>
          <w:sz w:val="28"/>
          <w:szCs w:val="28"/>
        </w:rPr>
        <w:t>, р.</w:t>
      </w:r>
      <w:r w:rsidR="002A74B7" w:rsidRPr="00BD5FBF">
        <w:rPr>
          <w:rFonts w:ascii="Times New Roman" w:hAnsi="Times New Roman" w:cs="Times New Roman"/>
          <w:bCs/>
          <w:sz w:val="28"/>
          <w:szCs w:val="28"/>
        </w:rPr>
        <w:t xml:space="preserve"> 554</w:t>
      </w:r>
      <w:r w:rsidR="004248AE" w:rsidRPr="00BD5FBF">
        <w:rPr>
          <w:rFonts w:ascii="Times New Roman" w:hAnsi="Times New Roman" w:cs="Times New Roman"/>
          <w:bCs/>
          <w:sz w:val="28"/>
          <w:szCs w:val="28"/>
        </w:rPr>
        <w:t xml:space="preserve">]. </w:t>
      </w:r>
    </w:p>
    <w:p w14:paraId="7C0CB538" w14:textId="6B29507F" w:rsidR="00F135B8" w:rsidRPr="00BD5FBF" w:rsidRDefault="003F286C"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При применении протонной магнитно-резонансной спектроскопии головного мозга (метода, дающего детальную информацию о характере метаболизма головного мозга) у пациентов с ХВГ, часто обнаруживаются патологические метаболиты, нарушения в соотношении </w:t>
      </w:r>
      <w:r w:rsidR="004248AE" w:rsidRPr="00BD5FBF">
        <w:rPr>
          <w:rFonts w:ascii="Times New Roman" w:hAnsi="Times New Roman" w:cs="Times New Roman"/>
          <w:bCs/>
          <w:color w:val="000000" w:themeColor="text1"/>
          <w:sz w:val="28"/>
          <w:szCs w:val="28"/>
        </w:rPr>
        <w:t>холина и креатина в</w:t>
      </w:r>
      <w:r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lastRenderedPageBreak/>
        <w:t>структурах головного мозга, а именно в</w:t>
      </w:r>
      <w:r w:rsidR="004248AE" w:rsidRPr="00BD5FBF">
        <w:rPr>
          <w:rFonts w:ascii="Times New Roman" w:hAnsi="Times New Roman" w:cs="Times New Roman"/>
          <w:bCs/>
          <w:color w:val="000000" w:themeColor="text1"/>
          <w:sz w:val="28"/>
          <w:szCs w:val="28"/>
        </w:rPr>
        <w:t xml:space="preserve"> базальных ганглиях и бело</w:t>
      </w:r>
      <w:r w:rsidR="00221CE8" w:rsidRPr="00BD5FBF">
        <w:rPr>
          <w:rFonts w:ascii="Times New Roman" w:hAnsi="Times New Roman" w:cs="Times New Roman"/>
          <w:bCs/>
          <w:color w:val="000000" w:themeColor="text1"/>
          <w:sz w:val="28"/>
          <w:szCs w:val="28"/>
        </w:rPr>
        <w:t xml:space="preserve">м веществе </w:t>
      </w:r>
      <w:r w:rsidR="004248AE" w:rsidRPr="00BD5FBF">
        <w:rPr>
          <w:rFonts w:ascii="Times New Roman" w:hAnsi="Times New Roman" w:cs="Times New Roman"/>
          <w:bCs/>
          <w:color w:val="000000" w:themeColor="text1"/>
          <w:sz w:val="28"/>
          <w:szCs w:val="28"/>
        </w:rPr>
        <w:t>[</w:t>
      </w:r>
      <w:r w:rsidR="00321F4A" w:rsidRPr="00BD5FBF">
        <w:rPr>
          <w:rFonts w:ascii="Times New Roman" w:hAnsi="Times New Roman" w:cs="Times New Roman"/>
          <w:bCs/>
          <w:color w:val="000000" w:themeColor="text1"/>
          <w:sz w:val="28"/>
          <w:szCs w:val="28"/>
        </w:rPr>
        <w:t>1</w:t>
      </w:r>
      <w:r w:rsidR="004248AE" w:rsidRPr="00BD5FBF">
        <w:rPr>
          <w:rFonts w:ascii="Times New Roman" w:hAnsi="Times New Roman" w:cs="Times New Roman"/>
          <w:bCs/>
          <w:color w:val="000000" w:themeColor="text1"/>
          <w:sz w:val="28"/>
          <w:szCs w:val="28"/>
        </w:rPr>
        <w:t xml:space="preserve">28]. </w:t>
      </w:r>
    </w:p>
    <w:p w14:paraId="33140528" w14:textId="77777777" w:rsidR="00221CE8" w:rsidRPr="00BD5FBF" w:rsidRDefault="00221CE8"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Другим немаловажным аспектом формирования тревожно-депрессивных расстройств у пациентов с ХВГ служит снижение уровня гормонов щитовидной железы</w:t>
      </w:r>
      <w:r w:rsidR="004248AE" w:rsidRPr="00BD5FBF">
        <w:rPr>
          <w:rFonts w:ascii="Times New Roman" w:hAnsi="Times New Roman" w:cs="Times New Roman"/>
          <w:bCs/>
          <w:color w:val="000000" w:themeColor="text1"/>
          <w:sz w:val="28"/>
          <w:szCs w:val="28"/>
        </w:rPr>
        <w:t xml:space="preserve"> [</w:t>
      </w:r>
      <w:r w:rsidR="00595A01" w:rsidRPr="00BD5FBF">
        <w:rPr>
          <w:rFonts w:ascii="Times New Roman" w:hAnsi="Times New Roman" w:cs="Times New Roman"/>
          <w:bCs/>
          <w:color w:val="000000" w:themeColor="text1"/>
          <w:sz w:val="28"/>
          <w:szCs w:val="28"/>
        </w:rPr>
        <w:t>129</w:t>
      </w:r>
      <w:r w:rsidR="004248AE" w:rsidRPr="00BD5FBF">
        <w:rPr>
          <w:rFonts w:ascii="Times New Roman" w:hAnsi="Times New Roman" w:cs="Times New Roman"/>
          <w:bCs/>
          <w:color w:val="000000" w:themeColor="text1"/>
          <w:sz w:val="28"/>
          <w:szCs w:val="28"/>
        </w:rPr>
        <w:t xml:space="preserve">]. </w:t>
      </w:r>
    </w:p>
    <w:p w14:paraId="57E779DE" w14:textId="38338FB5" w:rsidR="00106305" w:rsidRPr="00BD5FBF" w:rsidRDefault="00221CE8"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Психо-эмоциональные расстройства </w:t>
      </w:r>
      <w:r w:rsidR="00165DD7" w:rsidRPr="00BD5FBF">
        <w:rPr>
          <w:rFonts w:ascii="Times New Roman" w:hAnsi="Times New Roman" w:cs="Times New Roman"/>
          <w:bCs/>
          <w:color w:val="000000" w:themeColor="text1"/>
          <w:sz w:val="28"/>
          <w:szCs w:val="28"/>
        </w:rPr>
        <w:t xml:space="preserve">могут наблюдаться у пациентов и с прогрессированием заболевания или же с высокой вирусной активностью. Отмечается, что уровень АЛТ выше 40 МЕ/л и </w:t>
      </w:r>
      <w:proofErr w:type="spellStart"/>
      <w:r w:rsidR="00165DD7" w:rsidRPr="00BD5FBF">
        <w:rPr>
          <w:rFonts w:ascii="Times New Roman" w:hAnsi="Times New Roman" w:cs="Times New Roman"/>
          <w:bCs/>
          <w:color w:val="000000" w:themeColor="text1"/>
          <w:sz w:val="28"/>
          <w:szCs w:val="28"/>
        </w:rPr>
        <w:t>цирротические</w:t>
      </w:r>
      <w:proofErr w:type="spellEnd"/>
      <w:r w:rsidR="00165DD7" w:rsidRPr="00BD5FBF">
        <w:rPr>
          <w:rFonts w:ascii="Times New Roman" w:hAnsi="Times New Roman" w:cs="Times New Roman"/>
          <w:bCs/>
          <w:color w:val="000000" w:themeColor="text1"/>
          <w:sz w:val="28"/>
          <w:szCs w:val="28"/>
        </w:rPr>
        <w:t xml:space="preserve"> изменения в печени способствуют формированию усугублению депрессии </w:t>
      </w:r>
      <w:r w:rsidR="004248AE" w:rsidRPr="00BD5FBF">
        <w:rPr>
          <w:rFonts w:ascii="Times New Roman" w:hAnsi="Times New Roman" w:cs="Times New Roman"/>
          <w:bCs/>
          <w:color w:val="000000" w:themeColor="text1"/>
          <w:sz w:val="28"/>
          <w:szCs w:val="28"/>
        </w:rPr>
        <w:t>[</w:t>
      </w:r>
      <w:r w:rsidR="00595A01" w:rsidRPr="00BD5FBF">
        <w:rPr>
          <w:rFonts w:ascii="Times New Roman" w:hAnsi="Times New Roman" w:cs="Times New Roman"/>
          <w:bCs/>
          <w:color w:val="000000" w:themeColor="text1"/>
          <w:sz w:val="28"/>
          <w:szCs w:val="28"/>
        </w:rPr>
        <w:t>130</w:t>
      </w:r>
      <w:r w:rsidR="004248AE" w:rsidRPr="00BD5FBF">
        <w:rPr>
          <w:rFonts w:ascii="Times New Roman" w:hAnsi="Times New Roman" w:cs="Times New Roman"/>
          <w:bCs/>
          <w:color w:val="000000" w:themeColor="text1"/>
          <w:sz w:val="28"/>
          <w:szCs w:val="28"/>
        </w:rPr>
        <w:t xml:space="preserve">]. </w:t>
      </w:r>
      <w:r w:rsidR="00165DD7" w:rsidRPr="00BD5FBF">
        <w:rPr>
          <w:rFonts w:ascii="Times New Roman" w:hAnsi="Times New Roman" w:cs="Times New Roman"/>
          <w:bCs/>
          <w:color w:val="000000" w:themeColor="text1"/>
          <w:sz w:val="28"/>
          <w:szCs w:val="28"/>
        </w:rPr>
        <w:t xml:space="preserve">Другим немаловажным фактором формирования депрессивных расстройств служит наличие васкулита, присутствие которого способствует формированию нервно-психических нарушений, подтвержденными результатами методов </w:t>
      </w:r>
      <w:proofErr w:type="spellStart"/>
      <w:r w:rsidR="00165DD7" w:rsidRPr="00BD5FBF">
        <w:rPr>
          <w:rFonts w:ascii="Times New Roman" w:hAnsi="Times New Roman" w:cs="Times New Roman"/>
          <w:bCs/>
          <w:color w:val="000000" w:themeColor="text1"/>
          <w:sz w:val="28"/>
          <w:szCs w:val="28"/>
        </w:rPr>
        <w:t>нейровизуализации</w:t>
      </w:r>
      <w:proofErr w:type="spellEnd"/>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95A01" w:rsidRPr="00BD5FBF">
        <w:rPr>
          <w:rFonts w:ascii="Times New Roman" w:hAnsi="Times New Roman" w:cs="Times New Roman"/>
          <w:bCs/>
          <w:sz w:val="28"/>
          <w:szCs w:val="28"/>
        </w:rPr>
        <w:t>130</w:t>
      </w:r>
      <w:r w:rsidR="00EB2F51" w:rsidRPr="00BD5FBF">
        <w:rPr>
          <w:rFonts w:ascii="Times New Roman" w:hAnsi="Times New Roman" w:cs="Times New Roman"/>
          <w:bCs/>
          <w:sz w:val="28"/>
          <w:szCs w:val="28"/>
        </w:rPr>
        <w:t>, р.</w:t>
      </w:r>
      <w:r w:rsidR="002A74B7" w:rsidRPr="00BD5FBF">
        <w:rPr>
          <w:rFonts w:ascii="Times New Roman" w:hAnsi="Times New Roman" w:cs="Times New Roman"/>
          <w:bCs/>
          <w:sz w:val="28"/>
          <w:szCs w:val="28"/>
        </w:rPr>
        <w:t xml:space="preserve"> 79</w:t>
      </w:r>
      <w:r w:rsidR="004248AE" w:rsidRPr="00BD5FBF">
        <w:rPr>
          <w:rFonts w:ascii="Times New Roman" w:hAnsi="Times New Roman" w:cs="Times New Roman"/>
          <w:bCs/>
          <w:sz w:val="28"/>
          <w:szCs w:val="28"/>
        </w:rPr>
        <w:t xml:space="preserve">]. </w:t>
      </w:r>
    </w:p>
    <w:p w14:paraId="72DE4C38" w14:textId="436A4CED" w:rsidR="00F135B8" w:rsidRPr="00BD5FBF" w:rsidRDefault="00165DD7"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 xml:space="preserve">Стигматизация у больных с ХВГ обусловлена осведомленностью пациентов об их серологическом статусе, </w:t>
      </w:r>
      <w:r w:rsidR="004248AE" w:rsidRPr="00BD5FBF">
        <w:rPr>
          <w:rFonts w:ascii="Times New Roman" w:hAnsi="Times New Roman" w:cs="Times New Roman"/>
          <w:bCs/>
          <w:color w:val="000000" w:themeColor="text1"/>
          <w:sz w:val="28"/>
          <w:szCs w:val="28"/>
        </w:rPr>
        <w:t>ухудшени</w:t>
      </w:r>
      <w:r w:rsidRPr="00BD5FBF">
        <w:rPr>
          <w:rFonts w:ascii="Times New Roman" w:hAnsi="Times New Roman" w:cs="Times New Roman"/>
          <w:bCs/>
          <w:color w:val="000000" w:themeColor="text1"/>
          <w:sz w:val="28"/>
          <w:szCs w:val="28"/>
        </w:rPr>
        <w:t>ем</w:t>
      </w:r>
      <w:r w:rsidR="004248AE" w:rsidRPr="00BD5FBF">
        <w:rPr>
          <w:rFonts w:ascii="Times New Roman" w:hAnsi="Times New Roman" w:cs="Times New Roman"/>
          <w:bCs/>
          <w:color w:val="000000" w:themeColor="text1"/>
          <w:sz w:val="28"/>
          <w:szCs w:val="28"/>
        </w:rPr>
        <w:t xml:space="preserve"> интимных и семейных отношений, </w:t>
      </w:r>
      <w:r w:rsidRPr="00BD5FBF">
        <w:rPr>
          <w:rFonts w:ascii="Times New Roman" w:hAnsi="Times New Roman" w:cs="Times New Roman"/>
          <w:bCs/>
          <w:color w:val="000000" w:themeColor="text1"/>
          <w:sz w:val="28"/>
          <w:szCs w:val="28"/>
        </w:rPr>
        <w:t>нарушением в питании</w:t>
      </w:r>
      <w:r w:rsidR="004248AE" w:rsidRPr="00BD5FBF">
        <w:rPr>
          <w:rFonts w:ascii="Times New Roman" w:hAnsi="Times New Roman" w:cs="Times New Roman"/>
          <w:bCs/>
          <w:color w:val="000000" w:themeColor="text1"/>
          <w:sz w:val="28"/>
          <w:szCs w:val="28"/>
        </w:rPr>
        <w:t>, снижени</w:t>
      </w:r>
      <w:r w:rsidRPr="00BD5FBF">
        <w:rPr>
          <w:rFonts w:ascii="Times New Roman" w:hAnsi="Times New Roman" w:cs="Times New Roman"/>
          <w:bCs/>
          <w:color w:val="000000" w:themeColor="text1"/>
          <w:sz w:val="28"/>
          <w:szCs w:val="28"/>
        </w:rPr>
        <w:t>ем</w:t>
      </w:r>
      <w:r w:rsidR="004248AE" w:rsidRPr="00BD5FBF">
        <w:rPr>
          <w:rFonts w:ascii="Times New Roman" w:hAnsi="Times New Roman" w:cs="Times New Roman"/>
          <w:bCs/>
          <w:color w:val="000000" w:themeColor="text1"/>
          <w:sz w:val="28"/>
          <w:szCs w:val="28"/>
        </w:rPr>
        <w:t xml:space="preserve"> чувства благополучия из-за страха заражения, </w:t>
      </w:r>
      <w:r w:rsidRPr="00BD5FBF">
        <w:rPr>
          <w:rFonts w:ascii="Times New Roman" w:hAnsi="Times New Roman" w:cs="Times New Roman"/>
          <w:bCs/>
          <w:color w:val="000000" w:themeColor="text1"/>
          <w:sz w:val="28"/>
          <w:szCs w:val="28"/>
        </w:rPr>
        <w:t>возникновением</w:t>
      </w:r>
      <w:r w:rsidR="004248AE" w:rsidRPr="00BD5FBF">
        <w:rPr>
          <w:rFonts w:ascii="Times New Roman" w:hAnsi="Times New Roman" w:cs="Times New Roman"/>
          <w:bCs/>
          <w:color w:val="000000" w:themeColor="text1"/>
          <w:sz w:val="28"/>
          <w:szCs w:val="28"/>
        </w:rPr>
        <w:t xml:space="preserve"> чувства безнадежности</w:t>
      </w:r>
      <w:r w:rsidRPr="00BD5FBF">
        <w:rPr>
          <w:rFonts w:ascii="Times New Roman" w:hAnsi="Times New Roman" w:cs="Times New Roman"/>
          <w:bCs/>
          <w:color w:val="000000" w:themeColor="text1"/>
          <w:sz w:val="28"/>
          <w:szCs w:val="28"/>
        </w:rPr>
        <w:t xml:space="preserve">, приводящих </w:t>
      </w:r>
      <w:r w:rsidR="004248AE" w:rsidRPr="00BD5FBF">
        <w:rPr>
          <w:rFonts w:ascii="Times New Roman" w:hAnsi="Times New Roman" w:cs="Times New Roman"/>
          <w:bCs/>
          <w:color w:val="000000" w:themeColor="text1"/>
          <w:sz w:val="28"/>
          <w:szCs w:val="28"/>
        </w:rPr>
        <w:t xml:space="preserve">к </w:t>
      </w:r>
      <w:r w:rsidRPr="00BD5FBF">
        <w:rPr>
          <w:rFonts w:ascii="Times New Roman" w:hAnsi="Times New Roman" w:cs="Times New Roman"/>
          <w:bCs/>
          <w:color w:val="000000" w:themeColor="text1"/>
          <w:sz w:val="28"/>
          <w:szCs w:val="28"/>
        </w:rPr>
        <w:t>формированию тревоги и депрессии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3640AB" w:rsidRPr="00BD5FBF">
        <w:rPr>
          <w:rFonts w:ascii="Times New Roman" w:hAnsi="Times New Roman" w:cs="Times New Roman"/>
          <w:bCs/>
          <w:sz w:val="28"/>
          <w:szCs w:val="28"/>
        </w:rPr>
        <w:t>63</w:t>
      </w:r>
      <w:r w:rsidR="00EB2F51" w:rsidRPr="00BD5FBF">
        <w:rPr>
          <w:rFonts w:ascii="Times New Roman" w:hAnsi="Times New Roman" w:cs="Times New Roman"/>
          <w:bCs/>
          <w:sz w:val="28"/>
          <w:szCs w:val="28"/>
        </w:rPr>
        <w:t>, р.</w:t>
      </w:r>
      <w:r w:rsidR="002A74B7" w:rsidRPr="00BD5FBF">
        <w:t xml:space="preserve"> </w:t>
      </w:r>
      <w:r w:rsidR="002A74B7" w:rsidRPr="00BD5FBF">
        <w:rPr>
          <w:rFonts w:ascii="Times New Roman" w:hAnsi="Times New Roman" w:cs="Times New Roman"/>
          <w:bCs/>
          <w:sz w:val="28"/>
          <w:szCs w:val="28"/>
        </w:rPr>
        <w:t>12378</w:t>
      </w:r>
      <w:r w:rsidR="004248AE" w:rsidRPr="00BD5FBF">
        <w:rPr>
          <w:rFonts w:ascii="Times New Roman" w:hAnsi="Times New Roman" w:cs="Times New Roman"/>
          <w:bCs/>
          <w:sz w:val="28"/>
          <w:szCs w:val="28"/>
        </w:rPr>
        <w:t xml:space="preserve">]. </w:t>
      </w:r>
    </w:p>
    <w:p w14:paraId="208776A4" w14:textId="695022B2" w:rsidR="00F135B8" w:rsidRPr="00BD5FBF" w:rsidRDefault="00010DF6"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Характер</w:t>
      </w:r>
      <w:r w:rsidR="004248AE" w:rsidRPr="00BD5FBF">
        <w:rPr>
          <w:rFonts w:ascii="Times New Roman" w:hAnsi="Times New Roman" w:cs="Times New Roman"/>
          <w:bCs/>
          <w:color w:val="000000" w:themeColor="text1"/>
          <w:sz w:val="28"/>
          <w:szCs w:val="28"/>
        </w:rPr>
        <w:t xml:space="preserve"> личностных особенностей у </w:t>
      </w:r>
      <w:r w:rsidRPr="00BD5FBF">
        <w:rPr>
          <w:rFonts w:ascii="Times New Roman" w:hAnsi="Times New Roman" w:cs="Times New Roman"/>
          <w:bCs/>
          <w:color w:val="000000" w:themeColor="text1"/>
          <w:sz w:val="28"/>
          <w:szCs w:val="28"/>
        </w:rPr>
        <w:t>пациентов</w:t>
      </w:r>
      <w:r w:rsidR="004248AE" w:rsidRPr="00BD5FBF">
        <w:rPr>
          <w:rFonts w:ascii="Times New Roman" w:hAnsi="Times New Roman" w:cs="Times New Roman"/>
          <w:bCs/>
          <w:color w:val="000000" w:themeColor="text1"/>
          <w:sz w:val="28"/>
          <w:szCs w:val="28"/>
        </w:rPr>
        <w:t xml:space="preserve"> с ХВГ </w:t>
      </w:r>
      <w:r w:rsidRPr="00BD5FBF">
        <w:rPr>
          <w:rFonts w:ascii="Times New Roman" w:hAnsi="Times New Roman" w:cs="Times New Roman"/>
          <w:bCs/>
          <w:color w:val="000000" w:themeColor="text1"/>
          <w:sz w:val="28"/>
          <w:szCs w:val="28"/>
        </w:rPr>
        <w:t xml:space="preserve">обусловлен </w:t>
      </w:r>
      <w:r w:rsidR="004248AE" w:rsidRPr="00BD5FBF">
        <w:rPr>
          <w:rFonts w:ascii="Times New Roman" w:hAnsi="Times New Roman" w:cs="Times New Roman"/>
          <w:bCs/>
          <w:color w:val="000000" w:themeColor="text1"/>
          <w:sz w:val="28"/>
          <w:szCs w:val="28"/>
        </w:rPr>
        <w:t xml:space="preserve">стойкостью </w:t>
      </w:r>
      <w:r w:rsidRPr="00BD5FBF">
        <w:rPr>
          <w:rFonts w:ascii="Times New Roman" w:hAnsi="Times New Roman" w:cs="Times New Roman"/>
          <w:bCs/>
          <w:color w:val="000000" w:themeColor="text1"/>
          <w:sz w:val="28"/>
          <w:szCs w:val="28"/>
        </w:rPr>
        <w:t>тревожно-депрессивных</w:t>
      </w:r>
      <w:r w:rsidR="004248AE" w:rsidRPr="00BD5FBF">
        <w:rPr>
          <w:rFonts w:ascii="Times New Roman" w:hAnsi="Times New Roman" w:cs="Times New Roman"/>
          <w:bCs/>
          <w:color w:val="000000" w:themeColor="text1"/>
          <w:sz w:val="28"/>
          <w:szCs w:val="28"/>
        </w:rPr>
        <w:t xml:space="preserve"> расстройств, им</w:t>
      </w:r>
      <w:r w:rsidRPr="00BD5FBF">
        <w:rPr>
          <w:rFonts w:ascii="Times New Roman" w:hAnsi="Times New Roman" w:cs="Times New Roman"/>
          <w:bCs/>
          <w:color w:val="000000" w:themeColor="text1"/>
          <w:sz w:val="28"/>
          <w:szCs w:val="28"/>
        </w:rPr>
        <w:t>еющих</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взаимо</w:t>
      </w:r>
      <w:r w:rsidR="004248AE" w:rsidRPr="00BD5FBF">
        <w:rPr>
          <w:rFonts w:ascii="Times New Roman" w:hAnsi="Times New Roman" w:cs="Times New Roman"/>
          <w:bCs/>
          <w:color w:val="000000" w:themeColor="text1"/>
          <w:sz w:val="28"/>
          <w:szCs w:val="28"/>
        </w:rPr>
        <w:t xml:space="preserve">связь с </w:t>
      </w:r>
      <w:r w:rsidRPr="00BD5FBF">
        <w:rPr>
          <w:rFonts w:ascii="Times New Roman" w:hAnsi="Times New Roman" w:cs="Times New Roman"/>
          <w:bCs/>
          <w:color w:val="000000" w:themeColor="text1"/>
          <w:sz w:val="28"/>
          <w:szCs w:val="28"/>
        </w:rPr>
        <w:t>течением</w:t>
      </w:r>
      <w:r w:rsidR="004248AE" w:rsidRPr="00BD5FBF">
        <w:rPr>
          <w:rFonts w:ascii="Times New Roman" w:hAnsi="Times New Roman" w:cs="Times New Roman"/>
          <w:bCs/>
          <w:color w:val="000000" w:themeColor="text1"/>
          <w:sz w:val="28"/>
          <w:szCs w:val="28"/>
        </w:rPr>
        <w:t xml:space="preserve"> заболевания и активностью процесса</w:t>
      </w:r>
      <w:r w:rsidRPr="00BD5FBF">
        <w:rPr>
          <w:rFonts w:ascii="Times New Roman" w:hAnsi="Times New Roman" w:cs="Times New Roman"/>
          <w:bCs/>
          <w:color w:val="000000" w:themeColor="text1"/>
          <w:sz w:val="28"/>
          <w:szCs w:val="28"/>
        </w:rPr>
        <w:t>, при которой возникает</w:t>
      </w:r>
      <w:r w:rsidR="004248AE" w:rsidRPr="00BD5FBF">
        <w:rPr>
          <w:rFonts w:ascii="Times New Roman" w:hAnsi="Times New Roman" w:cs="Times New Roman"/>
          <w:bCs/>
          <w:color w:val="000000" w:themeColor="text1"/>
          <w:sz w:val="28"/>
          <w:szCs w:val="28"/>
        </w:rPr>
        <w:t xml:space="preserve"> хроническ</w:t>
      </w:r>
      <w:r w:rsidRPr="00BD5FBF">
        <w:rPr>
          <w:rFonts w:ascii="Times New Roman" w:hAnsi="Times New Roman" w:cs="Times New Roman"/>
          <w:bCs/>
          <w:color w:val="000000" w:themeColor="text1"/>
          <w:sz w:val="28"/>
          <w:szCs w:val="28"/>
        </w:rPr>
        <w:t>ий</w:t>
      </w:r>
      <w:r w:rsidR="004248AE" w:rsidRPr="00BD5FBF">
        <w:rPr>
          <w:rFonts w:ascii="Times New Roman" w:hAnsi="Times New Roman" w:cs="Times New Roman"/>
          <w:bCs/>
          <w:color w:val="000000" w:themeColor="text1"/>
          <w:sz w:val="28"/>
          <w:szCs w:val="28"/>
        </w:rPr>
        <w:t xml:space="preserve"> стресс</w:t>
      </w:r>
      <w:r w:rsidRPr="00BD5FBF">
        <w:rPr>
          <w:rFonts w:ascii="Times New Roman" w:hAnsi="Times New Roman" w:cs="Times New Roman"/>
          <w:bCs/>
          <w:color w:val="000000" w:themeColor="text1"/>
          <w:sz w:val="28"/>
          <w:szCs w:val="28"/>
        </w:rPr>
        <w:t xml:space="preserve">, </w:t>
      </w:r>
      <w:r w:rsidR="00A04599" w:rsidRPr="00BD5FBF">
        <w:rPr>
          <w:rFonts w:ascii="Times New Roman" w:hAnsi="Times New Roman" w:cs="Times New Roman"/>
          <w:bCs/>
          <w:color w:val="000000" w:themeColor="text1"/>
          <w:sz w:val="28"/>
          <w:szCs w:val="28"/>
        </w:rPr>
        <w:t>способствующий</w:t>
      </w:r>
      <w:r w:rsidRPr="00BD5FBF">
        <w:rPr>
          <w:rFonts w:ascii="Times New Roman" w:hAnsi="Times New Roman" w:cs="Times New Roman"/>
          <w:bCs/>
          <w:color w:val="000000" w:themeColor="text1"/>
          <w:sz w:val="28"/>
          <w:szCs w:val="28"/>
        </w:rPr>
        <w:t xml:space="preserve"> формированию тревоги и депрессии, </w:t>
      </w:r>
      <w:r w:rsidR="004248AE" w:rsidRPr="00BD5FBF">
        <w:rPr>
          <w:rFonts w:ascii="Times New Roman" w:hAnsi="Times New Roman" w:cs="Times New Roman"/>
          <w:bCs/>
          <w:color w:val="000000" w:themeColor="text1"/>
          <w:sz w:val="28"/>
          <w:szCs w:val="28"/>
        </w:rPr>
        <w:t xml:space="preserve">выраженность которых </w:t>
      </w:r>
      <w:r w:rsidR="00A04599" w:rsidRPr="00BD5FBF">
        <w:rPr>
          <w:rFonts w:ascii="Times New Roman" w:hAnsi="Times New Roman" w:cs="Times New Roman"/>
          <w:bCs/>
          <w:color w:val="000000" w:themeColor="text1"/>
          <w:sz w:val="28"/>
          <w:szCs w:val="28"/>
        </w:rPr>
        <w:t>доказывается</w:t>
      </w:r>
      <w:r w:rsidR="004248AE" w:rsidRPr="00BD5FBF">
        <w:rPr>
          <w:rFonts w:ascii="Times New Roman" w:hAnsi="Times New Roman" w:cs="Times New Roman"/>
          <w:bCs/>
          <w:color w:val="000000" w:themeColor="text1"/>
          <w:sz w:val="28"/>
          <w:szCs w:val="28"/>
        </w:rPr>
        <w:t xml:space="preserve"> результатами </w:t>
      </w:r>
      <w:r w:rsidR="00A04599" w:rsidRPr="00BD5FBF">
        <w:rPr>
          <w:rFonts w:ascii="Times New Roman" w:hAnsi="Times New Roman" w:cs="Times New Roman"/>
          <w:bCs/>
          <w:color w:val="000000" w:themeColor="text1"/>
          <w:sz w:val="28"/>
          <w:szCs w:val="28"/>
        </w:rPr>
        <w:t>использования</w:t>
      </w:r>
      <w:r w:rsidR="004248AE" w:rsidRPr="00BD5FBF">
        <w:rPr>
          <w:rFonts w:ascii="Times New Roman" w:hAnsi="Times New Roman" w:cs="Times New Roman"/>
          <w:bCs/>
          <w:color w:val="000000" w:themeColor="text1"/>
          <w:sz w:val="28"/>
          <w:szCs w:val="28"/>
        </w:rPr>
        <w:t xml:space="preserve"> нейро-психологических</w:t>
      </w:r>
      <w:r w:rsidR="005465E1" w:rsidRPr="00BD5FBF">
        <w:rPr>
          <w:rFonts w:ascii="Times New Roman" w:hAnsi="Times New Roman" w:cs="Times New Roman"/>
          <w:bCs/>
          <w:color w:val="000000" w:themeColor="text1"/>
          <w:sz w:val="28"/>
          <w:szCs w:val="28"/>
        </w:rPr>
        <w:t xml:space="preserve"> </w:t>
      </w:r>
      <w:r w:rsidR="00A04599" w:rsidRPr="00BD5FBF">
        <w:rPr>
          <w:rFonts w:ascii="Times New Roman" w:hAnsi="Times New Roman" w:cs="Times New Roman"/>
          <w:bCs/>
          <w:color w:val="000000" w:themeColor="text1"/>
          <w:sz w:val="28"/>
          <w:szCs w:val="28"/>
        </w:rPr>
        <w:t>инструментов</w:t>
      </w:r>
      <w:r w:rsidR="004248AE" w:rsidRPr="00BD5FBF">
        <w:rPr>
          <w:rFonts w:ascii="Times New Roman" w:hAnsi="Times New Roman" w:cs="Times New Roman"/>
          <w:bCs/>
          <w:color w:val="000000" w:themeColor="text1"/>
          <w:sz w:val="28"/>
          <w:szCs w:val="28"/>
        </w:rPr>
        <w:t xml:space="preserve"> [</w:t>
      </w:r>
      <w:r w:rsidR="003640AB" w:rsidRPr="00BD5FBF">
        <w:rPr>
          <w:rFonts w:ascii="Times New Roman" w:hAnsi="Times New Roman" w:cs="Times New Roman"/>
          <w:bCs/>
          <w:color w:val="000000" w:themeColor="text1"/>
          <w:sz w:val="28"/>
          <w:szCs w:val="28"/>
        </w:rPr>
        <w:t>131</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r w:rsidR="005465E1" w:rsidRPr="00BD5FBF">
        <w:rPr>
          <w:rFonts w:ascii="Times New Roman" w:hAnsi="Times New Roman" w:cs="Times New Roman"/>
          <w:bCs/>
          <w:color w:val="000000" w:themeColor="text1"/>
          <w:sz w:val="28"/>
          <w:szCs w:val="28"/>
        </w:rPr>
        <w:t>Установлена</w:t>
      </w:r>
      <w:r w:rsidR="004248AE" w:rsidRPr="00BD5FBF">
        <w:rPr>
          <w:rFonts w:ascii="Times New Roman" w:hAnsi="Times New Roman" w:cs="Times New Roman"/>
          <w:bCs/>
          <w:color w:val="000000" w:themeColor="text1"/>
          <w:sz w:val="28"/>
          <w:szCs w:val="28"/>
        </w:rPr>
        <w:t xml:space="preserve"> также </w:t>
      </w:r>
      <w:r w:rsidR="005465E1" w:rsidRPr="00BD5FBF">
        <w:rPr>
          <w:rFonts w:ascii="Times New Roman" w:hAnsi="Times New Roman" w:cs="Times New Roman"/>
          <w:bCs/>
          <w:color w:val="000000" w:themeColor="text1"/>
          <w:sz w:val="28"/>
          <w:szCs w:val="28"/>
        </w:rPr>
        <w:t xml:space="preserve">прямая </w:t>
      </w:r>
      <w:r w:rsidR="004248AE" w:rsidRPr="00BD5FBF">
        <w:rPr>
          <w:rFonts w:ascii="Times New Roman" w:hAnsi="Times New Roman" w:cs="Times New Roman"/>
          <w:bCs/>
          <w:color w:val="000000" w:themeColor="text1"/>
          <w:sz w:val="28"/>
          <w:szCs w:val="28"/>
        </w:rPr>
        <w:t xml:space="preserve">корреляционная зависимость степени </w:t>
      </w:r>
      <w:r w:rsidR="005465E1" w:rsidRPr="00BD5FBF">
        <w:rPr>
          <w:rFonts w:ascii="Times New Roman" w:hAnsi="Times New Roman" w:cs="Times New Roman"/>
          <w:bCs/>
          <w:color w:val="000000" w:themeColor="text1"/>
          <w:sz w:val="28"/>
          <w:szCs w:val="28"/>
        </w:rPr>
        <w:t>тревожно-депрессивных расстройств</w:t>
      </w:r>
      <w:r w:rsidR="004248AE" w:rsidRPr="00BD5FBF">
        <w:rPr>
          <w:rFonts w:ascii="Times New Roman" w:hAnsi="Times New Roman" w:cs="Times New Roman"/>
          <w:bCs/>
          <w:color w:val="000000" w:themeColor="text1"/>
          <w:sz w:val="28"/>
          <w:szCs w:val="28"/>
        </w:rPr>
        <w:t xml:space="preserve"> от клинико-лабораторных</w:t>
      </w:r>
      <w:r w:rsidR="005465E1" w:rsidRPr="00BD5FBF">
        <w:rPr>
          <w:rFonts w:ascii="Times New Roman" w:hAnsi="Times New Roman" w:cs="Times New Roman"/>
          <w:bCs/>
          <w:color w:val="000000" w:themeColor="text1"/>
          <w:sz w:val="28"/>
          <w:szCs w:val="28"/>
        </w:rPr>
        <w:t xml:space="preserve"> показателей.</w:t>
      </w:r>
    </w:p>
    <w:p w14:paraId="1BA36498" w14:textId="02D46798" w:rsidR="004248AE" w:rsidRPr="00BD5FBF" w:rsidRDefault="005465E1"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Гендерные признаки оказывают значительное влияние на развитие психоэмоциональных расстройств, так было установлено, что мужчинам свойственны </w:t>
      </w:r>
      <w:r w:rsidR="004248AE" w:rsidRPr="00BD5FBF">
        <w:rPr>
          <w:rFonts w:ascii="Times New Roman" w:hAnsi="Times New Roman" w:cs="Times New Roman"/>
          <w:bCs/>
          <w:color w:val="000000" w:themeColor="text1"/>
          <w:sz w:val="28"/>
          <w:szCs w:val="28"/>
        </w:rPr>
        <w:t xml:space="preserve">явления </w:t>
      </w:r>
      <w:proofErr w:type="spellStart"/>
      <w:r w:rsidR="004248AE" w:rsidRPr="00BD5FBF">
        <w:rPr>
          <w:rFonts w:ascii="Times New Roman" w:hAnsi="Times New Roman" w:cs="Times New Roman"/>
          <w:bCs/>
          <w:color w:val="000000" w:themeColor="text1"/>
          <w:sz w:val="28"/>
          <w:szCs w:val="28"/>
        </w:rPr>
        <w:t>аутизации</w:t>
      </w:r>
      <w:proofErr w:type="spellEnd"/>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обусловленные</w:t>
      </w:r>
      <w:r w:rsidR="004248AE" w:rsidRPr="00BD5FBF">
        <w:rPr>
          <w:rFonts w:ascii="Times New Roman" w:hAnsi="Times New Roman" w:cs="Times New Roman"/>
          <w:bCs/>
          <w:color w:val="000000" w:themeColor="text1"/>
          <w:sz w:val="28"/>
          <w:szCs w:val="28"/>
        </w:rPr>
        <w:t xml:space="preserve"> повышенной вовлеченностью в болезненные переживания, неудовлетворенностью ситуацией, ранимостью, </w:t>
      </w:r>
      <w:r w:rsidRPr="00BD5FBF">
        <w:rPr>
          <w:rFonts w:ascii="Times New Roman" w:hAnsi="Times New Roman" w:cs="Times New Roman"/>
          <w:bCs/>
          <w:color w:val="000000" w:themeColor="text1"/>
          <w:sz w:val="28"/>
          <w:szCs w:val="28"/>
        </w:rPr>
        <w:t>снижением</w:t>
      </w:r>
      <w:r w:rsidR="004248AE" w:rsidRPr="00BD5FBF">
        <w:rPr>
          <w:rFonts w:ascii="Times New Roman" w:hAnsi="Times New Roman" w:cs="Times New Roman"/>
          <w:bCs/>
          <w:color w:val="000000" w:themeColor="text1"/>
          <w:sz w:val="28"/>
          <w:szCs w:val="28"/>
        </w:rPr>
        <w:t xml:space="preserve"> психопатологических </w:t>
      </w:r>
      <w:r w:rsidRPr="00BD5FBF">
        <w:rPr>
          <w:rFonts w:ascii="Times New Roman" w:hAnsi="Times New Roman" w:cs="Times New Roman"/>
          <w:bCs/>
          <w:color w:val="000000" w:themeColor="text1"/>
          <w:sz w:val="28"/>
          <w:szCs w:val="28"/>
        </w:rPr>
        <w:t xml:space="preserve">процессов </w:t>
      </w:r>
      <w:r w:rsidR="004248AE" w:rsidRPr="00BD5FBF">
        <w:rPr>
          <w:rFonts w:ascii="Times New Roman" w:hAnsi="Times New Roman" w:cs="Times New Roman"/>
          <w:bCs/>
          <w:color w:val="000000" w:themeColor="text1"/>
          <w:sz w:val="28"/>
          <w:szCs w:val="28"/>
        </w:rPr>
        <w:t>[</w:t>
      </w:r>
      <w:r w:rsidR="003640AB" w:rsidRPr="00BD5FBF">
        <w:rPr>
          <w:rFonts w:ascii="Times New Roman" w:hAnsi="Times New Roman" w:cs="Times New Roman"/>
          <w:bCs/>
          <w:color w:val="000000" w:themeColor="text1"/>
          <w:sz w:val="28"/>
          <w:szCs w:val="28"/>
        </w:rPr>
        <w:t>132</w:t>
      </w:r>
      <w:r w:rsidR="004248AE" w:rsidRPr="00BD5FBF">
        <w:rPr>
          <w:rFonts w:ascii="Times New Roman" w:hAnsi="Times New Roman" w:cs="Times New Roman"/>
          <w:bCs/>
          <w:color w:val="000000" w:themeColor="text1"/>
          <w:sz w:val="28"/>
          <w:szCs w:val="28"/>
        </w:rPr>
        <w:t>].</w:t>
      </w:r>
      <w:r w:rsidR="00C57F19" w:rsidRPr="00BD5FBF">
        <w:rPr>
          <w:rFonts w:ascii="Times New Roman" w:hAnsi="Times New Roman" w:cs="Times New Roman"/>
          <w:bCs/>
          <w:color w:val="000000" w:themeColor="text1"/>
          <w:sz w:val="28"/>
          <w:szCs w:val="28"/>
        </w:rPr>
        <w:t xml:space="preserve"> Хотя по данным других авторов, у лиц женского пола регистрировалась</w:t>
      </w:r>
      <w:r w:rsidR="004248AE" w:rsidRPr="00BD5FBF">
        <w:rPr>
          <w:rFonts w:ascii="Times New Roman" w:hAnsi="Times New Roman" w:cs="Times New Roman"/>
          <w:bCs/>
          <w:color w:val="000000" w:themeColor="text1"/>
          <w:sz w:val="28"/>
          <w:szCs w:val="28"/>
        </w:rPr>
        <w:t xml:space="preserve"> высок</w:t>
      </w:r>
      <w:r w:rsidR="00C57F19" w:rsidRPr="00BD5FBF">
        <w:rPr>
          <w:rFonts w:ascii="Times New Roman" w:hAnsi="Times New Roman" w:cs="Times New Roman"/>
          <w:bCs/>
          <w:color w:val="000000" w:themeColor="text1"/>
          <w:sz w:val="28"/>
          <w:szCs w:val="28"/>
        </w:rPr>
        <w:t>ая</w:t>
      </w:r>
      <w:r w:rsidR="004248AE" w:rsidRPr="00BD5FBF">
        <w:rPr>
          <w:rFonts w:ascii="Times New Roman" w:hAnsi="Times New Roman" w:cs="Times New Roman"/>
          <w:bCs/>
          <w:color w:val="000000" w:themeColor="text1"/>
          <w:sz w:val="28"/>
          <w:szCs w:val="28"/>
        </w:rPr>
        <w:t xml:space="preserve"> частот</w:t>
      </w:r>
      <w:r w:rsidR="00C57F19" w:rsidRPr="00BD5FBF">
        <w:rPr>
          <w:rFonts w:ascii="Times New Roman" w:hAnsi="Times New Roman" w:cs="Times New Roman"/>
          <w:bCs/>
          <w:color w:val="000000" w:themeColor="text1"/>
          <w:sz w:val="28"/>
          <w:szCs w:val="28"/>
        </w:rPr>
        <w:t>а</w:t>
      </w:r>
      <w:r w:rsidR="004248AE" w:rsidRPr="00BD5FBF">
        <w:rPr>
          <w:rFonts w:ascii="Times New Roman" w:hAnsi="Times New Roman" w:cs="Times New Roman"/>
          <w:bCs/>
          <w:color w:val="000000" w:themeColor="text1"/>
          <w:sz w:val="28"/>
          <w:szCs w:val="28"/>
        </w:rPr>
        <w:t xml:space="preserve"> депрессии, что </w:t>
      </w:r>
      <w:r w:rsidR="00C57F19" w:rsidRPr="00BD5FBF">
        <w:rPr>
          <w:rFonts w:ascii="Times New Roman" w:hAnsi="Times New Roman" w:cs="Times New Roman"/>
          <w:bCs/>
          <w:color w:val="000000" w:themeColor="text1"/>
          <w:sz w:val="28"/>
          <w:szCs w:val="28"/>
        </w:rPr>
        <w:t>возможно имело связь</w:t>
      </w:r>
      <w:r w:rsidR="004248AE" w:rsidRPr="00BD5FBF">
        <w:rPr>
          <w:rFonts w:ascii="Times New Roman" w:hAnsi="Times New Roman" w:cs="Times New Roman"/>
          <w:bCs/>
          <w:color w:val="000000" w:themeColor="text1"/>
          <w:sz w:val="28"/>
          <w:szCs w:val="28"/>
        </w:rPr>
        <w:t xml:space="preserve"> с </w:t>
      </w:r>
      <w:r w:rsidR="00C57F19" w:rsidRPr="00BD5FBF">
        <w:rPr>
          <w:rFonts w:ascii="Times New Roman" w:hAnsi="Times New Roman" w:cs="Times New Roman"/>
          <w:bCs/>
          <w:color w:val="000000" w:themeColor="text1"/>
          <w:sz w:val="28"/>
          <w:szCs w:val="28"/>
        </w:rPr>
        <w:t>малым</w:t>
      </w:r>
      <w:r w:rsidR="004248AE" w:rsidRPr="00BD5FBF">
        <w:rPr>
          <w:rFonts w:ascii="Times New Roman" w:hAnsi="Times New Roman" w:cs="Times New Roman"/>
          <w:bCs/>
          <w:color w:val="000000" w:themeColor="text1"/>
          <w:sz w:val="28"/>
          <w:szCs w:val="28"/>
        </w:rPr>
        <w:t xml:space="preserve"> размером выборки</w:t>
      </w:r>
      <w:r w:rsidR="00C57F19" w:rsidRPr="00BD5FBF">
        <w:rPr>
          <w:rFonts w:ascii="Times New Roman" w:hAnsi="Times New Roman" w:cs="Times New Roman"/>
          <w:bCs/>
          <w:color w:val="000000" w:themeColor="text1"/>
          <w:sz w:val="28"/>
          <w:szCs w:val="28"/>
        </w:rPr>
        <w:t xml:space="preserve"> пациентов</w:t>
      </w:r>
      <w:r w:rsidR="004248AE" w:rsidRPr="00BD5FBF">
        <w:rPr>
          <w:rFonts w:ascii="Times New Roman" w:hAnsi="Times New Roman" w:cs="Times New Roman"/>
          <w:bCs/>
          <w:color w:val="000000" w:themeColor="text1"/>
          <w:sz w:val="28"/>
          <w:szCs w:val="28"/>
        </w:rPr>
        <w:t xml:space="preserve"> [</w:t>
      </w:r>
      <w:r w:rsidR="00A93CEE" w:rsidRPr="00BD5FBF">
        <w:rPr>
          <w:rFonts w:ascii="Times New Roman" w:hAnsi="Times New Roman" w:cs="Times New Roman"/>
          <w:bCs/>
          <w:color w:val="000000" w:themeColor="text1"/>
          <w:sz w:val="28"/>
          <w:szCs w:val="28"/>
        </w:rPr>
        <w:t>133</w:t>
      </w:r>
      <w:r w:rsidR="004248AE" w:rsidRPr="00BD5FBF">
        <w:rPr>
          <w:rFonts w:ascii="Times New Roman" w:hAnsi="Times New Roman" w:cs="Times New Roman"/>
          <w:bCs/>
          <w:color w:val="000000" w:themeColor="text1"/>
          <w:sz w:val="28"/>
          <w:szCs w:val="28"/>
        </w:rPr>
        <w:t>,</w:t>
      </w:r>
      <w:r w:rsidR="000B16DF" w:rsidRPr="00BD5FBF">
        <w:rPr>
          <w:rFonts w:ascii="Times New Roman" w:hAnsi="Times New Roman" w:cs="Times New Roman"/>
          <w:bCs/>
          <w:color w:val="000000" w:themeColor="text1"/>
          <w:sz w:val="28"/>
          <w:szCs w:val="28"/>
        </w:rPr>
        <w:t xml:space="preserve"> </w:t>
      </w:r>
      <w:r w:rsidR="00A93CEE" w:rsidRPr="00BD5FBF">
        <w:rPr>
          <w:rFonts w:ascii="Times New Roman" w:hAnsi="Times New Roman" w:cs="Times New Roman"/>
          <w:bCs/>
          <w:color w:val="000000" w:themeColor="text1"/>
          <w:sz w:val="28"/>
          <w:szCs w:val="28"/>
        </w:rPr>
        <w:t>134</w:t>
      </w:r>
      <w:r w:rsidR="004248AE" w:rsidRPr="00BD5FBF">
        <w:rPr>
          <w:rFonts w:ascii="Times New Roman" w:hAnsi="Times New Roman" w:cs="Times New Roman"/>
          <w:bCs/>
          <w:color w:val="000000" w:themeColor="text1"/>
          <w:sz w:val="28"/>
          <w:szCs w:val="28"/>
        </w:rPr>
        <w:t xml:space="preserve">]. По </w:t>
      </w:r>
      <w:r w:rsidR="0032749B" w:rsidRPr="00BD5FBF">
        <w:rPr>
          <w:rFonts w:ascii="Times New Roman" w:hAnsi="Times New Roman" w:cs="Times New Roman"/>
          <w:bCs/>
          <w:color w:val="000000" w:themeColor="text1"/>
          <w:sz w:val="28"/>
          <w:szCs w:val="28"/>
        </w:rPr>
        <w:t>мнению различных исследователей</w:t>
      </w:r>
      <w:r w:rsidR="004248AE" w:rsidRPr="00BD5FBF">
        <w:rPr>
          <w:rFonts w:ascii="Times New Roman" w:hAnsi="Times New Roman" w:cs="Times New Roman"/>
          <w:bCs/>
          <w:color w:val="000000" w:themeColor="text1"/>
          <w:sz w:val="28"/>
          <w:szCs w:val="28"/>
        </w:rPr>
        <w:t xml:space="preserve">, </w:t>
      </w:r>
      <w:r w:rsidR="0032749B" w:rsidRPr="00BD5FBF">
        <w:rPr>
          <w:rFonts w:ascii="Times New Roman" w:hAnsi="Times New Roman" w:cs="Times New Roman"/>
          <w:bCs/>
          <w:color w:val="000000" w:themeColor="text1"/>
          <w:sz w:val="28"/>
          <w:szCs w:val="28"/>
        </w:rPr>
        <w:t>у пациентов</w:t>
      </w:r>
      <w:r w:rsidR="004248AE" w:rsidRPr="00BD5FBF">
        <w:rPr>
          <w:rFonts w:ascii="Times New Roman" w:hAnsi="Times New Roman" w:cs="Times New Roman"/>
          <w:bCs/>
          <w:color w:val="000000" w:themeColor="text1"/>
          <w:sz w:val="28"/>
          <w:szCs w:val="28"/>
        </w:rPr>
        <w:t xml:space="preserve"> с ХВГС распространенность депрессии выше, чем у </w:t>
      </w:r>
      <w:r w:rsidR="0032749B"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с </w:t>
      </w:r>
      <w:r w:rsidR="00992418" w:rsidRPr="00BD5FBF">
        <w:rPr>
          <w:rFonts w:ascii="Times New Roman" w:hAnsi="Times New Roman" w:cs="Times New Roman"/>
          <w:bCs/>
          <w:color w:val="000000" w:themeColor="text1"/>
          <w:sz w:val="28"/>
          <w:szCs w:val="28"/>
        </w:rPr>
        <w:t>Х</w:t>
      </w:r>
      <w:r w:rsidR="004248AE" w:rsidRPr="00BD5FBF">
        <w:rPr>
          <w:rFonts w:ascii="Times New Roman" w:hAnsi="Times New Roman" w:cs="Times New Roman"/>
          <w:bCs/>
          <w:color w:val="000000" w:themeColor="text1"/>
          <w:sz w:val="28"/>
          <w:szCs w:val="28"/>
        </w:rPr>
        <w:t>ВГ</w:t>
      </w:r>
      <w:r w:rsidR="00992418" w:rsidRPr="00BD5FBF">
        <w:rPr>
          <w:rFonts w:ascii="Times New Roman" w:hAnsi="Times New Roman" w:cs="Times New Roman"/>
          <w:bCs/>
          <w:color w:val="000000" w:themeColor="text1"/>
          <w:sz w:val="28"/>
          <w:szCs w:val="28"/>
        </w:rPr>
        <w:t>В</w:t>
      </w:r>
      <w:r w:rsidR="004248AE" w:rsidRPr="00BD5FBF">
        <w:rPr>
          <w:rFonts w:ascii="Times New Roman" w:hAnsi="Times New Roman" w:cs="Times New Roman"/>
          <w:bCs/>
          <w:color w:val="000000" w:themeColor="text1"/>
          <w:sz w:val="28"/>
          <w:szCs w:val="28"/>
        </w:rPr>
        <w:t>,</w:t>
      </w:r>
      <w:r w:rsidR="00145CD5" w:rsidRPr="00BD5FBF">
        <w:rPr>
          <w:rFonts w:ascii="Times New Roman" w:hAnsi="Times New Roman" w:cs="Times New Roman"/>
          <w:bCs/>
          <w:color w:val="000000" w:themeColor="text1"/>
          <w:sz w:val="28"/>
          <w:szCs w:val="28"/>
        </w:rPr>
        <w:t xml:space="preserve"> к тому же </w:t>
      </w:r>
      <w:r w:rsidR="004248AE" w:rsidRPr="00BD5FBF">
        <w:rPr>
          <w:rFonts w:ascii="Times New Roman" w:hAnsi="Times New Roman" w:cs="Times New Roman"/>
          <w:bCs/>
          <w:color w:val="000000" w:themeColor="text1"/>
          <w:sz w:val="28"/>
          <w:szCs w:val="28"/>
        </w:rPr>
        <w:t>наиболее устойчивыми коррелятами депресси</w:t>
      </w:r>
      <w:r w:rsidR="00145CD5" w:rsidRPr="00BD5FBF">
        <w:rPr>
          <w:rFonts w:ascii="Times New Roman" w:hAnsi="Times New Roman" w:cs="Times New Roman"/>
          <w:bCs/>
          <w:color w:val="000000" w:themeColor="text1"/>
          <w:sz w:val="28"/>
          <w:szCs w:val="28"/>
        </w:rPr>
        <w:t>вных расстройств</w:t>
      </w:r>
      <w:r w:rsidR="004248AE" w:rsidRPr="00BD5FBF">
        <w:rPr>
          <w:rFonts w:ascii="Times New Roman" w:hAnsi="Times New Roman" w:cs="Times New Roman"/>
          <w:bCs/>
          <w:color w:val="000000" w:themeColor="text1"/>
          <w:sz w:val="28"/>
          <w:szCs w:val="28"/>
        </w:rPr>
        <w:t xml:space="preserve"> у </w:t>
      </w:r>
      <w:r w:rsidR="00145CD5"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с ХВГ </w:t>
      </w:r>
      <w:r w:rsidR="00145CD5" w:rsidRPr="00BD5FBF">
        <w:rPr>
          <w:rFonts w:ascii="Times New Roman" w:hAnsi="Times New Roman" w:cs="Times New Roman"/>
          <w:bCs/>
          <w:color w:val="000000" w:themeColor="text1"/>
          <w:sz w:val="28"/>
          <w:szCs w:val="28"/>
        </w:rPr>
        <w:t>служит гендерная</w:t>
      </w:r>
      <w:r w:rsidR="004248AE" w:rsidRPr="00BD5FBF">
        <w:rPr>
          <w:rFonts w:ascii="Times New Roman" w:hAnsi="Times New Roman" w:cs="Times New Roman"/>
          <w:bCs/>
          <w:color w:val="000000" w:themeColor="text1"/>
          <w:sz w:val="28"/>
          <w:szCs w:val="28"/>
        </w:rPr>
        <w:t xml:space="preserve"> принадлежность к женскому полу и чрезмерное употребление алкоголя [</w:t>
      </w:r>
      <w:r w:rsidR="00A93CEE" w:rsidRPr="00BD5FBF">
        <w:rPr>
          <w:rFonts w:ascii="Times New Roman" w:hAnsi="Times New Roman" w:cs="Times New Roman"/>
          <w:bCs/>
          <w:color w:val="000000" w:themeColor="text1"/>
          <w:sz w:val="28"/>
          <w:szCs w:val="28"/>
        </w:rPr>
        <w:t>135</w:t>
      </w:r>
      <w:r w:rsidR="004248AE" w:rsidRPr="00BD5FBF">
        <w:rPr>
          <w:rFonts w:ascii="Times New Roman" w:hAnsi="Times New Roman" w:cs="Times New Roman"/>
          <w:bCs/>
          <w:color w:val="000000" w:themeColor="text1"/>
          <w:sz w:val="28"/>
          <w:szCs w:val="28"/>
        </w:rPr>
        <w:t xml:space="preserve">]. </w:t>
      </w:r>
    </w:p>
    <w:p w14:paraId="1A325281" w14:textId="58A8501A" w:rsidR="00F135B8" w:rsidRPr="00BD5FBF" w:rsidRDefault="00145CD5"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Пациентам</w:t>
      </w:r>
      <w:r w:rsidR="004248AE" w:rsidRPr="00BD5FBF">
        <w:rPr>
          <w:rFonts w:ascii="Times New Roman" w:hAnsi="Times New Roman" w:cs="Times New Roman"/>
          <w:bCs/>
          <w:color w:val="000000" w:themeColor="text1"/>
          <w:sz w:val="28"/>
          <w:szCs w:val="28"/>
        </w:rPr>
        <w:t xml:space="preserve"> с ХВГ</w:t>
      </w:r>
      <w:r w:rsidRPr="00BD5FBF">
        <w:rPr>
          <w:rFonts w:ascii="Times New Roman" w:hAnsi="Times New Roman" w:cs="Times New Roman"/>
          <w:bCs/>
          <w:color w:val="000000" w:themeColor="text1"/>
          <w:sz w:val="28"/>
          <w:szCs w:val="28"/>
        </w:rPr>
        <w:t xml:space="preserve"> свойственно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уменьшение</w:t>
      </w:r>
      <w:r w:rsidR="004248AE" w:rsidRPr="00BD5FBF">
        <w:rPr>
          <w:rFonts w:ascii="Times New Roman" w:hAnsi="Times New Roman" w:cs="Times New Roman"/>
          <w:bCs/>
          <w:color w:val="000000" w:themeColor="text1"/>
          <w:sz w:val="28"/>
          <w:szCs w:val="28"/>
        </w:rPr>
        <w:t xml:space="preserve"> физическ</w:t>
      </w:r>
      <w:r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и социальн</w:t>
      </w:r>
      <w:r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активност</w:t>
      </w:r>
      <w:r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 xml:space="preserve">наличие </w:t>
      </w:r>
      <w:r w:rsidR="004248AE" w:rsidRPr="00BD5FBF">
        <w:rPr>
          <w:rFonts w:ascii="Times New Roman" w:hAnsi="Times New Roman" w:cs="Times New Roman"/>
          <w:bCs/>
          <w:color w:val="000000" w:themeColor="text1"/>
          <w:sz w:val="28"/>
          <w:szCs w:val="28"/>
        </w:rPr>
        <w:t>эмоциональн</w:t>
      </w:r>
      <w:r w:rsidRPr="00BD5FBF">
        <w:rPr>
          <w:rFonts w:ascii="Times New Roman" w:hAnsi="Times New Roman" w:cs="Times New Roman"/>
          <w:bCs/>
          <w:color w:val="000000" w:themeColor="text1"/>
          <w:sz w:val="28"/>
          <w:szCs w:val="28"/>
        </w:rPr>
        <w:t>ого</w:t>
      </w:r>
      <w:r w:rsidR="004248AE" w:rsidRPr="00BD5FBF">
        <w:rPr>
          <w:rFonts w:ascii="Times New Roman" w:hAnsi="Times New Roman" w:cs="Times New Roman"/>
          <w:bCs/>
          <w:color w:val="000000" w:themeColor="text1"/>
          <w:sz w:val="28"/>
          <w:szCs w:val="28"/>
        </w:rPr>
        <w:t xml:space="preserve"> дефицит</w:t>
      </w:r>
      <w:r w:rsidRPr="00BD5FBF">
        <w:rPr>
          <w:rFonts w:ascii="Times New Roman" w:hAnsi="Times New Roman" w:cs="Times New Roman"/>
          <w:bCs/>
          <w:color w:val="000000" w:themeColor="text1"/>
          <w:sz w:val="28"/>
          <w:szCs w:val="28"/>
        </w:rPr>
        <w:t>а</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снижение</w:t>
      </w:r>
      <w:r w:rsidR="004248AE" w:rsidRPr="00BD5FBF">
        <w:rPr>
          <w:rFonts w:ascii="Times New Roman" w:hAnsi="Times New Roman" w:cs="Times New Roman"/>
          <w:bCs/>
          <w:color w:val="000000" w:themeColor="text1"/>
          <w:sz w:val="28"/>
          <w:szCs w:val="28"/>
        </w:rPr>
        <w:t xml:space="preserve"> субъективн</w:t>
      </w:r>
      <w:r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оценк</w:t>
      </w:r>
      <w:r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эмоционального </w:t>
      </w:r>
      <w:r w:rsidRPr="00BD5FBF">
        <w:rPr>
          <w:rFonts w:ascii="Times New Roman" w:hAnsi="Times New Roman" w:cs="Times New Roman"/>
          <w:bCs/>
          <w:color w:val="000000" w:themeColor="text1"/>
          <w:sz w:val="28"/>
          <w:szCs w:val="28"/>
        </w:rPr>
        <w:t>статуса</w:t>
      </w:r>
      <w:r w:rsidR="004248AE" w:rsidRPr="00BD5FBF">
        <w:rPr>
          <w:rFonts w:ascii="Times New Roman" w:hAnsi="Times New Roman" w:cs="Times New Roman"/>
          <w:bCs/>
          <w:color w:val="000000" w:themeColor="text1"/>
          <w:sz w:val="28"/>
          <w:szCs w:val="28"/>
        </w:rPr>
        <w:t xml:space="preserve">, настроения и </w:t>
      </w:r>
      <w:r w:rsidRPr="00BD5FBF">
        <w:rPr>
          <w:rFonts w:ascii="Times New Roman" w:hAnsi="Times New Roman" w:cs="Times New Roman"/>
          <w:bCs/>
          <w:color w:val="000000" w:themeColor="text1"/>
          <w:sz w:val="28"/>
          <w:szCs w:val="28"/>
        </w:rPr>
        <w:t>качества жизни в целом.</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При этом лицам женского пола</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 xml:space="preserve">свойственно </w:t>
      </w:r>
      <w:r w:rsidR="004248AE" w:rsidRPr="00BD5FBF">
        <w:rPr>
          <w:rFonts w:ascii="Times New Roman" w:hAnsi="Times New Roman" w:cs="Times New Roman"/>
          <w:bCs/>
          <w:color w:val="000000" w:themeColor="text1"/>
          <w:sz w:val="28"/>
          <w:szCs w:val="28"/>
        </w:rPr>
        <w:t>снижен</w:t>
      </w:r>
      <w:r w:rsidRPr="00BD5FBF">
        <w:rPr>
          <w:rFonts w:ascii="Times New Roman" w:hAnsi="Times New Roman" w:cs="Times New Roman"/>
          <w:bCs/>
          <w:color w:val="000000" w:themeColor="text1"/>
          <w:sz w:val="28"/>
          <w:szCs w:val="28"/>
        </w:rPr>
        <w:t>ие</w:t>
      </w:r>
      <w:r w:rsidR="004248AE" w:rsidRPr="00BD5FBF">
        <w:rPr>
          <w:rFonts w:ascii="Times New Roman" w:hAnsi="Times New Roman" w:cs="Times New Roman"/>
          <w:bCs/>
          <w:color w:val="000000" w:themeColor="text1"/>
          <w:sz w:val="28"/>
          <w:szCs w:val="28"/>
        </w:rPr>
        <w:t xml:space="preserve"> показател</w:t>
      </w:r>
      <w:r w:rsidRPr="00BD5FBF">
        <w:rPr>
          <w:rFonts w:ascii="Times New Roman" w:hAnsi="Times New Roman" w:cs="Times New Roman"/>
          <w:bCs/>
          <w:color w:val="000000" w:themeColor="text1"/>
          <w:sz w:val="28"/>
          <w:szCs w:val="28"/>
        </w:rPr>
        <w:t>ей</w:t>
      </w:r>
      <w:r w:rsidR="004248AE" w:rsidRPr="00BD5FBF">
        <w:rPr>
          <w:rFonts w:ascii="Times New Roman" w:hAnsi="Times New Roman" w:cs="Times New Roman"/>
          <w:bCs/>
          <w:color w:val="000000" w:themeColor="text1"/>
          <w:sz w:val="28"/>
          <w:szCs w:val="28"/>
        </w:rPr>
        <w:t xml:space="preserve"> ролевого и эмоционального функционирований, </w:t>
      </w:r>
      <w:r w:rsidRPr="00BD5FBF">
        <w:rPr>
          <w:rFonts w:ascii="Times New Roman" w:hAnsi="Times New Roman" w:cs="Times New Roman"/>
          <w:bCs/>
          <w:color w:val="000000" w:themeColor="text1"/>
          <w:sz w:val="28"/>
          <w:szCs w:val="28"/>
        </w:rPr>
        <w:t>однако</w:t>
      </w:r>
      <w:r w:rsidR="004248AE" w:rsidRPr="00BD5FBF">
        <w:rPr>
          <w:rFonts w:ascii="Times New Roman" w:hAnsi="Times New Roman" w:cs="Times New Roman"/>
          <w:bCs/>
          <w:color w:val="000000" w:themeColor="text1"/>
          <w:sz w:val="28"/>
          <w:szCs w:val="28"/>
        </w:rPr>
        <w:t>, показатель физической активности вы</w:t>
      </w:r>
      <w:r w:rsidRPr="00BD5FBF">
        <w:rPr>
          <w:rFonts w:ascii="Times New Roman" w:hAnsi="Times New Roman" w:cs="Times New Roman"/>
          <w:bCs/>
          <w:color w:val="000000" w:themeColor="text1"/>
          <w:sz w:val="28"/>
          <w:szCs w:val="28"/>
        </w:rPr>
        <w:t xml:space="preserve"> с мужчинами, </w:t>
      </w:r>
      <w:r w:rsidR="004248AE" w:rsidRPr="00BD5FBF">
        <w:rPr>
          <w:rFonts w:ascii="Times New Roman" w:hAnsi="Times New Roman" w:cs="Times New Roman"/>
          <w:bCs/>
          <w:color w:val="000000" w:themeColor="text1"/>
          <w:sz w:val="28"/>
          <w:szCs w:val="28"/>
        </w:rPr>
        <w:t>что, в</w:t>
      </w:r>
      <w:r w:rsidRPr="00BD5FBF">
        <w:rPr>
          <w:rFonts w:ascii="Times New Roman" w:hAnsi="Times New Roman" w:cs="Times New Roman"/>
          <w:bCs/>
          <w:color w:val="000000" w:themeColor="text1"/>
          <w:sz w:val="28"/>
          <w:szCs w:val="28"/>
        </w:rPr>
        <w:t>озможно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связано</w:t>
      </w:r>
      <w:r w:rsidR="004248AE" w:rsidRPr="00BD5FBF">
        <w:rPr>
          <w:rFonts w:ascii="Times New Roman" w:hAnsi="Times New Roman" w:cs="Times New Roman"/>
          <w:bCs/>
          <w:color w:val="000000" w:themeColor="text1"/>
          <w:sz w:val="28"/>
          <w:szCs w:val="28"/>
        </w:rPr>
        <w:t xml:space="preserve"> малой распространенностью</w:t>
      </w:r>
      <w:r w:rsidRPr="00BD5FBF">
        <w:rPr>
          <w:rFonts w:ascii="Times New Roman" w:hAnsi="Times New Roman" w:cs="Times New Roman"/>
          <w:bCs/>
          <w:color w:val="000000" w:themeColor="text1"/>
          <w:sz w:val="28"/>
          <w:szCs w:val="28"/>
        </w:rPr>
        <w:t xml:space="preserve"> или отсутс</w:t>
      </w:r>
      <w:r w:rsidR="00346AE1" w:rsidRPr="00BD5FBF">
        <w:rPr>
          <w:rFonts w:ascii="Times New Roman" w:hAnsi="Times New Roman" w:cs="Times New Roman"/>
          <w:bCs/>
          <w:color w:val="000000" w:themeColor="text1"/>
          <w:sz w:val="28"/>
          <w:szCs w:val="28"/>
        </w:rPr>
        <w:t>т</w:t>
      </w:r>
      <w:r w:rsidRPr="00BD5FBF">
        <w:rPr>
          <w:rFonts w:ascii="Times New Roman" w:hAnsi="Times New Roman" w:cs="Times New Roman"/>
          <w:bCs/>
          <w:color w:val="000000" w:themeColor="text1"/>
          <w:sz w:val="28"/>
          <w:szCs w:val="28"/>
        </w:rPr>
        <w:t>вием</w:t>
      </w:r>
      <w:r w:rsidR="004248AE" w:rsidRPr="00BD5FBF">
        <w:rPr>
          <w:rFonts w:ascii="Times New Roman" w:hAnsi="Times New Roman" w:cs="Times New Roman"/>
          <w:bCs/>
          <w:color w:val="000000" w:themeColor="text1"/>
          <w:sz w:val="28"/>
          <w:szCs w:val="28"/>
        </w:rPr>
        <w:t xml:space="preserve"> у них вредных привычек. </w:t>
      </w:r>
      <w:r w:rsidR="006769F8" w:rsidRPr="00BD5FBF">
        <w:rPr>
          <w:rFonts w:ascii="Times New Roman" w:hAnsi="Times New Roman" w:cs="Times New Roman"/>
          <w:bCs/>
          <w:color w:val="000000" w:themeColor="text1"/>
          <w:sz w:val="28"/>
          <w:szCs w:val="28"/>
        </w:rPr>
        <w:t xml:space="preserve">Пациенты с хронической </w:t>
      </w:r>
      <w:r w:rsidR="006769F8" w:rsidRPr="00BD5FBF">
        <w:rPr>
          <w:rFonts w:ascii="Times New Roman" w:hAnsi="Times New Roman" w:cs="Times New Roman"/>
          <w:bCs/>
          <w:color w:val="000000" w:themeColor="text1"/>
          <w:sz w:val="28"/>
          <w:szCs w:val="28"/>
          <w:lang w:val="en-US"/>
        </w:rPr>
        <w:t>H</w:t>
      </w:r>
      <w:r w:rsidR="006769F8" w:rsidRPr="00BD5FBF">
        <w:rPr>
          <w:rFonts w:ascii="Times New Roman" w:hAnsi="Times New Roman" w:cs="Times New Roman"/>
          <w:bCs/>
          <w:color w:val="000000" w:themeColor="text1"/>
          <w:sz w:val="28"/>
          <w:szCs w:val="28"/>
          <w:lang w:val="kk-KZ"/>
        </w:rPr>
        <w:t>С</w:t>
      </w:r>
      <w:r w:rsidR="006769F8" w:rsidRPr="00BD5FBF">
        <w:rPr>
          <w:rFonts w:ascii="Times New Roman" w:hAnsi="Times New Roman" w:cs="Times New Roman"/>
          <w:bCs/>
          <w:color w:val="000000" w:themeColor="text1"/>
          <w:sz w:val="28"/>
          <w:szCs w:val="28"/>
          <w:lang w:val="en-US"/>
        </w:rPr>
        <w:t>V</w:t>
      </w:r>
      <w:r w:rsidR="006769F8" w:rsidRPr="00BD5FBF">
        <w:rPr>
          <w:rFonts w:ascii="Times New Roman" w:hAnsi="Times New Roman" w:cs="Times New Roman"/>
          <w:bCs/>
          <w:color w:val="000000" w:themeColor="text1"/>
          <w:sz w:val="28"/>
          <w:szCs w:val="28"/>
        </w:rPr>
        <w:t>-</w:t>
      </w:r>
      <w:r w:rsidR="006769F8" w:rsidRPr="00BD5FBF">
        <w:rPr>
          <w:rFonts w:ascii="Times New Roman" w:hAnsi="Times New Roman" w:cs="Times New Roman"/>
          <w:bCs/>
          <w:color w:val="000000" w:themeColor="text1"/>
          <w:sz w:val="28"/>
          <w:szCs w:val="28"/>
          <w:lang w:val="kk-KZ"/>
        </w:rPr>
        <w:t xml:space="preserve">инфекцией </w:t>
      </w:r>
      <w:r w:rsidR="006769F8" w:rsidRPr="00BD5FBF">
        <w:rPr>
          <w:rFonts w:ascii="Times New Roman" w:hAnsi="Times New Roman" w:cs="Times New Roman"/>
          <w:bCs/>
          <w:color w:val="000000" w:themeColor="text1"/>
          <w:sz w:val="28"/>
          <w:szCs w:val="28"/>
          <w:lang w:val="kk-KZ"/>
        </w:rPr>
        <w:lastRenderedPageBreak/>
        <w:t>имеют высокий риск появления клинически значимых тревожных расстройств</w:t>
      </w:r>
      <w:r w:rsidR="006769F8" w:rsidRPr="00BD5FBF">
        <w:rPr>
          <w:rFonts w:ascii="Times New Roman" w:hAnsi="Times New Roman" w:cs="Times New Roman"/>
          <w:bCs/>
          <w:color w:val="000000" w:themeColor="text1"/>
          <w:sz w:val="28"/>
          <w:szCs w:val="28"/>
        </w:rPr>
        <w:t>, при этом при прогрессировани</w:t>
      </w:r>
      <w:r w:rsidR="00DA0E5C">
        <w:rPr>
          <w:rFonts w:ascii="Times New Roman" w:hAnsi="Times New Roman" w:cs="Times New Roman"/>
          <w:bCs/>
          <w:color w:val="000000" w:themeColor="text1"/>
          <w:sz w:val="28"/>
          <w:szCs w:val="28"/>
        </w:rPr>
        <w:t>и</w:t>
      </w:r>
      <w:r w:rsidR="006769F8" w:rsidRPr="00BD5FBF">
        <w:rPr>
          <w:rFonts w:ascii="Times New Roman" w:hAnsi="Times New Roman" w:cs="Times New Roman"/>
          <w:bCs/>
          <w:color w:val="000000" w:themeColor="text1"/>
          <w:sz w:val="28"/>
          <w:szCs w:val="28"/>
        </w:rPr>
        <w:t xml:space="preserve"> заболевания в терминальную стадию возрастает риск </w:t>
      </w:r>
      <w:proofErr w:type="spellStart"/>
      <w:r w:rsidR="006769F8" w:rsidRPr="00BD5FBF">
        <w:rPr>
          <w:rFonts w:ascii="Times New Roman" w:hAnsi="Times New Roman" w:cs="Times New Roman"/>
          <w:bCs/>
          <w:color w:val="000000" w:themeColor="text1"/>
          <w:sz w:val="28"/>
          <w:szCs w:val="28"/>
        </w:rPr>
        <w:t>сиуцида</w:t>
      </w:r>
      <w:proofErr w:type="spellEnd"/>
      <w:r w:rsidR="004248AE" w:rsidRPr="00BD5FBF">
        <w:rPr>
          <w:rFonts w:ascii="Times New Roman" w:hAnsi="Times New Roman" w:cs="Times New Roman"/>
          <w:bCs/>
          <w:color w:val="000000" w:themeColor="text1"/>
          <w:sz w:val="28"/>
          <w:szCs w:val="28"/>
        </w:rPr>
        <w:t xml:space="preserve"> [</w:t>
      </w:r>
      <w:r w:rsidR="00A93CEE" w:rsidRPr="00BD5FBF">
        <w:rPr>
          <w:rFonts w:ascii="Times New Roman" w:hAnsi="Times New Roman" w:cs="Times New Roman"/>
          <w:bCs/>
          <w:color w:val="000000" w:themeColor="text1"/>
          <w:sz w:val="28"/>
          <w:szCs w:val="28"/>
        </w:rPr>
        <w:t>136</w:t>
      </w:r>
      <w:r w:rsidR="004248AE" w:rsidRPr="00BD5FBF">
        <w:rPr>
          <w:rFonts w:ascii="Times New Roman" w:hAnsi="Times New Roman" w:cs="Times New Roman"/>
          <w:bCs/>
          <w:color w:val="000000" w:themeColor="text1"/>
          <w:sz w:val="28"/>
          <w:szCs w:val="28"/>
        </w:rPr>
        <w:t xml:space="preserve">]. </w:t>
      </w:r>
    </w:p>
    <w:p w14:paraId="4D420709" w14:textId="7C834193" w:rsidR="006123F5" w:rsidRPr="00BD5FBF" w:rsidRDefault="00482A68"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У больных с ХВГС, которым недавно был установлен диагноз заболевания, может происходить усугубление психоэмоциональных расстройств, что вероятно связано с восприятием заболевания, низким шансом полного выздоровления и сложностью лечения. К тому же</w:t>
      </w:r>
      <w:r w:rsidR="007C3B8C" w:rsidRPr="00BD5FBF">
        <w:rPr>
          <w:rFonts w:ascii="Times New Roman" w:hAnsi="Times New Roman" w:cs="Times New Roman"/>
          <w:bCs/>
          <w:color w:val="000000" w:themeColor="text1"/>
          <w:sz w:val="28"/>
          <w:szCs w:val="28"/>
        </w:rPr>
        <w:t xml:space="preserve"> дискриминация</w:t>
      </w:r>
      <w:r w:rsidRPr="00BD5FBF">
        <w:rPr>
          <w:rFonts w:ascii="Times New Roman" w:hAnsi="Times New Roman" w:cs="Times New Roman"/>
          <w:bCs/>
          <w:color w:val="000000" w:themeColor="text1"/>
          <w:sz w:val="28"/>
          <w:szCs w:val="28"/>
        </w:rPr>
        <w:t xml:space="preserve"> со стороны общества может приводить к стигматизации самих пациентов, инфицированных хроническим вирусным гепатитом С [137].</w:t>
      </w:r>
      <w:r w:rsidR="007C3B8C" w:rsidRPr="00BD5FBF">
        <w:rPr>
          <w:rFonts w:ascii="Times New Roman" w:hAnsi="Times New Roman" w:cs="Times New Roman"/>
          <w:bCs/>
          <w:color w:val="000000" w:themeColor="text1"/>
          <w:sz w:val="28"/>
          <w:szCs w:val="28"/>
        </w:rPr>
        <w:t xml:space="preserve"> Больные с хронической </w:t>
      </w:r>
      <w:r w:rsidR="007C3B8C" w:rsidRPr="00BD5FBF">
        <w:rPr>
          <w:rFonts w:ascii="Times New Roman" w:hAnsi="Times New Roman" w:cs="Times New Roman"/>
          <w:bCs/>
          <w:color w:val="000000" w:themeColor="text1"/>
          <w:sz w:val="28"/>
          <w:szCs w:val="28"/>
          <w:lang w:val="en-US"/>
        </w:rPr>
        <w:t>HBV</w:t>
      </w:r>
      <w:r w:rsidR="007C3B8C" w:rsidRPr="00BD5FBF">
        <w:rPr>
          <w:rFonts w:ascii="Times New Roman" w:hAnsi="Times New Roman" w:cs="Times New Roman"/>
          <w:bCs/>
          <w:color w:val="000000" w:themeColor="text1"/>
          <w:sz w:val="28"/>
          <w:szCs w:val="28"/>
        </w:rPr>
        <w:t>-</w:t>
      </w:r>
      <w:r w:rsidR="007C3B8C" w:rsidRPr="00BD5FBF">
        <w:rPr>
          <w:rFonts w:ascii="Times New Roman" w:hAnsi="Times New Roman" w:cs="Times New Roman"/>
          <w:bCs/>
          <w:color w:val="000000" w:themeColor="text1"/>
          <w:sz w:val="28"/>
          <w:szCs w:val="28"/>
          <w:lang w:val="kk-KZ"/>
        </w:rPr>
        <w:t>инфекцией в анамнезе</w:t>
      </w:r>
      <w:r w:rsidR="007C3B8C" w:rsidRPr="00BD5FBF">
        <w:rPr>
          <w:rFonts w:ascii="Times New Roman" w:hAnsi="Times New Roman" w:cs="Times New Roman"/>
          <w:bCs/>
          <w:color w:val="000000" w:themeColor="text1"/>
          <w:sz w:val="28"/>
          <w:szCs w:val="28"/>
        </w:rPr>
        <w:t>, также испытывают негативное отношение как со стороны рабочих и образовательных учреждений, так и медицинских [138].</w:t>
      </w:r>
      <w:r w:rsidR="00A27B96" w:rsidRPr="00BD5FBF">
        <w:rPr>
          <w:rFonts w:ascii="Times New Roman" w:hAnsi="Times New Roman" w:cs="Times New Roman"/>
          <w:bCs/>
          <w:color w:val="000000" w:themeColor="text1"/>
          <w:sz w:val="28"/>
          <w:szCs w:val="28"/>
        </w:rPr>
        <w:t xml:space="preserve"> Стигма у пациентов с ХВГ может проявляться ощущением стыда, чувством вины и страха, беспокойным поведением [</w:t>
      </w:r>
      <w:r w:rsidR="00A27B96" w:rsidRPr="00BD5FBF">
        <w:rPr>
          <w:rFonts w:ascii="Times New Roman" w:hAnsi="Times New Roman" w:cs="Times New Roman"/>
          <w:bCs/>
          <w:sz w:val="28"/>
          <w:szCs w:val="28"/>
        </w:rPr>
        <w:t>138</w:t>
      </w:r>
      <w:r w:rsidR="00EB2F51" w:rsidRPr="00BD5FBF">
        <w:rPr>
          <w:rFonts w:ascii="Times New Roman" w:hAnsi="Times New Roman" w:cs="Times New Roman"/>
          <w:bCs/>
          <w:sz w:val="28"/>
          <w:szCs w:val="28"/>
        </w:rPr>
        <w:t>, р.</w:t>
      </w:r>
      <w:r w:rsidR="00F8538F" w:rsidRPr="00BD5FBF">
        <w:rPr>
          <w:rFonts w:ascii="Times New Roman" w:hAnsi="Times New Roman" w:cs="Times New Roman"/>
          <w:bCs/>
          <w:sz w:val="28"/>
          <w:szCs w:val="28"/>
        </w:rPr>
        <w:t xml:space="preserve"> 66</w:t>
      </w:r>
      <w:r w:rsidR="004375AF" w:rsidRPr="00BD5FBF">
        <w:rPr>
          <w:rFonts w:ascii="Times New Roman" w:hAnsi="Times New Roman" w:cs="Times New Roman"/>
          <w:bCs/>
          <w:sz w:val="28"/>
          <w:szCs w:val="28"/>
          <w:lang w:val="kk-KZ"/>
        </w:rPr>
        <w:t>3-</w:t>
      </w:r>
      <w:r w:rsidR="00F8538F" w:rsidRPr="00BD5FBF">
        <w:rPr>
          <w:rFonts w:ascii="Times New Roman" w:hAnsi="Times New Roman" w:cs="Times New Roman"/>
          <w:bCs/>
          <w:sz w:val="28"/>
          <w:szCs w:val="28"/>
        </w:rPr>
        <w:t>4</w:t>
      </w:r>
      <w:r w:rsidR="00A27B96" w:rsidRPr="00BD5FBF">
        <w:rPr>
          <w:rFonts w:ascii="Times New Roman" w:hAnsi="Times New Roman" w:cs="Times New Roman"/>
          <w:bCs/>
          <w:color w:val="000000" w:themeColor="text1"/>
          <w:sz w:val="28"/>
          <w:szCs w:val="28"/>
        </w:rPr>
        <w:t>].</w:t>
      </w:r>
      <w:r w:rsidR="00BE6F73" w:rsidRPr="00BD5FBF">
        <w:rPr>
          <w:rFonts w:ascii="Times New Roman" w:hAnsi="Times New Roman" w:cs="Times New Roman"/>
          <w:bCs/>
          <w:color w:val="000000" w:themeColor="text1"/>
          <w:sz w:val="28"/>
          <w:szCs w:val="28"/>
        </w:rPr>
        <w:t xml:space="preserve"> Больные с хроническим вирусным гепатитом В, подвергаясь негативному отношению со стороны общества, сталкиваются с дилеммой</w:t>
      </w:r>
      <w:r w:rsidR="002A583E" w:rsidRPr="00BD5FBF">
        <w:rPr>
          <w:rFonts w:ascii="Times New Roman" w:hAnsi="Times New Roman" w:cs="Times New Roman"/>
          <w:bCs/>
          <w:color w:val="000000" w:themeColor="text1"/>
          <w:sz w:val="28"/>
          <w:szCs w:val="28"/>
        </w:rPr>
        <w:t xml:space="preserve">, связанный с раскрытием своего позитивного статуса, что в свою очередь, приводит к усугублению депрессивных расстройств </w:t>
      </w:r>
      <w:r w:rsidR="004248AE" w:rsidRPr="00BD5FBF">
        <w:rPr>
          <w:rFonts w:ascii="Times New Roman" w:hAnsi="Times New Roman" w:cs="Times New Roman"/>
          <w:bCs/>
          <w:color w:val="000000" w:themeColor="text1"/>
          <w:sz w:val="28"/>
          <w:szCs w:val="28"/>
        </w:rPr>
        <w:t>[</w:t>
      </w:r>
      <w:r w:rsidR="00013DD1" w:rsidRPr="00BD5FBF">
        <w:rPr>
          <w:rFonts w:ascii="Times New Roman" w:hAnsi="Times New Roman" w:cs="Times New Roman"/>
          <w:bCs/>
          <w:color w:val="000000" w:themeColor="text1"/>
          <w:sz w:val="28"/>
          <w:szCs w:val="28"/>
        </w:rPr>
        <w:t>139</w:t>
      </w:r>
      <w:r w:rsidR="004248AE" w:rsidRPr="00BD5FBF">
        <w:rPr>
          <w:rFonts w:ascii="Times New Roman" w:hAnsi="Times New Roman" w:cs="Times New Roman"/>
          <w:bCs/>
          <w:color w:val="000000" w:themeColor="text1"/>
          <w:sz w:val="28"/>
          <w:szCs w:val="28"/>
        </w:rPr>
        <w:t xml:space="preserve">]. </w:t>
      </w:r>
      <w:r w:rsidR="006123F5" w:rsidRPr="00BD5FBF">
        <w:rPr>
          <w:rFonts w:ascii="Times New Roman" w:hAnsi="Times New Roman" w:cs="Times New Roman"/>
          <w:bCs/>
          <w:color w:val="000000" w:themeColor="text1"/>
          <w:sz w:val="28"/>
          <w:szCs w:val="28"/>
        </w:rPr>
        <w:t xml:space="preserve">Больные с ХВГВ могут подвержены сексуальной стигматизации и страху деторождения, </w:t>
      </w:r>
      <w:r w:rsidR="00094225" w:rsidRPr="00BD5FBF">
        <w:rPr>
          <w:rFonts w:ascii="Times New Roman" w:hAnsi="Times New Roman" w:cs="Times New Roman"/>
          <w:bCs/>
          <w:color w:val="000000" w:themeColor="text1"/>
          <w:sz w:val="28"/>
          <w:szCs w:val="28"/>
        </w:rPr>
        <w:t>при этом основную часть</w:t>
      </w:r>
      <w:r w:rsidR="006123F5" w:rsidRPr="00BD5FBF">
        <w:rPr>
          <w:rFonts w:ascii="Times New Roman" w:hAnsi="Times New Roman" w:cs="Times New Roman"/>
          <w:bCs/>
          <w:color w:val="000000" w:themeColor="text1"/>
          <w:sz w:val="28"/>
          <w:szCs w:val="28"/>
        </w:rPr>
        <w:t xml:space="preserve"> больных </w:t>
      </w:r>
      <w:r w:rsidR="00094225" w:rsidRPr="00BD5FBF">
        <w:rPr>
          <w:rFonts w:ascii="Times New Roman" w:hAnsi="Times New Roman" w:cs="Times New Roman"/>
          <w:bCs/>
          <w:color w:val="000000" w:themeColor="text1"/>
          <w:sz w:val="28"/>
          <w:szCs w:val="28"/>
        </w:rPr>
        <w:t>составляют лица женского пола</w:t>
      </w:r>
      <w:r w:rsidR="006123F5" w:rsidRPr="00BD5FBF">
        <w:rPr>
          <w:rFonts w:ascii="Times New Roman" w:hAnsi="Times New Roman" w:cs="Times New Roman"/>
          <w:bCs/>
          <w:color w:val="000000" w:themeColor="text1"/>
          <w:sz w:val="28"/>
          <w:szCs w:val="28"/>
        </w:rPr>
        <w:t xml:space="preserve"> в возрасте 31-40 лет [140]. </w:t>
      </w:r>
    </w:p>
    <w:p w14:paraId="266DFCE2" w14:textId="0E6B5AD2" w:rsidR="008B4734" w:rsidRPr="00BD5FBF" w:rsidRDefault="008B4734"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У более половины пациентов, инфицированных ХВГ отмечаются </w:t>
      </w:r>
      <w:r w:rsidR="004248AE" w:rsidRPr="00BD5FBF">
        <w:rPr>
          <w:rFonts w:ascii="Times New Roman" w:hAnsi="Times New Roman" w:cs="Times New Roman"/>
          <w:bCs/>
          <w:color w:val="000000" w:themeColor="text1"/>
          <w:sz w:val="28"/>
          <w:szCs w:val="28"/>
        </w:rPr>
        <w:t xml:space="preserve">депрессивные расстройства, </w:t>
      </w:r>
      <w:r w:rsidRPr="00BD5FBF">
        <w:rPr>
          <w:rFonts w:ascii="Times New Roman" w:hAnsi="Times New Roman" w:cs="Times New Roman"/>
          <w:bCs/>
          <w:color w:val="000000" w:themeColor="text1"/>
          <w:sz w:val="28"/>
          <w:szCs w:val="28"/>
        </w:rPr>
        <w:t>главным образом</w:t>
      </w:r>
      <w:r w:rsidR="004248AE" w:rsidRPr="00BD5FBF">
        <w:rPr>
          <w:rFonts w:ascii="Times New Roman" w:hAnsi="Times New Roman" w:cs="Times New Roman"/>
          <w:bCs/>
          <w:color w:val="000000" w:themeColor="text1"/>
          <w:sz w:val="28"/>
          <w:szCs w:val="28"/>
        </w:rPr>
        <w:t xml:space="preserve"> в виде </w:t>
      </w:r>
      <w:proofErr w:type="spellStart"/>
      <w:r w:rsidR="004248AE" w:rsidRPr="00BD5FBF">
        <w:rPr>
          <w:rFonts w:ascii="Times New Roman" w:hAnsi="Times New Roman" w:cs="Times New Roman"/>
          <w:bCs/>
          <w:color w:val="000000" w:themeColor="text1"/>
          <w:sz w:val="28"/>
          <w:szCs w:val="28"/>
        </w:rPr>
        <w:t>субдепрессий</w:t>
      </w:r>
      <w:proofErr w:type="spellEnd"/>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имеющие взаимосвязь</w:t>
      </w:r>
      <w:r w:rsidR="004248AE" w:rsidRPr="00BD5FBF">
        <w:rPr>
          <w:rFonts w:ascii="Times New Roman" w:hAnsi="Times New Roman" w:cs="Times New Roman"/>
          <w:bCs/>
          <w:color w:val="000000" w:themeColor="text1"/>
          <w:sz w:val="28"/>
          <w:szCs w:val="28"/>
        </w:rPr>
        <w:t xml:space="preserve"> с</w:t>
      </w:r>
      <w:r w:rsidRPr="00BD5FBF">
        <w:rPr>
          <w:rFonts w:ascii="Times New Roman" w:hAnsi="Times New Roman" w:cs="Times New Roman"/>
          <w:bCs/>
          <w:color w:val="000000" w:themeColor="text1"/>
          <w:sz w:val="28"/>
          <w:szCs w:val="28"/>
        </w:rPr>
        <w:t xml:space="preserve">о </w:t>
      </w:r>
      <w:r w:rsidR="004248AE" w:rsidRPr="00BD5FBF">
        <w:rPr>
          <w:rFonts w:ascii="Times New Roman" w:hAnsi="Times New Roman" w:cs="Times New Roman"/>
          <w:bCs/>
          <w:color w:val="000000" w:themeColor="text1"/>
          <w:sz w:val="28"/>
          <w:szCs w:val="28"/>
        </w:rPr>
        <w:t>статусом больного</w:t>
      </w:r>
      <w:r w:rsidRPr="00BD5FBF">
        <w:rPr>
          <w:rFonts w:ascii="Times New Roman" w:hAnsi="Times New Roman" w:cs="Times New Roman"/>
          <w:bCs/>
          <w:color w:val="000000" w:themeColor="text1"/>
          <w:sz w:val="28"/>
          <w:szCs w:val="28"/>
        </w:rPr>
        <w:t xml:space="preserve"> в обществе</w:t>
      </w:r>
      <w:r w:rsidR="004248AE" w:rsidRPr="00BD5FBF">
        <w:rPr>
          <w:rFonts w:ascii="Times New Roman" w:hAnsi="Times New Roman" w:cs="Times New Roman"/>
          <w:bCs/>
          <w:color w:val="000000" w:themeColor="text1"/>
          <w:sz w:val="28"/>
          <w:szCs w:val="28"/>
        </w:rPr>
        <w:t xml:space="preserve">, </w:t>
      </w:r>
      <w:r w:rsidR="00C1591F" w:rsidRPr="00BD5FBF">
        <w:rPr>
          <w:rFonts w:ascii="Times New Roman" w:hAnsi="Times New Roman" w:cs="Times New Roman"/>
          <w:bCs/>
          <w:color w:val="000000" w:themeColor="text1"/>
          <w:sz w:val="28"/>
          <w:szCs w:val="28"/>
        </w:rPr>
        <w:t>продолжительностью заболевания</w:t>
      </w:r>
      <w:r w:rsidR="004248AE" w:rsidRPr="00BD5FBF">
        <w:rPr>
          <w:rFonts w:ascii="Times New Roman" w:hAnsi="Times New Roman" w:cs="Times New Roman"/>
          <w:bCs/>
          <w:color w:val="000000" w:themeColor="text1"/>
          <w:sz w:val="28"/>
          <w:szCs w:val="28"/>
        </w:rPr>
        <w:t xml:space="preserve">, </w:t>
      </w:r>
      <w:r w:rsidR="00C1591F" w:rsidRPr="00BD5FBF">
        <w:rPr>
          <w:rFonts w:ascii="Times New Roman" w:hAnsi="Times New Roman" w:cs="Times New Roman"/>
          <w:bCs/>
          <w:color w:val="000000" w:themeColor="text1"/>
          <w:sz w:val="28"/>
          <w:szCs w:val="28"/>
        </w:rPr>
        <w:t>присутствием</w:t>
      </w:r>
      <w:r w:rsidR="004248AE" w:rsidRPr="00BD5FBF">
        <w:rPr>
          <w:rFonts w:ascii="Times New Roman" w:hAnsi="Times New Roman" w:cs="Times New Roman"/>
          <w:bCs/>
          <w:color w:val="000000" w:themeColor="text1"/>
          <w:sz w:val="28"/>
          <w:szCs w:val="28"/>
        </w:rPr>
        <w:t xml:space="preserve"> внепеченочных </w:t>
      </w:r>
      <w:r w:rsidR="00C1591F" w:rsidRPr="00BD5FBF">
        <w:rPr>
          <w:rFonts w:ascii="Times New Roman" w:hAnsi="Times New Roman" w:cs="Times New Roman"/>
          <w:bCs/>
          <w:color w:val="000000" w:themeColor="text1"/>
          <w:sz w:val="28"/>
          <w:szCs w:val="28"/>
        </w:rPr>
        <w:t>проявлений</w:t>
      </w:r>
      <w:r w:rsidR="004248AE" w:rsidRPr="00BD5FBF">
        <w:rPr>
          <w:rFonts w:ascii="Times New Roman" w:hAnsi="Times New Roman" w:cs="Times New Roman"/>
          <w:bCs/>
          <w:color w:val="000000" w:themeColor="text1"/>
          <w:sz w:val="28"/>
          <w:szCs w:val="28"/>
        </w:rPr>
        <w:t xml:space="preserve"> и не</w:t>
      </w:r>
      <w:r w:rsidR="00C1591F" w:rsidRPr="00BD5FBF">
        <w:rPr>
          <w:rFonts w:ascii="Times New Roman" w:hAnsi="Times New Roman" w:cs="Times New Roman"/>
          <w:bCs/>
          <w:color w:val="000000" w:themeColor="text1"/>
          <w:sz w:val="28"/>
          <w:szCs w:val="28"/>
        </w:rPr>
        <w:t xml:space="preserve">зависящие от выраженности </w:t>
      </w:r>
      <w:r w:rsidR="004248AE" w:rsidRPr="00BD5FBF">
        <w:rPr>
          <w:rFonts w:ascii="Times New Roman" w:hAnsi="Times New Roman" w:cs="Times New Roman"/>
          <w:bCs/>
          <w:color w:val="000000" w:themeColor="text1"/>
          <w:sz w:val="28"/>
          <w:szCs w:val="28"/>
        </w:rPr>
        <w:t xml:space="preserve">цитолиза. </w:t>
      </w:r>
    </w:p>
    <w:p w14:paraId="03546C4A" w14:textId="41342D27" w:rsidR="004E6046" w:rsidRPr="00BD5FBF" w:rsidRDefault="004E6046"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У больных ХВГ женского пола выявляется высокая частота как ситуативной, так и личностной тревоги [141].</w:t>
      </w:r>
      <w:r w:rsidR="006200BE" w:rsidRPr="00BD5FBF">
        <w:rPr>
          <w:rFonts w:ascii="Times New Roman" w:hAnsi="Times New Roman" w:cs="Times New Roman"/>
          <w:bCs/>
          <w:color w:val="000000" w:themeColor="text1"/>
          <w:sz w:val="28"/>
          <w:szCs w:val="28"/>
        </w:rPr>
        <w:t xml:space="preserve"> Одним из главных специфических признаков у больных с хронической </w:t>
      </w:r>
      <w:r w:rsidR="006200BE" w:rsidRPr="00BD5FBF">
        <w:rPr>
          <w:rFonts w:ascii="Times New Roman" w:hAnsi="Times New Roman" w:cs="Times New Roman"/>
          <w:bCs/>
          <w:color w:val="000000" w:themeColor="text1"/>
          <w:sz w:val="28"/>
          <w:szCs w:val="28"/>
          <w:lang w:val="en-US"/>
        </w:rPr>
        <w:t>HCV</w:t>
      </w:r>
      <w:r w:rsidR="006200BE" w:rsidRPr="00BD5FBF">
        <w:rPr>
          <w:rFonts w:ascii="Times New Roman" w:hAnsi="Times New Roman" w:cs="Times New Roman"/>
          <w:bCs/>
          <w:color w:val="000000" w:themeColor="text1"/>
          <w:sz w:val="28"/>
          <w:szCs w:val="28"/>
        </w:rPr>
        <w:t xml:space="preserve">-инфекцией является импульсивность, значимость которой необходимо учитывать при проведении противовирусной терапии </w:t>
      </w:r>
      <w:r w:rsidR="006200BE" w:rsidRPr="00BD5FBF">
        <w:rPr>
          <w:rFonts w:ascii="Times New Roman" w:hAnsi="Times New Roman" w:cs="Times New Roman"/>
          <w:bCs/>
          <w:sz w:val="28"/>
          <w:szCs w:val="28"/>
        </w:rPr>
        <w:t>[141</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870</w:t>
      </w:r>
      <w:r w:rsidR="006200BE" w:rsidRPr="00BD5FBF">
        <w:rPr>
          <w:rFonts w:ascii="Times New Roman" w:hAnsi="Times New Roman" w:cs="Times New Roman"/>
          <w:bCs/>
          <w:color w:val="000000" w:themeColor="text1"/>
          <w:sz w:val="28"/>
          <w:szCs w:val="28"/>
        </w:rPr>
        <w:t xml:space="preserve">]. По данным различных авторов, тревожно-депрессивные расстройства, в частности депрессия, повышают шанс инфицирования и </w:t>
      </w:r>
      <w:proofErr w:type="spellStart"/>
      <w:r w:rsidR="006200BE" w:rsidRPr="00BD5FBF">
        <w:rPr>
          <w:rFonts w:ascii="Times New Roman" w:hAnsi="Times New Roman" w:cs="Times New Roman"/>
          <w:bCs/>
          <w:color w:val="000000" w:themeColor="text1"/>
          <w:sz w:val="28"/>
          <w:szCs w:val="28"/>
        </w:rPr>
        <w:t>реинфицирования</w:t>
      </w:r>
      <w:proofErr w:type="spellEnd"/>
      <w:r w:rsidR="006200BE" w:rsidRPr="00BD5FBF">
        <w:rPr>
          <w:rFonts w:ascii="Times New Roman" w:hAnsi="Times New Roman" w:cs="Times New Roman"/>
          <w:bCs/>
          <w:color w:val="000000" w:themeColor="text1"/>
          <w:sz w:val="28"/>
          <w:szCs w:val="28"/>
        </w:rPr>
        <w:t xml:space="preserve"> ВГС [142].</w:t>
      </w:r>
    </w:p>
    <w:p w14:paraId="7B18EA1E" w14:textId="7D0E5880" w:rsidR="00F135B8" w:rsidRPr="00BD5FBF" w:rsidRDefault="006200BE"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Качество жизни, связанное со здоровьем</w:t>
      </w:r>
      <w:r w:rsidR="00150046" w:rsidRPr="00BD5FBF">
        <w:rPr>
          <w:rFonts w:ascii="Times New Roman" w:hAnsi="Times New Roman" w:cs="Times New Roman"/>
          <w:bCs/>
          <w:color w:val="000000" w:themeColor="text1"/>
          <w:sz w:val="28"/>
          <w:szCs w:val="28"/>
        </w:rPr>
        <w:t>, может значительно снижаться в связи с негативным отношением со стороны общества, отсутствием надлежащей психологической поддержки и сложностей в преодолении личностных проблем. Исходя из этого, психические расстройства и трудности с социумом</w:t>
      </w:r>
      <w:r w:rsidR="004248AE" w:rsidRPr="00BD5FBF">
        <w:rPr>
          <w:rFonts w:ascii="Times New Roman" w:hAnsi="Times New Roman" w:cs="Times New Roman"/>
          <w:bCs/>
          <w:color w:val="000000" w:themeColor="text1"/>
          <w:sz w:val="28"/>
          <w:szCs w:val="28"/>
        </w:rPr>
        <w:t xml:space="preserve"> у больных ХВГ </w:t>
      </w:r>
      <w:r w:rsidR="00150046" w:rsidRPr="00BD5FBF">
        <w:rPr>
          <w:rFonts w:ascii="Times New Roman" w:hAnsi="Times New Roman" w:cs="Times New Roman"/>
          <w:bCs/>
          <w:color w:val="000000" w:themeColor="text1"/>
          <w:sz w:val="28"/>
          <w:szCs w:val="28"/>
        </w:rPr>
        <w:t>значительно</w:t>
      </w:r>
      <w:r w:rsidR="004248AE" w:rsidRPr="00BD5FBF">
        <w:rPr>
          <w:rFonts w:ascii="Times New Roman" w:hAnsi="Times New Roman" w:cs="Times New Roman"/>
          <w:bCs/>
          <w:color w:val="000000" w:themeColor="text1"/>
          <w:sz w:val="28"/>
          <w:szCs w:val="28"/>
        </w:rPr>
        <w:t xml:space="preserve"> </w:t>
      </w:r>
      <w:r w:rsidR="00150046" w:rsidRPr="00BD5FBF">
        <w:rPr>
          <w:rFonts w:ascii="Times New Roman" w:hAnsi="Times New Roman" w:cs="Times New Roman"/>
          <w:bCs/>
          <w:color w:val="000000" w:themeColor="text1"/>
          <w:sz w:val="28"/>
          <w:szCs w:val="28"/>
        </w:rPr>
        <w:t>уменьшают</w:t>
      </w:r>
      <w:r w:rsidR="004248AE" w:rsidRPr="00BD5FBF">
        <w:rPr>
          <w:rFonts w:ascii="Times New Roman" w:hAnsi="Times New Roman" w:cs="Times New Roman"/>
          <w:bCs/>
          <w:color w:val="000000" w:themeColor="text1"/>
          <w:sz w:val="28"/>
          <w:szCs w:val="28"/>
        </w:rPr>
        <w:t xml:space="preserve"> приверженность к </w:t>
      </w:r>
      <w:r w:rsidR="00150046" w:rsidRPr="00BD5FBF">
        <w:rPr>
          <w:rFonts w:ascii="Times New Roman" w:hAnsi="Times New Roman" w:cs="Times New Roman"/>
          <w:bCs/>
          <w:color w:val="000000" w:themeColor="text1"/>
          <w:sz w:val="28"/>
          <w:szCs w:val="28"/>
        </w:rPr>
        <w:t>тер</w:t>
      </w:r>
      <w:r w:rsidR="00E12E88" w:rsidRPr="00BD5FBF">
        <w:rPr>
          <w:rFonts w:ascii="Times New Roman" w:hAnsi="Times New Roman" w:cs="Times New Roman"/>
          <w:bCs/>
          <w:color w:val="000000" w:themeColor="text1"/>
          <w:sz w:val="28"/>
          <w:szCs w:val="28"/>
        </w:rPr>
        <w:t>а</w:t>
      </w:r>
      <w:r w:rsidR="00150046" w:rsidRPr="00BD5FBF">
        <w:rPr>
          <w:rFonts w:ascii="Times New Roman" w:hAnsi="Times New Roman" w:cs="Times New Roman"/>
          <w:bCs/>
          <w:color w:val="000000" w:themeColor="text1"/>
          <w:sz w:val="28"/>
          <w:szCs w:val="28"/>
        </w:rPr>
        <w:t>пии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3409E" w:rsidRPr="00BD5FBF">
        <w:rPr>
          <w:rFonts w:ascii="Times New Roman" w:hAnsi="Times New Roman" w:cs="Times New Roman"/>
          <w:bCs/>
          <w:sz w:val="28"/>
          <w:szCs w:val="28"/>
        </w:rPr>
        <w:t>1</w:t>
      </w:r>
      <w:r w:rsidR="004248AE" w:rsidRPr="00BD5FBF">
        <w:rPr>
          <w:rFonts w:ascii="Times New Roman" w:hAnsi="Times New Roman" w:cs="Times New Roman"/>
          <w:bCs/>
          <w:sz w:val="28"/>
          <w:szCs w:val="28"/>
        </w:rPr>
        <w:t>3</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358</w:t>
      </w:r>
      <w:r w:rsidR="004248AE" w:rsidRPr="00BD5FBF">
        <w:rPr>
          <w:rFonts w:ascii="Times New Roman" w:hAnsi="Times New Roman" w:cs="Times New Roman"/>
          <w:bCs/>
          <w:sz w:val="28"/>
          <w:szCs w:val="28"/>
        </w:rPr>
        <w:t xml:space="preserve">]. </w:t>
      </w:r>
    </w:p>
    <w:p w14:paraId="6871AFE0" w14:textId="0348AF39" w:rsidR="004248AE" w:rsidRPr="00BD5FBF" w:rsidRDefault="00E12E88"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По результатам некоторых исследований было обнаружено, что тревога является частым симптомом, регистрируемым у больных с ХВГ, частота которой составляет от 15,6 до 41%</w:t>
      </w:r>
      <w:r w:rsidR="00EB45FB" w:rsidRPr="00BD5FBF">
        <w:rPr>
          <w:rFonts w:ascii="Times New Roman" w:hAnsi="Times New Roman" w:cs="Times New Roman"/>
          <w:bCs/>
          <w:color w:val="000000" w:themeColor="text1"/>
          <w:sz w:val="28"/>
          <w:szCs w:val="28"/>
        </w:rPr>
        <w:t>, своевременное выявление которой положительно влияет на качество жизни пациентов и повышает приверженность пациентов к противовирусной терапии</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color w:val="000000" w:themeColor="text1"/>
          <w:sz w:val="28"/>
          <w:szCs w:val="28"/>
        </w:rPr>
        <w:t>[</w:t>
      </w:r>
      <w:r w:rsidR="00D406C2" w:rsidRPr="00BD5FBF">
        <w:rPr>
          <w:rFonts w:ascii="Times New Roman" w:hAnsi="Times New Roman" w:cs="Times New Roman"/>
          <w:bCs/>
          <w:color w:val="000000" w:themeColor="text1"/>
          <w:sz w:val="28"/>
          <w:szCs w:val="28"/>
        </w:rPr>
        <w:t>143</w:t>
      </w:r>
      <w:r w:rsidR="004248AE" w:rsidRPr="00BD5FBF">
        <w:rPr>
          <w:rFonts w:ascii="Times New Roman" w:hAnsi="Times New Roman" w:cs="Times New Roman"/>
          <w:bCs/>
          <w:color w:val="000000" w:themeColor="text1"/>
          <w:sz w:val="28"/>
          <w:szCs w:val="28"/>
        </w:rPr>
        <w:t>,</w:t>
      </w:r>
      <w:r w:rsidR="003D34D1" w:rsidRPr="00BD5FBF">
        <w:rPr>
          <w:rFonts w:ascii="Times New Roman" w:hAnsi="Times New Roman" w:cs="Times New Roman"/>
          <w:bCs/>
          <w:color w:val="000000" w:themeColor="text1"/>
          <w:sz w:val="28"/>
          <w:szCs w:val="28"/>
        </w:rPr>
        <w:t xml:space="preserve"> </w:t>
      </w:r>
      <w:r w:rsidR="00D406C2" w:rsidRPr="00BD5FBF">
        <w:rPr>
          <w:rFonts w:ascii="Times New Roman" w:hAnsi="Times New Roman" w:cs="Times New Roman"/>
          <w:bCs/>
          <w:color w:val="000000" w:themeColor="text1"/>
          <w:sz w:val="28"/>
          <w:szCs w:val="28"/>
        </w:rPr>
        <w:t>144</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r w:rsidR="00F80302" w:rsidRPr="00BD5FBF">
        <w:rPr>
          <w:rFonts w:ascii="Times New Roman" w:hAnsi="Times New Roman" w:cs="Times New Roman"/>
          <w:bCs/>
          <w:sz w:val="28"/>
          <w:szCs w:val="28"/>
        </w:rPr>
        <w:t xml:space="preserve">Однако, </w:t>
      </w:r>
      <w:r w:rsidR="00F80302" w:rsidRPr="00BD5FBF">
        <w:rPr>
          <w:rFonts w:ascii="Times New Roman" w:hAnsi="Times New Roman" w:cs="Times New Roman"/>
          <w:bCs/>
          <w:color w:val="000000" w:themeColor="text1"/>
          <w:sz w:val="28"/>
          <w:szCs w:val="28"/>
        </w:rPr>
        <w:t>по данным других авторов</w:t>
      </w:r>
      <w:r w:rsidR="004248AE" w:rsidRPr="00BD5FBF">
        <w:rPr>
          <w:rFonts w:ascii="Times New Roman" w:hAnsi="Times New Roman" w:cs="Times New Roman"/>
          <w:bCs/>
          <w:color w:val="000000" w:themeColor="text1"/>
          <w:sz w:val="28"/>
          <w:szCs w:val="28"/>
        </w:rPr>
        <w:t xml:space="preserve">, показатели </w:t>
      </w:r>
      <w:r w:rsidR="009B65B2" w:rsidRPr="00BD5FBF">
        <w:rPr>
          <w:rFonts w:ascii="Times New Roman" w:hAnsi="Times New Roman" w:cs="Times New Roman"/>
          <w:bCs/>
          <w:color w:val="000000" w:themeColor="text1"/>
          <w:sz w:val="28"/>
          <w:szCs w:val="28"/>
        </w:rPr>
        <w:t>тревожно-депрессивных расстройств</w:t>
      </w:r>
      <w:r w:rsidR="004248AE" w:rsidRPr="00BD5FBF">
        <w:rPr>
          <w:rFonts w:ascii="Times New Roman" w:hAnsi="Times New Roman" w:cs="Times New Roman"/>
          <w:bCs/>
          <w:color w:val="000000" w:themeColor="text1"/>
          <w:sz w:val="28"/>
          <w:szCs w:val="28"/>
        </w:rPr>
        <w:t xml:space="preserve"> составили 58,3%, что </w:t>
      </w:r>
      <w:r w:rsidR="009B65B2" w:rsidRPr="00BD5FBF">
        <w:rPr>
          <w:rFonts w:ascii="Times New Roman" w:hAnsi="Times New Roman" w:cs="Times New Roman"/>
          <w:bCs/>
          <w:color w:val="000000" w:themeColor="text1"/>
          <w:sz w:val="28"/>
          <w:szCs w:val="28"/>
        </w:rPr>
        <w:t xml:space="preserve">вероятно было связано с большим числом выборки и применением разных </w:t>
      </w:r>
      <w:r w:rsidR="004248AE" w:rsidRPr="00BD5FBF">
        <w:rPr>
          <w:rFonts w:ascii="Times New Roman" w:hAnsi="Times New Roman" w:cs="Times New Roman"/>
          <w:bCs/>
          <w:color w:val="000000" w:themeColor="text1"/>
          <w:sz w:val="28"/>
          <w:szCs w:val="28"/>
        </w:rPr>
        <w:t xml:space="preserve"> </w:t>
      </w:r>
      <w:r w:rsidR="009B65B2" w:rsidRPr="00BD5FBF">
        <w:rPr>
          <w:rFonts w:ascii="Times New Roman" w:hAnsi="Times New Roman" w:cs="Times New Roman"/>
          <w:bCs/>
          <w:color w:val="000000" w:themeColor="text1"/>
          <w:sz w:val="28"/>
          <w:szCs w:val="28"/>
        </w:rPr>
        <w:t xml:space="preserve">нейропсихологических тестов </w:t>
      </w:r>
      <w:r w:rsidR="004248AE" w:rsidRPr="00BD5FBF">
        <w:rPr>
          <w:rFonts w:ascii="Times New Roman" w:hAnsi="Times New Roman" w:cs="Times New Roman"/>
          <w:bCs/>
          <w:sz w:val="28"/>
          <w:szCs w:val="28"/>
        </w:rPr>
        <w:t>[</w:t>
      </w:r>
      <w:r w:rsidR="00B7013E" w:rsidRPr="00BD5FBF">
        <w:rPr>
          <w:rFonts w:ascii="Times New Roman" w:hAnsi="Times New Roman" w:cs="Times New Roman"/>
          <w:bCs/>
          <w:sz w:val="28"/>
          <w:szCs w:val="28"/>
        </w:rPr>
        <w:t>138</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664</w:t>
      </w:r>
      <w:r w:rsidR="004248AE" w:rsidRPr="00BD5FBF">
        <w:rPr>
          <w:rFonts w:ascii="Times New Roman" w:hAnsi="Times New Roman" w:cs="Times New Roman"/>
          <w:bCs/>
          <w:sz w:val="28"/>
          <w:szCs w:val="28"/>
        </w:rPr>
        <w:t xml:space="preserve">]. </w:t>
      </w:r>
    </w:p>
    <w:p w14:paraId="648472FF" w14:textId="77777777" w:rsidR="0044719D" w:rsidRPr="00BD5FBF" w:rsidRDefault="007F7A16"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lastRenderedPageBreak/>
        <w:t xml:space="preserve">Пациентам с хронической </w:t>
      </w:r>
      <w:r w:rsidRPr="00BD5FBF">
        <w:rPr>
          <w:rFonts w:ascii="Times New Roman" w:hAnsi="Times New Roman" w:cs="Times New Roman"/>
          <w:bCs/>
          <w:color w:val="000000" w:themeColor="text1"/>
          <w:sz w:val="28"/>
          <w:szCs w:val="28"/>
          <w:lang w:val="en-US"/>
        </w:rPr>
        <w:t>HBV</w:t>
      </w:r>
      <w:r w:rsidRPr="00BD5FBF">
        <w:rPr>
          <w:rFonts w:ascii="Times New Roman" w:hAnsi="Times New Roman" w:cs="Times New Roman"/>
          <w:bCs/>
          <w:color w:val="000000" w:themeColor="text1"/>
          <w:sz w:val="28"/>
          <w:szCs w:val="28"/>
        </w:rPr>
        <w:t>-</w:t>
      </w:r>
      <w:r w:rsidRPr="00BD5FBF">
        <w:rPr>
          <w:rFonts w:ascii="Times New Roman" w:hAnsi="Times New Roman" w:cs="Times New Roman"/>
          <w:bCs/>
          <w:color w:val="000000" w:themeColor="text1"/>
          <w:sz w:val="28"/>
          <w:szCs w:val="28"/>
          <w:lang w:val="kk-KZ"/>
        </w:rPr>
        <w:t>инфекцией свойственн</w:t>
      </w:r>
      <w:r w:rsidR="001C77F5" w:rsidRPr="00BD5FBF">
        <w:rPr>
          <w:rFonts w:ascii="Times New Roman" w:hAnsi="Times New Roman" w:cs="Times New Roman"/>
          <w:bCs/>
          <w:color w:val="000000" w:themeColor="text1"/>
          <w:sz w:val="28"/>
          <w:szCs w:val="28"/>
          <w:lang w:val="kk-KZ"/>
        </w:rPr>
        <w:t>а</w:t>
      </w:r>
      <w:r w:rsidRPr="00BD5FBF">
        <w:rPr>
          <w:rFonts w:ascii="Times New Roman" w:hAnsi="Times New Roman" w:cs="Times New Roman"/>
          <w:bCs/>
          <w:color w:val="000000" w:themeColor="text1"/>
          <w:sz w:val="28"/>
          <w:szCs w:val="28"/>
          <w:lang w:val="kk-KZ"/>
        </w:rPr>
        <w:t xml:space="preserve"> более высокая выраженность депрессивных расстройств</w:t>
      </w:r>
      <w:r w:rsidRPr="00BD5FBF">
        <w:rPr>
          <w:rFonts w:ascii="Times New Roman" w:hAnsi="Times New Roman" w:cs="Times New Roman"/>
          <w:bCs/>
          <w:color w:val="000000" w:themeColor="text1"/>
          <w:sz w:val="28"/>
          <w:szCs w:val="28"/>
        </w:rPr>
        <w:t>, в частности у лиц пожилого возраста, при этом интенсивность депрес</w:t>
      </w:r>
      <w:r w:rsidR="0060308A" w:rsidRPr="00BD5FBF">
        <w:rPr>
          <w:rFonts w:ascii="Times New Roman" w:hAnsi="Times New Roman" w:cs="Times New Roman"/>
          <w:bCs/>
          <w:color w:val="000000" w:themeColor="text1"/>
          <w:sz w:val="28"/>
          <w:szCs w:val="28"/>
        </w:rPr>
        <w:t>с</w:t>
      </w:r>
      <w:r w:rsidRPr="00BD5FBF">
        <w:rPr>
          <w:rFonts w:ascii="Times New Roman" w:hAnsi="Times New Roman" w:cs="Times New Roman"/>
          <w:bCs/>
          <w:color w:val="000000" w:themeColor="text1"/>
          <w:sz w:val="28"/>
          <w:szCs w:val="28"/>
        </w:rPr>
        <w:t>ии усиливается с течением заболевания</w:t>
      </w:r>
      <w:r w:rsidR="00193EDB" w:rsidRPr="00BD5FBF">
        <w:rPr>
          <w:rFonts w:ascii="Times New Roman" w:hAnsi="Times New Roman" w:cs="Times New Roman"/>
          <w:bCs/>
          <w:color w:val="000000" w:themeColor="text1"/>
          <w:sz w:val="28"/>
          <w:szCs w:val="28"/>
        </w:rPr>
        <w:t>.</w:t>
      </w:r>
      <w:r w:rsidR="008A7EC6" w:rsidRPr="00BD5FBF">
        <w:rPr>
          <w:rFonts w:ascii="Times New Roman" w:hAnsi="Times New Roman" w:cs="Times New Roman"/>
          <w:bCs/>
          <w:color w:val="000000" w:themeColor="text1"/>
          <w:sz w:val="28"/>
          <w:szCs w:val="28"/>
        </w:rPr>
        <w:t xml:space="preserve"> Однако, депрессия и когнитивные расстройства все же менее выражены у данной категории пациентов в сравнении с больными, имеющие другие хронические заболевания печени </w:t>
      </w:r>
      <w:r w:rsidR="004248AE" w:rsidRPr="00BD5FBF">
        <w:rPr>
          <w:rFonts w:ascii="Times New Roman" w:hAnsi="Times New Roman" w:cs="Times New Roman"/>
          <w:bCs/>
          <w:color w:val="000000" w:themeColor="text1"/>
          <w:sz w:val="28"/>
          <w:szCs w:val="28"/>
        </w:rPr>
        <w:t>[</w:t>
      </w:r>
      <w:r w:rsidR="00170EA6" w:rsidRPr="00BD5FBF">
        <w:rPr>
          <w:rFonts w:ascii="Times New Roman" w:hAnsi="Times New Roman" w:cs="Times New Roman"/>
          <w:bCs/>
          <w:color w:val="000000" w:themeColor="text1"/>
          <w:sz w:val="28"/>
          <w:szCs w:val="28"/>
        </w:rPr>
        <w:t>145</w:t>
      </w:r>
      <w:r w:rsidR="004248AE" w:rsidRPr="00BD5FBF">
        <w:rPr>
          <w:rFonts w:ascii="Times New Roman" w:hAnsi="Times New Roman" w:cs="Times New Roman"/>
          <w:bCs/>
          <w:color w:val="000000" w:themeColor="text1"/>
          <w:sz w:val="28"/>
          <w:szCs w:val="28"/>
        </w:rPr>
        <w:t xml:space="preserve">]. </w:t>
      </w:r>
      <w:r w:rsidR="008A7EC6" w:rsidRPr="00BD5FBF">
        <w:rPr>
          <w:rFonts w:ascii="Times New Roman" w:hAnsi="Times New Roman" w:cs="Times New Roman"/>
          <w:bCs/>
          <w:color w:val="000000" w:themeColor="text1"/>
          <w:sz w:val="28"/>
          <w:szCs w:val="28"/>
        </w:rPr>
        <w:t xml:space="preserve"> </w:t>
      </w:r>
    </w:p>
    <w:p w14:paraId="7A144587" w14:textId="6815A04E" w:rsidR="00AB5AC3" w:rsidRPr="00BD5FBF" w:rsidRDefault="0044719D"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По данным многих авторов, на степень тревожно-депрессивных расстройств у больных с ХВГС, может влиять и уровень достатка, так пациенты, имеющие постоянную работу, менее подвержены риску прогрессирования тревоги и депрессии, чем безработные</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9B5A2F" w:rsidRPr="00BD5FBF">
        <w:rPr>
          <w:rFonts w:ascii="Times New Roman" w:hAnsi="Times New Roman" w:cs="Times New Roman"/>
          <w:bCs/>
          <w:sz w:val="28"/>
          <w:szCs w:val="28"/>
        </w:rPr>
        <w:t>144</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8</w:t>
      </w:r>
      <w:r w:rsidR="004248AE" w:rsidRPr="00BD5FBF">
        <w:rPr>
          <w:rFonts w:ascii="Times New Roman" w:hAnsi="Times New Roman" w:cs="Times New Roman"/>
          <w:bCs/>
          <w:sz w:val="28"/>
          <w:szCs w:val="28"/>
        </w:rPr>
        <w:t xml:space="preserve">]. </w:t>
      </w:r>
    </w:p>
    <w:p w14:paraId="64E90AE6" w14:textId="0DE9D030" w:rsidR="007A60B9" w:rsidRPr="00BD5FBF" w:rsidRDefault="000C70F8"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 xml:space="preserve">Тревожно-депрессивные расстройства имеют зависимость и от возраста пациентов, так было установлено, что у больных пожилого возраста с хронической </w:t>
      </w:r>
      <w:r w:rsidRPr="00BD5FBF">
        <w:rPr>
          <w:rFonts w:ascii="Times New Roman" w:hAnsi="Times New Roman" w:cs="Times New Roman"/>
          <w:bCs/>
          <w:color w:val="000000" w:themeColor="text1"/>
          <w:sz w:val="28"/>
          <w:szCs w:val="28"/>
          <w:lang w:val="en-US"/>
        </w:rPr>
        <w:t>HCV</w:t>
      </w:r>
      <w:r w:rsidRPr="00BD5FBF">
        <w:rPr>
          <w:rFonts w:ascii="Times New Roman" w:hAnsi="Times New Roman" w:cs="Times New Roman"/>
          <w:bCs/>
          <w:color w:val="000000" w:themeColor="text1"/>
          <w:sz w:val="28"/>
          <w:szCs w:val="28"/>
        </w:rPr>
        <w:t>-</w:t>
      </w:r>
      <w:r w:rsidRPr="00BD5FBF">
        <w:rPr>
          <w:rFonts w:ascii="Times New Roman" w:hAnsi="Times New Roman" w:cs="Times New Roman"/>
          <w:bCs/>
          <w:color w:val="000000" w:themeColor="text1"/>
          <w:sz w:val="28"/>
          <w:szCs w:val="28"/>
          <w:lang w:val="kk-KZ"/>
        </w:rPr>
        <w:t>инфекцией отмечались более высокие показатели депрессии в отличие от тревоги в сравнении с пациентами более молодого возраста</w:t>
      </w:r>
      <w:r w:rsidR="004248AE" w:rsidRPr="00BD5FBF">
        <w:rPr>
          <w:rFonts w:ascii="Times New Roman" w:hAnsi="Times New Roman" w:cs="Times New Roman"/>
          <w:bCs/>
          <w:color w:val="000000" w:themeColor="text1"/>
          <w:sz w:val="28"/>
          <w:szCs w:val="28"/>
        </w:rPr>
        <w:t xml:space="preserve"> [</w:t>
      </w:r>
      <w:r w:rsidR="009B5A2F" w:rsidRPr="00BD5FBF">
        <w:rPr>
          <w:rFonts w:ascii="Times New Roman" w:hAnsi="Times New Roman" w:cs="Times New Roman"/>
          <w:bCs/>
          <w:color w:val="000000" w:themeColor="text1"/>
          <w:sz w:val="28"/>
          <w:szCs w:val="28"/>
        </w:rPr>
        <w:t>146</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Хотя</w:t>
      </w:r>
      <w:r w:rsidR="004248AE" w:rsidRPr="00BD5FBF">
        <w:rPr>
          <w:rFonts w:ascii="Times New Roman" w:hAnsi="Times New Roman" w:cs="Times New Roman"/>
          <w:bCs/>
          <w:color w:val="000000" w:themeColor="text1"/>
          <w:sz w:val="28"/>
          <w:szCs w:val="28"/>
        </w:rPr>
        <w:t xml:space="preserve">, по </w:t>
      </w:r>
      <w:r w:rsidRPr="00BD5FBF">
        <w:rPr>
          <w:rFonts w:ascii="Times New Roman" w:hAnsi="Times New Roman" w:cs="Times New Roman"/>
          <w:bCs/>
          <w:color w:val="000000" w:themeColor="text1"/>
          <w:sz w:val="28"/>
          <w:szCs w:val="28"/>
          <w:lang w:val="kk-KZ"/>
        </w:rPr>
        <w:t>данным</w:t>
      </w:r>
      <w:r w:rsidR="004248AE" w:rsidRPr="00BD5FBF">
        <w:rPr>
          <w:rFonts w:ascii="Times New Roman" w:hAnsi="Times New Roman" w:cs="Times New Roman"/>
          <w:bCs/>
          <w:color w:val="000000" w:themeColor="text1"/>
          <w:sz w:val="28"/>
          <w:szCs w:val="28"/>
        </w:rPr>
        <w:t xml:space="preserve"> других авторов</w:t>
      </w:r>
      <w:r w:rsidR="004A34DF"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не было </w:t>
      </w:r>
      <w:r w:rsidRPr="00BD5FBF">
        <w:rPr>
          <w:rFonts w:ascii="Times New Roman" w:hAnsi="Times New Roman" w:cs="Times New Roman"/>
          <w:bCs/>
          <w:color w:val="000000" w:themeColor="text1"/>
          <w:sz w:val="28"/>
          <w:szCs w:val="28"/>
          <w:lang w:val="kk-KZ"/>
        </w:rPr>
        <w:t>установлено</w:t>
      </w:r>
      <w:r w:rsidR="004248AE" w:rsidRPr="00BD5FBF">
        <w:rPr>
          <w:rFonts w:ascii="Times New Roman" w:hAnsi="Times New Roman" w:cs="Times New Roman"/>
          <w:bCs/>
          <w:color w:val="000000" w:themeColor="text1"/>
          <w:sz w:val="28"/>
          <w:szCs w:val="28"/>
        </w:rPr>
        <w:t xml:space="preserve"> какой-либо связи между возрастом</w:t>
      </w:r>
      <w:r w:rsidRPr="00BD5FBF">
        <w:rPr>
          <w:rFonts w:ascii="Times New Roman" w:hAnsi="Times New Roman" w:cs="Times New Roman"/>
          <w:bCs/>
          <w:color w:val="000000" w:themeColor="text1"/>
          <w:sz w:val="28"/>
          <w:szCs w:val="28"/>
          <w:lang w:val="kk-KZ"/>
        </w:rPr>
        <w:t xml:space="preserve"> и тревожно-депрессивными расстройствами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9B5A2F" w:rsidRPr="00BD5FBF">
        <w:rPr>
          <w:rFonts w:ascii="Times New Roman" w:hAnsi="Times New Roman" w:cs="Times New Roman"/>
          <w:bCs/>
          <w:sz w:val="28"/>
          <w:szCs w:val="28"/>
        </w:rPr>
        <w:t>146</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994</w:t>
      </w:r>
      <w:r w:rsidR="004248AE" w:rsidRPr="00BD5FBF">
        <w:rPr>
          <w:rFonts w:ascii="Times New Roman" w:hAnsi="Times New Roman" w:cs="Times New Roman"/>
          <w:bCs/>
          <w:sz w:val="28"/>
          <w:szCs w:val="28"/>
        </w:rPr>
        <w:t xml:space="preserve">]. </w:t>
      </w:r>
      <w:r w:rsidRPr="00BD5FBF">
        <w:rPr>
          <w:rFonts w:ascii="Times New Roman" w:hAnsi="Times New Roman" w:cs="Times New Roman"/>
          <w:bCs/>
          <w:color w:val="000000" w:themeColor="text1"/>
          <w:sz w:val="28"/>
          <w:szCs w:val="28"/>
          <w:lang w:val="kk-KZ"/>
        </w:rPr>
        <w:t>К тому же более высокие показатели депрессивных расстройств регистрируются чаще и у больных</w:t>
      </w:r>
      <w:r w:rsidRPr="00BD5FBF">
        <w:rPr>
          <w:rFonts w:ascii="Times New Roman" w:hAnsi="Times New Roman" w:cs="Times New Roman"/>
          <w:bCs/>
          <w:color w:val="000000" w:themeColor="text1"/>
          <w:sz w:val="28"/>
          <w:szCs w:val="28"/>
        </w:rPr>
        <w:t>, н</w:t>
      </w:r>
      <w:r w:rsidRPr="00BD5FBF">
        <w:rPr>
          <w:rFonts w:ascii="Times New Roman" w:hAnsi="Times New Roman" w:cs="Times New Roman"/>
          <w:bCs/>
          <w:color w:val="000000" w:themeColor="text1"/>
          <w:sz w:val="28"/>
          <w:szCs w:val="28"/>
          <w:lang w:val="kk-KZ"/>
        </w:rPr>
        <w:t xml:space="preserve">аходящихся в разводе в сравнении с больными, которые находятся в браке или же не женаты. </w:t>
      </w:r>
      <w:r w:rsidRPr="00BD5FBF">
        <w:rPr>
          <w:rFonts w:ascii="Times New Roman" w:hAnsi="Times New Roman" w:cs="Times New Roman"/>
          <w:bCs/>
          <w:color w:val="000000" w:themeColor="text1"/>
          <w:sz w:val="28"/>
          <w:szCs w:val="28"/>
        </w:rPr>
        <w:t>По данным различных исследователей</w:t>
      </w:r>
      <w:r w:rsidR="004248AE" w:rsidRPr="00BD5FBF">
        <w:rPr>
          <w:rFonts w:ascii="Times New Roman" w:hAnsi="Times New Roman" w:cs="Times New Roman"/>
          <w:bCs/>
          <w:color w:val="000000" w:themeColor="text1"/>
          <w:sz w:val="28"/>
          <w:szCs w:val="28"/>
        </w:rPr>
        <w:t>, брак является защитным фактором</w:t>
      </w:r>
      <w:r w:rsidRPr="00BD5FBF">
        <w:rPr>
          <w:rFonts w:ascii="Times New Roman" w:hAnsi="Times New Roman" w:cs="Times New Roman"/>
          <w:bCs/>
          <w:color w:val="000000" w:themeColor="text1"/>
          <w:sz w:val="28"/>
          <w:szCs w:val="28"/>
        </w:rPr>
        <w:t>, препятствующим формированию депрессии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9B5A2F" w:rsidRPr="00BD5FBF">
        <w:rPr>
          <w:rFonts w:ascii="Times New Roman" w:hAnsi="Times New Roman" w:cs="Times New Roman"/>
          <w:bCs/>
          <w:sz w:val="28"/>
          <w:szCs w:val="28"/>
        </w:rPr>
        <w:t>146</w:t>
      </w:r>
      <w:r w:rsidR="00EB2F51"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993</w:t>
      </w:r>
      <w:r w:rsidR="004248AE" w:rsidRPr="00BD5FBF">
        <w:rPr>
          <w:rFonts w:ascii="Times New Roman" w:hAnsi="Times New Roman" w:cs="Times New Roman"/>
          <w:bCs/>
          <w:sz w:val="28"/>
          <w:szCs w:val="28"/>
        </w:rPr>
        <w:t xml:space="preserve">]. </w:t>
      </w:r>
      <w:r w:rsidRPr="00BD5FBF">
        <w:rPr>
          <w:rFonts w:ascii="Times New Roman" w:hAnsi="Times New Roman" w:cs="Times New Roman"/>
          <w:bCs/>
          <w:color w:val="000000" w:themeColor="text1"/>
          <w:sz w:val="28"/>
          <w:szCs w:val="28"/>
        </w:rPr>
        <w:t>Однако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у женщин</w:t>
      </w:r>
      <w:r w:rsidR="004248AE" w:rsidRPr="00BD5FBF">
        <w:rPr>
          <w:rFonts w:ascii="Times New Roman" w:hAnsi="Times New Roman" w:cs="Times New Roman"/>
          <w:bCs/>
          <w:color w:val="000000" w:themeColor="text1"/>
          <w:sz w:val="28"/>
          <w:szCs w:val="28"/>
        </w:rPr>
        <w:t xml:space="preserve">, находящихся в браке и имеющих высшее образование </w:t>
      </w:r>
      <w:r w:rsidRPr="00BD5FBF">
        <w:rPr>
          <w:rFonts w:ascii="Times New Roman" w:hAnsi="Times New Roman" w:cs="Times New Roman"/>
          <w:bCs/>
          <w:color w:val="000000" w:themeColor="text1"/>
          <w:sz w:val="28"/>
          <w:szCs w:val="28"/>
        </w:rPr>
        <w:t>отмечаются</w:t>
      </w:r>
      <w:r w:rsidR="004248AE" w:rsidRPr="00BD5FBF">
        <w:rPr>
          <w:rFonts w:ascii="Times New Roman" w:hAnsi="Times New Roman" w:cs="Times New Roman"/>
          <w:bCs/>
          <w:color w:val="000000" w:themeColor="text1"/>
          <w:sz w:val="28"/>
          <w:szCs w:val="28"/>
        </w:rPr>
        <w:t xml:space="preserve"> более высокие показатели депре</w:t>
      </w:r>
      <w:r w:rsidRPr="00BD5FBF">
        <w:rPr>
          <w:rFonts w:ascii="Times New Roman" w:hAnsi="Times New Roman" w:cs="Times New Roman"/>
          <w:bCs/>
          <w:color w:val="000000" w:themeColor="text1"/>
          <w:sz w:val="28"/>
          <w:szCs w:val="28"/>
        </w:rPr>
        <w:t>с</w:t>
      </w:r>
      <w:r w:rsidR="004248AE" w:rsidRPr="00BD5FBF">
        <w:rPr>
          <w:rFonts w:ascii="Times New Roman" w:hAnsi="Times New Roman" w:cs="Times New Roman"/>
          <w:bCs/>
          <w:color w:val="000000" w:themeColor="text1"/>
          <w:sz w:val="28"/>
          <w:szCs w:val="28"/>
        </w:rPr>
        <w:t>сии</w:t>
      </w:r>
      <w:r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color w:val="000000" w:themeColor="text1"/>
          <w:sz w:val="28"/>
          <w:szCs w:val="28"/>
        </w:rPr>
        <w:t>[</w:t>
      </w:r>
      <w:r w:rsidR="00A86CF8" w:rsidRPr="00BD5FBF">
        <w:rPr>
          <w:rFonts w:ascii="Times New Roman" w:hAnsi="Times New Roman" w:cs="Times New Roman"/>
          <w:bCs/>
          <w:color w:val="000000" w:themeColor="text1"/>
          <w:sz w:val="28"/>
          <w:szCs w:val="28"/>
        </w:rPr>
        <w:t>147</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Данные</w:t>
      </w:r>
      <w:r w:rsidR="004248AE" w:rsidRPr="00BD5FBF">
        <w:rPr>
          <w:rFonts w:ascii="Times New Roman" w:hAnsi="Times New Roman" w:cs="Times New Roman"/>
          <w:bCs/>
          <w:color w:val="000000" w:themeColor="text1"/>
          <w:sz w:val="28"/>
          <w:szCs w:val="28"/>
        </w:rPr>
        <w:t xml:space="preserve"> других исследо</w:t>
      </w:r>
      <w:r w:rsidRPr="00BD5FBF">
        <w:rPr>
          <w:rFonts w:ascii="Times New Roman" w:hAnsi="Times New Roman" w:cs="Times New Roman"/>
          <w:bCs/>
          <w:color w:val="000000" w:themeColor="text1"/>
          <w:sz w:val="28"/>
          <w:szCs w:val="28"/>
        </w:rPr>
        <w:t xml:space="preserve">вателей </w:t>
      </w:r>
      <w:r w:rsidR="00A836E9" w:rsidRPr="00BD5FBF">
        <w:rPr>
          <w:rFonts w:ascii="Times New Roman" w:hAnsi="Times New Roman" w:cs="Times New Roman"/>
          <w:bCs/>
          <w:color w:val="000000" w:themeColor="text1"/>
          <w:sz w:val="28"/>
          <w:szCs w:val="28"/>
        </w:rPr>
        <w:t>показывают</w:t>
      </w:r>
      <w:r w:rsidR="004248AE" w:rsidRPr="00BD5FBF">
        <w:rPr>
          <w:rFonts w:ascii="Times New Roman" w:hAnsi="Times New Roman" w:cs="Times New Roman"/>
          <w:bCs/>
          <w:color w:val="000000" w:themeColor="text1"/>
          <w:sz w:val="28"/>
          <w:szCs w:val="28"/>
        </w:rPr>
        <w:t xml:space="preserve">, что </w:t>
      </w:r>
      <w:r w:rsidR="00A836E9" w:rsidRPr="00BD5FBF">
        <w:rPr>
          <w:rFonts w:ascii="Times New Roman" w:hAnsi="Times New Roman" w:cs="Times New Roman"/>
          <w:bCs/>
          <w:color w:val="000000" w:themeColor="text1"/>
          <w:sz w:val="28"/>
          <w:szCs w:val="28"/>
        </w:rPr>
        <w:t>больные</w:t>
      </w:r>
      <w:r w:rsidR="004248AE" w:rsidRPr="00BD5FBF">
        <w:rPr>
          <w:rFonts w:ascii="Times New Roman" w:hAnsi="Times New Roman" w:cs="Times New Roman"/>
          <w:bCs/>
          <w:color w:val="000000" w:themeColor="text1"/>
          <w:sz w:val="28"/>
          <w:szCs w:val="28"/>
        </w:rPr>
        <w:t xml:space="preserve"> с </w:t>
      </w:r>
      <w:r w:rsidR="00A836E9" w:rsidRPr="00BD5FBF">
        <w:rPr>
          <w:rFonts w:ascii="Times New Roman" w:hAnsi="Times New Roman" w:cs="Times New Roman"/>
          <w:bCs/>
          <w:color w:val="000000" w:themeColor="text1"/>
          <w:sz w:val="28"/>
          <w:szCs w:val="28"/>
        </w:rPr>
        <w:t>вирусным гепатитом В</w:t>
      </w:r>
      <w:r w:rsidR="004248AE" w:rsidRPr="00BD5FBF">
        <w:rPr>
          <w:rFonts w:ascii="Times New Roman" w:hAnsi="Times New Roman" w:cs="Times New Roman"/>
          <w:bCs/>
          <w:color w:val="000000" w:themeColor="text1"/>
          <w:sz w:val="28"/>
          <w:szCs w:val="28"/>
        </w:rPr>
        <w:t xml:space="preserve">, </w:t>
      </w:r>
      <w:r w:rsidR="00A836E9" w:rsidRPr="00BD5FBF">
        <w:rPr>
          <w:rFonts w:ascii="Times New Roman" w:hAnsi="Times New Roman" w:cs="Times New Roman"/>
          <w:bCs/>
          <w:color w:val="000000" w:themeColor="text1"/>
          <w:sz w:val="28"/>
          <w:szCs w:val="28"/>
        </w:rPr>
        <w:t xml:space="preserve">имеют более высокую </w:t>
      </w:r>
      <w:r w:rsidR="004248AE" w:rsidRPr="00BD5FBF">
        <w:rPr>
          <w:rFonts w:ascii="Times New Roman" w:hAnsi="Times New Roman" w:cs="Times New Roman"/>
          <w:bCs/>
          <w:color w:val="000000" w:themeColor="text1"/>
          <w:sz w:val="28"/>
          <w:szCs w:val="28"/>
        </w:rPr>
        <w:t>осведомлен</w:t>
      </w:r>
      <w:r w:rsidR="00A836E9" w:rsidRPr="00BD5FBF">
        <w:rPr>
          <w:rFonts w:ascii="Times New Roman" w:hAnsi="Times New Roman" w:cs="Times New Roman"/>
          <w:bCs/>
          <w:color w:val="000000" w:themeColor="text1"/>
          <w:sz w:val="28"/>
          <w:szCs w:val="28"/>
        </w:rPr>
        <w:t>ность</w:t>
      </w:r>
      <w:r w:rsidR="004248AE" w:rsidRPr="00BD5FBF">
        <w:rPr>
          <w:rFonts w:ascii="Times New Roman" w:hAnsi="Times New Roman" w:cs="Times New Roman"/>
          <w:bCs/>
          <w:color w:val="000000" w:themeColor="text1"/>
          <w:sz w:val="28"/>
          <w:szCs w:val="28"/>
        </w:rPr>
        <w:t xml:space="preserve"> о свое</w:t>
      </w:r>
      <w:r w:rsidR="00A836E9" w:rsidRPr="00BD5FBF">
        <w:rPr>
          <w:rFonts w:ascii="Times New Roman" w:hAnsi="Times New Roman" w:cs="Times New Roman"/>
          <w:bCs/>
          <w:color w:val="000000" w:themeColor="text1"/>
          <w:sz w:val="28"/>
          <w:szCs w:val="28"/>
        </w:rPr>
        <w:t>й болезни,</w:t>
      </w:r>
      <w:r w:rsidR="004248AE" w:rsidRPr="00BD5FBF">
        <w:rPr>
          <w:rFonts w:ascii="Times New Roman" w:hAnsi="Times New Roman" w:cs="Times New Roman"/>
          <w:bCs/>
          <w:color w:val="000000" w:themeColor="text1"/>
          <w:sz w:val="28"/>
          <w:szCs w:val="28"/>
        </w:rPr>
        <w:t xml:space="preserve"> путях </w:t>
      </w:r>
      <w:r w:rsidR="00A836E9" w:rsidRPr="00BD5FBF">
        <w:rPr>
          <w:rFonts w:ascii="Times New Roman" w:hAnsi="Times New Roman" w:cs="Times New Roman"/>
          <w:bCs/>
          <w:color w:val="000000" w:themeColor="text1"/>
          <w:sz w:val="28"/>
          <w:szCs w:val="28"/>
        </w:rPr>
        <w:t xml:space="preserve">ее </w:t>
      </w:r>
      <w:r w:rsidR="004248AE" w:rsidRPr="00BD5FBF">
        <w:rPr>
          <w:rFonts w:ascii="Times New Roman" w:hAnsi="Times New Roman" w:cs="Times New Roman"/>
          <w:bCs/>
          <w:color w:val="000000" w:themeColor="text1"/>
          <w:sz w:val="28"/>
          <w:szCs w:val="28"/>
        </w:rPr>
        <w:t xml:space="preserve">передачи и доступности вакцин </w:t>
      </w:r>
      <w:r w:rsidR="00A836E9" w:rsidRPr="00BD5FBF">
        <w:rPr>
          <w:rFonts w:ascii="Times New Roman" w:hAnsi="Times New Roman" w:cs="Times New Roman"/>
          <w:bCs/>
          <w:color w:val="000000" w:themeColor="text1"/>
          <w:sz w:val="28"/>
          <w:szCs w:val="28"/>
        </w:rPr>
        <w:t>в сравнении</w:t>
      </w:r>
      <w:r w:rsidR="004248AE" w:rsidRPr="00BD5FBF">
        <w:rPr>
          <w:rFonts w:ascii="Times New Roman" w:hAnsi="Times New Roman" w:cs="Times New Roman"/>
          <w:bCs/>
          <w:color w:val="000000" w:themeColor="text1"/>
          <w:sz w:val="28"/>
          <w:szCs w:val="28"/>
        </w:rPr>
        <w:t xml:space="preserve"> с пациентами с </w:t>
      </w:r>
      <w:r w:rsidR="00A836E9" w:rsidRPr="00BD5FBF">
        <w:rPr>
          <w:rFonts w:ascii="Times New Roman" w:hAnsi="Times New Roman" w:cs="Times New Roman"/>
          <w:bCs/>
          <w:color w:val="000000" w:themeColor="text1"/>
          <w:sz w:val="28"/>
          <w:szCs w:val="28"/>
        </w:rPr>
        <w:t>вирусным гепатитом С</w:t>
      </w:r>
      <w:r w:rsidR="004248AE" w:rsidRPr="00BD5FBF">
        <w:rPr>
          <w:rFonts w:ascii="Times New Roman" w:hAnsi="Times New Roman" w:cs="Times New Roman"/>
          <w:bCs/>
          <w:color w:val="000000" w:themeColor="text1"/>
          <w:sz w:val="28"/>
          <w:szCs w:val="28"/>
        </w:rPr>
        <w:t xml:space="preserve"> [</w:t>
      </w:r>
      <w:r w:rsidR="00D177E3" w:rsidRPr="00BD5FBF">
        <w:rPr>
          <w:rFonts w:ascii="Times New Roman" w:hAnsi="Times New Roman" w:cs="Times New Roman"/>
          <w:bCs/>
          <w:color w:val="000000" w:themeColor="text1"/>
          <w:sz w:val="28"/>
          <w:szCs w:val="28"/>
        </w:rPr>
        <w:t>148</w:t>
      </w:r>
      <w:r w:rsidR="004248AE" w:rsidRPr="00BD5FBF">
        <w:rPr>
          <w:rFonts w:ascii="Times New Roman" w:hAnsi="Times New Roman" w:cs="Times New Roman"/>
          <w:bCs/>
          <w:color w:val="000000" w:themeColor="text1"/>
          <w:sz w:val="28"/>
          <w:szCs w:val="28"/>
        </w:rPr>
        <w:t xml:space="preserve">]. Факторы, </w:t>
      </w:r>
      <w:r w:rsidR="00F07F59" w:rsidRPr="00BD5FBF">
        <w:rPr>
          <w:rFonts w:ascii="Times New Roman" w:hAnsi="Times New Roman" w:cs="Times New Roman"/>
          <w:bCs/>
          <w:color w:val="000000" w:themeColor="text1"/>
          <w:sz w:val="28"/>
          <w:szCs w:val="28"/>
        </w:rPr>
        <w:t>влияющие</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 xml:space="preserve">на </w:t>
      </w:r>
      <w:r w:rsidR="004248AE" w:rsidRPr="00BD5FBF">
        <w:rPr>
          <w:rFonts w:ascii="Times New Roman" w:hAnsi="Times New Roman" w:cs="Times New Roman"/>
          <w:bCs/>
          <w:color w:val="000000" w:themeColor="text1"/>
          <w:sz w:val="28"/>
          <w:szCs w:val="28"/>
        </w:rPr>
        <w:t xml:space="preserve"> осведомленност</w:t>
      </w:r>
      <w:r w:rsidR="00F07F59" w:rsidRPr="00BD5FBF">
        <w:rPr>
          <w:rFonts w:ascii="Times New Roman" w:hAnsi="Times New Roman" w:cs="Times New Roman"/>
          <w:bCs/>
          <w:color w:val="000000" w:themeColor="text1"/>
          <w:sz w:val="28"/>
          <w:szCs w:val="28"/>
        </w:rPr>
        <w:t>ь</w:t>
      </w:r>
      <w:r w:rsidR="004248AE" w:rsidRPr="00BD5FBF">
        <w:rPr>
          <w:rFonts w:ascii="Times New Roman" w:hAnsi="Times New Roman" w:cs="Times New Roman"/>
          <w:bCs/>
          <w:color w:val="000000" w:themeColor="text1"/>
          <w:sz w:val="28"/>
          <w:szCs w:val="28"/>
        </w:rPr>
        <w:t xml:space="preserve"> о </w:t>
      </w:r>
      <w:r w:rsidR="00F07F59" w:rsidRPr="00BD5FBF">
        <w:rPr>
          <w:rFonts w:ascii="Times New Roman" w:hAnsi="Times New Roman" w:cs="Times New Roman"/>
          <w:bCs/>
          <w:color w:val="000000" w:themeColor="text1"/>
          <w:sz w:val="28"/>
          <w:szCs w:val="28"/>
        </w:rPr>
        <w:t xml:space="preserve"> имеющейся болезни</w:t>
      </w:r>
      <w:r w:rsidR="004248AE" w:rsidRPr="00BD5FBF">
        <w:rPr>
          <w:rFonts w:ascii="Times New Roman" w:hAnsi="Times New Roman" w:cs="Times New Roman"/>
          <w:bCs/>
          <w:color w:val="000000" w:themeColor="text1"/>
          <w:sz w:val="28"/>
          <w:szCs w:val="28"/>
        </w:rPr>
        <w:t>, включали более длительн</w:t>
      </w:r>
      <w:r w:rsidR="00F07F59" w:rsidRPr="00BD5FBF">
        <w:rPr>
          <w:rFonts w:ascii="Times New Roman" w:hAnsi="Times New Roman" w:cs="Times New Roman"/>
          <w:bCs/>
          <w:color w:val="000000" w:themeColor="text1"/>
          <w:sz w:val="28"/>
          <w:szCs w:val="28"/>
        </w:rPr>
        <w:t>ое</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течение</w:t>
      </w:r>
      <w:r w:rsidR="004248AE" w:rsidRPr="00BD5FBF">
        <w:rPr>
          <w:rFonts w:ascii="Times New Roman" w:hAnsi="Times New Roman" w:cs="Times New Roman"/>
          <w:bCs/>
          <w:color w:val="000000" w:themeColor="text1"/>
          <w:sz w:val="28"/>
          <w:szCs w:val="28"/>
        </w:rPr>
        <w:t xml:space="preserve"> инфекции и личный опыт с </w:t>
      </w:r>
      <w:r w:rsidR="00F07F59" w:rsidRPr="00BD5FBF">
        <w:rPr>
          <w:rFonts w:ascii="Times New Roman" w:hAnsi="Times New Roman" w:cs="Times New Roman"/>
          <w:bCs/>
          <w:color w:val="000000" w:themeColor="text1"/>
          <w:sz w:val="28"/>
          <w:szCs w:val="28"/>
        </w:rPr>
        <w:t>ХВГ</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например как</w:t>
      </w:r>
      <w:r w:rsidR="004248AE" w:rsidRPr="00BD5FBF">
        <w:rPr>
          <w:rFonts w:ascii="Times New Roman" w:hAnsi="Times New Roman" w:cs="Times New Roman"/>
          <w:bCs/>
          <w:color w:val="000000" w:themeColor="text1"/>
          <w:sz w:val="28"/>
          <w:szCs w:val="28"/>
        </w:rPr>
        <w:t xml:space="preserve"> семейный анамнез или смерть</w:t>
      </w:r>
      <w:r w:rsidR="0002544F" w:rsidRPr="00BD5FBF">
        <w:rPr>
          <w:rFonts w:ascii="Times New Roman" w:hAnsi="Times New Roman" w:cs="Times New Roman"/>
          <w:bCs/>
          <w:color w:val="000000" w:themeColor="text1"/>
          <w:sz w:val="28"/>
          <w:szCs w:val="28"/>
        </w:rPr>
        <w:t xml:space="preserve"> члена</w:t>
      </w:r>
      <w:r w:rsidR="004248AE" w:rsidRPr="00BD5FBF">
        <w:rPr>
          <w:rFonts w:ascii="Times New Roman" w:hAnsi="Times New Roman" w:cs="Times New Roman"/>
          <w:bCs/>
          <w:color w:val="000000" w:themeColor="text1"/>
          <w:sz w:val="28"/>
          <w:szCs w:val="28"/>
        </w:rPr>
        <w:t xml:space="preserve"> семьи от </w:t>
      </w:r>
      <w:r w:rsidR="00F07F59" w:rsidRPr="00BD5FBF">
        <w:rPr>
          <w:rFonts w:ascii="Times New Roman" w:hAnsi="Times New Roman" w:cs="Times New Roman"/>
          <w:bCs/>
          <w:color w:val="000000" w:themeColor="text1"/>
          <w:sz w:val="28"/>
          <w:szCs w:val="28"/>
        </w:rPr>
        <w:t>данного заболевания</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Отмечается</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лица</w:t>
      </w:r>
      <w:r w:rsidR="004248AE" w:rsidRPr="00BD5FBF">
        <w:rPr>
          <w:rFonts w:ascii="Times New Roman" w:hAnsi="Times New Roman" w:cs="Times New Roman"/>
          <w:bCs/>
          <w:color w:val="000000" w:themeColor="text1"/>
          <w:sz w:val="28"/>
          <w:szCs w:val="28"/>
        </w:rPr>
        <w:t xml:space="preserve"> более молодого возраста</w:t>
      </w:r>
      <w:r w:rsidR="00F07F59" w:rsidRPr="00BD5FBF">
        <w:rPr>
          <w:rFonts w:ascii="Times New Roman" w:hAnsi="Times New Roman" w:cs="Times New Roman"/>
          <w:bCs/>
          <w:color w:val="000000" w:themeColor="text1"/>
          <w:sz w:val="28"/>
          <w:szCs w:val="28"/>
        </w:rPr>
        <w:t xml:space="preserve"> лучше осведомлены о своем заболевании чем</w:t>
      </w:r>
      <w:r w:rsidR="004248AE" w:rsidRPr="00BD5FBF">
        <w:rPr>
          <w:rFonts w:ascii="Times New Roman" w:hAnsi="Times New Roman" w:cs="Times New Roman"/>
          <w:bCs/>
          <w:color w:val="000000" w:themeColor="text1"/>
          <w:sz w:val="28"/>
          <w:szCs w:val="28"/>
        </w:rPr>
        <w:t xml:space="preserve"> </w:t>
      </w:r>
      <w:r w:rsidR="00F07F59" w:rsidRPr="00BD5FBF">
        <w:rPr>
          <w:rFonts w:ascii="Times New Roman" w:hAnsi="Times New Roman" w:cs="Times New Roman"/>
          <w:bCs/>
          <w:color w:val="000000" w:themeColor="text1"/>
          <w:sz w:val="28"/>
          <w:szCs w:val="28"/>
        </w:rPr>
        <w:t>популяция</w:t>
      </w:r>
      <w:r w:rsidR="004248AE" w:rsidRPr="00BD5FBF">
        <w:rPr>
          <w:rFonts w:ascii="Times New Roman" w:hAnsi="Times New Roman" w:cs="Times New Roman"/>
          <w:bCs/>
          <w:color w:val="000000" w:themeColor="text1"/>
          <w:sz w:val="28"/>
          <w:szCs w:val="28"/>
        </w:rPr>
        <w:t xml:space="preserve"> в целом, что </w:t>
      </w:r>
      <w:r w:rsidR="00F07F59" w:rsidRPr="00BD5FBF">
        <w:rPr>
          <w:rFonts w:ascii="Times New Roman" w:hAnsi="Times New Roman" w:cs="Times New Roman"/>
          <w:bCs/>
          <w:color w:val="000000" w:themeColor="text1"/>
          <w:sz w:val="28"/>
          <w:szCs w:val="28"/>
        </w:rPr>
        <w:t xml:space="preserve">вероятно объясняется более низкой частотой депрессии </w:t>
      </w:r>
      <w:r w:rsidR="00F07F59" w:rsidRPr="00BD5FBF">
        <w:rPr>
          <w:rFonts w:ascii="Times New Roman" w:hAnsi="Times New Roman" w:cs="Times New Roman"/>
          <w:bCs/>
          <w:sz w:val="28"/>
          <w:szCs w:val="28"/>
        </w:rPr>
        <w:t>у данной категории пациентов</w:t>
      </w:r>
      <w:r w:rsidR="004248AE" w:rsidRPr="00BD5FBF">
        <w:rPr>
          <w:rFonts w:ascii="Times New Roman" w:hAnsi="Times New Roman" w:cs="Times New Roman"/>
          <w:bCs/>
          <w:sz w:val="28"/>
          <w:szCs w:val="28"/>
        </w:rPr>
        <w:t xml:space="preserve"> [</w:t>
      </w:r>
      <w:r w:rsidR="00D177E3" w:rsidRPr="00BD5FBF">
        <w:rPr>
          <w:rFonts w:ascii="Times New Roman" w:hAnsi="Times New Roman" w:cs="Times New Roman"/>
          <w:bCs/>
          <w:sz w:val="28"/>
          <w:szCs w:val="28"/>
        </w:rPr>
        <w:t>148</w:t>
      </w:r>
      <w:r w:rsidR="00A3548A" w:rsidRPr="00BD5FBF">
        <w:rPr>
          <w:rFonts w:ascii="Times New Roman" w:hAnsi="Times New Roman" w:cs="Times New Roman"/>
          <w:bCs/>
          <w:sz w:val="28"/>
          <w:szCs w:val="28"/>
        </w:rPr>
        <w:t>, р.</w:t>
      </w:r>
      <w:r w:rsidR="003718EB" w:rsidRPr="00BD5FBF">
        <w:rPr>
          <w:rFonts w:ascii="Times New Roman" w:hAnsi="Times New Roman" w:cs="Times New Roman"/>
          <w:bCs/>
          <w:sz w:val="28"/>
          <w:szCs w:val="28"/>
        </w:rPr>
        <w:t xml:space="preserve"> 1577</w:t>
      </w:r>
      <w:r w:rsidR="004248AE" w:rsidRPr="00BD5FBF">
        <w:rPr>
          <w:rFonts w:ascii="Times New Roman" w:hAnsi="Times New Roman" w:cs="Times New Roman"/>
          <w:bCs/>
          <w:sz w:val="28"/>
          <w:szCs w:val="28"/>
        </w:rPr>
        <w:t xml:space="preserve">]. </w:t>
      </w:r>
      <w:r w:rsidR="00F07F59" w:rsidRPr="00BD5FBF">
        <w:rPr>
          <w:rFonts w:ascii="Times New Roman" w:hAnsi="Times New Roman" w:cs="Times New Roman"/>
          <w:bCs/>
          <w:sz w:val="28"/>
          <w:szCs w:val="28"/>
        </w:rPr>
        <w:t xml:space="preserve">Другими </w:t>
      </w:r>
      <w:r w:rsidR="004248AE" w:rsidRPr="00BD5FBF">
        <w:rPr>
          <w:rFonts w:ascii="Times New Roman" w:hAnsi="Times New Roman" w:cs="Times New Roman"/>
          <w:bCs/>
          <w:sz w:val="28"/>
          <w:szCs w:val="28"/>
        </w:rPr>
        <w:t>факторами</w:t>
      </w:r>
      <w:r w:rsidR="00F07F59" w:rsidRPr="00BD5FBF">
        <w:rPr>
          <w:rFonts w:ascii="Times New Roman" w:hAnsi="Times New Roman" w:cs="Times New Roman"/>
          <w:bCs/>
          <w:sz w:val="28"/>
          <w:szCs w:val="28"/>
        </w:rPr>
        <w:t>, приводящими к формированию</w:t>
      </w:r>
      <w:r w:rsidR="004248AE" w:rsidRPr="00BD5FBF">
        <w:rPr>
          <w:rFonts w:ascii="Times New Roman" w:hAnsi="Times New Roman" w:cs="Times New Roman"/>
          <w:bCs/>
          <w:sz w:val="28"/>
          <w:szCs w:val="28"/>
        </w:rPr>
        <w:t xml:space="preserve"> </w:t>
      </w:r>
      <w:r w:rsidR="00F07F59" w:rsidRPr="00BD5FBF">
        <w:rPr>
          <w:rFonts w:ascii="Times New Roman" w:hAnsi="Times New Roman" w:cs="Times New Roman"/>
          <w:bCs/>
          <w:sz w:val="28"/>
          <w:szCs w:val="28"/>
        </w:rPr>
        <w:t>тревоги и депрессии</w:t>
      </w:r>
      <w:r w:rsidR="004248AE" w:rsidRPr="00BD5FBF">
        <w:rPr>
          <w:rFonts w:ascii="Times New Roman" w:hAnsi="Times New Roman" w:cs="Times New Roman"/>
          <w:bCs/>
          <w:sz w:val="28"/>
          <w:szCs w:val="28"/>
        </w:rPr>
        <w:t xml:space="preserve"> </w:t>
      </w:r>
      <w:r w:rsidR="00F07F59" w:rsidRPr="00BD5FBF">
        <w:rPr>
          <w:rFonts w:ascii="Times New Roman" w:hAnsi="Times New Roman" w:cs="Times New Roman"/>
          <w:bCs/>
          <w:sz w:val="28"/>
          <w:szCs w:val="28"/>
        </w:rPr>
        <w:t>служат</w:t>
      </w:r>
      <w:r w:rsidR="004248AE" w:rsidRPr="00BD5FBF">
        <w:rPr>
          <w:rFonts w:ascii="Times New Roman" w:hAnsi="Times New Roman" w:cs="Times New Roman"/>
          <w:bCs/>
          <w:sz w:val="28"/>
          <w:szCs w:val="28"/>
        </w:rPr>
        <w:t xml:space="preserve"> безработица, принадлежность к европеоидной расе, низкая социальная поддержка</w:t>
      </w:r>
      <w:r w:rsidR="00250F7A" w:rsidRPr="00BD5FBF">
        <w:rPr>
          <w:rFonts w:ascii="Times New Roman" w:hAnsi="Times New Roman" w:cs="Times New Roman"/>
          <w:bCs/>
          <w:sz w:val="28"/>
          <w:szCs w:val="28"/>
        </w:rPr>
        <w:t>, низкий социально-экономический статус</w:t>
      </w:r>
      <w:r w:rsidR="00AB5AC3" w:rsidRPr="00BD5FBF">
        <w:rPr>
          <w:rFonts w:ascii="Times New Roman" w:hAnsi="Times New Roman" w:cs="Times New Roman"/>
          <w:bCs/>
          <w:sz w:val="28"/>
          <w:szCs w:val="28"/>
        </w:rPr>
        <w:t xml:space="preserve"> и</w:t>
      </w:r>
      <w:r w:rsidR="00250F7A" w:rsidRPr="00BD5FBF">
        <w:rPr>
          <w:rFonts w:ascii="Times New Roman" w:hAnsi="Times New Roman" w:cs="Times New Roman"/>
          <w:bCs/>
          <w:sz w:val="28"/>
          <w:szCs w:val="28"/>
        </w:rPr>
        <w:t xml:space="preserve"> предшествующее заболеванию</w:t>
      </w:r>
      <w:r w:rsidR="00CC291B" w:rsidRPr="00BD5FBF">
        <w:rPr>
          <w:rFonts w:ascii="Times New Roman" w:hAnsi="Times New Roman" w:cs="Times New Roman"/>
          <w:bCs/>
          <w:sz w:val="28"/>
          <w:szCs w:val="28"/>
        </w:rPr>
        <w:t xml:space="preserve">, </w:t>
      </w:r>
      <w:r w:rsidR="00250F7A" w:rsidRPr="00BD5FBF">
        <w:rPr>
          <w:rFonts w:ascii="Times New Roman" w:hAnsi="Times New Roman" w:cs="Times New Roman"/>
          <w:bCs/>
          <w:sz w:val="28"/>
          <w:szCs w:val="28"/>
        </w:rPr>
        <w:t xml:space="preserve">употребление наркотиков </w:t>
      </w:r>
      <w:r w:rsidR="004248AE" w:rsidRPr="00BD5FBF">
        <w:rPr>
          <w:rFonts w:ascii="Times New Roman" w:hAnsi="Times New Roman" w:cs="Times New Roman"/>
          <w:bCs/>
          <w:sz w:val="28"/>
          <w:szCs w:val="28"/>
        </w:rPr>
        <w:t>[</w:t>
      </w:r>
      <w:r w:rsidR="00250F7A" w:rsidRPr="00BD5FBF">
        <w:rPr>
          <w:rFonts w:ascii="Times New Roman" w:hAnsi="Times New Roman" w:cs="Times New Roman"/>
          <w:bCs/>
          <w:sz w:val="28"/>
          <w:szCs w:val="28"/>
        </w:rPr>
        <w:t>130,</w:t>
      </w:r>
      <w:r w:rsidR="00A3548A" w:rsidRPr="00BD5FBF">
        <w:rPr>
          <w:rFonts w:ascii="Times New Roman" w:hAnsi="Times New Roman" w:cs="Times New Roman"/>
          <w:bCs/>
          <w:sz w:val="28"/>
          <w:szCs w:val="28"/>
        </w:rPr>
        <w:t xml:space="preserve"> р.</w:t>
      </w:r>
      <w:r w:rsidR="00B43835" w:rsidRPr="00BD5FBF">
        <w:rPr>
          <w:rFonts w:ascii="Times New Roman" w:hAnsi="Times New Roman" w:cs="Times New Roman"/>
          <w:bCs/>
          <w:sz w:val="28"/>
          <w:szCs w:val="28"/>
        </w:rPr>
        <w:t xml:space="preserve"> 82</w:t>
      </w:r>
      <w:r w:rsidR="00A3548A" w:rsidRPr="00BD5FBF">
        <w:rPr>
          <w:rFonts w:ascii="Times New Roman" w:hAnsi="Times New Roman" w:cs="Times New Roman"/>
          <w:bCs/>
          <w:sz w:val="28"/>
          <w:szCs w:val="28"/>
        </w:rPr>
        <w:t xml:space="preserve">; </w:t>
      </w:r>
      <w:r w:rsidR="007A60B9" w:rsidRPr="00BD5FBF">
        <w:rPr>
          <w:rFonts w:ascii="Times New Roman" w:hAnsi="Times New Roman" w:cs="Times New Roman"/>
          <w:bCs/>
          <w:sz w:val="28"/>
          <w:szCs w:val="28"/>
        </w:rPr>
        <w:t>149</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w:t>
      </w:r>
      <w:r w:rsidR="007A60B9" w:rsidRPr="00BD5FBF">
        <w:rPr>
          <w:rFonts w:ascii="Times New Roman" w:hAnsi="Times New Roman" w:cs="Times New Roman"/>
          <w:bCs/>
          <w:sz w:val="28"/>
          <w:szCs w:val="28"/>
        </w:rPr>
        <w:t>150</w:t>
      </w:r>
      <w:r w:rsidR="004248AE" w:rsidRPr="00BD5FBF">
        <w:rPr>
          <w:rFonts w:ascii="Times New Roman" w:hAnsi="Times New Roman" w:cs="Times New Roman"/>
          <w:bCs/>
          <w:sz w:val="28"/>
          <w:szCs w:val="28"/>
        </w:rPr>
        <w:t xml:space="preserve">]. </w:t>
      </w:r>
    </w:p>
    <w:p w14:paraId="45769538" w14:textId="4C0F15BB" w:rsidR="00703344" w:rsidRPr="00BD5FBF" w:rsidRDefault="00CE41CD" w:rsidP="00BE0026">
      <w:pPr>
        <w:spacing w:after="0" w:line="240" w:lineRule="auto"/>
        <w:ind w:firstLine="709"/>
        <w:jc w:val="both"/>
        <w:rPr>
          <w:rFonts w:ascii="Times New Roman" w:hAnsi="Times New Roman" w:cs="Times New Roman"/>
          <w:bCs/>
          <w:color w:val="FF0000"/>
          <w:sz w:val="28"/>
          <w:szCs w:val="28"/>
        </w:rPr>
      </w:pPr>
      <w:r w:rsidRPr="00BD5FBF">
        <w:rPr>
          <w:rFonts w:ascii="Times New Roman" w:hAnsi="Times New Roman" w:cs="Times New Roman"/>
          <w:bCs/>
          <w:sz w:val="28"/>
          <w:szCs w:val="28"/>
        </w:rPr>
        <w:t>Тревога и депрессия</w:t>
      </w:r>
      <w:r w:rsidR="004248AE" w:rsidRPr="00BD5FBF">
        <w:rPr>
          <w:rFonts w:ascii="Times New Roman" w:hAnsi="Times New Roman" w:cs="Times New Roman"/>
          <w:bCs/>
          <w:sz w:val="28"/>
          <w:szCs w:val="28"/>
        </w:rPr>
        <w:t xml:space="preserve"> различной степени тяжести, психи</w:t>
      </w:r>
      <w:r w:rsidRPr="00BD5FBF">
        <w:rPr>
          <w:rFonts w:ascii="Times New Roman" w:hAnsi="Times New Roman" w:cs="Times New Roman"/>
          <w:bCs/>
          <w:sz w:val="28"/>
          <w:szCs w:val="28"/>
        </w:rPr>
        <w:t xml:space="preserve">ческое и </w:t>
      </w:r>
      <w:r w:rsidR="004248AE" w:rsidRPr="00BD5FBF">
        <w:rPr>
          <w:rFonts w:ascii="Times New Roman" w:hAnsi="Times New Roman" w:cs="Times New Roman"/>
          <w:bCs/>
          <w:sz w:val="28"/>
          <w:szCs w:val="28"/>
        </w:rPr>
        <w:t>-эмоциональное напряжение могут</w:t>
      </w:r>
      <w:r w:rsidRPr="00BD5FBF">
        <w:rPr>
          <w:rFonts w:ascii="Times New Roman" w:hAnsi="Times New Roman" w:cs="Times New Roman"/>
          <w:bCs/>
          <w:sz w:val="28"/>
          <w:szCs w:val="28"/>
        </w:rPr>
        <w:t xml:space="preserve"> иметь</w:t>
      </w:r>
      <w:r w:rsidR="004248AE" w:rsidRPr="00BD5FBF">
        <w:rPr>
          <w:rFonts w:ascii="Times New Roman" w:hAnsi="Times New Roman" w:cs="Times New Roman"/>
          <w:bCs/>
          <w:sz w:val="28"/>
          <w:szCs w:val="28"/>
        </w:rPr>
        <w:t xml:space="preserve"> негативн</w:t>
      </w:r>
      <w:r w:rsidRPr="00BD5FBF">
        <w:rPr>
          <w:rFonts w:ascii="Times New Roman" w:hAnsi="Times New Roman" w:cs="Times New Roman"/>
          <w:bCs/>
          <w:sz w:val="28"/>
          <w:szCs w:val="28"/>
        </w:rPr>
        <w:t>ый</w:t>
      </w:r>
      <w:r w:rsidR="004248A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эффект</w:t>
      </w:r>
      <w:r w:rsidR="004248AE" w:rsidRPr="00BD5FBF">
        <w:rPr>
          <w:rFonts w:ascii="Times New Roman" w:hAnsi="Times New Roman" w:cs="Times New Roman"/>
          <w:bCs/>
          <w:sz w:val="28"/>
          <w:szCs w:val="28"/>
        </w:rPr>
        <w:t xml:space="preserve"> на процесс </w:t>
      </w:r>
      <w:r w:rsidRPr="00BD5FBF">
        <w:rPr>
          <w:rFonts w:ascii="Times New Roman" w:hAnsi="Times New Roman" w:cs="Times New Roman"/>
          <w:bCs/>
          <w:sz w:val="28"/>
          <w:szCs w:val="28"/>
        </w:rPr>
        <w:t>терапии</w:t>
      </w:r>
      <w:r w:rsidR="004248AE" w:rsidRPr="00BD5FBF">
        <w:rPr>
          <w:rFonts w:ascii="Times New Roman" w:hAnsi="Times New Roman" w:cs="Times New Roman"/>
          <w:bCs/>
          <w:sz w:val="28"/>
          <w:szCs w:val="28"/>
        </w:rPr>
        <w:t xml:space="preserve"> у данно</w:t>
      </w:r>
      <w:r w:rsidRPr="00BD5FBF">
        <w:rPr>
          <w:rFonts w:ascii="Times New Roman" w:hAnsi="Times New Roman" w:cs="Times New Roman"/>
          <w:bCs/>
          <w:sz w:val="28"/>
          <w:szCs w:val="28"/>
        </w:rPr>
        <w:t>го</w:t>
      </w:r>
      <w:r w:rsidR="004248A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контингента</w:t>
      </w:r>
      <w:r w:rsidR="004248AE" w:rsidRPr="00BD5FBF">
        <w:rPr>
          <w:rFonts w:ascii="Times New Roman" w:hAnsi="Times New Roman" w:cs="Times New Roman"/>
          <w:bCs/>
          <w:sz w:val="28"/>
          <w:szCs w:val="28"/>
        </w:rPr>
        <w:t xml:space="preserve"> </w:t>
      </w:r>
      <w:r w:rsidRPr="00BD5FBF">
        <w:rPr>
          <w:rFonts w:ascii="Times New Roman" w:hAnsi="Times New Roman" w:cs="Times New Roman"/>
          <w:bCs/>
          <w:sz w:val="28"/>
          <w:szCs w:val="28"/>
        </w:rPr>
        <w:t>пациентов</w:t>
      </w:r>
      <w:r w:rsidR="004248AE" w:rsidRPr="00BD5FBF">
        <w:rPr>
          <w:rFonts w:ascii="Times New Roman" w:hAnsi="Times New Roman" w:cs="Times New Roman"/>
          <w:bCs/>
          <w:sz w:val="28"/>
          <w:szCs w:val="28"/>
        </w:rPr>
        <w:t xml:space="preserve"> [</w:t>
      </w:r>
      <w:r w:rsidR="007A60B9" w:rsidRPr="00BD5FBF">
        <w:rPr>
          <w:rFonts w:ascii="Times New Roman" w:hAnsi="Times New Roman" w:cs="Times New Roman"/>
          <w:bCs/>
          <w:sz w:val="28"/>
          <w:szCs w:val="28"/>
        </w:rPr>
        <w:t>120</w:t>
      </w:r>
      <w:r w:rsidR="00A3548A" w:rsidRPr="00BD5FBF">
        <w:rPr>
          <w:rFonts w:ascii="Times New Roman" w:hAnsi="Times New Roman" w:cs="Times New Roman"/>
          <w:bCs/>
          <w:sz w:val="28"/>
          <w:szCs w:val="28"/>
        </w:rPr>
        <w:t>, р.</w:t>
      </w:r>
      <w:r w:rsidR="00B43835" w:rsidRPr="00BD5FBF">
        <w:rPr>
          <w:rFonts w:ascii="Times New Roman" w:hAnsi="Times New Roman" w:cs="Times New Roman"/>
          <w:bCs/>
          <w:sz w:val="28"/>
          <w:szCs w:val="28"/>
        </w:rPr>
        <w:t xml:space="preserve"> 530</w:t>
      </w:r>
      <w:r w:rsidR="004248AE" w:rsidRPr="00BD5FBF">
        <w:rPr>
          <w:rFonts w:ascii="Times New Roman" w:hAnsi="Times New Roman" w:cs="Times New Roman"/>
          <w:bCs/>
          <w:sz w:val="28"/>
          <w:szCs w:val="28"/>
        </w:rPr>
        <w:t>]. Так</w:t>
      </w:r>
      <w:r w:rsidR="008B3BD3" w:rsidRPr="00BD5FBF">
        <w:rPr>
          <w:rFonts w:ascii="Times New Roman" w:hAnsi="Times New Roman" w:cs="Times New Roman"/>
          <w:bCs/>
          <w:sz w:val="28"/>
          <w:szCs w:val="28"/>
        </w:rPr>
        <w:t>,</w:t>
      </w:r>
      <w:r w:rsidR="004248AE" w:rsidRPr="00BD5FBF">
        <w:rPr>
          <w:rFonts w:ascii="Times New Roman" w:hAnsi="Times New Roman" w:cs="Times New Roman"/>
          <w:bCs/>
          <w:sz w:val="28"/>
          <w:szCs w:val="28"/>
        </w:rPr>
        <w:t xml:space="preserve"> при </w:t>
      </w:r>
      <w:r w:rsidR="008B3BD3" w:rsidRPr="00BD5FBF">
        <w:rPr>
          <w:rFonts w:ascii="Times New Roman" w:hAnsi="Times New Roman" w:cs="Times New Roman"/>
          <w:bCs/>
          <w:sz w:val="28"/>
          <w:szCs w:val="28"/>
        </w:rPr>
        <w:t>применении</w:t>
      </w:r>
      <w:r w:rsidR="004248AE" w:rsidRPr="00BD5FBF">
        <w:rPr>
          <w:rFonts w:ascii="Times New Roman" w:hAnsi="Times New Roman" w:cs="Times New Roman"/>
          <w:bCs/>
          <w:sz w:val="28"/>
          <w:szCs w:val="28"/>
        </w:rPr>
        <w:t xml:space="preserve"> успешной 12-месячно</w:t>
      </w:r>
      <w:r w:rsidR="008B3BD3" w:rsidRPr="00BD5FBF">
        <w:rPr>
          <w:rFonts w:ascii="Times New Roman" w:hAnsi="Times New Roman" w:cs="Times New Roman"/>
          <w:bCs/>
          <w:sz w:val="28"/>
          <w:szCs w:val="28"/>
        </w:rPr>
        <w:t>го лечения с применением</w:t>
      </w:r>
      <w:r w:rsidR="004248AE" w:rsidRPr="00BD5FBF">
        <w:rPr>
          <w:rFonts w:ascii="Times New Roman" w:hAnsi="Times New Roman" w:cs="Times New Roman"/>
          <w:bCs/>
          <w:sz w:val="28"/>
          <w:szCs w:val="28"/>
        </w:rPr>
        <w:t xml:space="preserve"> противовирусной терапии (ПВТ)</w:t>
      </w:r>
      <w:r w:rsidR="008B3BD3" w:rsidRPr="00BD5FBF">
        <w:rPr>
          <w:rFonts w:ascii="Times New Roman" w:hAnsi="Times New Roman" w:cs="Times New Roman"/>
          <w:bCs/>
          <w:sz w:val="28"/>
          <w:szCs w:val="28"/>
        </w:rPr>
        <w:t>,</w:t>
      </w:r>
      <w:r w:rsidR="004248AE" w:rsidRPr="00BD5FBF">
        <w:rPr>
          <w:rFonts w:ascii="Times New Roman" w:hAnsi="Times New Roman" w:cs="Times New Roman"/>
          <w:bCs/>
          <w:sz w:val="28"/>
          <w:szCs w:val="28"/>
        </w:rPr>
        <w:t xml:space="preserve"> у </w:t>
      </w:r>
      <w:r w:rsidR="008B3BD3" w:rsidRPr="00BD5FBF">
        <w:rPr>
          <w:rFonts w:ascii="Times New Roman" w:hAnsi="Times New Roman" w:cs="Times New Roman"/>
          <w:bCs/>
          <w:sz w:val="28"/>
          <w:szCs w:val="28"/>
        </w:rPr>
        <w:t xml:space="preserve">пациентов </w:t>
      </w:r>
      <w:r w:rsidR="004248AE" w:rsidRPr="00BD5FBF">
        <w:rPr>
          <w:rFonts w:ascii="Times New Roman" w:hAnsi="Times New Roman" w:cs="Times New Roman"/>
          <w:bCs/>
          <w:sz w:val="28"/>
          <w:szCs w:val="28"/>
        </w:rPr>
        <w:t xml:space="preserve">сохранялись </w:t>
      </w:r>
      <w:r w:rsidR="000A4221" w:rsidRPr="00BD5FBF">
        <w:rPr>
          <w:rFonts w:ascii="Times New Roman" w:hAnsi="Times New Roman" w:cs="Times New Roman"/>
          <w:bCs/>
          <w:sz w:val="28"/>
          <w:szCs w:val="28"/>
        </w:rPr>
        <w:t>существенные</w:t>
      </w:r>
      <w:r w:rsidR="004248AE" w:rsidRPr="00BD5FBF">
        <w:rPr>
          <w:rFonts w:ascii="Times New Roman" w:hAnsi="Times New Roman" w:cs="Times New Roman"/>
          <w:bCs/>
          <w:sz w:val="28"/>
          <w:szCs w:val="28"/>
        </w:rPr>
        <w:t xml:space="preserve"> </w:t>
      </w:r>
      <w:r w:rsidR="000A4221" w:rsidRPr="00BD5FBF">
        <w:rPr>
          <w:rFonts w:ascii="Times New Roman" w:hAnsi="Times New Roman" w:cs="Times New Roman"/>
          <w:bCs/>
          <w:sz w:val="28"/>
          <w:szCs w:val="28"/>
        </w:rPr>
        <w:t>нейропсихические нарушения</w:t>
      </w:r>
      <w:r w:rsidR="004248AE" w:rsidRPr="00BD5FBF">
        <w:rPr>
          <w:rFonts w:ascii="Times New Roman" w:hAnsi="Times New Roman" w:cs="Times New Roman"/>
          <w:bCs/>
          <w:sz w:val="28"/>
          <w:szCs w:val="28"/>
        </w:rPr>
        <w:t xml:space="preserve"> </w:t>
      </w:r>
      <w:r w:rsidR="004248AE" w:rsidRPr="00BD5FBF">
        <w:rPr>
          <w:rFonts w:ascii="Times New Roman" w:hAnsi="Times New Roman" w:cs="Times New Roman"/>
          <w:bCs/>
          <w:color w:val="000000" w:themeColor="text1"/>
          <w:sz w:val="28"/>
          <w:szCs w:val="28"/>
        </w:rPr>
        <w:t>[</w:t>
      </w:r>
      <w:r w:rsidR="007A60B9" w:rsidRPr="00BD5FBF">
        <w:rPr>
          <w:rFonts w:ascii="Times New Roman" w:hAnsi="Times New Roman" w:cs="Times New Roman"/>
          <w:bCs/>
          <w:color w:val="000000" w:themeColor="text1"/>
          <w:sz w:val="28"/>
          <w:szCs w:val="28"/>
        </w:rPr>
        <w:t>151</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p>
    <w:p w14:paraId="36C24390" w14:textId="77777777" w:rsidR="00703344" w:rsidRPr="00BD5FBF" w:rsidRDefault="00703344"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У пациентов с хронической </w:t>
      </w:r>
      <w:r w:rsidRPr="00BD5FBF">
        <w:rPr>
          <w:rFonts w:ascii="Times New Roman" w:hAnsi="Times New Roman" w:cs="Times New Roman"/>
          <w:bCs/>
          <w:color w:val="000000" w:themeColor="text1"/>
          <w:sz w:val="28"/>
          <w:szCs w:val="28"/>
          <w:lang w:val="en-US"/>
        </w:rPr>
        <w:t>H</w:t>
      </w:r>
      <w:r w:rsidRPr="00BD5FBF">
        <w:rPr>
          <w:rFonts w:ascii="Times New Roman" w:hAnsi="Times New Roman" w:cs="Times New Roman"/>
          <w:bCs/>
          <w:color w:val="000000" w:themeColor="text1"/>
          <w:sz w:val="28"/>
          <w:szCs w:val="28"/>
        </w:rPr>
        <w:t>С</w:t>
      </w:r>
      <w:r w:rsidRPr="00BD5FBF">
        <w:rPr>
          <w:rFonts w:ascii="Times New Roman" w:hAnsi="Times New Roman" w:cs="Times New Roman"/>
          <w:bCs/>
          <w:color w:val="000000" w:themeColor="text1"/>
          <w:sz w:val="28"/>
          <w:szCs w:val="28"/>
          <w:lang w:val="en-US"/>
        </w:rPr>
        <w:t>V</w:t>
      </w:r>
      <w:r w:rsidRPr="00BD5FBF">
        <w:rPr>
          <w:rFonts w:ascii="Times New Roman" w:hAnsi="Times New Roman" w:cs="Times New Roman"/>
          <w:bCs/>
          <w:color w:val="000000" w:themeColor="text1"/>
          <w:sz w:val="28"/>
          <w:szCs w:val="28"/>
        </w:rPr>
        <w:t xml:space="preserve">-инфекцией, применяющих противовирусную терапии, развитие симптомов депрессии взаимосвязано, как с иммунной активацией, так и с генотипом вируса, в частности генотипом 1, при </w:t>
      </w:r>
      <w:r w:rsidRPr="00BD5FBF">
        <w:rPr>
          <w:rFonts w:ascii="Times New Roman" w:hAnsi="Times New Roman" w:cs="Times New Roman"/>
          <w:bCs/>
          <w:color w:val="000000" w:themeColor="text1"/>
          <w:sz w:val="28"/>
          <w:szCs w:val="28"/>
        </w:rPr>
        <w:lastRenderedPageBreak/>
        <w:t>наличии которого возрастает риск формирования психоэмоциональных расстройств</w:t>
      </w:r>
      <w:r w:rsidR="004248AE" w:rsidRPr="00BD5FBF">
        <w:rPr>
          <w:rFonts w:ascii="Times New Roman" w:hAnsi="Times New Roman" w:cs="Times New Roman"/>
          <w:bCs/>
          <w:color w:val="000000" w:themeColor="text1"/>
          <w:sz w:val="28"/>
          <w:szCs w:val="28"/>
        </w:rPr>
        <w:t xml:space="preserve"> [</w:t>
      </w:r>
      <w:r w:rsidR="002E79C1" w:rsidRPr="00BD5FBF">
        <w:rPr>
          <w:rFonts w:ascii="Times New Roman" w:hAnsi="Times New Roman" w:cs="Times New Roman"/>
          <w:bCs/>
          <w:color w:val="000000" w:themeColor="text1"/>
          <w:sz w:val="28"/>
          <w:szCs w:val="28"/>
        </w:rPr>
        <w:t>152</w:t>
      </w:r>
      <w:r w:rsidR="004248AE" w:rsidRPr="00BD5FBF">
        <w:rPr>
          <w:rFonts w:ascii="Times New Roman" w:hAnsi="Times New Roman" w:cs="Times New Roman"/>
          <w:bCs/>
          <w:color w:val="000000" w:themeColor="text1"/>
          <w:sz w:val="28"/>
          <w:szCs w:val="28"/>
        </w:rPr>
        <w:t xml:space="preserve">]. </w:t>
      </w:r>
    </w:p>
    <w:p w14:paraId="69B65AD9" w14:textId="63F6F929" w:rsidR="00B01446" w:rsidRPr="00BD5FBF" w:rsidRDefault="00484B11" w:rsidP="00BE0026">
      <w:pPr>
        <w:spacing w:after="0" w:line="240" w:lineRule="auto"/>
        <w:ind w:firstLine="709"/>
        <w:jc w:val="both"/>
        <w:rPr>
          <w:rFonts w:ascii="Times New Roman" w:hAnsi="Times New Roman" w:cs="Times New Roman"/>
          <w:bCs/>
          <w:color w:val="FF0000"/>
          <w:sz w:val="28"/>
          <w:szCs w:val="28"/>
        </w:rPr>
      </w:pPr>
      <w:r w:rsidRPr="00BD5FBF">
        <w:rPr>
          <w:rFonts w:ascii="Times New Roman" w:hAnsi="Times New Roman" w:cs="Times New Roman"/>
          <w:bCs/>
          <w:color w:val="000000" w:themeColor="text1"/>
          <w:sz w:val="28"/>
          <w:szCs w:val="28"/>
        </w:rPr>
        <w:t>По данным различных авторов, установлена взаимосвязь между депрессией и полиморфизмом генов (полиморфизм C-1019G области контроля транскрипции рецептора 5-HT1A) и их вариабельностью (аллель HTR1A G), благодаря которым имеется возможность проводить прогноз частоты развития депрессивных расстройств у больных с хроническим вирусным гепатитом С</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1634A1" w:rsidRPr="00BD5FBF">
        <w:rPr>
          <w:rFonts w:ascii="Times New Roman" w:hAnsi="Times New Roman" w:cs="Times New Roman"/>
          <w:bCs/>
          <w:sz w:val="28"/>
          <w:szCs w:val="28"/>
        </w:rPr>
        <w:t>152</w:t>
      </w:r>
      <w:r w:rsidR="00A3548A" w:rsidRPr="00BD5FBF">
        <w:rPr>
          <w:rFonts w:ascii="Times New Roman" w:hAnsi="Times New Roman" w:cs="Times New Roman"/>
          <w:bCs/>
          <w:sz w:val="28"/>
          <w:szCs w:val="28"/>
        </w:rPr>
        <w:t>, р.</w:t>
      </w:r>
      <w:r w:rsidR="00B43835" w:rsidRPr="00BD5FBF">
        <w:rPr>
          <w:rFonts w:ascii="Times New Roman" w:hAnsi="Times New Roman" w:cs="Times New Roman"/>
          <w:bCs/>
          <w:sz w:val="28"/>
          <w:szCs w:val="28"/>
        </w:rPr>
        <w:t xml:space="preserve"> 287</w:t>
      </w:r>
      <w:r w:rsidR="004248AE" w:rsidRPr="00BD5FBF">
        <w:rPr>
          <w:rFonts w:ascii="Times New Roman" w:hAnsi="Times New Roman" w:cs="Times New Roman"/>
          <w:bCs/>
          <w:sz w:val="28"/>
          <w:szCs w:val="28"/>
        </w:rPr>
        <w:t xml:space="preserve">]. </w:t>
      </w:r>
    </w:p>
    <w:p w14:paraId="7E7C1969" w14:textId="0152DCAF" w:rsidR="00B01446" w:rsidRPr="00BD5FBF" w:rsidRDefault="007224C0"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Имеются факты</w:t>
      </w:r>
      <w:r w:rsidR="004248AE" w:rsidRPr="00BD5FBF">
        <w:rPr>
          <w:rFonts w:ascii="Times New Roman" w:hAnsi="Times New Roman" w:cs="Times New Roman"/>
          <w:bCs/>
          <w:color w:val="000000" w:themeColor="text1"/>
          <w:sz w:val="28"/>
          <w:szCs w:val="28"/>
        </w:rPr>
        <w:t>,</w:t>
      </w:r>
      <w:r w:rsidRPr="00BD5FBF">
        <w:rPr>
          <w:rFonts w:ascii="Times New Roman" w:hAnsi="Times New Roman" w:cs="Times New Roman"/>
          <w:bCs/>
          <w:color w:val="000000" w:themeColor="text1"/>
          <w:sz w:val="28"/>
          <w:szCs w:val="28"/>
        </w:rPr>
        <w:t xml:space="preserve"> подтверждающие появление расстройств в психической и эмоциональных сферах на ранних этапах после начала терапии у пациентов с хроническим вирусным гепатитов С, которые имеют обратимый характер.</w:t>
      </w:r>
      <w:r w:rsidR="00AE5E8A" w:rsidRPr="00BD5FBF">
        <w:rPr>
          <w:rFonts w:ascii="Times New Roman" w:hAnsi="Times New Roman" w:cs="Times New Roman"/>
          <w:bCs/>
          <w:color w:val="000000" w:themeColor="text1"/>
          <w:sz w:val="28"/>
          <w:szCs w:val="28"/>
        </w:rPr>
        <w:t xml:space="preserve"> При этом, распространенность депрессии в периоде применения терапии интерфероном варьирует в пределах от 0 до 37%.</w:t>
      </w:r>
      <w:r w:rsidR="0012703B" w:rsidRPr="00BD5FBF">
        <w:rPr>
          <w:rFonts w:ascii="Times New Roman" w:hAnsi="Times New Roman" w:cs="Times New Roman"/>
          <w:bCs/>
          <w:color w:val="000000" w:themeColor="text1"/>
          <w:sz w:val="28"/>
          <w:szCs w:val="28"/>
        </w:rPr>
        <w:t xml:space="preserve"> Данная разница существенная разница в процентах вероятно связана как с выбором методологии психиатрической оценки, так и с неоднородностью выборки больных.</w:t>
      </w:r>
      <w:r w:rsidR="00B84245" w:rsidRPr="00BD5FBF">
        <w:rPr>
          <w:rFonts w:ascii="Times New Roman" w:hAnsi="Times New Roman" w:cs="Times New Roman"/>
          <w:bCs/>
          <w:color w:val="000000" w:themeColor="text1"/>
          <w:sz w:val="28"/>
          <w:szCs w:val="28"/>
        </w:rPr>
        <w:t xml:space="preserve"> В тоже время имеются сообщения, что применение рибавирина в комбинации с интерфероном не оказывает существенного влияния на прогрессирование депрессии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[14</w:t>
      </w:r>
      <w:r w:rsidR="00546199" w:rsidRPr="00BD5FBF">
        <w:rPr>
          <w:rFonts w:ascii="Times New Roman" w:hAnsi="Times New Roman" w:cs="Times New Roman"/>
          <w:bCs/>
          <w:sz w:val="28"/>
          <w:szCs w:val="28"/>
        </w:rPr>
        <w:t>2</w:t>
      </w:r>
      <w:r w:rsidR="00A3548A" w:rsidRPr="00BD5FBF">
        <w:rPr>
          <w:rFonts w:ascii="Times New Roman" w:hAnsi="Times New Roman" w:cs="Times New Roman"/>
          <w:bCs/>
          <w:sz w:val="28"/>
          <w:szCs w:val="28"/>
        </w:rPr>
        <w:t>, р.</w:t>
      </w:r>
      <w:r w:rsidR="00B43835" w:rsidRPr="00BD5FBF">
        <w:rPr>
          <w:rFonts w:ascii="Times New Roman" w:hAnsi="Times New Roman" w:cs="Times New Roman"/>
          <w:bCs/>
          <w:sz w:val="28"/>
          <w:szCs w:val="28"/>
        </w:rPr>
        <w:t xml:space="preserve"> 13</w:t>
      </w:r>
      <w:r w:rsidR="004248AE" w:rsidRPr="00BD5FBF">
        <w:rPr>
          <w:rFonts w:ascii="Times New Roman" w:hAnsi="Times New Roman" w:cs="Times New Roman"/>
          <w:bCs/>
          <w:sz w:val="28"/>
          <w:szCs w:val="28"/>
        </w:rPr>
        <w:t xml:space="preserve">]. </w:t>
      </w:r>
      <w:r w:rsidR="00B84245" w:rsidRPr="00BD5FBF">
        <w:rPr>
          <w:rFonts w:ascii="Times New Roman" w:hAnsi="Times New Roman" w:cs="Times New Roman"/>
          <w:bCs/>
          <w:color w:val="000000" w:themeColor="text1"/>
          <w:sz w:val="28"/>
          <w:szCs w:val="28"/>
        </w:rPr>
        <w:t>Исходя из этого, существует факт непосредственного возникновения тревожно-депрессивных расстройств и использованием интерферона</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[14</w:t>
      </w:r>
      <w:r w:rsidR="00546199" w:rsidRPr="00BD5FBF">
        <w:rPr>
          <w:rFonts w:ascii="Times New Roman" w:hAnsi="Times New Roman" w:cs="Times New Roman"/>
          <w:bCs/>
          <w:sz w:val="28"/>
          <w:szCs w:val="28"/>
        </w:rPr>
        <w:t>2</w:t>
      </w:r>
      <w:r w:rsidR="00A3548A" w:rsidRPr="00BD5FBF">
        <w:rPr>
          <w:rFonts w:ascii="Times New Roman" w:hAnsi="Times New Roman" w:cs="Times New Roman"/>
          <w:bCs/>
          <w:sz w:val="28"/>
          <w:szCs w:val="28"/>
        </w:rPr>
        <w:t>, р.</w:t>
      </w:r>
      <w:r w:rsidR="00B43835" w:rsidRPr="00BD5FBF">
        <w:rPr>
          <w:rFonts w:ascii="Times New Roman" w:hAnsi="Times New Roman" w:cs="Times New Roman"/>
          <w:bCs/>
          <w:sz w:val="28"/>
          <w:szCs w:val="28"/>
        </w:rPr>
        <w:t xml:space="preserve"> 14, 153</w:t>
      </w:r>
      <w:r w:rsidR="004248AE" w:rsidRPr="00BD5FBF">
        <w:rPr>
          <w:rFonts w:ascii="Times New Roman" w:hAnsi="Times New Roman" w:cs="Times New Roman"/>
          <w:bCs/>
          <w:sz w:val="28"/>
          <w:szCs w:val="28"/>
        </w:rPr>
        <w:t xml:space="preserve">]. </w:t>
      </w:r>
      <w:r w:rsidR="003D34D1" w:rsidRPr="00BD5FBF">
        <w:rPr>
          <w:rFonts w:ascii="Times New Roman" w:hAnsi="Times New Roman" w:cs="Times New Roman"/>
          <w:bCs/>
          <w:sz w:val="28"/>
          <w:szCs w:val="28"/>
        </w:rPr>
        <w:t xml:space="preserve"> </w:t>
      </w:r>
    </w:p>
    <w:p w14:paraId="2282D320" w14:textId="7FBC12CB" w:rsidR="004248AE" w:rsidRPr="00BD5FBF" w:rsidRDefault="00C4421E"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У 50% больных, применяющих противовирусную терапию, может формироваться транзиторная депрессия, которая может либо самопроизвольно исчезать после окончания лечения</w:t>
      </w:r>
      <w:r w:rsidR="006E1BD2" w:rsidRPr="00BD5FBF">
        <w:rPr>
          <w:rFonts w:ascii="Times New Roman" w:hAnsi="Times New Roman" w:cs="Times New Roman"/>
          <w:bCs/>
          <w:color w:val="000000" w:themeColor="text1"/>
          <w:sz w:val="28"/>
          <w:szCs w:val="28"/>
        </w:rPr>
        <w:t>,</w:t>
      </w:r>
      <w:r w:rsidRPr="00BD5FBF">
        <w:rPr>
          <w:rFonts w:ascii="Times New Roman" w:hAnsi="Times New Roman" w:cs="Times New Roman"/>
          <w:bCs/>
          <w:color w:val="000000" w:themeColor="text1"/>
          <w:sz w:val="28"/>
          <w:szCs w:val="28"/>
        </w:rPr>
        <w:t xml:space="preserve"> либо сохраняться до 6 месяцев</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46199" w:rsidRPr="00BD5FBF">
        <w:rPr>
          <w:rFonts w:ascii="Times New Roman" w:hAnsi="Times New Roman" w:cs="Times New Roman"/>
          <w:bCs/>
          <w:sz w:val="28"/>
          <w:szCs w:val="28"/>
        </w:rPr>
        <w:t xml:space="preserve">124, </w:t>
      </w:r>
      <w:r w:rsidR="00A3548A" w:rsidRPr="00BD5FBF">
        <w:rPr>
          <w:rFonts w:ascii="Times New Roman" w:hAnsi="Times New Roman" w:cs="Times New Roman"/>
          <w:bCs/>
          <w:sz w:val="28"/>
          <w:szCs w:val="28"/>
        </w:rPr>
        <w:t>р.</w:t>
      </w:r>
      <w:r w:rsidR="00145DA6" w:rsidRPr="00BD5FBF">
        <w:rPr>
          <w:rFonts w:ascii="Times New Roman" w:hAnsi="Times New Roman" w:cs="Times New Roman"/>
          <w:bCs/>
          <w:sz w:val="28"/>
          <w:szCs w:val="28"/>
        </w:rPr>
        <w:t xml:space="preserve"> 71</w:t>
      </w:r>
      <w:r w:rsidR="00A3548A" w:rsidRPr="00BD5FBF">
        <w:rPr>
          <w:rFonts w:ascii="Times New Roman" w:hAnsi="Times New Roman" w:cs="Times New Roman"/>
          <w:bCs/>
          <w:sz w:val="28"/>
          <w:szCs w:val="28"/>
        </w:rPr>
        <w:t xml:space="preserve">; </w:t>
      </w:r>
      <w:r w:rsidR="004248AE" w:rsidRPr="00BD5FBF">
        <w:rPr>
          <w:rFonts w:ascii="Times New Roman" w:hAnsi="Times New Roman" w:cs="Times New Roman"/>
          <w:bCs/>
          <w:color w:val="000000" w:themeColor="text1"/>
          <w:sz w:val="28"/>
          <w:szCs w:val="28"/>
        </w:rPr>
        <w:t>1</w:t>
      </w:r>
      <w:r w:rsidR="00546199" w:rsidRPr="00BD5FBF">
        <w:rPr>
          <w:rFonts w:ascii="Times New Roman" w:hAnsi="Times New Roman" w:cs="Times New Roman"/>
          <w:bCs/>
          <w:color w:val="000000" w:themeColor="text1"/>
          <w:sz w:val="28"/>
          <w:szCs w:val="28"/>
        </w:rPr>
        <w:t>54</w:t>
      </w:r>
      <w:r w:rsidR="004248AE" w:rsidRPr="00BD5FBF">
        <w:rPr>
          <w:rFonts w:ascii="Times New Roman" w:hAnsi="Times New Roman" w:cs="Times New Roman"/>
          <w:bCs/>
          <w:color w:val="000000" w:themeColor="text1"/>
          <w:sz w:val="28"/>
          <w:szCs w:val="28"/>
        </w:rPr>
        <w:t>,</w:t>
      </w:r>
      <w:r w:rsidR="00A3548A" w:rsidRPr="00BD5FBF">
        <w:rPr>
          <w:rFonts w:ascii="Times New Roman" w:hAnsi="Times New Roman" w:cs="Times New Roman"/>
          <w:bCs/>
          <w:color w:val="000000" w:themeColor="text1"/>
          <w:sz w:val="28"/>
          <w:szCs w:val="28"/>
        </w:rPr>
        <w:t xml:space="preserve"> </w:t>
      </w:r>
      <w:r w:rsidR="00546199" w:rsidRPr="00BD5FBF">
        <w:rPr>
          <w:rFonts w:ascii="Times New Roman" w:hAnsi="Times New Roman" w:cs="Times New Roman"/>
          <w:bCs/>
          <w:color w:val="000000" w:themeColor="text1"/>
          <w:sz w:val="28"/>
          <w:szCs w:val="28"/>
        </w:rPr>
        <w:t>155</w:t>
      </w:r>
      <w:r w:rsidR="004248AE" w:rsidRPr="00BD5FBF">
        <w:rPr>
          <w:rFonts w:ascii="Times New Roman" w:hAnsi="Times New Roman" w:cs="Times New Roman"/>
          <w:bCs/>
          <w:color w:val="000000" w:themeColor="text1"/>
          <w:sz w:val="28"/>
          <w:szCs w:val="28"/>
        </w:rPr>
        <w:t xml:space="preserve">]. </w:t>
      </w:r>
      <w:r w:rsidR="006E1BD2" w:rsidRPr="00BD5FBF">
        <w:rPr>
          <w:rFonts w:ascii="Times New Roman" w:hAnsi="Times New Roman" w:cs="Times New Roman"/>
          <w:bCs/>
          <w:color w:val="000000" w:themeColor="text1"/>
          <w:sz w:val="28"/>
          <w:szCs w:val="28"/>
        </w:rPr>
        <w:t>При этом, у лиц мужского пола и пациентов старше 60 лет существует риск повторения эпизодов тревожно-депрессивных расстройств</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46199" w:rsidRPr="00BD5FBF">
        <w:rPr>
          <w:rFonts w:ascii="Times New Roman" w:hAnsi="Times New Roman" w:cs="Times New Roman"/>
          <w:bCs/>
          <w:sz w:val="28"/>
          <w:szCs w:val="28"/>
        </w:rPr>
        <w:t>124</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145DA6" w:rsidRPr="00BD5FBF">
        <w:rPr>
          <w:rFonts w:ascii="Times New Roman" w:hAnsi="Times New Roman" w:cs="Times New Roman"/>
          <w:bCs/>
          <w:sz w:val="28"/>
          <w:szCs w:val="28"/>
        </w:rPr>
        <w:t xml:space="preserve"> 72</w:t>
      </w:r>
      <w:r w:rsidR="004248AE" w:rsidRPr="00BD5FBF">
        <w:rPr>
          <w:rFonts w:ascii="Times New Roman" w:hAnsi="Times New Roman" w:cs="Times New Roman"/>
          <w:bCs/>
          <w:color w:val="000000" w:themeColor="text1"/>
          <w:sz w:val="28"/>
          <w:szCs w:val="28"/>
        </w:rPr>
        <w:t xml:space="preserve">]. </w:t>
      </w:r>
    </w:p>
    <w:p w14:paraId="4BDBA626" w14:textId="7B8C6C96" w:rsidR="00B01446" w:rsidRPr="00BD5FBF" w:rsidRDefault="0008273B"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В патофизиологии формирования депрессии играет важную роль и сама иммунная система, так и влияние терапии с использованием интерферона, который может участвовать в формировании нарушений в когнитивной сфере, в частности легкой деменцией и сдвигами в ЭЭГ</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[14</w:t>
      </w:r>
      <w:r w:rsidR="00546199" w:rsidRPr="00BD5FBF">
        <w:rPr>
          <w:rFonts w:ascii="Times New Roman" w:hAnsi="Times New Roman" w:cs="Times New Roman"/>
          <w:bCs/>
          <w:sz w:val="28"/>
          <w:szCs w:val="28"/>
        </w:rPr>
        <w:t>2</w:t>
      </w:r>
      <w:r w:rsidR="00A3548A" w:rsidRPr="00BD5FBF">
        <w:rPr>
          <w:rFonts w:ascii="Times New Roman" w:hAnsi="Times New Roman" w:cs="Times New Roman"/>
          <w:bCs/>
          <w:sz w:val="28"/>
          <w:szCs w:val="28"/>
        </w:rPr>
        <w:t>, р.</w:t>
      </w:r>
      <w:r w:rsidR="00145DA6" w:rsidRPr="00BD5FBF">
        <w:rPr>
          <w:rFonts w:ascii="Times New Roman" w:hAnsi="Times New Roman" w:cs="Times New Roman"/>
          <w:bCs/>
          <w:sz w:val="28"/>
          <w:szCs w:val="28"/>
        </w:rPr>
        <w:t xml:space="preserve"> 8</w:t>
      </w:r>
      <w:r w:rsidR="004248AE" w:rsidRPr="00BD5FBF">
        <w:rPr>
          <w:rFonts w:ascii="Times New Roman" w:hAnsi="Times New Roman" w:cs="Times New Roman"/>
          <w:bCs/>
          <w:sz w:val="28"/>
          <w:szCs w:val="28"/>
        </w:rPr>
        <w:t xml:space="preserve">]. </w:t>
      </w:r>
      <w:r w:rsidRPr="00BD5FBF">
        <w:rPr>
          <w:rFonts w:ascii="Times New Roman" w:hAnsi="Times New Roman" w:cs="Times New Roman"/>
          <w:bCs/>
          <w:color w:val="000000" w:themeColor="text1"/>
          <w:sz w:val="28"/>
          <w:szCs w:val="28"/>
        </w:rPr>
        <w:t xml:space="preserve">Результаты различных фармакологических исследований, применявшихся на людях и на животных, имеют противоречивые данные. </w:t>
      </w:r>
      <w:r w:rsidR="00DA3CBE" w:rsidRPr="00BD5FBF">
        <w:rPr>
          <w:rFonts w:ascii="Times New Roman" w:hAnsi="Times New Roman" w:cs="Times New Roman"/>
          <w:bCs/>
          <w:color w:val="000000" w:themeColor="text1"/>
          <w:sz w:val="28"/>
          <w:szCs w:val="28"/>
        </w:rPr>
        <w:t>С одной стороны,</w:t>
      </w:r>
      <w:r w:rsidRPr="00BD5FBF">
        <w:rPr>
          <w:rFonts w:ascii="Times New Roman" w:hAnsi="Times New Roman" w:cs="Times New Roman"/>
          <w:bCs/>
          <w:color w:val="000000" w:themeColor="text1"/>
          <w:sz w:val="28"/>
          <w:szCs w:val="28"/>
        </w:rPr>
        <w:t xml:space="preserve"> симптомы депрессии</w:t>
      </w:r>
      <w:r w:rsidR="00DA3CBE" w:rsidRPr="00BD5FBF">
        <w:rPr>
          <w:rFonts w:ascii="Times New Roman" w:hAnsi="Times New Roman" w:cs="Times New Roman"/>
          <w:bCs/>
          <w:color w:val="000000" w:themeColor="text1"/>
          <w:sz w:val="28"/>
          <w:szCs w:val="28"/>
        </w:rPr>
        <w:t>, формирующиеся при использовании интерферона</w:t>
      </w:r>
      <w:r w:rsidR="009033F9" w:rsidRPr="00BD5FBF">
        <w:rPr>
          <w:rFonts w:ascii="Times New Roman" w:hAnsi="Times New Roman" w:cs="Times New Roman"/>
          <w:bCs/>
          <w:color w:val="000000" w:themeColor="text1"/>
          <w:sz w:val="28"/>
          <w:szCs w:val="28"/>
        </w:rPr>
        <w:t xml:space="preserve"> </w:t>
      </w:r>
      <w:r w:rsidR="00DA3CBE" w:rsidRPr="00BD5FBF">
        <w:rPr>
          <w:rFonts w:ascii="Times New Roman" w:hAnsi="Times New Roman" w:cs="Times New Roman"/>
          <w:bCs/>
          <w:color w:val="000000" w:themeColor="text1"/>
          <w:sz w:val="28"/>
          <w:szCs w:val="28"/>
        </w:rPr>
        <w:t xml:space="preserve">могут ликвидироваться посредством участия как самой иммунной системы, так и при применении лечения с использованием антидепрессантов </w:t>
      </w:r>
      <w:r w:rsidR="004248AE" w:rsidRPr="00BD5FBF">
        <w:rPr>
          <w:rFonts w:ascii="Times New Roman" w:hAnsi="Times New Roman" w:cs="Times New Roman"/>
          <w:bCs/>
          <w:sz w:val="28"/>
          <w:szCs w:val="28"/>
        </w:rPr>
        <w:t>[14</w:t>
      </w:r>
      <w:r w:rsidR="00546199" w:rsidRPr="00BD5FBF">
        <w:rPr>
          <w:rFonts w:ascii="Times New Roman" w:hAnsi="Times New Roman" w:cs="Times New Roman"/>
          <w:bCs/>
          <w:sz w:val="28"/>
          <w:szCs w:val="28"/>
        </w:rPr>
        <w:t>2</w:t>
      </w:r>
      <w:r w:rsidR="00A3548A" w:rsidRPr="00BD5FBF">
        <w:rPr>
          <w:rFonts w:ascii="Times New Roman" w:hAnsi="Times New Roman" w:cs="Times New Roman"/>
          <w:bCs/>
          <w:sz w:val="28"/>
          <w:szCs w:val="28"/>
        </w:rPr>
        <w:t>, р.</w:t>
      </w:r>
      <w:r w:rsidR="00145DA6" w:rsidRPr="00BD5FBF">
        <w:rPr>
          <w:rFonts w:ascii="Times New Roman" w:hAnsi="Times New Roman" w:cs="Times New Roman"/>
          <w:bCs/>
          <w:sz w:val="28"/>
          <w:szCs w:val="28"/>
        </w:rPr>
        <w:t xml:space="preserve"> 9</w:t>
      </w:r>
      <w:r w:rsidR="004248AE" w:rsidRPr="00BD5FBF">
        <w:rPr>
          <w:rFonts w:ascii="Times New Roman" w:hAnsi="Times New Roman" w:cs="Times New Roman"/>
          <w:bCs/>
          <w:sz w:val="28"/>
          <w:szCs w:val="28"/>
        </w:rPr>
        <w:t xml:space="preserve">]. </w:t>
      </w:r>
    </w:p>
    <w:p w14:paraId="3E368ACC" w14:textId="400E9E99" w:rsidR="0053396F" w:rsidRPr="00BD5FBF" w:rsidRDefault="00A44B52"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t xml:space="preserve">Распространенность клинически значимой депрессии и депрессии в рамках </w:t>
      </w:r>
      <w:proofErr w:type="spellStart"/>
      <w:r w:rsidRPr="00BD5FBF">
        <w:rPr>
          <w:rFonts w:ascii="Times New Roman" w:hAnsi="Times New Roman" w:cs="Times New Roman"/>
          <w:bCs/>
          <w:color w:val="000000" w:themeColor="text1"/>
          <w:sz w:val="28"/>
          <w:szCs w:val="28"/>
        </w:rPr>
        <w:t>коморбидности</w:t>
      </w:r>
      <w:proofErr w:type="spellEnd"/>
      <w:r w:rsidRPr="00BD5FBF">
        <w:rPr>
          <w:rFonts w:ascii="Times New Roman" w:hAnsi="Times New Roman" w:cs="Times New Roman"/>
          <w:bCs/>
          <w:color w:val="000000" w:themeColor="text1"/>
          <w:sz w:val="28"/>
          <w:szCs w:val="28"/>
        </w:rPr>
        <w:t xml:space="preserve"> регистрируется у 26% больных с вирусным гепатитом С</w:t>
      </w:r>
      <w:r w:rsidR="007B77C1" w:rsidRPr="00BD5FBF">
        <w:rPr>
          <w:rFonts w:ascii="Times New Roman" w:hAnsi="Times New Roman" w:cs="Times New Roman"/>
          <w:bCs/>
          <w:color w:val="000000" w:themeColor="text1"/>
          <w:sz w:val="28"/>
          <w:szCs w:val="28"/>
        </w:rPr>
        <w:t>, в то время как тревога, имеющая связь с болью обусловлена вероятной патологической вза</w:t>
      </w:r>
      <w:r w:rsidR="00B84245" w:rsidRPr="00BD5FBF">
        <w:rPr>
          <w:rFonts w:ascii="Times New Roman" w:hAnsi="Times New Roman" w:cs="Times New Roman"/>
          <w:bCs/>
          <w:color w:val="000000" w:themeColor="text1"/>
          <w:sz w:val="28"/>
          <w:szCs w:val="28"/>
        </w:rPr>
        <w:t>и</w:t>
      </w:r>
      <w:r w:rsidR="007B77C1" w:rsidRPr="00BD5FBF">
        <w:rPr>
          <w:rFonts w:ascii="Times New Roman" w:hAnsi="Times New Roman" w:cs="Times New Roman"/>
          <w:bCs/>
          <w:color w:val="000000" w:themeColor="text1"/>
          <w:sz w:val="28"/>
          <w:szCs w:val="28"/>
        </w:rPr>
        <w:t xml:space="preserve">мосвязью с депрессией </w:t>
      </w:r>
      <w:r w:rsidR="004248AE" w:rsidRPr="00BD5FBF">
        <w:rPr>
          <w:rFonts w:ascii="Times New Roman" w:hAnsi="Times New Roman" w:cs="Times New Roman"/>
          <w:bCs/>
          <w:color w:val="000000" w:themeColor="text1"/>
          <w:sz w:val="28"/>
          <w:szCs w:val="28"/>
        </w:rPr>
        <w:t>[</w:t>
      </w:r>
      <w:r w:rsidR="00546199" w:rsidRPr="00BD5FBF">
        <w:rPr>
          <w:rFonts w:ascii="Times New Roman" w:hAnsi="Times New Roman" w:cs="Times New Roman"/>
          <w:bCs/>
          <w:sz w:val="28"/>
          <w:szCs w:val="28"/>
        </w:rPr>
        <w:t>155</w:t>
      </w:r>
      <w:r w:rsidR="00A3548A" w:rsidRPr="00BD5FBF">
        <w:rPr>
          <w:rFonts w:ascii="Times New Roman" w:hAnsi="Times New Roman" w:cs="Times New Roman"/>
          <w:bCs/>
          <w:sz w:val="28"/>
          <w:szCs w:val="28"/>
        </w:rPr>
        <w:t>, с.</w:t>
      </w:r>
      <w:r w:rsidR="009033F9" w:rsidRPr="00BD5FBF">
        <w:rPr>
          <w:rFonts w:ascii="Times New Roman" w:hAnsi="Times New Roman" w:cs="Times New Roman"/>
          <w:bCs/>
          <w:sz w:val="28"/>
          <w:szCs w:val="28"/>
        </w:rPr>
        <w:t xml:space="preserve"> 28</w:t>
      </w:r>
      <w:r w:rsidR="004248AE" w:rsidRPr="00BD5FBF">
        <w:rPr>
          <w:rFonts w:ascii="Times New Roman" w:hAnsi="Times New Roman" w:cs="Times New Roman"/>
          <w:bCs/>
          <w:sz w:val="28"/>
          <w:szCs w:val="28"/>
        </w:rPr>
        <w:t xml:space="preserve">]. </w:t>
      </w:r>
      <w:r w:rsidR="00941CFB" w:rsidRPr="00BD5FBF">
        <w:rPr>
          <w:rFonts w:ascii="Times New Roman" w:hAnsi="Times New Roman" w:cs="Times New Roman"/>
          <w:bCs/>
          <w:color w:val="000000" w:themeColor="text1"/>
          <w:sz w:val="28"/>
          <w:szCs w:val="28"/>
        </w:rPr>
        <w:t xml:space="preserve">Несмотря на то, что депрессия и хроническая патологическая усталость широко распространены среди больных с хронической </w:t>
      </w:r>
      <w:r w:rsidR="00941CFB" w:rsidRPr="00BD5FBF">
        <w:rPr>
          <w:rFonts w:ascii="Times New Roman" w:hAnsi="Times New Roman" w:cs="Times New Roman"/>
          <w:bCs/>
          <w:color w:val="000000" w:themeColor="text1"/>
          <w:sz w:val="28"/>
          <w:szCs w:val="28"/>
          <w:lang w:val="en-US"/>
        </w:rPr>
        <w:t>HCV</w:t>
      </w:r>
      <w:r w:rsidR="00941CFB" w:rsidRPr="00BD5FBF">
        <w:rPr>
          <w:rFonts w:ascii="Times New Roman" w:hAnsi="Times New Roman" w:cs="Times New Roman"/>
          <w:bCs/>
          <w:color w:val="000000" w:themeColor="text1"/>
          <w:sz w:val="28"/>
          <w:szCs w:val="28"/>
        </w:rPr>
        <w:t>-</w:t>
      </w:r>
      <w:r w:rsidR="00941CFB" w:rsidRPr="00BD5FBF">
        <w:rPr>
          <w:rFonts w:ascii="Times New Roman" w:hAnsi="Times New Roman" w:cs="Times New Roman"/>
          <w:bCs/>
          <w:color w:val="000000" w:themeColor="text1"/>
          <w:sz w:val="28"/>
          <w:szCs w:val="28"/>
          <w:lang w:val="kk-KZ"/>
        </w:rPr>
        <w:t>инфекцией</w:t>
      </w:r>
      <w:r w:rsidR="00941CFB" w:rsidRPr="00BD5FBF">
        <w:rPr>
          <w:rFonts w:ascii="Times New Roman" w:hAnsi="Times New Roman" w:cs="Times New Roman"/>
          <w:bCs/>
          <w:color w:val="000000" w:themeColor="text1"/>
          <w:sz w:val="28"/>
          <w:szCs w:val="28"/>
        </w:rPr>
        <w:t xml:space="preserve">, до сих пор остается малоизученной связь депрессии и боли. </w:t>
      </w:r>
      <w:r w:rsidR="004248AE" w:rsidRPr="00BD5FBF">
        <w:rPr>
          <w:rFonts w:ascii="Times New Roman" w:hAnsi="Times New Roman" w:cs="Times New Roman"/>
          <w:bCs/>
          <w:color w:val="000000" w:themeColor="text1"/>
          <w:sz w:val="28"/>
          <w:szCs w:val="28"/>
        </w:rPr>
        <w:t>Трево</w:t>
      </w:r>
      <w:r w:rsidR="00A85E62" w:rsidRPr="00BD5FBF">
        <w:rPr>
          <w:rFonts w:ascii="Times New Roman" w:hAnsi="Times New Roman" w:cs="Times New Roman"/>
          <w:bCs/>
          <w:color w:val="000000" w:themeColor="text1"/>
          <w:sz w:val="28"/>
          <w:szCs w:val="28"/>
        </w:rPr>
        <w:t>жные расстройства</w:t>
      </w:r>
      <w:r w:rsidR="004248AE" w:rsidRPr="00BD5FBF">
        <w:rPr>
          <w:rFonts w:ascii="Times New Roman" w:hAnsi="Times New Roman" w:cs="Times New Roman"/>
          <w:bCs/>
          <w:color w:val="000000" w:themeColor="text1"/>
          <w:sz w:val="28"/>
          <w:szCs w:val="28"/>
        </w:rPr>
        <w:t>,</w:t>
      </w:r>
      <w:r w:rsidR="00A85E62" w:rsidRPr="00BD5FBF">
        <w:rPr>
          <w:rFonts w:ascii="Times New Roman" w:hAnsi="Times New Roman" w:cs="Times New Roman"/>
          <w:bCs/>
          <w:color w:val="000000" w:themeColor="text1"/>
          <w:sz w:val="28"/>
          <w:szCs w:val="28"/>
        </w:rPr>
        <w:t xml:space="preserve"> имеющие связь</w:t>
      </w:r>
      <w:r w:rsidR="00941CFB" w:rsidRPr="00BD5FBF">
        <w:rPr>
          <w:rFonts w:ascii="Times New Roman" w:hAnsi="Times New Roman" w:cs="Times New Roman"/>
          <w:bCs/>
          <w:color w:val="000000" w:themeColor="text1"/>
          <w:sz w:val="28"/>
          <w:szCs w:val="28"/>
        </w:rPr>
        <w:t xml:space="preserve"> </w:t>
      </w:r>
      <w:r w:rsidR="00A85E62" w:rsidRPr="00BD5FBF">
        <w:rPr>
          <w:rFonts w:ascii="Times New Roman" w:hAnsi="Times New Roman" w:cs="Times New Roman"/>
          <w:bCs/>
          <w:color w:val="000000" w:themeColor="text1"/>
          <w:sz w:val="28"/>
          <w:szCs w:val="28"/>
        </w:rPr>
        <w:t>с</w:t>
      </w:r>
      <w:r w:rsidR="00941CFB" w:rsidRPr="00BD5FBF">
        <w:rPr>
          <w:rFonts w:ascii="Times New Roman" w:hAnsi="Times New Roman" w:cs="Times New Roman"/>
          <w:bCs/>
          <w:color w:val="000000" w:themeColor="text1"/>
          <w:sz w:val="28"/>
          <w:szCs w:val="28"/>
        </w:rPr>
        <w:t xml:space="preserve"> </w:t>
      </w:r>
      <w:r w:rsidR="00A85E62" w:rsidRPr="00BD5FBF">
        <w:rPr>
          <w:rFonts w:ascii="Times New Roman" w:hAnsi="Times New Roman" w:cs="Times New Roman"/>
          <w:bCs/>
          <w:color w:val="000000" w:themeColor="text1"/>
          <w:sz w:val="28"/>
          <w:szCs w:val="28"/>
        </w:rPr>
        <w:t>болью</w:t>
      </w:r>
      <w:r w:rsidR="00941CFB" w:rsidRPr="00BD5FBF">
        <w:rPr>
          <w:rFonts w:ascii="Times New Roman" w:hAnsi="Times New Roman" w:cs="Times New Roman"/>
          <w:bCs/>
          <w:color w:val="000000" w:themeColor="text1"/>
          <w:sz w:val="28"/>
          <w:szCs w:val="28"/>
        </w:rPr>
        <w:t>,</w:t>
      </w:r>
      <w:r w:rsidR="00A85E62" w:rsidRPr="00BD5FBF">
        <w:rPr>
          <w:rFonts w:ascii="Times New Roman" w:hAnsi="Times New Roman" w:cs="Times New Roman"/>
          <w:bCs/>
          <w:color w:val="000000" w:themeColor="text1"/>
          <w:sz w:val="28"/>
          <w:szCs w:val="28"/>
        </w:rPr>
        <w:t xml:space="preserve"> существенно увеличивают риск инвалидизации среди данной категории пациентов</w:t>
      </w:r>
      <w:r w:rsidR="004248AE" w:rsidRPr="00BD5FBF">
        <w:rPr>
          <w:rFonts w:ascii="Times New Roman" w:hAnsi="Times New Roman" w:cs="Times New Roman"/>
          <w:bCs/>
          <w:color w:val="000000" w:themeColor="text1"/>
          <w:sz w:val="28"/>
          <w:szCs w:val="28"/>
        </w:rPr>
        <w:t xml:space="preserve"> [</w:t>
      </w:r>
      <w:r w:rsidR="00546199" w:rsidRPr="00BD5FBF">
        <w:rPr>
          <w:rFonts w:ascii="Times New Roman" w:hAnsi="Times New Roman" w:cs="Times New Roman"/>
          <w:bCs/>
          <w:sz w:val="28"/>
          <w:szCs w:val="28"/>
        </w:rPr>
        <w:t>155</w:t>
      </w:r>
      <w:r w:rsidR="00A3548A" w:rsidRPr="00BD5FBF">
        <w:rPr>
          <w:rFonts w:ascii="Times New Roman" w:hAnsi="Times New Roman" w:cs="Times New Roman"/>
          <w:bCs/>
          <w:sz w:val="28"/>
          <w:szCs w:val="28"/>
        </w:rPr>
        <w:t>, с.</w:t>
      </w:r>
      <w:r w:rsidR="009033F9" w:rsidRPr="00BD5FBF">
        <w:rPr>
          <w:rFonts w:ascii="Times New Roman" w:hAnsi="Times New Roman" w:cs="Times New Roman"/>
          <w:bCs/>
          <w:sz w:val="28"/>
          <w:szCs w:val="28"/>
        </w:rPr>
        <w:t xml:space="preserve"> 30</w:t>
      </w:r>
      <w:r w:rsidR="004248AE" w:rsidRPr="00BD5FBF">
        <w:rPr>
          <w:rFonts w:ascii="Times New Roman" w:hAnsi="Times New Roman" w:cs="Times New Roman"/>
          <w:bCs/>
          <w:sz w:val="28"/>
          <w:szCs w:val="28"/>
        </w:rPr>
        <w:t xml:space="preserve">]. </w:t>
      </w:r>
    </w:p>
    <w:p w14:paraId="28EEF524" w14:textId="1EB448F4" w:rsidR="004248AE" w:rsidRPr="00BD5FBF" w:rsidRDefault="00F44814"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rPr>
        <w:lastRenderedPageBreak/>
        <w:t>При применении в лечении</w:t>
      </w:r>
      <w:r w:rsidR="004248AE" w:rsidRPr="00BD5FBF">
        <w:rPr>
          <w:rFonts w:ascii="Times New Roman" w:hAnsi="Times New Roman" w:cs="Times New Roman"/>
          <w:bCs/>
          <w:color w:val="000000" w:themeColor="text1"/>
          <w:sz w:val="28"/>
          <w:szCs w:val="28"/>
        </w:rPr>
        <w:t xml:space="preserve"> интерферон</w:t>
      </w:r>
      <w:r w:rsidRPr="00BD5FBF">
        <w:rPr>
          <w:rFonts w:ascii="Times New Roman" w:hAnsi="Times New Roman" w:cs="Times New Roman"/>
          <w:bCs/>
          <w:color w:val="000000" w:themeColor="text1"/>
          <w:sz w:val="28"/>
          <w:szCs w:val="28"/>
        </w:rPr>
        <w:t>а у больных</w:t>
      </w:r>
      <w:r w:rsidR="004248AE" w:rsidRPr="00BD5FBF">
        <w:rPr>
          <w:rFonts w:ascii="Times New Roman" w:hAnsi="Times New Roman" w:cs="Times New Roman"/>
          <w:bCs/>
          <w:color w:val="000000" w:themeColor="text1"/>
          <w:sz w:val="28"/>
          <w:szCs w:val="28"/>
        </w:rPr>
        <w:t xml:space="preserve"> ХВГ </w:t>
      </w:r>
      <w:r w:rsidRPr="00BD5FBF">
        <w:rPr>
          <w:rFonts w:ascii="Times New Roman" w:hAnsi="Times New Roman" w:cs="Times New Roman"/>
          <w:bCs/>
          <w:color w:val="000000" w:themeColor="text1"/>
          <w:sz w:val="28"/>
          <w:szCs w:val="28"/>
        </w:rPr>
        <w:t>вероятно возникновение</w:t>
      </w:r>
      <w:r w:rsidR="004248AE" w:rsidRPr="00BD5FBF">
        <w:rPr>
          <w:rFonts w:ascii="Times New Roman" w:hAnsi="Times New Roman" w:cs="Times New Roman"/>
          <w:bCs/>
          <w:color w:val="000000" w:themeColor="text1"/>
          <w:sz w:val="28"/>
          <w:szCs w:val="28"/>
        </w:rPr>
        <w:t xml:space="preserve"> многочисленны</w:t>
      </w:r>
      <w:r w:rsidRPr="00BD5FBF">
        <w:rPr>
          <w:rFonts w:ascii="Times New Roman" w:hAnsi="Times New Roman" w:cs="Times New Roman"/>
          <w:bCs/>
          <w:color w:val="000000" w:themeColor="text1"/>
          <w:sz w:val="28"/>
          <w:szCs w:val="28"/>
        </w:rPr>
        <w:t>х</w:t>
      </w:r>
      <w:r w:rsidR="004248AE" w:rsidRPr="00BD5FBF">
        <w:rPr>
          <w:rFonts w:ascii="Times New Roman" w:hAnsi="Times New Roman" w:cs="Times New Roman"/>
          <w:bCs/>
          <w:color w:val="000000" w:themeColor="text1"/>
          <w:sz w:val="28"/>
          <w:szCs w:val="28"/>
        </w:rPr>
        <w:t xml:space="preserve"> нейропсихиатрически</w:t>
      </w:r>
      <w:r w:rsidRPr="00BD5FBF">
        <w:rPr>
          <w:rFonts w:ascii="Times New Roman" w:hAnsi="Times New Roman" w:cs="Times New Roman"/>
          <w:bCs/>
          <w:color w:val="000000" w:themeColor="text1"/>
          <w:sz w:val="28"/>
          <w:szCs w:val="28"/>
        </w:rPr>
        <w:t>х</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расстройств, начиная от</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от</w:t>
      </w:r>
      <w:proofErr w:type="spellEnd"/>
      <w:r w:rsidR="004248AE" w:rsidRPr="00BD5FBF">
        <w:rPr>
          <w:rFonts w:ascii="Times New Roman" w:hAnsi="Times New Roman" w:cs="Times New Roman"/>
          <w:bCs/>
          <w:color w:val="000000" w:themeColor="text1"/>
          <w:sz w:val="28"/>
          <w:szCs w:val="28"/>
        </w:rPr>
        <w:t xml:space="preserve"> депрессии </w:t>
      </w:r>
      <w:r w:rsidRPr="00BD5FBF">
        <w:rPr>
          <w:rFonts w:ascii="Times New Roman" w:hAnsi="Times New Roman" w:cs="Times New Roman"/>
          <w:bCs/>
          <w:color w:val="000000" w:themeColor="text1"/>
          <w:sz w:val="28"/>
          <w:szCs w:val="28"/>
        </w:rPr>
        <w:t xml:space="preserve">и </w:t>
      </w:r>
      <w:r w:rsidR="004248AE" w:rsidRPr="00BD5FBF">
        <w:rPr>
          <w:rFonts w:ascii="Times New Roman" w:hAnsi="Times New Roman" w:cs="Times New Roman"/>
          <w:bCs/>
          <w:color w:val="000000" w:themeColor="text1"/>
          <w:sz w:val="28"/>
          <w:szCs w:val="28"/>
        </w:rPr>
        <w:t xml:space="preserve">психоза, </w:t>
      </w:r>
      <w:r w:rsidRPr="00BD5FBF">
        <w:rPr>
          <w:rFonts w:ascii="Times New Roman" w:hAnsi="Times New Roman" w:cs="Times New Roman"/>
          <w:bCs/>
          <w:color w:val="000000" w:themeColor="text1"/>
          <w:sz w:val="28"/>
          <w:szCs w:val="28"/>
        </w:rPr>
        <w:t xml:space="preserve">заканчивая </w:t>
      </w:r>
      <w:r w:rsidR="004248AE" w:rsidRPr="00BD5FBF">
        <w:rPr>
          <w:rFonts w:ascii="Times New Roman" w:hAnsi="Times New Roman" w:cs="Times New Roman"/>
          <w:bCs/>
          <w:color w:val="000000" w:themeColor="text1"/>
          <w:sz w:val="28"/>
          <w:szCs w:val="28"/>
        </w:rPr>
        <w:t>попытк</w:t>
      </w:r>
      <w:r w:rsidRPr="00BD5FBF">
        <w:rPr>
          <w:rFonts w:ascii="Times New Roman" w:hAnsi="Times New Roman" w:cs="Times New Roman"/>
          <w:bCs/>
          <w:color w:val="000000" w:themeColor="text1"/>
          <w:sz w:val="28"/>
          <w:szCs w:val="28"/>
        </w:rPr>
        <w:t>ами</w:t>
      </w:r>
      <w:r w:rsidR="004248AE" w:rsidRPr="00BD5FBF">
        <w:rPr>
          <w:rFonts w:ascii="Times New Roman" w:hAnsi="Times New Roman" w:cs="Times New Roman"/>
          <w:bCs/>
          <w:color w:val="000000" w:themeColor="text1"/>
          <w:sz w:val="28"/>
          <w:szCs w:val="28"/>
        </w:rPr>
        <w:t xml:space="preserve"> или успешн</w:t>
      </w:r>
      <w:r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реализацией</w:t>
      </w:r>
      <w:r w:rsidR="004248AE" w:rsidRPr="00BD5FBF">
        <w:rPr>
          <w:rFonts w:ascii="Times New Roman" w:hAnsi="Times New Roman" w:cs="Times New Roman"/>
          <w:bCs/>
          <w:color w:val="000000" w:themeColor="text1"/>
          <w:sz w:val="28"/>
          <w:szCs w:val="28"/>
        </w:rPr>
        <w:t xml:space="preserve"> самоубийств [</w:t>
      </w:r>
      <w:r w:rsidR="004248AE" w:rsidRPr="00BD5FBF">
        <w:rPr>
          <w:rFonts w:ascii="Times New Roman" w:hAnsi="Times New Roman" w:cs="Times New Roman"/>
          <w:bCs/>
          <w:sz w:val="28"/>
          <w:szCs w:val="28"/>
        </w:rPr>
        <w:t>1</w:t>
      </w:r>
      <w:r w:rsidR="0053396F" w:rsidRPr="00BD5FBF">
        <w:rPr>
          <w:rFonts w:ascii="Times New Roman" w:hAnsi="Times New Roman" w:cs="Times New Roman"/>
          <w:bCs/>
          <w:sz w:val="28"/>
          <w:szCs w:val="28"/>
        </w:rPr>
        <w:t>19</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9033F9" w:rsidRPr="00BD5FBF">
        <w:rPr>
          <w:rFonts w:ascii="Times New Roman" w:hAnsi="Times New Roman" w:cs="Times New Roman"/>
          <w:bCs/>
          <w:sz w:val="28"/>
          <w:szCs w:val="28"/>
        </w:rPr>
        <w:t xml:space="preserve"> 65</w:t>
      </w:r>
      <w:r w:rsidR="00A3548A" w:rsidRPr="00BD5FBF">
        <w:rPr>
          <w:rFonts w:ascii="Times New Roman" w:hAnsi="Times New Roman" w:cs="Times New Roman"/>
          <w:bCs/>
          <w:sz w:val="28"/>
          <w:szCs w:val="28"/>
        </w:rPr>
        <w:t xml:space="preserve">; </w:t>
      </w:r>
      <w:r w:rsidR="0053396F" w:rsidRPr="00BD5FBF">
        <w:rPr>
          <w:rFonts w:ascii="Times New Roman" w:hAnsi="Times New Roman" w:cs="Times New Roman"/>
          <w:bCs/>
          <w:sz w:val="28"/>
          <w:szCs w:val="28"/>
        </w:rPr>
        <w:t>155</w:t>
      </w:r>
      <w:r w:rsidR="00A3548A" w:rsidRPr="00BD5FBF">
        <w:rPr>
          <w:rFonts w:ascii="Times New Roman" w:hAnsi="Times New Roman" w:cs="Times New Roman"/>
          <w:bCs/>
          <w:sz w:val="28"/>
          <w:szCs w:val="28"/>
        </w:rPr>
        <w:t>, с.</w:t>
      </w:r>
      <w:r w:rsidR="009033F9" w:rsidRPr="00BD5FBF">
        <w:rPr>
          <w:rFonts w:ascii="Times New Roman" w:hAnsi="Times New Roman" w:cs="Times New Roman"/>
          <w:bCs/>
          <w:sz w:val="28"/>
          <w:szCs w:val="28"/>
        </w:rPr>
        <w:t xml:space="preserve"> 30</w:t>
      </w:r>
      <w:r w:rsidR="003D34D1" w:rsidRPr="00BD5FBF">
        <w:rPr>
          <w:rFonts w:ascii="Times New Roman" w:hAnsi="Times New Roman" w:cs="Times New Roman"/>
          <w:bCs/>
          <w:sz w:val="28"/>
          <w:szCs w:val="28"/>
        </w:rPr>
        <w:t>;</w:t>
      </w:r>
      <w:r w:rsidR="003D34D1" w:rsidRPr="00BD5FBF">
        <w:rPr>
          <w:rFonts w:ascii="Times New Roman" w:hAnsi="Times New Roman" w:cs="Times New Roman"/>
          <w:bCs/>
          <w:color w:val="FF0000"/>
          <w:sz w:val="28"/>
          <w:szCs w:val="28"/>
        </w:rPr>
        <w:t xml:space="preserve"> </w:t>
      </w:r>
      <w:r w:rsidR="0053396F" w:rsidRPr="00BD5FBF">
        <w:rPr>
          <w:rFonts w:ascii="Times New Roman" w:hAnsi="Times New Roman" w:cs="Times New Roman"/>
          <w:bCs/>
          <w:color w:val="000000" w:themeColor="text1"/>
          <w:sz w:val="28"/>
          <w:szCs w:val="28"/>
        </w:rPr>
        <w:t>156</w:t>
      </w:r>
      <w:r w:rsidR="003D34D1" w:rsidRPr="00BD5FBF">
        <w:rPr>
          <w:rFonts w:ascii="Times New Roman" w:hAnsi="Times New Roman" w:cs="Times New Roman"/>
          <w:bCs/>
          <w:color w:val="000000" w:themeColor="text1"/>
          <w:sz w:val="28"/>
          <w:szCs w:val="28"/>
        </w:rPr>
        <w:t>-</w:t>
      </w:r>
      <w:r w:rsidR="0053396F" w:rsidRPr="00BD5FBF">
        <w:rPr>
          <w:rFonts w:ascii="Times New Roman" w:hAnsi="Times New Roman" w:cs="Times New Roman"/>
          <w:bCs/>
          <w:color w:val="000000" w:themeColor="text1"/>
          <w:sz w:val="28"/>
          <w:szCs w:val="28"/>
        </w:rPr>
        <w:t>161</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color w:val="000000" w:themeColor="text1"/>
          <w:sz w:val="28"/>
          <w:szCs w:val="28"/>
        </w:rPr>
        <w:t xml:space="preserve">Психические </w:t>
      </w:r>
      <w:r w:rsidRPr="00BD5FBF">
        <w:rPr>
          <w:rFonts w:ascii="Times New Roman" w:hAnsi="Times New Roman" w:cs="Times New Roman"/>
          <w:bCs/>
          <w:color w:val="000000" w:themeColor="text1"/>
          <w:sz w:val="28"/>
          <w:szCs w:val="28"/>
        </w:rPr>
        <w:t>негативные реакции</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 xml:space="preserve">которые </w:t>
      </w:r>
      <w:r w:rsidR="004248AE" w:rsidRPr="00BD5FBF">
        <w:rPr>
          <w:rFonts w:ascii="Times New Roman" w:hAnsi="Times New Roman" w:cs="Times New Roman"/>
          <w:bCs/>
          <w:color w:val="000000" w:themeColor="text1"/>
          <w:sz w:val="28"/>
          <w:szCs w:val="28"/>
        </w:rPr>
        <w:t>связанны</w:t>
      </w:r>
      <w:r w:rsidRPr="00BD5FBF">
        <w:rPr>
          <w:rFonts w:ascii="Times New Roman" w:hAnsi="Times New Roman" w:cs="Times New Roman"/>
          <w:bCs/>
          <w:color w:val="000000" w:themeColor="text1"/>
          <w:sz w:val="28"/>
          <w:szCs w:val="28"/>
        </w:rPr>
        <w:t xml:space="preserve"> терапией на основе</w:t>
      </w:r>
      <w:r w:rsidR="004248AE" w:rsidRPr="00BD5FBF">
        <w:rPr>
          <w:rFonts w:ascii="Times New Roman" w:hAnsi="Times New Roman" w:cs="Times New Roman"/>
          <w:bCs/>
          <w:color w:val="000000" w:themeColor="text1"/>
          <w:sz w:val="28"/>
          <w:szCs w:val="28"/>
        </w:rPr>
        <w:t xml:space="preserve"> с интерферон</w:t>
      </w:r>
      <w:r w:rsidRPr="00BD5FBF">
        <w:rPr>
          <w:rFonts w:ascii="Times New Roman" w:hAnsi="Times New Roman" w:cs="Times New Roman"/>
          <w:bCs/>
          <w:color w:val="000000" w:themeColor="text1"/>
          <w:sz w:val="28"/>
          <w:szCs w:val="28"/>
        </w:rPr>
        <w:t>а</w:t>
      </w:r>
      <w:r w:rsidR="004248AE" w:rsidRPr="00BD5FBF">
        <w:rPr>
          <w:rFonts w:ascii="Times New Roman" w:hAnsi="Times New Roman" w:cs="Times New Roman"/>
          <w:bCs/>
          <w:color w:val="000000" w:themeColor="text1"/>
          <w:sz w:val="28"/>
          <w:szCs w:val="28"/>
        </w:rPr>
        <w:t xml:space="preserve"> у </w:t>
      </w:r>
      <w:r w:rsidRPr="00BD5FBF">
        <w:rPr>
          <w:rFonts w:ascii="Times New Roman" w:hAnsi="Times New Roman" w:cs="Times New Roman"/>
          <w:bCs/>
          <w:color w:val="000000" w:themeColor="text1"/>
          <w:sz w:val="28"/>
          <w:szCs w:val="28"/>
        </w:rPr>
        <w:t xml:space="preserve">пациентов </w:t>
      </w:r>
      <w:r w:rsidR="004248AE" w:rsidRPr="00BD5FBF">
        <w:rPr>
          <w:rFonts w:ascii="Times New Roman" w:hAnsi="Times New Roman" w:cs="Times New Roman"/>
          <w:bCs/>
          <w:color w:val="000000" w:themeColor="text1"/>
          <w:sz w:val="28"/>
          <w:szCs w:val="28"/>
        </w:rPr>
        <w:t xml:space="preserve">ХВГС, являются </w:t>
      </w:r>
      <w:r w:rsidRPr="00BD5FBF">
        <w:rPr>
          <w:rFonts w:ascii="Times New Roman" w:hAnsi="Times New Roman" w:cs="Times New Roman"/>
          <w:bCs/>
          <w:color w:val="000000" w:themeColor="text1"/>
          <w:sz w:val="28"/>
          <w:szCs w:val="28"/>
        </w:rPr>
        <w:t>основным условием</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остановки проводимого лечения</w:t>
      </w:r>
      <w:r w:rsidR="004248AE" w:rsidRPr="00BD5FBF">
        <w:rPr>
          <w:rFonts w:ascii="Times New Roman" w:hAnsi="Times New Roman" w:cs="Times New Roman"/>
          <w:bCs/>
          <w:color w:val="000000" w:themeColor="text1"/>
          <w:sz w:val="28"/>
          <w:szCs w:val="28"/>
        </w:rPr>
        <w:t>, что</w:t>
      </w:r>
      <w:r w:rsidRPr="00BD5FBF">
        <w:rPr>
          <w:rFonts w:ascii="Times New Roman" w:hAnsi="Times New Roman" w:cs="Times New Roman"/>
          <w:bCs/>
          <w:color w:val="000000" w:themeColor="text1"/>
          <w:sz w:val="28"/>
          <w:szCs w:val="28"/>
        </w:rPr>
        <w:t xml:space="preserve"> в свою очередь, возникает</w:t>
      </w:r>
      <w:r w:rsidR="004248AE" w:rsidRPr="00BD5FBF">
        <w:rPr>
          <w:rFonts w:ascii="Times New Roman" w:hAnsi="Times New Roman" w:cs="Times New Roman"/>
          <w:bCs/>
          <w:color w:val="000000" w:themeColor="text1"/>
          <w:sz w:val="28"/>
          <w:szCs w:val="28"/>
        </w:rPr>
        <w:t xml:space="preserve"> снижени</w:t>
      </w:r>
      <w:r w:rsidRPr="00BD5FBF">
        <w:rPr>
          <w:rFonts w:ascii="Times New Roman" w:hAnsi="Times New Roman" w:cs="Times New Roman"/>
          <w:bCs/>
          <w:color w:val="000000" w:themeColor="text1"/>
          <w:sz w:val="28"/>
          <w:szCs w:val="28"/>
        </w:rPr>
        <w:t>е</w:t>
      </w:r>
      <w:r w:rsidR="004248AE" w:rsidRPr="00BD5FBF">
        <w:rPr>
          <w:rFonts w:ascii="Times New Roman" w:hAnsi="Times New Roman" w:cs="Times New Roman"/>
          <w:bCs/>
          <w:color w:val="000000" w:themeColor="text1"/>
          <w:sz w:val="28"/>
          <w:szCs w:val="28"/>
        </w:rPr>
        <w:t xml:space="preserve"> частоты устойчивого вирус</w:t>
      </w:r>
      <w:r w:rsidR="0021484B" w:rsidRPr="00BD5FBF">
        <w:rPr>
          <w:rFonts w:ascii="Times New Roman" w:hAnsi="Times New Roman" w:cs="Times New Roman"/>
          <w:bCs/>
          <w:color w:val="000000" w:themeColor="text1"/>
          <w:sz w:val="28"/>
          <w:szCs w:val="28"/>
        </w:rPr>
        <w:t>ологического</w:t>
      </w:r>
      <w:r w:rsidR="004248AE" w:rsidRPr="00BD5FBF">
        <w:rPr>
          <w:rFonts w:ascii="Times New Roman" w:hAnsi="Times New Roman" w:cs="Times New Roman"/>
          <w:bCs/>
          <w:color w:val="000000" w:themeColor="text1"/>
          <w:sz w:val="28"/>
          <w:szCs w:val="28"/>
        </w:rPr>
        <w:t xml:space="preserve"> ответа</w:t>
      </w:r>
      <w:r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Исходя из этого,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главным часто регистрируемым</w:t>
      </w:r>
      <w:r w:rsidR="004248AE" w:rsidRPr="00BD5FBF">
        <w:rPr>
          <w:rFonts w:ascii="Times New Roman" w:hAnsi="Times New Roman" w:cs="Times New Roman"/>
          <w:bCs/>
          <w:color w:val="000000" w:themeColor="text1"/>
          <w:sz w:val="28"/>
          <w:szCs w:val="28"/>
        </w:rPr>
        <w:t xml:space="preserve"> побочным эффектом интерферон</w:t>
      </w:r>
      <w:r w:rsidRPr="00BD5FBF">
        <w:rPr>
          <w:rFonts w:ascii="Times New Roman" w:hAnsi="Times New Roman" w:cs="Times New Roman"/>
          <w:bCs/>
          <w:color w:val="000000" w:themeColor="text1"/>
          <w:sz w:val="28"/>
          <w:szCs w:val="28"/>
        </w:rPr>
        <w:t xml:space="preserve">а </w:t>
      </w:r>
      <w:r w:rsidR="004248AE" w:rsidRPr="00BD5FBF">
        <w:rPr>
          <w:rFonts w:ascii="Times New Roman" w:hAnsi="Times New Roman" w:cs="Times New Roman"/>
          <w:bCs/>
          <w:color w:val="000000" w:themeColor="text1"/>
          <w:sz w:val="28"/>
          <w:szCs w:val="28"/>
        </w:rPr>
        <w:t xml:space="preserve">является </w:t>
      </w:r>
      <w:r w:rsidRPr="00BD5FBF">
        <w:rPr>
          <w:rFonts w:ascii="Times New Roman" w:hAnsi="Times New Roman" w:cs="Times New Roman"/>
          <w:bCs/>
          <w:color w:val="000000" w:themeColor="text1"/>
          <w:sz w:val="28"/>
          <w:szCs w:val="28"/>
        </w:rPr>
        <w:t>депрессивные расстройства, распространенность которых</w:t>
      </w:r>
      <w:r w:rsidR="004248AE" w:rsidRPr="00BD5FBF">
        <w:rPr>
          <w:rFonts w:ascii="Times New Roman" w:hAnsi="Times New Roman" w:cs="Times New Roman"/>
          <w:bCs/>
          <w:color w:val="000000" w:themeColor="text1"/>
          <w:sz w:val="28"/>
          <w:szCs w:val="28"/>
        </w:rPr>
        <w:t xml:space="preserve"> может достигать 70% [</w:t>
      </w:r>
      <w:r w:rsidR="0053396F" w:rsidRPr="00BD5FBF">
        <w:rPr>
          <w:rFonts w:ascii="Times New Roman" w:hAnsi="Times New Roman" w:cs="Times New Roman"/>
          <w:bCs/>
          <w:sz w:val="28"/>
          <w:szCs w:val="28"/>
        </w:rPr>
        <w:t>125,</w:t>
      </w:r>
      <w:r w:rsidR="00A3548A" w:rsidRPr="00BD5FBF">
        <w:rPr>
          <w:rFonts w:ascii="Times New Roman" w:hAnsi="Times New Roman" w:cs="Times New Roman"/>
          <w:bCs/>
          <w:sz w:val="28"/>
          <w:szCs w:val="28"/>
        </w:rPr>
        <w:t xml:space="preserve"> р.</w:t>
      </w:r>
      <w:r w:rsidR="009033F9" w:rsidRPr="00BD5FBF">
        <w:rPr>
          <w:rFonts w:ascii="Times New Roman" w:hAnsi="Times New Roman" w:cs="Times New Roman"/>
          <w:bCs/>
          <w:sz w:val="28"/>
          <w:szCs w:val="28"/>
        </w:rPr>
        <w:t xml:space="preserve"> 72</w:t>
      </w:r>
      <w:r w:rsidR="00A3548A" w:rsidRPr="00BD5FBF">
        <w:rPr>
          <w:rFonts w:ascii="Times New Roman" w:hAnsi="Times New Roman" w:cs="Times New Roman"/>
          <w:bCs/>
          <w:sz w:val="28"/>
          <w:szCs w:val="28"/>
        </w:rPr>
        <w:t xml:space="preserve">; </w:t>
      </w:r>
      <w:r w:rsidR="0053396F" w:rsidRPr="00BD5FBF">
        <w:rPr>
          <w:rFonts w:ascii="Times New Roman" w:hAnsi="Times New Roman" w:cs="Times New Roman"/>
          <w:bCs/>
          <w:sz w:val="28"/>
          <w:szCs w:val="28"/>
        </w:rPr>
        <w:t>158</w:t>
      </w:r>
      <w:r w:rsidR="00A3548A" w:rsidRPr="00BD5FBF">
        <w:rPr>
          <w:rFonts w:ascii="Times New Roman" w:hAnsi="Times New Roman" w:cs="Times New Roman"/>
          <w:bCs/>
          <w:sz w:val="28"/>
          <w:szCs w:val="28"/>
        </w:rPr>
        <w:t>, р.</w:t>
      </w:r>
      <w:r w:rsidR="009033F9" w:rsidRPr="00BD5FBF">
        <w:rPr>
          <w:rFonts w:ascii="Times New Roman" w:hAnsi="Times New Roman" w:cs="Times New Roman"/>
          <w:bCs/>
          <w:sz w:val="28"/>
          <w:szCs w:val="28"/>
        </w:rPr>
        <w:t xml:space="preserve"> 632</w:t>
      </w:r>
      <w:r w:rsidR="004248AE" w:rsidRPr="00BD5FBF">
        <w:rPr>
          <w:rFonts w:ascii="Times New Roman" w:hAnsi="Times New Roman" w:cs="Times New Roman"/>
          <w:bCs/>
          <w:sz w:val="28"/>
          <w:szCs w:val="28"/>
        </w:rPr>
        <w:t xml:space="preserve">]. </w:t>
      </w:r>
    </w:p>
    <w:p w14:paraId="723F1EB9" w14:textId="7503E8A4" w:rsidR="004248AE" w:rsidRPr="00BD5FBF" w:rsidRDefault="00B86DB5" w:rsidP="00BE0026">
      <w:pPr>
        <w:spacing w:after="0" w:line="240" w:lineRule="auto"/>
        <w:ind w:firstLine="709"/>
        <w:jc w:val="both"/>
        <w:rPr>
          <w:rFonts w:ascii="Times New Roman" w:hAnsi="Times New Roman" w:cs="Times New Roman"/>
          <w:bCs/>
          <w:color w:val="FF0000"/>
          <w:sz w:val="28"/>
          <w:szCs w:val="28"/>
        </w:rPr>
      </w:pPr>
      <w:r w:rsidRPr="00BD5FBF">
        <w:rPr>
          <w:rFonts w:ascii="Times New Roman" w:hAnsi="Times New Roman" w:cs="Times New Roman"/>
          <w:bCs/>
          <w:color w:val="000000" w:themeColor="text1"/>
          <w:sz w:val="28"/>
          <w:szCs w:val="28"/>
        </w:rPr>
        <w:t>Главной задачей</w:t>
      </w:r>
      <w:r w:rsidR="004248AE" w:rsidRPr="00BD5FBF">
        <w:rPr>
          <w:rFonts w:ascii="Times New Roman" w:hAnsi="Times New Roman" w:cs="Times New Roman"/>
          <w:bCs/>
          <w:color w:val="000000" w:themeColor="text1"/>
          <w:sz w:val="28"/>
          <w:szCs w:val="28"/>
        </w:rPr>
        <w:t xml:space="preserve"> при оценке </w:t>
      </w:r>
      <w:r w:rsidRPr="00BD5FBF">
        <w:rPr>
          <w:rFonts w:ascii="Times New Roman" w:hAnsi="Times New Roman" w:cs="Times New Roman"/>
          <w:bCs/>
          <w:color w:val="000000" w:themeColor="text1"/>
          <w:sz w:val="28"/>
          <w:szCs w:val="28"/>
        </w:rPr>
        <w:t>терапии больных</w:t>
      </w:r>
      <w:r w:rsidR="004248AE" w:rsidRPr="00BD5FBF">
        <w:rPr>
          <w:rFonts w:ascii="Times New Roman" w:hAnsi="Times New Roman" w:cs="Times New Roman"/>
          <w:bCs/>
          <w:color w:val="000000" w:themeColor="text1"/>
          <w:sz w:val="28"/>
          <w:szCs w:val="28"/>
        </w:rPr>
        <w:t xml:space="preserve"> при ХВГС с </w:t>
      </w:r>
      <w:r w:rsidRPr="00BD5FBF">
        <w:rPr>
          <w:rFonts w:ascii="Times New Roman" w:hAnsi="Times New Roman" w:cs="Times New Roman"/>
          <w:bCs/>
          <w:color w:val="000000" w:themeColor="text1"/>
          <w:sz w:val="28"/>
          <w:szCs w:val="28"/>
        </w:rPr>
        <w:t>имеющимся</w:t>
      </w:r>
      <w:r w:rsidR="004248AE" w:rsidRPr="00BD5FBF">
        <w:rPr>
          <w:rFonts w:ascii="Times New Roman" w:hAnsi="Times New Roman" w:cs="Times New Roman"/>
          <w:bCs/>
          <w:color w:val="000000" w:themeColor="text1"/>
          <w:sz w:val="28"/>
          <w:szCs w:val="28"/>
        </w:rPr>
        <w:t xml:space="preserve"> </w:t>
      </w:r>
      <w:proofErr w:type="spellStart"/>
      <w:r w:rsidRPr="00BD5FBF">
        <w:rPr>
          <w:rFonts w:ascii="Times New Roman" w:hAnsi="Times New Roman" w:cs="Times New Roman"/>
          <w:bCs/>
          <w:color w:val="000000" w:themeColor="text1"/>
          <w:sz w:val="28"/>
          <w:szCs w:val="28"/>
        </w:rPr>
        <w:t>нейрокогн</w:t>
      </w:r>
      <w:r w:rsidR="00AC76E6" w:rsidRPr="00BD5FBF">
        <w:rPr>
          <w:rFonts w:ascii="Times New Roman" w:hAnsi="Times New Roman" w:cs="Times New Roman"/>
          <w:bCs/>
          <w:color w:val="000000" w:themeColor="text1"/>
          <w:sz w:val="28"/>
          <w:szCs w:val="28"/>
        </w:rPr>
        <w:t>итивными</w:t>
      </w:r>
      <w:proofErr w:type="spellEnd"/>
      <w:r w:rsidR="00AC76E6" w:rsidRPr="00BD5FBF">
        <w:rPr>
          <w:rFonts w:ascii="Times New Roman" w:hAnsi="Times New Roman" w:cs="Times New Roman"/>
          <w:bCs/>
          <w:color w:val="000000" w:themeColor="text1"/>
          <w:sz w:val="28"/>
          <w:szCs w:val="28"/>
        </w:rPr>
        <w:t xml:space="preserve"> нарушениями</w:t>
      </w:r>
      <w:r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color w:val="000000" w:themeColor="text1"/>
          <w:sz w:val="28"/>
          <w:szCs w:val="28"/>
        </w:rPr>
        <w:t xml:space="preserve">в анамнезе является </w:t>
      </w:r>
      <w:r w:rsidR="00AC76E6" w:rsidRPr="00BD5FBF">
        <w:rPr>
          <w:rFonts w:ascii="Times New Roman" w:hAnsi="Times New Roman" w:cs="Times New Roman"/>
          <w:bCs/>
          <w:color w:val="000000" w:themeColor="text1"/>
          <w:sz w:val="28"/>
          <w:szCs w:val="28"/>
        </w:rPr>
        <w:t>шанс</w:t>
      </w:r>
      <w:r w:rsidR="004248AE" w:rsidRPr="00BD5FBF">
        <w:rPr>
          <w:rFonts w:ascii="Times New Roman" w:hAnsi="Times New Roman" w:cs="Times New Roman"/>
          <w:bCs/>
          <w:color w:val="000000" w:themeColor="text1"/>
          <w:sz w:val="28"/>
          <w:szCs w:val="28"/>
        </w:rPr>
        <w:t xml:space="preserve"> того, что </w:t>
      </w:r>
      <w:r w:rsidR="00AC76E6" w:rsidRPr="00BD5FBF">
        <w:rPr>
          <w:rFonts w:ascii="Times New Roman" w:hAnsi="Times New Roman" w:cs="Times New Roman"/>
          <w:bCs/>
          <w:color w:val="000000" w:themeColor="text1"/>
          <w:sz w:val="28"/>
          <w:szCs w:val="28"/>
        </w:rPr>
        <w:t>данные психические расстройства</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больного</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усугубятся</w:t>
      </w:r>
      <w:r w:rsidR="004248AE" w:rsidRPr="00BD5FBF">
        <w:rPr>
          <w:rFonts w:ascii="Times New Roman" w:hAnsi="Times New Roman" w:cs="Times New Roman"/>
          <w:bCs/>
          <w:color w:val="000000" w:themeColor="text1"/>
          <w:sz w:val="28"/>
          <w:szCs w:val="28"/>
        </w:rPr>
        <w:t xml:space="preserve"> или стан</w:t>
      </w:r>
      <w:r w:rsidR="00AC76E6" w:rsidRPr="00BD5FBF">
        <w:rPr>
          <w:rFonts w:ascii="Times New Roman" w:hAnsi="Times New Roman" w:cs="Times New Roman"/>
          <w:bCs/>
          <w:color w:val="000000" w:themeColor="text1"/>
          <w:sz w:val="28"/>
          <w:szCs w:val="28"/>
        </w:rPr>
        <w:t>у</w:t>
      </w:r>
      <w:r w:rsidR="004248AE" w:rsidRPr="00BD5FBF">
        <w:rPr>
          <w:rFonts w:ascii="Times New Roman" w:hAnsi="Times New Roman" w:cs="Times New Roman"/>
          <w:bCs/>
          <w:color w:val="000000" w:themeColor="text1"/>
          <w:sz w:val="28"/>
          <w:szCs w:val="28"/>
        </w:rPr>
        <w:t xml:space="preserve">т </w:t>
      </w:r>
      <w:r w:rsidR="00AC76E6" w:rsidRPr="00BD5FBF">
        <w:rPr>
          <w:rFonts w:ascii="Times New Roman" w:hAnsi="Times New Roman" w:cs="Times New Roman"/>
          <w:bCs/>
          <w:color w:val="000000" w:themeColor="text1"/>
          <w:sz w:val="28"/>
          <w:szCs w:val="28"/>
        </w:rPr>
        <w:t>неконтролируемыми</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 xml:space="preserve">Шанс провокации </w:t>
      </w:r>
      <w:r w:rsidR="004248AE" w:rsidRPr="00BD5FBF">
        <w:rPr>
          <w:rFonts w:ascii="Times New Roman" w:hAnsi="Times New Roman" w:cs="Times New Roman"/>
          <w:bCs/>
          <w:color w:val="000000" w:themeColor="text1"/>
          <w:sz w:val="28"/>
          <w:szCs w:val="28"/>
        </w:rPr>
        <w:t>депресси</w:t>
      </w:r>
      <w:r w:rsidR="00AC76E6"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спутанност</w:t>
      </w:r>
      <w:r w:rsidR="00AC76E6"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сознания, мани</w:t>
      </w:r>
      <w:r w:rsidR="00AC76E6"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психоз</w:t>
      </w:r>
      <w:r w:rsidR="00AC76E6" w:rsidRPr="00BD5FBF">
        <w:rPr>
          <w:rFonts w:ascii="Times New Roman" w:hAnsi="Times New Roman" w:cs="Times New Roman"/>
          <w:bCs/>
          <w:color w:val="000000" w:themeColor="text1"/>
          <w:sz w:val="28"/>
          <w:szCs w:val="28"/>
        </w:rPr>
        <w:t>а</w:t>
      </w:r>
      <w:r w:rsidR="004248AE" w:rsidRPr="00BD5FBF">
        <w:rPr>
          <w:rFonts w:ascii="Times New Roman" w:hAnsi="Times New Roman" w:cs="Times New Roman"/>
          <w:bCs/>
          <w:color w:val="000000" w:themeColor="text1"/>
          <w:sz w:val="28"/>
          <w:szCs w:val="28"/>
        </w:rPr>
        <w:t>, галлюцинаци</w:t>
      </w:r>
      <w:r w:rsidR="00AC76E6" w:rsidRPr="00BD5FBF">
        <w:rPr>
          <w:rFonts w:ascii="Times New Roman" w:hAnsi="Times New Roman" w:cs="Times New Roman"/>
          <w:bCs/>
          <w:color w:val="000000" w:themeColor="text1"/>
          <w:sz w:val="28"/>
          <w:szCs w:val="28"/>
        </w:rPr>
        <w:t>й</w:t>
      </w:r>
      <w:r w:rsidR="0021484B"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color w:val="000000" w:themeColor="text1"/>
          <w:sz w:val="28"/>
          <w:szCs w:val="28"/>
        </w:rPr>
        <w:t>суицидальны</w:t>
      </w:r>
      <w:r w:rsidR="00AC76E6" w:rsidRPr="00BD5FBF">
        <w:rPr>
          <w:rFonts w:ascii="Times New Roman" w:hAnsi="Times New Roman" w:cs="Times New Roman"/>
          <w:bCs/>
          <w:color w:val="000000" w:themeColor="text1"/>
          <w:sz w:val="28"/>
          <w:szCs w:val="28"/>
        </w:rPr>
        <w:t>х</w:t>
      </w:r>
      <w:r w:rsidR="004248AE" w:rsidRPr="00BD5FBF">
        <w:rPr>
          <w:rFonts w:ascii="Times New Roman" w:hAnsi="Times New Roman" w:cs="Times New Roman"/>
          <w:bCs/>
          <w:color w:val="000000" w:themeColor="text1"/>
          <w:sz w:val="28"/>
          <w:szCs w:val="28"/>
        </w:rPr>
        <w:t xml:space="preserve"> мысл</w:t>
      </w:r>
      <w:r w:rsidR="00AC76E6" w:rsidRPr="00BD5FBF">
        <w:rPr>
          <w:rFonts w:ascii="Times New Roman" w:hAnsi="Times New Roman" w:cs="Times New Roman"/>
          <w:bCs/>
          <w:color w:val="000000" w:themeColor="text1"/>
          <w:sz w:val="28"/>
          <w:szCs w:val="28"/>
        </w:rPr>
        <w:t>ей</w:t>
      </w:r>
      <w:r w:rsidR="004248AE" w:rsidRPr="00BD5FBF">
        <w:rPr>
          <w:rFonts w:ascii="Times New Roman" w:hAnsi="Times New Roman" w:cs="Times New Roman"/>
          <w:bCs/>
          <w:color w:val="000000" w:themeColor="text1"/>
          <w:sz w:val="28"/>
          <w:szCs w:val="28"/>
        </w:rPr>
        <w:t xml:space="preserve"> или </w:t>
      </w:r>
      <w:r w:rsidR="00AC76E6" w:rsidRPr="00BD5FBF">
        <w:rPr>
          <w:rFonts w:ascii="Times New Roman" w:hAnsi="Times New Roman" w:cs="Times New Roman"/>
          <w:bCs/>
          <w:color w:val="000000" w:themeColor="text1"/>
          <w:sz w:val="28"/>
          <w:szCs w:val="28"/>
        </w:rPr>
        <w:t xml:space="preserve">же их реализаций </w:t>
      </w:r>
      <w:r w:rsidR="004248AE" w:rsidRPr="00BD5FBF">
        <w:rPr>
          <w:rFonts w:ascii="Times New Roman" w:hAnsi="Times New Roman" w:cs="Times New Roman"/>
          <w:bCs/>
          <w:color w:val="000000" w:themeColor="text1"/>
          <w:sz w:val="28"/>
          <w:szCs w:val="28"/>
        </w:rPr>
        <w:t>явля</w:t>
      </w:r>
      <w:r w:rsidR="00AC76E6" w:rsidRPr="00BD5FBF">
        <w:rPr>
          <w:rFonts w:ascii="Times New Roman" w:hAnsi="Times New Roman" w:cs="Times New Roman"/>
          <w:bCs/>
          <w:color w:val="000000" w:themeColor="text1"/>
          <w:sz w:val="28"/>
          <w:szCs w:val="28"/>
        </w:rPr>
        <w:t>ю</w:t>
      </w:r>
      <w:r w:rsidR="004248AE" w:rsidRPr="00BD5FBF">
        <w:rPr>
          <w:rFonts w:ascii="Times New Roman" w:hAnsi="Times New Roman" w:cs="Times New Roman"/>
          <w:bCs/>
          <w:color w:val="000000" w:themeColor="text1"/>
          <w:sz w:val="28"/>
          <w:szCs w:val="28"/>
        </w:rPr>
        <w:t xml:space="preserve">тся </w:t>
      </w:r>
      <w:r w:rsidR="00AC76E6" w:rsidRPr="00BD5FBF">
        <w:rPr>
          <w:rFonts w:ascii="Times New Roman" w:hAnsi="Times New Roman" w:cs="Times New Roman"/>
          <w:bCs/>
          <w:color w:val="000000" w:themeColor="text1"/>
          <w:sz w:val="28"/>
          <w:szCs w:val="28"/>
        </w:rPr>
        <w:t>ограничением</w:t>
      </w:r>
      <w:r w:rsidR="004248AE" w:rsidRPr="00BD5FBF">
        <w:rPr>
          <w:rFonts w:ascii="Times New Roman" w:hAnsi="Times New Roman" w:cs="Times New Roman"/>
          <w:bCs/>
          <w:color w:val="000000" w:themeColor="text1"/>
          <w:sz w:val="28"/>
          <w:szCs w:val="28"/>
        </w:rPr>
        <w:t xml:space="preserve"> для </w:t>
      </w:r>
      <w:r w:rsidR="00AC76E6" w:rsidRPr="00BD5FBF">
        <w:rPr>
          <w:rFonts w:ascii="Times New Roman" w:hAnsi="Times New Roman" w:cs="Times New Roman"/>
          <w:bCs/>
          <w:color w:val="000000" w:themeColor="text1"/>
          <w:sz w:val="28"/>
          <w:szCs w:val="28"/>
        </w:rPr>
        <w:t>терапии</w:t>
      </w:r>
      <w:r w:rsidR="004248AE" w:rsidRPr="00BD5FBF">
        <w:rPr>
          <w:rFonts w:ascii="Times New Roman" w:hAnsi="Times New Roman" w:cs="Times New Roman"/>
          <w:bCs/>
          <w:color w:val="000000" w:themeColor="text1"/>
          <w:sz w:val="28"/>
          <w:szCs w:val="28"/>
        </w:rPr>
        <w:t xml:space="preserve"> [</w:t>
      </w:r>
      <w:r w:rsidR="009E350D" w:rsidRPr="00BD5FBF">
        <w:rPr>
          <w:rFonts w:ascii="Times New Roman" w:hAnsi="Times New Roman" w:cs="Times New Roman"/>
          <w:bCs/>
          <w:color w:val="000000" w:themeColor="text1"/>
          <w:sz w:val="28"/>
          <w:szCs w:val="28"/>
        </w:rPr>
        <w:t>162</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Принимая во внимание то</w:t>
      </w:r>
      <w:r w:rsidR="004248AE" w:rsidRPr="00BD5FBF">
        <w:rPr>
          <w:rFonts w:ascii="Times New Roman" w:hAnsi="Times New Roman" w:cs="Times New Roman"/>
          <w:bCs/>
          <w:color w:val="000000" w:themeColor="text1"/>
          <w:sz w:val="28"/>
          <w:szCs w:val="28"/>
        </w:rPr>
        <w:t xml:space="preserve">, что перед началом </w:t>
      </w:r>
      <w:r w:rsidR="00AC76E6" w:rsidRPr="00BD5FBF">
        <w:rPr>
          <w:rFonts w:ascii="Times New Roman" w:hAnsi="Times New Roman" w:cs="Times New Roman"/>
          <w:bCs/>
          <w:color w:val="000000" w:themeColor="text1"/>
          <w:sz w:val="28"/>
          <w:szCs w:val="28"/>
        </w:rPr>
        <w:t>лечения</w:t>
      </w:r>
      <w:r w:rsidR="004248AE" w:rsidRPr="00BD5FBF">
        <w:rPr>
          <w:rFonts w:ascii="Times New Roman" w:hAnsi="Times New Roman" w:cs="Times New Roman"/>
          <w:bCs/>
          <w:color w:val="000000" w:themeColor="text1"/>
          <w:sz w:val="28"/>
          <w:szCs w:val="28"/>
        </w:rPr>
        <w:t xml:space="preserve"> интерфероном </w:t>
      </w:r>
      <w:r w:rsidR="00AC76E6" w:rsidRPr="00BD5FBF">
        <w:rPr>
          <w:rFonts w:ascii="Times New Roman" w:hAnsi="Times New Roman" w:cs="Times New Roman"/>
          <w:bCs/>
          <w:color w:val="000000" w:themeColor="text1"/>
          <w:sz w:val="28"/>
          <w:szCs w:val="28"/>
        </w:rPr>
        <w:t>необходимо</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детальная</w:t>
      </w:r>
      <w:r w:rsidR="004248AE" w:rsidRPr="00BD5FBF">
        <w:rPr>
          <w:rFonts w:ascii="Times New Roman" w:hAnsi="Times New Roman" w:cs="Times New Roman"/>
          <w:bCs/>
          <w:color w:val="000000" w:themeColor="text1"/>
          <w:sz w:val="28"/>
          <w:szCs w:val="28"/>
        </w:rPr>
        <w:t xml:space="preserve"> психиатрическ</w:t>
      </w:r>
      <w:r w:rsidR="00AC76E6" w:rsidRPr="00BD5FBF">
        <w:rPr>
          <w:rFonts w:ascii="Times New Roman" w:hAnsi="Times New Roman" w:cs="Times New Roman"/>
          <w:bCs/>
          <w:color w:val="000000" w:themeColor="text1"/>
          <w:sz w:val="28"/>
          <w:szCs w:val="28"/>
        </w:rPr>
        <w:t xml:space="preserve">ая оценка </w:t>
      </w:r>
      <w:r w:rsidR="004248AE" w:rsidRPr="00BD5FBF">
        <w:rPr>
          <w:rFonts w:ascii="Times New Roman" w:hAnsi="Times New Roman" w:cs="Times New Roman"/>
          <w:bCs/>
          <w:color w:val="000000" w:themeColor="text1"/>
          <w:sz w:val="28"/>
          <w:szCs w:val="28"/>
        </w:rPr>
        <w:t xml:space="preserve">для </w:t>
      </w:r>
      <w:r w:rsidR="00AC76E6" w:rsidRPr="00BD5FBF">
        <w:rPr>
          <w:rFonts w:ascii="Times New Roman" w:hAnsi="Times New Roman" w:cs="Times New Roman"/>
          <w:bCs/>
          <w:color w:val="000000" w:themeColor="text1"/>
          <w:sz w:val="28"/>
          <w:szCs w:val="28"/>
        </w:rPr>
        <w:t>установления больных, у которых имеется высокий риск развития депрессии</w:t>
      </w:r>
      <w:r w:rsidR="004248AE" w:rsidRPr="00BD5FBF">
        <w:rPr>
          <w:rFonts w:ascii="Times New Roman" w:hAnsi="Times New Roman" w:cs="Times New Roman"/>
          <w:bCs/>
          <w:color w:val="000000" w:themeColor="text1"/>
          <w:sz w:val="28"/>
          <w:szCs w:val="28"/>
        </w:rPr>
        <w:t xml:space="preserve">, следует </w:t>
      </w:r>
      <w:r w:rsidR="00AC76E6" w:rsidRPr="00BD5FBF">
        <w:rPr>
          <w:rFonts w:ascii="Times New Roman" w:hAnsi="Times New Roman" w:cs="Times New Roman"/>
          <w:bCs/>
          <w:color w:val="000000" w:themeColor="text1"/>
          <w:sz w:val="28"/>
          <w:szCs w:val="28"/>
        </w:rPr>
        <w:t>учитывать применение</w:t>
      </w:r>
      <w:r w:rsidR="004248AE" w:rsidRPr="00BD5FBF">
        <w:rPr>
          <w:rFonts w:ascii="Times New Roman" w:hAnsi="Times New Roman" w:cs="Times New Roman"/>
          <w:bCs/>
          <w:color w:val="000000" w:themeColor="text1"/>
          <w:sz w:val="28"/>
          <w:szCs w:val="28"/>
        </w:rPr>
        <w:t xml:space="preserve"> антидепрессивн</w:t>
      </w:r>
      <w:r w:rsidR="00AC76E6"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терапи</w:t>
      </w:r>
      <w:r w:rsidR="00AC76E6"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в </w:t>
      </w:r>
      <w:r w:rsidR="00AC76E6" w:rsidRPr="00BD5FBF">
        <w:rPr>
          <w:rFonts w:ascii="Times New Roman" w:hAnsi="Times New Roman" w:cs="Times New Roman"/>
          <w:bCs/>
          <w:color w:val="000000" w:themeColor="text1"/>
          <w:sz w:val="28"/>
          <w:szCs w:val="28"/>
        </w:rPr>
        <w:t xml:space="preserve">рамках необходимых </w:t>
      </w:r>
      <w:r w:rsidR="004248AE" w:rsidRPr="00BD5FBF">
        <w:rPr>
          <w:rFonts w:ascii="Times New Roman" w:hAnsi="Times New Roman" w:cs="Times New Roman"/>
          <w:bCs/>
          <w:color w:val="000000" w:themeColor="text1"/>
          <w:sz w:val="28"/>
          <w:szCs w:val="28"/>
        </w:rPr>
        <w:t>профилактическ</w:t>
      </w:r>
      <w:r w:rsidR="00AC76E6" w:rsidRPr="00BD5FBF">
        <w:rPr>
          <w:rFonts w:ascii="Times New Roman" w:hAnsi="Times New Roman" w:cs="Times New Roman"/>
          <w:bCs/>
          <w:color w:val="000000" w:themeColor="text1"/>
          <w:sz w:val="28"/>
          <w:szCs w:val="28"/>
        </w:rPr>
        <w:t>их</w:t>
      </w:r>
      <w:r w:rsidR="004248AE" w:rsidRPr="00BD5FBF">
        <w:rPr>
          <w:rFonts w:ascii="Times New Roman" w:hAnsi="Times New Roman" w:cs="Times New Roman"/>
          <w:bCs/>
          <w:color w:val="000000" w:themeColor="text1"/>
          <w:sz w:val="28"/>
          <w:szCs w:val="28"/>
        </w:rPr>
        <w:t xml:space="preserve"> мер </w:t>
      </w:r>
      <w:r w:rsidR="004248AE" w:rsidRPr="00BD5FBF">
        <w:rPr>
          <w:rFonts w:ascii="Times New Roman" w:hAnsi="Times New Roman" w:cs="Times New Roman"/>
          <w:bCs/>
          <w:sz w:val="28"/>
          <w:szCs w:val="28"/>
        </w:rPr>
        <w:t>[</w:t>
      </w:r>
      <w:r w:rsidR="00156AAF" w:rsidRPr="00BD5FBF">
        <w:rPr>
          <w:rFonts w:ascii="Times New Roman" w:hAnsi="Times New Roman" w:cs="Times New Roman"/>
          <w:bCs/>
          <w:sz w:val="28"/>
          <w:szCs w:val="28"/>
        </w:rPr>
        <w:t>144</w:t>
      </w:r>
      <w:r w:rsidR="00A3548A" w:rsidRPr="00BD5FBF">
        <w:rPr>
          <w:rFonts w:ascii="Times New Roman" w:hAnsi="Times New Roman" w:cs="Times New Roman"/>
          <w:bCs/>
          <w:sz w:val="28"/>
          <w:szCs w:val="28"/>
        </w:rPr>
        <w:t>, р.</w:t>
      </w:r>
      <w:r w:rsidR="0037165F" w:rsidRPr="00BD5FBF">
        <w:rPr>
          <w:rFonts w:ascii="Times New Roman" w:hAnsi="Times New Roman" w:cs="Times New Roman"/>
          <w:bCs/>
          <w:sz w:val="28"/>
          <w:szCs w:val="28"/>
        </w:rPr>
        <w:t xml:space="preserve"> 11</w:t>
      </w:r>
      <w:r w:rsidR="004248AE" w:rsidRPr="00BD5FBF">
        <w:rPr>
          <w:rFonts w:ascii="Times New Roman" w:hAnsi="Times New Roman" w:cs="Times New Roman"/>
          <w:bCs/>
          <w:sz w:val="28"/>
          <w:szCs w:val="28"/>
        </w:rPr>
        <w:t xml:space="preserve">]. </w:t>
      </w:r>
      <w:r w:rsidR="00AC76E6" w:rsidRPr="00BD5FBF">
        <w:rPr>
          <w:rFonts w:ascii="Times New Roman" w:hAnsi="Times New Roman" w:cs="Times New Roman"/>
          <w:bCs/>
          <w:color w:val="000000" w:themeColor="text1"/>
          <w:sz w:val="28"/>
          <w:szCs w:val="28"/>
        </w:rPr>
        <w:t>В связи с этим,</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рекомендуется необходима дополнительная консультация</w:t>
      </w:r>
      <w:r w:rsidR="004248AE" w:rsidRPr="00BD5FBF">
        <w:rPr>
          <w:rFonts w:ascii="Times New Roman" w:hAnsi="Times New Roman" w:cs="Times New Roman"/>
          <w:bCs/>
          <w:color w:val="000000" w:themeColor="text1"/>
          <w:sz w:val="28"/>
          <w:szCs w:val="28"/>
        </w:rPr>
        <w:t xml:space="preserve"> психиатров </w:t>
      </w:r>
      <w:r w:rsidR="00AC76E6" w:rsidRPr="00BD5FBF">
        <w:rPr>
          <w:rFonts w:ascii="Times New Roman" w:hAnsi="Times New Roman" w:cs="Times New Roman"/>
          <w:bCs/>
          <w:color w:val="000000" w:themeColor="text1"/>
          <w:sz w:val="28"/>
          <w:szCs w:val="28"/>
        </w:rPr>
        <w:t>при</w:t>
      </w:r>
      <w:r w:rsidR="004248AE" w:rsidRPr="00BD5FBF">
        <w:rPr>
          <w:rFonts w:ascii="Times New Roman" w:hAnsi="Times New Roman" w:cs="Times New Roman"/>
          <w:bCs/>
          <w:color w:val="000000" w:themeColor="text1"/>
          <w:sz w:val="28"/>
          <w:szCs w:val="28"/>
        </w:rPr>
        <w:t xml:space="preserve"> совместном уходе за психически</w:t>
      </w:r>
      <w:r w:rsidR="00AC76E6" w:rsidRPr="00BD5FBF">
        <w:rPr>
          <w:rFonts w:ascii="Times New Roman" w:hAnsi="Times New Roman" w:cs="Times New Roman"/>
          <w:bCs/>
          <w:color w:val="000000" w:themeColor="text1"/>
          <w:sz w:val="28"/>
          <w:szCs w:val="28"/>
        </w:rPr>
        <w:t>ми</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пациентами</w:t>
      </w:r>
      <w:r w:rsidR="004248AE" w:rsidRPr="00BD5FBF">
        <w:rPr>
          <w:rFonts w:ascii="Times New Roman" w:hAnsi="Times New Roman" w:cs="Times New Roman"/>
          <w:bCs/>
          <w:color w:val="000000" w:themeColor="text1"/>
          <w:sz w:val="28"/>
          <w:szCs w:val="28"/>
        </w:rPr>
        <w:t>,</w:t>
      </w:r>
      <w:r w:rsidR="00AC76E6" w:rsidRPr="00BD5FBF">
        <w:rPr>
          <w:rFonts w:ascii="Times New Roman" w:hAnsi="Times New Roman" w:cs="Times New Roman"/>
          <w:bCs/>
          <w:color w:val="000000" w:themeColor="text1"/>
          <w:sz w:val="28"/>
          <w:szCs w:val="28"/>
        </w:rPr>
        <w:t xml:space="preserve"> которые </w:t>
      </w:r>
      <w:r w:rsidR="004248AE" w:rsidRPr="00BD5FBF">
        <w:rPr>
          <w:rFonts w:ascii="Times New Roman" w:hAnsi="Times New Roman" w:cs="Times New Roman"/>
          <w:bCs/>
          <w:color w:val="000000" w:themeColor="text1"/>
          <w:sz w:val="28"/>
          <w:szCs w:val="28"/>
        </w:rPr>
        <w:t>инфицированы ХВГС [</w:t>
      </w:r>
      <w:r w:rsidR="004248AE" w:rsidRPr="00BD5FBF">
        <w:rPr>
          <w:rFonts w:ascii="Times New Roman" w:hAnsi="Times New Roman" w:cs="Times New Roman"/>
          <w:bCs/>
          <w:sz w:val="28"/>
          <w:szCs w:val="28"/>
        </w:rPr>
        <w:t>6</w:t>
      </w:r>
      <w:r w:rsidR="00017F5F" w:rsidRPr="00BD5FBF">
        <w:rPr>
          <w:rFonts w:ascii="Times New Roman" w:hAnsi="Times New Roman" w:cs="Times New Roman"/>
          <w:bCs/>
          <w:sz w:val="28"/>
          <w:szCs w:val="28"/>
        </w:rPr>
        <w:t>3</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37165F" w:rsidRPr="00BD5FBF">
        <w:t xml:space="preserve"> </w:t>
      </w:r>
      <w:r w:rsidR="0037165F" w:rsidRPr="00BD5FBF">
        <w:rPr>
          <w:rFonts w:ascii="Times New Roman" w:hAnsi="Times New Roman" w:cs="Times New Roman"/>
          <w:bCs/>
          <w:sz w:val="28"/>
          <w:szCs w:val="28"/>
        </w:rPr>
        <w:t>12378</w:t>
      </w:r>
      <w:r w:rsidR="00A3548A" w:rsidRPr="00BD5FBF">
        <w:rPr>
          <w:rFonts w:ascii="Times New Roman" w:hAnsi="Times New Roman" w:cs="Times New Roman"/>
          <w:bCs/>
          <w:sz w:val="28"/>
          <w:szCs w:val="28"/>
        </w:rPr>
        <w:t xml:space="preserve">; </w:t>
      </w:r>
      <w:r w:rsidR="00017F5F" w:rsidRPr="00BD5FBF">
        <w:rPr>
          <w:rFonts w:ascii="Times New Roman" w:hAnsi="Times New Roman" w:cs="Times New Roman"/>
          <w:bCs/>
          <w:color w:val="000000" w:themeColor="text1"/>
          <w:sz w:val="28"/>
          <w:szCs w:val="28"/>
        </w:rPr>
        <w:t>16</w:t>
      </w:r>
      <w:r w:rsidR="004248AE" w:rsidRPr="00BD5FBF">
        <w:rPr>
          <w:rFonts w:ascii="Times New Roman" w:hAnsi="Times New Roman" w:cs="Times New Roman"/>
          <w:bCs/>
          <w:color w:val="000000" w:themeColor="text1"/>
          <w:sz w:val="28"/>
          <w:szCs w:val="28"/>
        </w:rPr>
        <w:t xml:space="preserve">3]. </w:t>
      </w:r>
      <w:r w:rsidR="00AC76E6" w:rsidRPr="00BD5FBF">
        <w:rPr>
          <w:rFonts w:ascii="Times New Roman" w:hAnsi="Times New Roman" w:cs="Times New Roman"/>
          <w:bCs/>
          <w:color w:val="000000" w:themeColor="text1"/>
          <w:sz w:val="28"/>
          <w:szCs w:val="28"/>
        </w:rPr>
        <w:t>По данным различных авторов</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 xml:space="preserve">у </w:t>
      </w:r>
      <w:r w:rsidR="004248AE" w:rsidRPr="00BD5FBF">
        <w:rPr>
          <w:rFonts w:ascii="Times New Roman" w:hAnsi="Times New Roman" w:cs="Times New Roman"/>
          <w:bCs/>
          <w:color w:val="000000" w:themeColor="text1"/>
          <w:sz w:val="28"/>
          <w:szCs w:val="28"/>
        </w:rPr>
        <w:t>потребител</w:t>
      </w:r>
      <w:r w:rsidR="00AC76E6" w:rsidRPr="00BD5FBF">
        <w:rPr>
          <w:rFonts w:ascii="Times New Roman" w:hAnsi="Times New Roman" w:cs="Times New Roman"/>
          <w:bCs/>
          <w:color w:val="000000" w:themeColor="text1"/>
          <w:sz w:val="28"/>
          <w:szCs w:val="28"/>
        </w:rPr>
        <w:t>ей</w:t>
      </w:r>
      <w:r w:rsidR="004248AE" w:rsidRPr="00BD5FBF">
        <w:rPr>
          <w:rFonts w:ascii="Times New Roman" w:hAnsi="Times New Roman" w:cs="Times New Roman"/>
          <w:bCs/>
          <w:color w:val="000000" w:themeColor="text1"/>
          <w:sz w:val="28"/>
          <w:szCs w:val="28"/>
        </w:rPr>
        <w:t xml:space="preserve"> инъекционных наркотиков с </w:t>
      </w:r>
      <w:r w:rsidR="00AC76E6" w:rsidRPr="00BD5FBF">
        <w:rPr>
          <w:rFonts w:ascii="Times New Roman" w:hAnsi="Times New Roman" w:cs="Times New Roman"/>
          <w:bCs/>
          <w:color w:val="000000" w:themeColor="text1"/>
          <w:sz w:val="28"/>
          <w:szCs w:val="28"/>
        </w:rPr>
        <w:t>установленным</w:t>
      </w:r>
      <w:r w:rsidR="004248AE" w:rsidRPr="00BD5FBF">
        <w:rPr>
          <w:rFonts w:ascii="Times New Roman" w:hAnsi="Times New Roman" w:cs="Times New Roman"/>
          <w:bCs/>
          <w:color w:val="000000" w:themeColor="text1"/>
          <w:sz w:val="28"/>
          <w:szCs w:val="28"/>
        </w:rPr>
        <w:t xml:space="preserve"> ХВГС в анамнезе, имеют</w:t>
      </w:r>
      <w:r w:rsidR="00AC76E6" w:rsidRPr="00BD5FBF">
        <w:rPr>
          <w:rFonts w:ascii="Times New Roman" w:hAnsi="Times New Roman" w:cs="Times New Roman"/>
          <w:bCs/>
          <w:color w:val="000000" w:themeColor="text1"/>
          <w:sz w:val="28"/>
          <w:szCs w:val="28"/>
        </w:rPr>
        <w:t>ся</w:t>
      </w:r>
      <w:r w:rsidR="004248AE" w:rsidRPr="00BD5FBF">
        <w:rPr>
          <w:rFonts w:ascii="Times New Roman" w:hAnsi="Times New Roman" w:cs="Times New Roman"/>
          <w:bCs/>
          <w:color w:val="000000" w:themeColor="text1"/>
          <w:sz w:val="28"/>
          <w:szCs w:val="28"/>
        </w:rPr>
        <w:t xml:space="preserve"> </w:t>
      </w:r>
      <w:r w:rsidR="00AC76E6" w:rsidRPr="00BD5FBF">
        <w:rPr>
          <w:rFonts w:ascii="Times New Roman" w:hAnsi="Times New Roman" w:cs="Times New Roman"/>
          <w:bCs/>
          <w:color w:val="000000" w:themeColor="text1"/>
          <w:sz w:val="28"/>
          <w:szCs w:val="28"/>
        </w:rPr>
        <w:t>высокий</w:t>
      </w:r>
      <w:r w:rsidR="004248AE" w:rsidRPr="00BD5FBF">
        <w:rPr>
          <w:rFonts w:ascii="Times New Roman" w:hAnsi="Times New Roman" w:cs="Times New Roman"/>
          <w:bCs/>
          <w:color w:val="000000" w:themeColor="text1"/>
          <w:sz w:val="28"/>
          <w:szCs w:val="28"/>
        </w:rPr>
        <w:t xml:space="preserve"> риск </w:t>
      </w:r>
      <w:r w:rsidR="00AC76E6" w:rsidRPr="00BD5FBF">
        <w:rPr>
          <w:rFonts w:ascii="Times New Roman" w:hAnsi="Times New Roman" w:cs="Times New Roman"/>
          <w:bCs/>
          <w:color w:val="000000" w:themeColor="text1"/>
          <w:sz w:val="28"/>
          <w:szCs w:val="28"/>
        </w:rPr>
        <w:t>формирования депрессивных расстройств</w:t>
      </w:r>
      <w:r w:rsidR="004248AE" w:rsidRPr="00BD5FBF">
        <w:rPr>
          <w:rFonts w:ascii="Times New Roman" w:hAnsi="Times New Roman" w:cs="Times New Roman"/>
          <w:bCs/>
          <w:color w:val="000000" w:themeColor="text1"/>
          <w:sz w:val="28"/>
          <w:szCs w:val="28"/>
        </w:rPr>
        <w:t xml:space="preserve"> </w:t>
      </w:r>
      <w:r w:rsidR="00374309" w:rsidRPr="00BD5FBF">
        <w:rPr>
          <w:rFonts w:ascii="Times New Roman" w:hAnsi="Times New Roman" w:cs="Times New Roman"/>
          <w:bCs/>
          <w:color w:val="000000" w:themeColor="text1"/>
          <w:sz w:val="28"/>
          <w:szCs w:val="28"/>
        </w:rPr>
        <w:t>при применении</w:t>
      </w:r>
      <w:r w:rsidR="004248AE" w:rsidRPr="00BD5FBF">
        <w:rPr>
          <w:rFonts w:ascii="Times New Roman" w:hAnsi="Times New Roman" w:cs="Times New Roman"/>
          <w:bCs/>
          <w:color w:val="000000" w:themeColor="text1"/>
          <w:sz w:val="28"/>
          <w:szCs w:val="28"/>
        </w:rPr>
        <w:t xml:space="preserve"> противовирусн</w:t>
      </w:r>
      <w:r w:rsidR="00374309" w:rsidRPr="00BD5FBF">
        <w:rPr>
          <w:rFonts w:ascii="Times New Roman" w:hAnsi="Times New Roman" w:cs="Times New Roman"/>
          <w:bCs/>
          <w:color w:val="000000" w:themeColor="text1"/>
          <w:sz w:val="28"/>
          <w:szCs w:val="28"/>
        </w:rPr>
        <w:t>ого</w:t>
      </w:r>
      <w:r w:rsidR="004248AE" w:rsidRPr="00BD5FBF">
        <w:rPr>
          <w:rFonts w:ascii="Times New Roman" w:hAnsi="Times New Roman" w:cs="Times New Roman"/>
          <w:bCs/>
          <w:color w:val="000000" w:themeColor="text1"/>
          <w:sz w:val="28"/>
          <w:szCs w:val="28"/>
        </w:rPr>
        <w:t xml:space="preserve"> </w:t>
      </w:r>
      <w:r w:rsidR="00374309" w:rsidRPr="00BD5FBF">
        <w:rPr>
          <w:rFonts w:ascii="Times New Roman" w:hAnsi="Times New Roman" w:cs="Times New Roman"/>
          <w:bCs/>
          <w:color w:val="000000" w:themeColor="text1"/>
          <w:sz w:val="28"/>
          <w:szCs w:val="28"/>
        </w:rPr>
        <w:t>лечения</w:t>
      </w:r>
      <w:r w:rsidR="004248AE" w:rsidRPr="00BD5FBF">
        <w:rPr>
          <w:rFonts w:ascii="Times New Roman" w:hAnsi="Times New Roman" w:cs="Times New Roman"/>
          <w:bCs/>
          <w:color w:val="000000" w:themeColor="text1"/>
          <w:sz w:val="28"/>
          <w:szCs w:val="28"/>
        </w:rPr>
        <w:t xml:space="preserve"> [</w:t>
      </w:r>
      <w:r w:rsidR="001C0ED7" w:rsidRPr="00BD5FBF">
        <w:rPr>
          <w:rFonts w:ascii="Times New Roman" w:hAnsi="Times New Roman" w:cs="Times New Roman"/>
          <w:bCs/>
          <w:sz w:val="28"/>
          <w:szCs w:val="28"/>
        </w:rPr>
        <w:t>6</w:t>
      </w:r>
      <w:r w:rsidR="004248AE" w:rsidRPr="00BD5FBF">
        <w:rPr>
          <w:rFonts w:ascii="Times New Roman" w:hAnsi="Times New Roman" w:cs="Times New Roman"/>
          <w:bCs/>
          <w:sz w:val="28"/>
          <w:szCs w:val="28"/>
        </w:rPr>
        <w:t>3</w:t>
      </w:r>
      <w:r w:rsidR="001C0ED7"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4375AF" w:rsidRPr="00BD5FBF">
        <w:rPr>
          <w:lang w:val="kk-KZ"/>
        </w:rPr>
        <w:t> </w:t>
      </w:r>
      <w:r w:rsidR="0037165F" w:rsidRPr="00BD5FBF">
        <w:rPr>
          <w:rFonts w:ascii="Times New Roman" w:hAnsi="Times New Roman" w:cs="Times New Roman"/>
          <w:bCs/>
          <w:sz w:val="28"/>
          <w:szCs w:val="28"/>
        </w:rPr>
        <w:t>2379</w:t>
      </w:r>
      <w:r w:rsidR="00A3548A" w:rsidRPr="00BD5FBF">
        <w:rPr>
          <w:rFonts w:ascii="Times New Roman" w:hAnsi="Times New Roman" w:cs="Times New Roman"/>
          <w:bCs/>
          <w:sz w:val="28"/>
          <w:szCs w:val="28"/>
        </w:rPr>
        <w:t>;</w:t>
      </w:r>
      <w:r w:rsidR="00A3548A" w:rsidRPr="00BD5FBF">
        <w:rPr>
          <w:rFonts w:ascii="Times New Roman" w:hAnsi="Times New Roman" w:cs="Times New Roman"/>
          <w:bCs/>
          <w:color w:val="FF0000"/>
          <w:sz w:val="28"/>
          <w:szCs w:val="28"/>
        </w:rPr>
        <w:t xml:space="preserve"> </w:t>
      </w:r>
      <w:r w:rsidR="001C0ED7" w:rsidRPr="00BD5FBF">
        <w:rPr>
          <w:rFonts w:ascii="Times New Roman" w:hAnsi="Times New Roman" w:cs="Times New Roman"/>
          <w:bCs/>
          <w:color w:val="000000" w:themeColor="text1"/>
          <w:sz w:val="28"/>
          <w:szCs w:val="28"/>
        </w:rPr>
        <w:t>164</w:t>
      </w:r>
      <w:r w:rsidR="004248AE" w:rsidRPr="00BD5FBF">
        <w:rPr>
          <w:rFonts w:ascii="Times New Roman" w:hAnsi="Times New Roman" w:cs="Times New Roman"/>
          <w:bCs/>
          <w:color w:val="000000" w:themeColor="text1"/>
          <w:sz w:val="28"/>
          <w:szCs w:val="28"/>
        </w:rPr>
        <w:t xml:space="preserve">]. </w:t>
      </w:r>
    </w:p>
    <w:p w14:paraId="468CC956" w14:textId="662692FB" w:rsidR="00B01446" w:rsidRPr="00BD5FBF" w:rsidRDefault="00C46462" w:rsidP="00BE0026">
      <w:pPr>
        <w:spacing w:after="0" w:line="240" w:lineRule="auto"/>
        <w:ind w:firstLine="709"/>
        <w:jc w:val="both"/>
        <w:rPr>
          <w:rFonts w:ascii="Times New Roman" w:hAnsi="Times New Roman" w:cs="Times New Roman"/>
          <w:bCs/>
          <w:color w:val="000000" w:themeColor="text1"/>
          <w:sz w:val="28"/>
          <w:szCs w:val="28"/>
        </w:rPr>
      </w:pPr>
      <w:r w:rsidRPr="00BD5FBF">
        <w:rPr>
          <w:rFonts w:ascii="Times New Roman" w:hAnsi="Times New Roman" w:cs="Times New Roman"/>
          <w:bCs/>
          <w:color w:val="000000" w:themeColor="text1"/>
          <w:sz w:val="28"/>
          <w:szCs w:val="28"/>
          <w:lang w:val="kk-KZ"/>
        </w:rPr>
        <w:t>На данный момент</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использование терапии с применением</w:t>
      </w:r>
      <w:r w:rsidR="004248AE" w:rsidRPr="00BD5FBF">
        <w:rPr>
          <w:rFonts w:ascii="Times New Roman" w:hAnsi="Times New Roman" w:cs="Times New Roman"/>
          <w:bCs/>
          <w:color w:val="000000" w:themeColor="text1"/>
          <w:sz w:val="28"/>
          <w:szCs w:val="28"/>
        </w:rPr>
        <w:t xml:space="preserve"> интерферона при </w:t>
      </w:r>
      <w:r w:rsidRPr="00BD5FBF">
        <w:rPr>
          <w:rFonts w:ascii="Times New Roman" w:hAnsi="Times New Roman" w:cs="Times New Roman"/>
          <w:bCs/>
          <w:color w:val="000000" w:themeColor="text1"/>
          <w:sz w:val="28"/>
          <w:szCs w:val="28"/>
          <w:lang w:val="kk-KZ"/>
        </w:rPr>
        <w:t>вирусном гепатите С имеет</w:t>
      </w:r>
      <w:r w:rsidR="004248AE" w:rsidRPr="00BD5FBF">
        <w:rPr>
          <w:rFonts w:ascii="Times New Roman" w:hAnsi="Times New Roman" w:cs="Times New Roman"/>
          <w:bCs/>
          <w:color w:val="000000" w:themeColor="text1"/>
          <w:sz w:val="28"/>
          <w:szCs w:val="28"/>
        </w:rPr>
        <w:t xml:space="preserve"> ограничен</w:t>
      </w:r>
      <w:r w:rsidRPr="00BD5FBF">
        <w:rPr>
          <w:rFonts w:ascii="Times New Roman" w:hAnsi="Times New Roman" w:cs="Times New Roman"/>
          <w:bCs/>
          <w:color w:val="000000" w:themeColor="text1"/>
          <w:sz w:val="28"/>
          <w:szCs w:val="28"/>
          <w:lang w:val="kk-KZ"/>
        </w:rPr>
        <w:t>ие</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в виду</w:t>
      </w:r>
      <w:r w:rsidR="004248AE" w:rsidRPr="00BD5FBF">
        <w:rPr>
          <w:rFonts w:ascii="Times New Roman" w:hAnsi="Times New Roman" w:cs="Times New Roman"/>
          <w:bCs/>
          <w:color w:val="000000" w:themeColor="text1"/>
          <w:sz w:val="28"/>
          <w:szCs w:val="28"/>
        </w:rPr>
        <w:t xml:space="preserve"> с </w:t>
      </w:r>
      <w:r w:rsidRPr="00BD5FBF">
        <w:rPr>
          <w:rFonts w:ascii="Times New Roman" w:hAnsi="Times New Roman" w:cs="Times New Roman"/>
          <w:bCs/>
          <w:color w:val="000000" w:themeColor="text1"/>
          <w:sz w:val="28"/>
          <w:szCs w:val="28"/>
          <w:lang w:val="kk-KZ"/>
        </w:rPr>
        <w:t xml:space="preserve">использованием </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современных</w:t>
      </w:r>
      <w:r w:rsidR="004248AE" w:rsidRPr="00BD5FBF">
        <w:rPr>
          <w:rFonts w:ascii="Times New Roman" w:hAnsi="Times New Roman" w:cs="Times New Roman"/>
          <w:bCs/>
          <w:color w:val="000000" w:themeColor="text1"/>
          <w:sz w:val="28"/>
          <w:szCs w:val="28"/>
        </w:rPr>
        <w:t xml:space="preserve"> схем </w:t>
      </w:r>
      <w:proofErr w:type="spellStart"/>
      <w:r w:rsidR="004248AE" w:rsidRPr="00BD5FBF">
        <w:rPr>
          <w:rFonts w:ascii="Times New Roman" w:hAnsi="Times New Roman" w:cs="Times New Roman"/>
          <w:bCs/>
          <w:color w:val="000000" w:themeColor="text1"/>
          <w:sz w:val="28"/>
          <w:szCs w:val="28"/>
        </w:rPr>
        <w:t>безинтерферонов</w:t>
      </w:r>
      <w:proofErr w:type="spellEnd"/>
      <w:r w:rsidRPr="00BD5FBF">
        <w:rPr>
          <w:rFonts w:ascii="Times New Roman" w:hAnsi="Times New Roman" w:cs="Times New Roman"/>
          <w:bCs/>
          <w:color w:val="000000" w:themeColor="text1"/>
          <w:sz w:val="28"/>
          <w:szCs w:val="28"/>
          <w:lang w:val="kk-KZ"/>
        </w:rPr>
        <w:t>ого лечения</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при котором широко применяются</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противовирусны</w:t>
      </w:r>
      <w:proofErr w:type="spellEnd"/>
      <w:r w:rsidRPr="00BD5FBF">
        <w:rPr>
          <w:rFonts w:ascii="Times New Roman" w:hAnsi="Times New Roman" w:cs="Times New Roman"/>
          <w:bCs/>
          <w:color w:val="000000" w:themeColor="text1"/>
          <w:sz w:val="28"/>
          <w:szCs w:val="28"/>
          <w:lang w:val="kk-KZ"/>
        </w:rPr>
        <w:t>е</w:t>
      </w:r>
      <w:r w:rsidR="004248AE" w:rsidRPr="00BD5FBF">
        <w:rPr>
          <w:rFonts w:ascii="Times New Roman" w:hAnsi="Times New Roman" w:cs="Times New Roman"/>
          <w:bCs/>
          <w:color w:val="000000" w:themeColor="text1"/>
          <w:sz w:val="28"/>
          <w:szCs w:val="28"/>
        </w:rPr>
        <w:t xml:space="preserve"> препарат</w:t>
      </w:r>
      <w:r w:rsidRPr="00BD5FBF">
        <w:rPr>
          <w:rFonts w:ascii="Times New Roman" w:hAnsi="Times New Roman" w:cs="Times New Roman"/>
          <w:bCs/>
          <w:color w:val="000000" w:themeColor="text1"/>
          <w:sz w:val="28"/>
          <w:szCs w:val="28"/>
          <w:lang w:val="kk-KZ"/>
        </w:rPr>
        <w:t>ы</w:t>
      </w:r>
      <w:r w:rsidR="004248AE" w:rsidRPr="00BD5FBF">
        <w:rPr>
          <w:rFonts w:ascii="Times New Roman" w:hAnsi="Times New Roman" w:cs="Times New Roman"/>
          <w:bCs/>
          <w:color w:val="000000" w:themeColor="text1"/>
          <w:sz w:val="28"/>
          <w:szCs w:val="28"/>
        </w:rPr>
        <w:t xml:space="preserve"> прямого действия, таки</w:t>
      </w:r>
      <w:r w:rsidRPr="00BD5FBF">
        <w:rPr>
          <w:rFonts w:ascii="Times New Roman" w:hAnsi="Times New Roman" w:cs="Times New Roman"/>
          <w:bCs/>
          <w:color w:val="000000" w:themeColor="text1"/>
          <w:sz w:val="28"/>
          <w:szCs w:val="28"/>
          <w:lang w:val="kk-KZ"/>
        </w:rPr>
        <w:t>е</w:t>
      </w:r>
      <w:r w:rsidR="004248AE" w:rsidRPr="00BD5FBF">
        <w:rPr>
          <w:rFonts w:ascii="Times New Roman" w:hAnsi="Times New Roman" w:cs="Times New Roman"/>
          <w:bCs/>
          <w:color w:val="000000" w:themeColor="text1"/>
          <w:sz w:val="28"/>
          <w:szCs w:val="28"/>
        </w:rPr>
        <w:t xml:space="preserve"> как </w:t>
      </w:r>
      <w:proofErr w:type="spellStart"/>
      <w:r w:rsidR="004248AE" w:rsidRPr="00BD5FBF">
        <w:rPr>
          <w:rFonts w:ascii="Times New Roman" w:hAnsi="Times New Roman" w:cs="Times New Roman"/>
          <w:bCs/>
          <w:color w:val="000000" w:themeColor="text1"/>
          <w:sz w:val="28"/>
          <w:szCs w:val="28"/>
        </w:rPr>
        <w:t>софосбувир</w:t>
      </w:r>
      <w:proofErr w:type="spellEnd"/>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даклатасвир</w:t>
      </w:r>
      <w:proofErr w:type="spellEnd"/>
      <w:r w:rsidR="004248AE" w:rsidRPr="00BD5FBF">
        <w:rPr>
          <w:rFonts w:ascii="Times New Roman" w:hAnsi="Times New Roman" w:cs="Times New Roman"/>
          <w:bCs/>
          <w:color w:val="000000" w:themeColor="text1"/>
          <w:sz w:val="28"/>
          <w:szCs w:val="28"/>
        </w:rPr>
        <w:t xml:space="preserve"> и </w:t>
      </w:r>
      <w:proofErr w:type="spellStart"/>
      <w:r w:rsidR="004248AE" w:rsidRPr="00BD5FBF">
        <w:rPr>
          <w:rFonts w:ascii="Times New Roman" w:hAnsi="Times New Roman" w:cs="Times New Roman"/>
          <w:bCs/>
          <w:color w:val="000000" w:themeColor="text1"/>
          <w:sz w:val="28"/>
          <w:szCs w:val="28"/>
        </w:rPr>
        <w:t>симепревир</w:t>
      </w:r>
      <w:proofErr w:type="spellEnd"/>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в результате чего значительно</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сни</w:t>
      </w:r>
      <w:proofErr w:type="spellEnd"/>
      <w:r w:rsidRPr="00BD5FBF">
        <w:rPr>
          <w:rFonts w:ascii="Times New Roman" w:hAnsi="Times New Roman" w:cs="Times New Roman"/>
          <w:bCs/>
          <w:color w:val="000000" w:themeColor="text1"/>
          <w:sz w:val="28"/>
          <w:szCs w:val="28"/>
          <w:lang w:val="kk-KZ"/>
        </w:rPr>
        <w:t>жается</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процент</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формирования тревоги и депрессии</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Хотя</w:t>
      </w:r>
      <w:r w:rsidR="0021484B"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до сих пор</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пациентам</w:t>
      </w:r>
      <w:r w:rsidR="004248AE" w:rsidRPr="00BD5FBF">
        <w:rPr>
          <w:rFonts w:ascii="Times New Roman" w:hAnsi="Times New Roman" w:cs="Times New Roman"/>
          <w:bCs/>
          <w:color w:val="000000" w:themeColor="text1"/>
          <w:sz w:val="28"/>
          <w:szCs w:val="28"/>
        </w:rPr>
        <w:t xml:space="preserve"> с хроническими </w:t>
      </w:r>
      <w:r w:rsidRPr="00BD5FBF">
        <w:rPr>
          <w:rFonts w:ascii="Times New Roman" w:hAnsi="Times New Roman" w:cs="Times New Roman"/>
          <w:bCs/>
          <w:color w:val="000000" w:themeColor="text1"/>
          <w:sz w:val="28"/>
          <w:szCs w:val="28"/>
          <w:lang w:val="kk-KZ"/>
        </w:rPr>
        <w:t xml:space="preserve">гепатитами В и </w:t>
      </w:r>
      <w:r w:rsidRPr="00BD5FBF">
        <w:rPr>
          <w:rFonts w:ascii="Times New Roman" w:hAnsi="Times New Roman" w:cs="Times New Roman"/>
          <w:bCs/>
          <w:color w:val="000000" w:themeColor="text1"/>
          <w:sz w:val="28"/>
          <w:szCs w:val="28"/>
          <w:lang w:val="en-US"/>
        </w:rPr>
        <w:t>D</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применяется</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лечение</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пегилированными</w:t>
      </w:r>
      <w:proofErr w:type="spellEnd"/>
      <w:r w:rsidR="004248AE" w:rsidRPr="00BD5FBF">
        <w:rPr>
          <w:rFonts w:ascii="Times New Roman" w:hAnsi="Times New Roman" w:cs="Times New Roman"/>
          <w:bCs/>
          <w:color w:val="000000" w:themeColor="text1"/>
          <w:sz w:val="28"/>
          <w:szCs w:val="28"/>
        </w:rPr>
        <w:t xml:space="preserve"> интерферонами, </w:t>
      </w:r>
      <w:r w:rsidRPr="00BD5FBF">
        <w:rPr>
          <w:rFonts w:ascii="Times New Roman" w:hAnsi="Times New Roman" w:cs="Times New Roman"/>
          <w:bCs/>
          <w:color w:val="000000" w:themeColor="text1"/>
          <w:sz w:val="28"/>
          <w:szCs w:val="28"/>
          <w:lang w:val="kk-KZ"/>
        </w:rPr>
        <w:t>продолжительность</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котор</w:t>
      </w:r>
      <w:proofErr w:type="spellEnd"/>
      <w:r w:rsidRPr="00BD5FBF">
        <w:rPr>
          <w:rFonts w:ascii="Times New Roman" w:hAnsi="Times New Roman" w:cs="Times New Roman"/>
          <w:bCs/>
          <w:color w:val="000000" w:themeColor="text1"/>
          <w:sz w:val="28"/>
          <w:szCs w:val="28"/>
          <w:lang w:val="kk-KZ"/>
        </w:rPr>
        <w:t>ого</w:t>
      </w:r>
      <w:r w:rsidRPr="00BD5FBF">
        <w:rPr>
          <w:rFonts w:ascii="Times New Roman" w:hAnsi="Times New Roman" w:cs="Times New Roman"/>
          <w:bCs/>
          <w:color w:val="000000" w:themeColor="text1"/>
          <w:sz w:val="28"/>
          <w:szCs w:val="28"/>
        </w:rPr>
        <w:t>,</w:t>
      </w:r>
      <w:r w:rsidRPr="00BD5FBF">
        <w:rPr>
          <w:rFonts w:ascii="Times New Roman" w:hAnsi="Times New Roman" w:cs="Times New Roman"/>
          <w:bCs/>
          <w:color w:val="000000" w:themeColor="text1"/>
          <w:sz w:val="28"/>
          <w:szCs w:val="28"/>
          <w:lang w:val="kk-KZ"/>
        </w:rPr>
        <w:t xml:space="preserve"> </w:t>
      </w:r>
      <w:r w:rsidR="004248AE" w:rsidRPr="00BD5FBF">
        <w:rPr>
          <w:rFonts w:ascii="Times New Roman" w:hAnsi="Times New Roman" w:cs="Times New Roman"/>
          <w:bCs/>
          <w:color w:val="000000" w:themeColor="text1"/>
          <w:sz w:val="28"/>
          <w:szCs w:val="28"/>
        </w:rPr>
        <w:t xml:space="preserve">может </w:t>
      </w:r>
      <w:r w:rsidRPr="00BD5FBF">
        <w:rPr>
          <w:rFonts w:ascii="Times New Roman" w:hAnsi="Times New Roman" w:cs="Times New Roman"/>
          <w:bCs/>
          <w:color w:val="000000" w:themeColor="text1"/>
          <w:sz w:val="28"/>
          <w:szCs w:val="28"/>
        </w:rPr>
        <w:t>достигать до</w:t>
      </w:r>
      <w:r w:rsidR="004248AE" w:rsidRPr="00BD5FBF">
        <w:rPr>
          <w:rFonts w:ascii="Times New Roman" w:hAnsi="Times New Roman" w:cs="Times New Roman"/>
          <w:bCs/>
          <w:color w:val="000000" w:themeColor="text1"/>
          <w:sz w:val="28"/>
          <w:szCs w:val="28"/>
        </w:rPr>
        <w:t xml:space="preserve"> 48 недель [</w:t>
      </w:r>
      <w:r w:rsidR="001C0ED7" w:rsidRPr="00BD5FBF">
        <w:rPr>
          <w:rFonts w:ascii="Times New Roman" w:hAnsi="Times New Roman" w:cs="Times New Roman"/>
          <w:bCs/>
          <w:sz w:val="28"/>
          <w:szCs w:val="28"/>
        </w:rPr>
        <w:t>156</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7D7BFB" w:rsidRPr="00BD5FBF">
        <w:rPr>
          <w:rFonts w:ascii="Times New Roman" w:hAnsi="Times New Roman" w:cs="Times New Roman"/>
          <w:bCs/>
          <w:sz w:val="28"/>
          <w:szCs w:val="28"/>
        </w:rPr>
        <w:t xml:space="preserve"> 242</w:t>
      </w:r>
      <w:r w:rsidR="00A3548A" w:rsidRPr="00BD5FBF">
        <w:rPr>
          <w:rFonts w:ascii="Times New Roman" w:hAnsi="Times New Roman" w:cs="Times New Roman"/>
          <w:bCs/>
          <w:sz w:val="28"/>
          <w:szCs w:val="28"/>
        </w:rPr>
        <w:t xml:space="preserve">; </w:t>
      </w:r>
      <w:r w:rsidR="001C0ED7" w:rsidRPr="00BD5FBF">
        <w:rPr>
          <w:rFonts w:ascii="Times New Roman" w:hAnsi="Times New Roman" w:cs="Times New Roman"/>
          <w:bCs/>
          <w:sz w:val="28"/>
          <w:szCs w:val="28"/>
        </w:rPr>
        <w:t>159</w:t>
      </w:r>
      <w:r w:rsidR="00A3548A" w:rsidRPr="00BD5FBF">
        <w:rPr>
          <w:rFonts w:ascii="Times New Roman" w:hAnsi="Times New Roman" w:cs="Times New Roman"/>
          <w:bCs/>
          <w:sz w:val="28"/>
          <w:szCs w:val="28"/>
        </w:rPr>
        <w:t>, р.</w:t>
      </w:r>
      <w:r w:rsidR="007D7BFB" w:rsidRPr="00BD5FBF">
        <w:rPr>
          <w:rFonts w:ascii="Times New Roman" w:hAnsi="Times New Roman" w:cs="Times New Roman"/>
          <w:bCs/>
          <w:sz w:val="28"/>
          <w:szCs w:val="28"/>
        </w:rPr>
        <w:t xml:space="preserve"> 33</w:t>
      </w:r>
      <w:r w:rsidR="004248AE" w:rsidRPr="00BD5FBF">
        <w:rPr>
          <w:rFonts w:ascii="Times New Roman" w:hAnsi="Times New Roman" w:cs="Times New Roman"/>
          <w:bCs/>
          <w:color w:val="000000" w:themeColor="text1"/>
          <w:sz w:val="28"/>
          <w:szCs w:val="28"/>
        </w:rPr>
        <w:t xml:space="preserve">]. </w:t>
      </w:r>
      <w:r w:rsidR="003B45D7" w:rsidRPr="00BD5FBF">
        <w:rPr>
          <w:rFonts w:ascii="Times New Roman" w:hAnsi="Times New Roman" w:cs="Times New Roman"/>
          <w:bCs/>
          <w:color w:val="000000" w:themeColor="text1"/>
          <w:sz w:val="28"/>
          <w:szCs w:val="28"/>
        </w:rPr>
        <w:t xml:space="preserve">Существенным отличительным качеством </w:t>
      </w:r>
      <w:r w:rsidR="004248AE" w:rsidRPr="00BD5FBF">
        <w:rPr>
          <w:rFonts w:ascii="Times New Roman" w:hAnsi="Times New Roman" w:cs="Times New Roman"/>
          <w:bCs/>
          <w:color w:val="000000" w:themeColor="text1"/>
          <w:sz w:val="28"/>
          <w:szCs w:val="28"/>
        </w:rPr>
        <w:t>депресси</w:t>
      </w:r>
      <w:r w:rsidR="003B45D7" w:rsidRPr="00BD5FBF">
        <w:rPr>
          <w:rFonts w:ascii="Times New Roman" w:hAnsi="Times New Roman" w:cs="Times New Roman"/>
          <w:bCs/>
          <w:color w:val="000000" w:themeColor="text1"/>
          <w:sz w:val="28"/>
          <w:szCs w:val="28"/>
        </w:rPr>
        <w:t>вных расстройств</w:t>
      </w:r>
      <w:r w:rsidR="004248AE" w:rsidRPr="00BD5FBF">
        <w:rPr>
          <w:rFonts w:ascii="Times New Roman" w:hAnsi="Times New Roman" w:cs="Times New Roman"/>
          <w:bCs/>
          <w:color w:val="000000" w:themeColor="text1"/>
          <w:sz w:val="28"/>
          <w:szCs w:val="28"/>
        </w:rPr>
        <w:t xml:space="preserve"> при </w:t>
      </w:r>
      <w:r w:rsidR="003B45D7" w:rsidRPr="00BD5FBF">
        <w:rPr>
          <w:rFonts w:ascii="Times New Roman" w:hAnsi="Times New Roman" w:cs="Times New Roman"/>
          <w:bCs/>
          <w:color w:val="000000" w:themeColor="text1"/>
          <w:sz w:val="28"/>
          <w:szCs w:val="28"/>
        </w:rPr>
        <w:t>использовании</w:t>
      </w:r>
      <w:r w:rsidR="004248AE" w:rsidRPr="00BD5FBF">
        <w:rPr>
          <w:rFonts w:ascii="Times New Roman" w:hAnsi="Times New Roman" w:cs="Times New Roman"/>
          <w:bCs/>
          <w:color w:val="000000" w:themeColor="text1"/>
          <w:sz w:val="28"/>
          <w:szCs w:val="28"/>
        </w:rPr>
        <w:t xml:space="preserve"> интерферона</w:t>
      </w:r>
      <w:r w:rsidR="003B45D7" w:rsidRPr="00BD5FBF">
        <w:rPr>
          <w:rFonts w:ascii="Times New Roman" w:hAnsi="Times New Roman" w:cs="Times New Roman"/>
          <w:bCs/>
          <w:color w:val="000000" w:themeColor="text1"/>
          <w:sz w:val="28"/>
          <w:szCs w:val="28"/>
        </w:rPr>
        <w:t xml:space="preserve"> является</w:t>
      </w:r>
      <w:r w:rsidR="004248AE" w:rsidRPr="00BD5FBF">
        <w:rPr>
          <w:rFonts w:ascii="Times New Roman" w:hAnsi="Times New Roman" w:cs="Times New Roman"/>
          <w:bCs/>
          <w:color w:val="000000" w:themeColor="text1"/>
          <w:sz w:val="28"/>
          <w:szCs w:val="28"/>
        </w:rPr>
        <w:t xml:space="preserve"> </w:t>
      </w:r>
      <w:r w:rsidR="003B45D7" w:rsidRPr="00BD5FBF">
        <w:rPr>
          <w:rFonts w:ascii="Times New Roman" w:hAnsi="Times New Roman" w:cs="Times New Roman"/>
          <w:bCs/>
          <w:color w:val="000000" w:themeColor="text1"/>
          <w:sz w:val="28"/>
          <w:szCs w:val="28"/>
        </w:rPr>
        <w:t>скорость</w:t>
      </w:r>
      <w:r w:rsidR="004248AE" w:rsidRPr="00BD5FBF">
        <w:rPr>
          <w:rFonts w:ascii="Times New Roman" w:hAnsi="Times New Roman" w:cs="Times New Roman"/>
          <w:bCs/>
          <w:color w:val="000000" w:themeColor="text1"/>
          <w:sz w:val="28"/>
          <w:szCs w:val="28"/>
        </w:rPr>
        <w:t xml:space="preserve"> их </w:t>
      </w:r>
      <w:r w:rsidR="003B45D7" w:rsidRPr="00BD5FBF">
        <w:rPr>
          <w:rFonts w:ascii="Times New Roman" w:hAnsi="Times New Roman" w:cs="Times New Roman"/>
          <w:bCs/>
          <w:color w:val="000000" w:themeColor="text1"/>
          <w:sz w:val="28"/>
          <w:szCs w:val="28"/>
        </w:rPr>
        <w:t>формирования</w:t>
      </w:r>
      <w:r w:rsidR="004248AE" w:rsidRPr="00BD5FBF">
        <w:rPr>
          <w:rFonts w:ascii="Times New Roman" w:hAnsi="Times New Roman" w:cs="Times New Roman"/>
          <w:bCs/>
          <w:color w:val="000000" w:themeColor="text1"/>
          <w:sz w:val="28"/>
          <w:szCs w:val="28"/>
        </w:rPr>
        <w:t xml:space="preserve"> и тяжесть течения, </w:t>
      </w:r>
      <w:r w:rsidR="003B45D7" w:rsidRPr="00BD5FBF">
        <w:rPr>
          <w:rFonts w:ascii="Times New Roman" w:hAnsi="Times New Roman" w:cs="Times New Roman"/>
          <w:bCs/>
          <w:color w:val="000000" w:themeColor="text1"/>
          <w:sz w:val="28"/>
          <w:szCs w:val="28"/>
        </w:rPr>
        <w:t xml:space="preserve">что значительно </w:t>
      </w:r>
      <w:r w:rsidR="004248AE" w:rsidRPr="00BD5FBF">
        <w:rPr>
          <w:rFonts w:ascii="Times New Roman" w:hAnsi="Times New Roman" w:cs="Times New Roman"/>
          <w:bCs/>
          <w:color w:val="000000" w:themeColor="text1"/>
          <w:sz w:val="28"/>
          <w:szCs w:val="28"/>
        </w:rPr>
        <w:t>ухудша</w:t>
      </w:r>
      <w:r w:rsidR="003B45D7" w:rsidRPr="00BD5FBF">
        <w:rPr>
          <w:rFonts w:ascii="Times New Roman" w:hAnsi="Times New Roman" w:cs="Times New Roman"/>
          <w:bCs/>
          <w:color w:val="000000" w:themeColor="text1"/>
          <w:sz w:val="28"/>
          <w:szCs w:val="28"/>
        </w:rPr>
        <w:t>ют</w:t>
      </w:r>
      <w:r w:rsidR="004248AE" w:rsidRPr="00BD5FBF">
        <w:rPr>
          <w:rFonts w:ascii="Times New Roman" w:hAnsi="Times New Roman" w:cs="Times New Roman"/>
          <w:bCs/>
          <w:color w:val="000000" w:themeColor="text1"/>
          <w:sz w:val="28"/>
          <w:szCs w:val="28"/>
        </w:rPr>
        <w:t xml:space="preserve"> качество жизни больных и снижа</w:t>
      </w:r>
      <w:r w:rsidR="003B45D7" w:rsidRPr="00BD5FBF">
        <w:rPr>
          <w:rFonts w:ascii="Times New Roman" w:hAnsi="Times New Roman" w:cs="Times New Roman"/>
          <w:bCs/>
          <w:color w:val="000000" w:themeColor="text1"/>
          <w:sz w:val="28"/>
          <w:szCs w:val="28"/>
        </w:rPr>
        <w:t>ет</w:t>
      </w:r>
      <w:r w:rsidR="004248AE" w:rsidRPr="00BD5FBF">
        <w:rPr>
          <w:rFonts w:ascii="Times New Roman" w:hAnsi="Times New Roman" w:cs="Times New Roman"/>
          <w:bCs/>
          <w:color w:val="000000" w:themeColor="text1"/>
          <w:sz w:val="28"/>
          <w:szCs w:val="28"/>
        </w:rPr>
        <w:t xml:space="preserve"> приверженность </w:t>
      </w:r>
      <w:r w:rsidR="003B45D7" w:rsidRPr="00BD5FBF">
        <w:rPr>
          <w:rFonts w:ascii="Times New Roman" w:hAnsi="Times New Roman" w:cs="Times New Roman"/>
          <w:bCs/>
          <w:color w:val="000000" w:themeColor="text1"/>
          <w:sz w:val="28"/>
          <w:szCs w:val="28"/>
        </w:rPr>
        <w:t>терапии</w:t>
      </w:r>
      <w:r w:rsidR="004248AE" w:rsidRPr="00BD5FBF">
        <w:rPr>
          <w:rFonts w:ascii="Times New Roman" w:hAnsi="Times New Roman" w:cs="Times New Roman"/>
          <w:bCs/>
          <w:color w:val="000000" w:themeColor="text1"/>
          <w:sz w:val="28"/>
          <w:szCs w:val="28"/>
        </w:rPr>
        <w:t xml:space="preserve">. </w:t>
      </w:r>
      <w:r w:rsidR="003B45D7" w:rsidRPr="00BD5FBF">
        <w:rPr>
          <w:rFonts w:ascii="Times New Roman" w:hAnsi="Times New Roman" w:cs="Times New Roman"/>
          <w:bCs/>
          <w:color w:val="000000" w:themeColor="text1"/>
          <w:sz w:val="28"/>
          <w:szCs w:val="28"/>
        </w:rPr>
        <w:t>Указанные депрессивные расстройства обусловлены</w:t>
      </w:r>
      <w:r w:rsidR="004248AE" w:rsidRPr="00BD5FBF">
        <w:rPr>
          <w:rFonts w:ascii="Times New Roman" w:hAnsi="Times New Roman" w:cs="Times New Roman"/>
          <w:bCs/>
          <w:color w:val="000000" w:themeColor="text1"/>
          <w:sz w:val="28"/>
          <w:szCs w:val="28"/>
        </w:rPr>
        <w:t xml:space="preserve"> </w:t>
      </w:r>
      <w:r w:rsidR="003B45D7" w:rsidRPr="00BD5FBF">
        <w:rPr>
          <w:rFonts w:ascii="Times New Roman" w:hAnsi="Times New Roman" w:cs="Times New Roman"/>
          <w:bCs/>
          <w:color w:val="000000" w:themeColor="text1"/>
          <w:sz w:val="28"/>
          <w:szCs w:val="28"/>
        </w:rPr>
        <w:t>уменьшением</w:t>
      </w:r>
      <w:r w:rsidR="004248AE" w:rsidRPr="00BD5FBF">
        <w:rPr>
          <w:rFonts w:ascii="Times New Roman" w:hAnsi="Times New Roman" w:cs="Times New Roman"/>
          <w:bCs/>
          <w:color w:val="000000" w:themeColor="text1"/>
          <w:sz w:val="28"/>
          <w:szCs w:val="28"/>
        </w:rPr>
        <w:t xml:space="preserve"> побуждений, чувство</w:t>
      </w:r>
      <w:r w:rsidR="003B45D7" w:rsidRPr="00BD5FBF">
        <w:rPr>
          <w:rFonts w:ascii="Times New Roman" w:hAnsi="Times New Roman" w:cs="Times New Roman"/>
          <w:bCs/>
          <w:color w:val="000000" w:themeColor="text1"/>
          <w:sz w:val="28"/>
          <w:szCs w:val="28"/>
        </w:rPr>
        <w:t>м</w:t>
      </w:r>
      <w:r w:rsidR="004248AE" w:rsidRPr="00BD5FBF">
        <w:rPr>
          <w:rFonts w:ascii="Times New Roman" w:hAnsi="Times New Roman" w:cs="Times New Roman"/>
          <w:bCs/>
          <w:color w:val="000000" w:themeColor="text1"/>
          <w:sz w:val="28"/>
          <w:szCs w:val="28"/>
        </w:rPr>
        <w:t xml:space="preserve"> безнадежности, снижение</w:t>
      </w:r>
      <w:r w:rsidR="003B45D7" w:rsidRPr="00BD5FBF">
        <w:rPr>
          <w:rFonts w:ascii="Times New Roman" w:hAnsi="Times New Roman" w:cs="Times New Roman"/>
          <w:bCs/>
          <w:color w:val="000000" w:themeColor="text1"/>
          <w:sz w:val="28"/>
          <w:szCs w:val="28"/>
        </w:rPr>
        <w:t>м</w:t>
      </w:r>
      <w:r w:rsidR="004248AE" w:rsidRPr="00BD5FBF">
        <w:rPr>
          <w:rFonts w:ascii="Times New Roman" w:hAnsi="Times New Roman" w:cs="Times New Roman"/>
          <w:bCs/>
          <w:color w:val="000000" w:themeColor="text1"/>
          <w:sz w:val="28"/>
          <w:szCs w:val="28"/>
        </w:rPr>
        <w:t xml:space="preserve"> концентрации внимания, </w:t>
      </w:r>
      <w:r w:rsidR="003B45D7" w:rsidRPr="00BD5FBF">
        <w:rPr>
          <w:rFonts w:ascii="Times New Roman" w:hAnsi="Times New Roman" w:cs="Times New Roman"/>
          <w:bCs/>
          <w:color w:val="000000" w:themeColor="text1"/>
          <w:sz w:val="28"/>
          <w:szCs w:val="28"/>
        </w:rPr>
        <w:t xml:space="preserve">что в будущем </w:t>
      </w:r>
      <w:r w:rsidR="004248AE" w:rsidRPr="00BD5FBF">
        <w:rPr>
          <w:rFonts w:ascii="Times New Roman" w:hAnsi="Times New Roman" w:cs="Times New Roman"/>
          <w:bCs/>
          <w:color w:val="000000" w:themeColor="text1"/>
          <w:sz w:val="28"/>
          <w:szCs w:val="28"/>
        </w:rPr>
        <w:t>привод</w:t>
      </w:r>
      <w:r w:rsidR="003B45D7" w:rsidRPr="00BD5FBF">
        <w:rPr>
          <w:rFonts w:ascii="Times New Roman" w:hAnsi="Times New Roman" w:cs="Times New Roman"/>
          <w:bCs/>
          <w:color w:val="000000" w:themeColor="text1"/>
          <w:sz w:val="28"/>
          <w:szCs w:val="28"/>
        </w:rPr>
        <w:t>ит</w:t>
      </w:r>
      <w:r w:rsidR="004248AE" w:rsidRPr="00BD5FBF">
        <w:rPr>
          <w:rFonts w:ascii="Times New Roman" w:hAnsi="Times New Roman" w:cs="Times New Roman"/>
          <w:bCs/>
          <w:color w:val="000000" w:themeColor="text1"/>
          <w:sz w:val="28"/>
          <w:szCs w:val="28"/>
        </w:rPr>
        <w:t xml:space="preserve"> к </w:t>
      </w:r>
      <w:r w:rsidR="003B45D7" w:rsidRPr="00BD5FBF">
        <w:rPr>
          <w:rFonts w:ascii="Times New Roman" w:hAnsi="Times New Roman" w:cs="Times New Roman"/>
          <w:bCs/>
          <w:color w:val="000000" w:themeColor="text1"/>
          <w:sz w:val="28"/>
          <w:szCs w:val="28"/>
        </w:rPr>
        <w:t>расстройству</w:t>
      </w:r>
      <w:r w:rsidR="004248AE" w:rsidRPr="00BD5FBF">
        <w:rPr>
          <w:rFonts w:ascii="Times New Roman" w:hAnsi="Times New Roman" w:cs="Times New Roman"/>
          <w:bCs/>
          <w:color w:val="000000" w:themeColor="text1"/>
          <w:sz w:val="28"/>
          <w:szCs w:val="28"/>
        </w:rPr>
        <w:t xml:space="preserve"> режима противовирусн</w:t>
      </w:r>
      <w:r w:rsidR="00266CB7" w:rsidRPr="00BD5FBF">
        <w:rPr>
          <w:rFonts w:ascii="Times New Roman" w:hAnsi="Times New Roman" w:cs="Times New Roman"/>
          <w:bCs/>
          <w:color w:val="000000" w:themeColor="text1"/>
          <w:sz w:val="28"/>
          <w:szCs w:val="28"/>
        </w:rPr>
        <w:t>ого</w:t>
      </w:r>
      <w:r w:rsidR="004248AE" w:rsidRPr="00BD5FBF">
        <w:rPr>
          <w:rFonts w:ascii="Times New Roman" w:hAnsi="Times New Roman" w:cs="Times New Roman"/>
          <w:bCs/>
          <w:color w:val="000000" w:themeColor="text1"/>
          <w:sz w:val="28"/>
          <w:szCs w:val="28"/>
        </w:rPr>
        <w:t xml:space="preserve"> </w:t>
      </w:r>
      <w:r w:rsidR="00266CB7" w:rsidRPr="00BD5FBF">
        <w:rPr>
          <w:rFonts w:ascii="Times New Roman" w:hAnsi="Times New Roman" w:cs="Times New Roman"/>
          <w:bCs/>
          <w:color w:val="000000" w:themeColor="text1"/>
          <w:sz w:val="28"/>
          <w:szCs w:val="28"/>
        </w:rPr>
        <w:t>лечения</w:t>
      </w:r>
      <w:r w:rsidR="004248AE" w:rsidRPr="00BD5FBF">
        <w:rPr>
          <w:rFonts w:ascii="Times New Roman" w:hAnsi="Times New Roman" w:cs="Times New Roman"/>
          <w:bCs/>
          <w:color w:val="000000" w:themeColor="text1"/>
          <w:sz w:val="28"/>
          <w:szCs w:val="28"/>
        </w:rPr>
        <w:t xml:space="preserve"> и </w:t>
      </w:r>
      <w:r w:rsidR="00266CB7" w:rsidRPr="00BD5FBF">
        <w:rPr>
          <w:rFonts w:ascii="Times New Roman" w:hAnsi="Times New Roman" w:cs="Times New Roman"/>
          <w:bCs/>
          <w:color w:val="000000" w:themeColor="text1"/>
          <w:sz w:val="28"/>
          <w:szCs w:val="28"/>
        </w:rPr>
        <w:t>исключению</w:t>
      </w:r>
      <w:r w:rsidR="004248AE" w:rsidRPr="00BD5FBF">
        <w:rPr>
          <w:rFonts w:ascii="Times New Roman" w:hAnsi="Times New Roman" w:cs="Times New Roman"/>
          <w:bCs/>
          <w:color w:val="000000" w:themeColor="text1"/>
          <w:sz w:val="28"/>
          <w:szCs w:val="28"/>
        </w:rPr>
        <w:t xml:space="preserve"> из программы </w:t>
      </w:r>
      <w:r w:rsidR="00266CB7" w:rsidRPr="00BD5FBF">
        <w:rPr>
          <w:rFonts w:ascii="Times New Roman" w:hAnsi="Times New Roman" w:cs="Times New Roman"/>
          <w:bCs/>
          <w:color w:val="000000" w:themeColor="text1"/>
          <w:sz w:val="28"/>
          <w:szCs w:val="28"/>
        </w:rPr>
        <w:t>терапии</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sz w:val="28"/>
          <w:szCs w:val="28"/>
        </w:rPr>
        <w:t>[1</w:t>
      </w:r>
      <w:r w:rsidR="00535EF5" w:rsidRPr="00BD5FBF">
        <w:rPr>
          <w:rFonts w:ascii="Times New Roman" w:hAnsi="Times New Roman" w:cs="Times New Roman"/>
          <w:bCs/>
          <w:sz w:val="28"/>
          <w:szCs w:val="28"/>
        </w:rPr>
        <w:t>19</w:t>
      </w:r>
      <w:r w:rsidR="00A3548A" w:rsidRPr="00BD5FBF">
        <w:rPr>
          <w:rFonts w:ascii="Times New Roman" w:hAnsi="Times New Roman" w:cs="Times New Roman"/>
          <w:bCs/>
          <w:sz w:val="28"/>
          <w:szCs w:val="28"/>
        </w:rPr>
        <w:t>, с.</w:t>
      </w:r>
      <w:r w:rsidR="007D7BFB" w:rsidRPr="00BD5FBF">
        <w:rPr>
          <w:rFonts w:ascii="Times New Roman" w:hAnsi="Times New Roman" w:cs="Times New Roman"/>
          <w:bCs/>
          <w:sz w:val="28"/>
          <w:szCs w:val="28"/>
        </w:rPr>
        <w:t xml:space="preserve"> 68</w:t>
      </w:r>
      <w:r w:rsidR="004248AE" w:rsidRPr="00BD5FBF">
        <w:rPr>
          <w:rFonts w:ascii="Times New Roman" w:hAnsi="Times New Roman" w:cs="Times New Roman"/>
          <w:bCs/>
          <w:sz w:val="28"/>
          <w:szCs w:val="28"/>
        </w:rPr>
        <w:t>].</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color w:val="000000" w:themeColor="text1"/>
          <w:sz w:val="28"/>
          <w:szCs w:val="28"/>
        </w:rPr>
        <w:t xml:space="preserve">По данным </w:t>
      </w:r>
      <w:r w:rsidR="009E228D" w:rsidRPr="00BD5FBF">
        <w:rPr>
          <w:rFonts w:ascii="Times New Roman" w:hAnsi="Times New Roman" w:cs="Times New Roman"/>
          <w:bCs/>
          <w:color w:val="000000" w:themeColor="text1"/>
          <w:sz w:val="28"/>
          <w:szCs w:val="28"/>
        </w:rPr>
        <w:t>различных авторов</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t>развитие депрессивных расстройств</w:t>
      </w:r>
      <w:r w:rsidR="004248AE" w:rsidRPr="00BD5FBF">
        <w:rPr>
          <w:rFonts w:ascii="Times New Roman" w:hAnsi="Times New Roman" w:cs="Times New Roman"/>
          <w:bCs/>
          <w:color w:val="000000" w:themeColor="text1"/>
          <w:sz w:val="28"/>
          <w:szCs w:val="28"/>
        </w:rPr>
        <w:t xml:space="preserve"> при </w:t>
      </w:r>
      <w:r w:rsidR="009E228D" w:rsidRPr="00BD5FBF">
        <w:rPr>
          <w:rFonts w:ascii="Times New Roman" w:hAnsi="Times New Roman" w:cs="Times New Roman"/>
          <w:bCs/>
          <w:color w:val="000000" w:themeColor="text1"/>
          <w:sz w:val="28"/>
          <w:szCs w:val="28"/>
        </w:rPr>
        <w:t>применении</w:t>
      </w:r>
      <w:r w:rsidR="004248AE" w:rsidRPr="00BD5FBF">
        <w:rPr>
          <w:rFonts w:ascii="Times New Roman" w:hAnsi="Times New Roman" w:cs="Times New Roman"/>
          <w:bCs/>
          <w:color w:val="000000" w:themeColor="text1"/>
          <w:sz w:val="28"/>
          <w:szCs w:val="28"/>
        </w:rPr>
        <w:t xml:space="preserve"> интерферона</w:t>
      </w:r>
      <w:r w:rsidR="009E228D"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является </w:t>
      </w:r>
      <w:r w:rsidR="009E228D" w:rsidRPr="00BD5FBF">
        <w:rPr>
          <w:rFonts w:ascii="Times New Roman" w:hAnsi="Times New Roman" w:cs="Times New Roman"/>
          <w:bCs/>
          <w:color w:val="000000" w:themeColor="text1"/>
          <w:sz w:val="28"/>
          <w:szCs w:val="28"/>
        </w:rPr>
        <w:t xml:space="preserve"> существенным </w:t>
      </w:r>
      <w:r w:rsidR="004248AE" w:rsidRPr="00BD5FBF">
        <w:rPr>
          <w:rFonts w:ascii="Times New Roman" w:hAnsi="Times New Roman" w:cs="Times New Roman"/>
          <w:bCs/>
          <w:color w:val="000000" w:themeColor="text1"/>
          <w:sz w:val="28"/>
          <w:szCs w:val="28"/>
        </w:rPr>
        <w:t>показанием к немедленно</w:t>
      </w:r>
      <w:r w:rsidR="009E228D" w:rsidRPr="00BD5FBF">
        <w:rPr>
          <w:rFonts w:ascii="Times New Roman" w:hAnsi="Times New Roman" w:cs="Times New Roman"/>
          <w:bCs/>
          <w:color w:val="000000" w:themeColor="text1"/>
          <w:sz w:val="28"/>
          <w:szCs w:val="28"/>
        </w:rPr>
        <w:t>й</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t>остановки терапии</w:t>
      </w:r>
      <w:r w:rsidR="004248AE" w:rsidRPr="00BD5FBF">
        <w:rPr>
          <w:rFonts w:ascii="Times New Roman" w:hAnsi="Times New Roman" w:cs="Times New Roman"/>
          <w:bCs/>
          <w:color w:val="000000" w:themeColor="text1"/>
          <w:sz w:val="28"/>
          <w:szCs w:val="28"/>
        </w:rPr>
        <w:t xml:space="preserve"> или</w:t>
      </w:r>
      <w:r w:rsidR="009E228D" w:rsidRPr="00BD5FBF">
        <w:rPr>
          <w:rFonts w:ascii="Times New Roman" w:hAnsi="Times New Roman" w:cs="Times New Roman"/>
          <w:bCs/>
          <w:color w:val="000000" w:themeColor="text1"/>
          <w:sz w:val="28"/>
          <w:szCs w:val="28"/>
        </w:rPr>
        <w:t xml:space="preserve"> же к </w:t>
      </w:r>
      <w:r w:rsidR="004248AE" w:rsidRPr="00BD5FBF">
        <w:rPr>
          <w:rFonts w:ascii="Times New Roman" w:hAnsi="Times New Roman" w:cs="Times New Roman"/>
          <w:bCs/>
          <w:color w:val="000000" w:themeColor="text1"/>
          <w:sz w:val="28"/>
          <w:szCs w:val="28"/>
        </w:rPr>
        <w:t xml:space="preserve"> снижению дозировок препарата, что</w:t>
      </w:r>
      <w:r w:rsidR="0021484B"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lastRenderedPageBreak/>
        <w:t>приводит к снижению</w:t>
      </w:r>
      <w:r w:rsidR="004248AE" w:rsidRPr="00BD5FBF">
        <w:rPr>
          <w:rFonts w:ascii="Times New Roman" w:hAnsi="Times New Roman" w:cs="Times New Roman"/>
          <w:bCs/>
          <w:color w:val="000000" w:themeColor="text1"/>
          <w:sz w:val="28"/>
          <w:szCs w:val="28"/>
        </w:rPr>
        <w:t xml:space="preserve"> адекватно</w:t>
      </w:r>
      <w:r w:rsidR="009E228D" w:rsidRPr="00BD5FBF">
        <w:rPr>
          <w:rFonts w:ascii="Times New Roman" w:hAnsi="Times New Roman" w:cs="Times New Roman"/>
          <w:bCs/>
          <w:color w:val="000000" w:themeColor="text1"/>
          <w:sz w:val="28"/>
          <w:szCs w:val="28"/>
        </w:rPr>
        <w:t>сти</w:t>
      </w:r>
      <w:r w:rsidR="004248AE" w:rsidRPr="00BD5FBF">
        <w:rPr>
          <w:rFonts w:ascii="Times New Roman" w:hAnsi="Times New Roman" w:cs="Times New Roman"/>
          <w:bCs/>
          <w:color w:val="000000" w:themeColor="text1"/>
          <w:sz w:val="28"/>
          <w:szCs w:val="28"/>
        </w:rPr>
        <w:t xml:space="preserve"> противовирусной терапии </w:t>
      </w:r>
      <w:r w:rsidR="009E228D" w:rsidRPr="00BD5FBF">
        <w:rPr>
          <w:rFonts w:ascii="Times New Roman" w:hAnsi="Times New Roman" w:cs="Times New Roman"/>
          <w:bCs/>
          <w:color w:val="000000" w:themeColor="text1"/>
          <w:sz w:val="28"/>
          <w:szCs w:val="28"/>
        </w:rPr>
        <w:t xml:space="preserve">пациентов </w:t>
      </w:r>
      <w:r w:rsidR="004248AE" w:rsidRPr="00BD5FBF">
        <w:rPr>
          <w:rFonts w:ascii="Times New Roman" w:hAnsi="Times New Roman" w:cs="Times New Roman"/>
          <w:bCs/>
          <w:color w:val="000000" w:themeColor="text1"/>
          <w:sz w:val="28"/>
          <w:szCs w:val="28"/>
        </w:rPr>
        <w:t xml:space="preserve">ХГС. </w:t>
      </w:r>
      <w:r w:rsidR="004248AE" w:rsidRPr="00BD5FBF">
        <w:rPr>
          <w:rFonts w:ascii="Times New Roman" w:hAnsi="Times New Roman" w:cs="Times New Roman"/>
          <w:bCs/>
          <w:sz w:val="28"/>
          <w:szCs w:val="28"/>
        </w:rPr>
        <w:t>[1</w:t>
      </w:r>
      <w:r w:rsidR="00535EF5" w:rsidRPr="00BD5FBF">
        <w:rPr>
          <w:rFonts w:ascii="Times New Roman" w:hAnsi="Times New Roman" w:cs="Times New Roman"/>
          <w:bCs/>
          <w:sz w:val="28"/>
          <w:szCs w:val="28"/>
        </w:rPr>
        <w:t>19</w:t>
      </w:r>
      <w:r w:rsidR="00A3548A" w:rsidRPr="00BD5FBF">
        <w:rPr>
          <w:rFonts w:ascii="Times New Roman" w:hAnsi="Times New Roman" w:cs="Times New Roman"/>
          <w:bCs/>
          <w:sz w:val="28"/>
          <w:szCs w:val="28"/>
        </w:rPr>
        <w:t>, с.</w:t>
      </w:r>
      <w:r w:rsidR="007D7BFB" w:rsidRPr="00BD5FBF">
        <w:rPr>
          <w:rFonts w:ascii="Times New Roman" w:hAnsi="Times New Roman" w:cs="Times New Roman"/>
          <w:bCs/>
          <w:sz w:val="28"/>
          <w:szCs w:val="28"/>
        </w:rPr>
        <w:t xml:space="preserve"> 68</w:t>
      </w:r>
      <w:r w:rsidR="004248AE" w:rsidRPr="00BD5FBF">
        <w:rPr>
          <w:rFonts w:ascii="Times New Roman" w:hAnsi="Times New Roman" w:cs="Times New Roman"/>
          <w:bCs/>
          <w:sz w:val="28"/>
          <w:szCs w:val="28"/>
        </w:rPr>
        <w:t>]</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t>Хотя</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t>недавно проведенные</w:t>
      </w:r>
      <w:r w:rsidR="004248AE" w:rsidRPr="00BD5FBF">
        <w:rPr>
          <w:rFonts w:ascii="Times New Roman" w:hAnsi="Times New Roman" w:cs="Times New Roman"/>
          <w:bCs/>
          <w:color w:val="000000" w:themeColor="text1"/>
          <w:sz w:val="28"/>
          <w:szCs w:val="28"/>
        </w:rPr>
        <w:t xml:space="preserve"> исследования </w:t>
      </w:r>
      <w:r w:rsidR="009E228D" w:rsidRPr="00BD5FBF">
        <w:rPr>
          <w:rFonts w:ascii="Times New Roman" w:hAnsi="Times New Roman" w:cs="Times New Roman"/>
          <w:bCs/>
          <w:color w:val="000000" w:themeColor="text1"/>
          <w:sz w:val="28"/>
          <w:szCs w:val="28"/>
        </w:rPr>
        <w:t>демонстрируют</w:t>
      </w:r>
      <w:r w:rsidR="004248AE" w:rsidRPr="00BD5FBF">
        <w:rPr>
          <w:rFonts w:ascii="Times New Roman" w:hAnsi="Times New Roman" w:cs="Times New Roman"/>
          <w:bCs/>
          <w:color w:val="000000" w:themeColor="text1"/>
          <w:sz w:val="28"/>
          <w:szCs w:val="28"/>
        </w:rPr>
        <w:t xml:space="preserve">, что при </w:t>
      </w:r>
      <w:r w:rsidR="009E228D" w:rsidRPr="00BD5FBF">
        <w:rPr>
          <w:rFonts w:ascii="Times New Roman" w:hAnsi="Times New Roman" w:cs="Times New Roman"/>
          <w:bCs/>
          <w:color w:val="000000" w:themeColor="text1"/>
          <w:sz w:val="28"/>
          <w:szCs w:val="28"/>
        </w:rPr>
        <w:t xml:space="preserve">если </w:t>
      </w:r>
      <w:r w:rsidR="004248AE" w:rsidRPr="00BD5FBF">
        <w:rPr>
          <w:rFonts w:ascii="Times New Roman" w:hAnsi="Times New Roman" w:cs="Times New Roman"/>
          <w:bCs/>
          <w:color w:val="000000" w:themeColor="text1"/>
          <w:sz w:val="28"/>
          <w:szCs w:val="28"/>
        </w:rPr>
        <w:t>своевременно диагности</w:t>
      </w:r>
      <w:r w:rsidR="009E228D" w:rsidRPr="00BD5FBF">
        <w:rPr>
          <w:rFonts w:ascii="Times New Roman" w:hAnsi="Times New Roman" w:cs="Times New Roman"/>
          <w:bCs/>
          <w:color w:val="000000" w:themeColor="text1"/>
          <w:sz w:val="28"/>
          <w:szCs w:val="28"/>
        </w:rPr>
        <w:t>ровать</w:t>
      </w:r>
      <w:r w:rsidR="004248AE" w:rsidRPr="00BD5FBF">
        <w:rPr>
          <w:rFonts w:ascii="Times New Roman" w:hAnsi="Times New Roman" w:cs="Times New Roman"/>
          <w:bCs/>
          <w:color w:val="000000" w:themeColor="text1"/>
          <w:sz w:val="28"/>
          <w:szCs w:val="28"/>
        </w:rPr>
        <w:t xml:space="preserve"> и </w:t>
      </w:r>
      <w:r w:rsidR="009E228D" w:rsidRPr="00BD5FBF">
        <w:rPr>
          <w:rFonts w:ascii="Times New Roman" w:hAnsi="Times New Roman" w:cs="Times New Roman"/>
          <w:bCs/>
          <w:color w:val="000000" w:themeColor="text1"/>
          <w:sz w:val="28"/>
          <w:szCs w:val="28"/>
        </w:rPr>
        <w:t>проводить коррекцию лечения</w:t>
      </w:r>
      <w:r w:rsidR="004248AE" w:rsidRPr="00BD5FBF">
        <w:rPr>
          <w:rFonts w:ascii="Times New Roman" w:hAnsi="Times New Roman" w:cs="Times New Roman"/>
          <w:bCs/>
          <w:color w:val="000000" w:themeColor="text1"/>
          <w:sz w:val="28"/>
          <w:szCs w:val="28"/>
        </w:rPr>
        <w:t xml:space="preserve"> депрессии</w:t>
      </w:r>
      <w:r w:rsidR="009E228D" w:rsidRPr="00BD5FBF">
        <w:rPr>
          <w:rFonts w:ascii="Times New Roman" w:hAnsi="Times New Roman" w:cs="Times New Roman"/>
          <w:bCs/>
          <w:color w:val="000000" w:themeColor="text1"/>
          <w:sz w:val="28"/>
          <w:szCs w:val="28"/>
        </w:rPr>
        <w:t>, то</w:t>
      </w:r>
      <w:r w:rsidR="004248AE" w:rsidRPr="00BD5FBF">
        <w:rPr>
          <w:rFonts w:ascii="Times New Roman" w:hAnsi="Times New Roman" w:cs="Times New Roman"/>
          <w:bCs/>
          <w:color w:val="000000" w:themeColor="text1"/>
          <w:sz w:val="28"/>
          <w:szCs w:val="28"/>
        </w:rPr>
        <w:t xml:space="preserve"> в большинстве случаев </w:t>
      </w:r>
      <w:r w:rsidR="009E228D" w:rsidRPr="00BD5FBF">
        <w:rPr>
          <w:rFonts w:ascii="Times New Roman" w:hAnsi="Times New Roman" w:cs="Times New Roman"/>
          <w:bCs/>
          <w:color w:val="000000" w:themeColor="text1"/>
          <w:sz w:val="28"/>
          <w:szCs w:val="28"/>
        </w:rPr>
        <w:t>возможно</w:t>
      </w:r>
      <w:r w:rsidR="004248AE" w:rsidRPr="00BD5FBF">
        <w:rPr>
          <w:rFonts w:ascii="Times New Roman" w:hAnsi="Times New Roman" w:cs="Times New Roman"/>
          <w:bCs/>
          <w:color w:val="000000" w:themeColor="text1"/>
          <w:sz w:val="28"/>
          <w:szCs w:val="28"/>
        </w:rPr>
        <w:t xml:space="preserve"> про</w:t>
      </w:r>
      <w:r w:rsidR="009E228D" w:rsidRPr="00BD5FBF">
        <w:rPr>
          <w:rFonts w:ascii="Times New Roman" w:hAnsi="Times New Roman" w:cs="Times New Roman"/>
          <w:bCs/>
          <w:color w:val="000000" w:themeColor="text1"/>
          <w:sz w:val="28"/>
          <w:szCs w:val="28"/>
        </w:rPr>
        <w:t>лонгировать</w:t>
      </w:r>
      <w:r w:rsidR="004248AE" w:rsidRPr="00BD5FBF">
        <w:rPr>
          <w:rFonts w:ascii="Times New Roman" w:hAnsi="Times New Roman" w:cs="Times New Roman"/>
          <w:bCs/>
          <w:color w:val="000000" w:themeColor="text1"/>
          <w:sz w:val="28"/>
          <w:szCs w:val="28"/>
        </w:rPr>
        <w:t xml:space="preserve"> </w:t>
      </w:r>
      <w:r w:rsidR="009E228D" w:rsidRPr="00BD5FBF">
        <w:rPr>
          <w:rFonts w:ascii="Times New Roman" w:hAnsi="Times New Roman" w:cs="Times New Roman"/>
          <w:bCs/>
          <w:color w:val="000000" w:themeColor="text1"/>
          <w:sz w:val="28"/>
          <w:szCs w:val="28"/>
        </w:rPr>
        <w:t>терапию</w:t>
      </w:r>
      <w:r w:rsidR="004248AE" w:rsidRPr="00BD5FBF">
        <w:rPr>
          <w:rFonts w:ascii="Times New Roman" w:hAnsi="Times New Roman" w:cs="Times New Roman"/>
          <w:bCs/>
          <w:color w:val="000000" w:themeColor="text1"/>
          <w:sz w:val="28"/>
          <w:szCs w:val="28"/>
        </w:rPr>
        <w:t xml:space="preserve"> интерфероном </w:t>
      </w:r>
      <w:r w:rsidR="004248AE" w:rsidRPr="00BD5FBF">
        <w:rPr>
          <w:rFonts w:ascii="Times New Roman" w:hAnsi="Times New Roman" w:cs="Times New Roman"/>
          <w:bCs/>
          <w:sz w:val="28"/>
          <w:szCs w:val="28"/>
        </w:rPr>
        <w:t>[1</w:t>
      </w:r>
      <w:r w:rsidR="00535EF5" w:rsidRPr="00BD5FBF">
        <w:rPr>
          <w:rFonts w:ascii="Times New Roman" w:hAnsi="Times New Roman" w:cs="Times New Roman"/>
          <w:bCs/>
          <w:sz w:val="28"/>
          <w:szCs w:val="28"/>
        </w:rPr>
        <w:t>19</w:t>
      </w:r>
      <w:r w:rsidR="00A3548A" w:rsidRPr="00BD5FBF">
        <w:rPr>
          <w:rFonts w:ascii="Times New Roman" w:hAnsi="Times New Roman" w:cs="Times New Roman"/>
          <w:bCs/>
          <w:sz w:val="28"/>
          <w:szCs w:val="28"/>
        </w:rPr>
        <w:t>, с.</w:t>
      </w:r>
      <w:r w:rsidR="007D7BFB" w:rsidRPr="00BD5FBF">
        <w:rPr>
          <w:rFonts w:ascii="Times New Roman" w:hAnsi="Times New Roman" w:cs="Times New Roman"/>
          <w:bCs/>
          <w:sz w:val="28"/>
          <w:szCs w:val="28"/>
        </w:rPr>
        <w:t xml:space="preserve"> 68</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color w:val="000000" w:themeColor="text1"/>
          <w:sz w:val="28"/>
          <w:szCs w:val="28"/>
        </w:rPr>
        <w:t xml:space="preserve">По </w:t>
      </w:r>
      <w:r w:rsidR="00A43481" w:rsidRPr="00BD5FBF">
        <w:rPr>
          <w:rFonts w:ascii="Times New Roman" w:hAnsi="Times New Roman" w:cs="Times New Roman"/>
          <w:bCs/>
          <w:color w:val="000000" w:themeColor="text1"/>
          <w:sz w:val="28"/>
          <w:szCs w:val="28"/>
        </w:rPr>
        <w:t xml:space="preserve">мнению различных авторов, применение </w:t>
      </w:r>
      <w:r w:rsidR="004248AE" w:rsidRPr="00BD5FBF">
        <w:rPr>
          <w:rFonts w:ascii="Times New Roman" w:hAnsi="Times New Roman" w:cs="Times New Roman"/>
          <w:bCs/>
          <w:color w:val="000000" w:themeColor="text1"/>
          <w:sz w:val="28"/>
          <w:szCs w:val="28"/>
        </w:rPr>
        <w:t>противовирусн</w:t>
      </w:r>
      <w:r w:rsidR="00A43481" w:rsidRPr="00BD5FBF">
        <w:rPr>
          <w:rFonts w:ascii="Times New Roman" w:hAnsi="Times New Roman" w:cs="Times New Roman"/>
          <w:bCs/>
          <w:color w:val="000000" w:themeColor="text1"/>
          <w:sz w:val="28"/>
          <w:szCs w:val="28"/>
        </w:rPr>
        <w:t>ой</w:t>
      </w:r>
      <w:r w:rsidR="004248AE" w:rsidRPr="00BD5FBF">
        <w:rPr>
          <w:rFonts w:ascii="Times New Roman" w:hAnsi="Times New Roman" w:cs="Times New Roman"/>
          <w:bCs/>
          <w:color w:val="000000" w:themeColor="text1"/>
          <w:sz w:val="28"/>
          <w:szCs w:val="28"/>
        </w:rPr>
        <w:t xml:space="preserve"> терапи</w:t>
      </w:r>
      <w:r w:rsidR="00A43481"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w:t>
      </w:r>
      <w:r w:rsidR="00A43481" w:rsidRPr="00BD5FBF">
        <w:rPr>
          <w:rFonts w:ascii="Times New Roman" w:hAnsi="Times New Roman" w:cs="Times New Roman"/>
          <w:bCs/>
          <w:color w:val="000000" w:themeColor="text1"/>
          <w:sz w:val="28"/>
          <w:szCs w:val="28"/>
        </w:rPr>
        <w:t xml:space="preserve">приводит к появлению </w:t>
      </w:r>
      <w:r w:rsidR="004248AE" w:rsidRPr="00BD5FBF">
        <w:rPr>
          <w:rFonts w:ascii="Times New Roman" w:hAnsi="Times New Roman" w:cs="Times New Roman"/>
          <w:bCs/>
          <w:color w:val="000000" w:themeColor="text1"/>
          <w:sz w:val="28"/>
          <w:szCs w:val="28"/>
        </w:rPr>
        <w:t xml:space="preserve">или увеличению </w:t>
      </w:r>
      <w:r w:rsidR="00A43481" w:rsidRPr="00BD5FBF">
        <w:rPr>
          <w:rFonts w:ascii="Times New Roman" w:hAnsi="Times New Roman" w:cs="Times New Roman"/>
          <w:bCs/>
          <w:color w:val="000000" w:themeColor="text1"/>
          <w:sz w:val="28"/>
          <w:szCs w:val="28"/>
        </w:rPr>
        <w:t>распространенности</w:t>
      </w:r>
      <w:r w:rsidR="004248AE" w:rsidRPr="00BD5FBF">
        <w:rPr>
          <w:rFonts w:ascii="Times New Roman" w:hAnsi="Times New Roman" w:cs="Times New Roman"/>
          <w:bCs/>
          <w:color w:val="000000" w:themeColor="text1"/>
          <w:sz w:val="28"/>
          <w:szCs w:val="28"/>
        </w:rPr>
        <w:t xml:space="preserve"> не только </w:t>
      </w:r>
      <w:r w:rsidR="00A43481" w:rsidRPr="00BD5FBF">
        <w:rPr>
          <w:rFonts w:ascii="Times New Roman" w:hAnsi="Times New Roman" w:cs="Times New Roman"/>
          <w:bCs/>
          <w:color w:val="000000" w:themeColor="text1"/>
          <w:sz w:val="28"/>
          <w:szCs w:val="28"/>
        </w:rPr>
        <w:t>депрессии</w:t>
      </w:r>
      <w:r w:rsidR="004248AE" w:rsidRPr="00BD5FBF">
        <w:rPr>
          <w:rFonts w:ascii="Times New Roman" w:hAnsi="Times New Roman" w:cs="Times New Roman"/>
          <w:bCs/>
          <w:color w:val="000000" w:themeColor="text1"/>
          <w:sz w:val="28"/>
          <w:szCs w:val="28"/>
        </w:rPr>
        <w:t xml:space="preserve">, но и тревоги, при этом максимальное </w:t>
      </w:r>
      <w:r w:rsidR="00A43481" w:rsidRPr="00BD5FBF">
        <w:rPr>
          <w:rFonts w:ascii="Times New Roman" w:hAnsi="Times New Roman" w:cs="Times New Roman"/>
          <w:bCs/>
          <w:color w:val="000000" w:themeColor="text1"/>
          <w:sz w:val="28"/>
          <w:szCs w:val="28"/>
        </w:rPr>
        <w:t>формирование</w:t>
      </w:r>
      <w:r w:rsidR="004248AE" w:rsidRPr="00BD5FBF">
        <w:rPr>
          <w:rFonts w:ascii="Times New Roman" w:hAnsi="Times New Roman" w:cs="Times New Roman"/>
          <w:bCs/>
          <w:color w:val="000000" w:themeColor="text1"/>
          <w:sz w:val="28"/>
          <w:szCs w:val="28"/>
        </w:rPr>
        <w:t xml:space="preserve"> побочных </w:t>
      </w:r>
      <w:r w:rsidR="00A43481" w:rsidRPr="00BD5FBF">
        <w:rPr>
          <w:rFonts w:ascii="Times New Roman" w:hAnsi="Times New Roman" w:cs="Times New Roman"/>
          <w:bCs/>
          <w:color w:val="000000" w:themeColor="text1"/>
          <w:sz w:val="28"/>
          <w:szCs w:val="28"/>
        </w:rPr>
        <w:t>реакций у больных</w:t>
      </w:r>
      <w:r w:rsidR="004248AE" w:rsidRPr="00BD5FBF">
        <w:rPr>
          <w:rFonts w:ascii="Times New Roman" w:hAnsi="Times New Roman" w:cs="Times New Roman"/>
          <w:bCs/>
          <w:color w:val="000000" w:themeColor="text1"/>
          <w:sz w:val="28"/>
          <w:szCs w:val="28"/>
        </w:rPr>
        <w:t xml:space="preserve"> с высокой приверженностью к </w:t>
      </w:r>
      <w:r w:rsidR="00A43481" w:rsidRPr="00BD5FBF">
        <w:rPr>
          <w:rFonts w:ascii="Times New Roman" w:hAnsi="Times New Roman" w:cs="Times New Roman"/>
          <w:bCs/>
          <w:color w:val="000000" w:themeColor="text1"/>
          <w:sz w:val="28"/>
          <w:szCs w:val="28"/>
        </w:rPr>
        <w:t>терапии</w:t>
      </w:r>
      <w:r w:rsidR="004248AE" w:rsidRPr="00BD5FBF">
        <w:rPr>
          <w:rFonts w:ascii="Times New Roman" w:hAnsi="Times New Roman" w:cs="Times New Roman"/>
          <w:bCs/>
          <w:color w:val="000000" w:themeColor="text1"/>
          <w:sz w:val="28"/>
          <w:szCs w:val="28"/>
        </w:rPr>
        <w:t xml:space="preserve"> происходит к 12 неделе и </w:t>
      </w:r>
      <w:r w:rsidR="00A43481" w:rsidRPr="00BD5FBF">
        <w:rPr>
          <w:rFonts w:ascii="Times New Roman" w:hAnsi="Times New Roman" w:cs="Times New Roman"/>
          <w:bCs/>
          <w:color w:val="000000" w:themeColor="text1"/>
          <w:sz w:val="28"/>
          <w:szCs w:val="28"/>
        </w:rPr>
        <w:t>сохраняется</w:t>
      </w:r>
      <w:r w:rsidR="004248AE" w:rsidRPr="00BD5FBF">
        <w:rPr>
          <w:rFonts w:ascii="Times New Roman" w:hAnsi="Times New Roman" w:cs="Times New Roman"/>
          <w:bCs/>
          <w:color w:val="000000" w:themeColor="text1"/>
          <w:sz w:val="28"/>
          <w:szCs w:val="28"/>
        </w:rPr>
        <w:t xml:space="preserve"> до окончания противовирус</w:t>
      </w:r>
      <w:r w:rsidR="00A43481" w:rsidRPr="00BD5FBF">
        <w:rPr>
          <w:rFonts w:ascii="Times New Roman" w:hAnsi="Times New Roman" w:cs="Times New Roman"/>
          <w:bCs/>
          <w:color w:val="000000" w:themeColor="text1"/>
          <w:sz w:val="28"/>
          <w:szCs w:val="28"/>
        </w:rPr>
        <w:t>ного лечения</w:t>
      </w:r>
      <w:r w:rsidR="004248AE" w:rsidRPr="00BD5FBF">
        <w:rPr>
          <w:rFonts w:ascii="Times New Roman" w:hAnsi="Times New Roman" w:cs="Times New Roman"/>
          <w:bCs/>
          <w:color w:val="FF0000"/>
          <w:sz w:val="28"/>
          <w:szCs w:val="28"/>
        </w:rPr>
        <w:t xml:space="preserve"> </w:t>
      </w:r>
      <w:r w:rsidR="004248AE" w:rsidRPr="00BD5FBF">
        <w:rPr>
          <w:rFonts w:ascii="Times New Roman" w:hAnsi="Times New Roman" w:cs="Times New Roman"/>
          <w:bCs/>
          <w:color w:val="000000" w:themeColor="text1"/>
          <w:sz w:val="28"/>
          <w:szCs w:val="28"/>
        </w:rPr>
        <w:t>[</w:t>
      </w:r>
      <w:r w:rsidR="00535EF5" w:rsidRPr="00BD5FBF">
        <w:rPr>
          <w:rFonts w:ascii="Times New Roman" w:hAnsi="Times New Roman" w:cs="Times New Roman"/>
          <w:bCs/>
          <w:sz w:val="28"/>
          <w:szCs w:val="28"/>
        </w:rPr>
        <w:t>157,</w:t>
      </w:r>
      <w:r w:rsidR="00A3548A" w:rsidRPr="00BD5FBF">
        <w:rPr>
          <w:rFonts w:ascii="Times New Roman" w:hAnsi="Times New Roman" w:cs="Times New Roman"/>
          <w:bCs/>
          <w:sz w:val="28"/>
          <w:szCs w:val="28"/>
        </w:rPr>
        <w:t xml:space="preserve"> р.</w:t>
      </w:r>
      <w:r w:rsidR="007D7BFB" w:rsidRPr="00BD5FBF">
        <w:rPr>
          <w:rFonts w:ascii="Times New Roman" w:hAnsi="Times New Roman" w:cs="Times New Roman"/>
          <w:bCs/>
          <w:sz w:val="28"/>
          <w:szCs w:val="28"/>
        </w:rPr>
        <w:t xml:space="preserve"> 440</w:t>
      </w:r>
      <w:r w:rsidR="00A3548A" w:rsidRPr="00BD5FBF">
        <w:rPr>
          <w:rFonts w:ascii="Times New Roman" w:hAnsi="Times New Roman" w:cs="Times New Roman"/>
          <w:bCs/>
          <w:sz w:val="28"/>
          <w:szCs w:val="28"/>
        </w:rPr>
        <w:t xml:space="preserve">; </w:t>
      </w:r>
      <w:r w:rsidR="00535EF5" w:rsidRPr="00BD5FBF">
        <w:rPr>
          <w:rFonts w:ascii="Times New Roman" w:hAnsi="Times New Roman" w:cs="Times New Roman"/>
          <w:bCs/>
          <w:color w:val="000000" w:themeColor="text1"/>
          <w:sz w:val="28"/>
          <w:szCs w:val="28"/>
        </w:rPr>
        <w:t>165</w:t>
      </w:r>
      <w:r w:rsidR="004248AE" w:rsidRPr="00BD5FBF">
        <w:rPr>
          <w:rFonts w:ascii="Times New Roman" w:hAnsi="Times New Roman" w:cs="Times New Roman"/>
          <w:bCs/>
          <w:color w:val="000000" w:themeColor="text1"/>
          <w:sz w:val="28"/>
          <w:szCs w:val="28"/>
        </w:rPr>
        <w:t xml:space="preserve">]. </w:t>
      </w:r>
    </w:p>
    <w:p w14:paraId="0F66C853" w14:textId="6219C626" w:rsidR="00B01446" w:rsidRPr="00BD5FBF" w:rsidRDefault="00B65009" w:rsidP="007D7BFB">
      <w:pPr>
        <w:spacing w:after="0" w:line="240" w:lineRule="auto"/>
        <w:ind w:firstLine="709"/>
        <w:jc w:val="both"/>
        <w:rPr>
          <w:rFonts w:ascii="Times New Roman" w:hAnsi="Times New Roman" w:cs="Times New Roman"/>
          <w:bCs/>
          <w:color w:val="FF0000"/>
          <w:sz w:val="28"/>
          <w:szCs w:val="28"/>
        </w:rPr>
      </w:pPr>
      <w:r w:rsidRPr="00BD5FBF">
        <w:rPr>
          <w:rFonts w:ascii="Times New Roman" w:hAnsi="Times New Roman" w:cs="Times New Roman"/>
          <w:bCs/>
          <w:color w:val="000000" w:themeColor="text1"/>
          <w:sz w:val="28"/>
          <w:szCs w:val="28"/>
          <w:lang w:val="kk-KZ"/>
        </w:rPr>
        <w:t xml:space="preserve">Имеются сообщения о том </w:t>
      </w:r>
      <w:r w:rsidR="004248AE" w:rsidRPr="00BD5FBF">
        <w:rPr>
          <w:rFonts w:ascii="Times New Roman" w:hAnsi="Times New Roman" w:cs="Times New Roman"/>
          <w:bCs/>
          <w:color w:val="000000" w:themeColor="text1"/>
          <w:sz w:val="28"/>
          <w:szCs w:val="28"/>
        </w:rPr>
        <w:t xml:space="preserve">, что при </w:t>
      </w:r>
      <w:r w:rsidRPr="00BD5FBF">
        <w:rPr>
          <w:rFonts w:ascii="Times New Roman" w:hAnsi="Times New Roman" w:cs="Times New Roman"/>
          <w:bCs/>
          <w:color w:val="000000" w:themeColor="text1"/>
          <w:sz w:val="28"/>
          <w:szCs w:val="28"/>
          <w:lang w:val="kk-KZ"/>
        </w:rPr>
        <w:t>терапии</w:t>
      </w:r>
      <w:r w:rsidR="004248AE" w:rsidRPr="00BD5FBF">
        <w:rPr>
          <w:rFonts w:ascii="Times New Roman" w:hAnsi="Times New Roman" w:cs="Times New Roman"/>
          <w:bCs/>
          <w:color w:val="000000" w:themeColor="text1"/>
          <w:sz w:val="28"/>
          <w:szCs w:val="28"/>
        </w:rPr>
        <w:t xml:space="preserve"> интерфероном </w:t>
      </w:r>
      <w:r w:rsidRPr="00BD5FBF">
        <w:rPr>
          <w:rFonts w:ascii="Times New Roman" w:hAnsi="Times New Roman" w:cs="Times New Roman"/>
          <w:bCs/>
          <w:color w:val="000000" w:themeColor="text1"/>
          <w:sz w:val="28"/>
          <w:szCs w:val="28"/>
          <w:lang w:val="kk-KZ"/>
        </w:rPr>
        <w:t>пациенты</w:t>
      </w:r>
      <w:r w:rsidR="004248AE" w:rsidRPr="00BD5FBF">
        <w:rPr>
          <w:rFonts w:ascii="Times New Roman" w:hAnsi="Times New Roman" w:cs="Times New Roman"/>
          <w:bCs/>
          <w:color w:val="000000" w:themeColor="text1"/>
          <w:sz w:val="28"/>
          <w:szCs w:val="28"/>
        </w:rPr>
        <w:t xml:space="preserve"> с моно-инфекцией ХВГС </w:t>
      </w:r>
      <w:r w:rsidRPr="00BD5FBF">
        <w:rPr>
          <w:rFonts w:ascii="Times New Roman" w:hAnsi="Times New Roman" w:cs="Times New Roman"/>
          <w:bCs/>
          <w:color w:val="000000" w:themeColor="text1"/>
          <w:sz w:val="28"/>
          <w:szCs w:val="28"/>
          <w:lang w:val="kk-KZ"/>
        </w:rPr>
        <w:t>имеют большую уязвимость</w:t>
      </w:r>
      <w:r w:rsidR="004248AE" w:rsidRPr="00BD5FBF">
        <w:rPr>
          <w:rFonts w:ascii="Times New Roman" w:hAnsi="Times New Roman" w:cs="Times New Roman"/>
          <w:bCs/>
          <w:color w:val="000000" w:themeColor="text1"/>
          <w:sz w:val="28"/>
          <w:szCs w:val="28"/>
        </w:rPr>
        <w:t xml:space="preserve"> к </w:t>
      </w:r>
      <w:r w:rsidRPr="00BD5FBF">
        <w:rPr>
          <w:rFonts w:ascii="Times New Roman" w:hAnsi="Times New Roman" w:cs="Times New Roman"/>
          <w:bCs/>
          <w:color w:val="000000" w:themeColor="text1"/>
          <w:sz w:val="28"/>
          <w:szCs w:val="28"/>
          <w:lang w:val="kk-KZ"/>
        </w:rPr>
        <w:t>формированию</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депрессии</w:t>
      </w:r>
      <w:r w:rsidR="004248AE" w:rsidRPr="00BD5FBF">
        <w:rPr>
          <w:rFonts w:ascii="Times New Roman" w:hAnsi="Times New Roman" w:cs="Times New Roman"/>
          <w:bCs/>
          <w:color w:val="000000" w:themeColor="text1"/>
          <w:sz w:val="28"/>
          <w:szCs w:val="28"/>
        </w:rPr>
        <w:t xml:space="preserve">, чем </w:t>
      </w:r>
      <w:r w:rsidRPr="00BD5FBF">
        <w:rPr>
          <w:rFonts w:ascii="Times New Roman" w:hAnsi="Times New Roman" w:cs="Times New Roman"/>
          <w:bCs/>
          <w:color w:val="000000" w:themeColor="text1"/>
          <w:sz w:val="28"/>
          <w:szCs w:val="28"/>
          <w:lang w:val="kk-KZ"/>
        </w:rPr>
        <w:t>больные с имеющей</w:t>
      </w:r>
      <w:r w:rsidR="00C46462" w:rsidRPr="00BD5FBF">
        <w:rPr>
          <w:rFonts w:ascii="Times New Roman" w:hAnsi="Times New Roman" w:cs="Times New Roman"/>
          <w:bCs/>
          <w:color w:val="000000" w:themeColor="text1"/>
          <w:sz w:val="28"/>
          <w:szCs w:val="28"/>
          <w:lang w:val="kk-KZ"/>
        </w:rPr>
        <w:t>с</w:t>
      </w:r>
      <w:r w:rsidRPr="00BD5FBF">
        <w:rPr>
          <w:rFonts w:ascii="Times New Roman" w:hAnsi="Times New Roman" w:cs="Times New Roman"/>
          <w:bCs/>
          <w:color w:val="000000" w:themeColor="text1"/>
          <w:sz w:val="28"/>
          <w:szCs w:val="28"/>
          <w:lang w:val="kk-KZ"/>
        </w:rPr>
        <w:t>я</w:t>
      </w:r>
      <w:r w:rsidR="004248AE" w:rsidRPr="00BD5FBF">
        <w:rPr>
          <w:rFonts w:ascii="Times New Roman" w:hAnsi="Times New Roman" w:cs="Times New Roman"/>
          <w:bCs/>
          <w:color w:val="000000" w:themeColor="text1"/>
          <w:sz w:val="28"/>
          <w:szCs w:val="28"/>
        </w:rPr>
        <w:t xml:space="preserve"> ко-</w:t>
      </w:r>
      <w:proofErr w:type="spellStart"/>
      <w:r w:rsidR="004248AE" w:rsidRPr="00BD5FBF">
        <w:rPr>
          <w:rFonts w:ascii="Times New Roman" w:hAnsi="Times New Roman" w:cs="Times New Roman"/>
          <w:bCs/>
          <w:color w:val="000000" w:themeColor="text1"/>
          <w:sz w:val="28"/>
          <w:szCs w:val="28"/>
        </w:rPr>
        <w:t>инфекци</w:t>
      </w:r>
      <w:proofErr w:type="spellEnd"/>
      <w:r w:rsidRPr="00BD5FBF">
        <w:rPr>
          <w:rFonts w:ascii="Times New Roman" w:hAnsi="Times New Roman" w:cs="Times New Roman"/>
          <w:bCs/>
          <w:color w:val="000000" w:themeColor="text1"/>
          <w:sz w:val="28"/>
          <w:szCs w:val="28"/>
          <w:lang w:val="kk-KZ"/>
        </w:rPr>
        <w:t>ей</w:t>
      </w:r>
      <w:r w:rsidR="004248AE" w:rsidRPr="00BD5FBF">
        <w:rPr>
          <w:rFonts w:ascii="Times New Roman" w:hAnsi="Times New Roman" w:cs="Times New Roman"/>
          <w:bCs/>
          <w:color w:val="000000" w:themeColor="text1"/>
          <w:sz w:val="28"/>
          <w:szCs w:val="28"/>
        </w:rPr>
        <w:t xml:space="preserve"> с ВИЧ</w:t>
      </w:r>
      <w:r w:rsidRPr="00BD5FBF">
        <w:rPr>
          <w:rFonts w:ascii="Times New Roman" w:hAnsi="Times New Roman" w:cs="Times New Roman"/>
          <w:bCs/>
          <w:color w:val="000000" w:themeColor="text1"/>
          <w:sz w:val="28"/>
          <w:szCs w:val="28"/>
          <w:lang w:val="kk-KZ"/>
        </w:rPr>
        <w:t xml:space="preserve"> в анамнезе</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35EF5" w:rsidRPr="00BD5FBF">
        <w:rPr>
          <w:rFonts w:ascii="Times New Roman" w:hAnsi="Times New Roman" w:cs="Times New Roman"/>
          <w:bCs/>
          <w:sz w:val="28"/>
          <w:szCs w:val="28"/>
        </w:rPr>
        <w:t>165</w:t>
      </w:r>
      <w:r w:rsidR="00A3548A" w:rsidRPr="00BD5FBF">
        <w:rPr>
          <w:rFonts w:ascii="Times New Roman" w:hAnsi="Times New Roman" w:cs="Times New Roman"/>
          <w:bCs/>
          <w:sz w:val="28"/>
          <w:szCs w:val="28"/>
        </w:rPr>
        <w:t>, р.</w:t>
      </w:r>
      <w:r w:rsidR="004375AF" w:rsidRPr="00BD5FBF">
        <w:rPr>
          <w:rFonts w:ascii="Times New Roman" w:hAnsi="Times New Roman" w:cs="Times New Roman"/>
          <w:bCs/>
          <w:sz w:val="28"/>
          <w:szCs w:val="28"/>
          <w:lang w:val="kk-KZ"/>
        </w:rPr>
        <w:t> </w:t>
      </w:r>
      <w:r w:rsidR="007D7BFB" w:rsidRPr="00BD5FBF">
        <w:rPr>
          <w:rFonts w:ascii="Times New Roman" w:hAnsi="Times New Roman" w:cs="Times New Roman"/>
          <w:bCs/>
          <w:sz w:val="28"/>
          <w:szCs w:val="28"/>
        </w:rPr>
        <w:t>349</w:t>
      </w:r>
      <w:r w:rsidR="004248AE" w:rsidRPr="00BD5FBF">
        <w:rPr>
          <w:rFonts w:ascii="Times New Roman" w:hAnsi="Times New Roman" w:cs="Times New Roman"/>
          <w:bCs/>
          <w:sz w:val="28"/>
          <w:szCs w:val="28"/>
        </w:rPr>
        <w:t>]</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Результаты других исследователей</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доказывают</w:t>
      </w:r>
      <w:r w:rsidR="004248AE" w:rsidRPr="00BD5FBF">
        <w:rPr>
          <w:rFonts w:ascii="Times New Roman" w:hAnsi="Times New Roman" w:cs="Times New Roman"/>
          <w:bCs/>
          <w:color w:val="000000" w:themeColor="text1"/>
          <w:sz w:val="28"/>
          <w:szCs w:val="28"/>
        </w:rPr>
        <w:t xml:space="preserve"> высокую </w:t>
      </w:r>
      <w:r w:rsidRPr="00BD5FBF">
        <w:rPr>
          <w:rFonts w:ascii="Times New Roman" w:hAnsi="Times New Roman" w:cs="Times New Roman"/>
          <w:bCs/>
          <w:color w:val="000000" w:themeColor="text1"/>
          <w:sz w:val="28"/>
          <w:szCs w:val="28"/>
          <w:lang w:val="kk-KZ"/>
        </w:rPr>
        <w:t>частоту регистрации хронической</w:t>
      </w:r>
      <w:r w:rsidR="004248AE" w:rsidRPr="00BD5FBF">
        <w:rPr>
          <w:rFonts w:ascii="Times New Roman" w:hAnsi="Times New Roman" w:cs="Times New Roman"/>
          <w:bCs/>
          <w:color w:val="000000" w:themeColor="text1"/>
          <w:sz w:val="28"/>
          <w:szCs w:val="28"/>
        </w:rPr>
        <w:t xml:space="preserve"> усталости и </w:t>
      </w:r>
      <w:r w:rsidRPr="00BD5FBF">
        <w:rPr>
          <w:rFonts w:ascii="Times New Roman" w:hAnsi="Times New Roman" w:cs="Times New Roman"/>
          <w:bCs/>
          <w:color w:val="000000" w:themeColor="text1"/>
          <w:sz w:val="28"/>
          <w:szCs w:val="28"/>
          <w:lang w:val="kk-KZ"/>
        </w:rPr>
        <w:t>депрессивных расстройств</w:t>
      </w:r>
      <w:r w:rsidR="004248AE" w:rsidRPr="00BD5FBF">
        <w:rPr>
          <w:rFonts w:ascii="Times New Roman" w:hAnsi="Times New Roman" w:cs="Times New Roman"/>
          <w:bCs/>
          <w:color w:val="000000" w:themeColor="text1"/>
          <w:sz w:val="28"/>
          <w:szCs w:val="28"/>
        </w:rPr>
        <w:t xml:space="preserve"> при моно</w:t>
      </w:r>
      <w:r w:rsidR="00C46462" w:rsidRPr="00BD5FBF">
        <w:rPr>
          <w:rFonts w:ascii="Times New Roman" w:hAnsi="Times New Roman" w:cs="Times New Roman"/>
          <w:bCs/>
          <w:color w:val="000000" w:themeColor="text1"/>
          <w:sz w:val="28"/>
          <w:szCs w:val="28"/>
          <w:lang w:val="kk-KZ"/>
        </w:rPr>
        <w:t>-</w:t>
      </w:r>
      <w:r w:rsidR="004248AE" w:rsidRPr="00BD5FBF">
        <w:rPr>
          <w:rFonts w:ascii="Times New Roman" w:hAnsi="Times New Roman" w:cs="Times New Roman"/>
          <w:bCs/>
          <w:color w:val="000000" w:themeColor="text1"/>
          <w:sz w:val="28"/>
          <w:szCs w:val="28"/>
        </w:rPr>
        <w:t xml:space="preserve">инфекции ХВГС, что, </w:t>
      </w:r>
      <w:r w:rsidRPr="00BD5FBF">
        <w:rPr>
          <w:rFonts w:ascii="Times New Roman" w:hAnsi="Times New Roman" w:cs="Times New Roman"/>
          <w:bCs/>
          <w:color w:val="000000" w:themeColor="text1"/>
          <w:sz w:val="28"/>
          <w:szCs w:val="28"/>
          <w:lang w:val="kk-KZ"/>
        </w:rPr>
        <w:t>возможно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имеет связь</w:t>
      </w:r>
      <w:r w:rsidR="004248AE" w:rsidRPr="00BD5FBF">
        <w:rPr>
          <w:rFonts w:ascii="Times New Roman" w:hAnsi="Times New Roman" w:cs="Times New Roman"/>
          <w:bCs/>
          <w:color w:val="000000" w:themeColor="text1"/>
          <w:sz w:val="28"/>
          <w:szCs w:val="28"/>
        </w:rPr>
        <w:t xml:space="preserve"> </w:t>
      </w:r>
      <w:r w:rsidR="00D21A4D" w:rsidRPr="00BD5FBF">
        <w:rPr>
          <w:rFonts w:ascii="Times New Roman" w:hAnsi="Times New Roman" w:cs="Times New Roman"/>
          <w:bCs/>
          <w:color w:val="000000" w:themeColor="text1"/>
          <w:sz w:val="28"/>
          <w:szCs w:val="28"/>
        </w:rPr>
        <w:t>с</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 xml:space="preserve">структурой </w:t>
      </w:r>
      <w:r w:rsidR="004248AE" w:rsidRPr="00BD5FBF">
        <w:rPr>
          <w:rFonts w:ascii="Times New Roman" w:hAnsi="Times New Roman" w:cs="Times New Roman"/>
          <w:bCs/>
          <w:color w:val="000000" w:themeColor="text1"/>
          <w:sz w:val="28"/>
          <w:szCs w:val="28"/>
        </w:rPr>
        <w:t xml:space="preserve">поддержки </w:t>
      </w:r>
      <w:r w:rsidRPr="00BD5FBF">
        <w:rPr>
          <w:rFonts w:ascii="Times New Roman" w:hAnsi="Times New Roman" w:cs="Times New Roman"/>
          <w:bCs/>
          <w:color w:val="000000" w:themeColor="text1"/>
          <w:sz w:val="28"/>
          <w:szCs w:val="28"/>
          <w:lang w:val="kk-KZ"/>
        </w:rPr>
        <w:t>пациентов</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 xml:space="preserve">у которых имеется в анамнезе </w:t>
      </w:r>
      <w:r w:rsidR="004248AE" w:rsidRPr="00BD5FBF">
        <w:rPr>
          <w:rFonts w:ascii="Times New Roman" w:hAnsi="Times New Roman" w:cs="Times New Roman"/>
          <w:bCs/>
          <w:color w:val="000000" w:themeColor="text1"/>
          <w:sz w:val="28"/>
          <w:szCs w:val="28"/>
        </w:rPr>
        <w:t>ВИЧ [</w:t>
      </w:r>
      <w:r w:rsidR="00535EF5" w:rsidRPr="00BD5FBF">
        <w:rPr>
          <w:rFonts w:ascii="Times New Roman" w:hAnsi="Times New Roman" w:cs="Times New Roman"/>
          <w:bCs/>
          <w:color w:val="000000" w:themeColor="text1"/>
          <w:sz w:val="28"/>
          <w:szCs w:val="28"/>
        </w:rPr>
        <w:t>166</w:t>
      </w:r>
      <w:r w:rsidR="004248AE" w:rsidRPr="00BD5FBF">
        <w:rPr>
          <w:rFonts w:ascii="Times New Roman" w:hAnsi="Times New Roman" w:cs="Times New Roman"/>
          <w:bCs/>
          <w:color w:val="000000" w:themeColor="text1"/>
          <w:sz w:val="28"/>
          <w:szCs w:val="28"/>
        </w:rPr>
        <w:t xml:space="preserve">]. По </w:t>
      </w:r>
      <w:r w:rsidRPr="00BD5FBF">
        <w:rPr>
          <w:rFonts w:ascii="Times New Roman" w:hAnsi="Times New Roman" w:cs="Times New Roman"/>
          <w:bCs/>
          <w:color w:val="000000" w:themeColor="text1"/>
          <w:sz w:val="28"/>
          <w:szCs w:val="28"/>
          <w:lang w:val="kk-KZ"/>
        </w:rPr>
        <w:t>данным</w:t>
      </w:r>
      <w:r w:rsidR="004248AE" w:rsidRPr="00BD5FBF">
        <w:rPr>
          <w:rFonts w:ascii="Times New Roman" w:hAnsi="Times New Roman" w:cs="Times New Roman"/>
          <w:bCs/>
          <w:color w:val="000000" w:themeColor="text1"/>
          <w:sz w:val="28"/>
          <w:szCs w:val="28"/>
        </w:rPr>
        <w:t xml:space="preserve"> друг</w:t>
      </w:r>
      <w:r w:rsidRPr="00BD5FBF">
        <w:rPr>
          <w:rFonts w:ascii="Times New Roman" w:hAnsi="Times New Roman" w:cs="Times New Roman"/>
          <w:bCs/>
          <w:color w:val="000000" w:themeColor="text1"/>
          <w:sz w:val="28"/>
          <w:szCs w:val="28"/>
          <w:lang w:val="kk-KZ"/>
        </w:rPr>
        <w:t>их</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авторов</w:t>
      </w:r>
      <w:r w:rsidR="00D21A4D"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не </w:t>
      </w:r>
      <w:r w:rsidRPr="00BD5FBF">
        <w:rPr>
          <w:rFonts w:ascii="Times New Roman" w:hAnsi="Times New Roman" w:cs="Times New Roman"/>
          <w:bCs/>
          <w:color w:val="000000" w:themeColor="text1"/>
          <w:sz w:val="28"/>
          <w:szCs w:val="28"/>
          <w:lang w:val="kk-KZ"/>
        </w:rPr>
        <w:t>установлено</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значимых</w:t>
      </w:r>
      <w:r w:rsidR="004248AE" w:rsidRPr="00BD5FBF">
        <w:rPr>
          <w:rFonts w:ascii="Times New Roman" w:hAnsi="Times New Roman" w:cs="Times New Roman"/>
          <w:bCs/>
          <w:color w:val="000000" w:themeColor="text1"/>
          <w:sz w:val="28"/>
          <w:szCs w:val="28"/>
        </w:rPr>
        <w:t xml:space="preserve"> различий в </w:t>
      </w:r>
      <w:r w:rsidRPr="00BD5FBF">
        <w:rPr>
          <w:rFonts w:ascii="Times New Roman" w:hAnsi="Times New Roman" w:cs="Times New Roman"/>
          <w:bCs/>
          <w:color w:val="000000" w:themeColor="text1"/>
          <w:sz w:val="28"/>
          <w:szCs w:val="28"/>
          <w:lang w:val="kk-KZ"/>
        </w:rPr>
        <w:t>тревожно-депрессивных расстройствах</w:t>
      </w:r>
      <w:r w:rsidR="004248AE" w:rsidRPr="00BD5FBF">
        <w:rPr>
          <w:rFonts w:ascii="Times New Roman" w:hAnsi="Times New Roman" w:cs="Times New Roman"/>
          <w:bCs/>
          <w:color w:val="000000" w:themeColor="text1"/>
          <w:sz w:val="28"/>
          <w:szCs w:val="28"/>
        </w:rPr>
        <w:t xml:space="preserve"> между </w:t>
      </w:r>
      <w:r w:rsidRPr="00BD5FBF">
        <w:rPr>
          <w:rFonts w:ascii="Times New Roman" w:hAnsi="Times New Roman" w:cs="Times New Roman"/>
          <w:bCs/>
          <w:color w:val="000000" w:themeColor="text1"/>
          <w:sz w:val="28"/>
          <w:szCs w:val="28"/>
          <w:lang w:val="kk-KZ"/>
        </w:rPr>
        <w:t>больными</w:t>
      </w:r>
      <w:r w:rsidR="004248AE" w:rsidRPr="00BD5FBF">
        <w:rPr>
          <w:rFonts w:ascii="Times New Roman" w:hAnsi="Times New Roman" w:cs="Times New Roman"/>
          <w:bCs/>
          <w:color w:val="000000" w:themeColor="text1"/>
          <w:sz w:val="28"/>
          <w:szCs w:val="28"/>
        </w:rPr>
        <w:t xml:space="preserve"> с </w:t>
      </w:r>
      <w:proofErr w:type="spellStart"/>
      <w:r w:rsidR="004248AE" w:rsidRPr="00BD5FBF">
        <w:rPr>
          <w:rFonts w:ascii="Times New Roman" w:hAnsi="Times New Roman" w:cs="Times New Roman"/>
          <w:bCs/>
          <w:color w:val="000000" w:themeColor="text1"/>
          <w:sz w:val="28"/>
          <w:szCs w:val="28"/>
        </w:rPr>
        <w:t>хроническ</w:t>
      </w:r>
      <w:proofErr w:type="spellEnd"/>
      <w:r w:rsidRPr="00BD5FBF">
        <w:rPr>
          <w:rFonts w:ascii="Times New Roman" w:hAnsi="Times New Roman" w:cs="Times New Roman"/>
          <w:bCs/>
          <w:color w:val="000000" w:themeColor="text1"/>
          <w:sz w:val="28"/>
          <w:szCs w:val="28"/>
          <w:lang w:val="kk-KZ"/>
        </w:rPr>
        <w:t xml:space="preserve">ой </w:t>
      </w:r>
      <w:r w:rsidRPr="00BD5FBF">
        <w:rPr>
          <w:rFonts w:ascii="Times New Roman" w:hAnsi="Times New Roman" w:cs="Times New Roman"/>
          <w:bCs/>
          <w:color w:val="000000" w:themeColor="text1"/>
          <w:sz w:val="28"/>
          <w:szCs w:val="28"/>
          <w:lang w:val="en-US"/>
        </w:rPr>
        <w:t>HCV</w:t>
      </w:r>
      <w:r w:rsidRPr="00BD5FBF">
        <w:rPr>
          <w:rFonts w:ascii="Times New Roman" w:hAnsi="Times New Roman" w:cs="Times New Roman"/>
          <w:bCs/>
          <w:color w:val="000000" w:themeColor="text1"/>
          <w:sz w:val="28"/>
          <w:szCs w:val="28"/>
          <w:lang w:val="kk-KZ"/>
        </w:rPr>
        <w:t>-инфекцией</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применявших на протяжении</w:t>
      </w:r>
      <w:r w:rsidR="004248AE" w:rsidRPr="00BD5FBF">
        <w:rPr>
          <w:rFonts w:ascii="Times New Roman" w:hAnsi="Times New Roman" w:cs="Times New Roman"/>
          <w:bCs/>
          <w:color w:val="000000" w:themeColor="text1"/>
          <w:sz w:val="28"/>
          <w:szCs w:val="28"/>
        </w:rPr>
        <w:t xml:space="preserve"> 24</w:t>
      </w:r>
      <w:r w:rsidRPr="00BD5FBF">
        <w:rPr>
          <w:rFonts w:ascii="Times New Roman" w:hAnsi="Times New Roman" w:cs="Times New Roman"/>
          <w:bCs/>
          <w:color w:val="000000" w:themeColor="text1"/>
          <w:sz w:val="28"/>
          <w:szCs w:val="28"/>
          <w:lang w:val="kk-KZ"/>
        </w:rPr>
        <w:t xml:space="preserve"> недель</w:t>
      </w:r>
      <w:r w:rsidR="004248AE" w:rsidRPr="00BD5FBF">
        <w:rPr>
          <w:rFonts w:ascii="Times New Roman" w:hAnsi="Times New Roman" w:cs="Times New Roman"/>
          <w:bCs/>
          <w:color w:val="000000" w:themeColor="text1"/>
          <w:sz w:val="28"/>
          <w:szCs w:val="28"/>
        </w:rPr>
        <w:t xml:space="preserve"> противовирусную терапию </w:t>
      </w:r>
      <w:proofErr w:type="spellStart"/>
      <w:r w:rsidR="004248AE" w:rsidRPr="00BD5FBF">
        <w:rPr>
          <w:rFonts w:ascii="Times New Roman" w:hAnsi="Times New Roman" w:cs="Times New Roman"/>
          <w:bCs/>
          <w:color w:val="000000" w:themeColor="text1"/>
          <w:sz w:val="28"/>
          <w:szCs w:val="28"/>
        </w:rPr>
        <w:t>PegIFN</w:t>
      </w:r>
      <w:proofErr w:type="spellEnd"/>
      <w:r w:rsidR="004248AE" w:rsidRPr="00BD5FBF">
        <w:rPr>
          <w:rFonts w:ascii="Times New Roman" w:hAnsi="Times New Roman" w:cs="Times New Roman"/>
          <w:bCs/>
          <w:color w:val="000000" w:themeColor="text1"/>
          <w:sz w:val="28"/>
          <w:szCs w:val="28"/>
        </w:rPr>
        <w:t xml:space="preserve">-α-2a </w:t>
      </w:r>
      <w:r w:rsidRPr="00BD5FBF">
        <w:rPr>
          <w:rFonts w:ascii="Times New Roman" w:hAnsi="Times New Roman" w:cs="Times New Roman"/>
          <w:bCs/>
          <w:color w:val="000000" w:themeColor="text1"/>
          <w:sz w:val="28"/>
          <w:szCs w:val="28"/>
          <w:lang w:val="kk-KZ"/>
        </w:rPr>
        <w:t>в комбинации с</w:t>
      </w:r>
      <w:r w:rsidR="004248AE" w:rsidRPr="00BD5FBF">
        <w:rPr>
          <w:rFonts w:ascii="Times New Roman" w:hAnsi="Times New Roman" w:cs="Times New Roman"/>
          <w:bCs/>
          <w:color w:val="000000" w:themeColor="text1"/>
          <w:sz w:val="28"/>
          <w:szCs w:val="28"/>
        </w:rPr>
        <w:t xml:space="preserve"> рибавирин</w:t>
      </w:r>
      <w:r w:rsidRPr="00BD5FBF">
        <w:rPr>
          <w:rFonts w:ascii="Times New Roman" w:hAnsi="Times New Roman" w:cs="Times New Roman"/>
          <w:bCs/>
          <w:color w:val="000000" w:themeColor="text1"/>
          <w:sz w:val="28"/>
          <w:szCs w:val="28"/>
          <w:lang w:val="kk-KZ"/>
        </w:rPr>
        <w:t>ом</w:t>
      </w:r>
      <w:r w:rsidR="004248AE" w:rsidRPr="00BD5FBF">
        <w:rPr>
          <w:rFonts w:ascii="Times New Roman" w:hAnsi="Times New Roman" w:cs="Times New Roman"/>
          <w:bCs/>
          <w:color w:val="000000" w:themeColor="text1"/>
          <w:sz w:val="28"/>
          <w:szCs w:val="28"/>
        </w:rPr>
        <w:t xml:space="preserve">, и </w:t>
      </w:r>
      <w:r w:rsidRPr="00BD5FBF">
        <w:rPr>
          <w:rFonts w:ascii="Times New Roman" w:hAnsi="Times New Roman" w:cs="Times New Roman"/>
          <w:bCs/>
          <w:color w:val="000000" w:themeColor="text1"/>
          <w:sz w:val="28"/>
          <w:szCs w:val="28"/>
          <w:lang w:val="kk-KZ"/>
        </w:rPr>
        <w:t>больными</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lang w:val="kk-KZ"/>
        </w:rPr>
        <w:t>применявших</w:t>
      </w:r>
      <w:r w:rsidR="004248AE" w:rsidRPr="00BD5FBF">
        <w:rPr>
          <w:rFonts w:ascii="Times New Roman" w:hAnsi="Times New Roman" w:cs="Times New Roman"/>
          <w:bCs/>
          <w:color w:val="000000" w:themeColor="text1"/>
          <w:sz w:val="28"/>
          <w:szCs w:val="28"/>
        </w:rPr>
        <w:t xml:space="preserve"> курс </w:t>
      </w:r>
      <w:r w:rsidRPr="00BD5FBF">
        <w:rPr>
          <w:rFonts w:ascii="Times New Roman" w:hAnsi="Times New Roman" w:cs="Times New Roman"/>
          <w:bCs/>
          <w:color w:val="000000" w:themeColor="text1"/>
          <w:sz w:val="28"/>
          <w:szCs w:val="28"/>
          <w:lang w:val="kk-KZ"/>
        </w:rPr>
        <w:t>терапии</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PegIFN</w:t>
      </w:r>
      <w:proofErr w:type="spellEnd"/>
      <w:r w:rsidR="004248AE" w:rsidRPr="00BD5FBF">
        <w:rPr>
          <w:rFonts w:ascii="Times New Roman" w:hAnsi="Times New Roman" w:cs="Times New Roman"/>
          <w:bCs/>
          <w:color w:val="000000" w:themeColor="text1"/>
          <w:sz w:val="28"/>
          <w:szCs w:val="28"/>
        </w:rPr>
        <w:t xml:space="preserve">-α-2b </w:t>
      </w:r>
      <w:r w:rsidRPr="00BD5FBF">
        <w:rPr>
          <w:rFonts w:ascii="Times New Roman" w:hAnsi="Times New Roman" w:cs="Times New Roman"/>
          <w:bCs/>
          <w:color w:val="000000" w:themeColor="text1"/>
          <w:sz w:val="28"/>
          <w:szCs w:val="28"/>
          <w:lang w:val="kk-KZ"/>
        </w:rPr>
        <w:t xml:space="preserve">в комбинации с </w:t>
      </w:r>
      <w:r w:rsidR="004248AE" w:rsidRPr="00BD5FBF">
        <w:rPr>
          <w:rFonts w:ascii="Times New Roman" w:hAnsi="Times New Roman" w:cs="Times New Roman"/>
          <w:bCs/>
          <w:color w:val="000000" w:themeColor="text1"/>
          <w:sz w:val="28"/>
          <w:szCs w:val="28"/>
        </w:rPr>
        <w:t xml:space="preserve"> рибавирин</w:t>
      </w:r>
      <w:r w:rsidRPr="00BD5FBF">
        <w:rPr>
          <w:rFonts w:ascii="Times New Roman" w:hAnsi="Times New Roman" w:cs="Times New Roman"/>
          <w:bCs/>
          <w:color w:val="000000" w:themeColor="text1"/>
          <w:sz w:val="28"/>
          <w:szCs w:val="28"/>
          <w:lang w:val="kk-KZ"/>
        </w:rPr>
        <w:t>ом</w:t>
      </w:r>
      <w:r w:rsidR="004248AE" w:rsidRPr="00BD5FBF">
        <w:rPr>
          <w:rFonts w:ascii="Times New Roman" w:hAnsi="Times New Roman" w:cs="Times New Roman"/>
          <w:bCs/>
          <w:color w:val="000000" w:themeColor="text1"/>
          <w:sz w:val="28"/>
          <w:szCs w:val="28"/>
        </w:rPr>
        <w:t xml:space="preserve"> [</w:t>
      </w:r>
      <w:r w:rsidR="00535EF5" w:rsidRPr="00BD5FBF">
        <w:rPr>
          <w:rFonts w:ascii="Times New Roman" w:hAnsi="Times New Roman" w:cs="Times New Roman"/>
          <w:bCs/>
          <w:color w:val="000000" w:themeColor="text1"/>
          <w:sz w:val="28"/>
          <w:szCs w:val="28"/>
        </w:rPr>
        <w:t>167</w:t>
      </w:r>
      <w:r w:rsidR="004248AE"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FF0000"/>
          <w:sz w:val="28"/>
          <w:szCs w:val="28"/>
        </w:rPr>
        <w:t xml:space="preserve"> </w:t>
      </w:r>
    </w:p>
    <w:p w14:paraId="5A31A841" w14:textId="44000337" w:rsidR="004248AE" w:rsidRPr="00BD5FBF" w:rsidRDefault="00117365" w:rsidP="00BE0026">
      <w:pPr>
        <w:spacing w:after="0" w:line="240" w:lineRule="auto"/>
        <w:ind w:firstLine="709"/>
        <w:jc w:val="both"/>
        <w:rPr>
          <w:rFonts w:ascii="Times New Roman" w:hAnsi="Times New Roman" w:cs="Times New Roman"/>
          <w:bCs/>
          <w:color w:val="FF0000"/>
          <w:sz w:val="28"/>
          <w:szCs w:val="28"/>
        </w:rPr>
      </w:pPr>
      <w:r w:rsidRPr="00BD5FBF">
        <w:rPr>
          <w:rFonts w:ascii="Times New Roman" w:hAnsi="Times New Roman" w:cs="Times New Roman"/>
          <w:bCs/>
          <w:color w:val="000000" w:themeColor="text1"/>
          <w:sz w:val="28"/>
          <w:szCs w:val="28"/>
        </w:rPr>
        <w:t>Применение</w:t>
      </w:r>
      <w:r w:rsidR="004248AE" w:rsidRPr="00BD5FBF">
        <w:rPr>
          <w:rFonts w:ascii="Times New Roman" w:hAnsi="Times New Roman" w:cs="Times New Roman"/>
          <w:bCs/>
          <w:color w:val="000000" w:themeColor="text1"/>
          <w:sz w:val="28"/>
          <w:szCs w:val="28"/>
        </w:rPr>
        <w:t xml:space="preserve"> комплекса </w:t>
      </w:r>
      <w:proofErr w:type="spellStart"/>
      <w:r w:rsidR="004248AE" w:rsidRPr="00BD5FBF">
        <w:rPr>
          <w:rFonts w:ascii="Times New Roman" w:hAnsi="Times New Roman" w:cs="Times New Roman"/>
          <w:bCs/>
          <w:color w:val="000000" w:themeColor="text1"/>
          <w:sz w:val="28"/>
          <w:szCs w:val="28"/>
        </w:rPr>
        <w:t>силибин</w:t>
      </w:r>
      <w:r w:rsidR="00D21A4D" w:rsidRPr="00BD5FBF">
        <w:rPr>
          <w:rFonts w:ascii="Times New Roman" w:hAnsi="Times New Roman" w:cs="Times New Roman"/>
          <w:bCs/>
          <w:color w:val="000000" w:themeColor="text1"/>
          <w:sz w:val="28"/>
          <w:szCs w:val="28"/>
        </w:rPr>
        <w:t>ин</w:t>
      </w:r>
      <w:proofErr w:type="spellEnd"/>
      <w:r w:rsidR="004248AE" w:rsidRPr="00BD5FBF">
        <w:rPr>
          <w:rFonts w:ascii="Times New Roman" w:hAnsi="Times New Roman" w:cs="Times New Roman"/>
          <w:bCs/>
          <w:color w:val="000000" w:themeColor="text1"/>
          <w:sz w:val="28"/>
          <w:szCs w:val="28"/>
        </w:rPr>
        <w:t>-</w:t>
      </w:r>
      <w:r w:rsidR="00D21A4D"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color w:val="000000" w:themeColor="text1"/>
          <w:sz w:val="28"/>
          <w:szCs w:val="28"/>
        </w:rPr>
        <w:t>витамин</w:t>
      </w:r>
      <w:r w:rsidR="00D21A4D"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color w:val="000000" w:themeColor="text1"/>
          <w:sz w:val="28"/>
          <w:szCs w:val="28"/>
        </w:rPr>
        <w:t xml:space="preserve">Е-фосфолипиды </w:t>
      </w:r>
      <w:r w:rsidRPr="00BD5FBF">
        <w:rPr>
          <w:rFonts w:ascii="Times New Roman" w:hAnsi="Times New Roman" w:cs="Times New Roman"/>
          <w:bCs/>
          <w:color w:val="000000" w:themeColor="text1"/>
          <w:sz w:val="28"/>
          <w:szCs w:val="28"/>
        </w:rPr>
        <w:t>приводит к</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увеличению</w:t>
      </w:r>
      <w:r w:rsidR="0067394B" w:rsidRPr="00BD5FBF">
        <w:rPr>
          <w:rFonts w:ascii="Times New Roman" w:hAnsi="Times New Roman" w:cs="Times New Roman"/>
          <w:bCs/>
          <w:color w:val="000000" w:themeColor="text1"/>
          <w:sz w:val="28"/>
          <w:szCs w:val="28"/>
        </w:rPr>
        <w:t xml:space="preserve"> качества</w:t>
      </w:r>
      <w:r w:rsidR="004248AE" w:rsidRPr="00BD5FBF">
        <w:rPr>
          <w:rFonts w:ascii="Times New Roman" w:hAnsi="Times New Roman" w:cs="Times New Roman"/>
          <w:bCs/>
          <w:color w:val="000000" w:themeColor="text1"/>
          <w:sz w:val="28"/>
          <w:szCs w:val="28"/>
        </w:rPr>
        <w:t xml:space="preserve"> работоспособност</w:t>
      </w:r>
      <w:r w:rsidR="001865EB" w:rsidRPr="00BD5FBF">
        <w:rPr>
          <w:rFonts w:ascii="Times New Roman" w:hAnsi="Times New Roman" w:cs="Times New Roman"/>
          <w:bCs/>
          <w:color w:val="000000" w:themeColor="text1"/>
          <w:sz w:val="28"/>
          <w:szCs w:val="28"/>
        </w:rPr>
        <w:t>и</w:t>
      </w:r>
      <w:r w:rsidR="004248AE" w:rsidRPr="00BD5FBF">
        <w:rPr>
          <w:rFonts w:ascii="Times New Roman" w:hAnsi="Times New Roman" w:cs="Times New Roman"/>
          <w:bCs/>
          <w:color w:val="000000" w:themeColor="text1"/>
          <w:sz w:val="28"/>
          <w:szCs w:val="28"/>
        </w:rPr>
        <w:t xml:space="preserve"> и </w:t>
      </w:r>
      <w:r w:rsidRPr="00BD5FBF">
        <w:rPr>
          <w:rFonts w:ascii="Times New Roman" w:hAnsi="Times New Roman" w:cs="Times New Roman"/>
          <w:bCs/>
          <w:color w:val="000000" w:themeColor="text1"/>
          <w:sz w:val="28"/>
          <w:szCs w:val="28"/>
        </w:rPr>
        <w:t>снижению</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тревожно-депрессивных расстройств у больных</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применявших</w:t>
      </w:r>
      <w:r w:rsidR="004248AE" w:rsidRPr="00BD5FBF">
        <w:rPr>
          <w:rFonts w:ascii="Times New Roman" w:hAnsi="Times New Roman" w:cs="Times New Roman"/>
          <w:bCs/>
          <w:color w:val="000000" w:themeColor="text1"/>
          <w:sz w:val="28"/>
          <w:szCs w:val="28"/>
        </w:rPr>
        <w:t xml:space="preserve"> пег-ИФН и рибавирин</w:t>
      </w:r>
      <w:r w:rsidR="0067394B" w:rsidRPr="00BD5FBF">
        <w:rPr>
          <w:rFonts w:ascii="Times New Roman" w:hAnsi="Times New Roman" w:cs="Times New Roman"/>
          <w:bCs/>
          <w:color w:val="000000" w:themeColor="text1"/>
          <w:sz w:val="28"/>
          <w:szCs w:val="28"/>
        </w:rPr>
        <w:t xml:space="preserve"> в лечении</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 xml:space="preserve">Указанный терапевтический </w:t>
      </w:r>
      <w:r w:rsidR="004248AE" w:rsidRPr="00BD5FBF">
        <w:rPr>
          <w:rFonts w:ascii="Times New Roman" w:hAnsi="Times New Roman" w:cs="Times New Roman"/>
          <w:bCs/>
          <w:color w:val="000000" w:themeColor="text1"/>
          <w:sz w:val="28"/>
          <w:szCs w:val="28"/>
        </w:rPr>
        <w:t xml:space="preserve">эффект </w:t>
      </w:r>
      <w:proofErr w:type="spellStart"/>
      <w:r w:rsidR="001865EB" w:rsidRPr="00BD5FBF">
        <w:rPr>
          <w:rFonts w:ascii="Times New Roman" w:hAnsi="Times New Roman" w:cs="Times New Roman"/>
          <w:bCs/>
          <w:color w:val="000000" w:themeColor="text1"/>
          <w:sz w:val="28"/>
          <w:szCs w:val="28"/>
        </w:rPr>
        <w:t>силибинин</w:t>
      </w:r>
      <w:r w:rsidR="004248AE" w:rsidRPr="00BD5FBF">
        <w:rPr>
          <w:rFonts w:ascii="Times New Roman" w:hAnsi="Times New Roman" w:cs="Times New Roman"/>
          <w:bCs/>
          <w:color w:val="000000" w:themeColor="text1"/>
          <w:sz w:val="28"/>
          <w:szCs w:val="28"/>
        </w:rPr>
        <w:t>а</w:t>
      </w:r>
      <w:proofErr w:type="spellEnd"/>
      <w:r w:rsidR="004C1B03"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возможно</w:t>
      </w:r>
      <w:r w:rsidR="004C1B03" w:rsidRPr="00BD5FBF">
        <w:rPr>
          <w:rFonts w:ascii="Times New Roman" w:hAnsi="Times New Roman" w:cs="Times New Roman"/>
          <w:bCs/>
          <w:color w:val="000000" w:themeColor="text1"/>
          <w:sz w:val="28"/>
          <w:szCs w:val="28"/>
        </w:rPr>
        <w:t>,</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обусловлен</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повышением</w:t>
      </w:r>
      <w:r w:rsidR="004248AE" w:rsidRPr="00BD5FBF">
        <w:rPr>
          <w:rFonts w:ascii="Times New Roman" w:hAnsi="Times New Roman" w:cs="Times New Roman"/>
          <w:bCs/>
          <w:color w:val="000000" w:themeColor="text1"/>
          <w:sz w:val="28"/>
          <w:szCs w:val="28"/>
        </w:rPr>
        <w:t xml:space="preserve"> антиоксидантн</w:t>
      </w:r>
      <w:r w:rsidR="0067394B" w:rsidRPr="00BD5FBF">
        <w:rPr>
          <w:rFonts w:ascii="Times New Roman" w:hAnsi="Times New Roman" w:cs="Times New Roman"/>
          <w:bCs/>
          <w:color w:val="000000" w:themeColor="text1"/>
          <w:sz w:val="28"/>
          <w:szCs w:val="28"/>
        </w:rPr>
        <w:t>ых</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свойств</w:t>
      </w:r>
      <w:r w:rsidR="004248AE" w:rsidRPr="00BD5FBF">
        <w:rPr>
          <w:rFonts w:ascii="Times New Roman" w:hAnsi="Times New Roman" w:cs="Times New Roman"/>
          <w:bCs/>
          <w:color w:val="000000" w:themeColor="text1"/>
          <w:sz w:val="28"/>
          <w:szCs w:val="28"/>
        </w:rPr>
        <w:t xml:space="preserve"> нейронов, </w:t>
      </w:r>
      <w:r w:rsidR="0067394B" w:rsidRPr="00BD5FBF">
        <w:rPr>
          <w:rFonts w:ascii="Times New Roman" w:hAnsi="Times New Roman" w:cs="Times New Roman"/>
          <w:bCs/>
          <w:color w:val="000000" w:themeColor="text1"/>
          <w:sz w:val="28"/>
          <w:szCs w:val="28"/>
        </w:rPr>
        <w:t>увеличению</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скопления различных</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нейротрансмиттеров</w:t>
      </w:r>
      <w:proofErr w:type="spellEnd"/>
      <w:r w:rsidR="004248AE" w:rsidRPr="00BD5FBF">
        <w:rPr>
          <w:rFonts w:ascii="Times New Roman" w:hAnsi="Times New Roman" w:cs="Times New Roman"/>
          <w:bCs/>
          <w:color w:val="000000" w:themeColor="text1"/>
          <w:sz w:val="28"/>
          <w:szCs w:val="28"/>
        </w:rPr>
        <w:t xml:space="preserve"> в головном мозге [</w:t>
      </w:r>
      <w:r w:rsidR="00535EF5" w:rsidRPr="00BD5FBF">
        <w:rPr>
          <w:rFonts w:ascii="Times New Roman" w:hAnsi="Times New Roman" w:cs="Times New Roman"/>
          <w:bCs/>
          <w:color w:val="000000" w:themeColor="text1"/>
          <w:sz w:val="28"/>
          <w:szCs w:val="28"/>
        </w:rPr>
        <w:t>168</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Назначение</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безинтерфероново</w:t>
      </w:r>
      <w:r w:rsidR="0067394B" w:rsidRPr="00BD5FBF">
        <w:rPr>
          <w:rFonts w:ascii="Times New Roman" w:hAnsi="Times New Roman" w:cs="Times New Roman"/>
          <w:bCs/>
          <w:color w:val="000000" w:themeColor="text1"/>
          <w:sz w:val="28"/>
          <w:szCs w:val="28"/>
        </w:rPr>
        <w:t>го</w:t>
      </w:r>
      <w:proofErr w:type="spellEnd"/>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лечения</w:t>
      </w:r>
      <w:r w:rsidR="004248AE" w:rsidRPr="00BD5FBF">
        <w:rPr>
          <w:rFonts w:ascii="Times New Roman" w:hAnsi="Times New Roman" w:cs="Times New Roman"/>
          <w:bCs/>
          <w:color w:val="000000" w:themeColor="text1"/>
          <w:sz w:val="28"/>
          <w:szCs w:val="28"/>
        </w:rPr>
        <w:t xml:space="preserve"> с </w:t>
      </w:r>
      <w:r w:rsidR="0067394B" w:rsidRPr="00BD5FBF">
        <w:rPr>
          <w:rFonts w:ascii="Times New Roman" w:hAnsi="Times New Roman" w:cs="Times New Roman"/>
          <w:bCs/>
          <w:color w:val="000000" w:themeColor="text1"/>
          <w:sz w:val="28"/>
          <w:szCs w:val="28"/>
        </w:rPr>
        <w:t>использованием</w:t>
      </w:r>
      <w:r w:rsidR="004248AE" w:rsidRPr="00BD5FBF">
        <w:rPr>
          <w:rFonts w:ascii="Times New Roman" w:hAnsi="Times New Roman" w:cs="Times New Roman"/>
          <w:bCs/>
          <w:color w:val="000000" w:themeColor="text1"/>
          <w:sz w:val="28"/>
          <w:szCs w:val="28"/>
        </w:rPr>
        <w:t xml:space="preserve"> пероральных препаратов, таких как </w:t>
      </w:r>
      <w:proofErr w:type="spellStart"/>
      <w:r w:rsidR="004248AE" w:rsidRPr="00BD5FBF">
        <w:rPr>
          <w:rFonts w:ascii="Times New Roman" w:hAnsi="Times New Roman" w:cs="Times New Roman"/>
          <w:bCs/>
          <w:color w:val="000000" w:themeColor="text1"/>
          <w:sz w:val="28"/>
          <w:szCs w:val="28"/>
        </w:rPr>
        <w:t>софосбувир</w:t>
      </w:r>
      <w:proofErr w:type="spellEnd"/>
      <w:r w:rsidR="004248AE" w:rsidRPr="00BD5FBF">
        <w:rPr>
          <w:rFonts w:ascii="Times New Roman" w:hAnsi="Times New Roman" w:cs="Times New Roman"/>
          <w:bCs/>
          <w:color w:val="000000" w:themeColor="text1"/>
          <w:sz w:val="28"/>
          <w:szCs w:val="28"/>
        </w:rPr>
        <w:t xml:space="preserve"> и </w:t>
      </w:r>
      <w:proofErr w:type="spellStart"/>
      <w:r w:rsidR="004248AE" w:rsidRPr="00BD5FBF">
        <w:rPr>
          <w:rFonts w:ascii="Times New Roman" w:hAnsi="Times New Roman" w:cs="Times New Roman"/>
          <w:bCs/>
          <w:color w:val="000000" w:themeColor="text1"/>
          <w:sz w:val="28"/>
          <w:szCs w:val="28"/>
        </w:rPr>
        <w:t>симепревир</w:t>
      </w:r>
      <w:proofErr w:type="spellEnd"/>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положительно</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влияет</w:t>
      </w:r>
      <w:r w:rsidR="004248AE" w:rsidRPr="00BD5FBF">
        <w:rPr>
          <w:rFonts w:ascii="Times New Roman" w:hAnsi="Times New Roman" w:cs="Times New Roman"/>
          <w:bCs/>
          <w:color w:val="000000" w:themeColor="text1"/>
          <w:sz w:val="28"/>
          <w:szCs w:val="28"/>
        </w:rPr>
        <w:t xml:space="preserve"> на здоровье </w:t>
      </w:r>
      <w:r w:rsidR="0067394B"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хотя</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на данный момент не имеются</w:t>
      </w:r>
      <w:r w:rsidR="004248AE" w:rsidRPr="00BD5FBF">
        <w:rPr>
          <w:rFonts w:ascii="Times New Roman" w:hAnsi="Times New Roman" w:cs="Times New Roman"/>
          <w:bCs/>
          <w:color w:val="000000" w:themeColor="text1"/>
          <w:sz w:val="28"/>
          <w:szCs w:val="28"/>
        </w:rPr>
        <w:t xml:space="preserve"> достоверные </w:t>
      </w:r>
      <w:r w:rsidR="0067394B" w:rsidRPr="00BD5FBF">
        <w:rPr>
          <w:rFonts w:ascii="Times New Roman" w:hAnsi="Times New Roman" w:cs="Times New Roman"/>
          <w:bCs/>
          <w:color w:val="000000" w:themeColor="text1"/>
          <w:sz w:val="28"/>
          <w:szCs w:val="28"/>
        </w:rPr>
        <w:t>доказательства</w:t>
      </w:r>
      <w:r w:rsidR="004248AE" w:rsidRPr="00BD5FBF">
        <w:rPr>
          <w:rFonts w:ascii="Times New Roman" w:hAnsi="Times New Roman" w:cs="Times New Roman"/>
          <w:bCs/>
          <w:color w:val="000000" w:themeColor="text1"/>
          <w:sz w:val="28"/>
          <w:szCs w:val="28"/>
        </w:rPr>
        <w:t xml:space="preserve"> о </w:t>
      </w:r>
      <w:r w:rsidR="0067394B" w:rsidRPr="00BD5FBF">
        <w:rPr>
          <w:rFonts w:ascii="Times New Roman" w:hAnsi="Times New Roman" w:cs="Times New Roman"/>
          <w:bCs/>
          <w:color w:val="000000" w:themeColor="text1"/>
          <w:sz w:val="28"/>
          <w:szCs w:val="28"/>
        </w:rPr>
        <w:t>роли</w:t>
      </w:r>
      <w:r w:rsidR="004248AE" w:rsidRPr="00BD5FBF">
        <w:rPr>
          <w:rFonts w:ascii="Times New Roman" w:hAnsi="Times New Roman" w:cs="Times New Roman"/>
          <w:bCs/>
          <w:color w:val="000000" w:themeColor="text1"/>
          <w:sz w:val="28"/>
          <w:szCs w:val="28"/>
        </w:rPr>
        <w:t xml:space="preserve"> этих препаратов на </w:t>
      </w:r>
      <w:r w:rsidR="0067394B" w:rsidRPr="00BD5FBF">
        <w:rPr>
          <w:rFonts w:ascii="Times New Roman" w:hAnsi="Times New Roman" w:cs="Times New Roman"/>
          <w:bCs/>
          <w:color w:val="000000" w:themeColor="text1"/>
          <w:sz w:val="28"/>
          <w:szCs w:val="28"/>
        </w:rPr>
        <w:t>формирование тревоги и депрессии</w:t>
      </w:r>
      <w:r w:rsidR="004248AE" w:rsidRPr="00BD5FBF">
        <w:rPr>
          <w:rFonts w:ascii="Times New Roman" w:hAnsi="Times New Roman" w:cs="Times New Roman"/>
          <w:bCs/>
          <w:color w:val="000000" w:themeColor="text1"/>
          <w:sz w:val="28"/>
          <w:szCs w:val="28"/>
        </w:rPr>
        <w:t xml:space="preserve"> у </w:t>
      </w:r>
      <w:r w:rsidR="0067394B"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с хроническим вирусным гепатитом С, </w:t>
      </w:r>
      <w:r w:rsidR="0067394B" w:rsidRPr="00BD5FBF">
        <w:rPr>
          <w:rFonts w:ascii="Times New Roman" w:hAnsi="Times New Roman" w:cs="Times New Roman"/>
          <w:bCs/>
          <w:color w:val="000000" w:themeColor="text1"/>
          <w:sz w:val="28"/>
          <w:szCs w:val="28"/>
        </w:rPr>
        <w:t xml:space="preserve">в то время </w:t>
      </w:r>
      <w:r w:rsidR="004248AE" w:rsidRPr="00BD5FBF">
        <w:rPr>
          <w:rFonts w:ascii="Times New Roman" w:hAnsi="Times New Roman" w:cs="Times New Roman"/>
          <w:bCs/>
          <w:color w:val="000000" w:themeColor="text1"/>
          <w:sz w:val="28"/>
          <w:szCs w:val="28"/>
        </w:rPr>
        <w:t xml:space="preserve"> как </w:t>
      </w:r>
      <w:r w:rsidR="0067394B" w:rsidRPr="00BD5FBF">
        <w:rPr>
          <w:rFonts w:ascii="Times New Roman" w:hAnsi="Times New Roman" w:cs="Times New Roman"/>
          <w:bCs/>
          <w:color w:val="000000" w:themeColor="text1"/>
          <w:sz w:val="28"/>
          <w:szCs w:val="28"/>
        </w:rPr>
        <w:t>множество публикаций, сообщающих</w:t>
      </w:r>
      <w:r w:rsidR="004248AE" w:rsidRPr="00BD5FBF">
        <w:rPr>
          <w:rFonts w:ascii="Times New Roman" w:hAnsi="Times New Roman" w:cs="Times New Roman"/>
          <w:bCs/>
          <w:color w:val="000000" w:themeColor="text1"/>
          <w:sz w:val="28"/>
          <w:szCs w:val="28"/>
        </w:rPr>
        <w:t xml:space="preserve"> о негативных </w:t>
      </w:r>
      <w:r w:rsidR="0067394B" w:rsidRPr="00BD5FBF">
        <w:rPr>
          <w:rFonts w:ascii="Times New Roman" w:hAnsi="Times New Roman" w:cs="Times New Roman"/>
          <w:bCs/>
          <w:color w:val="000000" w:themeColor="text1"/>
          <w:sz w:val="28"/>
          <w:szCs w:val="28"/>
        </w:rPr>
        <w:t>осложнениях при</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терапии, основанной на применении</w:t>
      </w:r>
      <w:r w:rsidR="004248AE" w:rsidRPr="00BD5FBF">
        <w:rPr>
          <w:rFonts w:ascii="Times New Roman" w:hAnsi="Times New Roman" w:cs="Times New Roman"/>
          <w:bCs/>
          <w:color w:val="000000" w:themeColor="text1"/>
          <w:sz w:val="28"/>
          <w:szCs w:val="28"/>
        </w:rPr>
        <w:t xml:space="preserve"> интерферона </w:t>
      </w:r>
      <w:r w:rsidR="004248AE" w:rsidRPr="00BD5FBF">
        <w:rPr>
          <w:rFonts w:ascii="Times New Roman" w:hAnsi="Times New Roman" w:cs="Times New Roman"/>
          <w:bCs/>
          <w:sz w:val="28"/>
          <w:szCs w:val="28"/>
        </w:rPr>
        <w:t>[</w:t>
      </w:r>
      <w:r w:rsidR="00535EF5" w:rsidRPr="00BD5FBF">
        <w:rPr>
          <w:rFonts w:ascii="Times New Roman" w:hAnsi="Times New Roman" w:cs="Times New Roman"/>
          <w:bCs/>
          <w:sz w:val="28"/>
          <w:szCs w:val="28"/>
        </w:rPr>
        <w:t>159</w:t>
      </w:r>
      <w:r w:rsidR="00A3548A" w:rsidRPr="00BD5FBF">
        <w:rPr>
          <w:rFonts w:ascii="Times New Roman" w:hAnsi="Times New Roman" w:cs="Times New Roman"/>
          <w:bCs/>
          <w:sz w:val="28"/>
          <w:szCs w:val="28"/>
        </w:rPr>
        <w:t>, р.</w:t>
      </w:r>
      <w:r w:rsidR="007D7BFB" w:rsidRPr="00BD5FBF">
        <w:rPr>
          <w:rFonts w:ascii="Times New Roman" w:hAnsi="Times New Roman" w:cs="Times New Roman"/>
          <w:bCs/>
          <w:sz w:val="28"/>
          <w:szCs w:val="28"/>
        </w:rPr>
        <w:t xml:space="preserve"> 33</w:t>
      </w:r>
      <w:r w:rsidR="004248AE" w:rsidRPr="00BD5FBF">
        <w:rPr>
          <w:rFonts w:ascii="Times New Roman" w:hAnsi="Times New Roman" w:cs="Times New Roman"/>
          <w:bCs/>
          <w:sz w:val="28"/>
          <w:szCs w:val="28"/>
        </w:rPr>
        <w:t xml:space="preserve">]. </w:t>
      </w:r>
      <w:r w:rsidR="0067394B" w:rsidRPr="00BD5FBF">
        <w:rPr>
          <w:rFonts w:ascii="Times New Roman" w:hAnsi="Times New Roman" w:cs="Times New Roman"/>
          <w:bCs/>
          <w:color w:val="000000" w:themeColor="text1"/>
          <w:sz w:val="28"/>
          <w:szCs w:val="28"/>
        </w:rPr>
        <w:t>Хотя</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по мнению различных авторов</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существует</w:t>
      </w:r>
      <w:r w:rsidR="004248AE" w:rsidRPr="00BD5FBF">
        <w:rPr>
          <w:rFonts w:ascii="Times New Roman" w:hAnsi="Times New Roman" w:cs="Times New Roman"/>
          <w:bCs/>
          <w:color w:val="000000" w:themeColor="text1"/>
          <w:sz w:val="28"/>
          <w:szCs w:val="28"/>
        </w:rPr>
        <w:t xml:space="preserve"> необходимость</w:t>
      </w:r>
      <w:r w:rsidR="0067394B" w:rsidRPr="00BD5FBF">
        <w:rPr>
          <w:rFonts w:ascii="Times New Roman" w:hAnsi="Times New Roman" w:cs="Times New Roman"/>
          <w:bCs/>
          <w:color w:val="000000" w:themeColor="text1"/>
          <w:sz w:val="28"/>
          <w:szCs w:val="28"/>
        </w:rPr>
        <w:t xml:space="preserve"> в</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проведении</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масштабных</w:t>
      </w:r>
      <w:r w:rsidR="004248AE" w:rsidRPr="00BD5FBF">
        <w:rPr>
          <w:rFonts w:ascii="Times New Roman" w:hAnsi="Times New Roman" w:cs="Times New Roman"/>
          <w:bCs/>
          <w:color w:val="000000" w:themeColor="text1"/>
          <w:sz w:val="28"/>
          <w:szCs w:val="28"/>
        </w:rPr>
        <w:t xml:space="preserve"> </w:t>
      </w:r>
      <w:proofErr w:type="spellStart"/>
      <w:r w:rsidR="004248AE" w:rsidRPr="00BD5FBF">
        <w:rPr>
          <w:rFonts w:ascii="Times New Roman" w:hAnsi="Times New Roman" w:cs="Times New Roman"/>
          <w:bCs/>
          <w:color w:val="000000" w:themeColor="text1"/>
          <w:sz w:val="28"/>
          <w:szCs w:val="28"/>
        </w:rPr>
        <w:t>проспективных</w:t>
      </w:r>
      <w:proofErr w:type="spellEnd"/>
      <w:r w:rsidR="004248AE" w:rsidRPr="00BD5FBF">
        <w:rPr>
          <w:rFonts w:ascii="Times New Roman" w:hAnsi="Times New Roman" w:cs="Times New Roman"/>
          <w:bCs/>
          <w:color w:val="000000" w:themeColor="text1"/>
          <w:sz w:val="28"/>
          <w:szCs w:val="28"/>
        </w:rPr>
        <w:t xml:space="preserve"> исследований, </w:t>
      </w:r>
      <w:r w:rsidR="0067394B" w:rsidRPr="00BD5FBF">
        <w:rPr>
          <w:rFonts w:ascii="Times New Roman" w:hAnsi="Times New Roman" w:cs="Times New Roman"/>
          <w:bCs/>
          <w:color w:val="000000" w:themeColor="text1"/>
          <w:sz w:val="28"/>
          <w:szCs w:val="28"/>
        </w:rPr>
        <w:t>в целях определения того</w:t>
      </w:r>
      <w:r w:rsidR="004248AE" w:rsidRPr="00BD5FBF">
        <w:rPr>
          <w:rFonts w:ascii="Times New Roman" w:hAnsi="Times New Roman" w:cs="Times New Roman"/>
          <w:bCs/>
          <w:color w:val="000000" w:themeColor="text1"/>
          <w:sz w:val="28"/>
          <w:szCs w:val="28"/>
        </w:rPr>
        <w:t xml:space="preserve">, </w:t>
      </w:r>
      <w:r w:rsidR="0067394B" w:rsidRPr="00BD5FBF">
        <w:rPr>
          <w:rFonts w:ascii="Times New Roman" w:hAnsi="Times New Roman" w:cs="Times New Roman"/>
          <w:bCs/>
          <w:color w:val="000000" w:themeColor="text1"/>
          <w:sz w:val="28"/>
          <w:szCs w:val="28"/>
        </w:rPr>
        <w:t xml:space="preserve">чтобы достоверно </w:t>
      </w:r>
      <w:r w:rsidR="00B65009" w:rsidRPr="00BD5FBF">
        <w:rPr>
          <w:rFonts w:ascii="Times New Roman" w:hAnsi="Times New Roman" w:cs="Times New Roman"/>
          <w:bCs/>
          <w:color w:val="000000" w:themeColor="text1"/>
          <w:sz w:val="28"/>
          <w:szCs w:val="28"/>
        </w:rPr>
        <w:t>оценить</w:t>
      </w:r>
      <w:r w:rsidR="0067394B" w:rsidRPr="00BD5FBF">
        <w:rPr>
          <w:rFonts w:ascii="Times New Roman" w:hAnsi="Times New Roman" w:cs="Times New Roman"/>
          <w:bCs/>
          <w:color w:val="000000" w:themeColor="text1"/>
          <w:sz w:val="28"/>
          <w:szCs w:val="28"/>
        </w:rPr>
        <w:t xml:space="preserve">, </w:t>
      </w:r>
      <w:r w:rsidR="00B65009" w:rsidRPr="00BD5FBF">
        <w:rPr>
          <w:rFonts w:ascii="Times New Roman" w:hAnsi="Times New Roman" w:cs="Times New Roman"/>
          <w:bCs/>
          <w:color w:val="000000" w:themeColor="text1"/>
          <w:sz w:val="28"/>
          <w:szCs w:val="28"/>
        </w:rPr>
        <w:t xml:space="preserve">ликвидируют </w:t>
      </w:r>
      <w:r w:rsidR="004248AE" w:rsidRPr="00BD5FBF">
        <w:rPr>
          <w:rFonts w:ascii="Times New Roman" w:hAnsi="Times New Roman" w:cs="Times New Roman"/>
          <w:bCs/>
          <w:color w:val="000000" w:themeColor="text1"/>
          <w:sz w:val="28"/>
          <w:szCs w:val="28"/>
        </w:rPr>
        <w:t xml:space="preserve">ли </w:t>
      </w:r>
      <w:r w:rsidR="00B65009" w:rsidRPr="00BD5FBF">
        <w:rPr>
          <w:rFonts w:ascii="Times New Roman" w:hAnsi="Times New Roman" w:cs="Times New Roman"/>
          <w:bCs/>
          <w:color w:val="000000" w:themeColor="text1"/>
          <w:sz w:val="28"/>
          <w:szCs w:val="28"/>
        </w:rPr>
        <w:t>указанные современные</w:t>
      </w:r>
      <w:r w:rsidR="004248AE" w:rsidRPr="00BD5FBF">
        <w:rPr>
          <w:rFonts w:ascii="Times New Roman" w:hAnsi="Times New Roman" w:cs="Times New Roman"/>
          <w:bCs/>
          <w:color w:val="000000" w:themeColor="text1"/>
          <w:sz w:val="28"/>
          <w:szCs w:val="28"/>
        </w:rPr>
        <w:t xml:space="preserve"> схемы </w:t>
      </w:r>
      <w:r w:rsidR="00B65009" w:rsidRPr="00BD5FBF">
        <w:rPr>
          <w:rFonts w:ascii="Times New Roman" w:hAnsi="Times New Roman" w:cs="Times New Roman"/>
          <w:bCs/>
          <w:color w:val="000000" w:themeColor="text1"/>
          <w:sz w:val="28"/>
          <w:szCs w:val="28"/>
        </w:rPr>
        <w:t>терапии</w:t>
      </w:r>
      <w:r w:rsidR="004248AE" w:rsidRPr="00BD5FBF">
        <w:rPr>
          <w:rFonts w:ascii="Times New Roman" w:hAnsi="Times New Roman" w:cs="Times New Roman"/>
          <w:bCs/>
          <w:color w:val="000000" w:themeColor="text1"/>
          <w:sz w:val="28"/>
          <w:szCs w:val="28"/>
        </w:rPr>
        <w:t xml:space="preserve"> </w:t>
      </w:r>
      <w:r w:rsidR="00B65009" w:rsidRPr="00BD5FBF">
        <w:rPr>
          <w:rFonts w:ascii="Times New Roman" w:hAnsi="Times New Roman" w:cs="Times New Roman"/>
          <w:bCs/>
          <w:color w:val="000000" w:themeColor="text1"/>
          <w:sz w:val="28"/>
          <w:szCs w:val="28"/>
        </w:rPr>
        <w:t>когнитивные нарушения</w:t>
      </w:r>
      <w:r w:rsidR="004248AE" w:rsidRPr="00BD5FBF">
        <w:rPr>
          <w:rFonts w:ascii="Times New Roman" w:hAnsi="Times New Roman" w:cs="Times New Roman"/>
          <w:bCs/>
          <w:color w:val="000000" w:themeColor="text1"/>
          <w:sz w:val="28"/>
          <w:szCs w:val="28"/>
        </w:rPr>
        <w:t xml:space="preserve"> и </w:t>
      </w:r>
      <w:r w:rsidR="00B65009" w:rsidRPr="00BD5FBF">
        <w:rPr>
          <w:rFonts w:ascii="Times New Roman" w:hAnsi="Times New Roman" w:cs="Times New Roman"/>
          <w:bCs/>
          <w:color w:val="000000" w:themeColor="text1"/>
          <w:sz w:val="28"/>
          <w:szCs w:val="28"/>
        </w:rPr>
        <w:t>тревогу и депрессию</w:t>
      </w:r>
      <w:r w:rsidR="004248AE" w:rsidRPr="00BD5FBF">
        <w:rPr>
          <w:rFonts w:ascii="Times New Roman" w:hAnsi="Times New Roman" w:cs="Times New Roman"/>
          <w:bCs/>
          <w:color w:val="000000" w:themeColor="text1"/>
          <w:sz w:val="28"/>
          <w:szCs w:val="28"/>
        </w:rPr>
        <w:t xml:space="preserve"> у </w:t>
      </w:r>
      <w:r w:rsidR="00B65009" w:rsidRPr="00BD5FBF">
        <w:rPr>
          <w:rFonts w:ascii="Times New Roman" w:hAnsi="Times New Roman" w:cs="Times New Roman"/>
          <w:bCs/>
          <w:color w:val="000000" w:themeColor="text1"/>
          <w:sz w:val="28"/>
          <w:szCs w:val="28"/>
        </w:rPr>
        <w:t xml:space="preserve">пациентов с хронической </w:t>
      </w:r>
      <w:r w:rsidR="00B65009" w:rsidRPr="00BD5FBF">
        <w:rPr>
          <w:rFonts w:ascii="Times New Roman" w:hAnsi="Times New Roman" w:cs="Times New Roman"/>
          <w:bCs/>
          <w:color w:val="000000" w:themeColor="text1"/>
          <w:sz w:val="28"/>
          <w:szCs w:val="28"/>
          <w:lang w:val="en-US"/>
        </w:rPr>
        <w:t>HCV</w:t>
      </w:r>
      <w:r w:rsidR="00B65009" w:rsidRPr="00BD5FBF">
        <w:rPr>
          <w:rFonts w:ascii="Times New Roman" w:hAnsi="Times New Roman" w:cs="Times New Roman"/>
          <w:bCs/>
          <w:color w:val="000000" w:themeColor="text1"/>
          <w:sz w:val="28"/>
          <w:szCs w:val="28"/>
          <w:lang w:val="kk-KZ"/>
        </w:rPr>
        <w:t>-инфекцию</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535EF5" w:rsidRPr="00BD5FBF">
        <w:rPr>
          <w:rFonts w:ascii="Times New Roman" w:hAnsi="Times New Roman" w:cs="Times New Roman"/>
          <w:bCs/>
          <w:sz w:val="28"/>
          <w:szCs w:val="28"/>
        </w:rPr>
        <w:t>71</w:t>
      </w:r>
      <w:r w:rsidR="00A3548A" w:rsidRPr="00BD5FBF">
        <w:rPr>
          <w:rFonts w:ascii="Times New Roman" w:hAnsi="Times New Roman" w:cs="Times New Roman"/>
          <w:bCs/>
          <w:sz w:val="28"/>
          <w:szCs w:val="28"/>
        </w:rPr>
        <w:t>, р.</w:t>
      </w:r>
      <w:r w:rsidR="007D7BFB" w:rsidRPr="00BD5FBF">
        <w:rPr>
          <w:rFonts w:ascii="Times New Roman" w:hAnsi="Times New Roman" w:cs="Times New Roman"/>
          <w:bCs/>
          <w:sz w:val="28"/>
          <w:szCs w:val="28"/>
        </w:rPr>
        <w:t xml:space="preserve"> 584</w:t>
      </w:r>
      <w:r w:rsidR="004248AE" w:rsidRPr="00BD5FBF">
        <w:rPr>
          <w:rFonts w:ascii="Times New Roman" w:hAnsi="Times New Roman" w:cs="Times New Roman"/>
          <w:bCs/>
          <w:sz w:val="28"/>
          <w:szCs w:val="28"/>
        </w:rPr>
        <w:t xml:space="preserve">]. </w:t>
      </w:r>
    </w:p>
    <w:p w14:paraId="1A34EA61" w14:textId="0C8499C2" w:rsidR="004248AE" w:rsidRPr="00BD5FBF" w:rsidRDefault="00C8642D" w:rsidP="00BE0026">
      <w:pPr>
        <w:spacing w:after="0" w:line="240" w:lineRule="auto"/>
        <w:ind w:firstLine="709"/>
        <w:jc w:val="both"/>
        <w:rPr>
          <w:rFonts w:ascii="Times New Roman" w:hAnsi="Times New Roman" w:cs="Times New Roman"/>
          <w:bCs/>
          <w:sz w:val="28"/>
          <w:szCs w:val="28"/>
        </w:rPr>
      </w:pPr>
      <w:r w:rsidRPr="00BD5FBF">
        <w:rPr>
          <w:rFonts w:ascii="Times New Roman" w:hAnsi="Times New Roman" w:cs="Times New Roman"/>
          <w:bCs/>
          <w:color w:val="000000" w:themeColor="text1"/>
          <w:sz w:val="28"/>
          <w:szCs w:val="28"/>
        </w:rPr>
        <w:t>Отличительной чертой в</w:t>
      </w:r>
      <w:r w:rsidR="004248AE" w:rsidRPr="00BD5FBF">
        <w:rPr>
          <w:rFonts w:ascii="Times New Roman" w:hAnsi="Times New Roman" w:cs="Times New Roman"/>
          <w:bCs/>
          <w:color w:val="000000" w:themeColor="text1"/>
          <w:sz w:val="28"/>
          <w:szCs w:val="28"/>
        </w:rPr>
        <w:t xml:space="preserve"> психологическо</w:t>
      </w:r>
      <w:r w:rsidRPr="00BD5FBF">
        <w:rPr>
          <w:rFonts w:ascii="Times New Roman" w:hAnsi="Times New Roman" w:cs="Times New Roman"/>
          <w:bCs/>
          <w:color w:val="000000" w:themeColor="text1"/>
          <w:sz w:val="28"/>
          <w:szCs w:val="28"/>
        </w:rPr>
        <w:t>м</w:t>
      </w:r>
      <w:r w:rsidR="004248AE" w:rsidRPr="00BD5FBF">
        <w:rPr>
          <w:rFonts w:ascii="Times New Roman" w:hAnsi="Times New Roman" w:cs="Times New Roman"/>
          <w:bCs/>
          <w:color w:val="000000" w:themeColor="text1"/>
          <w:sz w:val="28"/>
          <w:szCs w:val="28"/>
        </w:rPr>
        <w:t xml:space="preserve"> статус</w:t>
      </w:r>
      <w:r w:rsidRPr="00BD5FBF">
        <w:rPr>
          <w:rFonts w:ascii="Times New Roman" w:hAnsi="Times New Roman" w:cs="Times New Roman"/>
          <w:bCs/>
          <w:color w:val="000000" w:themeColor="text1"/>
          <w:sz w:val="28"/>
          <w:szCs w:val="28"/>
        </w:rPr>
        <w:t>е</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ХВГ </w:t>
      </w:r>
      <w:r w:rsidRPr="00BD5FBF">
        <w:rPr>
          <w:rFonts w:ascii="Times New Roman" w:hAnsi="Times New Roman" w:cs="Times New Roman"/>
          <w:bCs/>
          <w:color w:val="000000" w:themeColor="text1"/>
          <w:sz w:val="28"/>
          <w:szCs w:val="28"/>
        </w:rPr>
        <w:t>является</w:t>
      </w:r>
      <w:r w:rsidR="004248AE" w:rsidRPr="00BD5FBF">
        <w:rPr>
          <w:rFonts w:ascii="Times New Roman" w:hAnsi="Times New Roman" w:cs="Times New Roman"/>
          <w:bCs/>
          <w:color w:val="000000" w:themeColor="text1"/>
          <w:sz w:val="28"/>
          <w:szCs w:val="28"/>
        </w:rPr>
        <w:t xml:space="preserve"> высок</w:t>
      </w:r>
      <w:r w:rsidRPr="00BD5FBF">
        <w:rPr>
          <w:rFonts w:ascii="Times New Roman" w:hAnsi="Times New Roman" w:cs="Times New Roman"/>
          <w:bCs/>
          <w:color w:val="000000" w:themeColor="text1"/>
          <w:sz w:val="28"/>
          <w:szCs w:val="28"/>
        </w:rPr>
        <w:t>ий процент формирования тревожно-депрессивных расстройств</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в связи с чем возникает</w:t>
      </w:r>
      <w:r w:rsidR="004248AE" w:rsidRPr="00BD5FBF">
        <w:rPr>
          <w:rFonts w:ascii="Times New Roman" w:hAnsi="Times New Roman" w:cs="Times New Roman"/>
          <w:bCs/>
          <w:color w:val="000000" w:themeColor="text1"/>
          <w:sz w:val="28"/>
          <w:szCs w:val="28"/>
        </w:rPr>
        <w:t xml:space="preserve"> необходимост</w:t>
      </w:r>
      <w:r w:rsidRPr="00BD5FBF">
        <w:rPr>
          <w:rFonts w:ascii="Times New Roman" w:hAnsi="Times New Roman" w:cs="Times New Roman"/>
          <w:bCs/>
          <w:color w:val="000000" w:themeColor="text1"/>
          <w:sz w:val="28"/>
          <w:szCs w:val="28"/>
        </w:rPr>
        <w:t>ь</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применения</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 xml:space="preserve">скрининговых психодиагностических тестов </w:t>
      </w:r>
      <w:r w:rsidR="004248AE" w:rsidRPr="00BD5FBF">
        <w:rPr>
          <w:rFonts w:ascii="Times New Roman" w:hAnsi="Times New Roman" w:cs="Times New Roman"/>
          <w:bCs/>
          <w:color w:val="000000" w:themeColor="text1"/>
          <w:sz w:val="28"/>
          <w:szCs w:val="28"/>
        </w:rPr>
        <w:t>в алгоритм</w:t>
      </w:r>
      <w:r w:rsidRPr="00BD5FBF">
        <w:rPr>
          <w:rFonts w:ascii="Times New Roman" w:hAnsi="Times New Roman" w:cs="Times New Roman"/>
          <w:bCs/>
          <w:color w:val="000000" w:themeColor="text1"/>
          <w:sz w:val="28"/>
          <w:szCs w:val="28"/>
        </w:rPr>
        <w:t>е</w:t>
      </w:r>
      <w:r w:rsidR="004248AE" w:rsidRPr="00BD5FBF">
        <w:rPr>
          <w:rFonts w:ascii="Times New Roman" w:hAnsi="Times New Roman" w:cs="Times New Roman"/>
          <w:bCs/>
          <w:color w:val="000000" w:themeColor="text1"/>
          <w:sz w:val="28"/>
          <w:szCs w:val="28"/>
        </w:rPr>
        <w:t xml:space="preserve"> обследования </w:t>
      </w:r>
      <w:r w:rsidRPr="00BD5FBF">
        <w:rPr>
          <w:rFonts w:ascii="Times New Roman" w:hAnsi="Times New Roman" w:cs="Times New Roman"/>
          <w:bCs/>
          <w:color w:val="000000" w:themeColor="text1"/>
          <w:sz w:val="28"/>
          <w:szCs w:val="28"/>
        </w:rPr>
        <w:t>больных</w:t>
      </w:r>
      <w:r w:rsidR="004248AE" w:rsidRPr="00BD5FBF">
        <w:rPr>
          <w:rFonts w:ascii="Times New Roman" w:hAnsi="Times New Roman" w:cs="Times New Roman"/>
          <w:bCs/>
          <w:color w:val="000000" w:themeColor="text1"/>
          <w:sz w:val="28"/>
          <w:szCs w:val="28"/>
        </w:rPr>
        <w:t xml:space="preserve"> с ХВГ,</w:t>
      </w:r>
      <w:r w:rsidRPr="00BD5FBF">
        <w:rPr>
          <w:rFonts w:ascii="Times New Roman" w:hAnsi="Times New Roman" w:cs="Times New Roman"/>
          <w:bCs/>
          <w:color w:val="000000" w:themeColor="text1"/>
          <w:sz w:val="28"/>
          <w:szCs w:val="28"/>
        </w:rPr>
        <w:t xml:space="preserve"> а также</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тщательного мониторинга</w:t>
      </w:r>
      <w:r w:rsidR="004248AE" w:rsidRPr="00BD5FBF">
        <w:rPr>
          <w:rFonts w:ascii="Times New Roman" w:hAnsi="Times New Roman" w:cs="Times New Roman"/>
          <w:bCs/>
          <w:color w:val="000000" w:themeColor="text1"/>
          <w:sz w:val="28"/>
          <w:szCs w:val="28"/>
        </w:rPr>
        <w:t xml:space="preserve"> </w:t>
      </w:r>
      <w:r w:rsidRPr="00BD5FBF">
        <w:rPr>
          <w:rFonts w:ascii="Times New Roman" w:hAnsi="Times New Roman" w:cs="Times New Roman"/>
          <w:bCs/>
          <w:color w:val="000000" w:themeColor="text1"/>
          <w:sz w:val="28"/>
          <w:szCs w:val="28"/>
        </w:rPr>
        <w:t xml:space="preserve">осуществляемого лечения </w:t>
      </w:r>
      <w:r w:rsidR="004248AE" w:rsidRPr="00BD5FBF">
        <w:rPr>
          <w:rFonts w:ascii="Times New Roman" w:hAnsi="Times New Roman" w:cs="Times New Roman"/>
          <w:bCs/>
          <w:color w:val="000000" w:themeColor="text1"/>
          <w:sz w:val="28"/>
          <w:szCs w:val="28"/>
        </w:rPr>
        <w:t xml:space="preserve">и своевременной коррекции </w:t>
      </w:r>
      <w:r w:rsidRPr="00BD5FBF">
        <w:rPr>
          <w:rFonts w:ascii="Times New Roman" w:hAnsi="Times New Roman" w:cs="Times New Roman"/>
          <w:bCs/>
          <w:color w:val="000000" w:themeColor="text1"/>
          <w:sz w:val="28"/>
          <w:szCs w:val="28"/>
        </w:rPr>
        <w:t>тревоги и депрессии</w:t>
      </w:r>
      <w:r w:rsidR="004248AE" w:rsidRPr="00BD5FBF">
        <w:rPr>
          <w:rFonts w:ascii="Times New Roman" w:hAnsi="Times New Roman" w:cs="Times New Roman"/>
          <w:bCs/>
          <w:color w:val="000000" w:themeColor="text1"/>
          <w:sz w:val="28"/>
          <w:szCs w:val="28"/>
        </w:rPr>
        <w:t xml:space="preserve"> </w:t>
      </w:r>
      <w:r w:rsidR="004248AE" w:rsidRPr="00BD5FBF">
        <w:rPr>
          <w:rFonts w:ascii="Times New Roman" w:hAnsi="Times New Roman" w:cs="Times New Roman"/>
          <w:bCs/>
          <w:sz w:val="28"/>
          <w:szCs w:val="28"/>
        </w:rPr>
        <w:t>[</w:t>
      </w:r>
      <w:r w:rsidR="001B2997" w:rsidRPr="00BD5FBF">
        <w:rPr>
          <w:rFonts w:ascii="Times New Roman" w:hAnsi="Times New Roman" w:cs="Times New Roman"/>
          <w:bCs/>
          <w:sz w:val="28"/>
          <w:szCs w:val="28"/>
        </w:rPr>
        <w:t>131</w:t>
      </w:r>
      <w:r w:rsidR="004248AE" w:rsidRPr="00BD5FBF">
        <w:rPr>
          <w:rFonts w:ascii="Times New Roman" w:hAnsi="Times New Roman" w:cs="Times New Roman"/>
          <w:bCs/>
          <w:sz w:val="28"/>
          <w:szCs w:val="28"/>
        </w:rPr>
        <w:t>,</w:t>
      </w:r>
      <w:r w:rsidR="00A3548A" w:rsidRPr="00BD5FBF">
        <w:rPr>
          <w:rFonts w:ascii="Times New Roman" w:hAnsi="Times New Roman" w:cs="Times New Roman"/>
          <w:bCs/>
          <w:sz w:val="28"/>
          <w:szCs w:val="28"/>
        </w:rPr>
        <w:t xml:space="preserve"> р.</w:t>
      </w:r>
      <w:r w:rsidR="007D7BFB" w:rsidRPr="00BD5FBF">
        <w:rPr>
          <w:rFonts w:ascii="Times New Roman" w:hAnsi="Times New Roman" w:cs="Times New Roman"/>
          <w:bCs/>
          <w:sz w:val="28"/>
          <w:szCs w:val="28"/>
        </w:rPr>
        <w:t xml:space="preserve"> 163</w:t>
      </w:r>
      <w:r w:rsidR="00A3548A" w:rsidRPr="00BD5FBF">
        <w:rPr>
          <w:rFonts w:ascii="Times New Roman" w:hAnsi="Times New Roman" w:cs="Times New Roman"/>
          <w:bCs/>
          <w:sz w:val="28"/>
          <w:szCs w:val="28"/>
        </w:rPr>
        <w:t xml:space="preserve">; </w:t>
      </w:r>
      <w:r w:rsidR="001B2997" w:rsidRPr="00BD5FBF">
        <w:rPr>
          <w:rFonts w:ascii="Times New Roman" w:hAnsi="Times New Roman" w:cs="Times New Roman"/>
          <w:bCs/>
          <w:sz w:val="28"/>
          <w:szCs w:val="28"/>
        </w:rPr>
        <w:t>137</w:t>
      </w:r>
      <w:r w:rsidR="00A3548A" w:rsidRPr="00BD5FBF">
        <w:rPr>
          <w:rFonts w:ascii="Times New Roman" w:hAnsi="Times New Roman" w:cs="Times New Roman"/>
          <w:bCs/>
          <w:sz w:val="28"/>
          <w:szCs w:val="28"/>
        </w:rPr>
        <w:t>, р.</w:t>
      </w:r>
      <w:r w:rsidR="007D7BFB" w:rsidRPr="00BD5FBF">
        <w:rPr>
          <w:rFonts w:ascii="Times New Roman" w:hAnsi="Times New Roman" w:cs="Times New Roman"/>
          <w:bCs/>
          <w:sz w:val="28"/>
          <w:szCs w:val="28"/>
        </w:rPr>
        <w:t xml:space="preserve"> 400</w:t>
      </w:r>
      <w:r w:rsidR="004248AE" w:rsidRPr="00BD5FBF">
        <w:rPr>
          <w:rFonts w:ascii="Times New Roman" w:hAnsi="Times New Roman" w:cs="Times New Roman"/>
          <w:bCs/>
          <w:sz w:val="28"/>
          <w:szCs w:val="28"/>
        </w:rPr>
        <w:t>].</w:t>
      </w:r>
    </w:p>
    <w:p w14:paraId="1EDBCF65" w14:textId="71B00891" w:rsidR="0063128B" w:rsidRPr="00BD5FBF" w:rsidRDefault="0063128B" w:rsidP="00BE0026">
      <w:pPr>
        <w:spacing w:after="0" w:line="240" w:lineRule="auto"/>
        <w:ind w:firstLine="709"/>
        <w:jc w:val="both"/>
        <w:rPr>
          <w:rFonts w:ascii="Times New Roman" w:eastAsia="Times New Roman" w:hAnsi="Times New Roman" w:cs="Times New Roman"/>
          <w:bCs/>
          <w:color w:val="171717" w:themeColor="background2" w:themeShade="1A"/>
          <w:sz w:val="28"/>
          <w:szCs w:val="28"/>
          <w:lang w:eastAsia="ru-RU"/>
        </w:rPr>
      </w:pPr>
    </w:p>
    <w:p w14:paraId="09458955" w14:textId="42EBEA9A" w:rsidR="0063128B" w:rsidRPr="00BD5FBF" w:rsidRDefault="0063128B" w:rsidP="00BE002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D5FBF">
        <w:rPr>
          <w:rFonts w:ascii="Times New Roman" w:eastAsia="Times New Roman" w:hAnsi="Times New Roman" w:cs="Times New Roman"/>
          <w:b/>
          <w:color w:val="000000" w:themeColor="text1"/>
          <w:sz w:val="28"/>
          <w:szCs w:val="28"/>
          <w:lang w:eastAsia="ru-RU"/>
        </w:rPr>
        <w:t>1.7</w:t>
      </w:r>
      <w:r w:rsidRPr="00BD5FBF">
        <w:rPr>
          <w:b/>
          <w:color w:val="000000" w:themeColor="text1"/>
          <w:sz w:val="28"/>
          <w:szCs w:val="28"/>
        </w:rPr>
        <w:t xml:space="preserve"> </w:t>
      </w:r>
      <w:r w:rsidRPr="00BD5FBF">
        <w:rPr>
          <w:rFonts w:ascii="Times New Roman" w:eastAsia="Times New Roman" w:hAnsi="Times New Roman" w:cs="Times New Roman"/>
          <w:b/>
          <w:color w:val="000000" w:themeColor="text1"/>
          <w:sz w:val="28"/>
          <w:szCs w:val="28"/>
          <w:lang w:eastAsia="ru-RU"/>
        </w:rPr>
        <w:t>Современные возможности диагностики когнитивных нарушений</w:t>
      </w:r>
    </w:p>
    <w:p w14:paraId="5FF73FF7" w14:textId="39C0443F" w:rsidR="005C4246" w:rsidRPr="00BD5FBF" w:rsidRDefault="00D972F2" w:rsidP="00BE0026">
      <w:pPr>
        <w:spacing w:after="0" w:line="240" w:lineRule="auto"/>
        <w:ind w:firstLine="709"/>
        <w:jc w:val="both"/>
        <w:rPr>
          <w:rFonts w:ascii="Arial" w:hAnsi="Arial" w:cs="Arial"/>
          <w:color w:val="000000"/>
          <w:sz w:val="20"/>
          <w:szCs w:val="20"/>
          <w:shd w:val="clear" w:color="auto" w:fill="FFFFFF"/>
        </w:rPr>
      </w:pPr>
      <w:r w:rsidRPr="00BD5FBF">
        <w:rPr>
          <w:rFonts w:ascii="Times New Roman" w:hAnsi="Times New Roman" w:cs="Times New Roman"/>
          <w:color w:val="000000" w:themeColor="text1"/>
          <w:sz w:val="28"/>
          <w:szCs w:val="28"/>
          <w:shd w:val="clear" w:color="auto" w:fill="FFFFFF"/>
        </w:rPr>
        <w:t xml:space="preserve">Как известно, психоневрологические </w:t>
      </w:r>
      <w:r w:rsidR="00C04DC6" w:rsidRPr="00BD5FBF">
        <w:rPr>
          <w:rFonts w:ascii="Times New Roman" w:hAnsi="Times New Roman" w:cs="Times New Roman"/>
          <w:color w:val="000000" w:themeColor="text1"/>
          <w:sz w:val="28"/>
          <w:szCs w:val="28"/>
          <w:shd w:val="clear" w:color="auto" w:fill="FFFFFF"/>
        </w:rPr>
        <w:t>нарушения</w:t>
      </w:r>
      <w:r w:rsidRPr="00BD5FBF">
        <w:rPr>
          <w:rFonts w:ascii="Times New Roman" w:hAnsi="Times New Roman" w:cs="Times New Roman"/>
          <w:color w:val="000000" w:themeColor="text1"/>
          <w:sz w:val="28"/>
          <w:szCs w:val="28"/>
          <w:shd w:val="clear" w:color="auto" w:fill="FFFFFF"/>
        </w:rPr>
        <w:t xml:space="preserve"> и </w:t>
      </w:r>
      <w:proofErr w:type="spellStart"/>
      <w:r w:rsidRPr="00BD5FBF">
        <w:rPr>
          <w:rFonts w:ascii="Times New Roman" w:hAnsi="Times New Roman" w:cs="Times New Roman"/>
          <w:color w:val="000000" w:themeColor="text1"/>
          <w:sz w:val="28"/>
          <w:szCs w:val="28"/>
          <w:shd w:val="clear" w:color="auto" w:fill="FFFFFF"/>
        </w:rPr>
        <w:t>нейрокогнитивная</w:t>
      </w:r>
      <w:proofErr w:type="spellEnd"/>
      <w:r w:rsidRPr="00BD5FBF">
        <w:rPr>
          <w:rFonts w:ascii="Times New Roman" w:hAnsi="Times New Roman" w:cs="Times New Roman"/>
          <w:color w:val="000000" w:themeColor="text1"/>
          <w:sz w:val="28"/>
          <w:szCs w:val="28"/>
          <w:shd w:val="clear" w:color="auto" w:fill="FFFFFF"/>
        </w:rPr>
        <w:t xml:space="preserve"> дисфункция р</w:t>
      </w:r>
      <w:r w:rsidR="00C961BA" w:rsidRPr="00BD5FBF">
        <w:rPr>
          <w:rFonts w:ascii="Times New Roman" w:hAnsi="Times New Roman" w:cs="Times New Roman"/>
          <w:color w:val="000000" w:themeColor="text1"/>
          <w:sz w:val="28"/>
          <w:szCs w:val="28"/>
          <w:shd w:val="clear" w:color="auto" w:fill="FFFFFF"/>
        </w:rPr>
        <w:t>е</w:t>
      </w:r>
      <w:r w:rsidRPr="00BD5FBF">
        <w:rPr>
          <w:rFonts w:ascii="Times New Roman" w:hAnsi="Times New Roman" w:cs="Times New Roman"/>
          <w:color w:val="000000" w:themeColor="text1"/>
          <w:sz w:val="28"/>
          <w:szCs w:val="28"/>
          <w:shd w:val="clear" w:color="auto" w:fill="FFFFFF"/>
        </w:rPr>
        <w:t xml:space="preserve">гистрируются почти у 50% </w:t>
      </w:r>
      <w:r w:rsidR="00C04DC6" w:rsidRPr="00BD5FBF">
        <w:rPr>
          <w:rFonts w:ascii="Times New Roman" w:hAnsi="Times New Roman" w:cs="Times New Roman"/>
          <w:color w:val="000000" w:themeColor="text1"/>
          <w:sz w:val="28"/>
          <w:szCs w:val="28"/>
          <w:shd w:val="clear" w:color="auto" w:fill="FFFFFF"/>
        </w:rPr>
        <w:t>больных</w:t>
      </w:r>
      <w:r w:rsidRPr="00BD5FBF">
        <w:rPr>
          <w:rFonts w:ascii="Times New Roman" w:hAnsi="Times New Roman" w:cs="Times New Roman"/>
          <w:color w:val="000000" w:themeColor="text1"/>
          <w:sz w:val="28"/>
          <w:szCs w:val="28"/>
          <w:shd w:val="clear" w:color="auto" w:fill="FFFFFF"/>
        </w:rPr>
        <w:t xml:space="preserve"> с ХВГС, независящие от тяжести заболевания печени или </w:t>
      </w:r>
      <w:r w:rsidR="003B00C1" w:rsidRPr="00BD5FBF">
        <w:rPr>
          <w:rFonts w:ascii="Times New Roman" w:hAnsi="Times New Roman" w:cs="Times New Roman"/>
          <w:color w:val="000000" w:themeColor="text1"/>
          <w:sz w:val="28"/>
          <w:szCs w:val="28"/>
          <w:shd w:val="clear" w:color="auto" w:fill="FFFFFF"/>
        </w:rPr>
        <w:t>уровня</w:t>
      </w:r>
      <w:r w:rsidR="003D34D1" w:rsidRPr="00BD5FBF">
        <w:rPr>
          <w:rFonts w:ascii="Times New Roman" w:hAnsi="Times New Roman" w:cs="Times New Roman"/>
          <w:color w:val="000000" w:themeColor="text1"/>
          <w:sz w:val="28"/>
          <w:szCs w:val="28"/>
          <w:shd w:val="clear" w:color="auto" w:fill="FFFFFF"/>
        </w:rPr>
        <w:t xml:space="preserve"> репликации HCV-инфекции. </w:t>
      </w:r>
      <w:r w:rsidRPr="00BD5FBF">
        <w:rPr>
          <w:rFonts w:ascii="Times New Roman" w:hAnsi="Times New Roman" w:cs="Times New Roman"/>
          <w:color w:val="000000" w:themeColor="text1"/>
          <w:sz w:val="28"/>
          <w:szCs w:val="28"/>
          <w:shd w:val="clear" w:color="auto" w:fill="FFFFFF"/>
        </w:rPr>
        <w:t>Усталость, нарушение сна</w:t>
      </w:r>
      <w:r w:rsidR="00C04DC6" w:rsidRPr="00BD5FBF">
        <w:rPr>
          <w:rFonts w:ascii="Times New Roman" w:hAnsi="Times New Roman" w:cs="Times New Roman"/>
          <w:color w:val="000000" w:themeColor="text1"/>
          <w:sz w:val="28"/>
          <w:szCs w:val="28"/>
          <w:shd w:val="clear" w:color="auto" w:fill="FFFFFF"/>
        </w:rPr>
        <w:t xml:space="preserve"> и </w:t>
      </w:r>
      <w:proofErr w:type="spellStart"/>
      <w:r w:rsidR="00C04DC6" w:rsidRPr="00BD5FBF">
        <w:rPr>
          <w:rFonts w:ascii="Times New Roman" w:hAnsi="Times New Roman" w:cs="Times New Roman"/>
          <w:color w:val="000000" w:themeColor="text1"/>
          <w:sz w:val="28"/>
          <w:szCs w:val="28"/>
          <w:shd w:val="clear" w:color="auto" w:fill="FFFFFF"/>
        </w:rPr>
        <w:t>инсомния</w:t>
      </w:r>
      <w:proofErr w:type="spellEnd"/>
      <w:r w:rsidRPr="00BD5FBF">
        <w:rPr>
          <w:rFonts w:ascii="Times New Roman" w:hAnsi="Times New Roman" w:cs="Times New Roman"/>
          <w:color w:val="000000" w:themeColor="text1"/>
          <w:sz w:val="28"/>
          <w:szCs w:val="28"/>
          <w:shd w:val="clear" w:color="auto" w:fill="FFFFFF"/>
        </w:rPr>
        <w:t>, депресси</w:t>
      </w:r>
      <w:r w:rsidR="00C04DC6" w:rsidRPr="00BD5FBF">
        <w:rPr>
          <w:rFonts w:ascii="Times New Roman" w:hAnsi="Times New Roman" w:cs="Times New Roman"/>
          <w:color w:val="000000" w:themeColor="text1"/>
          <w:sz w:val="28"/>
          <w:szCs w:val="28"/>
          <w:shd w:val="clear" w:color="auto" w:fill="FFFFFF"/>
        </w:rPr>
        <w:t>вные расстройства</w:t>
      </w:r>
      <w:r w:rsidRPr="00BD5FBF">
        <w:rPr>
          <w:rFonts w:ascii="Times New Roman" w:hAnsi="Times New Roman" w:cs="Times New Roman"/>
          <w:color w:val="000000" w:themeColor="text1"/>
          <w:sz w:val="28"/>
          <w:szCs w:val="28"/>
          <w:shd w:val="clear" w:color="auto" w:fill="FFFFFF"/>
        </w:rPr>
        <w:t xml:space="preserve"> и снижение качества жизни обычно связаны с </w:t>
      </w:r>
      <w:proofErr w:type="spellStart"/>
      <w:r w:rsidRPr="00BD5FBF">
        <w:rPr>
          <w:rFonts w:ascii="Times New Roman" w:hAnsi="Times New Roman" w:cs="Times New Roman"/>
          <w:color w:val="000000" w:themeColor="text1"/>
          <w:sz w:val="28"/>
          <w:szCs w:val="28"/>
          <w:shd w:val="clear" w:color="auto" w:fill="FFFFFF"/>
        </w:rPr>
        <w:t>нейрокогнитивными</w:t>
      </w:r>
      <w:proofErr w:type="spellEnd"/>
      <w:r w:rsidRPr="00BD5FBF">
        <w:rPr>
          <w:rFonts w:ascii="Times New Roman" w:hAnsi="Times New Roman" w:cs="Times New Roman"/>
          <w:color w:val="000000" w:themeColor="text1"/>
          <w:sz w:val="28"/>
          <w:szCs w:val="28"/>
          <w:shd w:val="clear" w:color="auto" w:fill="FFFFFF"/>
        </w:rPr>
        <w:t xml:space="preserve"> </w:t>
      </w:r>
      <w:r w:rsidR="00C04DC6" w:rsidRPr="00BD5FBF">
        <w:rPr>
          <w:rFonts w:ascii="Times New Roman" w:hAnsi="Times New Roman" w:cs="Times New Roman"/>
          <w:color w:val="000000" w:themeColor="text1"/>
          <w:sz w:val="28"/>
          <w:szCs w:val="28"/>
          <w:shd w:val="clear" w:color="auto" w:fill="FFFFFF"/>
        </w:rPr>
        <w:t>сдвигами</w:t>
      </w:r>
      <w:r w:rsidRPr="00BD5FBF">
        <w:rPr>
          <w:rFonts w:ascii="Times New Roman" w:hAnsi="Times New Roman" w:cs="Times New Roman"/>
          <w:color w:val="000000" w:themeColor="text1"/>
          <w:sz w:val="28"/>
          <w:szCs w:val="28"/>
          <w:shd w:val="clear" w:color="auto" w:fill="FFFFFF"/>
        </w:rPr>
        <w:t xml:space="preserve"> у </w:t>
      </w:r>
      <w:r w:rsidR="00E92112" w:rsidRPr="00BD5FBF">
        <w:rPr>
          <w:rFonts w:ascii="Times New Roman" w:hAnsi="Times New Roman" w:cs="Times New Roman"/>
          <w:color w:val="000000" w:themeColor="text1"/>
          <w:sz w:val="28"/>
          <w:szCs w:val="28"/>
          <w:shd w:val="clear" w:color="auto" w:fill="FFFFFF"/>
        </w:rPr>
        <w:t>больных</w:t>
      </w:r>
      <w:r w:rsidRPr="00BD5FBF">
        <w:rPr>
          <w:rFonts w:ascii="Times New Roman" w:hAnsi="Times New Roman" w:cs="Times New Roman"/>
          <w:color w:val="000000" w:themeColor="text1"/>
          <w:sz w:val="28"/>
          <w:szCs w:val="28"/>
          <w:shd w:val="clear" w:color="auto" w:fill="FFFFFF"/>
        </w:rPr>
        <w:t xml:space="preserve"> </w:t>
      </w:r>
      <w:r w:rsidR="00C04DC6" w:rsidRPr="00BD5FBF">
        <w:rPr>
          <w:rFonts w:ascii="Times New Roman" w:hAnsi="Times New Roman" w:cs="Times New Roman"/>
          <w:color w:val="000000" w:themeColor="text1"/>
          <w:sz w:val="28"/>
          <w:szCs w:val="28"/>
          <w:shd w:val="clear" w:color="auto" w:fill="FFFFFF"/>
        </w:rPr>
        <w:t>с отсутствием цирроза при</w:t>
      </w:r>
      <w:r w:rsidRPr="00BD5FBF">
        <w:rPr>
          <w:rFonts w:ascii="Times New Roman" w:hAnsi="Times New Roman" w:cs="Times New Roman"/>
          <w:color w:val="000000" w:themeColor="text1"/>
          <w:sz w:val="28"/>
          <w:szCs w:val="28"/>
          <w:shd w:val="clear" w:color="auto" w:fill="FFFFFF"/>
        </w:rPr>
        <w:t xml:space="preserve"> хронической HCV-инфекции, </w:t>
      </w:r>
      <w:r w:rsidR="00C04DC6" w:rsidRPr="00BD5FBF">
        <w:rPr>
          <w:rFonts w:ascii="Times New Roman" w:hAnsi="Times New Roman" w:cs="Times New Roman"/>
          <w:color w:val="000000" w:themeColor="text1"/>
          <w:sz w:val="28"/>
          <w:szCs w:val="28"/>
          <w:shd w:val="clear" w:color="auto" w:fill="FFFFFF"/>
        </w:rPr>
        <w:t xml:space="preserve">в </w:t>
      </w:r>
      <w:r w:rsidRPr="00BD5FBF">
        <w:rPr>
          <w:rFonts w:ascii="Times New Roman" w:hAnsi="Times New Roman" w:cs="Times New Roman"/>
          <w:color w:val="000000" w:themeColor="text1"/>
          <w:sz w:val="28"/>
          <w:szCs w:val="28"/>
          <w:shd w:val="clear" w:color="auto" w:fill="FFFFFF"/>
        </w:rPr>
        <w:t>независимо</w:t>
      </w:r>
      <w:r w:rsidR="00C04DC6" w:rsidRPr="00BD5FBF">
        <w:rPr>
          <w:rFonts w:ascii="Times New Roman" w:hAnsi="Times New Roman" w:cs="Times New Roman"/>
          <w:color w:val="000000" w:themeColor="text1"/>
          <w:sz w:val="28"/>
          <w:szCs w:val="28"/>
          <w:shd w:val="clear" w:color="auto" w:fill="FFFFFF"/>
        </w:rPr>
        <w:t>сти</w:t>
      </w:r>
      <w:r w:rsidRPr="00BD5FBF">
        <w:rPr>
          <w:rFonts w:ascii="Times New Roman" w:hAnsi="Times New Roman" w:cs="Times New Roman"/>
          <w:color w:val="000000" w:themeColor="text1"/>
          <w:sz w:val="28"/>
          <w:szCs w:val="28"/>
          <w:shd w:val="clear" w:color="auto" w:fill="FFFFFF"/>
        </w:rPr>
        <w:t xml:space="preserve"> от </w:t>
      </w:r>
      <w:r w:rsidR="00C04DC6" w:rsidRPr="00BD5FBF">
        <w:rPr>
          <w:rFonts w:ascii="Times New Roman" w:hAnsi="Times New Roman" w:cs="Times New Roman"/>
          <w:color w:val="000000" w:themeColor="text1"/>
          <w:sz w:val="28"/>
          <w:szCs w:val="28"/>
          <w:shd w:val="clear" w:color="auto" w:fill="FFFFFF"/>
        </w:rPr>
        <w:t>степени</w:t>
      </w:r>
      <w:r w:rsidRPr="00BD5FBF">
        <w:rPr>
          <w:rFonts w:ascii="Times New Roman" w:hAnsi="Times New Roman" w:cs="Times New Roman"/>
          <w:color w:val="000000" w:themeColor="text1"/>
          <w:sz w:val="28"/>
          <w:szCs w:val="28"/>
          <w:shd w:val="clear" w:color="auto" w:fill="FFFFFF"/>
        </w:rPr>
        <w:t xml:space="preserve"> фиброза печени и генотипа вируса </w:t>
      </w:r>
      <w:bookmarkStart w:id="127" w:name="_Hlk40095186"/>
      <w:r w:rsidRPr="00BD5FBF">
        <w:rPr>
          <w:rFonts w:ascii="Times New Roman" w:hAnsi="Times New Roman" w:cs="Times New Roman"/>
          <w:bCs/>
          <w:sz w:val="28"/>
          <w:szCs w:val="28"/>
          <w:shd w:val="clear" w:color="auto" w:fill="FFFFFF"/>
        </w:rPr>
        <w:t>[</w:t>
      </w:r>
      <w:r w:rsidR="001B2997" w:rsidRPr="00BD5FBF">
        <w:rPr>
          <w:rFonts w:ascii="Times New Roman" w:hAnsi="Times New Roman" w:cs="Times New Roman"/>
          <w:bCs/>
          <w:sz w:val="28"/>
          <w:szCs w:val="28"/>
          <w:shd w:val="clear" w:color="auto" w:fill="FFFFFF"/>
        </w:rPr>
        <w:t>14</w:t>
      </w:r>
      <w:r w:rsidR="00A3548A" w:rsidRPr="00BD5FBF">
        <w:rPr>
          <w:rFonts w:ascii="Times New Roman" w:hAnsi="Times New Roman" w:cs="Times New Roman"/>
          <w:bCs/>
          <w:sz w:val="28"/>
          <w:szCs w:val="28"/>
          <w:shd w:val="clear" w:color="auto" w:fill="FFFFFF"/>
        </w:rPr>
        <w:t>, р.</w:t>
      </w:r>
      <w:r w:rsidR="007D7BFB" w:rsidRPr="00BD5FBF">
        <w:t xml:space="preserve"> </w:t>
      </w:r>
      <w:r w:rsidR="007D7BFB" w:rsidRPr="00BD5FBF">
        <w:rPr>
          <w:rFonts w:ascii="Times New Roman" w:hAnsi="Times New Roman" w:cs="Times New Roman"/>
          <w:bCs/>
          <w:sz w:val="28"/>
          <w:szCs w:val="28"/>
          <w:shd w:val="clear" w:color="auto" w:fill="FFFFFF"/>
        </w:rPr>
        <w:t>11974</w:t>
      </w:r>
      <w:r w:rsidRPr="00BD5FBF">
        <w:rPr>
          <w:rFonts w:ascii="Times New Roman" w:hAnsi="Times New Roman" w:cs="Times New Roman"/>
          <w:bCs/>
          <w:color w:val="000000" w:themeColor="text1"/>
          <w:sz w:val="28"/>
          <w:szCs w:val="28"/>
          <w:shd w:val="clear" w:color="auto" w:fill="FFFFFF"/>
        </w:rPr>
        <w:t>].</w:t>
      </w:r>
      <w:r w:rsidRPr="00BD5FBF">
        <w:rPr>
          <w:rFonts w:ascii="Times New Roman" w:hAnsi="Times New Roman" w:cs="Times New Roman"/>
          <w:color w:val="000000" w:themeColor="text1"/>
          <w:sz w:val="28"/>
          <w:szCs w:val="28"/>
          <w:shd w:val="clear" w:color="auto" w:fill="FFFFFF"/>
        </w:rPr>
        <w:t xml:space="preserve"> </w:t>
      </w:r>
      <w:bookmarkEnd w:id="127"/>
      <w:r w:rsidRPr="00BD5FBF">
        <w:rPr>
          <w:rFonts w:ascii="Times New Roman" w:hAnsi="Times New Roman" w:cs="Times New Roman"/>
          <w:bCs/>
          <w:color w:val="000000"/>
          <w:sz w:val="28"/>
          <w:szCs w:val="28"/>
          <w:shd w:val="clear" w:color="auto" w:fill="FFFFFF"/>
        </w:rPr>
        <w:t xml:space="preserve">Эти проявления, как правило, происходят </w:t>
      </w:r>
      <w:r w:rsidR="00C04DC6" w:rsidRPr="00BD5FBF">
        <w:rPr>
          <w:rFonts w:ascii="Times New Roman" w:hAnsi="Times New Roman" w:cs="Times New Roman"/>
          <w:bCs/>
          <w:color w:val="000000"/>
          <w:sz w:val="28"/>
          <w:szCs w:val="28"/>
          <w:shd w:val="clear" w:color="auto" w:fill="FFFFFF"/>
        </w:rPr>
        <w:t>при отсутствии</w:t>
      </w:r>
      <w:r w:rsidRPr="00BD5FBF">
        <w:rPr>
          <w:rFonts w:ascii="Times New Roman" w:hAnsi="Times New Roman" w:cs="Times New Roman"/>
          <w:bCs/>
          <w:color w:val="000000"/>
          <w:sz w:val="28"/>
          <w:szCs w:val="28"/>
          <w:shd w:val="clear" w:color="auto" w:fill="FFFFFF"/>
        </w:rPr>
        <w:t xml:space="preserve"> повреждения </w:t>
      </w:r>
      <w:r w:rsidR="00C04DC6" w:rsidRPr="00BD5FBF">
        <w:rPr>
          <w:rFonts w:ascii="Times New Roman" w:hAnsi="Times New Roman" w:cs="Times New Roman"/>
          <w:bCs/>
          <w:color w:val="000000"/>
          <w:sz w:val="28"/>
          <w:szCs w:val="28"/>
          <w:shd w:val="clear" w:color="auto" w:fill="FFFFFF"/>
        </w:rPr>
        <w:t xml:space="preserve">структур </w:t>
      </w:r>
      <w:r w:rsidRPr="00BD5FBF">
        <w:rPr>
          <w:rFonts w:ascii="Times New Roman" w:hAnsi="Times New Roman" w:cs="Times New Roman"/>
          <w:bCs/>
          <w:color w:val="000000"/>
          <w:sz w:val="28"/>
          <w:szCs w:val="28"/>
          <w:shd w:val="clear" w:color="auto" w:fill="FFFFFF"/>
        </w:rPr>
        <w:t xml:space="preserve">головного мозга или </w:t>
      </w:r>
      <w:r w:rsidR="002C400A" w:rsidRPr="00BD5FBF">
        <w:rPr>
          <w:rFonts w:ascii="Times New Roman" w:hAnsi="Times New Roman" w:cs="Times New Roman"/>
          <w:bCs/>
          <w:color w:val="000000"/>
          <w:sz w:val="28"/>
          <w:szCs w:val="28"/>
          <w:shd w:val="clear" w:color="auto" w:fill="FFFFFF"/>
        </w:rPr>
        <w:t>патологии</w:t>
      </w:r>
      <w:r w:rsidRPr="00BD5FBF">
        <w:rPr>
          <w:rFonts w:ascii="Times New Roman" w:hAnsi="Times New Roman" w:cs="Times New Roman"/>
          <w:bCs/>
          <w:color w:val="000000"/>
          <w:sz w:val="28"/>
          <w:szCs w:val="28"/>
          <w:shd w:val="clear" w:color="auto" w:fill="FFFFFF"/>
        </w:rPr>
        <w:t xml:space="preserve"> сигнал</w:t>
      </w:r>
      <w:r w:rsidR="002C400A" w:rsidRPr="00BD5FBF">
        <w:rPr>
          <w:rFonts w:ascii="Times New Roman" w:hAnsi="Times New Roman" w:cs="Times New Roman"/>
          <w:bCs/>
          <w:color w:val="000000"/>
          <w:sz w:val="28"/>
          <w:szCs w:val="28"/>
          <w:shd w:val="clear" w:color="auto" w:fill="FFFFFF"/>
        </w:rPr>
        <w:t>а</w:t>
      </w:r>
      <w:r w:rsidRPr="00BD5FBF">
        <w:rPr>
          <w:rFonts w:ascii="Times New Roman" w:hAnsi="Times New Roman" w:cs="Times New Roman"/>
          <w:bCs/>
          <w:color w:val="000000"/>
          <w:sz w:val="28"/>
          <w:szCs w:val="28"/>
          <w:shd w:val="clear" w:color="auto" w:fill="FFFFFF"/>
        </w:rPr>
        <w:t xml:space="preserve"> при</w:t>
      </w:r>
      <w:r w:rsidR="001B2997" w:rsidRPr="00BD5FBF">
        <w:rPr>
          <w:rFonts w:ascii="Times New Roman" w:hAnsi="Times New Roman" w:cs="Times New Roman"/>
          <w:bCs/>
          <w:color w:val="000000"/>
          <w:sz w:val="28"/>
          <w:szCs w:val="28"/>
          <w:shd w:val="clear" w:color="auto" w:fill="FFFFFF"/>
        </w:rPr>
        <w:t xml:space="preserve"> использовании</w:t>
      </w:r>
      <w:r w:rsidRPr="00BD5FBF">
        <w:rPr>
          <w:rFonts w:ascii="Times New Roman" w:hAnsi="Times New Roman" w:cs="Times New Roman"/>
          <w:bCs/>
          <w:color w:val="000000"/>
          <w:sz w:val="28"/>
          <w:szCs w:val="28"/>
          <w:shd w:val="clear" w:color="auto" w:fill="FFFFFF"/>
        </w:rPr>
        <w:t xml:space="preserve"> </w:t>
      </w:r>
      <w:r w:rsidR="00C04DC6" w:rsidRPr="00BD5FBF">
        <w:rPr>
          <w:rFonts w:ascii="Times New Roman" w:hAnsi="Times New Roman" w:cs="Times New Roman"/>
          <w:bCs/>
          <w:color w:val="000000"/>
          <w:sz w:val="28"/>
          <w:szCs w:val="28"/>
          <w:shd w:val="clear" w:color="auto" w:fill="FFFFFF"/>
        </w:rPr>
        <w:t>рутиной</w:t>
      </w:r>
      <w:r w:rsidRPr="00BD5FBF">
        <w:rPr>
          <w:rFonts w:ascii="Times New Roman" w:hAnsi="Times New Roman" w:cs="Times New Roman"/>
          <w:bCs/>
          <w:color w:val="000000"/>
          <w:sz w:val="28"/>
          <w:szCs w:val="28"/>
          <w:shd w:val="clear" w:color="auto" w:fill="FFFFFF"/>
        </w:rPr>
        <w:t xml:space="preserve"> магнитно-резонансной томографии головного мозга</w:t>
      </w:r>
      <w:r w:rsidR="00C04DC6" w:rsidRPr="00BD5FBF">
        <w:rPr>
          <w:rFonts w:ascii="Times New Roman" w:hAnsi="Times New Roman" w:cs="Times New Roman"/>
          <w:bCs/>
          <w:color w:val="000000"/>
          <w:sz w:val="28"/>
          <w:szCs w:val="28"/>
          <w:shd w:val="clear" w:color="auto" w:fill="FFFFFF"/>
        </w:rPr>
        <w:t xml:space="preserve"> (МРТ)</w:t>
      </w:r>
      <w:r w:rsidRPr="00BD5FBF">
        <w:rPr>
          <w:rFonts w:ascii="Times New Roman" w:hAnsi="Times New Roman" w:cs="Times New Roman"/>
          <w:bCs/>
          <w:color w:val="000000"/>
          <w:sz w:val="28"/>
          <w:szCs w:val="28"/>
          <w:shd w:val="clear" w:color="auto" w:fill="FFFFFF"/>
        </w:rPr>
        <w:t xml:space="preserve">, хотя метаболические и микроструктурные изменения могут быть обнаружены с ее помощью </w:t>
      </w:r>
      <w:bookmarkStart w:id="128" w:name="_Hlk40095905"/>
      <w:r w:rsidRPr="00BD5FBF">
        <w:rPr>
          <w:rFonts w:ascii="Times New Roman" w:hAnsi="Times New Roman" w:cs="Times New Roman"/>
          <w:bCs/>
          <w:color w:val="000000"/>
          <w:sz w:val="28"/>
          <w:szCs w:val="28"/>
          <w:shd w:val="clear" w:color="auto" w:fill="FFFFFF"/>
        </w:rPr>
        <w:t>[</w:t>
      </w:r>
      <w:r w:rsidR="001B2997" w:rsidRPr="00BD5FBF">
        <w:rPr>
          <w:rFonts w:ascii="Times New Roman" w:hAnsi="Times New Roman" w:cs="Times New Roman"/>
          <w:bCs/>
          <w:sz w:val="28"/>
          <w:szCs w:val="28"/>
          <w:shd w:val="clear" w:color="auto" w:fill="FFFFFF"/>
        </w:rPr>
        <w:t>14</w:t>
      </w:r>
      <w:r w:rsidR="00A3548A" w:rsidRPr="00BD5FBF">
        <w:rPr>
          <w:rFonts w:ascii="Times New Roman" w:hAnsi="Times New Roman" w:cs="Times New Roman"/>
          <w:bCs/>
          <w:sz w:val="28"/>
          <w:szCs w:val="28"/>
          <w:shd w:val="clear" w:color="auto" w:fill="FFFFFF"/>
        </w:rPr>
        <w:t>, р.</w:t>
      </w:r>
      <w:r w:rsidR="007D7BFB" w:rsidRPr="00BD5FBF">
        <w:t xml:space="preserve"> </w:t>
      </w:r>
      <w:r w:rsidR="007D7BFB" w:rsidRPr="00BD5FBF">
        <w:rPr>
          <w:rFonts w:ascii="Times New Roman" w:hAnsi="Times New Roman" w:cs="Times New Roman"/>
          <w:bCs/>
          <w:sz w:val="28"/>
          <w:szCs w:val="28"/>
          <w:shd w:val="clear" w:color="auto" w:fill="FFFFFF"/>
        </w:rPr>
        <w:t>11974</w:t>
      </w:r>
      <w:r w:rsidRPr="00BD5FBF">
        <w:rPr>
          <w:rFonts w:ascii="Times New Roman" w:hAnsi="Times New Roman" w:cs="Times New Roman"/>
          <w:bCs/>
          <w:color w:val="000000"/>
          <w:sz w:val="28"/>
          <w:szCs w:val="28"/>
          <w:shd w:val="clear" w:color="auto" w:fill="FFFFFF"/>
        </w:rPr>
        <w:t>].</w:t>
      </w:r>
      <w:bookmarkEnd w:id="128"/>
      <w:r w:rsidR="00A16E13" w:rsidRPr="00BD5FBF">
        <w:rPr>
          <w:rFonts w:ascii="Arial" w:hAnsi="Arial" w:cs="Arial"/>
          <w:color w:val="000000"/>
          <w:sz w:val="20"/>
          <w:szCs w:val="20"/>
          <w:shd w:val="clear" w:color="auto" w:fill="FFFFFF"/>
        </w:rPr>
        <w:t xml:space="preserve"> </w:t>
      </w:r>
    </w:p>
    <w:p w14:paraId="47890903" w14:textId="0DA8F939" w:rsidR="005C4246" w:rsidRPr="00BD5FBF" w:rsidRDefault="00A16E13" w:rsidP="00BE0026">
      <w:pPr>
        <w:spacing w:after="0" w:line="240" w:lineRule="auto"/>
        <w:ind w:firstLine="709"/>
        <w:jc w:val="both"/>
        <w:rPr>
          <w:rFonts w:ascii="Arial" w:hAnsi="Arial" w:cs="Arial"/>
          <w:color w:val="000000"/>
          <w:sz w:val="20"/>
          <w:szCs w:val="20"/>
          <w:shd w:val="clear" w:color="auto" w:fill="FFFFFF"/>
        </w:rPr>
      </w:pPr>
      <w:r w:rsidRPr="00BD5FBF">
        <w:rPr>
          <w:rFonts w:ascii="Times New Roman" w:hAnsi="Times New Roman" w:cs="Times New Roman"/>
          <w:bCs/>
          <w:color w:val="000000"/>
          <w:sz w:val="28"/>
          <w:szCs w:val="28"/>
          <w:shd w:val="clear" w:color="auto" w:fill="FFFFFF"/>
        </w:rPr>
        <w:t xml:space="preserve">Предполагается, что ВГС вызывает нейродегенеративные изменения посредством </w:t>
      </w:r>
      <w:proofErr w:type="spellStart"/>
      <w:r w:rsidRPr="00BD5FBF">
        <w:rPr>
          <w:rFonts w:ascii="Times New Roman" w:hAnsi="Times New Roman" w:cs="Times New Roman"/>
          <w:bCs/>
          <w:color w:val="000000"/>
          <w:sz w:val="28"/>
          <w:szCs w:val="28"/>
          <w:shd w:val="clear" w:color="auto" w:fill="FFFFFF"/>
        </w:rPr>
        <w:t>нейровоспаления</w:t>
      </w:r>
      <w:proofErr w:type="spellEnd"/>
      <w:r w:rsidRPr="00BD5FBF">
        <w:rPr>
          <w:rFonts w:ascii="Times New Roman" w:hAnsi="Times New Roman" w:cs="Times New Roman"/>
          <w:bCs/>
          <w:color w:val="000000"/>
          <w:sz w:val="28"/>
          <w:szCs w:val="28"/>
          <w:shd w:val="clear" w:color="auto" w:fill="FFFFFF"/>
        </w:rPr>
        <w:t xml:space="preserve"> низкой степени тяжести, что наводит на мысль об атрофии коры.</w:t>
      </w:r>
      <w:r w:rsidRPr="00BD5FBF">
        <w:rPr>
          <w:rFonts w:ascii="Arial" w:hAnsi="Arial" w:cs="Arial"/>
          <w:color w:val="000000"/>
          <w:sz w:val="20"/>
          <w:szCs w:val="20"/>
          <w:shd w:val="clear" w:color="auto" w:fill="FFFFFF"/>
        </w:rPr>
        <w:t xml:space="preserve"> </w:t>
      </w:r>
      <w:r w:rsidRPr="00BD5FBF">
        <w:rPr>
          <w:rFonts w:ascii="Times New Roman" w:hAnsi="Times New Roman" w:cs="Times New Roman"/>
          <w:color w:val="000000"/>
          <w:sz w:val="28"/>
          <w:szCs w:val="28"/>
          <w:shd w:val="clear" w:color="auto" w:fill="FFFFFF"/>
        </w:rPr>
        <w:t xml:space="preserve">Некоторыми исследователями </w:t>
      </w:r>
      <w:r w:rsidRPr="00BD5FBF">
        <w:rPr>
          <w:rFonts w:ascii="Times New Roman" w:hAnsi="Times New Roman" w:cs="Times New Roman"/>
          <w:bCs/>
          <w:color w:val="000000"/>
          <w:sz w:val="28"/>
          <w:szCs w:val="28"/>
          <w:shd w:val="clear" w:color="auto" w:fill="FFFFFF"/>
        </w:rPr>
        <w:t>не было обнаружено связи между усталостью</w:t>
      </w:r>
      <w:r w:rsidR="003D34D1" w:rsidRPr="00BD5FBF">
        <w:rPr>
          <w:rFonts w:ascii="Times New Roman" w:hAnsi="Times New Roman" w:cs="Times New Roman"/>
          <w:bCs/>
          <w:color w:val="000000"/>
          <w:sz w:val="28"/>
          <w:szCs w:val="28"/>
          <w:shd w:val="clear" w:color="auto" w:fill="FFFFFF"/>
        </w:rPr>
        <w:t xml:space="preserve"> и толщиной кортикального слоя. </w:t>
      </w:r>
      <w:r w:rsidRPr="00BD5FBF">
        <w:rPr>
          <w:rFonts w:ascii="Times New Roman" w:hAnsi="Times New Roman" w:cs="Times New Roman"/>
          <w:bCs/>
          <w:color w:val="000000"/>
          <w:sz w:val="28"/>
          <w:szCs w:val="28"/>
          <w:shd w:val="clear" w:color="auto" w:fill="FFFFFF"/>
        </w:rPr>
        <w:t xml:space="preserve">Общая разница в объеме белого и серого вещества головного мозга так же не обнаружена </w:t>
      </w:r>
      <w:bookmarkStart w:id="129" w:name="_Hlk40101384"/>
      <w:r w:rsidRPr="00BD5FBF">
        <w:rPr>
          <w:rFonts w:ascii="Times New Roman" w:hAnsi="Times New Roman" w:cs="Times New Roman"/>
          <w:bCs/>
          <w:color w:val="000000"/>
          <w:sz w:val="28"/>
          <w:szCs w:val="28"/>
          <w:shd w:val="clear" w:color="auto" w:fill="FFFFFF"/>
        </w:rPr>
        <w:t>[1</w:t>
      </w:r>
      <w:r w:rsidR="001B2997" w:rsidRPr="00BD5FBF">
        <w:rPr>
          <w:rFonts w:ascii="Times New Roman" w:hAnsi="Times New Roman" w:cs="Times New Roman"/>
          <w:bCs/>
          <w:color w:val="000000"/>
          <w:sz w:val="28"/>
          <w:szCs w:val="28"/>
          <w:shd w:val="clear" w:color="auto" w:fill="FFFFFF"/>
        </w:rPr>
        <w:t>69</w:t>
      </w:r>
      <w:r w:rsidRPr="00BD5FBF">
        <w:rPr>
          <w:rFonts w:ascii="Times New Roman" w:hAnsi="Times New Roman" w:cs="Times New Roman"/>
          <w:bCs/>
          <w:color w:val="000000"/>
          <w:sz w:val="28"/>
          <w:szCs w:val="28"/>
          <w:shd w:val="clear" w:color="auto" w:fill="FFFFFF"/>
        </w:rPr>
        <w:t>].</w:t>
      </w:r>
      <w:r w:rsidR="001678E0" w:rsidRPr="00BD5FBF">
        <w:rPr>
          <w:rFonts w:ascii="Times New Roman" w:hAnsi="Times New Roman" w:cs="Times New Roman"/>
          <w:bCs/>
          <w:color w:val="000000"/>
          <w:sz w:val="28"/>
          <w:szCs w:val="28"/>
          <w:shd w:val="clear" w:color="auto" w:fill="FFFFFF"/>
        </w:rPr>
        <w:t xml:space="preserve"> </w:t>
      </w:r>
      <w:bookmarkEnd w:id="129"/>
      <w:r w:rsidR="001678E0" w:rsidRPr="00BD5FBF">
        <w:rPr>
          <w:rFonts w:ascii="Times New Roman" w:hAnsi="Times New Roman" w:cs="Times New Roman"/>
          <w:bCs/>
          <w:color w:val="000000"/>
          <w:sz w:val="28"/>
          <w:szCs w:val="28"/>
          <w:shd w:val="clear" w:color="auto" w:fill="FFFFFF"/>
        </w:rPr>
        <w:t xml:space="preserve">Другими исследователями так же не была установлена связь между ВГС и с объемом серого вещества головного мозга, полученным </w:t>
      </w:r>
      <w:r w:rsidR="006251B3" w:rsidRPr="00BD5FBF">
        <w:rPr>
          <w:rFonts w:ascii="Times New Roman" w:hAnsi="Times New Roman" w:cs="Times New Roman"/>
          <w:bCs/>
          <w:color w:val="000000"/>
          <w:sz w:val="28"/>
          <w:szCs w:val="28"/>
          <w:shd w:val="clear" w:color="auto" w:fill="FFFFFF"/>
        </w:rPr>
        <w:t>методом</w:t>
      </w:r>
      <w:r w:rsidR="001678E0" w:rsidRPr="00BD5FBF">
        <w:rPr>
          <w:rFonts w:ascii="Times New Roman" w:hAnsi="Times New Roman" w:cs="Times New Roman"/>
          <w:bCs/>
          <w:color w:val="000000"/>
          <w:sz w:val="28"/>
          <w:szCs w:val="28"/>
          <w:shd w:val="clear" w:color="auto" w:fill="FFFFFF"/>
        </w:rPr>
        <w:t xml:space="preserve"> </w:t>
      </w:r>
      <w:proofErr w:type="spellStart"/>
      <w:r w:rsidR="001678E0" w:rsidRPr="00BD5FBF">
        <w:rPr>
          <w:rFonts w:ascii="Times New Roman" w:hAnsi="Times New Roman" w:cs="Times New Roman"/>
          <w:bCs/>
          <w:color w:val="000000"/>
          <w:sz w:val="28"/>
          <w:szCs w:val="28"/>
          <w:shd w:val="clear" w:color="auto" w:fill="FFFFFF"/>
        </w:rPr>
        <w:t>нейровизуализации</w:t>
      </w:r>
      <w:proofErr w:type="spellEnd"/>
      <w:r w:rsidR="001678E0" w:rsidRPr="00BD5FBF">
        <w:rPr>
          <w:rFonts w:ascii="Times New Roman" w:hAnsi="Times New Roman" w:cs="Times New Roman"/>
          <w:bCs/>
          <w:color w:val="000000"/>
          <w:sz w:val="28"/>
          <w:szCs w:val="28"/>
          <w:shd w:val="clear" w:color="auto" w:fill="FFFFFF"/>
        </w:rPr>
        <w:t>. Хотя сообщается о связи кластера эндотелиальных клеток с первичной и вторичной соматосенсорной корой, а также височными и затыло</w:t>
      </w:r>
      <w:r w:rsidR="003D34D1" w:rsidRPr="00BD5FBF">
        <w:rPr>
          <w:rFonts w:ascii="Times New Roman" w:hAnsi="Times New Roman" w:cs="Times New Roman"/>
          <w:bCs/>
          <w:color w:val="000000"/>
          <w:sz w:val="28"/>
          <w:szCs w:val="28"/>
          <w:shd w:val="clear" w:color="auto" w:fill="FFFFFF"/>
        </w:rPr>
        <w:t xml:space="preserve">чными долями у пациентов с ВГС. </w:t>
      </w:r>
      <w:r w:rsidR="008B2E86" w:rsidRPr="00BD5FBF">
        <w:rPr>
          <w:rFonts w:ascii="Times New Roman" w:hAnsi="Times New Roman" w:cs="Times New Roman"/>
          <w:bCs/>
          <w:color w:val="000000"/>
          <w:sz w:val="28"/>
          <w:szCs w:val="28"/>
          <w:shd w:val="clear" w:color="auto" w:fill="FFFFFF"/>
        </w:rPr>
        <w:t>При этом, б</w:t>
      </w:r>
      <w:r w:rsidR="001678E0" w:rsidRPr="00BD5FBF">
        <w:rPr>
          <w:rFonts w:ascii="Times New Roman" w:hAnsi="Times New Roman" w:cs="Times New Roman"/>
          <w:bCs/>
          <w:color w:val="000000"/>
          <w:sz w:val="28"/>
          <w:szCs w:val="28"/>
          <w:shd w:val="clear" w:color="auto" w:fill="FFFFFF"/>
        </w:rPr>
        <w:t xml:space="preserve">олее высокое среднее значение </w:t>
      </w:r>
      <w:r w:rsidR="008B2E86" w:rsidRPr="00BD5FBF">
        <w:rPr>
          <w:rFonts w:ascii="Times New Roman" w:hAnsi="Times New Roman" w:cs="Times New Roman"/>
          <w:bCs/>
          <w:color w:val="000000"/>
          <w:sz w:val="28"/>
          <w:szCs w:val="28"/>
          <w:shd w:val="clear" w:color="auto" w:fill="FFFFFF"/>
        </w:rPr>
        <w:t>эндотелиальных клеток</w:t>
      </w:r>
      <w:r w:rsidR="001678E0" w:rsidRPr="00BD5FBF">
        <w:rPr>
          <w:rFonts w:ascii="Times New Roman" w:hAnsi="Times New Roman" w:cs="Times New Roman"/>
          <w:bCs/>
          <w:color w:val="000000"/>
          <w:sz w:val="28"/>
          <w:szCs w:val="28"/>
          <w:shd w:val="clear" w:color="auto" w:fill="FFFFFF"/>
        </w:rPr>
        <w:t xml:space="preserve"> в верхней теменной </w:t>
      </w:r>
      <w:r w:rsidR="008B2E86" w:rsidRPr="00BD5FBF">
        <w:rPr>
          <w:rFonts w:ascii="Times New Roman" w:hAnsi="Times New Roman" w:cs="Times New Roman"/>
          <w:bCs/>
          <w:color w:val="000000"/>
          <w:sz w:val="28"/>
          <w:szCs w:val="28"/>
          <w:shd w:val="clear" w:color="auto" w:fill="FFFFFF"/>
        </w:rPr>
        <w:t>части</w:t>
      </w:r>
      <w:r w:rsidR="001678E0" w:rsidRPr="00BD5FBF">
        <w:rPr>
          <w:rFonts w:ascii="Times New Roman" w:hAnsi="Times New Roman" w:cs="Times New Roman"/>
          <w:bCs/>
          <w:color w:val="000000"/>
          <w:sz w:val="28"/>
          <w:szCs w:val="28"/>
          <w:shd w:val="clear" w:color="auto" w:fill="FFFFFF"/>
        </w:rPr>
        <w:t xml:space="preserve">, с поправкой на среднее смещение по кадрам, было связано с улучшением памяти и показателей внимания, но не с утомляемостью, депрессией, вирусной нагрузкой или уровнем </w:t>
      </w:r>
      <w:r w:rsidR="003D34D1" w:rsidRPr="00BD5FBF">
        <w:rPr>
          <w:rFonts w:ascii="Times New Roman" w:hAnsi="Times New Roman" w:cs="Times New Roman"/>
          <w:bCs/>
          <w:color w:val="000000"/>
          <w:sz w:val="28"/>
          <w:szCs w:val="28"/>
          <w:shd w:val="clear" w:color="auto" w:fill="FFFFFF"/>
        </w:rPr>
        <w:t xml:space="preserve">фиброза печени среди пациентов. </w:t>
      </w:r>
      <w:r w:rsidR="008B2E86" w:rsidRPr="00BD5FBF">
        <w:rPr>
          <w:rFonts w:ascii="Times New Roman" w:hAnsi="Times New Roman" w:cs="Times New Roman"/>
          <w:bCs/>
          <w:color w:val="000000"/>
          <w:sz w:val="28"/>
          <w:szCs w:val="28"/>
          <w:shd w:val="clear" w:color="auto" w:fill="FFFFFF"/>
        </w:rPr>
        <w:t>Эти результаты, по мнению исследователей, предлагают компенсаторный механизм при ХГС и объясняют двусмысленные результаты в литературе о</w:t>
      </w:r>
      <w:r w:rsidR="003D34D1" w:rsidRPr="00BD5FBF">
        <w:rPr>
          <w:rFonts w:ascii="Times New Roman" w:hAnsi="Times New Roman" w:cs="Times New Roman"/>
          <w:bCs/>
          <w:color w:val="000000"/>
          <w:sz w:val="28"/>
          <w:szCs w:val="28"/>
          <w:shd w:val="clear" w:color="auto" w:fill="FFFFFF"/>
        </w:rPr>
        <w:t xml:space="preserve"> </w:t>
      </w:r>
      <w:r w:rsidR="008B2E86" w:rsidRPr="00BD5FBF">
        <w:rPr>
          <w:rFonts w:ascii="Times New Roman" w:hAnsi="Times New Roman" w:cs="Times New Roman"/>
          <w:bCs/>
          <w:color w:val="000000"/>
          <w:sz w:val="28"/>
          <w:szCs w:val="28"/>
          <w:shd w:val="clear" w:color="auto" w:fill="FFFFFF"/>
        </w:rPr>
        <w:t xml:space="preserve">когнитивном дефиците у инфицированных людей </w:t>
      </w:r>
      <w:bookmarkStart w:id="130" w:name="_Hlk40102713"/>
      <w:r w:rsidR="008B2E86" w:rsidRPr="00BD5FBF">
        <w:rPr>
          <w:rFonts w:ascii="Times New Roman" w:hAnsi="Times New Roman" w:cs="Times New Roman"/>
          <w:bCs/>
          <w:color w:val="000000"/>
          <w:sz w:val="28"/>
          <w:szCs w:val="28"/>
          <w:shd w:val="clear" w:color="auto" w:fill="FFFFFF"/>
        </w:rPr>
        <w:t>[1</w:t>
      </w:r>
      <w:r w:rsidR="001B2997" w:rsidRPr="00BD5FBF">
        <w:rPr>
          <w:rFonts w:ascii="Times New Roman" w:hAnsi="Times New Roman" w:cs="Times New Roman"/>
          <w:bCs/>
          <w:color w:val="000000"/>
          <w:sz w:val="28"/>
          <w:szCs w:val="28"/>
          <w:shd w:val="clear" w:color="auto" w:fill="FFFFFF"/>
        </w:rPr>
        <w:t>70</w:t>
      </w:r>
      <w:r w:rsidR="008B2E86" w:rsidRPr="00BD5FBF">
        <w:rPr>
          <w:rFonts w:ascii="Times New Roman" w:hAnsi="Times New Roman" w:cs="Times New Roman"/>
          <w:bCs/>
          <w:color w:val="000000"/>
          <w:sz w:val="28"/>
          <w:szCs w:val="28"/>
          <w:shd w:val="clear" w:color="auto" w:fill="FFFFFF"/>
        </w:rPr>
        <w:t>].</w:t>
      </w:r>
      <w:r w:rsidR="000B2135" w:rsidRPr="00BD5FBF">
        <w:rPr>
          <w:rFonts w:ascii="Arial" w:hAnsi="Arial" w:cs="Arial"/>
          <w:color w:val="000000"/>
          <w:sz w:val="20"/>
          <w:szCs w:val="20"/>
          <w:shd w:val="clear" w:color="auto" w:fill="FFFFFF"/>
        </w:rPr>
        <w:t xml:space="preserve"> </w:t>
      </w:r>
      <w:bookmarkEnd w:id="130"/>
    </w:p>
    <w:p w14:paraId="75258DA8" w14:textId="7B93B72C" w:rsidR="005C4246" w:rsidRPr="00BD5FBF" w:rsidRDefault="00C4221C" w:rsidP="00BE0026">
      <w:pPr>
        <w:spacing w:after="0" w:line="240" w:lineRule="auto"/>
        <w:ind w:firstLine="709"/>
        <w:jc w:val="both"/>
        <w:rPr>
          <w:color w:val="000000"/>
          <w:sz w:val="24"/>
          <w:szCs w:val="24"/>
        </w:rPr>
      </w:pPr>
      <w:r w:rsidRPr="00BD5FBF">
        <w:rPr>
          <w:rFonts w:ascii="Times New Roman" w:hAnsi="Times New Roman" w:cs="Times New Roman"/>
          <w:color w:val="000000"/>
          <w:sz w:val="28"/>
          <w:szCs w:val="28"/>
          <w:shd w:val="clear" w:color="auto" w:fill="FFFFFF"/>
          <w:lang w:val="en-US"/>
        </w:rPr>
        <w:t>HCV</w:t>
      </w:r>
      <w:r w:rsidRPr="00BD5FBF">
        <w:rPr>
          <w:rFonts w:ascii="Times New Roman" w:hAnsi="Times New Roman" w:cs="Times New Roman"/>
          <w:color w:val="000000"/>
          <w:sz w:val="28"/>
          <w:szCs w:val="28"/>
          <w:shd w:val="clear" w:color="auto" w:fill="FFFFFF"/>
        </w:rPr>
        <w:t>-инфекция</w:t>
      </w:r>
      <w:r w:rsidR="00A649A8" w:rsidRPr="00BD5FBF">
        <w:rPr>
          <w:rFonts w:ascii="Times New Roman" w:hAnsi="Times New Roman" w:cs="Times New Roman"/>
          <w:color w:val="000000"/>
          <w:sz w:val="28"/>
          <w:szCs w:val="28"/>
          <w:shd w:val="clear" w:color="auto" w:fill="FFFFFF"/>
        </w:rPr>
        <w:t>,</w:t>
      </w:r>
      <w:r w:rsidRPr="00BD5FBF">
        <w:rPr>
          <w:rFonts w:ascii="Times New Roman" w:hAnsi="Times New Roman" w:cs="Times New Roman"/>
          <w:color w:val="000000"/>
          <w:sz w:val="28"/>
          <w:szCs w:val="28"/>
          <w:shd w:val="clear" w:color="auto" w:fill="FFFFFF"/>
        </w:rPr>
        <w:t xml:space="preserve"> воздействуя на центральную нервную систему (ЦНС) может приводить к различным проявлениям, таки</w:t>
      </w:r>
      <w:r w:rsidR="00A649A8" w:rsidRPr="00BD5FBF">
        <w:rPr>
          <w:rFonts w:ascii="Times New Roman" w:hAnsi="Times New Roman" w:cs="Times New Roman"/>
          <w:color w:val="000000"/>
          <w:sz w:val="28"/>
          <w:szCs w:val="28"/>
          <w:shd w:val="clear" w:color="auto" w:fill="FFFFFF"/>
        </w:rPr>
        <w:t>м</w:t>
      </w:r>
      <w:r w:rsidRPr="00BD5FBF">
        <w:rPr>
          <w:rFonts w:ascii="Times New Roman" w:hAnsi="Times New Roman" w:cs="Times New Roman"/>
          <w:color w:val="000000"/>
          <w:sz w:val="28"/>
          <w:szCs w:val="28"/>
          <w:shd w:val="clear" w:color="auto" w:fill="FFFFFF"/>
        </w:rPr>
        <w:t xml:space="preserve"> как тревога,</w:t>
      </w:r>
      <w:r w:rsidRPr="00BD5FBF">
        <w:rPr>
          <w:rFonts w:ascii="Times New Roman" w:hAnsi="Times New Roman" w:cs="Times New Roman"/>
          <w:bCs/>
          <w:color w:val="000000"/>
          <w:sz w:val="28"/>
          <w:szCs w:val="28"/>
          <w:shd w:val="clear" w:color="auto" w:fill="FFFFFF"/>
        </w:rPr>
        <w:t xml:space="preserve"> депрессия,</w:t>
      </w:r>
      <w:r w:rsidR="003D34D1" w:rsidRPr="00BD5FBF">
        <w:rPr>
          <w:rFonts w:ascii="Times New Roman" w:hAnsi="Times New Roman" w:cs="Times New Roman"/>
          <w:bCs/>
          <w:color w:val="000000"/>
          <w:sz w:val="28"/>
          <w:szCs w:val="28"/>
          <w:shd w:val="clear" w:color="auto" w:fill="FFFFFF"/>
        </w:rPr>
        <w:t xml:space="preserve"> </w:t>
      </w:r>
      <w:r w:rsidR="00EE66CB" w:rsidRPr="00BD5FBF">
        <w:rPr>
          <w:rFonts w:ascii="Times New Roman" w:hAnsi="Times New Roman" w:cs="Times New Roman"/>
          <w:bCs/>
          <w:color w:val="000000"/>
          <w:sz w:val="28"/>
          <w:szCs w:val="28"/>
          <w:shd w:val="clear" w:color="auto" w:fill="FFFFFF"/>
        </w:rPr>
        <w:t xml:space="preserve">когнитивные нарушения </w:t>
      </w:r>
      <w:r w:rsidRPr="00BD5FBF">
        <w:rPr>
          <w:rFonts w:ascii="Times New Roman" w:hAnsi="Times New Roman" w:cs="Times New Roman"/>
          <w:bCs/>
          <w:color w:val="000000"/>
          <w:sz w:val="28"/>
          <w:szCs w:val="28"/>
          <w:shd w:val="clear" w:color="auto" w:fill="FFFFFF"/>
        </w:rPr>
        <w:t>и васкулит.</w:t>
      </w:r>
      <w:r w:rsidRPr="00BD5FBF">
        <w:rPr>
          <w:rFonts w:ascii="Arial" w:hAnsi="Arial" w:cs="Arial"/>
          <w:color w:val="000000"/>
          <w:sz w:val="20"/>
          <w:szCs w:val="20"/>
          <w:shd w:val="clear" w:color="auto" w:fill="FFFFFF"/>
        </w:rPr>
        <w:t xml:space="preserve"> </w:t>
      </w:r>
      <w:r w:rsidRPr="00BD5FBF">
        <w:rPr>
          <w:rFonts w:ascii="Times New Roman" w:hAnsi="Times New Roman" w:cs="Times New Roman"/>
          <w:color w:val="000000"/>
          <w:sz w:val="28"/>
          <w:szCs w:val="28"/>
          <w:shd w:val="clear" w:color="auto" w:fill="FFFFFF"/>
        </w:rPr>
        <w:t xml:space="preserve">При недавнем исследовании пациенты с </w:t>
      </w:r>
      <w:r w:rsidRPr="00BD5FBF">
        <w:rPr>
          <w:rFonts w:ascii="Times New Roman" w:hAnsi="Times New Roman" w:cs="Times New Roman"/>
          <w:color w:val="000000"/>
          <w:sz w:val="28"/>
          <w:szCs w:val="28"/>
          <w:shd w:val="clear" w:color="auto" w:fill="FFFFFF"/>
          <w:lang w:val="en-US"/>
        </w:rPr>
        <w:t>HCV</w:t>
      </w:r>
      <w:r w:rsidRPr="00BD5FBF">
        <w:rPr>
          <w:rFonts w:ascii="Times New Roman" w:hAnsi="Times New Roman" w:cs="Times New Roman"/>
          <w:color w:val="000000"/>
          <w:sz w:val="28"/>
          <w:szCs w:val="28"/>
          <w:shd w:val="clear" w:color="auto" w:fill="FFFFFF"/>
        </w:rPr>
        <w:t xml:space="preserve">-инфекцией были оценены посредством использования </w:t>
      </w:r>
      <w:r w:rsidRPr="00BD5FBF">
        <w:rPr>
          <w:rFonts w:ascii="Times New Roman" w:hAnsi="Times New Roman" w:cs="Times New Roman"/>
          <w:bCs/>
          <w:color w:val="000000"/>
          <w:sz w:val="28"/>
          <w:szCs w:val="28"/>
          <w:shd w:val="clear" w:color="auto" w:fill="FFFFFF"/>
        </w:rPr>
        <w:t>шкалы интеллекта взрослых Векслера, шкалы памяти Векслера, шкалы депрес</w:t>
      </w:r>
      <w:r w:rsidR="00711BC9" w:rsidRPr="00BD5FBF">
        <w:rPr>
          <w:rFonts w:ascii="Times New Roman" w:hAnsi="Times New Roman" w:cs="Times New Roman"/>
          <w:bCs/>
          <w:color w:val="000000"/>
          <w:sz w:val="28"/>
          <w:szCs w:val="28"/>
          <w:shd w:val="clear" w:color="auto" w:fill="FFFFFF"/>
        </w:rPr>
        <w:t>с</w:t>
      </w:r>
      <w:r w:rsidRPr="00BD5FBF">
        <w:rPr>
          <w:rFonts w:ascii="Times New Roman" w:hAnsi="Times New Roman" w:cs="Times New Roman"/>
          <w:bCs/>
          <w:color w:val="000000"/>
          <w:sz w:val="28"/>
          <w:szCs w:val="28"/>
          <w:shd w:val="clear" w:color="auto" w:fill="FFFFFF"/>
        </w:rPr>
        <w:t>ии Бека и компьютерной томографии</w:t>
      </w:r>
      <w:r w:rsidR="00F2215D" w:rsidRPr="00BD5FBF">
        <w:rPr>
          <w:rFonts w:ascii="Times New Roman" w:hAnsi="Times New Roman" w:cs="Times New Roman"/>
          <w:bCs/>
          <w:color w:val="000000"/>
          <w:sz w:val="28"/>
          <w:szCs w:val="28"/>
          <w:shd w:val="clear" w:color="auto" w:fill="FFFFFF"/>
        </w:rPr>
        <w:t xml:space="preserve"> (КТ)</w:t>
      </w:r>
      <w:r w:rsidRPr="00BD5FBF">
        <w:rPr>
          <w:rFonts w:ascii="Times New Roman" w:hAnsi="Times New Roman" w:cs="Times New Roman"/>
          <w:bCs/>
          <w:color w:val="000000"/>
          <w:sz w:val="28"/>
          <w:szCs w:val="28"/>
          <w:shd w:val="clear" w:color="auto" w:fill="FFFFFF"/>
        </w:rPr>
        <w:t xml:space="preserve"> с однофотонной эмиссией</w:t>
      </w:r>
      <w:r w:rsidRPr="00BD5FBF">
        <w:rPr>
          <w:rFonts w:ascii="Times New Roman" w:hAnsi="Times New Roman" w:cs="Times New Roman"/>
          <w:color w:val="000000"/>
          <w:sz w:val="28"/>
          <w:szCs w:val="28"/>
          <w:shd w:val="clear" w:color="auto" w:fill="FFFFFF"/>
        </w:rPr>
        <w:t xml:space="preserve">. Целью исследования было </w:t>
      </w:r>
      <w:r w:rsidR="000B2135" w:rsidRPr="00BD5FBF">
        <w:rPr>
          <w:rFonts w:ascii="Times New Roman" w:hAnsi="Times New Roman" w:cs="Times New Roman"/>
          <w:bCs/>
          <w:color w:val="000000"/>
          <w:sz w:val="28"/>
          <w:szCs w:val="28"/>
          <w:shd w:val="clear" w:color="auto" w:fill="FFFFFF"/>
        </w:rPr>
        <w:t>выявлени</w:t>
      </w:r>
      <w:r w:rsidRPr="00BD5FBF">
        <w:rPr>
          <w:rFonts w:ascii="Times New Roman" w:hAnsi="Times New Roman" w:cs="Times New Roman"/>
          <w:bCs/>
          <w:color w:val="000000"/>
          <w:sz w:val="28"/>
          <w:szCs w:val="28"/>
          <w:shd w:val="clear" w:color="auto" w:fill="FFFFFF"/>
        </w:rPr>
        <w:t>е</w:t>
      </w:r>
      <w:r w:rsidR="000B2135" w:rsidRPr="00BD5FBF">
        <w:rPr>
          <w:rFonts w:ascii="Times New Roman" w:hAnsi="Times New Roman" w:cs="Times New Roman"/>
          <w:bCs/>
          <w:color w:val="000000"/>
          <w:sz w:val="28"/>
          <w:szCs w:val="28"/>
          <w:shd w:val="clear" w:color="auto" w:fill="FFFFFF"/>
        </w:rPr>
        <w:t xml:space="preserve"> субклинического поражения ЦНС у пациентов с </w:t>
      </w:r>
      <w:r w:rsidRPr="00BD5FBF">
        <w:rPr>
          <w:rFonts w:ascii="Times New Roman" w:hAnsi="Times New Roman" w:cs="Times New Roman"/>
          <w:bCs/>
          <w:color w:val="000000"/>
          <w:sz w:val="28"/>
          <w:szCs w:val="28"/>
          <w:shd w:val="clear" w:color="auto" w:fill="FFFFFF"/>
        </w:rPr>
        <w:t>Х</w:t>
      </w:r>
      <w:r w:rsidR="000B2135" w:rsidRPr="00BD5FBF">
        <w:rPr>
          <w:rFonts w:ascii="Times New Roman" w:hAnsi="Times New Roman" w:cs="Times New Roman"/>
          <w:bCs/>
          <w:color w:val="000000"/>
          <w:sz w:val="28"/>
          <w:szCs w:val="28"/>
          <w:shd w:val="clear" w:color="auto" w:fill="FFFFFF"/>
        </w:rPr>
        <w:t>ВГС с системным васкулитом и без него.</w:t>
      </w:r>
      <w:r w:rsidRPr="00BD5FBF">
        <w:rPr>
          <w:rFonts w:ascii="Times New Roman" w:hAnsi="Times New Roman" w:cs="Times New Roman"/>
          <w:bCs/>
          <w:color w:val="000000"/>
          <w:sz w:val="28"/>
          <w:szCs w:val="28"/>
          <w:shd w:val="clear" w:color="auto" w:fill="FFFFFF"/>
        </w:rPr>
        <w:t xml:space="preserve"> По результатам исследования было установлено, что </w:t>
      </w:r>
      <w:r w:rsidR="00D413B8" w:rsidRPr="00BD5FBF">
        <w:rPr>
          <w:rFonts w:ascii="Times New Roman" w:hAnsi="Times New Roman" w:cs="Times New Roman"/>
          <w:bCs/>
          <w:color w:val="000000"/>
          <w:sz w:val="28"/>
          <w:szCs w:val="28"/>
          <w:shd w:val="clear" w:color="auto" w:fill="FFFFFF"/>
        </w:rPr>
        <w:t>показатели шкалы памяти</w:t>
      </w:r>
      <w:r w:rsidRPr="00BD5FBF">
        <w:rPr>
          <w:rFonts w:ascii="Times New Roman" w:hAnsi="Times New Roman" w:cs="Times New Roman"/>
          <w:bCs/>
          <w:color w:val="000000"/>
          <w:sz w:val="28"/>
          <w:szCs w:val="28"/>
          <w:shd w:val="clear" w:color="auto" w:fill="FFFFFF"/>
        </w:rPr>
        <w:t xml:space="preserve"> был</w:t>
      </w:r>
      <w:r w:rsidR="00D413B8" w:rsidRPr="00BD5FBF">
        <w:rPr>
          <w:rFonts w:ascii="Times New Roman" w:hAnsi="Times New Roman" w:cs="Times New Roman"/>
          <w:bCs/>
          <w:color w:val="000000"/>
          <w:sz w:val="28"/>
          <w:szCs w:val="28"/>
          <w:shd w:val="clear" w:color="auto" w:fill="FFFFFF"/>
        </w:rPr>
        <w:t>и</w:t>
      </w:r>
      <w:r w:rsidRPr="00BD5FBF">
        <w:rPr>
          <w:rFonts w:ascii="Times New Roman" w:hAnsi="Times New Roman" w:cs="Times New Roman"/>
          <w:bCs/>
          <w:color w:val="000000"/>
          <w:sz w:val="28"/>
          <w:szCs w:val="28"/>
          <w:shd w:val="clear" w:color="auto" w:fill="FFFFFF"/>
        </w:rPr>
        <w:t xml:space="preserve"> ниже у пациентов с ВГС с васкулитом по сравнению с пациентами без васкулита, в то время как блок-тесты и тесты на понимание, </w:t>
      </w:r>
      <w:r w:rsidR="00D413B8" w:rsidRPr="00BD5FBF">
        <w:rPr>
          <w:rFonts w:ascii="Times New Roman" w:hAnsi="Times New Roman" w:cs="Times New Roman"/>
          <w:bCs/>
          <w:color w:val="000000"/>
          <w:sz w:val="28"/>
          <w:szCs w:val="28"/>
          <w:shd w:val="clear" w:color="auto" w:fill="FFFFFF"/>
        </w:rPr>
        <w:t xml:space="preserve">показатели шкалы Бека </w:t>
      </w:r>
      <w:r w:rsidRPr="00BD5FBF">
        <w:rPr>
          <w:rFonts w:ascii="Times New Roman" w:hAnsi="Times New Roman" w:cs="Times New Roman"/>
          <w:bCs/>
          <w:color w:val="000000"/>
          <w:sz w:val="28"/>
          <w:szCs w:val="28"/>
          <w:shd w:val="clear" w:color="auto" w:fill="FFFFFF"/>
        </w:rPr>
        <w:t xml:space="preserve">существенно не различались в обеих группах. </w:t>
      </w:r>
      <w:r w:rsidR="00D413B8" w:rsidRPr="00BD5FBF">
        <w:rPr>
          <w:rFonts w:ascii="Times New Roman" w:hAnsi="Times New Roman" w:cs="Times New Roman"/>
          <w:bCs/>
          <w:color w:val="000000"/>
          <w:sz w:val="28"/>
          <w:szCs w:val="28"/>
          <w:shd w:val="clear" w:color="auto" w:fill="FFFFFF"/>
        </w:rPr>
        <w:t>Д</w:t>
      </w:r>
      <w:r w:rsidRPr="00BD5FBF">
        <w:rPr>
          <w:rFonts w:ascii="Times New Roman" w:hAnsi="Times New Roman" w:cs="Times New Roman"/>
          <w:bCs/>
          <w:color w:val="000000"/>
          <w:sz w:val="28"/>
          <w:szCs w:val="28"/>
          <w:shd w:val="clear" w:color="auto" w:fill="FFFFFF"/>
        </w:rPr>
        <w:t>остоверно не различались</w:t>
      </w:r>
      <w:r w:rsidR="00D413B8" w:rsidRPr="00BD5FBF">
        <w:rPr>
          <w:rFonts w:ascii="Times New Roman" w:hAnsi="Times New Roman" w:cs="Times New Roman"/>
          <w:bCs/>
          <w:color w:val="000000"/>
          <w:sz w:val="28"/>
          <w:szCs w:val="28"/>
          <w:shd w:val="clear" w:color="auto" w:fill="FFFFFF"/>
        </w:rPr>
        <w:t xml:space="preserve"> </w:t>
      </w:r>
      <w:r w:rsidR="00A649A8" w:rsidRPr="00BD5FBF">
        <w:rPr>
          <w:rFonts w:ascii="Times New Roman" w:hAnsi="Times New Roman" w:cs="Times New Roman"/>
          <w:bCs/>
          <w:color w:val="000000"/>
          <w:sz w:val="28"/>
          <w:szCs w:val="28"/>
          <w:shd w:val="clear" w:color="auto" w:fill="FFFFFF"/>
        </w:rPr>
        <w:t xml:space="preserve">и </w:t>
      </w:r>
      <w:r w:rsidR="00D413B8" w:rsidRPr="00BD5FBF">
        <w:rPr>
          <w:rFonts w:ascii="Times New Roman" w:hAnsi="Times New Roman" w:cs="Times New Roman"/>
          <w:bCs/>
          <w:color w:val="000000"/>
          <w:sz w:val="28"/>
          <w:szCs w:val="28"/>
          <w:shd w:val="clear" w:color="auto" w:fill="FFFFFF"/>
        </w:rPr>
        <w:t>показатели тестов</w:t>
      </w:r>
      <w:r w:rsidRPr="00BD5FBF">
        <w:rPr>
          <w:rFonts w:ascii="Times New Roman" w:hAnsi="Times New Roman" w:cs="Times New Roman"/>
          <w:bCs/>
          <w:color w:val="000000"/>
          <w:sz w:val="28"/>
          <w:szCs w:val="28"/>
          <w:shd w:val="clear" w:color="auto" w:fill="FFFFFF"/>
        </w:rPr>
        <w:t xml:space="preserve"> у пациентов с циррозом и без него. </w:t>
      </w:r>
      <w:r w:rsidR="00D413B8" w:rsidRPr="00BD5FBF">
        <w:rPr>
          <w:rFonts w:ascii="Times New Roman" w:hAnsi="Times New Roman" w:cs="Times New Roman"/>
          <w:bCs/>
          <w:color w:val="000000"/>
          <w:sz w:val="28"/>
          <w:szCs w:val="28"/>
          <w:shd w:val="clear" w:color="auto" w:fill="FFFFFF"/>
        </w:rPr>
        <w:t>Однако у некоторых пациентов</w:t>
      </w:r>
      <w:r w:rsidRPr="00BD5FBF">
        <w:rPr>
          <w:rFonts w:ascii="Times New Roman" w:hAnsi="Times New Roman" w:cs="Times New Roman"/>
          <w:bCs/>
          <w:color w:val="000000"/>
          <w:sz w:val="28"/>
          <w:szCs w:val="28"/>
          <w:shd w:val="clear" w:color="auto" w:fill="FFFFFF"/>
        </w:rPr>
        <w:t xml:space="preserve"> имели</w:t>
      </w:r>
      <w:r w:rsidR="00D413B8" w:rsidRPr="00BD5FBF">
        <w:rPr>
          <w:rFonts w:ascii="Times New Roman" w:hAnsi="Times New Roman" w:cs="Times New Roman"/>
          <w:bCs/>
          <w:color w:val="000000"/>
          <w:sz w:val="28"/>
          <w:szCs w:val="28"/>
          <w:shd w:val="clear" w:color="auto" w:fill="FFFFFF"/>
        </w:rPr>
        <w:t>сь</w:t>
      </w:r>
      <w:r w:rsidRPr="00BD5FBF">
        <w:rPr>
          <w:rFonts w:ascii="Times New Roman" w:hAnsi="Times New Roman" w:cs="Times New Roman"/>
          <w:bCs/>
          <w:color w:val="000000"/>
          <w:sz w:val="28"/>
          <w:szCs w:val="28"/>
          <w:shd w:val="clear" w:color="auto" w:fill="FFFFFF"/>
        </w:rPr>
        <w:t xml:space="preserve"> различные паттерны церебральной </w:t>
      </w:r>
      <w:proofErr w:type="spellStart"/>
      <w:r w:rsidRPr="00BD5FBF">
        <w:rPr>
          <w:rFonts w:ascii="Times New Roman" w:hAnsi="Times New Roman" w:cs="Times New Roman"/>
          <w:bCs/>
          <w:color w:val="000000"/>
          <w:sz w:val="28"/>
          <w:szCs w:val="28"/>
          <w:shd w:val="clear" w:color="auto" w:fill="FFFFFF"/>
        </w:rPr>
        <w:t>гипоперфузии</w:t>
      </w:r>
      <w:proofErr w:type="spellEnd"/>
      <w:r w:rsidRPr="00BD5FBF">
        <w:rPr>
          <w:rFonts w:ascii="Times New Roman" w:hAnsi="Times New Roman" w:cs="Times New Roman"/>
          <w:bCs/>
          <w:color w:val="000000"/>
          <w:sz w:val="28"/>
          <w:szCs w:val="28"/>
          <w:shd w:val="clear" w:color="auto" w:fill="FFFFFF"/>
        </w:rPr>
        <w:t xml:space="preserve"> при</w:t>
      </w:r>
      <w:r w:rsidR="00D413B8" w:rsidRPr="00BD5FBF">
        <w:rPr>
          <w:rFonts w:ascii="Times New Roman" w:hAnsi="Times New Roman" w:cs="Times New Roman"/>
          <w:bCs/>
          <w:color w:val="000000"/>
          <w:sz w:val="28"/>
          <w:szCs w:val="28"/>
          <w:shd w:val="clear" w:color="auto" w:fill="FFFFFF"/>
        </w:rPr>
        <w:t xml:space="preserve"> КТ</w:t>
      </w:r>
      <w:r w:rsidRPr="00BD5FBF">
        <w:rPr>
          <w:rFonts w:ascii="Times New Roman" w:hAnsi="Times New Roman" w:cs="Times New Roman"/>
          <w:bCs/>
          <w:color w:val="000000"/>
          <w:sz w:val="28"/>
          <w:szCs w:val="28"/>
          <w:shd w:val="clear" w:color="auto" w:fill="FFFFFF"/>
        </w:rPr>
        <w:t>,</w:t>
      </w:r>
      <w:r w:rsidR="00D413B8" w:rsidRPr="00BD5FBF">
        <w:rPr>
          <w:rFonts w:ascii="Times New Roman" w:hAnsi="Times New Roman" w:cs="Times New Roman"/>
          <w:bCs/>
          <w:color w:val="000000"/>
          <w:sz w:val="28"/>
          <w:szCs w:val="28"/>
          <w:shd w:val="clear" w:color="auto" w:fill="FFFFFF"/>
        </w:rPr>
        <w:t xml:space="preserve"> при этом</w:t>
      </w:r>
      <w:r w:rsidRPr="00BD5FBF">
        <w:rPr>
          <w:rFonts w:ascii="Times New Roman" w:hAnsi="Times New Roman" w:cs="Times New Roman"/>
          <w:bCs/>
          <w:color w:val="000000"/>
          <w:sz w:val="28"/>
          <w:szCs w:val="28"/>
          <w:shd w:val="clear" w:color="auto" w:fill="FFFFFF"/>
        </w:rPr>
        <w:t xml:space="preserve"> у всех них был ассоциированный васкулит</w:t>
      </w:r>
      <w:r w:rsidR="00D413B8" w:rsidRPr="00BD5FBF">
        <w:rPr>
          <w:rFonts w:ascii="Times New Roman" w:hAnsi="Times New Roman" w:cs="Times New Roman"/>
          <w:bCs/>
          <w:color w:val="000000"/>
          <w:sz w:val="28"/>
          <w:szCs w:val="28"/>
          <w:shd w:val="clear" w:color="auto" w:fill="FFFFFF"/>
        </w:rPr>
        <w:t xml:space="preserve">, что указывает на возможность </w:t>
      </w:r>
      <w:r w:rsidRPr="00BD5FBF">
        <w:rPr>
          <w:rFonts w:ascii="Times New Roman" w:hAnsi="Times New Roman" w:cs="Times New Roman"/>
          <w:bCs/>
          <w:color w:val="000000"/>
          <w:sz w:val="28"/>
          <w:szCs w:val="28"/>
          <w:shd w:val="clear" w:color="auto" w:fill="FFFFFF"/>
        </w:rPr>
        <w:t>развити</w:t>
      </w:r>
      <w:r w:rsidR="00FD4A9B" w:rsidRPr="00BD5FBF">
        <w:rPr>
          <w:rFonts w:ascii="Times New Roman" w:hAnsi="Times New Roman" w:cs="Times New Roman"/>
          <w:bCs/>
          <w:color w:val="000000"/>
          <w:sz w:val="28"/>
          <w:szCs w:val="28"/>
          <w:shd w:val="clear" w:color="auto" w:fill="FFFFFF"/>
        </w:rPr>
        <w:t>я</w:t>
      </w:r>
      <w:r w:rsidRPr="00BD5FBF">
        <w:rPr>
          <w:rFonts w:ascii="Times New Roman" w:hAnsi="Times New Roman" w:cs="Times New Roman"/>
          <w:bCs/>
          <w:color w:val="000000"/>
          <w:sz w:val="28"/>
          <w:szCs w:val="28"/>
          <w:shd w:val="clear" w:color="auto" w:fill="FFFFFF"/>
        </w:rPr>
        <w:t xml:space="preserve"> нервно-</w:t>
      </w:r>
      <w:r w:rsidRPr="00BD5FBF">
        <w:rPr>
          <w:rFonts w:ascii="Times New Roman" w:hAnsi="Times New Roman" w:cs="Times New Roman"/>
          <w:bCs/>
          <w:color w:val="000000"/>
          <w:sz w:val="28"/>
          <w:szCs w:val="28"/>
          <w:shd w:val="clear" w:color="auto" w:fill="FFFFFF"/>
        </w:rPr>
        <w:lastRenderedPageBreak/>
        <w:t>психического поражения у пациентов с ВГС</w:t>
      </w:r>
      <w:r w:rsidR="00D413B8" w:rsidRPr="00BD5FBF">
        <w:rPr>
          <w:rFonts w:ascii="Times New Roman" w:hAnsi="Times New Roman" w:cs="Times New Roman"/>
          <w:bCs/>
          <w:color w:val="000000"/>
          <w:sz w:val="28"/>
          <w:szCs w:val="28"/>
          <w:shd w:val="clear" w:color="auto" w:fill="FFFFFF"/>
        </w:rPr>
        <w:t xml:space="preserve"> </w:t>
      </w:r>
      <w:bookmarkStart w:id="131" w:name="_Hlk40103309"/>
      <w:r w:rsidR="00D413B8" w:rsidRPr="00BD5FBF">
        <w:rPr>
          <w:rFonts w:ascii="Times New Roman" w:hAnsi="Times New Roman" w:cs="Times New Roman"/>
          <w:bCs/>
          <w:color w:val="000000"/>
          <w:sz w:val="28"/>
          <w:szCs w:val="28"/>
          <w:shd w:val="clear" w:color="auto" w:fill="FFFFFF"/>
        </w:rPr>
        <w:t>[</w:t>
      </w:r>
      <w:r w:rsidR="00D413B8" w:rsidRPr="00BD5FBF">
        <w:rPr>
          <w:rFonts w:ascii="Times New Roman" w:hAnsi="Times New Roman" w:cs="Times New Roman"/>
          <w:bCs/>
          <w:sz w:val="28"/>
          <w:szCs w:val="28"/>
          <w:shd w:val="clear" w:color="auto" w:fill="FFFFFF"/>
        </w:rPr>
        <w:t>1</w:t>
      </w:r>
      <w:r w:rsidR="00DE268F" w:rsidRPr="00BD5FBF">
        <w:rPr>
          <w:rFonts w:ascii="Times New Roman" w:hAnsi="Times New Roman" w:cs="Times New Roman"/>
          <w:bCs/>
          <w:sz w:val="28"/>
          <w:szCs w:val="28"/>
          <w:shd w:val="clear" w:color="auto" w:fill="FFFFFF"/>
        </w:rPr>
        <w:t>25</w:t>
      </w:r>
      <w:r w:rsidR="00A3548A" w:rsidRPr="00BD5FBF">
        <w:rPr>
          <w:rFonts w:ascii="Times New Roman" w:hAnsi="Times New Roman" w:cs="Times New Roman"/>
          <w:bCs/>
          <w:sz w:val="28"/>
          <w:szCs w:val="28"/>
          <w:shd w:val="clear" w:color="auto" w:fill="FFFFFF"/>
        </w:rPr>
        <w:t>, р.</w:t>
      </w:r>
      <w:r w:rsidR="003E7E73" w:rsidRPr="00BD5FBF">
        <w:rPr>
          <w:rFonts w:ascii="Times New Roman" w:hAnsi="Times New Roman" w:cs="Times New Roman"/>
          <w:bCs/>
          <w:sz w:val="28"/>
          <w:szCs w:val="28"/>
          <w:shd w:val="clear" w:color="auto" w:fill="FFFFFF"/>
        </w:rPr>
        <w:t xml:space="preserve"> 74</w:t>
      </w:r>
      <w:r w:rsidR="00D413B8" w:rsidRPr="00BD5FBF">
        <w:rPr>
          <w:rFonts w:ascii="Times New Roman" w:hAnsi="Times New Roman" w:cs="Times New Roman"/>
          <w:bCs/>
          <w:color w:val="000000"/>
          <w:sz w:val="28"/>
          <w:szCs w:val="28"/>
          <w:shd w:val="clear" w:color="auto" w:fill="FFFFFF"/>
        </w:rPr>
        <w:t>].</w:t>
      </w:r>
      <w:r w:rsidR="00573278" w:rsidRPr="00BD5FBF">
        <w:rPr>
          <w:rFonts w:ascii="Arial" w:hAnsi="Arial" w:cs="Arial"/>
          <w:color w:val="000000"/>
          <w:sz w:val="20"/>
          <w:szCs w:val="20"/>
          <w:shd w:val="clear" w:color="auto" w:fill="FFFFFF"/>
        </w:rPr>
        <w:t xml:space="preserve"> </w:t>
      </w:r>
      <w:bookmarkEnd w:id="131"/>
      <w:r w:rsidR="00573278" w:rsidRPr="00BD5FBF">
        <w:rPr>
          <w:rFonts w:ascii="Times New Roman" w:hAnsi="Times New Roman" w:cs="Times New Roman"/>
          <w:bCs/>
          <w:color w:val="000000"/>
          <w:sz w:val="28"/>
          <w:szCs w:val="28"/>
          <w:shd w:val="clear" w:color="auto" w:fill="FFFFFF"/>
        </w:rPr>
        <w:t>Так же была предпринята попытка оценить, сопровождаются ли нейропсихологические нарушения у пациентов, инфицированных ВГС, структурными изменениями в головном мозге</w:t>
      </w:r>
      <w:r w:rsidR="00A479C4" w:rsidRPr="00BD5FBF">
        <w:rPr>
          <w:rFonts w:ascii="Times New Roman" w:hAnsi="Times New Roman" w:cs="Times New Roman"/>
          <w:bCs/>
          <w:color w:val="000000"/>
          <w:sz w:val="28"/>
          <w:szCs w:val="28"/>
          <w:shd w:val="clear" w:color="auto" w:fill="FFFFFF"/>
        </w:rPr>
        <w:t>,</w:t>
      </w:r>
      <w:r w:rsidR="00573278" w:rsidRPr="00BD5FBF">
        <w:rPr>
          <w:rFonts w:ascii="Times New Roman" w:hAnsi="Times New Roman" w:cs="Times New Roman"/>
          <w:bCs/>
          <w:color w:val="000000"/>
          <w:sz w:val="28"/>
          <w:szCs w:val="28"/>
          <w:shd w:val="clear" w:color="auto" w:fill="FFFFFF"/>
        </w:rPr>
        <w:t xml:space="preserve"> </w:t>
      </w:r>
      <w:r w:rsidR="00A479C4" w:rsidRPr="00BD5FBF">
        <w:rPr>
          <w:rFonts w:ascii="Times New Roman" w:hAnsi="Times New Roman" w:cs="Times New Roman"/>
          <w:bCs/>
          <w:color w:val="000000"/>
          <w:sz w:val="28"/>
          <w:szCs w:val="28"/>
          <w:shd w:val="clear" w:color="auto" w:fill="FFFFFF"/>
        </w:rPr>
        <w:t xml:space="preserve">посредством </w:t>
      </w:r>
      <w:r w:rsidR="00573278" w:rsidRPr="00BD5FBF">
        <w:rPr>
          <w:rFonts w:ascii="Times New Roman" w:hAnsi="Times New Roman" w:cs="Times New Roman"/>
          <w:bCs/>
          <w:color w:val="000000"/>
          <w:sz w:val="28"/>
          <w:szCs w:val="28"/>
          <w:shd w:val="clear" w:color="auto" w:fill="FFFFFF"/>
        </w:rPr>
        <w:t>обширно</w:t>
      </w:r>
      <w:r w:rsidR="00A479C4" w:rsidRPr="00BD5FBF">
        <w:rPr>
          <w:rFonts w:ascii="Times New Roman" w:hAnsi="Times New Roman" w:cs="Times New Roman"/>
          <w:bCs/>
          <w:color w:val="000000"/>
          <w:sz w:val="28"/>
          <w:szCs w:val="28"/>
          <w:shd w:val="clear" w:color="auto" w:fill="FFFFFF"/>
        </w:rPr>
        <w:t>го</w:t>
      </w:r>
      <w:r w:rsidR="00573278" w:rsidRPr="00BD5FBF">
        <w:rPr>
          <w:rFonts w:ascii="Times New Roman" w:hAnsi="Times New Roman" w:cs="Times New Roman"/>
          <w:bCs/>
          <w:color w:val="000000"/>
          <w:sz w:val="28"/>
          <w:szCs w:val="28"/>
          <w:shd w:val="clear" w:color="auto" w:fill="FFFFFF"/>
        </w:rPr>
        <w:t xml:space="preserve"> нейропсихологическо</w:t>
      </w:r>
      <w:r w:rsidR="00A479C4" w:rsidRPr="00BD5FBF">
        <w:rPr>
          <w:rFonts w:ascii="Times New Roman" w:hAnsi="Times New Roman" w:cs="Times New Roman"/>
          <w:bCs/>
          <w:color w:val="000000"/>
          <w:sz w:val="28"/>
          <w:szCs w:val="28"/>
          <w:shd w:val="clear" w:color="auto" w:fill="FFFFFF"/>
        </w:rPr>
        <w:t>го</w:t>
      </w:r>
      <w:r w:rsidR="00573278" w:rsidRPr="00BD5FBF">
        <w:rPr>
          <w:rFonts w:ascii="Times New Roman" w:hAnsi="Times New Roman" w:cs="Times New Roman"/>
          <w:bCs/>
          <w:color w:val="000000"/>
          <w:sz w:val="28"/>
          <w:szCs w:val="28"/>
          <w:shd w:val="clear" w:color="auto" w:fill="FFFFFF"/>
        </w:rPr>
        <w:t xml:space="preserve"> тестировани</w:t>
      </w:r>
      <w:r w:rsidR="00A479C4" w:rsidRPr="00BD5FBF">
        <w:rPr>
          <w:rFonts w:ascii="Times New Roman" w:hAnsi="Times New Roman" w:cs="Times New Roman"/>
          <w:bCs/>
          <w:color w:val="000000"/>
          <w:sz w:val="28"/>
          <w:szCs w:val="28"/>
          <w:shd w:val="clear" w:color="auto" w:fill="FFFFFF"/>
        </w:rPr>
        <w:t>я</w:t>
      </w:r>
      <w:r w:rsidR="00573278" w:rsidRPr="00BD5FBF">
        <w:rPr>
          <w:rFonts w:ascii="Times New Roman" w:hAnsi="Times New Roman" w:cs="Times New Roman"/>
          <w:bCs/>
          <w:color w:val="000000"/>
          <w:sz w:val="28"/>
          <w:szCs w:val="28"/>
          <w:shd w:val="clear" w:color="auto" w:fill="FFFFFF"/>
        </w:rPr>
        <w:t xml:space="preserve"> и </w:t>
      </w:r>
      <w:r w:rsidR="00A479C4" w:rsidRPr="00BD5FBF">
        <w:rPr>
          <w:rFonts w:ascii="Times New Roman" w:hAnsi="Times New Roman" w:cs="Times New Roman"/>
          <w:bCs/>
          <w:color w:val="000000"/>
          <w:sz w:val="28"/>
          <w:szCs w:val="28"/>
          <w:shd w:val="clear" w:color="auto" w:fill="FFFFFF"/>
        </w:rPr>
        <w:t>использования</w:t>
      </w:r>
      <w:r w:rsidR="00573278" w:rsidRPr="00BD5FBF">
        <w:rPr>
          <w:rFonts w:ascii="Times New Roman" w:hAnsi="Times New Roman" w:cs="Times New Roman"/>
          <w:bCs/>
          <w:color w:val="000000"/>
          <w:sz w:val="28"/>
          <w:szCs w:val="28"/>
          <w:shd w:val="clear" w:color="auto" w:fill="FFFFFF"/>
        </w:rPr>
        <w:t xml:space="preserve"> краниальной магнитно-резонансной томографии (МРТ)</w:t>
      </w:r>
      <w:r w:rsidR="00A479C4" w:rsidRPr="00BD5FBF">
        <w:rPr>
          <w:rFonts w:ascii="Times New Roman" w:hAnsi="Times New Roman" w:cs="Times New Roman"/>
          <w:bCs/>
          <w:color w:val="000000"/>
          <w:sz w:val="28"/>
          <w:szCs w:val="28"/>
          <w:shd w:val="clear" w:color="auto" w:fill="FFFFFF"/>
        </w:rPr>
        <w:t>.</w:t>
      </w:r>
      <w:r w:rsidR="00BE05D9" w:rsidRPr="00BD5FBF">
        <w:rPr>
          <w:rFonts w:ascii="Times New Roman" w:hAnsi="Times New Roman" w:cs="Times New Roman"/>
          <w:bCs/>
          <w:color w:val="000000"/>
          <w:sz w:val="28"/>
          <w:szCs w:val="28"/>
          <w:shd w:val="clear" w:color="auto" w:fill="FFFFFF"/>
        </w:rPr>
        <w:t xml:space="preserve"> Полученные </w:t>
      </w:r>
      <w:r w:rsidR="00BE05D9" w:rsidRPr="00BD5FBF">
        <w:rPr>
          <w:rFonts w:ascii="Times New Roman" w:hAnsi="Times New Roman" w:cs="Times New Roman"/>
          <w:color w:val="000000"/>
          <w:sz w:val="28"/>
          <w:szCs w:val="28"/>
          <w:shd w:val="clear" w:color="auto" w:fill="FFFFFF"/>
        </w:rPr>
        <w:t>данные свидетельствовали о структурных изменениях в мозге пациентов с ХВГС. Полученные данные свидетельствовали о структурных изменениях в мозге пациент</w:t>
      </w:r>
      <w:r w:rsidR="003D34D1" w:rsidRPr="00BD5FBF">
        <w:rPr>
          <w:rFonts w:ascii="Times New Roman" w:hAnsi="Times New Roman" w:cs="Times New Roman"/>
          <w:color w:val="000000"/>
          <w:sz w:val="28"/>
          <w:szCs w:val="28"/>
          <w:shd w:val="clear" w:color="auto" w:fill="FFFFFF"/>
        </w:rPr>
        <w:t xml:space="preserve">ов с хронической инфекцией ВГС. </w:t>
      </w:r>
      <w:r w:rsidR="00BE05D9" w:rsidRPr="00BD5FBF">
        <w:rPr>
          <w:rFonts w:ascii="Times New Roman" w:hAnsi="Times New Roman" w:cs="Times New Roman"/>
          <w:color w:val="000000"/>
          <w:sz w:val="28"/>
          <w:szCs w:val="28"/>
          <w:shd w:val="clear" w:color="auto" w:fill="FFFFFF"/>
        </w:rPr>
        <w:t xml:space="preserve">Нарушения </w:t>
      </w:r>
      <w:proofErr w:type="spellStart"/>
      <w:r w:rsidR="00BE05D9" w:rsidRPr="00BD5FBF">
        <w:rPr>
          <w:rFonts w:ascii="Times New Roman" w:hAnsi="Times New Roman" w:cs="Times New Roman"/>
          <w:color w:val="000000"/>
          <w:sz w:val="28"/>
          <w:szCs w:val="28"/>
          <w:shd w:val="clear" w:color="auto" w:fill="FFFFFF"/>
        </w:rPr>
        <w:t>церебеллоаламокортикальных</w:t>
      </w:r>
      <w:proofErr w:type="spellEnd"/>
      <w:r w:rsidR="00BE05D9" w:rsidRPr="00BD5FBF">
        <w:rPr>
          <w:rFonts w:ascii="Times New Roman" w:hAnsi="Times New Roman" w:cs="Times New Roman"/>
          <w:color w:val="000000"/>
          <w:sz w:val="28"/>
          <w:szCs w:val="28"/>
          <w:shd w:val="clear" w:color="auto" w:fill="FFFFFF"/>
        </w:rPr>
        <w:t xml:space="preserve"> областей и контуров, связывающие проекции мозжечка с префронтальной корой через таламус, по мнению исследователей, указы</w:t>
      </w:r>
      <w:r w:rsidR="00A3548A" w:rsidRPr="00BD5FBF">
        <w:rPr>
          <w:rFonts w:ascii="Times New Roman" w:hAnsi="Times New Roman" w:cs="Times New Roman"/>
          <w:color w:val="000000"/>
          <w:sz w:val="28"/>
          <w:szCs w:val="28"/>
          <w:shd w:val="clear" w:color="auto" w:fill="FFFFFF"/>
        </w:rPr>
        <w:t xml:space="preserve">вали на когнитивную дисфункцию, </w:t>
      </w:r>
      <w:r w:rsidR="00BE05D9" w:rsidRPr="00BD5FBF">
        <w:rPr>
          <w:rFonts w:ascii="Times New Roman" w:hAnsi="Times New Roman" w:cs="Times New Roman"/>
          <w:color w:val="000000"/>
          <w:sz w:val="28"/>
          <w:szCs w:val="28"/>
          <w:shd w:val="clear" w:color="auto" w:fill="FFFFFF"/>
        </w:rPr>
        <w:t xml:space="preserve">которая наблюдается у этих больных </w:t>
      </w:r>
      <w:bookmarkStart w:id="132" w:name="_Hlk40103785"/>
      <w:r w:rsidR="00BE05D9" w:rsidRPr="00BD5FBF">
        <w:rPr>
          <w:rFonts w:ascii="Times New Roman" w:hAnsi="Times New Roman" w:cs="Times New Roman"/>
          <w:bCs/>
          <w:color w:val="000000"/>
          <w:sz w:val="28"/>
          <w:szCs w:val="28"/>
          <w:shd w:val="clear" w:color="auto" w:fill="FFFFFF"/>
        </w:rPr>
        <w:t>[1</w:t>
      </w:r>
      <w:r w:rsidR="00DE268F" w:rsidRPr="00BD5FBF">
        <w:rPr>
          <w:rFonts w:ascii="Times New Roman" w:hAnsi="Times New Roman" w:cs="Times New Roman"/>
          <w:bCs/>
          <w:color w:val="000000"/>
          <w:sz w:val="28"/>
          <w:szCs w:val="28"/>
          <w:shd w:val="clear" w:color="auto" w:fill="FFFFFF"/>
        </w:rPr>
        <w:t>71</w:t>
      </w:r>
      <w:r w:rsidR="00BE05D9" w:rsidRPr="00BD5FBF">
        <w:rPr>
          <w:rFonts w:ascii="Times New Roman" w:hAnsi="Times New Roman" w:cs="Times New Roman"/>
          <w:bCs/>
          <w:color w:val="000000"/>
          <w:sz w:val="28"/>
          <w:szCs w:val="28"/>
          <w:shd w:val="clear" w:color="auto" w:fill="FFFFFF"/>
        </w:rPr>
        <w:t>].</w:t>
      </w:r>
      <w:r w:rsidR="008C58E7" w:rsidRPr="00BD5FBF">
        <w:rPr>
          <w:color w:val="000000"/>
          <w:sz w:val="24"/>
          <w:szCs w:val="24"/>
        </w:rPr>
        <w:t xml:space="preserve"> </w:t>
      </w:r>
      <w:bookmarkEnd w:id="132"/>
    </w:p>
    <w:p w14:paraId="601EDA85" w14:textId="5E6F105A" w:rsidR="00701673" w:rsidRPr="00BD5FBF" w:rsidRDefault="008C58E7" w:rsidP="00BE0026">
      <w:pPr>
        <w:spacing w:after="0" w:line="240" w:lineRule="auto"/>
        <w:ind w:firstLine="709"/>
        <w:jc w:val="both"/>
        <w:rPr>
          <w:rFonts w:ascii="Times New Roman" w:hAnsi="Times New Roman" w:cs="Times New Roman"/>
          <w:bCs/>
          <w:color w:val="000000"/>
          <w:sz w:val="28"/>
          <w:szCs w:val="28"/>
          <w:shd w:val="clear" w:color="auto" w:fill="FFFFFF"/>
        </w:rPr>
      </w:pPr>
      <w:r w:rsidRPr="00BD5FBF">
        <w:rPr>
          <w:rFonts w:ascii="Times New Roman" w:hAnsi="Times New Roman" w:cs="Times New Roman"/>
          <w:color w:val="000000"/>
          <w:sz w:val="28"/>
          <w:szCs w:val="28"/>
        </w:rPr>
        <w:t>Часто ВГС</w:t>
      </w:r>
      <w:r w:rsidRPr="00BD5FBF">
        <w:rPr>
          <w:color w:val="000000"/>
          <w:sz w:val="24"/>
          <w:szCs w:val="24"/>
        </w:rPr>
        <w:t xml:space="preserve"> </w:t>
      </w:r>
      <w:r w:rsidRPr="00BD5FBF">
        <w:rPr>
          <w:rFonts w:ascii="Times New Roman" w:hAnsi="Times New Roman" w:cs="Times New Roman"/>
          <w:color w:val="000000"/>
          <w:sz w:val="28"/>
          <w:szCs w:val="28"/>
        </w:rPr>
        <w:t>может проявляться</w:t>
      </w:r>
      <w:r w:rsidRPr="00BD5FBF">
        <w:rPr>
          <w:color w:val="000000"/>
          <w:sz w:val="24"/>
          <w:szCs w:val="24"/>
        </w:rPr>
        <w:t xml:space="preserve"> </w:t>
      </w:r>
      <w:r w:rsidRPr="00BD5FBF">
        <w:rPr>
          <w:rFonts w:ascii="Times New Roman" w:hAnsi="Times New Roman" w:cs="Times New Roman"/>
          <w:bCs/>
          <w:color w:val="000000"/>
          <w:sz w:val="28"/>
          <w:szCs w:val="28"/>
          <w:shd w:val="clear" w:color="auto" w:fill="FFFFFF"/>
        </w:rPr>
        <w:t>в виде заметного нарушения внимания и исполнительных функций, связанных с пс</w:t>
      </w:r>
      <w:r w:rsidR="004375AF" w:rsidRPr="00BD5FBF">
        <w:rPr>
          <w:rFonts w:ascii="Times New Roman" w:hAnsi="Times New Roman" w:cs="Times New Roman"/>
          <w:bCs/>
          <w:color w:val="000000"/>
          <w:sz w:val="28"/>
          <w:szCs w:val="28"/>
          <w:shd w:val="clear" w:color="auto" w:fill="FFFFFF"/>
        </w:rPr>
        <w:t>ихоневрологическими симптомами.</w:t>
      </w:r>
      <w:r w:rsidR="004375AF" w:rsidRPr="00BD5FBF">
        <w:rPr>
          <w:rFonts w:ascii="Times New Roman" w:hAnsi="Times New Roman" w:cs="Times New Roman"/>
          <w:bCs/>
          <w:color w:val="000000"/>
          <w:sz w:val="28"/>
          <w:szCs w:val="28"/>
          <w:shd w:val="clear" w:color="auto" w:fill="FFFFFF"/>
          <w:lang w:val="kk-KZ"/>
        </w:rPr>
        <w:t xml:space="preserve"> </w:t>
      </w:r>
      <w:r w:rsidR="00520BDE" w:rsidRPr="00BD5FBF">
        <w:rPr>
          <w:rFonts w:ascii="Times New Roman" w:hAnsi="Times New Roman" w:cs="Times New Roman"/>
          <w:bCs/>
          <w:color w:val="000000"/>
          <w:sz w:val="28"/>
          <w:szCs w:val="28"/>
          <w:shd w:val="clear" w:color="auto" w:fill="FFFFFF"/>
        </w:rPr>
        <w:t>Методы</w:t>
      </w:r>
      <w:r w:rsidRPr="00BD5FBF">
        <w:rPr>
          <w:rFonts w:ascii="Times New Roman" w:hAnsi="Times New Roman" w:cs="Times New Roman"/>
          <w:bCs/>
          <w:color w:val="000000"/>
          <w:sz w:val="28"/>
          <w:szCs w:val="28"/>
          <w:shd w:val="clear" w:color="auto" w:fill="FFFFFF"/>
        </w:rPr>
        <w:t xml:space="preserve"> </w:t>
      </w:r>
      <w:proofErr w:type="spellStart"/>
      <w:r w:rsidR="00520BDE" w:rsidRPr="00BD5FBF">
        <w:rPr>
          <w:rFonts w:ascii="Times New Roman" w:hAnsi="Times New Roman" w:cs="Times New Roman"/>
          <w:bCs/>
          <w:color w:val="000000"/>
          <w:sz w:val="28"/>
          <w:szCs w:val="28"/>
          <w:shd w:val="clear" w:color="auto" w:fill="FFFFFF"/>
        </w:rPr>
        <w:t>нейро</w:t>
      </w:r>
      <w:r w:rsidRPr="00BD5FBF">
        <w:rPr>
          <w:rFonts w:ascii="Times New Roman" w:hAnsi="Times New Roman" w:cs="Times New Roman"/>
          <w:bCs/>
          <w:color w:val="000000"/>
          <w:sz w:val="28"/>
          <w:szCs w:val="28"/>
          <w:shd w:val="clear" w:color="auto" w:fill="FFFFFF"/>
        </w:rPr>
        <w:t>визуализации</w:t>
      </w:r>
      <w:proofErr w:type="spellEnd"/>
      <w:r w:rsidRPr="00BD5FBF">
        <w:rPr>
          <w:rFonts w:ascii="Times New Roman" w:hAnsi="Times New Roman" w:cs="Times New Roman"/>
          <w:bCs/>
          <w:color w:val="000000"/>
          <w:sz w:val="28"/>
          <w:szCs w:val="28"/>
          <w:shd w:val="clear" w:color="auto" w:fill="FFFFFF"/>
        </w:rPr>
        <w:t xml:space="preserve"> показывают преобладание лобных </w:t>
      </w:r>
      <w:proofErr w:type="spellStart"/>
      <w:r w:rsidRPr="00BD5FBF">
        <w:rPr>
          <w:rFonts w:ascii="Times New Roman" w:hAnsi="Times New Roman" w:cs="Times New Roman"/>
          <w:bCs/>
          <w:color w:val="000000"/>
          <w:sz w:val="28"/>
          <w:szCs w:val="28"/>
          <w:shd w:val="clear" w:color="auto" w:fill="FFFFFF"/>
        </w:rPr>
        <w:t>кортико</w:t>
      </w:r>
      <w:proofErr w:type="spellEnd"/>
      <w:r w:rsidRPr="00BD5FBF">
        <w:rPr>
          <w:rFonts w:ascii="Times New Roman" w:hAnsi="Times New Roman" w:cs="Times New Roman"/>
          <w:bCs/>
          <w:color w:val="000000"/>
          <w:sz w:val="28"/>
          <w:szCs w:val="28"/>
          <w:shd w:val="clear" w:color="auto" w:fill="FFFFFF"/>
        </w:rPr>
        <w:t>-полосатых структур и их связей, систем, которые регулируют взаимодействие между эмоциональной и мотивационной регуляцией, исполнительными и моторными функциями.</w:t>
      </w:r>
      <w:r w:rsidR="00520BDE" w:rsidRPr="00BD5FBF">
        <w:rPr>
          <w:color w:val="000000"/>
          <w:sz w:val="24"/>
          <w:szCs w:val="24"/>
        </w:rPr>
        <w:t xml:space="preserve"> </w:t>
      </w:r>
      <w:r w:rsidRPr="00BD5FBF">
        <w:rPr>
          <w:rFonts w:ascii="Times New Roman" w:hAnsi="Times New Roman" w:cs="Times New Roman"/>
          <w:bCs/>
          <w:color w:val="000000"/>
          <w:sz w:val="28"/>
          <w:szCs w:val="28"/>
          <w:shd w:val="clear" w:color="auto" w:fill="FFFFFF"/>
        </w:rPr>
        <w:t>В отличие от метаболической и печеночной энцефалопати</w:t>
      </w:r>
      <w:r w:rsidR="00D824C6" w:rsidRPr="00BD5FBF">
        <w:rPr>
          <w:rFonts w:ascii="Times New Roman" w:hAnsi="Times New Roman" w:cs="Times New Roman"/>
          <w:bCs/>
          <w:color w:val="000000"/>
          <w:sz w:val="28"/>
          <w:szCs w:val="28"/>
          <w:shd w:val="clear" w:color="auto" w:fill="FFFFFF"/>
        </w:rPr>
        <w:t>й</w:t>
      </w:r>
      <w:r w:rsidRPr="00BD5FBF">
        <w:rPr>
          <w:rFonts w:ascii="Times New Roman" w:hAnsi="Times New Roman" w:cs="Times New Roman"/>
          <w:bCs/>
          <w:color w:val="000000"/>
          <w:sz w:val="28"/>
          <w:szCs w:val="28"/>
          <w:shd w:val="clear" w:color="auto" w:fill="FFFFFF"/>
        </w:rPr>
        <w:t>, прямое вовлечение мозга наблюдается как воспалител</w:t>
      </w:r>
      <w:r w:rsidR="003D34D1" w:rsidRPr="00BD5FBF">
        <w:rPr>
          <w:rFonts w:ascii="Times New Roman" w:hAnsi="Times New Roman" w:cs="Times New Roman"/>
          <w:bCs/>
          <w:color w:val="000000"/>
          <w:sz w:val="28"/>
          <w:szCs w:val="28"/>
          <w:shd w:val="clear" w:color="auto" w:fill="FFFFFF"/>
        </w:rPr>
        <w:t xml:space="preserve">ьная реакция в этих структурах. </w:t>
      </w:r>
      <w:r w:rsidRPr="00BD5FBF">
        <w:rPr>
          <w:rFonts w:ascii="Times New Roman" w:hAnsi="Times New Roman" w:cs="Times New Roman"/>
          <w:bCs/>
          <w:color w:val="000000"/>
          <w:sz w:val="28"/>
          <w:szCs w:val="28"/>
          <w:shd w:val="clear" w:color="auto" w:fill="FFFFFF"/>
        </w:rPr>
        <w:t xml:space="preserve">По-прежнему сохраняется неопределенность в отношении клинической значимости этого воспаления, причем в различных исследованиях были получены противоречивые данные о вредном или защитном </w:t>
      </w:r>
      <w:r w:rsidR="00520BDE" w:rsidRPr="00BD5FBF">
        <w:rPr>
          <w:rFonts w:ascii="Times New Roman" w:hAnsi="Times New Roman" w:cs="Times New Roman"/>
          <w:bCs/>
          <w:color w:val="000000"/>
          <w:sz w:val="28"/>
          <w:szCs w:val="28"/>
          <w:shd w:val="clear" w:color="auto" w:fill="FFFFFF"/>
        </w:rPr>
        <w:t xml:space="preserve">его </w:t>
      </w:r>
      <w:r w:rsidRPr="00BD5FBF">
        <w:rPr>
          <w:rFonts w:ascii="Times New Roman" w:hAnsi="Times New Roman" w:cs="Times New Roman"/>
          <w:bCs/>
          <w:color w:val="000000"/>
          <w:sz w:val="28"/>
          <w:szCs w:val="28"/>
          <w:shd w:val="clear" w:color="auto" w:fill="FFFFFF"/>
        </w:rPr>
        <w:t>воздействии на когнитивные функции.</w:t>
      </w:r>
    </w:p>
    <w:p w14:paraId="398605C7" w14:textId="2BBCD572" w:rsidR="00701673" w:rsidRPr="00BD5FBF" w:rsidRDefault="008C58E7" w:rsidP="00BE0026">
      <w:pPr>
        <w:spacing w:after="0" w:line="240" w:lineRule="auto"/>
        <w:ind w:firstLine="709"/>
        <w:jc w:val="both"/>
        <w:rPr>
          <w:rFonts w:ascii="Times New Roman" w:hAnsi="Times New Roman" w:cs="Times New Roman"/>
          <w:bCs/>
          <w:color w:val="000000"/>
          <w:sz w:val="28"/>
          <w:szCs w:val="28"/>
          <w:shd w:val="clear" w:color="auto" w:fill="FFFFFF"/>
        </w:rPr>
      </w:pPr>
      <w:r w:rsidRPr="00BD5FBF">
        <w:rPr>
          <w:rFonts w:ascii="Times New Roman" w:hAnsi="Times New Roman" w:cs="Times New Roman"/>
          <w:bCs/>
          <w:color w:val="000000"/>
          <w:sz w:val="28"/>
          <w:szCs w:val="28"/>
          <w:shd w:val="clear" w:color="auto" w:fill="FFFFFF"/>
        </w:rPr>
        <w:t xml:space="preserve">В соответствии с текущими гипотезами схем мозга, измененная функция также наблюдается в отдаленных структурах, связанных с лобной </w:t>
      </w:r>
      <w:proofErr w:type="spellStart"/>
      <w:r w:rsidRPr="00BD5FBF">
        <w:rPr>
          <w:rFonts w:ascii="Times New Roman" w:hAnsi="Times New Roman" w:cs="Times New Roman"/>
          <w:bCs/>
          <w:color w:val="000000"/>
          <w:sz w:val="28"/>
          <w:szCs w:val="28"/>
          <w:shd w:val="clear" w:color="auto" w:fill="FFFFFF"/>
        </w:rPr>
        <w:t>кортико-стриатальной</w:t>
      </w:r>
      <w:proofErr w:type="spellEnd"/>
      <w:r w:rsidRPr="00BD5FBF">
        <w:rPr>
          <w:rFonts w:ascii="Times New Roman" w:hAnsi="Times New Roman" w:cs="Times New Roman"/>
          <w:bCs/>
          <w:color w:val="000000"/>
          <w:sz w:val="28"/>
          <w:szCs w:val="28"/>
          <w:shd w:val="clear" w:color="auto" w:fill="FFFFFF"/>
        </w:rPr>
        <w:t xml:space="preserve"> сетью, при отсутствии признаков воспаления.</w:t>
      </w:r>
      <w:r w:rsidR="00520BDE" w:rsidRPr="00BD5FBF">
        <w:rPr>
          <w:color w:val="000000"/>
          <w:sz w:val="24"/>
          <w:szCs w:val="24"/>
        </w:rPr>
        <w:t xml:space="preserve"> </w:t>
      </w:r>
      <w:r w:rsidRPr="00BD5FBF">
        <w:rPr>
          <w:rFonts w:ascii="Times New Roman" w:hAnsi="Times New Roman" w:cs="Times New Roman"/>
          <w:bCs/>
          <w:color w:val="000000"/>
          <w:sz w:val="28"/>
          <w:szCs w:val="28"/>
          <w:shd w:val="clear" w:color="auto" w:fill="FFFFFF"/>
        </w:rPr>
        <w:t xml:space="preserve">Имеются скудные доказательства обратимости изменений визуализации после лечения и их потенциального использования в качестве </w:t>
      </w:r>
      <w:proofErr w:type="spellStart"/>
      <w:r w:rsidRPr="00BD5FBF">
        <w:rPr>
          <w:rFonts w:ascii="Times New Roman" w:hAnsi="Times New Roman" w:cs="Times New Roman"/>
          <w:bCs/>
          <w:color w:val="000000"/>
          <w:sz w:val="28"/>
          <w:szCs w:val="28"/>
          <w:shd w:val="clear" w:color="auto" w:fill="FFFFFF"/>
        </w:rPr>
        <w:t>биомаркера</w:t>
      </w:r>
      <w:proofErr w:type="spellEnd"/>
      <w:r w:rsidRPr="00BD5FBF">
        <w:rPr>
          <w:rFonts w:ascii="Times New Roman" w:hAnsi="Times New Roman" w:cs="Times New Roman"/>
          <w:bCs/>
          <w:color w:val="000000"/>
          <w:sz w:val="28"/>
          <w:szCs w:val="28"/>
          <w:shd w:val="clear" w:color="auto" w:fill="FFFFFF"/>
        </w:rPr>
        <w:t xml:space="preserve"> для рассмотрения возможности начала лечения</w:t>
      </w:r>
      <w:r w:rsidR="007501F4" w:rsidRPr="00BD5FBF">
        <w:rPr>
          <w:rFonts w:ascii="Times New Roman" w:hAnsi="Times New Roman" w:cs="Times New Roman"/>
          <w:bCs/>
          <w:color w:val="000000"/>
          <w:sz w:val="28"/>
          <w:szCs w:val="28"/>
          <w:shd w:val="clear" w:color="auto" w:fill="FFFFFF"/>
        </w:rPr>
        <w:t xml:space="preserve">. Поскольку в настоящее время доступны эффективные и хорошо переносимые методы лечения, </w:t>
      </w:r>
      <w:proofErr w:type="spellStart"/>
      <w:r w:rsidR="007501F4" w:rsidRPr="00BD5FBF">
        <w:rPr>
          <w:rFonts w:ascii="Times New Roman" w:hAnsi="Times New Roman" w:cs="Times New Roman"/>
          <w:bCs/>
          <w:color w:val="000000"/>
          <w:sz w:val="28"/>
          <w:szCs w:val="28"/>
          <w:shd w:val="clear" w:color="auto" w:fill="FFFFFF"/>
        </w:rPr>
        <w:t>биомаркеры</w:t>
      </w:r>
      <w:proofErr w:type="spellEnd"/>
      <w:r w:rsidR="007501F4" w:rsidRPr="00BD5FBF">
        <w:rPr>
          <w:rFonts w:ascii="Times New Roman" w:hAnsi="Times New Roman" w:cs="Times New Roman"/>
          <w:bCs/>
          <w:color w:val="000000"/>
          <w:sz w:val="28"/>
          <w:szCs w:val="28"/>
          <w:shd w:val="clear" w:color="auto" w:fill="FFFFFF"/>
        </w:rPr>
        <w:t xml:space="preserve"> визуализации могут помочь клиницистам в оценке когнитивных нарушений </w:t>
      </w:r>
      <w:r w:rsidR="00D824C6" w:rsidRPr="00BD5FBF">
        <w:rPr>
          <w:rFonts w:ascii="Times New Roman" w:hAnsi="Times New Roman" w:cs="Times New Roman"/>
          <w:bCs/>
          <w:color w:val="000000"/>
          <w:sz w:val="28"/>
          <w:szCs w:val="28"/>
          <w:shd w:val="clear" w:color="auto" w:fill="FFFFFF"/>
        </w:rPr>
        <w:t>у больных с</w:t>
      </w:r>
      <w:r w:rsidR="007501F4" w:rsidRPr="00BD5FBF">
        <w:rPr>
          <w:rFonts w:ascii="Times New Roman" w:hAnsi="Times New Roman" w:cs="Times New Roman"/>
          <w:bCs/>
          <w:color w:val="000000"/>
          <w:sz w:val="28"/>
          <w:szCs w:val="28"/>
          <w:shd w:val="clear" w:color="auto" w:fill="FFFFFF"/>
        </w:rPr>
        <w:t xml:space="preserve"> ВГС</w:t>
      </w:r>
      <w:r w:rsidR="00520BDE" w:rsidRPr="00BD5FBF">
        <w:rPr>
          <w:rFonts w:ascii="Times New Roman" w:hAnsi="Times New Roman" w:cs="Times New Roman"/>
          <w:bCs/>
          <w:color w:val="000000"/>
          <w:sz w:val="28"/>
          <w:szCs w:val="28"/>
          <w:shd w:val="clear" w:color="auto" w:fill="FFFFFF"/>
        </w:rPr>
        <w:t xml:space="preserve"> </w:t>
      </w:r>
      <w:bookmarkStart w:id="133" w:name="_Hlk40107242"/>
      <w:r w:rsidR="00520BDE" w:rsidRPr="00BD5FBF">
        <w:rPr>
          <w:rFonts w:ascii="Times New Roman" w:hAnsi="Times New Roman" w:cs="Times New Roman"/>
          <w:bCs/>
          <w:color w:val="000000"/>
          <w:sz w:val="28"/>
          <w:szCs w:val="28"/>
          <w:shd w:val="clear" w:color="auto" w:fill="FFFFFF"/>
        </w:rPr>
        <w:t>[1</w:t>
      </w:r>
      <w:r w:rsidR="00DE268F" w:rsidRPr="00BD5FBF">
        <w:rPr>
          <w:rFonts w:ascii="Times New Roman" w:hAnsi="Times New Roman" w:cs="Times New Roman"/>
          <w:bCs/>
          <w:color w:val="000000"/>
          <w:sz w:val="28"/>
          <w:szCs w:val="28"/>
          <w:shd w:val="clear" w:color="auto" w:fill="FFFFFF"/>
        </w:rPr>
        <w:t>72</w:t>
      </w:r>
      <w:r w:rsidR="00520BDE" w:rsidRPr="00BD5FBF">
        <w:rPr>
          <w:rFonts w:ascii="Times New Roman" w:hAnsi="Times New Roman" w:cs="Times New Roman"/>
          <w:bCs/>
          <w:color w:val="000000"/>
          <w:sz w:val="28"/>
          <w:szCs w:val="28"/>
          <w:shd w:val="clear" w:color="auto" w:fill="FFFFFF"/>
        </w:rPr>
        <w:t>].</w:t>
      </w:r>
      <w:r w:rsidR="00243317" w:rsidRPr="00BD5FBF">
        <w:rPr>
          <w:rFonts w:ascii="Arial" w:hAnsi="Arial" w:cs="Arial"/>
          <w:color w:val="000000"/>
          <w:sz w:val="20"/>
          <w:szCs w:val="20"/>
          <w:shd w:val="clear" w:color="auto" w:fill="FFFFFF"/>
        </w:rPr>
        <w:t xml:space="preserve"> </w:t>
      </w:r>
      <w:bookmarkEnd w:id="133"/>
      <w:r w:rsidR="00243317" w:rsidRPr="00BD5FBF">
        <w:rPr>
          <w:rFonts w:ascii="Times New Roman" w:hAnsi="Times New Roman" w:cs="Times New Roman"/>
          <w:bCs/>
          <w:color w:val="000000"/>
          <w:sz w:val="28"/>
          <w:szCs w:val="28"/>
          <w:shd w:val="clear" w:color="auto" w:fill="FFFFFF"/>
        </w:rPr>
        <w:t>Роль ко</w:t>
      </w:r>
      <w:r w:rsidR="00312808" w:rsidRPr="00BD5FBF">
        <w:rPr>
          <w:rFonts w:ascii="Times New Roman" w:hAnsi="Times New Roman" w:cs="Times New Roman"/>
          <w:bCs/>
          <w:color w:val="000000"/>
          <w:sz w:val="28"/>
          <w:szCs w:val="28"/>
          <w:shd w:val="clear" w:color="auto" w:fill="FFFFFF"/>
        </w:rPr>
        <w:t>-</w:t>
      </w:r>
      <w:r w:rsidR="003D34D1" w:rsidRPr="00BD5FBF">
        <w:rPr>
          <w:rFonts w:ascii="Times New Roman" w:hAnsi="Times New Roman" w:cs="Times New Roman"/>
          <w:bCs/>
          <w:color w:val="000000"/>
          <w:sz w:val="28"/>
          <w:szCs w:val="28"/>
          <w:shd w:val="clear" w:color="auto" w:fill="FFFFFF"/>
        </w:rPr>
        <w:t xml:space="preserve">инфекции вируса </w:t>
      </w:r>
      <w:r w:rsidR="00243317" w:rsidRPr="00BD5FBF">
        <w:rPr>
          <w:rFonts w:ascii="Times New Roman" w:hAnsi="Times New Roman" w:cs="Times New Roman"/>
          <w:bCs/>
          <w:color w:val="000000"/>
          <w:sz w:val="28"/>
          <w:szCs w:val="28"/>
          <w:shd w:val="clear" w:color="auto" w:fill="FFFFFF"/>
        </w:rPr>
        <w:t>гепати</w:t>
      </w:r>
      <w:r w:rsidR="003D34D1" w:rsidRPr="00BD5FBF">
        <w:rPr>
          <w:rFonts w:ascii="Times New Roman" w:hAnsi="Times New Roman" w:cs="Times New Roman"/>
          <w:bCs/>
          <w:color w:val="000000"/>
          <w:sz w:val="28"/>
          <w:szCs w:val="28"/>
          <w:shd w:val="clear" w:color="auto" w:fill="FFFFFF"/>
        </w:rPr>
        <w:t xml:space="preserve">та ВГС в когнитивных нарушениях </w:t>
      </w:r>
      <w:r w:rsidR="00243317" w:rsidRPr="00BD5FBF">
        <w:rPr>
          <w:rFonts w:ascii="Times New Roman" w:hAnsi="Times New Roman" w:cs="Times New Roman"/>
          <w:bCs/>
          <w:color w:val="000000"/>
          <w:sz w:val="28"/>
          <w:szCs w:val="28"/>
          <w:shd w:val="clear" w:color="auto" w:fill="FFFFFF"/>
        </w:rPr>
        <w:t xml:space="preserve">у пациентов, инфицированных вирусом иммунодефицита человека (ВИЧ), все еще обсуждается, и функциональная оценка </w:t>
      </w:r>
      <w:proofErr w:type="spellStart"/>
      <w:r w:rsidR="00243317" w:rsidRPr="00BD5FBF">
        <w:rPr>
          <w:rFonts w:ascii="Times New Roman" w:hAnsi="Times New Roman" w:cs="Times New Roman"/>
          <w:bCs/>
          <w:color w:val="000000"/>
          <w:sz w:val="28"/>
          <w:szCs w:val="28"/>
          <w:shd w:val="clear" w:color="auto" w:fill="FFFFFF"/>
        </w:rPr>
        <w:t>нейровизуализации</w:t>
      </w:r>
      <w:proofErr w:type="spellEnd"/>
      <w:r w:rsidR="00243317" w:rsidRPr="00BD5FBF">
        <w:rPr>
          <w:rFonts w:ascii="Times New Roman" w:hAnsi="Times New Roman" w:cs="Times New Roman"/>
          <w:bCs/>
          <w:color w:val="000000"/>
          <w:sz w:val="28"/>
          <w:szCs w:val="28"/>
          <w:shd w:val="clear" w:color="auto" w:fill="FFFFFF"/>
        </w:rPr>
        <w:t xml:space="preserve"> по </w:t>
      </w:r>
      <w:r w:rsidR="003D34D1" w:rsidRPr="00BD5FBF">
        <w:rPr>
          <w:rFonts w:ascii="Times New Roman" w:hAnsi="Times New Roman" w:cs="Times New Roman"/>
          <w:bCs/>
          <w:color w:val="000000"/>
          <w:sz w:val="28"/>
          <w:szCs w:val="28"/>
          <w:shd w:val="clear" w:color="auto" w:fill="FFFFFF"/>
        </w:rPr>
        <w:t xml:space="preserve">этому вопросу отсутствует. </w:t>
      </w:r>
      <w:r w:rsidR="00243317" w:rsidRPr="00BD5FBF">
        <w:rPr>
          <w:rFonts w:ascii="Times New Roman" w:hAnsi="Times New Roman" w:cs="Times New Roman"/>
          <w:bCs/>
          <w:color w:val="000000"/>
          <w:sz w:val="28"/>
          <w:szCs w:val="28"/>
          <w:shd w:val="clear" w:color="auto" w:fill="FFFFFF"/>
        </w:rPr>
        <w:t xml:space="preserve">Недавно проведенное пилотное исследование демонстрирует, что имеются статистически значимые различия в типах связей. Так было обнаружено, что при ВГС вовлеченными областями были </w:t>
      </w:r>
      <w:proofErr w:type="spellStart"/>
      <w:r w:rsidR="00243317" w:rsidRPr="00BD5FBF">
        <w:rPr>
          <w:rFonts w:ascii="Times New Roman" w:hAnsi="Times New Roman" w:cs="Times New Roman"/>
          <w:bCs/>
          <w:color w:val="000000"/>
          <w:sz w:val="28"/>
          <w:szCs w:val="28"/>
          <w:shd w:val="clear" w:color="auto" w:fill="FFFFFF"/>
        </w:rPr>
        <w:t>паллидум</w:t>
      </w:r>
      <w:proofErr w:type="spellEnd"/>
      <w:r w:rsidR="00243317" w:rsidRPr="00BD5FBF">
        <w:rPr>
          <w:rFonts w:ascii="Times New Roman" w:hAnsi="Times New Roman" w:cs="Times New Roman"/>
          <w:bCs/>
          <w:color w:val="000000"/>
          <w:sz w:val="28"/>
          <w:szCs w:val="28"/>
          <w:shd w:val="clear" w:color="auto" w:fill="FFFFFF"/>
        </w:rPr>
        <w:t>, ствол головного мозга, дольки 1 и 10 долей правого мозжечка. Об увеличенных лобно-полосатых дисфункциях уже сообщалось</w:t>
      </w:r>
      <w:r w:rsidR="003E5D0D" w:rsidRPr="00BD5FBF">
        <w:rPr>
          <w:rFonts w:ascii="Times New Roman" w:hAnsi="Times New Roman" w:cs="Times New Roman"/>
          <w:bCs/>
          <w:color w:val="000000"/>
          <w:sz w:val="28"/>
          <w:szCs w:val="28"/>
          <w:shd w:val="clear" w:color="auto" w:fill="FFFFFF"/>
        </w:rPr>
        <w:t>,</w:t>
      </w:r>
      <w:r w:rsidR="00243317" w:rsidRPr="00BD5FBF">
        <w:rPr>
          <w:rFonts w:ascii="Times New Roman" w:hAnsi="Times New Roman" w:cs="Times New Roman"/>
          <w:bCs/>
          <w:color w:val="000000"/>
          <w:sz w:val="28"/>
          <w:szCs w:val="28"/>
          <w:shd w:val="clear" w:color="auto" w:fill="FFFFFF"/>
        </w:rPr>
        <w:t xml:space="preserve"> как о последствиях HCV-инфекции и они мо</w:t>
      </w:r>
      <w:r w:rsidR="004375AF" w:rsidRPr="00BD5FBF">
        <w:rPr>
          <w:rFonts w:ascii="Times New Roman" w:hAnsi="Times New Roman" w:cs="Times New Roman"/>
          <w:bCs/>
          <w:color w:val="000000"/>
          <w:sz w:val="28"/>
          <w:szCs w:val="28"/>
          <w:shd w:val="clear" w:color="auto" w:fill="FFFFFF"/>
        </w:rPr>
        <w:t>гут отражать аддитивный эффект.</w:t>
      </w:r>
      <w:r w:rsidR="004375AF" w:rsidRPr="00BD5FBF">
        <w:rPr>
          <w:rFonts w:ascii="Times New Roman" w:hAnsi="Times New Roman" w:cs="Times New Roman"/>
          <w:bCs/>
          <w:color w:val="000000"/>
          <w:sz w:val="28"/>
          <w:szCs w:val="28"/>
          <w:shd w:val="clear" w:color="auto" w:fill="FFFFFF"/>
          <w:lang w:val="kk-KZ"/>
        </w:rPr>
        <w:t xml:space="preserve"> </w:t>
      </w:r>
      <w:r w:rsidR="00243317" w:rsidRPr="00BD5FBF">
        <w:rPr>
          <w:rFonts w:ascii="Times New Roman" w:hAnsi="Times New Roman" w:cs="Times New Roman"/>
          <w:bCs/>
          <w:color w:val="000000"/>
          <w:sz w:val="28"/>
          <w:szCs w:val="28"/>
          <w:shd w:val="clear" w:color="auto" w:fill="FFFFFF"/>
        </w:rPr>
        <w:t>Изменения мозжечка связаны с ВИЧ-инфекцией, но не с ВГС, что указывает на синергетический эффект HCV-инфекции</w:t>
      </w:r>
      <w:r w:rsidR="00243317" w:rsidRPr="00BD5FBF">
        <w:rPr>
          <w:rFonts w:ascii="Arial" w:hAnsi="Arial" w:cs="Arial"/>
          <w:color w:val="000000"/>
          <w:sz w:val="20"/>
          <w:szCs w:val="20"/>
          <w:shd w:val="clear" w:color="auto" w:fill="FFFFFF"/>
        </w:rPr>
        <w:t xml:space="preserve"> </w:t>
      </w:r>
      <w:r w:rsidR="00243317" w:rsidRPr="00BD5FBF">
        <w:rPr>
          <w:rFonts w:ascii="Times New Roman" w:hAnsi="Times New Roman" w:cs="Times New Roman"/>
          <w:bCs/>
          <w:color w:val="000000"/>
          <w:sz w:val="28"/>
          <w:szCs w:val="28"/>
          <w:shd w:val="clear" w:color="auto" w:fill="FFFFFF"/>
        </w:rPr>
        <w:t xml:space="preserve">при функциональной модификации мозга, связанной с ВИЧ </w:t>
      </w:r>
      <w:bookmarkStart w:id="134" w:name="_Hlk40107631"/>
      <w:r w:rsidR="00243317" w:rsidRPr="00BD5FBF">
        <w:rPr>
          <w:rFonts w:ascii="Times New Roman" w:hAnsi="Times New Roman" w:cs="Times New Roman"/>
          <w:bCs/>
          <w:color w:val="000000"/>
          <w:sz w:val="28"/>
          <w:szCs w:val="28"/>
          <w:shd w:val="clear" w:color="auto" w:fill="FFFFFF"/>
        </w:rPr>
        <w:t>[1</w:t>
      </w:r>
      <w:r w:rsidR="00DE268F" w:rsidRPr="00BD5FBF">
        <w:rPr>
          <w:rFonts w:ascii="Times New Roman" w:hAnsi="Times New Roman" w:cs="Times New Roman"/>
          <w:bCs/>
          <w:color w:val="000000"/>
          <w:sz w:val="28"/>
          <w:szCs w:val="28"/>
          <w:shd w:val="clear" w:color="auto" w:fill="FFFFFF"/>
        </w:rPr>
        <w:t>73</w:t>
      </w:r>
      <w:r w:rsidR="00243317" w:rsidRPr="00BD5FBF">
        <w:rPr>
          <w:rFonts w:ascii="Times New Roman" w:hAnsi="Times New Roman" w:cs="Times New Roman"/>
          <w:bCs/>
          <w:color w:val="000000"/>
          <w:sz w:val="28"/>
          <w:szCs w:val="28"/>
          <w:shd w:val="clear" w:color="auto" w:fill="FFFFFF"/>
        </w:rPr>
        <w:t>].</w:t>
      </w:r>
      <w:r w:rsidR="00E227D4" w:rsidRPr="00BD5FBF">
        <w:rPr>
          <w:rFonts w:ascii="Times New Roman" w:hAnsi="Times New Roman" w:cs="Times New Roman"/>
          <w:bCs/>
          <w:color w:val="000000"/>
          <w:sz w:val="28"/>
          <w:szCs w:val="28"/>
          <w:shd w:val="clear" w:color="auto" w:fill="FFFFFF"/>
        </w:rPr>
        <w:t xml:space="preserve"> </w:t>
      </w:r>
      <w:bookmarkEnd w:id="134"/>
      <w:r w:rsidR="00E227D4" w:rsidRPr="00BD5FBF">
        <w:rPr>
          <w:rFonts w:ascii="Times New Roman" w:hAnsi="Times New Roman" w:cs="Times New Roman"/>
          <w:bCs/>
          <w:color w:val="000000"/>
          <w:sz w:val="28"/>
          <w:szCs w:val="28"/>
          <w:shd w:val="clear" w:color="auto" w:fill="FFFFFF"/>
        </w:rPr>
        <w:t xml:space="preserve">Несколько исследований продемонстрировали доказательства умеренного </w:t>
      </w:r>
      <w:proofErr w:type="spellStart"/>
      <w:r w:rsidR="00E227D4" w:rsidRPr="00BD5FBF">
        <w:rPr>
          <w:rFonts w:ascii="Times New Roman" w:hAnsi="Times New Roman" w:cs="Times New Roman"/>
          <w:bCs/>
          <w:color w:val="000000"/>
          <w:sz w:val="28"/>
          <w:szCs w:val="28"/>
          <w:shd w:val="clear" w:color="auto" w:fill="FFFFFF"/>
        </w:rPr>
        <w:t>нейрокогнитивного</w:t>
      </w:r>
      <w:proofErr w:type="spellEnd"/>
      <w:r w:rsidR="00E227D4" w:rsidRPr="00BD5FBF">
        <w:rPr>
          <w:rFonts w:ascii="Times New Roman" w:hAnsi="Times New Roman" w:cs="Times New Roman"/>
          <w:bCs/>
          <w:color w:val="000000"/>
          <w:sz w:val="28"/>
          <w:szCs w:val="28"/>
          <w:shd w:val="clear" w:color="auto" w:fill="FFFFFF"/>
        </w:rPr>
        <w:t xml:space="preserve"> нарушения в различных областях способностей </w:t>
      </w:r>
      <w:r w:rsidR="00E227D4" w:rsidRPr="00BD5FBF">
        <w:rPr>
          <w:rFonts w:ascii="Times New Roman" w:hAnsi="Times New Roman" w:cs="Times New Roman"/>
          <w:bCs/>
          <w:color w:val="000000"/>
          <w:sz w:val="28"/>
          <w:szCs w:val="28"/>
          <w:shd w:val="clear" w:color="auto" w:fill="FFFFFF"/>
        </w:rPr>
        <w:lastRenderedPageBreak/>
        <w:t xml:space="preserve">среди подгруппы людей, инфицированных ВГС Степень тяжести и точные </w:t>
      </w:r>
      <w:proofErr w:type="spellStart"/>
      <w:r w:rsidR="00E227D4" w:rsidRPr="00BD5FBF">
        <w:rPr>
          <w:rFonts w:ascii="Times New Roman" w:hAnsi="Times New Roman" w:cs="Times New Roman"/>
          <w:bCs/>
          <w:color w:val="000000"/>
          <w:sz w:val="28"/>
          <w:szCs w:val="28"/>
          <w:shd w:val="clear" w:color="auto" w:fill="FFFFFF"/>
        </w:rPr>
        <w:t>нейрокогнитивные</w:t>
      </w:r>
      <w:proofErr w:type="spellEnd"/>
      <w:r w:rsidR="00E227D4" w:rsidRPr="00BD5FBF">
        <w:rPr>
          <w:rFonts w:ascii="Times New Roman" w:hAnsi="Times New Roman" w:cs="Times New Roman"/>
          <w:bCs/>
          <w:color w:val="000000"/>
          <w:sz w:val="28"/>
          <w:szCs w:val="28"/>
          <w:shd w:val="clear" w:color="auto" w:fill="FFFFFF"/>
        </w:rPr>
        <w:t xml:space="preserve"> домены варьиру</w:t>
      </w:r>
      <w:r w:rsidR="003D34D1" w:rsidRPr="00BD5FBF">
        <w:rPr>
          <w:rFonts w:ascii="Times New Roman" w:hAnsi="Times New Roman" w:cs="Times New Roman"/>
          <w:bCs/>
          <w:color w:val="000000"/>
          <w:sz w:val="28"/>
          <w:szCs w:val="28"/>
          <w:shd w:val="clear" w:color="auto" w:fill="FFFFFF"/>
        </w:rPr>
        <w:t xml:space="preserve">ют в зависимости от литературы, например, </w:t>
      </w:r>
      <w:hyperlink r:id="rId8" w:anchor="R25" w:history="1">
        <w:r w:rsidR="00E227D4" w:rsidRPr="00BD5FBF">
          <w:rPr>
            <w:rStyle w:val="ac"/>
            <w:rFonts w:ascii="Times New Roman" w:hAnsi="Times New Roman" w:cs="Times New Roman"/>
            <w:bCs/>
            <w:color w:val="000000" w:themeColor="text1"/>
            <w:sz w:val="28"/>
            <w:szCs w:val="28"/>
            <w:u w:val="none"/>
            <w:shd w:val="clear" w:color="auto" w:fill="FFFFFF"/>
          </w:rPr>
          <w:t>некоторыми</w:t>
        </w:r>
      </w:hyperlink>
      <w:r w:rsidR="00E227D4" w:rsidRPr="00BD5FBF">
        <w:rPr>
          <w:rFonts w:ascii="Times New Roman" w:hAnsi="Times New Roman" w:cs="Times New Roman"/>
          <w:bCs/>
          <w:color w:val="000000" w:themeColor="text1"/>
          <w:sz w:val="28"/>
          <w:szCs w:val="28"/>
          <w:shd w:val="clear" w:color="auto" w:fill="FFFFFF"/>
        </w:rPr>
        <w:t xml:space="preserve"> исследователями</w:t>
      </w:r>
      <w:r w:rsidR="00E227D4" w:rsidRPr="00BD5FBF">
        <w:rPr>
          <w:rFonts w:ascii="Times New Roman" w:hAnsi="Times New Roman" w:cs="Times New Roman"/>
          <w:bCs/>
          <w:color w:val="000000"/>
          <w:sz w:val="28"/>
          <w:szCs w:val="28"/>
          <w:shd w:val="clear" w:color="auto" w:fill="FFFFFF"/>
        </w:rPr>
        <w:t xml:space="preserve"> обнаружен</w:t>
      </w:r>
      <w:r w:rsidR="003E5D0D" w:rsidRPr="00BD5FBF">
        <w:rPr>
          <w:rFonts w:ascii="Times New Roman" w:hAnsi="Times New Roman" w:cs="Times New Roman"/>
          <w:bCs/>
          <w:color w:val="000000"/>
          <w:sz w:val="28"/>
          <w:szCs w:val="28"/>
          <w:shd w:val="clear" w:color="auto" w:fill="FFFFFF"/>
        </w:rPr>
        <w:t>ы</w:t>
      </w:r>
      <w:r w:rsidR="00E227D4" w:rsidRPr="00BD5FBF">
        <w:rPr>
          <w:rFonts w:ascii="Times New Roman" w:hAnsi="Times New Roman" w:cs="Times New Roman"/>
          <w:bCs/>
          <w:color w:val="000000"/>
          <w:sz w:val="28"/>
          <w:szCs w:val="28"/>
          <w:shd w:val="clear" w:color="auto" w:fill="FFFFFF"/>
        </w:rPr>
        <w:t xml:space="preserve"> только общие умеренные когнитивные нарушения в когорте ВГС-</w:t>
      </w:r>
      <w:proofErr w:type="spellStart"/>
      <w:r w:rsidR="00E227D4" w:rsidRPr="00BD5FBF">
        <w:rPr>
          <w:rFonts w:ascii="Times New Roman" w:hAnsi="Times New Roman" w:cs="Times New Roman"/>
          <w:bCs/>
          <w:color w:val="000000"/>
          <w:sz w:val="28"/>
          <w:szCs w:val="28"/>
          <w:shd w:val="clear" w:color="auto" w:fill="FFFFFF"/>
        </w:rPr>
        <w:t>инфициированными</w:t>
      </w:r>
      <w:proofErr w:type="spellEnd"/>
      <w:r w:rsidR="00E227D4" w:rsidRPr="00BD5FBF">
        <w:rPr>
          <w:rFonts w:ascii="Times New Roman" w:hAnsi="Times New Roman" w:cs="Times New Roman"/>
          <w:bCs/>
          <w:color w:val="000000"/>
          <w:sz w:val="28"/>
          <w:szCs w:val="28"/>
          <w:shd w:val="clear" w:color="auto" w:fill="FFFFFF"/>
        </w:rPr>
        <w:t xml:space="preserve"> пациентами  со специфическими нарушениями в области обучения по сравнению с </w:t>
      </w:r>
      <w:proofErr w:type="spellStart"/>
      <w:r w:rsidR="00E227D4" w:rsidRPr="00BD5FBF">
        <w:rPr>
          <w:rFonts w:ascii="Times New Roman" w:hAnsi="Times New Roman" w:cs="Times New Roman"/>
          <w:bCs/>
          <w:color w:val="000000"/>
          <w:sz w:val="28"/>
          <w:szCs w:val="28"/>
          <w:shd w:val="clear" w:color="auto" w:fill="FFFFFF"/>
        </w:rPr>
        <w:t>серонегативными</w:t>
      </w:r>
      <w:proofErr w:type="spellEnd"/>
      <w:r w:rsidR="00E227D4" w:rsidRPr="00BD5FBF">
        <w:rPr>
          <w:rFonts w:ascii="Times New Roman" w:hAnsi="Times New Roman" w:cs="Times New Roman"/>
          <w:bCs/>
          <w:color w:val="000000"/>
          <w:sz w:val="28"/>
          <w:szCs w:val="28"/>
          <w:shd w:val="clear" w:color="auto" w:fill="FFFFFF"/>
        </w:rPr>
        <w:t xml:space="preserve"> участниками</w:t>
      </w:r>
      <w:r w:rsidR="003D34D1" w:rsidRPr="00BD5FBF">
        <w:rPr>
          <w:rFonts w:ascii="Times New Roman" w:hAnsi="Times New Roman" w:cs="Times New Roman"/>
          <w:bCs/>
          <w:color w:val="000000"/>
          <w:sz w:val="28"/>
          <w:szCs w:val="28"/>
          <w:shd w:val="clear" w:color="auto" w:fill="FFFFFF"/>
        </w:rPr>
        <w:t xml:space="preserve"> </w:t>
      </w:r>
      <w:r w:rsidR="00DE268F" w:rsidRPr="00BD5FBF">
        <w:rPr>
          <w:rFonts w:ascii="Times New Roman" w:hAnsi="Times New Roman" w:cs="Times New Roman"/>
          <w:bCs/>
          <w:color w:val="000000"/>
          <w:sz w:val="28"/>
          <w:szCs w:val="28"/>
          <w:shd w:val="clear" w:color="auto" w:fill="FFFFFF"/>
        </w:rPr>
        <w:t>[</w:t>
      </w:r>
      <w:r w:rsidR="00DE268F" w:rsidRPr="00BD5FBF">
        <w:rPr>
          <w:rFonts w:ascii="Times New Roman" w:hAnsi="Times New Roman" w:cs="Times New Roman"/>
          <w:bCs/>
          <w:sz w:val="28"/>
          <w:szCs w:val="28"/>
          <w:shd w:val="clear" w:color="auto" w:fill="FFFFFF"/>
        </w:rPr>
        <w:t>173</w:t>
      </w:r>
      <w:r w:rsidR="00A3548A" w:rsidRPr="00BD5FBF">
        <w:rPr>
          <w:rFonts w:ascii="Times New Roman" w:hAnsi="Times New Roman" w:cs="Times New Roman"/>
          <w:bCs/>
          <w:sz w:val="28"/>
          <w:szCs w:val="28"/>
          <w:shd w:val="clear" w:color="auto" w:fill="FFFFFF"/>
        </w:rPr>
        <w:t>, р.</w:t>
      </w:r>
      <w:r w:rsidR="00A72C7B" w:rsidRPr="00BD5FBF">
        <w:rPr>
          <w:rFonts w:ascii="Times New Roman" w:hAnsi="Times New Roman" w:cs="Times New Roman"/>
          <w:bCs/>
          <w:sz w:val="28"/>
          <w:szCs w:val="28"/>
          <w:shd w:val="clear" w:color="auto" w:fill="FFFFFF"/>
        </w:rPr>
        <w:t xml:space="preserve"> 637</w:t>
      </w:r>
      <w:r w:rsidR="00DE268F" w:rsidRPr="00BD5FBF">
        <w:rPr>
          <w:rFonts w:ascii="Times New Roman" w:hAnsi="Times New Roman" w:cs="Times New Roman"/>
          <w:bCs/>
          <w:sz w:val="28"/>
          <w:szCs w:val="28"/>
          <w:shd w:val="clear" w:color="auto" w:fill="FFFFFF"/>
        </w:rPr>
        <w:t>].</w:t>
      </w:r>
      <w:r w:rsidR="00E227D4" w:rsidRPr="00BD5FBF">
        <w:rPr>
          <w:rFonts w:ascii="Times New Roman" w:hAnsi="Times New Roman" w:cs="Times New Roman"/>
          <w:bCs/>
          <w:sz w:val="28"/>
          <w:szCs w:val="28"/>
          <w:shd w:val="clear" w:color="auto" w:fill="FFFFFF"/>
        </w:rPr>
        <w:t> </w:t>
      </w:r>
    </w:p>
    <w:p w14:paraId="2752C406" w14:textId="639BE556" w:rsidR="00701673" w:rsidRPr="00BD5FBF" w:rsidRDefault="00E227D4" w:rsidP="00BE0026">
      <w:pPr>
        <w:spacing w:after="0" w:line="240" w:lineRule="auto"/>
        <w:ind w:firstLine="709"/>
        <w:jc w:val="both"/>
        <w:rPr>
          <w:rFonts w:ascii="Times New Roman" w:hAnsi="Times New Roman" w:cs="Times New Roman"/>
          <w:sz w:val="28"/>
          <w:szCs w:val="28"/>
          <w:shd w:val="clear" w:color="auto" w:fill="FFFFFF"/>
        </w:rPr>
      </w:pPr>
      <w:r w:rsidRPr="00BD5FBF">
        <w:rPr>
          <w:rFonts w:ascii="Times New Roman" w:hAnsi="Times New Roman" w:cs="Times New Roman"/>
          <w:bCs/>
          <w:color w:val="000000"/>
          <w:sz w:val="28"/>
          <w:szCs w:val="28"/>
          <w:shd w:val="clear" w:color="auto" w:fill="FFFFFF"/>
        </w:rPr>
        <w:t xml:space="preserve">Другие данные свидетельствуют о том, что у некоторых людей, инфицированных ВГС, может быть более диффузный </w:t>
      </w:r>
      <w:proofErr w:type="spellStart"/>
      <w:r w:rsidRPr="00BD5FBF">
        <w:rPr>
          <w:rFonts w:ascii="Times New Roman" w:hAnsi="Times New Roman" w:cs="Times New Roman"/>
          <w:bCs/>
          <w:color w:val="000000"/>
          <w:sz w:val="28"/>
          <w:szCs w:val="28"/>
          <w:shd w:val="clear" w:color="auto" w:fill="FFFFFF"/>
        </w:rPr>
        <w:t>нейрокогнитивный</w:t>
      </w:r>
      <w:proofErr w:type="spellEnd"/>
      <w:r w:rsidRPr="00BD5FBF">
        <w:rPr>
          <w:rFonts w:ascii="Times New Roman" w:hAnsi="Times New Roman" w:cs="Times New Roman"/>
          <w:bCs/>
          <w:color w:val="000000"/>
          <w:sz w:val="28"/>
          <w:szCs w:val="28"/>
          <w:shd w:val="clear" w:color="auto" w:fill="FFFFFF"/>
        </w:rPr>
        <w:t xml:space="preserve"> дефицит в нейропсихологических областях, связанных с префронтальными системами, включая дефициты в сложной обработке информации, двигательными навыками и исполнительными функциями.</w:t>
      </w:r>
      <w:r w:rsidR="00445A31" w:rsidRPr="00BD5FBF">
        <w:rPr>
          <w:rFonts w:ascii="Times New Roman" w:hAnsi="Times New Roman" w:cs="Times New Roman"/>
          <w:bCs/>
          <w:color w:val="000000"/>
          <w:sz w:val="28"/>
          <w:szCs w:val="28"/>
          <w:shd w:val="clear" w:color="auto" w:fill="FFFFFF"/>
        </w:rPr>
        <w:t xml:space="preserve"> </w:t>
      </w:r>
      <w:r w:rsidRPr="00BD5FBF">
        <w:rPr>
          <w:rFonts w:ascii="Times New Roman" w:hAnsi="Times New Roman" w:cs="Times New Roman"/>
          <w:bCs/>
          <w:color w:val="000000"/>
          <w:sz w:val="28"/>
          <w:szCs w:val="28"/>
          <w:shd w:val="clear" w:color="auto" w:fill="FFFFFF"/>
        </w:rPr>
        <w:t>Более того, примерно 30% людей, инфицированных ВГС, имели трудности с  тестом, который требовал умственной гибкости, абстрактного мышления и формирования концепции</w:t>
      </w:r>
      <w:r w:rsidR="003D34D1" w:rsidRPr="00BD5FBF">
        <w:rPr>
          <w:rFonts w:ascii="Times New Roman" w:hAnsi="Times New Roman" w:cs="Times New Roman"/>
          <w:bCs/>
          <w:color w:val="000000"/>
          <w:sz w:val="28"/>
          <w:szCs w:val="28"/>
          <w:shd w:val="clear" w:color="auto" w:fill="FFFFFF"/>
        </w:rPr>
        <w:t xml:space="preserve"> </w:t>
      </w:r>
      <w:r w:rsidR="00B7799D" w:rsidRPr="00BD5FBF">
        <w:rPr>
          <w:rFonts w:ascii="Times New Roman" w:hAnsi="Times New Roman" w:cs="Times New Roman"/>
          <w:bCs/>
          <w:color w:val="000000"/>
          <w:sz w:val="28"/>
          <w:szCs w:val="28"/>
          <w:shd w:val="clear" w:color="auto" w:fill="FFFFFF"/>
        </w:rPr>
        <w:t>[174].</w:t>
      </w:r>
      <w:r w:rsidR="003D34D1" w:rsidRPr="00BD5FBF">
        <w:rPr>
          <w:rFonts w:ascii="Times New Roman" w:hAnsi="Times New Roman" w:cs="Times New Roman"/>
          <w:bCs/>
          <w:color w:val="000000"/>
          <w:sz w:val="28"/>
          <w:szCs w:val="28"/>
          <w:shd w:val="clear" w:color="auto" w:fill="FFFFFF"/>
        </w:rPr>
        <w:t xml:space="preserve"> </w:t>
      </w:r>
      <w:r w:rsidR="00B7799D" w:rsidRPr="00BD5FBF">
        <w:rPr>
          <w:rFonts w:ascii="Times New Roman" w:hAnsi="Times New Roman" w:cs="Times New Roman"/>
          <w:bCs/>
          <w:color w:val="000000"/>
          <w:sz w:val="28"/>
          <w:szCs w:val="28"/>
          <w:shd w:val="clear" w:color="auto" w:fill="FFFFFF"/>
        </w:rPr>
        <w:t>О</w:t>
      </w:r>
      <w:r w:rsidRPr="00BD5FBF">
        <w:rPr>
          <w:rFonts w:ascii="Times New Roman" w:hAnsi="Times New Roman" w:cs="Times New Roman"/>
          <w:bCs/>
          <w:color w:val="000000"/>
          <w:sz w:val="28"/>
          <w:szCs w:val="28"/>
          <w:shd w:val="clear" w:color="auto" w:fill="FFFFFF"/>
        </w:rPr>
        <w:t>бнаружено, что инфекция ВГС была связана с легким дефицитом при выполнении заданий, которые оценивали торможение речевого ответа и беглость речи</w:t>
      </w:r>
      <w:r w:rsidR="00445A31" w:rsidRPr="00BD5FBF">
        <w:rPr>
          <w:rFonts w:ascii="Times New Roman" w:hAnsi="Times New Roman" w:cs="Times New Roman"/>
          <w:bCs/>
          <w:color w:val="000000"/>
          <w:sz w:val="28"/>
          <w:szCs w:val="28"/>
          <w:shd w:val="clear" w:color="auto" w:fill="FFFFFF"/>
        </w:rPr>
        <w:t>.</w:t>
      </w:r>
      <w:r w:rsidR="003D34D1" w:rsidRPr="00BD5FBF">
        <w:rPr>
          <w:rFonts w:ascii="Times New Roman" w:hAnsi="Times New Roman" w:cs="Times New Roman"/>
          <w:bCs/>
          <w:color w:val="000000"/>
          <w:sz w:val="28"/>
          <w:szCs w:val="28"/>
          <w:shd w:val="clear" w:color="auto" w:fill="FFFFFF"/>
        </w:rPr>
        <w:t xml:space="preserve"> </w:t>
      </w:r>
      <w:r w:rsidRPr="00BD5FBF">
        <w:rPr>
          <w:rFonts w:ascii="Times New Roman" w:hAnsi="Times New Roman" w:cs="Times New Roman"/>
          <w:bCs/>
          <w:color w:val="000000"/>
          <w:sz w:val="28"/>
          <w:szCs w:val="28"/>
          <w:shd w:val="clear" w:color="auto" w:fill="FFFFFF"/>
        </w:rPr>
        <w:t xml:space="preserve">Таким образом, легкие </w:t>
      </w:r>
      <w:proofErr w:type="spellStart"/>
      <w:r w:rsidRPr="00BD5FBF">
        <w:rPr>
          <w:rFonts w:ascii="Times New Roman" w:hAnsi="Times New Roman" w:cs="Times New Roman"/>
          <w:bCs/>
          <w:color w:val="000000"/>
          <w:sz w:val="28"/>
          <w:szCs w:val="28"/>
          <w:shd w:val="clear" w:color="auto" w:fill="FFFFFF"/>
        </w:rPr>
        <w:t>нейрокогнитивные</w:t>
      </w:r>
      <w:proofErr w:type="spellEnd"/>
      <w:r w:rsidRPr="00BD5FBF">
        <w:rPr>
          <w:rFonts w:ascii="Times New Roman" w:hAnsi="Times New Roman" w:cs="Times New Roman"/>
          <w:bCs/>
          <w:color w:val="000000"/>
          <w:sz w:val="28"/>
          <w:szCs w:val="28"/>
          <w:shd w:val="clear" w:color="auto" w:fill="FFFFFF"/>
        </w:rPr>
        <w:t xml:space="preserve"> нарушения наблюдаются среди подгруппы людей с ВГС даже при отсутствии выраженного заболевания печени </w:t>
      </w:r>
      <w:bookmarkStart w:id="135" w:name="_Hlk40112160"/>
      <w:r w:rsidRPr="00BD5FBF">
        <w:rPr>
          <w:rFonts w:ascii="Times New Roman" w:hAnsi="Times New Roman" w:cs="Times New Roman"/>
          <w:bCs/>
          <w:sz w:val="28"/>
          <w:szCs w:val="28"/>
          <w:shd w:val="clear" w:color="auto" w:fill="FFFFFF"/>
        </w:rPr>
        <w:t>[1</w:t>
      </w:r>
      <w:r w:rsidR="00B7799D" w:rsidRPr="00BD5FBF">
        <w:rPr>
          <w:rFonts w:ascii="Times New Roman" w:hAnsi="Times New Roman" w:cs="Times New Roman"/>
          <w:bCs/>
          <w:sz w:val="28"/>
          <w:szCs w:val="28"/>
          <w:shd w:val="clear" w:color="auto" w:fill="FFFFFF"/>
        </w:rPr>
        <w:t>74</w:t>
      </w:r>
      <w:r w:rsidR="00A3548A" w:rsidRPr="00BD5FBF">
        <w:rPr>
          <w:rFonts w:ascii="Times New Roman" w:hAnsi="Times New Roman" w:cs="Times New Roman"/>
          <w:bCs/>
          <w:sz w:val="28"/>
          <w:szCs w:val="28"/>
          <w:shd w:val="clear" w:color="auto" w:fill="FFFFFF"/>
        </w:rPr>
        <w:t>, р.</w:t>
      </w:r>
      <w:r w:rsidR="00A72C7B" w:rsidRPr="00BD5FBF">
        <w:rPr>
          <w:rFonts w:ascii="Times New Roman" w:hAnsi="Times New Roman" w:cs="Times New Roman"/>
          <w:bCs/>
          <w:sz w:val="28"/>
          <w:szCs w:val="28"/>
          <w:shd w:val="clear" w:color="auto" w:fill="FFFFFF"/>
        </w:rPr>
        <w:t xml:space="preserve"> 11180</w:t>
      </w:r>
      <w:r w:rsidRPr="00BD5FBF">
        <w:rPr>
          <w:rFonts w:ascii="Times New Roman" w:hAnsi="Times New Roman" w:cs="Times New Roman"/>
          <w:bCs/>
          <w:sz w:val="28"/>
          <w:szCs w:val="28"/>
          <w:shd w:val="clear" w:color="auto" w:fill="FFFFFF"/>
        </w:rPr>
        <w:t>].</w:t>
      </w:r>
      <w:r w:rsidR="00C41B0D" w:rsidRPr="00BD5FBF">
        <w:rPr>
          <w:rFonts w:ascii="Times New Roman" w:hAnsi="Times New Roman" w:cs="Times New Roman"/>
          <w:sz w:val="28"/>
          <w:szCs w:val="28"/>
          <w:shd w:val="clear" w:color="auto" w:fill="FFFFFF"/>
        </w:rPr>
        <w:t xml:space="preserve"> </w:t>
      </w:r>
      <w:bookmarkEnd w:id="135"/>
    </w:p>
    <w:p w14:paraId="2D8494C9" w14:textId="454996C8" w:rsidR="00701673" w:rsidRPr="00BD5FBF" w:rsidRDefault="00C41B0D" w:rsidP="00BE0026">
      <w:pPr>
        <w:spacing w:after="0" w:line="240" w:lineRule="auto"/>
        <w:ind w:firstLine="709"/>
        <w:jc w:val="both"/>
        <w:rPr>
          <w:rFonts w:ascii="Times New Roman" w:hAnsi="Times New Roman" w:cs="Times New Roman"/>
          <w:bCs/>
          <w:color w:val="000000"/>
          <w:sz w:val="28"/>
          <w:szCs w:val="28"/>
          <w:shd w:val="clear" w:color="auto" w:fill="FFFFFF"/>
        </w:rPr>
      </w:pPr>
      <w:r w:rsidRPr="00BD5FBF">
        <w:rPr>
          <w:rFonts w:ascii="Times New Roman" w:hAnsi="Times New Roman" w:cs="Times New Roman"/>
          <w:color w:val="000000"/>
          <w:sz w:val="28"/>
          <w:szCs w:val="28"/>
          <w:shd w:val="clear" w:color="auto" w:fill="FFFFFF"/>
        </w:rPr>
        <w:t>В свете противоречивых результатов в литературе</w:t>
      </w:r>
      <w:r w:rsidR="00303F32" w:rsidRPr="00BD5FBF">
        <w:rPr>
          <w:rFonts w:ascii="Times New Roman" w:hAnsi="Times New Roman" w:cs="Times New Roman"/>
          <w:color w:val="000000"/>
          <w:sz w:val="28"/>
          <w:szCs w:val="28"/>
          <w:shd w:val="clear" w:color="auto" w:fill="FFFFFF"/>
        </w:rPr>
        <w:t xml:space="preserve"> для изучения когнитивных нарушений, зарубежными исследователями используются различные комплексные батареи тестов. Тест Векслера для взрослых на чтение-это широко используемый тест на распознавание слов, с помощью которого имеется возможность оценки исходных когнитивных способностей до заболевания </w:t>
      </w:r>
      <w:bookmarkStart w:id="136" w:name="_Hlk40112449"/>
      <w:r w:rsidR="00303F32" w:rsidRPr="00BD5FBF">
        <w:rPr>
          <w:rFonts w:ascii="Times New Roman" w:hAnsi="Times New Roman" w:cs="Times New Roman"/>
          <w:bCs/>
          <w:sz w:val="28"/>
          <w:szCs w:val="28"/>
          <w:shd w:val="clear" w:color="auto" w:fill="FFFFFF"/>
        </w:rPr>
        <w:t>[1</w:t>
      </w:r>
      <w:r w:rsidR="00B7799D" w:rsidRPr="00BD5FBF">
        <w:rPr>
          <w:rFonts w:ascii="Times New Roman" w:hAnsi="Times New Roman" w:cs="Times New Roman"/>
          <w:bCs/>
          <w:sz w:val="28"/>
          <w:szCs w:val="28"/>
          <w:shd w:val="clear" w:color="auto" w:fill="FFFFFF"/>
        </w:rPr>
        <w:t>55</w:t>
      </w:r>
      <w:r w:rsidR="00A3548A" w:rsidRPr="00BD5FBF">
        <w:rPr>
          <w:rFonts w:ascii="Times New Roman" w:hAnsi="Times New Roman" w:cs="Times New Roman"/>
          <w:bCs/>
          <w:sz w:val="28"/>
          <w:szCs w:val="28"/>
          <w:shd w:val="clear" w:color="auto" w:fill="FFFFFF"/>
        </w:rPr>
        <w:t>, с.</w:t>
      </w:r>
      <w:r w:rsidR="00A72C7B" w:rsidRPr="00BD5FBF">
        <w:rPr>
          <w:rFonts w:ascii="Times New Roman" w:hAnsi="Times New Roman" w:cs="Times New Roman"/>
          <w:bCs/>
          <w:sz w:val="28"/>
          <w:szCs w:val="28"/>
          <w:shd w:val="clear" w:color="auto" w:fill="FFFFFF"/>
        </w:rPr>
        <w:t xml:space="preserve"> 28</w:t>
      </w:r>
      <w:r w:rsidR="00303F32" w:rsidRPr="00BD5FBF">
        <w:rPr>
          <w:rFonts w:ascii="Times New Roman" w:hAnsi="Times New Roman" w:cs="Times New Roman"/>
          <w:bCs/>
          <w:sz w:val="28"/>
          <w:szCs w:val="28"/>
          <w:shd w:val="clear" w:color="auto" w:fill="FFFFFF"/>
        </w:rPr>
        <w:t>].</w:t>
      </w:r>
      <w:r w:rsidR="002A1890" w:rsidRPr="00BD5FBF">
        <w:rPr>
          <w:rFonts w:ascii="Arial" w:eastAsia="Times New Roman" w:hAnsi="Arial" w:cs="Arial"/>
          <w:i/>
          <w:iCs/>
          <w:sz w:val="24"/>
          <w:szCs w:val="24"/>
        </w:rPr>
        <w:t xml:space="preserve"> </w:t>
      </w:r>
      <w:bookmarkEnd w:id="136"/>
      <w:r w:rsidR="002A1890" w:rsidRPr="00BD5FBF">
        <w:rPr>
          <w:rFonts w:ascii="Times New Roman" w:hAnsi="Times New Roman" w:cs="Times New Roman"/>
          <w:bCs/>
          <w:color w:val="000000"/>
          <w:sz w:val="28"/>
          <w:szCs w:val="28"/>
          <w:shd w:val="clear" w:color="auto" w:fill="FFFFFF"/>
        </w:rPr>
        <w:t>Так же возможно применение батареи нейропсихологической оценки (NAB), характеризуем</w:t>
      </w:r>
      <w:r w:rsidR="001F0DEB" w:rsidRPr="00BD5FBF">
        <w:rPr>
          <w:rFonts w:ascii="Times New Roman" w:hAnsi="Times New Roman" w:cs="Times New Roman"/>
          <w:bCs/>
          <w:color w:val="000000"/>
          <w:sz w:val="28"/>
          <w:szCs w:val="28"/>
          <w:shd w:val="clear" w:color="auto" w:fill="FFFFFF"/>
        </w:rPr>
        <w:t>ой</w:t>
      </w:r>
      <w:r w:rsidR="002A1890" w:rsidRPr="00BD5FBF">
        <w:rPr>
          <w:rFonts w:ascii="Times New Roman" w:hAnsi="Times New Roman" w:cs="Times New Roman"/>
          <w:bCs/>
          <w:color w:val="000000"/>
          <w:sz w:val="28"/>
          <w:szCs w:val="28"/>
          <w:shd w:val="clear" w:color="auto" w:fill="FFFFFF"/>
        </w:rPr>
        <w:t xml:space="preserve"> как хорошо проверенный комплексный набор </w:t>
      </w:r>
      <w:proofErr w:type="spellStart"/>
      <w:r w:rsidR="002A1890" w:rsidRPr="00BD5FBF">
        <w:rPr>
          <w:rFonts w:ascii="Times New Roman" w:hAnsi="Times New Roman" w:cs="Times New Roman"/>
          <w:bCs/>
          <w:color w:val="000000"/>
          <w:sz w:val="28"/>
          <w:szCs w:val="28"/>
          <w:shd w:val="clear" w:color="auto" w:fill="FFFFFF"/>
        </w:rPr>
        <w:t>подтестов</w:t>
      </w:r>
      <w:proofErr w:type="spellEnd"/>
      <w:r w:rsidR="002A1890" w:rsidRPr="00BD5FBF">
        <w:rPr>
          <w:rFonts w:ascii="Times New Roman" w:hAnsi="Times New Roman" w:cs="Times New Roman"/>
          <w:bCs/>
          <w:color w:val="000000"/>
          <w:sz w:val="28"/>
          <w:szCs w:val="28"/>
          <w:shd w:val="clear" w:color="auto" w:fill="FFFFFF"/>
        </w:rPr>
        <w:t xml:space="preserve">, оценивающих ряд когнитивных областей, включающий модули внимание, память и исполнительные функции, каждый из которых состоит из нескольких </w:t>
      </w:r>
      <w:proofErr w:type="spellStart"/>
      <w:r w:rsidR="002A1890" w:rsidRPr="00BD5FBF">
        <w:rPr>
          <w:rFonts w:ascii="Times New Roman" w:hAnsi="Times New Roman" w:cs="Times New Roman"/>
          <w:bCs/>
          <w:color w:val="000000"/>
          <w:sz w:val="28"/>
          <w:szCs w:val="28"/>
          <w:shd w:val="clear" w:color="auto" w:fill="FFFFFF"/>
        </w:rPr>
        <w:t>подтестов</w:t>
      </w:r>
      <w:proofErr w:type="spellEnd"/>
      <w:r w:rsidR="002A1890" w:rsidRPr="00BD5FBF">
        <w:rPr>
          <w:rFonts w:ascii="Times New Roman" w:hAnsi="Times New Roman" w:cs="Times New Roman"/>
          <w:bCs/>
          <w:color w:val="000000"/>
          <w:sz w:val="28"/>
          <w:szCs w:val="28"/>
          <w:shd w:val="clear" w:color="auto" w:fill="FFFFFF"/>
        </w:rPr>
        <w:t>, относящихся к этой области. На основе демографически скорректированных норм (возраст, пол, образовани</w:t>
      </w:r>
      <w:r w:rsidR="00541E5C" w:rsidRPr="00BD5FBF">
        <w:rPr>
          <w:rFonts w:ascii="Times New Roman" w:hAnsi="Times New Roman" w:cs="Times New Roman"/>
          <w:bCs/>
          <w:color w:val="000000"/>
          <w:sz w:val="28"/>
          <w:szCs w:val="28"/>
          <w:shd w:val="clear" w:color="auto" w:fill="FFFFFF"/>
        </w:rPr>
        <w:t>е</w:t>
      </w:r>
      <w:r w:rsidR="002A1890" w:rsidRPr="00BD5FBF">
        <w:rPr>
          <w:rFonts w:ascii="Times New Roman" w:hAnsi="Times New Roman" w:cs="Times New Roman"/>
          <w:bCs/>
          <w:color w:val="000000"/>
          <w:sz w:val="28"/>
          <w:szCs w:val="28"/>
          <w:shd w:val="clear" w:color="auto" w:fill="FFFFFF"/>
        </w:rPr>
        <w:t xml:space="preserve">) стандартные оценки выводятся для каждого </w:t>
      </w:r>
      <w:proofErr w:type="spellStart"/>
      <w:r w:rsidR="002A1890" w:rsidRPr="00BD5FBF">
        <w:rPr>
          <w:rFonts w:ascii="Times New Roman" w:hAnsi="Times New Roman" w:cs="Times New Roman"/>
          <w:bCs/>
          <w:color w:val="000000"/>
          <w:sz w:val="28"/>
          <w:szCs w:val="28"/>
          <w:shd w:val="clear" w:color="auto" w:fill="FFFFFF"/>
        </w:rPr>
        <w:t>подтеста</w:t>
      </w:r>
      <w:proofErr w:type="spellEnd"/>
      <w:r w:rsidR="002A1890" w:rsidRPr="00BD5FBF">
        <w:rPr>
          <w:rFonts w:ascii="Times New Roman" w:hAnsi="Times New Roman" w:cs="Times New Roman"/>
          <w:bCs/>
          <w:color w:val="000000"/>
          <w:sz w:val="28"/>
          <w:szCs w:val="28"/>
          <w:shd w:val="clear" w:color="auto" w:fill="FFFFFF"/>
        </w:rPr>
        <w:t xml:space="preserve">, а стандартные индексы определяются как суммарные показатели эффективности по </w:t>
      </w:r>
      <w:proofErr w:type="spellStart"/>
      <w:r w:rsidR="002A1890" w:rsidRPr="00BD5FBF">
        <w:rPr>
          <w:rFonts w:ascii="Times New Roman" w:hAnsi="Times New Roman" w:cs="Times New Roman"/>
          <w:bCs/>
          <w:color w:val="000000"/>
          <w:sz w:val="28"/>
          <w:szCs w:val="28"/>
          <w:shd w:val="clear" w:color="auto" w:fill="FFFFFF"/>
        </w:rPr>
        <w:t>подтестам</w:t>
      </w:r>
      <w:proofErr w:type="spellEnd"/>
      <w:r w:rsidR="002A1890" w:rsidRPr="00BD5FBF">
        <w:rPr>
          <w:rFonts w:ascii="Times New Roman" w:hAnsi="Times New Roman" w:cs="Times New Roman"/>
          <w:bCs/>
          <w:color w:val="000000"/>
          <w:sz w:val="28"/>
          <w:szCs w:val="28"/>
          <w:shd w:val="clear" w:color="auto" w:fill="FFFFFF"/>
        </w:rPr>
        <w:t xml:space="preserve"> для каждого модуля </w:t>
      </w:r>
      <w:bookmarkStart w:id="137" w:name="_Hlk40112889"/>
      <w:r w:rsidR="002A1890" w:rsidRPr="00BD5FBF">
        <w:rPr>
          <w:rFonts w:ascii="Times New Roman" w:hAnsi="Times New Roman" w:cs="Times New Roman"/>
          <w:bCs/>
          <w:sz w:val="28"/>
          <w:szCs w:val="28"/>
          <w:shd w:val="clear" w:color="auto" w:fill="FFFFFF"/>
        </w:rPr>
        <w:t>[1</w:t>
      </w:r>
      <w:r w:rsidR="00B7799D" w:rsidRPr="00BD5FBF">
        <w:rPr>
          <w:rFonts w:ascii="Times New Roman" w:hAnsi="Times New Roman" w:cs="Times New Roman"/>
          <w:bCs/>
          <w:sz w:val="28"/>
          <w:szCs w:val="28"/>
          <w:shd w:val="clear" w:color="auto" w:fill="FFFFFF"/>
        </w:rPr>
        <w:t>55</w:t>
      </w:r>
      <w:r w:rsidR="00A3548A" w:rsidRPr="00BD5FBF">
        <w:rPr>
          <w:rFonts w:ascii="Times New Roman" w:hAnsi="Times New Roman" w:cs="Times New Roman"/>
          <w:bCs/>
          <w:sz w:val="28"/>
          <w:szCs w:val="28"/>
          <w:shd w:val="clear" w:color="auto" w:fill="FFFFFF"/>
        </w:rPr>
        <w:t>, с.</w:t>
      </w:r>
      <w:r w:rsidR="00A72C7B" w:rsidRPr="00BD5FBF">
        <w:rPr>
          <w:rFonts w:ascii="Times New Roman" w:hAnsi="Times New Roman" w:cs="Times New Roman"/>
          <w:bCs/>
          <w:sz w:val="28"/>
          <w:szCs w:val="28"/>
          <w:shd w:val="clear" w:color="auto" w:fill="FFFFFF"/>
        </w:rPr>
        <w:t xml:space="preserve"> 29</w:t>
      </w:r>
      <w:r w:rsidR="002A1890" w:rsidRPr="00BD5FBF">
        <w:rPr>
          <w:rFonts w:ascii="Times New Roman" w:hAnsi="Times New Roman" w:cs="Times New Roman"/>
          <w:bCs/>
          <w:sz w:val="28"/>
          <w:szCs w:val="28"/>
          <w:shd w:val="clear" w:color="auto" w:fill="FFFFFF"/>
        </w:rPr>
        <w:t>].</w:t>
      </w:r>
      <w:r w:rsidR="00806590" w:rsidRPr="00BD5FBF">
        <w:rPr>
          <w:rFonts w:ascii="Arial" w:eastAsia="Times New Roman" w:hAnsi="Arial" w:cs="Arial"/>
        </w:rPr>
        <w:t xml:space="preserve"> </w:t>
      </w:r>
      <w:bookmarkEnd w:id="137"/>
      <w:r w:rsidR="00806590" w:rsidRPr="00BD5FBF">
        <w:rPr>
          <w:rFonts w:ascii="Times New Roman" w:eastAsia="Times New Roman" w:hAnsi="Times New Roman" w:cs="Times New Roman"/>
          <w:color w:val="000000" w:themeColor="text1"/>
          <w:sz w:val="28"/>
          <w:szCs w:val="28"/>
        </w:rPr>
        <w:t xml:space="preserve">Сообщается о применении </w:t>
      </w:r>
      <w:r w:rsidR="00806590" w:rsidRPr="00BD5FBF">
        <w:rPr>
          <w:rFonts w:ascii="Times New Roman" w:hAnsi="Times New Roman" w:cs="Times New Roman"/>
          <w:bCs/>
          <w:color w:val="000000"/>
          <w:sz w:val="28"/>
          <w:szCs w:val="28"/>
          <w:shd w:val="clear" w:color="auto" w:fill="FFFFFF"/>
        </w:rPr>
        <w:t>психиатрических анкет для выявления когнитивных нарушений у больных с ХВГ.</w:t>
      </w:r>
      <w:r w:rsidR="00806590" w:rsidRPr="00BD5FBF">
        <w:t xml:space="preserve"> </w:t>
      </w:r>
      <w:r w:rsidR="00806590" w:rsidRPr="00BD5FBF">
        <w:rPr>
          <w:rFonts w:ascii="Times New Roman" w:hAnsi="Times New Roman" w:cs="Times New Roman"/>
          <w:bCs/>
          <w:color w:val="000000"/>
          <w:sz w:val="28"/>
          <w:szCs w:val="28"/>
          <w:shd w:val="clear" w:color="auto" w:fill="FFFFFF"/>
        </w:rPr>
        <w:t xml:space="preserve"> </w:t>
      </w:r>
    </w:p>
    <w:p w14:paraId="64DF16A0" w14:textId="6599AE99" w:rsidR="00701673" w:rsidRPr="00BD5FBF" w:rsidRDefault="00806590" w:rsidP="00BE0026">
      <w:pPr>
        <w:spacing w:after="0" w:line="240" w:lineRule="auto"/>
        <w:ind w:firstLine="709"/>
        <w:jc w:val="both"/>
      </w:pPr>
      <w:r w:rsidRPr="00BD5FBF">
        <w:rPr>
          <w:rFonts w:ascii="Times New Roman" w:hAnsi="Times New Roman" w:cs="Times New Roman"/>
          <w:bCs/>
          <w:color w:val="000000"/>
          <w:sz w:val="28"/>
          <w:szCs w:val="28"/>
          <w:shd w:val="clear" w:color="auto" w:fill="FFFFFF"/>
        </w:rPr>
        <w:t>Шкала депрессии Бека</w:t>
      </w:r>
      <w:r w:rsidRPr="00BD5FBF">
        <w:rPr>
          <w:rFonts w:ascii="Times New Roman" w:eastAsia="Times New Roman" w:hAnsi="Times New Roman" w:cs="Times New Roman"/>
          <w:color w:val="000000"/>
          <w:sz w:val="24"/>
          <w:szCs w:val="24"/>
        </w:rPr>
        <w:t xml:space="preserve"> </w:t>
      </w:r>
      <w:r w:rsidRPr="00BD5FBF">
        <w:rPr>
          <w:rFonts w:ascii="Times New Roman" w:hAnsi="Times New Roman" w:cs="Times New Roman"/>
          <w:bCs/>
          <w:color w:val="000000"/>
          <w:sz w:val="28"/>
          <w:szCs w:val="28"/>
          <w:shd w:val="clear" w:color="auto" w:fill="FFFFFF"/>
        </w:rPr>
        <w:t>хорошо подтверж</w:t>
      </w:r>
      <w:r w:rsidR="00B7799D" w:rsidRPr="00BD5FBF">
        <w:rPr>
          <w:rFonts w:ascii="Times New Roman" w:hAnsi="Times New Roman" w:cs="Times New Roman"/>
          <w:bCs/>
          <w:color w:val="000000"/>
          <w:sz w:val="28"/>
          <w:szCs w:val="28"/>
          <w:shd w:val="clear" w:color="auto" w:fill="FFFFFF"/>
        </w:rPr>
        <w:t>д</w:t>
      </w:r>
      <w:r w:rsidRPr="00BD5FBF">
        <w:rPr>
          <w:rFonts w:ascii="Times New Roman" w:hAnsi="Times New Roman" w:cs="Times New Roman"/>
          <w:bCs/>
          <w:color w:val="000000"/>
          <w:sz w:val="28"/>
          <w:szCs w:val="28"/>
          <w:shd w:val="clear" w:color="auto" w:fill="FFFFFF"/>
        </w:rPr>
        <w:t>ает критерии тяжести депрессии, состоящ</w:t>
      </w:r>
      <w:r w:rsidR="001F0DEB" w:rsidRPr="00BD5FBF">
        <w:rPr>
          <w:rFonts w:ascii="Times New Roman" w:hAnsi="Times New Roman" w:cs="Times New Roman"/>
          <w:bCs/>
          <w:color w:val="000000"/>
          <w:sz w:val="28"/>
          <w:szCs w:val="28"/>
          <w:shd w:val="clear" w:color="auto" w:fill="FFFFFF"/>
        </w:rPr>
        <w:t>ей</w:t>
      </w:r>
      <w:r w:rsidRPr="00BD5FBF">
        <w:rPr>
          <w:rFonts w:ascii="Times New Roman" w:hAnsi="Times New Roman" w:cs="Times New Roman"/>
          <w:bCs/>
          <w:color w:val="000000"/>
          <w:sz w:val="28"/>
          <w:szCs w:val="28"/>
          <w:shd w:val="clear" w:color="auto" w:fill="FFFFFF"/>
        </w:rPr>
        <w:t xml:space="preserve"> из 21 пункта с помощью которого можно определить</w:t>
      </w:r>
      <w:r w:rsidRPr="00BD5FBF">
        <w:rPr>
          <w:rFonts w:ascii="Times New Roman" w:eastAsia="Times New Roman" w:hAnsi="Times New Roman" w:cs="Times New Roman"/>
          <w:color w:val="000000"/>
          <w:sz w:val="24"/>
          <w:szCs w:val="24"/>
        </w:rPr>
        <w:t xml:space="preserve"> </w:t>
      </w:r>
      <w:r w:rsidRPr="00BD5FBF">
        <w:rPr>
          <w:rFonts w:ascii="Times New Roman" w:eastAsia="Times New Roman" w:hAnsi="Times New Roman" w:cs="Times New Roman"/>
          <w:color w:val="000000"/>
          <w:sz w:val="28"/>
          <w:szCs w:val="28"/>
        </w:rPr>
        <w:t>два фактора заболевания первый из которых соматический фактор (потеря энергии, изменения в характере сна, раздражительность</w:t>
      </w:r>
      <w:r w:rsidR="00B5693F" w:rsidRPr="00BD5FBF">
        <w:rPr>
          <w:rFonts w:ascii="Times New Roman" w:eastAsia="Times New Roman" w:hAnsi="Times New Roman" w:cs="Times New Roman"/>
          <w:color w:val="000000"/>
          <w:sz w:val="28"/>
          <w:szCs w:val="28"/>
        </w:rPr>
        <w:t>,</w:t>
      </w:r>
      <w:r w:rsidRPr="00BD5FBF">
        <w:rPr>
          <w:rFonts w:ascii="Times New Roman" w:eastAsia="Times New Roman" w:hAnsi="Times New Roman" w:cs="Times New Roman"/>
          <w:color w:val="000000"/>
          <w:sz w:val="28"/>
          <w:szCs w:val="28"/>
        </w:rPr>
        <w:t xml:space="preserve"> изменения в аппетите, трудности с концентрацией внимания, усталость, потеря интереса к сексу), и когнитивный аффективный фактор (печаль, пессимизм, неудача в прошлом, чувство вины, чувство наказания, неприязнь к себе, самокритичность, мысли о самоубийстве, плач, волнение, бесполезность)</w:t>
      </w:r>
      <w:r w:rsidRPr="00BD5FBF">
        <w:rPr>
          <w:rFonts w:ascii="Times New Roman" w:hAnsi="Times New Roman" w:cs="Times New Roman"/>
          <w:bCs/>
          <w:color w:val="000000"/>
          <w:sz w:val="28"/>
          <w:szCs w:val="28"/>
          <w:shd w:val="clear" w:color="auto" w:fill="FFFFFF"/>
        </w:rPr>
        <w:t xml:space="preserve"> </w:t>
      </w:r>
      <w:bookmarkStart w:id="138" w:name="_Hlk40113294"/>
      <w:r w:rsidRPr="00BD5FBF">
        <w:rPr>
          <w:rFonts w:ascii="Times New Roman" w:eastAsia="Times New Roman" w:hAnsi="Times New Roman" w:cs="Times New Roman"/>
          <w:bCs/>
          <w:color w:val="000000"/>
          <w:sz w:val="28"/>
          <w:szCs w:val="28"/>
        </w:rPr>
        <w:t>[</w:t>
      </w:r>
      <w:r w:rsidR="002F0539" w:rsidRPr="00BD5FBF">
        <w:rPr>
          <w:rFonts w:ascii="Times New Roman" w:eastAsia="Times New Roman" w:hAnsi="Times New Roman" w:cs="Times New Roman"/>
          <w:bCs/>
          <w:color w:val="000000"/>
          <w:sz w:val="28"/>
          <w:szCs w:val="28"/>
        </w:rPr>
        <w:t>175,</w:t>
      </w:r>
      <w:r w:rsidR="003D34D1" w:rsidRPr="00BD5FBF">
        <w:rPr>
          <w:rFonts w:ascii="Times New Roman" w:eastAsia="Times New Roman" w:hAnsi="Times New Roman" w:cs="Times New Roman"/>
          <w:bCs/>
          <w:color w:val="000000"/>
          <w:sz w:val="28"/>
          <w:szCs w:val="28"/>
        </w:rPr>
        <w:t xml:space="preserve"> </w:t>
      </w:r>
      <w:r w:rsidR="002F0539" w:rsidRPr="00BD5FBF">
        <w:rPr>
          <w:rFonts w:ascii="Times New Roman" w:eastAsia="Times New Roman" w:hAnsi="Times New Roman" w:cs="Times New Roman"/>
          <w:bCs/>
          <w:color w:val="000000"/>
          <w:sz w:val="28"/>
          <w:szCs w:val="28"/>
        </w:rPr>
        <w:t>176</w:t>
      </w:r>
      <w:r w:rsidRPr="00BD5FBF">
        <w:rPr>
          <w:rFonts w:ascii="Times New Roman" w:eastAsia="Times New Roman" w:hAnsi="Times New Roman" w:cs="Times New Roman"/>
          <w:bCs/>
          <w:color w:val="000000"/>
          <w:sz w:val="28"/>
          <w:szCs w:val="28"/>
        </w:rPr>
        <w:t>].</w:t>
      </w:r>
      <w:r w:rsidR="00FC3161" w:rsidRPr="00BD5FBF">
        <w:t xml:space="preserve"> </w:t>
      </w:r>
      <w:bookmarkEnd w:id="138"/>
    </w:p>
    <w:p w14:paraId="442A4A46" w14:textId="554EF944" w:rsidR="00701673" w:rsidRPr="00BD5FBF" w:rsidRDefault="00FC3161" w:rsidP="00BE0026">
      <w:pPr>
        <w:spacing w:after="0" w:line="240" w:lineRule="auto"/>
        <w:ind w:firstLine="709"/>
        <w:jc w:val="both"/>
        <w:rPr>
          <w:rFonts w:ascii="Times New Roman" w:hAnsi="Times New Roman" w:cs="Times New Roman"/>
          <w:sz w:val="28"/>
          <w:szCs w:val="28"/>
        </w:rPr>
      </w:pPr>
      <w:r w:rsidRPr="00BD5FBF">
        <w:rPr>
          <w:rFonts w:ascii="Times New Roman" w:eastAsia="Times New Roman" w:hAnsi="Times New Roman" w:cs="Times New Roman"/>
          <w:bCs/>
          <w:color w:val="000000"/>
          <w:sz w:val="28"/>
          <w:szCs w:val="28"/>
        </w:rPr>
        <w:t>Шкала тяжести усталости (FSS)</w:t>
      </w:r>
      <w:r w:rsidR="00541E5C" w:rsidRPr="00BD5FBF">
        <w:rPr>
          <w:rFonts w:ascii="Times New Roman" w:eastAsia="Times New Roman" w:hAnsi="Times New Roman" w:cs="Times New Roman"/>
          <w:bCs/>
          <w:color w:val="000000"/>
          <w:sz w:val="28"/>
          <w:szCs w:val="28"/>
        </w:rPr>
        <w:t xml:space="preserve"> 9-балльная шкала тяжести усталости, ранее подтвержденная для применения у пациентов с ВГС, рассеянным </w:t>
      </w:r>
      <w:r w:rsidR="00541E5C" w:rsidRPr="00BD5FBF">
        <w:rPr>
          <w:rFonts w:ascii="Times New Roman" w:eastAsia="Times New Roman" w:hAnsi="Times New Roman" w:cs="Times New Roman"/>
          <w:bCs/>
          <w:color w:val="000000"/>
          <w:sz w:val="28"/>
          <w:szCs w:val="28"/>
        </w:rPr>
        <w:lastRenderedPageBreak/>
        <w:t xml:space="preserve">склерозом и другими хроническими заболеваниями </w:t>
      </w:r>
      <w:bookmarkStart w:id="139" w:name="_Hlk40113364"/>
      <w:r w:rsidR="00541E5C" w:rsidRPr="00BD5FBF">
        <w:rPr>
          <w:rFonts w:ascii="Times New Roman" w:eastAsia="Times New Roman" w:hAnsi="Times New Roman" w:cs="Times New Roman"/>
          <w:bCs/>
          <w:color w:val="000000"/>
          <w:sz w:val="28"/>
          <w:szCs w:val="28"/>
        </w:rPr>
        <w:t>[</w:t>
      </w:r>
      <w:r w:rsidR="00E4472E" w:rsidRPr="00BD5FBF">
        <w:rPr>
          <w:rFonts w:ascii="Times New Roman" w:eastAsia="Times New Roman" w:hAnsi="Times New Roman" w:cs="Times New Roman"/>
          <w:bCs/>
          <w:color w:val="000000"/>
          <w:sz w:val="28"/>
          <w:szCs w:val="28"/>
        </w:rPr>
        <w:t>177</w:t>
      </w:r>
      <w:r w:rsidR="00541E5C" w:rsidRPr="00BD5FBF">
        <w:rPr>
          <w:rFonts w:ascii="Times New Roman" w:eastAsia="Times New Roman" w:hAnsi="Times New Roman" w:cs="Times New Roman"/>
          <w:bCs/>
          <w:color w:val="000000"/>
          <w:sz w:val="28"/>
          <w:szCs w:val="28"/>
        </w:rPr>
        <w:t xml:space="preserve">]. </w:t>
      </w:r>
      <w:bookmarkEnd w:id="139"/>
      <w:r w:rsidR="00541E5C" w:rsidRPr="00BD5FBF">
        <w:rPr>
          <w:rFonts w:ascii="Times New Roman" w:eastAsia="Times New Roman" w:hAnsi="Times New Roman" w:cs="Times New Roman"/>
          <w:bCs/>
          <w:color w:val="000000"/>
          <w:sz w:val="28"/>
          <w:szCs w:val="28"/>
        </w:rPr>
        <w:t xml:space="preserve">Хотя </w:t>
      </w:r>
      <w:r w:rsidR="00E4472E" w:rsidRPr="00BD5FBF">
        <w:rPr>
          <w:rFonts w:ascii="Times New Roman" w:eastAsia="Times New Roman" w:hAnsi="Times New Roman" w:cs="Times New Roman"/>
          <w:bCs/>
          <w:color w:val="000000"/>
          <w:sz w:val="28"/>
          <w:szCs w:val="28"/>
        </w:rPr>
        <w:t>имеется</w:t>
      </w:r>
      <w:r w:rsidR="00541E5C" w:rsidRPr="00BD5FBF">
        <w:rPr>
          <w:rFonts w:ascii="Times New Roman" w:eastAsia="Times New Roman" w:hAnsi="Times New Roman" w:cs="Times New Roman"/>
          <w:bCs/>
          <w:color w:val="000000"/>
          <w:sz w:val="28"/>
          <w:szCs w:val="28"/>
        </w:rPr>
        <w:t xml:space="preserve"> множество инструментов измерения для оценки усталости, но не существует инструмента, который мог бы обеспечить как специфичность, так и чувствител</w:t>
      </w:r>
      <w:r w:rsidR="003D34D1" w:rsidRPr="00BD5FBF">
        <w:rPr>
          <w:rFonts w:ascii="Times New Roman" w:eastAsia="Times New Roman" w:hAnsi="Times New Roman" w:cs="Times New Roman"/>
          <w:bCs/>
          <w:color w:val="000000"/>
          <w:sz w:val="28"/>
          <w:szCs w:val="28"/>
        </w:rPr>
        <w:t xml:space="preserve">ьность для измерения усталости. </w:t>
      </w:r>
      <w:r w:rsidR="00541E5C" w:rsidRPr="00BD5FBF">
        <w:rPr>
          <w:rFonts w:ascii="Times New Roman" w:eastAsia="Times New Roman" w:hAnsi="Times New Roman" w:cs="Times New Roman"/>
          <w:bCs/>
          <w:color w:val="000000"/>
          <w:sz w:val="28"/>
          <w:szCs w:val="28"/>
        </w:rPr>
        <w:t>Недостаток инструмента является частью проблемы, которая приводит к недооценке, распознаванию и</w:t>
      </w:r>
      <w:r w:rsidR="003D34D1" w:rsidRPr="00BD5FBF">
        <w:rPr>
          <w:rFonts w:ascii="Times New Roman" w:eastAsia="Times New Roman" w:hAnsi="Times New Roman" w:cs="Times New Roman"/>
          <w:bCs/>
          <w:color w:val="000000"/>
          <w:sz w:val="28"/>
          <w:szCs w:val="28"/>
        </w:rPr>
        <w:t xml:space="preserve"> лечению усталости у пациентов. </w:t>
      </w:r>
      <w:r w:rsidR="00541E5C" w:rsidRPr="00BD5FBF">
        <w:rPr>
          <w:rFonts w:ascii="Times New Roman" w:eastAsia="Times New Roman" w:hAnsi="Times New Roman" w:cs="Times New Roman"/>
          <w:bCs/>
          <w:color w:val="000000"/>
          <w:sz w:val="28"/>
          <w:szCs w:val="28"/>
        </w:rPr>
        <w:t>Частично проблема заключается в том, что используемые в настоящее время инструменты неадекватно отражают сло</w:t>
      </w:r>
      <w:r w:rsidR="003D34D1" w:rsidRPr="00BD5FBF">
        <w:rPr>
          <w:rFonts w:ascii="Times New Roman" w:eastAsia="Times New Roman" w:hAnsi="Times New Roman" w:cs="Times New Roman"/>
          <w:bCs/>
          <w:color w:val="000000"/>
          <w:sz w:val="28"/>
          <w:szCs w:val="28"/>
        </w:rPr>
        <w:t xml:space="preserve">жность и размерность усталости. </w:t>
      </w:r>
      <w:r w:rsidR="00541E5C" w:rsidRPr="00BD5FBF">
        <w:rPr>
          <w:rFonts w:ascii="Times New Roman" w:eastAsia="Times New Roman" w:hAnsi="Times New Roman" w:cs="Times New Roman"/>
          <w:bCs/>
          <w:color w:val="000000"/>
          <w:sz w:val="28"/>
          <w:szCs w:val="28"/>
        </w:rPr>
        <w:t>Ни один из часто используемых инструментов не зат</w:t>
      </w:r>
      <w:r w:rsidR="003D34D1" w:rsidRPr="00BD5FBF">
        <w:rPr>
          <w:rFonts w:ascii="Times New Roman" w:eastAsia="Times New Roman" w:hAnsi="Times New Roman" w:cs="Times New Roman"/>
          <w:bCs/>
          <w:color w:val="000000"/>
          <w:sz w:val="28"/>
          <w:szCs w:val="28"/>
        </w:rPr>
        <w:t xml:space="preserve">рагивает все аспекты усталости. </w:t>
      </w:r>
      <w:r w:rsidR="00541E5C" w:rsidRPr="00BD5FBF">
        <w:rPr>
          <w:rFonts w:ascii="Times New Roman" w:eastAsia="Times New Roman" w:hAnsi="Times New Roman" w:cs="Times New Roman"/>
          <w:bCs/>
          <w:color w:val="000000"/>
          <w:sz w:val="28"/>
          <w:szCs w:val="28"/>
        </w:rPr>
        <w:t>Обычно оцениваемые области включают в себя: описания или характеристики усталости, ощущения дистресса, связанные с усталостью, предполагаемые причины уст</w:t>
      </w:r>
      <w:r w:rsidR="003D34D1" w:rsidRPr="00BD5FBF">
        <w:rPr>
          <w:rFonts w:ascii="Times New Roman" w:eastAsia="Times New Roman" w:hAnsi="Times New Roman" w:cs="Times New Roman"/>
          <w:bCs/>
          <w:color w:val="000000"/>
          <w:sz w:val="28"/>
          <w:szCs w:val="28"/>
        </w:rPr>
        <w:t xml:space="preserve">алости и последствия усталости. </w:t>
      </w:r>
      <w:r w:rsidR="00541E5C" w:rsidRPr="00BD5FBF">
        <w:rPr>
          <w:rFonts w:ascii="Times New Roman" w:eastAsia="Times New Roman" w:hAnsi="Times New Roman" w:cs="Times New Roman"/>
          <w:bCs/>
          <w:color w:val="000000"/>
          <w:sz w:val="28"/>
          <w:szCs w:val="28"/>
        </w:rPr>
        <w:t xml:space="preserve">Важно понимать, какие компоненты усталости оцениваются и какие компоненты усталости следует оценивать. Поскольку не существует инструментов, которые бы охватили все эти компоненты, исследователям важно рассмотреть, что такое усталость, которая имеет отношение к текущему исследованию или пациенту, и использовать ее для выбора конкретной меры </w:t>
      </w:r>
      <w:r w:rsidR="00541E5C" w:rsidRPr="00BD5FBF">
        <w:rPr>
          <w:rFonts w:ascii="Times New Roman" w:eastAsia="Times New Roman" w:hAnsi="Times New Roman" w:cs="Times New Roman"/>
          <w:bCs/>
          <w:sz w:val="28"/>
          <w:szCs w:val="28"/>
        </w:rPr>
        <w:t>[</w:t>
      </w:r>
      <w:r w:rsidR="001C7899" w:rsidRPr="00BD5FBF">
        <w:rPr>
          <w:rFonts w:ascii="Times New Roman" w:eastAsia="Times New Roman" w:hAnsi="Times New Roman" w:cs="Times New Roman"/>
          <w:bCs/>
          <w:sz w:val="28"/>
          <w:szCs w:val="28"/>
        </w:rPr>
        <w:t>101</w:t>
      </w:r>
      <w:r w:rsidR="00A3548A" w:rsidRPr="00BD5FBF">
        <w:rPr>
          <w:rFonts w:ascii="Times New Roman" w:eastAsia="Times New Roman" w:hAnsi="Times New Roman" w:cs="Times New Roman"/>
          <w:bCs/>
          <w:sz w:val="28"/>
          <w:szCs w:val="28"/>
        </w:rPr>
        <w:t>, р.</w:t>
      </w:r>
      <w:r w:rsidR="00A72C7B" w:rsidRPr="00BD5FBF">
        <w:rPr>
          <w:rFonts w:ascii="Times New Roman" w:eastAsia="Times New Roman" w:hAnsi="Times New Roman" w:cs="Times New Roman"/>
          <w:bCs/>
          <w:sz w:val="28"/>
          <w:szCs w:val="28"/>
        </w:rPr>
        <w:t xml:space="preserve"> 182</w:t>
      </w:r>
      <w:r w:rsidR="00541E5C" w:rsidRPr="00BD5FBF">
        <w:rPr>
          <w:rFonts w:ascii="Times New Roman" w:eastAsia="Times New Roman" w:hAnsi="Times New Roman" w:cs="Times New Roman"/>
          <w:bCs/>
          <w:sz w:val="28"/>
          <w:szCs w:val="28"/>
        </w:rPr>
        <w:t>].</w:t>
      </w:r>
      <w:r w:rsidR="001C6EF9" w:rsidRPr="00BD5FBF">
        <w:rPr>
          <w:rFonts w:ascii="Times New Roman" w:hAnsi="Times New Roman" w:cs="Times New Roman"/>
          <w:sz w:val="28"/>
          <w:szCs w:val="28"/>
        </w:rPr>
        <w:t xml:space="preserve"> </w:t>
      </w:r>
    </w:p>
    <w:p w14:paraId="64B19871" w14:textId="1D4AE0BF" w:rsidR="00550AF8" w:rsidRPr="00BD5FBF" w:rsidRDefault="001C6EF9"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При оценке тяжести тревоги возможно применение обобщенного кадастра тревожных расстройств, состоящего из 18 пунктов </w:t>
      </w:r>
      <w:bookmarkStart w:id="140" w:name="_Hlk40115875"/>
      <w:r w:rsidRPr="00BD5FBF">
        <w:rPr>
          <w:rFonts w:ascii="Times New Roman" w:eastAsia="Times New Roman" w:hAnsi="Times New Roman" w:cs="Times New Roman"/>
          <w:bCs/>
          <w:sz w:val="28"/>
          <w:szCs w:val="28"/>
        </w:rPr>
        <w:t>[</w:t>
      </w:r>
      <w:r w:rsidR="0081036F" w:rsidRPr="00BD5FBF">
        <w:rPr>
          <w:rFonts w:ascii="Times New Roman" w:eastAsia="Times New Roman" w:hAnsi="Times New Roman" w:cs="Times New Roman"/>
          <w:bCs/>
          <w:sz w:val="28"/>
          <w:szCs w:val="28"/>
        </w:rPr>
        <w:t>176</w:t>
      </w:r>
      <w:r w:rsidR="00A3548A" w:rsidRPr="00BD5FBF">
        <w:rPr>
          <w:rFonts w:ascii="Times New Roman" w:eastAsia="Times New Roman" w:hAnsi="Times New Roman" w:cs="Times New Roman"/>
          <w:bCs/>
          <w:sz w:val="28"/>
          <w:szCs w:val="28"/>
        </w:rPr>
        <w:t>, р.</w:t>
      </w:r>
      <w:r w:rsidR="00A72C7B" w:rsidRPr="00BD5FBF">
        <w:rPr>
          <w:rFonts w:ascii="Times New Roman" w:eastAsia="Times New Roman" w:hAnsi="Times New Roman" w:cs="Times New Roman"/>
          <w:bCs/>
          <w:sz w:val="28"/>
          <w:szCs w:val="28"/>
        </w:rPr>
        <w:t xml:space="preserve"> 409</w:t>
      </w:r>
      <w:r w:rsidRPr="00BD5FBF">
        <w:rPr>
          <w:rFonts w:ascii="Times New Roman" w:eastAsia="Times New Roman" w:hAnsi="Times New Roman" w:cs="Times New Roman"/>
          <w:bCs/>
          <w:color w:val="000000"/>
          <w:sz w:val="28"/>
          <w:szCs w:val="28"/>
        </w:rPr>
        <w:t>].</w:t>
      </w:r>
      <w:r w:rsidR="003C7544" w:rsidRPr="00BD5FBF">
        <w:t xml:space="preserve"> </w:t>
      </w:r>
      <w:bookmarkEnd w:id="140"/>
      <w:r w:rsidR="003C7544" w:rsidRPr="00BD5FBF">
        <w:rPr>
          <w:rFonts w:ascii="Times New Roman" w:hAnsi="Times New Roman" w:cs="Times New Roman"/>
          <w:sz w:val="28"/>
          <w:szCs w:val="28"/>
        </w:rPr>
        <w:t>Другим</w:t>
      </w:r>
      <w:r w:rsidR="00624E6E" w:rsidRPr="00BD5FBF">
        <w:rPr>
          <w:rFonts w:ascii="Times New Roman" w:hAnsi="Times New Roman" w:cs="Times New Roman"/>
          <w:sz w:val="28"/>
          <w:szCs w:val="28"/>
        </w:rPr>
        <w:t>,</w:t>
      </w:r>
      <w:r w:rsidR="003C7544" w:rsidRPr="00BD5FBF">
        <w:rPr>
          <w:rFonts w:ascii="Times New Roman" w:hAnsi="Times New Roman" w:cs="Times New Roman"/>
          <w:sz w:val="28"/>
          <w:szCs w:val="28"/>
        </w:rPr>
        <w:t xml:space="preserve"> не менее эффективным методом диагностики тревоги и депрессии является </w:t>
      </w:r>
      <w:r w:rsidR="003C7544" w:rsidRPr="00BD5FBF">
        <w:rPr>
          <w:rFonts w:ascii="Times New Roman" w:eastAsia="Times New Roman" w:hAnsi="Times New Roman" w:cs="Times New Roman"/>
          <w:bCs/>
          <w:color w:val="000000"/>
          <w:sz w:val="28"/>
          <w:szCs w:val="28"/>
        </w:rPr>
        <w:t>Госпитальная шкала тревоги и депрессии (HADS). Она хар</w:t>
      </w:r>
      <w:r w:rsidR="00553F2E" w:rsidRPr="00BD5FBF">
        <w:rPr>
          <w:rFonts w:ascii="Times New Roman" w:eastAsia="Times New Roman" w:hAnsi="Times New Roman" w:cs="Times New Roman"/>
          <w:bCs/>
          <w:color w:val="000000"/>
          <w:sz w:val="28"/>
          <w:szCs w:val="28"/>
        </w:rPr>
        <w:t>ак</w:t>
      </w:r>
      <w:r w:rsidR="003C7544" w:rsidRPr="00BD5FBF">
        <w:rPr>
          <w:rFonts w:ascii="Times New Roman" w:eastAsia="Times New Roman" w:hAnsi="Times New Roman" w:cs="Times New Roman"/>
          <w:bCs/>
          <w:color w:val="000000"/>
          <w:sz w:val="28"/>
          <w:szCs w:val="28"/>
        </w:rPr>
        <w:t>тер</w:t>
      </w:r>
      <w:r w:rsidR="00553F2E" w:rsidRPr="00BD5FBF">
        <w:rPr>
          <w:rFonts w:ascii="Times New Roman" w:eastAsia="Times New Roman" w:hAnsi="Times New Roman" w:cs="Times New Roman"/>
          <w:bCs/>
          <w:color w:val="000000"/>
          <w:sz w:val="28"/>
          <w:szCs w:val="28"/>
        </w:rPr>
        <w:t>и</w:t>
      </w:r>
      <w:r w:rsidR="003C7544" w:rsidRPr="00BD5FBF">
        <w:rPr>
          <w:rFonts w:ascii="Times New Roman" w:eastAsia="Times New Roman" w:hAnsi="Times New Roman" w:cs="Times New Roman"/>
          <w:bCs/>
          <w:color w:val="000000"/>
          <w:sz w:val="28"/>
          <w:szCs w:val="28"/>
        </w:rPr>
        <w:t>зуется как инструмент, измеряющий психическое напряжени</w:t>
      </w:r>
      <w:r w:rsidR="003D34D1" w:rsidRPr="00BD5FBF">
        <w:rPr>
          <w:rFonts w:ascii="Times New Roman" w:eastAsia="Times New Roman" w:hAnsi="Times New Roman" w:cs="Times New Roman"/>
          <w:bCs/>
          <w:color w:val="000000"/>
          <w:sz w:val="28"/>
          <w:szCs w:val="28"/>
        </w:rPr>
        <w:t xml:space="preserve">е среди соматических пациентов. </w:t>
      </w:r>
      <w:r w:rsidR="003C7544" w:rsidRPr="00BD5FBF">
        <w:rPr>
          <w:rFonts w:ascii="Times New Roman" w:eastAsia="Times New Roman" w:hAnsi="Times New Roman" w:cs="Times New Roman"/>
          <w:bCs/>
          <w:color w:val="000000"/>
          <w:sz w:val="28"/>
          <w:szCs w:val="28"/>
        </w:rPr>
        <w:t xml:space="preserve">Он состоит из двух </w:t>
      </w:r>
      <w:proofErr w:type="spellStart"/>
      <w:r w:rsidR="003C7544" w:rsidRPr="00BD5FBF">
        <w:rPr>
          <w:rFonts w:ascii="Times New Roman" w:eastAsia="Times New Roman" w:hAnsi="Times New Roman" w:cs="Times New Roman"/>
          <w:bCs/>
          <w:color w:val="000000"/>
          <w:sz w:val="28"/>
          <w:szCs w:val="28"/>
        </w:rPr>
        <w:t>подшкал</w:t>
      </w:r>
      <w:proofErr w:type="spellEnd"/>
      <w:r w:rsidR="003C7544" w:rsidRPr="00BD5FBF">
        <w:rPr>
          <w:rFonts w:ascii="Times New Roman" w:eastAsia="Times New Roman" w:hAnsi="Times New Roman" w:cs="Times New Roman"/>
          <w:bCs/>
          <w:color w:val="000000"/>
          <w:sz w:val="28"/>
          <w:szCs w:val="28"/>
        </w:rPr>
        <w:t xml:space="preserve">: </w:t>
      </w:r>
      <w:proofErr w:type="spellStart"/>
      <w:r w:rsidR="003C7544" w:rsidRPr="00BD5FBF">
        <w:rPr>
          <w:rFonts w:ascii="Times New Roman" w:eastAsia="Times New Roman" w:hAnsi="Times New Roman" w:cs="Times New Roman"/>
          <w:bCs/>
          <w:color w:val="000000"/>
          <w:sz w:val="28"/>
          <w:szCs w:val="28"/>
        </w:rPr>
        <w:t>подшкала</w:t>
      </w:r>
      <w:proofErr w:type="spellEnd"/>
      <w:r w:rsidR="003C7544" w:rsidRPr="00BD5FBF">
        <w:rPr>
          <w:rFonts w:ascii="Times New Roman" w:eastAsia="Times New Roman" w:hAnsi="Times New Roman" w:cs="Times New Roman"/>
          <w:bCs/>
          <w:color w:val="000000"/>
          <w:sz w:val="28"/>
          <w:szCs w:val="28"/>
        </w:rPr>
        <w:t xml:space="preserve"> тревоги (HADS-D A) и</w:t>
      </w:r>
      <w:r w:rsidR="003D34D1" w:rsidRPr="00BD5FBF">
        <w:rPr>
          <w:rFonts w:ascii="Times New Roman" w:eastAsia="Times New Roman" w:hAnsi="Times New Roman" w:cs="Times New Roman"/>
          <w:bCs/>
          <w:color w:val="000000"/>
          <w:sz w:val="28"/>
          <w:szCs w:val="28"/>
        </w:rPr>
        <w:t xml:space="preserve"> </w:t>
      </w:r>
      <w:proofErr w:type="spellStart"/>
      <w:r w:rsidR="003D34D1" w:rsidRPr="00BD5FBF">
        <w:rPr>
          <w:rFonts w:ascii="Times New Roman" w:eastAsia="Times New Roman" w:hAnsi="Times New Roman" w:cs="Times New Roman"/>
          <w:bCs/>
          <w:color w:val="000000"/>
          <w:sz w:val="28"/>
          <w:szCs w:val="28"/>
        </w:rPr>
        <w:t>подшкала</w:t>
      </w:r>
      <w:proofErr w:type="spellEnd"/>
      <w:r w:rsidR="003D34D1" w:rsidRPr="00BD5FBF">
        <w:rPr>
          <w:rFonts w:ascii="Times New Roman" w:eastAsia="Times New Roman" w:hAnsi="Times New Roman" w:cs="Times New Roman"/>
          <w:bCs/>
          <w:color w:val="000000"/>
          <w:sz w:val="28"/>
          <w:szCs w:val="28"/>
        </w:rPr>
        <w:t xml:space="preserve"> депрессии (HADS-D D). </w:t>
      </w:r>
      <w:r w:rsidR="003C7544" w:rsidRPr="00BD5FBF">
        <w:rPr>
          <w:rFonts w:ascii="Times New Roman" w:eastAsia="Times New Roman" w:hAnsi="Times New Roman" w:cs="Times New Roman"/>
          <w:bCs/>
          <w:color w:val="000000"/>
          <w:sz w:val="28"/>
          <w:szCs w:val="28"/>
        </w:rPr>
        <w:t>Кажд</w:t>
      </w:r>
      <w:r w:rsidR="00624E6E" w:rsidRPr="00BD5FBF">
        <w:rPr>
          <w:rFonts w:ascii="Times New Roman" w:eastAsia="Times New Roman" w:hAnsi="Times New Roman" w:cs="Times New Roman"/>
          <w:bCs/>
          <w:color w:val="000000"/>
          <w:sz w:val="28"/>
          <w:szCs w:val="28"/>
        </w:rPr>
        <w:t>ая</w:t>
      </w:r>
      <w:r w:rsidR="003C7544" w:rsidRPr="00BD5FBF">
        <w:rPr>
          <w:rFonts w:ascii="Times New Roman" w:eastAsia="Times New Roman" w:hAnsi="Times New Roman" w:cs="Times New Roman"/>
          <w:bCs/>
          <w:color w:val="000000"/>
          <w:sz w:val="28"/>
          <w:szCs w:val="28"/>
        </w:rPr>
        <w:t xml:space="preserve"> состоит из семи вопросов и долж</w:t>
      </w:r>
      <w:r w:rsidR="00624E6E" w:rsidRPr="00BD5FBF">
        <w:rPr>
          <w:rFonts w:ascii="Times New Roman" w:eastAsia="Times New Roman" w:hAnsi="Times New Roman" w:cs="Times New Roman"/>
          <w:bCs/>
          <w:color w:val="000000"/>
          <w:sz w:val="28"/>
          <w:szCs w:val="28"/>
        </w:rPr>
        <w:t>на</w:t>
      </w:r>
      <w:r w:rsidR="003C7544" w:rsidRPr="00BD5FBF">
        <w:rPr>
          <w:rFonts w:ascii="Times New Roman" w:eastAsia="Times New Roman" w:hAnsi="Times New Roman" w:cs="Times New Roman"/>
          <w:bCs/>
          <w:color w:val="000000"/>
          <w:sz w:val="28"/>
          <w:szCs w:val="28"/>
        </w:rPr>
        <w:t xml:space="preserve"> быть проанализирован</w:t>
      </w:r>
      <w:r w:rsidR="00624E6E" w:rsidRPr="00BD5FBF">
        <w:rPr>
          <w:rFonts w:ascii="Times New Roman" w:eastAsia="Times New Roman" w:hAnsi="Times New Roman" w:cs="Times New Roman"/>
          <w:bCs/>
          <w:color w:val="000000"/>
          <w:sz w:val="28"/>
          <w:szCs w:val="28"/>
        </w:rPr>
        <w:t>а</w:t>
      </w:r>
      <w:r w:rsidR="003D34D1" w:rsidRPr="00BD5FBF">
        <w:rPr>
          <w:rFonts w:ascii="Times New Roman" w:eastAsia="Times New Roman" w:hAnsi="Times New Roman" w:cs="Times New Roman"/>
          <w:bCs/>
          <w:color w:val="000000"/>
          <w:sz w:val="28"/>
          <w:szCs w:val="28"/>
        </w:rPr>
        <w:t xml:space="preserve"> независимо. </w:t>
      </w:r>
      <w:r w:rsidR="003C7544" w:rsidRPr="00BD5FBF">
        <w:rPr>
          <w:rFonts w:ascii="Times New Roman" w:eastAsia="Times New Roman" w:hAnsi="Times New Roman" w:cs="Times New Roman"/>
          <w:bCs/>
          <w:color w:val="000000"/>
          <w:sz w:val="28"/>
          <w:szCs w:val="28"/>
        </w:rPr>
        <w:t xml:space="preserve">Более высокие значения указывают на </w:t>
      </w:r>
      <w:r w:rsidR="003D34D1" w:rsidRPr="00BD5FBF">
        <w:rPr>
          <w:rFonts w:ascii="Times New Roman" w:eastAsia="Times New Roman" w:hAnsi="Times New Roman" w:cs="Times New Roman"/>
          <w:bCs/>
          <w:color w:val="000000"/>
          <w:sz w:val="28"/>
          <w:szCs w:val="28"/>
        </w:rPr>
        <w:t xml:space="preserve">большее ухудшение. </w:t>
      </w:r>
      <w:r w:rsidR="003C7544" w:rsidRPr="00BD5FBF">
        <w:rPr>
          <w:rFonts w:ascii="Times New Roman" w:eastAsia="Times New Roman" w:hAnsi="Times New Roman" w:cs="Times New Roman"/>
          <w:bCs/>
          <w:color w:val="000000"/>
          <w:sz w:val="28"/>
          <w:szCs w:val="28"/>
        </w:rPr>
        <w:t xml:space="preserve">Были представлены средние значения по шкалам тревоги и депрессии (0–21 п на шкалу, ≤7 п = нормальное, ≥11 п = заслуживающие внимания симптомы) </w:t>
      </w:r>
      <w:bookmarkStart w:id="141" w:name="_Hlk40116691"/>
      <w:r w:rsidR="003C7544" w:rsidRPr="00BD5FBF">
        <w:rPr>
          <w:rFonts w:ascii="Times New Roman" w:eastAsia="Times New Roman" w:hAnsi="Times New Roman" w:cs="Times New Roman"/>
          <w:bCs/>
          <w:color w:val="000000"/>
          <w:sz w:val="28"/>
          <w:szCs w:val="28"/>
        </w:rPr>
        <w:t>[1</w:t>
      </w:r>
      <w:r w:rsidR="0081036F" w:rsidRPr="00BD5FBF">
        <w:rPr>
          <w:rFonts w:ascii="Times New Roman" w:eastAsia="Times New Roman" w:hAnsi="Times New Roman" w:cs="Times New Roman"/>
          <w:bCs/>
          <w:color w:val="000000"/>
          <w:sz w:val="28"/>
          <w:szCs w:val="28"/>
        </w:rPr>
        <w:t>78</w:t>
      </w:r>
      <w:r w:rsidR="003C7544" w:rsidRPr="00BD5FBF">
        <w:rPr>
          <w:rFonts w:ascii="Times New Roman" w:eastAsia="Times New Roman" w:hAnsi="Times New Roman" w:cs="Times New Roman"/>
          <w:bCs/>
          <w:color w:val="000000"/>
          <w:sz w:val="28"/>
          <w:szCs w:val="28"/>
        </w:rPr>
        <w:t>]. </w:t>
      </w:r>
      <w:bookmarkEnd w:id="141"/>
    </w:p>
    <w:p w14:paraId="5C23D739" w14:textId="1DA540B6" w:rsidR="00652D88" w:rsidRPr="00BD5FBF" w:rsidRDefault="003D34D1"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Когнитивная </w:t>
      </w:r>
      <w:r w:rsidR="003A5AD5" w:rsidRPr="00BD5FBF">
        <w:rPr>
          <w:rFonts w:ascii="Times New Roman" w:eastAsia="Times New Roman" w:hAnsi="Times New Roman" w:cs="Times New Roman"/>
          <w:bCs/>
          <w:color w:val="000000"/>
          <w:sz w:val="28"/>
          <w:szCs w:val="28"/>
        </w:rPr>
        <w:t>и физическая слабость часто встр</w:t>
      </w:r>
      <w:r w:rsidRPr="00BD5FBF">
        <w:rPr>
          <w:rFonts w:ascii="Times New Roman" w:eastAsia="Times New Roman" w:hAnsi="Times New Roman" w:cs="Times New Roman"/>
          <w:bCs/>
          <w:color w:val="000000"/>
          <w:sz w:val="28"/>
          <w:szCs w:val="28"/>
        </w:rPr>
        <w:t xml:space="preserve">ечаются у пациентов с циррозом. </w:t>
      </w:r>
      <w:r w:rsidR="003A5AD5" w:rsidRPr="00BD5FBF">
        <w:rPr>
          <w:rFonts w:ascii="Times New Roman" w:eastAsia="Times New Roman" w:hAnsi="Times New Roman" w:cs="Times New Roman"/>
          <w:bCs/>
          <w:color w:val="000000"/>
          <w:sz w:val="28"/>
          <w:szCs w:val="28"/>
        </w:rPr>
        <w:t>Имеются данные о применении комбинированной оценки (</w:t>
      </w:r>
      <w:proofErr w:type="spellStart"/>
      <w:r w:rsidR="003A5AD5" w:rsidRPr="00BD5FBF">
        <w:rPr>
          <w:rFonts w:ascii="Times New Roman" w:eastAsia="Times New Roman" w:hAnsi="Times New Roman" w:cs="Times New Roman"/>
          <w:bCs/>
          <w:color w:val="000000"/>
          <w:sz w:val="28"/>
          <w:szCs w:val="28"/>
        </w:rPr>
        <w:t>MoCA</w:t>
      </w:r>
      <w:proofErr w:type="spellEnd"/>
      <w:r w:rsidR="003A5AD5" w:rsidRPr="00BD5FBF">
        <w:rPr>
          <w:rFonts w:ascii="Times New Roman" w:eastAsia="Times New Roman" w:hAnsi="Times New Roman" w:cs="Times New Roman"/>
          <w:bCs/>
          <w:color w:val="000000"/>
          <w:sz w:val="28"/>
          <w:szCs w:val="28"/>
        </w:rPr>
        <w:t>-CFS), разработанной с использованием Монреал</w:t>
      </w:r>
      <w:r w:rsidRPr="00BD5FBF">
        <w:rPr>
          <w:rFonts w:ascii="Times New Roman" w:eastAsia="Times New Roman" w:hAnsi="Times New Roman" w:cs="Times New Roman"/>
          <w:bCs/>
          <w:color w:val="000000"/>
          <w:sz w:val="28"/>
          <w:szCs w:val="28"/>
        </w:rPr>
        <w:t>ьской когнитивной оценки (</w:t>
      </w:r>
      <w:proofErr w:type="spellStart"/>
      <w:r w:rsidRPr="00BD5FBF">
        <w:rPr>
          <w:rFonts w:ascii="Times New Roman" w:eastAsia="Times New Roman" w:hAnsi="Times New Roman" w:cs="Times New Roman"/>
          <w:bCs/>
          <w:color w:val="000000"/>
          <w:sz w:val="28"/>
          <w:szCs w:val="28"/>
        </w:rPr>
        <w:t>MoCA</w:t>
      </w:r>
      <w:proofErr w:type="spellEnd"/>
      <w:r w:rsidRPr="00BD5FBF">
        <w:rPr>
          <w:rFonts w:ascii="Times New Roman" w:eastAsia="Times New Roman" w:hAnsi="Times New Roman" w:cs="Times New Roman"/>
          <w:bCs/>
          <w:color w:val="000000"/>
          <w:sz w:val="28"/>
          <w:szCs w:val="28"/>
        </w:rPr>
        <w:t xml:space="preserve">) </w:t>
      </w:r>
      <w:r w:rsidR="003A5AD5" w:rsidRPr="00BD5FBF">
        <w:rPr>
          <w:rFonts w:ascii="Times New Roman" w:eastAsia="Times New Roman" w:hAnsi="Times New Roman" w:cs="Times New Roman"/>
          <w:bCs/>
          <w:color w:val="000000"/>
          <w:sz w:val="28"/>
          <w:szCs w:val="28"/>
        </w:rPr>
        <w:t xml:space="preserve">для оценки степени тяжести печеночной энцефалопатии. Составной балл </w:t>
      </w:r>
      <w:proofErr w:type="spellStart"/>
      <w:r w:rsidR="003A5AD5" w:rsidRPr="00BD5FBF">
        <w:rPr>
          <w:rFonts w:ascii="Times New Roman" w:eastAsia="Times New Roman" w:hAnsi="Times New Roman" w:cs="Times New Roman"/>
          <w:bCs/>
          <w:color w:val="000000"/>
          <w:sz w:val="28"/>
          <w:szCs w:val="28"/>
        </w:rPr>
        <w:t>MoCA</w:t>
      </w:r>
      <w:proofErr w:type="spellEnd"/>
      <w:r w:rsidR="003A5AD5" w:rsidRPr="00BD5FBF">
        <w:rPr>
          <w:rFonts w:ascii="Times New Roman" w:eastAsia="Times New Roman" w:hAnsi="Times New Roman" w:cs="Times New Roman"/>
          <w:bCs/>
          <w:color w:val="000000"/>
          <w:sz w:val="28"/>
          <w:szCs w:val="28"/>
        </w:rPr>
        <w:t>-CFS позволяет прогнозировать ухудшение показателей качества</w:t>
      </w:r>
      <w:r w:rsidR="001F79E2" w:rsidRPr="00BD5FBF">
        <w:rPr>
          <w:rFonts w:ascii="Times New Roman" w:eastAsia="Times New Roman" w:hAnsi="Times New Roman" w:cs="Times New Roman"/>
          <w:bCs/>
          <w:color w:val="000000"/>
          <w:sz w:val="28"/>
          <w:szCs w:val="28"/>
        </w:rPr>
        <w:t xml:space="preserve"> </w:t>
      </w:r>
      <w:r w:rsidR="003A5AD5" w:rsidRPr="00BD5FBF">
        <w:rPr>
          <w:rFonts w:ascii="Times New Roman" w:eastAsia="Times New Roman" w:hAnsi="Times New Roman" w:cs="Times New Roman"/>
          <w:bCs/>
          <w:color w:val="000000"/>
          <w:sz w:val="28"/>
          <w:szCs w:val="28"/>
        </w:rPr>
        <w:t>жизни связанного со здоровьем и в</w:t>
      </w:r>
      <w:r w:rsidRPr="00BD5FBF">
        <w:rPr>
          <w:rFonts w:ascii="Times New Roman" w:eastAsia="Times New Roman" w:hAnsi="Times New Roman" w:cs="Times New Roman"/>
          <w:bCs/>
          <w:color w:val="000000"/>
          <w:sz w:val="28"/>
          <w:szCs w:val="28"/>
        </w:rPr>
        <w:t xml:space="preserve">сех причин в течение 6 месяцев. </w:t>
      </w:r>
      <w:r w:rsidR="003A5AD5" w:rsidRPr="00BD5FBF">
        <w:rPr>
          <w:rFonts w:ascii="Times New Roman" w:eastAsia="Times New Roman" w:hAnsi="Times New Roman" w:cs="Times New Roman"/>
          <w:bCs/>
          <w:color w:val="000000"/>
          <w:sz w:val="28"/>
          <w:szCs w:val="28"/>
        </w:rPr>
        <w:t>Последние данные подтверждают прогностическую ценность «многомерного» инструмента слабости для прогнозирования неблагоприятных клинических исходов и подчеркивают потенциал многогранного подхо</w:t>
      </w:r>
      <w:r w:rsidRPr="00BD5FBF">
        <w:rPr>
          <w:rFonts w:ascii="Times New Roman" w:eastAsia="Times New Roman" w:hAnsi="Times New Roman" w:cs="Times New Roman"/>
          <w:bCs/>
          <w:color w:val="000000"/>
          <w:sz w:val="28"/>
          <w:szCs w:val="28"/>
        </w:rPr>
        <w:t xml:space="preserve">да к терапии, направленной на </w:t>
      </w:r>
      <w:r w:rsidR="003A5AD5" w:rsidRPr="00BD5FBF">
        <w:rPr>
          <w:rFonts w:ascii="Times New Roman" w:eastAsia="Times New Roman" w:hAnsi="Times New Roman" w:cs="Times New Roman"/>
          <w:bCs/>
          <w:color w:val="000000"/>
          <w:sz w:val="28"/>
          <w:szCs w:val="28"/>
        </w:rPr>
        <w:t>когнитивные нарушения, физическую слабость и депрессию</w:t>
      </w:r>
      <w:bookmarkStart w:id="142" w:name="_Hlk40117364"/>
      <w:r w:rsidR="00652D88" w:rsidRPr="00BD5FBF">
        <w:rPr>
          <w:rFonts w:ascii="Times New Roman" w:eastAsia="Times New Roman" w:hAnsi="Times New Roman" w:cs="Times New Roman"/>
          <w:bCs/>
          <w:color w:val="000000"/>
          <w:sz w:val="28"/>
          <w:szCs w:val="28"/>
        </w:rPr>
        <w:t xml:space="preserve"> </w:t>
      </w:r>
      <w:r w:rsidR="003A5AD5" w:rsidRPr="00BD5FBF">
        <w:rPr>
          <w:rFonts w:ascii="Times New Roman" w:eastAsia="Times New Roman" w:hAnsi="Times New Roman" w:cs="Times New Roman"/>
          <w:bCs/>
          <w:color w:val="000000"/>
          <w:sz w:val="28"/>
          <w:szCs w:val="28"/>
        </w:rPr>
        <w:t>[1</w:t>
      </w:r>
      <w:r w:rsidR="00652D88" w:rsidRPr="00BD5FBF">
        <w:rPr>
          <w:rFonts w:ascii="Times New Roman" w:eastAsia="Times New Roman" w:hAnsi="Times New Roman" w:cs="Times New Roman"/>
          <w:bCs/>
          <w:color w:val="000000"/>
          <w:sz w:val="28"/>
          <w:szCs w:val="28"/>
        </w:rPr>
        <w:t>79</w:t>
      </w:r>
      <w:r w:rsidR="003A5AD5" w:rsidRPr="00BD5FBF">
        <w:rPr>
          <w:rFonts w:ascii="Times New Roman" w:eastAsia="Times New Roman" w:hAnsi="Times New Roman" w:cs="Times New Roman"/>
          <w:bCs/>
          <w:color w:val="000000"/>
          <w:sz w:val="28"/>
          <w:szCs w:val="28"/>
        </w:rPr>
        <w:t>]. </w:t>
      </w:r>
      <w:bookmarkEnd w:id="142"/>
      <w:r w:rsidR="006B1A8B" w:rsidRPr="00BD5FBF">
        <w:rPr>
          <w:rFonts w:ascii="Times New Roman" w:eastAsia="Times New Roman" w:hAnsi="Times New Roman" w:cs="Times New Roman"/>
          <w:bCs/>
          <w:color w:val="000000"/>
          <w:sz w:val="28"/>
          <w:szCs w:val="28"/>
        </w:rPr>
        <w:t xml:space="preserve"> </w:t>
      </w:r>
    </w:p>
    <w:p w14:paraId="5F6E456C" w14:textId="0F373ED8" w:rsidR="00701673" w:rsidRPr="00BD5FBF" w:rsidRDefault="00FB602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Печеночная энцефалопатия представляет собой сложный неврологический синдром, типичный для ЦП, который вызывает широкий и сложный спектр неспецифических неврологически</w:t>
      </w:r>
      <w:r w:rsidR="003D34D1" w:rsidRPr="00BD5FBF">
        <w:rPr>
          <w:rFonts w:ascii="Times New Roman" w:eastAsia="Times New Roman" w:hAnsi="Times New Roman" w:cs="Times New Roman"/>
          <w:bCs/>
          <w:color w:val="000000"/>
          <w:sz w:val="28"/>
          <w:szCs w:val="28"/>
        </w:rPr>
        <w:t xml:space="preserve">х и психиатрических проявлений. </w:t>
      </w:r>
      <w:r w:rsidRPr="00BD5FBF">
        <w:rPr>
          <w:rFonts w:ascii="Times New Roman" w:eastAsia="Times New Roman" w:hAnsi="Times New Roman" w:cs="Times New Roman"/>
          <w:bCs/>
          <w:color w:val="000000"/>
          <w:sz w:val="28"/>
          <w:szCs w:val="28"/>
        </w:rPr>
        <w:t xml:space="preserve">В своем мягком выражении, то есть </w:t>
      </w:r>
      <w:bookmarkStart w:id="143" w:name="_Hlk40117557"/>
      <w:r w:rsidRPr="00BD5FBF">
        <w:rPr>
          <w:rFonts w:ascii="Times New Roman" w:eastAsia="Times New Roman" w:hAnsi="Times New Roman" w:cs="Times New Roman"/>
          <w:bCs/>
          <w:color w:val="000000"/>
          <w:sz w:val="28"/>
          <w:szCs w:val="28"/>
        </w:rPr>
        <w:t>минимальная печеночная энцефалопатия</w:t>
      </w:r>
      <w:bookmarkEnd w:id="143"/>
      <w:r w:rsidRPr="00BD5FBF">
        <w:rPr>
          <w:rFonts w:ascii="Times New Roman" w:eastAsia="Times New Roman" w:hAnsi="Times New Roman" w:cs="Times New Roman"/>
          <w:bCs/>
          <w:color w:val="000000"/>
          <w:sz w:val="28"/>
          <w:szCs w:val="28"/>
        </w:rPr>
        <w:t xml:space="preserve">, имеет изменения в выполнении психометрических тестов, рабочей памяти, психомоторной скорости и зрительно-пространственных способностей, а также электрофизиологических и других функциональных показателей мозга </w:t>
      </w:r>
      <w:bookmarkStart w:id="144" w:name="_Hlk40117753"/>
      <w:r w:rsidRPr="00BD5FBF">
        <w:rPr>
          <w:rFonts w:ascii="Times New Roman" w:eastAsia="Times New Roman" w:hAnsi="Times New Roman" w:cs="Times New Roman"/>
          <w:bCs/>
          <w:color w:val="000000"/>
          <w:sz w:val="28"/>
          <w:szCs w:val="28"/>
        </w:rPr>
        <w:t>[1</w:t>
      </w:r>
      <w:r w:rsidR="00652D88" w:rsidRPr="00BD5FBF">
        <w:rPr>
          <w:rFonts w:ascii="Times New Roman" w:eastAsia="Times New Roman" w:hAnsi="Times New Roman" w:cs="Times New Roman"/>
          <w:bCs/>
          <w:color w:val="000000"/>
          <w:sz w:val="28"/>
          <w:szCs w:val="28"/>
        </w:rPr>
        <w:t>80</w:t>
      </w:r>
      <w:r w:rsidR="003D34D1"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color w:val="000000"/>
          <w:sz w:val="28"/>
          <w:szCs w:val="28"/>
        </w:rPr>
        <w:t xml:space="preserve"> </w:t>
      </w:r>
      <w:bookmarkEnd w:id="144"/>
      <w:r w:rsidR="002254DB" w:rsidRPr="00BD5FBF">
        <w:rPr>
          <w:rFonts w:ascii="Times New Roman" w:eastAsia="Times New Roman" w:hAnsi="Times New Roman" w:cs="Times New Roman"/>
          <w:bCs/>
          <w:color w:val="000000"/>
          <w:sz w:val="28"/>
          <w:szCs w:val="28"/>
        </w:rPr>
        <w:t xml:space="preserve">На сегодняшний день не существует единой оптимальной меры для оценки наличия </w:t>
      </w:r>
      <w:r w:rsidR="002254DB" w:rsidRPr="00BD5FBF">
        <w:rPr>
          <w:rFonts w:ascii="Times New Roman" w:eastAsia="Times New Roman" w:hAnsi="Times New Roman" w:cs="Times New Roman"/>
          <w:bCs/>
          <w:color w:val="000000"/>
          <w:sz w:val="28"/>
          <w:szCs w:val="28"/>
        </w:rPr>
        <w:lastRenderedPageBreak/>
        <w:t>минима</w:t>
      </w:r>
      <w:r w:rsidR="003D34D1" w:rsidRPr="00BD5FBF">
        <w:rPr>
          <w:rFonts w:ascii="Times New Roman" w:eastAsia="Times New Roman" w:hAnsi="Times New Roman" w:cs="Times New Roman"/>
          <w:bCs/>
          <w:color w:val="000000"/>
          <w:sz w:val="28"/>
          <w:szCs w:val="28"/>
        </w:rPr>
        <w:t>льной печеночной энцефалопатии.</w:t>
      </w:r>
      <w:r w:rsidR="002254DB" w:rsidRPr="00BD5FBF">
        <w:rPr>
          <w:rFonts w:ascii="Times New Roman" w:eastAsia="Times New Roman" w:hAnsi="Times New Roman" w:cs="Times New Roman"/>
          <w:bCs/>
          <w:color w:val="000000"/>
          <w:sz w:val="28"/>
          <w:szCs w:val="28"/>
        </w:rPr>
        <w:t xml:space="preserve"> Фактически, ни один из предложенных методов не охватывает все ее аспекты. Существует множество тестов для ее определения. PHES тест-это набор тестов, состоящий из пяти бумажно-карандашных тестов, которые оценивают когнитивную и психомоторную скорость обработки, зрительно-моторную координацию. Тесты относительно просты в применении и имеют хорошую внешнюю валидность. PHES - это сумма баллов по всем </w:t>
      </w:r>
      <w:proofErr w:type="spellStart"/>
      <w:r w:rsidR="002254DB" w:rsidRPr="00BD5FBF">
        <w:rPr>
          <w:rFonts w:ascii="Times New Roman" w:eastAsia="Times New Roman" w:hAnsi="Times New Roman" w:cs="Times New Roman"/>
          <w:bCs/>
          <w:color w:val="000000"/>
          <w:sz w:val="28"/>
          <w:szCs w:val="28"/>
        </w:rPr>
        <w:t>подтестам</w:t>
      </w:r>
      <w:proofErr w:type="spellEnd"/>
      <w:r w:rsidR="002254DB" w:rsidRPr="00BD5FBF">
        <w:rPr>
          <w:rFonts w:ascii="Times New Roman" w:eastAsia="Times New Roman" w:hAnsi="Times New Roman" w:cs="Times New Roman"/>
          <w:bCs/>
          <w:color w:val="000000"/>
          <w:sz w:val="28"/>
          <w:szCs w:val="28"/>
        </w:rPr>
        <w:t xml:space="preserve"> батареи, нормированная по возрасту и уровню образования </w:t>
      </w:r>
      <w:bookmarkStart w:id="145" w:name="_Hlk40117792"/>
      <w:r w:rsidR="002254DB"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222</w:t>
      </w:r>
      <w:r w:rsidR="002254DB" w:rsidRPr="00BD5FBF">
        <w:rPr>
          <w:rFonts w:ascii="Times New Roman" w:eastAsia="Times New Roman" w:hAnsi="Times New Roman" w:cs="Times New Roman"/>
          <w:bCs/>
          <w:sz w:val="28"/>
          <w:szCs w:val="28"/>
        </w:rPr>
        <w:t>].</w:t>
      </w:r>
      <w:bookmarkEnd w:id="145"/>
      <w:r w:rsidR="00A3548A" w:rsidRPr="00BD5FBF">
        <w:rPr>
          <w:rFonts w:ascii="Times New Roman" w:eastAsia="Times New Roman" w:hAnsi="Times New Roman" w:cs="Times New Roman"/>
          <w:bCs/>
          <w:sz w:val="28"/>
          <w:szCs w:val="28"/>
        </w:rPr>
        <w:t xml:space="preserve"> </w:t>
      </w:r>
      <w:r w:rsidR="002254DB" w:rsidRPr="00BD5FBF">
        <w:rPr>
          <w:rFonts w:ascii="Times New Roman" w:eastAsia="Times New Roman" w:hAnsi="Times New Roman" w:cs="Times New Roman"/>
          <w:bCs/>
          <w:color w:val="000000"/>
          <w:sz w:val="28"/>
          <w:szCs w:val="28"/>
        </w:rPr>
        <w:t>SCAN-тест - это компьютеризированный тест, который измеряет скорость и точность выполнения задачи памяти для распознаван</w:t>
      </w:r>
      <w:r w:rsidR="003D34D1" w:rsidRPr="00BD5FBF">
        <w:rPr>
          <w:rFonts w:ascii="Times New Roman" w:eastAsia="Times New Roman" w:hAnsi="Times New Roman" w:cs="Times New Roman"/>
          <w:bCs/>
          <w:color w:val="000000"/>
          <w:sz w:val="28"/>
          <w:szCs w:val="28"/>
        </w:rPr>
        <w:t xml:space="preserve">ия цифр возрастающей сложности. </w:t>
      </w:r>
      <w:r w:rsidR="002254DB" w:rsidRPr="00BD5FBF">
        <w:rPr>
          <w:rFonts w:ascii="Times New Roman" w:eastAsia="Times New Roman" w:hAnsi="Times New Roman" w:cs="Times New Roman"/>
          <w:bCs/>
          <w:color w:val="000000"/>
          <w:sz w:val="28"/>
          <w:szCs w:val="28"/>
        </w:rPr>
        <w:t>Было также показано, что тест имеет прогностическое значение</w:t>
      </w:r>
      <w:bookmarkStart w:id="146" w:name="_Hlk40117952"/>
      <w:bookmarkStart w:id="147" w:name="_Hlk40117889"/>
      <w:r w:rsidR="00652D88" w:rsidRPr="00BD5FBF">
        <w:rPr>
          <w:rFonts w:ascii="Times New Roman" w:eastAsia="Times New Roman" w:hAnsi="Times New Roman" w:cs="Times New Roman"/>
          <w:bCs/>
          <w:color w:val="000000"/>
          <w:sz w:val="28"/>
          <w:szCs w:val="28"/>
        </w:rPr>
        <w:t xml:space="preserve"> </w:t>
      </w:r>
      <w:r w:rsidR="002254DB"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223</w:t>
      </w:r>
      <w:r w:rsidR="002254DB" w:rsidRPr="00BD5FBF">
        <w:rPr>
          <w:rFonts w:ascii="Times New Roman" w:eastAsia="Times New Roman" w:hAnsi="Times New Roman" w:cs="Times New Roman"/>
          <w:bCs/>
          <w:sz w:val="28"/>
          <w:szCs w:val="28"/>
        </w:rPr>
        <w:t>].</w:t>
      </w:r>
      <w:bookmarkEnd w:id="146"/>
      <w:r w:rsidR="003D34D1" w:rsidRPr="00BD5FBF">
        <w:rPr>
          <w:rFonts w:ascii="Times New Roman" w:eastAsia="Times New Roman" w:hAnsi="Times New Roman" w:cs="Times New Roman"/>
          <w:bCs/>
          <w:sz w:val="28"/>
          <w:szCs w:val="28"/>
        </w:rPr>
        <w:t xml:space="preserve"> </w:t>
      </w:r>
      <w:r w:rsidR="002254DB" w:rsidRPr="00BD5FBF">
        <w:rPr>
          <w:rFonts w:ascii="Times New Roman" w:eastAsia="Times New Roman" w:hAnsi="Times New Roman" w:cs="Times New Roman"/>
          <w:bCs/>
          <w:color w:val="000000"/>
          <w:sz w:val="28"/>
          <w:szCs w:val="28"/>
        </w:rPr>
        <w:t xml:space="preserve">Тест на название животных, который подсчитывает максимальное количество животных, перечисленных в 1 мин, также является эффективным инструментом </w:t>
      </w:r>
      <w:r w:rsidR="003D34D1" w:rsidRPr="00BD5FBF">
        <w:rPr>
          <w:rFonts w:ascii="Times New Roman" w:eastAsia="Times New Roman" w:hAnsi="Times New Roman" w:cs="Times New Roman"/>
          <w:bCs/>
          <w:color w:val="000000"/>
          <w:sz w:val="28"/>
          <w:szCs w:val="28"/>
        </w:rPr>
        <w:t xml:space="preserve">для неграмотных пациентов; </w:t>
      </w:r>
      <w:r w:rsidR="002254DB" w:rsidRPr="00BD5FBF">
        <w:rPr>
          <w:rFonts w:ascii="Times New Roman" w:eastAsia="Times New Roman" w:hAnsi="Times New Roman" w:cs="Times New Roman"/>
          <w:bCs/>
          <w:color w:val="000000"/>
          <w:sz w:val="28"/>
          <w:szCs w:val="28"/>
        </w:rPr>
        <w:t>это обеспечивает легкодоступную полезную меру для оценки печеночной и минимальной печеночной энцефалопатии</w:t>
      </w:r>
      <w:r w:rsidR="003D34D1" w:rsidRPr="00BD5FBF">
        <w:rPr>
          <w:rFonts w:ascii="Times New Roman" w:eastAsia="Times New Roman" w:hAnsi="Times New Roman" w:cs="Times New Roman"/>
          <w:bCs/>
          <w:color w:val="000000"/>
          <w:sz w:val="28"/>
          <w:szCs w:val="28"/>
        </w:rPr>
        <w:t xml:space="preserve"> </w:t>
      </w:r>
      <w:r w:rsidR="002254DB"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4375AF" w:rsidRPr="00BD5FBF">
        <w:rPr>
          <w:rFonts w:ascii="Times New Roman" w:eastAsia="Times New Roman" w:hAnsi="Times New Roman" w:cs="Times New Roman"/>
          <w:bCs/>
          <w:sz w:val="28"/>
          <w:szCs w:val="28"/>
          <w:lang w:val="kk-KZ"/>
        </w:rPr>
        <w:t> </w:t>
      </w:r>
      <w:r w:rsidR="00173454" w:rsidRPr="00BD5FBF">
        <w:rPr>
          <w:rFonts w:ascii="Times New Roman" w:eastAsia="Times New Roman" w:hAnsi="Times New Roman" w:cs="Times New Roman"/>
          <w:bCs/>
          <w:sz w:val="28"/>
          <w:szCs w:val="28"/>
        </w:rPr>
        <w:t>223</w:t>
      </w:r>
      <w:r w:rsidR="002254DB" w:rsidRPr="00BD5FBF">
        <w:rPr>
          <w:rFonts w:ascii="Times New Roman" w:eastAsia="Times New Roman" w:hAnsi="Times New Roman" w:cs="Times New Roman"/>
          <w:bCs/>
          <w:sz w:val="28"/>
          <w:szCs w:val="28"/>
        </w:rPr>
        <w:t>]. </w:t>
      </w:r>
    </w:p>
    <w:p w14:paraId="793BFC66" w14:textId="25828F91" w:rsidR="00701673" w:rsidRPr="00BD5FBF" w:rsidRDefault="002254DB" w:rsidP="00BE0026">
      <w:pPr>
        <w:spacing w:after="0" w:line="240" w:lineRule="auto"/>
        <w:ind w:firstLine="709"/>
        <w:jc w:val="both"/>
        <w:rPr>
          <w:color w:val="000000"/>
          <w:shd w:val="clear" w:color="auto" w:fill="FFFFFF"/>
        </w:rPr>
      </w:pPr>
      <w:r w:rsidRPr="00BD5FBF">
        <w:rPr>
          <w:rFonts w:ascii="Times New Roman" w:eastAsia="Times New Roman" w:hAnsi="Times New Roman" w:cs="Times New Roman"/>
          <w:bCs/>
          <w:color w:val="000000"/>
          <w:sz w:val="28"/>
          <w:szCs w:val="28"/>
        </w:rPr>
        <w:t>Тест</w:t>
      </w:r>
      <w:r w:rsidR="00652D88"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CFF</w:t>
      </w:r>
      <w:r w:rsidR="001F79E2" w:rsidRPr="00BD5FBF">
        <w:rPr>
          <w:rFonts w:ascii="Times New Roman" w:eastAsia="Times New Roman" w:hAnsi="Times New Roman" w:cs="Times New Roman"/>
          <w:bCs/>
          <w:color w:val="000000"/>
          <w:sz w:val="28"/>
          <w:szCs w:val="28"/>
        </w:rPr>
        <w:t xml:space="preserve"> </w:t>
      </w:r>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это психофизиологический инструмент, который изучает частоту, с которой плавный свет (представленный от 60 Гц вниз</w:t>
      </w:r>
      <w:r w:rsidR="003D34D1" w:rsidRPr="00BD5FBF">
        <w:rPr>
          <w:rFonts w:ascii="Times New Roman" w:eastAsia="Times New Roman" w:hAnsi="Times New Roman" w:cs="Times New Roman"/>
          <w:bCs/>
          <w:color w:val="000000"/>
          <w:sz w:val="28"/>
          <w:szCs w:val="28"/>
        </w:rPr>
        <w:t xml:space="preserve">), кажется, мигает наблюдателю. </w:t>
      </w:r>
      <w:r w:rsidRPr="00BD5FBF">
        <w:rPr>
          <w:rFonts w:ascii="Times New Roman" w:eastAsia="Times New Roman" w:hAnsi="Times New Roman" w:cs="Times New Roman"/>
          <w:bCs/>
          <w:color w:val="000000"/>
          <w:sz w:val="28"/>
          <w:szCs w:val="28"/>
        </w:rPr>
        <w:t>Предыдущие исследования показали снижение его производительности с ухудшением познавательной способно</w:t>
      </w:r>
      <w:r w:rsidR="003D34D1" w:rsidRPr="00BD5FBF">
        <w:rPr>
          <w:rFonts w:ascii="Times New Roman" w:eastAsia="Times New Roman" w:hAnsi="Times New Roman" w:cs="Times New Roman"/>
          <w:bCs/>
          <w:color w:val="000000"/>
          <w:sz w:val="28"/>
          <w:szCs w:val="28"/>
        </w:rPr>
        <w:t xml:space="preserve">сти и улучшением после терапии. </w:t>
      </w:r>
      <w:r w:rsidRPr="00BD5FBF">
        <w:rPr>
          <w:rFonts w:ascii="Times New Roman" w:eastAsia="Times New Roman" w:hAnsi="Times New Roman" w:cs="Times New Roman"/>
          <w:bCs/>
          <w:color w:val="000000"/>
          <w:sz w:val="28"/>
          <w:szCs w:val="28"/>
        </w:rPr>
        <w:t>Тест CFF требует нескольких испытаний, неповрежденного бинокулярного зрения, отсутствия красно-зеленой слепоты и специального оборудования</w:t>
      </w:r>
      <w:bookmarkStart w:id="148" w:name="_Hlk40449865"/>
      <w:r w:rsidR="00652D88" w:rsidRPr="00BD5FBF">
        <w:rPr>
          <w:rFonts w:ascii="Times New Roman" w:eastAsia="Times New Roman" w:hAnsi="Times New Roman" w:cs="Times New Roman"/>
          <w:bCs/>
          <w:sz w:val="28"/>
          <w:szCs w:val="28"/>
        </w:rPr>
        <w:t xml:space="preserve"> </w:t>
      </w:r>
      <w:r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223</w:t>
      </w:r>
      <w:r w:rsidRPr="00BD5FBF">
        <w:rPr>
          <w:rFonts w:ascii="Times New Roman" w:eastAsia="Times New Roman" w:hAnsi="Times New Roman" w:cs="Times New Roman"/>
          <w:bCs/>
          <w:sz w:val="28"/>
          <w:szCs w:val="28"/>
        </w:rPr>
        <w:t>].</w:t>
      </w:r>
      <w:r w:rsidR="00457355" w:rsidRPr="00BD5FBF">
        <w:rPr>
          <w:shd w:val="clear" w:color="auto" w:fill="FFFFFF"/>
        </w:rPr>
        <w:t xml:space="preserve"> </w:t>
      </w:r>
      <w:bookmarkEnd w:id="148"/>
    </w:p>
    <w:p w14:paraId="2266CD2C" w14:textId="52B8324D" w:rsidR="00701673" w:rsidRPr="00BD5FBF" w:rsidRDefault="00457355" w:rsidP="00BE0026">
      <w:pPr>
        <w:spacing w:after="0" w:line="240" w:lineRule="auto"/>
        <w:ind w:firstLine="709"/>
        <w:jc w:val="both"/>
        <w:rPr>
          <w:color w:val="000000"/>
          <w:shd w:val="clear" w:color="auto" w:fill="FFFFFF"/>
        </w:rPr>
      </w:pPr>
      <w:r w:rsidRPr="00BD5FBF">
        <w:rPr>
          <w:rFonts w:ascii="Times New Roman" w:eastAsia="Times New Roman" w:hAnsi="Times New Roman" w:cs="Times New Roman"/>
          <w:bCs/>
          <w:color w:val="000000"/>
          <w:sz w:val="28"/>
          <w:szCs w:val="28"/>
        </w:rPr>
        <w:t>Струп-тест, также доступный в виде приложения для смартфона или планшета, используется для оценки психомоторной скорости и когнитивной гибкости путем выявления интерференции между временем реакции распознавания на цветное поле и письменным именем цвета</w:t>
      </w:r>
      <w:r w:rsidR="00652D88"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sz w:val="28"/>
          <w:szCs w:val="28"/>
        </w:rPr>
        <w:t>[</w:t>
      </w:r>
      <w:bookmarkStart w:id="149" w:name="_Hlk40449905"/>
      <w:r w:rsidRPr="00BD5FBF">
        <w:rPr>
          <w:rFonts w:ascii="Times New Roman" w:eastAsia="Times New Roman" w:hAnsi="Times New Roman" w:cs="Times New Roman"/>
          <w:bCs/>
          <w:sz w:val="28"/>
          <w:szCs w:val="28"/>
        </w:rPr>
        <w:t>1</w:t>
      </w:r>
      <w:bookmarkEnd w:id="149"/>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224</w:t>
      </w:r>
      <w:r w:rsidRPr="00BD5FBF">
        <w:rPr>
          <w:rFonts w:ascii="Times New Roman" w:eastAsia="Times New Roman" w:hAnsi="Times New Roman" w:cs="Times New Roman"/>
          <w:bCs/>
          <w:sz w:val="28"/>
          <w:szCs w:val="28"/>
        </w:rPr>
        <w:t>].</w:t>
      </w:r>
      <w:r w:rsidRPr="00BD5FBF">
        <w:rPr>
          <w:shd w:val="clear" w:color="auto" w:fill="FFFFFF"/>
        </w:rPr>
        <w:t xml:space="preserve"> </w:t>
      </w:r>
    </w:p>
    <w:p w14:paraId="3AA50D27" w14:textId="15BE3405" w:rsidR="00701673" w:rsidRPr="00BD5FBF" w:rsidRDefault="00457355" w:rsidP="00BE0026">
      <w:pPr>
        <w:spacing w:after="0" w:line="240" w:lineRule="auto"/>
        <w:ind w:firstLine="709"/>
        <w:jc w:val="both"/>
        <w:rPr>
          <w:rFonts w:ascii="Arial" w:eastAsia="Times New Roman" w:hAnsi="Arial" w:cs="Arial"/>
          <w:color w:val="000000" w:themeColor="text1"/>
        </w:rPr>
      </w:pPr>
      <w:r w:rsidRPr="00BD5FBF">
        <w:rPr>
          <w:rFonts w:ascii="Times New Roman" w:eastAsia="Times New Roman" w:hAnsi="Times New Roman" w:cs="Times New Roman"/>
          <w:bCs/>
          <w:color w:val="000000" w:themeColor="text1"/>
          <w:sz w:val="28"/>
          <w:szCs w:val="28"/>
        </w:rPr>
        <w:t>ICT</w:t>
      </w:r>
      <w:r w:rsidR="00652D88" w:rsidRPr="00BD5FBF">
        <w:rPr>
          <w:rFonts w:ascii="Times New Roman" w:eastAsia="Times New Roman" w:hAnsi="Times New Roman" w:cs="Times New Roman"/>
          <w:bCs/>
          <w:color w:val="000000" w:themeColor="text1"/>
          <w:sz w:val="28"/>
          <w:szCs w:val="28"/>
        </w:rPr>
        <w:t xml:space="preserve"> тест</w:t>
      </w:r>
      <w:r w:rsidR="003D34D1" w:rsidRPr="00BD5FBF">
        <w:rPr>
          <w:rFonts w:ascii="Times New Roman" w:eastAsia="Times New Roman" w:hAnsi="Times New Roman" w:cs="Times New Roman"/>
          <w:bCs/>
          <w:color w:val="000000" w:themeColor="text1"/>
          <w:sz w:val="28"/>
          <w:szCs w:val="28"/>
        </w:rPr>
        <w:t xml:space="preserve"> – </w:t>
      </w:r>
      <w:r w:rsidRPr="00BD5FBF">
        <w:rPr>
          <w:rFonts w:ascii="Times New Roman" w:eastAsia="Times New Roman" w:hAnsi="Times New Roman" w:cs="Times New Roman"/>
          <w:bCs/>
          <w:color w:val="000000" w:themeColor="text1"/>
          <w:sz w:val="28"/>
          <w:szCs w:val="28"/>
        </w:rPr>
        <w:t xml:space="preserve">это компьютеризированный тест, который изучает реакцию на тормозные стимулы и рабочую память </w:t>
      </w:r>
      <w:r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224</w:t>
      </w:r>
      <w:r w:rsidR="003D34D1" w:rsidRPr="00BD5FBF">
        <w:rPr>
          <w:rFonts w:ascii="Times New Roman" w:eastAsia="Times New Roman" w:hAnsi="Times New Roman" w:cs="Times New Roman"/>
          <w:bCs/>
          <w:sz w:val="28"/>
          <w:szCs w:val="28"/>
        </w:rPr>
        <w:t xml:space="preserve">]. </w:t>
      </w:r>
      <w:r w:rsidRPr="00BD5FBF">
        <w:rPr>
          <w:rFonts w:ascii="Times New Roman" w:eastAsia="Times New Roman" w:hAnsi="Times New Roman" w:cs="Times New Roman"/>
          <w:bCs/>
          <w:color w:val="000000" w:themeColor="text1"/>
          <w:sz w:val="28"/>
          <w:szCs w:val="28"/>
        </w:rPr>
        <w:t xml:space="preserve">Тест на </w:t>
      </w:r>
      <w:r w:rsidR="00652D88" w:rsidRPr="00BD5FBF">
        <w:rPr>
          <w:rFonts w:ascii="Times New Roman" w:eastAsia="Times New Roman" w:hAnsi="Times New Roman" w:cs="Times New Roman"/>
          <w:bCs/>
          <w:color w:val="000000" w:themeColor="text1"/>
          <w:sz w:val="28"/>
          <w:szCs w:val="28"/>
        </w:rPr>
        <w:t>ICT</w:t>
      </w:r>
      <w:r w:rsidRPr="00BD5FBF">
        <w:rPr>
          <w:rFonts w:ascii="Times New Roman" w:eastAsia="Times New Roman" w:hAnsi="Times New Roman" w:cs="Times New Roman"/>
          <w:bCs/>
          <w:color w:val="000000" w:themeColor="text1"/>
          <w:sz w:val="28"/>
          <w:szCs w:val="28"/>
        </w:rPr>
        <w:t xml:space="preserve"> был оценен как имеющий хорошую валидность, но требует пациентов с высокой функциональностью.</w:t>
      </w:r>
      <w:r w:rsidRPr="00BD5FBF">
        <w:rPr>
          <w:rFonts w:ascii="Arial" w:eastAsia="Times New Roman" w:hAnsi="Arial" w:cs="Arial"/>
          <w:color w:val="000000" w:themeColor="text1"/>
        </w:rPr>
        <w:t xml:space="preserve"> </w:t>
      </w:r>
    </w:p>
    <w:p w14:paraId="4CDC26C8" w14:textId="6227CE49" w:rsidR="00701673" w:rsidRPr="00BD5FBF" w:rsidRDefault="00457355" w:rsidP="00BE0026">
      <w:pPr>
        <w:spacing w:after="0" w:line="240" w:lineRule="auto"/>
        <w:ind w:firstLine="709"/>
        <w:jc w:val="both"/>
        <w:rPr>
          <w:rFonts w:ascii="Times New Roman" w:eastAsia="Times New Roman" w:hAnsi="Times New Roman" w:cs="Times New Roman"/>
          <w:bCs/>
          <w:color w:val="FF0000"/>
          <w:sz w:val="28"/>
          <w:szCs w:val="28"/>
        </w:rPr>
      </w:pPr>
      <w:r w:rsidRPr="00BD5FBF">
        <w:rPr>
          <w:rFonts w:ascii="Times New Roman" w:eastAsia="Times New Roman" w:hAnsi="Times New Roman" w:cs="Times New Roman"/>
          <w:bCs/>
          <w:color w:val="000000" w:themeColor="text1"/>
          <w:sz w:val="28"/>
          <w:szCs w:val="28"/>
        </w:rPr>
        <w:t>PHES</w:t>
      </w:r>
      <w:r w:rsidR="00312808" w:rsidRPr="00BD5FBF">
        <w:rPr>
          <w:rFonts w:ascii="Times New Roman" w:eastAsia="Times New Roman" w:hAnsi="Times New Roman" w:cs="Times New Roman"/>
          <w:bCs/>
          <w:color w:val="000000" w:themeColor="text1"/>
          <w:sz w:val="28"/>
          <w:szCs w:val="28"/>
        </w:rPr>
        <w:t>-</w:t>
      </w:r>
      <w:r w:rsidRPr="00BD5FBF">
        <w:rPr>
          <w:rFonts w:ascii="Times New Roman" w:eastAsia="Times New Roman" w:hAnsi="Times New Roman" w:cs="Times New Roman"/>
          <w:bCs/>
          <w:color w:val="000000" w:themeColor="text1"/>
          <w:sz w:val="28"/>
          <w:szCs w:val="28"/>
        </w:rPr>
        <w:t>тест</w:t>
      </w:r>
      <w:r w:rsidR="00312808" w:rsidRPr="00BD5FBF">
        <w:rPr>
          <w:rFonts w:ascii="Times New Roman" w:eastAsia="Times New Roman" w:hAnsi="Times New Roman" w:cs="Times New Roman"/>
          <w:bCs/>
          <w:color w:val="000000" w:themeColor="text1"/>
          <w:sz w:val="28"/>
          <w:szCs w:val="28"/>
        </w:rPr>
        <w:t xml:space="preserve"> представляет собой </w:t>
      </w:r>
      <w:r w:rsidRPr="00BD5FBF">
        <w:rPr>
          <w:rFonts w:ascii="Times New Roman" w:eastAsia="Times New Roman" w:hAnsi="Times New Roman" w:cs="Times New Roman"/>
          <w:bCs/>
          <w:color w:val="000000" w:themeColor="text1"/>
          <w:sz w:val="28"/>
          <w:szCs w:val="28"/>
        </w:rPr>
        <w:t xml:space="preserve">набор тестов, состоящий из пяти бумажно-карандашных тестов, которые оценивают когнитивную и психомоторную скорость обработки и </w:t>
      </w:r>
      <w:r w:rsidR="003D34D1" w:rsidRPr="00BD5FBF">
        <w:rPr>
          <w:rFonts w:ascii="Times New Roman" w:eastAsia="Times New Roman" w:hAnsi="Times New Roman" w:cs="Times New Roman"/>
          <w:bCs/>
          <w:color w:val="000000" w:themeColor="text1"/>
          <w:sz w:val="28"/>
          <w:szCs w:val="28"/>
        </w:rPr>
        <w:t xml:space="preserve">зрительно-моторную координацию. </w:t>
      </w:r>
      <w:r w:rsidRPr="00BD5FBF">
        <w:rPr>
          <w:rFonts w:ascii="Times New Roman" w:eastAsia="Times New Roman" w:hAnsi="Times New Roman" w:cs="Times New Roman"/>
          <w:bCs/>
          <w:color w:val="000000" w:themeColor="text1"/>
          <w:sz w:val="28"/>
          <w:szCs w:val="28"/>
        </w:rPr>
        <w:t xml:space="preserve">Тесты относительно просты в </w:t>
      </w:r>
      <w:r w:rsidR="00652D88" w:rsidRPr="00BD5FBF">
        <w:rPr>
          <w:rFonts w:ascii="Times New Roman" w:eastAsia="Times New Roman" w:hAnsi="Times New Roman" w:cs="Times New Roman"/>
          <w:bCs/>
          <w:color w:val="000000" w:themeColor="text1"/>
          <w:sz w:val="28"/>
          <w:szCs w:val="28"/>
        </w:rPr>
        <w:t>использовании</w:t>
      </w:r>
      <w:r w:rsidRPr="00BD5FBF">
        <w:rPr>
          <w:rFonts w:ascii="Times New Roman" w:eastAsia="Times New Roman" w:hAnsi="Times New Roman" w:cs="Times New Roman"/>
          <w:bCs/>
          <w:color w:val="000000" w:themeColor="text1"/>
          <w:sz w:val="28"/>
          <w:szCs w:val="28"/>
        </w:rPr>
        <w:t xml:space="preserve"> и имеют хорошую внешнюю валидность [</w:t>
      </w:r>
      <w:hyperlink r:id="rId9" w:anchor="ref21" w:history="1">
        <w:r w:rsidR="00652D88" w:rsidRPr="00BD5FBF">
          <w:rPr>
            <w:rStyle w:val="ac"/>
            <w:rFonts w:ascii="Times New Roman" w:eastAsia="Times New Roman" w:hAnsi="Times New Roman" w:cs="Times New Roman"/>
            <w:bCs/>
            <w:color w:val="auto"/>
            <w:sz w:val="28"/>
            <w:szCs w:val="28"/>
            <w:u w:val="none"/>
          </w:rPr>
          <w:t>27</w:t>
        </w:r>
      </w:hyperlink>
      <w:r w:rsidR="00A3548A" w:rsidRPr="00BD5FBF">
        <w:rPr>
          <w:rStyle w:val="ac"/>
          <w:rFonts w:ascii="Times New Roman" w:eastAsia="Times New Roman" w:hAnsi="Times New Roman" w:cs="Times New Roman"/>
          <w:bCs/>
          <w:color w:val="auto"/>
          <w:sz w:val="28"/>
          <w:szCs w:val="28"/>
          <w:u w:val="none"/>
        </w:rPr>
        <w:t>, р.</w:t>
      </w:r>
      <w:r w:rsidR="00173454" w:rsidRPr="00BD5FBF">
        <w:t xml:space="preserve"> </w:t>
      </w:r>
      <w:r w:rsidR="00173454" w:rsidRPr="00BD5FBF">
        <w:rPr>
          <w:rStyle w:val="ac"/>
          <w:rFonts w:ascii="Times New Roman" w:eastAsia="Times New Roman" w:hAnsi="Times New Roman" w:cs="Times New Roman"/>
          <w:bCs/>
          <w:color w:val="auto"/>
          <w:sz w:val="28"/>
          <w:szCs w:val="28"/>
          <w:u w:val="none"/>
        </w:rPr>
        <w:t>3897</w:t>
      </w:r>
      <w:r w:rsidR="003D34D1" w:rsidRPr="00BD5FBF">
        <w:rPr>
          <w:rFonts w:ascii="Times New Roman" w:eastAsia="Times New Roman" w:hAnsi="Times New Roman" w:cs="Times New Roman"/>
          <w:bCs/>
          <w:color w:val="000000" w:themeColor="text1"/>
          <w:sz w:val="28"/>
          <w:szCs w:val="28"/>
        </w:rPr>
        <w:t xml:space="preserve">]. </w:t>
      </w:r>
      <w:r w:rsidRPr="00BD5FBF">
        <w:rPr>
          <w:rFonts w:ascii="Times New Roman" w:eastAsia="Times New Roman" w:hAnsi="Times New Roman" w:cs="Times New Roman"/>
          <w:bCs/>
          <w:color w:val="000000" w:themeColor="text1"/>
          <w:sz w:val="28"/>
          <w:szCs w:val="28"/>
        </w:rPr>
        <w:t>PHES</w:t>
      </w:r>
      <w:r w:rsidR="00652D88" w:rsidRPr="00BD5FBF">
        <w:rPr>
          <w:rFonts w:ascii="Times New Roman" w:eastAsia="Times New Roman" w:hAnsi="Times New Roman" w:cs="Times New Roman"/>
          <w:bCs/>
          <w:color w:val="000000" w:themeColor="text1"/>
          <w:sz w:val="28"/>
          <w:szCs w:val="28"/>
        </w:rPr>
        <w:t xml:space="preserve"> тест</w:t>
      </w:r>
      <w:r w:rsidRPr="00BD5FBF">
        <w:rPr>
          <w:rFonts w:ascii="Times New Roman" w:eastAsia="Times New Roman" w:hAnsi="Times New Roman" w:cs="Times New Roman"/>
          <w:bCs/>
          <w:color w:val="000000" w:themeColor="text1"/>
          <w:sz w:val="28"/>
          <w:szCs w:val="28"/>
        </w:rPr>
        <w:t xml:space="preserve"> </w:t>
      </w:r>
      <w:r w:rsidR="003D34D1" w:rsidRPr="00BD5FBF">
        <w:rPr>
          <w:rFonts w:ascii="Times New Roman" w:eastAsia="Times New Roman" w:hAnsi="Times New Roman" w:cs="Times New Roman"/>
          <w:bCs/>
          <w:color w:val="000000" w:themeColor="text1"/>
          <w:sz w:val="28"/>
          <w:szCs w:val="28"/>
        </w:rPr>
        <w:t xml:space="preserve">– </w:t>
      </w:r>
      <w:r w:rsidRPr="00BD5FBF">
        <w:rPr>
          <w:rFonts w:ascii="Times New Roman" w:eastAsia="Times New Roman" w:hAnsi="Times New Roman" w:cs="Times New Roman"/>
          <w:bCs/>
          <w:color w:val="000000" w:themeColor="text1"/>
          <w:sz w:val="28"/>
          <w:szCs w:val="28"/>
        </w:rPr>
        <w:t xml:space="preserve">это сумма баллов по всем </w:t>
      </w:r>
      <w:proofErr w:type="spellStart"/>
      <w:r w:rsidRPr="00BD5FBF">
        <w:rPr>
          <w:rFonts w:ascii="Times New Roman" w:eastAsia="Times New Roman" w:hAnsi="Times New Roman" w:cs="Times New Roman"/>
          <w:bCs/>
          <w:color w:val="000000" w:themeColor="text1"/>
          <w:sz w:val="28"/>
          <w:szCs w:val="28"/>
        </w:rPr>
        <w:t>подтестам</w:t>
      </w:r>
      <w:proofErr w:type="spellEnd"/>
      <w:r w:rsidRPr="00BD5FBF">
        <w:rPr>
          <w:rFonts w:ascii="Times New Roman" w:eastAsia="Times New Roman" w:hAnsi="Times New Roman" w:cs="Times New Roman"/>
          <w:bCs/>
          <w:color w:val="000000" w:themeColor="text1"/>
          <w:sz w:val="28"/>
          <w:szCs w:val="28"/>
        </w:rPr>
        <w:t xml:space="preserve"> батареи, нормированная по</w:t>
      </w:r>
      <w:r w:rsidR="003D34D1" w:rsidRPr="00BD5FBF">
        <w:rPr>
          <w:rFonts w:ascii="Times New Roman" w:eastAsia="Times New Roman" w:hAnsi="Times New Roman" w:cs="Times New Roman"/>
          <w:bCs/>
          <w:color w:val="000000" w:themeColor="text1"/>
          <w:sz w:val="28"/>
          <w:szCs w:val="28"/>
        </w:rPr>
        <w:t xml:space="preserve"> возрасту и уровню образования. </w:t>
      </w:r>
      <w:r w:rsidRPr="00BD5FBF">
        <w:rPr>
          <w:rFonts w:ascii="Times New Roman" w:eastAsia="Times New Roman" w:hAnsi="Times New Roman" w:cs="Times New Roman"/>
          <w:bCs/>
          <w:color w:val="000000" w:themeColor="text1"/>
          <w:sz w:val="28"/>
          <w:szCs w:val="28"/>
        </w:rPr>
        <w:t>Упрощенная форма PHES, разработанная с использованием только трех из пяти первоначальных тестов, может быть такой же хорошей, как и PHES для диагностики М</w:t>
      </w:r>
      <w:r w:rsidR="00312808" w:rsidRPr="00BD5FBF">
        <w:rPr>
          <w:rFonts w:ascii="Times New Roman" w:eastAsia="Times New Roman" w:hAnsi="Times New Roman" w:cs="Times New Roman"/>
          <w:bCs/>
          <w:color w:val="000000" w:themeColor="text1"/>
          <w:sz w:val="28"/>
          <w:szCs w:val="28"/>
        </w:rPr>
        <w:t>П</w:t>
      </w:r>
      <w:r w:rsidRPr="00BD5FBF">
        <w:rPr>
          <w:rFonts w:ascii="Times New Roman" w:eastAsia="Times New Roman" w:hAnsi="Times New Roman" w:cs="Times New Roman"/>
          <w:bCs/>
          <w:color w:val="000000" w:themeColor="text1"/>
          <w:sz w:val="28"/>
          <w:szCs w:val="28"/>
        </w:rPr>
        <w:t>Э и прогнозирования возникновения О</w:t>
      </w:r>
      <w:r w:rsidR="00312808" w:rsidRPr="00BD5FBF">
        <w:rPr>
          <w:rFonts w:ascii="Times New Roman" w:eastAsia="Times New Roman" w:hAnsi="Times New Roman" w:cs="Times New Roman"/>
          <w:bCs/>
          <w:color w:val="000000" w:themeColor="text1"/>
          <w:sz w:val="28"/>
          <w:szCs w:val="28"/>
        </w:rPr>
        <w:t>П</w:t>
      </w:r>
      <w:r w:rsidRPr="00BD5FBF">
        <w:rPr>
          <w:rFonts w:ascii="Times New Roman" w:eastAsia="Times New Roman" w:hAnsi="Times New Roman" w:cs="Times New Roman"/>
          <w:bCs/>
          <w:color w:val="000000" w:themeColor="text1"/>
          <w:sz w:val="28"/>
          <w:szCs w:val="28"/>
        </w:rPr>
        <w:t xml:space="preserve">Э </w:t>
      </w:r>
      <w:r w:rsidRPr="00BD5FBF">
        <w:rPr>
          <w:rFonts w:ascii="Times New Roman" w:eastAsia="Times New Roman" w:hAnsi="Times New Roman" w:cs="Times New Roman"/>
          <w:bCs/>
          <w:sz w:val="28"/>
          <w:szCs w:val="28"/>
        </w:rPr>
        <w:t>[</w:t>
      </w:r>
      <w:hyperlink r:id="rId10" w:anchor="ref72" w:history="1">
        <w:r w:rsidRPr="00BD5FBF">
          <w:rPr>
            <w:rStyle w:val="ac"/>
            <w:rFonts w:ascii="Times New Roman" w:eastAsia="Times New Roman" w:hAnsi="Times New Roman" w:cs="Times New Roman"/>
            <w:bCs/>
            <w:color w:val="auto"/>
            <w:sz w:val="28"/>
            <w:szCs w:val="28"/>
            <w:u w:val="none"/>
          </w:rPr>
          <w:t>7</w:t>
        </w:r>
      </w:hyperlink>
      <w:r w:rsidR="003D34D1" w:rsidRPr="00BD5FBF">
        <w:rPr>
          <w:rStyle w:val="ac"/>
          <w:rFonts w:ascii="Times New Roman" w:eastAsia="Times New Roman" w:hAnsi="Times New Roman" w:cs="Times New Roman"/>
          <w:bCs/>
          <w:color w:val="auto"/>
          <w:sz w:val="28"/>
          <w:szCs w:val="28"/>
          <w:u w:val="none"/>
        </w:rPr>
        <w:t>2</w:t>
      </w:r>
      <w:r w:rsidR="00A3548A" w:rsidRPr="00BD5FBF">
        <w:rPr>
          <w:rStyle w:val="ac"/>
          <w:rFonts w:ascii="Times New Roman" w:eastAsia="Times New Roman" w:hAnsi="Times New Roman" w:cs="Times New Roman"/>
          <w:bCs/>
          <w:color w:val="auto"/>
          <w:sz w:val="28"/>
          <w:szCs w:val="28"/>
          <w:u w:val="none"/>
        </w:rPr>
        <w:t>, р.</w:t>
      </w:r>
      <w:r w:rsidR="00173454" w:rsidRPr="00BD5FBF">
        <w:rPr>
          <w:rStyle w:val="ac"/>
          <w:rFonts w:ascii="Times New Roman" w:eastAsia="Times New Roman" w:hAnsi="Times New Roman" w:cs="Times New Roman"/>
          <w:bCs/>
          <w:color w:val="auto"/>
          <w:sz w:val="28"/>
          <w:szCs w:val="28"/>
          <w:u w:val="none"/>
        </w:rPr>
        <w:t xml:space="preserve"> 593</w:t>
      </w:r>
      <w:r w:rsidRPr="00BD5FBF">
        <w:rPr>
          <w:rFonts w:ascii="Times New Roman" w:eastAsia="Times New Roman" w:hAnsi="Times New Roman" w:cs="Times New Roman"/>
          <w:bCs/>
          <w:sz w:val="28"/>
          <w:szCs w:val="28"/>
        </w:rPr>
        <w:t>]</w:t>
      </w:r>
      <w:bookmarkEnd w:id="147"/>
      <w:r w:rsidR="00652D88" w:rsidRPr="00BD5FBF">
        <w:rPr>
          <w:rFonts w:ascii="Times New Roman" w:eastAsia="Times New Roman" w:hAnsi="Times New Roman" w:cs="Times New Roman"/>
          <w:bCs/>
          <w:sz w:val="28"/>
          <w:szCs w:val="28"/>
        </w:rPr>
        <w:t>.</w:t>
      </w:r>
      <w:r w:rsidR="00312808" w:rsidRPr="00BD5FBF">
        <w:rPr>
          <w:rFonts w:ascii="Times New Roman" w:eastAsia="Times New Roman" w:hAnsi="Times New Roman" w:cs="Times New Roman"/>
          <w:bCs/>
          <w:sz w:val="28"/>
          <w:szCs w:val="28"/>
        </w:rPr>
        <w:t xml:space="preserve"> </w:t>
      </w:r>
    </w:p>
    <w:p w14:paraId="4C150EFD" w14:textId="39A2D839" w:rsidR="003A5AD5" w:rsidRPr="00BD5FBF" w:rsidRDefault="002254DB"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ЭЭГ используется для выявления изменений активности коры головного мозга в широком спектре печеночной энцефалопатии без сотрудничества с пациен</w:t>
      </w:r>
      <w:r w:rsidR="00A3548A" w:rsidRPr="00BD5FBF">
        <w:rPr>
          <w:rFonts w:ascii="Times New Roman" w:eastAsia="Times New Roman" w:hAnsi="Times New Roman" w:cs="Times New Roman"/>
          <w:bCs/>
          <w:color w:val="000000"/>
          <w:sz w:val="28"/>
          <w:szCs w:val="28"/>
        </w:rPr>
        <w:t xml:space="preserve">том или риска эффекта обучения. </w:t>
      </w:r>
      <w:r w:rsidRPr="00BD5FBF">
        <w:rPr>
          <w:rFonts w:ascii="Times New Roman" w:eastAsia="Times New Roman" w:hAnsi="Times New Roman" w:cs="Times New Roman"/>
          <w:bCs/>
          <w:color w:val="000000"/>
          <w:sz w:val="28"/>
          <w:szCs w:val="28"/>
        </w:rPr>
        <w:t xml:space="preserve">Надежность анализа ЭЭГ может возрасти с количественным анализом (включая фоновую частоту со средней доминирующей частотой или анализ спектральной полосы). Тем не менее, он </w:t>
      </w:r>
      <w:r w:rsidRPr="00BD5FBF">
        <w:rPr>
          <w:rFonts w:ascii="Times New Roman" w:eastAsia="Times New Roman" w:hAnsi="Times New Roman" w:cs="Times New Roman"/>
          <w:bCs/>
          <w:color w:val="000000"/>
          <w:sz w:val="28"/>
          <w:szCs w:val="28"/>
        </w:rPr>
        <w:lastRenderedPageBreak/>
        <w:t>неспецифичен и может зависеть от сопутствующих метаболических нарушений, таких как гипонатриемия, а также приме</w:t>
      </w:r>
      <w:r w:rsidR="00A3548A" w:rsidRPr="00BD5FBF">
        <w:rPr>
          <w:rFonts w:ascii="Times New Roman" w:eastAsia="Times New Roman" w:hAnsi="Times New Roman" w:cs="Times New Roman"/>
          <w:bCs/>
          <w:color w:val="000000"/>
          <w:sz w:val="28"/>
          <w:szCs w:val="28"/>
        </w:rPr>
        <w:t xml:space="preserve">нения лекарственных препаратов. </w:t>
      </w:r>
      <w:r w:rsidRPr="00BD5FBF">
        <w:rPr>
          <w:rFonts w:ascii="Times New Roman" w:eastAsia="Times New Roman" w:hAnsi="Times New Roman" w:cs="Times New Roman"/>
          <w:bCs/>
          <w:color w:val="000000"/>
          <w:sz w:val="28"/>
          <w:szCs w:val="28"/>
        </w:rPr>
        <w:t>В большинстве ситуаций ЭЭГ требует институциональной установки и неврологической экспертизы в оценке, а стоимость варьирует в зависимости от больницы [</w:t>
      </w:r>
      <w:r w:rsidRPr="00BD5FBF">
        <w:rPr>
          <w:rFonts w:ascii="Times New Roman" w:eastAsia="Times New Roman" w:hAnsi="Times New Roman" w:cs="Times New Roman"/>
          <w:bCs/>
          <w:sz w:val="28"/>
          <w:szCs w:val="28"/>
        </w:rPr>
        <w:t>1</w:t>
      </w:r>
      <w:r w:rsidR="00652D88" w:rsidRPr="00BD5FBF">
        <w:rPr>
          <w:rFonts w:ascii="Times New Roman" w:eastAsia="Times New Roman" w:hAnsi="Times New Roman" w:cs="Times New Roman"/>
          <w:bCs/>
          <w:sz w:val="28"/>
          <w:szCs w:val="28"/>
        </w:rPr>
        <w:t>80</w:t>
      </w:r>
      <w:r w:rsidR="00173454" w:rsidRPr="00BD5FBF">
        <w:rPr>
          <w:rFonts w:ascii="Times New Roman" w:eastAsia="Times New Roman" w:hAnsi="Times New Roman" w:cs="Times New Roman"/>
          <w:bCs/>
          <w:sz w:val="28"/>
          <w:szCs w:val="28"/>
        </w:rPr>
        <w:t>, р. 219</w:t>
      </w:r>
      <w:r w:rsidRPr="00BD5FBF">
        <w:rPr>
          <w:rFonts w:ascii="Times New Roman" w:eastAsia="Times New Roman" w:hAnsi="Times New Roman" w:cs="Times New Roman"/>
          <w:bCs/>
          <w:sz w:val="28"/>
          <w:szCs w:val="28"/>
        </w:rPr>
        <w:t>]. </w:t>
      </w:r>
    </w:p>
    <w:p w14:paraId="0DB31E17" w14:textId="77777777" w:rsidR="006B7C3A" w:rsidRPr="00BD5FBF" w:rsidRDefault="006B7C3A" w:rsidP="00BE0026">
      <w:pPr>
        <w:spacing w:after="0" w:line="240" w:lineRule="auto"/>
        <w:ind w:firstLine="709"/>
        <w:jc w:val="both"/>
        <w:rPr>
          <w:rFonts w:ascii="Times New Roman" w:eastAsia="Times New Roman" w:hAnsi="Times New Roman" w:cs="Times New Roman"/>
          <w:bCs/>
          <w:color w:val="000000"/>
          <w:sz w:val="28"/>
          <w:szCs w:val="28"/>
        </w:rPr>
      </w:pPr>
    </w:p>
    <w:p w14:paraId="1030D570" w14:textId="171B3DF3" w:rsidR="009C68AD" w:rsidRPr="00BD5FBF" w:rsidRDefault="009C68AD" w:rsidP="00BE0026">
      <w:pPr>
        <w:spacing w:after="0" w:line="240" w:lineRule="auto"/>
        <w:ind w:firstLine="709"/>
        <w:jc w:val="both"/>
        <w:rPr>
          <w:rFonts w:ascii="Times New Roman" w:eastAsia="Times New Roman" w:hAnsi="Times New Roman" w:cs="Times New Roman"/>
          <w:b/>
          <w:bCs/>
          <w:color w:val="000000"/>
          <w:sz w:val="28"/>
          <w:szCs w:val="28"/>
        </w:rPr>
      </w:pPr>
      <w:r w:rsidRPr="00BD5FBF">
        <w:rPr>
          <w:rFonts w:ascii="Times New Roman" w:eastAsia="Times New Roman" w:hAnsi="Times New Roman" w:cs="Times New Roman"/>
          <w:b/>
          <w:bCs/>
          <w:color w:val="000000"/>
          <w:sz w:val="28"/>
          <w:szCs w:val="28"/>
        </w:rPr>
        <w:t>1.8 Качество жизни у больных с хроническими вирусными гепатитами</w:t>
      </w:r>
    </w:p>
    <w:p w14:paraId="74521873" w14:textId="19B0C192" w:rsidR="00B55354"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Качество жизни представляет собой совокупность характеристик, состоящих из физической, психологической и социальной деятельности индивидуума, основанной на его субъективном восприятии. Показатели качества жизни в достаточной степени демонстрируют статус здоровья популяции, а также содействуют оценке эффективности проводимой терапии </w:t>
      </w:r>
      <w:bookmarkStart w:id="150" w:name="_Hlk40453024"/>
      <w:r w:rsidRPr="00BD5FBF">
        <w:rPr>
          <w:rFonts w:ascii="Times New Roman" w:eastAsia="Times New Roman" w:hAnsi="Times New Roman" w:cs="Times New Roman"/>
          <w:bCs/>
          <w:sz w:val="28"/>
          <w:szCs w:val="28"/>
        </w:rPr>
        <w:t>[1</w:t>
      </w:r>
      <w:r w:rsidR="00D36DC9" w:rsidRPr="00BD5FBF">
        <w:rPr>
          <w:rFonts w:ascii="Times New Roman" w:eastAsia="Times New Roman" w:hAnsi="Times New Roman" w:cs="Times New Roman"/>
          <w:bCs/>
          <w:sz w:val="28"/>
          <w:szCs w:val="28"/>
        </w:rPr>
        <w:t>56</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242</w:t>
      </w:r>
      <w:r w:rsidRPr="00BD5FBF">
        <w:rPr>
          <w:rFonts w:ascii="Times New Roman" w:eastAsia="Times New Roman" w:hAnsi="Times New Roman" w:cs="Times New Roman"/>
          <w:bCs/>
          <w:sz w:val="28"/>
          <w:szCs w:val="28"/>
        </w:rPr>
        <w:t xml:space="preserve">]. </w:t>
      </w:r>
      <w:bookmarkEnd w:id="150"/>
      <w:r w:rsidRPr="00BD5FBF">
        <w:rPr>
          <w:rFonts w:ascii="Times New Roman" w:eastAsia="Times New Roman" w:hAnsi="Times New Roman" w:cs="Times New Roman"/>
          <w:bCs/>
          <w:color w:val="000000"/>
          <w:sz w:val="28"/>
          <w:szCs w:val="28"/>
        </w:rPr>
        <w:t xml:space="preserve">В настоящее время в медицинской литературе   возросла актуальность изучения качества жизни у больных с разными патологиями внутренних органов, включая пациентов с ХВГ </w:t>
      </w:r>
      <w:r w:rsidRPr="00BD5FBF">
        <w:rPr>
          <w:rFonts w:ascii="Times New Roman" w:eastAsia="Times New Roman" w:hAnsi="Times New Roman" w:cs="Times New Roman"/>
          <w:bCs/>
          <w:sz w:val="28"/>
          <w:szCs w:val="28"/>
        </w:rPr>
        <w:t>[</w:t>
      </w:r>
      <w:r w:rsidR="00B55354" w:rsidRPr="00BD5FBF">
        <w:rPr>
          <w:rFonts w:ascii="Times New Roman" w:eastAsia="Times New Roman" w:hAnsi="Times New Roman" w:cs="Times New Roman"/>
          <w:bCs/>
          <w:sz w:val="28"/>
          <w:szCs w:val="28"/>
        </w:rPr>
        <w:t>156</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242</w:t>
      </w:r>
      <w:r w:rsidRPr="00BD5FBF">
        <w:rPr>
          <w:rFonts w:ascii="Times New Roman" w:eastAsia="Times New Roman" w:hAnsi="Times New Roman" w:cs="Times New Roman"/>
          <w:bCs/>
          <w:sz w:val="28"/>
          <w:szCs w:val="28"/>
        </w:rPr>
        <w:t xml:space="preserve">]. </w:t>
      </w:r>
      <w:r w:rsidRPr="00BD5FBF">
        <w:rPr>
          <w:rFonts w:ascii="Times New Roman" w:eastAsia="Times New Roman" w:hAnsi="Times New Roman" w:cs="Times New Roman"/>
          <w:bCs/>
          <w:color w:val="000000"/>
          <w:sz w:val="28"/>
          <w:szCs w:val="28"/>
        </w:rPr>
        <w:t>Пациенты с желудочно-кишечными заболеваниями, в частности с ВГС, имеют более низкое качество жизни, связанное со здоровьем, чем население в целом [</w:t>
      </w:r>
      <w:r w:rsidRPr="00BD5FBF">
        <w:rPr>
          <w:rFonts w:ascii="Times New Roman" w:eastAsia="Times New Roman" w:hAnsi="Times New Roman" w:cs="Times New Roman"/>
          <w:bCs/>
          <w:sz w:val="28"/>
          <w:szCs w:val="28"/>
        </w:rPr>
        <w:t>131,</w:t>
      </w:r>
      <w:r w:rsidR="003D34D1" w:rsidRPr="00BD5FBF">
        <w:rPr>
          <w:rFonts w:ascii="Times New Roman" w:eastAsia="Times New Roman" w:hAnsi="Times New Roman" w:cs="Times New Roman"/>
          <w:bCs/>
          <w:sz w:val="28"/>
          <w:szCs w:val="28"/>
        </w:rPr>
        <w:t xml:space="preserve"> </w:t>
      </w:r>
      <w:r w:rsidR="00A3548A" w:rsidRPr="00BD5FBF">
        <w:rPr>
          <w:rFonts w:ascii="Times New Roman" w:eastAsia="Times New Roman" w:hAnsi="Times New Roman" w:cs="Times New Roman"/>
          <w:bCs/>
          <w:sz w:val="28"/>
          <w:szCs w:val="28"/>
        </w:rPr>
        <w:t>р.</w:t>
      </w:r>
      <w:r w:rsidR="00173454" w:rsidRPr="00BD5FBF">
        <w:rPr>
          <w:rFonts w:ascii="Times New Roman" w:eastAsia="Times New Roman" w:hAnsi="Times New Roman" w:cs="Times New Roman"/>
          <w:bCs/>
          <w:sz w:val="28"/>
          <w:szCs w:val="28"/>
        </w:rPr>
        <w:t xml:space="preserve"> 163</w:t>
      </w:r>
      <w:r w:rsidR="00A3548A" w:rsidRPr="00BD5FBF">
        <w:rPr>
          <w:rFonts w:ascii="Times New Roman" w:eastAsia="Times New Roman" w:hAnsi="Times New Roman" w:cs="Times New Roman"/>
          <w:bCs/>
          <w:sz w:val="28"/>
          <w:szCs w:val="28"/>
        </w:rPr>
        <w:t xml:space="preserve">; </w:t>
      </w:r>
      <w:r w:rsidRPr="00BD5FBF">
        <w:rPr>
          <w:rFonts w:ascii="Times New Roman" w:eastAsia="Times New Roman" w:hAnsi="Times New Roman" w:cs="Times New Roman"/>
          <w:bCs/>
          <w:color w:val="000000"/>
          <w:sz w:val="28"/>
          <w:szCs w:val="28"/>
        </w:rPr>
        <w:t>1</w:t>
      </w:r>
      <w:r w:rsidR="00B55354" w:rsidRPr="00BD5FBF">
        <w:rPr>
          <w:rFonts w:ascii="Times New Roman" w:eastAsia="Times New Roman" w:hAnsi="Times New Roman" w:cs="Times New Roman"/>
          <w:bCs/>
          <w:color w:val="000000"/>
          <w:sz w:val="28"/>
          <w:szCs w:val="28"/>
        </w:rPr>
        <w:t>81</w:t>
      </w:r>
      <w:r w:rsidRPr="00BD5FBF">
        <w:rPr>
          <w:rFonts w:ascii="Times New Roman" w:eastAsia="Times New Roman" w:hAnsi="Times New Roman" w:cs="Times New Roman"/>
          <w:bCs/>
          <w:color w:val="000000"/>
          <w:sz w:val="28"/>
          <w:szCs w:val="28"/>
        </w:rPr>
        <w:t xml:space="preserve">]. Такие факторы у больных с ВГС, как плохая социальная адаптация, низкое восприятие болезни, высокая стигматизация, слабые </w:t>
      </w:r>
      <w:proofErr w:type="spellStart"/>
      <w:r w:rsidRPr="00BD5FBF">
        <w:rPr>
          <w:rFonts w:ascii="Times New Roman" w:eastAsia="Times New Roman" w:hAnsi="Times New Roman" w:cs="Times New Roman"/>
          <w:bCs/>
          <w:color w:val="000000"/>
          <w:sz w:val="28"/>
          <w:szCs w:val="28"/>
        </w:rPr>
        <w:t>нейрокогнитивные</w:t>
      </w:r>
      <w:proofErr w:type="spellEnd"/>
      <w:r w:rsidRPr="00BD5FBF">
        <w:rPr>
          <w:rFonts w:ascii="Times New Roman" w:eastAsia="Times New Roman" w:hAnsi="Times New Roman" w:cs="Times New Roman"/>
          <w:bCs/>
          <w:color w:val="000000"/>
          <w:sz w:val="28"/>
          <w:szCs w:val="28"/>
        </w:rPr>
        <w:t xml:space="preserve"> функции и концентрация, высокий уровень субъективных физических симптомов связаны с более низким качеством жизни и тесно связаны с симптомами депрессии </w:t>
      </w:r>
      <w:bookmarkStart w:id="151" w:name="_Hlk40453655"/>
      <w:r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sz w:val="28"/>
          <w:szCs w:val="28"/>
        </w:rPr>
        <w:t>1</w:t>
      </w:r>
      <w:r w:rsidR="00B55354" w:rsidRPr="00BD5FBF">
        <w:rPr>
          <w:rFonts w:ascii="Times New Roman" w:eastAsia="Times New Roman" w:hAnsi="Times New Roman" w:cs="Times New Roman"/>
          <w:bCs/>
          <w:sz w:val="28"/>
          <w:szCs w:val="28"/>
        </w:rPr>
        <w:t>81</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497</w:t>
      </w:r>
      <w:r w:rsidRPr="00BD5FBF">
        <w:rPr>
          <w:rFonts w:ascii="Times New Roman" w:eastAsia="Times New Roman" w:hAnsi="Times New Roman" w:cs="Times New Roman"/>
          <w:bCs/>
          <w:color w:val="000000"/>
          <w:sz w:val="28"/>
          <w:szCs w:val="28"/>
        </w:rPr>
        <w:t>]</w:t>
      </w:r>
      <w:bookmarkEnd w:id="151"/>
      <w:r w:rsidRPr="00BD5FBF">
        <w:rPr>
          <w:rFonts w:ascii="Times New Roman" w:eastAsia="Times New Roman" w:hAnsi="Times New Roman" w:cs="Times New Roman"/>
          <w:bCs/>
          <w:color w:val="000000"/>
          <w:sz w:val="28"/>
          <w:szCs w:val="28"/>
        </w:rPr>
        <w:t>. Некоторые исследования показывают, что у пациентов с Х</w:t>
      </w:r>
      <w:r w:rsidR="00B55354" w:rsidRPr="00BD5FBF">
        <w:rPr>
          <w:rFonts w:ascii="Times New Roman" w:eastAsia="Times New Roman" w:hAnsi="Times New Roman" w:cs="Times New Roman"/>
          <w:bCs/>
          <w:color w:val="000000"/>
          <w:sz w:val="28"/>
          <w:szCs w:val="28"/>
        </w:rPr>
        <w:t>ВГ</w:t>
      </w:r>
      <w:r w:rsidRPr="00BD5FBF">
        <w:rPr>
          <w:rFonts w:ascii="Times New Roman" w:eastAsia="Times New Roman" w:hAnsi="Times New Roman" w:cs="Times New Roman"/>
          <w:bCs/>
          <w:color w:val="000000"/>
          <w:sz w:val="28"/>
          <w:szCs w:val="28"/>
        </w:rPr>
        <w:t>, в особенности с ВГС, также непропорционально высоки показатели боли, которые могут нарушать их деятельность</w:t>
      </w:r>
      <w:r w:rsidR="00B55354"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sz w:val="28"/>
          <w:szCs w:val="28"/>
        </w:rPr>
        <w:t>[1</w:t>
      </w:r>
      <w:r w:rsidR="00B55354" w:rsidRPr="00BD5FBF">
        <w:rPr>
          <w:rFonts w:ascii="Times New Roman" w:eastAsia="Times New Roman" w:hAnsi="Times New Roman" w:cs="Times New Roman"/>
          <w:bCs/>
          <w:sz w:val="28"/>
          <w:szCs w:val="28"/>
        </w:rPr>
        <w:t>81</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497</w:t>
      </w:r>
      <w:r w:rsidRPr="00BD5FBF">
        <w:rPr>
          <w:rFonts w:ascii="Times New Roman" w:eastAsia="Times New Roman" w:hAnsi="Times New Roman" w:cs="Times New Roman"/>
          <w:bCs/>
          <w:sz w:val="28"/>
          <w:szCs w:val="28"/>
        </w:rPr>
        <w:t xml:space="preserve">]. </w:t>
      </w:r>
    </w:p>
    <w:p w14:paraId="381BFAD9" w14:textId="6B01AC6D" w:rsidR="000C42D2"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HCV-инфекция связана с различными сопутствующими заболеваниями, такими как периферическая невропатия, артрит и </w:t>
      </w:r>
      <w:proofErr w:type="spellStart"/>
      <w:r w:rsidRPr="00BD5FBF">
        <w:rPr>
          <w:rFonts w:ascii="Times New Roman" w:eastAsia="Times New Roman" w:hAnsi="Times New Roman" w:cs="Times New Roman"/>
          <w:bCs/>
          <w:color w:val="000000"/>
          <w:sz w:val="28"/>
          <w:szCs w:val="28"/>
        </w:rPr>
        <w:t>фибромиалгия</w:t>
      </w:r>
      <w:proofErr w:type="spellEnd"/>
      <w:r w:rsidRPr="00BD5FBF">
        <w:rPr>
          <w:rFonts w:ascii="Times New Roman" w:eastAsia="Times New Roman" w:hAnsi="Times New Roman" w:cs="Times New Roman"/>
          <w:bCs/>
          <w:color w:val="000000"/>
          <w:sz w:val="28"/>
          <w:szCs w:val="28"/>
        </w:rPr>
        <w:t xml:space="preserve">. Дополнительные исследования показывают, что </w:t>
      </w:r>
      <w:proofErr w:type="spellStart"/>
      <w:r w:rsidRPr="00BD5FBF">
        <w:rPr>
          <w:rFonts w:ascii="Times New Roman" w:eastAsia="Times New Roman" w:hAnsi="Times New Roman" w:cs="Times New Roman"/>
          <w:bCs/>
          <w:color w:val="000000"/>
          <w:sz w:val="28"/>
          <w:szCs w:val="28"/>
        </w:rPr>
        <w:t>биопсихосоциальные</w:t>
      </w:r>
      <w:proofErr w:type="spellEnd"/>
      <w:r w:rsidRPr="00BD5FBF">
        <w:rPr>
          <w:rFonts w:ascii="Times New Roman" w:eastAsia="Times New Roman" w:hAnsi="Times New Roman" w:cs="Times New Roman"/>
          <w:bCs/>
          <w:color w:val="000000"/>
          <w:sz w:val="28"/>
          <w:szCs w:val="28"/>
        </w:rPr>
        <w:t xml:space="preserve"> факторы в значительной степени связаны с выраженностью боли и вмешательством, где эмоциональный дистресс, симптомы нарушения настроения, такие как депрессия, и нарушение сна демонстрируют выраженность боли </w:t>
      </w:r>
      <w:bookmarkStart w:id="152" w:name="_Hlk40453906"/>
      <w:r w:rsidRPr="00BD5FBF">
        <w:rPr>
          <w:rFonts w:ascii="Times New Roman" w:eastAsia="Times New Roman" w:hAnsi="Times New Roman" w:cs="Times New Roman"/>
          <w:bCs/>
          <w:sz w:val="28"/>
          <w:szCs w:val="28"/>
        </w:rPr>
        <w:t>[1</w:t>
      </w:r>
      <w:r w:rsidR="00B55354" w:rsidRPr="00BD5FBF">
        <w:rPr>
          <w:rFonts w:ascii="Times New Roman" w:eastAsia="Times New Roman" w:hAnsi="Times New Roman" w:cs="Times New Roman"/>
          <w:bCs/>
          <w:sz w:val="28"/>
          <w:szCs w:val="28"/>
        </w:rPr>
        <w:t>81</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497</w:t>
      </w:r>
      <w:r w:rsidRPr="00BD5FBF">
        <w:rPr>
          <w:rFonts w:ascii="Times New Roman" w:eastAsia="Times New Roman" w:hAnsi="Times New Roman" w:cs="Times New Roman"/>
          <w:bCs/>
          <w:sz w:val="28"/>
          <w:szCs w:val="28"/>
        </w:rPr>
        <w:t xml:space="preserve">]. </w:t>
      </w:r>
      <w:bookmarkEnd w:id="152"/>
      <w:r w:rsidRPr="00BD5FBF">
        <w:rPr>
          <w:rFonts w:ascii="Times New Roman" w:eastAsia="Times New Roman" w:hAnsi="Times New Roman" w:cs="Times New Roman"/>
          <w:bCs/>
          <w:color w:val="000000"/>
          <w:sz w:val="28"/>
          <w:szCs w:val="28"/>
        </w:rPr>
        <w:t>Известно, что ВГС снижает качество жизни, что может также усугубиться различными психосоциальными факторами и психическими заболеваниями.</w:t>
      </w:r>
      <w:r w:rsidR="00EE66CB"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Противовирусная терапия ВГС часто осложняется уже существующей депрессией, а также другими психическими заболеваниями, включая шизофрению, биполярное расстройство </w:t>
      </w:r>
      <w:bookmarkStart w:id="153" w:name="_Hlk40463108"/>
      <w:r w:rsidRPr="00BD5FBF">
        <w:rPr>
          <w:rFonts w:ascii="Times New Roman" w:eastAsia="Times New Roman" w:hAnsi="Times New Roman" w:cs="Times New Roman"/>
          <w:bCs/>
          <w:sz w:val="28"/>
          <w:szCs w:val="28"/>
        </w:rPr>
        <w:t>[1</w:t>
      </w:r>
      <w:r w:rsidR="00B55354" w:rsidRPr="00BD5FBF">
        <w:rPr>
          <w:rFonts w:ascii="Times New Roman" w:eastAsia="Times New Roman" w:hAnsi="Times New Roman" w:cs="Times New Roman"/>
          <w:bCs/>
          <w:sz w:val="28"/>
          <w:szCs w:val="28"/>
        </w:rPr>
        <w:t>81</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498</w:t>
      </w:r>
      <w:r w:rsidRPr="00BD5FBF">
        <w:rPr>
          <w:rFonts w:ascii="Times New Roman" w:eastAsia="Times New Roman" w:hAnsi="Times New Roman" w:cs="Times New Roman"/>
          <w:bCs/>
          <w:sz w:val="28"/>
          <w:szCs w:val="28"/>
        </w:rPr>
        <w:t>]. </w:t>
      </w:r>
      <w:bookmarkEnd w:id="153"/>
    </w:p>
    <w:p w14:paraId="6FCEEE0F" w14:textId="67F1FB3A" w:rsidR="00D02680"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Общие психоневрологические расстройства, в частности депрессия, возникающая при терапии на основе интерферон</w:t>
      </w:r>
      <w:r w:rsidR="00B55354" w:rsidRPr="00BD5FBF">
        <w:rPr>
          <w:rFonts w:ascii="Times New Roman" w:eastAsia="Times New Roman" w:hAnsi="Times New Roman" w:cs="Times New Roman"/>
          <w:bCs/>
          <w:color w:val="000000"/>
          <w:sz w:val="28"/>
          <w:szCs w:val="28"/>
        </w:rPr>
        <w:t>а</w:t>
      </w:r>
      <w:r w:rsidRPr="00BD5FBF">
        <w:rPr>
          <w:rFonts w:ascii="Times New Roman" w:eastAsia="Times New Roman" w:hAnsi="Times New Roman" w:cs="Times New Roman"/>
          <w:bCs/>
          <w:color w:val="000000"/>
          <w:sz w:val="28"/>
          <w:szCs w:val="28"/>
        </w:rPr>
        <w:t>, затрудняют противовирусную терапию и часто приводят к ее отмене у пациентов, у которых имелись в анамнезе депрессия или другие психиче</w:t>
      </w:r>
      <w:r w:rsidR="003D34D1" w:rsidRPr="00BD5FBF">
        <w:rPr>
          <w:rFonts w:ascii="Times New Roman" w:eastAsia="Times New Roman" w:hAnsi="Times New Roman" w:cs="Times New Roman"/>
          <w:bCs/>
          <w:color w:val="000000"/>
          <w:sz w:val="28"/>
          <w:szCs w:val="28"/>
        </w:rPr>
        <w:t xml:space="preserve">ские заболевания. </w:t>
      </w:r>
      <w:r w:rsidRPr="00BD5FBF">
        <w:rPr>
          <w:rFonts w:ascii="Times New Roman" w:eastAsia="Times New Roman" w:hAnsi="Times New Roman" w:cs="Times New Roman"/>
          <w:bCs/>
          <w:color w:val="000000"/>
          <w:sz w:val="28"/>
          <w:szCs w:val="28"/>
        </w:rPr>
        <w:t xml:space="preserve">Однако, различные исследования показали, что нейропсихиатрические побочные эффекты могут быть успешно устранены во время антивирусной терапии на основе </w:t>
      </w:r>
      <w:proofErr w:type="spellStart"/>
      <w:r w:rsidRPr="00BD5FBF">
        <w:rPr>
          <w:rFonts w:ascii="Times New Roman" w:eastAsia="Times New Roman" w:hAnsi="Times New Roman" w:cs="Times New Roman"/>
          <w:bCs/>
          <w:color w:val="000000"/>
          <w:sz w:val="28"/>
          <w:szCs w:val="28"/>
        </w:rPr>
        <w:t>интреферона</w:t>
      </w:r>
      <w:proofErr w:type="spellEnd"/>
      <w:r w:rsidRPr="00BD5FBF">
        <w:rPr>
          <w:rFonts w:ascii="Times New Roman" w:eastAsia="Times New Roman" w:hAnsi="Times New Roman" w:cs="Times New Roman"/>
          <w:bCs/>
          <w:color w:val="000000"/>
          <w:sz w:val="28"/>
          <w:szCs w:val="28"/>
        </w:rPr>
        <w:t xml:space="preserve">, при этом сообщается, что пациенты с ранее </w:t>
      </w:r>
      <w:bookmarkStart w:id="154" w:name="_Hlk40462776"/>
      <w:r w:rsidRPr="00BD5FBF">
        <w:rPr>
          <w:rFonts w:ascii="Times New Roman" w:eastAsia="Times New Roman" w:hAnsi="Times New Roman" w:cs="Times New Roman"/>
          <w:bCs/>
          <w:color w:val="000000"/>
          <w:sz w:val="28"/>
          <w:szCs w:val="28"/>
        </w:rPr>
        <w:t>существовавшим</w:t>
      </w:r>
      <w:bookmarkEnd w:id="154"/>
      <w:r w:rsidRPr="00BD5FBF">
        <w:rPr>
          <w:rFonts w:ascii="Times New Roman" w:eastAsia="Times New Roman" w:hAnsi="Times New Roman" w:cs="Times New Roman"/>
          <w:bCs/>
          <w:color w:val="000000"/>
          <w:sz w:val="28"/>
          <w:szCs w:val="28"/>
        </w:rPr>
        <w:t>и психическими заболеваниями могут успешно лечиться и достигать устойчивого вирусологического ответа</w:t>
      </w:r>
      <w:r w:rsidR="006B7C3A"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color w:val="000000"/>
          <w:sz w:val="28"/>
          <w:szCs w:val="28"/>
        </w:rPr>
        <w:t xml:space="preserve"> если к ним прилагается в </w:t>
      </w:r>
      <w:r w:rsidRPr="00BD5FBF">
        <w:rPr>
          <w:rFonts w:ascii="Times New Roman" w:eastAsia="Times New Roman" w:hAnsi="Times New Roman" w:cs="Times New Roman"/>
          <w:bCs/>
          <w:color w:val="000000"/>
          <w:sz w:val="28"/>
          <w:szCs w:val="28"/>
        </w:rPr>
        <w:lastRenderedPageBreak/>
        <w:t xml:space="preserve">дополнении психиатрическая помощь </w:t>
      </w:r>
      <w:bookmarkStart w:id="155" w:name="_Hlk40466291"/>
      <w:r w:rsidRPr="00BD5FBF">
        <w:rPr>
          <w:rFonts w:ascii="Times New Roman" w:eastAsia="Times New Roman" w:hAnsi="Times New Roman" w:cs="Times New Roman"/>
          <w:bCs/>
          <w:color w:val="000000"/>
          <w:sz w:val="28"/>
          <w:szCs w:val="28"/>
        </w:rPr>
        <w:t>[1</w:t>
      </w:r>
      <w:r w:rsidR="00B55354" w:rsidRPr="00BD5FBF">
        <w:rPr>
          <w:rFonts w:ascii="Times New Roman" w:eastAsia="Times New Roman" w:hAnsi="Times New Roman" w:cs="Times New Roman"/>
          <w:bCs/>
          <w:color w:val="000000"/>
          <w:sz w:val="28"/>
          <w:szCs w:val="28"/>
        </w:rPr>
        <w:t>82</w:t>
      </w:r>
      <w:r w:rsidRPr="00BD5FBF">
        <w:rPr>
          <w:rFonts w:ascii="Times New Roman" w:eastAsia="Times New Roman" w:hAnsi="Times New Roman" w:cs="Times New Roman"/>
          <w:bCs/>
          <w:color w:val="000000"/>
          <w:sz w:val="28"/>
          <w:szCs w:val="28"/>
        </w:rPr>
        <w:t>].</w:t>
      </w:r>
      <w:bookmarkEnd w:id="155"/>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Недавно проведенное исследование оценки качества жизни у больных с ХВГ с применением международного опросника </w:t>
      </w:r>
      <w:proofErr w:type="spellStart"/>
      <w:r w:rsidRPr="00BD5FBF">
        <w:rPr>
          <w:rFonts w:ascii="Times New Roman" w:eastAsia="Times New Roman" w:hAnsi="Times New Roman" w:cs="Times New Roman"/>
          <w:bCs/>
          <w:color w:val="000000"/>
          <w:sz w:val="28"/>
          <w:szCs w:val="28"/>
        </w:rPr>
        <w:t>EuroQol</w:t>
      </w:r>
      <w:proofErr w:type="spellEnd"/>
      <w:r w:rsidRPr="00BD5FBF">
        <w:rPr>
          <w:rFonts w:ascii="Times New Roman" w:eastAsia="Times New Roman" w:hAnsi="Times New Roman" w:cs="Times New Roman"/>
          <w:bCs/>
          <w:color w:val="000000"/>
          <w:sz w:val="28"/>
          <w:szCs w:val="28"/>
        </w:rPr>
        <w:t xml:space="preserve"> 5D показало, что более половины пациентов отмечают проблемы с качеством жизни, котор</w:t>
      </w:r>
      <w:r w:rsidR="006B7C3A" w:rsidRPr="00BD5FBF">
        <w:rPr>
          <w:rFonts w:ascii="Times New Roman" w:eastAsia="Times New Roman" w:hAnsi="Times New Roman" w:cs="Times New Roman"/>
          <w:bCs/>
          <w:color w:val="000000"/>
          <w:sz w:val="28"/>
          <w:szCs w:val="28"/>
        </w:rPr>
        <w:t>ые</w:t>
      </w:r>
      <w:r w:rsidRPr="00BD5FBF">
        <w:rPr>
          <w:rFonts w:ascii="Times New Roman" w:eastAsia="Times New Roman" w:hAnsi="Times New Roman" w:cs="Times New Roman"/>
          <w:bCs/>
          <w:color w:val="000000"/>
          <w:sz w:val="28"/>
          <w:szCs w:val="28"/>
        </w:rPr>
        <w:t xml:space="preserve"> связан</w:t>
      </w:r>
      <w:r w:rsidR="006B7C3A" w:rsidRPr="00BD5FBF">
        <w:rPr>
          <w:rFonts w:ascii="Times New Roman" w:eastAsia="Times New Roman" w:hAnsi="Times New Roman" w:cs="Times New Roman"/>
          <w:bCs/>
          <w:color w:val="000000"/>
          <w:sz w:val="28"/>
          <w:szCs w:val="28"/>
        </w:rPr>
        <w:t>ы</w:t>
      </w:r>
      <w:r w:rsidRPr="00BD5FBF">
        <w:rPr>
          <w:rFonts w:ascii="Times New Roman" w:eastAsia="Times New Roman" w:hAnsi="Times New Roman" w:cs="Times New Roman"/>
          <w:bCs/>
          <w:color w:val="000000"/>
          <w:sz w:val="28"/>
          <w:szCs w:val="28"/>
        </w:rPr>
        <w:t xml:space="preserve"> с различными состояниями, такими как чувство боли, дискомфорт, тревога или депрессии, а также наличие </w:t>
      </w:r>
      <w:r w:rsidR="006B7C3A" w:rsidRPr="00BD5FBF">
        <w:rPr>
          <w:rFonts w:ascii="Times New Roman" w:eastAsia="Times New Roman" w:hAnsi="Times New Roman" w:cs="Times New Roman"/>
          <w:bCs/>
          <w:color w:val="000000"/>
          <w:sz w:val="28"/>
          <w:szCs w:val="28"/>
        </w:rPr>
        <w:t>сложностей</w:t>
      </w:r>
      <w:r w:rsidRPr="00BD5FBF">
        <w:rPr>
          <w:rFonts w:ascii="Times New Roman" w:eastAsia="Times New Roman" w:hAnsi="Times New Roman" w:cs="Times New Roman"/>
          <w:bCs/>
          <w:color w:val="000000"/>
          <w:sz w:val="28"/>
          <w:szCs w:val="28"/>
        </w:rPr>
        <w:t xml:space="preserve"> с выполнением повседневных дел [1</w:t>
      </w:r>
      <w:r w:rsidR="00C45433" w:rsidRPr="00BD5FBF">
        <w:rPr>
          <w:rFonts w:ascii="Times New Roman" w:eastAsia="Times New Roman" w:hAnsi="Times New Roman" w:cs="Times New Roman"/>
          <w:bCs/>
          <w:color w:val="000000"/>
          <w:sz w:val="28"/>
          <w:szCs w:val="28"/>
        </w:rPr>
        <w:t>83</w:t>
      </w:r>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Наряду с этим отмечается, что половые различия и курение имеют несущественное влияние на фон имеющегося снижения качества жизни при ХВГ </w:t>
      </w:r>
      <w:bookmarkStart w:id="156" w:name="_Hlk40467049"/>
      <w:r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sz w:val="28"/>
          <w:szCs w:val="28"/>
        </w:rPr>
        <w:t>1</w:t>
      </w:r>
      <w:r w:rsidR="00FE42E4" w:rsidRPr="00BD5FBF">
        <w:rPr>
          <w:rFonts w:ascii="Times New Roman" w:eastAsia="Times New Roman" w:hAnsi="Times New Roman" w:cs="Times New Roman"/>
          <w:bCs/>
          <w:sz w:val="28"/>
          <w:szCs w:val="28"/>
        </w:rPr>
        <w:t>83</w:t>
      </w:r>
      <w:r w:rsidR="00A3548A" w:rsidRPr="00BD5FBF">
        <w:rPr>
          <w:rFonts w:ascii="Times New Roman" w:eastAsia="Times New Roman" w:hAnsi="Times New Roman" w:cs="Times New Roman"/>
          <w:bCs/>
          <w:sz w:val="28"/>
          <w:szCs w:val="28"/>
        </w:rPr>
        <w:t>, с.</w:t>
      </w:r>
      <w:r w:rsidR="00173454" w:rsidRPr="00BD5FBF">
        <w:rPr>
          <w:rFonts w:ascii="Times New Roman" w:eastAsia="Times New Roman" w:hAnsi="Times New Roman" w:cs="Times New Roman"/>
          <w:bCs/>
          <w:sz w:val="28"/>
          <w:szCs w:val="28"/>
        </w:rPr>
        <w:t xml:space="preserve"> 37</w:t>
      </w:r>
      <w:r w:rsidRPr="00BD5FBF">
        <w:rPr>
          <w:rFonts w:ascii="Times New Roman" w:eastAsia="Times New Roman" w:hAnsi="Times New Roman" w:cs="Times New Roman"/>
          <w:bCs/>
          <w:color w:val="000000"/>
          <w:sz w:val="28"/>
          <w:szCs w:val="28"/>
        </w:rPr>
        <w:t>].</w:t>
      </w:r>
      <w:bookmarkEnd w:id="156"/>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Другими исследователями сообщается, что уровень качества жизни больных с ХВГС оценивается как средний и проявляется доминированием негативных эмоций над позитивными, недостатком социальной поддержки и проблемами в сфере общения, при этом высокая степенью </w:t>
      </w:r>
      <w:proofErr w:type="spellStart"/>
      <w:r w:rsidRPr="00BD5FBF">
        <w:rPr>
          <w:rFonts w:ascii="Times New Roman" w:eastAsia="Times New Roman" w:hAnsi="Times New Roman" w:cs="Times New Roman"/>
          <w:bCs/>
          <w:color w:val="000000"/>
          <w:sz w:val="28"/>
          <w:szCs w:val="28"/>
        </w:rPr>
        <w:t>астенизации</w:t>
      </w:r>
      <w:proofErr w:type="spellEnd"/>
      <w:r w:rsidRPr="00BD5FBF">
        <w:rPr>
          <w:rFonts w:ascii="Times New Roman" w:eastAsia="Times New Roman" w:hAnsi="Times New Roman" w:cs="Times New Roman"/>
          <w:bCs/>
          <w:color w:val="000000"/>
          <w:sz w:val="28"/>
          <w:szCs w:val="28"/>
        </w:rPr>
        <w:t>, личност</w:t>
      </w:r>
      <w:r w:rsidR="00F640E8" w:rsidRPr="00BD5FBF">
        <w:rPr>
          <w:rFonts w:ascii="Times New Roman" w:eastAsia="Times New Roman" w:hAnsi="Times New Roman" w:cs="Times New Roman"/>
          <w:bCs/>
          <w:color w:val="000000"/>
          <w:sz w:val="28"/>
          <w:szCs w:val="28"/>
        </w:rPr>
        <w:t>н</w:t>
      </w:r>
      <w:r w:rsidRPr="00BD5FBF">
        <w:rPr>
          <w:rFonts w:ascii="Times New Roman" w:eastAsia="Times New Roman" w:hAnsi="Times New Roman" w:cs="Times New Roman"/>
          <w:bCs/>
          <w:color w:val="000000"/>
          <w:sz w:val="28"/>
          <w:szCs w:val="28"/>
        </w:rPr>
        <w:t xml:space="preserve">ая тревожность, ситуативная депрессия напрямую связаны с тяжестью течения болезни </w:t>
      </w:r>
      <w:bookmarkStart w:id="157" w:name="_Hlk40467294"/>
      <w:r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sz w:val="28"/>
          <w:szCs w:val="28"/>
        </w:rPr>
        <w:t>1</w:t>
      </w:r>
      <w:r w:rsidR="00744C77" w:rsidRPr="00BD5FBF">
        <w:rPr>
          <w:rFonts w:ascii="Times New Roman" w:eastAsia="Times New Roman" w:hAnsi="Times New Roman" w:cs="Times New Roman"/>
          <w:bCs/>
          <w:sz w:val="28"/>
          <w:szCs w:val="28"/>
        </w:rPr>
        <w:t>20</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520</w:t>
      </w:r>
      <w:r w:rsidRPr="00BD5FBF">
        <w:rPr>
          <w:rFonts w:ascii="Times New Roman" w:eastAsia="Times New Roman" w:hAnsi="Times New Roman" w:cs="Times New Roman"/>
          <w:bCs/>
          <w:color w:val="000000"/>
          <w:sz w:val="28"/>
          <w:szCs w:val="28"/>
        </w:rPr>
        <w:t>].</w:t>
      </w:r>
    </w:p>
    <w:bookmarkEnd w:id="157"/>
    <w:p w14:paraId="1AA04466" w14:textId="53A79138" w:rsidR="005D1105"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Результаты других исследования показали, что качество жизни по уровню «физического здоровья» практически у половины обследуемых с ХВГ оценивается как низкий, что подтверждает необходимость дальнейшего изучения взаимосвязи психического и физического здоровья [1</w:t>
      </w:r>
      <w:r w:rsidR="00744C77" w:rsidRPr="00BD5FBF">
        <w:rPr>
          <w:rFonts w:ascii="Times New Roman" w:eastAsia="Times New Roman" w:hAnsi="Times New Roman" w:cs="Times New Roman"/>
          <w:bCs/>
          <w:color w:val="000000"/>
          <w:sz w:val="28"/>
          <w:szCs w:val="28"/>
        </w:rPr>
        <w:t>84</w:t>
      </w:r>
      <w:r w:rsidRPr="00BD5FBF">
        <w:rPr>
          <w:rFonts w:ascii="Times New Roman" w:eastAsia="Times New Roman" w:hAnsi="Times New Roman" w:cs="Times New Roman"/>
          <w:bCs/>
          <w:color w:val="000000"/>
          <w:sz w:val="28"/>
          <w:szCs w:val="28"/>
        </w:rPr>
        <w:t>]. При бессимптомном течении ХВГ во время беременности, преимущественно первичное их выявление во время беременности, является мощным фактором стресса, способным вызвать снижение качества жизни и повышение уровня тревоги</w:t>
      </w:r>
      <w:bookmarkStart w:id="158" w:name="_Hlk40467591"/>
      <w:r w:rsidRPr="00BD5FBF">
        <w:rPr>
          <w:rFonts w:ascii="Times New Roman" w:eastAsia="Times New Roman" w:hAnsi="Times New Roman" w:cs="Times New Roman"/>
          <w:bCs/>
          <w:color w:val="000000"/>
          <w:sz w:val="28"/>
          <w:szCs w:val="28"/>
        </w:rPr>
        <w:t>, а также спровоцировать д</w:t>
      </w:r>
      <w:r w:rsidR="005D1105" w:rsidRPr="00BD5FBF">
        <w:rPr>
          <w:rFonts w:ascii="Times New Roman" w:eastAsia="Times New Roman" w:hAnsi="Times New Roman" w:cs="Times New Roman"/>
          <w:bCs/>
          <w:color w:val="000000"/>
          <w:sz w:val="28"/>
          <w:szCs w:val="28"/>
        </w:rPr>
        <w:t>е</w:t>
      </w:r>
      <w:r w:rsidRPr="00BD5FBF">
        <w:rPr>
          <w:rFonts w:ascii="Times New Roman" w:eastAsia="Times New Roman" w:hAnsi="Times New Roman" w:cs="Times New Roman"/>
          <w:bCs/>
          <w:color w:val="000000"/>
          <w:sz w:val="28"/>
          <w:szCs w:val="28"/>
        </w:rPr>
        <w:t xml:space="preserve">задаптацию и негативное воздействие на течение беременности </w:t>
      </w:r>
      <w:bookmarkStart w:id="159" w:name="_Hlk40468332"/>
      <w:r w:rsidRPr="00BD5FBF">
        <w:rPr>
          <w:rFonts w:ascii="Times New Roman" w:eastAsia="Times New Roman" w:hAnsi="Times New Roman" w:cs="Times New Roman"/>
          <w:bCs/>
          <w:color w:val="000000"/>
          <w:sz w:val="28"/>
          <w:szCs w:val="28"/>
        </w:rPr>
        <w:t>[1</w:t>
      </w:r>
      <w:r w:rsidR="005D1105" w:rsidRPr="00BD5FBF">
        <w:rPr>
          <w:rFonts w:ascii="Times New Roman" w:eastAsia="Times New Roman" w:hAnsi="Times New Roman" w:cs="Times New Roman"/>
          <w:bCs/>
          <w:color w:val="000000"/>
          <w:sz w:val="28"/>
          <w:szCs w:val="28"/>
        </w:rPr>
        <w:t>85</w:t>
      </w:r>
      <w:r w:rsidRPr="00BD5FBF">
        <w:rPr>
          <w:rFonts w:ascii="Times New Roman" w:eastAsia="Times New Roman" w:hAnsi="Times New Roman" w:cs="Times New Roman"/>
          <w:bCs/>
          <w:color w:val="000000"/>
          <w:sz w:val="28"/>
          <w:szCs w:val="28"/>
        </w:rPr>
        <w:t xml:space="preserve">].  </w:t>
      </w:r>
      <w:bookmarkEnd w:id="158"/>
      <w:bookmarkEnd w:id="159"/>
    </w:p>
    <w:p w14:paraId="0AEC9B63" w14:textId="77777777" w:rsidR="00D02680"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ХВГ негативно влияет на качество жизни пациентов даже при отсутствии прогрессирующих заболеваний печени. Конкретные закономерности качества жизни больных гепатитом С, ожидающих трансплантации или после операции, широко не изучены. Охватываемые области: у значительного процента инфицированных пациентов наблюдаются когнитивные нарушения, усталость, что не может быть объяснено заболеванием печени </w:t>
      </w:r>
      <w:bookmarkStart w:id="160" w:name="_Hlk40468353"/>
      <w:r w:rsidRPr="00BD5FBF">
        <w:rPr>
          <w:rFonts w:ascii="Times New Roman" w:eastAsia="Times New Roman" w:hAnsi="Times New Roman" w:cs="Times New Roman"/>
          <w:bCs/>
          <w:color w:val="000000"/>
          <w:sz w:val="28"/>
          <w:szCs w:val="28"/>
        </w:rPr>
        <w:t>[1</w:t>
      </w:r>
      <w:r w:rsidR="005D1105" w:rsidRPr="00BD5FBF">
        <w:rPr>
          <w:rFonts w:ascii="Times New Roman" w:eastAsia="Times New Roman" w:hAnsi="Times New Roman" w:cs="Times New Roman"/>
          <w:bCs/>
          <w:color w:val="000000"/>
          <w:sz w:val="28"/>
          <w:szCs w:val="28"/>
        </w:rPr>
        <w:t>86</w:t>
      </w:r>
      <w:r w:rsidRPr="00BD5FBF">
        <w:rPr>
          <w:rFonts w:ascii="Times New Roman" w:eastAsia="Times New Roman" w:hAnsi="Times New Roman" w:cs="Times New Roman"/>
          <w:bCs/>
          <w:color w:val="000000"/>
          <w:sz w:val="28"/>
          <w:szCs w:val="28"/>
        </w:rPr>
        <w:t xml:space="preserve">].  </w:t>
      </w:r>
      <w:bookmarkEnd w:id="160"/>
    </w:p>
    <w:p w14:paraId="0AB72669" w14:textId="5EFDE093" w:rsidR="000C42D2"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Депрессия может быть диагностирована у трети пациентов с положительным</w:t>
      </w:r>
      <w:r w:rsidR="00984676" w:rsidRPr="00BD5FBF">
        <w:rPr>
          <w:rFonts w:ascii="Times New Roman" w:eastAsia="Times New Roman" w:hAnsi="Times New Roman" w:cs="Times New Roman"/>
          <w:bCs/>
          <w:color w:val="000000"/>
          <w:sz w:val="28"/>
          <w:szCs w:val="28"/>
        </w:rPr>
        <w:t xml:space="preserve"> вирусным</w:t>
      </w:r>
      <w:r w:rsidRPr="00BD5FBF">
        <w:rPr>
          <w:rFonts w:ascii="Times New Roman" w:eastAsia="Times New Roman" w:hAnsi="Times New Roman" w:cs="Times New Roman"/>
          <w:bCs/>
          <w:color w:val="000000"/>
          <w:sz w:val="28"/>
          <w:szCs w:val="28"/>
        </w:rPr>
        <w:t xml:space="preserve"> гепатитом С. Имеются противоречивые данные о возможной роли модели для оценки заболевания печени на конечной стадии в качестве предиктора ухудшенного качества жизни [</w:t>
      </w:r>
      <w:r w:rsidRPr="00BD5FBF">
        <w:rPr>
          <w:rFonts w:ascii="Times New Roman" w:eastAsia="Times New Roman" w:hAnsi="Times New Roman" w:cs="Times New Roman"/>
          <w:bCs/>
          <w:sz w:val="28"/>
          <w:szCs w:val="28"/>
        </w:rPr>
        <w:t>1</w:t>
      </w:r>
      <w:r w:rsidR="005D1105" w:rsidRPr="00BD5FBF">
        <w:rPr>
          <w:rFonts w:ascii="Times New Roman" w:eastAsia="Times New Roman" w:hAnsi="Times New Roman" w:cs="Times New Roman"/>
          <w:bCs/>
          <w:sz w:val="28"/>
          <w:szCs w:val="28"/>
        </w:rPr>
        <w:t>86</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234</w:t>
      </w:r>
      <w:r w:rsidRPr="00BD5FBF">
        <w:rPr>
          <w:rFonts w:ascii="Times New Roman" w:eastAsia="Times New Roman" w:hAnsi="Times New Roman" w:cs="Times New Roman"/>
          <w:bCs/>
          <w:color w:val="000000"/>
          <w:sz w:val="28"/>
          <w:szCs w:val="28"/>
        </w:rPr>
        <w:t>]. В первом периоде после пересадки печени качество жизни имеет тенденцию повышаться в период перед трансплантацией, но в среднесрочном и долгосрочном периоде оно снижается. Рецидив инфекции</w:t>
      </w:r>
      <w:r w:rsidR="00984676" w:rsidRPr="00BD5FBF">
        <w:rPr>
          <w:rFonts w:ascii="Times New Roman" w:eastAsia="Times New Roman" w:hAnsi="Times New Roman" w:cs="Times New Roman"/>
          <w:bCs/>
          <w:color w:val="000000"/>
          <w:sz w:val="28"/>
          <w:szCs w:val="28"/>
        </w:rPr>
        <w:t xml:space="preserve"> вирусного</w:t>
      </w:r>
      <w:r w:rsidRPr="00BD5FBF">
        <w:rPr>
          <w:rFonts w:ascii="Times New Roman" w:eastAsia="Times New Roman" w:hAnsi="Times New Roman" w:cs="Times New Roman"/>
          <w:bCs/>
          <w:color w:val="000000"/>
          <w:sz w:val="28"/>
          <w:szCs w:val="28"/>
        </w:rPr>
        <w:t xml:space="preserve"> гепатита С является сильным предиктором заболеваемости и смертности и может существенно повлиять на качество жизни пациентов во всем мире</w:t>
      </w:r>
      <w:r w:rsidR="00984676"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sz w:val="28"/>
          <w:szCs w:val="28"/>
        </w:rPr>
        <w:t>1</w:t>
      </w:r>
      <w:r w:rsidR="005D1105" w:rsidRPr="00BD5FBF">
        <w:rPr>
          <w:rFonts w:ascii="Times New Roman" w:eastAsia="Times New Roman" w:hAnsi="Times New Roman" w:cs="Times New Roman"/>
          <w:bCs/>
          <w:sz w:val="28"/>
          <w:szCs w:val="28"/>
        </w:rPr>
        <w:t>86</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235</w:t>
      </w:r>
      <w:r w:rsidRPr="00BD5FBF">
        <w:rPr>
          <w:rFonts w:ascii="Times New Roman" w:eastAsia="Times New Roman" w:hAnsi="Times New Roman" w:cs="Times New Roman"/>
          <w:bCs/>
          <w:color w:val="000000"/>
          <w:sz w:val="28"/>
          <w:szCs w:val="28"/>
        </w:rPr>
        <w:t xml:space="preserve">]. ХВГ негативно влияют на качество жизни пациентов даже при отсутствии прогрессирующих заболеваний печени. </w:t>
      </w:r>
    </w:p>
    <w:p w14:paraId="294EFD1B" w14:textId="04130439" w:rsidR="000C42D2" w:rsidRPr="00BD5FBF" w:rsidRDefault="009C68AD" w:rsidP="00BE0026">
      <w:pPr>
        <w:spacing w:after="0" w:line="240" w:lineRule="auto"/>
        <w:ind w:firstLine="709"/>
        <w:jc w:val="both"/>
        <w:rPr>
          <w:rFonts w:ascii="Times New Roman" w:eastAsia="Times New Roman" w:hAnsi="Times New Roman" w:cs="Times New Roman"/>
          <w:bCs/>
          <w:sz w:val="28"/>
          <w:szCs w:val="28"/>
        </w:rPr>
      </w:pPr>
      <w:r w:rsidRPr="00BD5FBF">
        <w:rPr>
          <w:rFonts w:ascii="Times New Roman" w:eastAsia="Times New Roman" w:hAnsi="Times New Roman" w:cs="Times New Roman"/>
          <w:bCs/>
          <w:color w:val="000000"/>
          <w:sz w:val="28"/>
          <w:szCs w:val="28"/>
        </w:rPr>
        <w:t>Конкретные закономерности качества жизни больных</w:t>
      </w:r>
      <w:r w:rsidR="00984676" w:rsidRPr="00BD5FBF">
        <w:rPr>
          <w:rFonts w:ascii="Times New Roman" w:eastAsia="Times New Roman" w:hAnsi="Times New Roman" w:cs="Times New Roman"/>
          <w:bCs/>
          <w:color w:val="000000"/>
          <w:sz w:val="28"/>
          <w:szCs w:val="28"/>
        </w:rPr>
        <w:t xml:space="preserve"> вирусным </w:t>
      </w:r>
      <w:r w:rsidRPr="00BD5FBF">
        <w:rPr>
          <w:rFonts w:ascii="Times New Roman" w:eastAsia="Times New Roman" w:hAnsi="Times New Roman" w:cs="Times New Roman"/>
          <w:bCs/>
          <w:color w:val="000000"/>
          <w:sz w:val="28"/>
          <w:szCs w:val="28"/>
        </w:rPr>
        <w:t xml:space="preserve">гепатитом С, ожидающих трансплантации или после операции, широко не изучены. У значительного процента инфицированных пациентов наблюдаются когнитивные нарушения, усталость, что не может быть объяснено заболеванием </w:t>
      </w:r>
      <w:r w:rsidRPr="00BD5FBF">
        <w:rPr>
          <w:rFonts w:ascii="Times New Roman" w:eastAsia="Times New Roman" w:hAnsi="Times New Roman" w:cs="Times New Roman"/>
          <w:bCs/>
          <w:color w:val="000000"/>
          <w:sz w:val="28"/>
          <w:szCs w:val="28"/>
        </w:rPr>
        <w:lastRenderedPageBreak/>
        <w:t>печени [</w:t>
      </w:r>
      <w:r w:rsidRPr="00BD5FBF">
        <w:rPr>
          <w:rFonts w:ascii="Times New Roman" w:eastAsia="Times New Roman" w:hAnsi="Times New Roman" w:cs="Times New Roman"/>
          <w:bCs/>
          <w:sz w:val="28"/>
          <w:szCs w:val="28"/>
        </w:rPr>
        <w:t>1</w:t>
      </w:r>
      <w:r w:rsidR="005D1105" w:rsidRPr="00BD5FBF">
        <w:rPr>
          <w:rFonts w:ascii="Times New Roman" w:eastAsia="Times New Roman" w:hAnsi="Times New Roman" w:cs="Times New Roman"/>
          <w:bCs/>
          <w:sz w:val="28"/>
          <w:szCs w:val="28"/>
        </w:rPr>
        <w:t>86</w:t>
      </w:r>
      <w:r w:rsidR="00A3548A" w:rsidRPr="00BD5FBF">
        <w:rPr>
          <w:rFonts w:ascii="Times New Roman" w:eastAsia="Times New Roman" w:hAnsi="Times New Roman" w:cs="Times New Roman"/>
          <w:bCs/>
          <w:sz w:val="28"/>
          <w:szCs w:val="28"/>
        </w:rPr>
        <w:t>, р.</w:t>
      </w:r>
      <w:r w:rsidR="00173454" w:rsidRPr="00BD5FBF">
        <w:rPr>
          <w:rFonts w:ascii="Times New Roman" w:eastAsia="Times New Roman" w:hAnsi="Times New Roman" w:cs="Times New Roman"/>
          <w:bCs/>
          <w:sz w:val="28"/>
          <w:szCs w:val="28"/>
        </w:rPr>
        <w:t xml:space="preserve"> 236</w:t>
      </w:r>
      <w:r w:rsidRPr="00BD5FBF">
        <w:rPr>
          <w:rFonts w:ascii="Times New Roman" w:eastAsia="Times New Roman" w:hAnsi="Times New Roman" w:cs="Times New Roman"/>
          <w:bCs/>
          <w:color w:val="000000"/>
          <w:sz w:val="28"/>
          <w:szCs w:val="28"/>
        </w:rPr>
        <w:t xml:space="preserve">]. Депрессия может быть диагностирована у трети пациентов с положительным ВГС. Исследователями отмечается, что у больных с ЦП выявляется так же патологическая усталость, имеющая сильную корреляционную связь с депрессивной симптоматикой и качеством жизни </w:t>
      </w:r>
      <w:r w:rsidRPr="00BD5FBF">
        <w:rPr>
          <w:rFonts w:ascii="Times New Roman" w:eastAsia="Times New Roman" w:hAnsi="Times New Roman" w:cs="Times New Roman"/>
          <w:bCs/>
          <w:sz w:val="28"/>
          <w:szCs w:val="28"/>
        </w:rPr>
        <w:t>[1</w:t>
      </w:r>
      <w:r w:rsidR="005D1105" w:rsidRPr="00BD5FBF">
        <w:rPr>
          <w:rFonts w:ascii="Times New Roman" w:eastAsia="Times New Roman" w:hAnsi="Times New Roman" w:cs="Times New Roman"/>
          <w:bCs/>
          <w:sz w:val="28"/>
          <w:szCs w:val="28"/>
        </w:rPr>
        <w:t>12</w:t>
      </w:r>
      <w:r w:rsidR="00A3548A" w:rsidRPr="00BD5FBF">
        <w:rPr>
          <w:rFonts w:ascii="Times New Roman" w:eastAsia="Times New Roman" w:hAnsi="Times New Roman" w:cs="Times New Roman"/>
          <w:bCs/>
          <w:sz w:val="28"/>
          <w:szCs w:val="28"/>
        </w:rPr>
        <w:t>, р.</w:t>
      </w:r>
      <w:r w:rsidR="00173454" w:rsidRPr="00BD5FBF">
        <w:t xml:space="preserve"> </w:t>
      </w:r>
      <w:r w:rsidR="00173454" w:rsidRPr="00BD5FBF">
        <w:rPr>
          <w:rFonts w:ascii="Times New Roman" w:eastAsia="Times New Roman" w:hAnsi="Times New Roman" w:cs="Times New Roman"/>
          <w:bCs/>
          <w:sz w:val="28"/>
          <w:szCs w:val="28"/>
        </w:rPr>
        <w:t>962</w:t>
      </w:r>
      <w:r w:rsidRPr="00BD5FBF">
        <w:rPr>
          <w:rFonts w:ascii="Times New Roman" w:eastAsia="Times New Roman" w:hAnsi="Times New Roman" w:cs="Times New Roman"/>
          <w:bCs/>
          <w:sz w:val="28"/>
          <w:szCs w:val="28"/>
        </w:rPr>
        <w:t>]. </w:t>
      </w:r>
    </w:p>
    <w:p w14:paraId="28B2A35B" w14:textId="21770565" w:rsidR="002C5256"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Плохой уровень качества жизни и усталость так же широко распространены среди пациентов с ХВГВ. По мнению исследователей, существуют связи между демографическими, психологическими, а также другими показателями качества жизни и усталостью, при этом вмешательства, направленные на устранение этих факторов, могут помочь снизить усталость у пациентов с ХВГВ </w:t>
      </w:r>
      <w:bookmarkStart w:id="161" w:name="_Hlk40470321"/>
      <w:r w:rsidRPr="00BD5FBF">
        <w:rPr>
          <w:rFonts w:ascii="Times New Roman" w:eastAsia="Times New Roman" w:hAnsi="Times New Roman" w:cs="Times New Roman"/>
          <w:bCs/>
          <w:color w:val="000000"/>
          <w:sz w:val="28"/>
          <w:szCs w:val="28"/>
        </w:rPr>
        <w:t>[1</w:t>
      </w:r>
      <w:r w:rsidR="002C5256" w:rsidRPr="00BD5FBF">
        <w:rPr>
          <w:rFonts w:ascii="Times New Roman" w:eastAsia="Times New Roman" w:hAnsi="Times New Roman" w:cs="Times New Roman"/>
          <w:bCs/>
          <w:color w:val="000000"/>
          <w:sz w:val="28"/>
          <w:szCs w:val="28"/>
        </w:rPr>
        <w:t>87</w:t>
      </w:r>
      <w:r w:rsidRPr="00BD5FBF">
        <w:rPr>
          <w:rFonts w:ascii="Times New Roman" w:eastAsia="Times New Roman" w:hAnsi="Times New Roman" w:cs="Times New Roman"/>
          <w:bCs/>
          <w:color w:val="000000"/>
          <w:sz w:val="28"/>
          <w:szCs w:val="28"/>
        </w:rPr>
        <w:t>]. </w:t>
      </w:r>
      <w:bookmarkEnd w:id="161"/>
    </w:p>
    <w:p w14:paraId="590F2CD3" w14:textId="7B3D2DD7" w:rsidR="00D02680" w:rsidRPr="00BD5FBF" w:rsidRDefault="009C68AD"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Недавний всесторонний </w:t>
      </w:r>
      <w:r w:rsidR="00B82D4D" w:rsidRPr="00BD5FBF">
        <w:rPr>
          <w:rFonts w:ascii="Times New Roman" w:eastAsia="Times New Roman" w:hAnsi="Times New Roman" w:cs="Times New Roman"/>
          <w:bCs/>
          <w:color w:val="000000"/>
          <w:sz w:val="28"/>
          <w:szCs w:val="28"/>
        </w:rPr>
        <w:t xml:space="preserve">проведенный </w:t>
      </w:r>
      <w:r w:rsidRPr="00BD5FBF">
        <w:rPr>
          <w:rFonts w:ascii="Times New Roman" w:eastAsia="Times New Roman" w:hAnsi="Times New Roman" w:cs="Times New Roman"/>
          <w:bCs/>
          <w:color w:val="000000"/>
          <w:sz w:val="28"/>
          <w:szCs w:val="28"/>
        </w:rPr>
        <w:t>обзор, показал, что независимо от заболевания печени, ВГС снижает качество жизни у большинства хронически инфицированных пациентов, однако, на удивление, существует мало исследований</w:t>
      </w:r>
      <w:r w:rsidR="002C5256"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оценивающих качество жизни у пациентов с ХВГВ </w:t>
      </w:r>
      <w:bookmarkStart w:id="162" w:name="_Hlk40470537"/>
      <w:r w:rsidRPr="00BD5FBF">
        <w:rPr>
          <w:rFonts w:ascii="Times New Roman" w:eastAsia="Times New Roman" w:hAnsi="Times New Roman" w:cs="Times New Roman"/>
          <w:bCs/>
          <w:color w:val="000000"/>
          <w:sz w:val="28"/>
          <w:szCs w:val="28"/>
        </w:rPr>
        <w:t>[1</w:t>
      </w:r>
      <w:r w:rsidR="002C5256" w:rsidRPr="00BD5FBF">
        <w:rPr>
          <w:rFonts w:ascii="Times New Roman" w:eastAsia="Times New Roman" w:hAnsi="Times New Roman" w:cs="Times New Roman"/>
          <w:bCs/>
          <w:color w:val="000000"/>
          <w:sz w:val="28"/>
          <w:szCs w:val="28"/>
        </w:rPr>
        <w:t>88</w:t>
      </w:r>
      <w:r w:rsidRPr="00BD5FBF">
        <w:rPr>
          <w:rFonts w:ascii="Times New Roman" w:eastAsia="Times New Roman" w:hAnsi="Times New Roman" w:cs="Times New Roman"/>
          <w:bCs/>
          <w:color w:val="000000"/>
          <w:sz w:val="28"/>
          <w:szCs w:val="28"/>
        </w:rPr>
        <w:t>].</w:t>
      </w:r>
      <w:bookmarkEnd w:id="162"/>
      <w:r w:rsidR="003D34D1" w:rsidRPr="00BD5FBF">
        <w:rPr>
          <w:rFonts w:ascii="Times New Roman" w:eastAsia="Times New Roman" w:hAnsi="Times New Roman" w:cs="Times New Roman"/>
          <w:bCs/>
          <w:color w:val="000000"/>
          <w:sz w:val="28"/>
          <w:szCs w:val="28"/>
        </w:rPr>
        <w:t xml:space="preserve"> </w:t>
      </w:r>
      <w:r w:rsidR="002C5256" w:rsidRPr="00BD5FBF">
        <w:rPr>
          <w:rFonts w:ascii="Times New Roman" w:eastAsia="Times New Roman" w:hAnsi="Times New Roman" w:cs="Times New Roman"/>
          <w:bCs/>
          <w:color w:val="000000"/>
          <w:sz w:val="28"/>
          <w:szCs w:val="28"/>
        </w:rPr>
        <w:t>По данным различных исследователей</w:t>
      </w:r>
      <w:r w:rsidRPr="00BD5FBF">
        <w:rPr>
          <w:rFonts w:ascii="Times New Roman" w:eastAsia="Times New Roman" w:hAnsi="Times New Roman" w:cs="Times New Roman"/>
          <w:bCs/>
          <w:color w:val="000000"/>
          <w:sz w:val="28"/>
          <w:szCs w:val="28"/>
        </w:rPr>
        <w:t xml:space="preserve">, у ВГС-позитивных пациентов показатели качество жизни значительно хуже, чем у больных с другими заболеваниями печени, за исключением </w:t>
      </w:r>
      <w:r w:rsidRPr="00BD5FBF">
        <w:rPr>
          <w:rFonts w:ascii="Times New Roman" w:eastAsia="Times New Roman" w:hAnsi="Times New Roman" w:cs="Times New Roman"/>
          <w:bCs/>
          <w:color w:val="000000"/>
          <w:sz w:val="28"/>
          <w:szCs w:val="28"/>
          <w:lang w:val="en-US"/>
        </w:rPr>
        <w:t>HBV</w:t>
      </w:r>
      <w:r w:rsidRPr="00BD5FBF">
        <w:rPr>
          <w:rFonts w:ascii="Times New Roman" w:eastAsia="Times New Roman" w:hAnsi="Times New Roman" w:cs="Times New Roman"/>
          <w:bCs/>
          <w:color w:val="000000"/>
          <w:sz w:val="28"/>
          <w:szCs w:val="28"/>
        </w:rPr>
        <w:t xml:space="preserve">-инфекции </w:t>
      </w:r>
      <w:bookmarkStart w:id="163" w:name="_Hlk40471000"/>
      <w:r w:rsidRPr="00BD5FBF">
        <w:rPr>
          <w:rFonts w:ascii="Times New Roman" w:eastAsia="Times New Roman" w:hAnsi="Times New Roman" w:cs="Times New Roman"/>
          <w:bCs/>
          <w:color w:val="000000"/>
          <w:sz w:val="28"/>
          <w:szCs w:val="28"/>
        </w:rPr>
        <w:t>[1</w:t>
      </w:r>
      <w:r w:rsidR="002C5256" w:rsidRPr="00BD5FBF">
        <w:rPr>
          <w:rFonts w:ascii="Times New Roman" w:eastAsia="Times New Roman" w:hAnsi="Times New Roman" w:cs="Times New Roman"/>
          <w:bCs/>
          <w:color w:val="000000"/>
          <w:sz w:val="28"/>
          <w:szCs w:val="28"/>
        </w:rPr>
        <w:t>89</w:t>
      </w:r>
      <w:r w:rsidRPr="00BD5FBF">
        <w:rPr>
          <w:rFonts w:ascii="Times New Roman" w:eastAsia="Times New Roman" w:hAnsi="Times New Roman" w:cs="Times New Roman"/>
          <w:bCs/>
          <w:color w:val="000000"/>
          <w:sz w:val="28"/>
          <w:szCs w:val="28"/>
        </w:rPr>
        <w:t>]. </w:t>
      </w:r>
      <w:bookmarkEnd w:id="163"/>
    </w:p>
    <w:p w14:paraId="3C78E1A9" w14:textId="14349DF3" w:rsidR="009C68AD" w:rsidRPr="00BD5FBF" w:rsidRDefault="009C68AD" w:rsidP="00BE0026">
      <w:pPr>
        <w:spacing w:after="0" w:line="240" w:lineRule="auto"/>
        <w:ind w:firstLine="709"/>
        <w:jc w:val="both"/>
        <w:rPr>
          <w:rFonts w:ascii="Times New Roman" w:eastAsia="Times New Roman" w:hAnsi="Times New Roman" w:cs="Times New Roman"/>
          <w:bCs/>
          <w:sz w:val="28"/>
          <w:szCs w:val="28"/>
        </w:rPr>
      </w:pPr>
      <w:r w:rsidRPr="00BD5FBF">
        <w:rPr>
          <w:rFonts w:ascii="Times New Roman" w:eastAsia="Times New Roman" w:hAnsi="Times New Roman" w:cs="Times New Roman"/>
          <w:bCs/>
          <w:color w:val="000000"/>
          <w:sz w:val="28"/>
          <w:szCs w:val="28"/>
        </w:rPr>
        <w:t>Некоторыми авторами установлено, что снижение показателей качества жизни одинаково влияет на пациентов как с HBV-</w:t>
      </w:r>
      <w:bookmarkStart w:id="164" w:name="_Hlk40470931"/>
      <w:r w:rsidRPr="00BD5FBF">
        <w:rPr>
          <w:rFonts w:ascii="Times New Roman" w:eastAsia="Times New Roman" w:hAnsi="Times New Roman" w:cs="Times New Roman"/>
          <w:bCs/>
          <w:color w:val="000000"/>
          <w:sz w:val="28"/>
          <w:szCs w:val="28"/>
        </w:rPr>
        <w:t>инфекцией,</w:t>
      </w:r>
      <w:bookmarkEnd w:id="164"/>
      <w:r w:rsidRPr="00BD5FBF">
        <w:rPr>
          <w:rFonts w:ascii="Times New Roman" w:eastAsia="Times New Roman" w:hAnsi="Times New Roman" w:cs="Times New Roman"/>
          <w:bCs/>
          <w:color w:val="000000"/>
          <w:sz w:val="28"/>
          <w:szCs w:val="28"/>
        </w:rPr>
        <w:t xml:space="preserve"> так и HCV</w:t>
      </w:r>
      <w:r w:rsidR="006E633C" w:rsidRPr="00BD5FBF">
        <w:rPr>
          <w:rFonts w:ascii="Times New Roman" w:eastAsia="Times New Roman" w:hAnsi="Times New Roman" w:cs="Times New Roman"/>
          <w:bCs/>
          <w:color w:val="000000"/>
          <w:sz w:val="28"/>
          <w:szCs w:val="28"/>
        </w:rPr>
        <w:t>-</w:t>
      </w:r>
      <w:r w:rsidRPr="00BD5FBF">
        <w:rPr>
          <w:rFonts w:ascii="Times New Roman" w:eastAsia="Times New Roman" w:hAnsi="Times New Roman" w:cs="Times New Roman"/>
          <w:bCs/>
          <w:color w:val="000000"/>
          <w:sz w:val="28"/>
          <w:szCs w:val="28"/>
        </w:rPr>
        <w:t>инфекцией.</w:t>
      </w:r>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Кроме того, различные результаты подтверждают важность усталости и депрессии как сильных предикторов качества жизни пациентов, подчеркивая необходимость стандартной психиатрической оценки в клинической практике.</w:t>
      </w:r>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Управление усталостью и депрессией с помощью фармацевтических и (или) психологических вмешательств может не только улучшить качество жизни, но также улучшить биомедицинские результаты у пациентов с ХВГ [1</w:t>
      </w:r>
      <w:r w:rsidR="002C5256" w:rsidRPr="00BD5FBF">
        <w:rPr>
          <w:rFonts w:ascii="Times New Roman" w:eastAsia="Times New Roman" w:hAnsi="Times New Roman" w:cs="Times New Roman"/>
          <w:bCs/>
          <w:color w:val="000000"/>
          <w:sz w:val="28"/>
          <w:szCs w:val="28"/>
        </w:rPr>
        <w:t>90</w:t>
      </w:r>
      <w:r w:rsidRPr="00BD5FBF">
        <w:rPr>
          <w:rFonts w:ascii="Times New Roman" w:eastAsia="Times New Roman" w:hAnsi="Times New Roman" w:cs="Times New Roman"/>
          <w:bCs/>
          <w:color w:val="000000"/>
          <w:sz w:val="28"/>
          <w:szCs w:val="28"/>
        </w:rPr>
        <w:t>].</w:t>
      </w:r>
      <w:r w:rsidR="003D34D1"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Однако, учитывая, что в настоящее время качество жизни было определен</w:t>
      </w:r>
      <w:r w:rsidR="00A45A39" w:rsidRPr="00BD5FBF">
        <w:rPr>
          <w:rFonts w:ascii="Times New Roman" w:eastAsia="Times New Roman" w:hAnsi="Times New Roman" w:cs="Times New Roman"/>
          <w:bCs/>
          <w:color w:val="000000"/>
          <w:sz w:val="28"/>
          <w:szCs w:val="28"/>
        </w:rPr>
        <w:t>о</w:t>
      </w:r>
      <w:r w:rsidRPr="00BD5FBF">
        <w:rPr>
          <w:rFonts w:ascii="Times New Roman" w:eastAsia="Times New Roman" w:hAnsi="Times New Roman" w:cs="Times New Roman"/>
          <w:bCs/>
          <w:color w:val="000000"/>
          <w:sz w:val="28"/>
          <w:szCs w:val="28"/>
        </w:rPr>
        <w:t xml:space="preserve"> как результат, имеющий большое значение в исследованиях и клинической практике при некоторых заболеваниях, исследование его детерминант становится существенной необходимостью в настоящее время [</w:t>
      </w:r>
      <w:r w:rsidRPr="00BD5FBF">
        <w:rPr>
          <w:rFonts w:ascii="Times New Roman" w:eastAsia="Times New Roman" w:hAnsi="Times New Roman" w:cs="Times New Roman"/>
          <w:bCs/>
          <w:sz w:val="28"/>
          <w:szCs w:val="28"/>
        </w:rPr>
        <w:t>1</w:t>
      </w:r>
      <w:r w:rsidR="002C5256" w:rsidRPr="00BD5FBF">
        <w:rPr>
          <w:rFonts w:ascii="Times New Roman" w:eastAsia="Times New Roman" w:hAnsi="Times New Roman" w:cs="Times New Roman"/>
          <w:bCs/>
          <w:sz w:val="28"/>
          <w:szCs w:val="28"/>
        </w:rPr>
        <w:t>90</w:t>
      </w:r>
      <w:r w:rsidR="00A3548A" w:rsidRPr="00BD5FBF">
        <w:rPr>
          <w:rFonts w:ascii="Times New Roman" w:eastAsia="Times New Roman" w:hAnsi="Times New Roman" w:cs="Times New Roman"/>
          <w:bCs/>
          <w:sz w:val="28"/>
          <w:szCs w:val="28"/>
        </w:rPr>
        <w:t>, р.</w:t>
      </w:r>
      <w:r w:rsidR="00173454" w:rsidRPr="00BD5FBF">
        <w:t xml:space="preserve"> </w:t>
      </w:r>
      <w:r w:rsidR="00173454" w:rsidRPr="00BD5FBF">
        <w:rPr>
          <w:rFonts w:ascii="Times New Roman" w:eastAsia="Times New Roman" w:hAnsi="Times New Roman" w:cs="Times New Roman"/>
          <w:bCs/>
          <w:sz w:val="28"/>
          <w:szCs w:val="28"/>
        </w:rPr>
        <w:t>114-9</w:t>
      </w:r>
      <w:r w:rsidRPr="00BD5FBF">
        <w:rPr>
          <w:rFonts w:ascii="Times New Roman" w:eastAsia="Times New Roman" w:hAnsi="Times New Roman" w:cs="Times New Roman"/>
          <w:bCs/>
          <w:sz w:val="28"/>
          <w:szCs w:val="28"/>
        </w:rPr>
        <w:t>]. </w:t>
      </w:r>
    </w:p>
    <w:p w14:paraId="55E5CF2D" w14:textId="3D4F2748" w:rsidR="00196D1E" w:rsidRPr="00BD5FBF" w:rsidRDefault="00C8217A" w:rsidP="00046EDC">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Таким образом,</w:t>
      </w:r>
      <w:r w:rsidRPr="00BD5FBF">
        <w:t xml:space="preserve"> </w:t>
      </w:r>
      <w:r w:rsidRPr="00BD5FBF">
        <w:rPr>
          <w:rFonts w:ascii="Times New Roman" w:eastAsia="Times New Roman" w:hAnsi="Times New Roman" w:cs="Times New Roman"/>
          <w:color w:val="000000"/>
          <w:sz w:val="28"/>
          <w:szCs w:val="28"/>
        </w:rPr>
        <w:t>хронические вирусные гепатиты являются основными заболеваниями, которые могут повлиять на заболеваемость, качество жизни и смертность, что может привести к увеличению расходов в сфере здравоохранения. Качество жизни, связанное со здоровьем (</w:t>
      </w:r>
      <w:proofErr w:type="spellStart"/>
      <w:r w:rsidRPr="00BD5FBF">
        <w:rPr>
          <w:rFonts w:ascii="Times New Roman" w:eastAsia="Times New Roman" w:hAnsi="Times New Roman" w:cs="Times New Roman"/>
          <w:color w:val="000000"/>
          <w:sz w:val="28"/>
          <w:szCs w:val="28"/>
        </w:rPr>
        <w:t>HRQoL</w:t>
      </w:r>
      <w:proofErr w:type="spellEnd"/>
      <w:r w:rsidRPr="00BD5FBF">
        <w:rPr>
          <w:rFonts w:ascii="Times New Roman" w:eastAsia="Times New Roman" w:hAnsi="Times New Roman" w:cs="Times New Roman"/>
          <w:color w:val="000000"/>
          <w:sz w:val="28"/>
          <w:szCs w:val="28"/>
        </w:rPr>
        <w:t>), является важным показателем для оценки лечения и прогноза пациентов с</w:t>
      </w:r>
      <w:r w:rsidR="00D15229" w:rsidRPr="00BD5FBF">
        <w:rPr>
          <w:rFonts w:ascii="Times New Roman" w:eastAsia="Times New Roman" w:hAnsi="Times New Roman" w:cs="Times New Roman"/>
          <w:color w:val="000000"/>
          <w:sz w:val="28"/>
          <w:szCs w:val="28"/>
        </w:rPr>
        <w:t xml:space="preserve"> наличием</w:t>
      </w:r>
      <w:r w:rsidRPr="00BD5FBF">
        <w:rPr>
          <w:rFonts w:ascii="Times New Roman" w:eastAsia="Times New Roman" w:hAnsi="Times New Roman" w:cs="Times New Roman"/>
          <w:color w:val="000000"/>
          <w:sz w:val="28"/>
          <w:szCs w:val="28"/>
        </w:rPr>
        <w:t xml:space="preserve"> ХВГ и оно часто имеет низкие показатели. На качество жизни пациентов с ХВГ влияют различные факторы, среди которых тяжесть заболевания, клинические симптомы и низкая </w:t>
      </w:r>
      <w:proofErr w:type="spellStart"/>
      <w:r w:rsidRPr="00BD5FBF">
        <w:rPr>
          <w:rFonts w:ascii="Times New Roman" w:eastAsia="Times New Roman" w:hAnsi="Times New Roman" w:cs="Times New Roman"/>
          <w:color w:val="000000"/>
          <w:sz w:val="28"/>
          <w:szCs w:val="28"/>
        </w:rPr>
        <w:t>самоэффективность</w:t>
      </w:r>
      <w:proofErr w:type="spellEnd"/>
      <w:r w:rsidRPr="00BD5FBF">
        <w:rPr>
          <w:rFonts w:ascii="Times New Roman" w:eastAsia="Times New Roman" w:hAnsi="Times New Roman" w:cs="Times New Roman"/>
          <w:color w:val="000000"/>
          <w:sz w:val="28"/>
          <w:szCs w:val="28"/>
        </w:rPr>
        <w:t xml:space="preserve">. Своевременный скрининг и лечение пациентов с хроническим вирусным гепатитом были бы очень эффективными с точки зрения затрат и позволили бы значительно снизить заболеваемость и смертность. Использование специальных инструментов, предназначенных для оценки качества жизни, связанного с хроническим вирусным гепатитом, может значительно способствовать </w:t>
      </w:r>
      <w:r w:rsidR="000C0688" w:rsidRPr="00BD5FBF">
        <w:rPr>
          <w:rFonts w:ascii="Times New Roman" w:eastAsia="Times New Roman" w:hAnsi="Times New Roman" w:cs="Times New Roman"/>
          <w:color w:val="000000"/>
          <w:sz w:val="28"/>
          <w:szCs w:val="28"/>
        </w:rPr>
        <w:t>оценк</w:t>
      </w:r>
      <w:r w:rsidRPr="00BD5FBF">
        <w:rPr>
          <w:rFonts w:ascii="Times New Roman" w:eastAsia="Times New Roman" w:hAnsi="Times New Roman" w:cs="Times New Roman"/>
          <w:color w:val="000000"/>
          <w:sz w:val="28"/>
          <w:szCs w:val="28"/>
        </w:rPr>
        <w:t>е таких вмешательств</w:t>
      </w:r>
      <w:bookmarkEnd w:id="33"/>
      <w:r w:rsidR="003D34D1" w:rsidRPr="00BD5FBF">
        <w:rPr>
          <w:rFonts w:ascii="Times New Roman" w:eastAsia="Times New Roman" w:hAnsi="Times New Roman" w:cs="Times New Roman"/>
          <w:color w:val="000000"/>
          <w:sz w:val="28"/>
          <w:szCs w:val="28"/>
        </w:rPr>
        <w:t>.</w:t>
      </w:r>
    </w:p>
    <w:p w14:paraId="662B541C" w14:textId="01201726" w:rsidR="00DE54A0" w:rsidRPr="00BD5FBF" w:rsidRDefault="00CE5114" w:rsidP="00BE0026">
      <w:pPr>
        <w:spacing w:after="0" w:line="240" w:lineRule="auto"/>
        <w:ind w:firstLine="709"/>
        <w:jc w:val="both"/>
        <w:rPr>
          <w:rFonts w:ascii="Times New Roman" w:eastAsia="Times New Roman" w:hAnsi="Times New Roman" w:cs="Times New Roman"/>
          <w:b/>
          <w:bCs/>
          <w:color w:val="000000"/>
          <w:sz w:val="28"/>
          <w:szCs w:val="28"/>
        </w:rPr>
      </w:pPr>
      <w:r w:rsidRPr="00BD5FBF">
        <w:rPr>
          <w:rFonts w:ascii="Times New Roman" w:eastAsia="Times New Roman" w:hAnsi="Times New Roman" w:cs="Times New Roman"/>
          <w:b/>
          <w:bCs/>
          <w:color w:val="000000"/>
          <w:sz w:val="28"/>
          <w:szCs w:val="28"/>
        </w:rPr>
        <w:lastRenderedPageBreak/>
        <w:t>2 МАТЕРИАЛЫ И МЕТОДЫ ИССЛЕДОВАНИЯ</w:t>
      </w:r>
    </w:p>
    <w:p w14:paraId="75511A6B" w14:textId="77777777" w:rsidR="00BE0026" w:rsidRPr="00BD5FBF" w:rsidRDefault="00BE0026" w:rsidP="00BE0026">
      <w:pPr>
        <w:spacing w:after="0" w:line="240" w:lineRule="auto"/>
        <w:ind w:firstLine="709"/>
        <w:jc w:val="both"/>
        <w:rPr>
          <w:rFonts w:ascii="Times New Roman" w:eastAsia="Times New Roman" w:hAnsi="Times New Roman" w:cs="Times New Roman"/>
          <w:color w:val="000000"/>
          <w:sz w:val="28"/>
          <w:szCs w:val="28"/>
        </w:rPr>
      </w:pPr>
    </w:p>
    <w:p w14:paraId="01402E39" w14:textId="28E868D1" w:rsidR="00CB1E35" w:rsidRPr="00BD5FBF" w:rsidRDefault="00CB1E35"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Исследование проводилось на базах Городской инфекционной больницы г. Шымкента</w:t>
      </w:r>
      <w:r w:rsidRPr="00BD5FBF">
        <w:t xml:space="preserve"> </w:t>
      </w:r>
      <w:r w:rsidR="00172325" w:rsidRPr="00BD5FBF">
        <w:rPr>
          <w:rFonts w:ascii="Times New Roman" w:eastAsia="Times New Roman" w:hAnsi="Times New Roman" w:cs="Times New Roman"/>
          <w:color w:val="000000"/>
          <w:sz w:val="28"/>
          <w:szCs w:val="28"/>
        </w:rPr>
        <w:t>и</w:t>
      </w:r>
      <w:r w:rsidRPr="00BD5FBF">
        <w:rPr>
          <w:rFonts w:ascii="Times New Roman" w:eastAsia="Times New Roman" w:hAnsi="Times New Roman" w:cs="Times New Roman"/>
          <w:color w:val="000000"/>
          <w:sz w:val="28"/>
          <w:szCs w:val="28"/>
        </w:rPr>
        <w:t xml:space="preserve"> </w:t>
      </w:r>
      <w:proofErr w:type="spellStart"/>
      <w:r w:rsidRPr="00BD5FBF">
        <w:rPr>
          <w:rFonts w:ascii="Times New Roman" w:eastAsia="Times New Roman" w:hAnsi="Times New Roman" w:cs="Times New Roman"/>
          <w:color w:val="000000"/>
          <w:sz w:val="28"/>
          <w:szCs w:val="28"/>
        </w:rPr>
        <w:t>гепатологическо</w:t>
      </w:r>
      <w:r w:rsidR="00172325" w:rsidRPr="00BD5FBF">
        <w:rPr>
          <w:rFonts w:ascii="Times New Roman" w:eastAsia="Times New Roman" w:hAnsi="Times New Roman" w:cs="Times New Roman"/>
          <w:color w:val="000000"/>
          <w:sz w:val="28"/>
          <w:szCs w:val="28"/>
        </w:rPr>
        <w:t>го</w:t>
      </w:r>
      <w:proofErr w:type="spellEnd"/>
      <w:r w:rsidRPr="00BD5FBF">
        <w:rPr>
          <w:rFonts w:ascii="Times New Roman" w:eastAsia="Times New Roman" w:hAnsi="Times New Roman" w:cs="Times New Roman"/>
          <w:color w:val="000000"/>
          <w:sz w:val="28"/>
          <w:szCs w:val="28"/>
        </w:rPr>
        <w:t xml:space="preserve"> центр</w:t>
      </w:r>
      <w:r w:rsidR="00172325" w:rsidRPr="00BD5FBF">
        <w:rPr>
          <w:rFonts w:ascii="Times New Roman" w:eastAsia="Times New Roman" w:hAnsi="Times New Roman" w:cs="Times New Roman"/>
          <w:color w:val="000000"/>
          <w:sz w:val="28"/>
          <w:szCs w:val="28"/>
        </w:rPr>
        <w:t>а</w:t>
      </w:r>
      <w:r w:rsidRPr="00BD5FBF">
        <w:rPr>
          <w:rFonts w:ascii="Times New Roman" w:eastAsia="Times New Roman" w:hAnsi="Times New Roman" w:cs="Times New Roman"/>
          <w:color w:val="000000"/>
          <w:sz w:val="28"/>
          <w:szCs w:val="28"/>
        </w:rPr>
        <w:t xml:space="preserve"> Областной клинической больницы г. Шымкента.</w:t>
      </w:r>
    </w:p>
    <w:p w14:paraId="566C9A0C" w14:textId="2348106D" w:rsidR="00841F95" w:rsidRPr="00BD5FBF" w:rsidRDefault="00841F95"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Проведение исследования одобрено</w:t>
      </w:r>
      <w:r w:rsidR="005D27CA" w:rsidRPr="00BD5FBF">
        <w:rPr>
          <w:rFonts w:ascii="Times New Roman" w:eastAsia="Times New Roman" w:hAnsi="Times New Roman" w:cs="Times New Roman"/>
          <w:color w:val="000000"/>
          <w:sz w:val="28"/>
          <w:szCs w:val="28"/>
        </w:rPr>
        <w:t xml:space="preserve"> локальными этическими комитетами Казахского медицинского университета непрерывного образования (</w:t>
      </w:r>
      <w:bookmarkStart w:id="165" w:name="_Hlk122528810"/>
      <w:r w:rsidR="005D27CA" w:rsidRPr="00BD5FBF">
        <w:rPr>
          <w:rFonts w:ascii="Times New Roman" w:eastAsia="Times New Roman" w:hAnsi="Times New Roman" w:cs="Times New Roman"/>
          <w:color w:val="000000"/>
          <w:sz w:val="28"/>
          <w:szCs w:val="28"/>
        </w:rPr>
        <w:t>Протоколы заседания ЛЭК №3 от 17.03.2020</w:t>
      </w:r>
      <w:r w:rsidR="002F55BE" w:rsidRPr="00BD5FBF">
        <w:rPr>
          <w:rFonts w:ascii="Times New Roman" w:eastAsia="Times New Roman" w:hAnsi="Times New Roman" w:cs="Times New Roman"/>
          <w:color w:val="000000"/>
          <w:sz w:val="28"/>
          <w:szCs w:val="28"/>
        </w:rPr>
        <w:t xml:space="preserve"> </w:t>
      </w:r>
      <w:r w:rsidR="005D27CA" w:rsidRPr="00BD5FBF">
        <w:rPr>
          <w:rFonts w:ascii="Times New Roman" w:eastAsia="Times New Roman" w:hAnsi="Times New Roman" w:cs="Times New Roman"/>
          <w:color w:val="000000"/>
          <w:sz w:val="28"/>
          <w:szCs w:val="28"/>
        </w:rPr>
        <w:t>г.</w:t>
      </w:r>
      <w:bookmarkEnd w:id="165"/>
      <w:r w:rsidR="005D27CA" w:rsidRPr="00BD5FBF">
        <w:rPr>
          <w:rFonts w:ascii="Times New Roman" w:eastAsia="Times New Roman" w:hAnsi="Times New Roman" w:cs="Times New Roman"/>
          <w:color w:val="000000"/>
          <w:sz w:val="28"/>
          <w:szCs w:val="28"/>
        </w:rPr>
        <w:t>, №4 от 16.03.2021</w:t>
      </w:r>
      <w:r w:rsidR="002F55BE" w:rsidRPr="00BD5FBF">
        <w:rPr>
          <w:rFonts w:ascii="Times New Roman" w:eastAsia="Times New Roman" w:hAnsi="Times New Roman" w:cs="Times New Roman"/>
          <w:color w:val="000000"/>
          <w:sz w:val="28"/>
          <w:szCs w:val="28"/>
        </w:rPr>
        <w:t xml:space="preserve"> </w:t>
      </w:r>
      <w:r w:rsidR="005D27CA" w:rsidRPr="00BD5FBF">
        <w:rPr>
          <w:rFonts w:ascii="Times New Roman" w:eastAsia="Times New Roman" w:hAnsi="Times New Roman" w:cs="Times New Roman"/>
          <w:color w:val="000000"/>
          <w:sz w:val="28"/>
          <w:szCs w:val="28"/>
        </w:rPr>
        <w:t xml:space="preserve">г.) и </w:t>
      </w:r>
      <w:r w:rsidR="002F55BE" w:rsidRPr="00BD5FBF">
        <w:rPr>
          <w:rFonts w:ascii="Times New Roman" w:eastAsia="Times New Roman" w:hAnsi="Times New Roman" w:cs="Times New Roman"/>
          <w:color w:val="000000"/>
          <w:sz w:val="28"/>
          <w:szCs w:val="28"/>
        </w:rPr>
        <w:t xml:space="preserve">Казахского национального университета имени С.Д. </w:t>
      </w:r>
      <w:proofErr w:type="spellStart"/>
      <w:r w:rsidR="002F55BE" w:rsidRPr="00BD5FBF">
        <w:rPr>
          <w:rFonts w:ascii="Times New Roman" w:eastAsia="Times New Roman" w:hAnsi="Times New Roman" w:cs="Times New Roman"/>
          <w:color w:val="000000"/>
          <w:sz w:val="28"/>
          <w:szCs w:val="28"/>
        </w:rPr>
        <w:t>Асфендиярова</w:t>
      </w:r>
      <w:proofErr w:type="spellEnd"/>
      <w:r w:rsidR="002F55BE" w:rsidRPr="00BD5FBF">
        <w:rPr>
          <w:rFonts w:ascii="Times New Roman" w:eastAsia="Times New Roman" w:hAnsi="Times New Roman" w:cs="Times New Roman"/>
          <w:color w:val="000000"/>
          <w:sz w:val="28"/>
          <w:szCs w:val="28"/>
        </w:rPr>
        <w:t xml:space="preserve"> (Протокол заседания ЛЭК №7 (130) от 30.05.2022 г.)</w:t>
      </w:r>
      <w:r w:rsidR="00CD1DCB" w:rsidRPr="00BD5FBF">
        <w:rPr>
          <w:rFonts w:ascii="Times New Roman" w:eastAsia="Times New Roman" w:hAnsi="Times New Roman" w:cs="Times New Roman"/>
          <w:color w:val="000000"/>
          <w:sz w:val="28"/>
          <w:szCs w:val="28"/>
        </w:rPr>
        <w:t>.</w:t>
      </w:r>
    </w:p>
    <w:p w14:paraId="72C8F025" w14:textId="77777777" w:rsidR="00CD02A7" w:rsidRPr="00BD5FBF" w:rsidRDefault="00CD02A7" w:rsidP="00BE0026">
      <w:pPr>
        <w:spacing w:after="0" w:line="240" w:lineRule="auto"/>
        <w:ind w:firstLine="709"/>
        <w:jc w:val="both"/>
        <w:rPr>
          <w:rFonts w:ascii="Times New Roman" w:eastAsia="Times New Roman" w:hAnsi="Times New Roman" w:cs="Times New Roman"/>
          <w:color w:val="000000"/>
          <w:sz w:val="28"/>
          <w:szCs w:val="28"/>
        </w:rPr>
      </w:pPr>
    </w:p>
    <w:p w14:paraId="5D458443" w14:textId="32C76449" w:rsidR="00DE54A0" w:rsidRPr="00BD5FBF" w:rsidRDefault="00DE54A0" w:rsidP="00BE0026">
      <w:pPr>
        <w:spacing w:after="0" w:line="240" w:lineRule="auto"/>
        <w:ind w:firstLine="709"/>
        <w:jc w:val="both"/>
        <w:rPr>
          <w:rFonts w:ascii="Times New Roman" w:eastAsia="Times New Roman" w:hAnsi="Times New Roman" w:cs="Times New Roman"/>
          <w:b/>
          <w:bCs/>
          <w:color w:val="000000"/>
          <w:sz w:val="28"/>
          <w:szCs w:val="28"/>
        </w:rPr>
      </w:pPr>
      <w:r w:rsidRPr="00BD5FBF">
        <w:rPr>
          <w:rFonts w:ascii="Times New Roman" w:eastAsia="Times New Roman" w:hAnsi="Times New Roman" w:cs="Times New Roman"/>
          <w:b/>
          <w:bCs/>
          <w:color w:val="000000"/>
          <w:sz w:val="28"/>
          <w:szCs w:val="28"/>
        </w:rPr>
        <w:t>2.1 Общая характеристика больных</w:t>
      </w:r>
    </w:p>
    <w:p w14:paraId="6652DFB2" w14:textId="22E56105" w:rsidR="00DE54A0" w:rsidRPr="00BD5FBF" w:rsidRDefault="004228F7"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i/>
          <w:color w:val="000000"/>
          <w:sz w:val="28"/>
          <w:szCs w:val="28"/>
        </w:rPr>
        <w:t>Объем материала:</w:t>
      </w:r>
      <w:r w:rsidR="00DE54A0" w:rsidRPr="00BD5FBF">
        <w:rPr>
          <w:rFonts w:ascii="Times New Roman" w:eastAsia="Times New Roman" w:hAnsi="Times New Roman" w:cs="Times New Roman"/>
          <w:bCs/>
          <w:color w:val="000000"/>
          <w:sz w:val="28"/>
          <w:szCs w:val="28"/>
        </w:rPr>
        <w:t xml:space="preserve"> </w:t>
      </w:r>
      <w:r w:rsidR="00606D79" w:rsidRPr="00BD5FBF">
        <w:rPr>
          <w:rFonts w:ascii="Times New Roman" w:eastAsia="Times New Roman" w:hAnsi="Times New Roman" w:cs="Times New Roman"/>
          <w:bCs/>
          <w:color w:val="000000"/>
          <w:sz w:val="28"/>
          <w:szCs w:val="28"/>
        </w:rPr>
        <w:t>233</w:t>
      </w:r>
      <w:r w:rsidR="00DE54A0"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пациента</w:t>
      </w:r>
      <w:r w:rsidR="00DE54A0" w:rsidRPr="00BD5FBF">
        <w:rPr>
          <w:rFonts w:ascii="Times New Roman" w:eastAsia="Times New Roman" w:hAnsi="Times New Roman" w:cs="Times New Roman"/>
          <w:bCs/>
          <w:color w:val="000000"/>
          <w:sz w:val="28"/>
          <w:szCs w:val="28"/>
        </w:rPr>
        <w:t xml:space="preserve"> с </w:t>
      </w:r>
      <w:r w:rsidR="002808B6" w:rsidRPr="00BD5FBF">
        <w:rPr>
          <w:rFonts w:ascii="Times New Roman" w:eastAsia="Times New Roman" w:hAnsi="Times New Roman" w:cs="Times New Roman"/>
          <w:bCs/>
          <w:color w:val="000000"/>
          <w:sz w:val="28"/>
          <w:szCs w:val="28"/>
        </w:rPr>
        <w:t>установленным диагнозом хронический вирусный гепатит В, хронический вирусный гепатит В+</w:t>
      </w:r>
      <w:r w:rsidR="002808B6" w:rsidRPr="00BD5FBF">
        <w:rPr>
          <w:rFonts w:ascii="Times New Roman" w:eastAsia="Times New Roman" w:hAnsi="Times New Roman" w:cs="Times New Roman"/>
          <w:bCs/>
          <w:color w:val="000000"/>
          <w:sz w:val="28"/>
          <w:szCs w:val="28"/>
          <w:lang w:val="en-US"/>
        </w:rPr>
        <w:t>D</w:t>
      </w:r>
      <w:r w:rsidR="002808B6" w:rsidRPr="00BD5FBF">
        <w:rPr>
          <w:rFonts w:ascii="Times New Roman" w:eastAsia="Times New Roman" w:hAnsi="Times New Roman" w:cs="Times New Roman"/>
          <w:bCs/>
          <w:color w:val="000000"/>
          <w:sz w:val="28"/>
          <w:szCs w:val="28"/>
        </w:rPr>
        <w:t>, хронический вирусный гепатит С, цирроз печени вирусной этиологии</w:t>
      </w:r>
      <w:r w:rsidR="00DE54A0" w:rsidRPr="00BD5FBF">
        <w:rPr>
          <w:rFonts w:ascii="Times New Roman" w:eastAsia="Times New Roman" w:hAnsi="Times New Roman" w:cs="Times New Roman"/>
          <w:bCs/>
          <w:color w:val="000000"/>
          <w:sz w:val="28"/>
          <w:szCs w:val="28"/>
        </w:rPr>
        <w:t xml:space="preserve">. </w:t>
      </w:r>
      <w:r w:rsidR="003B74C6" w:rsidRPr="00BD5FBF">
        <w:rPr>
          <w:rFonts w:ascii="Times New Roman" w:eastAsia="Times New Roman" w:hAnsi="Times New Roman" w:cs="Times New Roman"/>
          <w:bCs/>
          <w:color w:val="000000"/>
          <w:sz w:val="28"/>
          <w:szCs w:val="28"/>
        </w:rPr>
        <w:t>Пациенты</w:t>
      </w:r>
      <w:r w:rsidR="00DE54A0" w:rsidRPr="00BD5FBF">
        <w:rPr>
          <w:rFonts w:ascii="Times New Roman" w:eastAsia="Times New Roman" w:hAnsi="Times New Roman" w:cs="Times New Roman"/>
          <w:bCs/>
          <w:color w:val="000000"/>
          <w:sz w:val="28"/>
          <w:szCs w:val="28"/>
        </w:rPr>
        <w:t xml:space="preserve"> </w:t>
      </w:r>
      <w:r w:rsidR="00DE54A0" w:rsidRPr="00BD5FBF">
        <w:rPr>
          <w:rFonts w:ascii="Times New Roman" w:eastAsia="Times New Roman" w:hAnsi="Times New Roman" w:cs="Times New Roman"/>
          <w:bCs/>
          <w:color w:val="000000" w:themeColor="text1"/>
          <w:sz w:val="28"/>
          <w:szCs w:val="28"/>
        </w:rPr>
        <w:t>находились</w:t>
      </w:r>
      <w:r w:rsidR="00DE54A0" w:rsidRPr="00BD5FBF">
        <w:rPr>
          <w:rFonts w:ascii="Times New Roman" w:eastAsia="Times New Roman" w:hAnsi="Times New Roman" w:cs="Times New Roman"/>
          <w:bCs/>
          <w:color w:val="FF0000"/>
          <w:sz w:val="28"/>
          <w:szCs w:val="28"/>
        </w:rPr>
        <w:t xml:space="preserve"> </w:t>
      </w:r>
      <w:r w:rsidR="00DE54A0" w:rsidRPr="00BD5FBF">
        <w:rPr>
          <w:rFonts w:ascii="Times New Roman" w:eastAsia="Times New Roman" w:hAnsi="Times New Roman" w:cs="Times New Roman"/>
          <w:bCs/>
          <w:color w:val="000000"/>
          <w:sz w:val="28"/>
          <w:szCs w:val="28"/>
        </w:rPr>
        <w:t>на стационарном лечении в Городской инфекционной больнице г.</w:t>
      </w:r>
      <w:r w:rsidR="002808B6" w:rsidRPr="00BD5FBF">
        <w:rPr>
          <w:rFonts w:ascii="Times New Roman" w:eastAsia="Times New Roman" w:hAnsi="Times New Roman" w:cs="Times New Roman"/>
          <w:bCs/>
          <w:color w:val="000000"/>
          <w:sz w:val="28"/>
          <w:szCs w:val="28"/>
        </w:rPr>
        <w:t xml:space="preserve"> </w:t>
      </w:r>
      <w:r w:rsidR="00DE54A0" w:rsidRPr="00BD5FBF">
        <w:rPr>
          <w:rFonts w:ascii="Times New Roman" w:eastAsia="Times New Roman" w:hAnsi="Times New Roman" w:cs="Times New Roman"/>
          <w:bCs/>
          <w:color w:val="000000"/>
          <w:sz w:val="28"/>
          <w:szCs w:val="28"/>
        </w:rPr>
        <w:t xml:space="preserve">Шымкента или состояли на диспансерном учете в </w:t>
      </w:r>
      <w:proofErr w:type="spellStart"/>
      <w:r w:rsidR="00DE54A0" w:rsidRPr="00BD5FBF">
        <w:rPr>
          <w:rFonts w:ascii="Times New Roman" w:eastAsia="Times New Roman" w:hAnsi="Times New Roman" w:cs="Times New Roman"/>
          <w:bCs/>
          <w:color w:val="000000"/>
          <w:sz w:val="28"/>
          <w:szCs w:val="28"/>
        </w:rPr>
        <w:t>гепатологическом</w:t>
      </w:r>
      <w:proofErr w:type="spellEnd"/>
      <w:r w:rsidR="00DE54A0" w:rsidRPr="00BD5FBF">
        <w:rPr>
          <w:rFonts w:ascii="Times New Roman" w:eastAsia="Times New Roman" w:hAnsi="Times New Roman" w:cs="Times New Roman"/>
          <w:bCs/>
          <w:color w:val="000000"/>
          <w:sz w:val="28"/>
          <w:szCs w:val="28"/>
        </w:rPr>
        <w:t xml:space="preserve"> центре </w:t>
      </w:r>
      <w:r w:rsidR="00C13CF6" w:rsidRPr="00BD5FBF">
        <w:rPr>
          <w:rFonts w:ascii="Times New Roman" w:eastAsia="Times New Roman" w:hAnsi="Times New Roman" w:cs="Times New Roman"/>
          <w:bCs/>
          <w:color w:val="000000"/>
          <w:sz w:val="28"/>
          <w:szCs w:val="28"/>
        </w:rPr>
        <w:t xml:space="preserve">на базе Областной клинической больницы </w:t>
      </w:r>
      <w:r w:rsidR="00DE54A0" w:rsidRPr="00BD5FBF">
        <w:rPr>
          <w:rFonts w:ascii="Times New Roman" w:eastAsia="Times New Roman" w:hAnsi="Times New Roman" w:cs="Times New Roman"/>
          <w:bCs/>
          <w:color w:val="000000"/>
          <w:sz w:val="28"/>
          <w:szCs w:val="28"/>
        </w:rPr>
        <w:t>г.</w:t>
      </w:r>
      <w:r w:rsidR="003D34D1" w:rsidRPr="00BD5FBF">
        <w:rPr>
          <w:rFonts w:ascii="Times New Roman" w:eastAsia="Times New Roman" w:hAnsi="Times New Roman" w:cs="Times New Roman"/>
          <w:bCs/>
          <w:color w:val="000000"/>
          <w:sz w:val="28"/>
          <w:szCs w:val="28"/>
        </w:rPr>
        <w:t> </w:t>
      </w:r>
      <w:r w:rsidR="00DE54A0" w:rsidRPr="00BD5FBF">
        <w:rPr>
          <w:rFonts w:ascii="Times New Roman" w:eastAsia="Times New Roman" w:hAnsi="Times New Roman" w:cs="Times New Roman"/>
          <w:bCs/>
          <w:color w:val="000000"/>
          <w:sz w:val="28"/>
          <w:szCs w:val="28"/>
        </w:rPr>
        <w:t>Шымкента. Сбор основной информации, анализ демографических, клинико-лабораторных, инструментальных данных был проведен после получения от пациента письменного информированного согласия. Были строго соблюдены этические принципы проведения медицинского исс</w:t>
      </w:r>
      <w:r w:rsidR="009A718F" w:rsidRPr="00BD5FBF">
        <w:rPr>
          <w:rFonts w:ascii="Times New Roman" w:eastAsia="Times New Roman" w:hAnsi="Times New Roman" w:cs="Times New Roman"/>
          <w:bCs/>
          <w:color w:val="000000"/>
          <w:sz w:val="28"/>
          <w:szCs w:val="28"/>
        </w:rPr>
        <w:t xml:space="preserve">ледования с участием человека. </w:t>
      </w:r>
      <w:r w:rsidR="00DE54A0" w:rsidRPr="00BD5FBF">
        <w:rPr>
          <w:rFonts w:ascii="Times New Roman" w:eastAsia="Times New Roman" w:hAnsi="Times New Roman" w:cs="Times New Roman"/>
          <w:bCs/>
          <w:color w:val="000000"/>
          <w:sz w:val="28"/>
          <w:szCs w:val="28"/>
        </w:rPr>
        <w:t xml:space="preserve">Обследование пациентов проводилось с </w:t>
      </w:r>
      <w:r w:rsidR="009C0105" w:rsidRPr="00BD5FBF">
        <w:rPr>
          <w:rFonts w:ascii="Times New Roman" w:eastAsia="Times New Roman" w:hAnsi="Times New Roman" w:cs="Times New Roman"/>
          <w:bCs/>
          <w:color w:val="000000"/>
          <w:sz w:val="28"/>
          <w:szCs w:val="28"/>
        </w:rPr>
        <w:t xml:space="preserve">сентября </w:t>
      </w:r>
      <w:r w:rsidR="00DE54A0" w:rsidRPr="00BD5FBF">
        <w:rPr>
          <w:rFonts w:ascii="Times New Roman" w:eastAsia="Times New Roman" w:hAnsi="Times New Roman" w:cs="Times New Roman"/>
          <w:bCs/>
          <w:color w:val="000000"/>
          <w:sz w:val="28"/>
          <w:szCs w:val="28"/>
        </w:rPr>
        <w:t xml:space="preserve">2020 года по </w:t>
      </w:r>
      <w:r w:rsidR="00606D79" w:rsidRPr="00BD5FBF">
        <w:rPr>
          <w:rFonts w:ascii="Times New Roman" w:eastAsia="Times New Roman" w:hAnsi="Times New Roman" w:cs="Times New Roman"/>
          <w:bCs/>
          <w:color w:val="000000"/>
          <w:sz w:val="28"/>
          <w:szCs w:val="28"/>
        </w:rPr>
        <w:t>март</w:t>
      </w:r>
      <w:r w:rsidR="00DE54A0" w:rsidRPr="00BD5FBF">
        <w:rPr>
          <w:rFonts w:ascii="Times New Roman" w:eastAsia="Times New Roman" w:hAnsi="Times New Roman" w:cs="Times New Roman"/>
          <w:bCs/>
          <w:color w:val="000000"/>
          <w:sz w:val="28"/>
          <w:szCs w:val="28"/>
        </w:rPr>
        <w:t xml:space="preserve"> 202</w:t>
      </w:r>
      <w:r w:rsidR="009C0105" w:rsidRPr="00BD5FBF">
        <w:rPr>
          <w:rFonts w:ascii="Times New Roman" w:eastAsia="Times New Roman" w:hAnsi="Times New Roman" w:cs="Times New Roman"/>
          <w:bCs/>
          <w:color w:val="000000"/>
          <w:sz w:val="28"/>
          <w:szCs w:val="28"/>
        </w:rPr>
        <w:t>2</w:t>
      </w:r>
      <w:r w:rsidR="00DE54A0" w:rsidRPr="00BD5FBF">
        <w:rPr>
          <w:rFonts w:ascii="Times New Roman" w:eastAsia="Times New Roman" w:hAnsi="Times New Roman" w:cs="Times New Roman"/>
          <w:bCs/>
          <w:color w:val="000000"/>
          <w:sz w:val="28"/>
          <w:szCs w:val="28"/>
        </w:rPr>
        <w:t xml:space="preserve"> года.</w:t>
      </w:r>
    </w:p>
    <w:p w14:paraId="4724B172" w14:textId="77777777" w:rsidR="00BE0026" w:rsidRPr="00BD5FBF" w:rsidRDefault="00BE0026" w:rsidP="00BE0026">
      <w:pPr>
        <w:spacing w:after="0" w:line="240" w:lineRule="auto"/>
        <w:ind w:firstLine="709"/>
        <w:jc w:val="both"/>
        <w:rPr>
          <w:rFonts w:ascii="Times New Roman" w:eastAsia="Times New Roman" w:hAnsi="Times New Roman" w:cs="Times New Roman"/>
          <w:bCs/>
          <w:iCs/>
          <w:color w:val="000000"/>
          <w:sz w:val="28"/>
          <w:szCs w:val="28"/>
        </w:rPr>
      </w:pPr>
    </w:p>
    <w:p w14:paraId="303DDA99" w14:textId="040679E3" w:rsidR="00C13CF6" w:rsidRPr="00BD5FBF" w:rsidRDefault="00C13CF6" w:rsidP="00D3304F">
      <w:pPr>
        <w:spacing w:after="0" w:line="240" w:lineRule="auto"/>
        <w:ind w:firstLine="993"/>
        <w:jc w:val="both"/>
        <w:rPr>
          <w:rFonts w:ascii="Times New Roman" w:eastAsia="Times New Roman" w:hAnsi="Times New Roman" w:cs="Times New Roman"/>
          <w:bCs/>
          <w:color w:val="000000"/>
          <w:sz w:val="28"/>
          <w:szCs w:val="28"/>
        </w:rPr>
      </w:pPr>
      <w:r w:rsidRPr="00BD5FBF">
        <w:rPr>
          <w:noProof/>
          <w:lang w:eastAsia="ru-RU"/>
        </w:rPr>
        <w:drawing>
          <wp:anchor distT="0" distB="0" distL="114300" distR="114300" simplePos="0" relativeHeight="251714560" behindDoc="0" locked="0" layoutInCell="1" allowOverlap="1" wp14:anchorId="192104A4" wp14:editId="36EE48EC">
            <wp:simplePos x="0" y="0"/>
            <wp:positionH relativeFrom="margin">
              <wp:posOffset>470847</wp:posOffset>
            </wp:positionH>
            <wp:positionV relativeFrom="paragraph">
              <wp:posOffset>7620</wp:posOffset>
            </wp:positionV>
            <wp:extent cx="5119590" cy="2925233"/>
            <wp:effectExtent l="0" t="0" r="5080" b="889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2" t="-151" r="-747" b="23483"/>
                    <a:stretch/>
                  </pic:blipFill>
                  <pic:spPr bwMode="auto">
                    <a:xfrm>
                      <a:off x="0" y="0"/>
                      <a:ext cx="5119590" cy="2925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78DB3" w14:textId="7644FB9B"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660BD579" w14:textId="0408219D"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59478118" w14:textId="4E54CD78"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5FFBB68D" w14:textId="6BFE5106" w:rsidR="00DE54A0" w:rsidRPr="00BD5FBF" w:rsidRDefault="00DE54A0" w:rsidP="00BE0026">
      <w:pPr>
        <w:spacing w:after="0" w:line="240" w:lineRule="auto"/>
        <w:ind w:firstLine="709"/>
        <w:jc w:val="both"/>
        <w:rPr>
          <w:rFonts w:ascii="Times New Roman" w:eastAsia="Times New Roman" w:hAnsi="Times New Roman" w:cs="Times New Roman"/>
          <w:bCs/>
          <w:color w:val="000000"/>
          <w:sz w:val="28"/>
          <w:szCs w:val="28"/>
        </w:rPr>
      </w:pPr>
    </w:p>
    <w:p w14:paraId="167756FB" w14:textId="0906415D"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50065564" w14:textId="077EAEBE"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2202681F" w14:textId="51613079"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188D692D" w14:textId="51613079"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1E1F6B24" w14:textId="77777777" w:rsidR="00C13CF6" w:rsidRPr="00BD5FBF" w:rsidRDefault="00C13CF6" w:rsidP="00BE0026">
      <w:pPr>
        <w:spacing w:after="0" w:line="240" w:lineRule="auto"/>
        <w:ind w:firstLine="709"/>
        <w:jc w:val="both"/>
        <w:rPr>
          <w:rFonts w:ascii="Times New Roman" w:eastAsia="Times New Roman" w:hAnsi="Times New Roman" w:cs="Times New Roman"/>
          <w:bCs/>
          <w:color w:val="000000"/>
          <w:sz w:val="28"/>
          <w:szCs w:val="28"/>
        </w:rPr>
      </w:pPr>
    </w:p>
    <w:p w14:paraId="5F18FD6A" w14:textId="2F97102A" w:rsidR="00DE54A0" w:rsidRPr="00BD5FBF" w:rsidRDefault="00DE54A0" w:rsidP="00BE0026">
      <w:pPr>
        <w:spacing w:after="0" w:line="240" w:lineRule="auto"/>
        <w:ind w:firstLine="709"/>
        <w:jc w:val="both"/>
        <w:rPr>
          <w:rFonts w:ascii="Times New Roman" w:eastAsia="Times New Roman" w:hAnsi="Times New Roman" w:cs="Times New Roman"/>
          <w:bCs/>
          <w:iCs/>
          <w:color w:val="000000"/>
          <w:sz w:val="28"/>
          <w:szCs w:val="28"/>
        </w:rPr>
      </w:pPr>
      <w:bookmarkStart w:id="166" w:name="_Hlk122529566"/>
      <w:r w:rsidRPr="00BD5FBF">
        <w:rPr>
          <w:rFonts w:ascii="Times New Roman" w:eastAsia="Times New Roman" w:hAnsi="Times New Roman" w:cs="Times New Roman"/>
          <w:bCs/>
          <w:iCs/>
          <w:color w:val="000000"/>
          <w:sz w:val="28"/>
          <w:szCs w:val="28"/>
        </w:rPr>
        <w:t>Рисунок 1 – Городская инфекционная больница г. Шымкент</w:t>
      </w:r>
    </w:p>
    <w:p w14:paraId="56E0934A"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6FA8A7BD"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37B6120C"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5EDF2602"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6E706976" w14:textId="77777777" w:rsidR="00D3304F" w:rsidRPr="00BD5FBF" w:rsidRDefault="00D3304F" w:rsidP="00D3304F">
      <w:pPr>
        <w:spacing w:after="0" w:line="240" w:lineRule="auto"/>
        <w:jc w:val="center"/>
        <w:rPr>
          <w:rFonts w:ascii="Times New Roman" w:eastAsia="Times New Roman" w:hAnsi="Times New Roman" w:cs="Times New Roman"/>
          <w:bCs/>
          <w:iCs/>
          <w:color w:val="000000"/>
          <w:sz w:val="28"/>
          <w:szCs w:val="28"/>
        </w:rPr>
      </w:pPr>
      <w:r w:rsidRPr="00BD5FBF">
        <w:rPr>
          <w:rFonts w:ascii="Times New Roman" w:eastAsia="Times New Roman" w:hAnsi="Times New Roman" w:cs="Times New Roman"/>
          <w:bCs/>
          <w:iCs/>
          <w:color w:val="000000"/>
          <w:sz w:val="28"/>
          <w:szCs w:val="28"/>
        </w:rPr>
        <w:t xml:space="preserve">Рисунок 1 – Городская инфекционная больница </w:t>
      </w:r>
    </w:p>
    <w:p w14:paraId="0C9AB7DD" w14:textId="77777777" w:rsidR="00D3304F" w:rsidRPr="00BD5FBF" w:rsidRDefault="00D3304F" w:rsidP="00D3304F">
      <w:pPr>
        <w:spacing w:after="0" w:line="240" w:lineRule="auto"/>
        <w:jc w:val="center"/>
        <w:rPr>
          <w:rFonts w:ascii="Times New Roman" w:eastAsia="Times New Roman" w:hAnsi="Times New Roman" w:cs="Times New Roman"/>
          <w:bCs/>
          <w:iCs/>
          <w:color w:val="000000"/>
          <w:sz w:val="16"/>
          <w:szCs w:val="16"/>
        </w:rPr>
      </w:pPr>
    </w:p>
    <w:p w14:paraId="31C1F7CA" w14:textId="1F3B8B51" w:rsidR="00D3304F" w:rsidRPr="00BD5FBF" w:rsidRDefault="00D3304F" w:rsidP="00D3304F">
      <w:pPr>
        <w:spacing w:after="0" w:line="240" w:lineRule="auto"/>
        <w:ind w:firstLine="709"/>
        <w:jc w:val="both"/>
        <w:rPr>
          <w:rFonts w:ascii="Times New Roman" w:eastAsia="Times New Roman" w:hAnsi="Times New Roman" w:cs="Times New Roman"/>
          <w:bCs/>
          <w:iCs/>
          <w:color w:val="000000"/>
          <w:sz w:val="24"/>
          <w:szCs w:val="24"/>
        </w:rPr>
      </w:pPr>
      <w:r w:rsidRPr="00BD5FBF">
        <w:rPr>
          <w:rFonts w:ascii="Times New Roman" w:eastAsia="Times New Roman" w:hAnsi="Times New Roman" w:cs="Times New Roman"/>
          <w:bCs/>
          <w:iCs/>
          <w:color w:val="000000"/>
          <w:sz w:val="24"/>
          <w:szCs w:val="24"/>
        </w:rPr>
        <w:t>Примечание – г. Шымкент</w:t>
      </w:r>
    </w:p>
    <w:p w14:paraId="794BCAC9"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6BAF6905"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2E2829E3" w14:textId="63588939" w:rsidR="00D3304F" w:rsidRPr="00BD5FBF" w:rsidRDefault="00D3304F" w:rsidP="00D3304F">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lastRenderedPageBreak/>
        <w:t>На рисунках 1, 2, 3 представлены основные клинические базы, на которых был проведен сбор исследовательского материала для диссертационного исследования.</w:t>
      </w:r>
    </w:p>
    <w:p w14:paraId="1243F818"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54916AF0" w14:textId="7E33E863" w:rsidR="00D3304F" w:rsidRPr="00BD5FBF" w:rsidRDefault="00D3304F" w:rsidP="00D3304F">
      <w:pPr>
        <w:spacing w:after="0" w:line="240" w:lineRule="auto"/>
        <w:jc w:val="center"/>
        <w:rPr>
          <w:rFonts w:ascii="Times New Roman" w:eastAsia="Times New Roman" w:hAnsi="Times New Roman" w:cs="Times New Roman"/>
          <w:bCs/>
          <w:iCs/>
          <w:color w:val="000000"/>
          <w:sz w:val="28"/>
          <w:szCs w:val="28"/>
        </w:rPr>
      </w:pPr>
      <w:r w:rsidRPr="00BD5FBF">
        <w:rPr>
          <w:rFonts w:ascii="Times New Roman" w:eastAsia="Times New Roman" w:hAnsi="Times New Roman" w:cs="Times New Roman"/>
          <w:noProof/>
          <w:color w:val="000000"/>
          <w:sz w:val="28"/>
          <w:szCs w:val="28"/>
          <w:lang w:eastAsia="ru-RU"/>
        </w:rPr>
        <w:drawing>
          <wp:inline distT="0" distB="0" distL="0" distR="0" wp14:anchorId="28671BB2" wp14:editId="0D802811">
            <wp:extent cx="3308888" cy="3083495"/>
            <wp:effectExtent l="0" t="0" r="6350" b="3175"/>
            <wp:docPr id="19" name="Рисунок 19" descr="F:\Кино мелодрамы\мед\000магистр дис\Диссертация\фото\SAM_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ино мелодрамы\мед\000магистр дис\Диссертация\фото\SAM_443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050" b="5386"/>
                    <a:stretch/>
                  </pic:blipFill>
                  <pic:spPr bwMode="auto">
                    <a:xfrm>
                      <a:off x="0" y="0"/>
                      <a:ext cx="3314521" cy="3088744"/>
                    </a:xfrm>
                    <a:prstGeom prst="rect">
                      <a:avLst/>
                    </a:prstGeom>
                    <a:noFill/>
                    <a:ln>
                      <a:noFill/>
                    </a:ln>
                    <a:extLst>
                      <a:ext uri="{53640926-AAD7-44D8-BBD7-CCE9431645EC}">
                        <a14:shadowObscured xmlns:a14="http://schemas.microsoft.com/office/drawing/2010/main"/>
                      </a:ext>
                    </a:extLst>
                  </pic:spPr>
                </pic:pic>
              </a:graphicData>
            </a:graphic>
          </wp:inline>
        </w:drawing>
      </w:r>
    </w:p>
    <w:p w14:paraId="69C05832"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16"/>
          <w:szCs w:val="16"/>
        </w:rPr>
      </w:pPr>
    </w:p>
    <w:p w14:paraId="13045C4B" w14:textId="5594BE24" w:rsidR="00D3304F" w:rsidRPr="00BD5FBF" w:rsidRDefault="00D3304F" w:rsidP="00D3304F">
      <w:pPr>
        <w:spacing w:after="0" w:line="240" w:lineRule="auto"/>
        <w:jc w:val="center"/>
        <w:rPr>
          <w:rFonts w:ascii="Times New Roman" w:eastAsia="Times New Roman" w:hAnsi="Times New Roman" w:cs="Times New Roman"/>
          <w:bCs/>
          <w:iCs/>
          <w:color w:val="000000"/>
          <w:sz w:val="28"/>
          <w:szCs w:val="28"/>
        </w:rPr>
      </w:pPr>
      <w:bookmarkStart w:id="167" w:name="_Hlk122529663"/>
      <w:r w:rsidRPr="00BD5FBF">
        <w:rPr>
          <w:rFonts w:ascii="Times New Roman" w:eastAsia="Times New Roman" w:hAnsi="Times New Roman" w:cs="Times New Roman"/>
          <w:bCs/>
          <w:iCs/>
          <w:color w:val="000000"/>
          <w:sz w:val="28"/>
          <w:szCs w:val="28"/>
        </w:rPr>
        <w:t xml:space="preserve">Рисунок 2 – </w:t>
      </w:r>
      <w:bookmarkEnd w:id="167"/>
      <w:r w:rsidRPr="00BD5FBF">
        <w:rPr>
          <w:rFonts w:ascii="Times New Roman" w:eastAsia="Times New Roman" w:hAnsi="Times New Roman" w:cs="Times New Roman"/>
          <w:bCs/>
          <w:iCs/>
          <w:color w:val="000000"/>
          <w:sz w:val="28"/>
          <w:szCs w:val="28"/>
        </w:rPr>
        <w:t xml:space="preserve">Областная клиническая больница </w:t>
      </w:r>
    </w:p>
    <w:p w14:paraId="5AEDD175" w14:textId="77777777" w:rsidR="00D3304F" w:rsidRPr="00BD5FBF" w:rsidRDefault="00D3304F" w:rsidP="00D3304F">
      <w:pPr>
        <w:spacing w:after="0" w:line="240" w:lineRule="auto"/>
        <w:jc w:val="center"/>
        <w:rPr>
          <w:rFonts w:ascii="Times New Roman" w:eastAsia="Times New Roman" w:hAnsi="Times New Roman" w:cs="Times New Roman"/>
          <w:bCs/>
          <w:iCs/>
          <w:color w:val="000000"/>
          <w:sz w:val="16"/>
          <w:szCs w:val="16"/>
        </w:rPr>
      </w:pPr>
    </w:p>
    <w:p w14:paraId="70895F73" w14:textId="77777777" w:rsidR="00D3304F" w:rsidRPr="00BD5FBF" w:rsidRDefault="00D3304F" w:rsidP="00D3304F">
      <w:pPr>
        <w:spacing w:after="0" w:line="240" w:lineRule="auto"/>
        <w:ind w:firstLine="709"/>
        <w:jc w:val="both"/>
        <w:rPr>
          <w:rFonts w:ascii="Times New Roman" w:eastAsia="Times New Roman" w:hAnsi="Times New Roman" w:cs="Times New Roman"/>
          <w:bCs/>
          <w:iCs/>
          <w:color w:val="000000"/>
          <w:sz w:val="24"/>
          <w:szCs w:val="24"/>
        </w:rPr>
      </w:pPr>
      <w:r w:rsidRPr="00BD5FBF">
        <w:rPr>
          <w:rFonts w:ascii="Times New Roman" w:eastAsia="Times New Roman" w:hAnsi="Times New Roman" w:cs="Times New Roman"/>
          <w:bCs/>
          <w:iCs/>
          <w:color w:val="000000"/>
          <w:sz w:val="24"/>
          <w:szCs w:val="24"/>
        </w:rPr>
        <w:t>Примечание – г. Шымкент</w:t>
      </w:r>
    </w:p>
    <w:p w14:paraId="5C1C0902" w14:textId="77777777" w:rsidR="00D3304F" w:rsidRPr="00BD5FBF" w:rsidRDefault="00D3304F" w:rsidP="00D3304F">
      <w:pPr>
        <w:spacing w:after="0" w:line="240" w:lineRule="auto"/>
        <w:ind w:firstLine="709"/>
        <w:jc w:val="both"/>
        <w:rPr>
          <w:rFonts w:ascii="Times New Roman" w:eastAsia="Times New Roman" w:hAnsi="Times New Roman" w:cs="Times New Roman"/>
          <w:bCs/>
          <w:iCs/>
          <w:color w:val="000000"/>
          <w:sz w:val="28"/>
          <w:szCs w:val="28"/>
        </w:rPr>
      </w:pPr>
    </w:p>
    <w:p w14:paraId="295572D4" w14:textId="755F11FA" w:rsidR="00D3304F" w:rsidRPr="00BD5FBF" w:rsidRDefault="00D3304F" w:rsidP="00D3304F">
      <w:pPr>
        <w:spacing w:after="0" w:line="240" w:lineRule="auto"/>
        <w:ind w:firstLine="709"/>
        <w:jc w:val="both"/>
        <w:rPr>
          <w:rFonts w:ascii="Times New Roman" w:eastAsia="Times New Roman" w:hAnsi="Times New Roman" w:cs="Times New Roman"/>
          <w:bCs/>
          <w:iCs/>
          <w:color w:val="000000"/>
          <w:sz w:val="28"/>
          <w:szCs w:val="28"/>
        </w:rPr>
      </w:pPr>
      <w:r w:rsidRPr="00BD5FBF">
        <w:rPr>
          <w:rFonts w:ascii="Times New Roman" w:eastAsia="Times New Roman" w:hAnsi="Times New Roman" w:cs="Times New Roman"/>
          <w:bCs/>
          <w:noProof/>
          <w:color w:val="000000"/>
          <w:sz w:val="28"/>
          <w:szCs w:val="28"/>
          <w:lang w:eastAsia="ru-RU"/>
        </w:rPr>
        <w:drawing>
          <wp:anchor distT="0" distB="0" distL="114300" distR="114300" simplePos="0" relativeHeight="251715584" behindDoc="0" locked="0" layoutInCell="1" allowOverlap="1" wp14:anchorId="58D3FA98" wp14:editId="44149626">
            <wp:simplePos x="0" y="0"/>
            <wp:positionH relativeFrom="margin">
              <wp:posOffset>1546580</wp:posOffset>
            </wp:positionH>
            <wp:positionV relativeFrom="paragraph">
              <wp:posOffset>68591</wp:posOffset>
            </wp:positionV>
            <wp:extent cx="3073354" cy="3068664"/>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5858" cy="3071165"/>
                    </a:xfrm>
                    <a:prstGeom prst="rect">
                      <a:avLst/>
                    </a:prstGeom>
                    <a:noFill/>
                  </pic:spPr>
                </pic:pic>
              </a:graphicData>
            </a:graphic>
            <wp14:sizeRelH relativeFrom="margin">
              <wp14:pctWidth>0</wp14:pctWidth>
            </wp14:sizeRelH>
            <wp14:sizeRelV relativeFrom="margin">
              <wp14:pctHeight>0</wp14:pctHeight>
            </wp14:sizeRelV>
          </wp:anchor>
        </w:drawing>
      </w:r>
    </w:p>
    <w:p w14:paraId="4E22F0BA"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2D79F4E0"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3AB3FF08"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264B9E97"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3E0FC1AD"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7D85D3E0"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121E23E6"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2953FB35"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7D476E11"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38567052"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671FD413"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4B17D862"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6CD50EA0"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449F06F6"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rPr>
      </w:pPr>
    </w:p>
    <w:p w14:paraId="23DAE85B"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16"/>
          <w:szCs w:val="16"/>
        </w:rPr>
      </w:pPr>
    </w:p>
    <w:p w14:paraId="64D1054C"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16"/>
          <w:szCs w:val="16"/>
        </w:rPr>
      </w:pPr>
    </w:p>
    <w:p w14:paraId="464F5255" w14:textId="77777777" w:rsidR="00D3304F" w:rsidRPr="00BD5FBF" w:rsidRDefault="00D3304F" w:rsidP="00D3304F">
      <w:pPr>
        <w:spacing w:after="0" w:line="240" w:lineRule="auto"/>
        <w:ind w:firstLine="709"/>
        <w:jc w:val="center"/>
        <w:rPr>
          <w:rFonts w:ascii="Times New Roman" w:eastAsia="Times New Roman" w:hAnsi="Times New Roman" w:cs="Times New Roman"/>
          <w:bCs/>
          <w:iCs/>
          <w:color w:val="000000"/>
          <w:sz w:val="28"/>
          <w:szCs w:val="28"/>
        </w:rPr>
      </w:pPr>
      <w:r w:rsidRPr="00BD5FBF">
        <w:rPr>
          <w:rFonts w:ascii="Times New Roman" w:eastAsia="Times New Roman" w:hAnsi="Times New Roman" w:cs="Times New Roman"/>
          <w:bCs/>
          <w:iCs/>
          <w:color w:val="000000"/>
          <w:sz w:val="28"/>
          <w:szCs w:val="28"/>
        </w:rPr>
        <w:t xml:space="preserve">Рисунок 3 – </w:t>
      </w:r>
      <w:bookmarkStart w:id="168" w:name="_Hlk122530561"/>
      <w:r w:rsidRPr="00BD5FBF">
        <w:rPr>
          <w:rFonts w:ascii="Times New Roman" w:eastAsia="Times New Roman" w:hAnsi="Times New Roman" w:cs="Times New Roman"/>
          <w:bCs/>
          <w:iCs/>
          <w:color w:val="000000"/>
          <w:sz w:val="28"/>
          <w:szCs w:val="28"/>
        </w:rPr>
        <w:t xml:space="preserve">Вход в </w:t>
      </w:r>
      <w:proofErr w:type="spellStart"/>
      <w:r w:rsidRPr="00BD5FBF">
        <w:rPr>
          <w:rFonts w:ascii="Times New Roman" w:eastAsia="Times New Roman" w:hAnsi="Times New Roman" w:cs="Times New Roman"/>
          <w:bCs/>
          <w:iCs/>
          <w:color w:val="000000"/>
          <w:sz w:val="28"/>
          <w:szCs w:val="28"/>
        </w:rPr>
        <w:t>гепатологический</w:t>
      </w:r>
      <w:proofErr w:type="spellEnd"/>
      <w:r w:rsidRPr="00BD5FBF">
        <w:rPr>
          <w:rFonts w:ascii="Times New Roman" w:eastAsia="Times New Roman" w:hAnsi="Times New Roman" w:cs="Times New Roman"/>
          <w:bCs/>
          <w:iCs/>
          <w:color w:val="000000"/>
          <w:sz w:val="28"/>
          <w:szCs w:val="28"/>
        </w:rPr>
        <w:t xml:space="preserve"> центр Областной клинической больницы </w:t>
      </w:r>
    </w:p>
    <w:bookmarkEnd w:id="168"/>
    <w:p w14:paraId="2F633EA9" w14:textId="77777777" w:rsidR="00D3304F" w:rsidRPr="00BD5FBF" w:rsidRDefault="00D3304F" w:rsidP="00D3304F">
      <w:pPr>
        <w:spacing w:after="0" w:line="240" w:lineRule="auto"/>
        <w:jc w:val="center"/>
        <w:rPr>
          <w:rFonts w:ascii="Times New Roman" w:eastAsia="Times New Roman" w:hAnsi="Times New Roman" w:cs="Times New Roman"/>
          <w:bCs/>
          <w:iCs/>
          <w:color w:val="000000"/>
          <w:sz w:val="16"/>
          <w:szCs w:val="16"/>
        </w:rPr>
      </w:pPr>
    </w:p>
    <w:p w14:paraId="0D67A470" w14:textId="77777777" w:rsidR="00D3304F" w:rsidRPr="00BD5FBF" w:rsidRDefault="00D3304F" w:rsidP="00D3304F">
      <w:pPr>
        <w:spacing w:after="0" w:line="240" w:lineRule="auto"/>
        <w:ind w:firstLine="709"/>
        <w:jc w:val="both"/>
        <w:rPr>
          <w:rFonts w:ascii="Times New Roman" w:eastAsia="Times New Roman" w:hAnsi="Times New Roman" w:cs="Times New Roman"/>
          <w:bCs/>
          <w:iCs/>
          <w:color w:val="000000"/>
          <w:sz w:val="24"/>
          <w:szCs w:val="24"/>
        </w:rPr>
      </w:pPr>
      <w:r w:rsidRPr="00BD5FBF">
        <w:rPr>
          <w:rFonts w:ascii="Times New Roman" w:eastAsia="Times New Roman" w:hAnsi="Times New Roman" w:cs="Times New Roman"/>
          <w:bCs/>
          <w:iCs/>
          <w:color w:val="000000"/>
          <w:sz w:val="24"/>
          <w:szCs w:val="24"/>
        </w:rPr>
        <w:t>Примечание – г. Шымкент</w:t>
      </w:r>
    </w:p>
    <w:p w14:paraId="3EF3E86B" w14:textId="77777777" w:rsidR="00D3304F" w:rsidRPr="00BD5FBF" w:rsidRDefault="00D3304F" w:rsidP="00BE0026">
      <w:pPr>
        <w:spacing w:after="0" w:line="240" w:lineRule="auto"/>
        <w:ind w:firstLine="709"/>
        <w:jc w:val="both"/>
        <w:rPr>
          <w:rFonts w:ascii="Times New Roman" w:eastAsia="Times New Roman" w:hAnsi="Times New Roman" w:cs="Times New Roman"/>
          <w:bCs/>
          <w:iCs/>
          <w:color w:val="000000"/>
          <w:sz w:val="28"/>
          <w:szCs w:val="28"/>
          <w:lang w:val="kk-KZ"/>
        </w:rPr>
      </w:pPr>
    </w:p>
    <w:p w14:paraId="54C7CC17" w14:textId="77777777" w:rsidR="009A718F" w:rsidRPr="00BD5FBF" w:rsidRDefault="009A718F" w:rsidP="00BE0026">
      <w:pPr>
        <w:spacing w:after="0" w:line="240" w:lineRule="auto"/>
        <w:ind w:firstLine="709"/>
        <w:jc w:val="both"/>
        <w:rPr>
          <w:rFonts w:ascii="Times New Roman" w:eastAsia="Times New Roman" w:hAnsi="Times New Roman" w:cs="Times New Roman"/>
          <w:bCs/>
          <w:iCs/>
          <w:color w:val="000000"/>
          <w:sz w:val="28"/>
          <w:szCs w:val="28"/>
          <w:lang w:val="kk-KZ"/>
        </w:rPr>
      </w:pPr>
    </w:p>
    <w:bookmarkEnd w:id="166"/>
    <w:p w14:paraId="699C7276" w14:textId="70CD66C1" w:rsidR="00A766CC" w:rsidRPr="00BD5FBF" w:rsidRDefault="00DE54A0" w:rsidP="00BE0026">
      <w:pPr>
        <w:spacing w:after="0" w:line="240" w:lineRule="auto"/>
        <w:ind w:firstLine="709"/>
        <w:jc w:val="both"/>
        <w:rPr>
          <w:rFonts w:ascii="Times New Roman" w:eastAsia="Times New Roman" w:hAnsi="Times New Roman" w:cs="Times New Roman"/>
          <w:i/>
          <w:color w:val="000000"/>
          <w:sz w:val="28"/>
          <w:szCs w:val="28"/>
          <w:lang w:eastAsia="ru-RU"/>
        </w:rPr>
      </w:pPr>
      <w:r w:rsidRPr="00BD5FBF">
        <w:rPr>
          <w:rFonts w:ascii="Times New Roman" w:eastAsia="Times New Roman" w:hAnsi="Times New Roman" w:cs="Times New Roman"/>
          <w:i/>
          <w:color w:val="000000"/>
          <w:sz w:val="28"/>
          <w:szCs w:val="28"/>
          <w:lang w:eastAsia="ru-RU"/>
        </w:rPr>
        <w:lastRenderedPageBreak/>
        <w:t xml:space="preserve">Критерии включения: </w:t>
      </w:r>
    </w:p>
    <w:p w14:paraId="3B6B79CE" w14:textId="6BF52814" w:rsidR="00DE54A0" w:rsidRPr="00BD5FBF" w:rsidRDefault="00DE54A0" w:rsidP="00D3304F">
      <w:pPr>
        <w:pStyle w:val="a4"/>
        <w:numPr>
          <w:ilvl w:val="0"/>
          <w:numId w:val="13"/>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больные с хроническими </w:t>
      </w:r>
      <w:r w:rsidR="002808B6" w:rsidRPr="00BD5FBF">
        <w:rPr>
          <w:rFonts w:ascii="Times New Roman" w:eastAsia="Times New Roman" w:hAnsi="Times New Roman" w:cs="Times New Roman"/>
          <w:color w:val="000000"/>
          <w:sz w:val="28"/>
          <w:szCs w:val="28"/>
          <w:lang w:eastAsia="ru-RU"/>
        </w:rPr>
        <w:t>вирусными гепатитами</w:t>
      </w:r>
      <w:r w:rsidR="00172325" w:rsidRPr="00BD5FBF">
        <w:rPr>
          <w:rFonts w:ascii="Times New Roman" w:eastAsia="Times New Roman" w:hAnsi="Times New Roman" w:cs="Times New Roman"/>
          <w:color w:val="000000"/>
          <w:sz w:val="28"/>
          <w:szCs w:val="28"/>
          <w:lang w:eastAsia="ru-RU"/>
        </w:rPr>
        <w:t>, циррозами печени вирусной этиологии</w:t>
      </w:r>
      <w:r w:rsidRPr="00BD5FBF">
        <w:rPr>
          <w:rFonts w:ascii="Times New Roman" w:eastAsia="Times New Roman" w:hAnsi="Times New Roman" w:cs="Times New Roman"/>
          <w:color w:val="000000"/>
          <w:sz w:val="28"/>
          <w:szCs w:val="28"/>
          <w:lang w:eastAsia="ru-RU"/>
        </w:rPr>
        <w:t xml:space="preserve"> в возрасте старше 18 лет.</w:t>
      </w:r>
    </w:p>
    <w:p w14:paraId="59733241" w14:textId="17846307" w:rsidR="00A766CC" w:rsidRPr="00BD5FBF" w:rsidRDefault="00DE54A0" w:rsidP="00BE0026">
      <w:pPr>
        <w:tabs>
          <w:tab w:val="left" w:pos="993"/>
        </w:tabs>
        <w:spacing w:after="0" w:line="240" w:lineRule="auto"/>
        <w:ind w:firstLine="709"/>
        <w:jc w:val="both"/>
        <w:rPr>
          <w:rFonts w:ascii="Times New Roman" w:eastAsia="Times New Roman" w:hAnsi="Times New Roman" w:cs="Times New Roman"/>
          <w:i/>
          <w:color w:val="000000"/>
          <w:sz w:val="28"/>
          <w:szCs w:val="28"/>
          <w:lang w:eastAsia="ru-RU"/>
        </w:rPr>
      </w:pPr>
      <w:r w:rsidRPr="00BD5FBF">
        <w:rPr>
          <w:rFonts w:ascii="Times New Roman" w:eastAsia="Times New Roman" w:hAnsi="Times New Roman" w:cs="Times New Roman"/>
          <w:i/>
          <w:color w:val="000000"/>
          <w:sz w:val="28"/>
          <w:szCs w:val="28"/>
          <w:lang w:eastAsia="ru-RU"/>
        </w:rPr>
        <w:t xml:space="preserve">Критерии исключения: </w:t>
      </w:r>
    </w:p>
    <w:p w14:paraId="6E9C4BB9" w14:textId="77777777" w:rsidR="00A766CC" w:rsidRPr="00BD5FBF" w:rsidRDefault="00DE54A0"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пациенты в возрасте младше 18 лет</w:t>
      </w:r>
      <w:r w:rsidR="00A766CC" w:rsidRPr="00BD5FBF">
        <w:rPr>
          <w:rFonts w:ascii="Times New Roman" w:eastAsia="Times New Roman" w:hAnsi="Times New Roman" w:cs="Times New Roman"/>
          <w:color w:val="000000"/>
          <w:sz w:val="28"/>
          <w:szCs w:val="28"/>
          <w:lang w:eastAsia="ru-RU"/>
        </w:rPr>
        <w:t>;</w:t>
      </w:r>
    </w:p>
    <w:p w14:paraId="4D8E70E1" w14:textId="6C8D40D3" w:rsidR="00A766CC" w:rsidRPr="00BD5FBF" w:rsidRDefault="00F86201"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bookmarkStart w:id="169" w:name="_Hlk122530935"/>
      <w:r w:rsidRPr="00BD5FBF">
        <w:rPr>
          <w:rFonts w:ascii="Times New Roman" w:eastAsia="Times New Roman" w:hAnsi="Times New Roman" w:cs="Times New Roman"/>
          <w:color w:val="000000"/>
          <w:sz w:val="28"/>
          <w:szCs w:val="28"/>
          <w:lang w:eastAsia="ru-RU"/>
        </w:rPr>
        <w:t xml:space="preserve">пациенты </w:t>
      </w:r>
      <w:r w:rsidR="00DE54A0" w:rsidRPr="00BD5FBF">
        <w:rPr>
          <w:rFonts w:ascii="Times New Roman" w:eastAsia="Times New Roman" w:hAnsi="Times New Roman" w:cs="Times New Roman"/>
          <w:color w:val="000000"/>
          <w:sz w:val="28"/>
          <w:szCs w:val="28"/>
          <w:lang w:eastAsia="ru-RU"/>
        </w:rPr>
        <w:t xml:space="preserve">с наличием </w:t>
      </w:r>
      <w:bookmarkEnd w:id="169"/>
      <w:r w:rsidR="00DE54A0" w:rsidRPr="00BD5FBF">
        <w:rPr>
          <w:rFonts w:ascii="Times New Roman" w:eastAsia="Times New Roman" w:hAnsi="Times New Roman" w:cs="Times New Roman"/>
          <w:color w:val="000000"/>
          <w:sz w:val="28"/>
          <w:szCs w:val="28"/>
          <w:lang w:eastAsia="ru-RU"/>
        </w:rPr>
        <w:t>беременности</w:t>
      </w:r>
      <w:r w:rsidR="00A766CC" w:rsidRPr="00BD5FBF">
        <w:rPr>
          <w:rFonts w:ascii="Times New Roman" w:eastAsia="Times New Roman" w:hAnsi="Times New Roman" w:cs="Times New Roman"/>
          <w:color w:val="000000"/>
          <w:sz w:val="28"/>
          <w:szCs w:val="28"/>
          <w:lang w:eastAsia="ru-RU"/>
        </w:rPr>
        <w:t>;</w:t>
      </w:r>
    </w:p>
    <w:p w14:paraId="56219409" w14:textId="77777777" w:rsidR="00A766CC" w:rsidRPr="00BD5FBF" w:rsidRDefault="009C0105"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больные с наличием</w:t>
      </w:r>
      <w:r w:rsidR="00DE54A0" w:rsidRPr="00BD5FBF">
        <w:rPr>
          <w:rFonts w:ascii="Times New Roman" w:eastAsia="Times New Roman" w:hAnsi="Times New Roman" w:cs="Times New Roman"/>
          <w:color w:val="000000"/>
          <w:sz w:val="28"/>
          <w:szCs w:val="28"/>
          <w:lang w:eastAsia="ru-RU"/>
        </w:rPr>
        <w:t xml:space="preserve"> </w:t>
      </w:r>
      <w:r w:rsidR="002808B6" w:rsidRPr="00BD5FBF">
        <w:rPr>
          <w:rFonts w:ascii="Times New Roman" w:eastAsia="Times New Roman" w:hAnsi="Times New Roman" w:cs="Times New Roman"/>
          <w:color w:val="000000"/>
          <w:sz w:val="28"/>
          <w:szCs w:val="28"/>
          <w:lang w:eastAsia="ru-RU"/>
        </w:rPr>
        <w:t>онкологических заболеваний</w:t>
      </w:r>
      <w:r w:rsidR="00A766CC" w:rsidRPr="00BD5FBF">
        <w:rPr>
          <w:rFonts w:ascii="Times New Roman" w:eastAsia="Times New Roman" w:hAnsi="Times New Roman" w:cs="Times New Roman"/>
          <w:color w:val="000000"/>
          <w:sz w:val="28"/>
          <w:szCs w:val="28"/>
          <w:lang w:eastAsia="ru-RU"/>
        </w:rPr>
        <w:t>;</w:t>
      </w:r>
    </w:p>
    <w:p w14:paraId="37600DBA" w14:textId="77777777" w:rsidR="00A766CC"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больные с наличием</w:t>
      </w:r>
      <w:r w:rsidR="002808B6" w:rsidRPr="00BD5FBF">
        <w:rPr>
          <w:rFonts w:ascii="Times New Roman" w:eastAsia="Times New Roman" w:hAnsi="Times New Roman" w:cs="Times New Roman"/>
          <w:color w:val="000000"/>
          <w:sz w:val="28"/>
          <w:szCs w:val="28"/>
          <w:lang w:eastAsia="ru-RU"/>
        </w:rPr>
        <w:t xml:space="preserve"> кардиостимулятора</w:t>
      </w:r>
      <w:r w:rsidRPr="00BD5FBF">
        <w:rPr>
          <w:rFonts w:ascii="Times New Roman" w:eastAsia="Times New Roman" w:hAnsi="Times New Roman" w:cs="Times New Roman"/>
          <w:color w:val="000000"/>
          <w:sz w:val="28"/>
          <w:szCs w:val="28"/>
          <w:lang w:eastAsia="ru-RU"/>
        </w:rPr>
        <w:t>;</w:t>
      </w:r>
    </w:p>
    <w:p w14:paraId="331A9AFA" w14:textId="4E31756E" w:rsidR="00A766CC"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пациенты с наличием </w:t>
      </w:r>
      <w:r w:rsidR="002808B6" w:rsidRPr="00BD5FBF">
        <w:rPr>
          <w:rFonts w:ascii="Times New Roman" w:eastAsia="Times New Roman" w:hAnsi="Times New Roman" w:cs="Times New Roman"/>
          <w:color w:val="000000"/>
          <w:sz w:val="28"/>
          <w:szCs w:val="28"/>
          <w:lang w:eastAsia="ru-RU"/>
        </w:rPr>
        <w:t>ожирения</w:t>
      </w:r>
      <w:r w:rsidRPr="00BD5FBF">
        <w:rPr>
          <w:rFonts w:ascii="Times New Roman" w:eastAsia="Times New Roman" w:hAnsi="Times New Roman" w:cs="Times New Roman"/>
          <w:color w:val="000000"/>
          <w:sz w:val="28"/>
          <w:szCs w:val="28"/>
          <w:lang w:eastAsia="ru-RU"/>
        </w:rPr>
        <w:t>;</w:t>
      </w:r>
    </w:p>
    <w:p w14:paraId="2083FF7E" w14:textId="02ED50E8" w:rsidR="00A766CC"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пациенты с наличием</w:t>
      </w:r>
      <w:r w:rsidR="002808B6" w:rsidRPr="00BD5FBF">
        <w:rPr>
          <w:rFonts w:ascii="Times New Roman" w:eastAsia="Times New Roman" w:hAnsi="Times New Roman" w:cs="Times New Roman"/>
          <w:color w:val="000000"/>
          <w:sz w:val="28"/>
          <w:szCs w:val="28"/>
          <w:lang w:eastAsia="ru-RU"/>
        </w:rPr>
        <w:t xml:space="preserve"> острых форм вирусных гепатитов</w:t>
      </w:r>
      <w:r w:rsidRPr="00BD5FBF">
        <w:rPr>
          <w:rFonts w:ascii="Times New Roman" w:eastAsia="Times New Roman" w:hAnsi="Times New Roman" w:cs="Times New Roman"/>
          <w:color w:val="000000"/>
          <w:sz w:val="28"/>
          <w:szCs w:val="28"/>
          <w:lang w:eastAsia="ru-RU"/>
        </w:rPr>
        <w:t>;</w:t>
      </w:r>
    </w:p>
    <w:p w14:paraId="575EFBA2" w14:textId="77777777" w:rsidR="00A766CC"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пациенты с наличием</w:t>
      </w:r>
      <w:r w:rsidR="002808B6" w:rsidRPr="00BD5FBF">
        <w:rPr>
          <w:rFonts w:ascii="Times New Roman" w:eastAsia="Times New Roman" w:hAnsi="Times New Roman" w:cs="Times New Roman"/>
          <w:color w:val="000000"/>
          <w:sz w:val="28"/>
          <w:szCs w:val="28"/>
          <w:lang w:eastAsia="ru-RU"/>
        </w:rPr>
        <w:t xml:space="preserve"> психических расстройств в анамнезе</w:t>
      </w:r>
      <w:r w:rsidRPr="00BD5FBF">
        <w:rPr>
          <w:rFonts w:ascii="Times New Roman" w:eastAsia="Times New Roman" w:hAnsi="Times New Roman" w:cs="Times New Roman"/>
          <w:color w:val="000000"/>
          <w:sz w:val="28"/>
          <w:szCs w:val="28"/>
          <w:lang w:eastAsia="ru-RU"/>
        </w:rPr>
        <w:t>;</w:t>
      </w:r>
    </w:p>
    <w:p w14:paraId="3311ED18" w14:textId="4100DE27" w:rsidR="00A766CC"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б</w:t>
      </w:r>
      <w:r w:rsidR="002808B6" w:rsidRPr="00BD5FBF">
        <w:rPr>
          <w:rFonts w:ascii="Times New Roman" w:eastAsia="Times New Roman" w:hAnsi="Times New Roman" w:cs="Times New Roman"/>
          <w:color w:val="000000"/>
          <w:sz w:val="28"/>
          <w:szCs w:val="28"/>
          <w:lang w:eastAsia="ru-RU"/>
        </w:rPr>
        <w:t>ольные с интоксикацией психотропными препаратами</w:t>
      </w:r>
      <w:r w:rsidRPr="00BD5FBF">
        <w:rPr>
          <w:rFonts w:ascii="Times New Roman" w:eastAsia="Times New Roman" w:hAnsi="Times New Roman" w:cs="Times New Roman"/>
          <w:color w:val="000000"/>
          <w:sz w:val="28"/>
          <w:szCs w:val="28"/>
          <w:lang w:eastAsia="ru-RU"/>
        </w:rPr>
        <w:t>;</w:t>
      </w:r>
    </w:p>
    <w:p w14:paraId="3E6476B7" w14:textId="59795907" w:rsidR="002808B6" w:rsidRPr="00BD5FBF" w:rsidRDefault="00A766CC" w:rsidP="00BE0026">
      <w:pPr>
        <w:pStyle w:val="a4"/>
        <w:numPr>
          <w:ilvl w:val="0"/>
          <w:numId w:val="14"/>
        </w:numPr>
        <w:tabs>
          <w:tab w:val="left" w:pos="284"/>
          <w:tab w:val="left" w:pos="993"/>
        </w:tabs>
        <w:spacing w:after="0" w:line="240" w:lineRule="auto"/>
        <w:ind w:left="0"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больные </w:t>
      </w:r>
      <w:r w:rsidR="002808B6" w:rsidRPr="00BD5FBF">
        <w:rPr>
          <w:rFonts w:ascii="Times New Roman" w:eastAsia="Times New Roman" w:hAnsi="Times New Roman" w:cs="Times New Roman"/>
          <w:color w:val="000000"/>
          <w:sz w:val="28"/>
          <w:szCs w:val="28"/>
          <w:lang w:eastAsia="ru-RU"/>
        </w:rPr>
        <w:t>алкоголизмом.</w:t>
      </w:r>
    </w:p>
    <w:p w14:paraId="2F270821" w14:textId="1937804B" w:rsidR="00835777" w:rsidRPr="00BD5FBF" w:rsidRDefault="00835777"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Критерии отбора прошли</w:t>
      </w:r>
      <w:r w:rsidR="00DE54A0" w:rsidRPr="00BD5FBF">
        <w:rPr>
          <w:rFonts w:ascii="Times New Roman" w:eastAsia="Times New Roman" w:hAnsi="Times New Roman" w:cs="Times New Roman"/>
          <w:color w:val="000000"/>
          <w:sz w:val="28"/>
          <w:szCs w:val="28"/>
          <w:lang w:eastAsia="ru-RU"/>
        </w:rPr>
        <w:t xml:space="preserve"> </w:t>
      </w:r>
      <w:r w:rsidR="009C0105" w:rsidRPr="00BD5FBF">
        <w:rPr>
          <w:rFonts w:ascii="Times New Roman" w:eastAsia="Times New Roman" w:hAnsi="Times New Roman" w:cs="Times New Roman"/>
          <w:color w:val="000000"/>
          <w:sz w:val="28"/>
          <w:szCs w:val="28"/>
          <w:lang w:eastAsia="ru-RU"/>
        </w:rPr>
        <w:t>233</w:t>
      </w:r>
      <w:r w:rsidR="002808B6" w:rsidRPr="00BD5FBF">
        <w:rPr>
          <w:rFonts w:ascii="Times New Roman" w:eastAsia="Times New Roman" w:hAnsi="Times New Roman" w:cs="Times New Roman"/>
          <w:color w:val="000000"/>
          <w:sz w:val="28"/>
          <w:szCs w:val="28"/>
          <w:lang w:eastAsia="ru-RU"/>
        </w:rPr>
        <w:t xml:space="preserve"> </w:t>
      </w:r>
      <w:r w:rsidR="00DE54A0" w:rsidRPr="00BD5FBF">
        <w:rPr>
          <w:rFonts w:ascii="Times New Roman" w:eastAsia="Times New Roman" w:hAnsi="Times New Roman" w:cs="Times New Roman"/>
          <w:color w:val="000000"/>
          <w:sz w:val="28"/>
          <w:szCs w:val="28"/>
          <w:lang w:eastAsia="ru-RU"/>
        </w:rPr>
        <w:t>человек</w:t>
      </w:r>
      <w:r w:rsidR="00F67F37" w:rsidRPr="00BD5FBF">
        <w:rPr>
          <w:rFonts w:ascii="Times New Roman" w:eastAsia="Times New Roman" w:hAnsi="Times New Roman" w:cs="Times New Roman"/>
          <w:color w:val="000000"/>
          <w:sz w:val="28"/>
          <w:szCs w:val="28"/>
          <w:lang w:eastAsia="ru-RU"/>
        </w:rPr>
        <w:t>а</w:t>
      </w:r>
      <w:r w:rsidR="00DE54A0" w:rsidRPr="00BD5FBF">
        <w:rPr>
          <w:rFonts w:ascii="Times New Roman" w:eastAsia="Times New Roman" w:hAnsi="Times New Roman" w:cs="Times New Roman"/>
          <w:color w:val="000000"/>
          <w:sz w:val="28"/>
          <w:szCs w:val="28"/>
          <w:lang w:eastAsia="ru-RU"/>
        </w:rPr>
        <w:t xml:space="preserve"> с </w:t>
      </w:r>
      <w:r w:rsidR="002808B6" w:rsidRPr="00BD5FBF">
        <w:rPr>
          <w:rFonts w:ascii="Times New Roman" w:eastAsia="Times New Roman" w:hAnsi="Times New Roman" w:cs="Times New Roman"/>
          <w:color w:val="000000"/>
          <w:sz w:val="28"/>
          <w:szCs w:val="28"/>
          <w:lang w:eastAsia="ru-RU"/>
        </w:rPr>
        <w:t>хроническими вирусными гепатитами</w:t>
      </w:r>
      <w:r w:rsidR="00DE54A0" w:rsidRPr="00BD5FBF">
        <w:rPr>
          <w:rFonts w:ascii="Times New Roman" w:eastAsia="Times New Roman" w:hAnsi="Times New Roman" w:cs="Times New Roman"/>
          <w:color w:val="000000"/>
          <w:sz w:val="28"/>
          <w:szCs w:val="28"/>
          <w:lang w:eastAsia="ru-RU"/>
        </w:rPr>
        <w:t>,</w:t>
      </w:r>
      <w:r w:rsidR="00172325" w:rsidRPr="00BD5FBF">
        <w:rPr>
          <w:rFonts w:ascii="Times New Roman" w:eastAsia="Times New Roman" w:hAnsi="Times New Roman" w:cs="Times New Roman"/>
          <w:color w:val="000000"/>
          <w:sz w:val="28"/>
          <w:szCs w:val="28"/>
          <w:lang w:eastAsia="ru-RU"/>
        </w:rPr>
        <w:t xml:space="preserve"> циррозами печени вирусной этиологии, </w:t>
      </w:r>
      <w:r w:rsidR="00DE54A0" w:rsidRPr="00BD5FBF">
        <w:rPr>
          <w:rFonts w:ascii="Times New Roman" w:eastAsia="Times New Roman" w:hAnsi="Times New Roman" w:cs="Times New Roman"/>
          <w:color w:val="000000"/>
          <w:sz w:val="28"/>
          <w:szCs w:val="28"/>
          <w:lang w:eastAsia="ru-RU"/>
        </w:rPr>
        <w:t xml:space="preserve">среди которых </w:t>
      </w:r>
      <w:r w:rsidR="00CA6CA5" w:rsidRPr="00BD5FBF">
        <w:rPr>
          <w:rFonts w:ascii="Times New Roman" w:eastAsia="Times New Roman" w:hAnsi="Times New Roman" w:cs="Times New Roman"/>
          <w:color w:val="000000" w:themeColor="text1"/>
          <w:sz w:val="28"/>
          <w:szCs w:val="28"/>
          <w:lang w:eastAsia="ru-RU"/>
        </w:rPr>
        <w:t xml:space="preserve">66 </w:t>
      </w:r>
      <w:r w:rsidR="00DE54A0" w:rsidRPr="00BD5FBF">
        <w:rPr>
          <w:rFonts w:ascii="Times New Roman" w:eastAsia="Times New Roman" w:hAnsi="Times New Roman" w:cs="Times New Roman"/>
          <w:color w:val="000000"/>
          <w:sz w:val="28"/>
          <w:szCs w:val="28"/>
          <w:lang w:eastAsia="ru-RU"/>
        </w:rPr>
        <w:t>человек (</w:t>
      </w:r>
      <w:r w:rsidR="00CA6CA5" w:rsidRPr="00BD5FBF">
        <w:rPr>
          <w:rFonts w:ascii="Times New Roman" w:eastAsia="Times New Roman" w:hAnsi="Times New Roman" w:cs="Times New Roman"/>
          <w:color w:val="000000"/>
          <w:sz w:val="28"/>
          <w:szCs w:val="28"/>
          <w:lang w:eastAsia="ru-RU"/>
        </w:rPr>
        <w:t>28,3</w:t>
      </w:r>
      <w:r w:rsidR="00DE54A0" w:rsidRPr="00BD5FBF">
        <w:rPr>
          <w:rFonts w:ascii="Times New Roman" w:eastAsia="Times New Roman" w:hAnsi="Times New Roman" w:cs="Times New Roman"/>
          <w:color w:val="000000"/>
          <w:sz w:val="28"/>
          <w:szCs w:val="28"/>
          <w:lang w:eastAsia="ru-RU"/>
        </w:rPr>
        <w:t xml:space="preserve">%) были жителями г. Шымкента, </w:t>
      </w:r>
      <w:r w:rsidR="00CA6CA5" w:rsidRPr="00BD5FBF">
        <w:rPr>
          <w:rFonts w:ascii="Times New Roman" w:eastAsia="Times New Roman" w:hAnsi="Times New Roman" w:cs="Times New Roman"/>
          <w:color w:val="000000"/>
          <w:sz w:val="28"/>
          <w:szCs w:val="28"/>
          <w:lang w:eastAsia="ru-RU"/>
        </w:rPr>
        <w:t>167</w:t>
      </w:r>
      <w:r w:rsidR="00DE54A0" w:rsidRPr="00BD5FBF">
        <w:rPr>
          <w:rFonts w:ascii="Times New Roman" w:eastAsia="Times New Roman" w:hAnsi="Times New Roman" w:cs="Times New Roman"/>
          <w:color w:val="000000"/>
          <w:sz w:val="28"/>
          <w:szCs w:val="28"/>
          <w:lang w:eastAsia="ru-RU"/>
        </w:rPr>
        <w:t xml:space="preserve"> человек (</w:t>
      </w:r>
      <w:r w:rsidR="00CA6CA5" w:rsidRPr="00BD5FBF">
        <w:rPr>
          <w:rFonts w:ascii="Times New Roman" w:eastAsia="Times New Roman" w:hAnsi="Times New Roman" w:cs="Times New Roman"/>
          <w:color w:val="000000"/>
          <w:sz w:val="28"/>
          <w:szCs w:val="28"/>
          <w:lang w:eastAsia="ru-RU"/>
        </w:rPr>
        <w:t>71,6</w:t>
      </w:r>
      <w:r w:rsidR="00DE54A0" w:rsidRPr="00BD5FBF">
        <w:rPr>
          <w:rFonts w:ascii="Times New Roman" w:eastAsia="Times New Roman" w:hAnsi="Times New Roman" w:cs="Times New Roman"/>
          <w:color w:val="000000"/>
          <w:sz w:val="28"/>
          <w:szCs w:val="28"/>
          <w:lang w:eastAsia="ru-RU"/>
        </w:rPr>
        <w:t xml:space="preserve">%) обратились из различных районов </w:t>
      </w:r>
      <w:r w:rsidR="002808B6" w:rsidRPr="00BD5FBF">
        <w:rPr>
          <w:rFonts w:ascii="Times New Roman" w:eastAsia="Times New Roman" w:hAnsi="Times New Roman" w:cs="Times New Roman"/>
          <w:color w:val="000000"/>
          <w:sz w:val="28"/>
          <w:szCs w:val="28"/>
          <w:lang w:eastAsia="ru-RU"/>
        </w:rPr>
        <w:t xml:space="preserve">Туркестанской </w:t>
      </w:r>
      <w:r w:rsidR="00DE54A0" w:rsidRPr="00BD5FBF">
        <w:rPr>
          <w:rFonts w:ascii="Times New Roman" w:eastAsia="Times New Roman" w:hAnsi="Times New Roman" w:cs="Times New Roman"/>
          <w:color w:val="000000"/>
          <w:sz w:val="28"/>
          <w:szCs w:val="28"/>
          <w:lang w:eastAsia="ru-RU"/>
        </w:rPr>
        <w:t xml:space="preserve">области: </w:t>
      </w:r>
      <w:proofErr w:type="spellStart"/>
      <w:r w:rsidR="00DE54A0" w:rsidRPr="00BD5FBF">
        <w:rPr>
          <w:rFonts w:ascii="Times New Roman" w:eastAsia="Times New Roman" w:hAnsi="Times New Roman" w:cs="Times New Roman"/>
          <w:color w:val="000000"/>
          <w:sz w:val="28"/>
          <w:szCs w:val="28"/>
          <w:lang w:eastAsia="ru-RU"/>
        </w:rPr>
        <w:t>Сузакского</w:t>
      </w:r>
      <w:proofErr w:type="spellEnd"/>
      <w:r w:rsidR="00DE54A0" w:rsidRPr="00BD5FBF">
        <w:rPr>
          <w:rFonts w:ascii="Times New Roman" w:eastAsia="Times New Roman" w:hAnsi="Times New Roman" w:cs="Times New Roman"/>
          <w:color w:val="000000"/>
          <w:sz w:val="28"/>
          <w:szCs w:val="28"/>
          <w:lang w:eastAsia="ru-RU"/>
        </w:rPr>
        <w:t xml:space="preserve">, Сайрамского, Казыгуртского, </w:t>
      </w:r>
      <w:proofErr w:type="spellStart"/>
      <w:r w:rsidR="00DE54A0" w:rsidRPr="00BD5FBF">
        <w:rPr>
          <w:rFonts w:ascii="Times New Roman" w:eastAsia="Times New Roman" w:hAnsi="Times New Roman" w:cs="Times New Roman"/>
          <w:color w:val="000000"/>
          <w:sz w:val="28"/>
          <w:szCs w:val="28"/>
          <w:lang w:eastAsia="ru-RU"/>
        </w:rPr>
        <w:t>Арысского</w:t>
      </w:r>
      <w:proofErr w:type="spellEnd"/>
      <w:r w:rsidR="00DE54A0" w:rsidRPr="00BD5FBF">
        <w:rPr>
          <w:rFonts w:ascii="Times New Roman" w:eastAsia="Times New Roman" w:hAnsi="Times New Roman" w:cs="Times New Roman"/>
          <w:color w:val="000000"/>
          <w:sz w:val="28"/>
          <w:szCs w:val="28"/>
          <w:lang w:eastAsia="ru-RU"/>
        </w:rPr>
        <w:t xml:space="preserve">, Сарыагашского, </w:t>
      </w:r>
      <w:proofErr w:type="spellStart"/>
      <w:r w:rsidRPr="00BD5FBF">
        <w:rPr>
          <w:rFonts w:ascii="Times New Roman" w:eastAsia="Times New Roman" w:hAnsi="Times New Roman" w:cs="Times New Roman"/>
          <w:color w:val="000000"/>
          <w:sz w:val="28"/>
          <w:szCs w:val="28"/>
          <w:lang w:eastAsia="ru-RU"/>
        </w:rPr>
        <w:t>Мактаральского</w:t>
      </w:r>
      <w:proofErr w:type="spellEnd"/>
      <w:r w:rsidR="00DE54A0" w:rsidRPr="00BD5FBF">
        <w:rPr>
          <w:rFonts w:ascii="Times New Roman" w:eastAsia="Times New Roman" w:hAnsi="Times New Roman" w:cs="Times New Roman"/>
          <w:color w:val="000000"/>
          <w:sz w:val="28"/>
          <w:szCs w:val="28"/>
          <w:lang w:eastAsia="ru-RU"/>
        </w:rPr>
        <w:t>, Толебийского</w:t>
      </w:r>
      <w:r w:rsidRPr="00BD5FBF">
        <w:rPr>
          <w:rFonts w:ascii="Times New Roman" w:eastAsia="Times New Roman" w:hAnsi="Times New Roman" w:cs="Times New Roman"/>
          <w:color w:val="000000"/>
          <w:sz w:val="28"/>
          <w:szCs w:val="28"/>
          <w:lang w:eastAsia="ru-RU"/>
        </w:rPr>
        <w:t>, Ба</w:t>
      </w:r>
      <w:r w:rsidR="00172325" w:rsidRPr="00BD5FBF">
        <w:rPr>
          <w:rFonts w:ascii="Times New Roman" w:eastAsia="Times New Roman" w:hAnsi="Times New Roman" w:cs="Times New Roman"/>
          <w:color w:val="000000"/>
          <w:sz w:val="28"/>
          <w:szCs w:val="28"/>
          <w:lang w:eastAsia="ru-RU"/>
        </w:rPr>
        <w:t>й</w:t>
      </w:r>
      <w:r w:rsidRPr="00BD5FBF">
        <w:rPr>
          <w:rFonts w:ascii="Times New Roman" w:eastAsia="Times New Roman" w:hAnsi="Times New Roman" w:cs="Times New Roman"/>
          <w:color w:val="000000"/>
          <w:sz w:val="28"/>
          <w:szCs w:val="28"/>
          <w:lang w:eastAsia="ru-RU"/>
        </w:rPr>
        <w:t>дибекского и т.д</w:t>
      </w:r>
      <w:r w:rsidR="00DE54A0" w:rsidRPr="00BD5FBF">
        <w:rPr>
          <w:rFonts w:ascii="Times New Roman" w:eastAsia="Times New Roman" w:hAnsi="Times New Roman" w:cs="Times New Roman"/>
          <w:color w:val="000000"/>
          <w:sz w:val="28"/>
          <w:szCs w:val="28"/>
          <w:lang w:eastAsia="ru-RU"/>
        </w:rPr>
        <w:t xml:space="preserve">. </w:t>
      </w:r>
    </w:p>
    <w:p w14:paraId="21CB3A0F" w14:textId="014186D4" w:rsidR="00835777"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Все </w:t>
      </w:r>
      <w:r w:rsidR="00835777" w:rsidRPr="00BD5FBF">
        <w:rPr>
          <w:rFonts w:ascii="Times New Roman" w:eastAsia="Times New Roman" w:hAnsi="Times New Roman" w:cs="Times New Roman"/>
          <w:color w:val="000000"/>
          <w:sz w:val="28"/>
          <w:szCs w:val="28"/>
          <w:lang w:eastAsia="ru-RU"/>
        </w:rPr>
        <w:t>больные</w:t>
      </w:r>
      <w:r w:rsidR="00483D85" w:rsidRPr="00BD5FBF">
        <w:rPr>
          <w:rFonts w:ascii="Times New Roman" w:eastAsia="Times New Roman" w:hAnsi="Times New Roman" w:cs="Times New Roman"/>
          <w:color w:val="000000"/>
          <w:sz w:val="28"/>
          <w:szCs w:val="28"/>
          <w:lang w:eastAsia="ru-RU"/>
        </w:rPr>
        <w:t xml:space="preserve"> с ХВГ</w:t>
      </w:r>
      <w:r w:rsidRPr="00BD5FBF">
        <w:rPr>
          <w:rFonts w:ascii="Times New Roman" w:eastAsia="Times New Roman" w:hAnsi="Times New Roman" w:cs="Times New Roman"/>
          <w:color w:val="000000"/>
          <w:sz w:val="28"/>
          <w:szCs w:val="28"/>
          <w:lang w:eastAsia="ru-RU"/>
        </w:rPr>
        <w:t xml:space="preserve"> были распределены по </w:t>
      </w:r>
      <w:r w:rsidR="00835777" w:rsidRPr="00BD5FBF">
        <w:rPr>
          <w:rFonts w:ascii="Times New Roman" w:eastAsia="Times New Roman" w:hAnsi="Times New Roman" w:cs="Times New Roman"/>
          <w:color w:val="000000"/>
          <w:sz w:val="28"/>
          <w:szCs w:val="28"/>
          <w:lang w:eastAsia="ru-RU"/>
        </w:rPr>
        <w:t>половому</w:t>
      </w:r>
      <w:r w:rsidRPr="00BD5FBF">
        <w:rPr>
          <w:rFonts w:ascii="Times New Roman" w:eastAsia="Times New Roman" w:hAnsi="Times New Roman" w:cs="Times New Roman"/>
          <w:color w:val="000000"/>
          <w:sz w:val="28"/>
          <w:szCs w:val="28"/>
          <w:lang w:eastAsia="ru-RU"/>
        </w:rPr>
        <w:t xml:space="preserve"> признаку: </w:t>
      </w:r>
      <w:r w:rsidR="00CA6CA5" w:rsidRPr="00BD5FBF">
        <w:rPr>
          <w:rFonts w:ascii="Times New Roman" w:eastAsia="Times New Roman" w:hAnsi="Times New Roman" w:cs="Times New Roman"/>
          <w:color w:val="000000" w:themeColor="text1"/>
          <w:sz w:val="28"/>
          <w:szCs w:val="28"/>
          <w:lang w:eastAsia="ru-RU"/>
        </w:rPr>
        <w:t>111</w:t>
      </w:r>
      <w:r w:rsidR="00CA6CA5" w:rsidRPr="00BD5FBF">
        <w:rPr>
          <w:rFonts w:ascii="Times New Roman" w:eastAsia="Times New Roman" w:hAnsi="Times New Roman" w:cs="Times New Roman"/>
          <w:color w:val="FF0000"/>
          <w:sz w:val="28"/>
          <w:szCs w:val="28"/>
          <w:lang w:eastAsia="ru-RU"/>
        </w:rPr>
        <w:t xml:space="preserve"> </w:t>
      </w:r>
      <w:r w:rsidRPr="00BD5FBF">
        <w:rPr>
          <w:rFonts w:ascii="Times New Roman" w:eastAsia="Times New Roman" w:hAnsi="Times New Roman" w:cs="Times New Roman"/>
          <w:color w:val="000000"/>
          <w:sz w:val="28"/>
          <w:szCs w:val="28"/>
          <w:lang w:eastAsia="ru-RU"/>
        </w:rPr>
        <w:t>человек (</w:t>
      </w:r>
      <w:r w:rsidR="00CA6CA5" w:rsidRPr="00BD5FBF">
        <w:rPr>
          <w:rFonts w:ascii="Times New Roman" w:eastAsia="Times New Roman" w:hAnsi="Times New Roman" w:cs="Times New Roman"/>
          <w:color w:val="000000"/>
          <w:sz w:val="28"/>
          <w:szCs w:val="28"/>
          <w:lang w:eastAsia="ru-RU"/>
        </w:rPr>
        <w:t>47,6</w:t>
      </w:r>
      <w:r w:rsidRPr="00BD5FBF">
        <w:rPr>
          <w:rFonts w:ascii="Times New Roman" w:eastAsia="Times New Roman" w:hAnsi="Times New Roman" w:cs="Times New Roman"/>
          <w:color w:val="000000"/>
          <w:sz w:val="28"/>
          <w:szCs w:val="28"/>
          <w:lang w:eastAsia="ru-RU"/>
        </w:rPr>
        <w:t xml:space="preserve">%) составили мужчины, </w:t>
      </w:r>
      <w:r w:rsidR="00CA6CA5" w:rsidRPr="00BD5FBF">
        <w:rPr>
          <w:rFonts w:ascii="Times New Roman" w:eastAsia="Times New Roman" w:hAnsi="Times New Roman" w:cs="Times New Roman"/>
          <w:color w:val="000000"/>
          <w:sz w:val="28"/>
          <w:szCs w:val="28"/>
          <w:lang w:eastAsia="ru-RU"/>
        </w:rPr>
        <w:t>122</w:t>
      </w:r>
      <w:r w:rsidRPr="00BD5FBF">
        <w:rPr>
          <w:rFonts w:ascii="Times New Roman" w:eastAsia="Times New Roman" w:hAnsi="Times New Roman" w:cs="Times New Roman"/>
          <w:color w:val="000000"/>
          <w:sz w:val="28"/>
          <w:szCs w:val="28"/>
          <w:lang w:eastAsia="ru-RU"/>
        </w:rPr>
        <w:t xml:space="preserve"> человек (</w:t>
      </w:r>
      <w:r w:rsidR="00CA6CA5" w:rsidRPr="00BD5FBF">
        <w:rPr>
          <w:rFonts w:ascii="Times New Roman" w:eastAsia="Times New Roman" w:hAnsi="Times New Roman" w:cs="Times New Roman"/>
          <w:color w:val="000000"/>
          <w:sz w:val="28"/>
          <w:szCs w:val="28"/>
          <w:lang w:eastAsia="ru-RU"/>
        </w:rPr>
        <w:t>52,4</w:t>
      </w:r>
      <w:r w:rsidRPr="00BD5FBF">
        <w:rPr>
          <w:rFonts w:ascii="Times New Roman" w:eastAsia="Times New Roman" w:hAnsi="Times New Roman" w:cs="Times New Roman"/>
          <w:color w:val="000000"/>
          <w:sz w:val="28"/>
          <w:szCs w:val="28"/>
          <w:lang w:eastAsia="ru-RU"/>
        </w:rPr>
        <w:t>%) составили женщины (таблица 1)</w:t>
      </w:r>
      <w:r w:rsidR="00CA6CA5" w:rsidRPr="00BD5FBF">
        <w:rPr>
          <w:rFonts w:ascii="Times New Roman" w:eastAsia="Times New Roman" w:hAnsi="Times New Roman" w:cs="Times New Roman"/>
          <w:color w:val="000000"/>
          <w:sz w:val="28"/>
          <w:szCs w:val="28"/>
          <w:lang w:eastAsia="ru-RU"/>
        </w:rPr>
        <w:t xml:space="preserve">, средний возраст которых составил 47,14±14,1 </w:t>
      </w:r>
      <w:r w:rsidR="00172325" w:rsidRPr="00BD5FBF">
        <w:rPr>
          <w:rFonts w:ascii="Times New Roman" w:eastAsia="Times New Roman" w:hAnsi="Times New Roman" w:cs="Times New Roman"/>
          <w:color w:val="000000"/>
          <w:sz w:val="28"/>
          <w:szCs w:val="28"/>
          <w:lang w:eastAsia="ru-RU"/>
        </w:rPr>
        <w:t>лет</w:t>
      </w:r>
      <w:r w:rsidR="00CA6CA5" w:rsidRPr="00BD5FBF">
        <w:rPr>
          <w:rFonts w:ascii="Times New Roman" w:eastAsia="Times New Roman" w:hAnsi="Times New Roman" w:cs="Times New Roman"/>
          <w:color w:val="000000"/>
          <w:sz w:val="28"/>
          <w:szCs w:val="28"/>
          <w:lang w:eastAsia="ru-RU"/>
        </w:rPr>
        <w:t>.</w:t>
      </w:r>
    </w:p>
    <w:p w14:paraId="2EE3DAA2" w14:textId="77777777" w:rsidR="00DE54A0"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8590C31" w14:textId="0DE1C22A" w:rsidR="00DE54A0" w:rsidRPr="00BD5FBF" w:rsidRDefault="00DE54A0" w:rsidP="00D3304F">
      <w:pPr>
        <w:spacing w:after="0" w:line="240" w:lineRule="auto"/>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Таблица 1 – </w:t>
      </w:r>
      <w:r w:rsidR="00835777" w:rsidRPr="00BD5FBF">
        <w:rPr>
          <w:rFonts w:ascii="Times New Roman" w:eastAsia="Times New Roman" w:hAnsi="Times New Roman" w:cs="Times New Roman"/>
          <w:color w:val="000000"/>
          <w:sz w:val="28"/>
          <w:szCs w:val="28"/>
          <w:lang w:eastAsia="ru-RU"/>
        </w:rPr>
        <w:t>Распределение по полу</w:t>
      </w:r>
      <w:r w:rsidRPr="00BD5FBF">
        <w:rPr>
          <w:rFonts w:ascii="Times New Roman" w:eastAsia="Times New Roman" w:hAnsi="Times New Roman" w:cs="Times New Roman"/>
          <w:color w:val="000000"/>
          <w:sz w:val="28"/>
          <w:szCs w:val="28"/>
          <w:lang w:eastAsia="ru-RU"/>
        </w:rPr>
        <w:t xml:space="preserve"> </w:t>
      </w:r>
      <w:r w:rsidR="00835777" w:rsidRPr="00BD5FBF">
        <w:rPr>
          <w:rFonts w:ascii="Times New Roman" w:eastAsia="Times New Roman" w:hAnsi="Times New Roman" w:cs="Times New Roman"/>
          <w:color w:val="000000"/>
          <w:sz w:val="28"/>
          <w:szCs w:val="28"/>
          <w:lang w:eastAsia="ru-RU"/>
        </w:rPr>
        <w:t>пациентов</w:t>
      </w:r>
      <w:r w:rsidRPr="00BD5FBF">
        <w:rPr>
          <w:rFonts w:ascii="Times New Roman" w:eastAsia="Times New Roman" w:hAnsi="Times New Roman" w:cs="Times New Roman"/>
          <w:color w:val="000000"/>
          <w:sz w:val="28"/>
          <w:szCs w:val="28"/>
          <w:lang w:eastAsia="ru-RU"/>
        </w:rPr>
        <w:t xml:space="preserve"> с Х</w:t>
      </w:r>
      <w:r w:rsidR="002808B6" w:rsidRPr="00BD5FBF">
        <w:rPr>
          <w:rFonts w:ascii="Times New Roman" w:eastAsia="Times New Roman" w:hAnsi="Times New Roman" w:cs="Times New Roman"/>
          <w:color w:val="000000"/>
          <w:sz w:val="28"/>
          <w:szCs w:val="28"/>
          <w:lang w:eastAsia="ru-RU"/>
        </w:rPr>
        <w:t>ВГ</w:t>
      </w:r>
    </w:p>
    <w:p w14:paraId="78188066" w14:textId="77777777" w:rsidR="00D3304F" w:rsidRPr="00BD5FBF" w:rsidRDefault="00D3304F" w:rsidP="00D3304F">
      <w:pPr>
        <w:spacing w:after="0" w:line="240" w:lineRule="auto"/>
        <w:jc w:val="right"/>
        <w:rPr>
          <w:rFonts w:ascii="Times New Roman" w:eastAsia="Times New Roman" w:hAnsi="Times New Roman" w:cs="Times New Roman"/>
          <w:color w:val="000000"/>
          <w:sz w:val="16"/>
          <w:szCs w:val="16"/>
          <w:lang w:eastAsia="ru-RU"/>
        </w:rPr>
      </w:pPr>
    </w:p>
    <w:tbl>
      <w:tblPr>
        <w:tblStyle w:val="21"/>
        <w:tblW w:w="0" w:type="auto"/>
        <w:tblInd w:w="192" w:type="dxa"/>
        <w:tblLook w:val="04A0" w:firstRow="1" w:lastRow="0" w:firstColumn="1" w:lastColumn="0" w:noHBand="0" w:noVBand="1"/>
      </w:tblPr>
      <w:tblGrid>
        <w:gridCol w:w="3063"/>
        <w:gridCol w:w="3256"/>
        <w:gridCol w:w="3117"/>
      </w:tblGrid>
      <w:tr w:rsidR="00DE54A0" w:rsidRPr="00BD5FBF" w14:paraId="66F71B4F" w14:textId="77777777" w:rsidTr="00D3304F">
        <w:trPr>
          <w:trHeight w:val="299"/>
        </w:trPr>
        <w:tc>
          <w:tcPr>
            <w:tcW w:w="3092" w:type="dxa"/>
            <w:vMerge w:val="restart"/>
            <w:vAlign w:val="center"/>
          </w:tcPr>
          <w:p w14:paraId="0C17FC18" w14:textId="41F1E62F"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Пол</w:t>
            </w:r>
          </w:p>
        </w:tc>
        <w:tc>
          <w:tcPr>
            <w:tcW w:w="6441" w:type="dxa"/>
            <w:gridSpan w:val="2"/>
            <w:vAlign w:val="center"/>
          </w:tcPr>
          <w:p w14:paraId="15B54A7B" w14:textId="73DDFA06"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Больные с Х</w:t>
            </w:r>
            <w:r w:rsidR="002808B6" w:rsidRPr="00BD5FBF">
              <w:rPr>
                <w:rFonts w:ascii="Times New Roman" w:hAnsi="Times New Roman" w:cs="Times New Roman"/>
                <w:color w:val="000000"/>
                <w:sz w:val="24"/>
                <w:szCs w:val="24"/>
              </w:rPr>
              <w:t>ВГ</w:t>
            </w:r>
            <w:r w:rsidR="00D3304F"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 xml:space="preserve">n </w:t>
            </w:r>
            <w:r w:rsidRPr="00BD5FBF">
              <w:rPr>
                <w:rFonts w:ascii="Times New Roman" w:hAnsi="Times New Roman" w:cs="Times New Roman"/>
                <w:color w:val="000000"/>
                <w:sz w:val="24"/>
                <w:szCs w:val="24"/>
              </w:rPr>
              <w:t xml:space="preserve">= </w:t>
            </w:r>
            <w:r w:rsidR="00A77146" w:rsidRPr="00BD5FBF">
              <w:rPr>
                <w:rFonts w:ascii="Times New Roman" w:hAnsi="Times New Roman" w:cs="Times New Roman"/>
                <w:color w:val="000000"/>
                <w:sz w:val="24"/>
                <w:szCs w:val="24"/>
              </w:rPr>
              <w:t>233</w:t>
            </w:r>
            <w:r w:rsidRPr="00BD5FBF">
              <w:rPr>
                <w:rFonts w:ascii="Times New Roman" w:hAnsi="Times New Roman" w:cs="Times New Roman"/>
                <w:color w:val="000000"/>
                <w:sz w:val="24"/>
                <w:szCs w:val="24"/>
              </w:rPr>
              <w:t>)</w:t>
            </w:r>
          </w:p>
        </w:tc>
      </w:tr>
      <w:tr w:rsidR="00DE54A0" w:rsidRPr="00BD5FBF" w14:paraId="046F2832" w14:textId="77777777" w:rsidTr="00D3304F">
        <w:tc>
          <w:tcPr>
            <w:tcW w:w="3092" w:type="dxa"/>
            <w:vMerge/>
            <w:vAlign w:val="center"/>
          </w:tcPr>
          <w:p w14:paraId="30DFA29B" w14:textId="77777777" w:rsidR="00DE54A0" w:rsidRPr="00BD5FBF" w:rsidRDefault="00DE54A0" w:rsidP="00D3304F">
            <w:pPr>
              <w:jc w:val="center"/>
              <w:rPr>
                <w:rFonts w:ascii="Times New Roman" w:hAnsi="Times New Roman" w:cs="Times New Roman"/>
                <w:color w:val="000000"/>
                <w:sz w:val="24"/>
                <w:szCs w:val="24"/>
              </w:rPr>
            </w:pPr>
          </w:p>
        </w:tc>
        <w:tc>
          <w:tcPr>
            <w:tcW w:w="3285" w:type="dxa"/>
            <w:vAlign w:val="center"/>
          </w:tcPr>
          <w:p w14:paraId="0E6DE649" w14:textId="6DDDB427" w:rsidR="00DE54A0" w:rsidRPr="00BD5FBF" w:rsidRDefault="00D3304F"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а</w:t>
            </w:r>
            <w:r w:rsidR="00DE54A0" w:rsidRPr="00BD5FBF">
              <w:rPr>
                <w:rFonts w:ascii="Times New Roman" w:hAnsi="Times New Roman" w:cs="Times New Roman"/>
                <w:color w:val="000000"/>
                <w:sz w:val="24"/>
                <w:szCs w:val="24"/>
              </w:rPr>
              <w:t>бсолютное число больных</w:t>
            </w:r>
          </w:p>
        </w:tc>
        <w:tc>
          <w:tcPr>
            <w:tcW w:w="3156" w:type="dxa"/>
            <w:vAlign w:val="center"/>
          </w:tcPr>
          <w:p w14:paraId="2928270F" w14:textId="77777777"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p>
        </w:tc>
      </w:tr>
      <w:tr w:rsidR="00DE54A0" w:rsidRPr="00BD5FBF" w14:paraId="6C4959BC" w14:textId="77777777" w:rsidTr="00D3304F">
        <w:tc>
          <w:tcPr>
            <w:tcW w:w="3092" w:type="dxa"/>
          </w:tcPr>
          <w:p w14:paraId="3765AD0D"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Мужчины</w:t>
            </w:r>
          </w:p>
        </w:tc>
        <w:tc>
          <w:tcPr>
            <w:tcW w:w="3285" w:type="dxa"/>
          </w:tcPr>
          <w:p w14:paraId="52ACAFFA" w14:textId="3F043DBB" w:rsidR="00DE54A0" w:rsidRPr="00BD5FBF" w:rsidRDefault="00A77146" w:rsidP="00BE0026">
            <w:pPr>
              <w:jc w:val="center"/>
              <w:rPr>
                <w:rFonts w:ascii="Times New Roman" w:hAnsi="Times New Roman" w:cs="Times New Roman"/>
                <w:color w:val="000000"/>
                <w:sz w:val="24"/>
                <w:szCs w:val="24"/>
              </w:rPr>
            </w:pPr>
            <w:r w:rsidRPr="00BD5FBF">
              <w:rPr>
                <w:rFonts w:ascii="Times New Roman" w:hAnsi="Times New Roman" w:cs="Times New Roman"/>
                <w:color w:val="000000" w:themeColor="text1"/>
                <w:sz w:val="24"/>
                <w:szCs w:val="24"/>
              </w:rPr>
              <w:t>111</w:t>
            </w:r>
          </w:p>
        </w:tc>
        <w:tc>
          <w:tcPr>
            <w:tcW w:w="3156" w:type="dxa"/>
          </w:tcPr>
          <w:p w14:paraId="45E7E502" w14:textId="4A5213F0" w:rsidR="00DE54A0" w:rsidRPr="00BD5FBF" w:rsidRDefault="00A77146"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47,6</w:t>
            </w:r>
          </w:p>
        </w:tc>
      </w:tr>
      <w:tr w:rsidR="00DE54A0" w:rsidRPr="00BD5FBF" w14:paraId="0B8EF2AC" w14:textId="77777777" w:rsidTr="00D3304F">
        <w:tc>
          <w:tcPr>
            <w:tcW w:w="3092" w:type="dxa"/>
          </w:tcPr>
          <w:p w14:paraId="55048399"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Женщины</w:t>
            </w:r>
          </w:p>
        </w:tc>
        <w:tc>
          <w:tcPr>
            <w:tcW w:w="3285" w:type="dxa"/>
          </w:tcPr>
          <w:p w14:paraId="293959A1" w14:textId="1269C6E1" w:rsidR="00DE54A0" w:rsidRPr="00BD5FBF" w:rsidRDefault="00A77146"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122</w:t>
            </w:r>
          </w:p>
        </w:tc>
        <w:tc>
          <w:tcPr>
            <w:tcW w:w="3156" w:type="dxa"/>
          </w:tcPr>
          <w:p w14:paraId="18302F30" w14:textId="31C40FBD" w:rsidR="00DE54A0" w:rsidRPr="00BD5FBF" w:rsidRDefault="00A77146"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52,4</w:t>
            </w:r>
          </w:p>
        </w:tc>
      </w:tr>
    </w:tbl>
    <w:p w14:paraId="060066BC" w14:textId="25CDBD1B" w:rsidR="00DE54A0" w:rsidRPr="00BD5FBF" w:rsidRDefault="00DE54A0" w:rsidP="00D3304F">
      <w:pPr>
        <w:spacing w:after="0" w:line="240" w:lineRule="auto"/>
        <w:ind w:firstLine="709"/>
        <w:jc w:val="center"/>
        <w:rPr>
          <w:rFonts w:ascii="Times New Roman" w:eastAsia="Times New Roman" w:hAnsi="Times New Roman" w:cs="Times New Roman"/>
          <w:color w:val="000000"/>
          <w:sz w:val="28"/>
          <w:szCs w:val="28"/>
          <w:lang w:eastAsia="ru-RU"/>
        </w:rPr>
      </w:pPr>
    </w:p>
    <w:p w14:paraId="58720141" w14:textId="16107B66" w:rsidR="00DE54A0"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Проведен анализ возрастно</w:t>
      </w:r>
      <w:r w:rsidR="000E5A63" w:rsidRPr="00BD5FBF">
        <w:rPr>
          <w:rFonts w:ascii="Times New Roman" w:eastAsia="Times New Roman" w:hAnsi="Times New Roman" w:cs="Times New Roman"/>
          <w:color w:val="000000"/>
          <w:sz w:val="28"/>
          <w:szCs w:val="28"/>
          <w:lang w:eastAsia="ru-RU"/>
        </w:rPr>
        <w:t>го</w:t>
      </w:r>
      <w:r w:rsidRPr="00BD5FBF">
        <w:rPr>
          <w:rFonts w:ascii="Times New Roman" w:eastAsia="Times New Roman" w:hAnsi="Times New Roman" w:cs="Times New Roman"/>
          <w:color w:val="000000"/>
          <w:sz w:val="28"/>
          <w:szCs w:val="28"/>
          <w:lang w:eastAsia="ru-RU"/>
        </w:rPr>
        <w:t xml:space="preserve"> </w:t>
      </w:r>
      <w:r w:rsidR="000E5A63" w:rsidRPr="00BD5FBF">
        <w:rPr>
          <w:rFonts w:ascii="Times New Roman" w:eastAsia="Times New Roman" w:hAnsi="Times New Roman" w:cs="Times New Roman"/>
          <w:color w:val="000000"/>
          <w:sz w:val="28"/>
          <w:szCs w:val="28"/>
          <w:lang w:eastAsia="ru-RU"/>
        </w:rPr>
        <w:t>диапазона</w:t>
      </w:r>
      <w:r w:rsidRPr="00BD5FBF">
        <w:rPr>
          <w:rFonts w:ascii="Times New Roman" w:eastAsia="Times New Roman" w:hAnsi="Times New Roman" w:cs="Times New Roman"/>
          <w:color w:val="000000"/>
          <w:sz w:val="28"/>
          <w:szCs w:val="28"/>
          <w:lang w:eastAsia="ru-RU"/>
        </w:rPr>
        <w:t xml:space="preserve"> больных с </w:t>
      </w:r>
      <w:r w:rsidR="002808B6" w:rsidRPr="00BD5FBF">
        <w:rPr>
          <w:rFonts w:ascii="Times New Roman" w:eastAsia="Times New Roman" w:hAnsi="Times New Roman" w:cs="Times New Roman"/>
          <w:color w:val="000000"/>
          <w:sz w:val="28"/>
          <w:szCs w:val="28"/>
          <w:lang w:eastAsia="ru-RU"/>
        </w:rPr>
        <w:t>ХВГ</w:t>
      </w:r>
      <w:r w:rsidRPr="00BD5FBF">
        <w:rPr>
          <w:rFonts w:ascii="Times New Roman" w:eastAsia="Times New Roman" w:hAnsi="Times New Roman" w:cs="Times New Roman"/>
          <w:color w:val="000000"/>
          <w:sz w:val="28"/>
          <w:szCs w:val="28"/>
          <w:lang w:eastAsia="ru-RU"/>
        </w:rPr>
        <w:t xml:space="preserve">. </w:t>
      </w:r>
      <w:r w:rsidR="00812C06" w:rsidRPr="00BD5FBF">
        <w:rPr>
          <w:rFonts w:ascii="Times New Roman" w:eastAsia="Times New Roman" w:hAnsi="Times New Roman" w:cs="Times New Roman"/>
          <w:color w:val="000000"/>
          <w:sz w:val="28"/>
          <w:szCs w:val="28"/>
          <w:lang w:eastAsia="ru-RU"/>
        </w:rPr>
        <w:t>В в</w:t>
      </w:r>
      <w:r w:rsidRPr="00BD5FBF">
        <w:rPr>
          <w:rFonts w:ascii="Times New Roman" w:eastAsia="Times New Roman" w:hAnsi="Times New Roman" w:cs="Times New Roman"/>
          <w:color w:val="000000"/>
          <w:sz w:val="28"/>
          <w:szCs w:val="28"/>
          <w:lang w:eastAsia="ru-RU"/>
        </w:rPr>
        <w:t>озраст</w:t>
      </w:r>
      <w:r w:rsidR="00812C06" w:rsidRPr="00BD5FBF">
        <w:rPr>
          <w:rFonts w:ascii="Times New Roman" w:eastAsia="Times New Roman" w:hAnsi="Times New Roman" w:cs="Times New Roman"/>
          <w:color w:val="000000"/>
          <w:sz w:val="28"/>
          <w:szCs w:val="28"/>
          <w:lang w:eastAsia="ru-RU"/>
        </w:rPr>
        <w:t>е</w:t>
      </w:r>
      <w:r w:rsidRPr="00BD5FBF">
        <w:rPr>
          <w:rFonts w:ascii="Times New Roman" w:eastAsia="Times New Roman" w:hAnsi="Times New Roman" w:cs="Times New Roman"/>
          <w:color w:val="000000"/>
          <w:sz w:val="28"/>
          <w:szCs w:val="28"/>
          <w:lang w:eastAsia="ru-RU"/>
        </w:rPr>
        <w:t xml:space="preserve"> 18-19 лет был</w:t>
      </w:r>
      <w:r w:rsidR="00812C06" w:rsidRPr="00BD5FBF">
        <w:rPr>
          <w:rFonts w:ascii="Times New Roman" w:eastAsia="Times New Roman" w:hAnsi="Times New Roman" w:cs="Times New Roman"/>
          <w:color w:val="000000"/>
          <w:sz w:val="28"/>
          <w:szCs w:val="28"/>
          <w:lang w:eastAsia="ru-RU"/>
        </w:rPr>
        <w:t>о</w:t>
      </w:r>
      <w:r w:rsidRPr="00BD5FBF">
        <w:rPr>
          <w:rFonts w:ascii="Times New Roman" w:eastAsia="Times New Roman" w:hAnsi="Times New Roman" w:cs="Times New Roman"/>
          <w:color w:val="000000"/>
          <w:sz w:val="28"/>
          <w:szCs w:val="28"/>
          <w:lang w:eastAsia="ru-RU"/>
        </w:rPr>
        <w:t xml:space="preserve"> </w:t>
      </w:r>
      <w:r w:rsidR="00CD0FC2" w:rsidRPr="00BD5FBF">
        <w:rPr>
          <w:rFonts w:ascii="Times New Roman" w:eastAsia="Times New Roman" w:hAnsi="Times New Roman" w:cs="Times New Roman"/>
          <w:color w:val="000000" w:themeColor="text1"/>
          <w:sz w:val="28"/>
          <w:szCs w:val="28"/>
          <w:lang w:eastAsia="ru-RU"/>
        </w:rPr>
        <w:t>4</w:t>
      </w:r>
      <w:r w:rsidRPr="00BD5FBF">
        <w:rPr>
          <w:rFonts w:ascii="Times New Roman" w:eastAsia="Times New Roman" w:hAnsi="Times New Roman" w:cs="Times New Roman"/>
          <w:color w:val="FF0000"/>
          <w:sz w:val="28"/>
          <w:szCs w:val="28"/>
          <w:lang w:eastAsia="ru-RU"/>
        </w:rPr>
        <w:t xml:space="preserve"> </w:t>
      </w:r>
      <w:r w:rsidRPr="00BD5FBF">
        <w:rPr>
          <w:rFonts w:ascii="Times New Roman" w:eastAsia="Times New Roman" w:hAnsi="Times New Roman" w:cs="Times New Roman"/>
          <w:color w:val="000000"/>
          <w:sz w:val="28"/>
          <w:szCs w:val="28"/>
          <w:lang w:eastAsia="ru-RU"/>
        </w:rPr>
        <w:t>человек (</w:t>
      </w:r>
      <w:r w:rsidR="00CD0FC2" w:rsidRPr="00BD5FBF">
        <w:rPr>
          <w:rFonts w:ascii="Times New Roman" w:eastAsia="Times New Roman" w:hAnsi="Times New Roman" w:cs="Times New Roman"/>
          <w:color w:val="000000"/>
          <w:sz w:val="28"/>
          <w:szCs w:val="28"/>
          <w:lang w:eastAsia="ru-RU"/>
        </w:rPr>
        <w:t>1,7</w:t>
      </w:r>
      <w:r w:rsidRPr="00BD5FBF">
        <w:rPr>
          <w:rFonts w:ascii="Times New Roman" w:eastAsia="Times New Roman" w:hAnsi="Times New Roman" w:cs="Times New Roman"/>
          <w:color w:val="000000"/>
          <w:sz w:val="28"/>
          <w:szCs w:val="28"/>
          <w:lang w:eastAsia="ru-RU"/>
        </w:rPr>
        <w:t xml:space="preserve">%), 20-29 лет- </w:t>
      </w:r>
      <w:r w:rsidR="00CD0FC2" w:rsidRPr="00BD5FBF">
        <w:rPr>
          <w:rFonts w:ascii="Times New Roman" w:eastAsia="Times New Roman" w:hAnsi="Times New Roman" w:cs="Times New Roman"/>
          <w:color w:val="000000"/>
          <w:sz w:val="28"/>
          <w:szCs w:val="28"/>
          <w:lang w:eastAsia="ru-RU"/>
        </w:rPr>
        <w:t>25</w:t>
      </w:r>
      <w:r w:rsidRPr="00BD5FBF">
        <w:rPr>
          <w:rFonts w:ascii="Times New Roman" w:eastAsia="Times New Roman" w:hAnsi="Times New Roman" w:cs="Times New Roman"/>
          <w:color w:val="000000"/>
          <w:sz w:val="28"/>
          <w:szCs w:val="28"/>
          <w:lang w:eastAsia="ru-RU"/>
        </w:rPr>
        <w:t xml:space="preserve"> человек (</w:t>
      </w:r>
      <w:r w:rsidR="0092588E" w:rsidRPr="00BD5FBF">
        <w:rPr>
          <w:rFonts w:ascii="Times New Roman" w:eastAsia="Times New Roman" w:hAnsi="Times New Roman" w:cs="Times New Roman"/>
          <w:color w:val="000000"/>
          <w:sz w:val="28"/>
          <w:szCs w:val="28"/>
          <w:lang w:eastAsia="ru-RU"/>
        </w:rPr>
        <w:t>10,7</w:t>
      </w:r>
      <w:r w:rsidRPr="00BD5FBF">
        <w:rPr>
          <w:rFonts w:ascii="Times New Roman" w:eastAsia="Times New Roman" w:hAnsi="Times New Roman" w:cs="Times New Roman"/>
          <w:color w:val="000000"/>
          <w:sz w:val="28"/>
          <w:szCs w:val="28"/>
          <w:lang w:eastAsia="ru-RU"/>
        </w:rPr>
        <w:t>%), 30-39 лет</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r w:rsidR="00034184" w:rsidRPr="00BD5FBF">
        <w:rPr>
          <w:rFonts w:ascii="Times New Roman" w:eastAsia="Times New Roman" w:hAnsi="Times New Roman" w:cs="Times New Roman"/>
          <w:color w:val="000000"/>
          <w:sz w:val="28"/>
          <w:szCs w:val="28"/>
          <w:lang w:eastAsia="ru-RU"/>
        </w:rPr>
        <w:t>50</w:t>
      </w:r>
      <w:r w:rsidRPr="00BD5FBF">
        <w:rPr>
          <w:rFonts w:ascii="Times New Roman" w:eastAsia="Times New Roman" w:hAnsi="Times New Roman" w:cs="Times New Roman"/>
          <w:color w:val="000000"/>
          <w:sz w:val="28"/>
          <w:szCs w:val="28"/>
          <w:lang w:eastAsia="ru-RU"/>
        </w:rPr>
        <w:t xml:space="preserve"> человек (</w:t>
      </w:r>
      <w:r w:rsidR="00034184" w:rsidRPr="00BD5FBF">
        <w:rPr>
          <w:rFonts w:ascii="Times New Roman" w:eastAsia="Times New Roman" w:hAnsi="Times New Roman" w:cs="Times New Roman"/>
          <w:color w:val="000000"/>
          <w:sz w:val="28"/>
          <w:szCs w:val="28"/>
          <w:lang w:eastAsia="ru-RU"/>
        </w:rPr>
        <w:t>21,5</w:t>
      </w:r>
      <w:r w:rsidRPr="00BD5FBF">
        <w:rPr>
          <w:rFonts w:ascii="Times New Roman" w:eastAsia="Times New Roman" w:hAnsi="Times New Roman" w:cs="Times New Roman"/>
          <w:color w:val="000000"/>
          <w:sz w:val="28"/>
          <w:szCs w:val="28"/>
          <w:lang w:eastAsia="ru-RU"/>
        </w:rPr>
        <w:t>%), 40-49 лет</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r w:rsidR="00034184" w:rsidRPr="00BD5FBF">
        <w:rPr>
          <w:rFonts w:ascii="Times New Roman" w:eastAsia="Times New Roman" w:hAnsi="Times New Roman" w:cs="Times New Roman"/>
          <w:color w:val="000000"/>
          <w:sz w:val="28"/>
          <w:szCs w:val="28"/>
          <w:lang w:eastAsia="ru-RU"/>
        </w:rPr>
        <w:t xml:space="preserve">52 </w:t>
      </w:r>
      <w:r w:rsidRPr="00BD5FBF">
        <w:rPr>
          <w:rFonts w:ascii="Times New Roman" w:eastAsia="Times New Roman" w:hAnsi="Times New Roman" w:cs="Times New Roman"/>
          <w:color w:val="000000"/>
          <w:sz w:val="28"/>
          <w:szCs w:val="28"/>
          <w:lang w:eastAsia="ru-RU"/>
        </w:rPr>
        <w:t>человек (</w:t>
      </w:r>
      <w:r w:rsidR="00034184" w:rsidRPr="00BD5FBF">
        <w:rPr>
          <w:rFonts w:ascii="Times New Roman" w:eastAsia="Times New Roman" w:hAnsi="Times New Roman" w:cs="Times New Roman"/>
          <w:color w:val="000000"/>
          <w:sz w:val="28"/>
          <w:szCs w:val="28"/>
          <w:lang w:eastAsia="ru-RU"/>
        </w:rPr>
        <w:t>22,3</w:t>
      </w:r>
      <w:r w:rsidRPr="00BD5FBF">
        <w:rPr>
          <w:rFonts w:ascii="Times New Roman" w:eastAsia="Times New Roman" w:hAnsi="Times New Roman" w:cs="Times New Roman"/>
          <w:color w:val="000000"/>
          <w:sz w:val="28"/>
          <w:szCs w:val="28"/>
          <w:lang w:eastAsia="ru-RU"/>
        </w:rPr>
        <w:t>%), 50-59 лет</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r w:rsidR="00034184" w:rsidRPr="00BD5FBF">
        <w:rPr>
          <w:rFonts w:ascii="Times New Roman" w:eastAsia="Times New Roman" w:hAnsi="Times New Roman" w:cs="Times New Roman"/>
          <w:color w:val="000000"/>
          <w:sz w:val="28"/>
          <w:szCs w:val="28"/>
          <w:lang w:eastAsia="ru-RU"/>
        </w:rPr>
        <w:t>38</w:t>
      </w:r>
      <w:r w:rsidRPr="00BD5FBF">
        <w:rPr>
          <w:rFonts w:ascii="Times New Roman" w:eastAsia="Times New Roman" w:hAnsi="Times New Roman" w:cs="Times New Roman"/>
          <w:color w:val="000000"/>
          <w:sz w:val="28"/>
          <w:szCs w:val="28"/>
          <w:lang w:eastAsia="ru-RU"/>
        </w:rPr>
        <w:t xml:space="preserve"> человек (</w:t>
      </w:r>
      <w:r w:rsidR="00034184" w:rsidRPr="00BD5FBF">
        <w:rPr>
          <w:rFonts w:ascii="Times New Roman" w:eastAsia="Times New Roman" w:hAnsi="Times New Roman" w:cs="Times New Roman"/>
          <w:color w:val="000000"/>
          <w:sz w:val="28"/>
          <w:szCs w:val="28"/>
          <w:lang w:eastAsia="ru-RU"/>
        </w:rPr>
        <w:t>16,3</w:t>
      </w:r>
      <w:r w:rsidRPr="00BD5FBF">
        <w:rPr>
          <w:rFonts w:ascii="Times New Roman" w:eastAsia="Times New Roman" w:hAnsi="Times New Roman" w:cs="Times New Roman"/>
          <w:color w:val="000000"/>
          <w:sz w:val="28"/>
          <w:szCs w:val="28"/>
          <w:lang w:eastAsia="ru-RU"/>
        </w:rPr>
        <w:t>%), 60-69 лет</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r w:rsidR="00034184" w:rsidRPr="00BD5FBF">
        <w:rPr>
          <w:rFonts w:ascii="Times New Roman" w:eastAsia="Times New Roman" w:hAnsi="Times New Roman" w:cs="Times New Roman"/>
          <w:color w:val="000000"/>
          <w:sz w:val="28"/>
          <w:szCs w:val="28"/>
          <w:lang w:eastAsia="ru-RU"/>
        </w:rPr>
        <w:t>59</w:t>
      </w:r>
      <w:r w:rsidRPr="00BD5FBF">
        <w:rPr>
          <w:rFonts w:ascii="Times New Roman" w:eastAsia="Times New Roman" w:hAnsi="Times New Roman" w:cs="Times New Roman"/>
          <w:color w:val="000000"/>
          <w:sz w:val="28"/>
          <w:szCs w:val="28"/>
          <w:lang w:eastAsia="ru-RU"/>
        </w:rPr>
        <w:t xml:space="preserve"> человек (</w:t>
      </w:r>
      <w:r w:rsidR="00034184" w:rsidRPr="00BD5FBF">
        <w:rPr>
          <w:rFonts w:ascii="Times New Roman" w:eastAsia="Times New Roman" w:hAnsi="Times New Roman" w:cs="Times New Roman"/>
          <w:color w:val="000000"/>
          <w:sz w:val="28"/>
          <w:szCs w:val="28"/>
          <w:lang w:eastAsia="ru-RU"/>
        </w:rPr>
        <w:t>25,3</w:t>
      </w:r>
      <w:r w:rsidRPr="00BD5FBF">
        <w:rPr>
          <w:rFonts w:ascii="Times New Roman" w:eastAsia="Times New Roman" w:hAnsi="Times New Roman" w:cs="Times New Roman"/>
          <w:color w:val="000000"/>
          <w:sz w:val="28"/>
          <w:szCs w:val="28"/>
          <w:lang w:eastAsia="ru-RU"/>
        </w:rPr>
        <w:t>%), 70-79 лет –</w:t>
      </w:r>
      <w:r w:rsidR="00034184" w:rsidRPr="00BD5FBF">
        <w:rPr>
          <w:rFonts w:ascii="Times New Roman" w:eastAsia="Times New Roman" w:hAnsi="Times New Roman" w:cs="Times New Roman"/>
          <w:color w:val="000000"/>
          <w:sz w:val="28"/>
          <w:szCs w:val="28"/>
          <w:lang w:eastAsia="ru-RU"/>
        </w:rPr>
        <w:t>5</w:t>
      </w:r>
      <w:r w:rsidRPr="00BD5FBF">
        <w:rPr>
          <w:rFonts w:ascii="Times New Roman" w:eastAsia="Times New Roman" w:hAnsi="Times New Roman" w:cs="Times New Roman"/>
          <w:color w:val="000000"/>
          <w:sz w:val="28"/>
          <w:szCs w:val="28"/>
          <w:lang w:eastAsia="ru-RU"/>
        </w:rPr>
        <w:t xml:space="preserve"> человек (</w:t>
      </w:r>
      <w:r w:rsidR="00034184" w:rsidRPr="00BD5FBF">
        <w:rPr>
          <w:rFonts w:ascii="Times New Roman" w:eastAsia="Times New Roman" w:hAnsi="Times New Roman" w:cs="Times New Roman"/>
          <w:color w:val="000000"/>
          <w:sz w:val="28"/>
          <w:szCs w:val="28"/>
          <w:lang w:eastAsia="ru-RU"/>
        </w:rPr>
        <w:t>2,2</w:t>
      </w:r>
      <w:r w:rsidRPr="00BD5FBF">
        <w:rPr>
          <w:rFonts w:ascii="Times New Roman" w:eastAsia="Times New Roman" w:hAnsi="Times New Roman" w:cs="Times New Roman"/>
          <w:color w:val="000000"/>
          <w:sz w:val="28"/>
          <w:szCs w:val="28"/>
          <w:lang w:eastAsia="ru-RU"/>
        </w:rPr>
        <w:t>%) (таблица 2).</w:t>
      </w:r>
    </w:p>
    <w:p w14:paraId="28A6F4FB" w14:textId="77777777" w:rsidR="00DE54A0" w:rsidRPr="00BD5FBF" w:rsidRDefault="00DE54A0" w:rsidP="00BE0026">
      <w:pPr>
        <w:spacing w:after="0" w:line="240" w:lineRule="auto"/>
        <w:ind w:firstLine="709"/>
        <w:rPr>
          <w:rFonts w:ascii="Times New Roman" w:eastAsia="Times New Roman" w:hAnsi="Times New Roman" w:cs="Times New Roman"/>
          <w:color w:val="000000"/>
          <w:sz w:val="28"/>
          <w:szCs w:val="28"/>
          <w:lang w:eastAsia="ru-RU"/>
        </w:rPr>
      </w:pPr>
    </w:p>
    <w:p w14:paraId="2DDD0530" w14:textId="2C74FCB1" w:rsidR="00DE54A0" w:rsidRPr="00BD5FBF" w:rsidRDefault="00DE54A0" w:rsidP="00D3304F">
      <w:pPr>
        <w:spacing w:after="0" w:line="240" w:lineRule="auto"/>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Таблица 2 – Возрастн</w:t>
      </w:r>
      <w:r w:rsidR="000E5A63" w:rsidRPr="00BD5FBF">
        <w:rPr>
          <w:rFonts w:ascii="Times New Roman" w:eastAsia="Times New Roman" w:hAnsi="Times New Roman" w:cs="Times New Roman"/>
          <w:color w:val="000000"/>
          <w:sz w:val="28"/>
          <w:szCs w:val="28"/>
          <w:lang w:eastAsia="ru-RU"/>
        </w:rPr>
        <w:t>ая</w:t>
      </w:r>
      <w:r w:rsidRPr="00BD5FBF">
        <w:rPr>
          <w:rFonts w:ascii="Times New Roman" w:eastAsia="Times New Roman" w:hAnsi="Times New Roman" w:cs="Times New Roman"/>
          <w:color w:val="000000"/>
          <w:sz w:val="28"/>
          <w:szCs w:val="28"/>
          <w:lang w:eastAsia="ru-RU"/>
        </w:rPr>
        <w:t xml:space="preserve"> </w:t>
      </w:r>
      <w:r w:rsidR="000E5A63" w:rsidRPr="00BD5FBF">
        <w:rPr>
          <w:rFonts w:ascii="Times New Roman" w:eastAsia="Times New Roman" w:hAnsi="Times New Roman" w:cs="Times New Roman"/>
          <w:color w:val="000000"/>
          <w:sz w:val="28"/>
          <w:szCs w:val="28"/>
          <w:lang w:eastAsia="ru-RU"/>
        </w:rPr>
        <w:t>структура пациентов</w:t>
      </w:r>
      <w:r w:rsidRPr="00BD5FBF">
        <w:rPr>
          <w:rFonts w:ascii="Times New Roman" w:eastAsia="Times New Roman" w:hAnsi="Times New Roman" w:cs="Times New Roman"/>
          <w:color w:val="000000"/>
          <w:sz w:val="28"/>
          <w:szCs w:val="28"/>
          <w:lang w:eastAsia="ru-RU"/>
        </w:rPr>
        <w:t xml:space="preserve"> с Х</w:t>
      </w:r>
      <w:r w:rsidR="002808B6" w:rsidRPr="00BD5FBF">
        <w:rPr>
          <w:rFonts w:ascii="Times New Roman" w:eastAsia="Times New Roman" w:hAnsi="Times New Roman" w:cs="Times New Roman"/>
          <w:color w:val="000000"/>
          <w:sz w:val="28"/>
          <w:szCs w:val="28"/>
          <w:lang w:eastAsia="ru-RU"/>
        </w:rPr>
        <w:t>ВГ</w:t>
      </w:r>
    </w:p>
    <w:p w14:paraId="16FB9E3F" w14:textId="77777777" w:rsidR="00D3304F" w:rsidRPr="00BD5FBF" w:rsidRDefault="00D3304F" w:rsidP="00D3304F">
      <w:pPr>
        <w:spacing w:after="0" w:line="240" w:lineRule="auto"/>
        <w:rPr>
          <w:rFonts w:ascii="Times New Roman" w:eastAsia="Times New Roman" w:hAnsi="Times New Roman" w:cs="Times New Roman"/>
          <w:color w:val="000000"/>
          <w:sz w:val="16"/>
          <w:szCs w:val="16"/>
          <w:lang w:eastAsia="ru-RU"/>
        </w:rPr>
      </w:pPr>
    </w:p>
    <w:tbl>
      <w:tblPr>
        <w:tblStyle w:val="81"/>
        <w:tblW w:w="0" w:type="auto"/>
        <w:tblInd w:w="178" w:type="dxa"/>
        <w:tblLook w:val="04A0" w:firstRow="1" w:lastRow="0" w:firstColumn="1" w:lastColumn="0" w:noHBand="0" w:noVBand="1"/>
      </w:tblPr>
      <w:tblGrid>
        <w:gridCol w:w="3035"/>
        <w:gridCol w:w="3221"/>
        <w:gridCol w:w="3194"/>
      </w:tblGrid>
      <w:tr w:rsidR="00DE54A0" w:rsidRPr="00BD5FBF" w14:paraId="102AA9F7" w14:textId="77777777" w:rsidTr="00D3304F">
        <w:trPr>
          <w:trHeight w:val="59"/>
        </w:trPr>
        <w:tc>
          <w:tcPr>
            <w:tcW w:w="3106" w:type="dxa"/>
            <w:vMerge w:val="restart"/>
          </w:tcPr>
          <w:p w14:paraId="311548BE" w14:textId="0B820B63" w:rsidR="00DE54A0" w:rsidRPr="00BD5FBF" w:rsidRDefault="00DE54A0" w:rsidP="00D3304F">
            <w:pPr>
              <w:jc w:val="center"/>
              <w:rPr>
                <w:rFonts w:ascii="Times New Roman" w:hAnsi="Times New Roman" w:cs="Times New Roman"/>
                <w:color w:val="000000"/>
                <w:sz w:val="24"/>
                <w:szCs w:val="24"/>
              </w:rPr>
            </w:pPr>
            <w:bookmarkStart w:id="170" w:name="_Hlk123071836"/>
            <w:r w:rsidRPr="00BD5FBF">
              <w:rPr>
                <w:rFonts w:ascii="Times New Roman" w:hAnsi="Times New Roman" w:cs="Times New Roman"/>
                <w:color w:val="000000"/>
                <w:sz w:val="24"/>
                <w:szCs w:val="24"/>
              </w:rPr>
              <w:t>Возраст</w:t>
            </w:r>
          </w:p>
        </w:tc>
        <w:tc>
          <w:tcPr>
            <w:tcW w:w="6570" w:type="dxa"/>
            <w:gridSpan w:val="2"/>
          </w:tcPr>
          <w:p w14:paraId="107FC163" w14:textId="0ED1021F"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Больные с </w:t>
            </w:r>
            <w:r w:rsidR="002808B6" w:rsidRPr="00BD5FBF">
              <w:rPr>
                <w:rFonts w:ascii="Times New Roman" w:hAnsi="Times New Roman" w:cs="Times New Roman"/>
                <w:color w:val="000000"/>
                <w:sz w:val="24"/>
                <w:szCs w:val="24"/>
              </w:rPr>
              <w:t>ХВГ</w:t>
            </w:r>
            <w:r w:rsidR="00D3304F"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 xml:space="preserve">n </w:t>
            </w:r>
            <w:r w:rsidRPr="00BD5FBF">
              <w:rPr>
                <w:rFonts w:ascii="Times New Roman" w:hAnsi="Times New Roman" w:cs="Times New Roman"/>
                <w:color w:val="000000"/>
                <w:sz w:val="24"/>
                <w:szCs w:val="24"/>
              </w:rPr>
              <w:t xml:space="preserve">= </w:t>
            </w:r>
            <w:r w:rsidR="00E33477" w:rsidRPr="00BD5FBF">
              <w:rPr>
                <w:rFonts w:ascii="Times New Roman" w:hAnsi="Times New Roman" w:cs="Times New Roman"/>
                <w:color w:val="000000"/>
                <w:sz w:val="24"/>
                <w:szCs w:val="24"/>
              </w:rPr>
              <w:t>233</w:t>
            </w:r>
            <w:r w:rsidRPr="00BD5FBF">
              <w:rPr>
                <w:rFonts w:ascii="Times New Roman" w:hAnsi="Times New Roman" w:cs="Times New Roman"/>
                <w:color w:val="000000"/>
                <w:sz w:val="24"/>
                <w:szCs w:val="24"/>
              </w:rPr>
              <w:t>)</w:t>
            </w:r>
          </w:p>
        </w:tc>
      </w:tr>
      <w:tr w:rsidR="00DE54A0" w:rsidRPr="00BD5FBF" w14:paraId="5245324B" w14:textId="77777777" w:rsidTr="00D3304F">
        <w:tc>
          <w:tcPr>
            <w:tcW w:w="3106" w:type="dxa"/>
            <w:vMerge/>
          </w:tcPr>
          <w:p w14:paraId="4FC728A5" w14:textId="77777777" w:rsidR="00DE54A0" w:rsidRPr="00BD5FBF" w:rsidRDefault="00DE54A0" w:rsidP="00BE0026">
            <w:pPr>
              <w:jc w:val="center"/>
              <w:rPr>
                <w:rFonts w:ascii="Times New Roman" w:hAnsi="Times New Roman" w:cs="Times New Roman"/>
                <w:color w:val="000000"/>
                <w:sz w:val="24"/>
                <w:szCs w:val="24"/>
              </w:rPr>
            </w:pPr>
          </w:p>
        </w:tc>
        <w:tc>
          <w:tcPr>
            <w:tcW w:w="3285" w:type="dxa"/>
          </w:tcPr>
          <w:p w14:paraId="266F1976" w14:textId="59A0DE6E" w:rsidR="00DE54A0" w:rsidRPr="00BD5FBF" w:rsidRDefault="00D3304F"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а</w:t>
            </w:r>
            <w:r w:rsidR="00DE54A0" w:rsidRPr="00BD5FBF">
              <w:rPr>
                <w:rFonts w:ascii="Times New Roman" w:hAnsi="Times New Roman" w:cs="Times New Roman"/>
                <w:color w:val="000000"/>
                <w:sz w:val="24"/>
                <w:szCs w:val="24"/>
              </w:rPr>
              <w:t>бсолютное число больных</w:t>
            </w:r>
          </w:p>
        </w:tc>
        <w:tc>
          <w:tcPr>
            <w:tcW w:w="3285" w:type="dxa"/>
          </w:tcPr>
          <w:p w14:paraId="0F307D57"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p>
        </w:tc>
      </w:tr>
      <w:tr w:rsidR="00DE54A0" w:rsidRPr="00BD5FBF" w14:paraId="1AA3F9FE" w14:textId="77777777" w:rsidTr="00D3304F">
        <w:tc>
          <w:tcPr>
            <w:tcW w:w="3106" w:type="dxa"/>
          </w:tcPr>
          <w:p w14:paraId="43A75039"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18-19 лет</w:t>
            </w:r>
          </w:p>
        </w:tc>
        <w:tc>
          <w:tcPr>
            <w:tcW w:w="3285" w:type="dxa"/>
          </w:tcPr>
          <w:p w14:paraId="04BD608B" w14:textId="3895E156"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w:t>
            </w:r>
          </w:p>
        </w:tc>
        <w:tc>
          <w:tcPr>
            <w:tcW w:w="3285" w:type="dxa"/>
          </w:tcPr>
          <w:p w14:paraId="702D730F" w14:textId="708DA751"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1,7</w:t>
            </w:r>
          </w:p>
        </w:tc>
      </w:tr>
      <w:tr w:rsidR="00DE54A0" w:rsidRPr="00BD5FBF" w14:paraId="55B56115" w14:textId="77777777" w:rsidTr="00D3304F">
        <w:tc>
          <w:tcPr>
            <w:tcW w:w="3106" w:type="dxa"/>
          </w:tcPr>
          <w:p w14:paraId="1FBA3C59"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20-29 лет</w:t>
            </w:r>
          </w:p>
        </w:tc>
        <w:tc>
          <w:tcPr>
            <w:tcW w:w="3285" w:type="dxa"/>
          </w:tcPr>
          <w:p w14:paraId="46A9E937" w14:textId="244C3D2C"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25</w:t>
            </w:r>
          </w:p>
        </w:tc>
        <w:tc>
          <w:tcPr>
            <w:tcW w:w="3285" w:type="dxa"/>
          </w:tcPr>
          <w:p w14:paraId="7F64B65F" w14:textId="0F16CADB"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10,7</w:t>
            </w:r>
          </w:p>
        </w:tc>
      </w:tr>
      <w:tr w:rsidR="00DE54A0" w:rsidRPr="00BD5FBF" w14:paraId="1EAA8178" w14:textId="77777777" w:rsidTr="00D3304F">
        <w:tc>
          <w:tcPr>
            <w:tcW w:w="3106" w:type="dxa"/>
          </w:tcPr>
          <w:p w14:paraId="2A5A4529"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30-39 лет</w:t>
            </w:r>
          </w:p>
        </w:tc>
        <w:tc>
          <w:tcPr>
            <w:tcW w:w="3285" w:type="dxa"/>
          </w:tcPr>
          <w:p w14:paraId="641C0A43" w14:textId="1876B8A8"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50</w:t>
            </w:r>
          </w:p>
        </w:tc>
        <w:tc>
          <w:tcPr>
            <w:tcW w:w="3285" w:type="dxa"/>
          </w:tcPr>
          <w:p w14:paraId="22C29A69" w14:textId="0733B862"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21,5</w:t>
            </w:r>
          </w:p>
        </w:tc>
      </w:tr>
      <w:tr w:rsidR="00DE54A0" w:rsidRPr="00BD5FBF" w14:paraId="231A8655" w14:textId="77777777" w:rsidTr="00D3304F">
        <w:tc>
          <w:tcPr>
            <w:tcW w:w="3106" w:type="dxa"/>
          </w:tcPr>
          <w:p w14:paraId="0E358B79"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40-49 лет</w:t>
            </w:r>
          </w:p>
        </w:tc>
        <w:tc>
          <w:tcPr>
            <w:tcW w:w="3285" w:type="dxa"/>
          </w:tcPr>
          <w:p w14:paraId="3734613F" w14:textId="64723AAE"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52</w:t>
            </w:r>
          </w:p>
        </w:tc>
        <w:tc>
          <w:tcPr>
            <w:tcW w:w="3285" w:type="dxa"/>
          </w:tcPr>
          <w:p w14:paraId="6F8381E1" w14:textId="366BC67A"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22,3</w:t>
            </w:r>
          </w:p>
        </w:tc>
      </w:tr>
      <w:tr w:rsidR="00DE54A0" w:rsidRPr="00BD5FBF" w14:paraId="1D10D180" w14:textId="77777777" w:rsidTr="00D3304F">
        <w:tc>
          <w:tcPr>
            <w:tcW w:w="3106" w:type="dxa"/>
          </w:tcPr>
          <w:p w14:paraId="4BA02C71"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50-59 лет</w:t>
            </w:r>
          </w:p>
        </w:tc>
        <w:tc>
          <w:tcPr>
            <w:tcW w:w="3285" w:type="dxa"/>
          </w:tcPr>
          <w:p w14:paraId="5AD5C26A" w14:textId="42D941CC"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38</w:t>
            </w:r>
          </w:p>
        </w:tc>
        <w:tc>
          <w:tcPr>
            <w:tcW w:w="3285" w:type="dxa"/>
          </w:tcPr>
          <w:p w14:paraId="559054C4" w14:textId="0F9BBD0D"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16,3</w:t>
            </w:r>
          </w:p>
        </w:tc>
      </w:tr>
      <w:tr w:rsidR="00DE54A0" w:rsidRPr="00BD5FBF" w14:paraId="5773BD6A" w14:textId="77777777" w:rsidTr="00D3304F">
        <w:tc>
          <w:tcPr>
            <w:tcW w:w="3106" w:type="dxa"/>
          </w:tcPr>
          <w:p w14:paraId="2941DD5D"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60-69 лет</w:t>
            </w:r>
          </w:p>
        </w:tc>
        <w:tc>
          <w:tcPr>
            <w:tcW w:w="3285" w:type="dxa"/>
          </w:tcPr>
          <w:p w14:paraId="5ED605A9" w14:textId="3B559249"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59</w:t>
            </w:r>
          </w:p>
        </w:tc>
        <w:tc>
          <w:tcPr>
            <w:tcW w:w="3285" w:type="dxa"/>
          </w:tcPr>
          <w:p w14:paraId="53A40C2B" w14:textId="6C603B6D"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25,3</w:t>
            </w:r>
          </w:p>
        </w:tc>
      </w:tr>
      <w:tr w:rsidR="00DE54A0" w:rsidRPr="00BD5FBF" w14:paraId="5DF6FF26" w14:textId="77777777" w:rsidTr="00D3304F">
        <w:tc>
          <w:tcPr>
            <w:tcW w:w="3106" w:type="dxa"/>
          </w:tcPr>
          <w:p w14:paraId="0E3665A6" w14:textId="77777777" w:rsidR="00DE54A0" w:rsidRPr="00BD5FBF" w:rsidRDefault="00DE54A0"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70-79 лет</w:t>
            </w:r>
          </w:p>
        </w:tc>
        <w:tc>
          <w:tcPr>
            <w:tcW w:w="3285" w:type="dxa"/>
          </w:tcPr>
          <w:p w14:paraId="57E6587C" w14:textId="173E9167"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w:t>
            </w:r>
          </w:p>
        </w:tc>
        <w:tc>
          <w:tcPr>
            <w:tcW w:w="3285" w:type="dxa"/>
          </w:tcPr>
          <w:p w14:paraId="3ADD7C51" w14:textId="0BA5DD4F" w:rsidR="00DE54A0" w:rsidRPr="00BD5FBF" w:rsidRDefault="00EF5719"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2,2</w:t>
            </w:r>
          </w:p>
        </w:tc>
      </w:tr>
      <w:bookmarkEnd w:id="170"/>
    </w:tbl>
    <w:p w14:paraId="67A738D5" w14:textId="77777777" w:rsidR="00DE54A0"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53C3007" w14:textId="12E98814" w:rsidR="00DE54A0" w:rsidRPr="00BD5FBF" w:rsidRDefault="000E5A63" w:rsidP="00BE0026">
      <w:pPr>
        <w:spacing w:after="0" w:line="240" w:lineRule="auto"/>
        <w:ind w:firstLine="709"/>
        <w:jc w:val="both"/>
        <w:rPr>
          <w:rFonts w:ascii="Times New Roman" w:eastAsia="Times New Roman" w:hAnsi="Times New Roman" w:cs="Times New Roman"/>
          <w:color w:val="000000"/>
          <w:sz w:val="28"/>
          <w:szCs w:val="28"/>
          <w:lang w:val="kk-KZ" w:eastAsia="ru-RU"/>
        </w:rPr>
      </w:pPr>
      <w:r w:rsidRPr="00BD5FBF">
        <w:rPr>
          <w:rFonts w:ascii="Times New Roman" w:eastAsia="Times New Roman" w:hAnsi="Times New Roman" w:cs="Times New Roman"/>
          <w:color w:val="000000"/>
          <w:sz w:val="28"/>
          <w:szCs w:val="28"/>
          <w:lang w:eastAsia="ru-RU"/>
        </w:rPr>
        <w:lastRenderedPageBreak/>
        <w:t>Больные с ХВГ</w:t>
      </w:r>
      <w:r w:rsidR="00DE54A0" w:rsidRPr="00BD5FBF">
        <w:rPr>
          <w:rFonts w:ascii="Times New Roman" w:eastAsia="Times New Roman" w:hAnsi="Times New Roman" w:cs="Times New Roman"/>
          <w:color w:val="000000"/>
          <w:sz w:val="28"/>
          <w:szCs w:val="28"/>
          <w:lang w:eastAsia="ru-RU"/>
        </w:rPr>
        <w:t xml:space="preserve"> имели ра</w:t>
      </w:r>
      <w:r w:rsidRPr="00BD5FBF">
        <w:rPr>
          <w:rFonts w:ascii="Times New Roman" w:eastAsia="Times New Roman" w:hAnsi="Times New Roman" w:cs="Times New Roman"/>
          <w:color w:val="000000"/>
          <w:sz w:val="28"/>
          <w:szCs w:val="28"/>
          <w:lang w:eastAsia="ru-RU"/>
        </w:rPr>
        <w:t>з</w:t>
      </w:r>
      <w:r w:rsidR="00182746" w:rsidRPr="00BD5FBF">
        <w:rPr>
          <w:rFonts w:ascii="Times New Roman" w:eastAsia="Times New Roman" w:hAnsi="Times New Roman" w:cs="Times New Roman"/>
          <w:color w:val="000000"/>
          <w:sz w:val="28"/>
          <w:szCs w:val="28"/>
          <w:lang w:eastAsia="ru-RU"/>
        </w:rPr>
        <w:t>личную</w:t>
      </w:r>
      <w:r w:rsidR="00DE54A0" w:rsidRPr="00BD5FBF">
        <w:rPr>
          <w:rFonts w:ascii="Times New Roman" w:eastAsia="Times New Roman" w:hAnsi="Times New Roman" w:cs="Times New Roman"/>
          <w:color w:val="000000"/>
          <w:sz w:val="28"/>
          <w:szCs w:val="28"/>
          <w:lang w:eastAsia="ru-RU"/>
        </w:rPr>
        <w:t xml:space="preserve"> длительность заболевания: от 1 месяца </w:t>
      </w:r>
      <w:r w:rsidR="00D830F3" w:rsidRPr="00BD5FBF">
        <w:rPr>
          <w:rFonts w:ascii="Times New Roman" w:hAnsi="Times New Roman" w:cs="Times New Roman"/>
          <w:color w:val="000000" w:themeColor="text1"/>
          <w:sz w:val="28"/>
          <w:szCs w:val="28"/>
        </w:rPr>
        <w:t xml:space="preserve">до </w:t>
      </w:r>
      <w:r w:rsidR="0080541D" w:rsidRPr="00BD5FBF">
        <w:rPr>
          <w:rFonts w:ascii="Times New Roman" w:hAnsi="Times New Roman" w:cs="Times New Roman"/>
          <w:color w:val="000000" w:themeColor="text1"/>
          <w:sz w:val="28"/>
          <w:szCs w:val="28"/>
        </w:rPr>
        <w:t>2</w:t>
      </w:r>
      <w:r w:rsidRPr="00BD5FBF">
        <w:rPr>
          <w:rFonts w:ascii="Times New Roman" w:hAnsi="Times New Roman" w:cs="Times New Roman"/>
          <w:color w:val="000000" w:themeColor="text1"/>
          <w:sz w:val="28"/>
          <w:szCs w:val="28"/>
        </w:rPr>
        <w:t>0</w:t>
      </w:r>
      <w:r w:rsidR="00D830F3" w:rsidRPr="00BD5FBF">
        <w:rPr>
          <w:rFonts w:ascii="Times New Roman" w:hAnsi="Times New Roman" w:cs="Times New Roman"/>
          <w:color w:val="000000" w:themeColor="text1"/>
          <w:sz w:val="28"/>
          <w:szCs w:val="28"/>
        </w:rPr>
        <w:t xml:space="preserve"> лет</w:t>
      </w:r>
      <w:r w:rsidR="0080541D" w:rsidRPr="00BD5FBF">
        <w:rPr>
          <w:rFonts w:ascii="Times New Roman" w:hAnsi="Times New Roman" w:cs="Times New Roman"/>
          <w:color w:val="000000" w:themeColor="text1"/>
          <w:sz w:val="28"/>
          <w:szCs w:val="28"/>
        </w:rPr>
        <w:t xml:space="preserve"> и более</w:t>
      </w:r>
      <w:r w:rsidR="00DE54A0" w:rsidRPr="00BD5FBF">
        <w:rPr>
          <w:rFonts w:ascii="Times New Roman" w:eastAsia="Times New Roman" w:hAnsi="Times New Roman" w:cs="Times New Roman"/>
          <w:color w:val="000000"/>
          <w:sz w:val="28"/>
          <w:szCs w:val="28"/>
          <w:lang w:eastAsia="ru-RU"/>
        </w:rPr>
        <w:t xml:space="preserve">. </w:t>
      </w:r>
      <w:r w:rsidR="00182746" w:rsidRPr="00BD5FBF">
        <w:rPr>
          <w:rFonts w:ascii="Times New Roman" w:eastAsia="Times New Roman" w:hAnsi="Times New Roman" w:cs="Times New Roman"/>
          <w:color w:val="000000"/>
          <w:sz w:val="28"/>
          <w:szCs w:val="28"/>
          <w:lang w:eastAsia="ru-RU"/>
        </w:rPr>
        <w:t>Пациенты имели разные</w:t>
      </w:r>
      <w:r w:rsidR="00DE54A0" w:rsidRPr="00BD5FBF">
        <w:rPr>
          <w:rFonts w:ascii="Times New Roman" w:eastAsia="Times New Roman" w:hAnsi="Times New Roman" w:cs="Times New Roman"/>
          <w:color w:val="000000"/>
          <w:sz w:val="28"/>
          <w:szCs w:val="28"/>
          <w:lang w:eastAsia="ru-RU"/>
        </w:rPr>
        <w:t xml:space="preserve"> клинические симптомы и лабораторные </w:t>
      </w:r>
      <w:r w:rsidR="00182746" w:rsidRPr="00BD5FBF">
        <w:rPr>
          <w:rFonts w:ascii="Times New Roman" w:eastAsia="Times New Roman" w:hAnsi="Times New Roman" w:cs="Times New Roman"/>
          <w:color w:val="000000"/>
          <w:sz w:val="28"/>
          <w:szCs w:val="28"/>
          <w:lang w:eastAsia="ru-RU"/>
        </w:rPr>
        <w:t>сдвиги</w:t>
      </w:r>
      <w:r w:rsidR="00DE54A0"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характерные</w:t>
      </w:r>
      <w:r w:rsidR="00DE54A0" w:rsidRPr="00BD5FBF">
        <w:rPr>
          <w:rFonts w:ascii="Times New Roman" w:eastAsia="Times New Roman" w:hAnsi="Times New Roman" w:cs="Times New Roman"/>
          <w:color w:val="000000"/>
          <w:sz w:val="28"/>
          <w:szCs w:val="28"/>
          <w:lang w:eastAsia="ru-RU"/>
        </w:rPr>
        <w:t xml:space="preserve"> раз</w:t>
      </w:r>
      <w:r w:rsidRPr="00BD5FBF">
        <w:rPr>
          <w:rFonts w:ascii="Times New Roman" w:eastAsia="Times New Roman" w:hAnsi="Times New Roman" w:cs="Times New Roman"/>
          <w:color w:val="000000"/>
          <w:sz w:val="28"/>
          <w:szCs w:val="28"/>
          <w:lang w:eastAsia="ru-RU"/>
        </w:rPr>
        <w:t>личным</w:t>
      </w:r>
      <w:r w:rsidR="00DE54A0" w:rsidRPr="00BD5FBF">
        <w:rPr>
          <w:rFonts w:ascii="Times New Roman" w:eastAsia="Times New Roman" w:hAnsi="Times New Roman" w:cs="Times New Roman"/>
          <w:color w:val="000000"/>
          <w:sz w:val="28"/>
          <w:szCs w:val="28"/>
          <w:lang w:eastAsia="ru-RU"/>
        </w:rPr>
        <w:t xml:space="preserve"> степеням активности при </w:t>
      </w:r>
      <w:r w:rsidR="002808B6" w:rsidRPr="00BD5FBF">
        <w:rPr>
          <w:rFonts w:ascii="Times New Roman" w:eastAsia="Times New Roman" w:hAnsi="Times New Roman" w:cs="Times New Roman"/>
          <w:color w:val="000000"/>
          <w:sz w:val="28"/>
          <w:szCs w:val="28"/>
          <w:lang w:eastAsia="ru-RU"/>
        </w:rPr>
        <w:t>ХВГ</w:t>
      </w:r>
      <w:r w:rsidR="00DE54A0" w:rsidRPr="00BD5FBF">
        <w:rPr>
          <w:rFonts w:ascii="Times New Roman" w:eastAsia="Times New Roman" w:hAnsi="Times New Roman" w:cs="Times New Roman"/>
          <w:color w:val="000000"/>
          <w:sz w:val="28"/>
          <w:szCs w:val="28"/>
          <w:lang w:eastAsia="ru-RU"/>
        </w:rPr>
        <w:t xml:space="preserve"> (таблица 3).</w:t>
      </w:r>
    </w:p>
    <w:p w14:paraId="49DE34BA" w14:textId="77777777" w:rsidR="009A718F" w:rsidRPr="00BD5FBF" w:rsidRDefault="009A718F" w:rsidP="00BE0026">
      <w:pPr>
        <w:spacing w:after="0" w:line="240" w:lineRule="auto"/>
        <w:ind w:firstLine="709"/>
        <w:jc w:val="both"/>
        <w:rPr>
          <w:rFonts w:ascii="Times New Roman" w:eastAsia="Times New Roman" w:hAnsi="Times New Roman" w:cs="Times New Roman"/>
          <w:color w:val="000000"/>
          <w:sz w:val="28"/>
          <w:szCs w:val="28"/>
          <w:lang w:val="kk-KZ" w:eastAsia="ru-RU"/>
        </w:rPr>
      </w:pPr>
    </w:p>
    <w:p w14:paraId="18BF1BC2" w14:textId="406192A6" w:rsidR="000E5A63" w:rsidRPr="00BD5FBF" w:rsidRDefault="00DE54A0" w:rsidP="00D3304F">
      <w:pPr>
        <w:spacing w:after="0" w:line="240" w:lineRule="auto"/>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Таблица 3 – </w:t>
      </w:r>
      <w:r w:rsidR="0080541D" w:rsidRPr="00BD5FBF">
        <w:rPr>
          <w:rFonts w:ascii="Times New Roman" w:eastAsia="Times New Roman" w:hAnsi="Times New Roman" w:cs="Times New Roman"/>
          <w:color w:val="000000"/>
          <w:sz w:val="28"/>
          <w:szCs w:val="28"/>
          <w:lang w:eastAsia="ru-RU"/>
        </w:rPr>
        <w:t>Параметры</w:t>
      </w:r>
      <w:r w:rsidRPr="00BD5FBF">
        <w:rPr>
          <w:rFonts w:ascii="Times New Roman" w:eastAsia="Times New Roman" w:hAnsi="Times New Roman" w:cs="Times New Roman"/>
          <w:color w:val="000000"/>
          <w:sz w:val="28"/>
          <w:szCs w:val="28"/>
          <w:lang w:eastAsia="ru-RU"/>
        </w:rPr>
        <w:t xml:space="preserve"> длительности заболевания у </w:t>
      </w:r>
      <w:r w:rsidR="0080541D" w:rsidRPr="00BD5FBF">
        <w:rPr>
          <w:rFonts w:ascii="Times New Roman" w:eastAsia="Times New Roman" w:hAnsi="Times New Roman" w:cs="Times New Roman"/>
          <w:color w:val="000000"/>
          <w:sz w:val="28"/>
          <w:szCs w:val="28"/>
          <w:lang w:eastAsia="ru-RU"/>
        </w:rPr>
        <w:t>пациентов</w:t>
      </w:r>
      <w:r w:rsidRPr="00BD5FBF">
        <w:rPr>
          <w:rFonts w:ascii="Times New Roman" w:eastAsia="Times New Roman" w:hAnsi="Times New Roman" w:cs="Times New Roman"/>
          <w:color w:val="000000"/>
          <w:sz w:val="28"/>
          <w:szCs w:val="28"/>
          <w:lang w:eastAsia="ru-RU"/>
        </w:rPr>
        <w:t xml:space="preserve"> с Х</w:t>
      </w:r>
      <w:r w:rsidR="0080541D" w:rsidRPr="00BD5FBF">
        <w:rPr>
          <w:rFonts w:ascii="Times New Roman" w:eastAsia="Times New Roman" w:hAnsi="Times New Roman" w:cs="Times New Roman"/>
          <w:color w:val="000000"/>
          <w:sz w:val="28"/>
          <w:szCs w:val="28"/>
          <w:lang w:eastAsia="ru-RU"/>
        </w:rPr>
        <w:t>ВГ</w:t>
      </w:r>
    </w:p>
    <w:p w14:paraId="623F85BF" w14:textId="77777777" w:rsidR="00D3304F" w:rsidRPr="00BD5FBF" w:rsidRDefault="00D3304F" w:rsidP="00D3304F">
      <w:pPr>
        <w:spacing w:after="0" w:line="240" w:lineRule="auto"/>
        <w:jc w:val="both"/>
        <w:rPr>
          <w:rFonts w:ascii="Times New Roman" w:eastAsia="Times New Roman" w:hAnsi="Times New Roman" w:cs="Times New Roman"/>
          <w:color w:val="000000"/>
          <w:sz w:val="16"/>
          <w:szCs w:val="16"/>
          <w:lang w:eastAsia="ru-RU"/>
        </w:rPr>
      </w:pPr>
    </w:p>
    <w:tbl>
      <w:tblPr>
        <w:tblStyle w:val="21"/>
        <w:tblW w:w="0" w:type="auto"/>
        <w:tblInd w:w="164" w:type="dxa"/>
        <w:tblLook w:val="04A0" w:firstRow="1" w:lastRow="0" w:firstColumn="1" w:lastColumn="0" w:noHBand="0" w:noVBand="1"/>
      </w:tblPr>
      <w:tblGrid>
        <w:gridCol w:w="3010"/>
        <w:gridCol w:w="3154"/>
        <w:gridCol w:w="3300"/>
      </w:tblGrid>
      <w:tr w:rsidR="00DE54A0" w:rsidRPr="00BD5FBF" w14:paraId="09BB545A" w14:textId="77777777" w:rsidTr="00D3304F">
        <w:trPr>
          <w:trHeight w:val="145"/>
        </w:trPr>
        <w:tc>
          <w:tcPr>
            <w:tcW w:w="3063" w:type="dxa"/>
            <w:vMerge w:val="restart"/>
            <w:vAlign w:val="center"/>
          </w:tcPr>
          <w:p w14:paraId="11DFC97C" w14:textId="2B90B9C4" w:rsidR="00DE54A0" w:rsidRPr="00BD5FBF" w:rsidRDefault="00DE54A0" w:rsidP="00D3304F">
            <w:pPr>
              <w:jc w:val="center"/>
              <w:rPr>
                <w:rFonts w:ascii="Times New Roman" w:hAnsi="Times New Roman" w:cs="Times New Roman"/>
                <w:color w:val="000000"/>
                <w:sz w:val="24"/>
                <w:szCs w:val="24"/>
              </w:rPr>
            </w:pPr>
            <w:bookmarkStart w:id="171" w:name="_Hlk123071853"/>
            <w:r w:rsidRPr="00BD5FBF">
              <w:rPr>
                <w:rFonts w:ascii="Times New Roman" w:hAnsi="Times New Roman" w:cs="Times New Roman"/>
                <w:color w:val="000000"/>
                <w:sz w:val="24"/>
                <w:szCs w:val="24"/>
              </w:rPr>
              <w:t>Длительность заболевания</w:t>
            </w:r>
          </w:p>
        </w:tc>
        <w:tc>
          <w:tcPr>
            <w:tcW w:w="6624" w:type="dxa"/>
            <w:gridSpan w:val="2"/>
            <w:vAlign w:val="center"/>
          </w:tcPr>
          <w:p w14:paraId="550DB3E6" w14:textId="4E909604"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Больные с Х</w:t>
            </w:r>
            <w:r w:rsidR="002808B6" w:rsidRPr="00BD5FBF">
              <w:rPr>
                <w:rFonts w:ascii="Times New Roman" w:hAnsi="Times New Roman" w:cs="Times New Roman"/>
                <w:color w:val="000000"/>
                <w:sz w:val="24"/>
                <w:szCs w:val="24"/>
              </w:rPr>
              <w:t>ВГ</w:t>
            </w:r>
            <w:r w:rsidR="00D3304F"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 xml:space="preserve">n </w:t>
            </w:r>
            <w:r w:rsidRPr="00BD5FBF">
              <w:rPr>
                <w:rFonts w:ascii="Times New Roman" w:hAnsi="Times New Roman" w:cs="Times New Roman"/>
                <w:color w:val="000000"/>
                <w:sz w:val="24"/>
                <w:szCs w:val="24"/>
              </w:rPr>
              <w:t xml:space="preserve">= </w:t>
            </w:r>
            <w:r w:rsidR="00ED61AC" w:rsidRPr="00BD5FBF">
              <w:rPr>
                <w:rFonts w:ascii="Times New Roman" w:hAnsi="Times New Roman" w:cs="Times New Roman"/>
                <w:color w:val="000000"/>
                <w:sz w:val="24"/>
                <w:szCs w:val="24"/>
              </w:rPr>
              <w:t>233</w:t>
            </w:r>
            <w:r w:rsidRPr="00BD5FBF">
              <w:rPr>
                <w:rFonts w:ascii="Times New Roman" w:hAnsi="Times New Roman" w:cs="Times New Roman"/>
                <w:color w:val="000000"/>
                <w:sz w:val="24"/>
                <w:szCs w:val="24"/>
              </w:rPr>
              <w:t>)</w:t>
            </w:r>
          </w:p>
        </w:tc>
      </w:tr>
      <w:tr w:rsidR="00DE54A0" w:rsidRPr="00BD5FBF" w14:paraId="440D8E2D" w14:textId="77777777" w:rsidTr="00D3304F">
        <w:tc>
          <w:tcPr>
            <w:tcW w:w="3063" w:type="dxa"/>
            <w:vMerge/>
            <w:vAlign w:val="center"/>
          </w:tcPr>
          <w:p w14:paraId="729FB358" w14:textId="77777777" w:rsidR="00DE54A0" w:rsidRPr="00BD5FBF" w:rsidRDefault="00DE54A0" w:rsidP="00D3304F">
            <w:pPr>
              <w:jc w:val="center"/>
              <w:rPr>
                <w:rFonts w:ascii="Times New Roman" w:hAnsi="Times New Roman" w:cs="Times New Roman"/>
                <w:color w:val="000000"/>
                <w:sz w:val="24"/>
                <w:szCs w:val="24"/>
              </w:rPr>
            </w:pPr>
          </w:p>
        </w:tc>
        <w:tc>
          <w:tcPr>
            <w:tcW w:w="3221" w:type="dxa"/>
            <w:vAlign w:val="center"/>
          </w:tcPr>
          <w:p w14:paraId="73B02F13" w14:textId="49363A8D" w:rsidR="00DE54A0" w:rsidRPr="00BD5FBF" w:rsidRDefault="00D3304F"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а</w:t>
            </w:r>
            <w:r w:rsidR="00DE54A0" w:rsidRPr="00BD5FBF">
              <w:rPr>
                <w:rFonts w:ascii="Times New Roman" w:hAnsi="Times New Roman" w:cs="Times New Roman"/>
                <w:color w:val="000000"/>
                <w:sz w:val="24"/>
                <w:szCs w:val="24"/>
              </w:rPr>
              <w:t>бсолютное число больных</w:t>
            </w:r>
          </w:p>
        </w:tc>
        <w:tc>
          <w:tcPr>
            <w:tcW w:w="3403" w:type="dxa"/>
            <w:vAlign w:val="center"/>
          </w:tcPr>
          <w:p w14:paraId="490AF2B3" w14:textId="77777777"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p>
        </w:tc>
      </w:tr>
      <w:tr w:rsidR="00DE54A0" w:rsidRPr="00BD5FBF" w14:paraId="40FE3523" w14:textId="77777777" w:rsidTr="00D3304F">
        <w:tc>
          <w:tcPr>
            <w:tcW w:w="3063" w:type="dxa"/>
          </w:tcPr>
          <w:p w14:paraId="57142352" w14:textId="4071178D"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До 1 года</w:t>
            </w:r>
          </w:p>
        </w:tc>
        <w:tc>
          <w:tcPr>
            <w:tcW w:w="3221" w:type="dxa"/>
          </w:tcPr>
          <w:p w14:paraId="3A9BEBDD" w14:textId="152F7145"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28</w:t>
            </w:r>
          </w:p>
        </w:tc>
        <w:tc>
          <w:tcPr>
            <w:tcW w:w="3403" w:type="dxa"/>
          </w:tcPr>
          <w:p w14:paraId="0AB4466B" w14:textId="4AA4AEB2"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12,1</w:t>
            </w:r>
          </w:p>
        </w:tc>
      </w:tr>
      <w:tr w:rsidR="00DE54A0" w:rsidRPr="00BD5FBF" w14:paraId="7CFAB55C" w14:textId="77777777" w:rsidTr="00D3304F">
        <w:tc>
          <w:tcPr>
            <w:tcW w:w="3063" w:type="dxa"/>
          </w:tcPr>
          <w:p w14:paraId="73495761" w14:textId="4DA15E61"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До 5 лет</w:t>
            </w:r>
          </w:p>
        </w:tc>
        <w:tc>
          <w:tcPr>
            <w:tcW w:w="3221" w:type="dxa"/>
          </w:tcPr>
          <w:p w14:paraId="5FAA1202" w14:textId="712BBA5A"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109</w:t>
            </w:r>
          </w:p>
        </w:tc>
        <w:tc>
          <w:tcPr>
            <w:tcW w:w="3403" w:type="dxa"/>
          </w:tcPr>
          <w:p w14:paraId="1A81B49D" w14:textId="5C8B7C8F"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46,7</w:t>
            </w:r>
          </w:p>
        </w:tc>
      </w:tr>
      <w:tr w:rsidR="00DE54A0" w:rsidRPr="00BD5FBF" w14:paraId="2C7D6E15" w14:textId="77777777" w:rsidTr="00D3304F">
        <w:tc>
          <w:tcPr>
            <w:tcW w:w="3063" w:type="dxa"/>
          </w:tcPr>
          <w:p w14:paraId="390C91D1" w14:textId="77777777"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6-10 лет</w:t>
            </w:r>
          </w:p>
        </w:tc>
        <w:tc>
          <w:tcPr>
            <w:tcW w:w="3221" w:type="dxa"/>
          </w:tcPr>
          <w:p w14:paraId="3242E175" w14:textId="6018B8BA"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73</w:t>
            </w:r>
          </w:p>
        </w:tc>
        <w:tc>
          <w:tcPr>
            <w:tcW w:w="3403" w:type="dxa"/>
          </w:tcPr>
          <w:p w14:paraId="4AD019DF" w14:textId="5D87AA32"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31,3</w:t>
            </w:r>
          </w:p>
        </w:tc>
      </w:tr>
      <w:tr w:rsidR="00DE54A0" w:rsidRPr="00BD5FBF" w14:paraId="77B4854D" w14:textId="77777777" w:rsidTr="00D3304F">
        <w:tc>
          <w:tcPr>
            <w:tcW w:w="3063" w:type="dxa"/>
          </w:tcPr>
          <w:p w14:paraId="62F4EEF3" w14:textId="5666B820"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11-</w:t>
            </w:r>
            <w:r w:rsidR="00E43591" w:rsidRPr="00BD5FBF">
              <w:rPr>
                <w:rFonts w:ascii="Times New Roman" w:hAnsi="Times New Roman" w:cs="Times New Roman"/>
                <w:color w:val="000000"/>
                <w:sz w:val="24"/>
                <w:szCs w:val="24"/>
              </w:rPr>
              <w:t xml:space="preserve">20 </w:t>
            </w:r>
            <w:r w:rsidRPr="00BD5FBF">
              <w:rPr>
                <w:rFonts w:ascii="Times New Roman" w:hAnsi="Times New Roman" w:cs="Times New Roman"/>
                <w:color w:val="000000"/>
                <w:sz w:val="24"/>
                <w:szCs w:val="24"/>
              </w:rPr>
              <w:t>лет</w:t>
            </w:r>
          </w:p>
        </w:tc>
        <w:tc>
          <w:tcPr>
            <w:tcW w:w="3221" w:type="dxa"/>
          </w:tcPr>
          <w:p w14:paraId="697FB984" w14:textId="06E40D41"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19</w:t>
            </w:r>
          </w:p>
        </w:tc>
        <w:tc>
          <w:tcPr>
            <w:tcW w:w="3403" w:type="dxa"/>
          </w:tcPr>
          <w:p w14:paraId="63FCE39A" w14:textId="22FF6A20"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8,2</w:t>
            </w:r>
          </w:p>
        </w:tc>
      </w:tr>
      <w:tr w:rsidR="00DE54A0" w:rsidRPr="00BD5FBF" w14:paraId="1BA3DF0D" w14:textId="77777777" w:rsidTr="00D3304F">
        <w:tc>
          <w:tcPr>
            <w:tcW w:w="3063" w:type="dxa"/>
          </w:tcPr>
          <w:p w14:paraId="705C4C7B" w14:textId="77777777" w:rsidR="00DE54A0" w:rsidRPr="00BD5FBF" w:rsidRDefault="00DE54A0" w:rsidP="00D3304F">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Более 20 лет</w:t>
            </w:r>
          </w:p>
        </w:tc>
        <w:tc>
          <w:tcPr>
            <w:tcW w:w="3221" w:type="dxa"/>
          </w:tcPr>
          <w:p w14:paraId="1FEEF2EA" w14:textId="085267F3"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w:t>
            </w:r>
          </w:p>
        </w:tc>
        <w:tc>
          <w:tcPr>
            <w:tcW w:w="3403" w:type="dxa"/>
          </w:tcPr>
          <w:p w14:paraId="2CE9AD23" w14:textId="3954D7CE" w:rsidR="00DE54A0" w:rsidRPr="00BD5FBF" w:rsidRDefault="00E43591" w:rsidP="00BE0026">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1,7</w:t>
            </w:r>
          </w:p>
        </w:tc>
      </w:tr>
      <w:bookmarkEnd w:id="171"/>
    </w:tbl>
    <w:p w14:paraId="2A236470" w14:textId="77777777" w:rsidR="00D3304F" w:rsidRPr="00BD5FBF" w:rsidRDefault="00D3304F"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EAB12CA" w14:textId="044F1586" w:rsidR="00C27660" w:rsidRPr="00BD5FBF" w:rsidRDefault="00C27660"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Нами был</w:t>
      </w:r>
      <w:r w:rsidR="00182746" w:rsidRPr="00BD5FBF">
        <w:rPr>
          <w:rFonts w:ascii="Times New Roman" w:eastAsia="Times New Roman" w:hAnsi="Times New Roman" w:cs="Times New Roman"/>
          <w:color w:val="000000"/>
          <w:sz w:val="28"/>
          <w:szCs w:val="28"/>
          <w:lang w:eastAsia="ru-RU"/>
        </w:rPr>
        <w:t xml:space="preserve"> проведен анализ </w:t>
      </w:r>
      <w:r w:rsidRPr="00BD5FBF">
        <w:rPr>
          <w:rFonts w:ascii="Times New Roman" w:eastAsia="Times New Roman" w:hAnsi="Times New Roman" w:cs="Times New Roman"/>
          <w:color w:val="000000"/>
          <w:sz w:val="28"/>
          <w:szCs w:val="28"/>
          <w:lang w:eastAsia="ru-RU"/>
        </w:rPr>
        <w:t>пациент</w:t>
      </w:r>
      <w:r w:rsidR="00182746" w:rsidRPr="00BD5FBF">
        <w:rPr>
          <w:rFonts w:ascii="Times New Roman" w:eastAsia="Times New Roman" w:hAnsi="Times New Roman" w:cs="Times New Roman"/>
          <w:color w:val="000000"/>
          <w:sz w:val="28"/>
          <w:szCs w:val="28"/>
          <w:lang w:eastAsia="ru-RU"/>
        </w:rPr>
        <w:t>ов</w:t>
      </w:r>
      <w:r w:rsidRPr="00BD5FBF">
        <w:rPr>
          <w:rFonts w:ascii="Times New Roman" w:eastAsia="Times New Roman" w:hAnsi="Times New Roman" w:cs="Times New Roman"/>
          <w:color w:val="000000"/>
          <w:sz w:val="28"/>
          <w:szCs w:val="28"/>
          <w:lang w:eastAsia="ru-RU"/>
        </w:rPr>
        <w:t xml:space="preserve"> со следующими заболеваниями: хронический вирусный гепатит С</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bookmarkStart w:id="172" w:name="_Hlk105169835"/>
      <w:r w:rsidRPr="00BD5FBF">
        <w:rPr>
          <w:rFonts w:ascii="Times New Roman" w:eastAsia="Times New Roman" w:hAnsi="Times New Roman" w:cs="Times New Roman"/>
          <w:color w:val="000000"/>
          <w:sz w:val="28"/>
          <w:szCs w:val="28"/>
          <w:lang w:eastAsia="ru-RU"/>
        </w:rPr>
        <w:t>42,1% (98 человек)</w:t>
      </w:r>
      <w:r w:rsidR="00BE6BCF"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eastAsia="ru-RU"/>
        </w:rPr>
        <w:t xml:space="preserve"> </w:t>
      </w:r>
      <w:bookmarkEnd w:id="172"/>
      <w:r w:rsidRPr="00BD5FBF">
        <w:rPr>
          <w:rFonts w:ascii="Times New Roman" w:eastAsia="Times New Roman" w:hAnsi="Times New Roman" w:cs="Times New Roman"/>
          <w:color w:val="000000"/>
          <w:sz w:val="28"/>
          <w:szCs w:val="28"/>
          <w:lang w:eastAsia="ru-RU"/>
        </w:rPr>
        <w:t>хронический вирусный гепатит В – 1</w:t>
      </w:r>
      <w:r w:rsidR="003F03A7" w:rsidRPr="00BD5FBF">
        <w:rPr>
          <w:rFonts w:ascii="Times New Roman" w:eastAsia="Times New Roman" w:hAnsi="Times New Roman" w:cs="Times New Roman"/>
          <w:color w:val="000000"/>
          <w:sz w:val="28"/>
          <w:szCs w:val="28"/>
          <w:lang w:eastAsia="ru-RU"/>
        </w:rPr>
        <w:t>6</w:t>
      </w:r>
      <w:r w:rsidRPr="00BD5FBF">
        <w:rPr>
          <w:rFonts w:ascii="Times New Roman" w:eastAsia="Times New Roman" w:hAnsi="Times New Roman" w:cs="Times New Roman"/>
          <w:color w:val="000000"/>
          <w:sz w:val="28"/>
          <w:szCs w:val="28"/>
          <w:lang w:eastAsia="ru-RU"/>
        </w:rPr>
        <w:t>,7% (</w:t>
      </w:r>
      <w:r w:rsidR="003F03A7" w:rsidRPr="00BD5FBF">
        <w:rPr>
          <w:rFonts w:ascii="Times New Roman" w:eastAsia="Times New Roman" w:hAnsi="Times New Roman" w:cs="Times New Roman"/>
          <w:color w:val="000000"/>
          <w:sz w:val="28"/>
          <w:szCs w:val="28"/>
          <w:lang w:eastAsia="ru-RU"/>
        </w:rPr>
        <w:t>41</w:t>
      </w:r>
      <w:r w:rsidRPr="00BD5FBF">
        <w:rPr>
          <w:rFonts w:ascii="Times New Roman" w:eastAsia="Times New Roman" w:hAnsi="Times New Roman" w:cs="Times New Roman"/>
          <w:color w:val="000000"/>
          <w:sz w:val="28"/>
          <w:szCs w:val="28"/>
          <w:lang w:eastAsia="ru-RU"/>
        </w:rPr>
        <w:t xml:space="preserve"> человек), хронический вирусный гепатит В+Д – 1</w:t>
      </w:r>
      <w:r w:rsidR="003F03A7" w:rsidRPr="00BD5FBF">
        <w:rPr>
          <w:rFonts w:ascii="Times New Roman" w:eastAsia="Times New Roman" w:hAnsi="Times New Roman" w:cs="Times New Roman"/>
          <w:color w:val="000000"/>
          <w:sz w:val="28"/>
          <w:szCs w:val="28"/>
          <w:lang w:eastAsia="ru-RU"/>
        </w:rPr>
        <w:t>7</w:t>
      </w:r>
      <w:r w:rsidRPr="00BD5FBF">
        <w:rPr>
          <w:rFonts w:ascii="Times New Roman" w:eastAsia="Times New Roman" w:hAnsi="Times New Roman" w:cs="Times New Roman"/>
          <w:color w:val="000000"/>
          <w:sz w:val="28"/>
          <w:szCs w:val="28"/>
          <w:lang w:eastAsia="ru-RU"/>
        </w:rPr>
        <w:t>,</w:t>
      </w:r>
      <w:r w:rsidR="003F03A7" w:rsidRPr="00BD5FBF">
        <w:rPr>
          <w:rFonts w:ascii="Times New Roman" w:eastAsia="Times New Roman" w:hAnsi="Times New Roman" w:cs="Times New Roman"/>
          <w:color w:val="000000"/>
          <w:sz w:val="28"/>
          <w:szCs w:val="28"/>
          <w:lang w:eastAsia="ru-RU"/>
        </w:rPr>
        <w:t>1</w:t>
      </w:r>
      <w:r w:rsidRPr="00BD5FBF">
        <w:rPr>
          <w:rFonts w:ascii="Times New Roman" w:eastAsia="Times New Roman" w:hAnsi="Times New Roman" w:cs="Times New Roman"/>
          <w:color w:val="000000"/>
          <w:sz w:val="28"/>
          <w:szCs w:val="28"/>
          <w:lang w:eastAsia="ru-RU"/>
        </w:rPr>
        <w:t>% (</w:t>
      </w:r>
      <w:r w:rsidR="003F03A7" w:rsidRPr="00BD5FBF">
        <w:rPr>
          <w:rFonts w:ascii="Times New Roman" w:eastAsia="Times New Roman" w:hAnsi="Times New Roman" w:cs="Times New Roman"/>
          <w:color w:val="000000"/>
          <w:sz w:val="28"/>
          <w:szCs w:val="28"/>
          <w:lang w:eastAsia="ru-RU"/>
        </w:rPr>
        <w:t>40</w:t>
      </w:r>
      <w:r w:rsidRPr="00BD5FBF">
        <w:rPr>
          <w:rFonts w:ascii="Times New Roman" w:eastAsia="Times New Roman" w:hAnsi="Times New Roman" w:cs="Times New Roman"/>
          <w:color w:val="000000"/>
          <w:sz w:val="28"/>
          <w:szCs w:val="28"/>
          <w:lang w:eastAsia="ru-RU"/>
        </w:rPr>
        <w:t xml:space="preserve"> человек), цирроз печени </w:t>
      </w:r>
      <w:r w:rsidRPr="00BD5FBF">
        <w:rPr>
          <w:rFonts w:ascii="Times New Roman" w:eastAsia="Times New Roman" w:hAnsi="Times New Roman" w:cs="Times New Roman"/>
          <w:color w:val="000000"/>
          <w:sz w:val="28"/>
          <w:szCs w:val="28"/>
          <w:lang w:val="en-US" w:eastAsia="ru-RU"/>
        </w:rPr>
        <w:t>HBV</w:t>
      </w:r>
      <w:r w:rsidRPr="00BD5FBF">
        <w:rPr>
          <w:rFonts w:ascii="Times New Roman" w:eastAsia="Times New Roman" w:hAnsi="Times New Roman" w:cs="Times New Roman"/>
          <w:color w:val="000000"/>
          <w:sz w:val="28"/>
          <w:szCs w:val="28"/>
          <w:lang w:eastAsia="ru-RU"/>
        </w:rPr>
        <w:t>-этиологии</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w:t>
      </w:r>
      <w:r w:rsidR="003F03A7" w:rsidRPr="00BD5FBF">
        <w:rPr>
          <w:rFonts w:ascii="Times New Roman" w:eastAsia="Times New Roman" w:hAnsi="Times New Roman" w:cs="Times New Roman"/>
          <w:color w:val="000000"/>
          <w:sz w:val="28"/>
          <w:szCs w:val="28"/>
          <w:lang w:eastAsia="ru-RU"/>
        </w:rPr>
        <w:t>2</w:t>
      </w:r>
      <w:r w:rsidRPr="00BD5FBF">
        <w:rPr>
          <w:rFonts w:ascii="Times New Roman" w:eastAsia="Times New Roman" w:hAnsi="Times New Roman" w:cs="Times New Roman"/>
          <w:color w:val="000000"/>
          <w:sz w:val="28"/>
          <w:szCs w:val="28"/>
          <w:lang w:eastAsia="ru-RU"/>
        </w:rPr>
        <w:t>,</w:t>
      </w:r>
      <w:r w:rsidR="003F03A7" w:rsidRPr="00BD5FBF">
        <w:rPr>
          <w:rFonts w:ascii="Times New Roman" w:eastAsia="Times New Roman" w:hAnsi="Times New Roman" w:cs="Times New Roman"/>
          <w:color w:val="000000"/>
          <w:sz w:val="28"/>
          <w:szCs w:val="28"/>
          <w:lang w:eastAsia="ru-RU"/>
        </w:rPr>
        <w:t>1</w:t>
      </w:r>
      <w:r w:rsidRPr="00BD5FBF">
        <w:rPr>
          <w:rFonts w:ascii="Times New Roman" w:eastAsia="Times New Roman" w:hAnsi="Times New Roman" w:cs="Times New Roman"/>
          <w:color w:val="000000"/>
          <w:sz w:val="28"/>
          <w:szCs w:val="28"/>
          <w:lang w:eastAsia="ru-RU"/>
        </w:rPr>
        <w:t>% (</w:t>
      </w:r>
      <w:r w:rsidR="003F03A7" w:rsidRPr="00BD5FBF">
        <w:rPr>
          <w:rFonts w:ascii="Times New Roman" w:eastAsia="Times New Roman" w:hAnsi="Times New Roman" w:cs="Times New Roman"/>
          <w:color w:val="000000"/>
          <w:sz w:val="28"/>
          <w:szCs w:val="28"/>
          <w:lang w:eastAsia="ru-RU"/>
        </w:rPr>
        <w:t>5</w:t>
      </w:r>
      <w:r w:rsidRPr="00BD5FBF">
        <w:rPr>
          <w:rFonts w:ascii="Times New Roman" w:eastAsia="Times New Roman" w:hAnsi="Times New Roman" w:cs="Times New Roman"/>
          <w:color w:val="000000"/>
          <w:sz w:val="28"/>
          <w:szCs w:val="28"/>
          <w:lang w:eastAsia="ru-RU"/>
        </w:rPr>
        <w:t xml:space="preserve"> человек), цирроз печени </w:t>
      </w:r>
      <w:r w:rsidRPr="00BD5FBF">
        <w:rPr>
          <w:rFonts w:ascii="Times New Roman" w:eastAsia="Times New Roman" w:hAnsi="Times New Roman" w:cs="Times New Roman"/>
          <w:color w:val="000000"/>
          <w:sz w:val="28"/>
          <w:szCs w:val="28"/>
          <w:lang w:val="en-US" w:eastAsia="ru-RU"/>
        </w:rPr>
        <w:t>H</w:t>
      </w:r>
      <w:r w:rsidRPr="00BD5FBF">
        <w:rPr>
          <w:rFonts w:ascii="Times New Roman" w:eastAsia="Times New Roman" w:hAnsi="Times New Roman" w:cs="Times New Roman"/>
          <w:color w:val="000000"/>
          <w:sz w:val="28"/>
          <w:szCs w:val="28"/>
          <w:lang w:eastAsia="ru-RU"/>
        </w:rPr>
        <w:t>С</w:t>
      </w:r>
      <w:r w:rsidRPr="00BD5FBF">
        <w:rPr>
          <w:rFonts w:ascii="Times New Roman" w:eastAsia="Times New Roman" w:hAnsi="Times New Roman" w:cs="Times New Roman"/>
          <w:color w:val="000000"/>
          <w:sz w:val="28"/>
          <w:szCs w:val="28"/>
          <w:lang w:val="en-US" w:eastAsia="ru-RU"/>
        </w:rPr>
        <w:t>V</w:t>
      </w:r>
      <w:r w:rsidRPr="00BD5FBF">
        <w:rPr>
          <w:rFonts w:ascii="Times New Roman" w:eastAsia="Times New Roman" w:hAnsi="Times New Roman" w:cs="Times New Roman"/>
          <w:color w:val="000000"/>
          <w:sz w:val="28"/>
          <w:szCs w:val="28"/>
          <w:lang w:eastAsia="ru-RU"/>
        </w:rPr>
        <w:t>-этиологии</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- 14,2% (33 человека), цирроз печени </w:t>
      </w:r>
      <w:r w:rsidRPr="00BD5FBF">
        <w:rPr>
          <w:rFonts w:ascii="Times New Roman" w:eastAsia="Times New Roman" w:hAnsi="Times New Roman" w:cs="Times New Roman"/>
          <w:color w:val="000000"/>
          <w:sz w:val="28"/>
          <w:szCs w:val="28"/>
          <w:lang w:val="en-US" w:eastAsia="ru-RU"/>
        </w:rPr>
        <w:t>H</w:t>
      </w:r>
      <w:r w:rsidRPr="00BD5FBF">
        <w:rPr>
          <w:rFonts w:ascii="Times New Roman" w:eastAsia="Times New Roman" w:hAnsi="Times New Roman" w:cs="Times New Roman"/>
          <w:color w:val="000000"/>
          <w:sz w:val="28"/>
          <w:szCs w:val="28"/>
          <w:lang w:eastAsia="ru-RU"/>
        </w:rPr>
        <w:t>В</w:t>
      </w:r>
      <w:r w:rsidRPr="00BD5FBF">
        <w:rPr>
          <w:rFonts w:ascii="Times New Roman" w:eastAsia="Times New Roman" w:hAnsi="Times New Roman" w:cs="Times New Roman"/>
          <w:color w:val="000000"/>
          <w:sz w:val="28"/>
          <w:szCs w:val="28"/>
          <w:lang w:val="en-US" w:eastAsia="ru-RU"/>
        </w:rPr>
        <w:t>V</w:t>
      </w:r>
      <w:r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val="en-US" w:eastAsia="ru-RU"/>
        </w:rPr>
        <w:t>HDV</w:t>
      </w:r>
      <w:r w:rsidRPr="00BD5FBF">
        <w:rPr>
          <w:rFonts w:ascii="Times New Roman" w:eastAsia="Times New Roman" w:hAnsi="Times New Roman" w:cs="Times New Roman"/>
          <w:color w:val="000000"/>
          <w:sz w:val="28"/>
          <w:szCs w:val="28"/>
          <w:lang w:eastAsia="ru-RU"/>
        </w:rPr>
        <w:t xml:space="preserve"> этиологии</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w:t>
      </w:r>
      <w:r w:rsidR="00D3304F"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7,7% (18 человек)</w:t>
      </w:r>
      <w:r w:rsidR="003F03A7"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(таблица 4).</w:t>
      </w:r>
    </w:p>
    <w:p w14:paraId="308657B1" w14:textId="77777777" w:rsidR="00C27660" w:rsidRPr="00BD5FBF" w:rsidRDefault="00C27660" w:rsidP="00BE0026">
      <w:pPr>
        <w:spacing w:after="0" w:line="240" w:lineRule="auto"/>
        <w:ind w:firstLine="709"/>
        <w:rPr>
          <w:rFonts w:ascii="Times New Roman" w:eastAsia="Times New Roman" w:hAnsi="Times New Roman" w:cs="Times New Roman"/>
          <w:color w:val="000000"/>
          <w:sz w:val="28"/>
          <w:szCs w:val="28"/>
          <w:lang w:eastAsia="ru-RU"/>
        </w:rPr>
      </w:pPr>
    </w:p>
    <w:p w14:paraId="06808172" w14:textId="52F3EBD7" w:rsidR="00DE54A0" w:rsidRPr="00BD5FBF" w:rsidRDefault="00DE54A0" w:rsidP="00D3304F">
      <w:pPr>
        <w:spacing w:after="0" w:line="240" w:lineRule="auto"/>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Таблица 4 – Нозологическая </w:t>
      </w:r>
      <w:r w:rsidR="003250D4" w:rsidRPr="00BD5FBF">
        <w:rPr>
          <w:rFonts w:ascii="Times New Roman" w:eastAsia="Times New Roman" w:hAnsi="Times New Roman" w:cs="Times New Roman"/>
          <w:color w:val="000000"/>
          <w:sz w:val="28"/>
          <w:szCs w:val="28"/>
          <w:lang w:eastAsia="ru-RU"/>
        </w:rPr>
        <w:t>характеристика больных</w:t>
      </w:r>
      <w:r w:rsidRPr="00BD5FBF">
        <w:rPr>
          <w:rFonts w:ascii="Times New Roman" w:eastAsia="Times New Roman" w:hAnsi="Times New Roman" w:cs="Times New Roman"/>
          <w:color w:val="000000"/>
          <w:sz w:val="28"/>
          <w:szCs w:val="28"/>
          <w:lang w:eastAsia="ru-RU"/>
        </w:rPr>
        <w:t xml:space="preserve"> с Х</w:t>
      </w:r>
      <w:r w:rsidR="002808B6" w:rsidRPr="00BD5FBF">
        <w:rPr>
          <w:rFonts w:ascii="Times New Roman" w:eastAsia="Times New Roman" w:hAnsi="Times New Roman" w:cs="Times New Roman"/>
          <w:color w:val="000000"/>
          <w:sz w:val="28"/>
          <w:szCs w:val="28"/>
          <w:lang w:eastAsia="ru-RU"/>
        </w:rPr>
        <w:t>ВГ</w:t>
      </w:r>
    </w:p>
    <w:p w14:paraId="67C8CF19" w14:textId="77777777" w:rsidR="00D3304F" w:rsidRPr="00BD5FBF" w:rsidRDefault="00D3304F" w:rsidP="00D3304F">
      <w:pPr>
        <w:spacing w:after="0" w:line="240" w:lineRule="auto"/>
        <w:rPr>
          <w:rFonts w:ascii="Times New Roman" w:eastAsia="Times New Roman" w:hAnsi="Times New Roman" w:cs="Times New Roman"/>
          <w:color w:val="000000"/>
          <w:sz w:val="16"/>
          <w:szCs w:val="16"/>
          <w:lang w:eastAsia="ru-RU"/>
        </w:rPr>
      </w:pPr>
    </w:p>
    <w:tbl>
      <w:tblPr>
        <w:tblStyle w:val="21"/>
        <w:tblW w:w="0" w:type="auto"/>
        <w:jc w:val="center"/>
        <w:tblLook w:val="04A0" w:firstRow="1" w:lastRow="0" w:firstColumn="1" w:lastColumn="0" w:noHBand="0" w:noVBand="1"/>
      </w:tblPr>
      <w:tblGrid>
        <w:gridCol w:w="4968"/>
        <w:gridCol w:w="3429"/>
        <w:gridCol w:w="1198"/>
      </w:tblGrid>
      <w:tr w:rsidR="00DE54A0" w:rsidRPr="00BD5FBF" w14:paraId="0B4BADC5" w14:textId="77777777" w:rsidTr="00545E58">
        <w:trPr>
          <w:trHeight w:val="148"/>
          <w:jc w:val="center"/>
        </w:trPr>
        <w:tc>
          <w:tcPr>
            <w:tcW w:w="4968" w:type="dxa"/>
            <w:vMerge w:val="restart"/>
            <w:vAlign w:val="center"/>
          </w:tcPr>
          <w:p w14:paraId="7F72395D" w14:textId="0E11B13E" w:rsidR="00DE54A0" w:rsidRPr="00BD5FBF" w:rsidRDefault="00DE54A0" w:rsidP="00D3304F">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Диагноз</w:t>
            </w:r>
          </w:p>
        </w:tc>
        <w:tc>
          <w:tcPr>
            <w:tcW w:w="4627" w:type="dxa"/>
            <w:gridSpan w:val="2"/>
            <w:vAlign w:val="center"/>
          </w:tcPr>
          <w:p w14:paraId="5F7E4C8D" w14:textId="00A1B216" w:rsidR="00DE54A0" w:rsidRPr="00BD5FBF" w:rsidRDefault="00DE54A0" w:rsidP="00D3304F">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Больные с </w:t>
            </w:r>
            <w:r w:rsidR="002808B6" w:rsidRPr="00BD5FBF">
              <w:rPr>
                <w:rFonts w:ascii="Times New Roman" w:hAnsi="Times New Roman" w:cs="Times New Roman"/>
                <w:color w:val="000000"/>
                <w:sz w:val="24"/>
                <w:szCs w:val="24"/>
              </w:rPr>
              <w:t>ХВГ</w:t>
            </w:r>
            <w:r w:rsidR="00D3304F"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 xml:space="preserve">n </w:t>
            </w:r>
            <w:r w:rsidRPr="00BD5FBF">
              <w:rPr>
                <w:rFonts w:ascii="Times New Roman" w:hAnsi="Times New Roman" w:cs="Times New Roman"/>
                <w:color w:val="000000"/>
                <w:sz w:val="24"/>
                <w:szCs w:val="24"/>
              </w:rPr>
              <w:t xml:space="preserve">= </w:t>
            </w:r>
            <w:r w:rsidR="00ED61AC" w:rsidRPr="00BD5FBF">
              <w:rPr>
                <w:rFonts w:ascii="Times New Roman" w:hAnsi="Times New Roman" w:cs="Times New Roman"/>
                <w:color w:val="000000"/>
                <w:sz w:val="24"/>
                <w:szCs w:val="24"/>
              </w:rPr>
              <w:t>233</w:t>
            </w:r>
            <w:r w:rsidRPr="00BD5FBF">
              <w:rPr>
                <w:rFonts w:ascii="Times New Roman" w:hAnsi="Times New Roman" w:cs="Times New Roman"/>
                <w:color w:val="000000"/>
                <w:sz w:val="24"/>
                <w:szCs w:val="24"/>
              </w:rPr>
              <w:t>)</w:t>
            </w:r>
          </w:p>
        </w:tc>
      </w:tr>
      <w:tr w:rsidR="00DE54A0" w:rsidRPr="00BD5FBF" w14:paraId="0530FB92" w14:textId="77777777" w:rsidTr="00545E58">
        <w:trPr>
          <w:jc w:val="center"/>
        </w:trPr>
        <w:tc>
          <w:tcPr>
            <w:tcW w:w="4968" w:type="dxa"/>
            <w:vMerge/>
            <w:vAlign w:val="center"/>
          </w:tcPr>
          <w:p w14:paraId="71560B4C" w14:textId="77777777" w:rsidR="00DE54A0" w:rsidRPr="00BD5FBF" w:rsidRDefault="00DE54A0" w:rsidP="00D3304F">
            <w:pPr>
              <w:ind w:firstLine="29"/>
              <w:jc w:val="center"/>
              <w:rPr>
                <w:rFonts w:ascii="Times New Roman" w:hAnsi="Times New Roman" w:cs="Times New Roman"/>
                <w:color w:val="000000"/>
                <w:sz w:val="24"/>
                <w:szCs w:val="24"/>
              </w:rPr>
            </w:pPr>
          </w:p>
        </w:tc>
        <w:tc>
          <w:tcPr>
            <w:tcW w:w="3429" w:type="dxa"/>
            <w:vAlign w:val="center"/>
          </w:tcPr>
          <w:p w14:paraId="0CFC4D50" w14:textId="7D3B515C" w:rsidR="00DE54A0" w:rsidRPr="00BD5FBF" w:rsidRDefault="00D3304F" w:rsidP="00D3304F">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а</w:t>
            </w:r>
            <w:r w:rsidR="00DE54A0" w:rsidRPr="00BD5FBF">
              <w:rPr>
                <w:rFonts w:ascii="Times New Roman" w:hAnsi="Times New Roman" w:cs="Times New Roman"/>
                <w:color w:val="000000"/>
                <w:sz w:val="24"/>
                <w:szCs w:val="24"/>
              </w:rPr>
              <w:t>бсолютное число больных</w:t>
            </w:r>
          </w:p>
        </w:tc>
        <w:tc>
          <w:tcPr>
            <w:tcW w:w="1198" w:type="dxa"/>
            <w:vAlign w:val="center"/>
          </w:tcPr>
          <w:p w14:paraId="462E9C5A" w14:textId="77777777" w:rsidR="00DE54A0" w:rsidRPr="00BD5FBF" w:rsidRDefault="00DE54A0" w:rsidP="00D3304F">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p>
        </w:tc>
      </w:tr>
      <w:tr w:rsidR="00DE54A0" w:rsidRPr="00BD5FBF" w14:paraId="1A8E423B" w14:textId="77777777" w:rsidTr="00545E58">
        <w:trPr>
          <w:jc w:val="center"/>
        </w:trPr>
        <w:tc>
          <w:tcPr>
            <w:tcW w:w="4968" w:type="dxa"/>
          </w:tcPr>
          <w:p w14:paraId="432FBF78" w14:textId="77777777" w:rsidR="00DE54A0" w:rsidRPr="00BD5FBF" w:rsidRDefault="00DE54A0"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Хронический вирусный гепатит В</w:t>
            </w:r>
          </w:p>
        </w:tc>
        <w:tc>
          <w:tcPr>
            <w:tcW w:w="3429" w:type="dxa"/>
          </w:tcPr>
          <w:p w14:paraId="19D1379C" w14:textId="68E8352A" w:rsidR="00DE54A0" w:rsidRPr="00BD5FBF" w:rsidRDefault="003F03A7"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41</w:t>
            </w:r>
          </w:p>
        </w:tc>
        <w:tc>
          <w:tcPr>
            <w:tcW w:w="1198" w:type="dxa"/>
          </w:tcPr>
          <w:p w14:paraId="0A4F2D6C" w14:textId="22710DAF" w:rsidR="00DE54A0" w:rsidRPr="00BD5FBF" w:rsidRDefault="006B1ED9"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w:t>
            </w:r>
            <w:r w:rsidR="003F03A7" w:rsidRPr="00BD5FBF">
              <w:rPr>
                <w:rFonts w:ascii="Times New Roman" w:hAnsi="Times New Roman" w:cs="Times New Roman"/>
                <w:color w:val="000000"/>
                <w:sz w:val="24"/>
                <w:szCs w:val="24"/>
              </w:rPr>
              <w:t>6</w:t>
            </w:r>
            <w:r w:rsidRPr="00BD5FBF">
              <w:rPr>
                <w:rFonts w:ascii="Times New Roman" w:hAnsi="Times New Roman" w:cs="Times New Roman"/>
                <w:color w:val="000000"/>
                <w:sz w:val="24"/>
                <w:szCs w:val="24"/>
              </w:rPr>
              <w:t>,7</w:t>
            </w:r>
          </w:p>
        </w:tc>
      </w:tr>
      <w:tr w:rsidR="00DE54A0" w:rsidRPr="00BD5FBF" w14:paraId="2AE27963" w14:textId="77777777" w:rsidTr="00545E58">
        <w:trPr>
          <w:jc w:val="center"/>
        </w:trPr>
        <w:tc>
          <w:tcPr>
            <w:tcW w:w="4968" w:type="dxa"/>
          </w:tcPr>
          <w:p w14:paraId="5E8F9B89" w14:textId="77777777" w:rsidR="00DE54A0" w:rsidRPr="00BD5FBF" w:rsidRDefault="00DE54A0"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Хронический вирусный гепатит С</w:t>
            </w:r>
          </w:p>
        </w:tc>
        <w:tc>
          <w:tcPr>
            <w:tcW w:w="3429" w:type="dxa"/>
          </w:tcPr>
          <w:p w14:paraId="464EC943" w14:textId="089BAE24" w:rsidR="00DE54A0" w:rsidRPr="00BD5FBF" w:rsidRDefault="006B1ED9"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98</w:t>
            </w:r>
          </w:p>
        </w:tc>
        <w:tc>
          <w:tcPr>
            <w:tcW w:w="1198" w:type="dxa"/>
          </w:tcPr>
          <w:p w14:paraId="578BD7CB" w14:textId="2CD8AE5A" w:rsidR="00DE54A0" w:rsidRPr="00BD5FBF" w:rsidRDefault="006B1ED9"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42,1</w:t>
            </w:r>
          </w:p>
        </w:tc>
      </w:tr>
      <w:tr w:rsidR="00DE54A0" w:rsidRPr="00BD5FBF" w14:paraId="37B7FA4C" w14:textId="77777777" w:rsidTr="00545E58">
        <w:trPr>
          <w:jc w:val="center"/>
        </w:trPr>
        <w:tc>
          <w:tcPr>
            <w:tcW w:w="4968" w:type="dxa"/>
          </w:tcPr>
          <w:p w14:paraId="4D57A15B" w14:textId="77777777" w:rsidR="00DE54A0" w:rsidRPr="00BD5FBF" w:rsidRDefault="00DE54A0"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Хронический вирусный гепатит В+Д</w:t>
            </w:r>
          </w:p>
        </w:tc>
        <w:tc>
          <w:tcPr>
            <w:tcW w:w="3429" w:type="dxa"/>
          </w:tcPr>
          <w:p w14:paraId="35D60A75" w14:textId="0D56C4D2" w:rsidR="00DE54A0" w:rsidRPr="00BD5FBF" w:rsidRDefault="003F03A7"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40</w:t>
            </w:r>
          </w:p>
        </w:tc>
        <w:tc>
          <w:tcPr>
            <w:tcW w:w="1198" w:type="dxa"/>
          </w:tcPr>
          <w:p w14:paraId="6F5C01A5" w14:textId="2DD44D02" w:rsidR="00DE54A0" w:rsidRPr="00BD5FBF" w:rsidRDefault="003F03A7"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17</w:t>
            </w:r>
            <w:r w:rsidR="006B1ED9"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1</w:t>
            </w:r>
          </w:p>
        </w:tc>
      </w:tr>
      <w:tr w:rsidR="00DE54A0" w:rsidRPr="00BD5FBF" w14:paraId="0B81A376" w14:textId="77777777" w:rsidTr="00545E58">
        <w:trPr>
          <w:jc w:val="center"/>
        </w:trPr>
        <w:tc>
          <w:tcPr>
            <w:tcW w:w="4968" w:type="dxa"/>
          </w:tcPr>
          <w:p w14:paraId="303D1B07" w14:textId="77777777" w:rsidR="00DE54A0" w:rsidRPr="00BD5FBF" w:rsidRDefault="00DE54A0"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Цирроз печени </w:t>
            </w:r>
            <w:r w:rsidRPr="00BD5FBF">
              <w:rPr>
                <w:rFonts w:ascii="Times New Roman" w:hAnsi="Times New Roman" w:cs="Times New Roman"/>
                <w:color w:val="000000"/>
                <w:sz w:val="24"/>
                <w:szCs w:val="24"/>
                <w:lang w:val="en-US"/>
              </w:rPr>
              <w:t>HBV-</w:t>
            </w:r>
            <w:r w:rsidRPr="00BD5FBF">
              <w:rPr>
                <w:rFonts w:ascii="Times New Roman" w:hAnsi="Times New Roman" w:cs="Times New Roman"/>
                <w:color w:val="000000"/>
                <w:sz w:val="24"/>
                <w:szCs w:val="24"/>
              </w:rPr>
              <w:t>этиологии</w:t>
            </w:r>
          </w:p>
        </w:tc>
        <w:tc>
          <w:tcPr>
            <w:tcW w:w="3429" w:type="dxa"/>
          </w:tcPr>
          <w:p w14:paraId="3342AF77" w14:textId="0B6D8E00" w:rsidR="00DE54A0" w:rsidRPr="00BD5FBF" w:rsidRDefault="003F03A7"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w:t>
            </w:r>
          </w:p>
        </w:tc>
        <w:tc>
          <w:tcPr>
            <w:tcW w:w="1198" w:type="dxa"/>
          </w:tcPr>
          <w:p w14:paraId="20522C7E" w14:textId="0B08B96C" w:rsidR="00DE54A0" w:rsidRPr="00BD5FBF" w:rsidRDefault="003F03A7"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w:t>
            </w:r>
            <w:r w:rsidR="006B1ED9"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1</w:t>
            </w:r>
          </w:p>
        </w:tc>
      </w:tr>
      <w:tr w:rsidR="00DE54A0" w:rsidRPr="00BD5FBF" w14:paraId="3939129D" w14:textId="77777777" w:rsidTr="00545E58">
        <w:trPr>
          <w:jc w:val="center"/>
        </w:trPr>
        <w:tc>
          <w:tcPr>
            <w:tcW w:w="4968" w:type="dxa"/>
          </w:tcPr>
          <w:p w14:paraId="07689680" w14:textId="77777777" w:rsidR="00DE54A0" w:rsidRPr="00BD5FBF" w:rsidRDefault="00DE54A0"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Цирроз печени </w:t>
            </w:r>
            <w:r w:rsidRPr="00BD5FBF">
              <w:rPr>
                <w:rFonts w:ascii="Times New Roman" w:hAnsi="Times New Roman" w:cs="Times New Roman"/>
                <w:color w:val="000000"/>
                <w:sz w:val="24"/>
                <w:szCs w:val="24"/>
                <w:lang w:val="en-US"/>
              </w:rPr>
              <w:t>H</w:t>
            </w:r>
            <w:r w:rsidRPr="00BD5FBF">
              <w:rPr>
                <w:rFonts w:ascii="Times New Roman" w:hAnsi="Times New Roman" w:cs="Times New Roman"/>
                <w:color w:val="000000"/>
                <w:sz w:val="24"/>
                <w:szCs w:val="24"/>
              </w:rPr>
              <w:t>С</w:t>
            </w:r>
            <w:r w:rsidRPr="00BD5FBF">
              <w:rPr>
                <w:rFonts w:ascii="Times New Roman" w:hAnsi="Times New Roman" w:cs="Times New Roman"/>
                <w:color w:val="000000"/>
                <w:sz w:val="24"/>
                <w:szCs w:val="24"/>
                <w:lang w:val="en-US"/>
              </w:rPr>
              <w:t>V-</w:t>
            </w:r>
            <w:r w:rsidRPr="00BD5FBF">
              <w:rPr>
                <w:rFonts w:ascii="Times New Roman" w:hAnsi="Times New Roman" w:cs="Times New Roman"/>
                <w:color w:val="000000"/>
                <w:sz w:val="24"/>
                <w:szCs w:val="24"/>
              </w:rPr>
              <w:t>этиологии</w:t>
            </w:r>
          </w:p>
        </w:tc>
        <w:tc>
          <w:tcPr>
            <w:tcW w:w="3429" w:type="dxa"/>
          </w:tcPr>
          <w:p w14:paraId="52625B8E" w14:textId="1C79C0A6" w:rsidR="00DE54A0" w:rsidRPr="00BD5FBF" w:rsidRDefault="006B1ED9"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33</w:t>
            </w:r>
          </w:p>
        </w:tc>
        <w:tc>
          <w:tcPr>
            <w:tcW w:w="1198" w:type="dxa"/>
          </w:tcPr>
          <w:p w14:paraId="225F3320" w14:textId="1777AED6" w:rsidR="00DE54A0" w:rsidRPr="00BD5FBF" w:rsidRDefault="006B1ED9" w:rsidP="00BE0026">
            <w:pPr>
              <w:ind w:firstLine="29"/>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14,2</w:t>
            </w:r>
          </w:p>
        </w:tc>
      </w:tr>
      <w:tr w:rsidR="0078241E" w:rsidRPr="00BD5FBF" w14:paraId="5C833E8C" w14:textId="77777777" w:rsidTr="00545E58">
        <w:trPr>
          <w:jc w:val="center"/>
        </w:trPr>
        <w:tc>
          <w:tcPr>
            <w:tcW w:w="4968" w:type="dxa"/>
          </w:tcPr>
          <w:p w14:paraId="5D8BEF85" w14:textId="77777777" w:rsidR="0078241E" w:rsidRPr="00BD5FBF" w:rsidRDefault="0078241E" w:rsidP="00D3304F">
            <w:pPr>
              <w:ind w:firstLine="29"/>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Цирроз печени </w:t>
            </w:r>
            <w:r w:rsidRPr="00BD5FBF">
              <w:rPr>
                <w:rFonts w:ascii="Times New Roman" w:hAnsi="Times New Roman" w:cs="Times New Roman"/>
                <w:color w:val="000000"/>
                <w:sz w:val="24"/>
                <w:szCs w:val="24"/>
                <w:lang w:val="en-US"/>
              </w:rPr>
              <w:t>H</w:t>
            </w:r>
            <w:r w:rsidRPr="00BD5FBF">
              <w:rPr>
                <w:rFonts w:ascii="Times New Roman" w:hAnsi="Times New Roman" w:cs="Times New Roman"/>
                <w:color w:val="000000"/>
                <w:sz w:val="24"/>
                <w:szCs w:val="24"/>
              </w:rPr>
              <w:t>В</w:t>
            </w:r>
            <w:r w:rsidRPr="00BD5FBF">
              <w:rPr>
                <w:rFonts w:ascii="Times New Roman" w:hAnsi="Times New Roman" w:cs="Times New Roman"/>
                <w:color w:val="000000"/>
                <w:sz w:val="24"/>
                <w:szCs w:val="24"/>
                <w:lang w:val="en-US"/>
              </w:rPr>
              <w:t>V</w:t>
            </w:r>
            <w:r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lang w:val="en-US"/>
              </w:rPr>
              <w:t>HDV</w:t>
            </w:r>
            <w:r w:rsidRPr="00BD5FBF">
              <w:rPr>
                <w:rFonts w:ascii="Times New Roman" w:hAnsi="Times New Roman" w:cs="Times New Roman"/>
                <w:color w:val="000000"/>
                <w:sz w:val="24"/>
                <w:szCs w:val="24"/>
              </w:rPr>
              <w:t xml:space="preserve"> этиологии</w:t>
            </w:r>
          </w:p>
        </w:tc>
        <w:tc>
          <w:tcPr>
            <w:tcW w:w="3429" w:type="dxa"/>
          </w:tcPr>
          <w:p w14:paraId="5C709D07" w14:textId="0273D8A4" w:rsidR="0078241E" w:rsidRPr="00BD5FBF" w:rsidRDefault="0078241E" w:rsidP="00BE0026">
            <w:pPr>
              <w:ind w:firstLine="29"/>
              <w:jc w:val="center"/>
              <w:rPr>
                <w:rFonts w:ascii="Times New Roman" w:hAnsi="Times New Roman" w:cs="Times New Roman"/>
                <w:color w:val="000000"/>
                <w:sz w:val="24"/>
                <w:szCs w:val="24"/>
              </w:rPr>
            </w:pPr>
            <w:r w:rsidRPr="00BD5FBF">
              <w:rPr>
                <w:rFonts w:ascii="Times New Roman" w:hAnsi="Times New Roman" w:cs="Times New Roman"/>
                <w:sz w:val="24"/>
                <w:szCs w:val="24"/>
              </w:rPr>
              <w:t>18</w:t>
            </w:r>
          </w:p>
        </w:tc>
        <w:tc>
          <w:tcPr>
            <w:tcW w:w="1198" w:type="dxa"/>
          </w:tcPr>
          <w:p w14:paraId="6744FBF8" w14:textId="314AC3A0" w:rsidR="0078241E" w:rsidRPr="00BD5FBF" w:rsidRDefault="0078241E" w:rsidP="00BE0026">
            <w:pPr>
              <w:ind w:firstLine="29"/>
              <w:jc w:val="center"/>
              <w:rPr>
                <w:rFonts w:ascii="Times New Roman" w:hAnsi="Times New Roman" w:cs="Times New Roman"/>
                <w:color w:val="000000"/>
                <w:sz w:val="24"/>
                <w:szCs w:val="24"/>
              </w:rPr>
            </w:pPr>
            <w:r w:rsidRPr="00BD5FBF">
              <w:rPr>
                <w:rFonts w:ascii="Times New Roman" w:hAnsi="Times New Roman" w:cs="Times New Roman"/>
                <w:sz w:val="24"/>
                <w:szCs w:val="24"/>
              </w:rPr>
              <w:t>7,7</w:t>
            </w:r>
          </w:p>
        </w:tc>
      </w:tr>
    </w:tbl>
    <w:p w14:paraId="5E25CDC7" w14:textId="031A6E03" w:rsidR="00D72957" w:rsidRPr="00BD5FBF" w:rsidRDefault="00D72957" w:rsidP="00BE0026">
      <w:pPr>
        <w:spacing w:after="0" w:line="240" w:lineRule="auto"/>
        <w:ind w:firstLine="709"/>
        <w:jc w:val="center"/>
        <w:rPr>
          <w:rFonts w:ascii="Times New Roman" w:eastAsia="Times New Roman" w:hAnsi="Times New Roman" w:cs="Times New Roman"/>
          <w:bCs/>
          <w:color w:val="000000"/>
          <w:sz w:val="28"/>
          <w:szCs w:val="28"/>
        </w:rPr>
      </w:pPr>
    </w:p>
    <w:p w14:paraId="282EEBC8" w14:textId="27FB2496" w:rsidR="008560DD" w:rsidRPr="00BD5FBF" w:rsidRDefault="00545E58"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hAnsi="Times New Roman" w:cs="Times New Roman"/>
          <w:b/>
          <w:bCs/>
          <w:noProof/>
          <w:color w:val="000000" w:themeColor="text1"/>
          <w:sz w:val="28"/>
          <w:szCs w:val="28"/>
          <w:lang w:eastAsia="ru-RU"/>
        </w:rPr>
        <w:drawing>
          <wp:anchor distT="0" distB="0" distL="114300" distR="114300" simplePos="0" relativeHeight="251659264" behindDoc="0" locked="0" layoutInCell="1" allowOverlap="1" wp14:anchorId="6FBB3C2B" wp14:editId="11475A4C">
            <wp:simplePos x="0" y="0"/>
            <wp:positionH relativeFrom="margin">
              <wp:posOffset>345580</wp:posOffset>
            </wp:positionH>
            <wp:positionV relativeFrom="paragraph">
              <wp:posOffset>20320</wp:posOffset>
            </wp:positionV>
            <wp:extent cx="5618136" cy="2394489"/>
            <wp:effectExtent l="0" t="0" r="0" b="0"/>
            <wp:wrapNone/>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6F0EC2F" w14:textId="3289BE86" w:rsidR="008560DD" w:rsidRPr="00BD5FBF" w:rsidRDefault="008560DD" w:rsidP="00BE0026">
      <w:pPr>
        <w:spacing w:after="0" w:line="240" w:lineRule="auto"/>
        <w:ind w:firstLine="709"/>
        <w:jc w:val="both"/>
        <w:rPr>
          <w:rFonts w:ascii="Times New Roman" w:eastAsia="Times New Roman" w:hAnsi="Times New Roman" w:cs="Times New Roman"/>
          <w:bCs/>
          <w:color w:val="000000"/>
          <w:sz w:val="28"/>
          <w:szCs w:val="28"/>
        </w:rPr>
      </w:pPr>
    </w:p>
    <w:p w14:paraId="1AD7E07C" w14:textId="3FDECA5D" w:rsidR="008560DD" w:rsidRPr="00BD5FBF" w:rsidRDefault="008560DD" w:rsidP="00BE0026">
      <w:pPr>
        <w:spacing w:after="0" w:line="240" w:lineRule="auto"/>
        <w:ind w:firstLine="709"/>
        <w:jc w:val="both"/>
        <w:rPr>
          <w:rFonts w:ascii="Times New Roman" w:eastAsia="Times New Roman" w:hAnsi="Times New Roman" w:cs="Times New Roman"/>
          <w:bCs/>
          <w:color w:val="000000"/>
          <w:sz w:val="28"/>
          <w:szCs w:val="28"/>
        </w:rPr>
      </w:pPr>
    </w:p>
    <w:p w14:paraId="6B1350CB" w14:textId="5F0F75BA" w:rsidR="008560DD" w:rsidRPr="00BD5FBF" w:rsidRDefault="008560DD"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01159C6" w14:textId="77777777" w:rsidR="00D72957" w:rsidRPr="00BD5FBF" w:rsidRDefault="00D72957"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DF58605" w14:textId="34ADBA7A" w:rsidR="00DE54A0" w:rsidRPr="00BD5FBF" w:rsidRDefault="00DE54A0"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val="kk-KZ" w:eastAsia="ru-RU"/>
        </w:rPr>
        <w:t xml:space="preserve">2.2 </w:t>
      </w:r>
      <w:r w:rsidRPr="00BD5FBF">
        <w:rPr>
          <w:rFonts w:ascii="Times New Roman" w:eastAsia="Times New Roman" w:hAnsi="Times New Roman" w:cs="Times New Roman"/>
          <w:b/>
          <w:color w:val="000000"/>
          <w:sz w:val="28"/>
          <w:szCs w:val="28"/>
          <w:lang w:eastAsia="ru-RU"/>
        </w:rPr>
        <w:t>Методы исследования</w:t>
      </w:r>
    </w:p>
    <w:p w14:paraId="07D7A0FC" w14:textId="1F19076C" w:rsidR="00D72957" w:rsidRPr="00BD5FBF" w:rsidRDefault="00D72957"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1E3E8DC8" w14:textId="77777777" w:rsidR="00B9647D" w:rsidRPr="00BD5FBF" w:rsidRDefault="00B9647D"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5DC84C27" w14:textId="77777777" w:rsidR="00DE7C1D" w:rsidRPr="00BD5FBF" w:rsidRDefault="00DE7C1D"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722CC026" w14:textId="77777777" w:rsidR="00DE7C1D" w:rsidRPr="00BD5FBF" w:rsidRDefault="00DE7C1D"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39B7A4F3" w14:textId="77777777" w:rsidR="00DE7C1D" w:rsidRPr="00BD5FBF" w:rsidRDefault="00DE7C1D"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62C50BDF" w14:textId="77777777" w:rsidR="00DE7C1D" w:rsidRPr="00BD5FBF" w:rsidRDefault="00DE7C1D" w:rsidP="00BE0026">
      <w:pPr>
        <w:spacing w:after="0" w:line="240" w:lineRule="auto"/>
        <w:ind w:left="851" w:firstLine="709"/>
        <w:contextualSpacing/>
        <w:jc w:val="both"/>
        <w:rPr>
          <w:rFonts w:ascii="Times New Roman" w:eastAsia="Times New Roman" w:hAnsi="Times New Roman" w:cs="Times New Roman"/>
          <w:b/>
          <w:color w:val="000000"/>
          <w:sz w:val="28"/>
          <w:szCs w:val="28"/>
          <w:lang w:eastAsia="ru-RU"/>
        </w:rPr>
      </w:pPr>
    </w:p>
    <w:p w14:paraId="5103FF75" w14:textId="77777777" w:rsidR="00D3304F" w:rsidRPr="00BD5FBF" w:rsidRDefault="00D3304F" w:rsidP="00BE0026">
      <w:pPr>
        <w:spacing w:after="0" w:line="240" w:lineRule="auto"/>
        <w:ind w:left="360" w:firstLine="709"/>
        <w:jc w:val="both"/>
        <w:rPr>
          <w:rFonts w:ascii="Times New Roman" w:eastAsia="Times New Roman" w:hAnsi="Times New Roman" w:cs="Times New Roman"/>
          <w:color w:val="000000"/>
          <w:sz w:val="16"/>
          <w:szCs w:val="16"/>
          <w:lang w:eastAsia="ru-RU"/>
        </w:rPr>
      </w:pPr>
      <w:bookmarkStart w:id="173" w:name="_Hlk40640107"/>
    </w:p>
    <w:p w14:paraId="216C106F" w14:textId="2FCF3F37" w:rsidR="00D3304F" w:rsidRPr="00BD5FBF" w:rsidRDefault="00D3304F" w:rsidP="00D3304F">
      <w:pPr>
        <w:spacing w:after="0" w:line="240" w:lineRule="auto"/>
        <w:jc w:val="center"/>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bCs/>
          <w:color w:val="000000"/>
          <w:sz w:val="28"/>
          <w:szCs w:val="28"/>
        </w:rPr>
        <w:t>Рисунок 4 –</w:t>
      </w:r>
      <w:r w:rsidRPr="00BD5FBF">
        <w:t xml:space="preserve"> </w:t>
      </w:r>
      <w:r w:rsidRPr="00BD5FBF">
        <w:rPr>
          <w:rFonts w:ascii="Times New Roman" w:eastAsia="Times New Roman" w:hAnsi="Times New Roman" w:cs="Times New Roman"/>
          <w:bCs/>
          <w:color w:val="000000"/>
          <w:sz w:val="28"/>
          <w:szCs w:val="28"/>
        </w:rPr>
        <w:t>Распределение пациентов с ХВГ по стадиям фиброза</w:t>
      </w:r>
    </w:p>
    <w:p w14:paraId="3CB8E311" w14:textId="5420CD42" w:rsidR="00D3304F" w:rsidRPr="00BD5FBF" w:rsidRDefault="00D3304F" w:rsidP="00545E58">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lastRenderedPageBreak/>
        <w:t xml:space="preserve">Диаграмма </w:t>
      </w:r>
      <w:r w:rsidR="00545E58" w:rsidRPr="00BD5FBF">
        <w:rPr>
          <w:rFonts w:ascii="Times New Roman" w:eastAsia="Times New Roman" w:hAnsi="Times New Roman" w:cs="Times New Roman"/>
          <w:color w:val="000000"/>
          <w:sz w:val="28"/>
          <w:szCs w:val="28"/>
          <w:lang w:eastAsia="ru-RU"/>
        </w:rPr>
        <w:t xml:space="preserve">(рисунок 4) </w:t>
      </w:r>
      <w:r w:rsidRPr="00BD5FBF">
        <w:rPr>
          <w:rFonts w:ascii="Times New Roman" w:eastAsia="Times New Roman" w:hAnsi="Times New Roman" w:cs="Times New Roman"/>
          <w:color w:val="000000"/>
          <w:sz w:val="28"/>
          <w:szCs w:val="28"/>
          <w:lang w:eastAsia="ru-RU"/>
        </w:rPr>
        <w:t>демонстрирует 5 групп больных с ХВГ, которые были распределены согласно стадиям фиброза. Так в группу F</w:t>
      </w:r>
      <w:r w:rsidRPr="00BD5FBF">
        <w:rPr>
          <w:rFonts w:ascii="Times New Roman" w:eastAsia="Times New Roman" w:hAnsi="Times New Roman" w:cs="Times New Roman"/>
          <w:color w:val="000000"/>
          <w:sz w:val="28"/>
          <w:szCs w:val="28"/>
          <w:vertAlign w:val="subscript"/>
          <w:lang w:eastAsia="ru-RU"/>
        </w:rPr>
        <w:t>0</w:t>
      </w:r>
      <w:r w:rsidRPr="00BD5FBF">
        <w:rPr>
          <w:rFonts w:ascii="Times New Roman" w:eastAsia="Times New Roman" w:hAnsi="Times New Roman" w:cs="Times New Roman"/>
          <w:color w:val="000000"/>
          <w:sz w:val="28"/>
          <w:szCs w:val="28"/>
          <w:lang w:eastAsia="ru-RU"/>
        </w:rPr>
        <w:t xml:space="preserve"> вошли 47 пациентов (20,2%), </w:t>
      </w:r>
      <w:bookmarkStart w:id="174" w:name="_Hlk122532365"/>
      <w:r w:rsidRPr="00BD5FBF">
        <w:rPr>
          <w:rFonts w:ascii="Times New Roman" w:eastAsia="Times New Roman" w:hAnsi="Times New Roman" w:cs="Times New Roman"/>
          <w:color w:val="000000"/>
          <w:sz w:val="28"/>
          <w:szCs w:val="28"/>
          <w:lang w:eastAsia="ru-RU"/>
        </w:rPr>
        <w:t xml:space="preserve">в группу </w:t>
      </w:r>
      <w:bookmarkEnd w:id="174"/>
      <w:r w:rsidRPr="00BD5FBF">
        <w:rPr>
          <w:rFonts w:ascii="Times New Roman" w:eastAsia="Times New Roman" w:hAnsi="Times New Roman" w:cs="Times New Roman"/>
          <w:color w:val="000000"/>
          <w:sz w:val="28"/>
          <w:szCs w:val="28"/>
          <w:lang w:eastAsia="ru-RU"/>
        </w:rPr>
        <w:t>F</w:t>
      </w:r>
      <w:r w:rsidRPr="00BD5FBF">
        <w:rPr>
          <w:rFonts w:ascii="Times New Roman" w:eastAsia="Times New Roman" w:hAnsi="Times New Roman" w:cs="Times New Roman"/>
          <w:color w:val="000000"/>
          <w:sz w:val="28"/>
          <w:szCs w:val="28"/>
          <w:vertAlign w:val="subscript"/>
          <w:lang w:eastAsia="ru-RU"/>
        </w:rPr>
        <w:t>1</w:t>
      </w:r>
      <w:r w:rsidRPr="00BD5FBF">
        <w:rPr>
          <w:rFonts w:ascii="Times New Roman" w:eastAsia="Times New Roman" w:hAnsi="Times New Roman" w:cs="Times New Roman"/>
          <w:color w:val="000000"/>
          <w:sz w:val="28"/>
          <w:szCs w:val="28"/>
          <w:lang w:eastAsia="ru-RU"/>
        </w:rPr>
        <w:t xml:space="preserve"> - 52 больных (22,7%), в группу F</w:t>
      </w:r>
      <w:r w:rsidRPr="00BD5FBF">
        <w:rPr>
          <w:rFonts w:ascii="Times New Roman" w:eastAsia="Times New Roman" w:hAnsi="Times New Roman" w:cs="Times New Roman"/>
          <w:color w:val="000000"/>
          <w:sz w:val="28"/>
          <w:szCs w:val="28"/>
          <w:vertAlign w:val="subscript"/>
          <w:lang w:eastAsia="ru-RU"/>
        </w:rPr>
        <w:t>2</w:t>
      </w:r>
      <w:r w:rsidRPr="00BD5FBF">
        <w:rPr>
          <w:rFonts w:ascii="Times New Roman" w:eastAsia="Times New Roman" w:hAnsi="Times New Roman" w:cs="Times New Roman"/>
          <w:color w:val="000000"/>
          <w:sz w:val="28"/>
          <w:szCs w:val="28"/>
          <w:lang w:eastAsia="ru-RU"/>
        </w:rPr>
        <w:t xml:space="preserve"> - 40 человек (17,2%), в группу F</w:t>
      </w:r>
      <w:r w:rsidRPr="00BD5FBF">
        <w:rPr>
          <w:rFonts w:ascii="Times New Roman" w:eastAsia="Times New Roman" w:hAnsi="Times New Roman" w:cs="Times New Roman"/>
          <w:color w:val="000000"/>
          <w:sz w:val="28"/>
          <w:szCs w:val="28"/>
          <w:vertAlign w:val="subscript"/>
          <w:lang w:eastAsia="ru-RU"/>
        </w:rPr>
        <w:t>3</w:t>
      </w:r>
      <w:r w:rsidRPr="00BD5FBF">
        <w:rPr>
          <w:rFonts w:ascii="Times New Roman" w:eastAsia="Times New Roman" w:hAnsi="Times New Roman" w:cs="Times New Roman"/>
          <w:color w:val="000000"/>
          <w:sz w:val="28"/>
          <w:szCs w:val="28"/>
          <w:lang w:eastAsia="ru-RU"/>
        </w:rPr>
        <w:t xml:space="preserve"> - 38 больных (16,3%), группа F</w:t>
      </w:r>
      <w:r w:rsidRPr="00BD5FBF">
        <w:rPr>
          <w:rFonts w:ascii="Times New Roman" w:eastAsia="Times New Roman" w:hAnsi="Times New Roman" w:cs="Times New Roman"/>
          <w:color w:val="000000"/>
          <w:sz w:val="28"/>
          <w:szCs w:val="28"/>
          <w:vertAlign w:val="subscript"/>
          <w:lang w:eastAsia="ru-RU"/>
        </w:rPr>
        <w:t>4</w:t>
      </w:r>
      <w:r w:rsidRPr="00BD5FBF">
        <w:rPr>
          <w:rFonts w:ascii="Times New Roman" w:eastAsia="Times New Roman" w:hAnsi="Times New Roman" w:cs="Times New Roman"/>
          <w:color w:val="000000"/>
          <w:sz w:val="28"/>
          <w:szCs w:val="28"/>
          <w:lang w:eastAsia="ru-RU"/>
        </w:rPr>
        <w:t xml:space="preserve"> составила 56 обследуемых больных (23,6%).</w:t>
      </w:r>
    </w:p>
    <w:p w14:paraId="06C1EF98" w14:textId="77777777" w:rsidR="00EE66CB" w:rsidRPr="00BD5FBF" w:rsidRDefault="00EE66CB" w:rsidP="00545E58">
      <w:pPr>
        <w:spacing w:after="0" w:line="240" w:lineRule="auto"/>
        <w:ind w:firstLine="709"/>
        <w:jc w:val="both"/>
        <w:rPr>
          <w:rFonts w:ascii="Times New Roman" w:eastAsia="Times New Roman" w:hAnsi="Times New Roman" w:cs="Times New Roman"/>
          <w:color w:val="000000"/>
          <w:sz w:val="28"/>
          <w:szCs w:val="28"/>
          <w:lang w:eastAsia="ru-RU"/>
        </w:rPr>
      </w:pPr>
    </w:p>
    <w:p w14:paraId="316B8A85" w14:textId="13983277" w:rsidR="00D72957" w:rsidRPr="00BD5FBF" w:rsidRDefault="00DE54A0" w:rsidP="00545E58">
      <w:pPr>
        <w:spacing w:after="0" w:line="240" w:lineRule="auto"/>
        <w:ind w:firstLine="709"/>
        <w:jc w:val="both"/>
        <w:rPr>
          <w:rFonts w:ascii="Times New Roman" w:eastAsia="Times New Roman" w:hAnsi="Times New Roman" w:cs="Times New Roman"/>
          <w:color w:val="000000"/>
          <w:sz w:val="28"/>
          <w:szCs w:val="28"/>
          <w:lang w:val="kk-KZ" w:eastAsia="ru-RU"/>
        </w:rPr>
      </w:pPr>
      <w:r w:rsidRPr="00BD5FBF">
        <w:rPr>
          <w:rFonts w:ascii="Times New Roman" w:eastAsia="Times New Roman" w:hAnsi="Times New Roman" w:cs="Times New Roman"/>
          <w:color w:val="000000"/>
          <w:sz w:val="28"/>
          <w:szCs w:val="28"/>
          <w:lang w:eastAsia="ru-RU"/>
        </w:rPr>
        <w:t>2.</w:t>
      </w:r>
      <w:r w:rsidR="00EE66CB" w:rsidRPr="00BD5FBF">
        <w:rPr>
          <w:rFonts w:ascii="Times New Roman" w:eastAsia="Times New Roman" w:hAnsi="Times New Roman" w:cs="Times New Roman"/>
          <w:color w:val="000000"/>
          <w:sz w:val="28"/>
          <w:szCs w:val="28"/>
          <w:lang w:eastAsia="ru-RU"/>
        </w:rPr>
        <w:t>1</w:t>
      </w:r>
      <w:r w:rsidRPr="00BD5FBF">
        <w:rPr>
          <w:rFonts w:ascii="Times New Roman" w:eastAsia="Times New Roman" w:hAnsi="Times New Roman" w:cs="Times New Roman"/>
          <w:color w:val="000000"/>
          <w:sz w:val="28"/>
          <w:szCs w:val="28"/>
          <w:lang w:eastAsia="ru-RU"/>
        </w:rPr>
        <w:t xml:space="preserve">.1 </w:t>
      </w:r>
      <w:bookmarkStart w:id="175" w:name="_Hlk123741217"/>
      <w:r w:rsidRPr="00BD5FBF">
        <w:rPr>
          <w:rFonts w:ascii="Times New Roman" w:eastAsia="Times New Roman" w:hAnsi="Times New Roman" w:cs="Times New Roman"/>
          <w:color w:val="000000"/>
          <w:sz w:val="28"/>
          <w:szCs w:val="28"/>
          <w:lang w:eastAsia="ru-RU"/>
        </w:rPr>
        <w:t>Общеклинические методы обследования</w:t>
      </w:r>
      <w:bookmarkEnd w:id="173"/>
      <w:bookmarkEnd w:id="175"/>
    </w:p>
    <w:p w14:paraId="6FB7A2AE" w14:textId="77777777" w:rsidR="00A9155F" w:rsidRPr="00BD5FBF" w:rsidRDefault="00D72957" w:rsidP="00545E58">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Согласно</w:t>
      </w:r>
      <w:r w:rsidR="00DE54A0" w:rsidRPr="00BD5FBF">
        <w:rPr>
          <w:rFonts w:ascii="Times New Roman" w:eastAsia="Times New Roman" w:hAnsi="Times New Roman" w:cs="Times New Roman"/>
          <w:color w:val="000000"/>
          <w:sz w:val="28"/>
          <w:szCs w:val="28"/>
          <w:lang w:eastAsia="ru-RU"/>
        </w:rPr>
        <w:t xml:space="preserve"> ход</w:t>
      </w:r>
      <w:r w:rsidRPr="00BD5FBF">
        <w:rPr>
          <w:rFonts w:ascii="Times New Roman" w:eastAsia="Times New Roman" w:hAnsi="Times New Roman" w:cs="Times New Roman"/>
          <w:color w:val="000000"/>
          <w:sz w:val="28"/>
          <w:szCs w:val="28"/>
          <w:lang w:eastAsia="ru-RU"/>
        </w:rPr>
        <w:t>у</w:t>
      </w:r>
      <w:r w:rsidR="00DE54A0"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текущего диссертационного</w:t>
      </w:r>
      <w:r w:rsidR="00DE54A0" w:rsidRPr="00BD5FBF">
        <w:rPr>
          <w:rFonts w:ascii="Times New Roman" w:eastAsia="Times New Roman" w:hAnsi="Times New Roman" w:cs="Times New Roman"/>
          <w:color w:val="000000"/>
          <w:sz w:val="28"/>
          <w:szCs w:val="28"/>
          <w:lang w:eastAsia="ru-RU"/>
        </w:rPr>
        <w:t xml:space="preserve"> исследования всем </w:t>
      </w:r>
      <w:r w:rsidRPr="00BD5FBF">
        <w:rPr>
          <w:rFonts w:ascii="Times New Roman" w:eastAsia="Times New Roman" w:hAnsi="Times New Roman" w:cs="Times New Roman"/>
          <w:color w:val="000000"/>
          <w:sz w:val="28"/>
          <w:szCs w:val="28"/>
          <w:lang w:eastAsia="ru-RU"/>
        </w:rPr>
        <w:t>пациентам</w:t>
      </w:r>
      <w:r w:rsidR="00DE54A0" w:rsidRPr="00BD5FBF">
        <w:rPr>
          <w:rFonts w:ascii="Times New Roman" w:eastAsia="Times New Roman" w:hAnsi="Times New Roman" w:cs="Times New Roman"/>
          <w:color w:val="000000"/>
          <w:sz w:val="28"/>
          <w:szCs w:val="28"/>
          <w:lang w:eastAsia="ru-RU"/>
        </w:rPr>
        <w:t xml:space="preserve"> было проведено детальное обследование, </w:t>
      </w:r>
      <w:r w:rsidR="00540FF8" w:rsidRPr="00BD5FBF">
        <w:rPr>
          <w:rFonts w:ascii="Times New Roman" w:eastAsia="Times New Roman" w:hAnsi="Times New Roman" w:cs="Times New Roman"/>
          <w:color w:val="000000"/>
          <w:sz w:val="28"/>
          <w:szCs w:val="28"/>
          <w:lang w:eastAsia="ru-RU"/>
        </w:rPr>
        <w:t>в результате</w:t>
      </w:r>
      <w:r w:rsidR="00DE54A0" w:rsidRPr="00BD5FBF">
        <w:rPr>
          <w:rFonts w:ascii="Times New Roman" w:eastAsia="Times New Roman" w:hAnsi="Times New Roman" w:cs="Times New Roman"/>
          <w:color w:val="000000"/>
          <w:sz w:val="28"/>
          <w:szCs w:val="28"/>
          <w:lang w:eastAsia="ru-RU"/>
        </w:rPr>
        <w:t xml:space="preserve"> которого </w:t>
      </w:r>
      <w:r w:rsidR="00A9155F" w:rsidRPr="00BD5FBF">
        <w:rPr>
          <w:rFonts w:ascii="Times New Roman" w:eastAsia="Times New Roman" w:hAnsi="Times New Roman" w:cs="Times New Roman"/>
          <w:color w:val="000000"/>
          <w:sz w:val="28"/>
          <w:szCs w:val="28"/>
          <w:lang w:eastAsia="ru-RU"/>
        </w:rPr>
        <w:t xml:space="preserve">была осуществлена </w:t>
      </w:r>
      <w:proofErr w:type="spellStart"/>
      <w:r w:rsidR="00DE54A0" w:rsidRPr="00BD5FBF">
        <w:rPr>
          <w:rFonts w:ascii="Times New Roman" w:eastAsia="Times New Roman" w:hAnsi="Times New Roman" w:cs="Times New Roman"/>
          <w:color w:val="000000"/>
          <w:sz w:val="28"/>
          <w:szCs w:val="28"/>
          <w:lang w:eastAsia="ru-RU"/>
        </w:rPr>
        <w:t>верифици</w:t>
      </w:r>
      <w:r w:rsidR="00A9155F" w:rsidRPr="00BD5FBF">
        <w:rPr>
          <w:rFonts w:ascii="Times New Roman" w:eastAsia="Times New Roman" w:hAnsi="Times New Roman" w:cs="Times New Roman"/>
          <w:color w:val="000000"/>
          <w:sz w:val="28"/>
          <w:szCs w:val="28"/>
          <w:lang w:eastAsia="ru-RU"/>
        </w:rPr>
        <w:t>кация</w:t>
      </w:r>
      <w:proofErr w:type="spellEnd"/>
      <w:r w:rsidR="00DE54A0" w:rsidRPr="00BD5FBF">
        <w:rPr>
          <w:rFonts w:ascii="Times New Roman" w:eastAsia="Times New Roman" w:hAnsi="Times New Roman" w:cs="Times New Roman"/>
          <w:color w:val="000000"/>
          <w:sz w:val="28"/>
          <w:szCs w:val="28"/>
          <w:lang w:eastAsia="ru-RU"/>
        </w:rPr>
        <w:t xml:space="preserve"> диагноз</w:t>
      </w:r>
      <w:r w:rsidR="00A9155F" w:rsidRPr="00BD5FBF">
        <w:rPr>
          <w:rFonts w:ascii="Times New Roman" w:eastAsia="Times New Roman" w:hAnsi="Times New Roman" w:cs="Times New Roman"/>
          <w:color w:val="000000"/>
          <w:sz w:val="28"/>
          <w:szCs w:val="28"/>
          <w:lang w:eastAsia="ru-RU"/>
        </w:rPr>
        <w:t>а</w:t>
      </w:r>
      <w:r w:rsidR="00DE54A0" w:rsidRPr="00BD5FBF">
        <w:rPr>
          <w:rFonts w:ascii="Times New Roman" w:eastAsia="Times New Roman" w:hAnsi="Times New Roman" w:cs="Times New Roman"/>
          <w:color w:val="000000"/>
          <w:sz w:val="28"/>
          <w:szCs w:val="28"/>
          <w:lang w:eastAsia="ru-RU"/>
        </w:rPr>
        <w:t xml:space="preserve"> </w:t>
      </w:r>
      <w:r w:rsidR="00A9155F" w:rsidRPr="00BD5FBF">
        <w:rPr>
          <w:rFonts w:ascii="Times New Roman" w:eastAsia="Times New Roman" w:hAnsi="Times New Roman" w:cs="Times New Roman"/>
          <w:color w:val="000000"/>
          <w:sz w:val="28"/>
          <w:szCs w:val="28"/>
          <w:lang w:eastAsia="ru-RU"/>
        </w:rPr>
        <w:t>или</w:t>
      </w:r>
      <w:r w:rsidR="00DE54A0" w:rsidRPr="00BD5FBF">
        <w:rPr>
          <w:rFonts w:ascii="Times New Roman" w:eastAsia="Times New Roman" w:hAnsi="Times New Roman" w:cs="Times New Roman"/>
          <w:color w:val="000000"/>
          <w:sz w:val="28"/>
          <w:szCs w:val="28"/>
          <w:lang w:eastAsia="ru-RU"/>
        </w:rPr>
        <w:t xml:space="preserve"> </w:t>
      </w:r>
      <w:r w:rsidR="00A9155F" w:rsidRPr="00BD5FBF">
        <w:rPr>
          <w:rFonts w:ascii="Times New Roman" w:eastAsia="Times New Roman" w:hAnsi="Times New Roman" w:cs="Times New Roman"/>
          <w:color w:val="000000"/>
          <w:sz w:val="28"/>
          <w:szCs w:val="28"/>
          <w:lang w:eastAsia="ru-RU"/>
        </w:rPr>
        <w:t>установлены</w:t>
      </w:r>
      <w:r w:rsidR="00DE54A0" w:rsidRPr="00BD5FBF">
        <w:rPr>
          <w:rFonts w:ascii="Times New Roman" w:eastAsia="Times New Roman" w:hAnsi="Times New Roman" w:cs="Times New Roman"/>
          <w:color w:val="000000"/>
          <w:sz w:val="28"/>
          <w:szCs w:val="28"/>
          <w:lang w:eastAsia="ru-RU"/>
        </w:rPr>
        <w:t xml:space="preserve"> критерии исключения.</w:t>
      </w:r>
    </w:p>
    <w:p w14:paraId="509A755C" w14:textId="77777777" w:rsidR="00361DA6" w:rsidRPr="00BD5FBF" w:rsidRDefault="003E6C59" w:rsidP="00545E58">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Вторым шагом исследования явилось</w:t>
      </w:r>
      <w:r w:rsidR="00DE54A0"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о</w:t>
      </w:r>
      <w:r w:rsidR="00DE54A0" w:rsidRPr="00BD5FBF">
        <w:rPr>
          <w:rFonts w:ascii="Times New Roman" w:eastAsia="Times New Roman" w:hAnsi="Times New Roman" w:cs="Times New Roman"/>
          <w:color w:val="000000"/>
          <w:sz w:val="28"/>
          <w:szCs w:val="28"/>
          <w:lang w:eastAsia="ru-RU"/>
        </w:rPr>
        <w:t>бщеклиническое обследование</w:t>
      </w:r>
      <w:r w:rsidRPr="00BD5FBF">
        <w:rPr>
          <w:rFonts w:ascii="Times New Roman" w:eastAsia="Times New Roman" w:hAnsi="Times New Roman" w:cs="Times New Roman"/>
          <w:color w:val="000000"/>
          <w:sz w:val="28"/>
          <w:szCs w:val="28"/>
          <w:lang w:eastAsia="ru-RU"/>
        </w:rPr>
        <w:t>,</w:t>
      </w:r>
      <w:r w:rsidR="00DE54A0" w:rsidRPr="00BD5FBF">
        <w:rPr>
          <w:rFonts w:ascii="Times New Roman" w:eastAsia="Times New Roman" w:hAnsi="Times New Roman" w:cs="Times New Roman"/>
          <w:color w:val="000000"/>
          <w:sz w:val="28"/>
          <w:szCs w:val="28"/>
          <w:lang w:eastAsia="ru-RU"/>
        </w:rPr>
        <w:t xml:space="preserve"> включа</w:t>
      </w:r>
      <w:r w:rsidRPr="00BD5FBF">
        <w:rPr>
          <w:rFonts w:ascii="Times New Roman" w:eastAsia="Times New Roman" w:hAnsi="Times New Roman" w:cs="Times New Roman"/>
          <w:color w:val="000000"/>
          <w:sz w:val="28"/>
          <w:szCs w:val="28"/>
          <w:lang w:eastAsia="ru-RU"/>
        </w:rPr>
        <w:t>ющее</w:t>
      </w:r>
      <w:r w:rsidR="00DE54A0" w:rsidRPr="00BD5FBF">
        <w:rPr>
          <w:rFonts w:ascii="Times New Roman" w:eastAsia="Times New Roman" w:hAnsi="Times New Roman" w:cs="Times New Roman"/>
          <w:color w:val="000000"/>
          <w:sz w:val="28"/>
          <w:szCs w:val="28"/>
          <w:lang w:eastAsia="ru-RU"/>
        </w:rPr>
        <w:t xml:space="preserve"> в себя сбор жалоб, клини</w:t>
      </w:r>
      <w:r w:rsidRPr="00BD5FBF">
        <w:rPr>
          <w:rFonts w:ascii="Times New Roman" w:eastAsia="Times New Roman" w:hAnsi="Times New Roman" w:cs="Times New Roman"/>
          <w:color w:val="000000"/>
          <w:sz w:val="28"/>
          <w:szCs w:val="28"/>
          <w:lang w:eastAsia="ru-RU"/>
        </w:rPr>
        <w:t xml:space="preserve">ческих показателей и </w:t>
      </w:r>
      <w:r w:rsidR="00DE54A0" w:rsidRPr="00BD5FBF">
        <w:rPr>
          <w:rFonts w:ascii="Times New Roman" w:eastAsia="Times New Roman" w:hAnsi="Times New Roman" w:cs="Times New Roman"/>
          <w:color w:val="000000"/>
          <w:sz w:val="28"/>
          <w:szCs w:val="28"/>
          <w:lang w:eastAsia="ru-RU"/>
        </w:rPr>
        <w:t>данных</w:t>
      </w:r>
      <w:r w:rsidR="004B2472" w:rsidRPr="00BD5FBF">
        <w:rPr>
          <w:rFonts w:ascii="Times New Roman" w:eastAsia="Times New Roman" w:hAnsi="Times New Roman" w:cs="Times New Roman"/>
          <w:color w:val="000000"/>
          <w:sz w:val="28"/>
          <w:szCs w:val="28"/>
          <w:lang w:eastAsia="ru-RU"/>
        </w:rPr>
        <w:t xml:space="preserve"> анамнеза</w:t>
      </w:r>
      <w:r w:rsidRPr="00BD5FBF">
        <w:rPr>
          <w:rFonts w:ascii="Times New Roman" w:eastAsia="Times New Roman" w:hAnsi="Times New Roman" w:cs="Times New Roman"/>
          <w:color w:val="000000"/>
          <w:sz w:val="28"/>
          <w:szCs w:val="28"/>
          <w:lang w:eastAsia="ru-RU"/>
        </w:rPr>
        <w:t>.</w:t>
      </w:r>
      <w:r w:rsidR="00DE54A0" w:rsidRPr="00BD5FBF">
        <w:rPr>
          <w:rFonts w:ascii="Times New Roman" w:eastAsia="Times New Roman" w:hAnsi="Times New Roman" w:cs="Times New Roman"/>
          <w:color w:val="000000"/>
          <w:sz w:val="28"/>
          <w:szCs w:val="28"/>
          <w:lang w:eastAsia="ru-RU"/>
        </w:rPr>
        <w:t xml:space="preserve"> </w:t>
      </w:r>
      <w:r w:rsidR="0043043C" w:rsidRPr="00BD5FBF">
        <w:rPr>
          <w:rFonts w:ascii="Times New Roman" w:eastAsia="Times New Roman" w:hAnsi="Times New Roman" w:cs="Times New Roman"/>
          <w:color w:val="000000"/>
          <w:sz w:val="28"/>
          <w:szCs w:val="28"/>
          <w:lang w:eastAsia="ru-RU"/>
        </w:rPr>
        <w:t>В процессе</w:t>
      </w:r>
      <w:r w:rsidR="004B2472" w:rsidRPr="00BD5FBF">
        <w:rPr>
          <w:rFonts w:ascii="Times New Roman" w:eastAsia="Times New Roman" w:hAnsi="Times New Roman" w:cs="Times New Roman"/>
          <w:color w:val="000000"/>
          <w:sz w:val="28"/>
          <w:szCs w:val="28"/>
          <w:lang w:eastAsia="ru-RU"/>
        </w:rPr>
        <w:t xml:space="preserve"> сбора анамнестических данных тщательно </w:t>
      </w:r>
      <w:r w:rsidR="0043043C" w:rsidRPr="00BD5FBF">
        <w:rPr>
          <w:rFonts w:ascii="Times New Roman" w:eastAsia="Times New Roman" w:hAnsi="Times New Roman" w:cs="Times New Roman"/>
          <w:color w:val="000000"/>
          <w:sz w:val="28"/>
          <w:szCs w:val="28"/>
          <w:lang w:eastAsia="ru-RU"/>
        </w:rPr>
        <w:t>осуществлена</w:t>
      </w:r>
      <w:r w:rsidR="0043043C" w:rsidRPr="00BD5FBF">
        <w:t xml:space="preserve"> </w:t>
      </w:r>
      <w:r w:rsidR="0043043C" w:rsidRPr="00BD5FBF">
        <w:rPr>
          <w:rFonts w:ascii="Times New Roman" w:eastAsia="Times New Roman" w:hAnsi="Times New Roman" w:cs="Times New Roman"/>
          <w:color w:val="000000"/>
          <w:sz w:val="28"/>
          <w:szCs w:val="28"/>
          <w:lang w:eastAsia="ru-RU"/>
        </w:rPr>
        <w:t xml:space="preserve">детализация жалоб со стороны гепатобилиарной системы и изучены возможные причинные факторы ХВГ, такие как оперативные вмешательства, инвазивные медицинские и немедицинские процедуры, гемотрансфузии в прошлом, пересадка тканей и органов, парентеральное употребление инъекционных форм наркотиков, беспорядочные половые связи, профессиональный контакт с биологическими средами.  </w:t>
      </w:r>
    </w:p>
    <w:p w14:paraId="787ADECE" w14:textId="32FBCE6E" w:rsidR="004B2472" w:rsidRPr="00BD5FBF" w:rsidRDefault="00361DA6"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Следующим необходимым шагом служило изучение общего состояния пациента, в процессе которого была определена клиническая симптоматика диспепсического синдрома - снижение аппетита, боль и тяжесть в </w:t>
      </w:r>
      <w:proofErr w:type="spellStart"/>
      <w:r w:rsidRPr="00BD5FBF">
        <w:rPr>
          <w:rFonts w:ascii="Times New Roman" w:eastAsia="Times New Roman" w:hAnsi="Times New Roman" w:cs="Times New Roman"/>
          <w:color w:val="000000"/>
          <w:sz w:val="28"/>
          <w:szCs w:val="28"/>
          <w:lang w:eastAsia="ru-RU"/>
        </w:rPr>
        <w:t>эпигастрии</w:t>
      </w:r>
      <w:proofErr w:type="spellEnd"/>
      <w:r w:rsidRPr="00BD5FBF">
        <w:rPr>
          <w:rFonts w:ascii="Times New Roman" w:eastAsia="Times New Roman" w:hAnsi="Times New Roman" w:cs="Times New Roman"/>
          <w:color w:val="000000"/>
          <w:sz w:val="28"/>
          <w:szCs w:val="28"/>
          <w:lang w:eastAsia="ru-RU"/>
        </w:rPr>
        <w:t xml:space="preserve">, наличие тошноты, рвоты. Определены другие немаловажные симптомы такие, как присутствие общей слабости, недомогания, раздражительности, головной боли, сниженной работоспособности.   </w:t>
      </w:r>
    </w:p>
    <w:p w14:paraId="152B5DA4" w14:textId="3F9AAC4A" w:rsidR="002978B2" w:rsidRPr="00BD5FBF" w:rsidRDefault="003E6C59" w:rsidP="00BE0026">
      <w:pPr>
        <w:spacing w:after="0" w:line="240" w:lineRule="auto"/>
        <w:ind w:firstLine="709"/>
        <w:jc w:val="both"/>
        <w:rPr>
          <w:rFonts w:ascii="Times New Roman" w:eastAsia="Times New Roman" w:hAnsi="Times New Roman" w:cs="Times New Roman"/>
          <w:color w:val="000000"/>
          <w:sz w:val="28"/>
          <w:szCs w:val="28"/>
          <w:lang w:eastAsia="ru-RU"/>
        </w:rPr>
      </w:pPr>
      <w:proofErr w:type="spellStart"/>
      <w:r w:rsidRPr="00BD5FBF">
        <w:rPr>
          <w:rFonts w:ascii="Times New Roman" w:eastAsia="Times New Roman" w:hAnsi="Times New Roman" w:cs="Times New Roman"/>
          <w:color w:val="000000"/>
          <w:sz w:val="28"/>
          <w:szCs w:val="28"/>
          <w:lang w:eastAsia="ru-RU"/>
        </w:rPr>
        <w:t>Ф</w:t>
      </w:r>
      <w:r w:rsidR="00DE54A0" w:rsidRPr="00BD5FBF">
        <w:rPr>
          <w:rFonts w:ascii="Times New Roman" w:eastAsia="Times New Roman" w:hAnsi="Times New Roman" w:cs="Times New Roman"/>
          <w:color w:val="000000"/>
          <w:sz w:val="28"/>
          <w:szCs w:val="28"/>
          <w:lang w:eastAsia="ru-RU"/>
        </w:rPr>
        <w:t>изикальное</w:t>
      </w:r>
      <w:proofErr w:type="spellEnd"/>
      <w:r w:rsidR="00DE54A0" w:rsidRPr="00BD5FBF">
        <w:rPr>
          <w:rFonts w:ascii="Times New Roman" w:eastAsia="Times New Roman" w:hAnsi="Times New Roman" w:cs="Times New Roman"/>
          <w:color w:val="000000"/>
          <w:sz w:val="28"/>
          <w:szCs w:val="28"/>
          <w:lang w:eastAsia="ru-RU"/>
        </w:rPr>
        <w:t xml:space="preserve"> обследование</w:t>
      </w:r>
      <w:r w:rsidRPr="00BD5FBF">
        <w:rPr>
          <w:rFonts w:ascii="Times New Roman" w:eastAsia="Times New Roman" w:hAnsi="Times New Roman" w:cs="Times New Roman"/>
          <w:color w:val="000000"/>
          <w:sz w:val="28"/>
          <w:szCs w:val="28"/>
          <w:lang w:eastAsia="ru-RU"/>
        </w:rPr>
        <w:t xml:space="preserve"> состояло из</w:t>
      </w:r>
      <w:r w:rsidR="00DE54A0" w:rsidRPr="00BD5FBF">
        <w:rPr>
          <w:rFonts w:ascii="Times New Roman" w:eastAsia="Times New Roman" w:hAnsi="Times New Roman" w:cs="Times New Roman"/>
          <w:color w:val="000000"/>
          <w:sz w:val="28"/>
          <w:szCs w:val="28"/>
          <w:lang w:eastAsia="ru-RU"/>
        </w:rPr>
        <w:t xml:space="preserve"> осмотр</w:t>
      </w:r>
      <w:r w:rsidRPr="00BD5FBF">
        <w:rPr>
          <w:rFonts w:ascii="Times New Roman" w:eastAsia="Times New Roman" w:hAnsi="Times New Roman" w:cs="Times New Roman"/>
          <w:color w:val="000000"/>
          <w:sz w:val="28"/>
          <w:szCs w:val="28"/>
          <w:lang w:eastAsia="ru-RU"/>
        </w:rPr>
        <w:t>а</w:t>
      </w:r>
      <w:r w:rsidR="00DE54A0" w:rsidRPr="00BD5FBF">
        <w:rPr>
          <w:rFonts w:ascii="Times New Roman" w:eastAsia="Times New Roman" w:hAnsi="Times New Roman" w:cs="Times New Roman"/>
          <w:color w:val="000000"/>
          <w:sz w:val="28"/>
          <w:szCs w:val="28"/>
          <w:lang w:eastAsia="ru-RU"/>
        </w:rPr>
        <w:t>, пальпаци</w:t>
      </w:r>
      <w:r w:rsidRPr="00BD5FBF">
        <w:rPr>
          <w:rFonts w:ascii="Times New Roman" w:eastAsia="Times New Roman" w:hAnsi="Times New Roman" w:cs="Times New Roman"/>
          <w:color w:val="000000"/>
          <w:sz w:val="28"/>
          <w:szCs w:val="28"/>
          <w:lang w:eastAsia="ru-RU"/>
        </w:rPr>
        <w:t>и</w:t>
      </w:r>
      <w:r w:rsidR="00DE54A0" w:rsidRPr="00BD5FBF">
        <w:rPr>
          <w:rFonts w:ascii="Times New Roman" w:eastAsia="Times New Roman" w:hAnsi="Times New Roman" w:cs="Times New Roman"/>
          <w:color w:val="000000"/>
          <w:sz w:val="28"/>
          <w:szCs w:val="28"/>
          <w:lang w:eastAsia="ru-RU"/>
        </w:rPr>
        <w:t>, перкусси</w:t>
      </w:r>
      <w:r w:rsidRPr="00BD5FBF">
        <w:rPr>
          <w:rFonts w:ascii="Times New Roman" w:eastAsia="Times New Roman" w:hAnsi="Times New Roman" w:cs="Times New Roman"/>
          <w:color w:val="000000"/>
          <w:sz w:val="28"/>
          <w:szCs w:val="28"/>
          <w:lang w:eastAsia="ru-RU"/>
        </w:rPr>
        <w:t>и</w:t>
      </w:r>
      <w:r w:rsidR="00DE54A0" w:rsidRPr="00BD5FBF">
        <w:rPr>
          <w:rFonts w:ascii="Times New Roman" w:eastAsia="Times New Roman" w:hAnsi="Times New Roman" w:cs="Times New Roman"/>
          <w:color w:val="000000"/>
          <w:sz w:val="28"/>
          <w:szCs w:val="28"/>
          <w:lang w:eastAsia="ru-RU"/>
        </w:rPr>
        <w:t>, аускультаци</w:t>
      </w:r>
      <w:r w:rsidRPr="00BD5FBF">
        <w:rPr>
          <w:rFonts w:ascii="Times New Roman" w:eastAsia="Times New Roman" w:hAnsi="Times New Roman" w:cs="Times New Roman"/>
          <w:color w:val="000000"/>
          <w:sz w:val="28"/>
          <w:szCs w:val="28"/>
          <w:lang w:eastAsia="ru-RU"/>
        </w:rPr>
        <w:t>и пациентов</w:t>
      </w:r>
      <w:r w:rsidR="00DE54A0" w:rsidRPr="00BD5FBF">
        <w:rPr>
          <w:rFonts w:ascii="Times New Roman" w:eastAsia="Times New Roman" w:hAnsi="Times New Roman" w:cs="Times New Roman"/>
          <w:color w:val="000000"/>
          <w:sz w:val="28"/>
          <w:szCs w:val="28"/>
          <w:lang w:eastAsia="ru-RU"/>
        </w:rPr>
        <w:t xml:space="preserve">. </w:t>
      </w:r>
      <w:r w:rsidR="002978B2" w:rsidRPr="00BD5FBF">
        <w:rPr>
          <w:rFonts w:ascii="Times New Roman" w:eastAsia="Times New Roman" w:hAnsi="Times New Roman" w:cs="Times New Roman"/>
          <w:color w:val="000000"/>
          <w:sz w:val="28"/>
          <w:szCs w:val="28"/>
          <w:lang w:eastAsia="ru-RU"/>
        </w:rPr>
        <w:t xml:space="preserve">Для установления интенсивности желтухи, имеющихся </w:t>
      </w:r>
      <w:proofErr w:type="spellStart"/>
      <w:r w:rsidR="002978B2" w:rsidRPr="00BD5FBF">
        <w:rPr>
          <w:rFonts w:ascii="Times New Roman" w:eastAsia="Times New Roman" w:hAnsi="Times New Roman" w:cs="Times New Roman"/>
          <w:color w:val="000000"/>
          <w:sz w:val="28"/>
          <w:szCs w:val="28"/>
          <w:lang w:eastAsia="ru-RU"/>
        </w:rPr>
        <w:t>телеангиэктазий</w:t>
      </w:r>
      <w:proofErr w:type="spellEnd"/>
      <w:r w:rsidR="002978B2" w:rsidRPr="00BD5FBF">
        <w:rPr>
          <w:rFonts w:ascii="Times New Roman" w:eastAsia="Times New Roman" w:hAnsi="Times New Roman" w:cs="Times New Roman"/>
          <w:color w:val="000000"/>
          <w:sz w:val="28"/>
          <w:szCs w:val="28"/>
          <w:lang w:eastAsia="ru-RU"/>
        </w:rPr>
        <w:t xml:space="preserve"> и следов расчесов проведен осмотр кожных покровов и видимых слизистых оболочек. </w:t>
      </w:r>
      <w:r w:rsidR="006E2CC5" w:rsidRPr="00BD5FBF">
        <w:rPr>
          <w:rFonts w:ascii="Times New Roman" w:eastAsia="Times New Roman" w:hAnsi="Times New Roman" w:cs="Times New Roman"/>
          <w:color w:val="000000"/>
          <w:sz w:val="28"/>
          <w:szCs w:val="28"/>
          <w:lang w:eastAsia="ru-RU"/>
        </w:rPr>
        <w:t>Зафиксированы</w:t>
      </w:r>
      <w:r w:rsidR="002978B2" w:rsidRPr="00BD5FBF">
        <w:rPr>
          <w:rFonts w:ascii="Times New Roman" w:eastAsia="Times New Roman" w:hAnsi="Times New Roman" w:cs="Times New Roman"/>
          <w:color w:val="000000"/>
          <w:sz w:val="28"/>
          <w:szCs w:val="28"/>
          <w:lang w:eastAsia="ru-RU"/>
        </w:rPr>
        <w:t xml:space="preserve"> отеки на нижних конечностях, увеличение живота в объеме за счет жидкости, расширенные вены на передней стенке живота</w:t>
      </w:r>
      <w:r w:rsidR="006E2CC5" w:rsidRPr="00BD5FBF">
        <w:rPr>
          <w:rFonts w:ascii="Times New Roman" w:eastAsia="Times New Roman" w:hAnsi="Times New Roman" w:cs="Times New Roman"/>
          <w:color w:val="000000"/>
          <w:sz w:val="28"/>
          <w:szCs w:val="28"/>
          <w:lang w:eastAsia="ru-RU"/>
        </w:rPr>
        <w:t>, при проведении</w:t>
      </w:r>
      <w:r w:rsidR="002978B2" w:rsidRPr="00BD5FBF">
        <w:rPr>
          <w:rFonts w:ascii="Times New Roman" w:eastAsia="Times New Roman" w:hAnsi="Times New Roman" w:cs="Times New Roman"/>
          <w:color w:val="000000"/>
          <w:sz w:val="28"/>
          <w:szCs w:val="28"/>
          <w:lang w:eastAsia="ru-RU"/>
        </w:rPr>
        <w:t xml:space="preserve"> </w:t>
      </w:r>
      <w:r w:rsidR="006E2CC5" w:rsidRPr="00BD5FBF">
        <w:rPr>
          <w:rFonts w:ascii="Times New Roman" w:eastAsia="Times New Roman" w:hAnsi="Times New Roman" w:cs="Times New Roman"/>
          <w:color w:val="000000"/>
          <w:sz w:val="28"/>
          <w:szCs w:val="28"/>
          <w:lang w:eastAsia="ru-RU"/>
        </w:rPr>
        <w:t>п</w:t>
      </w:r>
      <w:r w:rsidR="002978B2" w:rsidRPr="00BD5FBF">
        <w:rPr>
          <w:rFonts w:ascii="Times New Roman" w:eastAsia="Times New Roman" w:hAnsi="Times New Roman" w:cs="Times New Roman"/>
          <w:color w:val="000000"/>
          <w:sz w:val="28"/>
          <w:szCs w:val="28"/>
          <w:lang w:eastAsia="ru-RU"/>
        </w:rPr>
        <w:t>альпа</w:t>
      </w:r>
      <w:r w:rsidR="006E2CC5" w:rsidRPr="00BD5FBF">
        <w:rPr>
          <w:rFonts w:ascii="Times New Roman" w:eastAsia="Times New Roman" w:hAnsi="Times New Roman" w:cs="Times New Roman"/>
          <w:color w:val="000000"/>
          <w:sz w:val="28"/>
          <w:szCs w:val="28"/>
          <w:lang w:eastAsia="ru-RU"/>
        </w:rPr>
        <w:t>ции</w:t>
      </w:r>
      <w:r w:rsidR="002978B2" w:rsidRPr="00BD5FBF">
        <w:rPr>
          <w:rFonts w:ascii="Times New Roman" w:eastAsia="Times New Roman" w:hAnsi="Times New Roman" w:cs="Times New Roman"/>
          <w:color w:val="000000"/>
          <w:sz w:val="28"/>
          <w:szCs w:val="28"/>
          <w:lang w:eastAsia="ru-RU"/>
        </w:rPr>
        <w:t xml:space="preserve"> и перку</w:t>
      </w:r>
      <w:r w:rsidR="006E2CC5" w:rsidRPr="00BD5FBF">
        <w:rPr>
          <w:rFonts w:ascii="Times New Roman" w:eastAsia="Times New Roman" w:hAnsi="Times New Roman" w:cs="Times New Roman"/>
          <w:color w:val="000000"/>
          <w:sz w:val="28"/>
          <w:szCs w:val="28"/>
          <w:lang w:eastAsia="ru-RU"/>
        </w:rPr>
        <w:t>ссии</w:t>
      </w:r>
      <w:r w:rsidR="002978B2" w:rsidRPr="00BD5FBF">
        <w:rPr>
          <w:rFonts w:ascii="Times New Roman" w:eastAsia="Times New Roman" w:hAnsi="Times New Roman" w:cs="Times New Roman"/>
          <w:color w:val="000000"/>
          <w:sz w:val="28"/>
          <w:szCs w:val="28"/>
          <w:lang w:eastAsia="ru-RU"/>
        </w:rPr>
        <w:t xml:space="preserve"> </w:t>
      </w:r>
      <w:r w:rsidR="006E2CC5" w:rsidRPr="00BD5FBF">
        <w:rPr>
          <w:rFonts w:ascii="Times New Roman" w:eastAsia="Times New Roman" w:hAnsi="Times New Roman" w:cs="Times New Roman"/>
          <w:color w:val="000000"/>
          <w:sz w:val="28"/>
          <w:szCs w:val="28"/>
          <w:lang w:eastAsia="ru-RU"/>
        </w:rPr>
        <w:t>установлены</w:t>
      </w:r>
      <w:r w:rsidR="002978B2" w:rsidRPr="00BD5FBF">
        <w:rPr>
          <w:rFonts w:ascii="Times New Roman" w:eastAsia="Times New Roman" w:hAnsi="Times New Roman" w:cs="Times New Roman"/>
          <w:color w:val="000000"/>
          <w:sz w:val="28"/>
          <w:szCs w:val="28"/>
          <w:lang w:eastAsia="ru-RU"/>
        </w:rPr>
        <w:t xml:space="preserve"> размеры печени и селезенки.</w:t>
      </w:r>
      <w:r w:rsidR="00B9647D" w:rsidRPr="00BD5FBF">
        <w:rPr>
          <w:rFonts w:ascii="Times New Roman" w:eastAsia="Times New Roman" w:hAnsi="Times New Roman" w:cs="Times New Roman"/>
          <w:color w:val="000000"/>
          <w:sz w:val="28"/>
          <w:szCs w:val="28"/>
          <w:lang w:eastAsia="ru-RU"/>
        </w:rPr>
        <w:t xml:space="preserve"> </w:t>
      </w:r>
    </w:p>
    <w:p w14:paraId="5B107C17" w14:textId="77777777" w:rsidR="00F749F6" w:rsidRPr="00BD5FBF" w:rsidRDefault="00F749F6"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B678109" w14:textId="6038DB2C" w:rsidR="00A65064" w:rsidRPr="00BD5FBF" w:rsidRDefault="00F749F6" w:rsidP="00BE0026">
      <w:pPr>
        <w:spacing w:after="0" w:line="240" w:lineRule="auto"/>
        <w:ind w:firstLine="709"/>
        <w:jc w:val="both"/>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eastAsia="ru-RU"/>
        </w:rPr>
        <w:t>2.2 Неврологические методы обследования</w:t>
      </w:r>
    </w:p>
    <w:p w14:paraId="0167CE1B" w14:textId="7389422A" w:rsidR="00B66D4A" w:rsidRPr="00BD5FBF" w:rsidRDefault="00B66D4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Проведено исследование неврологического статуса, включающее в себя изучение у больного психического статуса,</w:t>
      </w:r>
      <w:r w:rsidR="00B9647D" w:rsidRPr="00BD5FBF">
        <w:rPr>
          <w:rFonts w:ascii="Times New Roman" w:eastAsia="Times New Roman" w:hAnsi="Times New Roman" w:cs="Times New Roman"/>
          <w:color w:val="000000"/>
          <w:sz w:val="28"/>
          <w:szCs w:val="28"/>
          <w:lang w:eastAsia="ru-RU"/>
        </w:rPr>
        <w:t xml:space="preserve"> функции</w:t>
      </w:r>
      <w:r w:rsidRPr="00BD5FBF">
        <w:rPr>
          <w:rFonts w:ascii="Times New Roman" w:eastAsia="Times New Roman" w:hAnsi="Times New Roman" w:cs="Times New Roman"/>
          <w:color w:val="000000"/>
          <w:sz w:val="28"/>
          <w:szCs w:val="28"/>
          <w:lang w:eastAsia="ru-RU"/>
        </w:rPr>
        <w:t xml:space="preserve"> черепно-мозговых нервов, двигательной системы, мышечной силы, походки, статики, координации движений, поверхностной и глубокой чувствительности, рефлексов, вегетативной нервной системы.</w:t>
      </w:r>
      <w:r w:rsidR="00AF7030" w:rsidRPr="00BD5FBF">
        <w:rPr>
          <w:rFonts w:ascii="Times New Roman" w:eastAsia="Times New Roman" w:hAnsi="Times New Roman" w:cs="Times New Roman"/>
          <w:color w:val="000000"/>
          <w:sz w:val="28"/>
          <w:szCs w:val="28"/>
          <w:lang w:eastAsia="ru-RU"/>
        </w:rPr>
        <w:t xml:space="preserve"> Детальная оценка когнитивного статуса приведена в отдельной главе.</w:t>
      </w:r>
    </w:p>
    <w:p w14:paraId="6DB7F911" w14:textId="77777777" w:rsidR="00DE54A0"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C8906BA" w14:textId="0674D766" w:rsidR="00DE54A0" w:rsidRPr="00BD5FBF" w:rsidRDefault="00DE54A0" w:rsidP="00BE0026">
      <w:pPr>
        <w:spacing w:after="0" w:line="240" w:lineRule="auto"/>
        <w:ind w:firstLine="709"/>
        <w:jc w:val="both"/>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eastAsia="ru-RU"/>
        </w:rPr>
        <w:t>2.</w:t>
      </w:r>
      <w:r w:rsidR="00A56117" w:rsidRPr="00BD5FBF">
        <w:rPr>
          <w:rFonts w:ascii="Times New Roman" w:eastAsia="Times New Roman" w:hAnsi="Times New Roman" w:cs="Times New Roman"/>
          <w:b/>
          <w:color w:val="000000"/>
          <w:sz w:val="28"/>
          <w:szCs w:val="28"/>
          <w:lang w:eastAsia="ru-RU"/>
        </w:rPr>
        <w:t>3</w:t>
      </w:r>
      <w:r w:rsidRPr="00BD5FBF">
        <w:rPr>
          <w:rFonts w:ascii="Times New Roman" w:eastAsia="Times New Roman" w:hAnsi="Times New Roman" w:cs="Times New Roman"/>
          <w:b/>
          <w:color w:val="000000"/>
          <w:sz w:val="28"/>
          <w:szCs w:val="28"/>
          <w:lang w:eastAsia="ru-RU"/>
        </w:rPr>
        <w:t xml:space="preserve"> Лабораторные методы обследования</w:t>
      </w:r>
    </w:p>
    <w:p w14:paraId="5B22059B" w14:textId="77777777" w:rsidR="00AA241C" w:rsidRPr="00BD5FBF" w:rsidRDefault="00AA241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В целях </w:t>
      </w:r>
      <w:r w:rsidR="00DE54A0" w:rsidRPr="00BD5FBF">
        <w:rPr>
          <w:rFonts w:ascii="Times New Roman" w:eastAsia="Times New Roman" w:hAnsi="Times New Roman" w:cs="Times New Roman"/>
          <w:color w:val="000000"/>
          <w:sz w:val="28"/>
          <w:szCs w:val="28"/>
          <w:lang w:eastAsia="ru-RU"/>
        </w:rPr>
        <w:t xml:space="preserve">достижения поставленных задач </w:t>
      </w:r>
      <w:r w:rsidRPr="00BD5FBF">
        <w:rPr>
          <w:rFonts w:ascii="Times New Roman" w:eastAsia="Times New Roman" w:hAnsi="Times New Roman" w:cs="Times New Roman"/>
          <w:color w:val="000000"/>
          <w:sz w:val="28"/>
          <w:szCs w:val="28"/>
          <w:lang w:eastAsia="ru-RU"/>
        </w:rPr>
        <w:t>кроме</w:t>
      </w:r>
      <w:r w:rsidR="00DE54A0" w:rsidRPr="00BD5FBF">
        <w:rPr>
          <w:rFonts w:ascii="Times New Roman" w:eastAsia="Times New Roman" w:hAnsi="Times New Roman" w:cs="Times New Roman"/>
          <w:color w:val="000000"/>
          <w:sz w:val="28"/>
          <w:szCs w:val="28"/>
          <w:lang w:eastAsia="ru-RU"/>
        </w:rPr>
        <w:t xml:space="preserve"> общеклинических методов исследований использовались лабораторные методы. </w:t>
      </w:r>
    </w:p>
    <w:p w14:paraId="70363085" w14:textId="08B87950" w:rsidR="00F926B3" w:rsidRPr="00BD5FBF" w:rsidRDefault="00AA241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lastRenderedPageBreak/>
        <w:t>Общий анализ крови включал в себя</w:t>
      </w:r>
      <w:r w:rsidR="00DE54A0" w:rsidRPr="00BD5FBF">
        <w:rPr>
          <w:rFonts w:ascii="Times New Roman" w:eastAsia="Times New Roman" w:hAnsi="Times New Roman" w:cs="Times New Roman"/>
          <w:color w:val="000000"/>
          <w:sz w:val="28"/>
          <w:szCs w:val="28"/>
          <w:lang w:eastAsia="ru-RU"/>
        </w:rPr>
        <w:t xml:space="preserve"> подсчет уровня</w:t>
      </w:r>
      <w:r w:rsidR="00AF7030" w:rsidRPr="00BD5FBF">
        <w:rPr>
          <w:rFonts w:ascii="Times New Roman" w:eastAsia="Times New Roman" w:hAnsi="Times New Roman" w:cs="Times New Roman"/>
          <w:color w:val="000000"/>
          <w:sz w:val="28"/>
          <w:szCs w:val="28"/>
          <w:lang w:eastAsia="ru-RU"/>
        </w:rPr>
        <w:t xml:space="preserve"> эритроцитов,</w:t>
      </w:r>
      <w:r w:rsidR="00DE54A0" w:rsidRPr="00BD5FBF">
        <w:rPr>
          <w:rFonts w:ascii="Times New Roman" w:eastAsia="Times New Roman" w:hAnsi="Times New Roman" w:cs="Times New Roman"/>
          <w:color w:val="000000"/>
          <w:sz w:val="28"/>
          <w:szCs w:val="28"/>
          <w:lang w:eastAsia="ru-RU"/>
        </w:rPr>
        <w:t xml:space="preserve"> тромбоцитов. </w:t>
      </w:r>
      <w:r w:rsidRPr="00BD5FBF">
        <w:rPr>
          <w:rFonts w:ascii="Times New Roman" w:eastAsia="Times New Roman" w:hAnsi="Times New Roman" w:cs="Times New Roman"/>
          <w:color w:val="000000"/>
          <w:sz w:val="28"/>
          <w:szCs w:val="28"/>
          <w:lang w:eastAsia="ru-RU"/>
        </w:rPr>
        <w:t xml:space="preserve">Для изучения активности </w:t>
      </w:r>
      <w:proofErr w:type="spellStart"/>
      <w:r w:rsidRPr="00BD5FBF">
        <w:rPr>
          <w:rFonts w:ascii="Times New Roman" w:eastAsia="Times New Roman" w:hAnsi="Times New Roman" w:cs="Times New Roman"/>
          <w:color w:val="000000"/>
          <w:sz w:val="28"/>
          <w:szCs w:val="28"/>
          <w:lang w:eastAsia="ru-RU"/>
        </w:rPr>
        <w:t>фиброгенеза</w:t>
      </w:r>
      <w:proofErr w:type="spellEnd"/>
      <w:r w:rsidRPr="00BD5FBF">
        <w:rPr>
          <w:rFonts w:ascii="Times New Roman" w:eastAsia="Times New Roman" w:hAnsi="Times New Roman" w:cs="Times New Roman"/>
          <w:color w:val="000000"/>
          <w:sz w:val="28"/>
          <w:szCs w:val="28"/>
          <w:lang w:eastAsia="ru-RU"/>
        </w:rPr>
        <w:t xml:space="preserve"> были использованы косвенные маркеры фиброза (тромбоциты, АЛТ, АСТ). Биохимический анализ крови включал в себя такие показатели как </w:t>
      </w:r>
      <w:r w:rsidR="00DE54A0" w:rsidRPr="00BD5FBF">
        <w:rPr>
          <w:rFonts w:ascii="Times New Roman" w:eastAsia="Times New Roman" w:hAnsi="Times New Roman" w:cs="Times New Roman"/>
          <w:color w:val="000000"/>
          <w:sz w:val="28"/>
          <w:szCs w:val="28"/>
          <w:lang w:eastAsia="ru-RU"/>
        </w:rPr>
        <w:t xml:space="preserve">как АЛТ, АСТ, общий билирубин и его фракции, ГГТП, тимоловая проба, щелочная фосфатаза, общий белок, альбумин. </w:t>
      </w:r>
      <w:r w:rsidR="00F926B3" w:rsidRPr="00BD5FBF">
        <w:rPr>
          <w:rFonts w:ascii="Times New Roman" w:eastAsia="Times New Roman" w:hAnsi="Times New Roman" w:cs="Times New Roman"/>
          <w:color w:val="000000"/>
          <w:sz w:val="28"/>
          <w:szCs w:val="28"/>
          <w:lang w:eastAsia="ru-RU"/>
        </w:rPr>
        <w:t xml:space="preserve">Синдром цитолиза оценивался по уровню сывороточных трансаминаз: минимальный цитолиз (до 3 норм), низкий цитолиз (4-5 норм), умеренный цитолиз (6-9 норм), высокий цитолиз (более 10 норм). Характер пигментного обмена (уровень билирубина и его фракций) у больных оценивался при помощи метода </w:t>
      </w:r>
      <w:proofErr w:type="spellStart"/>
      <w:r w:rsidR="00F926B3" w:rsidRPr="00BD5FBF">
        <w:rPr>
          <w:rFonts w:ascii="Times New Roman" w:eastAsia="Times New Roman" w:hAnsi="Times New Roman" w:cs="Times New Roman"/>
          <w:color w:val="000000"/>
          <w:sz w:val="28"/>
          <w:szCs w:val="28"/>
          <w:lang w:eastAsia="ru-RU"/>
        </w:rPr>
        <w:t>Ендрашика-Клегхорна-Грофа</w:t>
      </w:r>
      <w:proofErr w:type="spellEnd"/>
      <w:r w:rsidR="00F926B3" w:rsidRPr="00BD5FBF">
        <w:rPr>
          <w:rFonts w:ascii="Times New Roman" w:eastAsia="Times New Roman" w:hAnsi="Times New Roman" w:cs="Times New Roman"/>
          <w:color w:val="000000"/>
          <w:sz w:val="28"/>
          <w:szCs w:val="28"/>
          <w:lang w:eastAsia="ru-RU"/>
        </w:rPr>
        <w:t xml:space="preserve">. Суть метода состоит из взаимодействия сульфаниловой кислоты с азотистокислым натрием, в результате которой образуется </w:t>
      </w:r>
      <w:proofErr w:type="spellStart"/>
      <w:r w:rsidR="00F926B3" w:rsidRPr="00BD5FBF">
        <w:rPr>
          <w:rFonts w:ascii="Times New Roman" w:eastAsia="Times New Roman" w:hAnsi="Times New Roman" w:cs="Times New Roman"/>
          <w:color w:val="000000"/>
          <w:sz w:val="28"/>
          <w:szCs w:val="28"/>
          <w:lang w:eastAsia="ru-RU"/>
        </w:rPr>
        <w:t>диазофенилсульфоновая</w:t>
      </w:r>
      <w:proofErr w:type="spellEnd"/>
      <w:r w:rsidR="00F926B3" w:rsidRPr="00BD5FBF">
        <w:rPr>
          <w:rFonts w:ascii="Times New Roman" w:eastAsia="Times New Roman" w:hAnsi="Times New Roman" w:cs="Times New Roman"/>
          <w:color w:val="000000"/>
          <w:sz w:val="28"/>
          <w:szCs w:val="28"/>
          <w:lang w:eastAsia="ru-RU"/>
        </w:rPr>
        <w:t xml:space="preserve"> кислота, которая</w:t>
      </w:r>
      <w:r w:rsidR="00993E4E" w:rsidRPr="00BD5FBF">
        <w:rPr>
          <w:rFonts w:ascii="Times New Roman" w:eastAsia="Times New Roman" w:hAnsi="Times New Roman" w:cs="Times New Roman"/>
          <w:color w:val="000000"/>
          <w:sz w:val="28"/>
          <w:szCs w:val="28"/>
          <w:lang w:eastAsia="ru-RU"/>
        </w:rPr>
        <w:t xml:space="preserve"> </w:t>
      </w:r>
      <w:r w:rsidR="00F926B3" w:rsidRPr="00BD5FBF">
        <w:rPr>
          <w:rFonts w:ascii="Times New Roman" w:eastAsia="Times New Roman" w:hAnsi="Times New Roman" w:cs="Times New Roman"/>
          <w:color w:val="000000"/>
          <w:sz w:val="28"/>
          <w:szCs w:val="28"/>
          <w:lang w:eastAsia="ru-RU"/>
        </w:rPr>
        <w:t xml:space="preserve">реагируя с прямым билирубином сыворотки крови, дает розово-фиолетовое окрашивание. По уровню интенсивности цвета определяется уровень прямого билирубина. Затем к сыворотке крови добавляется кофеиновый реактив, превращающий непрямой билирубин в прямой и количественно определяется с </w:t>
      </w:r>
      <w:proofErr w:type="spellStart"/>
      <w:r w:rsidR="00F926B3" w:rsidRPr="00BD5FBF">
        <w:rPr>
          <w:rFonts w:ascii="Times New Roman" w:eastAsia="Times New Roman" w:hAnsi="Times New Roman" w:cs="Times New Roman"/>
          <w:color w:val="000000"/>
          <w:sz w:val="28"/>
          <w:szCs w:val="28"/>
          <w:lang w:eastAsia="ru-RU"/>
        </w:rPr>
        <w:t>диазореактивом</w:t>
      </w:r>
      <w:proofErr w:type="spellEnd"/>
      <w:r w:rsidR="00F926B3" w:rsidRPr="00BD5FBF">
        <w:rPr>
          <w:rFonts w:ascii="Times New Roman" w:eastAsia="Times New Roman" w:hAnsi="Times New Roman" w:cs="Times New Roman"/>
          <w:color w:val="000000"/>
          <w:sz w:val="28"/>
          <w:szCs w:val="28"/>
          <w:lang w:eastAsia="ru-RU"/>
        </w:rPr>
        <w:t>. Интенсивность окрашивания напрямую свидетельствует об уровне билирубина в крови. Далее высчитывается разность между общим и прямым билирубином, которая указывает на количество непрямого билирубина.</w:t>
      </w:r>
    </w:p>
    <w:p w14:paraId="69F05F0A" w14:textId="77777777" w:rsidR="00F926B3" w:rsidRPr="00BD5FBF" w:rsidRDefault="00F926B3"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Следующим методом изучения активности патологического процесса в печеночной ткани является тимоловая проба. Принцип метода заключается в определении уровня мутности сыворотки, после ее взаимодействия с раствором тимола в </w:t>
      </w:r>
      <w:proofErr w:type="spellStart"/>
      <w:r w:rsidRPr="00BD5FBF">
        <w:rPr>
          <w:rFonts w:ascii="Times New Roman" w:eastAsia="Times New Roman" w:hAnsi="Times New Roman" w:cs="Times New Roman"/>
          <w:color w:val="000000"/>
          <w:sz w:val="28"/>
          <w:szCs w:val="28"/>
          <w:lang w:eastAsia="ru-RU"/>
        </w:rPr>
        <w:t>вероналовом</w:t>
      </w:r>
      <w:proofErr w:type="spellEnd"/>
      <w:r w:rsidRPr="00BD5FBF">
        <w:rPr>
          <w:rFonts w:ascii="Times New Roman" w:eastAsia="Times New Roman" w:hAnsi="Times New Roman" w:cs="Times New Roman"/>
          <w:color w:val="000000"/>
          <w:sz w:val="28"/>
          <w:szCs w:val="28"/>
          <w:lang w:eastAsia="ru-RU"/>
        </w:rPr>
        <w:t xml:space="preserve"> буфере. Уровень помутнения сыворотки в последующем оценивается при помощи метода фото-</w:t>
      </w:r>
      <w:proofErr w:type="spellStart"/>
      <w:r w:rsidRPr="00BD5FBF">
        <w:rPr>
          <w:rFonts w:ascii="Times New Roman" w:eastAsia="Times New Roman" w:hAnsi="Times New Roman" w:cs="Times New Roman"/>
          <w:color w:val="000000"/>
          <w:sz w:val="28"/>
          <w:szCs w:val="28"/>
          <w:lang w:eastAsia="ru-RU"/>
        </w:rPr>
        <w:t>калориметрирования</w:t>
      </w:r>
      <w:proofErr w:type="spellEnd"/>
      <w:r w:rsidRPr="00BD5FBF">
        <w:rPr>
          <w:rFonts w:ascii="Times New Roman" w:eastAsia="Times New Roman" w:hAnsi="Times New Roman" w:cs="Times New Roman"/>
          <w:color w:val="000000"/>
          <w:sz w:val="28"/>
          <w:szCs w:val="28"/>
          <w:lang w:eastAsia="ru-RU"/>
        </w:rPr>
        <w:t>. Данный анализ был взят у пациентов строго натощак.</w:t>
      </w:r>
    </w:p>
    <w:p w14:paraId="457B053C" w14:textId="6C99A8DF" w:rsidR="00F926B3" w:rsidRPr="00BD5FBF" w:rsidRDefault="00F926B3"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Всем пациентам были определены уровни сывороточных трансаминаз- АЛТ, АСТ. Активность ферментов напрямую указывала на степень повреждения печеночных клеток. Нарастание активности </w:t>
      </w:r>
      <w:proofErr w:type="spellStart"/>
      <w:r w:rsidRPr="00BD5FBF">
        <w:rPr>
          <w:rFonts w:ascii="Times New Roman" w:eastAsia="Times New Roman" w:hAnsi="Times New Roman" w:cs="Times New Roman"/>
          <w:color w:val="000000"/>
          <w:sz w:val="28"/>
          <w:szCs w:val="28"/>
          <w:lang w:eastAsia="ru-RU"/>
        </w:rPr>
        <w:t>аминотрансфераз</w:t>
      </w:r>
      <w:proofErr w:type="spellEnd"/>
      <w:r w:rsidRPr="00BD5FBF">
        <w:rPr>
          <w:rFonts w:ascii="Times New Roman" w:eastAsia="Times New Roman" w:hAnsi="Times New Roman" w:cs="Times New Roman"/>
          <w:color w:val="000000"/>
          <w:sz w:val="28"/>
          <w:szCs w:val="28"/>
          <w:lang w:eastAsia="ru-RU"/>
        </w:rPr>
        <w:t xml:space="preserve">, выявляемых в </w:t>
      </w:r>
      <w:proofErr w:type="spellStart"/>
      <w:r w:rsidRPr="00BD5FBF">
        <w:rPr>
          <w:rFonts w:ascii="Times New Roman" w:eastAsia="Times New Roman" w:hAnsi="Times New Roman" w:cs="Times New Roman"/>
          <w:color w:val="000000"/>
          <w:sz w:val="28"/>
          <w:szCs w:val="28"/>
          <w:lang w:eastAsia="ru-RU"/>
        </w:rPr>
        <w:t>преджелтушном</w:t>
      </w:r>
      <w:proofErr w:type="spellEnd"/>
      <w:r w:rsidRPr="00BD5FBF">
        <w:rPr>
          <w:rFonts w:ascii="Times New Roman" w:eastAsia="Times New Roman" w:hAnsi="Times New Roman" w:cs="Times New Roman"/>
          <w:color w:val="000000"/>
          <w:sz w:val="28"/>
          <w:szCs w:val="28"/>
          <w:lang w:eastAsia="ru-RU"/>
        </w:rPr>
        <w:t>, желтушном периодах и при латентном течении вирусных гепатитов, служит главным показателем тяжести повреждения печеночных клеток.  Степень активности</w:t>
      </w:r>
      <w:r w:rsidR="007E7DD1" w:rsidRPr="00BD5FBF">
        <w:rPr>
          <w:rFonts w:ascii="Times New Roman" w:eastAsia="Times New Roman" w:hAnsi="Times New Roman" w:cs="Times New Roman"/>
          <w:color w:val="000000"/>
          <w:sz w:val="28"/>
          <w:szCs w:val="28"/>
          <w:lang w:eastAsia="ru-RU"/>
        </w:rPr>
        <w:t xml:space="preserve"> заболевания устанавливается</w:t>
      </w:r>
      <w:r w:rsidRPr="00BD5FBF">
        <w:rPr>
          <w:rFonts w:ascii="Times New Roman" w:eastAsia="Times New Roman" w:hAnsi="Times New Roman" w:cs="Times New Roman"/>
          <w:color w:val="000000"/>
          <w:sz w:val="28"/>
          <w:szCs w:val="28"/>
          <w:lang w:eastAsia="ru-RU"/>
        </w:rPr>
        <w:t xml:space="preserve"> </w:t>
      </w:r>
      <w:r w:rsidR="007E7DD1" w:rsidRPr="00BD5FBF">
        <w:rPr>
          <w:rFonts w:ascii="Times New Roman" w:eastAsia="Times New Roman" w:hAnsi="Times New Roman" w:cs="Times New Roman"/>
          <w:color w:val="000000"/>
          <w:sz w:val="28"/>
          <w:szCs w:val="28"/>
          <w:lang w:eastAsia="ru-RU"/>
        </w:rPr>
        <w:t>согласно результатам</w:t>
      </w:r>
      <w:r w:rsidRPr="00BD5FBF">
        <w:rPr>
          <w:rFonts w:ascii="Times New Roman" w:eastAsia="Times New Roman" w:hAnsi="Times New Roman" w:cs="Times New Roman"/>
          <w:color w:val="000000"/>
          <w:sz w:val="28"/>
          <w:szCs w:val="28"/>
          <w:lang w:eastAsia="ru-RU"/>
        </w:rPr>
        <w:t xml:space="preserve"> клинических и биохимических данных, в </w:t>
      </w:r>
      <w:r w:rsidR="007E7DD1" w:rsidRPr="00BD5FBF">
        <w:rPr>
          <w:rFonts w:ascii="Times New Roman" w:eastAsia="Times New Roman" w:hAnsi="Times New Roman" w:cs="Times New Roman"/>
          <w:color w:val="000000"/>
          <w:sz w:val="28"/>
          <w:szCs w:val="28"/>
          <w:lang w:eastAsia="ru-RU"/>
        </w:rPr>
        <w:t xml:space="preserve">частности степени активности сывороточных трансаминаз (особенно </w:t>
      </w:r>
      <w:r w:rsidRPr="00BD5FBF">
        <w:rPr>
          <w:rFonts w:ascii="Times New Roman" w:eastAsia="Times New Roman" w:hAnsi="Times New Roman" w:cs="Times New Roman"/>
          <w:color w:val="000000"/>
          <w:sz w:val="28"/>
          <w:szCs w:val="28"/>
          <w:lang w:eastAsia="ru-RU"/>
        </w:rPr>
        <w:t>концентрации АЛТ</w:t>
      </w:r>
      <w:r w:rsidR="007E7DD1"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eastAsia="ru-RU"/>
        </w:rPr>
        <w:t>: слабовыраженная –</w:t>
      </w:r>
      <w:r w:rsidR="00423BD5" w:rsidRPr="00BD5FBF">
        <w:rPr>
          <w:rFonts w:ascii="Times New Roman" w:eastAsia="Times New Roman" w:hAnsi="Times New Roman" w:cs="Times New Roman"/>
          <w:color w:val="000000"/>
          <w:sz w:val="28"/>
          <w:szCs w:val="28"/>
          <w:lang w:eastAsia="ru-RU"/>
        </w:rPr>
        <w:t xml:space="preserve"> содержание </w:t>
      </w:r>
      <w:r w:rsidRPr="00BD5FBF">
        <w:rPr>
          <w:rFonts w:ascii="Times New Roman" w:eastAsia="Times New Roman" w:hAnsi="Times New Roman" w:cs="Times New Roman"/>
          <w:color w:val="000000"/>
          <w:sz w:val="28"/>
          <w:szCs w:val="28"/>
          <w:lang w:eastAsia="ru-RU"/>
        </w:rPr>
        <w:t xml:space="preserve">АЛТ в плазме превышает нормальный не более чем в 4-5 раз, умеренная – 6-9-кратное повышение </w:t>
      </w:r>
      <w:r w:rsidR="00423BD5" w:rsidRPr="00BD5FBF">
        <w:rPr>
          <w:rFonts w:ascii="Times New Roman" w:eastAsia="Times New Roman" w:hAnsi="Times New Roman" w:cs="Times New Roman"/>
          <w:color w:val="000000"/>
          <w:sz w:val="28"/>
          <w:szCs w:val="28"/>
          <w:lang w:eastAsia="ru-RU"/>
        </w:rPr>
        <w:t>уровня</w:t>
      </w:r>
      <w:r w:rsidRPr="00BD5FBF">
        <w:rPr>
          <w:rFonts w:ascii="Times New Roman" w:eastAsia="Times New Roman" w:hAnsi="Times New Roman" w:cs="Times New Roman"/>
          <w:color w:val="000000"/>
          <w:sz w:val="28"/>
          <w:szCs w:val="28"/>
          <w:lang w:eastAsia="ru-RU"/>
        </w:rPr>
        <w:t xml:space="preserve"> АЛТ, выраженная –</w:t>
      </w:r>
      <w:r w:rsidR="009A718F" w:rsidRPr="00BD5FBF">
        <w:rPr>
          <w:rFonts w:ascii="Times New Roman" w:eastAsia="Times New Roman" w:hAnsi="Times New Roman" w:cs="Times New Roman"/>
          <w:color w:val="000000"/>
          <w:sz w:val="28"/>
          <w:szCs w:val="28"/>
          <w:lang w:val="kk-KZ" w:eastAsia="ru-RU"/>
        </w:rPr>
        <w:t xml:space="preserve"> </w:t>
      </w:r>
      <w:r w:rsidR="00423BD5" w:rsidRPr="00BD5FBF">
        <w:rPr>
          <w:rFonts w:ascii="Times New Roman" w:eastAsia="Times New Roman" w:hAnsi="Times New Roman" w:cs="Times New Roman"/>
          <w:color w:val="000000"/>
          <w:sz w:val="28"/>
          <w:szCs w:val="28"/>
          <w:lang w:eastAsia="ru-RU"/>
        </w:rPr>
        <w:t xml:space="preserve">концентрация </w:t>
      </w:r>
      <w:r w:rsidRPr="00BD5FBF">
        <w:rPr>
          <w:rFonts w:ascii="Times New Roman" w:eastAsia="Times New Roman" w:hAnsi="Times New Roman" w:cs="Times New Roman"/>
          <w:color w:val="000000"/>
          <w:sz w:val="28"/>
          <w:szCs w:val="28"/>
          <w:lang w:eastAsia="ru-RU"/>
        </w:rPr>
        <w:t>АЛТ более чем в 10 раз превышает норму.</w:t>
      </w:r>
    </w:p>
    <w:p w14:paraId="77D4B309" w14:textId="51E6A217" w:rsidR="00AA241C" w:rsidRPr="00BD5FBF" w:rsidRDefault="00423BD5"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Оценка с</w:t>
      </w:r>
      <w:r w:rsidR="00F926B3" w:rsidRPr="00BD5FBF">
        <w:rPr>
          <w:rFonts w:ascii="Times New Roman" w:eastAsia="Times New Roman" w:hAnsi="Times New Roman" w:cs="Times New Roman"/>
          <w:color w:val="000000"/>
          <w:sz w:val="28"/>
          <w:szCs w:val="28"/>
          <w:lang w:eastAsia="ru-RU"/>
        </w:rPr>
        <w:t>остояни</w:t>
      </w:r>
      <w:r w:rsidRPr="00BD5FBF">
        <w:rPr>
          <w:rFonts w:ascii="Times New Roman" w:eastAsia="Times New Roman" w:hAnsi="Times New Roman" w:cs="Times New Roman"/>
          <w:color w:val="000000"/>
          <w:sz w:val="28"/>
          <w:szCs w:val="28"/>
          <w:lang w:eastAsia="ru-RU"/>
        </w:rPr>
        <w:t>я</w:t>
      </w:r>
      <w:r w:rsidR="00F926B3" w:rsidRPr="00BD5FBF">
        <w:rPr>
          <w:rFonts w:ascii="Times New Roman" w:eastAsia="Times New Roman" w:hAnsi="Times New Roman" w:cs="Times New Roman"/>
          <w:color w:val="000000"/>
          <w:sz w:val="28"/>
          <w:szCs w:val="28"/>
          <w:lang w:eastAsia="ru-RU"/>
        </w:rPr>
        <w:t xml:space="preserve"> холестаза у </w:t>
      </w:r>
      <w:r w:rsidRPr="00BD5FBF">
        <w:rPr>
          <w:rFonts w:ascii="Times New Roman" w:eastAsia="Times New Roman" w:hAnsi="Times New Roman" w:cs="Times New Roman"/>
          <w:color w:val="000000"/>
          <w:sz w:val="28"/>
          <w:szCs w:val="28"/>
          <w:lang w:eastAsia="ru-RU"/>
        </w:rPr>
        <w:t>больных</w:t>
      </w:r>
      <w:r w:rsidR="00F926B3" w:rsidRPr="00BD5FBF">
        <w:rPr>
          <w:rFonts w:ascii="Times New Roman" w:eastAsia="Times New Roman" w:hAnsi="Times New Roman" w:cs="Times New Roman"/>
          <w:color w:val="000000"/>
          <w:sz w:val="28"/>
          <w:szCs w:val="28"/>
          <w:lang w:eastAsia="ru-RU"/>
        </w:rPr>
        <w:t xml:space="preserve"> с ХВГ </w:t>
      </w:r>
      <w:r w:rsidRPr="00BD5FBF">
        <w:rPr>
          <w:rFonts w:ascii="Times New Roman" w:eastAsia="Times New Roman" w:hAnsi="Times New Roman" w:cs="Times New Roman"/>
          <w:color w:val="000000"/>
          <w:sz w:val="28"/>
          <w:szCs w:val="28"/>
          <w:lang w:eastAsia="ru-RU"/>
        </w:rPr>
        <w:t>посредством определения</w:t>
      </w:r>
      <w:r w:rsidR="00F926B3" w:rsidRPr="00BD5FBF">
        <w:rPr>
          <w:rFonts w:ascii="Times New Roman" w:eastAsia="Times New Roman" w:hAnsi="Times New Roman" w:cs="Times New Roman"/>
          <w:color w:val="000000"/>
          <w:sz w:val="28"/>
          <w:szCs w:val="28"/>
          <w:lang w:eastAsia="ru-RU"/>
        </w:rPr>
        <w:t xml:space="preserve"> щелочной </w:t>
      </w:r>
      <w:proofErr w:type="spellStart"/>
      <w:r w:rsidR="00F926B3" w:rsidRPr="00BD5FBF">
        <w:rPr>
          <w:rFonts w:ascii="Times New Roman" w:eastAsia="Times New Roman" w:hAnsi="Times New Roman" w:cs="Times New Roman"/>
          <w:color w:val="000000"/>
          <w:sz w:val="28"/>
          <w:szCs w:val="28"/>
          <w:lang w:eastAsia="ru-RU"/>
        </w:rPr>
        <w:t>фо</w:t>
      </w:r>
      <w:r w:rsidRPr="00BD5FBF">
        <w:rPr>
          <w:rFonts w:ascii="Times New Roman" w:eastAsia="Times New Roman" w:hAnsi="Times New Roman" w:cs="Times New Roman"/>
          <w:color w:val="000000"/>
          <w:sz w:val="28"/>
          <w:szCs w:val="28"/>
          <w:lang w:eastAsia="ru-RU"/>
        </w:rPr>
        <w:t>с</w:t>
      </w:r>
      <w:r w:rsidR="00F926B3" w:rsidRPr="00BD5FBF">
        <w:rPr>
          <w:rFonts w:ascii="Times New Roman" w:eastAsia="Times New Roman" w:hAnsi="Times New Roman" w:cs="Times New Roman"/>
          <w:color w:val="000000"/>
          <w:sz w:val="28"/>
          <w:szCs w:val="28"/>
          <w:lang w:eastAsia="ru-RU"/>
        </w:rPr>
        <w:t>фотазы</w:t>
      </w:r>
      <w:proofErr w:type="spellEnd"/>
      <w:r w:rsidR="00F926B3" w:rsidRPr="00BD5FBF">
        <w:rPr>
          <w:rFonts w:ascii="Times New Roman" w:eastAsia="Times New Roman" w:hAnsi="Times New Roman" w:cs="Times New Roman"/>
          <w:color w:val="000000"/>
          <w:sz w:val="28"/>
          <w:szCs w:val="28"/>
          <w:lang w:eastAsia="ru-RU"/>
        </w:rPr>
        <w:t xml:space="preserve"> метод</w:t>
      </w:r>
      <w:r w:rsidRPr="00BD5FBF">
        <w:rPr>
          <w:rFonts w:ascii="Times New Roman" w:eastAsia="Times New Roman" w:hAnsi="Times New Roman" w:cs="Times New Roman"/>
          <w:color w:val="000000"/>
          <w:sz w:val="28"/>
          <w:szCs w:val="28"/>
          <w:lang w:eastAsia="ru-RU"/>
        </w:rPr>
        <w:t>ом</w:t>
      </w:r>
      <w:r w:rsidR="00F926B3" w:rsidRPr="00BD5FBF">
        <w:rPr>
          <w:rFonts w:ascii="Times New Roman" w:eastAsia="Times New Roman" w:hAnsi="Times New Roman" w:cs="Times New Roman"/>
          <w:color w:val="000000"/>
          <w:sz w:val="28"/>
          <w:szCs w:val="28"/>
          <w:lang w:eastAsia="ru-RU"/>
        </w:rPr>
        <w:t xml:space="preserve"> </w:t>
      </w:r>
      <w:proofErr w:type="spellStart"/>
      <w:r w:rsidR="00F926B3" w:rsidRPr="00BD5FBF">
        <w:rPr>
          <w:rFonts w:ascii="Times New Roman" w:eastAsia="Times New Roman" w:hAnsi="Times New Roman" w:cs="Times New Roman"/>
          <w:color w:val="000000"/>
          <w:sz w:val="28"/>
          <w:szCs w:val="28"/>
          <w:lang w:eastAsia="ru-RU"/>
        </w:rPr>
        <w:t>Боданского</w:t>
      </w:r>
      <w:proofErr w:type="spellEnd"/>
      <w:r w:rsidRPr="00BD5FBF">
        <w:rPr>
          <w:rFonts w:ascii="Times New Roman" w:eastAsia="Times New Roman" w:hAnsi="Times New Roman" w:cs="Times New Roman"/>
          <w:color w:val="000000"/>
          <w:sz w:val="28"/>
          <w:szCs w:val="28"/>
          <w:lang w:eastAsia="ru-RU"/>
        </w:rPr>
        <w:t>, так у</w:t>
      </w:r>
      <w:r w:rsidR="00F926B3" w:rsidRPr="00BD5FBF">
        <w:rPr>
          <w:rFonts w:ascii="Times New Roman" w:eastAsia="Times New Roman" w:hAnsi="Times New Roman" w:cs="Times New Roman"/>
          <w:color w:val="000000"/>
          <w:sz w:val="28"/>
          <w:szCs w:val="28"/>
          <w:lang w:eastAsia="ru-RU"/>
        </w:rPr>
        <w:t xml:space="preserve">величение уровня ЩФ </w:t>
      </w:r>
      <w:r w:rsidRPr="00BD5FBF">
        <w:rPr>
          <w:rFonts w:ascii="Times New Roman" w:eastAsia="Times New Roman" w:hAnsi="Times New Roman" w:cs="Times New Roman"/>
          <w:color w:val="000000"/>
          <w:sz w:val="28"/>
          <w:szCs w:val="28"/>
          <w:lang w:eastAsia="ru-RU"/>
        </w:rPr>
        <w:t>демонстрировало</w:t>
      </w:r>
      <w:r w:rsidR="00F926B3"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присутствие</w:t>
      </w:r>
      <w:r w:rsidR="00F926B3" w:rsidRPr="00BD5FBF">
        <w:rPr>
          <w:rFonts w:ascii="Times New Roman" w:eastAsia="Times New Roman" w:hAnsi="Times New Roman" w:cs="Times New Roman"/>
          <w:color w:val="000000"/>
          <w:sz w:val="28"/>
          <w:szCs w:val="28"/>
          <w:lang w:eastAsia="ru-RU"/>
        </w:rPr>
        <w:t xml:space="preserve"> холестаза у </w:t>
      </w:r>
      <w:r w:rsidRPr="00BD5FBF">
        <w:rPr>
          <w:rFonts w:ascii="Times New Roman" w:eastAsia="Times New Roman" w:hAnsi="Times New Roman" w:cs="Times New Roman"/>
          <w:color w:val="000000"/>
          <w:sz w:val="28"/>
          <w:szCs w:val="28"/>
          <w:lang w:eastAsia="ru-RU"/>
        </w:rPr>
        <w:t>пациента</w:t>
      </w:r>
      <w:r w:rsidR="00F926B3" w:rsidRPr="00BD5FBF">
        <w:rPr>
          <w:rFonts w:ascii="Times New Roman" w:eastAsia="Times New Roman" w:hAnsi="Times New Roman" w:cs="Times New Roman"/>
          <w:color w:val="000000"/>
          <w:sz w:val="28"/>
          <w:szCs w:val="28"/>
          <w:lang w:eastAsia="ru-RU"/>
        </w:rPr>
        <w:t xml:space="preserve">. </w:t>
      </w:r>
      <w:r w:rsidR="006D4586" w:rsidRPr="00BD5FBF">
        <w:rPr>
          <w:rFonts w:ascii="Times New Roman" w:eastAsia="Times New Roman" w:hAnsi="Times New Roman" w:cs="Times New Roman"/>
          <w:color w:val="000000"/>
          <w:sz w:val="28"/>
          <w:szCs w:val="28"/>
          <w:lang w:eastAsia="ru-RU"/>
        </w:rPr>
        <w:t xml:space="preserve">Другие методы диагностики активности холестаза включали в себя </w:t>
      </w:r>
      <w:r w:rsidR="00F926B3" w:rsidRPr="00BD5FBF">
        <w:rPr>
          <w:rFonts w:ascii="Times New Roman" w:eastAsia="Times New Roman" w:hAnsi="Times New Roman" w:cs="Times New Roman"/>
          <w:color w:val="000000"/>
          <w:sz w:val="28"/>
          <w:szCs w:val="28"/>
          <w:lang w:eastAsia="ru-RU"/>
        </w:rPr>
        <w:t>тест на уровень фермента ГГТП</w:t>
      </w:r>
      <w:r w:rsidR="006D4586" w:rsidRPr="00BD5FBF">
        <w:rPr>
          <w:rFonts w:ascii="Times New Roman" w:eastAsia="Times New Roman" w:hAnsi="Times New Roman" w:cs="Times New Roman"/>
          <w:color w:val="000000"/>
          <w:sz w:val="28"/>
          <w:szCs w:val="28"/>
          <w:lang w:eastAsia="ru-RU"/>
        </w:rPr>
        <w:t>.</w:t>
      </w:r>
    </w:p>
    <w:p w14:paraId="6BE86BC1" w14:textId="1BFCA7FB" w:rsidR="00DE54A0" w:rsidRPr="00BD5FBF" w:rsidRDefault="00A30FB7"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Следующим этапом было проведение </w:t>
      </w:r>
      <w:r w:rsidR="00DE54A0" w:rsidRPr="00BD5FBF">
        <w:rPr>
          <w:rFonts w:ascii="Times New Roman" w:eastAsia="Times New Roman" w:hAnsi="Times New Roman" w:cs="Times New Roman"/>
          <w:color w:val="000000"/>
          <w:sz w:val="28"/>
          <w:szCs w:val="28"/>
          <w:lang w:eastAsia="ru-RU"/>
        </w:rPr>
        <w:t>серологически</w:t>
      </w:r>
      <w:r w:rsidRPr="00BD5FBF">
        <w:rPr>
          <w:rFonts w:ascii="Times New Roman" w:eastAsia="Times New Roman" w:hAnsi="Times New Roman" w:cs="Times New Roman"/>
          <w:color w:val="000000"/>
          <w:sz w:val="28"/>
          <w:szCs w:val="28"/>
          <w:lang w:eastAsia="ru-RU"/>
        </w:rPr>
        <w:t>х</w:t>
      </w:r>
      <w:r w:rsidR="00DE54A0" w:rsidRPr="00BD5FBF">
        <w:rPr>
          <w:rFonts w:ascii="Times New Roman" w:eastAsia="Times New Roman" w:hAnsi="Times New Roman" w:cs="Times New Roman"/>
          <w:color w:val="000000"/>
          <w:sz w:val="28"/>
          <w:szCs w:val="28"/>
          <w:lang w:eastAsia="ru-RU"/>
        </w:rPr>
        <w:t xml:space="preserve"> и вирусологически</w:t>
      </w:r>
      <w:r w:rsidRPr="00BD5FBF">
        <w:rPr>
          <w:rFonts w:ascii="Times New Roman" w:eastAsia="Times New Roman" w:hAnsi="Times New Roman" w:cs="Times New Roman"/>
          <w:color w:val="000000"/>
          <w:sz w:val="28"/>
          <w:szCs w:val="28"/>
          <w:lang w:eastAsia="ru-RU"/>
        </w:rPr>
        <w:t>х</w:t>
      </w:r>
      <w:r w:rsidR="00DE54A0" w:rsidRPr="00BD5FBF">
        <w:rPr>
          <w:rFonts w:ascii="Times New Roman" w:eastAsia="Times New Roman" w:hAnsi="Times New Roman" w:cs="Times New Roman"/>
          <w:color w:val="000000"/>
          <w:sz w:val="28"/>
          <w:szCs w:val="28"/>
          <w:lang w:eastAsia="ru-RU"/>
        </w:rPr>
        <w:t xml:space="preserve"> метод</w:t>
      </w:r>
      <w:r w:rsidRPr="00BD5FBF">
        <w:rPr>
          <w:rFonts w:ascii="Times New Roman" w:eastAsia="Times New Roman" w:hAnsi="Times New Roman" w:cs="Times New Roman"/>
          <w:color w:val="000000"/>
          <w:sz w:val="28"/>
          <w:szCs w:val="28"/>
          <w:lang w:eastAsia="ru-RU"/>
        </w:rPr>
        <w:t>ов</w:t>
      </w:r>
      <w:r w:rsidR="00DE54A0" w:rsidRPr="00BD5FBF">
        <w:rPr>
          <w:rFonts w:ascii="Times New Roman" w:eastAsia="Times New Roman" w:hAnsi="Times New Roman" w:cs="Times New Roman"/>
          <w:color w:val="000000"/>
          <w:sz w:val="28"/>
          <w:szCs w:val="28"/>
          <w:lang w:eastAsia="ru-RU"/>
        </w:rPr>
        <w:t xml:space="preserve"> лабораторной диагностики</w:t>
      </w:r>
      <w:r w:rsidR="00545E58" w:rsidRPr="00BD5FBF">
        <w:rPr>
          <w:rFonts w:ascii="Times New Roman" w:eastAsia="Times New Roman" w:hAnsi="Times New Roman" w:cs="Times New Roman"/>
          <w:color w:val="000000"/>
          <w:sz w:val="28"/>
          <w:szCs w:val="28"/>
          <w:lang w:eastAsia="ru-RU"/>
        </w:rPr>
        <w:t xml:space="preserve"> </w:t>
      </w:r>
      <w:r w:rsidR="003D34D1" w:rsidRPr="00BD5FBF">
        <w:rPr>
          <w:rFonts w:ascii="Times New Roman" w:eastAsia="Times New Roman" w:hAnsi="Times New Roman" w:cs="Times New Roman"/>
          <w:color w:val="000000"/>
          <w:sz w:val="28"/>
          <w:szCs w:val="28"/>
          <w:lang w:eastAsia="ru-RU"/>
        </w:rPr>
        <w:t>–</w:t>
      </w:r>
      <w:r w:rsidR="00DE54A0" w:rsidRPr="00BD5FBF">
        <w:rPr>
          <w:rFonts w:ascii="Times New Roman" w:eastAsia="Times New Roman" w:hAnsi="Times New Roman" w:cs="Times New Roman"/>
          <w:color w:val="000000"/>
          <w:sz w:val="28"/>
          <w:szCs w:val="28"/>
          <w:lang w:eastAsia="ru-RU"/>
        </w:rPr>
        <w:t xml:space="preserve"> ИФА, ПЦР. </w:t>
      </w:r>
      <w:r w:rsidR="00B428D5" w:rsidRPr="00BD5FBF">
        <w:rPr>
          <w:rFonts w:ascii="Times New Roman" w:eastAsia="Times New Roman" w:hAnsi="Times New Roman" w:cs="Times New Roman"/>
          <w:color w:val="000000"/>
          <w:sz w:val="28"/>
          <w:szCs w:val="28"/>
          <w:lang w:eastAsia="ru-RU"/>
        </w:rPr>
        <w:t xml:space="preserve">Для обнаружения </w:t>
      </w:r>
      <w:r w:rsidR="00DE54A0" w:rsidRPr="00BD5FBF">
        <w:rPr>
          <w:rFonts w:ascii="Times New Roman" w:eastAsia="Times New Roman" w:hAnsi="Times New Roman" w:cs="Times New Roman"/>
          <w:color w:val="000000"/>
          <w:sz w:val="28"/>
          <w:szCs w:val="28"/>
          <w:lang w:eastAsia="ru-RU"/>
        </w:rPr>
        <w:t xml:space="preserve">вирусов гепатитов, </w:t>
      </w:r>
      <w:r w:rsidR="00B428D5" w:rsidRPr="00BD5FBF">
        <w:rPr>
          <w:rFonts w:ascii="Times New Roman" w:eastAsia="Times New Roman" w:hAnsi="Times New Roman" w:cs="Times New Roman"/>
          <w:color w:val="000000"/>
          <w:sz w:val="28"/>
          <w:szCs w:val="28"/>
          <w:lang w:eastAsia="ru-RU"/>
        </w:rPr>
        <w:t>больным был применен</w:t>
      </w:r>
      <w:r w:rsidR="00DE54A0" w:rsidRPr="00BD5FBF">
        <w:rPr>
          <w:rFonts w:ascii="Times New Roman" w:eastAsia="Times New Roman" w:hAnsi="Times New Roman" w:cs="Times New Roman"/>
          <w:color w:val="000000"/>
          <w:sz w:val="28"/>
          <w:szCs w:val="28"/>
          <w:lang w:eastAsia="ru-RU"/>
        </w:rPr>
        <w:t xml:space="preserve"> иммуноферментный анализ (ИФА).</w:t>
      </w:r>
      <w:r w:rsidR="00346C41" w:rsidRPr="00BD5FBF">
        <w:rPr>
          <w:rFonts w:ascii="Times New Roman" w:eastAsia="Times New Roman" w:hAnsi="Times New Roman" w:cs="Times New Roman"/>
          <w:color w:val="000000"/>
          <w:sz w:val="28"/>
          <w:szCs w:val="28"/>
          <w:lang w:eastAsia="ru-RU"/>
        </w:rPr>
        <w:t xml:space="preserve"> </w:t>
      </w:r>
      <w:r w:rsidR="00DE54A0" w:rsidRPr="00BD5FBF">
        <w:rPr>
          <w:rFonts w:ascii="Times New Roman" w:eastAsia="Times New Roman" w:hAnsi="Times New Roman" w:cs="Times New Roman"/>
          <w:color w:val="000000"/>
          <w:sz w:val="28"/>
          <w:szCs w:val="28"/>
          <w:lang w:eastAsia="ru-RU"/>
        </w:rPr>
        <w:t xml:space="preserve">В </w:t>
      </w:r>
      <w:r w:rsidR="00DE54A0" w:rsidRPr="00BD5FBF">
        <w:rPr>
          <w:rFonts w:ascii="Times New Roman" w:eastAsia="Times New Roman" w:hAnsi="Times New Roman" w:cs="Times New Roman"/>
          <w:color w:val="000000"/>
          <w:sz w:val="28"/>
          <w:szCs w:val="28"/>
          <w:lang w:eastAsia="ru-RU"/>
        </w:rPr>
        <w:lastRenderedPageBreak/>
        <w:t>лабораториях ГИБ г. Шымкента и</w:t>
      </w:r>
      <w:r w:rsidR="00346C41" w:rsidRPr="00BD5FBF">
        <w:rPr>
          <w:rFonts w:ascii="Times New Roman" w:eastAsia="Times New Roman" w:hAnsi="Times New Roman" w:cs="Times New Roman"/>
          <w:color w:val="000000"/>
          <w:sz w:val="28"/>
          <w:szCs w:val="28"/>
          <w:lang w:eastAsia="ru-RU"/>
        </w:rPr>
        <w:t xml:space="preserve"> </w:t>
      </w:r>
      <w:r w:rsidR="00DE54A0" w:rsidRPr="00BD5FBF">
        <w:rPr>
          <w:rFonts w:ascii="Times New Roman" w:eastAsia="Times New Roman" w:hAnsi="Times New Roman" w:cs="Times New Roman"/>
          <w:color w:val="000000"/>
          <w:sz w:val="28"/>
          <w:szCs w:val="28"/>
          <w:lang w:eastAsia="ru-RU"/>
        </w:rPr>
        <w:t>ОКБ больным проведен ИФА с использованием стандартных тест-систем «Вектор-Бест» г. Новосибирск и «Препарат» г. Нижний Новгород.</w:t>
      </w:r>
    </w:p>
    <w:p w14:paraId="4E7ACC10" w14:textId="5F6388C1" w:rsidR="00DE54A0" w:rsidRPr="00BD5FBF" w:rsidRDefault="00DE54A0"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У </w:t>
      </w:r>
      <w:r w:rsidR="00993E4E" w:rsidRPr="00BD5FBF">
        <w:rPr>
          <w:rFonts w:ascii="Times New Roman" w:eastAsia="Times New Roman" w:hAnsi="Times New Roman" w:cs="Times New Roman"/>
          <w:color w:val="000000"/>
          <w:sz w:val="28"/>
          <w:szCs w:val="28"/>
          <w:lang w:eastAsia="ru-RU"/>
        </w:rPr>
        <w:t>пациентов</w:t>
      </w:r>
      <w:r w:rsidRPr="00BD5FBF">
        <w:rPr>
          <w:rFonts w:ascii="Times New Roman" w:eastAsia="Times New Roman" w:hAnsi="Times New Roman" w:cs="Times New Roman"/>
          <w:color w:val="000000"/>
          <w:sz w:val="28"/>
          <w:szCs w:val="28"/>
          <w:lang w:eastAsia="ru-RU"/>
        </w:rPr>
        <w:t xml:space="preserve"> были </w:t>
      </w:r>
      <w:r w:rsidR="00993E4E" w:rsidRPr="00BD5FBF">
        <w:rPr>
          <w:rFonts w:ascii="Times New Roman" w:eastAsia="Times New Roman" w:hAnsi="Times New Roman" w:cs="Times New Roman"/>
          <w:color w:val="000000"/>
          <w:sz w:val="28"/>
          <w:szCs w:val="28"/>
          <w:lang w:eastAsia="ru-RU"/>
        </w:rPr>
        <w:t>обнаружены</w:t>
      </w:r>
      <w:r w:rsidRPr="00BD5FBF">
        <w:rPr>
          <w:rFonts w:ascii="Times New Roman" w:eastAsia="Times New Roman" w:hAnsi="Times New Roman" w:cs="Times New Roman"/>
          <w:color w:val="000000"/>
          <w:sz w:val="28"/>
          <w:szCs w:val="28"/>
          <w:lang w:eastAsia="ru-RU"/>
        </w:rPr>
        <w:t xml:space="preserve"> серологически</w:t>
      </w:r>
      <w:r w:rsidR="00993E4E" w:rsidRPr="00BD5FBF">
        <w:rPr>
          <w:rFonts w:ascii="Times New Roman" w:eastAsia="Times New Roman" w:hAnsi="Times New Roman" w:cs="Times New Roman"/>
          <w:color w:val="000000"/>
          <w:sz w:val="28"/>
          <w:szCs w:val="28"/>
          <w:lang w:eastAsia="ru-RU"/>
        </w:rPr>
        <w:t>е</w:t>
      </w:r>
      <w:r w:rsidRPr="00BD5FBF">
        <w:rPr>
          <w:rFonts w:ascii="Times New Roman" w:eastAsia="Times New Roman" w:hAnsi="Times New Roman" w:cs="Times New Roman"/>
          <w:color w:val="000000"/>
          <w:sz w:val="28"/>
          <w:szCs w:val="28"/>
          <w:lang w:eastAsia="ru-RU"/>
        </w:rPr>
        <w:t xml:space="preserve"> маркер</w:t>
      </w:r>
      <w:r w:rsidR="00993E4E" w:rsidRPr="00BD5FBF">
        <w:rPr>
          <w:rFonts w:ascii="Times New Roman" w:eastAsia="Times New Roman" w:hAnsi="Times New Roman" w:cs="Times New Roman"/>
          <w:color w:val="000000"/>
          <w:sz w:val="28"/>
          <w:szCs w:val="28"/>
          <w:lang w:eastAsia="ru-RU"/>
        </w:rPr>
        <w:t>ы</w:t>
      </w:r>
      <w:r w:rsidRPr="00BD5FBF">
        <w:rPr>
          <w:rFonts w:ascii="Times New Roman" w:eastAsia="Times New Roman" w:hAnsi="Times New Roman" w:cs="Times New Roman"/>
          <w:color w:val="000000"/>
          <w:sz w:val="28"/>
          <w:szCs w:val="28"/>
          <w:lang w:eastAsia="ru-RU"/>
        </w:rPr>
        <w:t xml:space="preserve"> вирусного гепатита В</w:t>
      </w:r>
      <w:r w:rsidR="00993E4E" w:rsidRPr="00BD5FBF">
        <w:rPr>
          <w:rFonts w:ascii="Times New Roman" w:eastAsia="Times New Roman" w:hAnsi="Times New Roman" w:cs="Times New Roman"/>
          <w:color w:val="000000"/>
          <w:sz w:val="28"/>
          <w:szCs w:val="28"/>
          <w:lang w:eastAsia="ru-RU"/>
        </w:rPr>
        <w:t xml:space="preserve"> (</w:t>
      </w:r>
      <w:proofErr w:type="spellStart"/>
      <w:r w:rsidR="00993E4E" w:rsidRPr="00BD5FBF">
        <w:rPr>
          <w:rFonts w:ascii="Times New Roman" w:eastAsia="Times New Roman" w:hAnsi="Times New Roman" w:cs="Times New Roman"/>
          <w:color w:val="000000"/>
          <w:sz w:val="28"/>
          <w:szCs w:val="28"/>
          <w:lang w:eastAsia="ru-RU"/>
        </w:rPr>
        <w:t>HBsAg</w:t>
      </w:r>
      <w:proofErr w:type="spellEnd"/>
      <w:r w:rsidR="00993E4E" w:rsidRPr="00BD5FBF">
        <w:rPr>
          <w:rFonts w:ascii="Times New Roman" w:eastAsia="Times New Roman" w:hAnsi="Times New Roman" w:cs="Times New Roman"/>
          <w:color w:val="000000"/>
          <w:sz w:val="28"/>
          <w:szCs w:val="28"/>
          <w:lang w:eastAsia="ru-RU"/>
        </w:rPr>
        <w:t>, анти-</w:t>
      </w:r>
      <w:proofErr w:type="spellStart"/>
      <w:r w:rsidR="00993E4E" w:rsidRPr="00BD5FBF">
        <w:rPr>
          <w:rFonts w:ascii="Times New Roman" w:eastAsia="Times New Roman" w:hAnsi="Times New Roman" w:cs="Times New Roman"/>
          <w:color w:val="000000"/>
          <w:sz w:val="28"/>
          <w:szCs w:val="28"/>
          <w:lang w:eastAsia="ru-RU"/>
        </w:rPr>
        <w:t>НВсore</w:t>
      </w:r>
      <w:proofErr w:type="spellEnd"/>
      <w:r w:rsidR="00993E4E" w:rsidRPr="00BD5FBF">
        <w:rPr>
          <w:rFonts w:ascii="Times New Roman" w:eastAsia="Times New Roman" w:hAnsi="Times New Roman" w:cs="Times New Roman"/>
          <w:color w:val="000000"/>
          <w:sz w:val="28"/>
          <w:szCs w:val="28"/>
          <w:lang w:eastAsia="ru-RU"/>
        </w:rPr>
        <w:t xml:space="preserve"> </w:t>
      </w:r>
      <w:proofErr w:type="spellStart"/>
      <w:r w:rsidR="00993E4E" w:rsidRPr="00BD5FBF">
        <w:rPr>
          <w:rFonts w:ascii="Times New Roman" w:eastAsia="Times New Roman" w:hAnsi="Times New Roman" w:cs="Times New Roman"/>
          <w:color w:val="000000"/>
          <w:sz w:val="28"/>
          <w:szCs w:val="28"/>
          <w:lang w:eastAsia="ru-RU"/>
        </w:rPr>
        <w:t>IgM</w:t>
      </w:r>
      <w:proofErr w:type="spellEnd"/>
      <w:r w:rsidR="00993E4E" w:rsidRPr="00BD5FBF">
        <w:rPr>
          <w:rFonts w:ascii="Times New Roman" w:eastAsia="Times New Roman" w:hAnsi="Times New Roman" w:cs="Times New Roman"/>
          <w:color w:val="000000"/>
          <w:sz w:val="28"/>
          <w:szCs w:val="28"/>
          <w:lang w:eastAsia="ru-RU"/>
        </w:rPr>
        <w:t>),</w:t>
      </w:r>
      <w:r w:rsidR="00993E4E" w:rsidRPr="00BD5FBF">
        <w:t xml:space="preserve"> </w:t>
      </w:r>
      <w:r w:rsidR="00993E4E" w:rsidRPr="00BD5FBF">
        <w:rPr>
          <w:rFonts w:ascii="Times New Roman" w:eastAsia="Times New Roman" w:hAnsi="Times New Roman" w:cs="Times New Roman"/>
          <w:color w:val="000000"/>
          <w:sz w:val="28"/>
          <w:szCs w:val="28"/>
          <w:lang w:eastAsia="ru-RU"/>
        </w:rPr>
        <w:t>HСV-инфекции (анти-HCV), при ВГД-</w:t>
      </w:r>
      <w:proofErr w:type="spellStart"/>
      <w:r w:rsidR="00993E4E" w:rsidRPr="00BD5FBF">
        <w:rPr>
          <w:rFonts w:ascii="Times New Roman" w:eastAsia="Times New Roman" w:hAnsi="Times New Roman" w:cs="Times New Roman"/>
          <w:color w:val="000000"/>
          <w:sz w:val="28"/>
          <w:szCs w:val="28"/>
          <w:lang w:eastAsia="ru-RU"/>
        </w:rPr>
        <w:t>коинфекции</w:t>
      </w:r>
      <w:proofErr w:type="spellEnd"/>
      <w:r w:rsidR="00993E4E" w:rsidRPr="00BD5FBF">
        <w:rPr>
          <w:rFonts w:ascii="Times New Roman" w:eastAsia="Times New Roman" w:hAnsi="Times New Roman" w:cs="Times New Roman"/>
          <w:color w:val="000000"/>
          <w:sz w:val="28"/>
          <w:szCs w:val="28"/>
          <w:lang w:eastAsia="ru-RU"/>
        </w:rPr>
        <w:t xml:space="preserve"> - </w:t>
      </w:r>
      <w:r w:rsidR="00364A1A" w:rsidRPr="00BD5FBF">
        <w:rPr>
          <w:rFonts w:ascii="Times New Roman" w:eastAsia="Times New Roman" w:hAnsi="Times New Roman" w:cs="Times New Roman"/>
          <w:color w:val="000000"/>
          <w:sz w:val="28"/>
          <w:szCs w:val="28"/>
          <w:lang w:eastAsia="ru-RU"/>
        </w:rPr>
        <w:t>присутствие</w:t>
      </w:r>
      <w:r w:rsidR="00993E4E" w:rsidRPr="00BD5FBF">
        <w:rPr>
          <w:rFonts w:ascii="Times New Roman" w:eastAsia="Times New Roman" w:hAnsi="Times New Roman" w:cs="Times New Roman"/>
          <w:color w:val="000000"/>
          <w:sz w:val="28"/>
          <w:szCs w:val="28"/>
          <w:lang w:eastAsia="ru-RU"/>
        </w:rPr>
        <w:t xml:space="preserve"> в сыворотке крови маркеров гепатитов В и D (</w:t>
      </w:r>
      <w:proofErr w:type="spellStart"/>
      <w:r w:rsidR="00993E4E" w:rsidRPr="00BD5FBF">
        <w:rPr>
          <w:rFonts w:ascii="Times New Roman" w:eastAsia="Times New Roman" w:hAnsi="Times New Roman" w:cs="Times New Roman"/>
          <w:color w:val="000000"/>
          <w:sz w:val="28"/>
          <w:szCs w:val="28"/>
          <w:lang w:eastAsia="ru-RU"/>
        </w:rPr>
        <w:t>HBsAg</w:t>
      </w:r>
      <w:proofErr w:type="spellEnd"/>
      <w:r w:rsidR="00993E4E" w:rsidRPr="00BD5FBF">
        <w:rPr>
          <w:rFonts w:ascii="Times New Roman" w:eastAsia="Times New Roman" w:hAnsi="Times New Roman" w:cs="Times New Roman"/>
          <w:color w:val="000000"/>
          <w:sz w:val="28"/>
          <w:szCs w:val="28"/>
          <w:lang w:eastAsia="ru-RU"/>
        </w:rPr>
        <w:t>, анти-</w:t>
      </w:r>
      <w:proofErr w:type="spellStart"/>
      <w:r w:rsidR="00993E4E" w:rsidRPr="00BD5FBF">
        <w:rPr>
          <w:rFonts w:ascii="Times New Roman" w:eastAsia="Times New Roman" w:hAnsi="Times New Roman" w:cs="Times New Roman"/>
          <w:color w:val="000000"/>
          <w:sz w:val="28"/>
          <w:szCs w:val="28"/>
          <w:lang w:eastAsia="ru-RU"/>
        </w:rPr>
        <w:t>HBc</w:t>
      </w:r>
      <w:proofErr w:type="spellEnd"/>
      <w:r w:rsidR="00993E4E" w:rsidRPr="00BD5FBF">
        <w:rPr>
          <w:rFonts w:ascii="Times New Roman" w:eastAsia="Times New Roman" w:hAnsi="Times New Roman" w:cs="Times New Roman"/>
          <w:color w:val="000000"/>
          <w:sz w:val="28"/>
          <w:szCs w:val="28"/>
          <w:lang w:eastAsia="ru-RU"/>
        </w:rPr>
        <w:t xml:space="preserve"> </w:t>
      </w:r>
      <w:proofErr w:type="spellStart"/>
      <w:r w:rsidR="00993E4E" w:rsidRPr="00BD5FBF">
        <w:rPr>
          <w:rFonts w:ascii="Times New Roman" w:eastAsia="Times New Roman" w:hAnsi="Times New Roman" w:cs="Times New Roman"/>
          <w:color w:val="000000"/>
          <w:sz w:val="28"/>
          <w:szCs w:val="28"/>
          <w:lang w:eastAsia="ru-RU"/>
        </w:rPr>
        <w:t>IgM</w:t>
      </w:r>
      <w:proofErr w:type="spellEnd"/>
      <w:r w:rsidR="00993E4E" w:rsidRPr="00BD5FBF">
        <w:rPr>
          <w:rFonts w:ascii="Times New Roman" w:eastAsia="Times New Roman" w:hAnsi="Times New Roman" w:cs="Times New Roman"/>
          <w:color w:val="000000"/>
          <w:sz w:val="28"/>
          <w:szCs w:val="28"/>
          <w:lang w:eastAsia="ru-RU"/>
        </w:rPr>
        <w:t xml:space="preserve"> в сочетании с анти-НDV </w:t>
      </w:r>
      <w:proofErr w:type="spellStart"/>
      <w:r w:rsidR="00993E4E" w:rsidRPr="00BD5FBF">
        <w:rPr>
          <w:rFonts w:ascii="Times New Roman" w:eastAsia="Times New Roman" w:hAnsi="Times New Roman" w:cs="Times New Roman"/>
          <w:color w:val="000000"/>
          <w:sz w:val="28"/>
          <w:szCs w:val="28"/>
          <w:lang w:eastAsia="ru-RU"/>
        </w:rPr>
        <w:t>IgM</w:t>
      </w:r>
      <w:proofErr w:type="spellEnd"/>
      <w:r w:rsidR="00993E4E" w:rsidRPr="00BD5FBF">
        <w:rPr>
          <w:rFonts w:ascii="Times New Roman" w:eastAsia="Times New Roman" w:hAnsi="Times New Roman" w:cs="Times New Roman"/>
          <w:color w:val="000000"/>
          <w:sz w:val="28"/>
          <w:szCs w:val="28"/>
          <w:lang w:eastAsia="ru-RU"/>
        </w:rPr>
        <w:t xml:space="preserve">, анти-НDV </w:t>
      </w:r>
      <w:proofErr w:type="spellStart"/>
      <w:r w:rsidR="00993E4E" w:rsidRPr="00BD5FBF">
        <w:rPr>
          <w:rFonts w:ascii="Times New Roman" w:eastAsia="Times New Roman" w:hAnsi="Times New Roman" w:cs="Times New Roman"/>
          <w:color w:val="000000"/>
          <w:sz w:val="28"/>
          <w:szCs w:val="28"/>
          <w:lang w:eastAsia="ru-RU"/>
        </w:rPr>
        <w:t>IgG</w:t>
      </w:r>
      <w:proofErr w:type="spellEnd"/>
      <w:r w:rsidR="00993E4E" w:rsidRPr="00BD5FBF">
        <w:rPr>
          <w:rFonts w:ascii="Times New Roman" w:eastAsia="Times New Roman" w:hAnsi="Times New Roman" w:cs="Times New Roman"/>
          <w:color w:val="000000"/>
          <w:sz w:val="28"/>
          <w:szCs w:val="28"/>
          <w:lang w:eastAsia="ru-RU"/>
        </w:rPr>
        <w:t>) в сыворотке крови</w:t>
      </w:r>
      <w:r w:rsidRPr="00BD5FBF">
        <w:rPr>
          <w:rFonts w:ascii="Times New Roman" w:eastAsia="Times New Roman" w:hAnsi="Times New Roman" w:cs="Times New Roman"/>
          <w:color w:val="000000"/>
          <w:sz w:val="28"/>
          <w:szCs w:val="28"/>
          <w:lang w:eastAsia="ru-RU"/>
        </w:rPr>
        <w:t>.</w:t>
      </w:r>
    </w:p>
    <w:p w14:paraId="3C6F081A" w14:textId="567784E5" w:rsidR="00DE54A0" w:rsidRPr="00BD5FBF" w:rsidRDefault="00DE54A0" w:rsidP="00BE0026">
      <w:pPr>
        <w:spacing w:after="0" w:line="240" w:lineRule="auto"/>
        <w:ind w:firstLine="709"/>
        <w:jc w:val="both"/>
        <w:rPr>
          <w:rFonts w:ascii="Times New Roman" w:eastAsia="Times New Roman" w:hAnsi="Times New Roman" w:cs="Times New Roman"/>
          <w:color w:val="000000"/>
          <w:sz w:val="32"/>
          <w:szCs w:val="32"/>
          <w:lang w:eastAsia="ru-RU"/>
        </w:rPr>
      </w:pPr>
      <w:r w:rsidRPr="00BD5FBF">
        <w:rPr>
          <w:rFonts w:ascii="Times New Roman" w:eastAsia="Times New Roman" w:hAnsi="Times New Roman" w:cs="Times New Roman"/>
          <w:color w:val="000000"/>
          <w:sz w:val="28"/>
          <w:szCs w:val="28"/>
          <w:lang w:eastAsia="ru-RU"/>
        </w:rPr>
        <w:t xml:space="preserve">Антитела </w:t>
      </w:r>
      <w:proofErr w:type="spellStart"/>
      <w:r w:rsidRPr="00BD5FBF">
        <w:rPr>
          <w:rFonts w:ascii="Times New Roman" w:eastAsia="Times New Roman" w:hAnsi="Times New Roman" w:cs="Times New Roman"/>
          <w:color w:val="000000"/>
          <w:sz w:val="28"/>
          <w:szCs w:val="28"/>
          <w:lang w:eastAsia="ru-RU"/>
        </w:rPr>
        <w:t>IgG</w:t>
      </w:r>
      <w:proofErr w:type="spellEnd"/>
      <w:r w:rsidRPr="00BD5FBF">
        <w:rPr>
          <w:rFonts w:ascii="Times New Roman" w:eastAsia="Times New Roman" w:hAnsi="Times New Roman" w:cs="Times New Roman"/>
          <w:color w:val="000000"/>
          <w:sz w:val="28"/>
          <w:szCs w:val="28"/>
          <w:lang w:eastAsia="ru-RU"/>
        </w:rPr>
        <w:t xml:space="preserve"> к вирусу гепатита D в сыворотке</w:t>
      </w:r>
      <w:r w:rsidR="00993E4E" w:rsidRPr="00BD5FBF">
        <w:rPr>
          <w:rFonts w:ascii="Times New Roman" w:eastAsia="Times New Roman" w:hAnsi="Times New Roman" w:cs="Times New Roman"/>
          <w:color w:val="000000"/>
          <w:sz w:val="28"/>
          <w:szCs w:val="28"/>
          <w:lang w:eastAsia="ru-RU"/>
        </w:rPr>
        <w:t xml:space="preserve"> крови характеризовали не только</w:t>
      </w:r>
      <w:r w:rsidRPr="00BD5FBF">
        <w:rPr>
          <w:rFonts w:ascii="Times New Roman" w:eastAsia="Times New Roman" w:hAnsi="Times New Roman" w:cs="Times New Roman"/>
          <w:color w:val="000000"/>
          <w:sz w:val="28"/>
          <w:szCs w:val="28"/>
          <w:lang w:eastAsia="ru-RU"/>
        </w:rPr>
        <w:t xml:space="preserve"> </w:t>
      </w:r>
      <w:r w:rsidR="00993E4E" w:rsidRPr="00BD5FBF">
        <w:rPr>
          <w:rFonts w:ascii="Times New Roman" w:eastAsia="Times New Roman" w:hAnsi="Times New Roman" w:cs="Times New Roman"/>
          <w:color w:val="000000"/>
          <w:sz w:val="28"/>
          <w:szCs w:val="28"/>
          <w:lang w:eastAsia="ru-RU"/>
        </w:rPr>
        <w:t>процесс</w:t>
      </w:r>
      <w:r w:rsidRPr="00BD5FBF">
        <w:rPr>
          <w:rFonts w:ascii="Times New Roman" w:eastAsia="Times New Roman" w:hAnsi="Times New Roman" w:cs="Times New Roman"/>
          <w:color w:val="000000"/>
          <w:sz w:val="28"/>
          <w:szCs w:val="28"/>
          <w:lang w:eastAsia="ru-RU"/>
        </w:rPr>
        <w:t xml:space="preserve"> </w:t>
      </w:r>
      <w:proofErr w:type="spellStart"/>
      <w:r w:rsidRPr="00BD5FBF">
        <w:rPr>
          <w:rFonts w:ascii="Times New Roman" w:eastAsia="Times New Roman" w:hAnsi="Times New Roman" w:cs="Times New Roman"/>
          <w:color w:val="000000"/>
          <w:sz w:val="28"/>
          <w:szCs w:val="28"/>
          <w:lang w:eastAsia="ru-RU"/>
        </w:rPr>
        <w:t>хронизации</w:t>
      </w:r>
      <w:proofErr w:type="spellEnd"/>
      <w:r w:rsidRPr="00BD5FBF">
        <w:rPr>
          <w:rFonts w:ascii="Times New Roman" w:eastAsia="Times New Roman" w:hAnsi="Times New Roman" w:cs="Times New Roman"/>
          <w:color w:val="000000"/>
          <w:sz w:val="28"/>
          <w:szCs w:val="28"/>
          <w:lang w:eastAsia="ru-RU"/>
        </w:rPr>
        <w:t xml:space="preserve"> инфекции, но и позво</w:t>
      </w:r>
      <w:r w:rsidR="00993E4E" w:rsidRPr="00BD5FBF">
        <w:rPr>
          <w:rFonts w:ascii="Times New Roman" w:eastAsia="Times New Roman" w:hAnsi="Times New Roman" w:cs="Times New Roman"/>
          <w:color w:val="000000"/>
          <w:sz w:val="28"/>
          <w:szCs w:val="28"/>
          <w:lang w:eastAsia="ru-RU"/>
        </w:rPr>
        <w:t>ляли</w:t>
      </w:r>
      <w:r w:rsidRPr="00BD5FBF">
        <w:rPr>
          <w:rFonts w:ascii="Times New Roman" w:eastAsia="Times New Roman" w:hAnsi="Times New Roman" w:cs="Times New Roman"/>
          <w:color w:val="000000"/>
          <w:sz w:val="28"/>
          <w:szCs w:val="28"/>
          <w:lang w:eastAsia="ru-RU"/>
        </w:rPr>
        <w:t xml:space="preserve"> диагностировать гепатит ранее не установленной этиологии.</w:t>
      </w:r>
      <w:r w:rsidRPr="00BD5FBF">
        <w:rPr>
          <w:rFonts w:ascii="Times New Roman" w:eastAsia="Times New Roman" w:hAnsi="Times New Roman" w:cs="Times New Roman"/>
          <w:sz w:val="24"/>
          <w:szCs w:val="24"/>
          <w:lang w:eastAsia="ru-RU"/>
        </w:rPr>
        <w:t xml:space="preserve"> </w:t>
      </w:r>
      <w:r w:rsidR="00993E4E" w:rsidRPr="00BD5FBF">
        <w:rPr>
          <w:rFonts w:ascii="Times New Roman" w:eastAsia="Times New Roman" w:hAnsi="Times New Roman" w:cs="Times New Roman"/>
          <w:sz w:val="28"/>
          <w:szCs w:val="28"/>
          <w:lang w:eastAsia="ru-RU"/>
        </w:rPr>
        <w:t>Далее пациентам была проведена</w:t>
      </w:r>
      <w:r w:rsidR="00993E4E" w:rsidRPr="00BD5FBF">
        <w:rPr>
          <w:rFonts w:ascii="Times New Roman" w:eastAsia="Times New Roman" w:hAnsi="Times New Roman" w:cs="Times New Roman"/>
          <w:sz w:val="24"/>
          <w:szCs w:val="24"/>
          <w:lang w:eastAsia="ru-RU"/>
        </w:rPr>
        <w:t xml:space="preserve"> </w:t>
      </w:r>
      <w:r w:rsidR="00993E4E" w:rsidRPr="00BD5FBF">
        <w:rPr>
          <w:rFonts w:ascii="Times New Roman" w:eastAsia="Times New Roman" w:hAnsi="Times New Roman" w:cs="Times New Roman"/>
          <w:sz w:val="28"/>
          <w:szCs w:val="28"/>
          <w:lang w:eastAsia="ru-RU"/>
        </w:rPr>
        <w:t>вирусологическая диагностика HBV, HСV, HDV-инфекций (</w:t>
      </w:r>
      <w:r w:rsidR="00364A1A" w:rsidRPr="00BD5FBF">
        <w:rPr>
          <w:rFonts w:ascii="Times New Roman" w:eastAsia="Times New Roman" w:hAnsi="Times New Roman" w:cs="Times New Roman"/>
          <w:sz w:val="28"/>
          <w:szCs w:val="28"/>
          <w:lang w:eastAsia="ru-RU"/>
        </w:rPr>
        <w:t>с целью</w:t>
      </w:r>
      <w:r w:rsidR="00993E4E" w:rsidRPr="00BD5FBF">
        <w:rPr>
          <w:rFonts w:ascii="Times New Roman" w:eastAsia="Times New Roman" w:hAnsi="Times New Roman" w:cs="Times New Roman"/>
          <w:sz w:val="28"/>
          <w:szCs w:val="28"/>
          <w:lang w:eastAsia="ru-RU"/>
        </w:rPr>
        <w:t xml:space="preserve"> </w:t>
      </w:r>
      <w:r w:rsidR="00364A1A" w:rsidRPr="00BD5FBF">
        <w:rPr>
          <w:rFonts w:ascii="Times New Roman" w:eastAsia="Times New Roman" w:hAnsi="Times New Roman" w:cs="Times New Roman"/>
          <w:sz w:val="28"/>
          <w:szCs w:val="28"/>
          <w:lang w:eastAsia="ru-RU"/>
        </w:rPr>
        <w:t>анализа</w:t>
      </w:r>
      <w:r w:rsidR="00993E4E" w:rsidRPr="00BD5FBF">
        <w:rPr>
          <w:rFonts w:ascii="Times New Roman" w:eastAsia="Times New Roman" w:hAnsi="Times New Roman" w:cs="Times New Roman"/>
          <w:sz w:val="28"/>
          <w:szCs w:val="28"/>
          <w:lang w:eastAsia="ru-RU"/>
        </w:rPr>
        <w:t xml:space="preserve"> репликации вируса). В этих целях была пров</w:t>
      </w:r>
      <w:r w:rsidR="00364A1A" w:rsidRPr="00BD5FBF">
        <w:rPr>
          <w:rFonts w:ascii="Times New Roman" w:eastAsia="Times New Roman" w:hAnsi="Times New Roman" w:cs="Times New Roman"/>
          <w:sz w:val="28"/>
          <w:szCs w:val="28"/>
          <w:lang w:eastAsia="ru-RU"/>
        </w:rPr>
        <w:t>е</w:t>
      </w:r>
      <w:r w:rsidR="00993E4E" w:rsidRPr="00BD5FBF">
        <w:rPr>
          <w:rFonts w:ascii="Times New Roman" w:eastAsia="Times New Roman" w:hAnsi="Times New Roman" w:cs="Times New Roman"/>
          <w:sz w:val="28"/>
          <w:szCs w:val="28"/>
          <w:lang w:eastAsia="ru-RU"/>
        </w:rPr>
        <w:t xml:space="preserve">дена </w:t>
      </w:r>
      <w:r w:rsidR="00364A1A" w:rsidRPr="00BD5FBF">
        <w:rPr>
          <w:rFonts w:ascii="Times New Roman" w:eastAsia="Times New Roman" w:hAnsi="Times New Roman" w:cs="Times New Roman"/>
          <w:sz w:val="28"/>
          <w:szCs w:val="28"/>
          <w:lang w:eastAsia="ru-RU"/>
        </w:rPr>
        <w:t>посредством</w:t>
      </w:r>
      <w:r w:rsidR="00993E4E" w:rsidRPr="00BD5FBF">
        <w:rPr>
          <w:rFonts w:ascii="Times New Roman" w:eastAsia="Times New Roman" w:hAnsi="Times New Roman" w:cs="Times New Roman"/>
          <w:sz w:val="28"/>
          <w:szCs w:val="28"/>
          <w:lang w:eastAsia="ru-RU"/>
        </w:rPr>
        <w:t xml:space="preserve"> полимеразной цепной реакции (качественный тест) с </w:t>
      </w:r>
      <w:r w:rsidR="00364A1A" w:rsidRPr="00BD5FBF">
        <w:rPr>
          <w:rFonts w:ascii="Times New Roman" w:eastAsia="Times New Roman" w:hAnsi="Times New Roman" w:cs="Times New Roman"/>
          <w:sz w:val="28"/>
          <w:szCs w:val="28"/>
          <w:lang w:eastAsia="ru-RU"/>
        </w:rPr>
        <w:t>применением</w:t>
      </w:r>
      <w:r w:rsidR="00993E4E" w:rsidRPr="00BD5FBF">
        <w:rPr>
          <w:rFonts w:ascii="Times New Roman" w:eastAsia="Times New Roman" w:hAnsi="Times New Roman" w:cs="Times New Roman"/>
          <w:sz w:val="28"/>
          <w:szCs w:val="28"/>
          <w:lang w:eastAsia="ru-RU"/>
        </w:rPr>
        <w:t xml:space="preserve"> автоматизированных систем закрытого типа в режиме реального времени с нижн</w:t>
      </w:r>
      <w:r w:rsidR="00364A1A" w:rsidRPr="00BD5FBF">
        <w:rPr>
          <w:rFonts w:ascii="Times New Roman" w:eastAsia="Times New Roman" w:hAnsi="Times New Roman" w:cs="Times New Roman"/>
          <w:sz w:val="28"/>
          <w:szCs w:val="28"/>
          <w:lang w:eastAsia="ru-RU"/>
        </w:rPr>
        <w:t>ей границей</w:t>
      </w:r>
      <w:r w:rsidR="00993E4E" w:rsidRPr="00BD5FBF">
        <w:rPr>
          <w:rFonts w:ascii="Times New Roman" w:eastAsia="Times New Roman" w:hAnsi="Times New Roman" w:cs="Times New Roman"/>
          <w:sz w:val="28"/>
          <w:szCs w:val="28"/>
          <w:lang w:eastAsia="ru-RU"/>
        </w:rPr>
        <w:t xml:space="preserve"> определения</w:t>
      </w:r>
      <w:r w:rsidR="00364A1A" w:rsidRPr="00BD5FBF">
        <w:rPr>
          <w:rFonts w:ascii="Times New Roman" w:eastAsia="Times New Roman" w:hAnsi="Times New Roman" w:cs="Times New Roman"/>
          <w:sz w:val="28"/>
          <w:szCs w:val="28"/>
          <w:lang w:eastAsia="ru-RU"/>
        </w:rPr>
        <w:t>-</w:t>
      </w:r>
      <w:r w:rsidR="00993E4E" w:rsidRPr="00BD5FBF">
        <w:rPr>
          <w:rFonts w:ascii="Times New Roman" w:eastAsia="Times New Roman" w:hAnsi="Times New Roman" w:cs="Times New Roman"/>
          <w:sz w:val="28"/>
          <w:szCs w:val="28"/>
          <w:lang w:eastAsia="ru-RU"/>
        </w:rPr>
        <w:t xml:space="preserve"> 6-10 МЕ/мл (</w:t>
      </w:r>
      <w:r w:rsidR="00364A1A" w:rsidRPr="00BD5FBF">
        <w:rPr>
          <w:rFonts w:ascii="Times New Roman" w:eastAsia="Times New Roman" w:hAnsi="Times New Roman" w:cs="Times New Roman"/>
          <w:sz w:val="28"/>
          <w:szCs w:val="28"/>
          <w:lang w:eastAsia="ru-RU"/>
        </w:rPr>
        <w:t>детекция</w:t>
      </w:r>
      <w:r w:rsidR="00993E4E" w:rsidRPr="00BD5FBF">
        <w:rPr>
          <w:rFonts w:ascii="Times New Roman" w:eastAsia="Times New Roman" w:hAnsi="Times New Roman" w:cs="Times New Roman"/>
          <w:sz w:val="28"/>
          <w:szCs w:val="28"/>
          <w:lang w:eastAsia="ru-RU"/>
        </w:rPr>
        <w:t xml:space="preserve"> ДНК вируса гепатита В, РНК HDV вируса гепатита D, РНК </w:t>
      </w:r>
      <w:r w:rsidR="00261799" w:rsidRPr="00BD5FBF">
        <w:rPr>
          <w:rFonts w:ascii="Times New Roman" w:eastAsia="Times New Roman" w:hAnsi="Times New Roman" w:cs="Times New Roman"/>
          <w:sz w:val="28"/>
          <w:szCs w:val="28"/>
          <w:lang w:eastAsia="ru-RU"/>
        </w:rPr>
        <w:t>HСV</w:t>
      </w:r>
      <w:r w:rsidR="00993E4E" w:rsidRPr="00BD5FBF">
        <w:rPr>
          <w:rFonts w:ascii="Times New Roman" w:eastAsia="Times New Roman" w:hAnsi="Times New Roman" w:cs="Times New Roman"/>
          <w:sz w:val="28"/>
          <w:szCs w:val="28"/>
          <w:lang w:eastAsia="ru-RU"/>
        </w:rPr>
        <w:t xml:space="preserve"> вируса гепатита С).</w:t>
      </w:r>
    </w:p>
    <w:p w14:paraId="4F071F6D" w14:textId="77777777" w:rsidR="00DE54A0" w:rsidRPr="00BD5FBF" w:rsidRDefault="00DE54A0" w:rsidP="00BE0026">
      <w:pPr>
        <w:spacing w:after="0" w:line="240" w:lineRule="auto"/>
        <w:ind w:firstLine="709"/>
        <w:jc w:val="both"/>
        <w:rPr>
          <w:rFonts w:ascii="Times New Roman" w:eastAsia="Times New Roman" w:hAnsi="Times New Roman" w:cs="Times New Roman"/>
          <w:b/>
          <w:color w:val="000000"/>
          <w:sz w:val="28"/>
          <w:szCs w:val="28"/>
          <w:lang w:eastAsia="ru-RU"/>
        </w:rPr>
      </w:pPr>
    </w:p>
    <w:p w14:paraId="39F25B70" w14:textId="05FFE581" w:rsidR="00DE54A0" w:rsidRPr="00BD5FBF" w:rsidRDefault="00DE54A0" w:rsidP="00BE0026">
      <w:pPr>
        <w:spacing w:after="0" w:line="240" w:lineRule="auto"/>
        <w:ind w:firstLine="709"/>
        <w:jc w:val="both"/>
        <w:rPr>
          <w:rFonts w:ascii="Times New Roman" w:eastAsia="Times New Roman" w:hAnsi="Times New Roman" w:cs="Times New Roman"/>
          <w:b/>
          <w:color w:val="000000"/>
          <w:sz w:val="28"/>
          <w:szCs w:val="28"/>
          <w:lang w:val="kk-KZ" w:eastAsia="ru-RU"/>
        </w:rPr>
      </w:pPr>
      <w:r w:rsidRPr="00BD5FBF">
        <w:rPr>
          <w:rFonts w:ascii="Times New Roman" w:eastAsia="Times New Roman" w:hAnsi="Times New Roman" w:cs="Times New Roman"/>
          <w:b/>
          <w:color w:val="000000"/>
          <w:sz w:val="28"/>
          <w:szCs w:val="28"/>
          <w:lang w:eastAsia="ru-RU"/>
        </w:rPr>
        <w:t>2.</w:t>
      </w:r>
      <w:r w:rsidR="00A56117" w:rsidRPr="00BD5FBF">
        <w:rPr>
          <w:rFonts w:ascii="Times New Roman" w:eastAsia="Times New Roman" w:hAnsi="Times New Roman" w:cs="Times New Roman"/>
          <w:b/>
          <w:color w:val="000000"/>
          <w:sz w:val="28"/>
          <w:szCs w:val="28"/>
          <w:lang w:eastAsia="ru-RU"/>
        </w:rPr>
        <w:t xml:space="preserve">4 </w:t>
      </w:r>
      <w:r w:rsidRPr="00BD5FBF">
        <w:rPr>
          <w:rFonts w:ascii="Times New Roman" w:eastAsia="Times New Roman" w:hAnsi="Times New Roman" w:cs="Times New Roman"/>
          <w:b/>
          <w:color w:val="000000"/>
          <w:sz w:val="28"/>
          <w:szCs w:val="28"/>
          <w:lang w:eastAsia="ru-RU"/>
        </w:rPr>
        <w:t>Инструментальные методы обследования</w:t>
      </w:r>
    </w:p>
    <w:p w14:paraId="21AAA145" w14:textId="0FE4B1D8" w:rsidR="00DE54A0" w:rsidRPr="00BD5FBF" w:rsidRDefault="00F5507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val="kk-KZ" w:eastAsia="ru-RU"/>
        </w:rPr>
        <w:t xml:space="preserve">В диагностических целях больным </w:t>
      </w:r>
      <w:r w:rsidR="00DE54A0" w:rsidRPr="00BD5FBF">
        <w:rPr>
          <w:rFonts w:ascii="Times New Roman" w:eastAsia="Times New Roman" w:hAnsi="Times New Roman" w:cs="Times New Roman"/>
          <w:color w:val="000000"/>
          <w:sz w:val="28"/>
          <w:szCs w:val="28"/>
          <w:lang w:eastAsia="ru-RU"/>
        </w:rPr>
        <w:t>с Х</w:t>
      </w:r>
      <w:r w:rsidR="00C846C6" w:rsidRPr="00BD5FBF">
        <w:rPr>
          <w:rFonts w:ascii="Times New Roman" w:eastAsia="Times New Roman" w:hAnsi="Times New Roman" w:cs="Times New Roman"/>
          <w:color w:val="000000"/>
          <w:sz w:val="28"/>
          <w:szCs w:val="28"/>
          <w:lang w:eastAsia="ru-RU"/>
        </w:rPr>
        <w:t>ВГ</w:t>
      </w:r>
      <w:r w:rsidR="00DE54A0" w:rsidRPr="00BD5FBF">
        <w:rPr>
          <w:rFonts w:ascii="Times New Roman" w:eastAsia="Times New Roman" w:hAnsi="Times New Roman" w:cs="Times New Roman"/>
          <w:color w:val="000000"/>
          <w:sz w:val="28"/>
          <w:szCs w:val="28"/>
          <w:lang w:eastAsia="ru-RU"/>
        </w:rPr>
        <w:t xml:space="preserve"> было проведено ультразвуковое исследование (УЗИ)  органов брюшной полости</w:t>
      </w:r>
      <w:r w:rsidRPr="00BD5FBF">
        <w:rPr>
          <w:rFonts w:ascii="Times New Roman" w:eastAsia="Times New Roman" w:hAnsi="Times New Roman" w:cs="Times New Roman"/>
          <w:color w:val="000000"/>
          <w:sz w:val="28"/>
          <w:szCs w:val="28"/>
          <w:lang w:eastAsia="ru-RU"/>
        </w:rPr>
        <w:t xml:space="preserve">. Проведена интерпретация </w:t>
      </w:r>
      <w:r w:rsidR="00DE54A0" w:rsidRPr="00BD5FBF">
        <w:rPr>
          <w:rFonts w:ascii="Times New Roman" w:eastAsia="Times New Roman" w:hAnsi="Times New Roman" w:cs="Times New Roman"/>
          <w:color w:val="000000"/>
          <w:sz w:val="28"/>
          <w:szCs w:val="28"/>
          <w:lang w:eastAsia="ru-RU"/>
        </w:rPr>
        <w:t>ряд</w:t>
      </w:r>
      <w:r w:rsidRPr="00BD5FBF">
        <w:rPr>
          <w:rFonts w:ascii="Times New Roman" w:eastAsia="Times New Roman" w:hAnsi="Times New Roman" w:cs="Times New Roman"/>
          <w:color w:val="000000"/>
          <w:sz w:val="28"/>
          <w:szCs w:val="28"/>
          <w:lang w:eastAsia="ru-RU"/>
        </w:rPr>
        <w:t>а</w:t>
      </w:r>
      <w:r w:rsidR="00DE54A0"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параметров печени и селезенки, таких как </w:t>
      </w:r>
      <w:r w:rsidR="00DE54A0" w:rsidRPr="00BD5FBF">
        <w:rPr>
          <w:rFonts w:ascii="Times New Roman" w:eastAsia="Times New Roman" w:hAnsi="Times New Roman" w:cs="Times New Roman"/>
          <w:color w:val="000000"/>
          <w:sz w:val="28"/>
          <w:szCs w:val="28"/>
          <w:lang w:eastAsia="ru-RU"/>
        </w:rPr>
        <w:t>размер</w:t>
      </w:r>
      <w:r w:rsidRPr="00BD5FBF">
        <w:rPr>
          <w:rFonts w:ascii="Times New Roman" w:eastAsia="Times New Roman" w:hAnsi="Times New Roman" w:cs="Times New Roman"/>
          <w:color w:val="000000"/>
          <w:sz w:val="28"/>
          <w:szCs w:val="28"/>
          <w:lang w:eastAsia="ru-RU"/>
        </w:rPr>
        <w:t>ы</w:t>
      </w:r>
      <w:r w:rsidR="00DE54A0" w:rsidRPr="00BD5FBF">
        <w:rPr>
          <w:rFonts w:ascii="Times New Roman" w:eastAsia="Times New Roman" w:hAnsi="Times New Roman" w:cs="Times New Roman"/>
          <w:color w:val="000000"/>
          <w:sz w:val="28"/>
          <w:szCs w:val="28"/>
          <w:lang w:eastAsia="ru-RU"/>
        </w:rPr>
        <w:t xml:space="preserve"> органа, анатомическое расположение и отношение в пространстве к другим органам, его границы, структура и наличие включений.</w:t>
      </w:r>
    </w:p>
    <w:p w14:paraId="29F995C8" w14:textId="51F33F78" w:rsidR="00DE54A0" w:rsidRDefault="004B32EA" w:rsidP="00BE0026">
      <w:pPr>
        <w:spacing w:after="0" w:line="240" w:lineRule="auto"/>
        <w:ind w:firstLine="709"/>
        <w:jc w:val="both"/>
        <w:rPr>
          <w:rFonts w:ascii="Times New Roman" w:hAnsi="Times New Roman" w:cs="Times New Roman"/>
          <w:color w:val="000000"/>
          <w:sz w:val="28"/>
          <w:szCs w:val="28"/>
        </w:rPr>
      </w:pPr>
      <w:r w:rsidRPr="00BD5FBF">
        <w:rPr>
          <w:rFonts w:ascii="Times New Roman" w:eastAsia="Times New Roman" w:hAnsi="Times New Roman" w:cs="Times New Roman"/>
          <w:color w:val="000000"/>
          <w:sz w:val="28"/>
          <w:szCs w:val="28"/>
          <w:lang w:eastAsia="ru-RU"/>
        </w:rPr>
        <w:t>В ходе</w:t>
      </w:r>
      <w:r w:rsidR="00DE54A0" w:rsidRPr="00BD5FBF">
        <w:rPr>
          <w:rFonts w:ascii="Times New Roman" w:eastAsia="Times New Roman" w:hAnsi="Times New Roman" w:cs="Times New Roman"/>
          <w:color w:val="000000"/>
          <w:sz w:val="28"/>
          <w:szCs w:val="28"/>
          <w:lang w:eastAsia="ru-RU"/>
        </w:rPr>
        <w:t xml:space="preserve"> исследования всем </w:t>
      </w:r>
      <w:r w:rsidRPr="00BD5FBF">
        <w:rPr>
          <w:rFonts w:ascii="Times New Roman" w:eastAsia="Times New Roman" w:hAnsi="Times New Roman" w:cs="Times New Roman"/>
          <w:color w:val="000000"/>
          <w:sz w:val="28"/>
          <w:szCs w:val="28"/>
          <w:lang w:eastAsia="ru-RU"/>
        </w:rPr>
        <w:t>пациентам</w:t>
      </w:r>
      <w:r w:rsidR="00DE54A0" w:rsidRPr="00BD5FBF">
        <w:rPr>
          <w:rFonts w:ascii="Times New Roman" w:eastAsia="Times New Roman" w:hAnsi="Times New Roman" w:cs="Times New Roman"/>
          <w:color w:val="000000"/>
          <w:sz w:val="28"/>
          <w:szCs w:val="28"/>
          <w:lang w:eastAsia="ru-RU"/>
        </w:rPr>
        <w:t xml:space="preserve"> на базе </w:t>
      </w:r>
      <w:proofErr w:type="spellStart"/>
      <w:r w:rsidR="00DE54A0" w:rsidRPr="00BD5FBF">
        <w:rPr>
          <w:rFonts w:ascii="Times New Roman" w:eastAsia="Times New Roman" w:hAnsi="Times New Roman" w:cs="Times New Roman"/>
          <w:color w:val="000000"/>
          <w:sz w:val="28"/>
          <w:szCs w:val="28"/>
          <w:lang w:eastAsia="ru-RU"/>
        </w:rPr>
        <w:t>гепатологического</w:t>
      </w:r>
      <w:proofErr w:type="spellEnd"/>
      <w:r w:rsidR="00DE54A0" w:rsidRPr="00BD5FBF">
        <w:rPr>
          <w:rFonts w:ascii="Times New Roman" w:eastAsia="Times New Roman" w:hAnsi="Times New Roman" w:cs="Times New Roman"/>
          <w:color w:val="000000"/>
          <w:sz w:val="28"/>
          <w:szCs w:val="28"/>
          <w:lang w:eastAsia="ru-RU"/>
        </w:rPr>
        <w:t xml:space="preserve"> центра ОКБ была проведена непрямая ультразвуковая </w:t>
      </w:r>
      <w:proofErr w:type="spellStart"/>
      <w:r w:rsidR="00DE54A0" w:rsidRPr="00BD5FBF">
        <w:rPr>
          <w:rFonts w:ascii="Times New Roman" w:eastAsia="Times New Roman" w:hAnsi="Times New Roman" w:cs="Times New Roman"/>
          <w:color w:val="000000"/>
          <w:sz w:val="28"/>
          <w:szCs w:val="28"/>
          <w:lang w:eastAsia="ru-RU"/>
        </w:rPr>
        <w:t>эластометрия</w:t>
      </w:r>
      <w:proofErr w:type="spellEnd"/>
      <w:r w:rsidR="00DE54A0" w:rsidRPr="00BD5FBF">
        <w:rPr>
          <w:rFonts w:ascii="Times New Roman" w:eastAsia="Times New Roman" w:hAnsi="Times New Roman" w:cs="Times New Roman"/>
          <w:color w:val="000000"/>
          <w:sz w:val="28"/>
          <w:szCs w:val="28"/>
          <w:lang w:eastAsia="ru-RU"/>
        </w:rPr>
        <w:t xml:space="preserve"> с применением аппарата </w:t>
      </w:r>
      <w:proofErr w:type="spellStart"/>
      <w:r w:rsidR="00DE54A0" w:rsidRPr="00BD5FBF">
        <w:rPr>
          <w:rFonts w:ascii="Times New Roman" w:eastAsia="Times New Roman" w:hAnsi="Times New Roman" w:cs="Times New Roman"/>
          <w:color w:val="000000"/>
          <w:sz w:val="28"/>
          <w:szCs w:val="28"/>
          <w:lang w:eastAsia="ru-RU"/>
        </w:rPr>
        <w:t>FibroScan</w:t>
      </w:r>
      <w:proofErr w:type="spellEnd"/>
      <w:r w:rsidR="00DE54A0" w:rsidRPr="00BD5FBF">
        <w:rPr>
          <w:rFonts w:ascii="Times New Roman" w:eastAsia="Times New Roman" w:hAnsi="Times New Roman" w:cs="Times New Roman"/>
          <w:color w:val="000000"/>
          <w:sz w:val="28"/>
          <w:szCs w:val="28"/>
          <w:lang w:eastAsia="ru-RU"/>
        </w:rPr>
        <w:t xml:space="preserve"> 502 (</w:t>
      </w:r>
      <w:proofErr w:type="spellStart"/>
      <w:r w:rsidR="00DE54A0" w:rsidRPr="00BD5FBF">
        <w:rPr>
          <w:rFonts w:ascii="Times New Roman" w:eastAsia="Times New Roman" w:hAnsi="Times New Roman" w:cs="Times New Roman"/>
          <w:color w:val="000000"/>
          <w:sz w:val="28"/>
          <w:szCs w:val="28"/>
          <w:lang w:eastAsia="ru-RU"/>
        </w:rPr>
        <w:t>Echosens</w:t>
      </w:r>
      <w:proofErr w:type="spellEnd"/>
      <w:r w:rsidR="00DE54A0" w:rsidRPr="00BD5FBF">
        <w:rPr>
          <w:rFonts w:ascii="Times New Roman" w:eastAsia="Times New Roman" w:hAnsi="Times New Roman" w:cs="Times New Roman"/>
          <w:color w:val="000000"/>
          <w:sz w:val="28"/>
          <w:szCs w:val="28"/>
          <w:lang w:eastAsia="ru-RU"/>
        </w:rPr>
        <w:t xml:space="preserve">, Париж, Франция). </w:t>
      </w:r>
      <w:r w:rsidRPr="00BD5FBF">
        <w:rPr>
          <w:rFonts w:ascii="Times New Roman" w:eastAsia="Times New Roman" w:hAnsi="Times New Roman" w:cs="Times New Roman"/>
          <w:color w:val="000000"/>
          <w:sz w:val="28"/>
          <w:szCs w:val="28"/>
          <w:lang w:eastAsia="ru-RU"/>
        </w:rPr>
        <w:t xml:space="preserve">Были </w:t>
      </w:r>
      <w:r w:rsidR="00DE54A0" w:rsidRPr="00BD5FBF">
        <w:rPr>
          <w:rFonts w:ascii="Times New Roman" w:eastAsia="Times New Roman" w:hAnsi="Times New Roman" w:cs="Times New Roman"/>
          <w:color w:val="000000"/>
          <w:sz w:val="28"/>
          <w:szCs w:val="28"/>
          <w:lang w:eastAsia="ru-RU"/>
        </w:rPr>
        <w:t>определен</w:t>
      </w:r>
      <w:r w:rsidRPr="00BD5FBF">
        <w:rPr>
          <w:rFonts w:ascii="Times New Roman" w:eastAsia="Times New Roman" w:hAnsi="Times New Roman" w:cs="Times New Roman"/>
          <w:color w:val="000000"/>
          <w:sz w:val="28"/>
          <w:szCs w:val="28"/>
          <w:lang w:eastAsia="ru-RU"/>
        </w:rPr>
        <w:t>ы</w:t>
      </w:r>
      <w:r w:rsidR="00DE54A0" w:rsidRPr="00BD5FBF">
        <w:rPr>
          <w:rFonts w:ascii="Times New Roman" w:eastAsia="Times New Roman" w:hAnsi="Times New Roman" w:cs="Times New Roman"/>
          <w:color w:val="000000"/>
          <w:sz w:val="28"/>
          <w:szCs w:val="28"/>
          <w:lang w:eastAsia="ru-RU"/>
        </w:rPr>
        <w:t xml:space="preserve"> степен</w:t>
      </w:r>
      <w:r w:rsidRPr="00BD5FBF">
        <w:rPr>
          <w:rFonts w:ascii="Times New Roman" w:eastAsia="Times New Roman" w:hAnsi="Times New Roman" w:cs="Times New Roman"/>
          <w:color w:val="000000"/>
          <w:sz w:val="28"/>
          <w:szCs w:val="28"/>
          <w:lang w:eastAsia="ru-RU"/>
        </w:rPr>
        <w:t>ь</w:t>
      </w:r>
      <w:r w:rsidR="00DE54A0" w:rsidRPr="00BD5FBF">
        <w:rPr>
          <w:rFonts w:ascii="Times New Roman" w:eastAsia="Times New Roman" w:hAnsi="Times New Roman" w:cs="Times New Roman"/>
          <w:color w:val="000000"/>
          <w:sz w:val="28"/>
          <w:szCs w:val="28"/>
          <w:lang w:eastAsia="ru-RU"/>
        </w:rPr>
        <w:t xml:space="preserve"> </w:t>
      </w:r>
      <w:r w:rsidR="00DE54A0" w:rsidRPr="00BD5FBF">
        <w:rPr>
          <w:rFonts w:ascii="Times New Roman" w:eastAsia="Times New Roman" w:hAnsi="Times New Roman" w:cs="Times New Roman"/>
          <w:iCs/>
          <w:color w:val="000000"/>
          <w:sz w:val="28"/>
          <w:szCs w:val="28"/>
          <w:lang w:eastAsia="ru-RU"/>
        </w:rPr>
        <w:t>фиброзной трансформации печени или имеющегося факта цирроза.</w:t>
      </w:r>
      <w:r w:rsidR="00DE54A0" w:rsidRPr="00BD5FBF">
        <w:rPr>
          <w:rFonts w:ascii="Times New Roman" w:eastAsia="Times New Roman" w:hAnsi="Times New Roman" w:cs="Times New Roman"/>
          <w:color w:val="000000"/>
          <w:sz w:val="28"/>
          <w:szCs w:val="28"/>
          <w:lang w:eastAsia="ru-RU"/>
        </w:rPr>
        <w:t xml:space="preserve"> </w:t>
      </w:r>
      <w:r w:rsidR="00727F3B" w:rsidRPr="00BD5FBF">
        <w:rPr>
          <w:rFonts w:ascii="Times New Roman" w:eastAsia="Times New Roman" w:hAnsi="Times New Roman" w:cs="Times New Roman"/>
          <w:color w:val="000000"/>
          <w:sz w:val="28"/>
          <w:szCs w:val="28"/>
          <w:lang w:eastAsia="ru-RU"/>
        </w:rPr>
        <w:t>Основная концепция</w:t>
      </w:r>
      <w:r w:rsidR="00DE54A0" w:rsidRPr="00BD5FBF">
        <w:rPr>
          <w:rFonts w:ascii="Times New Roman" w:eastAsia="Times New Roman" w:hAnsi="Times New Roman" w:cs="Times New Roman"/>
          <w:color w:val="000000"/>
          <w:sz w:val="28"/>
          <w:szCs w:val="28"/>
          <w:lang w:eastAsia="ru-RU"/>
        </w:rPr>
        <w:t xml:space="preserve"> методики </w:t>
      </w:r>
      <w:r w:rsidR="00727F3B" w:rsidRPr="00BD5FBF">
        <w:rPr>
          <w:rFonts w:ascii="Times New Roman" w:eastAsia="Times New Roman" w:hAnsi="Times New Roman" w:cs="Times New Roman"/>
          <w:color w:val="000000"/>
          <w:sz w:val="28"/>
          <w:szCs w:val="28"/>
          <w:lang w:eastAsia="ru-RU"/>
        </w:rPr>
        <w:t xml:space="preserve">состояла </w:t>
      </w:r>
      <w:r w:rsidR="00DE54A0" w:rsidRPr="00BD5FBF">
        <w:rPr>
          <w:rFonts w:ascii="Times New Roman" w:eastAsia="Times New Roman" w:hAnsi="Times New Roman" w:cs="Times New Roman"/>
          <w:color w:val="000000"/>
          <w:sz w:val="28"/>
          <w:szCs w:val="28"/>
          <w:lang w:eastAsia="ru-RU"/>
        </w:rPr>
        <w:t xml:space="preserve">в </w:t>
      </w:r>
      <w:r w:rsidR="00D903CC" w:rsidRPr="00BD5FBF">
        <w:rPr>
          <w:rFonts w:ascii="Times New Roman" w:eastAsia="Times New Roman" w:hAnsi="Times New Roman" w:cs="Times New Roman"/>
          <w:color w:val="000000"/>
          <w:sz w:val="28"/>
          <w:szCs w:val="28"/>
          <w:lang w:eastAsia="ru-RU"/>
        </w:rPr>
        <w:t>использовании</w:t>
      </w:r>
      <w:r w:rsidR="00DE54A0" w:rsidRPr="00BD5FBF">
        <w:rPr>
          <w:rFonts w:ascii="Times New Roman" w:eastAsia="Times New Roman" w:hAnsi="Times New Roman" w:cs="Times New Roman"/>
          <w:color w:val="000000"/>
          <w:sz w:val="28"/>
          <w:szCs w:val="28"/>
          <w:lang w:eastAsia="ru-RU"/>
        </w:rPr>
        <w:t xml:space="preserve"> индуцированных</w:t>
      </w:r>
      <w:r w:rsidR="00B32EFC" w:rsidRPr="00BD5FBF">
        <w:rPr>
          <w:rFonts w:ascii="Times New Roman" w:eastAsia="Times New Roman" w:hAnsi="Times New Roman" w:cs="Times New Roman"/>
          <w:color w:val="000000"/>
          <w:sz w:val="28"/>
          <w:szCs w:val="28"/>
          <w:lang w:eastAsia="ru-RU"/>
        </w:rPr>
        <w:t xml:space="preserve"> </w:t>
      </w:r>
      <w:r w:rsidR="00DE54A0" w:rsidRPr="00BD5FBF">
        <w:rPr>
          <w:rFonts w:ascii="Times New Roman" w:eastAsia="Times New Roman" w:hAnsi="Times New Roman" w:cs="Times New Roman"/>
          <w:color w:val="000000"/>
          <w:sz w:val="28"/>
          <w:szCs w:val="28"/>
          <w:lang w:eastAsia="ru-RU"/>
        </w:rPr>
        <w:t xml:space="preserve">колебаний механического характера низкой частоты и характера, </w:t>
      </w:r>
      <w:r w:rsidR="00D903CC" w:rsidRPr="00BD5FBF">
        <w:rPr>
          <w:rFonts w:ascii="Times New Roman" w:eastAsia="Times New Roman" w:hAnsi="Times New Roman" w:cs="Times New Roman"/>
          <w:color w:val="000000"/>
          <w:sz w:val="28"/>
          <w:szCs w:val="28"/>
          <w:lang w:eastAsia="ru-RU"/>
        </w:rPr>
        <w:t xml:space="preserve">которые </w:t>
      </w:r>
      <w:r w:rsidR="00DE54A0" w:rsidRPr="00BD5FBF">
        <w:rPr>
          <w:rFonts w:ascii="Times New Roman" w:eastAsia="Times New Roman" w:hAnsi="Times New Roman" w:cs="Times New Roman"/>
          <w:color w:val="000000"/>
          <w:sz w:val="28"/>
          <w:szCs w:val="28"/>
          <w:lang w:eastAsia="ru-RU"/>
        </w:rPr>
        <w:t>вызыва</w:t>
      </w:r>
      <w:r w:rsidR="00D903CC" w:rsidRPr="00BD5FBF">
        <w:rPr>
          <w:rFonts w:ascii="Times New Roman" w:eastAsia="Times New Roman" w:hAnsi="Times New Roman" w:cs="Times New Roman"/>
          <w:color w:val="000000"/>
          <w:sz w:val="28"/>
          <w:szCs w:val="28"/>
          <w:lang w:eastAsia="ru-RU"/>
        </w:rPr>
        <w:t>ли</w:t>
      </w:r>
      <w:r w:rsidR="00DE54A0" w:rsidRPr="00BD5FBF">
        <w:rPr>
          <w:rFonts w:ascii="Times New Roman" w:eastAsia="Times New Roman" w:hAnsi="Times New Roman" w:cs="Times New Roman"/>
          <w:color w:val="000000"/>
          <w:sz w:val="28"/>
          <w:szCs w:val="28"/>
          <w:lang w:eastAsia="ru-RU"/>
        </w:rPr>
        <w:t xml:space="preserve"> в </w:t>
      </w:r>
      <w:r w:rsidR="00D903CC" w:rsidRPr="00BD5FBF">
        <w:rPr>
          <w:rFonts w:ascii="Times New Roman" w:eastAsia="Times New Roman" w:hAnsi="Times New Roman" w:cs="Times New Roman"/>
          <w:color w:val="000000"/>
          <w:sz w:val="28"/>
          <w:szCs w:val="28"/>
          <w:lang w:eastAsia="ru-RU"/>
        </w:rPr>
        <w:t>печеночной ткани</w:t>
      </w:r>
      <w:r w:rsidR="00DE54A0" w:rsidRPr="00BD5FBF">
        <w:rPr>
          <w:rFonts w:ascii="Times New Roman" w:eastAsia="Times New Roman" w:hAnsi="Times New Roman" w:cs="Times New Roman"/>
          <w:iCs/>
          <w:color w:val="000000"/>
          <w:sz w:val="28"/>
          <w:szCs w:val="28"/>
          <w:lang w:eastAsia="ru-RU"/>
        </w:rPr>
        <w:t xml:space="preserve"> эластическую волну сдвига. </w:t>
      </w:r>
      <w:r w:rsidR="00D24B95" w:rsidRPr="00BD5FBF">
        <w:rPr>
          <w:rFonts w:ascii="Times New Roman" w:eastAsia="Times New Roman" w:hAnsi="Times New Roman" w:cs="Times New Roman"/>
          <w:iCs/>
          <w:color w:val="000000"/>
          <w:sz w:val="28"/>
          <w:szCs w:val="28"/>
          <w:lang w:eastAsia="ru-RU"/>
        </w:rPr>
        <w:t>Образующаяся с</w:t>
      </w:r>
      <w:r w:rsidR="00DE54A0" w:rsidRPr="00BD5FBF">
        <w:rPr>
          <w:rFonts w:ascii="Times New Roman" w:eastAsia="Times New Roman" w:hAnsi="Times New Roman" w:cs="Times New Roman"/>
          <w:iCs/>
          <w:color w:val="000000"/>
          <w:sz w:val="28"/>
          <w:szCs w:val="28"/>
          <w:lang w:eastAsia="ru-RU"/>
        </w:rPr>
        <w:t>корость</w:t>
      </w:r>
      <w:r w:rsidR="00D24B95" w:rsidRPr="00BD5FBF">
        <w:rPr>
          <w:rFonts w:ascii="Times New Roman" w:eastAsia="Times New Roman" w:hAnsi="Times New Roman" w:cs="Times New Roman"/>
          <w:iCs/>
          <w:color w:val="000000"/>
          <w:sz w:val="28"/>
          <w:szCs w:val="28"/>
          <w:lang w:eastAsia="ru-RU"/>
        </w:rPr>
        <w:t xml:space="preserve"> </w:t>
      </w:r>
      <w:r w:rsidR="00DE54A0" w:rsidRPr="00BD5FBF">
        <w:rPr>
          <w:rFonts w:ascii="Times New Roman" w:eastAsia="Times New Roman" w:hAnsi="Times New Roman" w:cs="Times New Roman"/>
          <w:iCs/>
          <w:color w:val="000000"/>
          <w:sz w:val="28"/>
          <w:szCs w:val="28"/>
          <w:lang w:eastAsia="ru-RU"/>
        </w:rPr>
        <w:t>име</w:t>
      </w:r>
      <w:r w:rsidR="00D24B95" w:rsidRPr="00BD5FBF">
        <w:rPr>
          <w:rFonts w:ascii="Times New Roman" w:eastAsia="Times New Roman" w:hAnsi="Times New Roman" w:cs="Times New Roman"/>
          <w:iCs/>
          <w:color w:val="000000"/>
          <w:sz w:val="28"/>
          <w:szCs w:val="28"/>
          <w:lang w:eastAsia="ru-RU"/>
        </w:rPr>
        <w:t>ла</w:t>
      </w:r>
      <w:r w:rsidR="00DE54A0" w:rsidRPr="00BD5FBF">
        <w:rPr>
          <w:rFonts w:ascii="Times New Roman" w:eastAsia="Times New Roman" w:hAnsi="Times New Roman" w:cs="Times New Roman"/>
          <w:iCs/>
          <w:color w:val="000000"/>
          <w:sz w:val="28"/>
          <w:szCs w:val="28"/>
          <w:lang w:eastAsia="ru-RU"/>
        </w:rPr>
        <w:t xml:space="preserve"> прямую пропорциональность к степени фиброза.</w:t>
      </w:r>
      <w:r w:rsidR="007A525A" w:rsidRPr="00BD5FBF">
        <w:rPr>
          <w:rFonts w:ascii="Times New Roman" w:eastAsia="Times New Roman" w:hAnsi="Times New Roman" w:cs="Times New Roman"/>
          <w:iCs/>
          <w:color w:val="000000"/>
          <w:sz w:val="28"/>
          <w:szCs w:val="28"/>
          <w:lang w:eastAsia="ru-RU"/>
        </w:rPr>
        <w:t xml:space="preserve"> В ходе проведения метода больному предлагалось на кушетке принять </w:t>
      </w:r>
      <w:r w:rsidR="00DE54A0" w:rsidRPr="00BD5FBF">
        <w:rPr>
          <w:rFonts w:ascii="Times New Roman" w:eastAsia="Times New Roman" w:hAnsi="Times New Roman" w:cs="Times New Roman"/>
          <w:color w:val="000000"/>
          <w:sz w:val="28"/>
          <w:szCs w:val="28"/>
          <w:lang w:eastAsia="ru-RU"/>
        </w:rPr>
        <w:t>положени</w:t>
      </w:r>
      <w:r w:rsidR="007A525A" w:rsidRPr="00BD5FBF">
        <w:rPr>
          <w:rFonts w:ascii="Times New Roman" w:eastAsia="Times New Roman" w:hAnsi="Times New Roman" w:cs="Times New Roman"/>
          <w:color w:val="000000"/>
          <w:sz w:val="28"/>
          <w:szCs w:val="28"/>
          <w:lang w:eastAsia="ru-RU"/>
        </w:rPr>
        <w:t xml:space="preserve">е </w:t>
      </w:r>
      <w:r w:rsidR="00DE54A0" w:rsidRPr="00BD5FBF">
        <w:rPr>
          <w:rFonts w:ascii="Times New Roman" w:eastAsia="Times New Roman" w:hAnsi="Times New Roman" w:cs="Times New Roman"/>
          <w:color w:val="000000"/>
          <w:sz w:val="28"/>
          <w:szCs w:val="28"/>
          <w:lang w:eastAsia="ru-RU"/>
        </w:rPr>
        <w:t xml:space="preserve">лежа на спине, рука </w:t>
      </w:r>
      <w:r w:rsidR="007A525A" w:rsidRPr="00BD5FBF">
        <w:rPr>
          <w:rFonts w:ascii="Times New Roman" w:eastAsia="Times New Roman" w:hAnsi="Times New Roman" w:cs="Times New Roman"/>
          <w:color w:val="000000"/>
          <w:sz w:val="28"/>
          <w:szCs w:val="28"/>
          <w:lang w:eastAsia="ru-RU"/>
        </w:rPr>
        <w:t xml:space="preserve">тем временем максимально </w:t>
      </w:r>
      <w:r w:rsidR="00DE54A0" w:rsidRPr="00BD5FBF">
        <w:rPr>
          <w:rFonts w:ascii="Times New Roman" w:eastAsia="Times New Roman" w:hAnsi="Times New Roman" w:cs="Times New Roman"/>
          <w:color w:val="000000"/>
          <w:sz w:val="28"/>
          <w:szCs w:val="28"/>
          <w:lang w:eastAsia="ru-RU"/>
        </w:rPr>
        <w:t>возможно отвод</w:t>
      </w:r>
      <w:r w:rsidR="007A525A" w:rsidRPr="00BD5FBF">
        <w:rPr>
          <w:rFonts w:ascii="Times New Roman" w:eastAsia="Times New Roman" w:hAnsi="Times New Roman" w:cs="Times New Roman"/>
          <w:color w:val="000000"/>
          <w:sz w:val="28"/>
          <w:szCs w:val="28"/>
          <w:lang w:eastAsia="ru-RU"/>
        </w:rPr>
        <w:t>илась</w:t>
      </w:r>
      <w:r w:rsidR="00DE54A0" w:rsidRPr="00BD5FBF">
        <w:rPr>
          <w:rFonts w:ascii="Times New Roman" w:eastAsia="Times New Roman" w:hAnsi="Times New Roman" w:cs="Times New Roman"/>
          <w:color w:val="000000"/>
          <w:sz w:val="28"/>
          <w:szCs w:val="28"/>
          <w:lang w:eastAsia="ru-RU"/>
        </w:rPr>
        <w:t xml:space="preserve"> за голову</w:t>
      </w:r>
      <w:r w:rsidR="00E632C5" w:rsidRPr="00BD5FBF">
        <w:rPr>
          <w:rFonts w:ascii="Times New Roman" w:eastAsia="Times New Roman" w:hAnsi="Times New Roman" w:cs="Times New Roman"/>
          <w:color w:val="000000"/>
          <w:sz w:val="28"/>
          <w:szCs w:val="28"/>
          <w:lang w:eastAsia="ru-RU"/>
        </w:rPr>
        <w:t xml:space="preserve">. </w:t>
      </w:r>
      <w:r w:rsidR="007A525A" w:rsidRPr="00BD5FBF">
        <w:rPr>
          <w:rFonts w:ascii="Times New Roman" w:eastAsia="Times New Roman" w:hAnsi="Times New Roman" w:cs="Times New Roman"/>
          <w:iCs/>
          <w:color w:val="000000"/>
          <w:sz w:val="28"/>
          <w:szCs w:val="28"/>
          <w:lang w:eastAsia="ru-RU"/>
        </w:rPr>
        <w:t>После этого между седьмым и десятым межреберном промежутке по средней подмышечной линии в проекции правой доли печени правильно был расположен датчик.</w:t>
      </w:r>
      <w:r w:rsidR="00B32EFC" w:rsidRPr="00BD5FBF">
        <w:rPr>
          <w:rFonts w:ascii="Times New Roman" w:eastAsia="Times New Roman" w:hAnsi="Times New Roman" w:cs="Times New Roman"/>
          <w:iCs/>
          <w:color w:val="000000"/>
          <w:sz w:val="28"/>
          <w:szCs w:val="28"/>
          <w:lang w:eastAsia="ru-RU"/>
        </w:rPr>
        <w:t xml:space="preserve"> Полученные данные интерпретировались в зависимости от показателей эластичности печени, исчисляемые в килопаскалях (кПа). По итогу была оценена степень фиброза печени</w:t>
      </w:r>
      <w:r w:rsidR="00B32EFC" w:rsidRPr="00BD5FBF">
        <w:t xml:space="preserve"> </w:t>
      </w:r>
      <w:r w:rsidR="00B32EFC" w:rsidRPr="00BD5FBF">
        <w:rPr>
          <w:rFonts w:ascii="Times New Roman" w:eastAsia="Times New Roman" w:hAnsi="Times New Roman" w:cs="Times New Roman"/>
          <w:iCs/>
          <w:color w:val="000000"/>
          <w:sz w:val="28"/>
          <w:szCs w:val="28"/>
          <w:lang w:eastAsia="ru-RU"/>
        </w:rPr>
        <w:t xml:space="preserve">согласно показателям шкалы METAVIR: </w:t>
      </w:r>
      <w:bookmarkStart w:id="176" w:name="_Hlk122543800"/>
      <w:r w:rsidR="00B32EFC" w:rsidRPr="00BD5FBF">
        <w:rPr>
          <w:rFonts w:ascii="Times New Roman" w:eastAsia="Times New Roman" w:hAnsi="Times New Roman" w:cs="Times New Roman"/>
          <w:iCs/>
          <w:color w:val="000000"/>
          <w:sz w:val="28"/>
          <w:szCs w:val="28"/>
          <w:lang w:eastAsia="ru-RU"/>
        </w:rPr>
        <w:t>при степени F</w:t>
      </w:r>
      <w:r w:rsidR="00B32EFC" w:rsidRPr="00BD5FBF">
        <w:rPr>
          <w:rFonts w:ascii="Times New Roman" w:eastAsia="Times New Roman" w:hAnsi="Times New Roman" w:cs="Times New Roman"/>
          <w:iCs/>
          <w:color w:val="000000"/>
          <w:sz w:val="28"/>
          <w:szCs w:val="28"/>
          <w:vertAlign w:val="subscript"/>
          <w:lang w:eastAsia="ru-RU"/>
        </w:rPr>
        <w:t xml:space="preserve">0 </w:t>
      </w:r>
      <w:bookmarkEnd w:id="176"/>
      <w:r w:rsidR="00B32EFC" w:rsidRPr="00BD5FBF">
        <w:rPr>
          <w:rFonts w:ascii="Times New Roman" w:eastAsia="Times New Roman" w:hAnsi="Times New Roman" w:cs="Times New Roman"/>
          <w:iCs/>
          <w:color w:val="000000"/>
          <w:sz w:val="28"/>
          <w:szCs w:val="28"/>
          <w:lang w:eastAsia="ru-RU"/>
        </w:rPr>
        <w:t xml:space="preserve">диапазон значений составляет </w:t>
      </w:r>
      <w:r w:rsidR="00B32EFC" w:rsidRPr="00BD5FBF">
        <w:rPr>
          <w:rFonts w:ascii="Times New Roman" w:hAnsi="Times New Roman" w:cs="Times New Roman"/>
          <w:color w:val="000000"/>
          <w:sz w:val="28"/>
          <w:szCs w:val="28"/>
        </w:rPr>
        <w:t>1,5-5,8 кПа, при степени F</w:t>
      </w:r>
      <w:r w:rsidR="00B32EFC" w:rsidRPr="00BD5FBF">
        <w:rPr>
          <w:rFonts w:ascii="Times New Roman" w:hAnsi="Times New Roman" w:cs="Times New Roman"/>
          <w:color w:val="000000"/>
          <w:sz w:val="28"/>
          <w:szCs w:val="28"/>
          <w:vertAlign w:val="subscript"/>
        </w:rPr>
        <w:t>1</w:t>
      </w:r>
      <w:r w:rsidR="00B70C77" w:rsidRPr="00BD5FBF">
        <w:rPr>
          <w:rFonts w:ascii="Times New Roman" w:hAnsi="Times New Roman" w:cs="Times New Roman"/>
          <w:color w:val="000000"/>
          <w:sz w:val="28"/>
          <w:szCs w:val="28"/>
        </w:rPr>
        <w:t xml:space="preserve"> параметры равны </w:t>
      </w:r>
      <w:r w:rsidR="00B32EFC" w:rsidRPr="00BD5FBF">
        <w:rPr>
          <w:rFonts w:ascii="Times New Roman" w:hAnsi="Times New Roman" w:cs="Times New Roman"/>
          <w:color w:val="000000"/>
          <w:sz w:val="28"/>
          <w:szCs w:val="28"/>
        </w:rPr>
        <w:t>5,9-7,2</w:t>
      </w:r>
      <w:r w:rsidR="00B32EFC" w:rsidRPr="00BD5FBF">
        <w:t xml:space="preserve"> </w:t>
      </w:r>
      <w:r w:rsidR="00B32EFC" w:rsidRPr="00BD5FBF">
        <w:rPr>
          <w:rFonts w:ascii="Times New Roman" w:hAnsi="Times New Roman" w:cs="Times New Roman"/>
          <w:color w:val="000000"/>
          <w:sz w:val="28"/>
          <w:szCs w:val="28"/>
        </w:rPr>
        <w:t>кПа,</w:t>
      </w:r>
      <w:r w:rsidR="00B32EFC" w:rsidRPr="00BD5FBF">
        <w:t xml:space="preserve"> </w:t>
      </w:r>
      <w:r w:rsidR="00B32EFC" w:rsidRPr="00BD5FBF">
        <w:rPr>
          <w:rFonts w:ascii="Times New Roman" w:hAnsi="Times New Roman" w:cs="Times New Roman"/>
          <w:color w:val="000000"/>
          <w:sz w:val="28"/>
          <w:szCs w:val="28"/>
        </w:rPr>
        <w:t>при степени F</w:t>
      </w:r>
      <w:r w:rsidR="00B32EFC" w:rsidRPr="00BD5FBF">
        <w:rPr>
          <w:rFonts w:ascii="Times New Roman" w:hAnsi="Times New Roman" w:cs="Times New Roman"/>
          <w:color w:val="000000"/>
          <w:sz w:val="28"/>
          <w:szCs w:val="28"/>
          <w:vertAlign w:val="subscript"/>
        </w:rPr>
        <w:t>2</w:t>
      </w:r>
      <w:r w:rsidR="00B32EFC" w:rsidRPr="00BD5FBF">
        <w:rPr>
          <w:rFonts w:ascii="Times New Roman" w:hAnsi="Times New Roman" w:cs="Times New Roman"/>
          <w:color w:val="000000"/>
          <w:sz w:val="28"/>
          <w:szCs w:val="28"/>
        </w:rPr>
        <w:t xml:space="preserve">-7,3-9,5 кПа, </w:t>
      </w:r>
      <w:bookmarkStart w:id="177" w:name="_Hlk122543906"/>
      <w:r w:rsidR="00B32EFC" w:rsidRPr="00BD5FBF">
        <w:rPr>
          <w:rFonts w:ascii="Times New Roman" w:hAnsi="Times New Roman" w:cs="Times New Roman"/>
          <w:color w:val="000000"/>
          <w:sz w:val="28"/>
          <w:szCs w:val="28"/>
        </w:rPr>
        <w:t xml:space="preserve">при степени </w:t>
      </w:r>
      <w:bookmarkEnd w:id="177"/>
      <w:r w:rsidR="00B32EFC" w:rsidRPr="00BD5FBF">
        <w:rPr>
          <w:rFonts w:ascii="Times New Roman" w:hAnsi="Times New Roman" w:cs="Times New Roman"/>
          <w:color w:val="000000"/>
          <w:sz w:val="28"/>
          <w:szCs w:val="28"/>
          <w:lang w:val="en-US"/>
        </w:rPr>
        <w:t>F</w:t>
      </w:r>
      <w:r w:rsidR="00B32EFC" w:rsidRPr="00BD5FBF">
        <w:rPr>
          <w:rFonts w:ascii="Times New Roman" w:hAnsi="Times New Roman" w:cs="Times New Roman"/>
          <w:color w:val="000000"/>
          <w:sz w:val="28"/>
          <w:szCs w:val="28"/>
          <w:vertAlign w:val="subscript"/>
        </w:rPr>
        <w:t>3</w:t>
      </w:r>
      <w:r w:rsidR="00B32EFC" w:rsidRPr="00BD5FBF">
        <w:rPr>
          <w:rFonts w:ascii="Times New Roman" w:hAnsi="Times New Roman" w:cs="Times New Roman"/>
          <w:color w:val="000000"/>
          <w:sz w:val="28"/>
          <w:szCs w:val="28"/>
        </w:rPr>
        <w:t>-9,6-12,5</w:t>
      </w:r>
      <w:r w:rsidR="00B32EFC" w:rsidRPr="00BD5FBF">
        <w:t xml:space="preserve"> </w:t>
      </w:r>
      <w:bookmarkStart w:id="178" w:name="_Hlk122543934"/>
      <w:r w:rsidR="00B32EFC" w:rsidRPr="00BD5FBF">
        <w:rPr>
          <w:rFonts w:ascii="Times New Roman" w:hAnsi="Times New Roman" w:cs="Times New Roman"/>
          <w:color w:val="000000"/>
          <w:sz w:val="28"/>
          <w:szCs w:val="28"/>
        </w:rPr>
        <w:t>кПа</w:t>
      </w:r>
      <w:bookmarkEnd w:id="178"/>
      <w:r w:rsidR="00B32EFC" w:rsidRPr="00BD5FBF">
        <w:rPr>
          <w:rFonts w:ascii="Times New Roman" w:hAnsi="Times New Roman" w:cs="Times New Roman"/>
          <w:color w:val="000000"/>
          <w:sz w:val="28"/>
          <w:szCs w:val="28"/>
        </w:rPr>
        <w:t>,</w:t>
      </w:r>
      <w:r w:rsidR="00B32EFC" w:rsidRPr="00BD5FBF">
        <w:t xml:space="preserve"> </w:t>
      </w:r>
      <w:r w:rsidR="00B70C77" w:rsidRPr="00BD5FBF">
        <w:rPr>
          <w:rFonts w:ascii="Times New Roman" w:hAnsi="Times New Roman" w:cs="Times New Roman"/>
          <w:sz w:val="28"/>
          <w:szCs w:val="28"/>
        </w:rPr>
        <w:t>при степени</w:t>
      </w:r>
      <w:r w:rsidR="00B32EFC" w:rsidRPr="00BD5FBF">
        <w:rPr>
          <w:rFonts w:ascii="Times New Roman" w:hAnsi="Times New Roman" w:cs="Times New Roman"/>
          <w:sz w:val="28"/>
          <w:szCs w:val="28"/>
        </w:rPr>
        <w:t xml:space="preserve"> </w:t>
      </w:r>
      <w:r w:rsidR="00B32EFC" w:rsidRPr="00BD5FBF">
        <w:rPr>
          <w:rFonts w:ascii="Times New Roman" w:hAnsi="Times New Roman" w:cs="Times New Roman"/>
          <w:color w:val="000000"/>
          <w:sz w:val="28"/>
          <w:szCs w:val="28"/>
        </w:rPr>
        <w:t>F</w:t>
      </w:r>
      <w:r w:rsidR="00B32EFC" w:rsidRPr="00BD5FBF">
        <w:rPr>
          <w:rFonts w:ascii="Times New Roman" w:hAnsi="Times New Roman" w:cs="Times New Roman"/>
          <w:color w:val="000000"/>
          <w:sz w:val="28"/>
          <w:szCs w:val="28"/>
          <w:vertAlign w:val="subscript"/>
        </w:rPr>
        <w:t>4</w:t>
      </w:r>
      <w:r w:rsidR="00B70C77" w:rsidRPr="00BD5FBF">
        <w:rPr>
          <w:rFonts w:ascii="Times New Roman" w:hAnsi="Times New Roman" w:cs="Times New Roman"/>
          <w:color w:val="000000"/>
          <w:sz w:val="28"/>
          <w:szCs w:val="28"/>
        </w:rPr>
        <w:t xml:space="preserve"> более 12,5</w:t>
      </w:r>
      <w:r w:rsidR="00B70C77" w:rsidRPr="00BD5FBF">
        <w:t xml:space="preserve"> </w:t>
      </w:r>
      <w:r w:rsidR="00B70C77" w:rsidRPr="00BD5FBF">
        <w:rPr>
          <w:rFonts w:ascii="Times New Roman" w:hAnsi="Times New Roman" w:cs="Times New Roman"/>
          <w:color w:val="000000"/>
          <w:sz w:val="28"/>
          <w:szCs w:val="28"/>
        </w:rPr>
        <w:t>кПа.</w:t>
      </w:r>
    </w:p>
    <w:p w14:paraId="65F662C1" w14:textId="77777777" w:rsidR="00196D1E" w:rsidRDefault="00196D1E" w:rsidP="00BE0026">
      <w:pPr>
        <w:spacing w:after="0" w:line="240" w:lineRule="auto"/>
        <w:ind w:firstLine="709"/>
        <w:jc w:val="both"/>
        <w:rPr>
          <w:rFonts w:ascii="Times New Roman" w:hAnsi="Times New Roman" w:cs="Times New Roman"/>
          <w:color w:val="000000"/>
          <w:sz w:val="28"/>
          <w:szCs w:val="28"/>
        </w:rPr>
      </w:pPr>
    </w:p>
    <w:p w14:paraId="42710265" w14:textId="77777777" w:rsidR="00196D1E" w:rsidRPr="00BD5FBF" w:rsidRDefault="00196D1E" w:rsidP="00BE0026">
      <w:pPr>
        <w:spacing w:after="0" w:line="240" w:lineRule="auto"/>
        <w:ind w:firstLine="709"/>
        <w:jc w:val="both"/>
        <w:rPr>
          <w:rFonts w:ascii="Times New Roman" w:eastAsia="Times New Roman" w:hAnsi="Times New Roman" w:cs="Times New Roman"/>
          <w:iCs/>
          <w:color w:val="000000"/>
          <w:sz w:val="28"/>
          <w:szCs w:val="28"/>
          <w:lang w:eastAsia="ru-RU"/>
        </w:rPr>
      </w:pPr>
    </w:p>
    <w:p w14:paraId="038D0DF0" w14:textId="77777777" w:rsidR="00F3743F" w:rsidRPr="00BD5FBF" w:rsidRDefault="00F3743F" w:rsidP="00BE0026">
      <w:pPr>
        <w:spacing w:after="0" w:line="240" w:lineRule="auto"/>
        <w:ind w:firstLine="709"/>
        <w:rPr>
          <w:rFonts w:ascii="Times New Roman" w:eastAsia="Times New Roman" w:hAnsi="Times New Roman" w:cs="Times New Roman"/>
          <w:b/>
          <w:color w:val="000000"/>
          <w:sz w:val="28"/>
          <w:szCs w:val="28"/>
          <w:lang w:eastAsia="ru-RU"/>
        </w:rPr>
      </w:pPr>
    </w:p>
    <w:p w14:paraId="2C43CB4E" w14:textId="1FC9218B" w:rsidR="00D9283E" w:rsidRPr="00BD5FBF" w:rsidRDefault="00DE54A0" w:rsidP="00BE0026">
      <w:pPr>
        <w:spacing w:after="0" w:line="240" w:lineRule="auto"/>
        <w:ind w:firstLine="709"/>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eastAsia="ru-RU"/>
        </w:rPr>
        <w:lastRenderedPageBreak/>
        <w:t>2.</w:t>
      </w:r>
      <w:r w:rsidR="00F749F6" w:rsidRPr="00BD5FBF">
        <w:rPr>
          <w:rFonts w:ascii="Times New Roman" w:eastAsia="Times New Roman" w:hAnsi="Times New Roman" w:cs="Times New Roman"/>
          <w:b/>
          <w:color w:val="000000"/>
          <w:sz w:val="28"/>
          <w:szCs w:val="28"/>
          <w:lang w:eastAsia="ru-RU"/>
        </w:rPr>
        <w:t>5</w:t>
      </w:r>
      <w:r w:rsidR="00F749F6" w:rsidRPr="00BD5FBF">
        <w:rPr>
          <w:color w:val="000000" w:themeColor="text1"/>
          <w:sz w:val="28"/>
          <w:szCs w:val="28"/>
        </w:rPr>
        <w:t xml:space="preserve"> </w:t>
      </w:r>
      <w:r w:rsidR="00F749F6" w:rsidRPr="00BD5FBF">
        <w:rPr>
          <w:rFonts w:ascii="Times New Roman" w:eastAsia="Times New Roman" w:hAnsi="Times New Roman" w:cs="Times New Roman"/>
          <w:b/>
          <w:color w:val="000000"/>
          <w:sz w:val="28"/>
          <w:szCs w:val="28"/>
          <w:lang w:eastAsia="ru-RU"/>
        </w:rPr>
        <w:t>Нейропсихологические методы обследования</w:t>
      </w:r>
    </w:p>
    <w:p w14:paraId="10FDCAF7" w14:textId="08823B5E" w:rsidR="00F749F6" w:rsidRPr="00BD5FBF" w:rsidRDefault="00BA48A5" w:rsidP="00BE0026">
      <w:pPr>
        <w:spacing w:after="0" w:line="240" w:lineRule="auto"/>
        <w:ind w:firstLine="709"/>
        <w:jc w:val="both"/>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Cs/>
          <w:color w:val="000000"/>
          <w:sz w:val="28"/>
          <w:szCs w:val="28"/>
          <w:lang w:eastAsia="ru-RU"/>
        </w:rPr>
        <w:t>Обследование в</w:t>
      </w:r>
      <w:r w:rsidR="00F749F6" w:rsidRPr="00BD5FBF">
        <w:rPr>
          <w:rFonts w:ascii="Times New Roman" w:eastAsia="Times New Roman" w:hAnsi="Times New Roman" w:cs="Times New Roman"/>
          <w:bCs/>
          <w:color w:val="000000"/>
          <w:sz w:val="28"/>
          <w:szCs w:val="28"/>
          <w:lang w:eastAsia="ru-RU"/>
        </w:rPr>
        <w:t>ключало тестирование с использованием ряда шкал и тестов. Так как в настоящее время не существует общепринятого набора нейропсихологических тестов для диагностики мягкой когнитивной дисфункции, то были выбраны формализованные скрининговые методики с количественной оценкой полученных результатов, позволяющие оценить основные когнитивные функции (память, внимание, речь, зрительно</w:t>
      </w:r>
      <w:r w:rsidR="00AD6054" w:rsidRPr="00BD5FBF">
        <w:rPr>
          <w:rFonts w:ascii="Times New Roman" w:eastAsia="Times New Roman" w:hAnsi="Times New Roman" w:cs="Times New Roman"/>
          <w:bCs/>
          <w:color w:val="000000"/>
          <w:sz w:val="28"/>
          <w:szCs w:val="28"/>
          <w:lang w:eastAsia="ru-RU"/>
        </w:rPr>
        <w:t>-</w:t>
      </w:r>
      <w:r w:rsidR="00F749F6" w:rsidRPr="00BD5FBF">
        <w:rPr>
          <w:rFonts w:ascii="Times New Roman" w:eastAsia="Times New Roman" w:hAnsi="Times New Roman" w:cs="Times New Roman"/>
          <w:bCs/>
          <w:color w:val="000000"/>
          <w:sz w:val="28"/>
          <w:szCs w:val="28"/>
          <w:lang w:eastAsia="ru-RU"/>
        </w:rPr>
        <w:t>пространственные функции и регуляцию произвольной деятельности): Монреальская шкала оценки когнитивных функций</w:t>
      </w:r>
      <w:r w:rsidR="00F749F6" w:rsidRPr="00BD5FBF">
        <w:rPr>
          <w:rFonts w:ascii="Arial" w:hAnsi="Arial" w:cs="Arial"/>
          <w:color w:val="222222"/>
          <w:shd w:val="clear" w:color="auto" w:fill="FFFFFF"/>
        </w:rPr>
        <w:t xml:space="preserve"> </w:t>
      </w:r>
      <w:r w:rsidR="00F749F6" w:rsidRPr="00BD5FBF">
        <w:rPr>
          <w:rFonts w:ascii="Times New Roman" w:eastAsia="Times New Roman" w:hAnsi="Times New Roman" w:cs="Times New Roman"/>
          <w:bCs/>
          <w:color w:val="000000"/>
          <w:sz w:val="28"/>
          <w:szCs w:val="28"/>
          <w:lang w:eastAsia="ru-RU"/>
        </w:rPr>
        <w:t>(</w:t>
      </w:r>
      <w:proofErr w:type="spellStart"/>
      <w:r w:rsidR="00F749F6" w:rsidRPr="00BD5FBF">
        <w:rPr>
          <w:rFonts w:ascii="Times New Roman" w:eastAsia="Times New Roman" w:hAnsi="Times New Roman" w:cs="Times New Roman"/>
          <w:bCs/>
          <w:color w:val="000000"/>
          <w:sz w:val="28"/>
          <w:szCs w:val="28"/>
          <w:lang w:eastAsia="ru-RU"/>
        </w:rPr>
        <w:t>МоСА</w:t>
      </w:r>
      <w:proofErr w:type="spellEnd"/>
      <w:r w:rsidR="00F749F6" w:rsidRPr="00BD5FBF">
        <w:rPr>
          <w:rFonts w:ascii="Times New Roman" w:eastAsia="Times New Roman" w:hAnsi="Times New Roman" w:cs="Times New Roman"/>
          <w:bCs/>
          <w:color w:val="000000"/>
          <w:sz w:val="28"/>
          <w:szCs w:val="28"/>
          <w:lang w:eastAsia="ru-RU"/>
        </w:rPr>
        <w:t>),</w:t>
      </w:r>
      <w:r w:rsidR="00F749F6" w:rsidRPr="00BD5FBF">
        <w:rPr>
          <w:rFonts w:ascii="Times New Roman" w:eastAsiaTheme="minorEastAsia" w:hAnsi="Times New Roman" w:cs="Times New Roman"/>
          <w:color w:val="000000" w:themeColor="dark1"/>
          <w:kern w:val="24"/>
          <w:sz w:val="28"/>
          <w:szCs w:val="28"/>
        </w:rPr>
        <w:t xml:space="preserve"> </w:t>
      </w:r>
      <w:r w:rsidR="00F749F6" w:rsidRPr="00BD5FBF">
        <w:rPr>
          <w:rFonts w:ascii="Times New Roman" w:eastAsia="Times New Roman" w:hAnsi="Times New Roman" w:cs="Times New Roman"/>
          <w:bCs/>
          <w:color w:val="000000"/>
          <w:sz w:val="28"/>
          <w:szCs w:val="28"/>
          <w:lang w:eastAsia="ru-RU"/>
        </w:rPr>
        <w:t>Шкала оценки тяжести усталости (</w:t>
      </w:r>
      <w:proofErr w:type="spellStart"/>
      <w:r w:rsidR="00F749F6" w:rsidRPr="00BD5FBF">
        <w:rPr>
          <w:rFonts w:ascii="Times New Roman" w:eastAsia="Times New Roman" w:hAnsi="Times New Roman" w:cs="Times New Roman"/>
          <w:bCs/>
          <w:color w:val="000000"/>
          <w:sz w:val="28"/>
          <w:szCs w:val="28"/>
          <w:lang w:eastAsia="ru-RU"/>
        </w:rPr>
        <w:t>Fatigue</w:t>
      </w:r>
      <w:proofErr w:type="spellEnd"/>
      <w:r w:rsidR="00F749F6" w:rsidRPr="00BD5FBF">
        <w:rPr>
          <w:rFonts w:ascii="Times New Roman" w:eastAsia="Times New Roman" w:hAnsi="Times New Roman" w:cs="Times New Roman"/>
          <w:bCs/>
          <w:color w:val="000000"/>
          <w:sz w:val="28"/>
          <w:szCs w:val="28"/>
          <w:lang w:eastAsia="ru-RU"/>
        </w:rPr>
        <w:t xml:space="preserve"> </w:t>
      </w:r>
      <w:proofErr w:type="spellStart"/>
      <w:r w:rsidR="00F749F6" w:rsidRPr="00BD5FBF">
        <w:rPr>
          <w:rFonts w:ascii="Times New Roman" w:eastAsia="Times New Roman" w:hAnsi="Times New Roman" w:cs="Times New Roman"/>
          <w:bCs/>
          <w:color w:val="000000"/>
          <w:sz w:val="28"/>
          <w:szCs w:val="28"/>
          <w:lang w:eastAsia="ru-RU"/>
        </w:rPr>
        <w:t>Severity</w:t>
      </w:r>
      <w:proofErr w:type="spellEnd"/>
      <w:r w:rsidR="00F749F6" w:rsidRPr="00BD5FBF">
        <w:rPr>
          <w:rFonts w:ascii="Times New Roman" w:eastAsia="Times New Roman" w:hAnsi="Times New Roman" w:cs="Times New Roman"/>
          <w:bCs/>
          <w:color w:val="000000"/>
          <w:sz w:val="28"/>
          <w:szCs w:val="28"/>
          <w:lang w:eastAsia="ru-RU"/>
        </w:rPr>
        <w:t xml:space="preserve"> </w:t>
      </w:r>
      <w:proofErr w:type="spellStart"/>
      <w:r w:rsidR="00F749F6" w:rsidRPr="00BD5FBF">
        <w:rPr>
          <w:rFonts w:ascii="Times New Roman" w:eastAsia="Times New Roman" w:hAnsi="Times New Roman" w:cs="Times New Roman"/>
          <w:bCs/>
          <w:color w:val="000000"/>
          <w:sz w:val="28"/>
          <w:szCs w:val="28"/>
          <w:lang w:eastAsia="ru-RU"/>
        </w:rPr>
        <w:t>Score</w:t>
      </w:r>
      <w:proofErr w:type="spellEnd"/>
      <w:r w:rsidR="00F749F6" w:rsidRPr="00BD5FBF">
        <w:rPr>
          <w:rFonts w:ascii="Times New Roman" w:eastAsia="Times New Roman" w:hAnsi="Times New Roman" w:cs="Times New Roman"/>
          <w:bCs/>
          <w:color w:val="000000"/>
          <w:sz w:val="28"/>
          <w:szCs w:val="28"/>
          <w:lang w:eastAsia="ru-RU"/>
        </w:rPr>
        <w:t>),</w:t>
      </w:r>
      <w:r w:rsidR="00F749F6" w:rsidRPr="00BD5FBF">
        <w:t xml:space="preserve"> </w:t>
      </w:r>
      <w:r w:rsidR="00F749F6" w:rsidRPr="00BD5FBF">
        <w:rPr>
          <w:rFonts w:ascii="Times New Roman" w:eastAsia="Times New Roman" w:hAnsi="Times New Roman" w:cs="Times New Roman"/>
          <w:bCs/>
          <w:color w:val="000000"/>
          <w:sz w:val="28"/>
          <w:szCs w:val="28"/>
          <w:lang w:eastAsia="ru-RU"/>
        </w:rPr>
        <w:t xml:space="preserve">Визуально-аналоговая шкала усталости, </w:t>
      </w:r>
      <w:r w:rsidR="00F937CA" w:rsidRPr="00BD5FBF">
        <w:rPr>
          <w:rFonts w:ascii="Times New Roman" w:eastAsia="Times New Roman" w:hAnsi="Times New Roman" w:cs="Times New Roman"/>
          <w:bCs/>
          <w:color w:val="000000"/>
          <w:sz w:val="28"/>
          <w:szCs w:val="28"/>
          <w:lang w:eastAsia="ru-RU"/>
        </w:rPr>
        <w:t xml:space="preserve">Шкала Бека и Гамильтона, </w:t>
      </w:r>
      <w:r w:rsidR="00F3743F" w:rsidRPr="00BD5FBF">
        <w:rPr>
          <w:rFonts w:ascii="Times New Roman" w:eastAsia="Times New Roman" w:hAnsi="Times New Roman" w:cs="Times New Roman"/>
          <w:bCs/>
          <w:color w:val="000000"/>
          <w:sz w:val="28"/>
          <w:szCs w:val="28"/>
          <w:lang w:eastAsia="ru-RU"/>
        </w:rPr>
        <w:t xml:space="preserve">Госпитальная Шкала Тревоги и Депрессии (HADS), </w:t>
      </w:r>
      <w:r w:rsidR="00F937CA" w:rsidRPr="00BD5FBF">
        <w:rPr>
          <w:rFonts w:ascii="Times New Roman" w:eastAsia="Times New Roman" w:hAnsi="Times New Roman" w:cs="Times New Roman"/>
          <w:bCs/>
          <w:color w:val="000000"/>
          <w:sz w:val="28"/>
          <w:szCs w:val="28"/>
          <w:lang w:eastAsia="ru-RU"/>
        </w:rPr>
        <w:t>Опросник качества жизни EQ5D (EUROQUAL).</w:t>
      </w:r>
    </w:p>
    <w:p w14:paraId="12677970" w14:textId="3CF7D88B" w:rsidR="003D1A7E" w:rsidRPr="00BD5FBF" w:rsidRDefault="00720BA1" w:rsidP="00BE0026">
      <w:pPr>
        <w:spacing w:after="0" w:line="240" w:lineRule="auto"/>
        <w:ind w:firstLine="709"/>
        <w:jc w:val="both"/>
        <w:rPr>
          <w:rFonts w:ascii="Times New Roman" w:eastAsia="Times New Roman" w:hAnsi="Times New Roman" w:cs="Times New Roman"/>
          <w:bCs/>
          <w:color w:val="000000"/>
          <w:sz w:val="28"/>
          <w:szCs w:val="28"/>
          <w:lang w:eastAsia="ru-RU"/>
        </w:rPr>
      </w:pPr>
      <w:r w:rsidRPr="00BD5FBF">
        <w:rPr>
          <w:rFonts w:ascii="Times New Roman" w:hAnsi="Times New Roman" w:cs="Times New Roman"/>
          <w:sz w:val="28"/>
          <w:szCs w:val="28"/>
        </w:rPr>
        <w:t>Выполнение</w:t>
      </w:r>
      <w:r w:rsidR="003D1A7E" w:rsidRPr="00BD5FBF">
        <w:rPr>
          <w:rFonts w:ascii="Times New Roman" w:hAnsi="Times New Roman" w:cs="Times New Roman"/>
          <w:sz w:val="28"/>
          <w:szCs w:val="28"/>
        </w:rPr>
        <w:t xml:space="preserve"> клинического исследования когнитивн</w:t>
      </w:r>
      <w:r w:rsidRPr="00BD5FBF">
        <w:rPr>
          <w:rFonts w:ascii="Times New Roman" w:hAnsi="Times New Roman" w:cs="Times New Roman"/>
          <w:sz w:val="28"/>
          <w:szCs w:val="28"/>
        </w:rPr>
        <w:t>ой</w:t>
      </w:r>
      <w:r w:rsidR="003D1A7E" w:rsidRPr="00BD5FBF">
        <w:rPr>
          <w:rFonts w:ascii="Times New Roman" w:hAnsi="Times New Roman" w:cs="Times New Roman"/>
          <w:sz w:val="28"/>
          <w:szCs w:val="28"/>
        </w:rPr>
        <w:t xml:space="preserve"> </w:t>
      </w:r>
      <w:r w:rsidRPr="00BD5FBF">
        <w:rPr>
          <w:rFonts w:ascii="Times New Roman" w:hAnsi="Times New Roman" w:cs="Times New Roman"/>
          <w:sz w:val="28"/>
          <w:szCs w:val="28"/>
        </w:rPr>
        <w:t>дис</w:t>
      </w:r>
      <w:r w:rsidR="003D1A7E" w:rsidRPr="00BD5FBF">
        <w:rPr>
          <w:rFonts w:ascii="Times New Roman" w:hAnsi="Times New Roman" w:cs="Times New Roman"/>
          <w:sz w:val="28"/>
          <w:szCs w:val="28"/>
        </w:rPr>
        <w:t>функци</w:t>
      </w:r>
      <w:r w:rsidRPr="00BD5FBF">
        <w:rPr>
          <w:rFonts w:ascii="Times New Roman" w:hAnsi="Times New Roman" w:cs="Times New Roman"/>
          <w:sz w:val="28"/>
          <w:szCs w:val="28"/>
        </w:rPr>
        <w:t>и</w:t>
      </w:r>
      <w:r w:rsidR="003D1A7E" w:rsidRPr="00BD5FBF">
        <w:rPr>
          <w:rFonts w:ascii="Times New Roman" w:hAnsi="Times New Roman" w:cs="Times New Roman"/>
          <w:sz w:val="28"/>
          <w:szCs w:val="28"/>
        </w:rPr>
        <w:t xml:space="preserve"> </w:t>
      </w:r>
      <w:r w:rsidRPr="00BD5FBF">
        <w:rPr>
          <w:rFonts w:ascii="Times New Roman" w:hAnsi="Times New Roman" w:cs="Times New Roman"/>
          <w:sz w:val="28"/>
          <w:szCs w:val="28"/>
        </w:rPr>
        <w:t>было осуществлено посредством</w:t>
      </w:r>
      <w:r w:rsidR="003D1A7E" w:rsidRPr="00BD5FBF">
        <w:rPr>
          <w:rFonts w:ascii="Times New Roman" w:hAnsi="Times New Roman" w:cs="Times New Roman"/>
          <w:sz w:val="28"/>
          <w:szCs w:val="28"/>
        </w:rPr>
        <w:t xml:space="preserve"> схем</w:t>
      </w:r>
      <w:r w:rsidRPr="00BD5FBF">
        <w:rPr>
          <w:rFonts w:ascii="Times New Roman" w:hAnsi="Times New Roman" w:cs="Times New Roman"/>
          <w:sz w:val="28"/>
          <w:szCs w:val="28"/>
        </w:rPr>
        <w:t>ы</w:t>
      </w:r>
      <w:r w:rsidR="003D1A7E" w:rsidRPr="00BD5FBF">
        <w:rPr>
          <w:rFonts w:ascii="Times New Roman" w:hAnsi="Times New Roman" w:cs="Times New Roman"/>
          <w:sz w:val="28"/>
          <w:szCs w:val="28"/>
        </w:rPr>
        <w:t xml:space="preserve"> с</w:t>
      </w:r>
      <w:r w:rsidR="003D1A7E" w:rsidRPr="00BD5FBF">
        <w:rPr>
          <w:rFonts w:ascii="Times New Roman" w:hAnsi="Times New Roman" w:cs="Times New Roman"/>
          <w:color w:val="000000" w:themeColor="text1"/>
          <w:sz w:val="28"/>
          <w:szCs w:val="28"/>
        </w:rPr>
        <w:t>о</w:t>
      </w:r>
      <w:r w:rsidR="003D1A7E" w:rsidRPr="00BD5FBF">
        <w:rPr>
          <w:rFonts w:ascii="Times New Roman" w:hAnsi="Times New Roman" w:cs="Times New Roman"/>
          <w:sz w:val="28"/>
          <w:szCs w:val="28"/>
        </w:rPr>
        <w:t xml:space="preserve"> сбором анамнеза и </w:t>
      </w:r>
      <w:r w:rsidRPr="00BD5FBF">
        <w:rPr>
          <w:rFonts w:ascii="Times New Roman" w:hAnsi="Times New Roman" w:cs="Times New Roman"/>
          <w:sz w:val="28"/>
          <w:szCs w:val="28"/>
        </w:rPr>
        <w:t xml:space="preserve">применения </w:t>
      </w:r>
      <w:r w:rsidR="003D1A7E" w:rsidRPr="00BD5FBF">
        <w:rPr>
          <w:rFonts w:ascii="Times New Roman" w:hAnsi="Times New Roman" w:cs="Times New Roman"/>
          <w:sz w:val="28"/>
          <w:szCs w:val="28"/>
        </w:rPr>
        <w:t xml:space="preserve">Монреальской шкалы когнитивных функций </w:t>
      </w:r>
      <w:proofErr w:type="spellStart"/>
      <w:r w:rsidR="003D1A7E" w:rsidRPr="00BD5FBF">
        <w:rPr>
          <w:rFonts w:ascii="Times New Roman" w:hAnsi="Times New Roman" w:cs="Times New Roman"/>
          <w:sz w:val="28"/>
          <w:szCs w:val="28"/>
        </w:rPr>
        <w:t>МоСа</w:t>
      </w:r>
      <w:proofErr w:type="spellEnd"/>
      <w:r w:rsidR="003D1A7E" w:rsidRPr="00BD5FBF">
        <w:rPr>
          <w:rFonts w:ascii="Times New Roman" w:hAnsi="Times New Roman" w:cs="Times New Roman"/>
          <w:sz w:val="28"/>
          <w:szCs w:val="28"/>
        </w:rPr>
        <w:t xml:space="preserve">, </w:t>
      </w:r>
      <w:r w:rsidRPr="00BD5FBF">
        <w:rPr>
          <w:rFonts w:ascii="Times New Roman" w:hAnsi="Times New Roman" w:cs="Times New Roman"/>
          <w:sz w:val="28"/>
          <w:szCs w:val="28"/>
        </w:rPr>
        <w:t>согласно</w:t>
      </w:r>
      <w:r w:rsidR="003D1A7E" w:rsidRPr="00BD5FBF">
        <w:rPr>
          <w:rFonts w:ascii="Times New Roman" w:hAnsi="Times New Roman" w:cs="Times New Roman"/>
          <w:sz w:val="28"/>
          <w:szCs w:val="28"/>
        </w:rPr>
        <w:t xml:space="preserve"> которой </w:t>
      </w:r>
      <w:r w:rsidRPr="00BD5FBF">
        <w:rPr>
          <w:rFonts w:ascii="Times New Roman" w:hAnsi="Times New Roman" w:cs="Times New Roman"/>
          <w:sz w:val="28"/>
          <w:szCs w:val="28"/>
        </w:rPr>
        <w:t>проведена оценка</w:t>
      </w:r>
      <w:r w:rsidR="003D1A7E" w:rsidRPr="00BD5FBF">
        <w:rPr>
          <w:rFonts w:ascii="Times New Roman" w:hAnsi="Times New Roman" w:cs="Times New Roman"/>
          <w:sz w:val="28"/>
          <w:szCs w:val="28"/>
        </w:rPr>
        <w:t xml:space="preserve"> различны</w:t>
      </w:r>
      <w:r w:rsidRPr="00BD5FBF">
        <w:rPr>
          <w:rFonts w:ascii="Times New Roman" w:hAnsi="Times New Roman" w:cs="Times New Roman"/>
          <w:sz w:val="28"/>
          <w:szCs w:val="28"/>
        </w:rPr>
        <w:t>х</w:t>
      </w:r>
      <w:r w:rsidR="003D1A7E" w:rsidRPr="00BD5FBF">
        <w:rPr>
          <w:rFonts w:ascii="Times New Roman" w:hAnsi="Times New Roman" w:cs="Times New Roman"/>
          <w:sz w:val="28"/>
          <w:szCs w:val="28"/>
        </w:rPr>
        <w:t xml:space="preserve"> когнитивны</w:t>
      </w:r>
      <w:r w:rsidRPr="00BD5FBF">
        <w:rPr>
          <w:rFonts w:ascii="Times New Roman" w:hAnsi="Times New Roman" w:cs="Times New Roman"/>
          <w:sz w:val="28"/>
          <w:szCs w:val="28"/>
        </w:rPr>
        <w:t>х</w:t>
      </w:r>
      <w:r w:rsidR="003D1A7E" w:rsidRPr="00BD5FBF">
        <w:rPr>
          <w:rFonts w:ascii="Times New Roman" w:hAnsi="Times New Roman" w:cs="Times New Roman"/>
          <w:sz w:val="28"/>
          <w:szCs w:val="28"/>
        </w:rPr>
        <w:t xml:space="preserve"> област</w:t>
      </w:r>
      <w:r w:rsidRPr="00BD5FBF">
        <w:rPr>
          <w:rFonts w:ascii="Times New Roman" w:hAnsi="Times New Roman" w:cs="Times New Roman"/>
          <w:sz w:val="28"/>
          <w:szCs w:val="28"/>
        </w:rPr>
        <w:t>ей</w:t>
      </w:r>
      <w:r w:rsidR="003D1A7E" w:rsidRPr="00BD5FBF">
        <w:rPr>
          <w:rFonts w:ascii="Times New Roman" w:hAnsi="Times New Roman" w:cs="Times New Roman"/>
          <w:sz w:val="28"/>
          <w:szCs w:val="28"/>
        </w:rPr>
        <w:t xml:space="preserve">, </w:t>
      </w:r>
      <w:r w:rsidRPr="00BD5FBF">
        <w:rPr>
          <w:rFonts w:ascii="Times New Roman" w:hAnsi="Times New Roman" w:cs="Times New Roman"/>
          <w:sz w:val="28"/>
          <w:szCs w:val="28"/>
        </w:rPr>
        <w:t>включающих в себя,</w:t>
      </w:r>
      <w:r w:rsidR="003D1A7E" w:rsidRPr="00BD5FBF">
        <w:rPr>
          <w:rFonts w:ascii="Times New Roman" w:hAnsi="Times New Roman" w:cs="Times New Roman"/>
          <w:sz w:val="28"/>
          <w:szCs w:val="28"/>
        </w:rPr>
        <w:t xml:space="preserve"> внимание и его концентраци</w:t>
      </w:r>
      <w:r w:rsidRPr="00BD5FBF">
        <w:rPr>
          <w:rFonts w:ascii="Times New Roman" w:hAnsi="Times New Roman" w:cs="Times New Roman"/>
          <w:sz w:val="28"/>
          <w:szCs w:val="28"/>
        </w:rPr>
        <w:t>ю</w:t>
      </w:r>
      <w:r w:rsidR="003D1A7E" w:rsidRPr="00BD5FBF">
        <w:rPr>
          <w:rFonts w:ascii="Times New Roman" w:hAnsi="Times New Roman" w:cs="Times New Roman"/>
          <w:sz w:val="28"/>
          <w:szCs w:val="28"/>
        </w:rPr>
        <w:t>, зрительно-конструктивные и исполнительные навыки, память, речь, абстрактное мышление, счет и ориентаци</w:t>
      </w:r>
      <w:r w:rsidRPr="00BD5FBF">
        <w:rPr>
          <w:rFonts w:ascii="Times New Roman" w:hAnsi="Times New Roman" w:cs="Times New Roman"/>
          <w:sz w:val="28"/>
          <w:szCs w:val="28"/>
        </w:rPr>
        <w:t>ю</w:t>
      </w:r>
      <w:r w:rsidR="003D1A7E" w:rsidRPr="00BD5FBF">
        <w:rPr>
          <w:rFonts w:ascii="Times New Roman" w:hAnsi="Times New Roman" w:cs="Times New Roman"/>
          <w:sz w:val="28"/>
          <w:szCs w:val="28"/>
        </w:rPr>
        <w:t xml:space="preserve">. По </w:t>
      </w:r>
      <w:r w:rsidRPr="00BD5FBF">
        <w:rPr>
          <w:rFonts w:ascii="Times New Roman" w:hAnsi="Times New Roman" w:cs="Times New Roman"/>
          <w:sz w:val="28"/>
          <w:szCs w:val="28"/>
        </w:rPr>
        <w:t>окончании использования</w:t>
      </w:r>
      <w:r w:rsidR="003D1A7E" w:rsidRPr="00BD5FBF">
        <w:rPr>
          <w:rFonts w:ascii="Times New Roman" w:hAnsi="Times New Roman" w:cs="Times New Roman"/>
          <w:sz w:val="28"/>
          <w:szCs w:val="28"/>
        </w:rPr>
        <w:t xml:space="preserve"> Монреальской шкалы когнитивных функций </w:t>
      </w:r>
      <w:proofErr w:type="spellStart"/>
      <w:r w:rsidR="003D1A7E" w:rsidRPr="00BD5FBF">
        <w:rPr>
          <w:rFonts w:ascii="Times New Roman" w:hAnsi="Times New Roman" w:cs="Times New Roman"/>
          <w:sz w:val="28"/>
          <w:szCs w:val="28"/>
        </w:rPr>
        <w:t>МоСа</w:t>
      </w:r>
      <w:proofErr w:type="spellEnd"/>
      <w:r w:rsidR="003D1A7E" w:rsidRPr="00BD5FBF">
        <w:rPr>
          <w:rFonts w:ascii="Times New Roman" w:hAnsi="Times New Roman" w:cs="Times New Roman"/>
          <w:sz w:val="28"/>
          <w:szCs w:val="28"/>
        </w:rPr>
        <w:t xml:space="preserve"> </w:t>
      </w:r>
      <w:r w:rsidRPr="00BD5FBF">
        <w:rPr>
          <w:rFonts w:ascii="Times New Roman" w:hAnsi="Times New Roman" w:cs="Times New Roman"/>
          <w:sz w:val="28"/>
          <w:szCs w:val="28"/>
        </w:rPr>
        <w:t>осуществлялось суммирование</w:t>
      </w:r>
      <w:r w:rsidR="003D1A7E" w:rsidRPr="00BD5FBF">
        <w:rPr>
          <w:rFonts w:ascii="Times New Roman" w:hAnsi="Times New Roman" w:cs="Times New Roman"/>
          <w:sz w:val="28"/>
          <w:szCs w:val="28"/>
        </w:rPr>
        <w:t xml:space="preserve"> баллов, </w:t>
      </w:r>
      <w:r w:rsidRPr="00BD5FBF">
        <w:rPr>
          <w:rFonts w:ascii="Times New Roman" w:hAnsi="Times New Roman" w:cs="Times New Roman"/>
          <w:sz w:val="28"/>
          <w:szCs w:val="28"/>
        </w:rPr>
        <w:t xml:space="preserve">при котором </w:t>
      </w:r>
      <w:r w:rsidR="003D1A7E" w:rsidRPr="00BD5FBF">
        <w:rPr>
          <w:rFonts w:ascii="Times New Roman" w:hAnsi="Times New Roman" w:cs="Times New Roman"/>
          <w:sz w:val="28"/>
          <w:szCs w:val="28"/>
        </w:rPr>
        <w:t xml:space="preserve">нормой </w:t>
      </w:r>
      <w:r w:rsidRPr="00BD5FBF">
        <w:rPr>
          <w:rFonts w:ascii="Times New Roman" w:hAnsi="Times New Roman" w:cs="Times New Roman"/>
          <w:sz w:val="28"/>
          <w:szCs w:val="28"/>
        </w:rPr>
        <w:t>считалось число набранных</w:t>
      </w:r>
      <w:r w:rsidR="003D1A7E" w:rsidRPr="00BD5FBF">
        <w:rPr>
          <w:rFonts w:ascii="Times New Roman" w:hAnsi="Times New Roman" w:cs="Times New Roman"/>
          <w:sz w:val="28"/>
          <w:szCs w:val="28"/>
        </w:rPr>
        <w:t xml:space="preserve"> баллов от 26 до 30 (30 баллов-максимально возможные баллы).</w:t>
      </w:r>
    </w:p>
    <w:p w14:paraId="55270F82" w14:textId="3B36DAB1" w:rsidR="00CA02B1" w:rsidRPr="00BD5FBF" w:rsidRDefault="00376F8B" w:rsidP="00BE0026">
      <w:pPr>
        <w:spacing w:after="0" w:line="240" w:lineRule="auto"/>
        <w:ind w:firstLine="709"/>
        <w:jc w:val="both"/>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Cs/>
          <w:color w:val="000000"/>
          <w:sz w:val="28"/>
          <w:szCs w:val="28"/>
          <w:lang w:eastAsia="ru-RU"/>
        </w:rPr>
        <w:t xml:space="preserve">Хроническая усталость оценивалась с использованием </w:t>
      </w:r>
      <w:r w:rsidR="008B6174" w:rsidRPr="00BD5FBF">
        <w:rPr>
          <w:rFonts w:ascii="Times New Roman" w:eastAsia="Times New Roman" w:hAnsi="Times New Roman" w:cs="Times New Roman"/>
          <w:bCs/>
          <w:color w:val="000000"/>
          <w:sz w:val="28"/>
          <w:szCs w:val="28"/>
          <w:lang w:eastAsia="ru-RU"/>
        </w:rPr>
        <w:t>шкалы оценки тяжести усталости (</w:t>
      </w:r>
      <w:proofErr w:type="spellStart"/>
      <w:r w:rsidR="008B6174" w:rsidRPr="00BD5FBF">
        <w:rPr>
          <w:rFonts w:ascii="Times New Roman" w:eastAsia="Times New Roman" w:hAnsi="Times New Roman" w:cs="Times New Roman"/>
          <w:bCs/>
          <w:color w:val="000000"/>
          <w:sz w:val="28"/>
          <w:szCs w:val="28"/>
          <w:lang w:eastAsia="ru-RU"/>
        </w:rPr>
        <w:t>Fatigue</w:t>
      </w:r>
      <w:proofErr w:type="spellEnd"/>
      <w:r w:rsidR="008B6174" w:rsidRPr="00BD5FBF">
        <w:rPr>
          <w:rFonts w:ascii="Times New Roman" w:eastAsia="Times New Roman" w:hAnsi="Times New Roman" w:cs="Times New Roman"/>
          <w:bCs/>
          <w:color w:val="000000"/>
          <w:sz w:val="28"/>
          <w:szCs w:val="28"/>
          <w:lang w:eastAsia="ru-RU"/>
        </w:rPr>
        <w:t xml:space="preserve"> </w:t>
      </w:r>
      <w:proofErr w:type="spellStart"/>
      <w:r w:rsidR="008B6174" w:rsidRPr="00BD5FBF">
        <w:rPr>
          <w:rFonts w:ascii="Times New Roman" w:eastAsia="Times New Roman" w:hAnsi="Times New Roman" w:cs="Times New Roman"/>
          <w:bCs/>
          <w:color w:val="000000"/>
          <w:sz w:val="28"/>
          <w:szCs w:val="28"/>
          <w:lang w:eastAsia="ru-RU"/>
        </w:rPr>
        <w:t>Severity</w:t>
      </w:r>
      <w:proofErr w:type="spellEnd"/>
      <w:r w:rsidR="008B6174" w:rsidRPr="00BD5FBF">
        <w:rPr>
          <w:rFonts w:ascii="Times New Roman" w:eastAsia="Times New Roman" w:hAnsi="Times New Roman" w:cs="Times New Roman"/>
          <w:bCs/>
          <w:color w:val="000000"/>
          <w:sz w:val="28"/>
          <w:szCs w:val="28"/>
          <w:lang w:eastAsia="ru-RU"/>
        </w:rPr>
        <w:t xml:space="preserve"> </w:t>
      </w:r>
      <w:proofErr w:type="spellStart"/>
      <w:r w:rsidR="008B6174" w:rsidRPr="00BD5FBF">
        <w:rPr>
          <w:rFonts w:ascii="Times New Roman" w:eastAsia="Times New Roman" w:hAnsi="Times New Roman" w:cs="Times New Roman"/>
          <w:bCs/>
          <w:color w:val="000000"/>
          <w:sz w:val="28"/>
          <w:szCs w:val="28"/>
          <w:lang w:eastAsia="ru-RU"/>
        </w:rPr>
        <w:t>Score</w:t>
      </w:r>
      <w:proofErr w:type="spellEnd"/>
      <w:r w:rsidR="008B6174" w:rsidRPr="00BD5FBF">
        <w:rPr>
          <w:rFonts w:ascii="Times New Roman" w:eastAsia="Times New Roman" w:hAnsi="Times New Roman" w:cs="Times New Roman"/>
          <w:bCs/>
          <w:color w:val="000000"/>
          <w:sz w:val="28"/>
          <w:szCs w:val="28"/>
          <w:lang w:eastAsia="ru-RU"/>
        </w:rPr>
        <w:t>)</w:t>
      </w:r>
      <w:r w:rsidRPr="00BD5FBF">
        <w:rPr>
          <w:rFonts w:ascii="Times New Roman" w:eastAsia="Times New Roman" w:hAnsi="Times New Roman" w:cs="Times New Roman"/>
          <w:bCs/>
          <w:color w:val="000000"/>
          <w:sz w:val="28"/>
          <w:szCs w:val="28"/>
          <w:lang w:eastAsia="ru-RU"/>
        </w:rPr>
        <w:t xml:space="preserve">. Это универсальный инструмент, включающий в себя 9 пунктов (вопросов), оценивающих степень усталости. Оценка каждого пункта варьирует от 1 до 7, где 1 означает значительное несогласие и 7 - полное согласие с предложенным вопросом, а итоговый балл представляет собой среднее значение 9 пунктов. Был подсчитан общий балл: </w:t>
      </w:r>
      <w:bookmarkStart w:id="179" w:name="_Hlk123743343"/>
      <w:r w:rsidRPr="00BD5FBF">
        <w:rPr>
          <w:rFonts w:ascii="Times New Roman" w:eastAsia="Times New Roman" w:hAnsi="Times New Roman" w:cs="Times New Roman"/>
          <w:bCs/>
          <w:color w:val="000000"/>
          <w:sz w:val="28"/>
          <w:szCs w:val="28"/>
          <w:lang w:eastAsia="ru-RU"/>
        </w:rPr>
        <w:t>оценка 4 или выше указыва</w:t>
      </w:r>
      <w:r w:rsidR="00FB256D" w:rsidRPr="00BD5FBF">
        <w:rPr>
          <w:rFonts w:ascii="Times New Roman" w:eastAsia="Times New Roman" w:hAnsi="Times New Roman" w:cs="Times New Roman"/>
          <w:bCs/>
          <w:color w:val="000000"/>
          <w:sz w:val="28"/>
          <w:szCs w:val="28"/>
          <w:lang w:eastAsia="ru-RU"/>
        </w:rPr>
        <w:t>ла</w:t>
      </w:r>
      <w:r w:rsidRPr="00BD5FBF">
        <w:rPr>
          <w:rFonts w:ascii="Times New Roman" w:eastAsia="Times New Roman" w:hAnsi="Times New Roman" w:cs="Times New Roman"/>
          <w:bCs/>
          <w:color w:val="000000"/>
          <w:sz w:val="28"/>
          <w:szCs w:val="28"/>
          <w:lang w:eastAsia="ru-RU"/>
        </w:rPr>
        <w:t xml:space="preserve"> на наличие хронической усталости.</w:t>
      </w:r>
    </w:p>
    <w:bookmarkEnd w:id="179"/>
    <w:p w14:paraId="0F8657BC" w14:textId="072C442B" w:rsidR="00EE2AF5" w:rsidRPr="00BD5FBF" w:rsidRDefault="006E7C87" w:rsidP="00BE0026">
      <w:pPr>
        <w:spacing w:after="0" w:line="240" w:lineRule="auto"/>
        <w:ind w:firstLine="709"/>
        <w:jc w:val="both"/>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Cs/>
          <w:color w:val="000000"/>
          <w:sz w:val="28"/>
          <w:szCs w:val="28"/>
          <w:lang w:eastAsia="ru-RU"/>
        </w:rPr>
        <w:t>Присутствие</w:t>
      </w:r>
      <w:r w:rsidR="00EE2AF5" w:rsidRPr="00BD5FBF">
        <w:rPr>
          <w:rFonts w:ascii="Times New Roman" w:eastAsia="Times New Roman" w:hAnsi="Times New Roman" w:cs="Times New Roman"/>
          <w:bCs/>
          <w:color w:val="000000"/>
          <w:sz w:val="28"/>
          <w:szCs w:val="28"/>
          <w:lang w:eastAsia="ru-RU"/>
        </w:rPr>
        <w:t xml:space="preserve"> депрессии </w:t>
      </w:r>
      <w:r w:rsidRPr="00BD5FBF">
        <w:rPr>
          <w:rFonts w:ascii="Times New Roman" w:eastAsia="Times New Roman" w:hAnsi="Times New Roman" w:cs="Times New Roman"/>
          <w:bCs/>
          <w:color w:val="000000"/>
          <w:sz w:val="28"/>
          <w:szCs w:val="28"/>
          <w:lang w:eastAsia="ru-RU"/>
        </w:rPr>
        <w:t>определялось с помощью</w:t>
      </w:r>
      <w:r w:rsidR="00EE2AF5" w:rsidRPr="00BD5FBF">
        <w:rPr>
          <w:rFonts w:ascii="Times New Roman" w:eastAsia="Times New Roman" w:hAnsi="Times New Roman" w:cs="Times New Roman"/>
          <w:bCs/>
          <w:color w:val="000000"/>
          <w:sz w:val="28"/>
          <w:szCs w:val="28"/>
          <w:lang w:eastAsia="ru-RU"/>
        </w:rPr>
        <w:t xml:space="preserve"> опроса </w:t>
      </w:r>
      <w:r w:rsidRPr="00BD5FBF">
        <w:rPr>
          <w:rFonts w:ascii="Times New Roman" w:eastAsia="Times New Roman" w:hAnsi="Times New Roman" w:cs="Times New Roman"/>
          <w:bCs/>
          <w:color w:val="000000"/>
          <w:sz w:val="28"/>
          <w:szCs w:val="28"/>
          <w:lang w:eastAsia="ru-RU"/>
        </w:rPr>
        <w:t>пациента</w:t>
      </w:r>
      <w:r w:rsidR="00EE2AF5" w:rsidRPr="00BD5FBF">
        <w:rPr>
          <w:rFonts w:ascii="Times New Roman" w:eastAsia="Times New Roman" w:hAnsi="Times New Roman" w:cs="Times New Roman"/>
          <w:bCs/>
          <w:color w:val="000000"/>
          <w:sz w:val="28"/>
          <w:szCs w:val="28"/>
          <w:lang w:eastAsia="ru-RU"/>
        </w:rPr>
        <w:t xml:space="preserve"> по </w:t>
      </w:r>
      <w:r w:rsidRPr="00BD5FBF">
        <w:rPr>
          <w:rFonts w:ascii="Times New Roman" w:eastAsia="Times New Roman" w:hAnsi="Times New Roman" w:cs="Times New Roman"/>
          <w:bCs/>
          <w:color w:val="000000"/>
          <w:sz w:val="28"/>
          <w:szCs w:val="28"/>
          <w:lang w:eastAsia="ru-RU"/>
        </w:rPr>
        <w:t>Ш</w:t>
      </w:r>
      <w:r w:rsidR="00EE2AF5" w:rsidRPr="00BD5FBF">
        <w:rPr>
          <w:rFonts w:ascii="Times New Roman" w:eastAsia="Times New Roman" w:hAnsi="Times New Roman" w:cs="Times New Roman"/>
          <w:bCs/>
          <w:color w:val="000000"/>
          <w:sz w:val="28"/>
          <w:szCs w:val="28"/>
          <w:lang w:eastAsia="ru-RU"/>
        </w:rPr>
        <w:t xml:space="preserve">кале Гамильтона для оценки депрессии (HDRS), </w:t>
      </w:r>
      <w:r w:rsidRPr="00BD5FBF">
        <w:rPr>
          <w:rFonts w:ascii="Times New Roman" w:eastAsia="Times New Roman" w:hAnsi="Times New Roman" w:cs="Times New Roman"/>
          <w:bCs/>
          <w:color w:val="000000"/>
          <w:sz w:val="28"/>
          <w:szCs w:val="28"/>
          <w:lang w:eastAsia="ru-RU"/>
        </w:rPr>
        <w:t>включающей в себя</w:t>
      </w:r>
      <w:r w:rsidR="00EE2AF5" w:rsidRPr="00BD5FBF">
        <w:rPr>
          <w:rFonts w:ascii="Times New Roman" w:eastAsia="Times New Roman" w:hAnsi="Times New Roman" w:cs="Times New Roman"/>
          <w:bCs/>
          <w:color w:val="000000"/>
          <w:sz w:val="28"/>
          <w:szCs w:val="28"/>
          <w:lang w:eastAsia="ru-RU"/>
        </w:rPr>
        <w:t xml:space="preserve"> 17 пунктов. При </w:t>
      </w:r>
      <w:r w:rsidRPr="00BD5FBF">
        <w:rPr>
          <w:rFonts w:ascii="Times New Roman" w:eastAsia="Times New Roman" w:hAnsi="Times New Roman" w:cs="Times New Roman"/>
          <w:bCs/>
          <w:color w:val="000000"/>
          <w:sz w:val="28"/>
          <w:szCs w:val="28"/>
          <w:lang w:eastAsia="ru-RU"/>
        </w:rPr>
        <w:t>осуществлении</w:t>
      </w:r>
      <w:r w:rsidR="00EE2AF5" w:rsidRPr="00BD5FBF">
        <w:rPr>
          <w:rFonts w:ascii="Times New Roman" w:eastAsia="Times New Roman" w:hAnsi="Times New Roman" w:cs="Times New Roman"/>
          <w:bCs/>
          <w:color w:val="000000"/>
          <w:sz w:val="28"/>
          <w:szCs w:val="28"/>
          <w:lang w:eastAsia="ru-RU"/>
        </w:rPr>
        <w:t xml:space="preserve"> расчета</w:t>
      </w:r>
      <w:r w:rsidRPr="00BD5FBF">
        <w:rPr>
          <w:rFonts w:ascii="Times New Roman" w:eastAsia="Times New Roman" w:hAnsi="Times New Roman" w:cs="Times New Roman"/>
          <w:bCs/>
          <w:color w:val="000000"/>
          <w:sz w:val="28"/>
          <w:szCs w:val="28"/>
          <w:lang w:eastAsia="ru-RU"/>
        </w:rPr>
        <w:t>:</w:t>
      </w:r>
      <w:r w:rsidR="00EE2AF5" w:rsidRPr="00BD5FBF">
        <w:rPr>
          <w:rFonts w:ascii="Times New Roman" w:eastAsia="Times New Roman" w:hAnsi="Times New Roman" w:cs="Times New Roman"/>
          <w:bCs/>
          <w:color w:val="000000"/>
          <w:sz w:val="28"/>
          <w:szCs w:val="28"/>
          <w:lang w:eastAsia="ru-RU"/>
        </w:rPr>
        <w:t xml:space="preserve"> 9 из 17 пунктов имеют </w:t>
      </w:r>
      <w:r w:rsidRPr="00BD5FBF">
        <w:rPr>
          <w:rFonts w:ascii="Times New Roman" w:eastAsia="Times New Roman" w:hAnsi="Times New Roman" w:cs="Times New Roman"/>
          <w:bCs/>
          <w:color w:val="000000"/>
          <w:sz w:val="28"/>
          <w:szCs w:val="28"/>
          <w:lang w:eastAsia="ru-RU"/>
        </w:rPr>
        <w:t>вариацию</w:t>
      </w:r>
      <w:r w:rsidR="00EE2AF5" w:rsidRPr="00BD5FBF">
        <w:rPr>
          <w:rFonts w:ascii="Times New Roman" w:eastAsia="Times New Roman" w:hAnsi="Times New Roman" w:cs="Times New Roman"/>
          <w:bCs/>
          <w:color w:val="000000"/>
          <w:sz w:val="28"/>
          <w:szCs w:val="28"/>
          <w:lang w:eastAsia="ru-RU"/>
        </w:rPr>
        <w:t xml:space="preserve"> баллов от 0 до 4, о</w:t>
      </w:r>
      <w:r w:rsidRPr="00BD5FBF">
        <w:rPr>
          <w:rFonts w:ascii="Times New Roman" w:eastAsia="Times New Roman" w:hAnsi="Times New Roman" w:cs="Times New Roman"/>
          <w:bCs/>
          <w:color w:val="000000"/>
          <w:sz w:val="28"/>
          <w:szCs w:val="28"/>
          <w:lang w:eastAsia="ru-RU"/>
        </w:rPr>
        <w:t>ставшиеся</w:t>
      </w:r>
      <w:r w:rsidR="00EE2AF5" w:rsidRPr="00BD5FBF">
        <w:rPr>
          <w:rFonts w:ascii="Times New Roman" w:eastAsia="Times New Roman" w:hAnsi="Times New Roman" w:cs="Times New Roman"/>
          <w:bCs/>
          <w:color w:val="000000"/>
          <w:sz w:val="28"/>
          <w:szCs w:val="28"/>
          <w:lang w:eastAsia="ru-RU"/>
        </w:rPr>
        <w:t xml:space="preserve"> 8 пунктов оцениваются от 0 до 2. Максимальное </w:t>
      </w:r>
      <w:r w:rsidRPr="00BD5FBF">
        <w:rPr>
          <w:rFonts w:ascii="Times New Roman" w:eastAsia="Times New Roman" w:hAnsi="Times New Roman" w:cs="Times New Roman"/>
          <w:bCs/>
          <w:color w:val="000000"/>
          <w:sz w:val="28"/>
          <w:szCs w:val="28"/>
          <w:lang w:eastAsia="ru-RU"/>
        </w:rPr>
        <w:t>число</w:t>
      </w:r>
      <w:r w:rsidR="00EE2AF5" w:rsidRPr="00BD5FBF">
        <w:rPr>
          <w:rFonts w:ascii="Times New Roman" w:eastAsia="Times New Roman" w:hAnsi="Times New Roman" w:cs="Times New Roman"/>
          <w:bCs/>
          <w:color w:val="000000"/>
          <w:sz w:val="28"/>
          <w:szCs w:val="28"/>
          <w:lang w:eastAsia="ru-RU"/>
        </w:rPr>
        <w:t xml:space="preserve"> баллов </w:t>
      </w:r>
      <w:r w:rsidRPr="00BD5FBF">
        <w:rPr>
          <w:rFonts w:ascii="Times New Roman" w:eastAsia="Times New Roman" w:hAnsi="Times New Roman" w:cs="Times New Roman"/>
          <w:bCs/>
          <w:color w:val="000000"/>
          <w:sz w:val="28"/>
          <w:szCs w:val="28"/>
          <w:lang w:eastAsia="ru-RU"/>
        </w:rPr>
        <w:t>является</w:t>
      </w:r>
      <w:r w:rsidR="00EE2AF5" w:rsidRPr="00BD5FBF">
        <w:rPr>
          <w:rFonts w:ascii="Times New Roman" w:eastAsia="Times New Roman" w:hAnsi="Times New Roman" w:cs="Times New Roman"/>
          <w:bCs/>
          <w:color w:val="000000"/>
          <w:sz w:val="28"/>
          <w:szCs w:val="28"/>
          <w:lang w:eastAsia="ru-RU"/>
        </w:rPr>
        <w:t xml:space="preserve"> 52. При </w:t>
      </w:r>
      <w:r w:rsidRPr="00BD5FBF">
        <w:rPr>
          <w:rFonts w:ascii="Times New Roman" w:eastAsia="Times New Roman" w:hAnsi="Times New Roman" w:cs="Times New Roman"/>
          <w:bCs/>
          <w:color w:val="000000"/>
          <w:sz w:val="28"/>
          <w:szCs w:val="28"/>
          <w:lang w:eastAsia="ru-RU"/>
        </w:rPr>
        <w:t>сложении</w:t>
      </w:r>
      <w:r w:rsidR="00EE2AF5" w:rsidRPr="00BD5FBF">
        <w:rPr>
          <w:rFonts w:ascii="Times New Roman" w:eastAsia="Times New Roman" w:hAnsi="Times New Roman" w:cs="Times New Roman"/>
          <w:bCs/>
          <w:color w:val="000000"/>
          <w:sz w:val="28"/>
          <w:szCs w:val="28"/>
          <w:lang w:eastAsia="ru-RU"/>
        </w:rPr>
        <w:t xml:space="preserve"> всех </w:t>
      </w:r>
      <w:r w:rsidRPr="00BD5FBF">
        <w:rPr>
          <w:rFonts w:ascii="Times New Roman" w:eastAsia="Times New Roman" w:hAnsi="Times New Roman" w:cs="Times New Roman"/>
          <w:bCs/>
          <w:color w:val="000000"/>
          <w:sz w:val="28"/>
          <w:szCs w:val="28"/>
          <w:lang w:eastAsia="ru-RU"/>
        </w:rPr>
        <w:t>полученных данных</w:t>
      </w:r>
      <w:r w:rsidR="00EE2AF5" w:rsidRPr="00BD5FBF">
        <w:rPr>
          <w:rFonts w:ascii="Times New Roman" w:eastAsia="Times New Roman" w:hAnsi="Times New Roman" w:cs="Times New Roman"/>
          <w:bCs/>
          <w:color w:val="000000"/>
          <w:sz w:val="28"/>
          <w:szCs w:val="28"/>
          <w:lang w:eastAsia="ru-RU"/>
        </w:rPr>
        <w:t xml:space="preserve"> </w:t>
      </w:r>
      <w:r w:rsidRPr="00BD5FBF">
        <w:rPr>
          <w:rFonts w:ascii="Times New Roman" w:eastAsia="Times New Roman" w:hAnsi="Times New Roman" w:cs="Times New Roman"/>
          <w:bCs/>
          <w:color w:val="000000"/>
          <w:sz w:val="28"/>
          <w:szCs w:val="28"/>
          <w:lang w:eastAsia="ru-RU"/>
        </w:rPr>
        <w:t>осуществлена</w:t>
      </w:r>
      <w:r w:rsidR="00EE2AF5" w:rsidRPr="00BD5FBF">
        <w:rPr>
          <w:rFonts w:ascii="Times New Roman" w:eastAsia="Times New Roman" w:hAnsi="Times New Roman" w:cs="Times New Roman"/>
          <w:bCs/>
          <w:color w:val="000000"/>
          <w:sz w:val="28"/>
          <w:szCs w:val="28"/>
          <w:lang w:eastAsia="ru-RU"/>
        </w:rPr>
        <w:t xml:space="preserve"> интерпретация результатов</w:t>
      </w:r>
      <w:r w:rsidRPr="00BD5FBF">
        <w:rPr>
          <w:rFonts w:ascii="Times New Roman" w:eastAsia="Times New Roman" w:hAnsi="Times New Roman" w:cs="Times New Roman"/>
          <w:bCs/>
          <w:color w:val="000000"/>
          <w:sz w:val="28"/>
          <w:szCs w:val="28"/>
          <w:lang w:eastAsia="ru-RU"/>
        </w:rPr>
        <w:t>.</w:t>
      </w:r>
      <w:r w:rsidR="00EE2AF5" w:rsidRPr="00BD5FBF">
        <w:rPr>
          <w:rFonts w:ascii="Times New Roman" w:eastAsia="Times New Roman" w:hAnsi="Times New Roman" w:cs="Times New Roman"/>
          <w:bCs/>
          <w:color w:val="000000"/>
          <w:sz w:val="28"/>
          <w:szCs w:val="28"/>
          <w:lang w:eastAsia="ru-RU"/>
        </w:rPr>
        <w:t xml:space="preserve"> </w:t>
      </w:r>
      <w:r w:rsidRPr="00BD5FBF">
        <w:rPr>
          <w:rFonts w:ascii="Times New Roman" w:eastAsia="Times New Roman" w:hAnsi="Times New Roman" w:cs="Times New Roman"/>
          <w:bCs/>
          <w:color w:val="000000"/>
          <w:sz w:val="28"/>
          <w:szCs w:val="28"/>
          <w:lang w:eastAsia="ru-RU"/>
        </w:rPr>
        <w:t>Показатели в пределах</w:t>
      </w:r>
      <w:r w:rsidR="00EE2AF5" w:rsidRPr="00BD5FBF">
        <w:rPr>
          <w:rFonts w:ascii="Times New Roman" w:eastAsia="Times New Roman" w:hAnsi="Times New Roman" w:cs="Times New Roman"/>
          <w:bCs/>
          <w:color w:val="000000"/>
          <w:sz w:val="28"/>
          <w:szCs w:val="28"/>
          <w:lang w:eastAsia="ru-RU"/>
        </w:rPr>
        <w:t xml:space="preserve"> 0-7 баллов считал</w:t>
      </w:r>
      <w:r w:rsidRPr="00BD5FBF">
        <w:rPr>
          <w:rFonts w:ascii="Times New Roman" w:eastAsia="Times New Roman" w:hAnsi="Times New Roman" w:cs="Times New Roman"/>
          <w:bCs/>
          <w:color w:val="000000"/>
          <w:sz w:val="28"/>
          <w:szCs w:val="28"/>
          <w:lang w:eastAsia="ru-RU"/>
        </w:rPr>
        <w:t>и</w:t>
      </w:r>
      <w:r w:rsidR="00EE2AF5" w:rsidRPr="00BD5FBF">
        <w:rPr>
          <w:rFonts w:ascii="Times New Roman" w:eastAsia="Times New Roman" w:hAnsi="Times New Roman" w:cs="Times New Roman"/>
          <w:bCs/>
          <w:color w:val="000000"/>
          <w:sz w:val="28"/>
          <w:szCs w:val="28"/>
          <w:lang w:eastAsia="ru-RU"/>
        </w:rPr>
        <w:t xml:space="preserve">сь нормой, </w:t>
      </w:r>
      <w:r w:rsidRPr="00BD5FBF">
        <w:rPr>
          <w:rFonts w:ascii="Times New Roman" w:eastAsia="Times New Roman" w:hAnsi="Times New Roman" w:cs="Times New Roman"/>
          <w:bCs/>
          <w:color w:val="000000"/>
          <w:sz w:val="28"/>
          <w:szCs w:val="28"/>
          <w:lang w:eastAsia="ru-RU"/>
        </w:rPr>
        <w:t>число</w:t>
      </w:r>
      <w:r w:rsidR="00EE2AF5" w:rsidRPr="00BD5FBF">
        <w:rPr>
          <w:rFonts w:ascii="Times New Roman" w:eastAsia="Times New Roman" w:hAnsi="Times New Roman" w:cs="Times New Roman"/>
          <w:bCs/>
          <w:color w:val="000000"/>
          <w:sz w:val="28"/>
          <w:szCs w:val="28"/>
          <w:lang w:eastAsia="ru-RU"/>
        </w:rPr>
        <w:t xml:space="preserve"> баллов </w:t>
      </w:r>
      <w:bookmarkStart w:id="180" w:name="_Hlk123743365"/>
      <w:r w:rsidR="00EE2AF5" w:rsidRPr="00BD5FBF">
        <w:rPr>
          <w:rFonts w:ascii="Times New Roman" w:eastAsia="Times New Roman" w:hAnsi="Times New Roman" w:cs="Times New Roman"/>
          <w:bCs/>
          <w:color w:val="000000"/>
          <w:sz w:val="28"/>
          <w:szCs w:val="28"/>
          <w:lang w:eastAsia="ru-RU"/>
        </w:rPr>
        <w:t xml:space="preserve">от 8 до 13 баллов </w:t>
      </w:r>
      <w:bookmarkEnd w:id="180"/>
      <w:r w:rsidRPr="00BD5FBF">
        <w:rPr>
          <w:rFonts w:ascii="Times New Roman" w:eastAsia="Times New Roman" w:hAnsi="Times New Roman" w:cs="Times New Roman"/>
          <w:bCs/>
          <w:color w:val="000000"/>
          <w:sz w:val="28"/>
          <w:szCs w:val="28"/>
          <w:lang w:eastAsia="ru-RU"/>
        </w:rPr>
        <w:t>демонстрировало наличие</w:t>
      </w:r>
      <w:r w:rsidR="00EE2AF5" w:rsidRPr="00BD5FBF">
        <w:rPr>
          <w:rFonts w:ascii="Times New Roman" w:eastAsia="Times New Roman" w:hAnsi="Times New Roman" w:cs="Times New Roman"/>
          <w:bCs/>
          <w:color w:val="000000"/>
          <w:sz w:val="28"/>
          <w:szCs w:val="28"/>
          <w:lang w:eastAsia="ru-RU"/>
        </w:rPr>
        <w:t xml:space="preserve"> легко</w:t>
      </w:r>
      <w:r w:rsidRPr="00BD5FBF">
        <w:rPr>
          <w:rFonts w:ascii="Times New Roman" w:eastAsia="Times New Roman" w:hAnsi="Times New Roman" w:cs="Times New Roman"/>
          <w:bCs/>
          <w:color w:val="000000"/>
          <w:sz w:val="28"/>
          <w:szCs w:val="28"/>
          <w:lang w:eastAsia="ru-RU"/>
        </w:rPr>
        <w:t xml:space="preserve">го </w:t>
      </w:r>
      <w:r w:rsidR="00EE2AF5" w:rsidRPr="00BD5FBF">
        <w:rPr>
          <w:rFonts w:ascii="Times New Roman" w:eastAsia="Times New Roman" w:hAnsi="Times New Roman" w:cs="Times New Roman"/>
          <w:bCs/>
          <w:color w:val="000000"/>
          <w:sz w:val="28"/>
          <w:szCs w:val="28"/>
          <w:lang w:eastAsia="ru-RU"/>
        </w:rPr>
        <w:t>депрессивно</w:t>
      </w:r>
      <w:r w:rsidRPr="00BD5FBF">
        <w:rPr>
          <w:rFonts w:ascii="Times New Roman" w:eastAsia="Times New Roman" w:hAnsi="Times New Roman" w:cs="Times New Roman"/>
          <w:bCs/>
          <w:color w:val="000000"/>
          <w:sz w:val="28"/>
          <w:szCs w:val="28"/>
          <w:lang w:eastAsia="ru-RU"/>
        </w:rPr>
        <w:t>го</w:t>
      </w:r>
      <w:r w:rsidR="00EE2AF5" w:rsidRPr="00BD5FBF">
        <w:rPr>
          <w:rFonts w:ascii="Times New Roman" w:eastAsia="Times New Roman" w:hAnsi="Times New Roman" w:cs="Times New Roman"/>
          <w:bCs/>
          <w:color w:val="000000"/>
          <w:sz w:val="28"/>
          <w:szCs w:val="28"/>
          <w:lang w:eastAsia="ru-RU"/>
        </w:rPr>
        <w:t xml:space="preserve"> расстройств</w:t>
      </w:r>
      <w:r w:rsidRPr="00BD5FBF">
        <w:rPr>
          <w:rFonts w:ascii="Times New Roman" w:eastAsia="Times New Roman" w:hAnsi="Times New Roman" w:cs="Times New Roman"/>
          <w:bCs/>
          <w:color w:val="000000"/>
          <w:sz w:val="28"/>
          <w:szCs w:val="28"/>
          <w:lang w:eastAsia="ru-RU"/>
        </w:rPr>
        <w:t>а</w:t>
      </w:r>
      <w:r w:rsidR="00EE2AF5" w:rsidRPr="00BD5FBF">
        <w:rPr>
          <w:rFonts w:ascii="Times New Roman" w:eastAsia="Times New Roman" w:hAnsi="Times New Roman" w:cs="Times New Roman"/>
          <w:bCs/>
          <w:color w:val="000000"/>
          <w:sz w:val="28"/>
          <w:szCs w:val="28"/>
          <w:lang w:eastAsia="ru-RU"/>
        </w:rPr>
        <w:t xml:space="preserve">, от 14 до 18 баллов </w:t>
      </w:r>
      <w:r w:rsidRPr="00BD5FBF">
        <w:rPr>
          <w:rFonts w:ascii="Times New Roman" w:eastAsia="Times New Roman" w:hAnsi="Times New Roman" w:cs="Times New Roman"/>
          <w:bCs/>
          <w:color w:val="000000"/>
          <w:sz w:val="28"/>
          <w:szCs w:val="28"/>
          <w:lang w:eastAsia="ru-RU"/>
        </w:rPr>
        <w:t xml:space="preserve">отмечалось </w:t>
      </w:r>
      <w:r w:rsidR="00EE2AF5" w:rsidRPr="00BD5FBF">
        <w:rPr>
          <w:rFonts w:ascii="Times New Roman" w:eastAsia="Times New Roman" w:hAnsi="Times New Roman" w:cs="Times New Roman"/>
          <w:bCs/>
          <w:color w:val="000000"/>
          <w:sz w:val="28"/>
          <w:szCs w:val="28"/>
          <w:lang w:eastAsia="ru-RU"/>
        </w:rPr>
        <w:t xml:space="preserve">депрессивное расстройство средней степени тяжести, от 19 до 22 баллов </w:t>
      </w:r>
      <w:r w:rsidRPr="00BD5FBF">
        <w:rPr>
          <w:rFonts w:ascii="Times New Roman" w:eastAsia="Times New Roman" w:hAnsi="Times New Roman" w:cs="Times New Roman"/>
          <w:bCs/>
          <w:color w:val="000000"/>
          <w:sz w:val="28"/>
          <w:szCs w:val="28"/>
          <w:lang w:eastAsia="ru-RU"/>
        </w:rPr>
        <w:t>считалось</w:t>
      </w:r>
      <w:r w:rsidR="00EE2AF5" w:rsidRPr="00BD5FBF">
        <w:rPr>
          <w:rFonts w:ascii="Times New Roman" w:eastAsia="Times New Roman" w:hAnsi="Times New Roman" w:cs="Times New Roman"/>
          <w:bCs/>
          <w:color w:val="000000"/>
          <w:sz w:val="28"/>
          <w:szCs w:val="28"/>
          <w:lang w:eastAsia="ru-RU"/>
        </w:rPr>
        <w:t xml:space="preserve"> депрессивное расстройство тяжелой степени, итоговое </w:t>
      </w:r>
      <w:r w:rsidRPr="00BD5FBF">
        <w:rPr>
          <w:rFonts w:ascii="Times New Roman" w:eastAsia="Times New Roman" w:hAnsi="Times New Roman" w:cs="Times New Roman"/>
          <w:bCs/>
          <w:color w:val="000000"/>
          <w:sz w:val="28"/>
          <w:szCs w:val="28"/>
          <w:lang w:eastAsia="ru-RU"/>
        </w:rPr>
        <w:t xml:space="preserve">суммарное </w:t>
      </w:r>
      <w:r w:rsidR="00EE2AF5" w:rsidRPr="00BD5FBF">
        <w:rPr>
          <w:rFonts w:ascii="Times New Roman" w:eastAsia="Times New Roman" w:hAnsi="Times New Roman" w:cs="Times New Roman"/>
          <w:bCs/>
          <w:color w:val="000000"/>
          <w:sz w:val="28"/>
          <w:szCs w:val="28"/>
          <w:lang w:eastAsia="ru-RU"/>
        </w:rPr>
        <w:t xml:space="preserve">количество баллов </w:t>
      </w:r>
      <w:r w:rsidRPr="00BD5FBF">
        <w:rPr>
          <w:rFonts w:ascii="Times New Roman" w:eastAsia="Times New Roman" w:hAnsi="Times New Roman" w:cs="Times New Roman"/>
          <w:bCs/>
          <w:color w:val="000000"/>
          <w:sz w:val="28"/>
          <w:szCs w:val="28"/>
          <w:lang w:eastAsia="ru-RU"/>
        </w:rPr>
        <w:t>выше</w:t>
      </w:r>
      <w:r w:rsidR="00EE2AF5" w:rsidRPr="00BD5FBF">
        <w:rPr>
          <w:rFonts w:ascii="Times New Roman" w:eastAsia="Times New Roman" w:hAnsi="Times New Roman" w:cs="Times New Roman"/>
          <w:bCs/>
          <w:color w:val="000000"/>
          <w:sz w:val="28"/>
          <w:szCs w:val="28"/>
          <w:lang w:eastAsia="ru-RU"/>
        </w:rPr>
        <w:t xml:space="preserve"> 23 </w:t>
      </w:r>
      <w:r w:rsidRPr="00BD5FBF">
        <w:rPr>
          <w:rFonts w:ascii="Times New Roman" w:eastAsia="Times New Roman" w:hAnsi="Times New Roman" w:cs="Times New Roman"/>
          <w:bCs/>
          <w:color w:val="000000"/>
          <w:sz w:val="28"/>
          <w:szCs w:val="28"/>
          <w:lang w:eastAsia="ru-RU"/>
        </w:rPr>
        <w:t>указывало на</w:t>
      </w:r>
      <w:r w:rsidR="00EE2AF5" w:rsidRPr="00BD5FBF">
        <w:rPr>
          <w:rFonts w:ascii="Times New Roman" w:eastAsia="Times New Roman" w:hAnsi="Times New Roman" w:cs="Times New Roman"/>
          <w:bCs/>
          <w:color w:val="000000"/>
          <w:sz w:val="28"/>
          <w:szCs w:val="28"/>
          <w:lang w:eastAsia="ru-RU"/>
        </w:rPr>
        <w:t xml:space="preserve"> </w:t>
      </w:r>
      <w:r w:rsidRPr="00BD5FBF">
        <w:rPr>
          <w:rFonts w:ascii="Times New Roman" w:eastAsia="Times New Roman" w:hAnsi="Times New Roman" w:cs="Times New Roman"/>
          <w:bCs/>
          <w:color w:val="000000"/>
          <w:sz w:val="28"/>
          <w:szCs w:val="28"/>
          <w:lang w:eastAsia="ru-RU"/>
        </w:rPr>
        <w:t>имеющееся</w:t>
      </w:r>
      <w:r w:rsidR="00EE2AF5" w:rsidRPr="00BD5FBF">
        <w:rPr>
          <w:rFonts w:ascii="Times New Roman" w:eastAsia="Times New Roman" w:hAnsi="Times New Roman" w:cs="Times New Roman"/>
          <w:bCs/>
          <w:color w:val="000000"/>
          <w:sz w:val="28"/>
          <w:szCs w:val="28"/>
          <w:lang w:eastAsia="ru-RU"/>
        </w:rPr>
        <w:t xml:space="preserve"> депрессивно</w:t>
      </w:r>
      <w:r w:rsidRPr="00BD5FBF">
        <w:rPr>
          <w:rFonts w:ascii="Times New Roman" w:eastAsia="Times New Roman" w:hAnsi="Times New Roman" w:cs="Times New Roman"/>
          <w:bCs/>
          <w:color w:val="000000"/>
          <w:sz w:val="28"/>
          <w:szCs w:val="28"/>
          <w:lang w:eastAsia="ru-RU"/>
        </w:rPr>
        <w:t>е</w:t>
      </w:r>
      <w:r w:rsidR="00EE2AF5" w:rsidRPr="00BD5FBF">
        <w:rPr>
          <w:rFonts w:ascii="Times New Roman" w:eastAsia="Times New Roman" w:hAnsi="Times New Roman" w:cs="Times New Roman"/>
          <w:bCs/>
          <w:color w:val="000000"/>
          <w:sz w:val="28"/>
          <w:szCs w:val="28"/>
          <w:lang w:eastAsia="ru-RU"/>
        </w:rPr>
        <w:t xml:space="preserve"> расстройств</w:t>
      </w:r>
      <w:r w:rsidRPr="00BD5FBF">
        <w:rPr>
          <w:rFonts w:ascii="Times New Roman" w:eastAsia="Times New Roman" w:hAnsi="Times New Roman" w:cs="Times New Roman"/>
          <w:bCs/>
          <w:color w:val="000000"/>
          <w:sz w:val="28"/>
          <w:szCs w:val="28"/>
          <w:lang w:eastAsia="ru-RU"/>
        </w:rPr>
        <w:t>о</w:t>
      </w:r>
      <w:r w:rsidR="00EE2AF5" w:rsidRPr="00BD5FBF">
        <w:rPr>
          <w:rFonts w:ascii="Times New Roman" w:eastAsia="Times New Roman" w:hAnsi="Times New Roman" w:cs="Times New Roman"/>
          <w:bCs/>
          <w:color w:val="000000"/>
          <w:sz w:val="28"/>
          <w:szCs w:val="28"/>
          <w:lang w:eastAsia="ru-RU"/>
        </w:rPr>
        <w:t xml:space="preserve"> крайне тяжелой степени тяжести.</w:t>
      </w:r>
    </w:p>
    <w:p w14:paraId="39993AFF" w14:textId="17E5CB11" w:rsidR="00E42812" w:rsidRPr="00BD5FBF" w:rsidRDefault="00C72B3B"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Чтобы определить и измерить тяжесть тревожных и депрессивных симптомов, была использована </w:t>
      </w:r>
      <w:r w:rsidR="007C09C4" w:rsidRPr="00BD5FBF">
        <w:rPr>
          <w:rFonts w:ascii="Times New Roman" w:hAnsi="Times New Roman" w:cs="Times New Roman"/>
          <w:color w:val="000000" w:themeColor="text1"/>
          <w:sz w:val="28"/>
          <w:szCs w:val="28"/>
        </w:rPr>
        <w:t>Г</w:t>
      </w:r>
      <w:r w:rsidRPr="00BD5FBF">
        <w:rPr>
          <w:rFonts w:ascii="Times New Roman" w:hAnsi="Times New Roman" w:cs="Times New Roman"/>
          <w:color w:val="000000" w:themeColor="text1"/>
          <w:sz w:val="28"/>
          <w:szCs w:val="28"/>
        </w:rPr>
        <w:t xml:space="preserve">оспитальная шкала тревоги и депрессии (HADS), инструмент скрининга, который включает 14 вопросов с несколькими вариантами ответов, </w:t>
      </w:r>
      <w:r w:rsidR="007C09C4" w:rsidRPr="00BD5FBF">
        <w:rPr>
          <w:rFonts w:ascii="Times New Roman" w:hAnsi="Times New Roman" w:cs="Times New Roman"/>
          <w:color w:val="000000" w:themeColor="text1"/>
          <w:sz w:val="28"/>
          <w:szCs w:val="28"/>
        </w:rPr>
        <w:t>включающих в себя</w:t>
      </w:r>
      <w:r w:rsidRPr="00BD5FBF">
        <w:rPr>
          <w:rFonts w:ascii="Times New Roman" w:hAnsi="Times New Roman" w:cs="Times New Roman"/>
          <w:color w:val="000000" w:themeColor="text1"/>
          <w:sz w:val="28"/>
          <w:szCs w:val="28"/>
        </w:rPr>
        <w:t xml:space="preserve"> </w:t>
      </w:r>
      <w:r w:rsidR="007C09C4" w:rsidRPr="00BD5FBF">
        <w:rPr>
          <w:rFonts w:ascii="Times New Roman" w:hAnsi="Times New Roman" w:cs="Times New Roman"/>
          <w:color w:val="000000" w:themeColor="text1"/>
          <w:sz w:val="28"/>
          <w:szCs w:val="28"/>
        </w:rPr>
        <w:t>три</w:t>
      </w:r>
      <w:r w:rsidRPr="00BD5FBF">
        <w:rPr>
          <w:rFonts w:ascii="Times New Roman" w:hAnsi="Times New Roman" w:cs="Times New Roman"/>
          <w:color w:val="000000" w:themeColor="text1"/>
          <w:sz w:val="28"/>
          <w:szCs w:val="28"/>
        </w:rPr>
        <w:t xml:space="preserve"> области значений: </w:t>
      </w:r>
      <w:r w:rsidR="007C09C4" w:rsidRPr="00BD5FBF">
        <w:rPr>
          <w:rFonts w:ascii="Times New Roman" w:hAnsi="Times New Roman" w:cs="Times New Roman"/>
          <w:color w:val="000000" w:themeColor="text1"/>
          <w:sz w:val="28"/>
          <w:szCs w:val="28"/>
        </w:rPr>
        <w:t xml:space="preserve">от </w:t>
      </w:r>
      <w:r w:rsidRPr="00BD5FBF">
        <w:rPr>
          <w:rFonts w:ascii="Times New Roman" w:hAnsi="Times New Roman" w:cs="Times New Roman"/>
          <w:color w:val="000000" w:themeColor="text1"/>
          <w:sz w:val="28"/>
          <w:szCs w:val="28"/>
        </w:rPr>
        <w:t>0</w:t>
      </w:r>
      <w:r w:rsidR="007C09C4" w:rsidRPr="00BD5FBF">
        <w:rPr>
          <w:rFonts w:ascii="Times New Roman" w:hAnsi="Times New Roman" w:cs="Times New Roman"/>
          <w:color w:val="000000" w:themeColor="text1"/>
          <w:sz w:val="28"/>
          <w:szCs w:val="28"/>
        </w:rPr>
        <w:t xml:space="preserve"> до</w:t>
      </w:r>
      <w:r w:rsidR="003B74C6"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 xml:space="preserve">7 баллов </w:t>
      </w:r>
      <w:r w:rsidR="00FD07D8" w:rsidRPr="00BD5FBF">
        <w:rPr>
          <w:rFonts w:ascii="Times New Roman" w:hAnsi="Times New Roman" w:cs="Times New Roman"/>
          <w:color w:val="000000" w:themeColor="text1"/>
          <w:sz w:val="28"/>
          <w:szCs w:val="28"/>
        </w:rPr>
        <w:lastRenderedPageBreak/>
        <w:t>–</w:t>
      </w:r>
      <w:r w:rsidRPr="00BD5FBF">
        <w:rPr>
          <w:rFonts w:ascii="Times New Roman" w:hAnsi="Times New Roman" w:cs="Times New Roman"/>
          <w:color w:val="000000" w:themeColor="text1"/>
          <w:sz w:val="28"/>
          <w:szCs w:val="28"/>
        </w:rPr>
        <w:t xml:space="preserve"> норма; </w:t>
      </w:r>
      <w:r w:rsidR="007C09C4" w:rsidRPr="00BD5FBF">
        <w:rPr>
          <w:rFonts w:ascii="Times New Roman" w:hAnsi="Times New Roman" w:cs="Times New Roman"/>
          <w:color w:val="000000" w:themeColor="text1"/>
          <w:sz w:val="28"/>
          <w:szCs w:val="28"/>
        </w:rPr>
        <w:t xml:space="preserve">от </w:t>
      </w:r>
      <w:r w:rsidRPr="00BD5FBF">
        <w:rPr>
          <w:rFonts w:ascii="Times New Roman" w:hAnsi="Times New Roman" w:cs="Times New Roman"/>
          <w:color w:val="000000" w:themeColor="text1"/>
          <w:sz w:val="28"/>
          <w:szCs w:val="28"/>
        </w:rPr>
        <w:t>8</w:t>
      </w:r>
      <w:r w:rsidR="007C09C4" w:rsidRPr="00BD5FBF">
        <w:rPr>
          <w:rFonts w:ascii="Times New Roman" w:hAnsi="Times New Roman" w:cs="Times New Roman"/>
          <w:color w:val="000000" w:themeColor="text1"/>
          <w:sz w:val="28"/>
          <w:szCs w:val="28"/>
        </w:rPr>
        <w:t xml:space="preserve"> до </w:t>
      </w:r>
      <w:r w:rsidRPr="00BD5FBF">
        <w:rPr>
          <w:rFonts w:ascii="Times New Roman" w:hAnsi="Times New Roman" w:cs="Times New Roman"/>
          <w:color w:val="000000" w:themeColor="text1"/>
          <w:sz w:val="28"/>
          <w:szCs w:val="28"/>
        </w:rPr>
        <w:t xml:space="preserve">10 баллов </w:t>
      </w:r>
      <w:r w:rsidR="007C09C4" w:rsidRPr="00BD5FBF">
        <w:rPr>
          <w:rFonts w:ascii="Times New Roman" w:hAnsi="Times New Roman" w:cs="Times New Roman"/>
          <w:color w:val="000000" w:themeColor="text1"/>
          <w:sz w:val="28"/>
          <w:szCs w:val="28"/>
        </w:rPr>
        <w:t xml:space="preserve">имеются </w:t>
      </w:r>
      <w:r w:rsidRPr="00BD5FBF">
        <w:rPr>
          <w:rFonts w:ascii="Times New Roman" w:hAnsi="Times New Roman" w:cs="Times New Roman"/>
          <w:color w:val="000000" w:themeColor="text1"/>
          <w:sz w:val="28"/>
          <w:szCs w:val="28"/>
        </w:rPr>
        <w:t xml:space="preserve">субклинически выраженная тревога/депрессия; </w:t>
      </w:r>
      <w:r w:rsidR="007C09C4" w:rsidRPr="00BD5FBF">
        <w:rPr>
          <w:rFonts w:ascii="Times New Roman" w:hAnsi="Times New Roman" w:cs="Times New Roman"/>
          <w:color w:val="000000" w:themeColor="text1"/>
          <w:sz w:val="28"/>
          <w:szCs w:val="28"/>
        </w:rPr>
        <w:t xml:space="preserve">от </w:t>
      </w:r>
      <w:r w:rsidRPr="00BD5FBF">
        <w:rPr>
          <w:rFonts w:ascii="Times New Roman" w:hAnsi="Times New Roman" w:cs="Times New Roman"/>
          <w:color w:val="000000" w:themeColor="text1"/>
          <w:sz w:val="28"/>
          <w:szCs w:val="28"/>
        </w:rPr>
        <w:t xml:space="preserve">11 баллов и выше </w:t>
      </w:r>
      <w:r w:rsidR="007C09C4" w:rsidRPr="00BD5FBF">
        <w:rPr>
          <w:rFonts w:ascii="Times New Roman" w:hAnsi="Times New Roman" w:cs="Times New Roman"/>
          <w:color w:val="000000" w:themeColor="text1"/>
          <w:sz w:val="28"/>
          <w:szCs w:val="28"/>
        </w:rPr>
        <w:t>отмечаются</w:t>
      </w:r>
      <w:r w:rsidRPr="00BD5FBF">
        <w:rPr>
          <w:rFonts w:ascii="Times New Roman" w:hAnsi="Times New Roman" w:cs="Times New Roman"/>
          <w:color w:val="000000" w:themeColor="text1"/>
          <w:sz w:val="28"/>
          <w:szCs w:val="28"/>
        </w:rPr>
        <w:t xml:space="preserve"> клинически выраженная тревога/депрессия.</w:t>
      </w:r>
    </w:p>
    <w:p w14:paraId="241EB1E1" w14:textId="1032D10C" w:rsidR="00CA02B1" w:rsidRPr="00BD5FBF" w:rsidRDefault="00C72B3B"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color w:val="000000" w:themeColor="text1"/>
          <w:sz w:val="28"/>
          <w:szCs w:val="28"/>
        </w:rPr>
        <w:t>Затем пациентам предлагался</w:t>
      </w:r>
      <w:r w:rsidRPr="00BD5FBF">
        <w:t xml:space="preserve"> </w:t>
      </w:r>
      <w:r w:rsidRPr="00BD5FBF">
        <w:rPr>
          <w:rFonts w:ascii="Times New Roman" w:hAnsi="Times New Roman" w:cs="Times New Roman"/>
          <w:color w:val="000000" w:themeColor="text1"/>
          <w:sz w:val="28"/>
          <w:szCs w:val="28"/>
        </w:rPr>
        <w:t>опросник EQ-5D, состоящий из 5 разделов и позволяющий</w:t>
      </w:r>
      <w:r w:rsidRPr="00BD5FBF">
        <w:rPr>
          <w:rFonts w:ascii="Times New Roman" w:eastAsia="Times New Roman" w:hAnsi="Times New Roman" w:cs="Times New Roman"/>
          <w:bCs/>
          <w:color w:val="000000"/>
          <w:sz w:val="28"/>
          <w:szCs w:val="28"/>
          <w:lang w:eastAsia="ru-RU"/>
        </w:rPr>
        <w:t xml:space="preserve"> </w:t>
      </w:r>
      <w:r w:rsidR="00CA02B1" w:rsidRPr="00BD5FBF">
        <w:rPr>
          <w:rFonts w:ascii="Times New Roman" w:hAnsi="Times New Roman" w:cs="Times New Roman"/>
          <w:sz w:val="28"/>
          <w:szCs w:val="28"/>
        </w:rPr>
        <w:t xml:space="preserve">описать проблемы, связанные с перемещением </w:t>
      </w:r>
      <w:r w:rsidRPr="00BD5FBF">
        <w:rPr>
          <w:rFonts w:ascii="Times New Roman" w:hAnsi="Times New Roman" w:cs="Times New Roman"/>
          <w:sz w:val="28"/>
          <w:szCs w:val="28"/>
        </w:rPr>
        <w:t>пациента</w:t>
      </w:r>
      <w:r w:rsidR="00CA02B1" w:rsidRPr="00BD5FBF">
        <w:rPr>
          <w:rFonts w:ascii="Times New Roman" w:hAnsi="Times New Roman" w:cs="Times New Roman"/>
          <w:sz w:val="28"/>
          <w:szCs w:val="28"/>
        </w:rPr>
        <w:t xml:space="preserve"> в пространстве, уходом за собой, привычной повседневной деятельностью, оценкой возможности пациента </w:t>
      </w:r>
      <w:r w:rsidR="003B3997" w:rsidRPr="00BD5FBF">
        <w:rPr>
          <w:rFonts w:ascii="Times New Roman" w:hAnsi="Times New Roman" w:cs="Times New Roman"/>
          <w:sz w:val="28"/>
          <w:szCs w:val="28"/>
        </w:rPr>
        <w:t>к</w:t>
      </w:r>
      <w:r w:rsidR="00CA02B1" w:rsidRPr="00BD5FBF">
        <w:rPr>
          <w:rFonts w:ascii="Times New Roman" w:hAnsi="Times New Roman" w:cs="Times New Roman"/>
          <w:sz w:val="28"/>
          <w:szCs w:val="28"/>
        </w:rPr>
        <w:t xml:space="preserve"> работе, в том числе по дому, в его участии в делах семьи, проведении досуга; определением наличия боли или дискомфорта, а также отдельных психологических проблем на индивидуальном уровне. </w:t>
      </w:r>
      <w:r w:rsidR="00BE0CF5" w:rsidRPr="00BD5FBF">
        <w:rPr>
          <w:rFonts w:ascii="Times New Roman" w:hAnsi="Times New Roman" w:cs="Times New Roman"/>
          <w:sz w:val="28"/>
          <w:szCs w:val="28"/>
        </w:rPr>
        <w:t xml:space="preserve">Оценка каждого раздела была проведена </w:t>
      </w:r>
      <w:r w:rsidR="00CA02B1" w:rsidRPr="00BD5FBF">
        <w:rPr>
          <w:rFonts w:ascii="Times New Roman" w:hAnsi="Times New Roman" w:cs="Times New Roman"/>
          <w:sz w:val="28"/>
          <w:szCs w:val="28"/>
        </w:rPr>
        <w:t xml:space="preserve">в зависимости от степени выраженности проблемы: </w:t>
      </w:r>
      <w:r w:rsidR="00BE0CF5" w:rsidRPr="00BD5FBF">
        <w:rPr>
          <w:rFonts w:ascii="Times New Roman" w:hAnsi="Times New Roman" w:cs="Times New Roman"/>
          <w:sz w:val="28"/>
          <w:szCs w:val="28"/>
        </w:rPr>
        <w:t xml:space="preserve">так показатель в </w:t>
      </w:r>
      <w:r w:rsidR="00CA02B1" w:rsidRPr="00BD5FBF">
        <w:rPr>
          <w:rFonts w:ascii="Times New Roman" w:hAnsi="Times New Roman" w:cs="Times New Roman"/>
          <w:sz w:val="28"/>
          <w:szCs w:val="28"/>
        </w:rPr>
        <w:t>1</w:t>
      </w:r>
      <w:r w:rsidR="00BE0CF5" w:rsidRPr="00BD5FBF">
        <w:rPr>
          <w:rFonts w:ascii="Times New Roman" w:hAnsi="Times New Roman" w:cs="Times New Roman"/>
          <w:sz w:val="28"/>
          <w:szCs w:val="28"/>
        </w:rPr>
        <w:t xml:space="preserve"> балл</w:t>
      </w:r>
      <w:r w:rsidR="00CA02B1" w:rsidRPr="00BD5FBF">
        <w:rPr>
          <w:rFonts w:ascii="Times New Roman" w:hAnsi="Times New Roman" w:cs="Times New Roman"/>
          <w:sz w:val="28"/>
          <w:szCs w:val="28"/>
        </w:rPr>
        <w:t xml:space="preserve"> </w:t>
      </w:r>
      <w:r w:rsidR="00BE0CF5" w:rsidRPr="00BD5FBF">
        <w:rPr>
          <w:rFonts w:ascii="Times New Roman" w:hAnsi="Times New Roman" w:cs="Times New Roman"/>
          <w:sz w:val="28"/>
          <w:szCs w:val="28"/>
        </w:rPr>
        <w:t>демонстрировал отсутствие</w:t>
      </w:r>
      <w:r w:rsidR="00CA02B1" w:rsidRPr="00BD5FBF">
        <w:rPr>
          <w:rFonts w:ascii="Times New Roman" w:hAnsi="Times New Roman" w:cs="Times New Roman"/>
          <w:sz w:val="28"/>
          <w:szCs w:val="28"/>
        </w:rPr>
        <w:t xml:space="preserve"> нарушений, </w:t>
      </w:r>
      <w:r w:rsidR="00BE0CF5" w:rsidRPr="00BD5FBF">
        <w:rPr>
          <w:rFonts w:ascii="Times New Roman" w:hAnsi="Times New Roman" w:cs="Times New Roman"/>
          <w:sz w:val="28"/>
          <w:szCs w:val="28"/>
        </w:rPr>
        <w:t xml:space="preserve">при значении </w:t>
      </w:r>
      <w:r w:rsidR="00CA02B1" w:rsidRPr="00BD5FBF">
        <w:rPr>
          <w:rFonts w:ascii="Times New Roman" w:hAnsi="Times New Roman" w:cs="Times New Roman"/>
          <w:sz w:val="28"/>
          <w:szCs w:val="28"/>
        </w:rPr>
        <w:t xml:space="preserve">2 </w:t>
      </w:r>
      <w:r w:rsidR="00BE0CF5" w:rsidRPr="00BD5FBF">
        <w:rPr>
          <w:rFonts w:ascii="Times New Roman" w:hAnsi="Times New Roman" w:cs="Times New Roman"/>
          <w:sz w:val="28"/>
          <w:szCs w:val="28"/>
        </w:rPr>
        <w:t>у пациента имелись</w:t>
      </w:r>
      <w:r w:rsidR="00CA02B1" w:rsidRPr="00BD5FBF">
        <w:rPr>
          <w:rFonts w:ascii="Times New Roman" w:hAnsi="Times New Roman" w:cs="Times New Roman"/>
          <w:sz w:val="28"/>
          <w:szCs w:val="28"/>
        </w:rPr>
        <w:t xml:space="preserve"> умеренные нарушения, </w:t>
      </w:r>
      <w:r w:rsidR="00BE0CF5" w:rsidRPr="00BD5FBF">
        <w:rPr>
          <w:rFonts w:ascii="Times New Roman" w:hAnsi="Times New Roman" w:cs="Times New Roman"/>
          <w:sz w:val="28"/>
          <w:szCs w:val="28"/>
        </w:rPr>
        <w:t xml:space="preserve">значение </w:t>
      </w:r>
      <w:r w:rsidR="00CA02B1" w:rsidRPr="00BD5FBF">
        <w:rPr>
          <w:rFonts w:ascii="Times New Roman" w:hAnsi="Times New Roman" w:cs="Times New Roman"/>
          <w:sz w:val="28"/>
          <w:szCs w:val="28"/>
        </w:rPr>
        <w:t xml:space="preserve">3 </w:t>
      </w:r>
      <w:r w:rsidR="00BE0CF5" w:rsidRPr="00BD5FBF">
        <w:rPr>
          <w:rFonts w:ascii="Times New Roman" w:hAnsi="Times New Roman" w:cs="Times New Roman"/>
          <w:sz w:val="28"/>
          <w:szCs w:val="28"/>
        </w:rPr>
        <w:t>указывало на присутствие</w:t>
      </w:r>
      <w:r w:rsidR="00CA02B1" w:rsidRPr="00BD5FBF">
        <w:rPr>
          <w:rFonts w:ascii="Times New Roman" w:hAnsi="Times New Roman" w:cs="Times New Roman"/>
          <w:sz w:val="28"/>
          <w:szCs w:val="28"/>
        </w:rPr>
        <w:t xml:space="preserve"> выраженны</w:t>
      </w:r>
      <w:r w:rsidR="00BA3FD7" w:rsidRPr="00BD5FBF">
        <w:rPr>
          <w:rFonts w:ascii="Times New Roman" w:hAnsi="Times New Roman" w:cs="Times New Roman"/>
          <w:sz w:val="28"/>
          <w:szCs w:val="28"/>
        </w:rPr>
        <w:t>х</w:t>
      </w:r>
      <w:r w:rsidR="00CA02B1" w:rsidRPr="00BD5FBF">
        <w:rPr>
          <w:rFonts w:ascii="Times New Roman" w:hAnsi="Times New Roman" w:cs="Times New Roman"/>
          <w:sz w:val="28"/>
          <w:szCs w:val="28"/>
        </w:rPr>
        <w:t xml:space="preserve"> нарушени</w:t>
      </w:r>
      <w:r w:rsidR="00BA3FD7" w:rsidRPr="00BD5FBF">
        <w:rPr>
          <w:rFonts w:ascii="Times New Roman" w:hAnsi="Times New Roman" w:cs="Times New Roman"/>
          <w:sz w:val="28"/>
          <w:szCs w:val="28"/>
        </w:rPr>
        <w:t>й</w:t>
      </w:r>
      <w:r w:rsidR="00CA02B1" w:rsidRPr="00BD5FBF">
        <w:rPr>
          <w:rFonts w:ascii="Times New Roman" w:hAnsi="Times New Roman" w:cs="Times New Roman"/>
          <w:sz w:val="28"/>
          <w:szCs w:val="28"/>
        </w:rPr>
        <w:t xml:space="preserve">. </w:t>
      </w:r>
      <w:r w:rsidR="00BF023A" w:rsidRPr="00BD5FBF">
        <w:rPr>
          <w:rFonts w:ascii="Times New Roman" w:hAnsi="Times New Roman" w:cs="Times New Roman"/>
          <w:sz w:val="28"/>
          <w:szCs w:val="28"/>
        </w:rPr>
        <w:t>Оценка степени тяжести</w:t>
      </w:r>
      <w:r w:rsidR="00CA02B1" w:rsidRPr="00BD5FBF">
        <w:rPr>
          <w:rFonts w:ascii="Times New Roman" w:hAnsi="Times New Roman" w:cs="Times New Roman"/>
          <w:sz w:val="28"/>
          <w:szCs w:val="28"/>
        </w:rPr>
        <w:t xml:space="preserve"> нарушений </w:t>
      </w:r>
      <w:r w:rsidR="00BF023A" w:rsidRPr="00BD5FBF">
        <w:rPr>
          <w:rFonts w:ascii="Times New Roman" w:hAnsi="Times New Roman" w:cs="Times New Roman"/>
          <w:sz w:val="28"/>
          <w:szCs w:val="28"/>
        </w:rPr>
        <w:t>проводилась</w:t>
      </w:r>
      <w:r w:rsidR="00CA02B1" w:rsidRPr="00BD5FBF">
        <w:rPr>
          <w:rFonts w:ascii="Times New Roman" w:hAnsi="Times New Roman" w:cs="Times New Roman"/>
          <w:sz w:val="28"/>
          <w:szCs w:val="28"/>
        </w:rPr>
        <w:t xml:space="preserve"> по 5 шкалам и </w:t>
      </w:r>
      <w:r w:rsidR="00BF023A" w:rsidRPr="00BD5FBF">
        <w:rPr>
          <w:rFonts w:ascii="Times New Roman" w:hAnsi="Times New Roman" w:cs="Times New Roman"/>
          <w:sz w:val="28"/>
          <w:szCs w:val="28"/>
        </w:rPr>
        <w:t>итог данной</w:t>
      </w:r>
      <w:r w:rsidR="00CA02B1" w:rsidRPr="00BD5FBF">
        <w:rPr>
          <w:rFonts w:ascii="Times New Roman" w:hAnsi="Times New Roman" w:cs="Times New Roman"/>
          <w:sz w:val="28"/>
          <w:szCs w:val="28"/>
        </w:rPr>
        <w:t xml:space="preserve"> оценки </w:t>
      </w:r>
      <w:r w:rsidR="00BF023A" w:rsidRPr="00BD5FBF">
        <w:rPr>
          <w:rFonts w:ascii="Times New Roman" w:hAnsi="Times New Roman" w:cs="Times New Roman"/>
          <w:sz w:val="28"/>
          <w:szCs w:val="28"/>
        </w:rPr>
        <w:t xml:space="preserve">характеризовал </w:t>
      </w:r>
      <w:r w:rsidR="00CA02B1" w:rsidRPr="00BD5FBF">
        <w:rPr>
          <w:rFonts w:ascii="Times New Roman" w:hAnsi="Times New Roman" w:cs="Times New Roman"/>
          <w:sz w:val="28"/>
          <w:szCs w:val="28"/>
        </w:rPr>
        <w:t xml:space="preserve">собой количественное описание индивидуального EQ-5D-профиля </w:t>
      </w:r>
      <w:r w:rsidR="00BF023A" w:rsidRPr="00BD5FBF">
        <w:rPr>
          <w:rFonts w:ascii="Times New Roman" w:hAnsi="Times New Roman" w:cs="Times New Roman"/>
          <w:sz w:val="28"/>
          <w:szCs w:val="28"/>
        </w:rPr>
        <w:t>качества жизни пациента</w:t>
      </w:r>
      <w:r w:rsidR="00CA02B1" w:rsidRPr="00BD5FBF">
        <w:rPr>
          <w:rFonts w:ascii="Times New Roman" w:hAnsi="Times New Roman" w:cs="Times New Roman"/>
          <w:sz w:val="28"/>
          <w:szCs w:val="28"/>
        </w:rPr>
        <w:t xml:space="preserve">. </w:t>
      </w:r>
      <w:r w:rsidR="00BF023A" w:rsidRPr="00BD5FBF">
        <w:rPr>
          <w:rFonts w:ascii="Times New Roman" w:hAnsi="Times New Roman" w:cs="Times New Roman"/>
          <w:sz w:val="28"/>
          <w:szCs w:val="28"/>
        </w:rPr>
        <w:t>Согласно теоретическим данным</w:t>
      </w:r>
      <w:r w:rsidR="00D9283E" w:rsidRPr="00BD5FBF">
        <w:rPr>
          <w:rFonts w:ascii="Times New Roman" w:hAnsi="Times New Roman" w:cs="Times New Roman"/>
          <w:sz w:val="28"/>
          <w:szCs w:val="28"/>
        </w:rPr>
        <w:t>,</w:t>
      </w:r>
      <w:r w:rsidR="00BF023A" w:rsidRPr="00BD5FBF">
        <w:rPr>
          <w:rFonts w:ascii="Times New Roman" w:hAnsi="Times New Roman" w:cs="Times New Roman"/>
          <w:sz w:val="28"/>
          <w:szCs w:val="28"/>
        </w:rPr>
        <w:t xml:space="preserve"> существует более</w:t>
      </w:r>
      <w:r w:rsidR="00CA02B1" w:rsidRPr="00BD5FBF">
        <w:rPr>
          <w:rFonts w:ascii="Times New Roman" w:hAnsi="Times New Roman" w:cs="Times New Roman"/>
          <w:sz w:val="28"/>
          <w:szCs w:val="28"/>
        </w:rPr>
        <w:t xml:space="preserve"> 245 вариантов состояний здоровья</w:t>
      </w:r>
      <w:r w:rsidR="00BF023A" w:rsidRPr="00BD5FBF">
        <w:rPr>
          <w:rFonts w:ascii="Times New Roman" w:hAnsi="Times New Roman" w:cs="Times New Roman"/>
          <w:sz w:val="28"/>
          <w:szCs w:val="28"/>
        </w:rPr>
        <w:t>, полученных в результате применения опросника</w:t>
      </w:r>
      <w:r w:rsidR="00CA02B1" w:rsidRPr="00BD5FBF">
        <w:rPr>
          <w:rFonts w:ascii="Times New Roman" w:hAnsi="Times New Roman" w:cs="Times New Roman"/>
          <w:sz w:val="28"/>
          <w:szCs w:val="28"/>
        </w:rPr>
        <w:t>.</w:t>
      </w:r>
      <w:r w:rsidR="00D9283E" w:rsidRPr="00BD5FBF">
        <w:rPr>
          <w:rFonts w:ascii="Times New Roman" w:hAnsi="Times New Roman" w:cs="Times New Roman"/>
          <w:sz w:val="28"/>
          <w:szCs w:val="28"/>
        </w:rPr>
        <w:t xml:space="preserve"> Далее проводилась общая оценка состояния здоровья при помощи </w:t>
      </w:r>
      <w:r w:rsidR="00CA02B1" w:rsidRPr="00BD5FBF">
        <w:rPr>
          <w:rFonts w:ascii="Times New Roman" w:hAnsi="Times New Roman" w:cs="Times New Roman"/>
          <w:sz w:val="28"/>
          <w:szCs w:val="28"/>
        </w:rPr>
        <w:t>визуальной аналоговой шкал</w:t>
      </w:r>
      <w:r w:rsidR="00D32CEE" w:rsidRPr="00BD5FBF">
        <w:rPr>
          <w:rFonts w:ascii="Times New Roman" w:hAnsi="Times New Roman" w:cs="Times New Roman"/>
          <w:sz w:val="28"/>
          <w:szCs w:val="28"/>
        </w:rPr>
        <w:t xml:space="preserve">ы </w:t>
      </w:r>
      <w:r w:rsidR="00CA02B1" w:rsidRPr="00BD5FBF">
        <w:rPr>
          <w:rFonts w:ascii="Times New Roman" w:hAnsi="Times New Roman" w:cs="Times New Roman"/>
          <w:sz w:val="28"/>
          <w:szCs w:val="28"/>
        </w:rPr>
        <w:t>(ВАШ)</w:t>
      </w:r>
      <w:r w:rsidR="00D9283E" w:rsidRPr="00BD5FBF">
        <w:rPr>
          <w:rFonts w:ascii="Times New Roman" w:hAnsi="Times New Roman" w:cs="Times New Roman"/>
          <w:sz w:val="28"/>
          <w:szCs w:val="28"/>
        </w:rPr>
        <w:t xml:space="preserve"> и ее интерпретация, где диапазон значений варьировал от</w:t>
      </w:r>
      <w:r w:rsidR="00CA02B1" w:rsidRPr="00BD5FBF">
        <w:rPr>
          <w:rFonts w:ascii="Times New Roman" w:hAnsi="Times New Roman" w:cs="Times New Roman"/>
          <w:sz w:val="28"/>
          <w:szCs w:val="28"/>
        </w:rPr>
        <w:t xml:space="preserve"> «0»</w:t>
      </w:r>
      <w:r w:rsidR="00D9283E" w:rsidRPr="00BD5FBF">
        <w:rPr>
          <w:rFonts w:ascii="Times New Roman" w:hAnsi="Times New Roman" w:cs="Times New Roman"/>
          <w:sz w:val="28"/>
          <w:szCs w:val="28"/>
        </w:rPr>
        <w:t xml:space="preserve"> и</w:t>
      </w:r>
      <w:r w:rsidR="00CA02B1" w:rsidRPr="00BD5FBF">
        <w:rPr>
          <w:rFonts w:ascii="Times New Roman" w:hAnsi="Times New Roman" w:cs="Times New Roman"/>
          <w:sz w:val="28"/>
          <w:szCs w:val="28"/>
        </w:rPr>
        <w:t xml:space="preserve"> означал самое плохое</w:t>
      </w:r>
      <w:r w:rsidR="00D9283E" w:rsidRPr="00BD5FBF">
        <w:rPr>
          <w:rFonts w:ascii="Times New Roman" w:hAnsi="Times New Roman" w:cs="Times New Roman"/>
          <w:sz w:val="28"/>
          <w:szCs w:val="28"/>
        </w:rPr>
        <w:t xml:space="preserve"> здоровье</w:t>
      </w:r>
      <w:r w:rsidR="00CA02B1" w:rsidRPr="00BD5FBF">
        <w:rPr>
          <w:rFonts w:ascii="Times New Roman" w:hAnsi="Times New Roman" w:cs="Times New Roman"/>
          <w:sz w:val="28"/>
          <w:szCs w:val="28"/>
        </w:rPr>
        <w:t xml:space="preserve">, </w:t>
      </w:r>
      <w:r w:rsidR="00D9283E" w:rsidRPr="00BD5FBF">
        <w:rPr>
          <w:rFonts w:ascii="Times New Roman" w:hAnsi="Times New Roman" w:cs="Times New Roman"/>
          <w:sz w:val="28"/>
          <w:szCs w:val="28"/>
        </w:rPr>
        <w:t>до</w:t>
      </w:r>
      <w:r w:rsidR="00CA02B1" w:rsidRPr="00BD5FBF">
        <w:rPr>
          <w:rFonts w:ascii="Times New Roman" w:hAnsi="Times New Roman" w:cs="Times New Roman"/>
          <w:sz w:val="28"/>
          <w:szCs w:val="28"/>
        </w:rPr>
        <w:t xml:space="preserve"> «100»</w:t>
      </w:r>
      <w:r w:rsidR="00D9283E" w:rsidRPr="00BD5FBF">
        <w:rPr>
          <w:rFonts w:ascii="Times New Roman" w:hAnsi="Times New Roman" w:cs="Times New Roman"/>
          <w:sz w:val="28"/>
          <w:szCs w:val="28"/>
        </w:rPr>
        <w:t xml:space="preserve">, указывающий на </w:t>
      </w:r>
      <w:r w:rsidR="00CA02B1" w:rsidRPr="00BD5FBF">
        <w:rPr>
          <w:rFonts w:ascii="Times New Roman" w:hAnsi="Times New Roman" w:cs="Times New Roman"/>
          <w:sz w:val="28"/>
          <w:szCs w:val="28"/>
        </w:rPr>
        <w:t xml:space="preserve">самое хорошее состояние здоровья. </w:t>
      </w:r>
      <w:r w:rsidR="00D9283E" w:rsidRPr="00BD5FBF">
        <w:rPr>
          <w:rFonts w:ascii="Times New Roman" w:hAnsi="Times New Roman" w:cs="Times New Roman"/>
          <w:sz w:val="28"/>
          <w:szCs w:val="28"/>
        </w:rPr>
        <w:t xml:space="preserve">Расчет </w:t>
      </w:r>
      <w:r w:rsidR="00CA02B1" w:rsidRPr="00BD5FBF">
        <w:rPr>
          <w:rFonts w:ascii="Times New Roman" w:hAnsi="Times New Roman" w:cs="Times New Roman"/>
          <w:sz w:val="28"/>
          <w:szCs w:val="28"/>
        </w:rPr>
        <w:t>EQ-5D-индекс</w:t>
      </w:r>
      <w:r w:rsidR="00D9283E" w:rsidRPr="00BD5FBF">
        <w:rPr>
          <w:rFonts w:ascii="Times New Roman" w:hAnsi="Times New Roman" w:cs="Times New Roman"/>
          <w:sz w:val="28"/>
          <w:szCs w:val="28"/>
        </w:rPr>
        <w:t>а проводился</w:t>
      </w:r>
      <w:r w:rsidR="00CA02B1" w:rsidRPr="00BD5FBF">
        <w:rPr>
          <w:rFonts w:ascii="Times New Roman" w:hAnsi="Times New Roman" w:cs="Times New Roman"/>
          <w:sz w:val="28"/>
          <w:szCs w:val="28"/>
        </w:rPr>
        <w:t xml:space="preserve"> </w:t>
      </w:r>
      <w:r w:rsidR="00D9283E" w:rsidRPr="00BD5FBF">
        <w:rPr>
          <w:rFonts w:ascii="Times New Roman" w:hAnsi="Times New Roman" w:cs="Times New Roman"/>
          <w:sz w:val="28"/>
          <w:szCs w:val="28"/>
        </w:rPr>
        <w:t>согласно</w:t>
      </w:r>
      <w:r w:rsidR="00CA02B1" w:rsidRPr="00BD5FBF">
        <w:rPr>
          <w:rFonts w:ascii="Times New Roman" w:hAnsi="Times New Roman" w:cs="Times New Roman"/>
          <w:sz w:val="28"/>
          <w:szCs w:val="28"/>
        </w:rPr>
        <w:t xml:space="preserve"> определени</w:t>
      </w:r>
      <w:r w:rsidR="00D9283E" w:rsidRPr="00BD5FBF">
        <w:rPr>
          <w:rFonts w:ascii="Times New Roman" w:hAnsi="Times New Roman" w:cs="Times New Roman"/>
          <w:sz w:val="28"/>
          <w:szCs w:val="28"/>
        </w:rPr>
        <w:t>ю</w:t>
      </w:r>
      <w:r w:rsidR="00CA02B1" w:rsidRPr="00BD5FBF">
        <w:rPr>
          <w:rFonts w:ascii="Times New Roman" w:hAnsi="Times New Roman" w:cs="Times New Roman"/>
          <w:sz w:val="28"/>
          <w:szCs w:val="28"/>
        </w:rPr>
        <w:t xml:space="preserve"> средней оценки от </w:t>
      </w:r>
      <w:r w:rsidR="00D32CEE" w:rsidRPr="00BD5FBF">
        <w:rPr>
          <w:rFonts w:ascii="Times New Roman" w:hAnsi="Times New Roman" w:cs="Times New Roman"/>
          <w:sz w:val="28"/>
          <w:szCs w:val="28"/>
        </w:rPr>
        <w:t>0</w:t>
      </w:r>
      <w:r w:rsidR="00CA02B1" w:rsidRPr="00BD5FBF">
        <w:rPr>
          <w:rFonts w:ascii="Times New Roman" w:hAnsi="Times New Roman" w:cs="Times New Roman"/>
          <w:sz w:val="28"/>
          <w:szCs w:val="28"/>
        </w:rPr>
        <w:t xml:space="preserve"> до </w:t>
      </w:r>
      <w:r w:rsidR="00D32CEE" w:rsidRPr="00BD5FBF">
        <w:rPr>
          <w:rFonts w:ascii="Times New Roman" w:hAnsi="Times New Roman" w:cs="Times New Roman"/>
          <w:sz w:val="28"/>
          <w:szCs w:val="28"/>
        </w:rPr>
        <w:t>1</w:t>
      </w:r>
      <w:r w:rsidR="00CA02B1" w:rsidRPr="00BD5FBF">
        <w:rPr>
          <w:rFonts w:ascii="Times New Roman" w:hAnsi="Times New Roman" w:cs="Times New Roman"/>
          <w:sz w:val="28"/>
          <w:szCs w:val="28"/>
        </w:rPr>
        <w:t>, где 1 балл означ</w:t>
      </w:r>
      <w:r w:rsidR="00D9283E" w:rsidRPr="00BD5FBF">
        <w:rPr>
          <w:rFonts w:ascii="Times New Roman" w:hAnsi="Times New Roman" w:cs="Times New Roman"/>
          <w:sz w:val="28"/>
          <w:szCs w:val="28"/>
        </w:rPr>
        <w:t>ает</w:t>
      </w:r>
      <w:r w:rsidR="00CA02B1" w:rsidRPr="00BD5FBF">
        <w:rPr>
          <w:rFonts w:ascii="Times New Roman" w:hAnsi="Times New Roman" w:cs="Times New Roman"/>
          <w:sz w:val="28"/>
          <w:szCs w:val="28"/>
        </w:rPr>
        <w:t xml:space="preserve"> наилучшее </w:t>
      </w:r>
      <w:r w:rsidR="00D9283E" w:rsidRPr="00BD5FBF">
        <w:rPr>
          <w:rFonts w:ascii="Times New Roman" w:hAnsi="Times New Roman" w:cs="Times New Roman"/>
          <w:sz w:val="28"/>
          <w:szCs w:val="28"/>
        </w:rPr>
        <w:t xml:space="preserve">качество жизни </w:t>
      </w:r>
      <w:r w:rsidR="00CA02B1" w:rsidRPr="00BD5FBF">
        <w:rPr>
          <w:rFonts w:ascii="Times New Roman" w:hAnsi="Times New Roman" w:cs="Times New Roman"/>
          <w:sz w:val="28"/>
          <w:szCs w:val="28"/>
        </w:rPr>
        <w:t>больных</w:t>
      </w:r>
      <w:r w:rsidR="00D9283E" w:rsidRPr="00BD5FBF">
        <w:rPr>
          <w:rFonts w:ascii="Times New Roman" w:hAnsi="Times New Roman" w:cs="Times New Roman"/>
          <w:sz w:val="28"/>
          <w:szCs w:val="28"/>
        </w:rPr>
        <w:t>.</w:t>
      </w:r>
    </w:p>
    <w:p w14:paraId="79828B06" w14:textId="77777777" w:rsidR="00F749F6" w:rsidRPr="00BD5FBF" w:rsidRDefault="00F749F6" w:rsidP="00BE0026">
      <w:pPr>
        <w:spacing w:after="0" w:line="240" w:lineRule="auto"/>
        <w:ind w:firstLine="709"/>
        <w:rPr>
          <w:rFonts w:ascii="Times New Roman" w:eastAsia="Times New Roman" w:hAnsi="Times New Roman" w:cs="Times New Roman"/>
          <w:b/>
          <w:color w:val="000000"/>
          <w:sz w:val="28"/>
          <w:szCs w:val="28"/>
          <w:lang w:eastAsia="ru-RU"/>
        </w:rPr>
      </w:pPr>
    </w:p>
    <w:p w14:paraId="399AE741" w14:textId="342409D1" w:rsidR="00DE54A0" w:rsidRPr="00BD5FBF" w:rsidRDefault="00F749F6" w:rsidP="00BE0026">
      <w:pPr>
        <w:spacing w:after="0" w:line="240" w:lineRule="auto"/>
        <w:ind w:firstLine="709"/>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color w:val="000000"/>
          <w:sz w:val="28"/>
          <w:szCs w:val="28"/>
          <w:lang w:eastAsia="ru-RU"/>
        </w:rPr>
        <w:t>2.6</w:t>
      </w:r>
      <w:r w:rsidR="00DE54A0" w:rsidRPr="00BD5FBF">
        <w:rPr>
          <w:rFonts w:ascii="Times New Roman" w:eastAsia="Times New Roman" w:hAnsi="Times New Roman" w:cs="Times New Roman"/>
          <w:b/>
          <w:color w:val="000000"/>
          <w:sz w:val="28"/>
          <w:szCs w:val="28"/>
          <w:lang w:eastAsia="ru-RU"/>
        </w:rPr>
        <w:t xml:space="preserve"> Статистические методы обработки данных</w:t>
      </w:r>
    </w:p>
    <w:p w14:paraId="7E8D73AE" w14:textId="74C99340" w:rsidR="007E3DC9" w:rsidRPr="00BD5FBF" w:rsidRDefault="00234AA5"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Проведение а</w:t>
      </w:r>
      <w:r w:rsidR="00D9283E" w:rsidRPr="00BD5FBF">
        <w:rPr>
          <w:rFonts w:ascii="Times New Roman" w:eastAsia="Times New Roman" w:hAnsi="Times New Roman" w:cs="Times New Roman"/>
          <w:color w:val="000000"/>
          <w:sz w:val="28"/>
          <w:szCs w:val="28"/>
          <w:lang w:eastAsia="ru-RU"/>
        </w:rPr>
        <w:t>нализ</w:t>
      </w:r>
      <w:r w:rsidRPr="00BD5FBF">
        <w:rPr>
          <w:rFonts w:ascii="Times New Roman" w:eastAsia="Times New Roman" w:hAnsi="Times New Roman" w:cs="Times New Roman"/>
          <w:color w:val="000000"/>
          <w:sz w:val="28"/>
          <w:szCs w:val="28"/>
          <w:lang w:eastAsia="ru-RU"/>
        </w:rPr>
        <w:t>а</w:t>
      </w:r>
      <w:r w:rsidR="00D9283E" w:rsidRPr="00BD5FBF">
        <w:rPr>
          <w:rFonts w:ascii="Times New Roman" w:eastAsia="Times New Roman" w:hAnsi="Times New Roman" w:cs="Times New Roman"/>
          <w:color w:val="000000"/>
          <w:sz w:val="28"/>
          <w:szCs w:val="28"/>
          <w:lang w:eastAsia="ru-RU"/>
        </w:rPr>
        <w:t xml:space="preserve"> данных </w:t>
      </w:r>
      <w:r w:rsidRPr="00BD5FBF">
        <w:rPr>
          <w:rFonts w:ascii="Times New Roman" w:eastAsia="Times New Roman" w:hAnsi="Times New Roman" w:cs="Times New Roman"/>
          <w:color w:val="000000"/>
          <w:sz w:val="28"/>
          <w:szCs w:val="28"/>
          <w:lang w:eastAsia="ru-RU"/>
        </w:rPr>
        <w:t>осуществлено</w:t>
      </w:r>
      <w:r w:rsidR="00D9283E" w:rsidRPr="00BD5FBF">
        <w:rPr>
          <w:rFonts w:ascii="Times New Roman" w:eastAsia="Times New Roman" w:hAnsi="Times New Roman" w:cs="Times New Roman"/>
          <w:color w:val="000000"/>
          <w:sz w:val="28"/>
          <w:szCs w:val="28"/>
          <w:lang w:eastAsia="ru-RU"/>
        </w:rPr>
        <w:t xml:space="preserve"> с помощью</w:t>
      </w:r>
      <w:r w:rsidRPr="00BD5FBF">
        <w:rPr>
          <w:rFonts w:ascii="Times New Roman" w:eastAsia="Times New Roman" w:hAnsi="Times New Roman" w:cs="Times New Roman"/>
          <w:color w:val="000000"/>
          <w:sz w:val="28"/>
          <w:szCs w:val="28"/>
          <w:lang w:eastAsia="ru-RU"/>
        </w:rPr>
        <w:t xml:space="preserve"> применения</w:t>
      </w:r>
      <w:r w:rsidR="00D9283E" w:rsidRPr="00BD5FBF">
        <w:rPr>
          <w:rFonts w:ascii="Times New Roman" w:eastAsia="Times New Roman" w:hAnsi="Times New Roman" w:cs="Times New Roman"/>
          <w:color w:val="000000"/>
          <w:sz w:val="28"/>
          <w:szCs w:val="28"/>
          <w:lang w:eastAsia="ru-RU"/>
        </w:rPr>
        <w:t xml:space="preserve"> статистического программного обеспечения SPSS (</w:t>
      </w:r>
      <w:proofErr w:type="spellStart"/>
      <w:r w:rsidR="0007350B" w:rsidRPr="00BD5FBF">
        <w:rPr>
          <w:rFonts w:ascii="Times New Roman" w:eastAsia="Times New Roman" w:hAnsi="Times New Roman" w:cs="Times New Roman"/>
          <w:color w:val="000000"/>
          <w:sz w:val="28"/>
          <w:szCs w:val="28"/>
          <w:lang w:eastAsia="ru-RU"/>
        </w:rPr>
        <w:t>V</w:t>
      </w:r>
      <w:r w:rsidR="00D9283E" w:rsidRPr="00BD5FBF">
        <w:rPr>
          <w:rFonts w:ascii="Times New Roman" w:eastAsia="Times New Roman" w:hAnsi="Times New Roman" w:cs="Times New Roman"/>
          <w:color w:val="000000"/>
          <w:sz w:val="28"/>
          <w:szCs w:val="28"/>
          <w:lang w:eastAsia="ru-RU"/>
        </w:rPr>
        <w:t>ersion</w:t>
      </w:r>
      <w:proofErr w:type="spellEnd"/>
      <w:r w:rsidR="00D9283E" w:rsidRPr="00BD5FBF">
        <w:rPr>
          <w:rFonts w:ascii="Times New Roman" w:eastAsia="Times New Roman" w:hAnsi="Times New Roman" w:cs="Times New Roman"/>
          <w:color w:val="000000"/>
          <w:sz w:val="28"/>
          <w:szCs w:val="28"/>
          <w:lang w:eastAsia="ru-RU"/>
        </w:rPr>
        <w:t xml:space="preserve"> 27.0, SPSS Inc., Chicago, IL, USA) для Windows. </w:t>
      </w:r>
      <w:r w:rsidRPr="00BD5FBF">
        <w:rPr>
          <w:rFonts w:ascii="Times New Roman" w:eastAsia="Times New Roman" w:hAnsi="Times New Roman" w:cs="Times New Roman"/>
          <w:color w:val="000000"/>
          <w:sz w:val="28"/>
          <w:szCs w:val="28"/>
          <w:lang w:eastAsia="ru-RU"/>
        </w:rPr>
        <w:t>Р</w:t>
      </w:r>
      <w:r w:rsidR="00D9283E" w:rsidRPr="00BD5FBF">
        <w:rPr>
          <w:rFonts w:ascii="Times New Roman" w:eastAsia="Times New Roman" w:hAnsi="Times New Roman" w:cs="Times New Roman"/>
          <w:color w:val="000000"/>
          <w:sz w:val="28"/>
          <w:szCs w:val="28"/>
          <w:lang w:eastAsia="ru-RU"/>
        </w:rPr>
        <w:t xml:space="preserve">асчет сводных статистических данных </w:t>
      </w:r>
      <w:r w:rsidRPr="00BD5FBF">
        <w:rPr>
          <w:rFonts w:ascii="Times New Roman" w:eastAsia="Times New Roman" w:hAnsi="Times New Roman" w:cs="Times New Roman"/>
          <w:color w:val="000000"/>
          <w:sz w:val="28"/>
          <w:szCs w:val="28"/>
          <w:lang w:eastAsia="ru-RU"/>
        </w:rPr>
        <w:t xml:space="preserve">выполнен </w:t>
      </w:r>
      <w:r w:rsidR="00D9283E" w:rsidRPr="00BD5FBF">
        <w:rPr>
          <w:rFonts w:ascii="Times New Roman" w:eastAsia="Times New Roman" w:hAnsi="Times New Roman" w:cs="Times New Roman"/>
          <w:color w:val="000000"/>
          <w:sz w:val="28"/>
          <w:szCs w:val="28"/>
          <w:lang w:eastAsia="ru-RU"/>
        </w:rPr>
        <w:t xml:space="preserve">по всем переменным, </w:t>
      </w:r>
      <w:r w:rsidRPr="00BD5FBF">
        <w:rPr>
          <w:rFonts w:ascii="Times New Roman" w:eastAsia="Times New Roman" w:hAnsi="Times New Roman" w:cs="Times New Roman"/>
          <w:color w:val="000000"/>
          <w:sz w:val="28"/>
          <w:szCs w:val="28"/>
          <w:lang w:eastAsia="ru-RU"/>
        </w:rPr>
        <w:t>анализ</w:t>
      </w:r>
      <w:r w:rsidR="00D9283E" w:rsidRPr="00BD5FBF">
        <w:rPr>
          <w:rFonts w:ascii="Times New Roman" w:eastAsia="Times New Roman" w:hAnsi="Times New Roman" w:cs="Times New Roman"/>
          <w:color w:val="000000"/>
          <w:sz w:val="28"/>
          <w:szCs w:val="28"/>
          <w:lang w:eastAsia="ru-RU"/>
        </w:rPr>
        <w:t xml:space="preserve"> нормального распределени</w:t>
      </w:r>
      <w:r w:rsidR="008D3A33" w:rsidRPr="00BD5FBF">
        <w:rPr>
          <w:rFonts w:ascii="Times New Roman" w:eastAsia="Times New Roman" w:hAnsi="Times New Roman" w:cs="Times New Roman"/>
          <w:color w:val="000000"/>
          <w:sz w:val="28"/>
          <w:szCs w:val="28"/>
          <w:lang w:eastAsia="ru-RU"/>
        </w:rPr>
        <w:t>я</w:t>
      </w:r>
      <w:r w:rsidR="00D9283E" w:rsidRPr="00BD5FBF">
        <w:rPr>
          <w:rFonts w:ascii="Times New Roman" w:eastAsia="Times New Roman" w:hAnsi="Times New Roman" w:cs="Times New Roman"/>
          <w:color w:val="000000"/>
          <w:sz w:val="28"/>
          <w:szCs w:val="28"/>
          <w:lang w:eastAsia="ru-RU"/>
        </w:rPr>
        <w:t xml:space="preserve"> данных </w:t>
      </w:r>
      <w:r w:rsidRPr="00BD5FBF">
        <w:rPr>
          <w:rFonts w:ascii="Times New Roman" w:eastAsia="Times New Roman" w:hAnsi="Times New Roman" w:cs="Times New Roman"/>
          <w:color w:val="000000"/>
          <w:sz w:val="28"/>
          <w:szCs w:val="28"/>
          <w:lang w:eastAsia="ru-RU"/>
        </w:rPr>
        <w:t>проводилось</w:t>
      </w:r>
      <w:r w:rsidR="00D9283E"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с использованием</w:t>
      </w:r>
      <w:r w:rsidR="00D9283E" w:rsidRPr="00BD5FBF">
        <w:rPr>
          <w:rFonts w:ascii="Times New Roman" w:eastAsia="Times New Roman" w:hAnsi="Times New Roman" w:cs="Times New Roman"/>
          <w:color w:val="000000"/>
          <w:sz w:val="28"/>
          <w:szCs w:val="28"/>
          <w:lang w:eastAsia="ru-RU"/>
        </w:rPr>
        <w:t xml:space="preserve"> аналитических методов (критерий Колмогорова-Смирнова). </w:t>
      </w:r>
      <w:r w:rsidRPr="00BD5FBF">
        <w:rPr>
          <w:rFonts w:ascii="Times New Roman" w:eastAsia="Times New Roman" w:hAnsi="Times New Roman" w:cs="Times New Roman"/>
          <w:color w:val="000000"/>
          <w:sz w:val="28"/>
          <w:szCs w:val="28"/>
          <w:lang w:eastAsia="ru-RU"/>
        </w:rPr>
        <w:t>Оценка</w:t>
      </w:r>
      <w:r w:rsidR="00D9283E" w:rsidRPr="00BD5FBF">
        <w:rPr>
          <w:rFonts w:ascii="Times New Roman" w:eastAsia="Times New Roman" w:hAnsi="Times New Roman" w:cs="Times New Roman"/>
          <w:color w:val="000000"/>
          <w:sz w:val="28"/>
          <w:szCs w:val="28"/>
          <w:lang w:eastAsia="ru-RU"/>
        </w:rPr>
        <w:t xml:space="preserve"> данных </w:t>
      </w:r>
      <w:r w:rsidRPr="00BD5FBF">
        <w:rPr>
          <w:rFonts w:ascii="Times New Roman" w:eastAsia="Times New Roman" w:hAnsi="Times New Roman" w:cs="Times New Roman"/>
          <w:color w:val="000000"/>
          <w:sz w:val="28"/>
          <w:szCs w:val="28"/>
          <w:lang w:eastAsia="ru-RU"/>
        </w:rPr>
        <w:t>выполнена</w:t>
      </w:r>
      <w:r w:rsidR="00D9283E"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с помощью</w:t>
      </w:r>
      <w:r w:rsidR="00D9283E" w:rsidRPr="00BD5FBF">
        <w:rPr>
          <w:rFonts w:ascii="Times New Roman" w:eastAsia="Times New Roman" w:hAnsi="Times New Roman" w:cs="Times New Roman"/>
          <w:color w:val="000000"/>
          <w:sz w:val="28"/>
          <w:szCs w:val="28"/>
          <w:lang w:eastAsia="ru-RU"/>
        </w:rPr>
        <w:t xml:space="preserve"> одностороннего дисперсионного анализа (ANOVA), критерия хи-квадрат, корреляции Пирсона. Все значения p были дву</w:t>
      </w:r>
      <w:r w:rsidR="008D3A33" w:rsidRPr="00BD5FBF">
        <w:rPr>
          <w:rFonts w:ascii="Times New Roman" w:eastAsia="Times New Roman" w:hAnsi="Times New Roman" w:cs="Times New Roman"/>
          <w:color w:val="000000"/>
          <w:sz w:val="28"/>
          <w:szCs w:val="28"/>
          <w:lang w:eastAsia="ru-RU"/>
        </w:rPr>
        <w:t>значными</w:t>
      </w:r>
      <w:r w:rsidR="00D9283E" w:rsidRPr="00BD5FBF">
        <w:rPr>
          <w:rFonts w:ascii="Times New Roman" w:eastAsia="Times New Roman" w:hAnsi="Times New Roman" w:cs="Times New Roman"/>
          <w:color w:val="000000"/>
          <w:sz w:val="28"/>
          <w:szCs w:val="28"/>
          <w:lang w:eastAsia="ru-RU"/>
        </w:rPr>
        <w:t xml:space="preserve">, показатели считались статистически значимыми при р&lt;0,05. Количественные переменные </w:t>
      </w:r>
      <w:r w:rsidRPr="00BD5FBF">
        <w:rPr>
          <w:rFonts w:ascii="Times New Roman" w:eastAsia="Times New Roman" w:hAnsi="Times New Roman" w:cs="Times New Roman"/>
          <w:color w:val="000000"/>
          <w:sz w:val="28"/>
          <w:szCs w:val="28"/>
          <w:lang w:eastAsia="ru-RU"/>
        </w:rPr>
        <w:t>были выражены</w:t>
      </w:r>
      <w:r w:rsidR="00D9283E"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в виде </w:t>
      </w:r>
      <w:r w:rsidR="00D9283E" w:rsidRPr="00BD5FBF">
        <w:rPr>
          <w:rFonts w:ascii="Times New Roman" w:eastAsia="Times New Roman" w:hAnsi="Times New Roman" w:cs="Times New Roman"/>
          <w:color w:val="000000"/>
          <w:sz w:val="28"/>
          <w:szCs w:val="28"/>
          <w:lang w:eastAsia="ru-RU"/>
        </w:rPr>
        <w:t>среднее значение ± стандартное отклонение.</w:t>
      </w:r>
    </w:p>
    <w:p w14:paraId="0D6F2F5B" w14:textId="7D787B10"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216202F" w14:textId="75DD58DA"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47A6A2B9" w14:textId="5EBD730A"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4F32CB0" w14:textId="20061E8D"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5CECD0F" w14:textId="099D7705"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8EBA1A0" w14:textId="02A47AC7"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B06DD4F" w14:textId="516528AB"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0D61A8A" w14:textId="20C4E19F" w:rsidR="005C5B0E" w:rsidRPr="00BD5FBF" w:rsidRDefault="005C5B0E"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03D1AE7" w14:textId="77777777" w:rsidR="00BE0026" w:rsidRPr="00BD5FBF" w:rsidRDefault="00BE0026"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5A7BE05F" w14:textId="0DA92CAC" w:rsidR="00C4631D" w:rsidRPr="00BD5FBF" w:rsidRDefault="009A109D"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lastRenderedPageBreak/>
        <w:t>3 РЕЗУЛЬТАТЫ СОБСТВЕННОГО ИССЛЕДОВАНИЯ</w:t>
      </w:r>
    </w:p>
    <w:p w14:paraId="69CC6CFF" w14:textId="77777777" w:rsidR="00432280" w:rsidRPr="00BD5FBF" w:rsidRDefault="00432280"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3B87302B" w14:textId="4AA0BC5A" w:rsidR="00F77F94"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sz w:val="28"/>
          <w:szCs w:val="28"/>
          <w:lang w:val="kk-KZ"/>
        </w:rPr>
        <w:t>3.1</w:t>
      </w:r>
      <w:r w:rsidR="00545E58" w:rsidRPr="00BD5FBF">
        <w:rPr>
          <w:rFonts w:ascii="Times New Roman" w:eastAsia="Times New Roman" w:hAnsi="Times New Roman" w:cs="Times New Roman"/>
          <w:b/>
          <w:bCs/>
          <w:sz w:val="28"/>
          <w:szCs w:val="28"/>
          <w:lang w:val="kk-KZ"/>
        </w:rPr>
        <w:t xml:space="preserve"> </w:t>
      </w:r>
      <w:r w:rsidR="009A00CD" w:rsidRPr="00BD5FBF">
        <w:rPr>
          <w:rFonts w:ascii="Times New Roman" w:eastAsia="Times New Roman" w:hAnsi="Times New Roman" w:cs="Times New Roman"/>
          <w:b/>
          <w:bCs/>
          <w:color w:val="000000"/>
          <w:sz w:val="28"/>
          <w:szCs w:val="28"/>
          <w:lang w:val="kk-KZ"/>
        </w:rPr>
        <w:t xml:space="preserve">Результаты изучения заболеваемости по </w:t>
      </w:r>
      <w:r w:rsidR="00F77F94" w:rsidRPr="00BD5FBF">
        <w:rPr>
          <w:rFonts w:ascii="Times New Roman" w:eastAsia="Times New Roman" w:hAnsi="Times New Roman" w:cs="Times New Roman"/>
          <w:b/>
          <w:bCs/>
          <w:color w:val="000000"/>
          <w:sz w:val="28"/>
          <w:szCs w:val="28"/>
          <w:lang w:val="kk-KZ"/>
        </w:rPr>
        <w:t>хрон</w:t>
      </w:r>
      <w:r w:rsidR="00B07829" w:rsidRPr="00BD5FBF">
        <w:rPr>
          <w:rFonts w:ascii="Times New Roman" w:eastAsia="Times New Roman" w:hAnsi="Times New Roman" w:cs="Times New Roman"/>
          <w:b/>
          <w:bCs/>
          <w:color w:val="000000"/>
          <w:sz w:val="28"/>
          <w:szCs w:val="28"/>
          <w:lang w:val="kk-KZ"/>
        </w:rPr>
        <w:t>и</w:t>
      </w:r>
      <w:r w:rsidR="00F77F94" w:rsidRPr="00BD5FBF">
        <w:rPr>
          <w:rFonts w:ascii="Times New Roman" w:eastAsia="Times New Roman" w:hAnsi="Times New Roman" w:cs="Times New Roman"/>
          <w:b/>
          <w:bCs/>
          <w:color w:val="000000"/>
          <w:sz w:val="28"/>
          <w:szCs w:val="28"/>
          <w:lang w:val="kk-KZ"/>
        </w:rPr>
        <w:t>ческим вирусным гепатитам</w:t>
      </w:r>
      <w:r w:rsidR="0027100C" w:rsidRPr="00BD5FBF">
        <w:t xml:space="preserve"> </w:t>
      </w:r>
      <w:r w:rsidR="0027100C" w:rsidRPr="00BD5FBF">
        <w:rPr>
          <w:rFonts w:ascii="Times New Roman" w:eastAsia="Times New Roman" w:hAnsi="Times New Roman" w:cs="Times New Roman"/>
          <w:b/>
          <w:bCs/>
          <w:color w:val="000000"/>
          <w:sz w:val="28"/>
          <w:szCs w:val="28"/>
          <w:lang w:val="kk-KZ"/>
        </w:rPr>
        <w:t>в городе Шымкент и</w:t>
      </w:r>
      <w:r w:rsidR="00F77F94" w:rsidRPr="00BD5FBF">
        <w:rPr>
          <w:rFonts w:ascii="Times New Roman" w:eastAsia="Times New Roman" w:hAnsi="Times New Roman" w:cs="Times New Roman"/>
          <w:b/>
          <w:bCs/>
          <w:color w:val="000000"/>
          <w:sz w:val="28"/>
          <w:szCs w:val="28"/>
          <w:lang w:val="kk-KZ"/>
        </w:rPr>
        <w:t xml:space="preserve"> в Туркестанской области</w:t>
      </w:r>
    </w:p>
    <w:p w14:paraId="7E1846B0" w14:textId="2E0F95F4" w:rsidR="00F77F94" w:rsidRPr="00BD5FBF" w:rsidRDefault="00F77F94" w:rsidP="00BE0026">
      <w:pPr>
        <w:spacing w:after="0" w:line="240" w:lineRule="auto"/>
        <w:ind w:firstLine="709"/>
        <w:jc w:val="both"/>
        <w:rPr>
          <w:rFonts w:ascii="Times New Roman" w:eastAsia="Times New Roman" w:hAnsi="Times New Roman" w:cs="Times New Roman"/>
          <w:color w:val="000000"/>
          <w:sz w:val="28"/>
          <w:szCs w:val="28"/>
          <w:lang w:val="kk-KZ"/>
        </w:rPr>
      </w:pPr>
      <w:bookmarkStart w:id="181" w:name="_Hlk123752581"/>
      <w:r w:rsidRPr="00BD5FBF">
        <w:rPr>
          <w:rFonts w:ascii="Times New Roman" w:eastAsia="Times New Roman" w:hAnsi="Times New Roman" w:cs="Times New Roman"/>
          <w:color w:val="000000"/>
          <w:sz w:val="28"/>
          <w:szCs w:val="28"/>
          <w:lang w:val="kk-KZ"/>
        </w:rPr>
        <w:t xml:space="preserve">Проведен ретроспективный анализ статистических показателей по хроническим вирусным гепатитам за период 2011-2020 гг. в </w:t>
      </w:r>
      <w:bookmarkStart w:id="182" w:name="_Hlk113017090"/>
      <w:r w:rsidRPr="00BD5FBF">
        <w:rPr>
          <w:rFonts w:ascii="Times New Roman" w:eastAsia="Times New Roman" w:hAnsi="Times New Roman" w:cs="Times New Roman"/>
          <w:color w:val="000000"/>
          <w:sz w:val="28"/>
          <w:szCs w:val="28"/>
          <w:lang w:val="kk-KZ"/>
        </w:rPr>
        <w:t>Туркестанской области</w:t>
      </w:r>
      <w:bookmarkEnd w:id="182"/>
      <w:r w:rsidRPr="00BD5FBF">
        <w:rPr>
          <w:rFonts w:ascii="Times New Roman" w:eastAsia="Times New Roman" w:hAnsi="Times New Roman" w:cs="Times New Roman"/>
          <w:color w:val="000000"/>
          <w:sz w:val="28"/>
          <w:szCs w:val="28"/>
          <w:lang w:val="kk-KZ"/>
        </w:rPr>
        <w:t xml:space="preserve">. Материалом исследования явились статистические данные Научно-практического центра санитарно-эпидемиологической экспертизы и мониторинга Туркестанской области  за 2011-2020 годы. </w:t>
      </w:r>
    </w:p>
    <w:p w14:paraId="36438DA0" w14:textId="40014A3D" w:rsidR="00F77F94" w:rsidRPr="00BD5FBF" w:rsidRDefault="00193C65"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Заболеваемость хроническими вирусными гепатитами, впервые выявленными в Туркестанской области в 2011г. составила 13,62 на 100 тыс. населения, в 2012</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г. - 34,38 на 100 тыс. населения, в 2013г. показатель составил 35,72 на 100 тыс. населения, в 2014</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г</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- 34,7 на 100 тыс. населения, в 2015</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г.</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- 23,71 на 100 тыс. населения, в 2016</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г.</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w:t>
      </w:r>
      <w:r w:rsidR="00545E58"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31,74 </w:t>
      </w:r>
      <w:bookmarkStart w:id="183" w:name="_Hlk113016557"/>
      <w:r w:rsidRPr="00BD5FBF">
        <w:rPr>
          <w:rFonts w:ascii="Times New Roman" w:eastAsia="Times New Roman" w:hAnsi="Times New Roman" w:cs="Times New Roman"/>
          <w:color w:val="000000"/>
          <w:sz w:val="28"/>
          <w:szCs w:val="28"/>
          <w:lang w:val="kk-KZ"/>
        </w:rPr>
        <w:t>на 100 тыс. населения</w:t>
      </w:r>
      <w:r w:rsidR="00C76897" w:rsidRPr="00BD5FBF">
        <w:rPr>
          <w:rFonts w:ascii="Times New Roman" w:eastAsia="Times New Roman" w:hAnsi="Times New Roman" w:cs="Times New Roman"/>
          <w:color w:val="000000"/>
          <w:sz w:val="28"/>
          <w:szCs w:val="28"/>
          <w:lang w:val="kk-KZ"/>
        </w:rPr>
        <w:t xml:space="preserve">, </w:t>
      </w:r>
      <w:bookmarkEnd w:id="183"/>
      <w:r w:rsidR="00C76897" w:rsidRPr="00BD5FBF">
        <w:rPr>
          <w:rFonts w:ascii="Times New Roman" w:eastAsia="Times New Roman" w:hAnsi="Times New Roman" w:cs="Times New Roman"/>
          <w:color w:val="000000"/>
          <w:sz w:val="28"/>
          <w:szCs w:val="28"/>
          <w:lang w:val="kk-KZ"/>
        </w:rPr>
        <w:t>в 2017</w:t>
      </w:r>
      <w:r w:rsidR="00545E58" w:rsidRPr="00BD5FBF">
        <w:rPr>
          <w:rFonts w:ascii="Times New Roman" w:eastAsia="Times New Roman" w:hAnsi="Times New Roman" w:cs="Times New Roman"/>
          <w:color w:val="000000"/>
          <w:sz w:val="28"/>
          <w:szCs w:val="28"/>
          <w:lang w:val="kk-KZ"/>
        </w:rPr>
        <w:t xml:space="preserve"> </w:t>
      </w:r>
      <w:r w:rsidR="00C76897" w:rsidRPr="00BD5FBF">
        <w:rPr>
          <w:rFonts w:ascii="Times New Roman" w:eastAsia="Times New Roman" w:hAnsi="Times New Roman" w:cs="Times New Roman"/>
          <w:color w:val="000000"/>
          <w:sz w:val="28"/>
          <w:szCs w:val="28"/>
          <w:lang w:val="kk-KZ"/>
        </w:rPr>
        <w:t>г.</w:t>
      </w:r>
      <w:r w:rsidR="00545E58" w:rsidRPr="00BD5FBF">
        <w:rPr>
          <w:rFonts w:ascii="Times New Roman" w:eastAsia="Times New Roman" w:hAnsi="Times New Roman" w:cs="Times New Roman"/>
          <w:color w:val="000000"/>
          <w:sz w:val="28"/>
          <w:szCs w:val="28"/>
          <w:lang w:val="kk-KZ"/>
        </w:rPr>
        <w:t xml:space="preserve"> </w:t>
      </w:r>
      <w:r w:rsidR="00C76897" w:rsidRPr="00BD5FBF">
        <w:rPr>
          <w:rFonts w:ascii="Times New Roman" w:eastAsia="Times New Roman" w:hAnsi="Times New Roman" w:cs="Times New Roman"/>
          <w:color w:val="000000"/>
          <w:sz w:val="28"/>
          <w:szCs w:val="28"/>
          <w:lang w:val="kk-KZ"/>
        </w:rPr>
        <w:t xml:space="preserve">-36,87 </w:t>
      </w:r>
      <w:bookmarkStart w:id="184" w:name="_Hlk113016626"/>
      <w:r w:rsidR="00C76897" w:rsidRPr="00BD5FBF">
        <w:rPr>
          <w:rFonts w:ascii="Times New Roman" w:eastAsia="Times New Roman" w:hAnsi="Times New Roman" w:cs="Times New Roman"/>
          <w:color w:val="000000"/>
          <w:sz w:val="28"/>
          <w:szCs w:val="28"/>
          <w:lang w:val="kk-KZ"/>
        </w:rPr>
        <w:t xml:space="preserve">на 100 тыс. населения, </w:t>
      </w:r>
      <w:bookmarkEnd w:id="184"/>
      <w:r w:rsidR="00C76897" w:rsidRPr="00BD5FBF">
        <w:rPr>
          <w:rFonts w:ascii="Times New Roman" w:eastAsia="Times New Roman" w:hAnsi="Times New Roman" w:cs="Times New Roman"/>
          <w:color w:val="000000"/>
          <w:sz w:val="28"/>
          <w:szCs w:val="28"/>
          <w:lang w:val="kk-KZ"/>
        </w:rPr>
        <w:t>в 2018</w:t>
      </w:r>
      <w:r w:rsidR="00545E58" w:rsidRPr="00BD5FBF">
        <w:rPr>
          <w:rFonts w:ascii="Times New Roman" w:eastAsia="Times New Roman" w:hAnsi="Times New Roman" w:cs="Times New Roman"/>
          <w:color w:val="000000"/>
          <w:sz w:val="28"/>
          <w:szCs w:val="28"/>
          <w:lang w:val="kk-KZ"/>
        </w:rPr>
        <w:t xml:space="preserve"> </w:t>
      </w:r>
      <w:r w:rsidR="00C76897" w:rsidRPr="00BD5FBF">
        <w:rPr>
          <w:rFonts w:ascii="Times New Roman" w:eastAsia="Times New Roman" w:hAnsi="Times New Roman" w:cs="Times New Roman"/>
          <w:color w:val="000000"/>
          <w:sz w:val="28"/>
          <w:szCs w:val="28"/>
          <w:lang w:val="kk-KZ"/>
        </w:rPr>
        <w:t>г</w:t>
      </w:r>
      <w:bookmarkStart w:id="185" w:name="_Hlk113114681"/>
      <w:r w:rsidR="00C76897" w:rsidRPr="00BD5FBF">
        <w:rPr>
          <w:rFonts w:ascii="Times New Roman" w:eastAsia="Times New Roman" w:hAnsi="Times New Roman" w:cs="Times New Roman"/>
          <w:color w:val="000000"/>
          <w:sz w:val="28"/>
          <w:szCs w:val="28"/>
          <w:lang w:val="kk-KZ"/>
        </w:rPr>
        <w:t>.</w:t>
      </w:r>
      <w:r w:rsidR="00545E58" w:rsidRPr="00BD5FBF">
        <w:rPr>
          <w:rFonts w:ascii="Times New Roman" w:eastAsia="Times New Roman" w:hAnsi="Times New Roman" w:cs="Times New Roman"/>
          <w:color w:val="000000"/>
          <w:sz w:val="28"/>
          <w:szCs w:val="28"/>
          <w:lang w:val="kk-KZ"/>
        </w:rPr>
        <w:t xml:space="preserve"> </w:t>
      </w:r>
      <w:r w:rsidR="00C76897" w:rsidRPr="00BD5FBF">
        <w:rPr>
          <w:rFonts w:ascii="Times New Roman" w:eastAsia="Times New Roman" w:hAnsi="Times New Roman" w:cs="Times New Roman"/>
          <w:color w:val="000000"/>
          <w:sz w:val="28"/>
          <w:szCs w:val="28"/>
          <w:lang w:val="kk-KZ"/>
        </w:rPr>
        <w:t xml:space="preserve">- отмечался пик заболеваемости и показатель составил </w:t>
      </w:r>
      <w:bookmarkEnd w:id="185"/>
      <w:r w:rsidR="00C76897" w:rsidRPr="00BD5FBF">
        <w:rPr>
          <w:rFonts w:ascii="Times New Roman" w:eastAsia="Times New Roman" w:hAnsi="Times New Roman" w:cs="Times New Roman"/>
          <w:color w:val="000000"/>
          <w:sz w:val="28"/>
          <w:szCs w:val="28"/>
          <w:lang w:val="kk-KZ"/>
        </w:rPr>
        <w:t>42,79</w:t>
      </w:r>
      <w:r w:rsidR="00C76897" w:rsidRPr="00BD5FBF">
        <w:t xml:space="preserve"> </w:t>
      </w:r>
      <w:bookmarkStart w:id="186" w:name="_Hlk113016672"/>
      <w:r w:rsidR="00C76897" w:rsidRPr="00BD5FBF">
        <w:rPr>
          <w:rFonts w:ascii="Times New Roman" w:eastAsia="Times New Roman" w:hAnsi="Times New Roman" w:cs="Times New Roman"/>
          <w:color w:val="000000"/>
          <w:sz w:val="28"/>
          <w:szCs w:val="28"/>
          <w:lang w:val="kk-KZ"/>
        </w:rPr>
        <w:t>на 100 тыс. населения,</w:t>
      </w:r>
      <w:r w:rsidR="005B6383" w:rsidRPr="00BD5FBF">
        <w:rPr>
          <w:rFonts w:ascii="Times New Roman" w:eastAsia="Times New Roman" w:hAnsi="Times New Roman" w:cs="Times New Roman"/>
          <w:color w:val="000000"/>
          <w:sz w:val="28"/>
          <w:szCs w:val="28"/>
          <w:lang w:val="kk-KZ"/>
        </w:rPr>
        <w:t xml:space="preserve"> </w:t>
      </w:r>
      <w:bookmarkEnd w:id="186"/>
      <w:r w:rsidR="004E4EAE" w:rsidRPr="00BD5FBF">
        <w:rPr>
          <w:rFonts w:ascii="Times New Roman" w:eastAsia="Times New Roman" w:hAnsi="Times New Roman" w:cs="Times New Roman"/>
          <w:color w:val="000000"/>
          <w:sz w:val="28"/>
          <w:szCs w:val="28"/>
          <w:lang w:val="kk-KZ"/>
        </w:rPr>
        <w:t xml:space="preserve">рост заболеваемости наблюдался и </w:t>
      </w:r>
      <w:r w:rsidR="005B6383" w:rsidRPr="00BD5FBF">
        <w:rPr>
          <w:rFonts w:ascii="Times New Roman" w:eastAsia="Times New Roman" w:hAnsi="Times New Roman" w:cs="Times New Roman"/>
          <w:color w:val="000000"/>
          <w:sz w:val="28"/>
          <w:szCs w:val="28"/>
          <w:lang w:val="kk-KZ"/>
        </w:rPr>
        <w:t>в 2019</w:t>
      </w:r>
      <w:r w:rsidR="00545E58" w:rsidRPr="00BD5FBF">
        <w:rPr>
          <w:rFonts w:ascii="Times New Roman" w:eastAsia="Times New Roman" w:hAnsi="Times New Roman" w:cs="Times New Roman"/>
          <w:color w:val="000000"/>
          <w:sz w:val="28"/>
          <w:szCs w:val="28"/>
          <w:lang w:val="kk-KZ"/>
        </w:rPr>
        <w:t xml:space="preserve"> </w:t>
      </w:r>
      <w:r w:rsidR="005B6383" w:rsidRPr="00BD5FBF">
        <w:rPr>
          <w:rFonts w:ascii="Times New Roman" w:eastAsia="Times New Roman" w:hAnsi="Times New Roman" w:cs="Times New Roman"/>
          <w:color w:val="000000"/>
          <w:sz w:val="28"/>
          <w:szCs w:val="28"/>
          <w:lang w:val="kk-KZ"/>
        </w:rPr>
        <w:t>г.</w:t>
      </w:r>
      <w:r w:rsidR="004E4EAE" w:rsidRPr="00BD5FBF">
        <w:rPr>
          <w:rFonts w:ascii="Times New Roman" w:eastAsia="Times New Roman" w:hAnsi="Times New Roman" w:cs="Times New Roman"/>
          <w:color w:val="000000"/>
          <w:sz w:val="28"/>
          <w:szCs w:val="28"/>
          <w:lang w:val="kk-KZ"/>
        </w:rPr>
        <w:t xml:space="preserve">, так показатель составил </w:t>
      </w:r>
      <w:r w:rsidR="005B6383" w:rsidRPr="00BD5FBF">
        <w:rPr>
          <w:rFonts w:ascii="Times New Roman" w:eastAsia="Times New Roman" w:hAnsi="Times New Roman" w:cs="Times New Roman"/>
          <w:color w:val="000000"/>
          <w:sz w:val="28"/>
          <w:szCs w:val="28"/>
          <w:lang w:val="kk-KZ"/>
        </w:rPr>
        <w:t>41,27</w:t>
      </w:r>
      <w:r w:rsidR="005B6383" w:rsidRPr="00BD5FBF">
        <w:t xml:space="preserve"> </w:t>
      </w:r>
      <w:bookmarkStart w:id="187" w:name="_Hlk113016695"/>
      <w:r w:rsidR="005B6383" w:rsidRPr="00BD5FBF">
        <w:rPr>
          <w:rFonts w:ascii="Times New Roman" w:eastAsia="Times New Roman" w:hAnsi="Times New Roman" w:cs="Times New Roman"/>
          <w:color w:val="000000"/>
          <w:sz w:val="28"/>
          <w:szCs w:val="28"/>
          <w:lang w:val="kk-KZ"/>
        </w:rPr>
        <w:t>на 100 тыс. населения</w:t>
      </w:r>
      <w:bookmarkEnd w:id="187"/>
      <w:r w:rsidR="005B6383" w:rsidRPr="00BD5FBF">
        <w:rPr>
          <w:rFonts w:ascii="Times New Roman" w:eastAsia="Times New Roman" w:hAnsi="Times New Roman" w:cs="Times New Roman"/>
          <w:color w:val="000000"/>
          <w:sz w:val="28"/>
          <w:szCs w:val="28"/>
          <w:lang w:val="kk-KZ"/>
        </w:rPr>
        <w:t>, в 2020</w:t>
      </w:r>
      <w:r w:rsidR="00545E58" w:rsidRPr="00BD5FBF">
        <w:rPr>
          <w:rFonts w:ascii="Times New Roman" w:eastAsia="Times New Roman" w:hAnsi="Times New Roman" w:cs="Times New Roman"/>
          <w:color w:val="000000"/>
          <w:sz w:val="28"/>
          <w:szCs w:val="28"/>
          <w:lang w:val="kk-KZ"/>
        </w:rPr>
        <w:t xml:space="preserve"> </w:t>
      </w:r>
      <w:r w:rsidR="005B6383" w:rsidRPr="00BD5FBF">
        <w:rPr>
          <w:rFonts w:ascii="Times New Roman" w:eastAsia="Times New Roman" w:hAnsi="Times New Roman" w:cs="Times New Roman"/>
          <w:color w:val="000000"/>
          <w:sz w:val="28"/>
          <w:szCs w:val="28"/>
          <w:lang w:val="kk-KZ"/>
        </w:rPr>
        <w:t>г.</w:t>
      </w:r>
      <w:r w:rsidR="00545E58" w:rsidRPr="00BD5FBF">
        <w:rPr>
          <w:rFonts w:ascii="Times New Roman" w:eastAsia="Times New Roman" w:hAnsi="Times New Roman" w:cs="Times New Roman"/>
          <w:color w:val="000000"/>
          <w:sz w:val="28"/>
          <w:szCs w:val="28"/>
          <w:lang w:val="kk-KZ"/>
        </w:rPr>
        <w:t xml:space="preserve"> </w:t>
      </w:r>
      <w:r w:rsidR="005B6383" w:rsidRPr="00BD5FBF">
        <w:rPr>
          <w:rFonts w:ascii="Times New Roman" w:eastAsia="Times New Roman" w:hAnsi="Times New Roman" w:cs="Times New Roman"/>
          <w:color w:val="000000"/>
          <w:sz w:val="28"/>
          <w:szCs w:val="28"/>
          <w:lang w:val="kk-KZ"/>
        </w:rPr>
        <w:t>-</w:t>
      </w:r>
      <w:r w:rsidR="00545E58" w:rsidRPr="00BD5FBF">
        <w:rPr>
          <w:rFonts w:ascii="Times New Roman" w:eastAsia="Times New Roman" w:hAnsi="Times New Roman" w:cs="Times New Roman"/>
          <w:color w:val="000000"/>
          <w:sz w:val="28"/>
          <w:szCs w:val="28"/>
          <w:lang w:val="kk-KZ"/>
        </w:rPr>
        <w:t xml:space="preserve"> </w:t>
      </w:r>
      <w:r w:rsidR="005B6383" w:rsidRPr="00BD5FBF">
        <w:rPr>
          <w:rFonts w:ascii="Times New Roman" w:eastAsia="Times New Roman" w:hAnsi="Times New Roman" w:cs="Times New Roman"/>
          <w:color w:val="000000"/>
          <w:sz w:val="28"/>
          <w:szCs w:val="28"/>
          <w:lang w:val="kk-KZ"/>
        </w:rPr>
        <w:t>20,74</w:t>
      </w:r>
      <w:r w:rsidR="005B6383" w:rsidRPr="00BD5FBF">
        <w:t xml:space="preserve"> </w:t>
      </w:r>
      <w:r w:rsidR="005B6383" w:rsidRPr="00BD5FBF">
        <w:rPr>
          <w:rFonts w:ascii="Times New Roman" w:eastAsia="Times New Roman" w:hAnsi="Times New Roman" w:cs="Times New Roman"/>
          <w:color w:val="000000"/>
          <w:sz w:val="28"/>
          <w:szCs w:val="28"/>
          <w:lang w:val="kk-KZ"/>
        </w:rPr>
        <w:t>на 100 тыс. населения.</w:t>
      </w:r>
      <w:r w:rsidRPr="00BD5FBF">
        <w:rPr>
          <w:rFonts w:ascii="Times New Roman" w:eastAsia="Times New Roman" w:hAnsi="Times New Roman" w:cs="Times New Roman"/>
          <w:color w:val="000000"/>
          <w:sz w:val="28"/>
          <w:szCs w:val="28"/>
          <w:lang w:val="kk-KZ"/>
        </w:rPr>
        <w:t xml:space="preserve"> В </w:t>
      </w:r>
      <w:r w:rsidR="00206A93" w:rsidRPr="00BD5FBF">
        <w:rPr>
          <w:rFonts w:ascii="Times New Roman" w:eastAsia="Times New Roman" w:hAnsi="Times New Roman" w:cs="Times New Roman"/>
          <w:color w:val="000000"/>
          <w:sz w:val="28"/>
          <w:szCs w:val="28"/>
          <w:lang w:val="kk-KZ"/>
        </w:rPr>
        <w:t>2020</w:t>
      </w:r>
      <w:r w:rsidRPr="00BD5FBF">
        <w:rPr>
          <w:rFonts w:ascii="Times New Roman" w:eastAsia="Times New Roman" w:hAnsi="Times New Roman" w:cs="Times New Roman"/>
          <w:color w:val="000000"/>
          <w:sz w:val="28"/>
          <w:szCs w:val="28"/>
          <w:lang w:val="kk-KZ"/>
        </w:rPr>
        <w:t xml:space="preserve"> году на территории </w:t>
      </w:r>
      <w:r w:rsidR="00206A93" w:rsidRPr="00BD5FBF">
        <w:rPr>
          <w:rFonts w:ascii="Times New Roman" w:eastAsia="Times New Roman" w:hAnsi="Times New Roman" w:cs="Times New Roman"/>
          <w:color w:val="000000"/>
          <w:sz w:val="28"/>
          <w:szCs w:val="28"/>
          <w:lang w:val="kk-KZ"/>
        </w:rPr>
        <w:t xml:space="preserve">Туркестанской области </w:t>
      </w:r>
      <w:r w:rsidRPr="00BD5FBF">
        <w:rPr>
          <w:rFonts w:ascii="Times New Roman" w:eastAsia="Times New Roman" w:hAnsi="Times New Roman" w:cs="Times New Roman"/>
          <w:color w:val="000000"/>
          <w:sz w:val="28"/>
          <w:szCs w:val="28"/>
          <w:lang w:val="kk-KZ"/>
        </w:rPr>
        <w:t xml:space="preserve">наблюдается рост заболеваемости хроническими вирусными гепатитами, впервые выявленными в </w:t>
      </w:r>
      <w:r w:rsidR="00206A93" w:rsidRPr="00BD5FBF">
        <w:rPr>
          <w:rFonts w:ascii="Times New Roman" w:eastAsia="Times New Roman" w:hAnsi="Times New Roman" w:cs="Times New Roman"/>
          <w:color w:val="000000"/>
          <w:sz w:val="28"/>
          <w:szCs w:val="28"/>
          <w:lang w:val="kk-KZ"/>
        </w:rPr>
        <w:t>1</w:t>
      </w:r>
      <w:r w:rsidRPr="00BD5FBF">
        <w:rPr>
          <w:rFonts w:ascii="Times New Roman" w:eastAsia="Times New Roman" w:hAnsi="Times New Roman" w:cs="Times New Roman"/>
          <w:color w:val="000000"/>
          <w:sz w:val="28"/>
          <w:szCs w:val="28"/>
          <w:lang w:val="kk-KZ"/>
        </w:rPr>
        <w:t>,</w:t>
      </w:r>
      <w:r w:rsidR="00206A93" w:rsidRPr="00BD5FBF">
        <w:rPr>
          <w:rFonts w:ascii="Times New Roman" w:eastAsia="Times New Roman" w:hAnsi="Times New Roman" w:cs="Times New Roman"/>
          <w:color w:val="000000"/>
          <w:sz w:val="28"/>
          <w:szCs w:val="28"/>
          <w:lang w:val="kk-KZ"/>
        </w:rPr>
        <w:t>5</w:t>
      </w:r>
      <w:r w:rsidRPr="00BD5FBF">
        <w:rPr>
          <w:rFonts w:ascii="Times New Roman" w:eastAsia="Times New Roman" w:hAnsi="Times New Roman" w:cs="Times New Roman"/>
          <w:color w:val="000000"/>
          <w:sz w:val="28"/>
          <w:szCs w:val="28"/>
          <w:lang w:val="kk-KZ"/>
        </w:rPr>
        <w:t xml:space="preserve"> раза по сравнению с 2011 годом </w:t>
      </w:r>
      <w:r w:rsidR="00545E58" w:rsidRPr="00BD5FBF">
        <w:rPr>
          <w:rFonts w:ascii="Times New Roman" w:eastAsia="Times New Roman" w:hAnsi="Times New Roman" w:cs="Times New Roman"/>
          <w:color w:val="000000"/>
          <w:sz w:val="28"/>
          <w:szCs w:val="28"/>
          <w:lang w:val="kk-KZ"/>
        </w:rPr>
        <w:t xml:space="preserve">рисунок 5 </w:t>
      </w:r>
      <w:r w:rsidRPr="00BD5FBF">
        <w:rPr>
          <w:rFonts w:ascii="Times New Roman" w:eastAsia="Times New Roman" w:hAnsi="Times New Roman" w:cs="Times New Roman"/>
          <w:color w:val="000000"/>
          <w:sz w:val="28"/>
          <w:szCs w:val="28"/>
          <w:lang w:val="kk-KZ"/>
        </w:rPr>
        <w:t xml:space="preserve">(диаграмма). </w:t>
      </w:r>
    </w:p>
    <w:p w14:paraId="352F7833"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val="kk-KZ"/>
        </w:rPr>
      </w:pPr>
      <w:bookmarkStart w:id="188" w:name="_Hlk113121514"/>
    </w:p>
    <w:bookmarkEnd w:id="188"/>
    <w:p w14:paraId="1D772E87" w14:textId="0830E39A" w:rsidR="009A00CD" w:rsidRPr="00BD5FBF" w:rsidRDefault="003525F9" w:rsidP="00545E58">
      <w:pPr>
        <w:spacing w:after="0" w:line="240" w:lineRule="auto"/>
        <w:jc w:val="center"/>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noProof/>
          <w:color w:val="000000"/>
          <w:sz w:val="28"/>
          <w:szCs w:val="28"/>
          <w:lang w:eastAsia="ru-RU"/>
        </w:rPr>
        <w:drawing>
          <wp:inline distT="0" distB="0" distL="0" distR="0" wp14:anchorId="56984BAF" wp14:editId="2106489F">
            <wp:extent cx="6079853" cy="2921000"/>
            <wp:effectExtent l="0" t="0" r="0" b="0"/>
            <wp:docPr id="13" name="Диаграмма 13">
              <a:extLst xmlns:a="http://schemas.openxmlformats.org/drawingml/2006/main">
                <a:ext uri="{FF2B5EF4-FFF2-40B4-BE49-F238E27FC236}">
                  <a16:creationId xmlns:a16="http://schemas.microsoft.com/office/drawing/2014/main" id="{F227F2DD-F393-376A-7F1A-CDF9CEA5CB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E278F21" w14:textId="77777777" w:rsidR="009A00CD" w:rsidRPr="00BD5FBF" w:rsidRDefault="009A00CD" w:rsidP="00BE0026">
      <w:pPr>
        <w:spacing w:after="0" w:line="240" w:lineRule="auto"/>
        <w:ind w:firstLine="709"/>
        <w:jc w:val="both"/>
        <w:rPr>
          <w:rFonts w:ascii="Times New Roman" w:eastAsia="Times New Roman" w:hAnsi="Times New Roman" w:cs="Times New Roman"/>
          <w:b/>
          <w:bCs/>
          <w:color w:val="000000"/>
          <w:sz w:val="16"/>
          <w:szCs w:val="16"/>
          <w:lang w:val="kk-KZ"/>
        </w:rPr>
      </w:pPr>
    </w:p>
    <w:p w14:paraId="656DC8D2" w14:textId="5F09C359" w:rsidR="00545E58" w:rsidRPr="00BD5FBF" w:rsidRDefault="00545E58" w:rsidP="00545E58">
      <w:pPr>
        <w:spacing w:after="0" w:line="240" w:lineRule="auto"/>
        <w:jc w:val="center"/>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color w:val="000000"/>
          <w:sz w:val="28"/>
          <w:szCs w:val="28"/>
          <w:lang w:val="kk-KZ"/>
        </w:rPr>
        <w:t>Рисунок 5 – Регистрация заболеваемости по впервые выявленным хроническим вирусным гепатитам в Туркестанской области из расчета на 100 тыс. населения за период 2011-2020 гг.</w:t>
      </w:r>
    </w:p>
    <w:p w14:paraId="3FBE1926" w14:textId="77777777" w:rsidR="00545E58" w:rsidRPr="00BD5FBF" w:rsidRDefault="00545E58" w:rsidP="00545E58">
      <w:pPr>
        <w:spacing w:after="0" w:line="240" w:lineRule="auto"/>
        <w:jc w:val="center"/>
        <w:rPr>
          <w:rFonts w:ascii="Times New Roman" w:eastAsia="Times New Roman" w:hAnsi="Times New Roman" w:cs="Times New Roman"/>
          <w:b/>
          <w:bCs/>
          <w:color w:val="000000"/>
          <w:sz w:val="28"/>
          <w:szCs w:val="28"/>
          <w:lang w:val="kk-KZ"/>
        </w:rPr>
      </w:pPr>
    </w:p>
    <w:p w14:paraId="32BD9767" w14:textId="2E6620D0" w:rsidR="00170AA6" w:rsidRPr="00BD5FBF" w:rsidRDefault="00170AA6" w:rsidP="00BE0026">
      <w:pPr>
        <w:spacing w:after="0" w:line="240" w:lineRule="auto"/>
        <w:ind w:firstLine="709"/>
        <w:jc w:val="both"/>
        <w:rPr>
          <w:rFonts w:ascii="Times New Roman" w:eastAsia="Times New Roman" w:hAnsi="Times New Roman" w:cs="Times New Roman"/>
          <w:color w:val="000000"/>
          <w:sz w:val="28"/>
          <w:szCs w:val="28"/>
          <w:lang w:val="kk-KZ"/>
        </w:rPr>
      </w:pPr>
    </w:p>
    <w:p w14:paraId="3461C6EF" w14:textId="042F8C79" w:rsidR="00170AA6" w:rsidRPr="00BD5FBF" w:rsidRDefault="00170AA6" w:rsidP="00BE0026">
      <w:pPr>
        <w:spacing w:after="0" w:line="240" w:lineRule="auto"/>
        <w:ind w:firstLine="709"/>
        <w:jc w:val="both"/>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Cs/>
          <w:color w:val="000000"/>
          <w:sz w:val="28"/>
          <w:szCs w:val="28"/>
          <w:lang w:eastAsia="ru-RU"/>
        </w:rPr>
        <w:t xml:space="preserve">Заболеваемость хроническим вирусным гепатитом В </w:t>
      </w:r>
      <w:proofErr w:type="spellStart"/>
      <w:r w:rsidRPr="00BD5FBF">
        <w:rPr>
          <w:rFonts w:ascii="Times New Roman" w:eastAsia="Times New Roman" w:hAnsi="Times New Roman" w:cs="Times New Roman"/>
          <w:bCs/>
          <w:color w:val="000000"/>
          <w:sz w:val="28"/>
          <w:szCs w:val="28"/>
          <w:lang w:eastAsia="ru-RU"/>
        </w:rPr>
        <w:t>в</w:t>
      </w:r>
      <w:proofErr w:type="spellEnd"/>
      <w:r w:rsidRPr="00BD5FBF">
        <w:rPr>
          <w:rFonts w:ascii="Times New Roman" w:eastAsia="Times New Roman" w:hAnsi="Times New Roman" w:cs="Times New Roman"/>
          <w:bCs/>
          <w:color w:val="000000"/>
          <w:sz w:val="28"/>
          <w:szCs w:val="28"/>
          <w:lang w:eastAsia="ru-RU"/>
        </w:rPr>
        <w:t xml:space="preserve"> </w:t>
      </w:r>
      <w:r w:rsidR="00685304" w:rsidRPr="00BD5FBF">
        <w:rPr>
          <w:rFonts w:ascii="Times New Roman" w:eastAsia="Times New Roman" w:hAnsi="Times New Roman" w:cs="Times New Roman"/>
          <w:bCs/>
          <w:color w:val="000000"/>
          <w:sz w:val="28"/>
          <w:szCs w:val="28"/>
          <w:lang w:eastAsia="ru-RU"/>
        </w:rPr>
        <w:t>Туркестанской области</w:t>
      </w:r>
      <w:r w:rsidRPr="00BD5FBF">
        <w:rPr>
          <w:rFonts w:ascii="Times New Roman" w:eastAsia="Times New Roman" w:hAnsi="Times New Roman" w:cs="Times New Roman"/>
          <w:bCs/>
          <w:color w:val="000000"/>
          <w:sz w:val="28"/>
          <w:szCs w:val="28"/>
          <w:lang w:eastAsia="ru-RU"/>
        </w:rPr>
        <w:t xml:space="preserve"> в 2011</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г. составила 7,06 на 100 тыс. населения, в 2012</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16,32, пик заболеваемости был в 2013</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 xml:space="preserve">г. показатель составил 18,45 на 100 тыс. населения, в </w:t>
      </w:r>
      <w:r w:rsidRPr="00BD5FBF">
        <w:rPr>
          <w:rFonts w:ascii="Times New Roman" w:eastAsia="Times New Roman" w:hAnsi="Times New Roman" w:cs="Times New Roman"/>
          <w:bCs/>
          <w:color w:val="000000"/>
          <w:sz w:val="28"/>
          <w:szCs w:val="28"/>
          <w:lang w:eastAsia="ru-RU"/>
        </w:rPr>
        <w:lastRenderedPageBreak/>
        <w:t>2014</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- 16,19, в 2015</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 xml:space="preserve">- 10,14, </w:t>
      </w:r>
      <w:bookmarkStart w:id="189" w:name="_Hlk113098464"/>
      <w:r w:rsidRPr="00BD5FBF">
        <w:rPr>
          <w:rFonts w:ascii="Times New Roman" w:eastAsia="Times New Roman" w:hAnsi="Times New Roman" w:cs="Times New Roman"/>
          <w:bCs/>
          <w:color w:val="000000"/>
          <w:sz w:val="28"/>
          <w:szCs w:val="28"/>
          <w:lang w:eastAsia="ru-RU"/>
        </w:rPr>
        <w:t>в 2016</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w:t>
      </w:r>
      <w:r w:rsidR="009A718F" w:rsidRPr="00BD5FBF">
        <w:rPr>
          <w:rFonts w:ascii="Times New Roman" w:eastAsia="Times New Roman" w:hAnsi="Times New Roman" w:cs="Times New Roman"/>
          <w:bCs/>
          <w:color w:val="000000"/>
          <w:sz w:val="28"/>
          <w:szCs w:val="28"/>
          <w:lang w:val="kk-KZ" w:eastAsia="ru-RU"/>
        </w:rPr>
        <w:t xml:space="preserve"> </w:t>
      </w:r>
      <w:r w:rsidRPr="00BD5FBF">
        <w:rPr>
          <w:rFonts w:ascii="Times New Roman" w:eastAsia="Times New Roman" w:hAnsi="Times New Roman" w:cs="Times New Roman"/>
          <w:bCs/>
          <w:color w:val="000000"/>
          <w:sz w:val="28"/>
          <w:szCs w:val="28"/>
          <w:lang w:eastAsia="ru-RU"/>
        </w:rPr>
        <w:t>13,60 на 100 тыс. населения</w:t>
      </w:r>
      <w:r w:rsidR="009A26A2" w:rsidRPr="00BD5FBF">
        <w:rPr>
          <w:rFonts w:ascii="Times New Roman" w:eastAsia="Times New Roman" w:hAnsi="Times New Roman" w:cs="Times New Roman"/>
          <w:bCs/>
          <w:color w:val="000000"/>
          <w:sz w:val="28"/>
          <w:szCs w:val="28"/>
          <w:lang w:eastAsia="ru-RU"/>
        </w:rPr>
        <w:t>,</w:t>
      </w:r>
      <w:bookmarkEnd w:id="189"/>
      <w:r w:rsidR="009A26A2" w:rsidRPr="00BD5FBF">
        <w:t xml:space="preserve"> </w:t>
      </w:r>
      <w:r w:rsidR="009A26A2" w:rsidRPr="00BD5FBF">
        <w:rPr>
          <w:rFonts w:ascii="Times New Roman" w:eastAsia="Times New Roman" w:hAnsi="Times New Roman" w:cs="Times New Roman"/>
          <w:bCs/>
          <w:color w:val="000000"/>
          <w:sz w:val="28"/>
          <w:szCs w:val="28"/>
          <w:lang w:eastAsia="ru-RU"/>
        </w:rPr>
        <w:t>в 2017</w:t>
      </w:r>
      <w:r w:rsidR="009A718F" w:rsidRPr="00BD5FBF">
        <w:rPr>
          <w:rFonts w:ascii="Times New Roman" w:eastAsia="Times New Roman" w:hAnsi="Times New Roman" w:cs="Times New Roman"/>
          <w:bCs/>
          <w:color w:val="000000"/>
          <w:sz w:val="28"/>
          <w:szCs w:val="28"/>
          <w:lang w:val="kk-KZ" w:eastAsia="ru-RU"/>
        </w:rPr>
        <w:t> </w:t>
      </w:r>
      <w:r w:rsidR="009A26A2"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009A26A2" w:rsidRPr="00BD5FBF">
        <w:rPr>
          <w:rFonts w:ascii="Times New Roman" w:eastAsia="Times New Roman" w:hAnsi="Times New Roman" w:cs="Times New Roman"/>
          <w:bCs/>
          <w:color w:val="000000"/>
          <w:sz w:val="28"/>
          <w:szCs w:val="28"/>
          <w:lang w:eastAsia="ru-RU"/>
        </w:rPr>
        <w:t>-</w:t>
      </w:r>
      <w:r w:rsidR="009A718F" w:rsidRPr="00BD5FBF">
        <w:rPr>
          <w:rFonts w:ascii="Times New Roman" w:eastAsia="Times New Roman" w:hAnsi="Times New Roman" w:cs="Times New Roman"/>
          <w:bCs/>
          <w:color w:val="000000"/>
          <w:sz w:val="28"/>
          <w:szCs w:val="28"/>
          <w:lang w:val="kk-KZ" w:eastAsia="ru-RU"/>
        </w:rPr>
        <w:t xml:space="preserve"> </w:t>
      </w:r>
      <w:r w:rsidR="009A26A2" w:rsidRPr="00BD5FBF">
        <w:rPr>
          <w:rFonts w:ascii="Times New Roman" w:eastAsia="Times New Roman" w:hAnsi="Times New Roman" w:cs="Times New Roman"/>
          <w:bCs/>
          <w:color w:val="000000"/>
          <w:sz w:val="28"/>
          <w:szCs w:val="28"/>
          <w:lang w:eastAsia="ru-RU"/>
        </w:rPr>
        <w:t>21,69 на 100 тыс. населения,</w:t>
      </w:r>
      <w:r w:rsidR="009A26A2" w:rsidRPr="00BD5FBF">
        <w:t xml:space="preserve"> </w:t>
      </w:r>
      <w:bookmarkStart w:id="190" w:name="_Hlk113098543"/>
      <w:r w:rsidR="009A26A2" w:rsidRPr="00BD5FBF">
        <w:rPr>
          <w:rFonts w:ascii="Times New Roman" w:eastAsia="Times New Roman" w:hAnsi="Times New Roman" w:cs="Times New Roman"/>
          <w:bCs/>
          <w:color w:val="000000"/>
          <w:sz w:val="28"/>
          <w:szCs w:val="28"/>
          <w:lang w:eastAsia="ru-RU"/>
        </w:rPr>
        <w:t>в 2018</w:t>
      </w:r>
      <w:r w:rsidR="009A718F" w:rsidRPr="00BD5FBF">
        <w:rPr>
          <w:rFonts w:ascii="Times New Roman" w:eastAsia="Times New Roman" w:hAnsi="Times New Roman" w:cs="Times New Roman"/>
          <w:bCs/>
          <w:color w:val="000000"/>
          <w:sz w:val="28"/>
          <w:szCs w:val="28"/>
          <w:lang w:val="kk-KZ" w:eastAsia="ru-RU"/>
        </w:rPr>
        <w:t xml:space="preserve"> </w:t>
      </w:r>
      <w:r w:rsidR="009A26A2" w:rsidRPr="00BD5FBF">
        <w:rPr>
          <w:rFonts w:ascii="Times New Roman" w:eastAsia="Times New Roman" w:hAnsi="Times New Roman" w:cs="Times New Roman"/>
          <w:bCs/>
          <w:color w:val="000000"/>
          <w:sz w:val="28"/>
          <w:szCs w:val="28"/>
          <w:lang w:eastAsia="ru-RU"/>
        </w:rPr>
        <w:t>г.</w:t>
      </w:r>
      <w:r w:rsidR="009A718F" w:rsidRPr="00BD5FBF">
        <w:rPr>
          <w:rFonts w:ascii="Times New Roman" w:eastAsia="Times New Roman" w:hAnsi="Times New Roman" w:cs="Times New Roman"/>
          <w:bCs/>
          <w:color w:val="000000"/>
          <w:sz w:val="28"/>
          <w:szCs w:val="28"/>
          <w:lang w:val="kk-KZ" w:eastAsia="ru-RU"/>
        </w:rPr>
        <w:t xml:space="preserve"> </w:t>
      </w:r>
      <w:r w:rsidR="00432280" w:rsidRPr="00BD5FBF">
        <w:rPr>
          <w:rFonts w:ascii="Times New Roman" w:eastAsia="Times New Roman" w:hAnsi="Times New Roman" w:cs="Times New Roman"/>
          <w:bCs/>
          <w:color w:val="000000"/>
          <w:sz w:val="28"/>
          <w:szCs w:val="28"/>
          <w:lang w:eastAsia="ru-RU"/>
        </w:rPr>
        <w:t xml:space="preserve">отмечался </w:t>
      </w:r>
      <w:r w:rsidR="004E4EAE" w:rsidRPr="00BD5FBF">
        <w:rPr>
          <w:rFonts w:ascii="Times New Roman" w:eastAsia="Times New Roman" w:hAnsi="Times New Roman" w:cs="Times New Roman"/>
          <w:bCs/>
          <w:color w:val="000000"/>
          <w:sz w:val="28"/>
          <w:szCs w:val="28"/>
          <w:lang w:eastAsia="ru-RU"/>
        </w:rPr>
        <w:t>рост</w:t>
      </w:r>
      <w:r w:rsidR="00432280" w:rsidRPr="00BD5FBF">
        <w:rPr>
          <w:rFonts w:ascii="Times New Roman" w:eastAsia="Times New Roman" w:hAnsi="Times New Roman" w:cs="Times New Roman"/>
          <w:bCs/>
          <w:color w:val="000000"/>
          <w:sz w:val="28"/>
          <w:szCs w:val="28"/>
          <w:lang w:eastAsia="ru-RU"/>
        </w:rPr>
        <w:t xml:space="preserve"> заболеваемости и показатель составил </w:t>
      </w:r>
      <w:r w:rsidR="009A26A2" w:rsidRPr="00BD5FBF">
        <w:rPr>
          <w:rFonts w:ascii="Times New Roman" w:eastAsia="Times New Roman" w:hAnsi="Times New Roman" w:cs="Times New Roman"/>
          <w:bCs/>
          <w:color w:val="000000"/>
          <w:sz w:val="28"/>
          <w:szCs w:val="28"/>
          <w:lang w:eastAsia="ru-RU"/>
        </w:rPr>
        <w:t>24,41 на 100 тыс. населения,</w:t>
      </w:r>
      <w:bookmarkEnd w:id="190"/>
      <w:r w:rsidR="00863909" w:rsidRPr="00BD5FBF">
        <w:t xml:space="preserve"> </w:t>
      </w:r>
      <w:r w:rsidR="00863909" w:rsidRPr="00BD5FBF">
        <w:rPr>
          <w:rFonts w:ascii="Times New Roman" w:eastAsia="Times New Roman" w:hAnsi="Times New Roman" w:cs="Times New Roman"/>
          <w:bCs/>
          <w:color w:val="000000"/>
          <w:sz w:val="28"/>
          <w:szCs w:val="28"/>
          <w:lang w:eastAsia="ru-RU"/>
        </w:rPr>
        <w:t>в 2019 г.</w:t>
      </w:r>
      <w:r w:rsidR="009A718F" w:rsidRPr="00BD5FBF">
        <w:rPr>
          <w:rFonts w:ascii="Times New Roman" w:eastAsia="Times New Roman" w:hAnsi="Times New Roman" w:cs="Times New Roman"/>
          <w:bCs/>
          <w:color w:val="000000"/>
          <w:sz w:val="28"/>
          <w:szCs w:val="28"/>
          <w:lang w:val="kk-KZ" w:eastAsia="ru-RU"/>
        </w:rPr>
        <w:t xml:space="preserve"> </w:t>
      </w:r>
      <w:r w:rsidR="00863909" w:rsidRPr="00BD5FBF">
        <w:rPr>
          <w:rFonts w:ascii="Times New Roman" w:eastAsia="Times New Roman" w:hAnsi="Times New Roman" w:cs="Times New Roman"/>
          <w:bCs/>
          <w:color w:val="000000"/>
          <w:sz w:val="28"/>
          <w:szCs w:val="28"/>
          <w:lang w:eastAsia="ru-RU"/>
        </w:rPr>
        <w:t>-</w:t>
      </w:r>
      <w:r w:rsidR="009A718F" w:rsidRPr="00BD5FBF">
        <w:rPr>
          <w:rFonts w:ascii="Times New Roman" w:eastAsia="Times New Roman" w:hAnsi="Times New Roman" w:cs="Times New Roman"/>
          <w:bCs/>
          <w:color w:val="000000"/>
          <w:sz w:val="28"/>
          <w:szCs w:val="28"/>
          <w:lang w:val="kk-KZ" w:eastAsia="ru-RU"/>
        </w:rPr>
        <w:t xml:space="preserve"> </w:t>
      </w:r>
      <w:r w:rsidR="00CD1FD2" w:rsidRPr="00BD5FBF">
        <w:rPr>
          <w:rFonts w:ascii="Times New Roman" w:eastAsia="Times New Roman" w:hAnsi="Times New Roman" w:cs="Times New Roman"/>
          <w:bCs/>
          <w:color w:val="000000"/>
          <w:sz w:val="28"/>
          <w:szCs w:val="28"/>
          <w:lang w:eastAsia="ru-RU"/>
        </w:rPr>
        <w:t>18</w:t>
      </w:r>
      <w:r w:rsidR="00863909" w:rsidRPr="00BD5FBF">
        <w:rPr>
          <w:rFonts w:ascii="Times New Roman" w:eastAsia="Times New Roman" w:hAnsi="Times New Roman" w:cs="Times New Roman"/>
          <w:bCs/>
          <w:color w:val="000000"/>
          <w:sz w:val="28"/>
          <w:szCs w:val="28"/>
          <w:lang w:eastAsia="ru-RU"/>
        </w:rPr>
        <w:t>,</w:t>
      </w:r>
      <w:r w:rsidR="00CD1FD2" w:rsidRPr="00BD5FBF">
        <w:rPr>
          <w:rFonts w:ascii="Times New Roman" w:eastAsia="Times New Roman" w:hAnsi="Times New Roman" w:cs="Times New Roman"/>
          <w:bCs/>
          <w:color w:val="000000"/>
          <w:sz w:val="28"/>
          <w:szCs w:val="28"/>
          <w:lang w:eastAsia="ru-RU"/>
        </w:rPr>
        <w:t>25</w:t>
      </w:r>
      <w:r w:rsidR="00863909" w:rsidRPr="00BD5FBF">
        <w:rPr>
          <w:rFonts w:ascii="Times New Roman" w:eastAsia="Times New Roman" w:hAnsi="Times New Roman" w:cs="Times New Roman"/>
          <w:bCs/>
          <w:color w:val="000000"/>
          <w:sz w:val="28"/>
          <w:szCs w:val="28"/>
          <w:lang w:eastAsia="ru-RU"/>
        </w:rPr>
        <w:t xml:space="preserve"> на 100 тыс. населения,</w:t>
      </w:r>
      <w:r w:rsidR="009A26A2" w:rsidRPr="00BD5FBF">
        <w:rPr>
          <w:rFonts w:ascii="Times New Roman" w:eastAsia="Times New Roman" w:hAnsi="Times New Roman" w:cs="Times New Roman"/>
          <w:bCs/>
          <w:color w:val="000000"/>
          <w:sz w:val="28"/>
          <w:szCs w:val="28"/>
          <w:lang w:eastAsia="ru-RU"/>
        </w:rPr>
        <w:t xml:space="preserve"> </w:t>
      </w:r>
      <w:r w:rsidR="00863909" w:rsidRPr="00BD5FBF">
        <w:rPr>
          <w:rFonts w:ascii="Times New Roman" w:eastAsia="Times New Roman" w:hAnsi="Times New Roman" w:cs="Times New Roman"/>
          <w:bCs/>
          <w:color w:val="000000"/>
          <w:sz w:val="28"/>
          <w:szCs w:val="28"/>
          <w:lang w:eastAsia="ru-RU"/>
        </w:rPr>
        <w:t>в 2020 г.</w:t>
      </w:r>
      <w:r w:rsidR="009A718F" w:rsidRPr="00BD5FBF">
        <w:rPr>
          <w:rFonts w:ascii="Times New Roman" w:eastAsia="Times New Roman" w:hAnsi="Times New Roman" w:cs="Times New Roman"/>
          <w:bCs/>
          <w:color w:val="000000"/>
          <w:sz w:val="28"/>
          <w:szCs w:val="28"/>
          <w:lang w:val="kk-KZ" w:eastAsia="ru-RU"/>
        </w:rPr>
        <w:t xml:space="preserve"> </w:t>
      </w:r>
      <w:r w:rsidR="00863909" w:rsidRPr="00BD5FBF">
        <w:rPr>
          <w:rFonts w:ascii="Times New Roman" w:eastAsia="Times New Roman" w:hAnsi="Times New Roman" w:cs="Times New Roman"/>
          <w:bCs/>
          <w:color w:val="000000"/>
          <w:sz w:val="28"/>
          <w:szCs w:val="28"/>
          <w:lang w:eastAsia="ru-RU"/>
        </w:rPr>
        <w:t>-</w:t>
      </w:r>
      <w:r w:rsidR="009A718F" w:rsidRPr="00BD5FBF">
        <w:rPr>
          <w:rFonts w:ascii="Times New Roman" w:eastAsia="Times New Roman" w:hAnsi="Times New Roman" w:cs="Times New Roman"/>
          <w:bCs/>
          <w:color w:val="000000"/>
          <w:sz w:val="28"/>
          <w:szCs w:val="28"/>
          <w:lang w:val="kk-KZ" w:eastAsia="ru-RU"/>
        </w:rPr>
        <w:t xml:space="preserve"> </w:t>
      </w:r>
      <w:r w:rsidR="00CD1FD2" w:rsidRPr="00BD5FBF">
        <w:rPr>
          <w:rFonts w:ascii="Times New Roman" w:eastAsia="Times New Roman" w:hAnsi="Times New Roman" w:cs="Times New Roman"/>
          <w:bCs/>
          <w:color w:val="000000"/>
          <w:sz w:val="28"/>
          <w:szCs w:val="28"/>
          <w:lang w:eastAsia="ru-RU"/>
        </w:rPr>
        <w:t>8</w:t>
      </w:r>
      <w:r w:rsidR="00863909" w:rsidRPr="00BD5FBF">
        <w:rPr>
          <w:rFonts w:ascii="Times New Roman" w:eastAsia="Times New Roman" w:hAnsi="Times New Roman" w:cs="Times New Roman"/>
          <w:bCs/>
          <w:color w:val="000000"/>
          <w:sz w:val="28"/>
          <w:szCs w:val="28"/>
          <w:lang w:eastAsia="ru-RU"/>
        </w:rPr>
        <w:t>,</w:t>
      </w:r>
      <w:r w:rsidR="00CD1FD2" w:rsidRPr="00BD5FBF">
        <w:rPr>
          <w:rFonts w:ascii="Times New Roman" w:eastAsia="Times New Roman" w:hAnsi="Times New Roman" w:cs="Times New Roman"/>
          <w:bCs/>
          <w:color w:val="000000"/>
          <w:sz w:val="28"/>
          <w:szCs w:val="28"/>
          <w:lang w:eastAsia="ru-RU"/>
        </w:rPr>
        <w:t>58</w:t>
      </w:r>
      <w:r w:rsidR="00863909" w:rsidRPr="00BD5FBF">
        <w:rPr>
          <w:rFonts w:ascii="Times New Roman" w:eastAsia="Times New Roman" w:hAnsi="Times New Roman" w:cs="Times New Roman"/>
          <w:bCs/>
          <w:color w:val="000000"/>
          <w:sz w:val="28"/>
          <w:szCs w:val="28"/>
          <w:lang w:eastAsia="ru-RU"/>
        </w:rPr>
        <w:t xml:space="preserve"> на 100 тыс. населения</w:t>
      </w:r>
      <w:r w:rsidRPr="00BD5FBF">
        <w:rPr>
          <w:rFonts w:ascii="Times New Roman" w:eastAsia="Times New Roman" w:hAnsi="Times New Roman" w:cs="Times New Roman"/>
          <w:bCs/>
          <w:color w:val="000000"/>
          <w:sz w:val="28"/>
          <w:szCs w:val="28"/>
          <w:lang w:eastAsia="ru-RU"/>
        </w:rPr>
        <w:t xml:space="preserve">. Показатель заболеваемости в </w:t>
      </w:r>
      <w:r w:rsidR="00863909" w:rsidRPr="00BD5FBF">
        <w:rPr>
          <w:rFonts w:ascii="Times New Roman" w:eastAsia="Times New Roman" w:hAnsi="Times New Roman" w:cs="Times New Roman"/>
          <w:bCs/>
          <w:color w:val="000000"/>
          <w:sz w:val="28"/>
          <w:szCs w:val="28"/>
          <w:lang w:eastAsia="ru-RU"/>
        </w:rPr>
        <w:t>2020</w:t>
      </w:r>
      <w:r w:rsidRPr="00BD5FBF">
        <w:rPr>
          <w:rFonts w:ascii="Times New Roman" w:eastAsia="Times New Roman" w:hAnsi="Times New Roman" w:cs="Times New Roman"/>
          <w:bCs/>
          <w:color w:val="000000"/>
          <w:sz w:val="28"/>
          <w:szCs w:val="28"/>
          <w:lang w:eastAsia="ru-RU"/>
        </w:rPr>
        <w:t xml:space="preserve"> году увеличился в 1,</w:t>
      </w:r>
      <w:r w:rsidR="004751C8" w:rsidRPr="00BD5FBF">
        <w:rPr>
          <w:rFonts w:ascii="Times New Roman" w:eastAsia="Times New Roman" w:hAnsi="Times New Roman" w:cs="Times New Roman"/>
          <w:bCs/>
          <w:color w:val="000000"/>
          <w:sz w:val="28"/>
          <w:szCs w:val="28"/>
          <w:lang w:eastAsia="ru-RU"/>
        </w:rPr>
        <w:t>2</w:t>
      </w:r>
      <w:r w:rsidRPr="00BD5FBF">
        <w:rPr>
          <w:rFonts w:ascii="Times New Roman" w:eastAsia="Times New Roman" w:hAnsi="Times New Roman" w:cs="Times New Roman"/>
          <w:bCs/>
          <w:color w:val="000000"/>
          <w:sz w:val="28"/>
          <w:szCs w:val="28"/>
          <w:lang w:eastAsia="ru-RU"/>
        </w:rPr>
        <w:t xml:space="preserve"> раз</w:t>
      </w:r>
      <w:r w:rsidR="004751C8" w:rsidRPr="00BD5FBF">
        <w:rPr>
          <w:rFonts w:ascii="Times New Roman" w:eastAsia="Times New Roman" w:hAnsi="Times New Roman" w:cs="Times New Roman"/>
          <w:bCs/>
          <w:color w:val="000000"/>
          <w:sz w:val="28"/>
          <w:szCs w:val="28"/>
          <w:lang w:eastAsia="ru-RU"/>
        </w:rPr>
        <w:t>а</w:t>
      </w:r>
      <w:r w:rsidRPr="00BD5FBF">
        <w:rPr>
          <w:rFonts w:ascii="Times New Roman" w:eastAsia="Times New Roman" w:hAnsi="Times New Roman" w:cs="Times New Roman"/>
          <w:bCs/>
          <w:color w:val="000000"/>
          <w:sz w:val="28"/>
          <w:szCs w:val="28"/>
          <w:lang w:eastAsia="ru-RU"/>
        </w:rPr>
        <w:t xml:space="preserve"> по сравнению с 2011 годом</w:t>
      </w:r>
      <w:r w:rsidR="00545E58" w:rsidRPr="00BD5FBF">
        <w:rPr>
          <w:rFonts w:ascii="Times New Roman" w:eastAsia="Times New Roman" w:hAnsi="Times New Roman" w:cs="Times New Roman"/>
          <w:bCs/>
          <w:color w:val="000000"/>
          <w:sz w:val="28"/>
          <w:szCs w:val="28"/>
          <w:lang w:eastAsia="ru-RU"/>
        </w:rPr>
        <w:t>, рисунок 6</w:t>
      </w:r>
      <w:r w:rsidRPr="00BD5FBF">
        <w:rPr>
          <w:rFonts w:ascii="Times New Roman" w:eastAsia="Times New Roman" w:hAnsi="Times New Roman" w:cs="Times New Roman"/>
          <w:sz w:val="24"/>
          <w:szCs w:val="24"/>
          <w:lang w:eastAsia="ru-RU"/>
        </w:rPr>
        <w:t xml:space="preserve"> </w:t>
      </w:r>
      <w:r w:rsidRPr="00BD5FBF">
        <w:rPr>
          <w:rFonts w:ascii="Times New Roman" w:eastAsia="Times New Roman" w:hAnsi="Times New Roman" w:cs="Times New Roman"/>
          <w:bCs/>
          <w:color w:val="000000"/>
          <w:sz w:val="28"/>
          <w:szCs w:val="28"/>
          <w:lang w:eastAsia="ru-RU"/>
        </w:rPr>
        <w:t>(</w:t>
      </w:r>
      <w:r w:rsidR="00545E58" w:rsidRPr="00BD5FBF">
        <w:rPr>
          <w:rFonts w:ascii="Times New Roman" w:eastAsia="Times New Roman" w:hAnsi="Times New Roman" w:cs="Times New Roman"/>
          <w:bCs/>
          <w:color w:val="000000"/>
          <w:sz w:val="28"/>
          <w:szCs w:val="28"/>
          <w:lang w:eastAsia="ru-RU"/>
        </w:rPr>
        <w:t>д</w:t>
      </w:r>
      <w:r w:rsidRPr="00BD5FBF">
        <w:rPr>
          <w:rFonts w:ascii="Times New Roman" w:eastAsia="Times New Roman" w:hAnsi="Times New Roman" w:cs="Times New Roman"/>
          <w:bCs/>
          <w:color w:val="000000"/>
          <w:sz w:val="28"/>
          <w:szCs w:val="28"/>
          <w:lang w:eastAsia="ru-RU"/>
        </w:rPr>
        <w:t>иаграмма).</w:t>
      </w:r>
    </w:p>
    <w:p w14:paraId="3D9096BE" w14:textId="77777777" w:rsidR="00DC426A" w:rsidRPr="00BD5FBF" w:rsidRDefault="00DC426A" w:rsidP="00BE0026">
      <w:pPr>
        <w:spacing w:after="0" w:line="240" w:lineRule="auto"/>
        <w:ind w:firstLine="709"/>
        <w:jc w:val="both"/>
        <w:rPr>
          <w:rFonts w:ascii="Times New Roman" w:eastAsia="Times New Roman" w:hAnsi="Times New Roman" w:cs="Times New Roman"/>
          <w:bCs/>
          <w:color w:val="000000"/>
          <w:sz w:val="28"/>
          <w:szCs w:val="28"/>
          <w:lang w:eastAsia="ru-RU"/>
        </w:rPr>
      </w:pPr>
    </w:p>
    <w:p w14:paraId="3FB79B48" w14:textId="77777777" w:rsidR="00170AA6" w:rsidRPr="00BD5FBF" w:rsidRDefault="00170AA6" w:rsidP="00545E58">
      <w:pPr>
        <w:spacing w:after="0" w:line="240" w:lineRule="auto"/>
        <w:jc w:val="center"/>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noProof/>
          <w:sz w:val="24"/>
          <w:szCs w:val="24"/>
          <w:lang w:eastAsia="ru-RU"/>
        </w:rPr>
        <w:drawing>
          <wp:inline distT="0" distB="0" distL="0" distR="0" wp14:anchorId="76A181EE" wp14:editId="3ABB6F8C">
            <wp:extent cx="6158865" cy="4238172"/>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1CCFB77" w14:textId="77777777" w:rsidR="00170AA6" w:rsidRPr="00BD5FBF" w:rsidRDefault="00170AA6" w:rsidP="00BE0026">
      <w:pPr>
        <w:spacing w:after="0" w:line="240" w:lineRule="auto"/>
        <w:ind w:firstLine="709"/>
        <w:rPr>
          <w:rFonts w:ascii="Times New Roman" w:eastAsia="Times New Roman" w:hAnsi="Times New Roman" w:cs="Times New Roman"/>
          <w:b/>
          <w:color w:val="000000"/>
          <w:sz w:val="16"/>
          <w:szCs w:val="16"/>
          <w:lang w:eastAsia="ru-RU"/>
        </w:rPr>
      </w:pPr>
    </w:p>
    <w:p w14:paraId="2E5ED880" w14:textId="77777777" w:rsidR="00545E58" w:rsidRPr="00BD5FBF" w:rsidRDefault="00545E58" w:rsidP="00545E58">
      <w:pPr>
        <w:spacing w:after="0" w:line="240" w:lineRule="auto"/>
        <w:jc w:val="center"/>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color w:val="000000"/>
          <w:sz w:val="28"/>
          <w:szCs w:val="28"/>
          <w:lang w:eastAsia="ru-RU"/>
        </w:rPr>
        <w:t>Рисунок 6 –</w:t>
      </w:r>
      <w:r w:rsidRPr="00BD5FBF">
        <w:rPr>
          <w:rFonts w:ascii="Times New Roman" w:eastAsia="Calibri" w:hAnsi="Times New Roman" w:cs="Times New Roman"/>
          <w:b/>
          <w:bCs/>
        </w:rPr>
        <w:t xml:space="preserve"> </w:t>
      </w:r>
      <w:r w:rsidRPr="00BD5FBF">
        <w:rPr>
          <w:rFonts w:ascii="Times New Roman" w:eastAsia="Calibri" w:hAnsi="Times New Roman" w:cs="Times New Roman"/>
          <w:bCs/>
          <w:sz w:val="28"/>
        </w:rPr>
        <w:t>Динамика</w:t>
      </w:r>
      <w:r w:rsidRPr="00BD5FBF">
        <w:rPr>
          <w:rFonts w:ascii="Times New Roman" w:eastAsia="Times New Roman" w:hAnsi="Times New Roman" w:cs="Times New Roman"/>
          <w:bCs/>
          <w:color w:val="000000"/>
          <w:sz w:val="28"/>
          <w:szCs w:val="28"/>
          <w:lang w:eastAsia="ru-RU"/>
        </w:rPr>
        <w:t xml:space="preserve"> заболеваемости хроническим вирусным гепатитом В </w:t>
      </w:r>
      <w:bookmarkStart w:id="191" w:name="_Hlk113099552"/>
      <w:proofErr w:type="spellStart"/>
      <w:r w:rsidRPr="00BD5FBF">
        <w:rPr>
          <w:rFonts w:ascii="Times New Roman" w:eastAsia="Times New Roman" w:hAnsi="Times New Roman" w:cs="Times New Roman"/>
          <w:bCs/>
          <w:color w:val="000000"/>
          <w:sz w:val="28"/>
          <w:szCs w:val="28"/>
          <w:lang w:eastAsia="ru-RU"/>
        </w:rPr>
        <w:t>в</w:t>
      </w:r>
      <w:proofErr w:type="spellEnd"/>
      <w:r w:rsidRPr="00BD5FBF">
        <w:rPr>
          <w:rFonts w:ascii="Times New Roman" w:eastAsia="Times New Roman" w:hAnsi="Times New Roman" w:cs="Times New Roman"/>
          <w:bCs/>
          <w:color w:val="000000"/>
          <w:sz w:val="28"/>
          <w:szCs w:val="28"/>
          <w:lang w:eastAsia="ru-RU"/>
        </w:rPr>
        <w:t xml:space="preserve"> Туркестанской области из расчета на 100 тыс. населения </w:t>
      </w:r>
    </w:p>
    <w:p w14:paraId="5468D4F9" w14:textId="07A4684A" w:rsidR="00545E58" w:rsidRPr="00BD5FBF" w:rsidRDefault="00545E58" w:rsidP="00545E58">
      <w:pPr>
        <w:spacing w:after="0" w:line="240" w:lineRule="auto"/>
        <w:jc w:val="center"/>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bCs/>
          <w:color w:val="000000"/>
          <w:sz w:val="28"/>
          <w:szCs w:val="28"/>
          <w:lang w:eastAsia="ru-RU"/>
        </w:rPr>
        <w:t>за период 2011-2020 гг.</w:t>
      </w:r>
      <w:bookmarkEnd w:id="191"/>
    </w:p>
    <w:p w14:paraId="46E9B990" w14:textId="77777777" w:rsidR="00545E58" w:rsidRPr="00BD5FBF" w:rsidRDefault="00545E58"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37B57BD" w14:textId="2F2CAD3D" w:rsidR="00170AA6" w:rsidRPr="00BD5FBF" w:rsidRDefault="00170AA6"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Заболеваемость хроническим вирусным гепатитом С в 2011</w:t>
      </w:r>
      <w:r w:rsidR="009A718F" w:rsidRPr="00BD5FBF">
        <w:rPr>
          <w:rFonts w:ascii="Times New Roman" w:eastAsia="Times New Roman" w:hAnsi="Times New Roman" w:cs="Times New Roman"/>
          <w:color w:val="000000"/>
          <w:sz w:val="28"/>
          <w:szCs w:val="28"/>
          <w:lang w:val="kk-KZ" w:eastAsia="ru-RU"/>
        </w:rPr>
        <w:t xml:space="preserve"> </w:t>
      </w:r>
      <w:r w:rsidRPr="00BD5FBF">
        <w:rPr>
          <w:rFonts w:ascii="Times New Roman" w:eastAsia="Times New Roman" w:hAnsi="Times New Roman" w:cs="Times New Roman"/>
          <w:color w:val="000000"/>
          <w:sz w:val="28"/>
          <w:szCs w:val="28"/>
          <w:lang w:eastAsia="ru-RU"/>
        </w:rPr>
        <w:t>г. составила 5,77 на 100 тыс. населения, в 2012</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17,10, 2013</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- 15,61, в 2014</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- 16,41 на 100 тыс. населения, в 2015</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г. показатель составил 12,68, </w:t>
      </w:r>
      <w:bookmarkStart w:id="192" w:name="_Hlk113114546"/>
      <w:r w:rsidRPr="00BD5FBF">
        <w:rPr>
          <w:rFonts w:ascii="Times New Roman" w:eastAsia="Times New Roman" w:hAnsi="Times New Roman" w:cs="Times New Roman"/>
          <w:color w:val="000000"/>
          <w:sz w:val="28"/>
          <w:szCs w:val="28"/>
          <w:lang w:eastAsia="ru-RU"/>
        </w:rPr>
        <w:t>в 2016</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17,14 на 100 тыс. населения</w:t>
      </w:r>
      <w:r w:rsidR="00432280" w:rsidRPr="00BD5FBF">
        <w:rPr>
          <w:rFonts w:ascii="Times New Roman" w:eastAsia="Times New Roman" w:hAnsi="Times New Roman" w:cs="Times New Roman"/>
          <w:color w:val="000000"/>
          <w:sz w:val="28"/>
          <w:szCs w:val="28"/>
          <w:lang w:eastAsia="ru-RU"/>
        </w:rPr>
        <w:t>,</w:t>
      </w:r>
      <w:bookmarkEnd w:id="192"/>
      <w:r w:rsidR="00432280" w:rsidRPr="00BD5FBF">
        <w:rPr>
          <w:rFonts w:ascii="Times New Roman" w:eastAsia="Times New Roman" w:hAnsi="Times New Roman" w:cs="Times New Roman"/>
          <w:color w:val="000000"/>
          <w:sz w:val="28"/>
          <w:szCs w:val="28"/>
          <w:lang w:eastAsia="ru-RU"/>
        </w:rPr>
        <w:t xml:space="preserve"> в 2017</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14,41 на 100 тыс. населения,</w:t>
      </w:r>
      <w:r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в 2018</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17,46 на 100 тыс. населения,</w:t>
      </w:r>
      <w:r w:rsidR="00432280" w:rsidRPr="00BD5FBF">
        <w:t xml:space="preserve"> </w:t>
      </w:r>
      <w:r w:rsidR="00432280" w:rsidRPr="00BD5FBF">
        <w:rPr>
          <w:rFonts w:ascii="Times New Roman" w:eastAsia="Times New Roman" w:hAnsi="Times New Roman" w:cs="Times New Roman"/>
          <w:color w:val="000000"/>
          <w:sz w:val="28"/>
          <w:szCs w:val="28"/>
          <w:lang w:eastAsia="ru-RU"/>
        </w:rPr>
        <w:t>в 2019</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20,99 на 100 тыс. населения,</w:t>
      </w:r>
      <w:r w:rsidR="00432280" w:rsidRPr="00BD5FBF">
        <w:t xml:space="preserve"> </w:t>
      </w:r>
      <w:r w:rsidR="00432280" w:rsidRPr="00BD5FBF">
        <w:rPr>
          <w:rFonts w:ascii="Times New Roman" w:eastAsia="Times New Roman" w:hAnsi="Times New Roman" w:cs="Times New Roman"/>
          <w:color w:val="000000"/>
          <w:sz w:val="28"/>
          <w:szCs w:val="28"/>
          <w:lang w:eastAsia="ru-RU"/>
        </w:rPr>
        <w:t>в 2020</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 xml:space="preserve"> </w:t>
      </w:r>
      <w:r w:rsidR="00432280" w:rsidRPr="00BD5FBF">
        <w:rPr>
          <w:rFonts w:ascii="Times New Roman" w:eastAsia="Times New Roman" w:hAnsi="Times New Roman" w:cs="Times New Roman"/>
          <w:color w:val="000000"/>
          <w:sz w:val="28"/>
          <w:szCs w:val="28"/>
          <w:lang w:eastAsia="ru-RU"/>
        </w:rPr>
        <w:t>11,30 на 100 тыс. населения</w:t>
      </w:r>
      <w:r w:rsidR="00545E58" w:rsidRPr="00BD5FBF">
        <w:rPr>
          <w:rFonts w:ascii="Times New Roman" w:eastAsia="Times New Roman" w:hAnsi="Times New Roman" w:cs="Times New Roman"/>
          <w:color w:val="000000"/>
          <w:sz w:val="28"/>
          <w:szCs w:val="28"/>
          <w:lang w:eastAsia="ru-RU"/>
        </w:rPr>
        <w:t xml:space="preserve">, рисунок </w:t>
      </w:r>
      <w:r w:rsidR="00A3548A" w:rsidRPr="00BD5FBF">
        <w:rPr>
          <w:rFonts w:ascii="Times New Roman" w:eastAsia="Times New Roman" w:hAnsi="Times New Roman" w:cs="Times New Roman"/>
          <w:color w:val="000000"/>
          <w:sz w:val="28"/>
          <w:szCs w:val="28"/>
          <w:lang w:eastAsia="ru-RU"/>
        </w:rPr>
        <w:t xml:space="preserve">7 </w:t>
      </w:r>
      <w:r w:rsidRPr="00BD5FBF">
        <w:rPr>
          <w:rFonts w:ascii="Times New Roman" w:eastAsia="Times New Roman" w:hAnsi="Times New Roman" w:cs="Times New Roman"/>
          <w:color w:val="000000"/>
          <w:sz w:val="28"/>
          <w:szCs w:val="28"/>
          <w:lang w:eastAsia="ru-RU"/>
        </w:rPr>
        <w:t>(</w:t>
      </w:r>
      <w:r w:rsidR="00545E58" w:rsidRPr="00BD5FBF">
        <w:rPr>
          <w:rFonts w:ascii="Times New Roman" w:eastAsia="Times New Roman" w:hAnsi="Times New Roman" w:cs="Times New Roman"/>
          <w:color w:val="000000"/>
          <w:sz w:val="28"/>
          <w:szCs w:val="28"/>
          <w:lang w:eastAsia="ru-RU"/>
        </w:rPr>
        <w:t>д</w:t>
      </w:r>
      <w:r w:rsidRPr="00BD5FBF">
        <w:rPr>
          <w:rFonts w:ascii="Times New Roman" w:eastAsia="Times New Roman" w:hAnsi="Times New Roman" w:cs="Times New Roman"/>
          <w:color w:val="000000"/>
          <w:sz w:val="28"/>
          <w:szCs w:val="28"/>
          <w:lang w:eastAsia="ru-RU"/>
        </w:rPr>
        <w:t>иаграмма).</w:t>
      </w:r>
    </w:p>
    <w:p w14:paraId="2DE1B07F" w14:textId="77777777" w:rsidR="00170AA6" w:rsidRPr="00BD5FBF" w:rsidRDefault="00170AA6" w:rsidP="00BE0026">
      <w:pPr>
        <w:spacing w:after="0" w:line="240" w:lineRule="auto"/>
        <w:ind w:firstLine="709"/>
        <w:rPr>
          <w:rFonts w:ascii="Times New Roman" w:eastAsia="Times New Roman" w:hAnsi="Times New Roman" w:cs="Times New Roman"/>
          <w:b/>
          <w:color w:val="000000"/>
          <w:sz w:val="28"/>
          <w:szCs w:val="28"/>
          <w:lang w:eastAsia="ru-RU"/>
        </w:rPr>
      </w:pPr>
    </w:p>
    <w:p w14:paraId="027FEC20"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05D53BE8"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0DA1B1F0"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595A734A"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3CEA3FEE"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463CD2E0" w14:textId="77777777" w:rsidR="00170AA6" w:rsidRPr="00BD5FBF" w:rsidRDefault="00170AA6" w:rsidP="00545E58">
      <w:pPr>
        <w:spacing w:after="0" w:line="240" w:lineRule="auto"/>
        <w:jc w:val="center"/>
        <w:rPr>
          <w:rFonts w:ascii="Times New Roman" w:eastAsia="Times New Roman" w:hAnsi="Times New Roman" w:cs="Times New Roman"/>
          <w:b/>
          <w:color w:val="000000"/>
          <w:sz w:val="28"/>
          <w:szCs w:val="28"/>
          <w:lang w:eastAsia="ru-RU"/>
        </w:rPr>
      </w:pPr>
      <w:r w:rsidRPr="00BD5FBF">
        <w:rPr>
          <w:rFonts w:ascii="Times New Roman" w:eastAsia="Times New Roman" w:hAnsi="Times New Roman" w:cs="Times New Roman"/>
          <w:b/>
          <w:noProof/>
          <w:sz w:val="24"/>
          <w:szCs w:val="24"/>
          <w:lang w:eastAsia="ru-RU"/>
        </w:rPr>
        <w:lastRenderedPageBreak/>
        <w:drawing>
          <wp:inline distT="0" distB="0" distL="0" distR="0" wp14:anchorId="5204D9FE" wp14:editId="7A8B3E18">
            <wp:extent cx="6152827" cy="2859437"/>
            <wp:effectExtent l="0" t="0" r="63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672B3F1" w14:textId="77777777" w:rsidR="00170AA6" w:rsidRPr="00BD5FBF" w:rsidRDefault="00170AA6" w:rsidP="00BE0026">
      <w:pPr>
        <w:spacing w:after="0" w:line="240" w:lineRule="auto"/>
        <w:ind w:firstLine="709"/>
        <w:jc w:val="center"/>
        <w:rPr>
          <w:rFonts w:ascii="Times New Roman" w:eastAsia="Times New Roman" w:hAnsi="Times New Roman" w:cs="Times New Roman"/>
          <w:color w:val="000000"/>
          <w:sz w:val="16"/>
          <w:szCs w:val="16"/>
          <w:lang w:eastAsia="ru-RU"/>
        </w:rPr>
      </w:pPr>
    </w:p>
    <w:p w14:paraId="16FAEAE8" w14:textId="12ED8E7E" w:rsidR="00545E58" w:rsidRPr="00BD5FBF" w:rsidRDefault="00545E58" w:rsidP="00545E58">
      <w:pPr>
        <w:spacing w:after="0" w:line="240" w:lineRule="auto"/>
        <w:jc w:val="center"/>
        <w:rPr>
          <w:rFonts w:ascii="Times New Roman" w:eastAsia="Times New Roman" w:hAnsi="Times New Roman" w:cs="Times New Roman"/>
          <w:bCs/>
          <w:color w:val="000000"/>
          <w:sz w:val="28"/>
          <w:szCs w:val="28"/>
          <w:lang w:eastAsia="ru-RU"/>
        </w:rPr>
      </w:pPr>
      <w:bookmarkStart w:id="193" w:name="_Hlk113120378"/>
      <w:r w:rsidRPr="00BD5FBF">
        <w:rPr>
          <w:rFonts w:ascii="Times New Roman" w:eastAsia="Times New Roman" w:hAnsi="Times New Roman" w:cs="Times New Roman"/>
          <w:color w:val="000000"/>
          <w:sz w:val="28"/>
          <w:szCs w:val="28"/>
          <w:lang w:eastAsia="ru-RU"/>
        </w:rPr>
        <w:t xml:space="preserve">Рисунок </w:t>
      </w:r>
      <w:r w:rsidR="00FD07D8" w:rsidRPr="00BD5FBF">
        <w:rPr>
          <w:rFonts w:ascii="Times New Roman" w:eastAsia="Times New Roman" w:hAnsi="Times New Roman" w:cs="Times New Roman"/>
          <w:color w:val="000000"/>
          <w:sz w:val="28"/>
          <w:szCs w:val="28"/>
          <w:lang w:eastAsia="ru-RU"/>
        </w:rPr>
        <w:t>7</w:t>
      </w:r>
      <w:r w:rsidRPr="00BD5FBF">
        <w:rPr>
          <w:rFonts w:ascii="Times New Roman" w:eastAsia="Times New Roman" w:hAnsi="Times New Roman" w:cs="Times New Roman"/>
          <w:color w:val="000000"/>
          <w:sz w:val="28"/>
          <w:szCs w:val="28"/>
          <w:lang w:eastAsia="ru-RU"/>
        </w:rPr>
        <w:t xml:space="preserve"> –</w:t>
      </w:r>
      <w:r w:rsidRPr="00BD5FBF">
        <w:rPr>
          <w:rFonts w:ascii="Times New Roman" w:eastAsia="Calibri" w:hAnsi="Times New Roman" w:cs="Times New Roman"/>
          <w:b/>
          <w:bCs/>
        </w:rPr>
        <w:t xml:space="preserve"> </w:t>
      </w:r>
      <w:r w:rsidRPr="00BD5FBF">
        <w:rPr>
          <w:rFonts w:ascii="Times New Roman" w:eastAsia="Calibri" w:hAnsi="Times New Roman" w:cs="Times New Roman"/>
          <w:bCs/>
          <w:sz w:val="28"/>
        </w:rPr>
        <w:t>Динамика</w:t>
      </w:r>
      <w:r w:rsidRPr="00BD5FBF">
        <w:rPr>
          <w:rFonts w:ascii="Times New Roman" w:eastAsia="Times New Roman" w:hAnsi="Times New Roman" w:cs="Times New Roman"/>
          <w:bCs/>
          <w:color w:val="000000"/>
          <w:sz w:val="28"/>
          <w:szCs w:val="28"/>
          <w:lang w:eastAsia="ru-RU"/>
        </w:rPr>
        <w:t xml:space="preserve"> заболеваемости хроническим вирусным гепатитом С в Туркестанской области из расчета на 100 тыс. населения </w:t>
      </w:r>
    </w:p>
    <w:p w14:paraId="617793DE" w14:textId="67EF8C79" w:rsidR="00545E58" w:rsidRPr="00BD5FBF" w:rsidRDefault="00545E58" w:rsidP="00545E58">
      <w:pPr>
        <w:spacing w:after="0" w:line="240" w:lineRule="auto"/>
        <w:jc w:val="center"/>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bCs/>
          <w:color w:val="000000"/>
          <w:sz w:val="28"/>
          <w:szCs w:val="28"/>
          <w:lang w:eastAsia="ru-RU"/>
        </w:rPr>
        <w:t>за период 2011-2020 гг.</w:t>
      </w:r>
    </w:p>
    <w:p w14:paraId="4F18EF76" w14:textId="77777777" w:rsidR="00545E58" w:rsidRPr="00BD5FBF" w:rsidRDefault="00545E58"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52325D19" w14:textId="0E2831DF"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Заболеваемость хроническим вирусным гепатитом D в 2011</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составила 0,19 на 100 тыс. населения, в 2012</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0,37, 2013</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- 0,48, в 2014</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- 0,50, в 2015</w:t>
      </w:r>
      <w:r w:rsidR="00FD07D8" w:rsidRPr="00BD5FBF">
        <w:rPr>
          <w:rFonts w:ascii="Times New Roman" w:eastAsia="Times New Roman" w:hAnsi="Times New Roman" w:cs="Times New Roman"/>
          <w:color w:val="000000"/>
          <w:sz w:val="28"/>
          <w:szCs w:val="28"/>
          <w:lang w:eastAsia="ru-RU"/>
        </w:rPr>
        <w:t> </w:t>
      </w:r>
      <w:r w:rsidRPr="00BD5FBF">
        <w:rPr>
          <w:rFonts w:ascii="Times New Roman" w:eastAsia="Times New Roman" w:hAnsi="Times New Roman" w:cs="Times New Roman"/>
          <w:color w:val="000000"/>
          <w:sz w:val="28"/>
          <w:szCs w:val="28"/>
          <w:lang w:eastAsia="ru-RU"/>
        </w:rPr>
        <w:t xml:space="preserve">г. показатель составил 0,43 на 100 тыс. населения, </w:t>
      </w:r>
      <w:bookmarkStart w:id="194" w:name="_Hlk113114899"/>
      <w:r w:rsidRPr="00BD5FBF">
        <w:rPr>
          <w:rFonts w:ascii="Times New Roman" w:eastAsia="Times New Roman" w:hAnsi="Times New Roman" w:cs="Times New Roman"/>
          <w:color w:val="000000"/>
          <w:sz w:val="28"/>
          <w:szCs w:val="28"/>
          <w:lang w:eastAsia="ru-RU"/>
        </w:rPr>
        <w:t>в 2016</w:t>
      </w:r>
      <w:r w:rsidR="003D34D1"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3D34D1"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- 0,75 на 100 тыс. населения</w:t>
      </w:r>
      <w:bookmarkEnd w:id="194"/>
      <w:r w:rsidRPr="00BD5FBF">
        <w:rPr>
          <w:rFonts w:ascii="Times New Roman" w:eastAsia="Times New Roman" w:hAnsi="Times New Roman" w:cs="Times New Roman"/>
          <w:color w:val="000000"/>
          <w:sz w:val="28"/>
          <w:szCs w:val="28"/>
          <w:lang w:eastAsia="ru-RU"/>
        </w:rPr>
        <w:t>, рост заболеваемости наблюдался в 2017</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- 0,73 на 100 тыс. населения,</w:t>
      </w:r>
      <w:r w:rsidRPr="00BD5FBF">
        <w:t xml:space="preserve"> </w:t>
      </w:r>
      <w:r w:rsidRPr="00BD5FBF">
        <w:rPr>
          <w:rFonts w:ascii="Times New Roman" w:eastAsia="Times New Roman" w:hAnsi="Times New Roman" w:cs="Times New Roman"/>
          <w:color w:val="000000"/>
          <w:sz w:val="28"/>
          <w:szCs w:val="28"/>
          <w:lang w:eastAsia="ru-RU"/>
        </w:rPr>
        <w:t>в 2018</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545E5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0,88 на 100 тыс. населения, в 2019</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- 2,02 на 100 тыс. населения, в 2020</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- 0,86 на 100 тыс. населения.</w:t>
      </w:r>
      <w:r w:rsidRPr="00BD5FBF">
        <w:rPr>
          <w:rFonts w:ascii="Times New Roman" w:eastAsia="Times New Roman" w:hAnsi="Times New Roman" w:cs="Times New Roman"/>
          <w:bCs/>
          <w:color w:val="000000"/>
          <w:sz w:val="28"/>
          <w:szCs w:val="28"/>
          <w:lang w:eastAsia="ru-RU"/>
        </w:rPr>
        <w:t xml:space="preserve"> Показатель заболеваемости в 2020 году увеличился в 4,5 раз по сравнению с 2011 годом</w:t>
      </w:r>
      <w:r w:rsidR="00FD07D8" w:rsidRPr="00BD5FBF">
        <w:rPr>
          <w:rFonts w:ascii="Times New Roman" w:eastAsia="Times New Roman" w:hAnsi="Times New Roman" w:cs="Times New Roman"/>
          <w:bCs/>
          <w:color w:val="000000"/>
          <w:sz w:val="28"/>
          <w:szCs w:val="28"/>
          <w:lang w:eastAsia="ru-RU"/>
        </w:rPr>
        <w:t>, рисунок 7</w:t>
      </w:r>
      <w:r w:rsidRPr="00BD5FBF">
        <w:rPr>
          <w:rFonts w:ascii="Times New Roman" w:eastAsia="Times New Roman" w:hAnsi="Times New Roman" w:cs="Times New Roman"/>
          <w:color w:val="000000"/>
          <w:sz w:val="28"/>
          <w:szCs w:val="28"/>
          <w:lang w:eastAsia="ru-RU"/>
        </w:rPr>
        <w:t xml:space="preserve"> (</w:t>
      </w:r>
      <w:r w:rsidR="00FD07D8" w:rsidRPr="00BD5FBF">
        <w:rPr>
          <w:rFonts w:ascii="Times New Roman" w:eastAsia="Times New Roman" w:hAnsi="Times New Roman" w:cs="Times New Roman"/>
          <w:color w:val="000000"/>
          <w:sz w:val="28"/>
          <w:szCs w:val="28"/>
          <w:lang w:eastAsia="ru-RU"/>
        </w:rPr>
        <w:t>д</w:t>
      </w:r>
      <w:r w:rsidRPr="00BD5FBF">
        <w:rPr>
          <w:rFonts w:ascii="Times New Roman" w:eastAsia="Times New Roman" w:hAnsi="Times New Roman" w:cs="Times New Roman"/>
          <w:color w:val="000000"/>
          <w:sz w:val="28"/>
          <w:szCs w:val="28"/>
          <w:lang w:eastAsia="ru-RU"/>
        </w:rPr>
        <w:t>иаграмма).</w:t>
      </w:r>
    </w:p>
    <w:p w14:paraId="350F2314"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bookmarkEnd w:id="193"/>
    <w:p w14:paraId="1439363F" w14:textId="01C1FBFF" w:rsidR="00545E58" w:rsidRPr="00BD5FBF" w:rsidRDefault="00545E58" w:rsidP="00545E58">
      <w:pPr>
        <w:spacing w:after="0" w:line="240" w:lineRule="auto"/>
        <w:ind w:left="142" w:firstLine="709"/>
        <w:jc w:val="center"/>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
          <w:noProof/>
          <w:sz w:val="24"/>
          <w:szCs w:val="24"/>
          <w:lang w:eastAsia="ru-RU"/>
        </w:rPr>
        <w:drawing>
          <wp:anchor distT="0" distB="0" distL="114300" distR="114300" simplePos="0" relativeHeight="251799552" behindDoc="0" locked="0" layoutInCell="1" allowOverlap="1" wp14:anchorId="6F5A8A28" wp14:editId="257BC4A1">
            <wp:simplePos x="0" y="0"/>
            <wp:positionH relativeFrom="margin">
              <wp:posOffset>-64996</wp:posOffset>
            </wp:positionH>
            <wp:positionV relativeFrom="paragraph">
              <wp:posOffset>85101</wp:posOffset>
            </wp:positionV>
            <wp:extent cx="6222569" cy="2657959"/>
            <wp:effectExtent l="0" t="0" r="0" b="0"/>
            <wp:wrapNone/>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1E2C282" w14:textId="77777777" w:rsidR="00545E58" w:rsidRPr="00BD5FBF" w:rsidRDefault="00545E58"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234CFB33" w14:textId="77777777" w:rsidR="00545E58" w:rsidRPr="00BD5FBF" w:rsidRDefault="00545E58"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5B4DA4AC" w14:textId="77777777" w:rsidR="00545E58" w:rsidRPr="00BD5FBF" w:rsidRDefault="00545E58"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4CB34FD2" w14:textId="77777777" w:rsidR="00545E58" w:rsidRPr="00BD5FBF" w:rsidRDefault="00545E58"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79C365C0" w14:textId="09B50D0A" w:rsidR="00A55341" w:rsidRPr="00BD5FBF" w:rsidRDefault="00A55341"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5A69B296" w14:textId="722C28CA"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0C8549BF" w14:textId="1116481F"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50634E60" w14:textId="026A3EBC"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20F3379A" w14:textId="2DA8CB90"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3F962B21" w14:textId="31612BD0"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589CD3EB" w14:textId="77777777" w:rsidR="00F9398F" w:rsidRPr="00BD5FBF" w:rsidRDefault="00F9398F"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6C416A3A" w14:textId="39B4DA45" w:rsidR="00170AA6" w:rsidRPr="00BD5FBF" w:rsidRDefault="00170AA6" w:rsidP="00BE0026">
      <w:pPr>
        <w:spacing w:after="0" w:line="240" w:lineRule="auto"/>
        <w:ind w:firstLine="709"/>
        <w:jc w:val="center"/>
        <w:rPr>
          <w:rFonts w:ascii="Times New Roman" w:eastAsia="Times New Roman" w:hAnsi="Times New Roman" w:cs="Times New Roman"/>
          <w:bCs/>
          <w:color w:val="000000"/>
          <w:sz w:val="28"/>
          <w:szCs w:val="28"/>
          <w:lang w:eastAsia="ru-RU"/>
        </w:rPr>
      </w:pPr>
    </w:p>
    <w:p w14:paraId="6A264D8C" w14:textId="6B66A1F0"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16"/>
          <w:szCs w:val="16"/>
          <w:lang w:eastAsia="ru-RU"/>
        </w:rPr>
      </w:pPr>
    </w:p>
    <w:p w14:paraId="5B5F6973" w14:textId="765D44F4" w:rsidR="00317F7A" w:rsidRPr="00BD5FBF" w:rsidRDefault="00317F7A" w:rsidP="00BE0026">
      <w:pPr>
        <w:spacing w:after="0" w:line="240" w:lineRule="auto"/>
        <w:ind w:firstLine="709"/>
        <w:jc w:val="center"/>
        <w:rPr>
          <w:rFonts w:ascii="Times New Roman" w:eastAsia="Times New Roman" w:hAnsi="Times New Roman" w:cs="Times New Roman"/>
          <w:bCs/>
          <w:color w:val="000000"/>
          <w:sz w:val="16"/>
          <w:szCs w:val="16"/>
          <w:lang w:eastAsia="ru-RU"/>
        </w:rPr>
      </w:pPr>
    </w:p>
    <w:p w14:paraId="49DA02BC" w14:textId="565E440B" w:rsidR="00545E58" w:rsidRPr="00BD5FBF" w:rsidRDefault="00545E58" w:rsidP="00545E58">
      <w:pPr>
        <w:spacing w:after="0" w:line="240" w:lineRule="auto"/>
        <w:jc w:val="center"/>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Рисунок </w:t>
      </w:r>
      <w:r w:rsidR="00FD07D8" w:rsidRPr="00BD5FBF">
        <w:rPr>
          <w:rFonts w:ascii="Times New Roman" w:eastAsia="Times New Roman" w:hAnsi="Times New Roman" w:cs="Times New Roman"/>
          <w:color w:val="000000"/>
          <w:sz w:val="28"/>
          <w:szCs w:val="28"/>
          <w:lang w:eastAsia="ru-RU"/>
        </w:rPr>
        <w:t>8</w:t>
      </w:r>
      <w:r w:rsidRPr="00BD5FBF">
        <w:rPr>
          <w:rFonts w:ascii="Times New Roman" w:eastAsia="Times New Roman" w:hAnsi="Times New Roman" w:cs="Times New Roman"/>
          <w:color w:val="000000"/>
          <w:sz w:val="28"/>
          <w:szCs w:val="28"/>
          <w:lang w:eastAsia="ru-RU"/>
        </w:rPr>
        <w:t xml:space="preserve"> –</w:t>
      </w:r>
      <w:r w:rsidRPr="00BD5FBF">
        <w:rPr>
          <w:rFonts w:ascii="Times New Roman" w:eastAsia="Calibri" w:hAnsi="Times New Roman" w:cs="Times New Roman"/>
          <w:b/>
          <w:bCs/>
        </w:rPr>
        <w:t xml:space="preserve"> </w:t>
      </w:r>
      <w:r w:rsidRPr="00BD5FBF">
        <w:rPr>
          <w:rFonts w:ascii="Times New Roman" w:eastAsia="Calibri" w:hAnsi="Times New Roman" w:cs="Times New Roman"/>
          <w:bCs/>
          <w:sz w:val="28"/>
        </w:rPr>
        <w:t>Регистрация</w:t>
      </w:r>
      <w:r w:rsidRPr="00BD5FBF">
        <w:rPr>
          <w:rFonts w:ascii="Times New Roman" w:eastAsia="Times New Roman" w:hAnsi="Times New Roman" w:cs="Times New Roman"/>
          <w:bCs/>
          <w:color w:val="000000"/>
          <w:sz w:val="28"/>
          <w:szCs w:val="28"/>
          <w:lang w:eastAsia="ru-RU"/>
        </w:rPr>
        <w:t xml:space="preserve"> заболеваемости хроническим вирусным гепатитом </w:t>
      </w:r>
      <w:r w:rsidRPr="00BD5FBF">
        <w:rPr>
          <w:rFonts w:ascii="Times New Roman" w:eastAsia="Times New Roman" w:hAnsi="Times New Roman" w:cs="Times New Roman"/>
          <w:bCs/>
          <w:color w:val="000000"/>
          <w:sz w:val="28"/>
          <w:szCs w:val="28"/>
          <w:lang w:val="en-US" w:eastAsia="ru-RU"/>
        </w:rPr>
        <w:t>D</w:t>
      </w:r>
      <w:r w:rsidRPr="00BD5FBF">
        <w:rPr>
          <w:rFonts w:ascii="Times New Roman" w:eastAsia="Times New Roman" w:hAnsi="Times New Roman" w:cs="Times New Roman"/>
          <w:bCs/>
          <w:color w:val="000000"/>
          <w:sz w:val="28"/>
          <w:szCs w:val="28"/>
          <w:lang w:eastAsia="ru-RU"/>
        </w:rPr>
        <w:t xml:space="preserve"> в Туркестанской области из расчета на 100 тыс. населения </w:t>
      </w:r>
    </w:p>
    <w:p w14:paraId="47C9CC12" w14:textId="7B3B4AA3" w:rsidR="00545E58" w:rsidRPr="00BD5FBF" w:rsidRDefault="00545E58" w:rsidP="00545E58">
      <w:pPr>
        <w:spacing w:after="0" w:line="240" w:lineRule="auto"/>
        <w:jc w:val="center"/>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bCs/>
          <w:color w:val="000000"/>
          <w:sz w:val="28"/>
          <w:szCs w:val="28"/>
          <w:lang w:eastAsia="ru-RU"/>
        </w:rPr>
        <w:t>за период 2011-2020 гг.</w:t>
      </w:r>
    </w:p>
    <w:p w14:paraId="723AB806" w14:textId="77DD7E73"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lastRenderedPageBreak/>
        <w:t xml:space="preserve">Туркестанскую область и обретением городом Шымкент статуса города республиканского значения проведен анализ эпидемиологической ситуации по хроническим вирусным гепатитам. В г. Шымкент заболеваемость </w:t>
      </w:r>
      <w:bookmarkStart w:id="195" w:name="_Hlk113120896"/>
      <w:r w:rsidRPr="00BD5FBF">
        <w:rPr>
          <w:rFonts w:ascii="Times New Roman" w:eastAsia="Times New Roman" w:hAnsi="Times New Roman" w:cs="Times New Roman"/>
          <w:color w:val="000000"/>
          <w:sz w:val="28"/>
          <w:szCs w:val="28"/>
          <w:lang w:eastAsia="ru-RU"/>
        </w:rPr>
        <w:t xml:space="preserve">ХВГ В </w:t>
      </w:r>
      <w:bookmarkStart w:id="196" w:name="_Hlk113120867"/>
      <w:proofErr w:type="spellStart"/>
      <w:r w:rsidRPr="00BD5FBF">
        <w:rPr>
          <w:rFonts w:ascii="Times New Roman" w:eastAsia="Times New Roman" w:hAnsi="Times New Roman" w:cs="Times New Roman"/>
          <w:color w:val="000000"/>
          <w:sz w:val="28"/>
          <w:szCs w:val="28"/>
          <w:lang w:eastAsia="ru-RU"/>
        </w:rPr>
        <w:t>в</w:t>
      </w:r>
      <w:proofErr w:type="spellEnd"/>
      <w:r w:rsidRPr="00BD5FBF">
        <w:rPr>
          <w:rFonts w:ascii="Times New Roman" w:eastAsia="Times New Roman" w:hAnsi="Times New Roman" w:cs="Times New Roman"/>
          <w:color w:val="000000"/>
          <w:sz w:val="28"/>
          <w:szCs w:val="28"/>
          <w:lang w:eastAsia="ru-RU"/>
        </w:rPr>
        <w:t xml:space="preserve"> 2017</w:t>
      </w:r>
      <w:r w:rsidR="00FD07D8" w:rsidRPr="00BD5FBF">
        <w:rPr>
          <w:rFonts w:ascii="Times New Roman" w:eastAsia="Times New Roman" w:hAnsi="Times New Roman" w:cs="Times New Roman"/>
          <w:color w:val="000000"/>
          <w:sz w:val="28"/>
          <w:szCs w:val="28"/>
          <w:lang w:eastAsia="ru-RU"/>
        </w:rPr>
        <w:t> </w:t>
      </w:r>
      <w:r w:rsidRPr="00BD5FBF">
        <w:rPr>
          <w:rFonts w:ascii="Times New Roman" w:eastAsia="Times New Roman" w:hAnsi="Times New Roman" w:cs="Times New Roman"/>
          <w:color w:val="000000"/>
          <w:sz w:val="28"/>
          <w:szCs w:val="28"/>
          <w:lang w:eastAsia="ru-RU"/>
        </w:rPr>
        <w:t xml:space="preserve">г. составила 26,28 </w:t>
      </w:r>
      <w:bookmarkStart w:id="197" w:name="_Hlk128217641"/>
      <w:r w:rsidRPr="00BD5FBF">
        <w:rPr>
          <w:rFonts w:ascii="Times New Roman" w:eastAsia="Times New Roman" w:hAnsi="Times New Roman" w:cs="Times New Roman"/>
          <w:color w:val="000000"/>
          <w:sz w:val="28"/>
          <w:szCs w:val="28"/>
          <w:lang w:eastAsia="ru-RU"/>
        </w:rPr>
        <w:t xml:space="preserve">на 100 тыс. населения, </w:t>
      </w:r>
      <w:bookmarkStart w:id="198" w:name="_Hlk113120937"/>
      <w:bookmarkEnd w:id="195"/>
      <w:bookmarkEnd w:id="197"/>
      <w:r w:rsidRPr="00BD5FBF">
        <w:rPr>
          <w:rFonts w:ascii="Times New Roman" w:eastAsia="Times New Roman" w:hAnsi="Times New Roman" w:cs="Times New Roman"/>
          <w:color w:val="000000"/>
          <w:sz w:val="28"/>
          <w:szCs w:val="28"/>
          <w:lang w:eastAsia="ru-RU"/>
        </w:rPr>
        <w:t>в 2018</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г. составила 27,92 </w:t>
      </w:r>
      <w:bookmarkStart w:id="199" w:name="_Hlk128217662"/>
      <w:r w:rsidRPr="00BD5FBF">
        <w:rPr>
          <w:rFonts w:ascii="Times New Roman" w:eastAsia="Times New Roman" w:hAnsi="Times New Roman" w:cs="Times New Roman"/>
          <w:color w:val="000000"/>
          <w:sz w:val="28"/>
          <w:szCs w:val="28"/>
          <w:lang w:eastAsia="ru-RU"/>
        </w:rPr>
        <w:t>на 100</w:t>
      </w:r>
      <w:r w:rsidR="00FD07D8" w:rsidRPr="00BD5FBF">
        <w:rPr>
          <w:rFonts w:ascii="Times New Roman" w:eastAsia="Times New Roman" w:hAnsi="Times New Roman" w:cs="Times New Roman"/>
          <w:color w:val="000000"/>
          <w:sz w:val="28"/>
          <w:szCs w:val="28"/>
          <w:lang w:eastAsia="ru-RU"/>
        </w:rPr>
        <w:t> </w:t>
      </w:r>
      <w:r w:rsidRPr="00BD5FBF">
        <w:rPr>
          <w:rFonts w:ascii="Times New Roman" w:eastAsia="Times New Roman" w:hAnsi="Times New Roman" w:cs="Times New Roman"/>
          <w:color w:val="000000"/>
          <w:sz w:val="28"/>
          <w:szCs w:val="28"/>
          <w:lang w:eastAsia="ru-RU"/>
        </w:rPr>
        <w:t>тыс. населения</w:t>
      </w:r>
      <w:bookmarkEnd w:id="199"/>
      <w:r w:rsidRPr="00BD5FBF">
        <w:rPr>
          <w:rFonts w:ascii="Times New Roman" w:eastAsia="Times New Roman" w:hAnsi="Times New Roman" w:cs="Times New Roman"/>
          <w:color w:val="000000"/>
          <w:sz w:val="28"/>
          <w:szCs w:val="28"/>
          <w:lang w:eastAsia="ru-RU"/>
        </w:rPr>
        <w:t>,</w:t>
      </w:r>
      <w:bookmarkEnd w:id="198"/>
      <w:r w:rsidRPr="00BD5FBF">
        <w:rPr>
          <w:rFonts w:ascii="Times New Roman" w:eastAsia="Times New Roman" w:hAnsi="Times New Roman" w:cs="Times New Roman"/>
          <w:color w:val="000000"/>
          <w:sz w:val="28"/>
          <w:szCs w:val="28"/>
          <w:lang w:eastAsia="ru-RU"/>
        </w:rPr>
        <w:t xml:space="preserve"> </w:t>
      </w:r>
      <w:bookmarkStart w:id="200" w:name="_Hlk128217716"/>
      <w:r w:rsidRPr="00BD5FBF">
        <w:rPr>
          <w:rFonts w:ascii="Times New Roman" w:eastAsia="Times New Roman" w:hAnsi="Times New Roman" w:cs="Times New Roman"/>
          <w:color w:val="000000"/>
          <w:sz w:val="28"/>
          <w:szCs w:val="28"/>
          <w:lang w:eastAsia="ru-RU"/>
        </w:rPr>
        <w:t>в 2019</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23,14 на 100 тыс. населения, в 2020</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11,48</w:t>
      </w:r>
      <w:r w:rsidRPr="00BD5FBF">
        <w:t xml:space="preserve"> </w:t>
      </w:r>
      <w:r w:rsidRPr="00BD5FBF">
        <w:rPr>
          <w:rFonts w:ascii="Times New Roman" w:eastAsia="Times New Roman" w:hAnsi="Times New Roman" w:cs="Times New Roman"/>
          <w:color w:val="000000"/>
          <w:sz w:val="28"/>
          <w:szCs w:val="28"/>
          <w:lang w:eastAsia="ru-RU"/>
        </w:rPr>
        <w:t>на 100</w:t>
      </w:r>
      <w:r w:rsidR="00FD07D8" w:rsidRPr="00BD5FBF">
        <w:rPr>
          <w:rFonts w:ascii="Times New Roman" w:eastAsia="Times New Roman" w:hAnsi="Times New Roman" w:cs="Times New Roman"/>
          <w:color w:val="000000"/>
          <w:sz w:val="28"/>
          <w:szCs w:val="28"/>
          <w:lang w:eastAsia="ru-RU"/>
        </w:rPr>
        <w:t> </w:t>
      </w:r>
      <w:r w:rsidRPr="00BD5FBF">
        <w:rPr>
          <w:rFonts w:ascii="Times New Roman" w:eastAsia="Times New Roman" w:hAnsi="Times New Roman" w:cs="Times New Roman"/>
          <w:color w:val="000000"/>
          <w:sz w:val="28"/>
          <w:szCs w:val="28"/>
          <w:lang w:eastAsia="ru-RU"/>
        </w:rPr>
        <w:t>тыс. населения</w:t>
      </w:r>
      <w:bookmarkEnd w:id="200"/>
      <w:r w:rsidRPr="00BD5FBF">
        <w:rPr>
          <w:rFonts w:ascii="Times New Roman" w:eastAsia="Times New Roman" w:hAnsi="Times New Roman" w:cs="Times New Roman"/>
          <w:color w:val="000000"/>
          <w:sz w:val="28"/>
          <w:szCs w:val="28"/>
          <w:lang w:eastAsia="ru-RU"/>
        </w:rPr>
        <w:t xml:space="preserve">. Показатель заболеваемости </w:t>
      </w:r>
      <w:bookmarkStart w:id="201" w:name="_Hlk113120958"/>
      <w:r w:rsidRPr="00BD5FBF">
        <w:rPr>
          <w:rFonts w:ascii="Times New Roman" w:eastAsia="Times New Roman" w:hAnsi="Times New Roman" w:cs="Times New Roman"/>
          <w:color w:val="000000"/>
          <w:sz w:val="28"/>
          <w:szCs w:val="28"/>
          <w:lang w:eastAsia="ru-RU"/>
        </w:rPr>
        <w:t>хроническим вирусным гепатитом С в 2017</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составила 25,86 на 100 тыс. населения, в 2018</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составила 30,64 на 100 тыс. населения,</w:t>
      </w:r>
      <w:bookmarkEnd w:id="201"/>
      <w:r w:rsidRPr="00BD5FBF">
        <w:t xml:space="preserve"> </w:t>
      </w:r>
      <w:r w:rsidRPr="00BD5FBF">
        <w:rPr>
          <w:rFonts w:ascii="Times New Roman" w:eastAsia="Times New Roman" w:hAnsi="Times New Roman" w:cs="Times New Roman"/>
          <w:color w:val="000000"/>
          <w:sz w:val="28"/>
          <w:szCs w:val="28"/>
          <w:lang w:eastAsia="ru-RU"/>
        </w:rPr>
        <w:t>в 2019</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28,93 на 100 тыс. населения</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в 2020</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 xml:space="preserve">г. 17,08 на 100 тыс. населения, хроническим вирусным гепатитом </w:t>
      </w:r>
      <w:r w:rsidRPr="00BD5FBF">
        <w:rPr>
          <w:rFonts w:ascii="Times New Roman" w:eastAsia="Times New Roman" w:hAnsi="Times New Roman" w:cs="Times New Roman"/>
          <w:color w:val="000000"/>
          <w:sz w:val="28"/>
          <w:szCs w:val="28"/>
          <w:lang w:val="en-US" w:eastAsia="ru-RU"/>
        </w:rPr>
        <w:t>D</w:t>
      </w:r>
      <w:r w:rsidRPr="00BD5FBF">
        <w:rPr>
          <w:rFonts w:ascii="Times New Roman" w:eastAsia="Times New Roman" w:hAnsi="Times New Roman" w:cs="Times New Roman"/>
          <w:color w:val="000000"/>
          <w:sz w:val="28"/>
          <w:szCs w:val="28"/>
          <w:lang w:eastAsia="ru-RU"/>
        </w:rPr>
        <w:t xml:space="preserve"> в 2017</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составила 0,00 на 100 тыс. населения, в 2018</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составила 0,21 на 100 тыс. населения</w:t>
      </w:r>
      <w:bookmarkEnd w:id="196"/>
      <w:r w:rsidRPr="00BD5FBF">
        <w:rPr>
          <w:rFonts w:ascii="Times New Roman" w:eastAsia="Times New Roman" w:hAnsi="Times New Roman" w:cs="Times New Roman"/>
          <w:color w:val="000000"/>
          <w:sz w:val="28"/>
          <w:szCs w:val="28"/>
          <w:lang w:eastAsia="ru-RU"/>
        </w:rPr>
        <w:t>, в 2019</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0,51 на 100 тыс. населения, в 2020</w:t>
      </w:r>
      <w:r w:rsidR="00FD07D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г. 0,09 на 100 тыс. населения</w:t>
      </w:r>
      <w:r w:rsidR="00FD07D8" w:rsidRPr="00BD5FBF">
        <w:rPr>
          <w:rFonts w:ascii="Times New Roman" w:eastAsia="Times New Roman" w:hAnsi="Times New Roman" w:cs="Times New Roman"/>
          <w:color w:val="000000"/>
          <w:sz w:val="28"/>
          <w:szCs w:val="28"/>
          <w:lang w:eastAsia="ru-RU"/>
        </w:rPr>
        <w:t>, рисунок 8</w:t>
      </w:r>
      <w:r w:rsidRPr="00BD5FBF">
        <w:rPr>
          <w:rFonts w:ascii="Times New Roman" w:eastAsia="Times New Roman" w:hAnsi="Times New Roman" w:cs="Times New Roman"/>
          <w:color w:val="000000"/>
          <w:sz w:val="28"/>
          <w:szCs w:val="28"/>
          <w:lang w:eastAsia="ru-RU"/>
        </w:rPr>
        <w:t xml:space="preserve"> </w:t>
      </w:r>
      <w:bookmarkStart w:id="202" w:name="_Hlk148712378"/>
      <w:r w:rsidRPr="00BD5FBF">
        <w:rPr>
          <w:rFonts w:ascii="Times New Roman" w:eastAsia="Times New Roman" w:hAnsi="Times New Roman" w:cs="Times New Roman"/>
          <w:color w:val="000000"/>
          <w:sz w:val="28"/>
          <w:szCs w:val="28"/>
          <w:lang w:eastAsia="ru-RU"/>
        </w:rPr>
        <w:t>(</w:t>
      </w:r>
      <w:r w:rsidR="00FD07D8" w:rsidRPr="00BD5FBF">
        <w:rPr>
          <w:rFonts w:ascii="Times New Roman" w:eastAsia="Times New Roman" w:hAnsi="Times New Roman" w:cs="Times New Roman"/>
          <w:color w:val="000000"/>
          <w:sz w:val="28"/>
          <w:szCs w:val="28"/>
          <w:lang w:eastAsia="ru-RU"/>
        </w:rPr>
        <w:t>диаграмма</w:t>
      </w:r>
      <w:r w:rsidRPr="00BD5FBF">
        <w:rPr>
          <w:rFonts w:ascii="Times New Roman" w:eastAsia="Times New Roman" w:hAnsi="Times New Roman" w:cs="Times New Roman"/>
          <w:color w:val="000000"/>
          <w:sz w:val="28"/>
          <w:szCs w:val="28"/>
          <w:lang w:eastAsia="ru-RU"/>
        </w:rPr>
        <w:t>).</w:t>
      </w:r>
      <w:bookmarkEnd w:id="202"/>
    </w:p>
    <w:p w14:paraId="27B12F36" w14:textId="77777777" w:rsidR="004C1A67" w:rsidRPr="00BD5FBF" w:rsidRDefault="004C1A67" w:rsidP="00BE0026">
      <w:pPr>
        <w:spacing w:after="0" w:line="240" w:lineRule="auto"/>
        <w:ind w:firstLine="709"/>
        <w:rPr>
          <w:rFonts w:ascii="Times New Roman" w:eastAsia="Times New Roman" w:hAnsi="Times New Roman" w:cs="Times New Roman"/>
          <w:b/>
          <w:color w:val="000000"/>
          <w:sz w:val="28"/>
          <w:szCs w:val="28"/>
          <w:lang w:eastAsia="ru-RU"/>
        </w:rPr>
      </w:pPr>
    </w:p>
    <w:p w14:paraId="2AF4E150" w14:textId="132E4968" w:rsidR="00ED5F21"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noProof/>
          <w:color w:val="000000"/>
          <w:sz w:val="28"/>
          <w:szCs w:val="28"/>
          <w:lang w:eastAsia="ru-RU"/>
        </w:rPr>
        <w:drawing>
          <wp:anchor distT="0" distB="0" distL="114300" distR="114300" simplePos="0" relativeHeight="251801600" behindDoc="0" locked="0" layoutInCell="1" allowOverlap="1" wp14:anchorId="0111351A" wp14:editId="5AD97C93">
            <wp:simplePos x="0" y="0"/>
            <wp:positionH relativeFrom="margin">
              <wp:posOffset>92989</wp:posOffset>
            </wp:positionH>
            <wp:positionV relativeFrom="paragraph">
              <wp:posOffset>118110</wp:posOffset>
            </wp:positionV>
            <wp:extent cx="6096998" cy="3185523"/>
            <wp:effectExtent l="0" t="0" r="0" b="0"/>
            <wp:wrapNone/>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0E7C76DC" w14:textId="77777777" w:rsidR="00DC426A" w:rsidRPr="00BD5FBF" w:rsidRDefault="0000414E"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В 201</w:t>
      </w:r>
      <w:r w:rsidR="005F04DA" w:rsidRPr="00BD5FBF">
        <w:rPr>
          <w:rFonts w:ascii="Times New Roman" w:eastAsia="Times New Roman" w:hAnsi="Times New Roman" w:cs="Times New Roman"/>
          <w:color w:val="000000"/>
          <w:sz w:val="28"/>
          <w:szCs w:val="28"/>
          <w:lang w:val="kk-KZ" w:eastAsia="ru-RU"/>
        </w:rPr>
        <w:t>8</w:t>
      </w:r>
      <w:r w:rsidRPr="00BD5FBF">
        <w:rPr>
          <w:rFonts w:ascii="Times New Roman" w:eastAsia="Times New Roman" w:hAnsi="Times New Roman" w:cs="Times New Roman"/>
          <w:color w:val="000000"/>
          <w:sz w:val="28"/>
          <w:szCs w:val="28"/>
          <w:lang w:eastAsia="ru-RU"/>
        </w:rPr>
        <w:t xml:space="preserve"> году в связи с разделением южного региона Казахстана на </w:t>
      </w:r>
    </w:p>
    <w:p w14:paraId="0DE4DB90"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525C5FF9"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D8CD903"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A361163"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2538D3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4BC949D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11320FD"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BBD9397"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CEF660F"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95EE3CB"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4C83F46A"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42763069"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5E28644A"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52837A5D"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16"/>
          <w:szCs w:val="16"/>
          <w:lang w:eastAsia="ru-RU"/>
        </w:rPr>
      </w:pPr>
    </w:p>
    <w:p w14:paraId="309172CD" w14:textId="77777777" w:rsidR="00FD07D8" w:rsidRPr="00BD5FBF" w:rsidRDefault="00FD07D8" w:rsidP="00FD07D8">
      <w:pPr>
        <w:spacing w:after="0" w:line="240" w:lineRule="auto"/>
        <w:jc w:val="center"/>
        <w:rPr>
          <w:rFonts w:ascii="Times New Roman" w:eastAsia="Times New Roman" w:hAnsi="Times New Roman" w:cs="Times New Roman"/>
          <w:color w:val="000000"/>
          <w:sz w:val="28"/>
          <w:szCs w:val="28"/>
          <w:lang w:eastAsia="ru-RU"/>
        </w:rPr>
      </w:pPr>
    </w:p>
    <w:p w14:paraId="56EDF1BF" w14:textId="77777777" w:rsidR="00FD07D8" w:rsidRPr="00BD5FBF" w:rsidRDefault="00FD07D8" w:rsidP="00FD07D8">
      <w:pPr>
        <w:spacing w:after="0" w:line="240" w:lineRule="auto"/>
        <w:jc w:val="center"/>
        <w:rPr>
          <w:rFonts w:ascii="Times New Roman" w:eastAsia="Times New Roman" w:hAnsi="Times New Roman" w:cs="Times New Roman"/>
          <w:color w:val="000000"/>
          <w:sz w:val="16"/>
          <w:szCs w:val="16"/>
          <w:lang w:eastAsia="ru-RU"/>
        </w:rPr>
      </w:pPr>
    </w:p>
    <w:p w14:paraId="0E475032" w14:textId="392979EF" w:rsidR="00FD07D8" w:rsidRPr="00BD5FBF" w:rsidRDefault="00FD07D8" w:rsidP="00FD07D8">
      <w:pPr>
        <w:spacing w:after="0" w:line="240" w:lineRule="auto"/>
        <w:jc w:val="center"/>
        <w:rPr>
          <w:rFonts w:ascii="Times New Roman" w:eastAsia="Times New Roman" w:hAnsi="Times New Roman" w:cs="Times New Roman"/>
          <w:bCs/>
          <w:color w:val="000000"/>
          <w:sz w:val="28"/>
          <w:szCs w:val="28"/>
          <w:lang w:eastAsia="ru-RU"/>
        </w:rPr>
      </w:pPr>
      <w:r w:rsidRPr="00BD5FBF">
        <w:rPr>
          <w:rFonts w:ascii="Times New Roman" w:eastAsia="Times New Roman" w:hAnsi="Times New Roman" w:cs="Times New Roman"/>
          <w:color w:val="000000"/>
          <w:sz w:val="28"/>
          <w:szCs w:val="28"/>
          <w:lang w:eastAsia="ru-RU"/>
        </w:rPr>
        <w:t>Рисунок 9 –</w:t>
      </w:r>
      <w:r w:rsidRPr="00BD5FBF">
        <w:rPr>
          <w:rFonts w:ascii="Times New Roman" w:eastAsia="Calibri" w:hAnsi="Times New Roman" w:cs="Times New Roman"/>
          <w:b/>
          <w:bCs/>
        </w:rPr>
        <w:t xml:space="preserve"> </w:t>
      </w:r>
      <w:r w:rsidRPr="00BD5FBF">
        <w:rPr>
          <w:rFonts w:ascii="Times New Roman" w:eastAsia="Calibri" w:hAnsi="Times New Roman" w:cs="Times New Roman"/>
          <w:bCs/>
          <w:sz w:val="28"/>
        </w:rPr>
        <w:t>Динамика</w:t>
      </w:r>
      <w:r w:rsidRPr="00BD5FBF">
        <w:rPr>
          <w:rFonts w:ascii="Times New Roman" w:eastAsia="Times New Roman" w:hAnsi="Times New Roman" w:cs="Times New Roman"/>
          <w:bCs/>
          <w:color w:val="000000"/>
          <w:sz w:val="28"/>
          <w:szCs w:val="28"/>
          <w:lang w:eastAsia="ru-RU"/>
        </w:rPr>
        <w:t xml:space="preserve"> заболеваемости хроническим вирусными гепатитами в г. Шымкент из расчета на 100 тыс. населения за период 2011-2020 гг.</w:t>
      </w:r>
    </w:p>
    <w:p w14:paraId="5233BEED" w14:textId="77777777" w:rsidR="00FD07D8" w:rsidRPr="00BD5FBF" w:rsidRDefault="00FD07D8" w:rsidP="00FD07D8">
      <w:pPr>
        <w:spacing w:after="0" w:line="240" w:lineRule="auto"/>
        <w:jc w:val="center"/>
        <w:rPr>
          <w:rFonts w:ascii="Times New Roman" w:eastAsia="Times New Roman" w:hAnsi="Times New Roman" w:cs="Times New Roman"/>
          <w:color w:val="000000"/>
          <w:sz w:val="28"/>
          <w:szCs w:val="28"/>
          <w:lang w:eastAsia="ru-RU"/>
        </w:rPr>
      </w:pPr>
    </w:p>
    <w:p w14:paraId="66EA6F65" w14:textId="4A043684"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Показатель заболеваемости ХВГ в Республике Казахстан в 2018г. составила 35,01 </w:t>
      </w:r>
      <w:bookmarkStart w:id="203" w:name="_Hlk113121855"/>
      <w:r w:rsidRPr="00BD5FBF">
        <w:rPr>
          <w:rFonts w:ascii="Times New Roman" w:eastAsia="Times New Roman" w:hAnsi="Times New Roman" w:cs="Times New Roman"/>
          <w:color w:val="000000"/>
          <w:sz w:val="28"/>
          <w:szCs w:val="28"/>
          <w:lang w:eastAsia="ru-RU"/>
        </w:rPr>
        <w:t>на 100 тыс. населения,</w:t>
      </w:r>
      <w:bookmarkEnd w:id="203"/>
      <w:r w:rsidRPr="00BD5FBF">
        <w:rPr>
          <w:rFonts w:ascii="Times New Roman" w:eastAsia="Times New Roman" w:hAnsi="Times New Roman" w:cs="Times New Roman"/>
          <w:color w:val="000000"/>
          <w:sz w:val="28"/>
          <w:szCs w:val="28"/>
          <w:lang w:eastAsia="ru-RU"/>
        </w:rPr>
        <w:t xml:space="preserve"> </w:t>
      </w:r>
      <w:bookmarkStart w:id="204" w:name="_Hlk113121959"/>
      <w:r w:rsidRPr="00BD5FBF">
        <w:rPr>
          <w:rFonts w:ascii="Times New Roman" w:eastAsia="Times New Roman" w:hAnsi="Times New Roman" w:cs="Times New Roman"/>
          <w:color w:val="000000"/>
          <w:sz w:val="28"/>
          <w:szCs w:val="28"/>
          <w:lang w:eastAsia="ru-RU"/>
        </w:rPr>
        <w:t>в Туркестанской области 41,96</w:t>
      </w:r>
      <w:r w:rsidRPr="00BD5FBF">
        <w:t xml:space="preserve"> </w:t>
      </w:r>
      <w:r w:rsidRPr="00BD5FBF">
        <w:rPr>
          <w:rFonts w:ascii="Times New Roman" w:eastAsia="Times New Roman" w:hAnsi="Times New Roman" w:cs="Times New Roman"/>
          <w:color w:val="000000"/>
          <w:sz w:val="28"/>
          <w:szCs w:val="28"/>
          <w:lang w:eastAsia="ru-RU"/>
        </w:rPr>
        <w:t>на 100 тыс. населения, в г. Шымкент 57,31</w:t>
      </w:r>
      <w:r w:rsidRPr="00BD5FBF">
        <w:t xml:space="preserve"> </w:t>
      </w:r>
      <w:r w:rsidRPr="00BD5FBF">
        <w:rPr>
          <w:rFonts w:ascii="Times New Roman" w:eastAsia="Times New Roman" w:hAnsi="Times New Roman" w:cs="Times New Roman"/>
          <w:color w:val="000000"/>
          <w:sz w:val="28"/>
          <w:szCs w:val="28"/>
          <w:lang w:eastAsia="ru-RU"/>
        </w:rPr>
        <w:t xml:space="preserve">на 100 тыс. населения. </w:t>
      </w:r>
      <w:bookmarkEnd w:id="204"/>
      <w:r w:rsidRPr="00BD5FBF">
        <w:rPr>
          <w:rFonts w:ascii="Times New Roman" w:eastAsia="Times New Roman" w:hAnsi="Times New Roman" w:cs="Times New Roman"/>
          <w:color w:val="000000"/>
          <w:sz w:val="28"/>
          <w:szCs w:val="28"/>
          <w:lang w:eastAsia="ru-RU"/>
        </w:rPr>
        <w:t>В 2019г. показатель заболеваемости в Республике Казахстан составил 31,43 на 100 тыс. населения,</w:t>
      </w:r>
      <w:r w:rsidRPr="00BD5FBF">
        <w:t xml:space="preserve"> </w:t>
      </w:r>
      <w:r w:rsidRPr="00BD5FBF">
        <w:rPr>
          <w:rFonts w:ascii="Times New Roman" w:eastAsia="Times New Roman" w:hAnsi="Times New Roman" w:cs="Times New Roman"/>
          <w:color w:val="000000"/>
          <w:sz w:val="28"/>
          <w:szCs w:val="28"/>
          <w:lang w:eastAsia="ru-RU"/>
        </w:rPr>
        <w:t>в Туркестанской области 39,88 на 100 тыс. населения, в г. Шымкент 50,65 на 100 тыс. населения.</w:t>
      </w:r>
      <w:r w:rsidRPr="00BD5FBF">
        <w:t xml:space="preserve"> </w:t>
      </w:r>
      <w:r w:rsidRPr="00BD5FBF">
        <w:rPr>
          <w:rFonts w:ascii="Times New Roman" w:eastAsia="Times New Roman" w:hAnsi="Times New Roman" w:cs="Times New Roman"/>
          <w:color w:val="000000"/>
          <w:sz w:val="28"/>
          <w:szCs w:val="28"/>
          <w:lang w:eastAsia="ru-RU"/>
        </w:rPr>
        <w:t>В 2020г. показатель заболеваемости в Казахстане составил 33,34 на 100 тыс. населения, в Туркестанской области 20,36 на 100 тыс. населения, в г. Шымкент 28,08 на 100 тыс. населения. В Туркестанской области и г. Шымкент показатели заболеваемости ХВГ превышают среднереспубликанский уровень почти в 2 раза.</w:t>
      </w:r>
      <w:r w:rsidRPr="00BD5FBF">
        <w:t xml:space="preserve"> </w:t>
      </w:r>
      <w:r w:rsidRPr="00BD5FBF">
        <w:rPr>
          <w:rFonts w:ascii="Times New Roman" w:eastAsia="Times New Roman" w:hAnsi="Times New Roman" w:cs="Times New Roman"/>
          <w:color w:val="000000"/>
          <w:sz w:val="28"/>
          <w:szCs w:val="28"/>
          <w:lang w:eastAsia="ru-RU"/>
        </w:rPr>
        <w:t xml:space="preserve">В динамике наблюдается картина увеличения заболеваемости хроническими вирусными гепатитами, однако в 2020г., незначительное </w:t>
      </w:r>
      <w:r w:rsidRPr="00BD5FBF">
        <w:rPr>
          <w:rFonts w:ascii="Times New Roman" w:eastAsia="Times New Roman" w:hAnsi="Times New Roman" w:cs="Times New Roman"/>
          <w:color w:val="000000"/>
          <w:sz w:val="28"/>
          <w:szCs w:val="28"/>
          <w:lang w:eastAsia="ru-RU"/>
        </w:rPr>
        <w:lastRenderedPageBreak/>
        <w:t>снижение, по сравнению, с 2019г, что вероятно связано с эпидемиологической ситуацией по коронавирусной инфекции (COVID-19)</w:t>
      </w:r>
      <w:r w:rsidR="00FD07D8" w:rsidRPr="00BD5FBF">
        <w:rPr>
          <w:rFonts w:ascii="Times New Roman" w:eastAsia="Times New Roman" w:hAnsi="Times New Roman" w:cs="Times New Roman"/>
          <w:color w:val="000000"/>
          <w:sz w:val="28"/>
          <w:szCs w:val="28"/>
          <w:lang w:eastAsia="ru-RU"/>
        </w:rPr>
        <w:t>, рисунок 9</w:t>
      </w:r>
      <w:r w:rsidRPr="00BD5FBF">
        <w:rPr>
          <w:rFonts w:ascii="Times New Roman" w:eastAsia="Times New Roman" w:hAnsi="Times New Roman" w:cs="Times New Roman"/>
          <w:color w:val="000000"/>
          <w:sz w:val="28"/>
          <w:szCs w:val="28"/>
          <w:lang w:eastAsia="ru-RU"/>
        </w:rPr>
        <w:t xml:space="preserve"> (</w:t>
      </w:r>
      <w:r w:rsidR="00FD07D8" w:rsidRPr="00BD5FBF">
        <w:rPr>
          <w:rFonts w:ascii="Times New Roman" w:eastAsia="Times New Roman" w:hAnsi="Times New Roman" w:cs="Times New Roman"/>
          <w:color w:val="000000"/>
          <w:sz w:val="28"/>
          <w:szCs w:val="28"/>
          <w:lang w:eastAsia="ru-RU"/>
        </w:rPr>
        <w:t>диаграмма</w:t>
      </w:r>
      <w:r w:rsidRPr="00BD5FBF">
        <w:rPr>
          <w:rFonts w:ascii="Times New Roman" w:eastAsia="Times New Roman" w:hAnsi="Times New Roman" w:cs="Times New Roman"/>
          <w:color w:val="000000"/>
          <w:sz w:val="28"/>
          <w:szCs w:val="28"/>
          <w:lang w:eastAsia="ru-RU"/>
        </w:rPr>
        <w:t>).</w:t>
      </w:r>
    </w:p>
    <w:p w14:paraId="020A97FD" w14:textId="77777777" w:rsidR="00DC426A" w:rsidRPr="00BD5FBF" w:rsidRDefault="00DC426A" w:rsidP="00BE0026">
      <w:pPr>
        <w:spacing w:after="0" w:line="240" w:lineRule="auto"/>
        <w:ind w:firstLine="709"/>
        <w:jc w:val="center"/>
        <w:rPr>
          <w:rFonts w:ascii="Times New Roman" w:eastAsia="Times New Roman" w:hAnsi="Times New Roman" w:cs="Times New Roman"/>
          <w:color w:val="000000"/>
          <w:sz w:val="28"/>
          <w:szCs w:val="28"/>
          <w:lang w:eastAsia="ru-RU"/>
        </w:rPr>
      </w:pPr>
    </w:p>
    <w:p w14:paraId="127E0262" w14:textId="07CF1BCE" w:rsidR="005F04D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noProof/>
          <w:color w:val="000000"/>
          <w:sz w:val="28"/>
          <w:szCs w:val="28"/>
          <w:lang w:eastAsia="ru-RU"/>
        </w:rPr>
        <w:drawing>
          <wp:anchor distT="0" distB="0" distL="114300" distR="114300" simplePos="0" relativeHeight="251802624" behindDoc="0" locked="0" layoutInCell="1" allowOverlap="1" wp14:anchorId="6A030417" wp14:editId="113D94C2">
            <wp:simplePos x="0" y="0"/>
            <wp:positionH relativeFrom="margin">
              <wp:align>left</wp:align>
            </wp:positionH>
            <wp:positionV relativeFrom="paragraph">
              <wp:posOffset>56061</wp:posOffset>
            </wp:positionV>
            <wp:extent cx="6052457" cy="2931886"/>
            <wp:effectExtent l="0" t="0" r="5715" b="1905"/>
            <wp:wrapNone/>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10D62627" w14:textId="7FE8248C" w:rsidR="005F04DA" w:rsidRPr="00BD5FBF" w:rsidRDefault="005F04D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5036192" w14:textId="77777777" w:rsidR="00582FAB" w:rsidRPr="00BD5FBF" w:rsidRDefault="00582FAB"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5274BBD" w14:textId="26615A4D" w:rsidR="00ED5F21" w:rsidRPr="00BD5FBF" w:rsidRDefault="00ED5F21"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79A257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5A8FC37"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F2C90AB"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E68F44D"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75B0BCFF"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C4D100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168B8A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9472015"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AFB935F"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1ECA53D2"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054C11C1"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7D0411C" w14:textId="77777777" w:rsidR="00DC426A" w:rsidRPr="00BD5FBF" w:rsidRDefault="00DC426A" w:rsidP="00BE0026">
      <w:pPr>
        <w:spacing w:after="0" w:line="240" w:lineRule="auto"/>
        <w:ind w:firstLine="709"/>
        <w:jc w:val="both"/>
        <w:rPr>
          <w:rFonts w:ascii="Times New Roman" w:eastAsia="Times New Roman" w:hAnsi="Times New Roman" w:cs="Times New Roman"/>
          <w:color w:val="000000"/>
          <w:sz w:val="16"/>
          <w:szCs w:val="16"/>
          <w:lang w:eastAsia="ru-RU"/>
        </w:rPr>
      </w:pPr>
    </w:p>
    <w:p w14:paraId="3CEFA775" w14:textId="4E29C621" w:rsidR="00FD07D8" w:rsidRPr="00BD5FBF" w:rsidRDefault="00FD07D8" w:rsidP="00FD07D8">
      <w:pPr>
        <w:spacing w:after="0" w:line="240" w:lineRule="auto"/>
        <w:jc w:val="center"/>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Рисунок 10 – Регистрация заболеваемости по хроническим вирусным гепатитам в Республике Казахстан, Туркестанской области и г. Шымкент из расчета на 100 тыс. населения за период 2018-2020 гг.</w:t>
      </w:r>
    </w:p>
    <w:p w14:paraId="50F7F571" w14:textId="77777777" w:rsidR="00FD07D8" w:rsidRPr="00BD5FBF" w:rsidRDefault="00FD07D8"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32475C02" w14:textId="7D830E80" w:rsidR="00170AA6" w:rsidRPr="00BD5FBF" w:rsidRDefault="00170AA6"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Таким образом, проведенный анализ </w:t>
      </w:r>
      <w:bookmarkStart w:id="205" w:name="_Hlk123752490"/>
      <w:r w:rsidRPr="00BD5FBF">
        <w:rPr>
          <w:rFonts w:ascii="Times New Roman" w:eastAsia="Times New Roman" w:hAnsi="Times New Roman" w:cs="Times New Roman"/>
          <w:color w:val="000000"/>
          <w:sz w:val="28"/>
          <w:szCs w:val="28"/>
          <w:lang w:eastAsia="ru-RU"/>
        </w:rPr>
        <w:t>эпидемиологической ситуации свидетельствует о тенденции к росту заболеваемости хроническими вирусными гепатитами С,</w:t>
      </w:r>
      <w:r w:rsidR="00FF350B"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В,</w:t>
      </w:r>
      <w:r w:rsidR="00FF350B"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D</w:t>
      </w:r>
      <w:r w:rsidR="004337FA" w:rsidRPr="00BD5FBF">
        <w:rPr>
          <w:rFonts w:ascii="Times New Roman" w:eastAsia="Times New Roman" w:hAnsi="Times New Roman" w:cs="Times New Roman"/>
          <w:color w:val="000000"/>
          <w:sz w:val="28"/>
          <w:szCs w:val="28"/>
          <w:lang w:eastAsia="ru-RU"/>
        </w:rPr>
        <w:t>. Увеличение показателей заболеваемости явилось следствием расширения охвата скрининговых исследований среди категории подлежащих пациентов</w:t>
      </w:r>
      <w:r w:rsidR="00F24169" w:rsidRPr="00BD5FBF">
        <w:rPr>
          <w:rFonts w:ascii="Times New Roman" w:eastAsia="Times New Roman" w:hAnsi="Times New Roman" w:cs="Times New Roman"/>
          <w:color w:val="000000"/>
          <w:sz w:val="28"/>
          <w:szCs w:val="28"/>
          <w:lang w:eastAsia="ru-RU"/>
        </w:rPr>
        <w:t>.</w:t>
      </w:r>
    </w:p>
    <w:bookmarkEnd w:id="181"/>
    <w:bookmarkEnd w:id="205"/>
    <w:p w14:paraId="50635D74" w14:textId="77777777" w:rsidR="005A7168" w:rsidRPr="00BD5FBF" w:rsidRDefault="005A7168"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BFD68A8" w14:textId="366D2DA9" w:rsidR="00F938D3" w:rsidRPr="00BD5FBF" w:rsidRDefault="008D4D86"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 xml:space="preserve">3.2 </w:t>
      </w:r>
      <w:r w:rsidR="0084038D" w:rsidRPr="00BD5FBF">
        <w:rPr>
          <w:rFonts w:ascii="Times New Roman" w:eastAsia="Times New Roman" w:hAnsi="Times New Roman" w:cs="Times New Roman"/>
          <w:b/>
          <w:bCs/>
          <w:color w:val="000000"/>
          <w:sz w:val="28"/>
          <w:szCs w:val="28"/>
          <w:lang w:val="kk-KZ"/>
        </w:rPr>
        <w:t>Анализ</w:t>
      </w:r>
      <w:r w:rsidR="00D8592E" w:rsidRPr="00BD5FBF">
        <w:rPr>
          <w:rFonts w:ascii="Times New Roman" w:eastAsia="Times New Roman" w:hAnsi="Times New Roman" w:cs="Times New Roman"/>
          <w:b/>
          <w:bCs/>
          <w:color w:val="000000"/>
          <w:sz w:val="28"/>
          <w:szCs w:val="28"/>
          <w:lang w:val="kk-KZ"/>
        </w:rPr>
        <w:t xml:space="preserve"> клинической картины и стадий фиброза </w:t>
      </w:r>
      <w:r w:rsidR="009B424A" w:rsidRPr="00BD5FBF">
        <w:rPr>
          <w:rFonts w:ascii="Times New Roman" w:eastAsia="Times New Roman" w:hAnsi="Times New Roman" w:cs="Times New Roman"/>
          <w:b/>
          <w:bCs/>
          <w:sz w:val="28"/>
          <w:szCs w:val="28"/>
          <w:lang w:val="kk-KZ"/>
        </w:rPr>
        <w:t xml:space="preserve">у больных </w:t>
      </w:r>
      <w:r w:rsidR="007711F0" w:rsidRPr="00BD5FBF">
        <w:rPr>
          <w:rFonts w:ascii="Times New Roman" w:eastAsia="Times New Roman" w:hAnsi="Times New Roman" w:cs="Times New Roman"/>
          <w:b/>
          <w:bCs/>
          <w:color w:val="000000"/>
          <w:sz w:val="28"/>
          <w:szCs w:val="28"/>
          <w:lang w:val="kk-KZ"/>
        </w:rPr>
        <w:t>с хроническими вирусными гепатитами</w:t>
      </w:r>
    </w:p>
    <w:p w14:paraId="277E4A43" w14:textId="60AB3F3E" w:rsidR="00C017D2" w:rsidRPr="00BD5FBF" w:rsidRDefault="005A7168"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У больных с ХВГ были изучены основные клинические синдромы и симптомы на различных стадиях фиброза</w:t>
      </w:r>
      <w:r w:rsidR="00317F7A" w:rsidRPr="00BD5FBF">
        <w:rPr>
          <w:rFonts w:ascii="Times New Roman" w:eastAsia="Times New Roman" w:hAnsi="Times New Roman" w:cs="Times New Roman"/>
          <w:color w:val="000000"/>
          <w:sz w:val="28"/>
          <w:szCs w:val="28"/>
          <w:lang w:eastAsia="ru-RU"/>
        </w:rPr>
        <w:t xml:space="preserve">. </w:t>
      </w:r>
      <w:r w:rsidR="0011126F" w:rsidRPr="00BD5FBF">
        <w:rPr>
          <w:rFonts w:ascii="Times New Roman" w:eastAsia="Times New Roman" w:hAnsi="Times New Roman" w:cs="Times New Roman"/>
          <w:color w:val="000000"/>
          <w:sz w:val="28"/>
          <w:szCs w:val="28"/>
          <w:lang w:eastAsia="ru-RU"/>
        </w:rPr>
        <w:t>У</w:t>
      </w:r>
      <w:r w:rsidR="0084038D" w:rsidRPr="00BD5FBF">
        <w:rPr>
          <w:rFonts w:ascii="Times New Roman" w:eastAsia="Times New Roman" w:hAnsi="Times New Roman" w:cs="Times New Roman"/>
          <w:color w:val="000000"/>
          <w:sz w:val="28"/>
          <w:szCs w:val="28"/>
          <w:lang w:eastAsia="ru-RU"/>
        </w:rPr>
        <w:t xml:space="preserve"> пациентов с ХВГ </w:t>
      </w:r>
      <w:r w:rsidR="00CD5507" w:rsidRPr="00BD5FBF">
        <w:rPr>
          <w:rFonts w:ascii="Times New Roman" w:eastAsia="Times New Roman" w:hAnsi="Times New Roman" w:cs="Times New Roman"/>
          <w:color w:val="000000"/>
          <w:sz w:val="28"/>
          <w:szCs w:val="28"/>
          <w:lang w:eastAsia="ru-RU"/>
        </w:rPr>
        <w:t>наблюдалась</w:t>
      </w:r>
      <w:r w:rsidR="0084038D" w:rsidRPr="00BD5FBF">
        <w:rPr>
          <w:rFonts w:ascii="Times New Roman" w:eastAsia="Times New Roman" w:hAnsi="Times New Roman" w:cs="Times New Roman"/>
          <w:color w:val="000000"/>
          <w:sz w:val="28"/>
          <w:szCs w:val="28"/>
          <w:lang w:eastAsia="ru-RU"/>
        </w:rPr>
        <w:t xml:space="preserve"> склонность </w:t>
      </w:r>
      <w:r w:rsidR="006847BD" w:rsidRPr="00BD5FBF">
        <w:rPr>
          <w:rFonts w:ascii="Times New Roman" w:eastAsia="Times New Roman" w:hAnsi="Times New Roman" w:cs="Times New Roman"/>
          <w:color w:val="000000"/>
          <w:sz w:val="28"/>
          <w:szCs w:val="28"/>
          <w:lang w:eastAsia="ru-RU"/>
        </w:rPr>
        <w:t>нарастания</w:t>
      </w:r>
      <w:r w:rsidR="0084038D" w:rsidRPr="00BD5FBF">
        <w:rPr>
          <w:rFonts w:ascii="Times New Roman" w:eastAsia="Times New Roman" w:hAnsi="Times New Roman" w:cs="Times New Roman"/>
          <w:color w:val="000000"/>
          <w:sz w:val="28"/>
          <w:szCs w:val="28"/>
          <w:lang w:eastAsia="ru-RU"/>
        </w:rPr>
        <w:t xml:space="preserve"> клинических проявлений с </w:t>
      </w:r>
      <w:r w:rsidR="00CD5507" w:rsidRPr="00BD5FBF">
        <w:rPr>
          <w:rFonts w:ascii="Times New Roman" w:eastAsia="Times New Roman" w:hAnsi="Times New Roman" w:cs="Times New Roman"/>
          <w:color w:val="000000"/>
          <w:sz w:val="28"/>
          <w:szCs w:val="28"/>
          <w:lang w:eastAsia="ru-RU"/>
        </w:rPr>
        <w:t>возрастанием</w:t>
      </w:r>
      <w:r w:rsidR="0084038D" w:rsidRPr="00BD5FBF">
        <w:rPr>
          <w:rFonts w:ascii="Times New Roman" w:eastAsia="Times New Roman" w:hAnsi="Times New Roman" w:cs="Times New Roman"/>
          <w:color w:val="000000"/>
          <w:sz w:val="28"/>
          <w:szCs w:val="28"/>
          <w:lang w:eastAsia="ru-RU"/>
        </w:rPr>
        <w:t xml:space="preserve"> стадии фиброза</w:t>
      </w:r>
      <w:r w:rsidR="00CD5507" w:rsidRPr="00BD5FBF">
        <w:rPr>
          <w:rFonts w:ascii="Times New Roman" w:eastAsia="Times New Roman" w:hAnsi="Times New Roman" w:cs="Times New Roman"/>
          <w:color w:val="000000"/>
          <w:sz w:val="28"/>
          <w:szCs w:val="28"/>
          <w:lang w:eastAsia="ru-RU"/>
        </w:rPr>
        <w:t>, при этом</w:t>
      </w:r>
      <w:r w:rsidR="0084038D" w:rsidRPr="00BD5FBF">
        <w:rPr>
          <w:rFonts w:ascii="Times New Roman" w:eastAsia="Times New Roman" w:hAnsi="Times New Roman" w:cs="Times New Roman"/>
          <w:color w:val="000000"/>
          <w:sz w:val="28"/>
          <w:szCs w:val="28"/>
          <w:lang w:eastAsia="ru-RU"/>
        </w:rPr>
        <w:t xml:space="preserve"> </w:t>
      </w:r>
      <w:r w:rsidR="00CD5507" w:rsidRPr="00BD5FBF">
        <w:rPr>
          <w:rFonts w:ascii="Times New Roman" w:eastAsia="Times New Roman" w:hAnsi="Times New Roman" w:cs="Times New Roman"/>
          <w:color w:val="000000"/>
          <w:sz w:val="28"/>
          <w:szCs w:val="28"/>
          <w:lang w:eastAsia="ru-RU"/>
        </w:rPr>
        <w:t>отмечалась вариабельность</w:t>
      </w:r>
      <w:r w:rsidR="0084038D" w:rsidRPr="00BD5FBF">
        <w:rPr>
          <w:rFonts w:ascii="Times New Roman" w:eastAsia="Times New Roman" w:hAnsi="Times New Roman" w:cs="Times New Roman"/>
          <w:color w:val="000000"/>
          <w:sz w:val="28"/>
          <w:szCs w:val="28"/>
          <w:lang w:eastAsia="ru-RU"/>
        </w:rPr>
        <w:t xml:space="preserve"> клиническ</w:t>
      </w:r>
      <w:r w:rsidR="00CD5507" w:rsidRPr="00BD5FBF">
        <w:rPr>
          <w:rFonts w:ascii="Times New Roman" w:eastAsia="Times New Roman" w:hAnsi="Times New Roman" w:cs="Times New Roman"/>
          <w:color w:val="000000"/>
          <w:sz w:val="28"/>
          <w:szCs w:val="28"/>
          <w:lang w:eastAsia="ru-RU"/>
        </w:rPr>
        <w:t>ой</w:t>
      </w:r>
      <w:r w:rsidR="0084038D" w:rsidRPr="00BD5FBF">
        <w:rPr>
          <w:rFonts w:ascii="Times New Roman" w:eastAsia="Times New Roman" w:hAnsi="Times New Roman" w:cs="Times New Roman"/>
          <w:color w:val="000000"/>
          <w:sz w:val="28"/>
          <w:szCs w:val="28"/>
          <w:lang w:eastAsia="ru-RU"/>
        </w:rPr>
        <w:t xml:space="preserve"> симптоматик</w:t>
      </w:r>
      <w:r w:rsidR="00CD5507" w:rsidRPr="00BD5FBF">
        <w:rPr>
          <w:rFonts w:ascii="Times New Roman" w:eastAsia="Times New Roman" w:hAnsi="Times New Roman" w:cs="Times New Roman"/>
          <w:color w:val="000000"/>
          <w:sz w:val="28"/>
          <w:szCs w:val="28"/>
          <w:lang w:eastAsia="ru-RU"/>
        </w:rPr>
        <w:t>и</w:t>
      </w:r>
      <w:r w:rsidR="0084038D" w:rsidRPr="00BD5FBF">
        <w:rPr>
          <w:rFonts w:ascii="Times New Roman" w:eastAsia="Times New Roman" w:hAnsi="Times New Roman" w:cs="Times New Roman"/>
          <w:color w:val="000000"/>
          <w:sz w:val="28"/>
          <w:szCs w:val="28"/>
          <w:lang w:eastAsia="ru-RU"/>
        </w:rPr>
        <w:t xml:space="preserve">.  </w:t>
      </w:r>
      <w:r w:rsidR="00CD5507" w:rsidRPr="00BD5FBF">
        <w:rPr>
          <w:rFonts w:ascii="Times New Roman" w:eastAsia="Times New Roman" w:hAnsi="Times New Roman" w:cs="Times New Roman"/>
          <w:color w:val="000000"/>
          <w:sz w:val="28"/>
          <w:szCs w:val="28"/>
          <w:lang w:eastAsia="ru-RU"/>
        </w:rPr>
        <w:t>Астеновегетативный и болевой синдромы</w:t>
      </w:r>
      <w:r w:rsidRPr="00BD5FBF">
        <w:rPr>
          <w:rFonts w:ascii="Times New Roman" w:eastAsia="Times New Roman" w:hAnsi="Times New Roman" w:cs="Times New Roman"/>
          <w:color w:val="000000"/>
          <w:sz w:val="28"/>
          <w:szCs w:val="28"/>
          <w:lang w:eastAsia="ru-RU"/>
        </w:rPr>
        <w:t xml:space="preserve"> у 100% пациентов отмечались на стадиях фиброза</w:t>
      </w:r>
      <w:r w:rsidRPr="00BD5FBF">
        <w:t xml:space="preserve"> </w:t>
      </w:r>
      <w:r w:rsidRPr="00BD5FBF">
        <w:rPr>
          <w:rFonts w:ascii="Times New Roman" w:eastAsia="Times New Roman" w:hAnsi="Times New Roman" w:cs="Times New Roman"/>
          <w:color w:val="000000"/>
          <w:sz w:val="28"/>
          <w:szCs w:val="28"/>
          <w:lang w:eastAsia="ru-RU"/>
        </w:rPr>
        <w:t>F</w:t>
      </w:r>
      <w:r w:rsidRPr="00BD5FBF">
        <w:rPr>
          <w:rFonts w:ascii="Times New Roman" w:eastAsia="Times New Roman" w:hAnsi="Times New Roman" w:cs="Times New Roman"/>
          <w:color w:val="000000"/>
          <w:sz w:val="28"/>
          <w:szCs w:val="28"/>
          <w:vertAlign w:val="subscript"/>
          <w:lang w:eastAsia="ru-RU"/>
        </w:rPr>
        <w:t>0</w:t>
      </w:r>
      <w:r w:rsidRPr="00BD5FBF">
        <w:rPr>
          <w:rFonts w:ascii="Times New Roman" w:eastAsia="Times New Roman" w:hAnsi="Times New Roman" w:cs="Times New Roman"/>
          <w:color w:val="000000"/>
          <w:sz w:val="28"/>
          <w:szCs w:val="28"/>
          <w:lang w:eastAsia="ru-RU"/>
        </w:rPr>
        <w:t>-F</w:t>
      </w:r>
      <w:r w:rsidRPr="00BD5FBF">
        <w:rPr>
          <w:rFonts w:ascii="Times New Roman" w:eastAsia="Times New Roman" w:hAnsi="Times New Roman" w:cs="Times New Roman"/>
          <w:color w:val="000000"/>
          <w:sz w:val="28"/>
          <w:szCs w:val="28"/>
          <w:vertAlign w:val="subscript"/>
          <w:lang w:eastAsia="ru-RU"/>
        </w:rPr>
        <w:t>4</w:t>
      </w:r>
      <w:r w:rsidRPr="00BD5FBF">
        <w:rPr>
          <w:rFonts w:ascii="Times New Roman" w:eastAsia="Times New Roman" w:hAnsi="Times New Roman" w:cs="Times New Roman"/>
          <w:color w:val="000000"/>
          <w:sz w:val="28"/>
          <w:szCs w:val="28"/>
          <w:lang w:eastAsia="ru-RU"/>
        </w:rPr>
        <w:t>. Наиболее частыми диспепсическими нарушениями у пациентов являлись тошнота и рвота</w:t>
      </w:r>
      <w:r w:rsidR="0011126F" w:rsidRPr="00BD5FBF">
        <w:rPr>
          <w:rFonts w:ascii="Times New Roman" w:eastAsia="Times New Roman" w:hAnsi="Times New Roman" w:cs="Times New Roman"/>
          <w:color w:val="000000"/>
          <w:sz w:val="28"/>
          <w:szCs w:val="28"/>
          <w:lang w:eastAsia="ru-RU"/>
        </w:rPr>
        <w:t>, так</w:t>
      </w:r>
      <w:r w:rsidR="006847BD" w:rsidRPr="00BD5FBF">
        <w:rPr>
          <w:rFonts w:ascii="Times New Roman" w:eastAsia="Times New Roman" w:hAnsi="Times New Roman" w:cs="Times New Roman"/>
          <w:color w:val="000000"/>
          <w:sz w:val="28"/>
          <w:szCs w:val="28"/>
          <w:lang w:eastAsia="ru-RU"/>
        </w:rPr>
        <w:t>,</w:t>
      </w:r>
      <w:r w:rsidR="0011126F" w:rsidRPr="00BD5FBF">
        <w:rPr>
          <w:rFonts w:ascii="Times New Roman" w:eastAsia="Times New Roman" w:hAnsi="Times New Roman" w:cs="Times New Roman"/>
          <w:color w:val="000000"/>
          <w:sz w:val="28"/>
          <w:szCs w:val="28"/>
          <w:lang w:eastAsia="ru-RU"/>
        </w:rPr>
        <w:t xml:space="preserve"> тошнота регистрировалась у 21,5% пациентов на</w:t>
      </w:r>
      <w:r w:rsidR="0011126F" w:rsidRPr="00BD5FBF">
        <w:t xml:space="preserve"> </w:t>
      </w:r>
      <w:r w:rsidR="0011126F" w:rsidRPr="00BD5FBF">
        <w:rPr>
          <w:rFonts w:ascii="Times New Roman" w:eastAsia="Times New Roman" w:hAnsi="Times New Roman" w:cs="Times New Roman"/>
          <w:color w:val="000000"/>
          <w:sz w:val="28"/>
          <w:szCs w:val="28"/>
          <w:lang w:eastAsia="ru-RU"/>
        </w:rPr>
        <w:t>стадии F</w:t>
      </w:r>
      <w:r w:rsidR="0011126F" w:rsidRPr="00BD5FBF">
        <w:rPr>
          <w:rFonts w:ascii="Times New Roman" w:eastAsia="Times New Roman" w:hAnsi="Times New Roman" w:cs="Times New Roman"/>
          <w:color w:val="000000"/>
          <w:sz w:val="28"/>
          <w:szCs w:val="28"/>
          <w:vertAlign w:val="subscript"/>
          <w:lang w:eastAsia="ru-RU"/>
        </w:rPr>
        <w:t>0</w:t>
      </w:r>
      <w:r w:rsidR="0011126F" w:rsidRPr="00BD5FBF">
        <w:rPr>
          <w:rFonts w:ascii="Times New Roman" w:eastAsia="Times New Roman" w:hAnsi="Times New Roman" w:cs="Times New Roman"/>
          <w:color w:val="000000"/>
          <w:sz w:val="28"/>
          <w:szCs w:val="28"/>
          <w:lang w:eastAsia="ru-RU"/>
        </w:rPr>
        <w:t xml:space="preserve">, у 43,5% больных - на стадии </w:t>
      </w:r>
      <w:r w:rsidR="0011126F" w:rsidRPr="00BD5FBF">
        <w:rPr>
          <w:rFonts w:ascii="Times New Roman" w:eastAsia="Times New Roman" w:hAnsi="Times New Roman" w:cs="Times New Roman"/>
          <w:color w:val="000000"/>
          <w:sz w:val="28"/>
          <w:szCs w:val="28"/>
          <w:lang w:val="en-US" w:eastAsia="ru-RU"/>
        </w:rPr>
        <w:t>F</w:t>
      </w:r>
      <w:r w:rsidR="0011126F" w:rsidRPr="00BD5FBF">
        <w:rPr>
          <w:rFonts w:ascii="Times New Roman" w:eastAsia="Times New Roman" w:hAnsi="Times New Roman" w:cs="Times New Roman"/>
          <w:color w:val="000000"/>
          <w:sz w:val="28"/>
          <w:szCs w:val="28"/>
          <w:vertAlign w:val="subscript"/>
          <w:lang w:eastAsia="ru-RU"/>
        </w:rPr>
        <w:t>1</w:t>
      </w:r>
      <w:r w:rsidR="0011126F" w:rsidRPr="00BD5FBF">
        <w:rPr>
          <w:rFonts w:ascii="Times New Roman" w:eastAsia="Times New Roman" w:hAnsi="Times New Roman" w:cs="Times New Roman"/>
          <w:color w:val="000000"/>
          <w:sz w:val="28"/>
          <w:szCs w:val="28"/>
          <w:lang w:eastAsia="ru-RU"/>
        </w:rPr>
        <w:t xml:space="preserve">, 28,7% больных - на стадии </w:t>
      </w:r>
      <w:r w:rsidR="0011126F" w:rsidRPr="00BD5FBF">
        <w:rPr>
          <w:rFonts w:ascii="Times New Roman" w:eastAsia="Times New Roman" w:hAnsi="Times New Roman" w:cs="Times New Roman"/>
          <w:color w:val="000000"/>
          <w:sz w:val="28"/>
          <w:szCs w:val="28"/>
          <w:lang w:val="en-US" w:eastAsia="ru-RU"/>
        </w:rPr>
        <w:t>F</w:t>
      </w:r>
      <w:r w:rsidR="0011126F" w:rsidRPr="00BD5FBF">
        <w:rPr>
          <w:rFonts w:ascii="Times New Roman" w:eastAsia="Times New Roman" w:hAnsi="Times New Roman" w:cs="Times New Roman"/>
          <w:color w:val="000000"/>
          <w:sz w:val="28"/>
          <w:szCs w:val="28"/>
          <w:vertAlign w:val="subscript"/>
          <w:lang w:eastAsia="ru-RU"/>
        </w:rPr>
        <w:t>2</w:t>
      </w:r>
      <w:r w:rsidR="0011126F" w:rsidRPr="00BD5FBF">
        <w:rPr>
          <w:rFonts w:ascii="Times New Roman" w:eastAsia="Times New Roman" w:hAnsi="Times New Roman" w:cs="Times New Roman"/>
          <w:color w:val="000000"/>
          <w:sz w:val="28"/>
          <w:szCs w:val="28"/>
          <w:lang w:eastAsia="ru-RU"/>
        </w:rPr>
        <w:t xml:space="preserve">, в 43,6% случаев были жалобы на тошноту на стадии </w:t>
      </w:r>
      <w:r w:rsidR="0011126F" w:rsidRPr="00BD5FBF">
        <w:rPr>
          <w:rFonts w:ascii="Times New Roman" w:eastAsia="Times New Roman" w:hAnsi="Times New Roman" w:cs="Times New Roman"/>
          <w:color w:val="000000"/>
          <w:sz w:val="28"/>
          <w:szCs w:val="28"/>
          <w:lang w:val="en-US" w:eastAsia="ru-RU"/>
        </w:rPr>
        <w:t>F</w:t>
      </w:r>
      <w:r w:rsidR="0011126F" w:rsidRPr="00BD5FBF">
        <w:rPr>
          <w:rFonts w:ascii="Times New Roman" w:eastAsia="Times New Roman" w:hAnsi="Times New Roman" w:cs="Times New Roman"/>
          <w:color w:val="000000"/>
          <w:sz w:val="28"/>
          <w:szCs w:val="28"/>
          <w:vertAlign w:val="subscript"/>
          <w:lang w:eastAsia="ru-RU"/>
        </w:rPr>
        <w:t>3</w:t>
      </w:r>
      <w:r w:rsidR="0011126F" w:rsidRPr="00BD5FBF">
        <w:rPr>
          <w:rFonts w:ascii="Times New Roman" w:eastAsia="Times New Roman" w:hAnsi="Times New Roman" w:cs="Times New Roman"/>
          <w:color w:val="000000"/>
          <w:sz w:val="28"/>
          <w:szCs w:val="28"/>
          <w:lang w:eastAsia="ru-RU"/>
        </w:rPr>
        <w:t xml:space="preserve"> и 46,2% на стадии </w:t>
      </w:r>
      <w:r w:rsidR="0011126F" w:rsidRPr="00BD5FBF">
        <w:rPr>
          <w:rFonts w:ascii="Times New Roman" w:eastAsia="Times New Roman" w:hAnsi="Times New Roman" w:cs="Times New Roman"/>
          <w:color w:val="000000"/>
          <w:sz w:val="28"/>
          <w:szCs w:val="28"/>
          <w:lang w:val="en-US" w:eastAsia="ru-RU"/>
        </w:rPr>
        <w:t>F</w:t>
      </w:r>
      <w:r w:rsidR="0011126F" w:rsidRPr="00BD5FBF">
        <w:rPr>
          <w:rFonts w:ascii="Times New Roman" w:eastAsia="Times New Roman" w:hAnsi="Times New Roman" w:cs="Times New Roman"/>
          <w:color w:val="000000"/>
          <w:sz w:val="28"/>
          <w:szCs w:val="28"/>
          <w:vertAlign w:val="subscript"/>
          <w:lang w:eastAsia="ru-RU"/>
        </w:rPr>
        <w:t>4</w:t>
      </w:r>
      <w:r w:rsidR="0011126F" w:rsidRPr="00BD5FBF">
        <w:rPr>
          <w:rFonts w:ascii="Times New Roman" w:eastAsia="Times New Roman" w:hAnsi="Times New Roman" w:cs="Times New Roman"/>
          <w:color w:val="000000"/>
          <w:sz w:val="28"/>
          <w:szCs w:val="28"/>
          <w:lang w:eastAsia="ru-RU"/>
        </w:rPr>
        <w:t xml:space="preserve">. Жалобы на </w:t>
      </w:r>
      <w:r w:rsidR="005F12BE" w:rsidRPr="00BD5FBF">
        <w:rPr>
          <w:rFonts w:ascii="Times New Roman" w:eastAsia="Times New Roman" w:hAnsi="Times New Roman" w:cs="Times New Roman"/>
          <w:color w:val="000000"/>
          <w:sz w:val="28"/>
          <w:szCs w:val="28"/>
          <w:lang w:eastAsia="ru-RU"/>
        </w:rPr>
        <w:t xml:space="preserve">рвоту предъявляли 17,5% больных на стадии </w:t>
      </w:r>
      <w:r w:rsidR="005F12BE" w:rsidRPr="00BD5FBF">
        <w:rPr>
          <w:rFonts w:ascii="Times New Roman" w:eastAsia="Times New Roman" w:hAnsi="Times New Roman" w:cs="Times New Roman"/>
          <w:color w:val="000000"/>
          <w:sz w:val="28"/>
          <w:szCs w:val="28"/>
          <w:lang w:val="en-US" w:eastAsia="ru-RU"/>
        </w:rPr>
        <w:t>F</w:t>
      </w:r>
      <w:r w:rsidR="005F12BE" w:rsidRPr="00BD5FBF">
        <w:rPr>
          <w:rFonts w:ascii="Times New Roman" w:eastAsia="Times New Roman" w:hAnsi="Times New Roman" w:cs="Times New Roman"/>
          <w:color w:val="000000"/>
          <w:sz w:val="28"/>
          <w:szCs w:val="28"/>
          <w:vertAlign w:val="subscript"/>
          <w:lang w:eastAsia="ru-RU"/>
        </w:rPr>
        <w:t>0</w:t>
      </w:r>
      <w:r w:rsidR="005F12BE" w:rsidRPr="00BD5FBF">
        <w:rPr>
          <w:rFonts w:ascii="Times New Roman" w:eastAsia="Times New Roman" w:hAnsi="Times New Roman" w:cs="Times New Roman"/>
          <w:color w:val="000000"/>
          <w:sz w:val="28"/>
          <w:szCs w:val="28"/>
          <w:lang w:eastAsia="ru-RU"/>
        </w:rPr>
        <w:t xml:space="preserve">, у 25,6% больных на стадии </w:t>
      </w:r>
      <w:r w:rsidR="005F12BE" w:rsidRPr="00BD5FBF">
        <w:rPr>
          <w:rFonts w:ascii="Times New Roman" w:eastAsia="Times New Roman" w:hAnsi="Times New Roman" w:cs="Times New Roman"/>
          <w:color w:val="000000"/>
          <w:sz w:val="28"/>
          <w:szCs w:val="28"/>
          <w:lang w:val="en-US" w:eastAsia="ru-RU"/>
        </w:rPr>
        <w:t>F</w:t>
      </w:r>
      <w:r w:rsidR="005F12BE" w:rsidRPr="00BD5FBF">
        <w:rPr>
          <w:rFonts w:ascii="Times New Roman" w:eastAsia="Times New Roman" w:hAnsi="Times New Roman" w:cs="Times New Roman"/>
          <w:color w:val="000000"/>
          <w:sz w:val="28"/>
          <w:szCs w:val="28"/>
          <w:vertAlign w:val="subscript"/>
          <w:lang w:eastAsia="ru-RU"/>
        </w:rPr>
        <w:t>1</w:t>
      </w:r>
      <w:r w:rsidR="005F12BE" w:rsidRPr="00BD5FBF">
        <w:rPr>
          <w:rFonts w:ascii="Times New Roman" w:eastAsia="Times New Roman" w:hAnsi="Times New Roman" w:cs="Times New Roman"/>
          <w:color w:val="000000"/>
          <w:sz w:val="28"/>
          <w:szCs w:val="28"/>
          <w:lang w:eastAsia="ru-RU"/>
        </w:rPr>
        <w:t xml:space="preserve">, у 21,3% больных на стадии </w:t>
      </w:r>
      <w:r w:rsidR="005F12BE" w:rsidRPr="00BD5FBF">
        <w:rPr>
          <w:rFonts w:ascii="Times New Roman" w:eastAsia="Times New Roman" w:hAnsi="Times New Roman" w:cs="Times New Roman"/>
          <w:color w:val="000000"/>
          <w:sz w:val="28"/>
          <w:szCs w:val="28"/>
          <w:lang w:val="en-US" w:eastAsia="ru-RU"/>
        </w:rPr>
        <w:t>F</w:t>
      </w:r>
      <w:r w:rsidR="005F12BE" w:rsidRPr="00BD5FBF">
        <w:rPr>
          <w:rFonts w:ascii="Times New Roman" w:eastAsia="Times New Roman" w:hAnsi="Times New Roman" w:cs="Times New Roman"/>
          <w:color w:val="000000"/>
          <w:sz w:val="28"/>
          <w:szCs w:val="28"/>
          <w:vertAlign w:val="subscript"/>
          <w:lang w:eastAsia="ru-RU"/>
        </w:rPr>
        <w:t>2</w:t>
      </w:r>
      <w:r w:rsidR="005F12BE" w:rsidRPr="00BD5FBF">
        <w:rPr>
          <w:rFonts w:ascii="Times New Roman" w:eastAsia="Times New Roman" w:hAnsi="Times New Roman" w:cs="Times New Roman"/>
          <w:color w:val="000000"/>
          <w:sz w:val="28"/>
          <w:szCs w:val="28"/>
          <w:lang w:eastAsia="ru-RU"/>
        </w:rPr>
        <w:t xml:space="preserve">, у 25,6% больных на стадии </w:t>
      </w:r>
      <w:r w:rsidR="005F12BE" w:rsidRPr="00BD5FBF">
        <w:rPr>
          <w:rFonts w:ascii="Times New Roman" w:eastAsia="Times New Roman" w:hAnsi="Times New Roman" w:cs="Times New Roman"/>
          <w:color w:val="000000"/>
          <w:sz w:val="28"/>
          <w:szCs w:val="28"/>
          <w:lang w:val="en-US" w:eastAsia="ru-RU"/>
        </w:rPr>
        <w:t>F</w:t>
      </w:r>
      <w:r w:rsidR="005F12BE" w:rsidRPr="00BD5FBF">
        <w:rPr>
          <w:rFonts w:ascii="Times New Roman" w:eastAsia="Times New Roman" w:hAnsi="Times New Roman" w:cs="Times New Roman"/>
          <w:color w:val="000000"/>
          <w:sz w:val="28"/>
          <w:szCs w:val="28"/>
          <w:vertAlign w:val="subscript"/>
          <w:lang w:eastAsia="ru-RU"/>
        </w:rPr>
        <w:t xml:space="preserve">3 </w:t>
      </w:r>
      <w:r w:rsidR="005F12BE" w:rsidRPr="00BD5FBF">
        <w:rPr>
          <w:rFonts w:ascii="Times New Roman" w:eastAsia="Times New Roman" w:hAnsi="Times New Roman" w:cs="Times New Roman"/>
          <w:color w:val="000000"/>
          <w:sz w:val="28"/>
          <w:szCs w:val="28"/>
          <w:lang w:eastAsia="ru-RU"/>
        </w:rPr>
        <w:t xml:space="preserve">и у 26,7% на стадии </w:t>
      </w:r>
      <w:r w:rsidR="005F12BE" w:rsidRPr="00BD5FBF">
        <w:rPr>
          <w:rFonts w:ascii="Times New Roman" w:eastAsia="Times New Roman" w:hAnsi="Times New Roman" w:cs="Times New Roman"/>
          <w:color w:val="000000"/>
          <w:sz w:val="28"/>
          <w:szCs w:val="28"/>
          <w:lang w:val="en-US" w:eastAsia="ru-RU"/>
        </w:rPr>
        <w:t>F</w:t>
      </w:r>
      <w:r w:rsidR="005F12BE" w:rsidRPr="00BD5FBF">
        <w:rPr>
          <w:rFonts w:ascii="Times New Roman" w:eastAsia="Times New Roman" w:hAnsi="Times New Roman" w:cs="Times New Roman"/>
          <w:color w:val="000000"/>
          <w:sz w:val="28"/>
          <w:szCs w:val="28"/>
          <w:vertAlign w:val="subscript"/>
          <w:lang w:eastAsia="ru-RU"/>
        </w:rPr>
        <w:t>4</w:t>
      </w:r>
      <w:r w:rsidR="005F12BE" w:rsidRPr="00BD5FBF">
        <w:rPr>
          <w:rFonts w:ascii="Times New Roman" w:eastAsia="Times New Roman" w:hAnsi="Times New Roman" w:cs="Times New Roman"/>
          <w:color w:val="000000"/>
          <w:sz w:val="28"/>
          <w:szCs w:val="28"/>
          <w:lang w:eastAsia="ru-RU"/>
        </w:rPr>
        <w:t>.</w:t>
      </w:r>
      <w:r w:rsidR="00000007" w:rsidRPr="00BD5FBF">
        <w:rPr>
          <w:rFonts w:ascii="Times New Roman" w:eastAsia="Times New Roman" w:hAnsi="Times New Roman" w:cs="Times New Roman"/>
          <w:color w:val="000000"/>
          <w:sz w:val="28"/>
          <w:szCs w:val="28"/>
          <w:lang w:eastAsia="ru-RU"/>
        </w:rPr>
        <w:t xml:space="preserve"> Синдром желтухи отмечался у 12,6% </w:t>
      </w:r>
      <w:bookmarkStart w:id="206" w:name="_Hlk123833924"/>
      <w:r w:rsidR="00000007" w:rsidRPr="00BD5FBF">
        <w:rPr>
          <w:rFonts w:ascii="Times New Roman" w:eastAsia="Times New Roman" w:hAnsi="Times New Roman" w:cs="Times New Roman"/>
          <w:color w:val="000000"/>
          <w:sz w:val="28"/>
          <w:szCs w:val="28"/>
          <w:lang w:eastAsia="ru-RU"/>
        </w:rPr>
        <w:t>пациентов</w:t>
      </w:r>
      <w:bookmarkEnd w:id="206"/>
      <w:r w:rsidR="00000007" w:rsidRPr="00BD5FBF">
        <w:rPr>
          <w:rFonts w:ascii="Times New Roman" w:eastAsia="Times New Roman" w:hAnsi="Times New Roman" w:cs="Times New Roman"/>
          <w:color w:val="000000"/>
          <w:sz w:val="28"/>
          <w:szCs w:val="28"/>
          <w:lang w:eastAsia="ru-RU"/>
        </w:rPr>
        <w:t xml:space="preserve"> на стадии </w:t>
      </w:r>
      <w:bookmarkStart w:id="207" w:name="_Hlk123831882"/>
      <w:r w:rsidR="00000007" w:rsidRPr="00BD5FBF">
        <w:rPr>
          <w:rFonts w:ascii="Times New Roman" w:eastAsia="Times New Roman" w:hAnsi="Times New Roman" w:cs="Times New Roman"/>
          <w:color w:val="000000"/>
          <w:sz w:val="28"/>
          <w:szCs w:val="28"/>
          <w:lang w:val="en-US" w:eastAsia="ru-RU"/>
        </w:rPr>
        <w:t>F</w:t>
      </w:r>
      <w:r w:rsidR="00000007" w:rsidRPr="00BD5FBF">
        <w:rPr>
          <w:rFonts w:ascii="Times New Roman" w:eastAsia="Times New Roman" w:hAnsi="Times New Roman" w:cs="Times New Roman"/>
          <w:color w:val="000000"/>
          <w:sz w:val="28"/>
          <w:szCs w:val="28"/>
          <w:vertAlign w:val="subscript"/>
          <w:lang w:eastAsia="ru-RU"/>
        </w:rPr>
        <w:t>0</w:t>
      </w:r>
      <w:bookmarkEnd w:id="207"/>
      <w:r w:rsidR="00000007" w:rsidRPr="00BD5FBF">
        <w:rPr>
          <w:rFonts w:ascii="Times New Roman" w:eastAsia="Times New Roman" w:hAnsi="Times New Roman" w:cs="Times New Roman"/>
          <w:color w:val="000000"/>
          <w:sz w:val="28"/>
          <w:szCs w:val="28"/>
          <w:lang w:eastAsia="ru-RU"/>
        </w:rPr>
        <w:t xml:space="preserve">, в 13,5% случаев на стадии </w:t>
      </w:r>
      <w:r w:rsidR="00000007" w:rsidRPr="00BD5FBF">
        <w:rPr>
          <w:rFonts w:ascii="Times New Roman" w:eastAsia="Times New Roman" w:hAnsi="Times New Roman" w:cs="Times New Roman"/>
          <w:color w:val="000000"/>
          <w:sz w:val="28"/>
          <w:szCs w:val="28"/>
          <w:lang w:val="en-US" w:eastAsia="ru-RU"/>
        </w:rPr>
        <w:t>F</w:t>
      </w:r>
      <w:r w:rsidR="00000007" w:rsidRPr="00BD5FBF">
        <w:rPr>
          <w:rFonts w:ascii="Times New Roman" w:eastAsia="Times New Roman" w:hAnsi="Times New Roman" w:cs="Times New Roman"/>
          <w:color w:val="000000"/>
          <w:sz w:val="28"/>
          <w:szCs w:val="28"/>
          <w:vertAlign w:val="subscript"/>
          <w:lang w:eastAsia="ru-RU"/>
        </w:rPr>
        <w:t>1</w:t>
      </w:r>
      <w:r w:rsidR="00000007" w:rsidRPr="00BD5FBF">
        <w:rPr>
          <w:rFonts w:ascii="Times New Roman" w:eastAsia="Times New Roman" w:hAnsi="Times New Roman" w:cs="Times New Roman"/>
          <w:color w:val="000000"/>
          <w:sz w:val="28"/>
          <w:szCs w:val="28"/>
          <w:lang w:eastAsia="ru-RU"/>
        </w:rPr>
        <w:t xml:space="preserve">, у 12,5% пациентов на стадии </w:t>
      </w:r>
      <w:r w:rsidR="00000007" w:rsidRPr="00BD5FBF">
        <w:rPr>
          <w:rFonts w:ascii="Times New Roman" w:eastAsia="Times New Roman" w:hAnsi="Times New Roman" w:cs="Times New Roman"/>
          <w:color w:val="000000"/>
          <w:sz w:val="28"/>
          <w:szCs w:val="28"/>
          <w:lang w:val="en-US" w:eastAsia="ru-RU"/>
        </w:rPr>
        <w:t>F</w:t>
      </w:r>
      <w:r w:rsidR="00000007" w:rsidRPr="00BD5FBF">
        <w:rPr>
          <w:rFonts w:ascii="Times New Roman" w:eastAsia="Times New Roman" w:hAnsi="Times New Roman" w:cs="Times New Roman"/>
          <w:color w:val="000000"/>
          <w:sz w:val="28"/>
          <w:szCs w:val="28"/>
          <w:vertAlign w:val="subscript"/>
          <w:lang w:eastAsia="ru-RU"/>
        </w:rPr>
        <w:t>2</w:t>
      </w:r>
      <w:r w:rsidR="00000007" w:rsidRPr="00BD5FBF">
        <w:rPr>
          <w:rFonts w:ascii="Times New Roman" w:eastAsia="Times New Roman" w:hAnsi="Times New Roman" w:cs="Times New Roman"/>
          <w:color w:val="000000"/>
          <w:sz w:val="28"/>
          <w:szCs w:val="28"/>
          <w:lang w:eastAsia="ru-RU"/>
        </w:rPr>
        <w:t xml:space="preserve">, в 14,2% случаев на стадии </w:t>
      </w:r>
      <w:r w:rsidR="00000007" w:rsidRPr="00BD5FBF">
        <w:rPr>
          <w:rFonts w:ascii="Times New Roman" w:eastAsia="Times New Roman" w:hAnsi="Times New Roman" w:cs="Times New Roman"/>
          <w:color w:val="000000"/>
          <w:sz w:val="28"/>
          <w:szCs w:val="28"/>
          <w:lang w:val="en-US" w:eastAsia="ru-RU"/>
        </w:rPr>
        <w:t>F</w:t>
      </w:r>
      <w:r w:rsidR="00000007" w:rsidRPr="00BD5FBF">
        <w:rPr>
          <w:rFonts w:ascii="Times New Roman" w:eastAsia="Times New Roman" w:hAnsi="Times New Roman" w:cs="Times New Roman"/>
          <w:color w:val="000000"/>
          <w:sz w:val="28"/>
          <w:szCs w:val="28"/>
          <w:vertAlign w:val="subscript"/>
          <w:lang w:eastAsia="ru-RU"/>
        </w:rPr>
        <w:t xml:space="preserve">3 </w:t>
      </w:r>
      <w:r w:rsidR="00000007" w:rsidRPr="00BD5FBF">
        <w:rPr>
          <w:rFonts w:ascii="Times New Roman" w:eastAsia="Times New Roman" w:hAnsi="Times New Roman" w:cs="Times New Roman"/>
          <w:color w:val="000000"/>
          <w:sz w:val="28"/>
          <w:szCs w:val="28"/>
          <w:lang w:eastAsia="ru-RU"/>
        </w:rPr>
        <w:t xml:space="preserve">и в 38,7% на стадии </w:t>
      </w:r>
      <w:r w:rsidR="00000007" w:rsidRPr="00BD5FBF">
        <w:rPr>
          <w:rFonts w:ascii="Times New Roman" w:eastAsia="Times New Roman" w:hAnsi="Times New Roman" w:cs="Times New Roman"/>
          <w:color w:val="000000"/>
          <w:sz w:val="28"/>
          <w:szCs w:val="28"/>
          <w:lang w:val="en-US" w:eastAsia="ru-RU"/>
        </w:rPr>
        <w:t>F</w:t>
      </w:r>
      <w:r w:rsidR="00000007" w:rsidRPr="00BD5FBF">
        <w:rPr>
          <w:rFonts w:ascii="Times New Roman" w:eastAsia="Times New Roman" w:hAnsi="Times New Roman" w:cs="Times New Roman"/>
          <w:color w:val="000000"/>
          <w:sz w:val="28"/>
          <w:szCs w:val="28"/>
          <w:vertAlign w:val="subscript"/>
          <w:lang w:eastAsia="ru-RU"/>
        </w:rPr>
        <w:t>4</w:t>
      </w:r>
      <w:r w:rsidR="00000007" w:rsidRPr="00BD5FBF">
        <w:rPr>
          <w:rFonts w:ascii="Times New Roman" w:eastAsia="Times New Roman" w:hAnsi="Times New Roman" w:cs="Times New Roman"/>
          <w:color w:val="000000"/>
          <w:sz w:val="28"/>
          <w:szCs w:val="28"/>
          <w:lang w:eastAsia="ru-RU"/>
        </w:rPr>
        <w:t>.</w:t>
      </w:r>
      <w:r w:rsidR="002E12A5" w:rsidRPr="00BD5FBF">
        <w:rPr>
          <w:rFonts w:ascii="Times New Roman" w:eastAsia="Times New Roman" w:hAnsi="Times New Roman" w:cs="Times New Roman"/>
          <w:color w:val="000000"/>
          <w:sz w:val="28"/>
          <w:szCs w:val="28"/>
          <w:lang w:eastAsia="ru-RU"/>
        </w:rPr>
        <w:t xml:space="preserve"> Жалобы на артралгию предъявляли </w:t>
      </w:r>
      <w:r w:rsidR="002E12A5" w:rsidRPr="00BD5FBF">
        <w:rPr>
          <w:rFonts w:ascii="Times New Roman" w:eastAsia="Times New Roman" w:hAnsi="Times New Roman" w:cs="Times New Roman"/>
          <w:color w:val="000000"/>
          <w:sz w:val="28"/>
          <w:szCs w:val="28"/>
          <w:lang w:eastAsia="ru-RU"/>
        </w:rPr>
        <w:lastRenderedPageBreak/>
        <w:t xml:space="preserve">16,7% больных на стадии </w:t>
      </w:r>
      <w:r w:rsidR="002E12A5" w:rsidRPr="00BD5FBF">
        <w:rPr>
          <w:rFonts w:ascii="Times New Roman" w:eastAsia="Times New Roman" w:hAnsi="Times New Roman" w:cs="Times New Roman"/>
          <w:color w:val="000000"/>
          <w:sz w:val="28"/>
          <w:szCs w:val="28"/>
          <w:lang w:val="en-US" w:eastAsia="ru-RU"/>
        </w:rPr>
        <w:t>F</w:t>
      </w:r>
      <w:r w:rsidR="002E12A5" w:rsidRPr="00BD5FBF">
        <w:rPr>
          <w:rFonts w:ascii="Times New Roman" w:eastAsia="Times New Roman" w:hAnsi="Times New Roman" w:cs="Times New Roman"/>
          <w:color w:val="000000"/>
          <w:sz w:val="28"/>
          <w:szCs w:val="28"/>
          <w:vertAlign w:val="subscript"/>
          <w:lang w:eastAsia="ru-RU"/>
        </w:rPr>
        <w:t>0</w:t>
      </w:r>
      <w:r w:rsidR="002E12A5" w:rsidRPr="00BD5FBF">
        <w:rPr>
          <w:rFonts w:ascii="Times New Roman" w:eastAsia="Times New Roman" w:hAnsi="Times New Roman" w:cs="Times New Roman"/>
          <w:color w:val="000000"/>
          <w:sz w:val="28"/>
          <w:szCs w:val="28"/>
          <w:lang w:eastAsia="ru-RU"/>
        </w:rPr>
        <w:t>,</w:t>
      </w:r>
      <w:r w:rsidR="002E12A5" w:rsidRPr="00BD5FBF">
        <w:t xml:space="preserve"> </w:t>
      </w:r>
      <w:r w:rsidR="002E12A5" w:rsidRPr="00BD5FBF">
        <w:rPr>
          <w:rFonts w:ascii="Times New Roman" w:eastAsia="Times New Roman" w:hAnsi="Times New Roman" w:cs="Times New Roman"/>
          <w:color w:val="000000"/>
          <w:sz w:val="28"/>
          <w:szCs w:val="28"/>
          <w:lang w:eastAsia="ru-RU"/>
        </w:rPr>
        <w:t>19,3% больных на стадии F</w:t>
      </w:r>
      <w:r w:rsidR="002E12A5" w:rsidRPr="00BD5FBF">
        <w:rPr>
          <w:rFonts w:ascii="Times New Roman" w:eastAsia="Times New Roman" w:hAnsi="Times New Roman" w:cs="Times New Roman"/>
          <w:color w:val="000000"/>
          <w:sz w:val="28"/>
          <w:szCs w:val="28"/>
          <w:vertAlign w:val="subscript"/>
          <w:lang w:eastAsia="ru-RU"/>
        </w:rPr>
        <w:t>1</w:t>
      </w:r>
      <w:r w:rsidR="002E12A5" w:rsidRPr="00BD5FBF">
        <w:rPr>
          <w:rFonts w:ascii="Times New Roman" w:eastAsia="Times New Roman" w:hAnsi="Times New Roman" w:cs="Times New Roman"/>
          <w:color w:val="000000"/>
          <w:sz w:val="28"/>
          <w:szCs w:val="28"/>
          <w:lang w:eastAsia="ru-RU"/>
        </w:rPr>
        <w:t>, 25,</w:t>
      </w:r>
      <w:r w:rsidR="005D0E56" w:rsidRPr="00BD5FBF">
        <w:rPr>
          <w:rFonts w:ascii="Times New Roman" w:eastAsia="Times New Roman" w:hAnsi="Times New Roman" w:cs="Times New Roman"/>
          <w:color w:val="000000"/>
          <w:sz w:val="28"/>
          <w:szCs w:val="28"/>
          <w:lang w:eastAsia="ru-RU"/>
        </w:rPr>
        <w:t>0</w:t>
      </w:r>
      <w:r w:rsidR="002E12A5" w:rsidRPr="00BD5FBF">
        <w:rPr>
          <w:rFonts w:ascii="Times New Roman" w:eastAsia="Times New Roman" w:hAnsi="Times New Roman" w:cs="Times New Roman"/>
          <w:color w:val="000000"/>
          <w:sz w:val="28"/>
          <w:szCs w:val="28"/>
          <w:lang w:eastAsia="ru-RU"/>
        </w:rPr>
        <w:t xml:space="preserve">% больных на стадии </w:t>
      </w:r>
      <w:r w:rsidR="002E12A5" w:rsidRPr="00BD5FBF">
        <w:rPr>
          <w:rFonts w:ascii="Times New Roman" w:eastAsia="Times New Roman" w:hAnsi="Times New Roman" w:cs="Times New Roman"/>
          <w:color w:val="000000"/>
          <w:sz w:val="28"/>
          <w:szCs w:val="28"/>
          <w:lang w:val="en-US" w:eastAsia="ru-RU"/>
        </w:rPr>
        <w:t>F</w:t>
      </w:r>
      <w:r w:rsidR="002E12A5" w:rsidRPr="00BD5FBF">
        <w:rPr>
          <w:rFonts w:ascii="Times New Roman" w:eastAsia="Times New Roman" w:hAnsi="Times New Roman" w:cs="Times New Roman"/>
          <w:color w:val="000000"/>
          <w:sz w:val="28"/>
          <w:szCs w:val="28"/>
          <w:vertAlign w:val="subscript"/>
          <w:lang w:eastAsia="ru-RU"/>
        </w:rPr>
        <w:t>2</w:t>
      </w:r>
      <w:r w:rsidR="002E12A5" w:rsidRPr="00BD5FBF">
        <w:rPr>
          <w:rFonts w:ascii="Times New Roman" w:eastAsia="Times New Roman" w:hAnsi="Times New Roman" w:cs="Times New Roman"/>
          <w:color w:val="000000"/>
          <w:sz w:val="28"/>
          <w:szCs w:val="28"/>
          <w:lang w:eastAsia="ru-RU"/>
        </w:rPr>
        <w:t xml:space="preserve">, 12,5% пациентов на стадии </w:t>
      </w:r>
      <w:r w:rsidR="002E12A5" w:rsidRPr="00BD5FBF">
        <w:rPr>
          <w:rFonts w:ascii="Times New Roman" w:eastAsia="Times New Roman" w:hAnsi="Times New Roman" w:cs="Times New Roman"/>
          <w:color w:val="000000"/>
          <w:sz w:val="28"/>
          <w:szCs w:val="28"/>
          <w:lang w:val="en-US" w:eastAsia="ru-RU"/>
        </w:rPr>
        <w:t>F</w:t>
      </w:r>
      <w:r w:rsidR="002E12A5" w:rsidRPr="00BD5FBF">
        <w:rPr>
          <w:rFonts w:ascii="Times New Roman" w:eastAsia="Times New Roman" w:hAnsi="Times New Roman" w:cs="Times New Roman"/>
          <w:color w:val="000000"/>
          <w:sz w:val="28"/>
          <w:szCs w:val="28"/>
          <w:vertAlign w:val="subscript"/>
          <w:lang w:eastAsia="ru-RU"/>
        </w:rPr>
        <w:t xml:space="preserve">3 </w:t>
      </w:r>
      <w:r w:rsidR="002E12A5" w:rsidRPr="00BD5FBF">
        <w:rPr>
          <w:rFonts w:ascii="Times New Roman" w:eastAsia="Times New Roman" w:hAnsi="Times New Roman" w:cs="Times New Roman"/>
          <w:color w:val="000000"/>
          <w:sz w:val="28"/>
          <w:szCs w:val="28"/>
          <w:lang w:eastAsia="ru-RU"/>
        </w:rPr>
        <w:t xml:space="preserve">и 18,3% больных на стадии </w:t>
      </w:r>
      <w:r w:rsidR="002E12A5" w:rsidRPr="00BD5FBF">
        <w:rPr>
          <w:rFonts w:ascii="Times New Roman" w:eastAsia="Times New Roman" w:hAnsi="Times New Roman" w:cs="Times New Roman"/>
          <w:color w:val="000000"/>
          <w:sz w:val="28"/>
          <w:szCs w:val="28"/>
          <w:lang w:val="en-US" w:eastAsia="ru-RU"/>
        </w:rPr>
        <w:t>F</w:t>
      </w:r>
      <w:r w:rsidR="002E12A5" w:rsidRPr="00BD5FBF">
        <w:rPr>
          <w:rFonts w:ascii="Times New Roman" w:eastAsia="Times New Roman" w:hAnsi="Times New Roman" w:cs="Times New Roman"/>
          <w:color w:val="000000"/>
          <w:sz w:val="28"/>
          <w:szCs w:val="28"/>
          <w:vertAlign w:val="subscript"/>
          <w:lang w:eastAsia="ru-RU"/>
        </w:rPr>
        <w:t>4</w:t>
      </w:r>
      <w:r w:rsidR="002E12A5" w:rsidRPr="00BD5FBF">
        <w:rPr>
          <w:rFonts w:ascii="Times New Roman" w:eastAsia="Times New Roman" w:hAnsi="Times New Roman" w:cs="Times New Roman"/>
          <w:color w:val="000000"/>
          <w:sz w:val="28"/>
          <w:szCs w:val="28"/>
          <w:lang w:eastAsia="ru-RU"/>
        </w:rPr>
        <w:t>.</w:t>
      </w:r>
      <w:r w:rsidR="00B23A81" w:rsidRPr="00BD5FBF">
        <w:t xml:space="preserve"> </w:t>
      </w:r>
      <w:proofErr w:type="spellStart"/>
      <w:r w:rsidR="00B23A81" w:rsidRPr="00BD5FBF">
        <w:rPr>
          <w:rFonts w:ascii="Times New Roman" w:eastAsia="Times New Roman" w:hAnsi="Times New Roman" w:cs="Times New Roman"/>
          <w:color w:val="000000"/>
          <w:sz w:val="28"/>
          <w:szCs w:val="28"/>
          <w:lang w:eastAsia="ru-RU"/>
        </w:rPr>
        <w:t>Гепатомегалия</w:t>
      </w:r>
      <w:proofErr w:type="spellEnd"/>
      <w:r w:rsidR="00B23A81" w:rsidRPr="00BD5FBF">
        <w:t xml:space="preserve"> </w:t>
      </w:r>
      <w:r w:rsidR="00B23A81" w:rsidRPr="00BD5FBF">
        <w:rPr>
          <w:rFonts w:ascii="Times New Roman" w:eastAsia="Times New Roman" w:hAnsi="Times New Roman" w:cs="Times New Roman"/>
          <w:color w:val="000000"/>
          <w:sz w:val="28"/>
          <w:szCs w:val="28"/>
          <w:lang w:eastAsia="ru-RU"/>
        </w:rPr>
        <w:t xml:space="preserve">установлена у </w:t>
      </w:r>
      <w:r w:rsidR="004A1274" w:rsidRPr="00BD5FBF">
        <w:rPr>
          <w:rFonts w:ascii="Times New Roman" w:eastAsia="Times New Roman" w:hAnsi="Times New Roman" w:cs="Times New Roman"/>
          <w:color w:val="000000"/>
          <w:sz w:val="28"/>
          <w:szCs w:val="28"/>
          <w:lang w:eastAsia="ru-RU"/>
        </w:rPr>
        <w:t>45</w:t>
      </w:r>
      <w:r w:rsidR="00B23A81" w:rsidRPr="00BD5FBF">
        <w:rPr>
          <w:rFonts w:ascii="Times New Roman" w:eastAsia="Times New Roman" w:hAnsi="Times New Roman" w:cs="Times New Roman"/>
          <w:color w:val="000000"/>
          <w:sz w:val="28"/>
          <w:szCs w:val="28"/>
          <w:lang w:eastAsia="ru-RU"/>
        </w:rPr>
        <w:t>,5% пациентов на стадии F</w:t>
      </w:r>
      <w:r w:rsidR="00B23A81" w:rsidRPr="00BD5FBF">
        <w:rPr>
          <w:rFonts w:ascii="Times New Roman" w:eastAsia="Times New Roman" w:hAnsi="Times New Roman" w:cs="Times New Roman"/>
          <w:color w:val="000000"/>
          <w:sz w:val="28"/>
          <w:szCs w:val="28"/>
          <w:vertAlign w:val="subscript"/>
          <w:lang w:eastAsia="ru-RU"/>
        </w:rPr>
        <w:t>0</w:t>
      </w:r>
      <w:r w:rsidR="00B23A81" w:rsidRPr="00BD5FBF">
        <w:rPr>
          <w:rFonts w:ascii="Times New Roman" w:eastAsia="Times New Roman" w:hAnsi="Times New Roman" w:cs="Times New Roman"/>
          <w:color w:val="000000"/>
          <w:sz w:val="28"/>
          <w:szCs w:val="28"/>
          <w:lang w:eastAsia="ru-RU"/>
        </w:rPr>
        <w:t xml:space="preserve">, у </w:t>
      </w:r>
      <w:r w:rsidR="004A1274" w:rsidRPr="00BD5FBF">
        <w:rPr>
          <w:rFonts w:ascii="Times New Roman" w:eastAsia="Times New Roman" w:hAnsi="Times New Roman" w:cs="Times New Roman"/>
          <w:color w:val="000000"/>
          <w:sz w:val="28"/>
          <w:szCs w:val="28"/>
          <w:lang w:eastAsia="ru-RU"/>
        </w:rPr>
        <w:t>2</w:t>
      </w:r>
      <w:r w:rsidR="00B23A81" w:rsidRPr="00BD5FBF">
        <w:rPr>
          <w:rFonts w:ascii="Times New Roman" w:eastAsia="Times New Roman" w:hAnsi="Times New Roman" w:cs="Times New Roman"/>
          <w:color w:val="000000"/>
          <w:sz w:val="28"/>
          <w:szCs w:val="28"/>
          <w:lang w:eastAsia="ru-RU"/>
        </w:rPr>
        <w:t>6,8% пациентов на стадии F</w:t>
      </w:r>
      <w:r w:rsidR="00B23A81" w:rsidRPr="00BD5FBF">
        <w:rPr>
          <w:rFonts w:ascii="Times New Roman" w:eastAsia="Times New Roman" w:hAnsi="Times New Roman" w:cs="Times New Roman"/>
          <w:color w:val="000000"/>
          <w:sz w:val="28"/>
          <w:szCs w:val="28"/>
          <w:vertAlign w:val="subscript"/>
          <w:lang w:eastAsia="ru-RU"/>
        </w:rPr>
        <w:t>1</w:t>
      </w:r>
      <w:r w:rsidR="00B23A81" w:rsidRPr="00BD5FBF">
        <w:rPr>
          <w:rFonts w:ascii="Times New Roman" w:eastAsia="Times New Roman" w:hAnsi="Times New Roman" w:cs="Times New Roman"/>
          <w:color w:val="000000"/>
          <w:sz w:val="28"/>
          <w:szCs w:val="28"/>
          <w:lang w:eastAsia="ru-RU"/>
        </w:rPr>
        <w:t>, у 2</w:t>
      </w:r>
      <w:r w:rsidR="004A1274" w:rsidRPr="00BD5FBF">
        <w:rPr>
          <w:rFonts w:ascii="Times New Roman" w:eastAsia="Times New Roman" w:hAnsi="Times New Roman" w:cs="Times New Roman"/>
          <w:color w:val="000000"/>
          <w:sz w:val="28"/>
          <w:szCs w:val="28"/>
          <w:lang w:eastAsia="ru-RU"/>
        </w:rPr>
        <w:t>8</w:t>
      </w:r>
      <w:r w:rsidR="00B23A81" w:rsidRPr="00BD5FBF">
        <w:rPr>
          <w:rFonts w:ascii="Times New Roman" w:eastAsia="Times New Roman" w:hAnsi="Times New Roman" w:cs="Times New Roman"/>
          <w:color w:val="000000"/>
          <w:sz w:val="28"/>
          <w:szCs w:val="28"/>
          <w:lang w:eastAsia="ru-RU"/>
        </w:rPr>
        <w:t>,5% пациентов на стадии F</w:t>
      </w:r>
      <w:r w:rsidR="00B23A81" w:rsidRPr="00BD5FBF">
        <w:rPr>
          <w:rFonts w:ascii="Times New Roman" w:eastAsia="Times New Roman" w:hAnsi="Times New Roman" w:cs="Times New Roman"/>
          <w:color w:val="000000"/>
          <w:sz w:val="28"/>
          <w:szCs w:val="28"/>
          <w:vertAlign w:val="subscript"/>
          <w:lang w:eastAsia="ru-RU"/>
        </w:rPr>
        <w:t>2</w:t>
      </w:r>
      <w:r w:rsidR="00B23A81" w:rsidRPr="00BD5FBF">
        <w:rPr>
          <w:rFonts w:ascii="Times New Roman" w:eastAsia="Times New Roman" w:hAnsi="Times New Roman" w:cs="Times New Roman"/>
          <w:color w:val="000000"/>
          <w:sz w:val="28"/>
          <w:szCs w:val="28"/>
          <w:lang w:eastAsia="ru-RU"/>
        </w:rPr>
        <w:t xml:space="preserve">, у </w:t>
      </w:r>
      <w:r w:rsidR="004A1274" w:rsidRPr="00BD5FBF">
        <w:rPr>
          <w:rFonts w:ascii="Times New Roman" w:eastAsia="Times New Roman" w:hAnsi="Times New Roman" w:cs="Times New Roman"/>
          <w:color w:val="000000"/>
          <w:sz w:val="28"/>
          <w:szCs w:val="28"/>
          <w:lang w:eastAsia="ru-RU"/>
        </w:rPr>
        <w:t>19</w:t>
      </w:r>
      <w:r w:rsidR="00B23A81" w:rsidRPr="00BD5FBF">
        <w:rPr>
          <w:rFonts w:ascii="Times New Roman" w:eastAsia="Times New Roman" w:hAnsi="Times New Roman" w:cs="Times New Roman"/>
          <w:color w:val="000000"/>
          <w:sz w:val="28"/>
          <w:szCs w:val="28"/>
          <w:lang w:eastAsia="ru-RU"/>
        </w:rPr>
        <w:t>,7% пациентов на стадии F</w:t>
      </w:r>
      <w:r w:rsidR="00B23A81" w:rsidRPr="00BD5FBF">
        <w:rPr>
          <w:rFonts w:ascii="Times New Roman" w:eastAsia="Times New Roman" w:hAnsi="Times New Roman" w:cs="Times New Roman"/>
          <w:color w:val="000000"/>
          <w:sz w:val="28"/>
          <w:szCs w:val="28"/>
          <w:vertAlign w:val="subscript"/>
          <w:lang w:eastAsia="ru-RU"/>
        </w:rPr>
        <w:t>3</w:t>
      </w:r>
      <w:r w:rsidR="00B23A81" w:rsidRPr="00BD5FBF">
        <w:rPr>
          <w:rFonts w:ascii="Times New Roman" w:eastAsia="Times New Roman" w:hAnsi="Times New Roman" w:cs="Times New Roman"/>
          <w:color w:val="000000"/>
          <w:sz w:val="28"/>
          <w:szCs w:val="28"/>
          <w:lang w:eastAsia="ru-RU"/>
        </w:rPr>
        <w:t xml:space="preserve"> и у </w:t>
      </w:r>
      <w:r w:rsidR="004A1274" w:rsidRPr="00BD5FBF">
        <w:rPr>
          <w:rFonts w:ascii="Times New Roman" w:eastAsia="Times New Roman" w:hAnsi="Times New Roman" w:cs="Times New Roman"/>
          <w:color w:val="000000"/>
          <w:sz w:val="28"/>
          <w:szCs w:val="28"/>
          <w:lang w:eastAsia="ru-RU"/>
        </w:rPr>
        <w:t>4</w:t>
      </w:r>
      <w:r w:rsidR="00B23A81" w:rsidRPr="00BD5FBF">
        <w:rPr>
          <w:rFonts w:ascii="Times New Roman" w:eastAsia="Times New Roman" w:hAnsi="Times New Roman" w:cs="Times New Roman"/>
          <w:color w:val="000000"/>
          <w:sz w:val="28"/>
          <w:szCs w:val="28"/>
          <w:lang w:eastAsia="ru-RU"/>
        </w:rPr>
        <w:t>5,6% на стадии F</w:t>
      </w:r>
      <w:r w:rsidR="00B23A81" w:rsidRPr="00BD5FBF">
        <w:rPr>
          <w:rFonts w:ascii="Times New Roman" w:eastAsia="Times New Roman" w:hAnsi="Times New Roman" w:cs="Times New Roman"/>
          <w:color w:val="000000"/>
          <w:sz w:val="28"/>
          <w:szCs w:val="28"/>
          <w:vertAlign w:val="subscript"/>
          <w:lang w:eastAsia="ru-RU"/>
        </w:rPr>
        <w:t>4</w:t>
      </w:r>
      <w:r w:rsidR="00B23A81" w:rsidRPr="00BD5FBF">
        <w:rPr>
          <w:rFonts w:ascii="Times New Roman" w:eastAsia="Times New Roman" w:hAnsi="Times New Roman" w:cs="Times New Roman"/>
          <w:color w:val="000000"/>
          <w:sz w:val="28"/>
          <w:szCs w:val="28"/>
          <w:lang w:eastAsia="ru-RU"/>
        </w:rPr>
        <w:t>.</w:t>
      </w:r>
      <w:r w:rsidR="00B45E1E" w:rsidRPr="00BD5FBF">
        <w:rPr>
          <w:rFonts w:ascii="Times New Roman" w:eastAsia="Times New Roman" w:hAnsi="Times New Roman" w:cs="Times New Roman"/>
          <w:color w:val="000000"/>
          <w:sz w:val="28"/>
          <w:szCs w:val="28"/>
          <w:lang w:eastAsia="ru-RU"/>
        </w:rPr>
        <w:t xml:space="preserve"> Спленомегалия диагностирована у 20,1% пациентов на стадии </w:t>
      </w:r>
      <w:r w:rsidR="00B45E1E" w:rsidRPr="00BD5FBF">
        <w:rPr>
          <w:rFonts w:ascii="Times New Roman" w:eastAsia="Times New Roman" w:hAnsi="Times New Roman" w:cs="Times New Roman"/>
          <w:color w:val="000000"/>
          <w:sz w:val="28"/>
          <w:szCs w:val="28"/>
          <w:lang w:val="en-US" w:eastAsia="ru-RU"/>
        </w:rPr>
        <w:t>F</w:t>
      </w:r>
      <w:r w:rsidR="00B45E1E" w:rsidRPr="00BD5FBF">
        <w:rPr>
          <w:rFonts w:ascii="Times New Roman" w:eastAsia="Times New Roman" w:hAnsi="Times New Roman" w:cs="Times New Roman"/>
          <w:color w:val="000000"/>
          <w:sz w:val="28"/>
          <w:szCs w:val="28"/>
          <w:vertAlign w:val="subscript"/>
          <w:lang w:eastAsia="ru-RU"/>
        </w:rPr>
        <w:t>0</w:t>
      </w:r>
      <w:r w:rsidR="00B45E1E" w:rsidRPr="00BD5FBF">
        <w:rPr>
          <w:rFonts w:ascii="Times New Roman" w:eastAsia="Times New Roman" w:hAnsi="Times New Roman" w:cs="Times New Roman"/>
          <w:color w:val="000000"/>
          <w:sz w:val="28"/>
          <w:szCs w:val="28"/>
          <w:lang w:eastAsia="ru-RU"/>
        </w:rPr>
        <w:t xml:space="preserve">, у 16,7% пациентов на стадии </w:t>
      </w:r>
      <w:r w:rsidR="00B45E1E" w:rsidRPr="00BD5FBF">
        <w:rPr>
          <w:rFonts w:ascii="Times New Roman" w:eastAsia="Times New Roman" w:hAnsi="Times New Roman" w:cs="Times New Roman"/>
          <w:color w:val="000000"/>
          <w:sz w:val="28"/>
          <w:szCs w:val="28"/>
          <w:lang w:val="en-US" w:eastAsia="ru-RU"/>
        </w:rPr>
        <w:t>F</w:t>
      </w:r>
      <w:r w:rsidR="00B45E1E" w:rsidRPr="00BD5FBF">
        <w:rPr>
          <w:rFonts w:ascii="Times New Roman" w:eastAsia="Times New Roman" w:hAnsi="Times New Roman" w:cs="Times New Roman"/>
          <w:color w:val="000000"/>
          <w:sz w:val="28"/>
          <w:szCs w:val="28"/>
          <w:vertAlign w:val="subscript"/>
          <w:lang w:eastAsia="ru-RU"/>
        </w:rPr>
        <w:t>1</w:t>
      </w:r>
      <w:r w:rsidR="00B45E1E" w:rsidRPr="00BD5FBF">
        <w:rPr>
          <w:rFonts w:ascii="Times New Roman" w:eastAsia="Times New Roman" w:hAnsi="Times New Roman" w:cs="Times New Roman"/>
          <w:color w:val="000000"/>
          <w:sz w:val="28"/>
          <w:szCs w:val="28"/>
          <w:lang w:eastAsia="ru-RU"/>
        </w:rPr>
        <w:t>,  у 2</w:t>
      </w:r>
      <w:r w:rsidR="00F104CE" w:rsidRPr="00BD5FBF">
        <w:rPr>
          <w:rFonts w:ascii="Times New Roman" w:eastAsia="Times New Roman" w:hAnsi="Times New Roman" w:cs="Times New Roman"/>
          <w:color w:val="000000"/>
          <w:sz w:val="28"/>
          <w:szCs w:val="28"/>
          <w:lang w:eastAsia="ru-RU"/>
        </w:rPr>
        <w:t>1</w:t>
      </w:r>
      <w:r w:rsidR="00B45E1E" w:rsidRPr="00BD5FBF">
        <w:rPr>
          <w:rFonts w:ascii="Times New Roman" w:eastAsia="Times New Roman" w:hAnsi="Times New Roman" w:cs="Times New Roman"/>
          <w:color w:val="000000"/>
          <w:sz w:val="28"/>
          <w:szCs w:val="28"/>
          <w:lang w:eastAsia="ru-RU"/>
        </w:rPr>
        <w:t xml:space="preserve">,3% пациентов на стадии </w:t>
      </w:r>
      <w:r w:rsidR="00B45E1E" w:rsidRPr="00BD5FBF">
        <w:rPr>
          <w:rFonts w:ascii="Times New Roman" w:eastAsia="Times New Roman" w:hAnsi="Times New Roman" w:cs="Times New Roman"/>
          <w:color w:val="000000"/>
          <w:sz w:val="28"/>
          <w:szCs w:val="28"/>
          <w:lang w:val="en-US" w:eastAsia="ru-RU"/>
        </w:rPr>
        <w:t>F</w:t>
      </w:r>
      <w:r w:rsidR="00B45E1E" w:rsidRPr="00BD5FBF">
        <w:rPr>
          <w:rFonts w:ascii="Times New Roman" w:eastAsia="Times New Roman" w:hAnsi="Times New Roman" w:cs="Times New Roman"/>
          <w:color w:val="000000"/>
          <w:sz w:val="28"/>
          <w:szCs w:val="28"/>
          <w:vertAlign w:val="subscript"/>
          <w:lang w:eastAsia="ru-RU"/>
        </w:rPr>
        <w:t>2</w:t>
      </w:r>
      <w:r w:rsidR="00B45E1E" w:rsidRPr="00BD5FBF">
        <w:rPr>
          <w:rFonts w:ascii="Times New Roman" w:eastAsia="Times New Roman" w:hAnsi="Times New Roman" w:cs="Times New Roman"/>
          <w:color w:val="000000"/>
          <w:sz w:val="28"/>
          <w:szCs w:val="28"/>
          <w:lang w:eastAsia="ru-RU"/>
        </w:rPr>
        <w:t xml:space="preserve">, у 36,8% пациентов на стадии </w:t>
      </w:r>
      <w:r w:rsidR="00B45E1E" w:rsidRPr="00BD5FBF">
        <w:rPr>
          <w:rFonts w:ascii="Times New Roman" w:eastAsia="Times New Roman" w:hAnsi="Times New Roman" w:cs="Times New Roman"/>
          <w:color w:val="000000"/>
          <w:sz w:val="28"/>
          <w:szCs w:val="28"/>
          <w:lang w:val="en-US" w:eastAsia="ru-RU"/>
        </w:rPr>
        <w:t>F</w:t>
      </w:r>
      <w:r w:rsidR="00B45E1E" w:rsidRPr="00BD5FBF">
        <w:rPr>
          <w:rFonts w:ascii="Times New Roman" w:eastAsia="Times New Roman" w:hAnsi="Times New Roman" w:cs="Times New Roman"/>
          <w:color w:val="000000"/>
          <w:sz w:val="28"/>
          <w:szCs w:val="28"/>
          <w:vertAlign w:val="subscript"/>
          <w:lang w:eastAsia="ru-RU"/>
        </w:rPr>
        <w:t xml:space="preserve">3 </w:t>
      </w:r>
      <w:r w:rsidR="00B45E1E" w:rsidRPr="00BD5FBF">
        <w:rPr>
          <w:rFonts w:ascii="Times New Roman" w:eastAsia="Times New Roman" w:hAnsi="Times New Roman" w:cs="Times New Roman"/>
          <w:color w:val="000000"/>
          <w:sz w:val="28"/>
          <w:szCs w:val="28"/>
          <w:lang w:eastAsia="ru-RU"/>
        </w:rPr>
        <w:t xml:space="preserve">и у </w:t>
      </w:r>
      <w:r w:rsidR="00FF22F6" w:rsidRPr="00BD5FBF">
        <w:rPr>
          <w:rFonts w:ascii="Times New Roman" w:eastAsia="Times New Roman" w:hAnsi="Times New Roman" w:cs="Times New Roman"/>
          <w:color w:val="000000"/>
          <w:sz w:val="28"/>
          <w:szCs w:val="28"/>
          <w:lang w:eastAsia="ru-RU"/>
        </w:rPr>
        <w:t>4</w:t>
      </w:r>
      <w:r w:rsidR="00F104CE" w:rsidRPr="00BD5FBF">
        <w:rPr>
          <w:rFonts w:ascii="Times New Roman" w:eastAsia="Times New Roman" w:hAnsi="Times New Roman" w:cs="Times New Roman"/>
          <w:color w:val="000000"/>
          <w:sz w:val="28"/>
          <w:szCs w:val="28"/>
          <w:lang w:eastAsia="ru-RU"/>
        </w:rPr>
        <w:t>6</w:t>
      </w:r>
      <w:r w:rsidR="00B45E1E" w:rsidRPr="00BD5FBF">
        <w:rPr>
          <w:rFonts w:ascii="Times New Roman" w:eastAsia="Times New Roman" w:hAnsi="Times New Roman" w:cs="Times New Roman"/>
          <w:color w:val="000000"/>
          <w:sz w:val="28"/>
          <w:szCs w:val="28"/>
          <w:lang w:eastAsia="ru-RU"/>
        </w:rPr>
        <w:t>,</w:t>
      </w:r>
      <w:r w:rsidR="00F104CE" w:rsidRPr="00BD5FBF">
        <w:rPr>
          <w:rFonts w:ascii="Times New Roman" w:eastAsia="Times New Roman" w:hAnsi="Times New Roman" w:cs="Times New Roman"/>
          <w:color w:val="000000"/>
          <w:sz w:val="28"/>
          <w:szCs w:val="28"/>
          <w:lang w:eastAsia="ru-RU"/>
        </w:rPr>
        <w:t>2</w:t>
      </w:r>
      <w:r w:rsidR="00B45E1E" w:rsidRPr="00BD5FBF">
        <w:rPr>
          <w:rFonts w:ascii="Times New Roman" w:eastAsia="Times New Roman" w:hAnsi="Times New Roman" w:cs="Times New Roman"/>
          <w:color w:val="000000"/>
          <w:sz w:val="28"/>
          <w:szCs w:val="28"/>
          <w:lang w:eastAsia="ru-RU"/>
        </w:rPr>
        <w:t xml:space="preserve">% на стадии </w:t>
      </w:r>
      <w:r w:rsidR="00B45E1E" w:rsidRPr="00BD5FBF">
        <w:rPr>
          <w:rFonts w:ascii="Times New Roman" w:eastAsia="Times New Roman" w:hAnsi="Times New Roman" w:cs="Times New Roman"/>
          <w:color w:val="000000"/>
          <w:sz w:val="28"/>
          <w:szCs w:val="28"/>
          <w:lang w:val="en-US" w:eastAsia="ru-RU"/>
        </w:rPr>
        <w:t>F</w:t>
      </w:r>
      <w:r w:rsidR="00B45E1E" w:rsidRPr="00BD5FBF">
        <w:rPr>
          <w:rFonts w:ascii="Times New Roman" w:eastAsia="Times New Roman" w:hAnsi="Times New Roman" w:cs="Times New Roman"/>
          <w:color w:val="000000"/>
          <w:sz w:val="28"/>
          <w:szCs w:val="28"/>
          <w:vertAlign w:val="subscript"/>
          <w:lang w:eastAsia="ru-RU"/>
        </w:rPr>
        <w:t>4</w:t>
      </w:r>
      <w:r w:rsidR="00B45E1E" w:rsidRPr="00BD5FBF">
        <w:rPr>
          <w:rFonts w:ascii="Times New Roman" w:eastAsia="Times New Roman" w:hAnsi="Times New Roman" w:cs="Times New Roman"/>
          <w:color w:val="000000"/>
          <w:sz w:val="28"/>
          <w:szCs w:val="28"/>
          <w:lang w:eastAsia="ru-RU"/>
        </w:rPr>
        <w:t>.</w:t>
      </w:r>
      <w:r w:rsidR="00C07BD4" w:rsidRPr="00BD5FBF">
        <w:rPr>
          <w:rFonts w:ascii="Times New Roman" w:eastAsia="Times New Roman" w:hAnsi="Times New Roman" w:cs="Times New Roman"/>
          <w:color w:val="000000"/>
          <w:sz w:val="28"/>
          <w:szCs w:val="28"/>
          <w:lang w:eastAsia="ru-RU"/>
        </w:rPr>
        <w:t xml:space="preserve"> Синдром холестаза установлен в 8,6% случаев на стадии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0</w:t>
      </w:r>
      <w:r w:rsidR="00C07BD4" w:rsidRPr="00BD5FBF">
        <w:rPr>
          <w:rFonts w:ascii="Times New Roman" w:eastAsia="Times New Roman" w:hAnsi="Times New Roman" w:cs="Times New Roman"/>
          <w:color w:val="000000"/>
          <w:sz w:val="28"/>
          <w:szCs w:val="28"/>
          <w:lang w:eastAsia="ru-RU"/>
        </w:rPr>
        <w:t xml:space="preserve">, в 6,1% случаев на стадии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1</w:t>
      </w:r>
      <w:r w:rsidR="00C07BD4" w:rsidRPr="00BD5FBF">
        <w:rPr>
          <w:rFonts w:ascii="Times New Roman" w:eastAsia="Times New Roman" w:hAnsi="Times New Roman" w:cs="Times New Roman"/>
          <w:color w:val="000000"/>
          <w:sz w:val="28"/>
          <w:szCs w:val="28"/>
          <w:lang w:eastAsia="ru-RU"/>
        </w:rPr>
        <w:t xml:space="preserve">, в 4,2% случаев на стадии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2</w:t>
      </w:r>
      <w:r w:rsidR="00C07BD4" w:rsidRPr="00BD5FBF">
        <w:rPr>
          <w:rFonts w:ascii="Times New Roman" w:eastAsia="Times New Roman" w:hAnsi="Times New Roman" w:cs="Times New Roman"/>
          <w:color w:val="000000"/>
          <w:sz w:val="28"/>
          <w:szCs w:val="28"/>
          <w:lang w:eastAsia="ru-RU"/>
        </w:rPr>
        <w:t xml:space="preserve">, в 6,4% на стадии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 xml:space="preserve">3 </w:t>
      </w:r>
      <w:r w:rsidR="00C07BD4" w:rsidRPr="00BD5FBF">
        <w:rPr>
          <w:rFonts w:ascii="Times New Roman" w:eastAsia="Times New Roman" w:hAnsi="Times New Roman" w:cs="Times New Roman"/>
          <w:color w:val="000000"/>
          <w:sz w:val="28"/>
          <w:szCs w:val="28"/>
          <w:lang w:eastAsia="ru-RU"/>
        </w:rPr>
        <w:t>и в 18,3</w:t>
      </w:r>
      <w:r w:rsidR="00BF04AE" w:rsidRPr="00BD5FBF">
        <w:rPr>
          <w:rFonts w:ascii="Times New Roman" w:eastAsia="Times New Roman" w:hAnsi="Times New Roman" w:cs="Times New Roman"/>
          <w:color w:val="000000"/>
          <w:sz w:val="28"/>
          <w:szCs w:val="28"/>
          <w:lang w:eastAsia="ru-RU"/>
        </w:rPr>
        <w:t>% случаев</w:t>
      </w:r>
      <w:r w:rsidR="00C07BD4" w:rsidRPr="00BD5FBF">
        <w:rPr>
          <w:rFonts w:ascii="Times New Roman" w:eastAsia="Times New Roman" w:hAnsi="Times New Roman" w:cs="Times New Roman"/>
          <w:color w:val="000000"/>
          <w:sz w:val="28"/>
          <w:szCs w:val="28"/>
          <w:lang w:eastAsia="ru-RU"/>
        </w:rPr>
        <w:t xml:space="preserve"> на стадии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4</w:t>
      </w:r>
      <w:r w:rsidR="00C07BD4" w:rsidRPr="00BD5FBF">
        <w:rPr>
          <w:rFonts w:ascii="Times New Roman" w:eastAsia="Times New Roman" w:hAnsi="Times New Roman" w:cs="Times New Roman"/>
          <w:color w:val="000000"/>
          <w:sz w:val="28"/>
          <w:szCs w:val="28"/>
          <w:lang w:eastAsia="ru-RU"/>
        </w:rPr>
        <w:t>.</w:t>
      </w:r>
      <w:r w:rsidR="006A0BA8" w:rsidRPr="00BD5FBF">
        <w:rPr>
          <w:rFonts w:ascii="Times New Roman" w:eastAsia="Times New Roman" w:hAnsi="Times New Roman" w:cs="Times New Roman"/>
          <w:color w:val="000000"/>
          <w:sz w:val="28"/>
          <w:szCs w:val="28"/>
          <w:lang w:eastAsia="ru-RU"/>
        </w:rPr>
        <w:t xml:space="preserve"> Наличие геморрагического </w:t>
      </w:r>
      <w:r w:rsidR="007260F4" w:rsidRPr="00BD5FBF">
        <w:rPr>
          <w:rFonts w:ascii="Times New Roman" w:eastAsia="Times New Roman" w:hAnsi="Times New Roman" w:cs="Times New Roman"/>
          <w:color w:val="000000"/>
          <w:sz w:val="28"/>
          <w:szCs w:val="28"/>
          <w:lang w:eastAsia="ru-RU"/>
        </w:rPr>
        <w:t xml:space="preserve">синдрома и синдрома портальной гипертензии было установлено у больных со стадиями фиброза </w:t>
      </w:r>
      <w:r w:rsidR="007260F4" w:rsidRPr="00BD5FBF">
        <w:rPr>
          <w:rFonts w:ascii="Times New Roman" w:eastAsia="Times New Roman" w:hAnsi="Times New Roman" w:cs="Times New Roman"/>
          <w:color w:val="000000"/>
          <w:sz w:val="28"/>
          <w:szCs w:val="28"/>
          <w:lang w:val="en-US" w:eastAsia="ru-RU"/>
        </w:rPr>
        <w:t>F</w:t>
      </w:r>
      <w:r w:rsidR="007260F4" w:rsidRPr="00BD5FBF">
        <w:rPr>
          <w:rFonts w:ascii="Times New Roman" w:eastAsia="Times New Roman" w:hAnsi="Times New Roman" w:cs="Times New Roman"/>
          <w:color w:val="000000"/>
          <w:sz w:val="28"/>
          <w:szCs w:val="28"/>
          <w:vertAlign w:val="subscript"/>
          <w:lang w:eastAsia="ru-RU"/>
        </w:rPr>
        <w:t>3</w:t>
      </w:r>
      <w:r w:rsidR="007260F4" w:rsidRPr="00BD5FBF">
        <w:rPr>
          <w:rFonts w:ascii="Times New Roman" w:eastAsia="Times New Roman" w:hAnsi="Times New Roman" w:cs="Times New Roman"/>
          <w:color w:val="000000"/>
          <w:sz w:val="28"/>
          <w:szCs w:val="28"/>
          <w:lang w:eastAsia="ru-RU"/>
        </w:rPr>
        <w:t xml:space="preserve"> и </w:t>
      </w:r>
      <w:r w:rsidR="007260F4" w:rsidRPr="00BD5FBF">
        <w:rPr>
          <w:rFonts w:ascii="Times New Roman" w:eastAsia="Times New Roman" w:hAnsi="Times New Roman" w:cs="Times New Roman"/>
          <w:color w:val="000000"/>
          <w:sz w:val="28"/>
          <w:szCs w:val="28"/>
          <w:lang w:val="en-US" w:eastAsia="ru-RU"/>
        </w:rPr>
        <w:t>F</w:t>
      </w:r>
      <w:r w:rsidR="007260F4" w:rsidRPr="00BD5FBF">
        <w:rPr>
          <w:rFonts w:ascii="Times New Roman" w:eastAsia="Times New Roman" w:hAnsi="Times New Roman" w:cs="Times New Roman"/>
          <w:color w:val="000000"/>
          <w:sz w:val="28"/>
          <w:szCs w:val="28"/>
          <w:vertAlign w:val="subscript"/>
          <w:lang w:eastAsia="ru-RU"/>
        </w:rPr>
        <w:t>4</w:t>
      </w:r>
      <w:r w:rsidR="007260F4" w:rsidRPr="00BD5FBF">
        <w:rPr>
          <w:rFonts w:ascii="Times New Roman" w:eastAsia="Times New Roman" w:hAnsi="Times New Roman" w:cs="Times New Roman"/>
          <w:color w:val="000000"/>
          <w:sz w:val="28"/>
          <w:szCs w:val="28"/>
          <w:lang w:eastAsia="ru-RU"/>
        </w:rPr>
        <w:t>. Геморрагический синдром выявлялся у 7,8% пациентов</w:t>
      </w:r>
      <w:r w:rsidR="007260F4" w:rsidRPr="00BD5FBF">
        <w:rPr>
          <w:rFonts w:ascii="Times New Roman" w:eastAsia="Times New Roman" w:hAnsi="Times New Roman" w:cs="Times New Roman"/>
          <w:color w:val="000000"/>
          <w:sz w:val="28"/>
          <w:szCs w:val="28"/>
          <w:vertAlign w:val="subscript"/>
          <w:lang w:eastAsia="ru-RU"/>
        </w:rPr>
        <w:t xml:space="preserve"> </w:t>
      </w:r>
      <w:r w:rsidR="007260F4" w:rsidRPr="00BD5FBF">
        <w:rPr>
          <w:rFonts w:ascii="Times New Roman" w:eastAsia="Times New Roman" w:hAnsi="Times New Roman" w:cs="Times New Roman"/>
          <w:color w:val="000000"/>
          <w:sz w:val="28"/>
          <w:szCs w:val="28"/>
          <w:lang w:eastAsia="ru-RU"/>
        </w:rPr>
        <w:t xml:space="preserve">на стадии </w:t>
      </w:r>
      <w:r w:rsidR="007260F4" w:rsidRPr="00BD5FBF">
        <w:rPr>
          <w:rFonts w:ascii="Times New Roman" w:eastAsia="Times New Roman" w:hAnsi="Times New Roman" w:cs="Times New Roman"/>
          <w:color w:val="000000"/>
          <w:sz w:val="28"/>
          <w:szCs w:val="28"/>
          <w:lang w:val="en-US" w:eastAsia="ru-RU"/>
        </w:rPr>
        <w:t>F</w:t>
      </w:r>
      <w:r w:rsidR="007260F4" w:rsidRPr="00BD5FBF">
        <w:rPr>
          <w:rFonts w:ascii="Times New Roman" w:eastAsia="Times New Roman" w:hAnsi="Times New Roman" w:cs="Times New Roman"/>
          <w:color w:val="000000"/>
          <w:sz w:val="28"/>
          <w:szCs w:val="28"/>
          <w:vertAlign w:val="subscript"/>
          <w:lang w:eastAsia="ru-RU"/>
        </w:rPr>
        <w:t>3</w:t>
      </w:r>
      <w:r w:rsidR="007260F4" w:rsidRPr="00BD5FBF">
        <w:rPr>
          <w:rFonts w:ascii="Times New Roman" w:eastAsia="Times New Roman" w:hAnsi="Times New Roman" w:cs="Times New Roman"/>
          <w:color w:val="000000"/>
          <w:sz w:val="28"/>
          <w:szCs w:val="28"/>
          <w:lang w:eastAsia="ru-RU"/>
        </w:rPr>
        <w:t xml:space="preserve"> и у 18,3% больных на стадии </w:t>
      </w:r>
      <w:r w:rsidR="007260F4" w:rsidRPr="00BD5FBF">
        <w:rPr>
          <w:rFonts w:ascii="Times New Roman" w:eastAsia="Times New Roman" w:hAnsi="Times New Roman" w:cs="Times New Roman"/>
          <w:color w:val="000000"/>
          <w:sz w:val="28"/>
          <w:szCs w:val="28"/>
          <w:lang w:val="en-US" w:eastAsia="ru-RU"/>
        </w:rPr>
        <w:t>F</w:t>
      </w:r>
      <w:r w:rsidR="007260F4" w:rsidRPr="00BD5FBF">
        <w:rPr>
          <w:rFonts w:ascii="Times New Roman" w:eastAsia="Times New Roman" w:hAnsi="Times New Roman" w:cs="Times New Roman"/>
          <w:color w:val="000000"/>
          <w:sz w:val="28"/>
          <w:szCs w:val="28"/>
          <w:vertAlign w:val="subscript"/>
          <w:lang w:eastAsia="ru-RU"/>
        </w:rPr>
        <w:t>4</w:t>
      </w:r>
      <w:r w:rsidR="007260F4" w:rsidRPr="00BD5FBF">
        <w:rPr>
          <w:rFonts w:ascii="Times New Roman" w:eastAsia="Times New Roman" w:hAnsi="Times New Roman" w:cs="Times New Roman"/>
          <w:color w:val="000000"/>
          <w:sz w:val="28"/>
          <w:szCs w:val="28"/>
          <w:lang w:eastAsia="ru-RU"/>
        </w:rPr>
        <w:t>. Наличие с</w:t>
      </w:r>
      <w:r w:rsidR="0084038D" w:rsidRPr="00BD5FBF">
        <w:rPr>
          <w:rFonts w:ascii="Times New Roman" w:eastAsia="Times New Roman" w:hAnsi="Times New Roman" w:cs="Times New Roman"/>
          <w:color w:val="000000"/>
          <w:sz w:val="28"/>
          <w:szCs w:val="28"/>
          <w:lang w:eastAsia="ru-RU"/>
        </w:rPr>
        <w:t>индром</w:t>
      </w:r>
      <w:r w:rsidR="007260F4" w:rsidRPr="00BD5FBF">
        <w:rPr>
          <w:rFonts w:ascii="Times New Roman" w:eastAsia="Times New Roman" w:hAnsi="Times New Roman" w:cs="Times New Roman"/>
          <w:color w:val="000000"/>
          <w:sz w:val="28"/>
          <w:szCs w:val="28"/>
          <w:lang w:eastAsia="ru-RU"/>
        </w:rPr>
        <w:t>а</w:t>
      </w:r>
      <w:r w:rsidR="0084038D" w:rsidRPr="00BD5FBF">
        <w:rPr>
          <w:rFonts w:ascii="Times New Roman" w:eastAsia="Times New Roman" w:hAnsi="Times New Roman" w:cs="Times New Roman"/>
          <w:color w:val="000000"/>
          <w:sz w:val="28"/>
          <w:szCs w:val="28"/>
          <w:lang w:eastAsia="ru-RU"/>
        </w:rPr>
        <w:t xml:space="preserve"> портальной гипертензии диагностирован</w:t>
      </w:r>
      <w:r w:rsidR="007260F4" w:rsidRPr="00BD5FBF">
        <w:rPr>
          <w:rFonts w:ascii="Times New Roman" w:eastAsia="Times New Roman" w:hAnsi="Times New Roman" w:cs="Times New Roman"/>
          <w:color w:val="000000"/>
          <w:sz w:val="28"/>
          <w:szCs w:val="28"/>
          <w:lang w:eastAsia="ru-RU"/>
        </w:rPr>
        <w:t>о</w:t>
      </w:r>
      <w:r w:rsidR="0084038D" w:rsidRPr="00BD5FBF">
        <w:rPr>
          <w:rFonts w:ascii="Times New Roman" w:eastAsia="Times New Roman" w:hAnsi="Times New Roman" w:cs="Times New Roman"/>
          <w:color w:val="000000"/>
          <w:sz w:val="28"/>
          <w:szCs w:val="28"/>
          <w:lang w:eastAsia="ru-RU"/>
        </w:rPr>
        <w:t xml:space="preserve"> у 1</w:t>
      </w:r>
      <w:r w:rsidR="00317F7A" w:rsidRPr="00BD5FBF">
        <w:rPr>
          <w:rFonts w:ascii="Times New Roman" w:eastAsia="Times New Roman" w:hAnsi="Times New Roman" w:cs="Times New Roman"/>
          <w:color w:val="000000"/>
          <w:sz w:val="28"/>
          <w:szCs w:val="28"/>
          <w:lang w:eastAsia="ru-RU"/>
        </w:rPr>
        <w:t>9</w:t>
      </w:r>
      <w:r w:rsidR="0084038D" w:rsidRPr="00BD5FBF">
        <w:rPr>
          <w:rFonts w:ascii="Times New Roman" w:eastAsia="Times New Roman" w:hAnsi="Times New Roman" w:cs="Times New Roman"/>
          <w:color w:val="000000"/>
          <w:sz w:val="28"/>
          <w:szCs w:val="28"/>
          <w:lang w:eastAsia="ru-RU"/>
        </w:rPr>
        <w:t>,</w:t>
      </w:r>
      <w:r w:rsidR="00317F7A" w:rsidRPr="00BD5FBF">
        <w:rPr>
          <w:rFonts w:ascii="Times New Roman" w:eastAsia="Times New Roman" w:hAnsi="Times New Roman" w:cs="Times New Roman"/>
          <w:color w:val="000000"/>
          <w:sz w:val="28"/>
          <w:szCs w:val="28"/>
          <w:lang w:eastAsia="ru-RU"/>
        </w:rPr>
        <w:t>7</w:t>
      </w:r>
      <w:r w:rsidR="0084038D" w:rsidRPr="00BD5FBF">
        <w:rPr>
          <w:rFonts w:ascii="Times New Roman" w:eastAsia="Times New Roman" w:hAnsi="Times New Roman" w:cs="Times New Roman"/>
          <w:color w:val="000000"/>
          <w:sz w:val="28"/>
          <w:szCs w:val="28"/>
          <w:lang w:eastAsia="ru-RU"/>
        </w:rPr>
        <w:t xml:space="preserve">% пациентов на стадии </w:t>
      </w:r>
      <w:r w:rsidR="0084038D" w:rsidRPr="00BD5FBF">
        <w:rPr>
          <w:rFonts w:ascii="Times New Roman" w:eastAsia="Times New Roman" w:hAnsi="Times New Roman" w:cs="Times New Roman"/>
          <w:color w:val="000000"/>
          <w:sz w:val="28"/>
          <w:szCs w:val="28"/>
          <w:lang w:val="en-US" w:eastAsia="ru-RU"/>
        </w:rPr>
        <w:t>F</w:t>
      </w:r>
      <w:r w:rsidR="0084038D" w:rsidRPr="00BD5FBF">
        <w:rPr>
          <w:rFonts w:ascii="Times New Roman" w:eastAsia="Times New Roman" w:hAnsi="Times New Roman" w:cs="Times New Roman"/>
          <w:color w:val="000000"/>
          <w:sz w:val="28"/>
          <w:szCs w:val="28"/>
          <w:vertAlign w:val="subscript"/>
          <w:lang w:eastAsia="ru-RU"/>
        </w:rPr>
        <w:t>3</w:t>
      </w:r>
      <w:r w:rsidR="0084038D" w:rsidRPr="00BD5FBF">
        <w:rPr>
          <w:rFonts w:ascii="Times New Roman" w:eastAsia="Times New Roman" w:hAnsi="Times New Roman" w:cs="Times New Roman"/>
          <w:color w:val="000000"/>
          <w:sz w:val="28"/>
          <w:szCs w:val="28"/>
          <w:lang w:eastAsia="ru-RU"/>
        </w:rPr>
        <w:t xml:space="preserve"> и у 4</w:t>
      </w:r>
      <w:r w:rsidR="00317F7A" w:rsidRPr="00BD5FBF">
        <w:rPr>
          <w:rFonts w:ascii="Times New Roman" w:eastAsia="Times New Roman" w:hAnsi="Times New Roman" w:cs="Times New Roman"/>
          <w:color w:val="000000"/>
          <w:sz w:val="28"/>
          <w:szCs w:val="28"/>
          <w:lang w:eastAsia="ru-RU"/>
        </w:rPr>
        <w:t>5</w:t>
      </w:r>
      <w:r w:rsidR="0084038D" w:rsidRPr="00BD5FBF">
        <w:rPr>
          <w:rFonts w:ascii="Times New Roman" w:eastAsia="Times New Roman" w:hAnsi="Times New Roman" w:cs="Times New Roman"/>
          <w:color w:val="000000"/>
          <w:sz w:val="28"/>
          <w:szCs w:val="28"/>
          <w:lang w:eastAsia="ru-RU"/>
        </w:rPr>
        <w:t>,</w:t>
      </w:r>
      <w:r w:rsidR="00317F7A" w:rsidRPr="00BD5FBF">
        <w:rPr>
          <w:rFonts w:ascii="Times New Roman" w:eastAsia="Times New Roman" w:hAnsi="Times New Roman" w:cs="Times New Roman"/>
          <w:color w:val="000000"/>
          <w:sz w:val="28"/>
          <w:szCs w:val="28"/>
          <w:lang w:eastAsia="ru-RU"/>
        </w:rPr>
        <w:t>6</w:t>
      </w:r>
      <w:r w:rsidR="0084038D" w:rsidRPr="00BD5FBF">
        <w:rPr>
          <w:rFonts w:ascii="Times New Roman" w:eastAsia="Times New Roman" w:hAnsi="Times New Roman" w:cs="Times New Roman"/>
          <w:color w:val="000000"/>
          <w:sz w:val="28"/>
          <w:szCs w:val="28"/>
          <w:lang w:eastAsia="ru-RU"/>
        </w:rPr>
        <w:t xml:space="preserve">% пациентов  на стадии </w:t>
      </w:r>
      <w:r w:rsidR="0084038D" w:rsidRPr="00BD5FBF">
        <w:rPr>
          <w:rFonts w:ascii="Times New Roman" w:eastAsia="Times New Roman" w:hAnsi="Times New Roman" w:cs="Times New Roman"/>
          <w:color w:val="000000"/>
          <w:sz w:val="28"/>
          <w:szCs w:val="28"/>
          <w:lang w:val="en-US" w:eastAsia="ru-RU"/>
        </w:rPr>
        <w:t>F</w:t>
      </w:r>
      <w:r w:rsidR="0084038D" w:rsidRPr="00BD5FBF">
        <w:rPr>
          <w:rFonts w:ascii="Times New Roman" w:eastAsia="Times New Roman" w:hAnsi="Times New Roman" w:cs="Times New Roman"/>
          <w:color w:val="000000"/>
          <w:sz w:val="28"/>
          <w:szCs w:val="28"/>
          <w:vertAlign w:val="subscript"/>
          <w:lang w:eastAsia="ru-RU"/>
        </w:rPr>
        <w:t>4</w:t>
      </w:r>
      <w:r w:rsidR="0084038D" w:rsidRPr="00BD5FBF">
        <w:rPr>
          <w:rFonts w:ascii="Times New Roman" w:eastAsia="Times New Roman" w:hAnsi="Times New Roman" w:cs="Times New Roman"/>
          <w:color w:val="000000"/>
          <w:sz w:val="28"/>
          <w:szCs w:val="28"/>
          <w:lang w:eastAsia="ru-RU"/>
        </w:rPr>
        <w:t xml:space="preserve"> (</w:t>
      </w:r>
      <w:r w:rsidR="00FD07D8" w:rsidRPr="00BD5FBF">
        <w:rPr>
          <w:rFonts w:ascii="Times New Roman" w:eastAsia="Times New Roman" w:hAnsi="Times New Roman" w:cs="Times New Roman"/>
          <w:color w:val="000000"/>
          <w:sz w:val="28"/>
          <w:szCs w:val="28"/>
          <w:lang w:eastAsia="ru-RU"/>
        </w:rPr>
        <w:t>т</w:t>
      </w:r>
      <w:r w:rsidR="0084038D" w:rsidRPr="00BD5FBF">
        <w:rPr>
          <w:rFonts w:ascii="Times New Roman" w:eastAsia="Times New Roman" w:hAnsi="Times New Roman" w:cs="Times New Roman"/>
          <w:color w:val="000000"/>
          <w:sz w:val="28"/>
          <w:szCs w:val="28"/>
          <w:lang w:eastAsia="ru-RU"/>
        </w:rPr>
        <w:t xml:space="preserve">аблица </w:t>
      </w:r>
      <w:r w:rsidR="00317F7A" w:rsidRPr="00BD5FBF">
        <w:rPr>
          <w:rFonts w:ascii="Times New Roman" w:eastAsia="Times New Roman" w:hAnsi="Times New Roman" w:cs="Times New Roman"/>
          <w:color w:val="000000"/>
          <w:sz w:val="28"/>
          <w:szCs w:val="28"/>
          <w:lang w:eastAsia="ru-RU"/>
        </w:rPr>
        <w:t>5</w:t>
      </w:r>
      <w:r w:rsidR="0084038D" w:rsidRPr="00BD5FBF">
        <w:rPr>
          <w:rFonts w:ascii="Times New Roman" w:eastAsia="Times New Roman" w:hAnsi="Times New Roman" w:cs="Times New Roman"/>
          <w:color w:val="000000"/>
          <w:sz w:val="28"/>
          <w:szCs w:val="28"/>
          <w:lang w:eastAsia="ru-RU"/>
        </w:rPr>
        <w:t>).</w:t>
      </w:r>
    </w:p>
    <w:p w14:paraId="47E7DF5B" w14:textId="77777777" w:rsidR="00C017D2" w:rsidRPr="00BD5FBF" w:rsidRDefault="00C017D2" w:rsidP="00BE0026">
      <w:pPr>
        <w:spacing w:after="0" w:line="240" w:lineRule="auto"/>
        <w:ind w:firstLine="709"/>
        <w:jc w:val="both"/>
        <w:rPr>
          <w:rFonts w:ascii="Times New Roman" w:eastAsia="Times New Roman" w:hAnsi="Times New Roman" w:cs="Times New Roman"/>
          <w:b/>
          <w:bCs/>
          <w:color w:val="000000"/>
          <w:sz w:val="28"/>
          <w:szCs w:val="28"/>
        </w:rPr>
      </w:pPr>
    </w:p>
    <w:p w14:paraId="0D418E08" w14:textId="7CBB755C" w:rsidR="0084038D" w:rsidRPr="00BD5FBF" w:rsidRDefault="0084038D" w:rsidP="00FD07D8">
      <w:pPr>
        <w:spacing w:after="0" w:line="240" w:lineRule="auto"/>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Таблица </w:t>
      </w:r>
      <w:r w:rsidR="005A7168" w:rsidRPr="00BD5FBF">
        <w:rPr>
          <w:rFonts w:ascii="Times New Roman" w:eastAsia="Times New Roman" w:hAnsi="Times New Roman" w:cs="Times New Roman"/>
          <w:color w:val="000000"/>
          <w:sz w:val="28"/>
          <w:szCs w:val="28"/>
          <w:lang w:eastAsia="ru-RU"/>
        </w:rPr>
        <w:t>5</w:t>
      </w:r>
      <w:r w:rsidRPr="00BD5FBF">
        <w:rPr>
          <w:rFonts w:ascii="Times New Roman" w:eastAsia="Times New Roman" w:hAnsi="Times New Roman" w:cs="Times New Roman"/>
          <w:color w:val="000000"/>
          <w:sz w:val="28"/>
          <w:szCs w:val="28"/>
          <w:lang w:eastAsia="ru-RU"/>
        </w:rPr>
        <w:t xml:space="preserve"> </w:t>
      </w:r>
      <w:r w:rsidR="00FD07D8"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eastAsia="ru-RU"/>
        </w:rPr>
        <w:t xml:space="preserve"> </w:t>
      </w:r>
      <w:r w:rsidR="00F938D3" w:rsidRPr="00BD5FBF">
        <w:rPr>
          <w:rFonts w:ascii="Times New Roman" w:eastAsia="Times New Roman" w:hAnsi="Times New Roman" w:cs="Times New Roman"/>
          <w:color w:val="000000"/>
          <w:sz w:val="28"/>
          <w:szCs w:val="28"/>
          <w:lang w:eastAsia="ru-RU"/>
        </w:rPr>
        <w:t>Распределение</w:t>
      </w:r>
      <w:r w:rsidRPr="00BD5FBF">
        <w:rPr>
          <w:rFonts w:ascii="Times New Roman" w:eastAsia="Times New Roman" w:hAnsi="Times New Roman" w:cs="Times New Roman"/>
          <w:color w:val="000000"/>
          <w:sz w:val="28"/>
          <w:szCs w:val="28"/>
          <w:lang w:eastAsia="ru-RU"/>
        </w:rPr>
        <w:t xml:space="preserve"> групп </w:t>
      </w:r>
      <w:r w:rsidR="00F938D3" w:rsidRPr="00BD5FBF">
        <w:rPr>
          <w:rFonts w:ascii="Times New Roman" w:eastAsia="Times New Roman" w:hAnsi="Times New Roman" w:cs="Times New Roman"/>
          <w:color w:val="000000"/>
          <w:sz w:val="28"/>
          <w:szCs w:val="28"/>
          <w:lang w:eastAsia="ru-RU"/>
        </w:rPr>
        <w:t>больных с ХВГ</w:t>
      </w:r>
      <w:r w:rsidRPr="00BD5FBF">
        <w:rPr>
          <w:rFonts w:ascii="Times New Roman" w:eastAsia="Times New Roman" w:hAnsi="Times New Roman" w:cs="Times New Roman"/>
          <w:color w:val="000000"/>
          <w:sz w:val="28"/>
          <w:szCs w:val="28"/>
          <w:lang w:eastAsia="ru-RU"/>
        </w:rPr>
        <w:t xml:space="preserve"> по клиническим синдромам и симптомам в зависимости от стадии фиброза</w:t>
      </w:r>
    </w:p>
    <w:p w14:paraId="3E92441B" w14:textId="77777777" w:rsidR="00FD07D8" w:rsidRPr="00BD5FBF" w:rsidRDefault="00FD07D8" w:rsidP="006B1DCD">
      <w:pPr>
        <w:spacing w:after="0" w:line="240" w:lineRule="auto"/>
        <w:jc w:val="right"/>
        <w:rPr>
          <w:rFonts w:ascii="Times New Roman" w:eastAsia="Times New Roman" w:hAnsi="Times New Roman" w:cs="Times New Roman"/>
          <w:color w:val="000000"/>
          <w:sz w:val="16"/>
          <w:szCs w:val="16"/>
          <w:lang w:eastAsia="ru-RU"/>
        </w:rPr>
      </w:pPr>
    </w:p>
    <w:tbl>
      <w:tblPr>
        <w:tblStyle w:val="21"/>
        <w:tblW w:w="0" w:type="auto"/>
        <w:jc w:val="center"/>
        <w:tblLook w:val="04A0" w:firstRow="1" w:lastRow="0" w:firstColumn="1" w:lastColumn="0" w:noHBand="0" w:noVBand="1"/>
      </w:tblPr>
      <w:tblGrid>
        <w:gridCol w:w="3638"/>
        <w:gridCol w:w="1148"/>
        <w:gridCol w:w="1259"/>
        <w:gridCol w:w="1215"/>
        <w:gridCol w:w="1151"/>
        <w:gridCol w:w="1166"/>
      </w:tblGrid>
      <w:tr w:rsidR="0011126F" w:rsidRPr="00BD5FBF" w14:paraId="4383F5A5" w14:textId="77777777" w:rsidTr="006B1DCD">
        <w:trPr>
          <w:jc w:val="center"/>
        </w:trPr>
        <w:tc>
          <w:tcPr>
            <w:tcW w:w="3638" w:type="dxa"/>
          </w:tcPr>
          <w:p w14:paraId="4EAEAC5C" w14:textId="77777777" w:rsidR="0011126F" w:rsidRPr="00BD5FBF" w:rsidRDefault="0011126F" w:rsidP="006B1DCD">
            <w:pPr>
              <w:ind w:left="-54"/>
              <w:jc w:val="center"/>
              <w:rPr>
                <w:rFonts w:ascii="Times New Roman" w:hAnsi="Times New Roman" w:cs="Times New Roman"/>
                <w:b/>
                <w:bCs/>
                <w:color w:val="000000"/>
                <w:sz w:val="24"/>
                <w:szCs w:val="24"/>
              </w:rPr>
            </w:pPr>
            <w:r w:rsidRPr="00BD5FBF">
              <w:rPr>
                <w:rFonts w:ascii="Times New Roman" w:hAnsi="Times New Roman" w:cs="Times New Roman"/>
                <w:color w:val="000000"/>
                <w:sz w:val="24"/>
                <w:szCs w:val="24"/>
              </w:rPr>
              <w:t>Параметры</w:t>
            </w:r>
          </w:p>
          <w:p w14:paraId="26F27198" w14:textId="56E09860" w:rsidR="005A7168" w:rsidRPr="00BD5FBF" w:rsidRDefault="0011126F" w:rsidP="006B1DCD">
            <w:pPr>
              <w:ind w:left="-54"/>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к</w:t>
            </w:r>
            <w:r w:rsidR="005A7168" w:rsidRPr="00BD5FBF">
              <w:rPr>
                <w:rFonts w:ascii="Times New Roman" w:hAnsi="Times New Roman" w:cs="Times New Roman"/>
                <w:color w:val="000000"/>
                <w:sz w:val="24"/>
                <w:szCs w:val="24"/>
              </w:rPr>
              <w:t>линически</w:t>
            </w:r>
            <w:r w:rsidRPr="00BD5FBF">
              <w:rPr>
                <w:rFonts w:ascii="Times New Roman" w:hAnsi="Times New Roman" w:cs="Times New Roman"/>
                <w:color w:val="000000"/>
                <w:sz w:val="24"/>
                <w:szCs w:val="24"/>
              </w:rPr>
              <w:t>х</w:t>
            </w:r>
            <w:r w:rsidR="005A7168" w:rsidRPr="00BD5FBF">
              <w:rPr>
                <w:rFonts w:ascii="Times New Roman" w:hAnsi="Times New Roman" w:cs="Times New Roman"/>
                <w:color w:val="000000"/>
                <w:sz w:val="24"/>
                <w:szCs w:val="24"/>
              </w:rPr>
              <w:t xml:space="preserve"> синдром</w:t>
            </w:r>
            <w:r w:rsidRPr="00BD5FBF">
              <w:rPr>
                <w:rFonts w:ascii="Times New Roman" w:hAnsi="Times New Roman" w:cs="Times New Roman"/>
                <w:color w:val="000000"/>
                <w:sz w:val="24"/>
                <w:szCs w:val="24"/>
              </w:rPr>
              <w:t>ов</w:t>
            </w:r>
            <w:r w:rsidR="005A7168" w:rsidRPr="00BD5FBF">
              <w:rPr>
                <w:rFonts w:ascii="Times New Roman" w:hAnsi="Times New Roman" w:cs="Times New Roman"/>
                <w:color w:val="000000"/>
                <w:sz w:val="24"/>
                <w:szCs w:val="24"/>
              </w:rPr>
              <w:t xml:space="preserve"> и симптом</w:t>
            </w:r>
            <w:r w:rsidRPr="00BD5FBF">
              <w:rPr>
                <w:rFonts w:ascii="Times New Roman" w:hAnsi="Times New Roman" w:cs="Times New Roman"/>
                <w:color w:val="000000"/>
                <w:sz w:val="24"/>
                <w:szCs w:val="24"/>
              </w:rPr>
              <w:t>ов</w:t>
            </w:r>
          </w:p>
        </w:tc>
        <w:tc>
          <w:tcPr>
            <w:tcW w:w="1148" w:type="dxa"/>
            <w:vAlign w:val="center"/>
          </w:tcPr>
          <w:p w14:paraId="1D6515A6" w14:textId="688BD844" w:rsidR="005A7168" w:rsidRPr="00BD5FBF" w:rsidRDefault="005A7168"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1F8EFF91" w14:textId="49FC41E5" w:rsidR="005A7168" w:rsidRPr="00BD5FBF" w:rsidRDefault="005A7168" w:rsidP="006B1DCD">
            <w:pPr>
              <w:jc w:val="center"/>
              <w:rPr>
                <w:rFonts w:ascii="Times New Roman" w:hAnsi="Times New Roman" w:cs="Times New Roman"/>
                <w:color w:val="000000"/>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259" w:type="dxa"/>
            <w:vAlign w:val="center"/>
          </w:tcPr>
          <w:p w14:paraId="4B2C08C5" w14:textId="77777777" w:rsidR="005A7168" w:rsidRPr="00BD5FBF" w:rsidRDefault="005A7168"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2F1E2392" w14:textId="735956FD" w:rsidR="005A7168" w:rsidRPr="00BD5FBF" w:rsidRDefault="005A7168" w:rsidP="006B1DCD">
            <w:pPr>
              <w:jc w:val="center"/>
              <w:rPr>
                <w:rFonts w:ascii="Times New Roman" w:hAnsi="Times New Roman" w:cs="Times New Roman"/>
                <w:color w:val="000000"/>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215" w:type="dxa"/>
            <w:vAlign w:val="center"/>
          </w:tcPr>
          <w:p w14:paraId="38736EF0" w14:textId="77777777" w:rsidR="005A7168" w:rsidRPr="00BD5FBF" w:rsidRDefault="005A7168"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79CEB792" w14:textId="3F73CA8C" w:rsidR="005A7168" w:rsidRPr="00BD5FBF" w:rsidRDefault="005A7168" w:rsidP="006B1DCD">
            <w:pPr>
              <w:jc w:val="center"/>
              <w:rPr>
                <w:rFonts w:ascii="Times New Roman" w:hAnsi="Times New Roman" w:cs="Times New Roman"/>
                <w:color w:val="000000"/>
                <w:sz w:val="24"/>
                <w:szCs w:val="24"/>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151" w:type="dxa"/>
            <w:vAlign w:val="center"/>
          </w:tcPr>
          <w:p w14:paraId="01D26D3C" w14:textId="77777777" w:rsidR="005A7168" w:rsidRPr="00BD5FBF" w:rsidRDefault="005A7168"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6D4E6B2B" w14:textId="00B55045" w:rsidR="005A7168" w:rsidRPr="00BD5FBF" w:rsidRDefault="005A7168" w:rsidP="006B1DCD">
            <w:pPr>
              <w:jc w:val="center"/>
              <w:rPr>
                <w:rFonts w:ascii="Times New Roman" w:hAnsi="Times New Roman" w:cs="Times New Roman"/>
                <w:color w:val="000000"/>
                <w:sz w:val="24"/>
                <w:szCs w:val="24"/>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166" w:type="dxa"/>
            <w:vAlign w:val="center"/>
          </w:tcPr>
          <w:p w14:paraId="7A3CBA15" w14:textId="77777777" w:rsidR="005A7168" w:rsidRPr="00BD5FBF" w:rsidRDefault="005A7168"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5D77444C" w14:textId="06BBAE05" w:rsidR="005A7168" w:rsidRPr="00BD5FBF" w:rsidRDefault="005A7168" w:rsidP="006B1DCD">
            <w:pPr>
              <w:jc w:val="center"/>
              <w:rPr>
                <w:rFonts w:ascii="Times New Roman" w:hAnsi="Times New Roman" w:cs="Times New Roman"/>
                <w:color w:val="000000"/>
                <w:sz w:val="24"/>
                <w:szCs w:val="24"/>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11126F" w:rsidRPr="00BD5FBF" w14:paraId="2B390C47" w14:textId="77777777" w:rsidTr="006B1DCD">
        <w:trPr>
          <w:jc w:val="center"/>
        </w:trPr>
        <w:tc>
          <w:tcPr>
            <w:tcW w:w="3638" w:type="dxa"/>
            <w:vAlign w:val="center"/>
          </w:tcPr>
          <w:p w14:paraId="38739335" w14:textId="4D40E9A1" w:rsidR="0011126F" w:rsidRPr="00BD5FBF" w:rsidRDefault="0084038D"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Астеновегетативный</w:t>
            </w:r>
            <w:r w:rsidR="006B1DCD" w:rsidRPr="00BD5FBF">
              <w:rPr>
                <w:rFonts w:ascii="Times New Roman" w:hAnsi="Times New Roman" w:cs="Times New Roman"/>
                <w:color w:val="000000"/>
                <w:sz w:val="24"/>
                <w:szCs w:val="24"/>
              </w:rPr>
              <w:t xml:space="preserve"> </w:t>
            </w:r>
            <w:r w:rsidR="0011126F" w:rsidRPr="00BD5FBF">
              <w:rPr>
                <w:rFonts w:ascii="Times New Roman" w:hAnsi="Times New Roman" w:cs="Times New Roman"/>
                <w:color w:val="000000"/>
                <w:sz w:val="24"/>
                <w:szCs w:val="24"/>
              </w:rPr>
              <w:t>синдром</w:t>
            </w:r>
          </w:p>
        </w:tc>
        <w:tc>
          <w:tcPr>
            <w:tcW w:w="1148" w:type="dxa"/>
          </w:tcPr>
          <w:p w14:paraId="26196757" w14:textId="77777777" w:rsidR="005A7168"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44E3310B" w14:textId="0BA3CDC3" w:rsidR="0084038D" w:rsidRPr="00BD5FBF" w:rsidRDefault="0084038D"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5A7168" w:rsidRPr="00BD5FBF">
              <w:rPr>
                <w:rFonts w:ascii="Times New Roman" w:hAnsi="Times New Roman" w:cs="Times New Roman"/>
                <w:color w:val="000000"/>
                <w:sz w:val="24"/>
                <w:szCs w:val="24"/>
              </w:rPr>
              <w:t>47 чел.</w:t>
            </w:r>
            <w:r w:rsidRPr="00BD5FBF">
              <w:rPr>
                <w:rFonts w:ascii="Times New Roman" w:hAnsi="Times New Roman" w:cs="Times New Roman"/>
                <w:color w:val="000000"/>
                <w:sz w:val="24"/>
                <w:szCs w:val="24"/>
              </w:rPr>
              <w:t>)</w:t>
            </w:r>
          </w:p>
        </w:tc>
        <w:tc>
          <w:tcPr>
            <w:tcW w:w="1259" w:type="dxa"/>
          </w:tcPr>
          <w:p w14:paraId="295DF3B8" w14:textId="77777777" w:rsidR="005A7168"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5ADD5633" w14:textId="2B5DD2F7" w:rsidR="0084038D"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(53 чел.)</w:t>
            </w:r>
          </w:p>
        </w:tc>
        <w:tc>
          <w:tcPr>
            <w:tcW w:w="1215" w:type="dxa"/>
          </w:tcPr>
          <w:p w14:paraId="358D52F5" w14:textId="77777777" w:rsidR="005A7168"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7840CF3F" w14:textId="4A02517F" w:rsidR="0084038D"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(40 чел.)</w:t>
            </w:r>
          </w:p>
        </w:tc>
        <w:tc>
          <w:tcPr>
            <w:tcW w:w="1151" w:type="dxa"/>
          </w:tcPr>
          <w:p w14:paraId="2CE98986" w14:textId="77777777" w:rsidR="005A7168"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695B933A" w14:textId="64F869F8" w:rsidR="0084038D"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(38 чел.)</w:t>
            </w:r>
          </w:p>
        </w:tc>
        <w:tc>
          <w:tcPr>
            <w:tcW w:w="1166" w:type="dxa"/>
          </w:tcPr>
          <w:p w14:paraId="4762D92E" w14:textId="77777777" w:rsidR="005A7168"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792C1546" w14:textId="5FB1014C" w:rsidR="0084038D" w:rsidRPr="00BD5FBF" w:rsidRDefault="005A7168"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(55 чел.)</w:t>
            </w:r>
          </w:p>
        </w:tc>
      </w:tr>
      <w:tr w:rsidR="005F12BE" w:rsidRPr="00BD5FBF" w14:paraId="6C89010B" w14:textId="77777777" w:rsidTr="006B1DCD">
        <w:trPr>
          <w:jc w:val="center"/>
        </w:trPr>
        <w:tc>
          <w:tcPr>
            <w:tcW w:w="3638" w:type="dxa"/>
            <w:vAlign w:val="center"/>
          </w:tcPr>
          <w:p w14:paraId="4698BE5C" w14:textId="456FC16D" w:rsidR="0084038D" w:rsidRPr="00BD5FBF" w:rsidRDefault="0084038D"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Болевой</w:t>
            </w:r>
            <w:r w:rsidR="0011126F" w:rsidRPr="00BD5FBF">
              <w:rPr>
                <w:rFonts w:ascii="Times New Roman" w:hAnsi="Times New Roman" w:cs="Times New Roman"/>
                <w:color w:val="000000"/>
                <w:sz w:val="24"/>
                <w:szCs w:val="24"/>
              </w:rPr>
              <w:t xml:space="preserve"> синдром</w:t>
            </w:r>
            <w:r w:rsidR="006B1DCD" w:rsidRPr="00BD5FBF">
              <w:rPr>
                <w:rFonts w:ascii="Times New Roman" w:hAnsi="Times New Roman" w:cs="Times New Roman"/>
                <w:color w:val="000000"/>
                <w:sz w:val="24"/>
                <w:szCs w:val="24"/>
              </w:rPr>
              <w:t xml:space="preserve"> </w:t>
            </w:r>
            <w:r w:rsidRPr="00BD5FBF">
              <w:rPr>
                <w:rFonts w:ascii="Times New Roman" w:hAnsi="Times New Roman" w:cs="Times New Roman"/>
                <w:color w:val="000000"/>
                <w:sz w:val="24"/>
                <w:szCs w:val="24"/>
              </w:rPr>
              <w:t>(дискомфорт и тяжесть в правом подреберье)</w:t>
            </w:r>
          </w:p>
        </w:tc>
        <w:tc>
          <w:tcPr>
            <w:tcW w:w="1148" w:type="dxa"/>
          </w:tcPr>
          <w:p w14:paraId="5DC638AB" w14:textId="77777777" w:rsidR="0011126F"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6CCB9C98" w14:textId="1878F242" w:rsidR="0084038D"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(47 чел.)</w:t>
            </w:r>
          </w:p>
        </w:tc>
        <w:tc>
          <w:tcPr>
            <w:tcW w:w="1259" w:type="dxa"/>
          </w:tcPr>
          <w:p w14:paraId="75ECAFFF" w14:textId="77777777" w:rsidR="0011126F"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5A4376DE" w14:textId="1428D2C2" w:rsidR="0084038D"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(53 чел.)</w:t>
            </w:r>
          </w:p>
        </w:tc>
        <w:tc>
          <w:tcPr>
            <w:tcW w:w="1215" w:type="dxa"/>
          </w:tcPr>
          <w:p w14:paraId="0EF43712" w14:textId="77777777" w:rsidR="0011126F"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69340208" w14:textId="49F17253" w:rsidR="0084038D"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(40 чел.)</w:t>
            </w:r>
          </w:p>
        </w:tc>
        <w:tc>
          <w:tcPr>
            <w:tcW w:w="1151" w:type="dxa"/>
          </w:tcPr>
          <w:p w14:paraId="6FCD1064" w14:textId="77777777" w:rsidR="0011126F"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0B3ECF84" w14:textId="28FAC830" w:rsidR="0084038D"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(38 чел.)</w:t>
            </w:r>
          </w:p>
        </w:tc>
        <w:tc>
          <w:tcPr>
            <w:tcW w:w="1166" w:type="dxa"/>
          </w:tcPr>
          <w:p w14:paraId="0510F83C" w14:textId="77777777" w:rsidR="0011126F"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100% </w:t>
            </w:r>
          </w:p>
          <w:p w14:paraId="03ABAFEE" w14:textId="770FC90B" w:rsidR="0084038D" w:rsidRPr="00BD5FBF" w:rsidRDefault="0011126F"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(55 чел.)</w:t>
            </w:r>
          </w:p>
        </w:tc>
      </w:tr>
      <w:tr w:rsidR="00FD07D8" w:rsidRPr="00BD5FBF" w14:paraId="5AADCF5A" w14:textId="77777777" w:rsidTr="006B1DCD">
        <w:trPr>
          <w:trHeight w:val="96"/>
          <w:jc w:val="center"/>
        </w:trPr>
        <w:tc>
          <w:tcPr>
            <w:tcW w:w="9577" w:type="dxa"/>
            <w:gridSpan w:val="6"/>
            <w:vAlign w:val="center"/>
          </w:tcPr>
          <w:p w14:paraId="412C4708" w14:textId="7F2F72DD" w:rsidR="00FD07D8" w:rsidRPr="00BD5FBF" w:rsidRDefault="00FD07D8"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Диспепсический синдром</w:t>
            </w:r>
          </w:p>
        </w:tc>
      </w:tr>
      <w:tr w:rsidR="005F12BE" w:rsidRPr="00BD5FBF" w14:paraId="15289099" w14:textId="77777777" w:rsidTr="006B1DCD">
        <w:trPr>
          <w:trHeight w:val="421"/>
          <w:jc w:val="center"/>
        </w:trPr>
        <w:tc>
          <w:tcPr>
            <w:tcW w:w="3638" w:type="dxa"/>
            <w:vAlign w:val="center"/>
          </w:tcPr>
          <w:p w14:paraId="653EACF0" w14:textId="751B0B89" w:rsidR="005F12BE" w:rsidRPr="00BD5FBF" w:rsidRDefault="000E274A" w:rsidP="006B1DCD">
            <w:pPr>
              <w:rPr>
                <w:rFonts w:ascii="Times New Roman" w:hAnsi="Times New Roman" w:cs="Times New Roman"/>
                <w:b/>
                <w:bCs/>
                <w:color w:val="000000"/>
                <w:sz w:val="24"/>
                <w:szCs w:val="24"/>
              </w:rPr>
            </w:pPr>
            <w:r w:rsidRPr="00BD5FBF">
              <w:rPr>
                <w:rFonts w:ascii="Times New Roman" w:hAnsi="Times New Roman" w:cs="Times New Roman"/>
                <w:color w:val="000000"/>
                <w:sz w:val="24"/>
                <w:szCs w:val="24"/>
              </w:rPr>
              <w:t>Тошнота</w:t>
            </w:r>
          </w:p>
        </w:tc>
        <w:tc>
          <w:tcPr>
            <w:tcW w:w="1148" w:type="dxa"/>
          </w:tcPr>
          <w:p w14:paraId="7CCFF889" w14:textId="77777777"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21,5% </w:t>
            </w:r>
          </w:p>
          <w:p w14:paraId="307D5E90" w14:textId="32BDC5F4"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(10 чел.)</w:t>
            </w:r>
          </w:p>
        </w:tc>
        <w:tc>
          <w:tcPr>
            <w:tcW w:w="1259" w:type="dxa"/>
          </w:tcPr>
          <w:p w14:paraId="583FE6E6" w14:textId="586AD0E6"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43,5% </w:t>
            </w:r>
          </w:p>
          <w:p w14:paraId="54A178F4" w14:textId="5A2FEA44"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(23 чел.)</w:t>
            </w:r>
          </w:p>
        </w:tc>
        <w:tc>
          <w:tcPr>
            <w:tcW w:w="1215" w:type="dxa"/>
          </w:tcPr>
          <w:p w14:paraId="0C428BB6" w14:textId="1CCA0BA1"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28,7% </w:t>
            </w:r>
          </w:p>
          <w:p w14:paraId="51A9FCC9" w14:textId="39D2C61D"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(11 чел.)</w:t>
            </w:r>
          </w:p>
        </w:tc>
        <w:tc>
          <w:tcPr>
            <w:tcW w:w="1151" w:type="dxa"/>
          </w:tcPr>
          <w:p w14:paraId="6EB47504" w14:textId="3393E0E5"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43,6% </w:t>
            </w:r>
          </w:p>
          <w:p w14:paraId="01538430" w14:textId="33FAF0AC"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(16 чел.)</w:t>
            </w:r>
          </w:p>
        </w:tc>
        <w:tc>
          <w:tcPr>
            <w:tcW w:w="1166" w:type="dxa"/>
          </w:tcPr>
          <w:p w14:paraId="000D7824" w14:textId="72481BED"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46,2% </w:t>
            </w:r>
          </w:p>
          <w:p w14:paraId="7C02DEC1" w14:textId="583744E4"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(25 чел.)</w:t>
            </w:r>
          </w:p>
        </w:tc>
      </w:tr>
      <w:tr w:rsidR="005F12BE" w:rsidRPr="00BD5FBF" w14:paraId="7F5628FF" w14:textId="77777777" w:rsidTr="006B1DCD">
        <w:trPr>
          <w:jc w:val="center"/>
        </w:trPr>
        <w:tc>
          <w:tcPr>
            <w:tcW w:w="3638" w:type="dxa"/>
            <w:vAlign w:val="center"/>
          </w:tcPr>
          <w:p w14:paraId="25100980" w14:textId="0F1B0C54" w:rsidR="005F12BE" w:rsidRPr="00BD5FBF" w:rsidRDefault="000E274A" w:rsidP="006B1DCD">
            <w:pPr>
              <w:rPr>
                <w:rFonts w:ascii="Times New Roman" w:hAnsi="Times New Roman" w:cs="Times New Roman"/>
                <w:b/>
                <w:bCs/>
                <w:color w:val="000000"/>
                <w:sz w:val="24"/>
                <w:szCs w:val="24"/>
              </w:rPr>
            </w:pPr>
            <w:r w:rsidRPr="00BD5FBF">
              <w:rPr>
                <w:rFonts w:ascii="Times New Roman" w:hAnsi="Times New Roman" w:cs="Times New Roman"/>
                <w:color w:val="000000"/>
                <w:sz w:val="24"/>
                <w:szCs w:val="24"/>
              </w:rPr>
              <w:t>Рвота</w:t>
            </w:r>
          </w:p>
        </w:tc>
        <w:tc>
          <w:tcPr>
            <w:tcW w:w="1148" w:type="dxa"/>
          </w:tcPr>
          <w:p w14:paraId="6D58EAB1" w14:textId="5B29A332"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17,5% </w:t>
            </w:r>
          </w:p>
          <w:p w14:paraId="7349411F" w14:textId="52DBA7D7"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8</w:t>
            </w:r>
            <w:r w:rsidRPr="00BD5FBF">
              <w:rPr>
                <w:rFonts w:ascii="Times New Roman" w:hAnsi="Times New Roman" w:cs="Times New Roman"/>
                <w:color w:val="000000"/>
                <w:sz w:val="24"/>
                <w:szCs w:val="24"/>
              </w:rPr>
              <w:t xml:space="preserve"> чел.)</w:t>
            </w:r>
          </w:p>
        </w:tc>
        <w:tc>
          <w:tcPr>
            <w:tcW w:w="1259" w:type="dxa"/>
          </w:tcPr>
          <w:p w14:paraId="514738D8" w14:textId="608D65CE"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25,6% </w:t>
            </w:r>
          </w:p>
          <w:p w14:paraId="5C54495B" w14:textId="0074F7F2"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1</w:t>
            </w:r>
            <w:r w:rsidRPr="00BD5FBF">
              <w:rPr>
                <w:rFonts w:ascii="Times New Roman" w:hAnsi="Times New Roman" w:cs="Times New Roman"/>
                <w:color w:val="000000"/>
                <w:sz w:val="24"/>
                <w:szCs w:val="24"/>
              </w:rPr>
              <w:t>3 чел.)</w:t>
            </w:r>
          </w:p>
        </w:tc>
        <w:tc>
          <w:tcPr>
            <w:tcW w:w="1215" w:type="dxa"/>
          </w:tcPr>
          <w:p w14:paraId="23736217" w14:textId="5866F717"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w:t>
            </w:r>
            <w:r w:rsidR="00000007" w:rsidRPr="00BD5FBF">
              <w:rPr>
                <w:rFonts w:ascii="Times New Roman" w:hAnsi="Times New Roman" w:cs="Times New Roman"/>
                <w:color w:val="000000"/>
                <w:sz w:val="24"/>
                <w:szCs w:val="24"/>
              </w:rPr>
              <w:t>1</w:t>
            </w: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3</w:t>
            </w:r>
            <w:r w:rsidRPr="00BD5FBF">
              <w:rPr>
                <w:rFonts w:ascii="Times New Roman" w:hAnsi="Times New Roman" w:cs="Times New Roman"/>
                <w:color w:val="000000"/>
                <w:sz w:val="24"/>
                <w:szCs w:val="24"/>
              </w:rPr>
              <w:t xml:space="preserve">% </w:t>
            </w:r>
          </w:p>
          <w:p w14:paraId="288F1515" w14:textId="420ADD9E"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8</w:t>
            </w:r>
            <w:r w:rsidRPr="00BD5FBF">
              <w:rPr>
                <w:rFonts w:ascii="Times New Roman" w:hAnsi="Times New Roman" w:cs="Times New Roman"/>
                <w:color w:val="000000"/>
                <w:sz w:val="24"/>
                <w:szCs w:val="24"/>
              </w:rPr>
              <w:t xml:space="preserve"> чел.)</w:t>
            </w:r>
          </w:p>
        </w:tc>
        <w:tc>
          <w:tcPr>
            <w:tcW w:w="1151" w:type="dxa"/>
          </w:tcPr>
          <w:p w14:paraId="4F142DB2" w14:textId="0379CDF5" w:rsidR="005F12BE"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25</w:t>
            </w:r>
            <w:r w:rsidR="005F12BE" w:rsidRPr="00BD5FBF">
              <w:rPr>
                <w:rFonts w:ascii="Times New Roman" w:hAnsi="Times New Roman" w:cs="Times New Roman"/>
                <w:color w:val="000000"/>
                <w:sz w:val="24"/>
                <w:szCs w:val="24"/>
              </w:rPr>
              <w:t xml:space="preserve">,6% </w:t>
            </w:r>
          </w:p>
          <w:p w14:paraId="1428851F" w14:textId="283BFD1B"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9</w:t>
            </w:r>
            <w:r w:rsidRPr="00BD5FBF">
              <w:rPr>
                <w:rFonts w:ascii="Times New Roman" w:hAnsi="Times New Roman" w:cs="Times New Roman"/>
                <w:color w:val="000000"/>
                <w:sz w:val="24"/>
                <w:szCs w:val="24"/>
              </w:rPr>
              <w:t xml:space="preserve"> чел.)</w:t>
            </w:r>
          </w:p>
        </w:tc>
        <w:tc>
          <w:tcPr>
            <w:tcW w:w="1166" w:type="dxa"/>
          </w:tcPr>
          <w:p w14:paraId="11B274B1" w14:textId="54CC080D" w:rsidR="005F12BE"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26</w:t>
            </w:r>
            <w:r w:rsidR="005F12BE"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7</w:t>
            </w:r>
            <w:r w:rsidR="005F12BE" w:rsidRPr="00BD5FBF">
              <w:rPr>
                <w:rFonts w:ascii="Times New Roman" w:hAnsi="Times New Roman" w:cs="Times New Roman"/>
                <w:color w:val="000000"/>
                <w:sz w:val="24"/>
                <w:szCs w:val="24"/>
              </w:rPr>
              <w:t xml:space="preserve">% </w:t>
            </w:r>
          </w:p>
          <w:p w14:paraId="7187BC78" w14:textId="45021EC3" w:rsidR="005F12BE" w:rsidRPr="00BD5FBF" w:rsidRDefault="005F12BE"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000007" w:rsidRPr="00BD5FBF">
              <w:rPr>
                <w:rFonts w:ascii="Times New Roman" w:hAnsi="Times New Roman" w:cs="Times New Roman"/>
                <w:color w:val="000000"/>
                <w:sz w:val="24"/>
                <w:szCs w:val="24"/>
              </w:rPr>
              <w:t>15</w:t>
            </w:r>
            <w:r w:rsidRPr="00BD5FBF">
              <w:rPr>
                <w:rFonts w:ascii="Times New Roman" w:hAnsi="Times New Roman" w:cs="Times New Roman"/>
                <w:color w:val="000000"/>
                <w:sz w:val="24"/>
                <w:szCs w:val="24"/>
              </w:rPr>
              <w:t xml:space="preserve"> чел.)</w:t>
            </w:r>
          </w:p>
        </w:tc>
      </w:tr>
      <w:tr w:rsidR="005F12BE" w:rsidRPr="00BD5FBF" w14:paraId="0F70E981" w14:textId="77777777" w:rsidTr="006B1DCD">
        <w:trPr>
          <w:jc w:val="center"/>
        </w:trPr>
        <w:tc>
          <w:tcPr>
            <w:tcW w:w="3638" w:type="dxa"/>
            <w:vAlign w:val="center"/>
          </w:tcPr>
          <w:p w14:paraId="58F89A8B" w14:textId="0D444A5E" w:rsidR="0084038D" w:rsidRPr="00BD5FBF" w:rsidRDefault="00000007"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Синдром ж</w:t>
            </w:r>
            <w:r w:rsidR="0084038D" w:rsidRPr="00BD5FBF">
              <w:rPr>
                <w:rFonts w:ascii="Times New Roman" w:hAnsi="Times New Roman" w:cs="Times New Roman"/>
                <w:color w:val="000000"/>
                <w:sz w:val="24"/>
                <w:szCs w:val="24"/>
              </w:rPr>
              <w:t>елтух</w:t>
            </w:r>
            <w:r w:rsidRPr="00BD5FBF">
              <w:rPr>
                <w:rFonts w:ascii="Times New Roman" w:hAnsi="Times New Roman" w:cs="Times New Roman"/>
                <w:color w:val="000000"/>
                <w:sz w:val="24"/>
                <w:szCs w:val="24"/>
              </w:rPr>
              <w:t>и</w:t>
            </w:r>
          </w:p>
        </w:tc>
        <w:tc>
          <w:tcPr>
            <w:tcW w:w="1148" w:type="dxa"/>
          </w:tcPr>
          <w:p w14:paraId="7F07ABF1" w14:textId="4B1D33E2" w:rsidR="00000007"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12,6% </w:t>
            </w:r>
          </w:p>
          <w:p w14:paraId="544DA115" w14:textId="1FC99285" w:rsidR="0084038D"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(6 чел.)</w:t>
            </w:r>
          </w:p>
        </w:tc>
        <w:tc>
          <w:tcPr>
            <w:tcW w:w="1259" w:type="dxa"/>
          </w:tcPr>
          <w:p w14:paraId="580B3658" w14:textId="74EEED4D" w:rsidR="00000007"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13,5% </w:t>
            </w:r>
          </w:p>
          <w:p w14:paraId="4129939F" w14:textId="0349AD4A" w:rsidR="0084038D"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(7 чел.)</w:t>
            </w:r>
          </w:p>
        </w:tc>
        <w:tc>
          <w:tcPr>
            <w:tcW w:w="1215" w:type="dxa"/>
          </w:tcPr>
          <w:p w14:paraId="342D9026" w14:textId="2CD39F11" w:rsidR="00000007"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12,5% </w:t>
            </w:r>
          </w:p>
          <w:p w14:paraId="7311114D" w14:textId="09B6D64B" w:rsidR="0084038D"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 чел.)</w:t>
            </w:r>
          </w:p>
        </w:tc>
        <w:tc>
          <w:tcPr>
            <w:tcW w:w="1151" w:type="dxa"/>
          </w:tcPr>
          <w:p w14:paraId="07D25BE5" w14:textId="7739F3D0" w:rsidR="00000007"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14,2% </w:t>
            </w:r>
          </w:p>
          <w:p w14:paraId="70D1AF4E" w14:textId="76728D92" w:rsidR="0084038D"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(5 чел.)</w:t>
            </w:r>
          </w:p>
        </w:tc>
        <w:tc>
          <w:tcPr>
            <w:tcW w:w="1166" w:type="dxa"/>
          </w:tcPr>
          <w:p w14:paraId="422CE06A" w14:textId="4E712824" w:rsidR="00000007"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38,7% </w:t>
            </w:r>
          </w:p>
          <w:p w14:paraId="373F38C0" w14:textId="11706EB3" w:rsidR="0084038D" w:rsidRPr="00BD5FBF" w:rsidRDefault="00000007"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(21 чел.)</w:t>
            </w:r>
          </w:p>
        </w:tc>
      </w:tr>
      <w:tr w:rsidR="0011126F" w:rsidRPr="00BD5FBF" w14:paraId="5C39EF9E" w14:textId="77777777" w:rsidTr="006B1DCD">
        <w:trPr>
          <w:jc w:val="center"/>
        </w:trPr>
        <w:tc>
          <w:tcPr>
            <w:tcW w:w="3638" w:type="dxa"/>
            <w:vAlign w:val="center"/>
          </w:tcPr>
          <w:p w14:paraId="79BAC5D6" w14:textId="479F46BE" w:rsidR="0084038D" w:rsidRPr="00BD5FBF" w:rsidRDefault="002E12A5"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Синдром а</w:t>
            </w:r>
            <w:r w:rsidR="0084038D" w:rsidRPr="00BD5FBF">
              <w:rPr>
                <w:rFonts w:ascii="Times New Roman" w:hAnsi="Times New Roman" w:cs="Times New Roman"/>
                <w:color w:val="000000"/>
                <w:sz w:val="24"/>
                <w:szCs w:val="24"/>
              </w:rPr>
              <w:t>ртралги</w:t>
            </w:r>
            <w:r w:rsidRPr="00BD5FBF">
              <w:rPr>
                <w:rFonts w:ascii="Times New Roman" w:hAnsi="Times New Roman" w:cs="Times New Roman"/>
                <w:color w:val="000000"/>
                <w:sz w:val="24"/>
                <w:szCs w:val="24"/>
              </w:rPr>
              <w:t>и</w:t>
            </w:r>
          </w:p>
        </w:tc>
        <w:tc>
          <w:tcPr>
            <w:tcW w:w="1148" w:type="dxa"/>
          </w:tcPr>
          <w:p w14:paraId="5F55E26A" w14:textId="77A1169E" w:rsidR="000E274A"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16,7% </w:t>
            </w:r>
          </w:p>
          <w:p w14:paraId="0D44A9FE" w14:textId="09991F63" w:rsidR="0084038D"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5D0E56" w:rsidRPr="00BD5FBF">
              <w:rPr>
                <w:rFonts w:ascii="Times New Roman" w:hAnsi="Times New Roman" w:cs="Times New Roman"/>
                <w:color w:val="000000"/>
                <w:sz w:val="24"/>
                <w:szCs w:val="24"/>
              </w:rPr>
              <w:t>7</w:t>
            </w:r>
            <w:r w:rsidRPr="00BD5FBF">
              <w:rPr>
                <w:rFonts w:ascii="Times New Roman" w:hAnsi="Times New Roman" w:cs="Times New Roman"/>
                <w:color w:val="000000"/>
                <w:sz w:val="24"/>
                <w:szCs w:val="24"/>
              </w:rPr>
              <w:t xml:space="preserve"> чел.)</w:t>
            </w:r>
          </w:p>
        </w:tc>
        <w:tc>
          <w:tcPr>
            <w:tcW w:w="1259" w:type="dxa"/>
          </w:tcPr>
          <w:p w14:paraId="3C12A550" w14:textId="433C6B5A" w:rsidR="000E274A"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19,3% </w:t>
            </w:r>
          </w:p>
          <w:p w14:paraId="1E3A2382" w14:textId="66CC31C2" w:rsidR="0084038D"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5D0E56" w:rsidRPr="00BD5FBF">
              <w:rPr>
                <w:rFonts w:ascii="Times New Roman" w:hAnsi="Times New Roman" w:cs="Times New Roman"/>
                <w:color w:val="000000"/>
                <w:sz w:val="24"/>
                <w:szCs w:val="24"/>
              </w:rPr>
              <w:t>10</w:t>
            </w:r>
            <w:r w:rsidRPr="00BD5FBF">
              <w:rPr>
                <w:rFonts w:ascii="Times New Roman" w:hAnsi="Times New Roman" w:cs="Times New Roman"/>
                <w:color w:val="000000"/>
                <w:sz w:val="24"/>
                <w:szCs w:val="24"/>
              </w:rPr>
              <w:t xml:space="preserve"> чел.)</w:t>
            </w:r>
          </w:p>
        </w:tc>
        <w:tc>
          <w:tcPr>
            <w:tcW w:w="1215" w:type="dxa"/>
          </w:tcPr>
          <w:p w14:paraId="02E18451" w14:textId="04AAEC5C" w:rsidR="000E274A"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25,</w:t>
            </w:r>
            <w:r w:rsidR="005D0E56" w:rsidRPr="00BD5FBF">
              <w:rPr>
                <w:rFonts w:ascii="Times New Roman" w:hAnsi="Times New Roman" w:cs="Times New Roman"/>
                <w:color w:val="000000"/>
                <w:sz w:val="24"/>
                <w:szCs w:val="24"/>
              </w:rPr>
              <w:t>0</w:t>
            </w:r>
            <w:r w:rsidRPr="00BD5FBF">
              <w:rPr>
                <w:rFonts w:ascii="Times New Roman" w:hAnsi="Times New Roman" w:cs="Times New Roman"/>
                <w:color w:val="000000"/>
                <w:sz w:val="24"/>
                <w:szCs w:val="24"/>
              </w:rPr>
              <w:t xml:space="preserve">% </w:t>
            </w:r>
          </w:p>
          <w:p w14:paraId="3770E87A" w14:textId="39806711" w:rsidR="0084038D"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5D0E56" w:rsidRPr="00BD5FBF">
              <w:rPr>
                <w:rFonts w:ascii="Times New Roman" w:hAnsi="Times New Roman" w:cs="Times New Roman"/>
                <w:color w:val="000000"/>
                <w:sz w:val="24"/>
                <w:szCs w:val="24"/>
              </w:rPr>
              <w:t xml:space="preserve">10 </w:t>
            </w:r>
            <w:r w:rsidRPr="00BD5FBF">
              <w:rPr>
                <w:rFonts w:ascii="Times New Roman" w:hAnsi="Times New Roman" w:cs="Times New Roman"/>
                <w:color w:val="000000"/>
                <w:sz w:val="24"/>
                <w:szCs w:val="24"/>
              </w:rPr>
              <w:t>чел.)</w:t>
            </w:r>
          </w:p>
        </w:tc>
        <w:tc>
          <w:tcPr>
            <w:tcW w:w="1151" w:type="dxa"/>
          </w:tcPr>
          <w:p w14:paraId="3E348570" w14:textId="5D9A36DC" w:rsidR="000E274A"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12,5% </w:t>
            </w:r>
          </w:p>
          <w:p w14:paraId="01935748" w14:textId="61947FB1" w:rsidR="0084038D"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D8232B" w:rsidRPr="00BD5FBF">
              <w:rPr>
                <w:rFonts w:ascii="Times New Roman" w:hAnsi="Times New Roman" w:cs="Times New Roman"/>
                <w:color w:val="000000"/>
                <w:sz w:val="24"/>
                <w:szCs w:val="24"/>
              </w:rPr>
              <w:t>4</w:t>
            </w:r>
            <w:r w:rsidRPr="00BD5FBF">
              <w:rPr>
                <w:rFonts w:ascii="Times New Roman" w:hAnsi="Times New Roman" w:cs="Times New Roman"/>
                <w:color w:val="000000"/>
                <w:sz w:val="24"/>
                <w:szCs w:val="24"/>
              </w:rPr>
              <w:t xml:space="preserve"> чел.)</w:t>
            </w:r>
          </w:p>
        </w:tc>
        <w:tc>
          <w:tcPr>
            <w:tcW w:w="1166" w:type="dxa"/>
          </w:tcPr>
          <w:p w14:paraId="390C606A" w14:textId="684BD0CB" w:rsidR="000E274A"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18,3% </w:t>
            </w:r>
          </w:p>
          <w:p w14:paraId="0C881929" w14:textId="3FDA4C64" w:rsidR="0084038D" w:rsidRPr="00BD5FBF" w:rsidRDefault="000E274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D8232B" w:rsidRPr="00BD5FBF">
              <w:rPr>
                <w:rFonts w:ascii="Times New Roman" w:hAnsi="Times New Roman" w:cs="Times New Roman"/>
                <w:color w:val="000000"/>
                <w:sz w:val="24"/>
                <w:szCs w:val="24"/>
              </w:rPr>
              <w:t>10</w:t>
            </w:r>
            <w:r w:rsidRPr="00BD5FBF">
              <w:rPr>
                <w:rFonts w:ascii="Times New Roman" w:hAnsi="Times New Roman" w:cs="Times New Roman"/>
                <w:color w:val="000000"/>
                <w:sz w:val="24"/>
                <w:szCs w:val="24"/>
              </w:rPr>
              <w:t xml:space="preserve"> чел.)</w:t>
            </w:r>
          </w:p>
        </w:tc>
      </w:tr>
      <w:tr w:rsidR="005F12BE" w:rsidRPr="00BD5FBF" w14:paraId="282D3878" w14:textId="77777777" w:rsidTr="006B1DCD">
        <w:trPr>
          <w:jc w:val="center"/>
        </w:trPr>
        <w:tc>
          <w:tcPr>
            <w:tcW w:w="3638" w:type="dxa"/>
            <w:vAlign w:val="center"/>
          </w:tcPr>
          <w:p w14:paraId="35AA6ECE" w14:textId="77777777" w:rsidR="0084038D" w:rsidRPr="00BD5FBF" w:rsidRDefault="0084038D" w:rsidP="006B1DCD">
            <w:pPr>
              <w:rPr>
                <w:rFonts w:ascii="Times New Roman" w:hAnsi="Times New Roman" w:cs="Times New Roman"/>
                <w:color w:val="000000"/>
                <w:sz w:val="24"/>
                <w:szCs w:val="24"/>
              </w:rPr>
            </w:pPr>
            <w:proofErr w:type="spellStart"/>
            <w:r w:rsidRPr="00BD5FBF">
              <w:rPr>
                <w:rFonts w:ascii="Times New Roman" w:hAnsi="Times New Roman" w:cs="Times New Roman"/>
                <w:color w:val="000000"/>
                <w:sz w:val="24"/>
                <w:szCs w:val="24"/>
              </w:rPr>
              <w:t>Гепатомегалия</w:t>
            </w:r>
            <w:proofErr w:type="spellEnd"/>
          </w:p>
        </w:tc>
        <w:tc>
          <w:tcPr>
            <w:tcW w:w="1148" w:type="dxa"/>
          </w:tcPr>
          <w:p w14:paraId="4A3E635F" w14:textId="22432EB2" w:rsidR="00D8232B" w:rsidRPr="00BD5FBF" w:rsidRDefault="004A127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45</w:t>
            </w:r>
            <w:r w:rsidR="00D8232B"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5</w:t>
            </w:r>
            <w:r w:rsidR="00D8232B" w:rsidRPr="00BD5FBF">
              <w:rPr>
                <w:rFonts w:ascii="Times New Roman" w:hAnsi="Times New Roman" w:cs="Times New Roman"/>
                <w:color w:val="000000"/>
                <w:sz w:val="24"/>
                <w:szCs w:val="24"/>
              </w:rPr>
              <w:t xml:space="preserve">% </w:t>
            </w:r>
          </w:p>
          <w:p w14:paraId="6669B44B" w14:textId="58F4E3BC" w:rsidR="0084038D" w:rsidRPr="00BD5FBF" w:rsidRDefault="00D8232B"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7604E4" w:rsidRPr="00BD5FBF">
              <w:rPr>
                <w:rFonts w:ascii="Times New Roman" w:hAnsi="Times New Roman" w:cs="Times New Roman"/>
                <w:color w:val="000000"/>
                <w:sz w:val="24"/>
                <w:szCs w:val="24"/>
              </w:rPr>
              <w:t>21</w:t>
            </w:r>
            <w:r w:rsidRPr="00BD5FBF">
              <w:rPr>
                <w:rFonts w:ascii="Times New Roman" w:hAnsi="Times New Roman" w:cs="Times New Roman"/>
                <w:color w:val="000000"/>
                <w:sz w:val="24"/>
                <w:szCs w:val="24"/>
              </w:rPr>
              <w:t xml:space="preserve"> чел.)</w:t>
            </w:r>
          </w:p>
        </w:tc>
        <w:tc>
          <w:tcPr>
            <w:tcW w:w="1259" w:type="dxa"/>
          </w:tcPr>
          <w:p w14:paraId="03A27267" w14:textId="26ECDFDC" w:rsidR="00D8232B" w:rsidRPr="00BD5FBF" w:rsidRDefault="004A127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w:t>
            </w:r>
            <w:r w:rsidR="00D8232B" w:rsidRPr="00BD5FBF">
              <w:rPr>
                <w:rFonts w:ascii="Times New Roman" w:hAnsi="Times New Roman" w:cs="Times New Roman"/>
                <w:color w:val="000000"/>
                <w:sz w:val="24"/>
                <w:szCs w:val="24"/>
              </w:rPr>
              <w:t>6,</w:t>
            </w:r>
            <w:r w:rsidRPr="00BD5FBF">
              <w:rPr>
                <w:rFonts w:ascii="Times New Roman" w:hAnsi="Times New Roman" w:cs="Times New Roman"/>
                <w:color w:val="000000"/>
                <w:sz w:val="24"/>
                <w:szCs w:val="24"/>
              </w:rPr>
              <w:t>8</w:t>
            </w:r>
            <w:r w:rsidR="00D8232B" w:rsidRPr="00BD5FBF">
              <w:rPr>
                <w:rFonts w:ascii="Times New Roman" w:hAnsi="Times New Roman" w:cs="Times New Roman"/>
                <w:color w:val="000000"/>
                <w:sz w:val="24"/>
                <w:szCs w:val="24"/>
              </w:rPr>
              <w:t xml:space="preserve">% </w:t>
            </w:r>
          </w:p>
          <w:p w14:paraId="00368AD3" w14:textId="0F8042EE" w:rsidR="0084038D" w:rsidRPr="00BD5FBF" w:rsidRDefault="00D8232B"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7604E4" w:rsidRPr="00BD5FBF">
              <w:rPr>
                <w:rFonts w:ascii="Times New Roman" w:hAnsi="Times New Roman" w:cs="Times New Roman"/>
                <w:color w:val="000000"/>
                <w:sz w:val="24"/>
                <w:szCs w:val="24"/>
              </w:rPr>
              <w:t xml:space="preserve">14 </w:t>
            </w:r>
            <w:r w:rsidRPr="00BD5FBF">
              <w:rPr>
                <w:rFonts w:ascii="Times New Roman" w:hAnsi="Times New Roman" w:cs="Times New Roman"/>
                <w:color w:val="000000"/>
                <w:sz w:val="24"/>
                <w:szCs w:val="24"/>
              </w:rPr>
              <w:t>чел.)</w:t>
            </w:r>
          </w:p>
        </w:tc>
        <w:tc>
          <w:tcPr>
            <w:tcW w:w="1215" w:type="dxa"/>
          </w:tcPr>
          <w:p w14:paraId="75C2F7EA" w14:textId="1400ED3D" w:rsidR="00D8232B" w:rsidRPr="00BD5FBF" w:rsidRDefault="004A127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28</w:t>
            </w:r>
            <w:r w:rsidR="00D8232B"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5</w:t>
            </w:r>
            <w:r w:rsidR="00D8232B" w:rsidRPr="00BD5FBF">
              <w:rPr>
                <w:rFonts w:ascii="Times New Roman" w:hAnsi="Times New Roman" w:cs="Times New Roman"/>
                <w:color w:val="000000"/>
                <w:sz w:val="24"/>
                <w:szCs w:val="24"/>
              </w:rPr>
              <w:t xml:space="preserve">% </w:t>
            </w:r>
          </w:p>
          <w:p w14:paraId="47787181" w14:textId="4279074A" w:rsidR="0084038D" w:rsidRPr="00BD5FBF" w:rsidRDefault="00D8232B"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7604E4" w:rsidRPr="00BD5FBF">
              <w:rPr>
                <w:rFonts w:ascii="Times New Roman" w:hAnsi="Times New Roman" w:cs="Times New Roman"/>
                <w:color w:val="000000"/>
                <w:sz w:val="24"/>
                <w:szCs w:val="24"/>
              </w:rPr>
              <w:t>11</w:t>
            </w:r>
            <w:r w:rsidRPr="00BD5FBF">
              <w:rPr>
                <w:rFonts w:ascii="Times New Roman" w:hAnsi="Times New Roman" w:cs="Times New Roman"/>
                <w:color w:val="000000"/>
                <w:sz w:val="24"/>
                <w:szCs w:val="24"/>
              </w:rPr>
              <w:t xml:space="preserve"> чел.)</w:t>
            </w:r>
          </w:p>
        </w:tc>
        <w:tc>
          <w:tcPr>
            <w:tcW w:w="1151" w:type="dxa"/>
          </w:tcPr>
          <w:p w14:paraId="1C96213A" w14:textId="225870F0" w:rsidR="00D8232B" w:rsidRPr="00BD5FBF" w:rsidRDefault="004A127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19</w:t>
            </w:r>
            <w:r w:rsidR="00D8232B" w:rsidRPr="00BD5FBF">
              <w:rPr>
                <w:rFonts w:ascii="Times New Roman" w:hAnsi="Times New Roman" w:cs="Times New Roman"/>
                <w:color w:val="000000"/>
                <w:sz w:val="24"/>
                <w:szCs w:val="24"/>
              </w:rPr>
              <w:t xml:space="preserve">,7% </w:t>
            </w:r>
          </w:p>
          <w:p w14:paraId="72A74C2F" w14:textId="46ABE2DC" w:rsidR="0084038D" w:rsidRPr="00BD5FBF" w:rsidRDefault="00D8232B"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7604E4" w:rsidRPr="00BD5FBF">
              <w:rPr>
                <w:rFonts w:ascii="Times New Roman" w:hAnsi="Times New Roman" w:cs="Times New Roman"/>
                <w:color w:val="000000"/>
                <w:sz w:val="24"/>
                <w:szCs w:val="24"/>
              </w:rPr>
              <w:t>7</w:t>
            </w:r>
            <w:r w:rsidRPr="00BD5FBF">
              <w:rPr>
                <w:rFonts w:ascii="Times New Roman" w:hAnsi="Times New Roman" w:cs="Times New Roman"/>
                <w:color w:val="000000"/>
                <w:sz w:val="24"/>
                <w:szCs w:val="24"/>
              </w:rPr>
              <w:t xml:space="preserve"> чел.)</w:t>
            </w:r>
          </w:p>
        </w:tc>
        <w:tc>
          <w:tcPr>
            <w:tcW w:w="1166" w:type="dxa"/>
          </w:tcPr>
          <w:p w14:paraId="2CBC433E" w14:textId="0038ED5E" w:rsidR="00D8232B" w:rsidRPr="00BD5FBF" w:rsidRDefault="004A127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45</w:t>
            </w:r>
            <w:r w:rsidR="00D8232B"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6</w:t>
            </w:r>
            <w:r w:rsidR="00D8232B" w:rsidRPr="00BD5FBF">
              <w:rPr>
                <w:rFonts w:ascii="Times New Roman" w:hAnsi="Times New Roman" w:cs="Times New Roman"/>
                <w:color w:val="000000"/>
                <w:sz w:val="24"/>
                <w:szCs w:val="24"/>
              </w:rPr>
              <w:t xml:space="preserve">% </w:t>
            </w:r>
          </w:p>
          <w:p w14:paraId="1722AC00" w14:textId="689CF7F7" w:rsidR="0084038D" w:rsidRPr="00BD5FBF" w:rsidRDefault="00D8232B"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B45E1E" w:rsidRPr="00BD5FBF">
              <w:rPr>
                <w:rFonts w:ascii="Times New Roman" w:hAnsi="Times New Roman" w:cs="Times New Roman"/>
                <w:color w:val="000000"/>
                <w:sz w:val="24"/>
                <w:szCs w:val="24"/>
              </w:rPr>
              <w:t xml:space="preserve">24 </w:t>
            </w:r>
            <w:r w:rsidRPr="00BD5FBF">
              <w:rPr>
                <w:rFonts w:ascii="Times New Roman" w:hAnsi="Times New Roman" w:cs="Times New Roman"/>
                <w:color w:val="000000"/>
                <w:sz w:val="24"/>
                <w:szCs w:val="24"/>
              </w:rPr>
              <w:t>чел.)</w:t>
            </w:r>
          </w:p>
        </w:tc>
      </w:tr>
      <w:tr w:rsidR="0011126F" w:rsidRPr="00BD5FBF" w14:paraId="0DA4C744" w14:textId="77777777" w:rsidTr="006B1DCD">
        <w:trPr>
          <w:jc w:val="center"/>
        </w:trPr>
        <w:tc>
          <w:tcPr>
            <w:tcW w:w="3638" w:type="dxa"/>
            <w:vAlign w:val="center"/>
          </w:tcPr>
          <w:p w14:paraId="69DC1D79" w14:textId="77777777" w:rsidR="0084038D" w:rsidRPr="00BD5FBF" w:rsidRDefault="0084038D"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Спленомегалия</w:t>
            </w:r>
          </w:p>
        </w:tc>
        <w:tc>
          <w:tcPr>
            <w:tcW w:w="1148" w:type="dxa"/>
          </w:tcPr>
          <w:p w14:paraId="14D48964" w14:textId="1E3743F6" w:rsidR="00280270"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20</w:t>
            </w:r>
            <w:r w:rsidR="00280270"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1</w:t>
            </w:r>
            <w:r w:rsidR="00280270" w:rsidRPr="00BD5FBF">
              <w:rPr>
                <w:rFonts w:ascii="Times New Roman" w:hAnsi="Times New Roman" w:cs="Times New Roman"/>
                <w:color w:val="000000"/>
                <w:sz w:val="24"/>
                <w:szCs w:val="24"/>
              </w:rPr>
              <w:t xml:space="preserve">% </w:t>
            </w:r>
          </w:p>
          <w:p w14:paraId="3C63888B" w14:textId="1617BBC4" w:rsidR="0084038D" w:rsidRPr="00BD5FBF" w:rsidRDefault="00280270"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F104CE" w:rsidRPr="00BD5FBF">
              <w:rPr>
                <w:rFonts w:ascii="Times New Roman" w:hAnsi="Times New Roman" w:cs="Times New Roman"/>
                <w:color w:val="000000"/>
                <w:sz w:val="24"/>
                <w:szCs w:val="24"/>
              </w:rPr>
              <w:t>9</w:t>
            </w:r>
            <w:r w:rsidRPr="00BD5FBF">
              <w:rPr>
                <w:rFonts w:ascii="Times New Roman" w:hAnsi="Times New Roman" w:cs="Times New Roman"/>
                <w:color w:val="000000"/>
                <w:sz w:val="24"/>
                <w:szCs w:val="24"/>
              </w:rPr>
              <w:t xml:space="preserve"> чел.)</w:t>
            </w:r>
          </w:p>
        </w:tc>
        <w:tc>
          <w:tcPr>
            <w:tcW w:w="1259" w:type="dxa"/>
          </w:tcPr>
          <w:p w14:paraId="72A82D73" w14:textId="00A29205" w:rsidR="00280270"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w:t>
            </w:r>
            <w:r w:rsidR="00C07BD4" w:rsidRPr="00BD5FBF">
              <w:rPr>
                <w:rFonts w:ascii="Times New Roman" w:hAnsi="Times New Roman" w:cs="Times New Roman"/>
                <w:color w:val="000000"/>
                <w:sz w:val="24"/>
                <w:szCs w:val="24"/>
              </w:rPr>
              <w:t>6</w:t>
            </w:r>
            <w:r w:rsidR="00280270"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7</w:t>
            </w:r>
            <w:r w:rsidR="00280270" w:rsidRPr="00BD5FBF">
              <w:rPr>
                <w:rFonts w:ascii="Times New Roman" w:hAnsi="Times New Roman" w:cs="Times New Roman"/>
                <w:color w:val="000000"/>
                <w:sz w:val="24"/>
                <w:szCs w:val="24"/>
              </w:rPr>
              <w:t xml:space="preserve">% </w:t>
            </w:r>
          </w:p>
          <w:p w14:paraId="517A1150" w14:textId="1E8C56B1" w:rsidR="0084038D" w:rsidRPr="00BD5FBF" w:rsidRDefault="00280270"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F104CE" w:rsidRPr="00BD5FBF">
              <w:rPr>
                <w:rFonts w:ascii="Times New Roman" w:hAnsi="Times New Roman" w:cs="Times New Roman"/>
                <w:color w:val="000000"/>
                <w:sz w:val="24"/>
                <w:szCs w:val="24"/>
              </w:rPr>
              <w:t>8</w:t>
            </w:r>
            <w:r w:rsidRPr="00BD5FBF">
              <w:rPr>
                <w:rFonts w:ascii="Times New Roman" w:hAnsi="Times New Roman" w:cs="Times New Roman"/>
                <w:color w:val="000000"/>
                <w:sz w:val="24"/>
                <w:szCs w:val="24"/>
              </w:rPr>
              <w:t xml:space="preserve"> чел.)</w:t>
            </w:r>
          </w:p>
        </w:tc>
        <w:tc>
          <w:tcPr>
            <w:tcW w:w="1215" w:type="dxa"/>
          </w:tcPr>
          <w:p w14:paraId="43C603F2" w14:textId="55F795D7" w:rsidR="00280270"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w:t>
            </w:r>
            <w:r w:rsidR="00F104CE" w:rsidRPr="00BD5FBF">
              <w:rPr>
                <w:rFonts w:ascii="Times New Roman" w:hAnsi="Times New Roman" w:cs="Times New Roman"/>
                <w:color w:val="000000"/>
                <w:sz w:val="24"/>
                <w:szCs w:val="24"/>
              </w:rPr>
              <w:t>1</w:t>
            </w:r>
            <w:r w:rsidR="00280270"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3</w:t>
            </w:r>
            <w:r w:rsidR="00280270" w:rsidRPr="00BD5FBF">
              <w:rPr>
                <w:rFonts w:ascii="Times New Roman" w:hAnsi="Times New Roman" w:cs="Times New Roman"/>
                <w:color w:val="000000"/>
                <w:sz w:val="24"/>
                <w:szCs w:val="24"/>
              </w:rPr>
              <w:t xml:space="preserve">% </w:t>
            </w:r>
          </w:p>
          <w:p w14:paraId="52F71B94" w14:textId="0D2ED7BA" w:rsidR="0084038D" w:rsidRPr="00BD5FBF" w:rsidRDefault="00280270"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F104CE" w:rsidRPr="00BD5FBF">
              <w:rPr>
                <w:rFonts w:ascii="Times New Roman" w:hAnsi="Times New Roman" w:cs="Times New Roman"/>
                <w:color w:val="000000"/>
                <w:sz w:val="24"/>
                <w:szCs w:val="24"/>
              </w:rPr>
              <w:t>8</w:t>
            </w:r>
            <w:r w:rsidRPr="00BD5FBF">
              <w:rPr>
                <w:rFonts w:ascii="Times New Roman" w:hAnsi="Times New Roman" w:cs="Times New Roman"/>
                <w:color w:val="000000"/>
                <w:sz w:val="24"/>
                <w:szCs w:val="24"/>
              </w:rPr>
              <w:t xml:space="preserve"> чел.)</w:t>
            </w:r>
          </w:p>
        </w:tc>
        <w:tc>
          <w:tcPr>
            <w:tcW w:w="1151" w:type="dxa"/>
          </w:tcPr>
          <w:p w14:paraId="2DCF23FF" w14:textId="5D71D198" w:rsidR="00280270"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w:t>
            </w:r>
            <w:r w:rsidR="00C07BD4" w:rsidRPr="00BD5FBF">
              <w:rPr>
                <w:rFonts w:ascii="Times New Roman" w:hAnsi="Times New Roman" w:cs="Times New Roman"/>
                <w:color w:val="000000"/>
                <w:sz w:val="24"/>
                <w:szCs w:val="24"/>
              </w:rPr>
              <w:t>6</w:t>
            </w:r>
            <w:r w:rsidR="00280270"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rPr>
              <w:t>8</w:t>
            </w:r>
            <w:r w:rsidR="00280270" w:rsidRPr="00BD5FBF">
              <w:rPr>
                <w:rFonts w:ascii="Times New Roman" w:hAnsi="Times New Roman" w:cs="Times New Roman"/>
                <w:color w:val="000000"/>
                <w:sz w:val="24"/>
                <w:szCs w:val="24"/>
              </w:rPr>
              <w:t xml:space="preserve">% </w:t>
            </w:r>
          </w:p>
          <w:p w14:paraId="6CE9DDB8" w14:textId="0D8D4542" w:rsidR="0084038D" w:rsidRPr="00BD5FBF" w:rsidRDefault="00280270"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F104CE" w:rsidRPr="00BD5FBF">
              <w:rPr>
                <w:rFonts w:ascii="Times New Roman" w:hAnsi="Times New Roman" w:cs="Times New Roman"/>
                <w:color w:val="000000"/>
                <w:sz w:val="24"/>
                <w:szCs w:val="24"/>
              </w:rPr>
              <w:t>13</w:t>
            </w:r>
            <w:r w:rsidRPr="00BD5FBF">
              <w:rPr>
                <w:rFonts w:ascii="Times New Roman" w:hAnsi="Times New Roman" w:cs="Times New Roman"/>
                <w:color w:val="000000"/>
                <w:sz w:val="24"/>
                <w:szCs w:val="24"/>
              </w:rPr>
              <w:t xml:space="preserve"> чел.)</w:t>
            </w:r>
          </w:p>
        </w:tc>
        <w:tc>
          <w:tcPr>
            <w:tcW w:w="1166" w:type="dxa"/>
          </w:tcPr>
          <w:p w14:paraId="51BA19A9" w14:textId="7737D3D7" w:rsidR="00280270"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w:t>
            </w:r>
            <w:r w:rsidR="00F104CE" w:rsidRPr="00BD5FBF">
              <w:rPr>
                <w:rFonts w:ascii="Times New Roman" w:hAnsi="Times New Roman" w:cs="Times New Roman"/>
                <w:color w:val="000000"/>
                <w:sz w:val="24"/>
                <w:szCs w:val="24"/>
              </w:rPr>
              <w:t>6</w:t>
            </w:r>
            <w:r w:rsidR="00280270" w:rsidRPr="00BD5FBF">
              <w:rPr>
                <w:rFonts w:ascii="Times New Roman" w:hAnsi="Times New Roman" w:cs="Times New Roman"/>
                <w:color w:val="000000"/>
                <w:sz w:val="24"/>
                <w:szCs w:val="24"/>
              </w:rPr>
              <w:t>,</w:t>
            </w:r>
            <w:r w:rsidR="00F104CE" w:rsidRPr="00BD5FBF">
              <w:rPr>
                <w:rFonts w:ascii="Times New Roman" w:hAnsi="Times New Roman" w:cs="Times New Roman"/>
                <w:color w:val="000000"/>
                <w:sz w:val="24"/>
                <w:szCs w:val="24"/>
              </w:rPr>
              <w:t>2</w:t>
            </w:r>
            <w:r w:rsidR="00280270" w:rsidRPr="00BD5FBF">
              <w:rPr>
                <w:rFonts w:ascii="Times New Roman" w:hAnsi="Times New Roman" w:cs="Times New Roman"/>
                <w:color w:val="000000"/>
                <w:sz w:val="24"/>
                <w:szCs w:val="24"/>
              </w:rPr>
              <w:t xml:space="preserve">% </w:t>
            </w:r>
          </w:p>
          <w:p w14:paraId="62EBDDB1" w14:textId="393FC8CD" w:rsidR="0084038D" w:rsidRPr="00BD5FBF" w:rsidRDefault="00280270"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00FF22F6" w:rsidRPr="00BD5FBF">
              <w:rPr>
                <w:rFonts w:ascii="Times New Roman" w:hAnsi="Times New Roman" w:cs="Times New Roman"/>
                <w:color w:val="000000"/>
                <w:sz w:val="24"/>
                <w:szCs w:val="24"/>
              </w:rPr>
              <w:t>2</w:t>
            </w:r>
            <w:r w:rsidR="00F104CE" w:rsidRPr="00BD5FBF">
              <w:rPr>
                <w:rFonts w:ascii="Times New Roman" w:hAnsi="Times New Roman" w:cs="Times New Roman"/>
                <w:color w:val="000000"/>
                <w:sz w:val="24"/>
                <w:szCs w:val="24"/>
              </w:rPr>
              <w:t>5</w:t>
            </w:r>
            <w:r w:rsidRPr="00BD5FBF">
              <w:rPr>
                <w:rFonts w:ascii="Times New Roman" w:hAnsi="Times New Roman" w:cs="Times New Roman"/>
                <w:color w:val="000000"/>
                <w:sz w:val="24"/>
                <w:szCs w:val="24"/>
              </w:rPr>
              <w:t xml:space="preserve"> чел.)</w:t>
            </w:r>
          </w:p>
        </w:tc>
      </w:tr>
      <w:tr w:rsidR="00FF22F6" w:rsidRPr="00BD5FBF" w14:paraId="6026D716" w14:textId="77777777" w:rsidTr="006B1DCD">
        <w:trPr>
          <w:jc w:val="center"/>
        </w:trPr>
        <w:tc>
          <w:tcPr>
            <w:tcW w:w="3638" w:type="dxa"/>
            <w:vAlign w:val="center"/>
          </w:tcPr>
          <w:p w14:paraId="057D27C4" w14:textId="2BE272E2" w:rsidR="00FF22F6" w:rsidRPr="00BD5FBF" w:rsidRDefault="00FF22F6"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Синдром холестаза</w:t>
            </w:r>
          </w:p>
          <w:p w14:paraId="2D6B3630" w14:textId="77777777" w:rsidR="00FF22F6" w:rsidRPr="00BD5FBF" w:rsidRDefault="00FF22F6"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(кожный зуд)</w:t>
            </w:r>
          </w:p>
        </w:tc>
        <w:tc>
          <w:tcPr>
            <w:tcW w:w="1148" w:type="dxa"/>
          </w:tcPr>
          <w:p w14:paraId="61811ACF" w14:textId="77777777"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8,6% </w:t>
            </w:r>
          </w:p>
          <w:p w14:paraId="050A9AD2" w14:textId="30EE547C"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(4 чел.)</w:t>
            </w:r>
          </w:p>
        </w:tc>
        <w:tc>
          <w:tcPr>
            <w:tcW w:w="1259" w:type="dxa"/>
          </w:tcPr>
          <w:p w14:paraId="2BE396B3" w14:textId="77777777"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6,1% </w:t>
            </w:r>
          </w:p>
          <w:p w14:paraId="02E2136E" w14:textId="55190A1F"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 чел.)</w:t>
            </w:r>
          </w:p>
        </w:tc>
        <w:tc>
          <w:tcPr>
            <w:tcW w:w="1215" w:type="dxa"/>
          </w:tcPr>
          <w:p w14:paraId="4EAC58F5" w14:textId="77777777"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4,2% </w:t>
            </w:r>
          </w:p>
          <w:p w14:paraId="36100BB9" w14:textId="44DD9954"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 чел.)</w:t>
            </w:r>
          </w:p>
        </w:tc>
        <w:tc>
          <w:tcPr>
            <w:tcW w:w="1151" w:type="dxa"/>
          </w:tcPr>
          <w:p w14:paraId="0B77766B" w14:textId="77777777"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6,4% </w:t>
            </w:r>
          </w:p>
          <w:p w14:paraId="209E8ADC" w14:textId="0106946F"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 чел.)</w:t>
            </w:r>
          </w:p>
        </w:tc>
        <w:tc>
          <w:tcPr>
            <w:tcW w:w="1166" w:type="dxa"/>
          </w:tcPr>
          <w:p w14:paraId="61A3C464" w14:textId="77777777"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18,3% </w:t>
            </w:r>
          </w:p>
          <w:p w14:paraId="7D41CB72" w14:textId="62B212DB" w:rsidR="00FF22F6" w:rsidRPr="00BD5FBF" w:rsidRDefault="00FF22F6"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(10 чел.)</w:t>
            </w:r>
          </w:p>
        </w:tc>
      </w:tr>
      <w:tr w:rsidR="0011126F" w:rsidRPr="00BD5FBF" w14:paraId="060DFB09" w14:textId="77777777" w:rsidTr="006B1DCD">
        <w:trPr>
          <w:jc w:val="center"/>
        </w:trPr>
        <w:tc>
          <w:tcPr>
            <w:tcW w:w="3638" w:type="dxa"/>
            <w:vAlign w:val="center"/>
          </w:tcPr>
          <w:p w14:paraId="4D165ECD" w14:textId="4F86FDDD" w:rsidR="0084038D" w:rsidRPr="00BD5FBF" w:rsidRDefault="0084038D" w:rsidP="006B1DCD">
            <w:pPr>
              <w:rPr>
                <w:rFonts w:ascii="Times New Roman" w:hAnsi="Times New Roman" w:cs="Times New Roman"/>
                <w:color w:val="000000"/>
                <w:sz w:val="24"/>
                <w:szCs w:val="24"/>
              </w:rPr>
            </w:pPr>
            <w:r w:rsidRPr="00BD5FBF">
              <w:rPr>
                <w:rFonts w:ascii="Times New Roman" w:hAnsi="Times New Roman" w:cs="Times New Roman"/>
                <w:color w:val="000000"/>
                <w:sz w:val="24"/>
                <w:szCs w:val="24"/>
              </w:rPr>
              <w:t>Геморрагический</w:t>
            </w:r>
            <w:r w:rsidR="002E12A5" w:rsidRPr="00BD5FBF">
              <w:rPr>
                <w:rFonts w:ascii="Times New Roman" w:hAnsi="Times New Roman" w:cs="Times New Roman"/>
                <w:color w:val="000000"/>
                <w:sz w:val="24"/>
                <w:szCs w:val="24"/>
              </w:rPr>
              <w:t xml:space="preserve"> синдром</w:t>
            </w:r>
          </w:p>
        </w:tc>
        <w:tc>
          <w:tcPr>
            <w:tcW w:w="1148" w:type="dxa"/>
          </w:tcPr>
          <w:p w14:paraId="4DA8D1C6" w14:textId="4F0DBEA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6E3FC951" w14:textId="12B6BDEF"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259" w:type="dxa"/>
          </w:tcPr>
          <w:p w14:paraId="34FCEFC8"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201B2961" w14:textId="66879E73"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215" w:type="dxa"/>
          </w:tcPr>
          <w:p w14:paraId="66BBE17F"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4D0F38F1" w14:textId="50C6A100"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151" w:type="dxa"/>
          </w:tcPr>
          <w:p w14:paraId="74CF213E" w14:textId="33737F9D" w:rsidR="007260F4" w:rsidRPr="00BD5FBF" w:rsidRDefault="007260F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7,8% </w:t>
            </w:r>
          </w:p>
          <w:p w14:paraId="5C08530F" w14:textId="22193E66" w:rsidR="0084038D" w:rsidRPr="00BD5FBF" w:rsidRDefault="007260F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(3 чел.)</w:t>
            </w:r>
          </w:p>
        </w:tc>
        <w:tc>
          <w:tcPr>
            <w:tcW w:w="1166" w:type="dxa"/>
          </w:tcPr>
          <w:p w14:paraId="37532521" w14:textId="77777777" w:rsidR="007260F4" w:rsidRPr="00BD5FBF" w:rsidRDefault="007260F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18,3% </w:t>
            </w:r>
          </w:p>
          <w:p w14:paraId="46675AAA" w14:textId="0BC4277A" w:rsidR="0084038D" w:rsidRPr="00BD5FBF" w:rsidRDefault="007260F4"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(10 чел.)</w:t>
            </w:r>
          </w:p>
        </w:tc>
      </w:tr>
      <w:tr w:rsidR="005F12BE" w:rsidRPr="00BD5FBF" w14:paraId="22AE9BCD" w14:textId="77777777" w:rsidTr="006B1DCD">
        <w:trPr>
          <w:jc w:val="center"/>
        </w:trPr>
        <w:tc>
          <w:tcPr>
            <w:tcW w:w="3638" w:type="dxa"/>
          </w:tcPr>
          <w:p w14:paraId="6164427D" w14:textId="659F60DC" w:rsidR="0084038D" w:rsidRPr="00BD5FBF" w:rsidRDefault="002E12A5" w:rsidP="002324AC">
            <w:pPr>
              <w:rPr>
                <w:rFonts w:ascii="Times New Roman" w:hAnsi="Times New Roman" w:cs="Times New Roman"/>
                <w:color w:val="000000"/>
                <w:sz w:val="24"/>
                <w:szCs w:val="24"/>
              </w:rPr>
            </w:pPr>
            <w:r w:rsidRPr="00BD5FBF">
              <w:rPr>
                <w:rFonts w:ascii="Times New Roman" w:hAnsi="Times New Roman" w:cs="Times New Roman"/>
                <w:color w:val="000000"/>
                <w:sz w:val="24"/>
                <w:szCs w:val="24"/>
              </w:rPr>
              <w:t>Синдром п</w:t>
            </w:r>
            <w:r w:rsidR="0084038D" w:rsidRPr="00BD5FBF">
              <w:rPr>
                <w:rFonts w:ascii="Times New Roman" w:hAnsi="Times New Roman" w:cs="Times New Roman"/>
                <w:color w:val="000000"/>
                <w:sz w:val="24"/>
                <w:szCs w:val="24"/>
              </w:rPr>
              <w:t>ортальной гипертензии</w:t>
            </w:r>
          </w:p>
        </w:tc>
        <w:tc>
          <w:tcPr>
            <w:tcW w:w="1148" w:type="dxa"/>
          </w:tcPr>
          <w:p w14:paraId="39A551F5"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5E57946B" w14:textId="1645F574"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259" w:type="dxa"/>
          </w:tcPr>
          <w:p w14:paraId="77E567BC"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60E5B2FF" w14:textId="36C99DCB"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215" w:type="dxa"/>
          </w:tcPr>
          <w:p w14:paraId="4B91EB63"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0% </w:t>
            </w:r>
          </w:p>
          <w:p w14:paraId="6710D094" w14:textId="38000630"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(0 чел.)</w:t>
            </w:r>
          </w:p>
        </w:tc>
        <w:tc>
          <w:tcPr>
            <w:tcW w:w="1151" w:type="dxa"/>
          </w:tcPr>
          <w:p w14:paraId="0F556BF6"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19,7% </w:t>
            </w:r>
          </w:p>
          <w:p w14:paraId="0B1EA5D8" w14:textId="5B1B772F"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(7 чел.)</w:t>
            </w:r>
          </w:p>
        </w:tc>
        <w:tc>
          <w:tcPr>
            <w:tcW w:w="1166" w:type="dxa"/>
          </w:tcPr>
          <w:p w14:paraId="114EC9F4" w14:textId="77777777" w:rsidR="00317F7A"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45,6% </w:t>
            </w:r>
          </w:p>
          <w:p w14:paraId="31CD0E69" w14:textId="16A65C00" w:rsidR="0084038D" w:rsidRPr="00BD5FBF" w:rsidRDefault="00317F7A" w:rsidP="002324AC">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(24 чел.)</w:t>
            </w:r>
          </w:p>
        </w:tc>
      </w:tr>
    </w:tbl>
    <w:p w14:paraId="4218D60C" w14:textId="77777777" w:rsidR="006B1DCD" w:rsidRPr="00BD5FBF" w:rsidRDefault="006B1DCD"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58942E0" w14:textId="67EBA28F" w:rsidR="00D8592E" w:rsidRPr="00BD5FBF" w:rsidRDefault="00317F7A"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Из этого следует</w:t>
      </w:r>
      <w:r w:rsidR="00C07BD4" w:rsidRPr="00BD5FBF">
        <w:rPr>
          <w:rFonts w:ascii="Times New Roman" w:eastAsia="Times New Roman" w:hAnsi="Times New Roman" w:cs="Times New Roman"/>
          <w:color w:val="000000"/>
          <w:sz w:val="28"/>
          <w:szCs w:val="28"/>
          <w:lang w:eastAsia="ru-RU"/>
        </w:rPr>
        <w:t>,</w:t>
      </w:r>
      <w:r w:rsidR="00A97996" w:rsidRPr="00BD5FBF">
        <w:rPr>
          <w:rFonts w:ascii="Times New Roman" w:eastAsia="Times New Roman" w:hAnsi="Times New Roman" w:cs="Times New Roman"/>
          <w:color w:val="000000"/>
          <w:sz w:val="28"/>
          <w:szCs w:val="28"/>
          <w:lang w:eastAsia="ru-RU"/>
        </w:rPr>
        <w:t xml:space="preserve"> что </w:t>
      </w:r>
      <w:r w:rsidR="00C07BD4" w:rsidRPr="00BD5FBF">
        <w:rPr>
          <w:rFonts w:ascii="Times New Roman" w:eastAsia="Times New Roman" w:hAnsi="Times New Roman" w:cs="Times New Roman"/>
          <w:color w:val="000000"/>
          <w:sz w:val="28"/>
          <w:szCs w:val="28"/>
          <w:lang w:eastAsia="ru-RU"/>
        </w:rPr>
        <w:t xml:space="preserve">у </w:t>
      </w:r>
      <w:r w:rsidR="00A97996" w:rsidRPr="00BD5FBF">
        <w:rPr>
          <w:rFonts w:ascii="Times New Roman" w:eastAsia="Times New Roman" w:hAnsi="Times New Roman" w:cs="Times New Roman"/>
          <w:color w:val="000000"/>
          <w:sz w:val="28"/>
          <w:szCs w:val="28"/>
          <w:lang w:eastAsia="ru-RU"/>
        </w:rPr>
        <w:t>пациентов</w:t>
      </w:r>
      <w:r w:rsidR="00C07BD4" w:rsidRPr="00BD5FBF">
        <w:rPr>
          <w:rFonts w:ascii="Times New Roman" w:eastAsia="Times New Roman" w:hAnsi="Times New Roman" w:cs="Times New Roman"/>
          <w:color w:val="000000"/>
          <w:sz w:val="28"/>
          <w:szCs w:val="28"/>
          <w:lang w:eastAsia="ru-RU"/>
        </w:rPr>
        <w:t xml:space="preserve"> на стадиях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0</w:t>
      </w:r>
      <w:r w:rsidR="00C07BD4" w:rsidRPr="00BD5FBF">
        <w:rPr>
          <w:rFonts w:ascii="Times New Roman" w:eastAsia="Times New Roman" w:hAnsi="Times New Roman" w:cs="Times New Roman"/>
          <w:color w:val="000000"/>
          <w:sz w:val="28"/>
          <w:szCs w:val="28"/>
          <w:lang w:eastAsia="ru-RU"/>
        </w:rPr>
        <w:t xml:space="preserve">,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1</w:t>
      </w:r>
      <w:r w:rsidR="00C07BD4" w:rsidRPr="00BD5FBF">
        <w:rPr>
          <w:rFonts w:ascii="Times New Roman" w:eastAsia="Times New Roman" w:hAnsi="Times New Roman" w:cs="Times New Roman"/>
          <w:color w:val="000000"/>
          <w:sz w:val="28"/>
          <w:szCs w:val="28"/>
          <w:lang w:eastAsia="ru-RU"/>
        </w:rPr>
        <w:t xml:space="preserve">,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 xml:space="preserve">2 </w:t>
      </w:r>
      <w:r w:rsidR="00A97996" w:rsidRPr="00BD5FBF">
        <w:rPr>
          <w:rFonts w:ascii="Times New Roman" w:eastAsia="Times New Roman" w:hAnsi="Times New Roman" w:cs="Times New Roman"/>
          <w:color w:val="000000"/>
          <w:sz w:val="28"/>
          <w:szCs w:val="28"/>
          <w:lang w:eastAsia="ru-RU"/>
        </w:rPr>
        <w:t>доминировали</w:t>
      </w:r>
      <w:r w:rsidR="00C07BD4" w:rsidRPr="00BD5FBF">
        <w:rPr>
          <w:rFonts w:ascii="Times New Roman" w:eastAsia="Times New Roman" w:hAnsi="Times New Roman" w:cs="Times New Roman"/>
          <w:color w:val="000000"/>
          <w:sz w:val="28"/>
          <w:szCs w:val="28"/>
          <w:lang w:eastAsia="ru-RU"/>
        </w:rPr>
        <w:t xml:space="preserve"> субъективные жалобы и клинические проявления активности </w:t>
      </w:r>
      <w:r w:rsidR="00A97996" w:rsidRPr="00BD5FBF">
        <w:rPr>
          <w:rFonts w:ascii="Times New Roman" w:eastAsia="Times New Roman" w:hAnsi="Times New Roman" w:cs="Times New Roman"/>
          <w:color w:val="000000"/>
          <w:sz w:val="28"/>
          <w:szCs w:val="28"/>
          <w:lang w:eastAsia="ru-RU"/>
        </w:rPr>
        <w:t xml:space="preserve">заболевания. Однако, у </w:t>
      </w:r>
      <w:r w:rsidR="001212F8" w:rsidRPr="00BD5FBF">
        <w:rPr>
          <w:rFonts w:ascii="Times New Roman" w:eastAsia="Times New Roman" w:hAnsi="Times New Roman" w:cs="Times New Roman"/>
          <w:color w:val="000000"/>
          <w:sz w:val="28"/>
          <w:szCs w:val="28"/>
          <w:lang w:eastAsia="ru-RU"/>
        </w:rPr>
        <w:t>больных</w:t>
      </w:r>
      <w:r w:rsidR="00A97996" w:rsidRPr="00BD5FBF">
        <w:rPr>
          <w:rFonts w:ascii="Times New Roman" w:eastAsia="Times New Roman" w:hAnsi="Times New Roman" w:cs="Times New Roman"/>
          <w:color w:val="000000"/>
          <w:sz w:val="28"/>
          <w:szCs w:val="28"/>
          <w:lang w:eastAsia="ru-RU"/>
        </w:rPr>
        <w:t xml:space="preserve"> со стадиями фиброза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3</w:t>
      </w:r>
      <w:r w:rsidR="00C07BD4" w:rsidRPr="00BD5FBF">
        <w:rPr>
          <w:rFonts w:ascii="Times New Roman" w:eastAsia="Times New Roman" w:hAnsi="Times New Roman" w:cs="Times New Roman"/>
          <w:color w:val="000000"/>
          <w:sz w:val="28"/>
          <w:szCs w:val="28"/>
          <w:lang w:eastAsia="ru-RU"/>
        </w:rPr>
        <w:t xml:space="preserve"> и </w:t>
      </w:r>
      <w:r w:rsidR="00C07BD4" w:rsidRPr="00BD5FBF">
        <w:rPr>
          <w:rFonts w:ascii="Times New Roman" w:eastAsia="Times New Roman" w:hAnsi="Times New Roman" w:cs="Times New Roman"/>
          <w:color w:val="000000"/>
          <w:sz w:val="28"/>
          <w:szCs w:val="28"/>
          <w:lang w:val="en-US" w:eastAsia="ru-RU"/>
        </w:rPr>
        <w:t>F</w:t>
      </w:r>
      <w:r w:rsidR="00C07BD4" w:rsidRPr="00BD5FBF">
        <w:rPr>
          <w:rFonts w:ascii="Times New Roman" w:eastAsia="Times New Roman" w:hAnsi="Times New Roman" w:cs="Times New Roman"/>
          <w:color w:val="000000"/>
          <w:sz w:val="28"/>
          <w:szCs w:val="28"/>
          <w:vertAlign w:val="subscript"/>
          <w:lang w:eastAsia="ru-RU"/>
        </w:rPr>
        <w:t xml:space="preserve">4 </w:t>
      </w:r>
      <w:r w:rsidR="00C07BD4" w:rsidRPr="00BD5FBF">
        <w:rPr>
          <w:rFonts w:ascii="Times New Roman" w:eastAsia="Times New Roman" w:hAnsi="Times New Roman" w:cs="Times New Roman"/>
          <w:color w:val="000000"/>
          <w:sz w:val="28"/>
          <w:szCs w:val="28"/>
          <w:lang w:eastAsia="ru-RU"/>
        </w:rPr>
        <w:t xml:space="preserve">к </w:t>
      </w:r>
      <w:r w:rsidR="00A97996" w:rsidRPr="00BD5FBF">
        <w:rPr>
          <w:rFonts w:ascii="Times New Roman" w:eastAsia="Times New Roman" w:hAnsi="Times New Roman" w:cs="Times New Roman"/>
          <w:color w:val="000000"/>
          <w:sz w:val="28"/>
          <w:szCs w:val="28"/>
          <w:lang w:eastAsia="ru-RU"/>
        </w:rPr>
        <w:t>существующим</w:t>
      </w:r>
      <w:r w:rsidR="00C07BD4" w:rsidRPr="00BD5FBF">
        <w:rPr>
          <w:rFonts w:ascii="Times New Roman" w:eastAsia="Times New Roman" w:hAnsi="Times New Roman" w:cs="Times New Roman"/>
          <w:color w:val="000000"/>
          <w:sz w:val="28"/>
          <w:szCs w:val="28"/>
          <w:lang w:eastAsia="ru-RU"/>
        </w:rPr>
        <w:t xml:space="preserve"> клиническ</w:t>
      </w:r>
      <w:r w:rsidR="00A97996" w:rsidRPr="00BD5FBF">
        <w:rPr>
          <w:rFonts w:ascii="Times New Roman" w:eastAsia="Times New Roman" w:hAnsi="Times New Roman" w:cs="Times New Roman"/>
          <w:color w:val="000000"/>
          <w:sz w:val="28"/>
          <w:szCs w:val="28"/>
          <w:lang w:eastAsia="ru-RU"/>
        </w:rPr>
        <w:t>им</w:t>
      </w:r>
      <w:r w:rsidR="00C07BD4" w:rsidRPr="00BD5FBF">
        <w:rPr>
          <w:rFonts w:ascii="Times New Roman" w:eastAsia="Times New Roman" w:hAnsi="Times New Roman" w:cs="Times New Roman"/>
          <w:color w:val="000000"/>
          <w:sz w:val="28"/>
          <w:szCs w:val="28"/>
          <w:lang w:eastAsia="ru-RU"/>
        </w:rPr>
        <w:t xml:space="preserve"> </w:t>
      </w:r>
      <w:r w:rsidR="00C07BD4" w:rsidRPr="00BD5FBF">
        <w:rPr>
          <w:rFonts w:ascii="Times New Roman" w:eastAsia="Times New Roman" w:hAnsi="Times New Roman" w:cs="Times New Roman"/>
          <w:color w:val="000000"/>
          <w:sz w:val="28"/>
          <w:szCs w:val="28"/>
          <w:lang w:eastAsia="ru-RU"/>
        </w:rPr>
        <w:lastRenderedPageBreak/>
        <w:t>симптом</w:t>
      </w:r>
      <w:r w:rsidR="00A97996" w:rsidRPr="00BD5FBF">
        <w:rPr>
          <w:rFonts w:ascii="Times New Roman" w:eastAsia="Times New Roman" w:hAnsi="Times New Roman" w:cs="Times New Roman"/>
          <w:color w:val="000000"/>
          <w:sz w:val="28"/>
          <w:szCs w:val="28"/>
          <w:lang w:eastAsia="ru-RU"/>
        </w:rPr>
        <w:t xml:space="preserve">ам </w:t>
      </w:r>
      <w:r w:rsidR="00C07BD4" w:rsidRPr="00BD5FBF">
        <w:rPr>
          <w:rFonts w:ascii="Times New Roman" w:eastAsia="Times New Roman" w:hAnsi="Times New Roman" w:cs="Times New Roman"/>
          <w:color w:val="000000"/>
          <w:sz w:val="28"/>
          <w:szCs w:val="28"/>
          <w:lang w:eastAsia="ru-RU"/>
        </w:rPr>
        <w:t>присоед</w:t>
      </w:r>
      <w:r w:rsidR="00A97996" w:rsidRPr="00BD5FBF">
        <w:rPr>
          <w:rFonts w:ascii="Times New Roman" w:eastAsia="Times New Roman" w:hAnsi="Times New Roman" w:cs="Times New Roman"/>
          <w:color w:val="000000"/>
          <w:sz w:val="28"/>
          <w:szCs w:val="28"/>
          <w:lang w:eastAsia="ru-RU"/>
        </w:rPr>
        <w:t>инялись</w:t>
      </w:r>
      <w:r w:rsidR="00C07BD4" w:rsidRPr="00BD5FBF">
        <w:rPr>
          <w:rFonts w:ascii="Times New Roman" w:eastAsia="Times New Roman" w:hAnsi="Times New Roman" w:cs="Times New Roman"/>
          <w:color w:val="000000"/>
          <w:sz w:val="28"/>
          <w:szCs w:val="28"/>
          <w:lang w:eastAsia="ru-RU"/>
        </w:rPr>
        <w:t xml:space="preserve"> </w:t>
      </w:r>
      <w:r w:rsidR="00A97996" w:rsidRPr="00BD5FBF">
        <w:rPr>
          <w:rFonts w:ascii="Times New Roman" w:eastAsia="Times New Roman" w:hAnsi="Times New Roman" w:cs="Times New Roman"/>
          <w:color w:val="000000"/>
          <w:sz w:val="28"/>
          <w:szCs w:val="28"/>
          <w:lang w:eastAsia="ru-RU"/>
        </w:rPr>
        <w:t>явления</w:t>
      </w:r>
      <w:r w:rsidR="00C07BD4" w:rsidRPr="00BD5FBF">
        <w:rPr>
          <w:rFonts w:ascii="Times New Roman" w:eastAsia="Times New Roman" w:hAnsi="Times New Roman" w:cs="Times New Roman"/>
          <w:color w:val="000000"/>
          <w:sz w:val="28"/>
          <w:szCs w:val="28"/>
          <w:lang w:eastAsia="ru-RU"/>
        </w:rPr>
        <w:t xml:space="preserve"> геморрагического синдрома и</w:t>
      </w:r>
      <w:r w:rsidR="00A97996" w:rsidRPr="00BD5FBF">
        <w:rPr>
          <w:rFonts w:ascii="Times New Roman" w:eastAsia="Times New Roman" w:hAnsi="Times New Roman" w:cs="Times New Roman"/>
          <w:color w:val="000000"/>
          <w:sz w:val="28"/>
          <w:szCs w:val="28"/>
          <w:lang w:eastAsia="ru-RU"/>
        </w:rPr>
        <w:t xml:space="preserve"> синдрома</w:t>
      </w:r>
      <w:r w:rsidR="00C07BD4" w:rsidRPr="00BD5FBF">
        <w:rPr>
          <w:rFonts w:ascii="Times New Roman" w:eastAsia="Times New Roman" w:hAnsi="Times New Roman" w:cs="Times New Roman"/>
          <w:color w:val="000000"/>
          <w:sz w:val="28"/>
          <w:szCs w:val="28"/>
          <w:lang w:eastAsia="ru-RU"/>
        </w:rPr>
        <w:t xml:space="preserve"> портальной гипертензии.</w:t>
      </w:r>
    </w:p>
    <w:p w14:paraId="7108D263" w14:textId="7C03366F" w:rsidR="00F4128E" w:rsidRPr="00BD5FBF" w:rsidRDefault="00274902"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Все пациенты</w:t>
      </w:r>
      <w:r w:rsidR="00FD00B3" w:rsidRPr="00BD5FBF">
        <w:rPr>
          <w:rFonts w:ascii="Times New Roman" w:eastAsia="Times New Roman" w:hAnsi="Times New Roman" w:cs="Times New Roman"/>
          <w:color w:val="000000"/>
          <w:sz w:val="28"/>
          <w:szCs w:val="28"/>
          <w:lang w:val="kk-KZ"/>
        </w:rPr>
        <w:t xml:space="preserve"> с ХВГ</w:t>
      </w:r>
      <w:r w:rsidRPr="00BD5FBF">
        <w:rPr>
          <w:rFonts w:ascii="Times New Roman" w:eastAsia="Times New Roman" w:hAnsi="Times New Roman" w:cs="Times New Roman"/>
          <w:color w:val="000000"/>
          <w:sz w:val="28"/>
          <w:szCs w:val="28"/>
          <w:lang w:val="kk-KZ"/>
        </w:rPr>
        <w:t xml:space="preserve"> были распределены по стадиям фиброза печени,</w:t>
      </w:r>
      <w:r w:rsidR="00983469" w:rsidRPr="00BD5FBF">
        <w:rPr>
          <w:rFonts w:ascii="Times New Roman" w:eastAsia="Times New Roman" w:hAnsi="Times New Roman" w:cs="Times New Roman"/>
          <w:color w:val="000000"/>
          <w:sz w:val="28"/>
          <w:szCs w:val="28"/>
          <w:lang w:val="kk-KZ"/>
        </w:rPr>
        <w:t xml:space="preserve"> по возрасту, гендерному признаку, длительности заболевания, уровню АЛТ и АСТ</w:t>
      </w:r>
      <w:r w:rsidRPr="00BD5FBF">
        <w:rPr>
          <w:rFonts w:ascii="Times New Roman" w:eastAsia="Times New Roman" w:hAnsi="Times New Roman" w:cs="Times New Roman"/>
          <w:color w:val="000000"/>
          <w:sz w:val="28"/>
          <w:szCs w:val="28"/>
          <w:lang w:val="kk-KZ"/>
        </w:rPr>
        <w:t>.</w:t>
      </w:r>
      <w:r w:rsidR="00F4128E" w:rsidRPr="00BD5FBF">
        <w:rPr>
          <w:rFonts w:ascii="Times New Roman" w:eastAsia="Times New Roman" w:hAnsi="Times New Roman" w:cs="Times New Roman"/>
          <w:color w:val="000000"/>
          <w:sz w:val="28"/>
          <w:szCs w:val="28"/>
          <w:lang w:val="kk-KZ"/>
        </w:rPr>
        <w:t xml:space="preserve"> </w:t>
      </w:r>
      <w:r w:rsidR="00A41DFC" w:rsidRPr="00BD5FBF">
        <w:rPr>
          <w:rFonts w:ascii="Times New Roman" w:eastAsia="Times New Roman" w:hAnsi="Times New Roman" w:cs="Times New Roman"/>
          <w:color w:val="000000"/>
          <w:sz w:val="28"/>
          <w:szCs w:val="28"/>
          <w:lang w:val="kk-KZ"/>
        </w:rPr>
        <w:t xml:space="preserve">Клинические и демографические характеристики пациентов с ХВГ представлены в </w:t>
      </w:r>
      <w:r w:rsidR="00A41DFC" w:rsidRPr="00BD5FBF">
        <w:rPr>
          <w:rFonts w:ascii="Times New Roman" w:eastAsia="Times New Roman" w:hAnsi="Times New Roman" w:cs="Times New Roman"/>
          <w:color w:val="000000" w:themeColor="text1"/>
          <w:sz w:val="28"/>
          <w:szCs w:val="28"/>
          <w:lang w:val="kk-KZ"/>
        </w:rPr>
        <w:t xml:space="preserve">таблице </w:t>
      </w:r>
      <w:r w:rsidR="000E274A" w:rsidRPr="00BD5FBF">
        <w:rPr>
          <w:rFonts w:ascii="Times New Roman" w:eastAsia="Times New Roman" w:hAnsi="Times New Roman" w:cs="Times New Roman"/>
          <w:color w:val="000000" w:themeColor="text1"/>
          <w:sz w:val="28"/>
          <w:szCs w:val="28"/>
          <w:lang w:val="kk-KZ"/>
        </w:rPr>
        <w:t>6</w:t>
      </w:r>
      <w:r w:rsidR="00A41DFC" w:rsidRPr="00BD5FBF">
        <w:rPr>
          <w:rFonts w:ascii="Times New Roman" w:eastAsia="Times New Roman" w:hAnsi="Times New Roman" w:cs="Times New Roman"/>
          <w:color w:val="000000" w:themeColor="text1"/>
          <w:sz w:val="28"/>
          <w:szCs w:val="28"/>
          <w:lang w:val="kk-KZ"/>
        </w:rPr>
        <w:t>.</w:t>
      </w:r>
    </w:p>
    <w:p w14:paraId="00119476" w14:textId="77777777" w:rsidR="00A47C1B" w:rsidRPr="00BD5FBF" w:rsidRDefault="00A47C1B" w:rsidP="00BE0026">
      <w:pPr>
        <w:spacing w:after="0" w:line="240" w:lineRule="auto"/>
        <w:ind w:firstLine="709"/>
        <w:rPr>
          <w:rFonts w:ascii="Times New Roman" w:eastAsia="Times New Roman" w:hAnsi="Times New Roman" w:cs="Times New Roman"/>
          <w:b/>
          <w:bCs/>
          <w:color w:val="000000"/>
          <w:sz w:val="28"/>
          <w:szCs w:val="28"/>
          <w:lang w:val="kk-KZ"/>
        </w:rPr>
      </w:pPr>
    </w:p>
    <w:p w14:paraId="4E8F2D36" w14:textId="5809B474" w:rsidR="00274902" w:rsidRPr="00BD5FBF" w:rsidRDefault="00A47C1B" w:rsidP="002324AC">
      <w:pPr>
        <w:spacing w:after="0" w:line="240" w:lineRule="auto"/>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1212F8" w:rsidRPr="00BD5FBF">
        <w:rPr>
          <w:rFonts w:ascii="Times New Roman" w:eastAsia="Times New Roman" w:hAnsi="Times New Roman" w:cs="Times New Roman"/>
          <w:color w:val="000000"/>
          <w:sz w:val="26"/>
          <w:szCs w:val="26"/>
          <w:lang w:val="kk-KZ"/>
        </w:rPr>
        <w:t>6</w:t>
      </w:r>
      <w:r w:rsidR="006B1DCD" w:rsidRPr="00BD5FBF">
        <w:rPr>
          <w:rFonts w:ascii="Times New Roman" w:eastAsia="Times New Roman" w:hAnsi="Times New Roman" w:cs="Times New Roman"/>
          <w:color w:val="000000"/>
          <w:sz w:val="26"/>
          <w:szCs w:val="26"/>
          <w:lang w:val="kk-KZ"/>
        </w:rPr>
        <w:t xml:space="preserve"> – </w:t>
      </w:r>
      <w:r w:rsidRPr="00BD5FBF">
        <w:rPr>
          <w:rFonts w:ascii="Times New Roman" w:eastAsia="Times New Roman" w:hAnsi="Times New Roman" w:cs="Times New Roman"/>
          <w:color w:val="000000"/>
          <w:sz w:val="26"/>
          <w:szCs w:val="26"/>
          <w:lang w:val="kk-KZ"/>
        </w:rPr>
        <w:t>К</w:t>
      </w:r>
      <w:r w:rsidRPr="00BD5FBF">
        <w:rPr>
          <w:rFonts w:ascii="Times New Roman" w:eastAsia="Times New Roman" w:hAnsi="Times New Roman" w:cs="Times New Roman"/>
          <w:color w:val="000000"/>
          <w:sz w:val="28"/>
          <w:szCs w:val="28"/>
          <w:lang w:val="kk-KZ"/>
        </w:rPr>
        <w:t>линические и демографические характеристики пациентов с ХВГ</w:t>
      </w:r>
    </w:p>
    <w:p w14:paraId="075CB3D7" w14:textId="77777777" w:rsidR="006B1DCD" w:rsidRPr="00BD5FBF" w:rsidRDefault="006B1DCD" w:rsidP="006B1DCD">
      <w:pPr>
        <w:spacing w:after="0" w:line="240" w:lineRule="auto"/>
        <w:jc w:val="right"/>
        <w:rPr>
          <w:rFonts w:ascii="Times New Roman" w:eastAsia="Times New Roman" w:hAnsi="Times New Roman" w:cs="Times New Roman"/>
          <w:color w:val="000000"/>
          <w:sz w:val="16"/>
          <w:szCs w:val="16"/>
          <w:lang w:val="kk-KZ"/>
        </w:rPr>
      </w:pPr>
    </w:p>
    <w:tbl>
      <w:tblPr>
        <w:tblStyle w:val="21"/>
        <w:tblW w:w="0" w:type="auto"/>
        <w:jc w:val="center"/>
        <w:tblLayout w:type="fixed"/>
        <w:tblLook w:val="04A0" w:firstRow="1" w:lastRow="0" w:firstColumn="1" w:lastColumn="0" w:noHBand="0" w:noVBand="1"/>
      </w:tblPr>
      <w:tblGrid>
        <w:gridCol w:w="2127"/>
        <w:gridCol w:w="1372"/>
        <w:gridCol w:w="1207"/>
        <w:gridCol w:w="1212"/>
        <w:gridCol w:w="1204"/>
        <w:gridCol w:w="1260"/>
        <w:gridCol w:w="1232"/>
      </w:tblGrid>
      <w:tr w:rsidR="00274902" w:rsidRPr="00BD5FBF" w14:paraId="5594F936" w14:textId="77777777" w:rsidTr="006B1DCD">
        <w:trPr>
          <w:jc w:val="center"/>
        </w:trPr>
        <w:tc>
          <w:tcPr>
            <w:tcW w:w="2127" w:type="dxa"/>
            <w:vAlign w:val="center"/>
          </w:tcPr>
          <w:p w14:paraId="2B8478CF" w14:textId="77777777" w:rsidR="00274902" w:rsidRPr="00BD5FBF" w:rsidRDefault="00274902" w:rsidP="006B1DCD">
            <w:pPr>
              <w:jc w:val="center"/>
              <w:rPr>
                <w:rFonts w:ascii="Times New Roman" w:eastAsia="Calibri" w:hAnsi="Times New Roman" w:cs="Times New Roman"/>
                <w:b/>
                <w:bCs/>
                <w:sz w:val="24"/>
                <w:szCs w:val="24"/>
              </w:rPr>
            </w:pPr>
            <w:bookmarkStart w:id="208" w:name="_Hlk123338124"/>
            <w:r w:rsidRPr="00BD5FBF">
              <w:rPr>
                <w:rFonts w:ascii="Times New Roman" w:eastAsia="Calibri" w:hAnsi="Times New Roman" w:cs="Times New Roman"/>
                <w:sz w:val="24"/>
                <w:szCs w:val="24"/>
              </w:rPr>
              <w:t>Характеристика</w:t>
            </w:r>
          </w:p>
        </w:tc>
        <w:tc>
          <w:tcPr>
            <w:tcW w:w="1372" w:type="dxa"/>
            <w:vAlign w:val="center"/>
          </w:tcPr>
          <w:p w14:paraId="141B6103" w14:textId="77777777" w:rsidR="00274902" w:rsidRPr="00BD5FBF" w:rsidRDefault="00274902" w:rsidP="006B1DCD">
            <w:pPr>
              <w:ind w:left="-110" w:right="-92"/>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Общее количество</w:t>
            </w:r>
          </w:p>
          <w:p w14:paraId="79657253" w14:textId="77777777" w:rsidR="00274902" w:rsidRPr="00BD5FBF" w:rsidRDefault="00274902" w:rsidP="006B1DCD">
            <w:pPr>
              <w:ind w:left="-110" w:right="-92"/>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233</w:t>
            </w:r>
            <w:r w:rsidRPr="00BD5FBF">
              <w:rPr>
                <w:rFonts w:ascii="Times New Roman" w:eastAsia="Calibri" w:hAnsi="Times New Roman" w:cs="Times New Roman"/>
                <w:sz w:val="24"/>
                <w:szCs w:val="24"/>
                <w:lang w:val="en-US"/>
              </w:rPr>
              <w:t>)</w:t>
            </w:r>
          </w:p>
        </w:tc>
        <w:tc>
          <w:tcPr>
            <w:tcW w:w="1207" w:type="dxa"/>
            <w:vAlign w:val="center"/>
          </w:tcPr>
          <w:p w14:paraId="43DFC9DF" w14:textId="1D0DA696" w:rsidR="00274902" w:rsidRPr="00BD5FBF" w:rsidRDefault="00274902"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7B504341" w14:textId="77777777" w:rsidR="00274902" w:rsidRPr="00BD5FBF" w:rsidRDefault="00274902" w:rsidP="006B1DC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212" w:type="dxa"/>
            <w:vAlign w:val="center"/>
          </w:tcPr>
          <w:p w14:paraId="51310D3F" w14:textId="77777777" w:rsidR="00274902" w:rsidRPr="00BD5FBF" w:rsidRDefault="00274902"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61D614CF" w14:textId="77777777" w:rsidR="00274902" w:rsidRPr="00BD5FBF" w:rsidRDefault="00274902" w:rsidP="006B1DC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204" w:type="dxa"/>
            <w:vAlign w:val="center"/>
          </w:tcPr>
          <w:p w14:paraId="6CE92AC1" w14:textId="77777777" w:rsidR="00274902" w:rsidRPr="00BD5FBF" w:rsidRDefault="00274902"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481A1AFC" w14:textId="77777777" w:rsidR="00274902" w:rsidRPr="00BD5FBF" w:rsidRDefault="00274902" w:rsidP="006B1DC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260" w:type="dxa"/>
            <w:vAlign w:val="center"/>
          </w:tcPr>
          <w:p w14:paraId="2C8A0C8A" w14:textId="77777777" w:rsidR="00274902" w:rsidRPr="00BD5FBF" w:rsidRDefault="00274902"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470FDF8D" w14:textId="77777777" w:rsidR="00274902" w:rsidRPr="00BD5FBF" w:rsidRDefault="00274902" w:rsidP="006B1DC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232" w:type="dxa"/>
            <w:vAlign w:val="center"/>
          </w:tcPr>
          <w:p w14:paraId="470000C2" w14:textId="77777777" w:rsidR="00274902" w:rsidRPr="00BD5FBF" w:rsidRDefault="00274902" w:rsidP="006B1DC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6629F8D4" w14:textId="77777777" w:rsidR="00274902" w:rsidRPr="00BD5FBF" w:rsidRDefault="00274902" w:rsidP="006B1DC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bookmarkEnd w:id="208"/>
      <w:tr w:rsidR="00274902" w:rsidRPr="00BD5FBF" w14:paraId="0226A78A" w14:textId="77777777" w:rsidTr="006B1DCD">
        <w:trPr>
          <w:jc w:val="center"/>
        </w:trPr>
        <w:tc>
          <w:tcPr>
            <w:tcW w:w="2127" w:type="dxa"/>
          </w:tcPr>
          <w:p w14:paraId="4F29730B"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Возраст (годы)</w:t>
            </w:r>
          </w:p>
          <w:p w14:paraId="267ADD5F" w14:textId="22E36007" w:rsidR="00274902" w:rsidRPr="00BD5FBF" w:rsidRDefault="00274902" w:rsidP="006B1DCD">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Диапазон (</w:t>
            </w:r>
            <w:r w:rsidRPr="00BD5FBF">
              <w:rPr>
                <w:rFonts w:ascii="Times New Roman" w:eastAsia="Calibri" w:hAnsi="Times New Roman" w:cs="Times New Roman"/>
                <w:sz w:val="24"/>
                <w:szCs w:val="24"/>
                <w:lang w:val="en-US"/>
              </w:rPr>
              <w:t>Min</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Max</w:t>
            </w:r>
            <w:r w:rsidRPr="00BD5FBF">
              <w:rPr>
                <w:rFonts w:ascii="Times New Roman" w:eastAsia="Calibri" w:hAnsi="Times New Roman" w:cs="Times New Roman"/>
                <w:sz w:val="24"/>
                <w:szCs w:val="24"/>
              </w:rPr>
              <w:t>)</w:t>
            </w:r>
            <w:r w:rsidR="006B1DCD" w:rsidRPr="00BD5FBF">
              <w:rPr>
                <w:rFonts w:ascii="Times New Roman" w:eastAsia="Calibri" w:hAnsi="Times New Roman" w:cs="Times New Roman"/>
                <w:sz w:val="24"/>
                <w:szCs w:val="24"/>
              </w:rPr>
              <w:t xml:space="preserve"> </w:t>
            </w:r>
            <w:r w:rsidRPr="00BD5FBF">
              <w:rPr>
                <w:rFonts w:ascii="Times New Roman" w:eastAsia="Calibri" w:hAnsi="Times New Roman" w:cs="Times New Roman"/>
                <w:sz w:val="24"/>
                <w:szCs w:val="24"/>
              </w:rPr>
              <w:t xml:space="preserve">среднее </w:t>
            </w:r>
            <w:proofErr w:type="spellStart"/>
            <w:r w:rsidRPr="00BD5FBF">
              <w:rPr>
                <w:rFonts w:ascii="Times New Roman" w:eastAsia="Calibri" w:hAnsi="Times New Roman" w:cs="Times New Roman"/>
                <w:sz w:val="24"/>
                <w:szCs w:val="24"/>
              </w:rPr>
              <w:t>зна</w:t>
            </w:r>
            <w:proofErr w:type="spellEnd"/>
            <w:r w:rsidR="006B1DCD" w:rsidRPr="00BD5FBF">
              <w:rPr>
                <w:rFonts w:ascii="Times New Roman" w:eastAsia="Calibri" w:hAnsi="Times New Roman" w:cs="Times New Roman"/>
                <w:sz w:val="24"/>
                <w:szCs w:val="24"/>
              </w:rPr>
              <w:t xml:space="preserve"> </w:t>
            </w:r>
            <w:proofErr w:type="spellStart"/>
            <w:r w:rsidRPr="00BD5FBF">
              <w:rPr>
                <w:rFonts w:ascii="Times New Roman" w:eastAsia="Calibri" w:hAnsi="Times New Roman" w:cs="Times New Roman"/>
                <w:sz w:val="24"/>
                <w:szCs w:val="24"/>
              </w:rPr>
              <w:t>чение</w:t>
            </w:r>
            <w:proofErr w:type="spellEnd"/>
            <w:r w:rsidRPr="00BD5FBF">
              <w:rPr>
                <w:rFonts w:ascii="Times New Roman" w:eastAsia="Calibri" w:hAnsi="Times New Roman" w:cs="Times New Roman"/>
                <w:sz w:val="24"/>
                <w:szCs w:val="24"/>
              </w:rPr>
              <w:t xml:space="preserve"> ± стандарт</w:t>
            </w:r>
            <w:r w:rsidR="006B1DCD" w:rsidRPr="00BD5FBF">
              <w:rPr>
                <w:rFonts w:ascii="Times New Roman" w:eastAsia="Calibri" w:hAnsi="Times New Roman" w:cs="Times New Roman"/>
                <w:sz w:val="24"/>
                <w:szCs w:val="24"/>
              </w:rPr>
              <w:t xml:space="preserve"> </w:t>
            </w:r>
            <w:proofErr w:type="spellStart"/>
            <w:r w:rsidRPr="00BD5FBF">
              <w:rPr>
                <w:rFonts w:ascii="Times New Roman" w:eastAsia="Calibri" w:hAnsi="Times New Roman" w:cs="Times New Roman"/>
                <w:sz w:val="24"/>
                <w:szCs w:val="24"/>
              </w:rPr>
              <w:t>ное</w:t>
            </w:r>
            <w:proofErr w:type="spellEnd"/>
            <w:r w:rsidRPr="00BD5FBF">
              <w:rPr>
                <w:rFonts w:ascii="Times New Roman" w:eastAsia="Calibri" w:hAnsi="Times New Roman" w:cs="Times New Roman"/>
                <w:sz w:val="24"/>
                <w:szCs w:val="24"/>
              </w:rPr>
              <w:t xml:space="preserve"> отклонение</w:t>
            </w:r>
          </w:p>
        </w:tc>
        <w:tc>
          <w:tcPr>
            <w:tcW w:w="1372" w:type="dxa"/>
          </w:tcPr>
          <w:p w14:paraId="528B45F3" w14:textId="77777777" w:rsidR="00274902" w:rsidRPr="00BD5FBF" w:rsidRDefault="00274902" w:rsidP="002324AC">
            <w:pPr>
              <w:jc w:val="center"/>
              <w:rPr>
                <w:rFonts w:ascii="Times New Roman" w:eastAsia="Calibri" w:hAnsi="Times New Roman" w:cs="Times New Roman"/>
                <w:sz w:val="24"/>
                <w:szCs w:val="24"/>
              </w:rPr>
            </w:pPr>
          </w:p>
          <w:p w14:paraId="44075D35"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18-75</w:t>
            </w:r>
          </w:p>
          <w:p w14:paraId="698FA39A" w14:textId="77777777" w:rsidR="00274902" w:rsidRPr="00BD5FBF" w:rsidRDefault="00274902" w:rsidP="002324AC">
            <w:pPr>
              <w:jc w:val="center"/>
              <w:rPr>
                <w:rFonts w:ascii="Times New Roman" w:eastAsia="Calibri" w:hAnsi="Times New Roman" w:cs="Times New Roman"/>
                <w:sz w:val="24"/>
                <w:szCs w:val="24"/>
              </w:rPr>
            </w:pPr>
          </w:p>
          <w:p w14:paraId="313595BF" w14:textId="77777777" w:rsidR="006B1DCD" w:rsidRPr="00BD5FBF" w:rsidRDefault="006B1DCD" w:rsidP="002324AC">
            <w:pPr>
              <w:jc w:val="center"/>
              <w:rPr>
                <w:rFonts w:ascii="Times New Roman" w:eastAsia="Calibri" w:hAnsi="Times New Roman" w:cs="Times New Roman"/>
                <w:sz w:val="24"/>
                <w:szCs w:val="24"/>
              </w:rPr>
            </w:pPr>
          </w:p>
          <w:p w14:paraId="4684339F" w14:textId="77777777" w:rsidR="00274902" w:rsidRPr="00BD5FBF" w:rsidRDefault="00274902" w:rsidP="002324AC">
            <w:pPr>
              <w:jc w:val="center"/>
              <w:rPr>
                <w:rFonts w:ascii="Times New Roman" w:eastAsia="Calibri" w:hAnsi="Times New Roman" w:cs="Times New Roman"/>
                <w:sz w:val="24"/>
                <w:szCs w:val="24"/>
                <w:lang w:val="en-US"/>
              </w:rPr>
            </w:pPr>
            <w:bookmarkStart w:id="209" w:name="_Hlk123335581"/>
            <w:r w:rsidRPr="00BD5FBF">
              <w:rPr>
                <w:rFonts w:ascii="Times New Roman" w:eastAsia="Calibri" w:hAnsi="Times New Roman" w:cs="Times New Roman"/>
                <w:sz w:val="24"/>
                <w:szCs w:val="24"/>
                <w:lang w:val="en-US"/>
              </w:rPr>
              <w:t>47</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1±14</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1</w:t>
            </w:r>
            <w:bookmarkEnd w:id="209"/>
          </w:p>
        </w:tc>
        <w:tc>
          <w:tcPr>
            <w:tcW w:w="1207" w:type="dxa"/>
          </w:tcPr>
          <w:p w14:paraId="58BD2B15" w14:textId="77777777" w:rsidR="00274902" w:rsidRPr="00BD5FBF" w:rsidRDefault="00274902" w:rsidP="002324AC">
            <w:pPr>
              <w:jc w:val="center"/>
              <w:rPr>
                <w:rFonts w:ascii="Times New Roman" w:eastAsia="Calibri" w:hAnsi="Times New Roman" w:cs="Times New Roman"/>
                <w:sz w:val="24"/>
                <w:szCs w:val="24"/>
                <w:lang w:val="en-US"/>
              </w:rPr>
            </w:pPr>
          </w:p>
          <w:p w14:paraId="6C2ABA0A"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19-66</w:t>
            </w:r>
          </w:p>
          <w:p w14:paraId="3E3003AD" w14:textId="77777777" w:rsidR="00274902" w:rsidRPr="00BD5FBF" w:rsidRDefault="00274902" w:rsidP="002324AC">
            <w:pPr>
              <w:rPr>
                <w:rFonts w:ascii="Times New Roman" w:eastAsia="Calibri" w:hAnsi="Times New Roman" w:cs="Times New Roman"/>
                <w:sz w:val="24"/>
                <w:szCs w:val="24"/>
              </w:rPr>
            </w:pPr>
          </w:p>
          <w:p w14:paraId="6FBE920E" w14:textId="77777777" w:rsidR="006B1DCD" w:rsidRPr="00BD5FBF" w:rsidRDefault="006B1DCD" w:rsidP="002324AC">
            <w:pPr>
              <w:rPr>
                <w:rFonts w:ascii="Times New Roman" w:eastAsia="Calibri" w:hAnsi="Times New Roman" w:cs="Times New Roman"/>
                <w:sz w:val="24"/>
                <w:szCs w:val="24"/>
              </w:rPr>
            </w:pPr>
          </w:p>
          <w:p w14:paraId="5309C901" w14:textId="77777777" w:rsidR="00274902" w:rsidRPr="00BD5FBF" w:rsidRDefault="00274902" w:rsidP="002324AC">
            <w:pPr>
              <w:jc w:val="center"/>
              <w:rPr>
                <w:rFonts w:ascii="Times New Roman" w:eastAsia="Calibri" w:hAnsi="Times New Roman" w:cs="Times New Roman"/>
                <w:sz w:val="24"/>
                <w:szCs w:val="24"/>
                <w:lang w:val="en-US"/>
              </w:rPr>
            </w:pPr>
            <w:bookmarkStart w:id="210" w:name="_Hlk123335697"/>
            <w:r w:rsidRPr="00BD5FBF">
              <w:rPr>
                <w:rFonts w:ascii="Times New Roman" w:eastAsia="Calibri" w:hAnsi="Times New Roman" w:cs="Times New Roman"/>
                <w:sz w:val="24"/>
                <w:szCs w:val="24"/>
                <w:lang w:val="en-US"/>
              </w:rPr>
              <w:t>40</w:t>
            </w:r>
            <w:r w:rsidRPr="00BD5FBF">
              <w:rPr>
                <w:rFonts w:ascii="Times New Roman" w:eastAsia="Calibri" w:hAnsi="Times New Roman" w:cs="Times New Roman"/>
                <w:sz w:val="24"/>
                <w:szCs w:val="24"/>
              </w:rPr>
              <w:t>,0±13,5</w:t>
            </w:r>
            <w:bookmarkEnd w:id="210"/>
          </w:p>
        </w:tc>
        <w:tc>
          <w:tcPr>
            <w:tcW w:w="1212" w:type="dxa"/>
          </w:tcPr>
          <w:p w14:paraId="39711E4E" w14:textId="77777777" w:rsidR="00274902" w:rsidRPr="00BD5FBF" w:rsidRDefault="00274902" w:rsidP="002324AC">
            <w:pPr>
              <w:jc w:val="center"/>
              <w:rPr>
                <w:rFonts w:ascii="Times New Roman" w:eastAsia="Calibri" w:hAnsi="Times New Roman" w:cs="Times New Roman"/>
                <w:sz w:val="24"/>
                <w:szCs w:val="24"/>
                <w:lang w:val="en-US"/>
              </w:rPr>
            </w:pPr>
          </w:p>
          <w:p w14:paraId="43A4623D"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14599814" w14:textId="77777777" w:rsidR="00274902" w:rsidRPr="00BD5FBF" w:rsidRDefault="00274902" w:rsidP="002324AC">
            <w:pPr>
              <w:jc w:val="center"/>
              <w:rPr>
                <w:rFonts w:ascii="Times New Roman" w:eastAsia="Calibri" w:hAnsi="Times New Roman" w:cs="Times New Roman"/>
                <w:sz w:val="24"/>
                <w:szCs w:val="24"/>
              </w:rPr>
            </w:pPr>
          </w:p>
          <w:p w14:paraId="7CF622D6" w14:textId="77777777" w:rsidR="006B1DCD" w:rsidRPr="00BD5FBF" w:rsidRDefault="006B1DCD" w:rsidP="002324AC">
            <w:pPr>
              <w:jc w:val="center"/>
              <w:rPr>
                <w:rFonts w:ascii="Times New Roman" w:eastAsia="Calibri" w:hAnsi="Times New Roman" w:cs="Times New Roman"/>
                <w:sz w:val="24"/>
                <w:szCs w:val="24"/>
              </w:rPr>
            </w:pPr>
          </w:p>
          <w:p w14:paraId="4C2BE98B" w14:textId="77777777" w:rsidR="00274902" w:rsidRPr="00BD5FBF" w:rsidRDefault="00274902" w:rsidP="002324AC">
            <w:pPr>
              <w:jc w:val="center"/>
              <w:rPr>
                <w:rFonts w:ascii="Times New Roman" w:eastAsia="Calibri" w:hAnsi="Times New Roman" w:cs="Times New Roman"/>
                <w:sz w:val="24"/>
                <w:szCs w:val="24"/>
                <w:lang w:val="en-US"/>
              </w:rPr>
            </w:pPr>
            <w:bookmarkStart w:id="211" w:name="_Hlk123335733"/>
            <w:r w:rsidRPr="00BD5FBF">
              <w:rPr>
                <w:rFonts w:ascii="Times New Roman" w:eastAsia="Calibri" w:hAnsi="Times New Roman" w:cs="Times New Roman"/>
                <w:sz w:val="24"/>
                <w:szCs w:val="24"/>
                <w:lang w:val="en-US"/>
              </w:rPr>
              <w:t>47</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4</w:t>
            </w:r>
            <w:r w:rsidRPr="00BD5FBF">
              <w:rPr>
                <w:rFonts w:ascii="Times New Roman" w:eastAsia="Calibri" w:hAnsi="Times New Roman" w:cs="Times New Roman"/>
                <w:sz w:val="24"/>
                <w:szCs w:val="24"/>
              </w:rPr>
              <w:t>±13,</w:t>
            </w:r>
            <w:r w:rsidRPr="00BD5FBF">
              <w:rPr>
                <w:rFonts w:ascii="Times New Roman" w:eastAsia="Calibri" w:hAnsi="Times New Roman" w:cs="Times New Roman"/>
                <w:sz w:val="24"/>
                <w:szCs w:val="24"/>
                <w:lang w:val="en-US"/>
              </w:rPr>
              <w:t>8</w:t>
            </w:r>
            <w:bookmarkEnd w:id="211"/>
          </w:p>
        </w:tc>
        <w:tc>
          <w:tcPr>
            <w:tcW w:w="1204" w:type="dxa"/>
          </w:tcPr>
          <w:p w14:paraId="4BAB4EC4" w14:textId="77777777" w:rsidR="00274902" w:rsidRPr="00BD5FBF" w:rsidRDefault="00274902" w:rsidP="002324AC">
            <w:pPr>
              <w:jc w:val="center"/>
              <w:rPr>
                <w:rFonts w:ascii="Times New Roman" w:eastAsia="Calibri" w:hAnsi="Times New Roman" w:cs="Times New Roman"/>
                <w:sz w:val="24"/>
                <w:szCs w:val="24"/>
                <w:lang w:val="en-US"/>
              </w:rPr>
            </w:pPr>
          </w:p>
          <w:p w14:paraId="05F983CF"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50423E11" w14:textId="77777777" w:rsidR="00274902" w:rsidRPr="00BD5FBF" w:rsidRDefault="00274902" w:rsidP="002324AC">
            <w:pPr>
              <w:jc w:val="center"/>
              <w:rPr>
                <w:rFonts w:ascii="Times New Roman" w:eastAsia="Calibri" w:hAnsi="Times New Roman" w:cs="Times New Roman"/>
                <w:sz w:val="24"/>
                <w:szCs w:val="24"/>
              </w:rPr>
            </w:pPr>
          </w:p>
          <w:p w14:paraId="09A36069" w14:textId="77777777" w:rsidR="006B1DCD" w:rsidRPr="00BD5FBF" w:rsidRDefault="006B1DCD" w:rsidP="002324AC">
            <w:pPr>
              <w:jc w:val="center"/>
              <w:rPr>
                <w:rFonts w:ascii="Times New Roman" w:eastAsia="Calibri" w:hAnsi="Times New Roman" w:cs="Times New Roman"/>
                <w:sz w:val="24"/>
                <w:szCs w:val="24"/>
              </w:rPr>
            </w:pPr>
          </w:p>
          <w:p w14:paraId="1853EFEA" w14:textId="77777777" w:rsidR="00274902" w:rsidRPr="00BD5FBF" w:rsidRDefault="00274902" w:rsidP="002324AC">
            <w:pPr>
              <w:jc w:val="center"/>
              <w:rPr>
                <w:rFonts w:ascii="Times New Roman" w:eastAsia="Calibri" w:hAnsi="Times New Roman" w:cs="Times New Roman"/>
                <w:sz w:val="24"/>
                <w:szCs w:val="24"/>
                <w:lang w:val="en-US"/>
              </w:rPr>
            </w:pPr>
            <w:bookmarkStart w:id="212" w:name="_Hlk123335834"/>
            <w:r w:rsidRPr="00BD5FBF">
              <w:rPr>
                <w:rFonts w:ascii="Times New Roman" w:eastAsia="Calibri" w:hAnsi="Times New Roman" w:cs="Times New Roman"/>
                <w:sz w:val="24"/>
                <w:szCs w:val="24"/>
                <w:lang w:val="en-US"/>
              </w:rPr>
              <w:t>46,1±14,0</w:t>
            </w:r>
            <w:bookmarkEnd w:id="212"/>
          </w:p>
        </w:tc>
        <w:tc>
          <w:tcPr>
            <w:tcW w:w="1260" w:type="dxa"/>
          </w:tcPr>
          <w:p w14:paraId="6727A066" w14:textId="77777777" w:rsidR="00274902" w:rsidRPr="00BD5FBF" w:rsidRDefault="00274902" w:rsidP="002324AC">
            <w:pPr>
              <w:jc w:val="center"/>
              <w:rPr>
                <w:rFonts w:ascii="Times New Roman" w:eastAsia="Calibri" w:hAnsi="Times New Roman" w:cs="Times New Roman"/>
                <w:sz w:val="24"/>
                <w:szCs w:val="24"/>
                <w:lang w:val="en-US"/>
              </w:rPr>
            </w:pPr>
          </w:p>
          <w:p w14:paraId="76415253"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26-70</w:t>
            </w:r>
          </w:p>
          <w:p w14:paraId="43004239" w14:textId="77777777" w:rsidR="00274902" w:rsidRPr="00BD5FBF" w:rsidRDefault="00274902" w:rsidP="002324AC">
            <w:pPr>
              <w:jc w:val="center"/>
              <w:rPr>
                <w:rFonts w:ascii="Times New Roman" w:eastAsia="Calibri" w:hAnsi="Times New Roman" w:cs="Times New Roman"/>
                <w:sz w:val="24"/>
                <w:szCs w:val="24"/>
              </w:rPr>
            </w:pPr>
          </w:p>
          <w:p w14:paraId="5BB64893" w14:textId="77777777" w:rsidR="006B1DCD" w:rsidRPr="00BD5FBF" w:rsidRDefault="006B1DCD" w:rsidP="002324AC">
            <w:pPr>
              <w:jc w:val="center"/>
              <w:rPr>
                <w:rFonts w:ascii="Times New Roman" w:eastAsia="Calibri" w:hAnsi="Times New Roman" w:cs="Times New Roman"/>
                <w:sz w:val="24"/>
                <w:szCs w:val="24"/>
              </w:rPr>
            </w:pPr>
          </w:p>
          <w:p w14:paraId="7BF95926"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48,2±14</w:t>
            </w:r>
            <w:r w:rsidRPr="00BD5FBF">
              <w:rPr>
                <w:rFonts w:ascii="Times New Roman" w:eastAsia="Calibri" w:hAnsi="Times New Roman" w:cs="Times New Roman"/>
                <w:sz w:val="24"/>
                <w:szCs w:val="24"/>
              </w:rPr>
              <w:t>,3</w:t>
            </w:r>
          </w:p>
        </w:tc>
        <w:tc>
          <w:tcPr>
            <w:tcW w:w="1232" w:type="dxa"/>
          </w:tcPr>
          <w:p w14:paraId="27DDFBD8" w14:textId="77777777" w:rsidR="00274902" w:rsidRPr="00BD5FBF" w:rsidRDefault="00274902" w:rsidP="002324AC">
            <w:pPr>
              <w:jc w:val="center"/>
              <w:rPr>
                <w:rFonts w:ascii="Times New Roman" w:eastAsia="Calibri" w:hAnsi="Times New Roman" w:cs="Times New Roman"/>
                <w:sz w:val="24"/>
                <w:szCs w:val="24"/>
                <w:lang w:val="en-US"/>
              </w:rPr>
            </w:pPr>
          </w:p>
          <w:p w14:paraId="0A135CD2"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20-75</w:t>
            </w:r>
          </w:p>
          <w:p w14:paraId="23DCA57B" w14:textId="77777777" w:rsidR="00274902" w:rsidRPr="00BD5FBF" w:rsidRDefault="00274902" w:rsidP="002324AC">
            <w:pPr>
              <w:jc w:val="center"/>
              <w:rPr>
                <w:rFonts w:ascii="Times New Roman" w:eastAsia="Calibri" w:hAnsi="Times New Roman" w:cs="Times New Roman"/>
                <w:sz w:val="24"/>
                <w:szCs w:val="24"/>
              </w:rPr>
            </w:pPr>
          </w:p>
          <w:p w14:paraId="7B0B2496" w14:textId="77777777" w:rsidR="006B1DCD" w:rsidRPr="00BD5FBF" w:rsidRDefault="006B1DCD" w:rsidP="002324AC">
            <w:pPr>
              <w:jc w:val="center"/>
              <w:rPr>
                <w:rFonts w:ascii="Times New Roman" w:eastAsia="Calibri" w:hAnsi="Times New Roman" w:cs="Times New Roman"/>
                <w:sz w:val="24"/>
                <w:szCs w:val="24"/>
              </w:rPr>
            </w:pPr>
          </w:p>
          <w:p w14:paraId="62C51435"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52,6±12</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9</w:t>
            </w:r>
          </w:p>
        </w:tc>
      </w:tr>
      <w:tr w:rsidR="00274902" w:rsidRPr="00BD5FBF" w14:paraId="03DA79ED" w14:textId="77777777" w:rsidTr="006B1DCD">
        <w:trPr>
          <w:jc w:val="center"/>
        </w:trPr>
        <w:tc>
          <w:tcPr>
            <w:tcW w:w="2127" w:type="dxa"/>
          </w:tcPr>
          <w:p w14:paraId="1FF6063E" w14:textId="77777777" w:rsidR="00274902" w:rsidRPr="00BD5FBF" w:rsidRDefault="00274902" w:rsidP="002324AC">
            <w:pPr>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Пол</w:t>
            </w:r>
            <w:proofErr w:type="spellEnd"/>
            <w:r w:rsidRPr="00BD5FBF">
              <w:rPr>
                <w:rFonts w:ascii="Times New Roman" w:eastAsia="Calibri" w:hAnsi="Times New Roman" w:cs="Times New Roman"/>
                <w:sz w:val="24"/>
                <w:szCs w:val="24"/>
                <w:lang w:val="en-US"/>
              </w:rPr>
              <w:t xml:space="preserve"> (N, %)</w:t>
            </w:r>
          </w:p>
          <w:p w14:paraId="3C5A3957" w14:textId="77777777" w:rsidR="00274902" w:rsidRPr="00BD5FBF" w:rsidRDefault="00274902" w:rsidP="002324AC">
            <w:pPr>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Мужчины</w:t>
            </w:r>
            <w:proofErr w:type="spellEnd"/>
          </w:p>
          <w:p w14:paraId="6C568DA7" w14:textId="77777777" w:rsidR="00274902" w:rsidRPr="00BD5FBF" w:rsidRDefault="00274902" w:rsidP="002324AC">
            <w:pPr>
              <w:rPr>
                <w:rFonts w:ascii="Times New Roman" w:eastAsia="Calibri" w:hAnsi="Times New Roman" w:cs="Times New Roman"/>
                <w:b/>
                <w:bCs/>
                <w:sz w:val="24"/>
                <w:szCs w:val="24"/>
                <w:lang w:val="en-US"/>
              </w:rPr>
            </w:pPr>
          </w:p>
          <w:p w14:paraId="4F8531B5" w14:textId="77777777" w:rsidR="00274902" w:rsidRPr="00BD5FBF" w:rsidRDefault="00274902" w:rsidP="002324AC">
            <w:pPr>
              <w:rPr>
                <w:rFonts w:ascii="Times New Roman" w:eastAsia="Calibri" w:hAnsi="Times New Roman" w:cs="Times New Roman"/>
                <w:b/>
                <w:bCs/>
                <w:sz w:val="24"/>
                <w:szCs w:val="24"/>
                <w:lang w:val="en-US"/>
              </w:rPr>
            </w:pPr>
          </w:p>
          <w:p w14:paraId="43D0D847" w14:textId="77777777" w:rsidR="00274902" w:rsidRPr="00BD5FBF" w:rsidRDefault="00274902" w:rsidP="002324AC">
            <w:pPr>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Женщины</w:t>
            </w:r>
            <w:proofErr w:type="spellEnd"/>
          </w:p>
        </w:tc>
        <w:tc>
          <w:tcPr>
            <w:tcW w:w="1372" w:type="dxa"/>
          </w:tcPr>
          <w:p w14:paraId="03B0506B"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111 (47,6%)</w:t>
            </w:r>
          </w:p>
          <w:p w14:paraId="1E09CC6D" w14:textId="77777777" w:rsidR="00274902" w:rsidRPr="00BD5FBF" w:rsidRDefault="00274902" w:rsidP="002324AC">
            <w:pPr>
              <w:jc w:val="center"/>
              <w:rPr>
                <w:rFonts w:ascii="Times New Roman" w:eastAsia="Calibri" w:hAnsi="Times New Roman" w:cs="Times New Roman"/>
                <w:sz w:val="24"/>
                <w:szCs w:val="24"/>
                <w:lang w:val="en-US"/>
              </w:rPr>
            </w:pPr>
          </w:p>
          <w:p w14:paraId="78F423DF"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122 (52,4%)</w:t>
            </w:r>
          </w:p>
        </w:tc>
        <w:tc>
          <w:tcPr>
            <w:tcW w:w="1207" w:type="dxa"/>
          </w:tcPr>
          <w:p w14:paraId="30AB11B1"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27</w:t>
            </w:r>
          </w:p>
          <w:p w14:paraId="2DD28978"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(57,4%)</w:t>
            </w:r>
          </w:p>
          <w:p w14:paraId="00F09617" w14:textId="77777777" w:rsidR="00274902" w:rsidRPr="00BD5FBF" w:rsidRDefault="00274902" w:rsidP="002324AC">
            <w:pPr>
              <w:jc w:val="center"/>
              <w:rPr>
                <w:rFonts w:ascii="Times New Roman" w:eastAsia="Calibri" w:hAnsi="Times New Roman" w:cs="Times New Roman"/>
                <w:sz w:val="24"/>
                <w:szCs w:val="24"/>
                <w:lang w:val="en-US"/>
              </w:rPr>
            </w:pPr>
          </w:p>
          <w:p w14:paraId="28BAAD80"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20</w:t>
            </w:r>
          </w:p>
          <w:p w14:paraId="1C9EC35F"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(42,6%)</w:t>
            </w:r>
          </w:p>
        </w:tc>
        <w:tc>
          <w:tcPr>
            <w:tcW w:w="1212" w:type="dxa"/>
          </w:tcPr>
          <w:p w14:paraId="218D7D11"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4C03C769"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3" w:name="_Hlk123336439"/>
            <w:r w:rsidRPr="00BD5FBF">
              <w:rPr>
                <w:rFonts w:ascii="Times New Roman" w:eastAsia="Calibri" w:hAnsi="Times New Roman" w:cs="Times New Roman"/>
                <w:sz w:val="24"/>
                <w:szCs w:val="24"/>
                <w:lang w:val="en-US"/>
              </w:rPr>
              <w:t>39,6%</w:t>
            </w:r>
            <w:bookmarkEnd w:id="213"/>
            <w:r w:rsidRPr="00BD5FBF">
              <w:rPr>
                <w:rFonts w:ascii="Times New Roman" w:eastAsia="Calibri" w:hAnsi="Times New Roman" w:cs="Times New Roman"/>
                <w:sz w:val="24"/>
                <w:szCs w:val="24"/>
                <w:lang w:val="en-US"/>
              </w:rPr>
              <w:t>)</w:t>
            </w:r>
          </w:p>
          <w:p w14:paraId="4805DB40" w14:textId="77777777" w:rsidR="00274902" w:rsidRPr="00BD5FBF" w:rsidRDefault="00274902" w:rsidP="002324AC">
            <w:pPr>
              <w:jc w:val="center"/>
              <w:rPr>
                <w:rFonts w:ascii="Times New Roman" w:eastAsia="Calibri" w:hAnsi="Times New Roman" w:cs="Times New Roman"/>
                <w:sz w:val="24"/>
                <w:szCs w:val="24"/>
                <w:lang w:val="en-US"/>
              </w:rPr>
            </w:pPr>
          </w:p>
          <w:p w14:paraId="23B90F27"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32</w:t>
            </w:r>
          </w:p>
          <w:p w14:paraId="0D870A09"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4" w:name="_Hlk123336477"/>
            <w:r w:rsidRPr="00BD5FBF">
              <w:rPr>
                <w:rFonts w:ascii="Times New Roman" w:eastAsia="Calibri" w:hAnsi="Times New Roman" w:cs="Times New Roman"/>
                <w:sz w:val="24"/>
                <w:szCs w:val="24"/>
                <w:lang w:val="en-US"/>
              </w:rPr>
              <w:t>60,4%</w:t>
            </w:r>
            <w:bookmarkEnd w:id="214"/>
            <w:r w:rsidRPr="00BD5FBF">
              <w:rPr>
                <w:rFonts w:ascii="Times New Roman" w:eastAsia="Calibri" w:hAnsi="Times New Roman" w:cs="Times New Roman"/>
                <w:sz w:val="24"/>
                <w:szCs w:val="24"/>
                <w:lang w:val="en-US"/>
              </w:rPr>
              <w:t>)</w:t>
            </w:r>
          </w:p>
        </w:tc>
        <w:tc>
          <w:tcPr>
            <w:tcW w:w="1204" w:type="dxa"/>
          </w:tcPr>
          <w:p w14:paraId="4EBC2CCE"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240FBBA5"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5" w:name="_Hlk123336540"/>
            <w:r w:rsidRPr="00BD5FBF">
              <w:rPr>
                <w:rFonts w:ascii="Times New Roman" w:eastAsia="Calibri" w:hAnsi="Times New Roman" w:cs="Times New Roman"/>
                <w:sz w:val="24"/>
                <w:szCs w:val="24"/>
                <w:lang w:val="en-US"/>
              </w:rPr>
              <w:t>52,5%</w:t>
            </w:r>
            <w:bookmarkEnd w:id="215"/>
            <w:r w:rsidRPr="00BD5FBF">
              <w:rPr>
                <w:rFonts w:ascii="Times New Roman" w:eastAsia="Calibri" w:hAnsi="Times New Roman" w:cs="Times New Roman"/>
                <w:sz w:val="24"/>
                <w:szCs w:val="24"/>
                <w:lang w:val="en-US"/>
              </w:rPr>
              <w:t>)</w:t>
            </w:r>
          </w:p>
          <w:p w14:paraId="0A9E767F" w14:textId="77777777" w:rsidR="00274902" w:rsidRPr="00BD5FBF" w:rsidRDefault="00274902" w:rsidP="002324AC">
            <w:pPr>
              <w:jc w:val="center"/>
              <w:rPr>
                <w:rFonts w:ascii="Times New Roman" w:eastAsia="Calibri" w:hAnsi="Times New Roman" w:cs="Times New Roman"/>
                <w:sz w:val="24"/>
                <w:szCs w:val="24"/>
                <w:lang w:val="en-US"/>
              </w:rPr>
            </w:pPr>
          </w:p>
          <w:p w14:paraId="7C349989"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19</w:t>
            </w:r>
          </w:p>
          <w:p w14:paraId="08F30DD7"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(47,5%)</w:t>
            </w:r>
          </w:p>
        </w:tc>
        <w:tc>
          <w:tcPr>
            <w:tcW w:w="1260" w:type="dxa"/>
          </w:tcPr>
          <w:p w14:paraId="50547355"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17</w:t>
            </w:r>
          </w:p>
          <w:p w14:paraId="52D97565"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6" w:name="_Hlk123336610"/>
            <w:r w:rsidRPr="00BD5FBF">
              <w:rPr>
                <w:rFonts w:ascii="Times New Roman" w:eastAsia="Calibri" w:hAnsi="Times New Roman" w:cs="Times New Roman"/>
                <w:sz w:val="24"/>
                <w:szCs w:val="24"/>
                <w:lang w:val="en-US"/>
              </w:rPr>
              <w:t>44,7%</w:t>
            </w:r>
            <w:bookmarkEnd w:id="216"/>
            <w:r w:rsidRPr="00BD5FBF">
              <w:rPr>
                <w:rFonts w:ascii="Times New Roman" w:eastAsia="Calibri" w:hAnsi="Times New Roman" w:cs="Times New Roman"/>
                <w:sz w:val="24"/>
                <w:szCs w:val="24"/>
                <w:lang w:val="en-US"/>
              </w:rPr>
              <w:t>)</w:t>
            </w:r>
          </w:p>
          <w:p w14:paraId="7B7984A5" w14:textId="77777777" w:rsidR="00274902" w:rsidRPr="00BD5FBF" w:rsidRDefault="00274902" w:rsidP="002324AC">
            <w:pPr>
              <w:jc w:val="center"/>
              <w:rPr>
                <w:rFonts w:ascii="Times New Roman" w:eastAsia="Calibri" w:hAnsi="Times New Roman" w:cs="Times New Roman"/>
                <w:sz w:val="24"/>
                <w:szCs w:val="24"/>
                <w:lang w:val="en-US"/>
              </w:rPr>
            </w:pPr>
          </w:p>
          <w:p w14:paraId="7FE2AFCA"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367ED058"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7" w:name="_Hlk123336632"/>
            <w:r w:rsidRPr="00BD5FBF">
              <w:rPr>
                <w:rFonts w:ascii="Times New Roman" w:eastAsia="Calibri" w:hAnsi="Times New Roman" w:cs="Times New Roman"/>
                <w:sz w:val="24"/>
                <w:szCs w:val="24"/>
                <w:lang w:val="en-US"/>
              </w:rPr>
              <w:t>55,3%</w:t>
            </w:r>
            <w:bookmarkEnd w:id="217"/>
            <w:r w:rsidRPr="00BD5FBF">
              <w:rPr>
                <w:rFonts w:ascii="Times New Roman" w:eastAsia="Calibri" w:hAnsi="Times New Roman" w:cs="Times New Roman"/>
                <w:sz w:val="24"/>
                <w:szCs w:val="24"/>
                <w:lang w:val="en-US"/>
              </w:rPr>
              <w:t>)</w:t>
            </w:r>
          </w:p>
        </w:tc>
        <w:tc>
          <w:tcPr>
            <w:tcW w:w="1232" w:type="dxa"/>
          </w:tcPr>
          <w:p w14:paraId="68FEB88B"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w:t>
            </w:r>
          </w:p>
          <w:p w14:paraId="0EFA9A1F"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8" w:name="_Hlk123336674"/>
            <w:r w:rsidRPr="00BD5FBF">
              <w:rPr>
                <w:rFonts w:ascii="Times New Roman" w:eastAsia="Calibri" w:hAnsi="Times New Roman" w:cs="Times New Roman"/>
                <w:sz w:val="24"/>
                <w:szCs w:val="24"/>
                <w:lang w:val="en-US"/>
              </w:rPr>
              <w:t>45,5%</w:t>
            </w:r>
            <w:bookmarkEnd w:id="218"/>
            <w:r w:rsidRPr="00BD5FBF">
              <w:rPr>
                <w:rFonts w:ascii="Times New Roman" w:eastAsia="Calibri" w:hAnsi="Times New Roman" w:cs="Times New Roman"/>
                <w:sz w:val="24"/>
                <w:szCs w:val="24"/>
                <w:lang w:val="en-US"/>
              </w:rPr>
              <w:t>)</w:t>
            </w:r>
          </w:p>
          <w:p w14:paraId="3EF740C6" w14:textId="77777777" w:rsidR="00274902" w:rsidRPr="00BD5FBF" w:rsidRDefault="00274902" w:rsidP="002324AC">
            <w:pPr>
              <w:jc w:val="center"/>
              <w:rPr>
                <w:rFonts w:ascii="Times New Roman" w:eastAsia="Calibri" w:hAnsi="Times New Roman" w:cs="Times New Roman"/>
                <w:sz w:val="24"/>
                <w:szCs w:val="24"/>
                <w:lang w:val="en-US"/>
              </w:rPr>
            </w:pPr>
          </w:p>
          <w:p w14:paraId="2E7CB789"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30</w:t>
            </w:r>
          </w:p>
          <w:p w14:paraId="0199C0D0" w14:textId="77777777" w:rsidR="00274902" w:rsidRPr="00BD5FBF" w:rsidRDefault="00274902" w:rsidP="002324AC">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w:t>
            </w:r>
            <w:bookmarkStart w:id="219" w:name="_Hlk123336695"/>
            <w:r w:rsidRPr="00BD5FBF">
              <w:rPr>
                <w:rFonts w:ascii="Times New Roman" w:eastAsia="Calibri" w:hAnsi="Times New Roman" w:cs="Times New Roman"/>
                <w:sz w:val="24"/>
                <w:szCs w:val="24"/>
                <w:lang w:val="en-US"/>
              </w:rPr>
              <w:t>54,5%</w:t>
            </w:r>
            <w:bookmarkEnd w:id="219"/>
            <w:r w:rsidRPr="00BD5FBF">
              <w:rPr>
                <w:rFonts w:ascii="Times New Roman" w:eastAsia="Calibri" w:hAnsi="Times New Roman" w:cs="Times New Roman"/>
                <w:sz w:val="24"/>
                <w:szCs w:val="24"/>
                <w:lang w:val="en-US"/>
              </w:rPr>
              <w:t>)</w:t>
            </w:r>
          </w:p>
        </w:tc>
      </w:tr>
      <w:tr w:rsidR="00274902" w:rsidRPr="00BD5FBF" w14:paraId="1D748043" w14:textId="77777777" w:rsidTr="006B1DCD">
        <w:trPr>
          <w:trHeight w:val="1087"/>
          <w:jc w:val="center"/>
        </w:trPr>
        <w:tc>
          <w:tcPr>
            <w:tcW w:w="2127" w:type="dxa"/>
          </w:tcPr>
          <w:p w14:paraId="6F843AEB" w14:textId="77777777" w:rsidR="00274902" w:rsidRPr="00BD5FBF" w:rsidRDefault="00274902" w:rsidP="002324AC">
            <w:pPr>
              <w:rPr>
                <w:rFonts w:ascii="Times New Roman" w:eastAsia="Calibri" w:hAnsi="Times New Roman" w:cs="Times New Roman"/>
                <w:b/>
                <w:bCs/>
                <w:sz w:val="24"/>
                <w:szCs w:val="24"/>
              </w:rPr>
            </w:pPr>
            <w:bookmarkStart w:id="220" w:name="_Hlk123336731"/>
            <w:r w:rsidRPr="00BD5FBF">
              <w:rPr>
                <w:rFonts w:ascii="Times New Roman" w:eastAsia="Calibri" w:hAnsi="Times New Roman" w:cs="Times New Roman"/>
                <w:sz w:val="24"/>
                <w:szCs w:val="24"/>
              </w:rPr>
              <w:t>Длительность заболевания</w:t>
            </w:r>
          </w:p>
          <w:bookmarkEnd w:id="220"/>
          <w:p w14:paraId="3ED53551"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среднее значение ± стандартное отклонение</w:t>
            </w:r>
          </w:p>
        </w:tc>
        <w:tc>
          <w:tcPr>
            <w:tcW w:w="1372" w:type="dxa"/>
            <w:vAlign w:val="center"/>
          </w:tcPr>
          <w:p w14:paraId="16FF24C6" w14:textId="77777777" w:rsidR="00274902" w:rsidRPr="00BD5FBF" w:rsidRDefault="00274902" w:rsidP="006B1DCD">
            <w:pPr>
              <w:jc w:val="center"/>
              <w:rPr>
                <w:rFonts w:ascii="Times New Roman" w:eastAsia="Calibri" w:hAnsi="Times New Roman" w:cs="Times New Roman"/>
                <w:sz w:val="24"/>
                <w:szCs w:val="24"/>
                <w:lang w:val="en-US"/>
              </w:rPr>
            </w:pPr>
            <w:bookmarkStart w:id="221" w:name="_Hlk123336832"/>
            <w:r w:rsidRPr="00BD5FBF">
              <w:rPr>
                <w:rFonts w:ascii="Times New Roman" w:eastAsia="Calibri" w:hAnsi="Times New Roman" w:cs="Times New Roman"/>
                <w:sz w:val="24"/>
                <w:szCs w:val="24"/>
                <w:lang w:val="en-US"/>
              </w:rPr>
              <w:t>5,5±4,6</w:t>
            </w:r>
            <w:bookmarkEnd w:id="221"/>
          </w:p>
        </w:tc>
        <w:tc>
          <w:tcPr>
            <w:tcW w:w="1207" w:type="dxa"/>
            <w:vAlign w:val="center"/>
          </w:tcPr>
          <w:p w14:paraId="519E19E2" w14:textId="77777777" w:rsidR="00274902" w:rsidRPr="00BD5FBF" w:rsidRDefault="00274902" w:rsidP="006B1DCD">
            <w:pPr>
              <w:jc w:val="center"/>
              <w:rPr>
                <w:rFonts w:ascii="Times New Roman" w:eastAsia="Calibri" w:hAnsi="Times New Roman" w:cs="Times New Roman"/>
                <w:sz w:val="24"/>
                <w:szCs w:val="24"/>
                <w:lang w:val="en-US"/>
              </w:rPr>
            </w:pPr>
            <w:bookmarkStart w:id="222" w:name="_Hlk123336914"/>
            <w:r w:rsidRPr="00BD5FBF">
              <w:rPr>
                <w:rFonts w:ascii="Times New Roman" w:eastAsia="Calibri" w:hAnsi="Times New Roman" w:cs="Times New Roman"/>
                <w:sz w:val="24"/>
                <w:szCs w:val="24"/>
                <w:lang w:val="en-US"/>
              </w:rPr>
              <w:t>5,0±4,1</w:t>
            </w:r>
            <w:bookmarkEnd w:id="222"/>
          </w:p>
        </w:tc>
        <w:tc>
          <w:tcPr>
            <w:tcW w:w="1212" w:type="dxa"/>
            <w:vAlign w:val="center"/>
          </w:tcPr>
          <w:p w14:paraId="7B0518A3" w14:textId="77777777" w:rsidR="00274902" w:rsidRPr="00BD5FBF" w:rsidRDefault="00274902" w:rsidP="006B1DCD">
            <w:pPr>
              <w:jc w:val="center"/>
              <w:rPr>
                <w:rFonts w:ascii="Times New Roman" w:eastAsia="Calibri" w:hAnsi="Times New Roman" w:cs="Times New Roman"/>
                <w:sz w:val="24"/>
                <w:szCs w:val="24"/>
                <w:lang w:val="en-US"/>
              </w:rPr>
            </w:pPr>
            <w:bookmarkStart w:id="223" w:name="_Hlk123336957"/>
            <w:r w:rsidRPr="00BD5FBF">
              <w:rPr>
                <w:rFonts w:ascii="Times New Roman" w:eastAsia="Calibri" w:hAnsi="Times New Roman" w:cs="Times New Roman"/>
                <w:sz w:val="24"/>
                <w:szCs w:val="24"/>
                <w:lang w:val="en-US"/>
              </w:rPr>
              <w:t>4,6±2,9</w:t>
            </w:r>
            <w:bookmarkEnd w:id="223"/>
          </w:p>
        </w:tc>
        <w:tc>
          <w:tcPr>
            <w:tcW w:w="1204" w:type="dxa"/>
            <w:vAlign w:val="center"/>
          </w:tcPr>
          <w:p w14:paraId="3CC3B95B" w14:textId="77777777" w:rsidR="00274902" w:rsidRPr="00BD5FBF" w:rsidRDefault="00274902" w:rsidP="006B1DCD">
            <w:pPr>
              <w:jc w:val="center"/>
              <w:rPr>
                <w:rFonts w:ascii="Times New Roman" w:eastAsia="Calibri" w:hAnsi="Times New Roman" w:cs="Times New Roman"/>
                <w:sz w:val="24"/>
                <w:szCs w:val="24"/>
                <w:lang w:val="en-US"/>
              </w:rPr>
            </w:pPr>
            <w:bookmarkStart w:id="224" w:name="_Hlk123336992"/>
            <w:r w:rsidRPr="00BD5FBF">
              <w:rPr>
                <w:rFonts w:ascii="Times New Roman" w:eastAsia="Calibri" w:hAnsi="Times New Roman" w:cs="Times New Roman"/>
                <w:sz w:val="24"/>
                <w:szCs w:val="24"/>
                <w:lang w:val="en-US"/>
              </w:rPr>
              <w:t>6,3±5,5</w:t>
            </w:r>
            <w:bookmarkEnd w:id="224"/>
          </w:p>
        </w:tc>
        <w:tc>
          <w:tcPr>
            <w:tcW w:w="1260" w:type="dxa"/>
            <w:vAlign w:val="center"/>
          </w:tcPr>
          <w:p w14:paraId="4F60FE2E"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5,1±5,5</w:t>
            </w:r>
          </w:p>
        </w:tc>
        <w:tc>
          <w:tcPr>
            <w:tcW w:w="1232" w:type="dxa"/>
            <w:vAlign w:val="center"/>
          </w:tcPr>
          <w:p w14:paraId="12EB6AF7" w14:textId="77777777" w:rsidR="00274902" w:rsidRPr="00BD5FBF" w:rsidRDefault="00274902" w:rsidP="006B1DCD">
            <w:pPr>
              <w:jc w:val="center"/>
              <w:rPr>
                <w:rFonts w:ascii="Times New Roman" w:eastAsia="Calibri" w:hAnsi="Times New Roman" w:cs="Times New Roman"/>
                <w:sz w:val="24"/>
                <w:szCs w:val="24"/>
                <w:lang w:val="en-US"/>
              </w:rPr>
            </w:pPr>
            <w:bookmarkStart w:id="225" w:name="_Hlk123337068"/>
            <w:r w:rsidRPr="00BD5FBF">
              <w:rPr>
                <w:rFonts w:ascii="Times New Roman" w:eastAsia="Calibri" w:hAnsi="Times New Roman" w:cs="Times New Roman"/>
                <w:sz w:val="24"/>
                <w:szCs w:val="24"/>
                <w:lang w:val="en-US"/>
              </w:rPr>
              <w:t>6,6±4,9</w:t>
            </w:r>
            <w:bookmarkEnd w:id="225"/>
          </w:p>
        </w:tc>
      </w:tr>
      <w:tr w:rsidR="00274902" w:rsidRPr="00BD5FBF" w14:paraId="79804C01" w14:textId="77777777" w:rsidTr="006B1DCD">
        <w:trPr>
          <w:jc w:val="center"/>
        </w:trPr>
        <w:tc>
          <w:tcPr>
            <w:tcW w:w="2127" w:type="dxa"/>
          </w:tcPr>
          <w:p w14:paraId="19694A8E"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Фиброз (</w:t>
            </w:r>
            <w:r w:rsidRPr="00BD5FBF">
              <w:rPr>
                <w:rFonts w:ascii="Times New Roman" w:eastAsia="Calibri" w:hAnsi="Times New Roman" w:cs="Times New Roman"/>
                <w:sz w:val="24"/>
                <w:szCs w:val="24"/>
                <w:lang w:val="en-US"/>
              </w:rPr>
              <w:t>kPa</w:t>
            </w:r>
            <w:r w:rsidRPr="00BD5FBF">
              <w:rPr>
                <w:rFonts w:ascii="Times New Roman" w:eastAsia="Calibri" w:hAnsi="Times New Roman" w:cs="Times New Roman"/>
                <w:sz w:val="24"/>
                <w:szCs w:val="24"/>
              </w:rPr>
              <w:t>)</w:t>
            </w:r>
          </w:p>
          <w:p w14:paraId="775DF69C"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Медиана</w:t>
            </w:r>
          </w:p>
          <w:p w14:paraId="6ACAB462"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среднее значение ± стандартное отклонение</w:t>
            </w:r>
          </w:p>
        </w:tc>
        <w:tc>
          <w:tcPr>
            <w:tcW w:w="1372" w:type="dxa"/>
            <w:vAlign w:val="center"/>
          </w:tcPr>
          <w:p w14:paraId="446F636D" w14:textId="77777777" w:rsidR="00274902" w:rsidRPr="00BD5FBF" w:rsidRDefault="00274902" w:rsidP="006B1DCD">
            <w:pPr>
              <w:jc w:val="center"/>
              <w:rPr>
                <w:rFonts w:ascii="Times New Roman" w:eastAsia="Calibri" w:hAnsi="Times New Roman" w:cs="Times New Roman"/>
                <w:sz w:val="24"/>
                <w:szCs w:val="24"/>
                <w:lang w:val="en-US"/>
              </w:rPr>
            </w:pPr>
            <w:bookmarkStart w:id="226" w:name="_Hlk123337198"/>
            <w:r w:rsidRPr="00BD5FBF">
              <w:rPr>
                <w:rFonts w:ascii="Times New Roman" w:eastAsia="Calibri" w:hAnsi="Times New Roman" w:cs="Times New Roman"/>
                <w:sz w:val="24"/>
                <w:szCs w:val="24"/>
                <w:lang w:val="en-US"/>
              </w:rPr>
              <w:t>10,7±7,9</w:t>
            </w:r>
            <w:bookmarkEnd w:id="226"/>
          </w:p>
        </w:tc>
        <w:tc>
          <w:tcPr>
            <w:tcW w:w="1207" w:type="dxa"/>
            <w:vAlign w:val="center"/>
          </w:tcPr>
          <w:p w14:paraId="021000FB" w14:textId="77777777" w:rsidR="00274902" w:rsidRPr="00BD5FBF" w:rsidRDefault="00274902" w:rsidP="006B1DCD">
            <w:pPr>
              <w:jc w:val="center"/>
              <w:rPr>
                <w:rFonts w:ascii="Times New Roman" w:eastAsia="Calibri" w:hAnsi="Times New Roman" w:cs="Times New Roman"/>
                <w:sz w:val="24"/>
                <w:szCs w:val="24"/>
                <w:lang w:val="en-US"/>
              </w:rPr>
            </w:pPr>
            <w:bookmarkStart w:id="227" w:name="_Hlk123337311"/>
            <w:r w:rsidRPr="00BD5FBF">
              <w:rPr>
                <w:rFonts w:ascii="Times New Roman" w:eastAsia="Calibri" w:hAnsi="Times New Roman" w:cs="Times New Roman"/>
                <w:sz w:val="24"/>
                <w:szCs w:val="24"/>
                <w:lang w:val="en-US"/>
              </w:rPr>
              <w:t>4,8±0,6</w:t>
            </w:r>
            <w:bookmarkEnd w:id="227"/>
          </w:p>
        </w:tc>
        <w:tc>
          <w:tcPr>
            <w:tcW w:w="1212" w:type="dxa"/>
            <w:vAlign w:val="center"/>
          </w:tcPr>
          <w:p w14:paraId="672F8A61"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6,6±0,3</w:t>
            </w:r>
          </w:p>
        </w:tc>
        <w:tc>
          <w:tcPr>
            <w:tcW w:w="1204" w:type="dxa"/>
            <w:vAlign w:val="center"/>
          </w:tcPr>
          <w:p w14:paraId="708B6BD3" w14:textId="77777777" w:rsidR="00274902" w:rsidRPr="00BD5FBF" w:rsidRDefault="00274902" w:rsidP="006B1DCD">
            <w:pPr>
              <w:jc w:val="center"/>
              <w:rPr>
                <w:rFonts w:ascii="Times New Roman" w:eastAsia="Calibri" w:hAnsi="Times New Roman" w:cs="Times New Roman"/>
                <w:sz w:val="24"/>
                <w:szCs w:val="24"/>
                <w:lang w:val="en-US"/>
              </w:rPr>
            </w:pPr>
            <w:bookmarkStart w:id="228" w:name="_Hlk123337396"/>
            <w:r w:rsidRPr="00BD5FBF">
              <w:rPr>
                <w:rFonts w:ascii="Times New Roman" w:eastAsia="Calibri" w:hAnsi="Times New Roman" w:cs="Times New Roman"/>
                <w:sz w:val="24"/>
                <w:szCs w:val="24"/>
                <w:lang w:val="en-US"/>
              </w:rPr>
              <w:t>8,1±0,7</w:t>
            </w:r>
            <w:bookmarkEnd w:id="228"/>
          </w:p>
        </w:tc>
        <w:tc>
          <w:tcPr>
            <w:tcW w:w="1260" w:type="dxa"/>
            <w:vAlign w:val="center"/>
          </w:tcPr>
          <w:p w14:paraId="6A3A0705"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10,7±0,8</w:t>
            </w:r>
          </w:p>
        </w:tc>
        <w:tc>
          <w:tcPr>
            <w:tcW w:w="1232" w:type="dxa"/>
            <w:vAlign w:val="center"/>
          </w:tcPr>
          <w:p w14:paraId="03C5B2C6" w14:textId="77777777" w:rsidR="00274902" w:rsidRPr="00BD5FBF" w:rsidRDefault="00274902" w:rsidP="006B1DCD">
            <w:pPr>
              <w:jc w:val="center"/>
              <w:rPr>
                <w:rFonts w:ascii="Times New Roman" w:eastAsia="Calibri" w:hAnsi="Times New Roman" w:cs="Times New Roman"/>
                <w:sz w:val="24"/>
                <w:szCs w:val="24"/>
                <w:lang w:val="en-US"/>
              </w:rPr>
            </w:pPr>
            <w:bookmarkStart w:id="229" w:name="_Hlk123337486"/>
            <w:r w:rsidRPr="00BD5FBF">
              <w:rPr>
                <w:rFonts w:ascii="Times New Roman" w:eastAsia="Calibri" w:hAnsi="Times New Roman" w:cs="Times New Roman"/>
                <w:sz w:val="24"/>
                <w:szCs w:val="24"/>
                <w:lang w:val="en-US"/>
              </w:rPr>
              <w:t>21,8±9,6</w:t>
            </w:r>
            <w:bookmarkEnd w:id="229"/>
          </w:p>
        </w:tc>
      </w:tr>
      <w:tr w:rsidR="00274902" w:rsidRPr="00BD5FBF" w14:paraId="03116560" w14:textId="77777777" w:rsidTr="006B1DCD">
        <w:trPr>
          <w:jc w:val="center"/>
        </w:trPr>
        <w:tc>
          <w:tcPr>
            <w:tcW w:w="2127" w:type="dxa"/>
          </w:tcPr>
          <w:p w14:paraId="49F0CA35" w14:textId="77777777" w:rsidR="00274902" w:rsidRPr="00BD5FBF" w:rsidRDefault="00274902" w:rsidP="002324AC">
            <w:pPr>
              <w:rPr>
                <w:rFonts w:ascii="Times New Roman" w:eastAsia="Calibri" w:hAnsi="Times New Roman" w:cs="Times New Roman"/>
                <w:b/>
                <w:bCs/>
                <w:sz w:val="24"/>
                <w:szCs w:val="24"/>
              </w:rPr>
            </w:pPr>
            <w:bookmarkStart w:id="230" w:name="_Hlk123337510"/>
            <w:r w:rsidRPr="00BD5FBF">
              <w:rPr>
                <w:rFonts w:ascii="Times New Roman" w:eastAsia="Calibri" w:hAnsi="Times New Roman" w:cs="Times New Roman"/>
                <w:sz w:val="24"/>
                <w:szCs w:val="24"/>
              </w:rPr>
              <w:t xml:space="preserve">Уровень </w:t>
            </w:r>
            <w:r w:rsidRPr="00BD5FBF">
              <w:rPr>
                <w:rFonts w:ascii="Times New Roman" w:eastAsia="Calibri" w:hAnsi="Times New Roman" w:cs="Times New Roman"/>
                <w:sz w:val="24"/>
                <w:szCs w:val="24"/>
                <w:lang w:val="en-US"/>
              </w:rPr>
              <w:t>A</w:t>
            </w:r>
            <w:r w:rsidRPr="00BD5FBF">
              <w:rPr>
                <w:rFonts w:ascii="Times New Roman" w:eastAsia="Calibri" w:hAnsi="Times New Roman" w:cs="Times New Roman"/>
                <w:sz w:val="24"/>
                <w:szCs w:val="24"/>
              </w:rPr>
              <w:t>Л</w:t>
            </w:r>
            <w:r w:rsidRPr="00BD5FBF">
              <w:rPr>
                <w:rFonts w:ascii="Times New Roman" w:eastAsia="Calibri" w:hAnsi="Times New Roman" w:cs="Times New Roman"/>
                <w:sz w:val="24"/>
                <w:szCs w:val="24"/>
                <w:lang w:val="en-US"/>
              </w:rPr>
              <w:t>T</w:t>
            </w:r>
            <w:r w:rsidRPr="00BD5FBF">
              <w:rPr>
                <w:rFonts w:ascii="Times New Roman" w:eastAsia="Calibri" w:hAnsi="Times New Roman" w:cs="Times New Roman"/>
                <w:sz w:val="24"/>
                <w:szCs w:val="24"/>
              </w:rPr>
              <w:t xml:space="preserve"> </w:t>
            </w:r>
          </w:p>
          <w:p w14:paraId="358A393B"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среднее значение ± стандартное отклонение</w:t>
            </w:r>
          </w:p>
        </w:tc>
        <w:tc>
          <w:tcPr>
            <w:tcW w:w="1372" w:type="dxa"/>
            <w:vAlign w:val="center"/>
          </w:tcPr>
          <w:p w14:paraId="362D9DEB"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56,1±49,4</w:t>
            </w:r>
          </w:p>
        </w:tc>
        <w:tc>
          <w:tcPr>
            <w:tcW w:w="1207" w:type="dxa"/>
            <w:vAlign w:val="center"/>
          </w:tcPr>
          <w:p w14:paraId="1B8E889D" w14:textId="77777777" w:rsidR="00274902" w:rsidRPr="00BD5FBF" w:rsidRDefault="00274902" w:rsidP="006B1DCD">
            <w:pPr>
              <w:ind w:left="-96" w:right="-6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31,3±19,9</w:t>
            </w:r>
          </w:p>
        </w:tc>
        <w:tc>
          <w:tcPr>
            <w:tcW w:w="1212" w:type="dxa"/>
            <w:vAlign w:val="center"/>
          </w:tcPr>
          <w:p w14:paraId="16C2684E"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54,8±50,5</w:t>
            </w:r>
          </w:p>
        </w:tc>
        <w:tc>
          <w:tcPr>
            <w:tcW w:w="1204" w:type="dxa"/>
            <w:vAlign w:val="center"/>
          </w:tcPr>
          <w:p w14:paraId="502F8FF5"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51,7±38,9</w:t>
            </w:r>
          </w:p>
        </w:tc>
        <w:tc>
          <w:tcPr>
            <w:tcW w:w="1260" w:type="dxa"/>
            <w:vAlign w:val="center"/>
          </w:tcPr>
          <w:p w14:paraId="716EE43E"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62,7±50,6</w:t>
            </w:r>
          </w:p>
        </w:tc>
        <w:tc>
          <w:tcPr>
            <w:tcW w:w="1232" w:type="dxa"/>
            <w:vAlign w:val="center"/>
          </w:tcPr>
          <w:p w14:paraId="76842F83"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77,1±61,8</w:t>
            </w:r>
          </w:p>
        </w:tc>
      </w:tr>
      <w:tr w:rsidR="00274902" w:rsidRPr="00BD5FBF" w14:paraId="504DEA5C" w14:textId="77777777" w:rsidTr="006B1DCD">
        <w:trPr>
          <w:jc w:val="center"/>
        </w:trPr>
        <w:tc>
          <w:tcPr>
            <w:tcW w:w="2127" w:type="dxa"/>
          </w:tcPr>
          <w:p w14:paraId="4D6AD669"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Уровень </w:t>
            </w:r>
            <w:r w:rsidRPr="00BD5FBF">
              <w:rPr>
                <w:rFonts w:ascii="Times New Roman" w:eastAsia="Calibri" w:hAnsi="Times New Roman" w:cs="Times New Roman"/>
                <w:sz w:val="24"/>
                <w:szCs w:val="24"/>
                <w:lang w:val="en-US"/>
              </w:rPr>
              <w:t>A</w:t>
            </w:r>
            <w:r w:rsidRPr="00BD5FBF">
              <w:rPr>
                <w:rFonts w:ascii="Times New Roman" w:eastAsia="Calibri" w:hAnsi="Times New Roman" w:cs="Times New Roman"/>
                <w:sz w:val="24"/>
                <w:szCs w:val="24"/>
              </w:rPr>
              <w:t>С</w:t>
            </w:r>
            <w:r w:rsidRPr="00BD5FBF">
              <w:rPr>
                <w:rFonts w:ascii="Times New Roman" w:eastAsia="Calibri" w:hAnsi="Times New Roman" w:cs="Times New Roman"/>
                <w:sz w:val="24"/>
                <w:szCs w:val="24"/>
                <w:lang w:val="en-US"/>
              </w:rPr>
              <w:t>T</w:t>
            </w:r>
            <w:r w:rsidRPr="00BD5FBF">
              <w:rPr>
                <w:rFonts w:ascii="Times New Roman" w:eastAsia="Calibri" w:hAnsi="Times New Roman" w:cs="Times New Roman"/>
                <w:sz w:val="24"/>
                <w:szCs w:val="24"/>
              </w:rPr>
              <w:t xml:space="preserve"> </w:t>
            </w:r>
          </w:p>
          <w:p w14:paraId="16B05F61" w14:textId="77777777" w:rsidR="00274902" w:rsidRPr="00BD5FBF" w:rsidRDefault="00274902"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среднее значение ± стандартное отклонение</w:t>
            </w:r>
          </w:p>
        </w:tc>
        <w:tc>
          <w:tcPr>
            <w:tcW w:w="1372" w:type="dxa"/>
            <w:vAlign w:val="center"/>
          </w:tcPr>
          <w:p w14:paraId="45B05AC7"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49,5±41,3</w:t>
            </w:r>
          </w:p>
        </w:tc>
        <w:tc>
          <w:tcPr>
            <w:tcW w:w="1207" w:type="dxa"/>
            <w:vAlign w:val="center"/>
          </w:tcPr>
          <w:p w14:paraId="00284F9D" w14:textId="77777777" w:rsidR="00274902" w:rsidRPr="00BD5FBF" w:rsidRDefault="00274902" w:rsidP="006B1DCD">
            <w:pPr>
              <w:ind w:left="-96" w:right="-6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29,4±17,7</w:t>
            </w:r>
          </w:p>
        </w:tc>
        <w:tc>
          <w:tcPr>
            <w:tcW w:w="1212" w:type="dxa"/>
            <w:vAlign w:val="center"/>
          </w:tcPr>
          <w:p w14:paraId="2AD2014E"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43,4±31,0</w:t>
            </w:r>
          </w:p>
        </w:tc>
        <w:tc>
          <w:tcPr>
            <w:tcW w:w="1204" w:type="dxa"/>
            <w:vAlign w:val="center"/>
          </w:tcPr>
          <w:p w14:paraId="5AD7B218"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46,6±30,1</w:t>
            </w:r>
          </w:p>
        </w:tc>
        <w:tc>
          <w:tcPr>
            <w:tcW w:w="1260" w:type="dxa"/>
            <w:vAlign w:val="center"/>
          </w:tcPr>
          <w:p w14:paraId="6F032FBD"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54,3±44,6</w:t>
            </w:r>
          </w:p>
        </w:tc>
        <w:tc>
          <w:tcPr>
            <w:tcW w:w="1232" w:type="dxa"/>
            <w:vAlign w:val="center"/>
          </w:tcPr>
          <w:p w14:paraId="1EDB4C1D" w14:textId="77777777" w:rsidR="00274902" w:rsidRPr="00BD5FBF" w:rsidRDefault="00274902" w:rsidP="006B1DCD">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71,5±57,0</w:t>
            </w:r>
          </w:p>
        </w:tc>
      </w:tr>
      <w:tr w:rsidR="00D8592E" w:rsidRPr="00BD5FBF" w14:paraId="145B4C0A" w14:textId="77777777" w:rsidTr="006B1DCD">
        <w:trPr>
          <w:jc w:val="center"/>
        </w:trPr>
        <w:tc>
          <w:tcPr>
            <w:tcW w:w="2127" w:type="dxa"/>
          </w:tcPr>
          <w:p w14:paraId="58C4B082" w14:textId="07E7B1A1" w:rsidR="00D8592E" w:rsidRPr="00BD5FBF" w:rsidRDefault="00F938D3" w:rsidP="002324AC">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Уровень </w:t>
            </w:r>
            <w:proofErr w:type="spellStart"/>
            <w:r w:rsidRPr="00BD5FBF">
              <w:rPr>
                <w:rFonts w:ascii="Times New Roman" w:eastAsia="Calibri" w:hAnsi="Times New Roman" w:cs="Times New Roman"/>
                <w:sz w:val="24"/>
                <w:szCs w:val="24"/>
              </w:rPr>
              <w:t>тромбо</w:t>
            </w:r>
            <w:proofErr w:type="spellEnd"/>
            <w:r w:rsidR="006B1DCD" w:rsidRPr="00BD5FBF">
              <w:rPr>
                <w:rFonts w:ascii="Times New Roman" w:eastAsia="Calibri" w:hAnsi="Times New Roman" w:cs="Times New Roman"/>
                <w:sz w:val="24"/>
                <w:szCs w:val="24"/>
              </w:rPr>
              <w:t xml:space="preserve"> </w:t>
            </w:r>
            <w:proofErr w:type="spellStart"/>
            <w:r w:rsidRPr="00BD5FBF">
              <w:rPr>
                <w:rFonts w:ascii="Times New Roman" w:eastAsia="Calibri" w:hAnsi="Times New Roman" w:cs="Times New Roman"/>
                <w:sz w:val="24"/>
                <w:szCs w:val="24"/>
              </w:rPr>
              <w:t>цитов</w:t>
            </w:r>
            <w:proofErr w:type="spellEnd"/>
            <w:r w:rsidR="001212F8" w:rsidRPr="00BD5FBF">
              <w:rPr>
                <w:rFonts w:ascii="Times New Roman" w:eastAsia="Calibri" w:hAnsi="Times New Roman" w:cs="Times New Roman"/>
                <w:sz w:val="24"/>
                <w:szCs w:val="24"/>
              </w:rPr>
              <w:t xml:space="preserve"> (10</w:t>
            </w:r>
            <w:r w:rsidR="001212F8" w:rsidRPr="00BD5FBF">
              <w:rPr>
                <w:rFonts w:ascii="Times New Roman" w:eastAsia="Calibri" w:hAnsi="Times New Roman" w:cs="Times New Roman"/>
                <w:sz w:val="24"/>
                <w:szCs w:val="24"/>
                <w:vertAlign w:val="superscript"/>
              </w:rPr>
              <w:t>9</w:t>
            </w:r>
            <w:r w:rsidR="001212F8" w:rsidRPr="00BD5FBF">
              <w:rPr>
                <w:rFonts w:ascii="Times New Roman" w:eastAsia="Calibri" w:hAnsi="Times New Roman" w:cs="Times New Roman"/>
                <w:sz w:val="24"/>
                <w:szCs w:val="24"/>
              </w:rPr>
              <w:t>/л)</w:t>
            </w:r>
          </w:p>
          <w:p w14:paraId="3365A382" w14:textId="424F30E8" w:rsidR="00F938D3" w:rsidRPr="00BD5FBF" w:rsidRDefault="00F938D3" w:rsidP="002324AC">
            <w:pPr>
              <w:rPr>
                <w:rFonts w:ascii="Times New Roman" w:eastAsia="Calibri" w:hAnsi="Times New Roman" w:cs="Times New Roman"/>
                <w:sz w:val="24"/>
                <w:szCs w:val="24"/>
              </w:rPr>
            </w:pPr>
            <w:r w:rsidRPr="00BD5FBF">
              <w:rPr>
                <w:rFonts w:ascii="Times New Roman" w:eastAsia="Calibri" w:hAnsi="Times New Roman" w:cs="Times New Roman"/>
                <w:sz w:val="24"/>
                <w:szCs w:val="24"/>
              </w:rPr>
              <w:t>среднее значение ± стандартное отклонение</w:t>
            </w:r>
          </w:p>
        </w:tc>
        <w:tc>
          <w:tcPr>
            <w:tcW w:w="1372" w:type="dxa"/>
            <w:vAlign w:val="center"/>
          </w:tcPr>
          <w:p w14:paraId="5D3E701E" w14:textId="52BF6704" w:rsidR="00D8592E" w:rsidRPr="00BD5FBF" w:rsidRDefault="00EF37D1" w:rsidP="006B1DC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201,6±42,5</w:t>
            </w:r>
          </w:p>
        </w:tc>
        <w:tc>
          <w:tcPr>
            <w:tcW w:w="1207" w:type="dxa"/>
            <w:vAlign w:val="center"/>
          </w:tcPr>
          <w:p w14:paraId="3F600A16" w14:textId="2DB376FA" w:rsidR="00D8592E" w:rsidRPr="00BD5FBF" w:rsidRDefault="00F27BF3" w:rsidP="006B1DCD">
            <w:pPr>
              <w:ind w:left="-96" w:right="-6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w:t>
            </w:r>
            <w:r w:rsidRPr="00BD5FBF">
              <w:rPr>
                <w:rFonts w:ascii="Times New Roman" w:eastAsia="Calibri" w:hAnsi="Times New Roman" w:cs="Times New Roman"/>
                <w:sz w:val="24"/>
                <w:szCs w:val="24"/>
              </w:rPr>
              <w:t>12</w:t>
            </w:r>
            <w:r w:rsidRPr="00BD5FBF">
              <w:rPr>
                <w:rFonts w:ascii="Times New Roman" w:eastAsia="Calibri" w:hAnsi="Times New Roman" w:cs="Times New Roman"/>
                <w:sz w:val="24"/>
                <w:szCs w:val="24"/>
                <w:lang w:val="en-US"/>
              </w:rPr>
              <w:t>,1±3</w:t>
            </w:r>
            <w:r w:rsidRPr="00BD5FBF">
              <w:rPr>
                <w:rFonts w:ascii="Times New Roman" w:eastAsia="Calibri" w:hAnsi="Times New Roman" w:cs="Times New Roman"/>
                <w:sz w:val="24"/>
                <w:szCs w:val="24"/>
              </w:rPr>
              <w:t>1</w:t>
            </w:r>
            <w:r w:rsidRPr="00BD5FBF">
              <w:rPr>
                <w:rFonts w:ascii="Times New Roman" w:eastAsia="Calibri" w:hAnsi="Times New Roman" w:cs="Times New Roman"/>
                <w:sz w:val="24"/>
                <w:szCs w:val="24"/>
                <w:lang w:val="en-US"/>
              </w:rPr>
              <w:t>,5</w:t>
            </w:r>
          </w:p>
        </w:tc>
        <w:tc>
          <w:tcPr>
            <w:tcW w:w="1212" w:type="dxa"/>
            <w:vAlign w:val="center"/>
          </w:tcPr>
          <w:p w14:paraId="626FCA01" w14:textId="59D3F1C2" w:rsidR="00D8592E" w:rsidRPr="00BD5FBF" w:rsidRDefault="00F27BF3" w:rsidP="006B1DCD">
            <w:pPr>
              <w:ind w:left="-105"/>
              <w:jc w:val="center"/>
              <w:rPr>
                <w:rFonts w:ascii="Times New Roman" w:eastAsia="Calibri" w:hAnsi="Times New Roman" w:cs="Times New Roman"/>
                <w:sz w:val="24"/>
                <w:szCs w:val="24"/>
              </w:rPr>
            </w:pPr>
            <w:bookmarkStart w:id="231" w:name="_Hlk123837255"/>
            <w:r w:rsidRPr="00BD5FBF">
              <w:rPr>
                <w:rFonts w:ascii="Times New Roman" w:eastAsia="Calibri" w:hAnsi="Times New Roman" w:cs="Times New Roman"/>
                <w:sz w:val="24"/>
                <w:szCs w:val="24"/>
                <w:lang w:val="en-US"/>
              </w:rPr>
              <w:t>21</w:t>
            </w:r>
            <w:r w:rsidRPr="00BD5FBF">
              <w:rPr>
                <w:rFonts w:ascii="Times New Roman" w:eastAsia="Calibri" w:hAnsi="Times New Roman" w:cs="Times New Roman"/>
                <w:sz w:val="24"/>
                <w:szCs w:val="24"/>
              </w:rPr>
              <w:t>4</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±4</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3</w:t>
            </w:r>
            <w:bookmarkEnd w:id="231"/>
          </w:p>
        </w:tc>
        <w:tc>
          <w:tcPr>
            <w:tcW w:w="1204" w:type="dxa"/>
            <w:vAlign w:val="center"/>
          </w:tcPr>
          <w:p w14:paraId="75A5644C" w14:textId="54017300" w:rsidR="00D8592E" w:rsidRPr="00BD5FBF" w:rsidRDefault="00F27BF3" w:rsidP="006B1DCD">
            <w:pPr>
              <w:ind w:left="-103" w:right="-113"/>
              <w:jc w:val="center"/>
              <w:rPr>
                <w:rFonts w:ascii="Times New Roman" w:eastAsia="Calibri" w:hAnsi="Times New Roman" w:cs="Times New Roman"/>
                <w:sz w:val="24"/>
                <w:szCs w:val="24"/>
              </w:rPr>
            </w:pPr>
            <w:bookmarkStart w:id="232" w:name="_Hlk123837297"/>
            <w:r w:rsidRPr="00BD5FBF">
              <w:rPr>
                <w:rFonts w:ascii="Times New Roman" w:eastAsia="Calibri" w:hAnsi="Times New Roman" w:cs="Times New Roman"/>
                <w:sz w:val="24"/>
                <w:szCs w:val="24"/>
                <w:lang w:val="en-US"/>
              </w:rPr>
              <w:t>21</w:t>
            </w:r>
            <w:r w:rsidRPr="00BD5FBF">
              <w:rPr>
                <w:rFonts w:ascii="Times New Roman" w:eastAsia="Calibri" w:hAnsi="Times New Roman" w:cs="Times New Roman"/>
                <w:sz w:val="24"/>
                <w:szCs w:val="24"/>
              </w:rPr>
              <w:t>6</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8</w:t>
            </w:r>
            <w:r w:rsidRPr="00BD5FBF">
              <w:rPr>
                <w:rFonts w:ascii="Times New Roman" w:eastAsia="Calibri" w:hAnsi="Times New Roman" w:cs="Times New Roman"/>
                <w:sz w:val="24"/>
                <w:szCs w:val="24"/>
                <w:lang w:val="en-US"/>
              </w:rPr>
              <w:t>±5</w:t>
            </w:r>
            <w:r w:rsidRPr="00BD5FBF">
              <w:rPr>
                <w:rFonts w:ascii="Times New Roman" w:eastAsia="Calibri" w:hAnsi="Times New Roman" w:cs="Times New Roman"/>
                <w:sz w:val="24"/>
                <w:szCs w:val="24"/>
              </w:rPr>
              <w:t>2</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2</w:t>
            </w:r>
            <w:bookmarkEnd w:id="232"/>
          </w:p>
        </w:tc>
        <w:tc>
          <w:tcPr>
            <w:tcW w:w="1260" w:type="dxa"/>
            <w:vAlign w:val="center"/>
          </w:tcPr>
          <w:p w14:paraId="6505B2F0" w14:textId="6D09065D" w:rsidR="00D8592E" w:rsidRPr="00BD5FBF" w:rsidRDefault="002C3DAD" w:rsidP="006B1DC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lang w:val="en-US"/>
              </w:rPr>
              <w:t>19</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4</w:t>
            </w:r>
          </w:p>
        </w:tc>
        <w:tc>
          <w:tcPr>
            <w:tcW w:w="1232" w:type="dxa"/>
            <w:vAlign w:val="center"/>
          </w:tcPr>
          <w:p w14:paraId="26AEA0CB" w14:textId="3108439B" w:rsidR="00D8592E" w:rsidRPr="00BD5FBF" w:rsidRDefault="00EF37D1" w:rsidP="006B1DCD">
            <w:pPr>
              <w:ind w:left="-75" w:right="-99"/>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lang w:val="en-US"/>
              </w:rPr>
              <w:t>1</w:t>
            </w:r>
            <w:r w:rsidRPr="00BD5FBF">
              <w:rPr>
                <w:rFonts w:ascii="Times New Roman" w:eastAsia="Calibri" w:hAnsi="Times New Roman" w:cs="Times New Roman"/>
                <w:sz w:val="24"/>
                <w:szCs w:val="24"/>
              </w:rPr>
              <w:t>59,2</w:t>
            </w:r>
            <w:r w:rsidRPr="00BD5FBF">
              <w:rPr>
                <w:rFonts w:ascii="Times New Roman" w:eastAsia="Calibri" w:hAnsi="Times New Roman" w:cs="Times New Roman"/>
                <w:sz w:val="24"/>
                <w:szCs w:val="24"/>
                <w:lang w:val="en-US"/>
              </w:rPr>
              <w:t>±4</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4</w:t>
            </w:r>
          </w:p>
        </w:tc>
      </w:tr>
      <w:bookmarkEnd w:id="230"/>
    </w:tbl>
    <w:p w14:paraId="08F35C6A" w14:textId="77777777" w:rsidR="007A0C37" w:rsidRPr="00BD5FBF" w:rsidRDefault="007A0C37"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4A8F440C" w14:textId="20CD7CBE"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Так среднее значение </w:t>
      </w:r>
      <w:r w:rsidRPr="00BD5FBF">
        <w:rPr>
          <w:rFonts w:ascii="Times New Roman" w:eastAsia="Times New Roman" w:hAnsi="Times New Roman" w:cs="Times New Roman"/>
          <w:color w:val="000000"/>
          <w:sz w:val="28"/>
          <w:szCs w:val="28"/>
        </w:rPr>
        <w:t>возраста у</w:t>
      </w:r>
      <w:r w:rsidRPr="00BD5FBF">
        <w:rPr>
          <w:rFonts w:ascii="Times New Roman" w:eastAsia="Times New Roman" w:hAnsi="Times New Roman" w:cs="Times New Roman"/>
          <w:color w:val="000000"/>
          <w:sz w:val="28"/>
          <w:szCs w:val="28"/>
          <w:lang w:val="kk-KZ"/>
        </w:rPr>
        <w:t xml:space="preserve"> общего количества</w:t>
      </w:r>
      <w:r w:rsidRPr="00BD5FBF">
        <w:rPr>
          <w:rFonts w:ascii="Times New Roman" w:eastAsia="Times New Roman" w:hAnsi="Times New Roman" w:cs="Times New Roman"/>
          <w:color w:val="000000"/>
          <w:sz w:val="28"/>
          <w:szCs w:val="28"/>
        </w:rPr>
        <w:t xml:space="preserve"> больных с ХВГ составил</w:t>
      </w:r>
      <w:r w:rsidRPr="00BD5FBF">
        <w:rPr>
          <w:rFonts w:ascii="Times New Roman" w:eastAsia="Times New Roman" w:hAnsi="Times New Roman" w:cs="Times New Roman"/>
          <w:color w:val="000000"/>
          <w:sz w:val="28"/>
          <w:szCs w:val="28"/>
          <w:lang w:val="kk-KZ"/>
        </w:rPr>
        <w:t>о</w:t>
      </w:r>
      <w:r w:rsidRPr="00BD5FBF">
        <w:rPr>
          <w:rFonts w:ascii="Times New Roman" w:eastAsia="Times New Roman" w:hAnsi="Times New Roman" w:cs="Times New Roman"/>
          <w:color w:val="000000"/>
          <w:sz w:val="28"/>
          <w:szCs w:val="28"/>
        </w:rPr>
        <w:t xml:space="preserve"> 47,1±14,1 лет. У первой группы больных со стадией фиброза </w:t>
      </w:r>
      <w:bookmarkStart w:id="233" w:name="_Hlk123335714"/>
      <w:r w:rsidRPr="00BD5FBF">
        <w:rPr>
          <w:rFonts w:ascii="Times New Roman" w:eastAsia="Times New Roman" w:hAnsi="Times New Roman" w:cs="Times New Roman"/>
          <w:color w:val="000000"/>
          <w:sz w:val="28"/>
          <w:szCs w:val="28"/>
          <w:lang w:val="en-US"/>
        </w:rPr>
        <w:t>F</w:t>
      </w:r>
      <w:r w:rsidRPr="00BD5FBF">
        <w:rPr>
          <w:rFonts w:ascii="Times New Roman" w:eastAsia="Times New Roman" w:hAnsi="Times New Roman" w:cs="Times New Roman"/>
          <w:color w:val="000000"/>
          <w:sz w:val="28"/>
          <w:szCs w:val="28"/>
          <w:vertAlign w:val="subscript"/>
        </w:rPr>
        <w:t>0</w:t>
      </w:r>
      <w:bookmarkEnd w:id="233"/>
      <w:r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lang w:val="kk-KZ"/>
        </w:rPr>
        <w:t>среднее значение возраста было 40,0±13,5 лет</w:t>
      </w:r>
      <w:r w:rsidRPr="00BD5FBF">
        <w:rPr>
          <w:rFonts w:ascii="Times New Roman" w:eastAsia="Times New Roman" w:hAnsi="Times New Roman" w:cs="Times New Roman"/>
          <w:color w:val="000000"/>
          <w:sz w:val="28"/>
          <w:szCs w:val="28"/>
        </w:rPr>
        <w:t xml:space="preserve">, у пациентов со стадией </w:t>
      </w:r>
      <w:bookmarkStart w:id="234" w:name="_Hlk123335821"/>
      <w:r w:rsidRPr="00BD5FBF">
        <w:rPr>
          <w:rFonts w:ascii="Times New Roman" w:eastAsia="Times New Roman" w:hAnsi="Times New Roman" w:cs="Times New Roman"/>
          <w:color w:val="000000"/>
          <w:sz w:val="28"/>
          <w:szCs w:val="28"/>
        </w:rPr>
        <w:t>F</w:t>
      </w:r>
      <w:r w:rsidRPr="00BD5FBF">
        <w:rPr>
          <w:rFonts w:ascii="Times New Roman" w:eastAsia="Times New Roman" w:hAnsi="Times New Roman" w:cs="Times New Roman"/>
          <w:color w:val="000000"/>
          <w:sz w:val="28"/>
          <w:szCs w:val="28"/>
          <w:vertAlign w:val="subscript"/>
        </w:rPr>
        <w:t>1</w:t>
      </w:r>
      <w:bookmarkEnd w:id="234"/>
      <w:r w:rsidRPr="00BD5FBF">
        <w:rPr>
          <w:rFonts w:ascii="Times New Roman" w:eastAsia="Times New Roman" w:hAnsi="Times New Roman" w:cs="Times New Roman"/>
          <w:color w:val="000000"/>
          <w:sz w:val="28"/>
          <w:szCs w:val="28"/>
        </w:rPr>
        <w:t xml:space="preserve"> средний возрастной диапазон составил 47,4±13,8 лет, у больных со стадией </w:t>
      </w:r>
      <w:bookmarkStart w:id="235" w:name="_Hlk123335863"/>
      <w:r w:rsidRPr="00BD5FBF">
        <w:rPr>
          <w:rFonts w:ascii="Times New Roman" w:eastAsia="Times New Roman" w:hAnsi="Times New Roman" w:cs="Times New Roman"/>
          <w:color w:val="000000"/>
          <w:sz w:val="28"/>
          <w:szCs w:val="28"/>
        </w:rPr>
        <w:t>F</w:t>
      </w:r>
      <w:r w:rsidRPr="00BD5FBF">
        <w:rPr>
          <w:rFonts w:ascii="Times New Roman" w:eastAsia="Times New Roman" w:hAnsi="Times New Roman" w:cs="Times New Roman"/>
          <w:color w:val="000000"/>
          <w:sz w:val="28"/>
          <w:szCs w:val="28"/>
          <w:vertAlign w:val="subscript"/>
        </w:rPr>
        <w:t>2</w:t>
      </w:r>
      <w:bookmarkEnd w:id="235"/>
      <w:r w:rsidRPr="00BD5FBF">
        <w:rPr>
          <w:rFonts w:ascii="Times New Roman" w:eastAsia="Times New Roman" w:hAnsi="Times New Roman" w:cs="Times New Roman"/>
          <w:color w:val="000000"/>
          <w:sz w:val="28"/>
          <w:szCs w:val="28"/>
        </w:rPr>
        <w:t xml:space="preserve"> 46,1±14,0 </w:t>
      </w:r>
      <w:r w:rsidRPr="00BD5FBF">
        <w:rPr>
          <w:rFonts w:ascii="Times New Roman" w:eastAsia="Times New Roman" w:hAnsi="Times New Roman" w:cs="Times New Roman"/>
          <w:color w:val="000000"/>
          <w:sz w:val="28"/>
          <w:szCs w:val="28"/>
        </w:rPr>
        <w:lastRenderedPageBreak/>
        <w:t>лет, у пациентов со стадией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- 48,2±14,3 лет, у больных со стадией</w:t>
      </w:r>
      <w:r w:rsidRPr="00BD5FBF">
        <w:t xml:space="preserve"> </w:t>
      </w:r>
      <w:r w:rsidRPr="00BD5FBF">
        <w:rPr>
          <w:rFonts w:ascii="Times New Roman" w:eastAsia="Times New Roman" w:hAnsi="Times New Roman" w:cs="Times New Roman"/>
          <w:color w:val="000000"/>
          <w:sz w:val="28"/>
          <w:szCs w:val="28"/>
        </w:rPr>
        <w:t>F</w:t>
      </w:r>
      <w:r w:rsidRPr="00BD5FBF">
        <w:rPr>
          <w:rFonts w:ascii="Times New Roman" w:eastAsia="Times New Roman" w:hAnsi="Times New Roman" w:cs="Times New Roman"/>
          <w:color w:val="000000"/>
          <w:sz w:val="28"/>
          <w:szCs w:val="28"/>
          <w:vertAlign w:val="subscript"/>
        </w:rPr>
        <w:t>4</w:t>
      </w:r>
      <w:r w:rsidRPr="00BD5FBF">
        <w:rPr>
          <w:rFonts w:ascii="Times New Roman" w:eastAsia="Times New Roman" w:hAnsi="Times New Roman" w:cs="Times New Roman"/>
          <w:color w:val="000000"/>
          <w:sz w:val="28"/>
          <w:szCs w:val="28"/>
        </w:rPr>
        <w:t xml:space="preserve">-52,6±12,9 лет. </w:t>
      </w:r>
    </w:p>
    <w:p w14:paraId="75326536" w14:textId="10038E52"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Со стадией </w:t>
      </w:r>
      <w:bookmarkStart w:id="236" w:name="_Hlk123336366"/>
      <w:r w:rsidRPr="00BD5FBF">
        <w:rPr>
          <w:rFonts w:ascii="Times New Roman" w:eastAsia="Times New Roman" w:hAnsi="Times New Roman" w:cs="Times New Roman"/>
          <w:color w:val="000000"/>
          <w:sz w:val="28"/>
          <w:szCs w:val="28"/>
          <w:lang w:val="kk-KZ"/>
        </w:rPr>
        <w:t>фиброза</w:t>
      </w:r>
      <w:r w:rsidRPr="00BD5FBF">
        <w:t xml:space="preserve"> </w:t>
      </w:r>
      <w:r w:rsidRPr="00BD5FBF">
        <w:rPr>
          <w:rFonts w:ascii="Times New Roman" w:eastAsia="Times New Roman" w:hAnsi="Times New Roman" w:cs="Times New Roman"/>
          <w:color w:val="000000"/>
          <w:sz w:val="28"/>
          <w:szCs w:val="28"/>
          <w:lang w:val="kk-KZ"/>
        </w:rPr>
        <w:t>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мужчин было 57,4% </w:t>
      </w:r>
      <w:bookmarkStart w:id="237" w:name="_Hlk123336452"/>
      <w:r w:rsidRPr="00BD5FBF">
        <w:rPr>
          <w:rFonts w:ascii="Times New Roman" w:eastAsia="Times New Roman" w:hAnsi="Times New Roman" w:cs="Times New Roman"/>
          <w:color w:val="000000"/>
          <w:sz w:val="28"/>
          <w:szCs w:val="28"/>
          <w:lang w:val="kk-KZ"/>
        </w:rPr>
        <w:t>(27 чел.), женщин 42,6% (20 чел.),</w:t>
      </w:r>
      <w:bookmarkEnd w:id="236"/>
      <w:bookmarkEnd w:id="237"/>
      <w:r w:rsidRPr="00BD5FBF">
        <w:rPr>
          <w:rFonts w:ascii="Times New Roman" w:eastAsia="Times New Roman" w:hAnsi="Times New Roman" w:cs="Times New Roman"/>
          <w:color w:val="000000"/>
          <w:sz w:val="28"/>
          <w:szCs w:val="28"/>
          <w:lang w:val="kk-KZ"/>
        </w:rPr>
        <w:t xml:space="preserve"> </w:t>
      </w:r>
      <w:bookmarkStart w:id="238" w:name="_Hlk123336507"/>
      <w:r w:rsidRPr="00BD5FBF">
        <w:rPr>
          <w:rFonts w:ascii="Times New Roman" w:eastAsia="Times New Roman" w:hAnsi="Times New Roman" w:cs="Times New Roman"/>
          <w:color w:val="000000"/>
          <w:sz w:val="28"/>
          <w:szCs w:val="28"/>
          <w:lang w:val="kk-KZ"/>
        </w:rPr>
        <w:t>со стадией</w:t>
      </w:r>
      <w:r w:rsidRPr="00BD5FBF">
        <w:t xml:space="preserve"> </w:t>
      </w:r>
      <w:r w:rsidRPr="00BD5FBF">
        <w:rPr>
          <w:rFonts w:ascii="Times New Roman" w:eastAsia="Times New Roman" w:hAnsi="Times New Roman" w:cs="Times New Roman"/>
          <w:color w:val="000000"/>
          <w:sz w:val="28"/>
          <w:szCs w:val="28"/>
          <w:lang w:val="kk-KZ"/>
        </w:rPr>
        <w:t>фиброза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xml:space="preserve"> мужчин 39,6% (21 чел.), женщин 60,4% (32 чел.),</w:t>
      </w:r>
      <w:bookmarkEnd w:id="238"/>
      <w:r w:rsidRPr="00BD5FBF">
        <w:rPr>
          <w:rFonts w:ascii="Times New Roman" w:eastAsia="Times New Roman" w:hAnsi="Times New Roman" w:cs="Times New Roman"/>
          <w:color w:val="000000"/>
          <w:sz w:val="28"/>
          <w:szCs w:val="28"/>
          <w:lang w:val="kk-KZ"/>
        </w:rPr>
        <w:t xml:space="preserve"> со стадией</w:t>
      </w:r>
      <w:r w:rsidRPr="00BD5FBF">
        <w:t xml:space="preserve"> </w:t>
      </w:r>
      <w:r w:rsidRPr="00BD5FBF">
        <w:rPr>
          <w:rFonts w:ascii="Times New Roman" w:eastAsia="Times New Roman" w:hAnsi="Times New Roman" w:cs="Times New Roman"/>
          <w:color w:val="000000"/>
          <w:sz w:val="28"/>
          <w:szCs w:val="28"/>
          <w:lang w:val="kk-KZ"/>
        </w:rPr>
        <w:t>фиброза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 мужчин 52,5% (21 чел.), женщин  47,5% (19 чел.),</w:t>
      </w:r>
      <w:r w:rsidRPr="00BD5FBF">
        <w:t xml:space="preserve"> </w:t>
      </w:r>
      <w:r w:rsidRPr="00BD5FBF">
        <w:rPr>
          <w:rFonts w:ascii="Times New Roman" w:eastAsia="Times New Roman" w:hAnsi="Times New Roman" w:cs="Times New Roman"/>
          <w:color w:val="000000"/>
          <w:sz w:val="28"/>
          <w:szCs w:val="28"/>
          <w:lang w:val="kk-KZ"/>
        </w:rPr>
        <w:t>со стадией фиброза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xml:space="preserve"> мужчин 44,7% (17 чел.), женщин 55,3% (21чел.), со стадией фиброза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 xml:space="preserve"> мужчин 45,5% (25 чел.), женщин  54,5% (30чел.).</w:t>
      </w:r>
    </w:p>
    <w:p w14:paraId="2961B531" w14:textId="5FFEC83D"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Средняя длительность заболевания </w:t>
      </w:r>
      <w:bookmarkStart w:id="239" w:name="_Hlk123337148"/>
      <w:r w:rsidRPr="00BD5FBF">
        <w:rPr>
          <w:rFonts w:ascii="Times New Roman" w:eastAsia="Times New Roman" w:hAnsi="Times New Roman" w:cs="Times New Roman"/>
          <w:color w:val="000000"/>
          <w:sz w:val="28"/>
          <w:szCs w:val="28"/>
          <w:lang w:val="kk-KZ"/>
        </w:rPr>
        <w:t xml:space="preserve">у общего числа пациентов составила 5,5±4,6 лет, из них </w:t>
      </w:r>
      <w:bookmarkStart w:id="240" w:name="_Hlk123336972"/>
      <w:r w:rsidRPr="00BD5FBF">
        <w:rPr>
          <w:rFonts w:ascii="Times New Roman" w:eastAsia="Times New Roman" w:hAnsi="Times New Roman" w:cs="Times New Roman"/>
          <w:color w:val="000000"/>
          <w:sz w:val="28"/>
          <w:szCs w:val="28"/>
          <w:lang w:val="kk-KZ"/>
        </w:rPr>
        <w:t xml:space="preserve">у больных </w:t>
      </w:r>
      <w:bookmarkStart w:id="241" w:name="_Hlk123336937"/>
      <w:r w:rsidRPr="00BD5FBF">
        <w:rPr>
          <w:rFonts w:ascii="Times New Roman" w:eastAsia="Times New Roman" w:hAnsi="Times New Roman" w:cs="Times New Roman"/>
          <w:color w:val="000000"/>
          <w:sz w:val="28"/>
          <w:szCs w:val="28"/>
          <w:lang w:val="kk-KZ"/>
        </w:rPr>
        <w:t>со стадией</w:t>
      </w:r>
      <w:r w:rsidRPr="00BD5FBF">
        <w:t xml:space="preserve"> </w:t>
      </w:r>
      <w:r w:rsidRPr="00BD5FBF">
        <w:rPr>
          <w:rFonts w:ascii="Times New Roman" w:eastAsia="Times New Roman" w:hAnsi="Times New Roman" w:cs="Times New Roman"/>
          <w:color w:val="000000"/>
          <w:sz w:val="28"/>
          <w:szCs w:val="28"/>
          <w:lang w:val="kk-KZ"/>
        </w:rPr>
        <w:t>фиброза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-5,0±4,1 лет, </w:t>
      </w:r>
      <w:bookmarkEnd w:id="240"/>
      <w:bookmarkEnd w:id="241"/>
      <w:r w:rsidRPr="00BD5FBF">
        <w:rPr>
          <w:rFonts w:ascii="Times New Roman" w:eastAsia="Times New Roman" w:hAnsi="Times New Roman" w:cs="Times New Roman"/>
          <w:color w:val="000000"/>
          <w:sz w:val="28"/>
          <w:szCs w:val="28"/>
          <w:lang w:val="kk-KZ"/>
        </w:rPr>
        <w:t>у пациентов со со стадией</w:t>
      </w:r>
      <w:r w:rsidRPr="00BD5FBF">
        <w:t xml:space="preserve"> </w:t>
      </w:r>
      <w:r w:rsidRPr="00BD5FBF">
        <w:rPr>
          <w:rFonts w:ascii="Times New Roman" w:eastAsia="Times New Roman" w:hAnsi="Times New Roman" w:cs="Times New Roman"/>
          <w:color w:val="000000"/>
          <w:sz w:val="28"/>
          <w:szCs w:val="28"/>
          <w:lang w:val="kk-KZ"/>
        </w:rPr>
        <w:t>фиброза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xml:space="preserve"> была 4,6±2,9</w:t>
      </w:r>
      <w:r w:rsidR="009A718F"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лет, у больных </w:t>
      </w:r>
      <w:bookmarkStart w:id="242" w:name="_Hlk123337005"/>
      <w:r w:rsidRPr="00BD5FBF">
        <w:rPr>
          <w:rFonts w:ascii="Times New Roman" w:eastAsia="Times New Roman" w:hAnsi="Times New Roman" w:cs="Times New Roman"/>
          <w:color w:val="000000"/>
          <w:sz w:val="28"/>
          <w:szCs w:val="28"/>
          <w:lang w:val="kk-KZ"/>
        </w:rPr>
        <w:t>со стадией фиброза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-6,3±5,5 лет, </w:t>
      </w:r>
      <w:bookmarkEnd w:id="242"/>
      <w:r w:rsidRPr="00BD5FBF">
        <w:rPr>
          <w:rFonts w:ascii="Times New Roman" w:eastAsia="Times New Roman" w:hAnsi="Times New Roman" w:cs="Times New Roman"/>
          <w:color w:val="000000"/>
          <w:sz w:val="28"/>
          <w:szCs w:val="28"/>
          <w:lang w:val="kk-KZ"/>
        </w:rPr>
        <w:t>со стадией фиброза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-5,1±5,5, у пациентов со стадией фиброза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-6,6±4,9</w:t>
      </w:r>
      <w:r w:rsidR="003D34D1"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лет.</w:t>
      </w:r>
    </w:p>
    <w:bookmarkEnd w:id="239"/>
    <w:p w14:paraId="2470D3EC" w14:textId="77777777"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vertAlign w:val="subscript"/>
          <w:lang w:val="kk-KZ"/>
        </w:rPr>
      </w:pPr>
      <w:r w:rsidRPr="00BD5FBF">
        <w:rPr>
          <w:rFonts w:ascii="Times New Roman" w:eastAsia="Times New Roman" w:hAnsi="Times New Roman" w:cs="Times New Roman"/>
          <w:color w:val="000000"/>
          <w:sz w:val="28"/>
          <w:szCs w:val="28"/>
          <w:lang w:val="kk-KZ"/>
        </w:rPr>
        <w:t>Среднее значение фиброза у</w:t>
      </w:r>
      <w:r w:rsidRPr="00BD5FBF">
        <w:t xml:space="preserve"> </w:t>
      </w:r>
      <w:r w:rsidRPr="00BD5FBF">
        <w:rPr>
          <w:rFonts w:ascii="Times New Roman" w:eastAsia="Times New Roman" w:hAnsi="Times New Roman" w:cs="Times New Roman"/>
          <w:color w:val="000000"/>
          <w:sz w:val="28"/>
          <w:szCs w:val="28"/>
          <w:lang w:val="kk-KZ"/>
        </w:rPr>
        <w:t>общего количества больных составило 10,7±7,9</w:t>
      </w:r>
      <w:r w:rsidRPr="00BD5FBF">
        <w:t xml:space="preserve"> </w:t>
      </w:r>
      <w:bookmarkStart w:id="243" w:name="_Hlk123337320"/>
      <w:r w:rsidRPr="00BD5FBF">
        <w:rPr>
          <w:rFonts w:ascii="Times New Roman" w:eastAsia="Times New Roman" w:hAnsi="Times New Roman" w:cs="Times New Roman"/>
          <w:color w:val="000000"/>
          <w:sz w:val="28"/>
          <w:szCs w:val="28"/>
          <w:lang w:val="kk-KZ"/>
        </w:rPr>
        <w:t xml:space="preserve">kPa, </w:t>
      </w:r>
      <w:bookmarkEnd w:id="243"/>
      <w:r w:rsidRPr="00BD5FBF">
        <w:rPr>
          <w:rFonts w:ascii="Times New Roman" w:eastAsia="Times New Roman" w:hAnsi="Times New Roman" w:cs="Times New Roman"/>
          <w:color w:val="000000"/>
          <w:sz w:val="28"/>
          <w:szCs w:val="28"/>
          <w:lang w:val="kk-KZ"/>
        </w:rPr>
        <w:t xml:space="preserve">на стадии </w:t>
      </w:r>
      <w:bookmarkStart w:id="244" w:name="_Hlk123337593"/>
      <w:r w:rsidRPr="00BD5FBF">
        <w:rPr>
          <w:rFonts w:ascii="Times New Roman" w:eastAsia="Times New Roman" w:hAnsi="Times New Roman" w:cs="Times New Roman"/>
          <w:color w:val="000000"/>
          <w:sz w:val="28"/>
          <w:szCs w:val="28"/>
          <w:lang w:val="kk-KZ"/>
        </w:rPr>
        <w:t>F</w:t>
      </w:r>
      <w:r w:rsidRPr="00BD5FBF">
        <w:rPr>
          <w:rFonts w:ascii="Times New Roman" w:eastAsia="Times New Roman" w:hAnsi="Times New Roman" w:cs="Times New Roman"/>
          <w:color w:val="000000"/>
          <w:sz w:val="28"/>
          <w:szCs w:val="28"/>
          <w:vertAlign w:val="subscript"/>
          <w:lang w:val="kk-KZ"/>
        </w:rPr>
        <w:t xml:space="preserve">0 </w:t>
      </w:r>
      <w:r w:rsidRPr="00BD5FBF">
        <w:rPr>
          <w:rFonts w:ascii="Times New Roman" w:eastAsia="Times New Roman" w:hAnsi="Times New Roman" w:cs="Times New Roman"/>
          <w:color w:val="000000"/>
          <w:sz w:val="28"/>
          <w:szCs w:val="28"/>
          <w:lang w:val="kk-KZ"/>
        </w:rPr>
        <w:t>средний</w:t>
      </w:r>
      <w:r w:rsidRPr="00BD5FBF">
        <w:rPr>
          <w:rFonts w:ascii="Times New Roman" w:eastAsia="Times New Roman" w:hAnsi="Times New Roman" w:cs="Times New Roman"/>
          <w:color w:val="000000"/>
          <w:sz w:val="28"/>
          <w:szCs w:val="28"/>
          <w:vertAlign w:val="subscript"/>
          <w:lang w:val="kk-KZ"/>
        </w:rPr>
        <w:t xml:space="preserve"> </w:t>
      </w:r>
      <w:r w:rsidRPr="00BD5FBF">
        <w:rPr>
          <w:rFonts w:ascii="Times New Roman" w:eastAsia="Times New Roman" w:hAnsi="Times New Roman" w:cs="Times New Roman"/>
          <w:color w:val="000000"/>
          <w:sz w:val="28"/>
          <w:szCs w:val="28"/>
          <w:lang w:val="kk-KZ"/>
        </w:rPr>
        <w:t xml:space="preserve">показатель был равен </w:t>
      </w:r>
      <w:bookmarkEnd w:id="244"/>
      <w:r w:rsidRPr="00BD5FBF">
        <w:rPr>
          <w:rFonts w:ascii="Times New Roman" w:eastAsia="Times New Roman" w:hAnsi="Times New Roman" w:cs="Times New Roman"/>
          <w:color w:val="000000"/>
          <w:sz w:val="28"/>
          <w:szCs w:val="28"/>
          <w:lang w:val="kk-KZ"/>
        </w:rPr>
        <w:t>4,8±0,6</w:t>
      </w:r>
      <w:r w:rsidRPr="00BD5FBF">
        <w:t xml:space="preserve"> </w:t>
      </w:r>
      <w:bookmarkStart w:id="245" w:name="_Hlk123337364"/>
      <w:r w:rsidRPr="00BD5FBF">
        <w:rPr>
          <w:rFonts w:ascii="Times New Roman" w:eastAsia="Times New Roman" w:hAnsi="Times New Roman" w:cs="Times New Roman"/>
          <w:color w:val="000000"/>
          <w:sz w:val="28"/>
          <w:szCs w:val="28"/>
          <w:lang w:val="kk-KZ"/>
        </w:rPr>
        <w:t>kPa,</w:t>
      </w:r>
      <w:r w:rsidRPr="00BD5FBF">
        <w:t xml:space="preserve"> </w:t>
      </w:r>
      <w:bookmarkEnd w:id="245"/>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-6,6±0,3</w:t>
      </w:r>
      <w:r w:rsidRPr="00BD5FBF">
        <w:t xml:space="preserve"> </w:t>
      </w:r>
      <w:r w:rsidRPr="00BD5FBF">
        <w:rPr>
          <w:rFonts w:ascii="Times New Roman" w:eastAsia="Times New Roman" w:hAnsi="Times New Roman" w:cs="Times New Roman"/>
          <w:color w:val="000000"/>
          <w:sz w:val="28"/>
          <w:szCs w:val="28"/>
          <w:lang w:val="kk-KZ"/>
        </w:rPr>
        <w:t>kPa,</w:t>
      </w:r>
      <w:r w:rsidRPr="00BD5FBF">
        <w:t xml:space="preserve"> </w:t>
      </w:r>
      <w:r w:rsidRPr="00BD5FBF">
        <w:rPr>
          <w:rFonts w:ascii="Times New Roman" w:eastAsia="Times New Roman" w:hAnsi="Times New Roman" w:cs="Times New Roman"/>
          <w:color w:val="000000"/>
          <w:sz w:val="28"/>
          <w:szCs w:val="28"/>
          <w:lang w:val="kk-KZ"/>
        </w:rPr>
        <w:t xml:space="preserve">на </w:t>
      </w:r>
      <w:bookmarkStart w:id="246" w:name="_Hlk123337401"/>
      <w:r w:rsidRPr="00BD5FBF">
        <w:rPr>
          <w:rFonts w:ascii="Times New Roman" w:eastAsia="Times New Roman" w:hAnsi="Times New Roman" w:cs="Times New Roman"/>
          <w:color w:val="000000"/>
          <w:sz w:val="28"/>
          <w:szCs w:val="28"/>
          <w:lang w:val="kk-KZ"/>
        </w:rPr>
        <w:t>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-8,1±0,7kPa,</w:t>
      </w:r>
      <w:r w:rsidRPr="00BD5FBF">
        <w:t xml:space="preserve"> </w:t>
      </w:r>
      <w:r w:rsidRPr="00BD5FBF">
        <w:rPr>
          <w:rFonts w:ascii="Times New Roman" w:hAnsi="Times New Roman" w:cs="Times New Roman"/>
          <w:sz w:val="28"/>
          <w:szCs w:val="28"/>
        </w:rPr>
        <w:t>на</w:t>
      </w:r>
      <w:r w:rsidRPr="00BD5FBF">
        <w:t xml:space="preserve"> </w:t>
      </w:r>
      <w:r w:rsidRPr="00BD5FBF">
        <w:rPr>
          <w:rFonts w:ascii="Times New Roman" w:eastAsia="Times New Roman" w:hAnsi="Times New Roman" w:cs="Times New Roman"/>
          <w:color w:val="000000"/>
          <w:sz w:val="28"/>
          <w:szCs w:val="28"/>
          <w:lang w:val="kk-KZ"/>
        </w:rPr>
        <w:t>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-8,1±0,7kPa,</w:t>
      </w:r>
      <w:r w:rsidRPr="00BD5FBF">
        <w:t xml:space="preserve"> </w:t>
      </w:r>
      <w:r w:rsidRPr="00BD5FBF">
        <w:rPr>
          <w:rFonts w:ascii="Times New Roman" w:eastAsia="Times New Roman" w:hAnsi="Times New Roman" w:cs="Times New Roman"/>
          <w:color w:val="000000"/>
          <w:sz w:val="28"/>
          <w:szCs w:val="28"/>
          <w:lang w:val="kk-KZ"/>
        </w:rPr>
        <w:t>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-21,8±9,6kPa,</w:t>
      </w:r>
    </w:p>
    <w:bookmarkEnd w:id="246"/>
    <w:p w14:paraId="177EC447" w14:textId="77777777"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Средний уровень АЛТ у общего числа больных был равен 56,1±49,4 </w:t>
      </w:r>
      <w:bookmarkStart w:id="247" w:name="_Hlk123337651"/>
      <w:r w:rsidRPr="00BD5FBF">
        <w:rPr>
          <w:rFonts w:ascii="Times New Roman" w:eastAsia="Times New Roman" w:hAnsi="Times New Roman" w:cs="Times New Roman"/>
          <w:color w:val="000000"/>
          <w:sz w:val="28"/>
          <w:szCs w:val="28"/>
          <w:lang w:val="kk-KZ"/>
        </w:rPr>
        <w:t xml:space="preserve">Ед/л, </w:t>
      </w:r>
      <w:bookmarkEnd w:id="247"/>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средний показатель был равен 31,3±19,9</w:t>
      </w:r>
      <w:r w:rsidRPr="00BD5FBF">
        <w:t xml:space="preserve"> </w:t>
      </w:r>
      <w:r w:rsidRPr="00BD5FBF">
        <w:rPr>
          <w:rFonts w:ascii="Times New Roman" w:eastAsia="Times New Roman" w:hAnsi="Times New Roman" w:cs="Times New Roman"/>
          <w:color w:val="000000"/>
          <w:sz w:val="28"/>
          <w:szCs w:val="28"/>
          <w:lang w:val="kk-KZ"/>
        </w:rPr>
        <w:t>Ед/л,</w:t>
      </w:r>
      <w:r w:rsidRPr="00BD5FBF">
        <w:t xml:space="preserve"> </w:t>
      </w:r>
      <w:bookmarkStart w:id="248" w:name="_Hlk123337659"/>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-54,8±50,5 Ед/л,</w:t>
      </w:r>
      <w:bookmarkEnd w:id="248"/>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-51,7±38,9 Ед/л,</w:t>
      </w:r>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-62,7±50,6 Ед/л,</w:t>
      </w:r>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-77,1±61,8 Ед/л.</w:t>
      </w:r>
    </w:p>
    <w:p w14:paraId="753C8C77" w14:textId="77777777"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bookmarkStart w:id="249" w:name="_Hlk123837021"/>
      <w:r w:rsidRPr="00BD5FBF">
        <w:rPr>
          <w:rFonts w:ascii="Times New Roman" w:eastAsia="Times New Roman" w:hAnsi="Times New Roman" w:cs="Times New Roman"/>
          <w:color w:val="000000"/>
          <w:sz w:val="28"/>
          <w:szCs w:val="28"/>
          <w:lang w:val="kk-KZ"/>
        </w:rPr>
        <w:t xml:space="preserve">Среднее значение уровня </w:t>
      </w:r>
      <w:bookmarkEnd w:id="249"/>
      <w:r w:rsidRPr="00BD5FBF">
        <w:rPr>
          <w:rFonts w:ascii="Times New Roman" w:eastAsia="Times New Roman" w:hAnsi="Times New Roman" w:cs="Times New Roman"/>
          <w:color w:val="000000"/>
          <w:sz w:val="28"/>
          <w:szCs w:val="28"/>
          <w:lang w:val="kk-KZ"/>
        </w:rPr>
        <w:t>АСТ у общего количества больных составило 49,5±41,3</w:t>
      </w:r>
      <w:r w:rsidRPr="00BD5FBF">
        <w:t xml:space="preserve"> </w:t>
      </w:r>
      <w:r w:rsidRPr="00BD5FBF">
        <w:rPr>
          <w:rFonts w:ascii="Times New Roman" w:eastAsia="Times New Roman" w:hAnsi="Times New Roman" w:cs="Times New Roman"/>
          <w:color w:val="000000"/>
          <w:sz w:val="28"/>
          <w:szCs w:val="28"/>
          <w:lang w:val="kk-KZ"/>
        </w:rPr>
        <w:t>Ед/л,</w:t>
      </w:r>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средний показатель был равен 29,4±17,7</w:t>
      </w:r>
      <w:r w:rsidRPr="00BD5FBF">
        <w:t xml:space="preserve"> </w:t>
      </w:r>
      <w:r w:rsidRPr="00BD5FBF">
        <w:rPr>
          <w:rFonts w:ascii="Times New Roman" w:eastAsia="Times New Roman" w:hAnsi="Times New Roman" w:cs="Times New Roman"/>
          <w:color w:val="000000"/>
          <w:sz w:val="28"/>
          <w:szCs w:val="28"/>
          <w:lang w:val="kk-KZ"/>
        </w:rPr>
        <w:t>Ед/л,</w:t>
      </w:r>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- 43,4±31,0</w:t>
      </w:r>
      <w:r w:rsidRPr="00BD5FBF">
        <w:t xml:space="preserve"> </w:t>
      </w:r>
      <w:r w:rsidRPr="00BD5FBF">
        <w:rPr>
          <w:rFonts w:ascii="Times New Roman" w:eastAsia="Times New Roman" w:hAnsi="Times New Roman" w:cs="Times New Roman"/>
          <w:color w:val="000000"/>
          <w:sz w:val="28"/>
          <w:szCs w:val="28"/>
          <w:lang w:val="kk-KZ"/>
        </w:rPr>
        <w:t>Ед/л,</w:t>
      </w:r>
      <w:r w:rsidRPr="00BD5FBF">
        <w:t xml:space="preserve"> </w:t>
      </w:r>
      <w:bookmarkStart w:id="250" w:name="_Hlk123337930"/>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- 46,6±30,1Ед/л, 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- 54,3±44,6 Ед/л,</w:t>
      </w:r>
      <w:r w:rsidRPr="00BD5FBF">
        <w:t xml:space="preserve"> </w:t>
      </w:r>
      <w:r w:rsidRPr="00BD5FBF">
        <w:rPr>
          <w:rFonts w:ascii="Times New Roman" w:eastAsia="Times New Roman" w:hAnsi="Times New Roman" w:cs="Times New Roman"/>
          <w:color w:val="000000"/>
          <w:sz w:val="28"/>
          <w:szCs w:val="28"/>
          <w:lang w:val="kk-KZ"/>
        </w:rPr>
        <w:t>на 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 xml:space="preserve"> средний показатель ровнялся 71,5±57,0 Ед/л.</w:t>
      </w:r>
      <w:bookmarkEnd w:id="250"/>
    </w:p>
    <w:p w14:paraId="2EE5A5AC" w14:textId="11064696"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Среднее значение уровня тромбоцитов у общего числа пациентов было 201,6±42,5</w:t>
      </w:r>
      <w:bookmarkStart w:id="251" w:name="_Hlk123837211"/>
      <w:r w:rsidRPr="00BD5FBF">
        <w:rPr>
          <w:rFonts w:ascii="Times New Roman" w:eastAsia="Times New Roman" w:hAnsi="Times New Roman" w:cs="Times New Roman"/>
          <w:color w:val="000000"/>
          <w:sz w:val="28"/>
          <w:szCs w:val="28"/>
          <w:lang w:val="kk-KZ"/>
        </w:rPr>
        <w:t>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w:t>
      </w:r>
      <w:bookmarkEnd w:id="251"/>
      <w:r w:rsidRPr="00BD5FBF">
        <w:rPr>
          <w:rFonts w:ascii="Times New Roman" w:eastAsia="Times New Roman" w:hAnsi="Times New Roman" w:cs="Times New Roman"/>
          <w:color w:val="000000"/>
          <w:sz w:val="28"/>
          <w:szCs w:val="28"/>
          <w:lang w:val="kk-KZ"/>
        </w:rPr>
        <w:t>, у больных на стадии фиброза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количество тромбоцитов в среднем составило </w:t>
      </w:r>
      <w:bookmarkStart w:id="252" w:name="_Hlk123837230"/>
      <w:r w:rsidRPr="00BD5FBF">
        <w:rPr>
          <w:rFonts w:ascii="Times New Roman" w:eastAsia="Times New Roman" w:hAnsi="Times New Roman" w:cs="Times New Roman"/>
          <w:color w:val="000000"/>
          <w:sz w:val="28"/>
          <w:szCs w:val="28"/>
          <w:lang w:val="kk-KZ"/>
        </w:rPr>
        <w:t>212,1±31,5 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w:t>
      </w:r>
      <w:bookmarkEnd w:id="252"/>
      <w:r w:rsidRPr="00BD5FBF">
        <w:rPr>
          <w:rFonts w:ascii="Times New Roman" w:eastAsia="Times New Roman" w:hAnsi="Times New Roman" w:cs="Times New Roman"/>
          <w:color w:val="000000"/>
          <w:sz w:val="28"/>
          <w:szCs w:val="28"/>
          <w:lang w:val="kk-KZ"/>
        </w:rPr>
        <w:t>, у пациентов 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xml:space="preserve"> -</w:t>
      </w:r>
      <w:bookmarkStart w:id="253" w:name="_Hlk123837270"/>
      <w:r w:rsidRPr="00BD5FBF">
        <w:rPr>
          <w:rFonts w:ascii="Times New Roman" w:eastAsia="Times New Roman" w:hAnsi="Times New Roman" w:cs="Times New Roman"/>
          <w:color w:val="000000"/>
          <w:sz w:val="28"/>
          <w:szCs w:val="28"/>
          <w:lang w:val="kk-KZ"/>
        </w:rPr>
        <w:t>214,5±45,3х10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w:t>
      </w:r>
      <w:bookmarkEnd w:id="253"/>
      <w:r w:rsidRPr="00BD5FBF">
        <w:rPr>
          <w:rFonts w:ascii="Times New Roman" w:eastAsia="Times New Roman" w:hAnsi="Times New Roman" w:cs="Times New Roman"/>
          <w:color w:val="000000"/>
          <w:sz w:val="28"/>
          <w:szCs w:val="28"/>
          <w:lang w:val="kk-KZ"/>
        </w:rPr>
        <w:t>, у пациентов на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 - 216,8±52,2х10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 у пациентов 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xml:space="preserve"> - 195±35,4х10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 и у пациентов на 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 xml:space="preserve"> среднее число тромбоцитов составило 159,2±45,4х10</w:t>
      </w:r>
      <w:r w:rsidRPr="00BD5FBF">
        <w:rPr>
          <w:rFonts w:ascii="Times New Roman" w:eastAsia="Times New Roman" w:hAnsi="Times New Roman" w:cs="Times New Roman"/>
          <w:color w:val="000000"/>
          <w:sz w:val="28"/>
          <w:szCs w:val="28"/>
          <w:vertAlign w:val="superscript"/>
          <w:lang w:val="kk-KZ"/>
        </w:rPr>
        <w:t>9</w:t>
      </w:r>
      <w:r w:rsidRPr="00BD5FBF">
        <w:rPr>
          <w:rFonts w:ascii="Times New Roman" w:eastAsia="Times New Roman" w:hAnsi="Times New Roman" w:cs="Times New Roman"/>
          <w:color w:val="000000"/>
          <w:sz w:val="28"/>
          <w:szCs w:val="28"/>
          <w:lang w:val="kk-KZ"/>
        </w:rPr>
        <w:t>/л. Так, у пациентов со стадиями фиброза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xml:space="preserve"> количество тромбоцитов находилось в пределах нормы со склонностью к постепенному уменьшению уровня, согласно увеличения стадии фиброза печени. </w:t>
      </w:r>
    </w:p>
    <w:p w14:paraId="3B11754D" w14:textId="77777777" w:rsidR="006B1DCD" w:rsidRPr="00BD5FBF" w:rsidRDefault="006B1DCD" w:rsidP="006B1DCD">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Установленная тромбоцитопения на стадии фиброза F</w:t>
      </w:r>
      <w:r w:rsidRPr="00BD5FBF">
        <w:rPr>
          <w:rFonts w:ascii="Times New Roman" w:eastAsia="Times New Roman" w:hAnsi="Times New Roman" w:cs="Times New Roman"/>
          <w:color w:val="000000"/>
          <w:sz w:val="28"/>
          <w:szCs w:val="28"/>
          <w:vertAlign w:val="subscript"/>
          <w:lang w:val="kk-KZ"/>
        </w:rPr>
        <w:t xml:space="preserve">4 </w:t>
      </w:r>
      <w:r w:rsidRPr="00BD5FBF">
        <w:rPr>
          <w:rFonts w:ascii="Times New Roman" w:eastAsia="Times New Roman" w:hAnsi="Times New Roman" w:cs="Times New Roman"/>
          <w:color w:val="000000"/>
          <w:sz w:val="28"/>
          <w:szCs w:val="28"/>
          <w:lang w:val="kk-KZ"/>
        </w:rPr>
        <w:t>указывала о формировании печеночно-клеточной недостаточности.</w:t>
      </w:r>
    </w:p>
    <w:p w14:paraId="400D9A3E" w14:textId="396BEDC1" w:rsidR="00C017D2" w:rsidRPr="00BD5FBF" w:rsidRDefault="000905D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У пациентов с ХВГ был определен уровень вирусной нагрузки, так уровень вирусной нагрузки при хроническом вирусном гепатите В считался высоким при значении более 2х10</w:t>
      </w:r>
      <w:r w:rsidRPr="00BD5FBF">
        <w:rPr>
          <w:rFonts w:ascii="Times New Roman" w:eastAsia="Times New Roman" w:hAnsi="Times New Roman" w:cs="Times New Roman"/>
          <w:color w:val="000000"/>
          <w:sz w:val="28"/>
          <w:szCs w:val="28"/>
          <w:vertAlign w:val="superscript"/>
          <w:lang w:eastAsia="ru-RU"/>
        </w:rPr>
        <w:t>3</w:t>
      </w:r>
      <w:r w:rsidRPr="00BD5FBF">
        <w:t xml:space="preserve"> </w:t>
      </w:r>
      <w:r w:rsidRPr="00BD5FBF">
        <w:rPr>
          <w:rFonts w:ascii="Times New Roman" w:eastAsia="Times New Roman" w:hAnsi="Times New Roman" w:cs="Times New Roman"/>
          <w:color w:val="000000"/>
          <w:sz w:val="28"/>
          <w:szCs w:val="28"/>
          <w:lang w:eastAsia="ru-RU"/>
        </w:rPr>
        <w:t>копий/мл, при хроническом вирусном гепатите С</w:t>
      </w:r>
      <w:r w:rsidRPr="00BD5FBF">
        <w:t xml:space="preserve"> </w:t>
      </w:r>
      <w:r w:rsidRPr="00BD5FBF">
        <w:rPr>
          <w:rFonts w:ascii="Times New Roman" w:eastAsia="Times New Roman" w:hAnsi="Times New Roman" w:cs="Times New Roman"/>
          <w:color w:val="000000"/>
          <w:sz w:val="28"/>
          <w:szCs w:val="28"/>
          <w:lang w:eastAsia="ru-RU"/>
        </w:rPr>
        <w:t>более 2х10</w:t>
      </w:r>
      <w:r w:rsidRPr="00BD5FBF">
        <w:rPr>
          <w:rFonts w:ascii="Times New Roman" w:eastAsia="Times New Roman" w:hAnsi="Times New Roman" w:cs="Times New Roman"/>
          <w:color w:val="000000"/>
          <w:sz w:val="28"/>
          <w:szCs w:val="28"/>
          <w:vertAlign w:val="superscript"/>
          <w:lang w:eastAsia="ru-RU"/>
        </w:rPr>
        <w:t>6</w:t>
      </w:r>
      <w:r w:rsidRPr="00BD5FBF">
        <w:rPr>
          <w:rFonts w:ascii="Times New Roman" w:eastAsia="Times New Roman" w:hAnsi="Times New Roman" w:cs="Times New Roman"/>
          <w:color w:val="000000"/>
          <w:sz w:val="28"/>
          <w:szCs w:val="28"/>
          <w:lang w:eastAsia="ru-RU"/>
        </w:rPr>
        <w:t xml:space="preserve"> копий/мл</w:t>
      </w:r>
      <w:r w:rsidR="00E32974"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eastAsia="ru-RU"/>
        </w:rPr>
        <w:t xml:space="preserve"> </w:t>
      </w:r>
      <w:r w:rsidR="00B6631D" w:rsidRPr="00BD5FBF">
        <w:rPr>
          <w:rFonts w:ascii="Times New Roman" w:eastAsia="Times New Roman" w:hAnsi="Times New Roman" w:cs="Times New Roman"/>
          <w:color w:val="000000"/>
          <w:sz w:val="28"/>
          <w:szCs w:val="28"/>
          <w:lang w:eastAsia="ru-RU"/>
        </w:rPr>
        <w:t xml:space="preserve">Высокий уровень вирусной нагрузки установлен </w:t>
      </w:r>
      <w:bookmarkStart w:id="254" w:name="_Hlk123904884"/>
      <w:r w:rsidR="00B6631D" w:rsidRPr="00BD5FBF">
        <w:rPr>
          <w:rFonts w:ascii="Times New Roman" w:eastAsia="Times New Roman" w:hAnsi="Times New Roman" w:cs="Times New Roman"/>
          <w:color w:val="000000"/>
          <w:sz w:val="28"/>
          <w:szCs w:val="28"/>
          <w:lang w:eastAsia="ru-RU"/>
        </w:rPr>
        <w:t>у 9% пациентов со стадией</w:t>
      </w:r>
      <w:r w:rsidR="00B6631D" w:rsidRPr="00BD5FBF">
        <w:t xml:space="preserve"> </w:t>
      </w:r>
      <w:bookmarkStart w:id="255" w:name="_Hlk123904706"/>
      <w:r w:rsidR="00B6631D" w:rsidRPr="00BD5FBF">
        <w:rPr>
          <w:rFonts w:ascii="Times New Roman" w:eastAsia="Times New Roman" w:hAnsi="Times New Roman" w:cs="Times New Roman"/>
          <w:color w:val="000000"/>
          <w:sz w:val="28"/>
          <w:szCs w:val="28"/>
          <w:lang w:eastAsia="ru-RU"/>
        </w:rPr>
        <w:t>F</w:t>
      </w:r>
      <w:r w:rsidR="00B6631D" w:rsidRPr="00BD5FBF">
        <w:rPr>
          <w:rFonts w:ascii="Times New Roman" w:eastAsia="Times New Roman" w:hAnsi="Times New Roman" w:cs="Times New Roman"/>
          <w:color w:val="000000"/>
          <w:sz w:val="28"/>
          <w:szCs w:val="28"/>
          <w:vertAlign w:val="subscript"/>
          <w:lang w:eastAsia="ru-RU"/>
        </w:rPr>
        <w:t>0</w:t>
      </w:r>
      <w:bookmarkEnd w:id="254"/>
      <w:r w:rsidR="00B6631D" w:rsidRPr="00BD5FBF">
        <w:rPr>
          <w:rFonts w:ascii="Times New Roman" w:eastAsia="Times New Roman" w:hAnsi="Times New Roman" w:cs="Times New Roman"/>
          <w:color w:val="000000"/>
          <w:sz w:val="28"/>
          <w:szCs w:val="28"/>
          <w:lang w:eastAsia="ru-RU"/>
        </w:rPr>
        <w:t>,</w:t>
      </w:r>
      <w:bookmarkEnd w:id="255"/>
      <w:r w:rsidR="00B6631D" w:rsidRPr="00BD5FBF">
        <w:rPr>
          <w:rFonts w:ascii="Times New Roman" w:eastAsia="Times New Roman" w:hAnsi="Times New Roman" w:cs="Times New Roman"/>
          <w:color w:val="000000"/>
          <w:sz w:val="28"/>
          <w:szCs w:val="28"/>
          <w:lang w:eastAsia="ru-RU"/>
        </w:rPr>
        <w:t xml:space="preserve"> у 13,6% больных со стадией F</w:t>
      </w:r>
      <w:r w:rsidR="00B6631D" w:rsidRPr="00BD5FBF">
        <w:rPr>
          <w:rFonts w:ascii="Times New Roman" w:eastAsia="Times New Roman" w:hAnsi="Times New Roman" w:cs="Times New Roman"/>
          <w:color w:val="000000"/>
          <w:sz w:val="28"/>
          <w:szCs w:val="28"/>
          <w:vertAlign w:val="subscript"/>
          <w:lang w:eastAsia="ru-RU"/>
        </w:rPr>
        <w:t>1</w:t>
      </w:r>
      <w:r w:rsidR="00B6631D" w:rsidRPr="00BD5FBF">
        <w:rPr>
          <w:rFonts w:ascii="Times New Roman" w:eastAsia="Times New Roman" w:hAnsi="Times New Roman" w:cs="Times New Roman"/>
          <w:color w:val="000000"/>
          <w:sz w:val="28"/>
          <w:szCs w:val="28"/>
          <w:lang w:eastAsia="ru-RU"/>
        </w:rPr>
        <w:t>, у 6,8% больных со стадией F</w:t>
      </w:r>
      <w:r w:rsidR="00B6631D" w:rsidRPr="00BD5FBF">
        <w:rPr>
          <w:rFonts w:ascii="Times New Roman" w:eastAsia="Times New Roman" w:hAnsi="Times New Roman" w:cs="Times New Roman"/>
          <w:color w:val="000000"/>
          <w:sz w:val="28"/>
          <w:szCs w:val="28"/>
          <w:vertAlign w:val="subscript"/>
          <w:lang w:eastAsia="ru-RU"/>
        </w:rPr>
        <w:t>2</w:t>
      </w:r>
      <w:r w:rsidR="00B6631D" w:rsidRPr="00BD5FBF">
        <w:rPr>
          <w:rFonts w:ascii="Times New Roman" w:eastAsia="Times New Roman" w:hAnsi="Times New Roman" w:cs="Times New Roman"/>
          <w:color w:val="000000"/>
          <w:sz w:val="28"/>
          <w:szCs w:val="28"/>
          <w:lang w:eastAsia="ru-RU"/>
        </w:rPr>
        <w:t>, у 11,3% больных со стадией F</w:t>
      </w:r>
      <w:r w:rsidR="00B6631D" w:rsidRPr="00BD5FBF">
        <w:rPr>
          <w:rFonts w:ascii="Times New Roman" w:eastAsia="Times New Roman" w:hAnsi="Times New Roman" w:cs="Times New Roman"/>
          <w:color w:val="000000"/>
          <w:sz w:val="28"/>
          <w:szCs w:val="28"/>
          <w:vertAlign w:val="subscript"/>
          <w:lang w:eastAsia="ru-RU"/>
        </w:rPr>
        <w:t>3</w:t>
      </w:r>
      <w:r w:rsidR="00B6631D" w:rsidRPr="00BD5FBF">
        <w:rPr>
          <w:rFonts w:ascii="Times New Roman" w:eastAsia="Times New Roman" w:hAnsi="Times New Roman" w:cs="Times New Roman"/>
          <w:color w:val="000000"/>
          <w:sz w:val="28"/>
          <w:szCs w:val="28"/>
          <w:lang w:eastAsia="ru-RU"/>
        </w:rPr>
        <w:t xml:space="preserve"> и у 9% пациентов со стадией фиброза F</w:t>
      </w:r>
      <w:r w:rsidR="00B6631D" w:rsidRPr="00BD5FBF">
        <w:rPr>
          <w:rFonts w:ascii="Times New Roman" w:eastAsia="Times New Roman" w:hAnsi="Times New Roman" w:cs="Times New Roman"/>
          <w:color w:val="000000"/>
          <w:sz w:val="28"/>
          <w:szCs w:val="28"/>
          <w:vertAlign w:val="subscript"/>
          <w:lang w:eastAsia="ru-RU"/>
        </w:rPr>
        <w:t>4</w:t>
      </w:r>
      <w:r w:rsidR="00B6631D" w:rsidRPr="00BD5FBF">
        <w:rPr>
          <w:rFonts w:ascii="Times New Roman" w:eastAsia="Times New Roman" w:hAnsi="Times New Roman" w:cs="Times New Roman"/>
          <w:color w:val="000000"/>
          <w:sz w:val="28"/>
          <w:szCs w:val="28"/>
          <w:lang w:eastAsia="ru-RU"/>
        </w:rPr>
        <w:t>.</w:t>
      </w:r>
      <w:r w:rsidR="00D64DF1" w:rsidRPr="00BD5FBF">
        <w:rPr>
          <w:rFonts w:ascii="Times New Roman" w:eastAsia="Times New Roman" w:hAnsi="Times New Roman" w:cs="Times New Roman"/>
          <w:color w:val="000000"/>
          <w:sz w:val="28"/>
          <w:szCs w:val="28"/>
          <w:lang w:eastAsia="ru-RU"/>
        </w:rPr>
        <w:t xml:space="preserve"> У больных с ХВГ С высокий уровень </w:t>
      </w:r>
      <w:proofErr w:type="spellStart"/>
      <w:r w:rsidR="00D64DF1" w:rsidRPr="00BD5FBF">
        <w:rPr>
          <w:rFonts w:ascii="Times New Roman" w:eastAsia="Times New Roman" w:hAnsi="Times New Roman" w:cs="Times New Roman"/>
          <w:color w:val="000000"/>
          <w:sz w:val="28"/>
          <w:szCs w:val="28"/>
          <w:lang w:eastAsia="ru-RU"/>
        </w:rPr>
        <w:t>вирусемии</w:t>
      </w:r>
      <w:proofErr w:type="spellEnd"/>
      <w:r w:rsidR="00D64DF1" w:rsidRPr="00BD5FBF">
        <w:rPr>
          <w:rFonts w:ascii="Times New Roman" w:eastAsia="Times New Roman" w:hAnsi="Times New Roman" w:cs="Times New Roman"/>
          <w:color w:val="000000"/>
          <w:sz w:val="28"/>
          <w:szCs w:val="28"/>
          <w:lang w:eastAsia="ru-RU"/>
        </w:rPr>
        <w:t xml:space="preserve"> диагностирован у 3,8% пациентов со стадией F</w:t>
      </w:r>
      <w:r w:rsidR="00D64DF1" w:rsidRPr="00BD5FBF">
        <w:rPr>
          <w:rFonts w:ascii="Times New Roman" w:eastAsia="Times New Roman" w:hAnsi="Times New Roman" w:cs="Times New Roman"/>
          <w:color w:val="000000"/>
          <w:sz w:val="28"/>
          <w:szCs w:val="28"/>
          <w:vertAlign w:val="subscript"/>
          <w:lang w:eastAsia="ru-RU"/>
        </w:rPr>
        <w:t>0</w:t>
      </w:r>
      <w:r w:rsidR="00D64DF1" w:rsidRPr="00BD5FBF">
        <w:rPr>
          <w:rFonts w:ascii="Times New Roman" w:eastAsia="Times New Roman" w:hAnsi="Times New Roman" w:cs="Times New Roman"/>
          <w:color w:val="000000"/>
          <w:sz w:val="28"/>
          <w:szCs w:val="28"/>
          <w:lang w:eastAsia="ru-RU"/>
        </w:rPr>
        <w:t>, у 6,1% больных со стадией F</w:t>
      </w:r>
      <w:r w:rsidR="00D64DF1" w:rsidRPr="00BD5FBF">
        <w:rPr>
          <w:rFonts w:ascii="Times New Roman" w:eastAsia="Times New Roman" w:hAnsi="Times New Roman" w:cs="Times New Roman"/>
          <w:color w:val="000000"/>
          <w:sz w:val="28"/>
          <w:szCs w:val="28"/>
          <w:vertAlign w:val="subscript"/>
          <w:lang w:eastAsia="ru-RU"/>
        </w:rPr>
        <w:t>1</w:t>
      </w:r>
      <w:r w:rsidR="00D64DF1" w:rsidRPr="00BD5FBF">
        <w:rPr>
          <w:rFonts w:ascii="Times New Roman" w:eastAsia="Times New Roman" w:hAnsi="Times New Roman" w:cs="Times New Roman"/>
          <w:color w:val="000000"/>
          <w:sz w:val="28"/>
          <w:szCs w:val="28"/>
          <w:lang w:eastAsia="ru-RU"/>
        </w:rPr>
        <w:t>, у 6,1% больных со стадией F</w:t>
      </w:r>
      <w:r w:rsidR="00D64DF1" w:rsidRPr="00BD5FBF">
        <w:rPr>
          <w:rFonts w:ascii="Times New Roman" w:eastAsia="Times New Roman" w:hAnsi="Times New Roman" w:cs="Times New Roman"/>
          <w:color w:val="000000"/>
          <w:sz w:val="28"/>
          <w:szCs w:val="28"/>
          <w:vertAlign w:val="subscript"/>
          <w:lang w:eastAsia="ru-RU"/>
        </w:rPr>
        <w:t>2</w:t>
      </w:r>
      <w:r w:rsidR="00D64DF1" w:rsidRPr="00BD5FBF">
        <w:rPr>
          <w:rFonts w:ascii="Times New Roman" w:eastAsia="Times New Roman" w:hAnsi="Times New Roman" w:cs="Times New Roman"/>
          <w:color w:val="000000"/>
          <w:sz w:val="28"/>
          <w:szCs w:val="28"/>
          <w:lang w:eastAsia="ru-RU"/>
        </w:rPr>
        <w:t>, у 7,6% пациентов со стадией F</w:t>
      </w:r>
      <w:r w:rsidR="00D64DF1" w:rsidRPr="00BD5FBF">
        <w:rPr>
          <w:rFonts w:ascii="Times New Roman" w:eastAsia="Times New Roman" w:hAnsi="Times New Roman" w:cs="Times New Roman"/>
          <w:color w:val="000000"/>
          <w:sz w:val="28"/>
          <w:szCs w:val="28"/>
          <w:vertAlign w:val="subscript"/>
          <w:lang w:eastAsia="ru-RU"/>
        </w:rPr>
        <w:t>3</w:t>
      </w:r>
      <w:r w:rsidR="00D64DF1" w:rsidRPr="00BD5FBF">
        <w:rPr>
          <w:rFonts w:ascii="Times New Roman" w:eastAsia="Times New Roman" w:hAnsi="Times New Roman" w:cs="Times New Roman"/>
          <w:color w:val="000000"/>
          <w:sz w:val="28"/>
          <w:szCs w:val="28"/>
          <w:lang w:eastAsia="ru-RU"/>
        </w:rPr>
        <w:t xml:space="preserve"> и у 13,6% пациентов со стадией фиброза F</w:t>
      </w:r>
      <w:r w:rsidR="00D64DF1" w:rsidRPr="00BD5FBF">
        <w:rPr>
          <w:rFonts w:ascii="Times New Roman" w:eastAsia="Times New Roman" w:hAnsi="Times New Roman" w:cs="Times New Roman"/>
          <w:color w:val="000000"/>
          <w:sz w:val="28"/>
          <w:szCs w:val="28"/>
          <w:vertAlign w:val="subscript"/>
          <w:lang w:eastAsia="ru-RU"/>
        </w:rPr>
        <w:t>4</w:t>
      </w:r>
      <w:r w:rsidR="00D64DF1" w:rsidRPr="00BD5FBF">
        <w:rPr>
          <w:rFonts w:ascii="Times New Roman" w:eastAsia="Times New Roman" w:hAnsi="Times New Roman" w:cs="Times New Roman"/>
          <w:color w:val="000000"/>
          <w:sz w:val="28"/>
          <w:szCs w:val="28"/>
          <w:lang w:eastAsia="ru-RU"/>
        </w:rPr>
        <w:t xml:space="preserve"> (</w:t>
      </w:r>
      <w:r w:rsidR="006B1DCD" w:rsidRPr="00BD5FBF">
        <w:rPr>
          <w:rFonts w:ascii="Times New Roman" w:eastAsia="Times New Roman" w:hAnsi="Times New Roman" w:cs="Times New Roman"/>
          <w:color w:val="000000"/>
          <w:sz w:val="28"/>
          <w:szCs w:val="28"/>
          <w:lang w:eastAsia="ru-RU"/>
        </w:rPr>
        <w:t>т</w:t>
      </w:r>
      <w:r w:rsidR="00D64DF1" w:rsidRPr="00BD5FBF">
        <w:rPr>
          <w:rFonts w:ascii="Times New Roman" w:eastAsia="Times New Roman" w:hAnsi="Times New Roman" w:cs="Times New Roman"/>
          <w:color w:val="000000"/>
          <w:sz w:val="28"/>
          <w:szCs w:val="28"/>
          <w:lang w:eastAsia="ru-RU"/>
        </w:rPr>
        <w:t>аблица 7).</w:t>
      </w:r>
    </w:p>
    <w:p w14:paraId="421B01EF" w14:textId="77777777" w:rsidR="00A55341" w:rsidRPr="00BD5FBF" w:rsidRDefault="00A55341" w:rsidP="00BE0026">
      <w:pPr>
        <w:spacing w:after="0" w:line="240" w:lineRule="auto"/>
        <w:ind w:firstLine="709"/>
        <w:jc w:val="both"/>
        <w:rPr>
          <w:rFonts w:ascii="Times New Roman" w:eastAsia="Times New Roman" w:hAnsi="Times New Roman" w:cs="Times New Roman"/>
          <w:color w:val="000000"/>
          <w:sz w:val="28"/>
          <w:szCs w:val="28"/>
          <w:lang w:eastAsia="ru-RU"/>
        </w:rPr>
      </w:pPr>
    </w:p>
    <w:p w14:paraId="2C000190" w14:textId="62A8819F" w:rsidR="006A4CE8" w:rsidRPr="00BD5FBF" w:rsidRDefault="006A4CE8" w:rsidP="002324AC">
      <w:pPr>
        <w:spacing w:after="0" w:line="240" w:lineRule="auto"/>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lastRenderedPageBreak/>
        <w:t>Таб</w:t>
      </w:r>
      <w:r w:rsidR="0043374E" w:rsidRPr="00BD5FBF">
        <w:rPr>
          <w:rFonts w:ascii="Times New Roman" w:eastAsia="Times New Roman" w:hAnsi="Times New Roman" w:cs="Times New Roman"/>
          <w:color w:val="000000"/>
          <w:sz w:val="28"/>
          <w:szCs w:val="28"/>
          <w:lang w:eastAsia="ru-RU"/>
        </w:rPr>
        <w:t>лица 7</w:t>
      </w:r>
      <w:r w:rsidR="006B1DCD" w:rsidRPr="00BD5FBF">
        <w:rPr>
          <w:rFonts w:ascii="Times New Roman" w:eastAsia="Times New Roman" w:hAnsi="Times New Roman" w:cs="Times New Roman"/>
          <w:color w:val="000000"/>
          <w:sz w:val="28"/>
          <w:szCs w:val="28"/>
          <w:lang w:eastAsia="ru-RU"/>
        </w:rPr>
        <w:t xml:space="preserve"> – </w:t>
      </w:r>
      <w:r w:rsidRPr="00BD5FBF">
        <w:rPr>
          <w:rFonts w:ascii="Times New Roman" w:eastAsia="Times New Roman" w:hAnsi="Times New Roman" w:cs="Times New Roman"/>
          <w:color w:val="000000"/>
          <w:sz w:val="28"/>
          <w:szCs w:val="28"/>
          <w:lang w:eastAsia="ru-RU"/>
        </w:rPr>
        <w:t>Уровень вирусной нагрузки у пациентов с ХВГ в зависимости от стадии фиброза</w:t>
      </w:r>
    </w:p>
    <w:p w14:paraId="38CEAA81" w14:textId="77777777" w:rsidR="006B1DCD" w:rsidRPr="00BD5FBF" w:rsidRDefault="006B1DCD" w:rsidP="006B1DCD">
      <w:pPr>
        <w:spacing w:after="0" w:line="240" w:lineRule="auto"/>
        <w:jc w:val="right"/>
        <w:rPr>
          <w:rFonts w:ascii="Times New Roman" w:eastAsia="Times New Roman" w:hAnsi="Times New Roman" w:cs="Times New Roman"/>
          <w:color w:val="000000"/>
          <w:sz w:val="16"/>
          <w:szCs w:val="16"/>
          <w:lang w:eastAsia="ru-RU"/>
        </w:rPr>
      </w:pPr>
    </w:p>
    <w:tbl>
      <w:tblPr>
        <w:tblStyle w:val="21"/>
        <w:tblW w:w="0" w:type="auto"/>
        <w:tblInd w:w="122" w:type="dxa"/>
        <w:tblLayout w:type="fixed"/>
        <w:tblLook w:val="04A0" w:firstRow="1" w:lastRow="0" w:firstColumn="1" w:lastColumn="0" w:noHBand="0" w:noVBand="1"/>
      </w:tblPr>
      <w:tblGrid>
        <w:gridCol w:w="1414"/>
        <w:gridCol w:w="1370"/>
        <w:gridCol w:w="1556"/>
        <w:gridCol w:w="1120"/>
        <w:gridCol w:w="1441"/>
        <w:gridCol w:w="1235"/>
        <w:gridCol w:w="1467"/>
      </w:tblGrid>
      <w:tr w:rsidR="00974CEF" w:rsidRPr="00BD5FBF" w14:paraId="373E6055" w14:textId="77777777" w:rsidTr="006B1DCD">
        <w:tc>
          <w:tcPr>
            <w:tcW w:w="1414" w:type="dxa"/>
            <w:vMerge w:val="restart"/>
            <w:vAlign w:val="center"/>
          </w:tcPr>
          <w:p w14:paraId="003AEF4D" w14:textId="2AF14068" w:rsidR="00974CEF" w:rsidRPr="00BD5FBF" w:rsidRDefault="00974CEF"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 xml:space="preserve">Стадия фиброза по шкале </w:t>
            </w:r>
            <w:r w:rsidRPr="00BD5FBF">
              <w:rPr>
                <w:rFonts w:ascii="Times New Roman" w:hAnsi="Times New Roman" w:cs="Times New Roman"/>
                <w:color w:val="000000"/>
                <w:sz w:val="24"/>
                <w:szCs w:val="24"/>
                <w:lang w:val="en-US"/>
              </w:rPr>
              <w:t>METAVIR</w:t>
            </w:r>
          </w:p>
        </w:tc>
        <w:tc>
          <w:tcPr>
            <w:tcW w:w="2926" w:type="dxa"/>
            <w:gridSpan w:val="2"/>
            <w:vAlign w:val="center"/>
          </w:tcPr>
          <w:p w14:paraId="444BBCB5" w14:textId="77777777" w:rsidR="00974CEF" w:rsidRPr="00BD5FBF" w:rsidRDefault="00974CEF"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Хронический вирусный гепатит В</w:t>
            </w:r>
          </w:p>
          <w:p w14:paraId="0CCFC7AC" w14:textId="612C1162" w:rsidR="00032D3A" w:rsidRPr="00BD5FBF" w:rsidRDefault="00032D3A"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(N = 44)</w:t>
            </w:r>
          </w:p>
        </w:tc>
        <w:tc>
          <w:tcPr>
            <w:tcW w:w="2561" w:type="dxa"/>
            <w:gridSpan w:val="2"/>
            <w:vAlign w:val="center"/>
          </w:tcPr>
          <w:p w14:paraId="0AAE51EE" w14:textId="77777777" w:rsidR="00974CEF" w:rsidRPr="00BD5FBF" w:rsidRDefault="00974CEF"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 xml:space="preserve">Хронический вирусный гепатит </w:t>
            </w:r>
            <w:r w:rsidR="0024401B" w:rsidRPr="00BD5FBF">
              <w:rPr>
                <w:rFonts w:ascii="Times New Roman" w:hAnsi="Times New Roman" w:cs="Times New Roman"/>
                <w:color w:val="000000"/>
                <w:sz w:val="24"/>
                <w:szCs w:val="24"/>
                <w:lang w:val="en-US"/>
              </w:rPr>
              <w:t>D</w:t>
            </w:r>
          </w:p>
          <w:p w14:paraId="4108ADA2" w14:textId="4DE5548E" w:rsidR="00032D3A" w:rsidRPr="00BD5FBF" w:rsidRDefault="00032D3A"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N</w:t>
            </w:r>
            <w:r w:rsidRPr="00BD5FBF">
              <w:rPr>
                <w:rFonts w:ascii="Times New Roman" w:hAnsi="Times New Roman" w:cs="Times New Roman"/>
                <w:color w:val="000000"/>
                <w:sz w:val="24"/>
                <w:szCs w:val="24"/>
              </w:rPr>
              <w:t xml:space="preserve"> = 57)</w:t>
            </w:r>
          </w:p>
        </w:tc>
        <w:tc>
          <w:tcPr>
            <w:tcW w:w="2702" w:type="dxa"/>
            <w:gridSpan w:val="2"/>
            <w:vAlign w:val="center"/>
          </w:tcPr>
          <w:p w14:paraId="17F856E8" w14:textId="77777777" w:rsidR="00974CEF" w:rsidRPr="00BD5FBF" w:rsidRDefault="00974CEF"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Хронический вирусный гепатит С</w:t>
            </w:r>
          </w:p>
          <w:p w14:paraId="1B556CDF" w14:textId="5E1B2D74" w:rsidR="00032D3A" w:rsidRPr="00BD5FBF" w:rsidRDefault="00032D3A"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(N = 132)</w:t>
            </w:r>
          </w:p>
        </w:tc>
      </w:tr>
      <w:tr w:rsidR="00974CEF" w:rsidRPr="00BD5FBF" w14:paraId="1EB8C7B4" w14:textId="77777777" w:rsidTr="006B1DCD">
        <w:tc>
          <w:tcPr>
            <w:tcW w:w="1414" w:type="dxa"/>
            <w:vMerge/>
            <w:vAlign w:val="center"/>
          </w:tcPr>
          <w:p w14:paraId="56C481CE" w14:textId="77777777" w:rsidR="00974CEF" w:rsidRPr="00BD5FBF" w:rsidRDefault="00974CEF" w:rsidP="006B1DCD">
            <w:pPr>
              <w:jc w:val="center"/>
              <w:rPr>
                <w:rFonts w:ascii="Times New Roman" w:eastAsia="Times New Roman" w:hAnsi="Times New Roman" w:cs="Times New Roman"/>
                <w:color w:val="000000"/>
                <w:sz w:val="24"/>
                <w:szCs w:val="24"/>
                <w:lang w:eastAsia="ru-RU"/>
              </w:rPr>
            </w:pPr>
          </w:p>
        </w:tc>
        <w:tc>
          <w:tcPr>
            <w:tcW w:w="1370" w:type="dxa"/>
            <w:vAlign w:val="center"/>
          </w:tcPr>
          <w:p w14:paraId="4BB4A376" w14:textId="1C6CD144" w:rsidR="00974CEF" w:rsidRPr="00BD5FBF" w:rsidRDefault="006B1DCD"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норма</w:t>
            </w:r>
          </w:p>
        </w:tc>
        <w:tc>
          <w:tcPr>
            <w:tcW w:w="1556" w:type="dxa"/>
            <w:vAlign w:val="center"/>
          </w:tcPr>
          <w:p w14:paraId="6BEFC7B9" w14:textId="2DCD4175" w:rsidR="00974CEF" w:rsidRPr="00BD5FBF" w:rsidRDefault="006B1DCD"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более 2х10</w:t>
            </w:r>
            <w:r w:rsidRPr="00BD5FBF">
              <w:rPr>
                <w:rFonts w:ascii="Times New Roman" w:hAnsi="Times New Roman" w:cs="Times New Roman"/>
                <w:color w:val="000000"/>
                <w:sz w:val="24"/>
                <w:szCs w:val="24"/>
                <w:vertAlign w:val="superscript"/>
              </w:rPr>
              <w:t>3</w:t>
            </w:r>
            <w:r w:rsidRPr="00BD5FBF">
              <w:rPr>
                <w:rFonts w:ascii="Times New Roman" w:hAnsi="Times New Roman" w:cs="Times New Roman"/>
                <w:color w:val="000000"/>
                <w:sz w:val="24"/>
                <w:szCs w:val="24"/>
              </w:rPr>
              <w:t xml:space="preserve"> копий/мл</w:t>
            </w:r>
          </w:p>
        </w:tc>
        <w:tc>
          <w:tcPr>
            <w:tcW w:w="1120" w:type="dxa"/>
            <w:vAlign w:val="center"/>
          </w:tcPr>
          <w:p w14:paraId="5823A5F2" w14:textId="72902A46" w:rsidR="00974CEF" w:rsidRPr="00BD5FBF" w:rsidRDefault="006B1DCD"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норма</w:t>
            </w:r>
          </w:p>
        </w:tc>
        <w:tc>
          <w:tcPr>
            <w:tcW w:w="1441" w:type="dxa"/>
            <w:vAlign w:val="center"/>
          </w:tcPr>
          <w:p w14:paraId="039C7C1C" w14:textId="7AE696DE" w:rsidR="00974CEF" w:rsidRPr="00BD5FBF" w:rsidRDefault="006B1DCD" w:rsidP="006B1DCD">
            <w:pPr>
              <w:jc w:val="center"/>
              <w:rPr>
                <w:rFonts w:ascii="Times New Roman" w:hAnsi="Times New Roman" w:cs="Times New Roman"/>
                <w:color w:val="000000"/>
                <w:sz w:val="24"/>
                <w:szCs w:val="24"/>
              </w:rPr>
            </w:pPr>
            <w:r w:rsidRPr="00BD5FBF">
              <w:rPr>
                <w:rFonts w:ascii="Times New Roman" w:hAnsi="Times New Roman" w:cs="Times New Roman"/>
                <w:color w:val="000000"/>
                <w:sz w:val="24"/>
                <w:szCs w:val="24"/>
              </w:rPr>
              <w:t>более 2х10</w:t>
            </w:r>
            <w:r w:rsidRPr="00BD5FBF">
              <w:rPr>
                <w:rFonts w:ascii="Times New Roman" w:hAnsi="Times New Roman" w:cs="Times New Roman"/>
                <w:color w:val="000000"/>
                <w:sz w:val="24"/>
                <w:szCs w:val="24"/>
                <w:vertAlign w:val="superscript"/>
              </w:rPr>
              <w:t xml:space="preserve">3 </w:t>
            </w:r>
            <w:r w:rsidRPr="00BD5FBF">
              <w:rPr>
                <w:rFonts w:ascii="Times New Roman" w:hAnsi="Times New Roman" w:cs="Times New Roman"/>
                <w:color w:val="000000"/>
                <w:sz w:val="24"/>
                <w:szCs w:val="24"/>
              </w:rPr>
              <w:t>копий/мл</w:t>
            </w:r>
          </w:p>
        </w:tc>
        <w:tc>
          <w:tcPr>
            <w:tcW w:w="1235" w:type="dxa"/>
            <w:vAlign w:val="center"/>
          </w:tcPr>
          <w:p w14:paraId="68CDE696" w14:textId="00762495" w:rsidR="00974CEF" w:rsidRPr="00BD5FBF" w:rsidRDefault="006B1DCD"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норма</w:t>
            </w:r>
          </w:p>
        </w:tc>
        <w:tc>
          <w:tcPr>
            <w:tcW w:w="1467" w:type="dxa"/>
            <w:vAlign w:val="center"/>
          </w:tcPr>
          <w:p w14:paraId="3E13F55D" w14:textId="11584C75" w:rsidR="00974CEF" w:rsidRPr="00BD5FBF" w:rsidRDefault="006B1DCD" w:rsidP="006B1DCD">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более 2х10</w:t>
            </w:r>
            <w:r w:rsidRPr="00BD5FBF">
              <w:rPr>
                <w:rFonts w:ascii="Times New Roman" w:hAnsi="Times New Roman" w:cs="Times New Roman"/>
                <w:color w:val="000000"/>
                <w:sz w:val="24"/>
                <w:szCs w:val="24"/>
                <w:vertAlign w:val="superscript"/>
              </w:rPr>
              <w:t>6</w:t>
            </w:r>
            <w:r w:rsidRPr="00BD5FBF">
              <w:rPr>
                <w:rFonts w:ascii="Times New Roman" w:hAnsi="Times New Roman" w:cs="Times New Roman"/>
                <w:color w:val="000000"/>
                <w:sz w:val="24"/>
                <w:szCs w:val="24"/>
              </w:rPr>
              <w:t xml:space="preserve"> копий/мл</w:t>
            </w:r>
          </w:p>
        </w:tc>
      </w:tr>
      <w:tr w:rsidR="00974CEF" w:rsidRPr="00BD5FBF" w14:paraId="55778BD9" w14:textId="77777777" w:rsidTr="006B1DCD">
        <w:tc>
          <w:tcPr>
            <w:tcW w:w="1414" w:type="dxa"/>
            <w:vAlign w:val="center"/>
          </w:tcPr>
          <w:p w14:paraId="31D212D7" w14:textId="0379DB5B" w:rsidR="00974CEF" w:rsidRPr="00BD5FBF" w:rsidRDefault="00974CEF" w:rsidP="006B1DCD">
            <w:pP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F</w:t>
            </w:r>
            <w:r w:rsidRPr="00BD5FBF">
              <w:rPr>
                <w:rFonts w:ascii="Times New Roman" w:eastAsia="Times New Roman" w:hAnsi="Times New Roman" w:cs="Times New Roman"/>
                <w:color w:val="000000"/>
                <w:sz w:val="24"/>
                <w:szCs w:val="24"/>
                <w:vertAlign w:val="subscript"/>
                <w:lang w:eastAsia="ru-RU"/>
              </w:rPr>
              <w:t>0</w:t>
            </w:r>
          </w:p>
        </w:tc>
        <w:tc>
          <w:tcPr>
            <w:tcW w:w="1370" w:type="dxa"/>
          </w:tcPr>
          <w:p w14:paraId="323264BD" w14:textId="08C4ADCA" w:rsidR="00A32C32" w:rsidRPr="00BD5FBF" w:rsidRDefault="00A32C32" w:rsidP="002324AC">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lang w:val="en-US"/>
              </w:rPr>
              <w:t>25</w:t>
            </w:r>
            <w:r w:rsidRPr="00BD5FBF">
              <w:rPr>
                <w:rFonts w:ascii="Times New Roman" w:eastAsia="Times New Roman" w:hAnsi="Times New Roman" w:cs="Times New Roman"/>
                <w:color w:val="000000"/>
                <w:sz w:val="24"/>
                <w:szCs w:val="24"/>
                <w:lang w:eastAsia="ru-RU"/>
              </w:rPr>
              <w:t>%</w:t>
            </w:r>
          </w:p>
          <w:p w14:paraId="6329A2C3" w14:textId="4CA0DF60" w:rsidR="00974CEF" w:rsidRPr="00BD5FBF" w:rsidRDefault="00A32C32" w:rsidP="002324AC">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w:t>
            </w:r>
            <w:r w:rsidRPr="00BD5FBF">
              <w:rPr>
                <w:rFonts w:ascii="Times New Roman" w:hAnsi="Times New Roman" w:cs="Times New Roman"/>
                <w:color w:val="000000"/>
                <w:sz w:val="24"/>
                <w:szCs w:val="24"/>
                <w:lang w:val="en-US"/>
              </w:rPr>
              <w:t>11</w:t>
            </w:r>
            <w:r w:rsidRPr="00BD5FBF">
              <w:rPr>
                <w:rFonts w:ascii="Times New Roman" w:hAnsi="Times New Roman" w:cs="Times New Roman"/>
                <w:color w:val="000000"/>
                <w:sz w:val="24"/>
                <w:szCs w:val="24"/>
              </w:rPr>
              <w:t xml:space="preserve"> чел.)</w:t>
            </w:r>
          </w:p>
        </w:tc>
        <w:tc>
          <w:tcPr>
            <w:tcW w:w="1556" w:type="dxa"/>
          </w:tcPr>
          <w:p w14:paraId="25D7BB16" w14:textId="37BEDF89" w:rsidR="00A32C32" w:rsidRPr="00BD5FBF" w:rsidRDefault="009D1094" w:rsidP="002324AC">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9</w:t>
            </w:r>
            <w:r w:rsidR="00A32C32" w:rsidRPr="00BD5FBF">
              <w:rPr>
                <w:rFonts w:ascii="Times New Roman" w:eastAsia="Times New Roman" w:hAnsi="Times New Roman" w:cs="Times New Roman"/>
                <w:color w:val="000000"/>
                <w:sz w:val="24"/>
                <w:szCs w:val="24"/>
                <w:lang w:eastAsia="ru-RU"/>
              </w:rPr>
              <w:t xml:space="preserve">% </w:t>
            </w:r>
          </w:p>
          <w:p w14:paraId="4F55F8D1" w14:textId="6030F968" w:rsidR="00974CEF" w:rsidRPr="00BD5FBF" w:rsidRDefault="00A32C32" w:rsidP="002324AC">
            <w:pPr>
              <w:jc w:val="center"/>
              <w:rPr>
                <w:rFonts w:ascii="Times New Roman" w:eastAsia="Times New Roman" w:hAnsi="Times New Roman" w:cs="Times New Roman"/>
                <w:color w:val="000000"/>
                <w:sz w:val="24"/>
                <w:szCs w:val="24"/>
                <w:lang w:eastAsia="ru-RU"/>
              </w:rPr>
            </w:pPr>
            <w:r w:rsidRPr="00BD5FBF">
              <w:rPr>
                <w:rFonts w:ascii="Times New Roman" w:hAnsi="Times New Roman" w:cs="Times New Roman"/>
                <w:color w:val="000000"/>
                <w:sz w:val="24"/>
                <w:szCs w:val="24"/>
              </w:rPr>
              <w:t>(4 чел.)</w:t>
            </w:r>
          </w:p>
        </w:tc>
        <w:tc>
          <w:tcPr>
            <w:tcW w:w="1120" w:type="dxa"/>
          </w:tcPr>
          <w:p w14:paraId="3E7EBCBE" w14:textId="63B63F3C" w:rsidR="00CF2D1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1,7%</w:t>
            </w:r>
          </w:p>
          <w:p w14:paraId="68D1949E" w14:textId="7EAAD87C" w:rsidR="00974CE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 чел.)</w:t>
            </w:r>
          </w:p>
        </w:tc>
        <w:tc>
          <w:tcPr>
            <w:tcW w:w="1441" w:type="dxa"/>
          </w:tcPr>
          <w:p w14:paraId="5AE9CEAD" w14:textId="4A6F3B01" w:rsidR="00CF2D1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7%</w:t>
            </w:r>
          </w:p>
          <w:p w14:paraId="5123BC55" w14:textId="67267BFB" w:rsidR="00974CE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4</w:t>
            </w:r>
            <w:r w:rsidRPr="00BD5FBF">
              <w:rPr>
                <w:rFonts w:ascii="Times New Roman" w:eastAsia="Times New Roman" w:hAnsi="Times New Roman" w:cs="Times New Roman"/>
                <w:color w:val="000000"/>
                <w:sz w:val="24"/>
                <w:szCs w:val="24"/>
                <w:lang w:eastAsia="ru-RU"/>
              </w:rPr>
              <w:t xml:space="preserve"> чел.)</w:t>
            </w:r>
          </w:p>
        </w:tc>
        <w:tc>
          <w:tcPr>
            <w:tcW w:w="1235" w:type="dxa"/>
          </w:tcPr>
          <w:p w14:paraId="783F02C3" w14:textId="6D2558A4" w:rsidR="00114DB5" w:rsidRPr="00BD5FBF" w:rsidRDefault="00114DB5"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18,1%</w:t>
            </w:r>
          </w:p>
          <w:p w14:paraId="30374BEF" w14:textId="0920F490" w:rsidR="00974CEF" w:rsidRPr="00BD5FBF" w:rsidRDefault="00114DB5"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24</w:t>
            </w:r>
            <w:r w:rsidRPr="00BD5FBF">
              <w:rPr>
                <w:rFonts w:ascii="Times New Roman" w:eastAsia="Times New Roman" w:hAnsi="Times New Roman" w:cs="Times New Roman"/>
                <w:color w:val="000000"/>
                <w:sz w:val="24"/>
                <w:szCs w:val="24"/>
                <w:lang w:eastAsia="ru-RU"/>
              </w:rPr>
              <w:t xml:space="preserve"> чел.)</w:t>
            </w:r>
          </w:p>
        </w:tc>
        <w:tc>
          <w:tcPr>
            <w:tcW w:w="1467" w:type="dxa"/>
          </w:tcPr>
          <w:p w14:paraId="081F7F1A" w14:textId="05B35FAC" w:rsidR="006D64BE" w:rsidRPr="00BD5FBF" w:rsidRDefault="006D64BE"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3,8%</w:t>
            </w:r>
          </w:p>
          <w:p w14:paraId="5468D9C7" w14:textId="28FF4D08" w:rsidR="00974CEF" w:rsidRPr="00BD5FBF" w:rsidRDefault="006D64BE"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5</w:t>
            </w:r>
            <w:r w:rsidRPr="00BD5FBF">
              <w:rPr>
                <w:rFonts w:ascii="Times New Roman" w:eastAsia="Times New Roman" w:hAnsi="Times New Roman" w:cs="Times New Roman"/>
                <w:color w:val="000000"/>
                <w:sz w:val="24"/>
                <w:szCs w:val="24"/>
                <w:lang w:eastAsia="ru-RU"/>
              </w:rPr>
              <w:t xml:space="preserve"> чел.)</w:t>
            </w:r>
          </w:p>
        </w:tc>
      </w:tr>
      <w:tr w:rsidR="00974CEF" w:rsidRPr="00BD5FBF" w14:paraId="0CAB9AA8" w14:textId="77777777" w:rsidTr="006B1DCD">
        <w:tc>
          <w:tcPr>
            <w:tcW w:w="1414" w:type="dxa"/>
            <w:vAlign w:val="center"/>
          </w:tcPr>
          <w:p w14:paraId="663CD487" w14:textId="74E0E408" w:rsidR="00974CEF" w:rsidRPr="00BD5FBF" w:rsidRDefault="00974CEF" w:rsidP="006B1DCD">
            <w:pP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val="en-US" w:eastAsia="ru-RU"/>
              </w:rPr>
              <w:t>F</w:t>
            </w:r>
            <w:r w:rsidRPr="00BD5FBF">
              <w:rPr>
                <w:rFonts w:ascii="Times New Roman" w:eastAsia="Times New Roman" w:hAnsi="Times New Roman" w:cs="Times New Roman"/>
                <w:color w:val="000000"/>
                <w:sz w:val="24"/>
                <w:szCs w:val="24"/>
                <w:vertAlign w:val="subscript"/>
                <w:lang w:eastAsia="ru-RU"/>
              </w:rPr>
              <w:t>1</w:t>
            </w:r>
          </w:p>
        </w:tc>
        <w:tc>
          <w:tcPr>
            <w:tcW w:w="1370" w:type="dxa"/>
          </w:tcPr>
          <w:p w14:paraId="4DADAB0C" w14:textId="6A077674" w:rsidR="00FB3F81" w:rsidRPr="00BD5FBF" w:rsidRDefault="00FB3F8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11,3%</w:t>
            </w:r>
          </w:p>
          <w:p w14:paraId="46B230EF" w14:textId="0B2AB010" w:rsidR="00974CEF" w:rsidRPr="00BD5FBF" w:rsidRDefault="00FB3F8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5</w:t>
            </w:r>
            <w:r w:rsidRPr="00BD5FBF">
              <w:rPr>
                <w:rFonts w:ascii="Times New Roman" w:eastAsia="Times New Roman" w:hAnsi="Times New Roman" w:cs="Times New Roman"/>
                <w:color w:val="000000"/>
                <w:sz w:val="24"/>
                <w:szCs w:val="24"/>
                <w:lang w:eastAsia="ru-RU"/>
              </w:rPr>
              <w:t xml:space="preserve"> чел.)</w:t>
            </w:r>
          </w:p>
        </w:tc>
        <w:tc>
          <w:tcPr>
            <w:tcW w:w="1556" w:type="dxa"/>
          </w:tcPr>
          <w:p w14:paraId="57E6BF55" w14:textId="23C07A88" w:rsidR="00FB3F81" w:rsidRPr="00BD5FBF" w:rsidRDefault="00FB3F8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val="en-US" w:eastAsia="ru-RU"/>
              </w:rPr>
              <w:t>13</w:t>
            </w:r>
            <w:r w:rsidRPr="00BD5FBF">
              <w:rPr>
                <w:rFonts w:ascii="Times New Roman" w:eastAsia="Times New Roman" w:hAnsi="Times New Roman" w:cs="Times New Roman"/>
                <w:color w:val="000000"/>
                <w:sz w:val="24"/>
                <w:szCs w:val="24"/>
                <w:lang w:eastAsia="ru-RU"/>
              </w:rPr>
              <w:t>,6%</w:t>
            </w:r>
          </w:p>
          <w:p w14:paraId="3D0C1E43" w14:textId="125C9244" w:rsidR="00974CEF" w:rsidRPr="00BD5FBF" w:rsidRDefault="00FB3F8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6</w:t>
            </w:r>
            <w:r w:rsidRPr="00BD5FBF">
              <w:rPr>
                <w:rFonts w:ascii="Times New Roman" w:eastAsia="Times New Roman" w:hAnsi="Times New Roman" w:cs="Times New Roman"/>
                <w:color w:val="000000"/>
                <w:sz w:val="24"/>
                <w:szCs w:val="24"/>
                <w:lang w:eastAsia="ru-RU"/>
              </w:rPr>
              <w:t xml:space="preserve"> чел.)</w:t>
            </w:r>
          </w:p>
        </w:tc>
        <w:tc>
          <w:tcPr>
            <w:tcW w:w="1120" w:type="dxa"/>
          </w:tcPr>
          <w:p w14:paraId="0BAA5961" w14:textId="77777777" w:rsidR="00CF2D1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7%</w:t>
            </w:r>
          </w:p>
          <w:p w14:paraId="56C8CE3C" w14:textId="213397EF" w:rsidR="00974CE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(4 чел.)</w:t>
            </w:r>
          </w:p>
        </w:tc>
        <w:tc>
          <w:tcPr>
            <w:tcW w:w="1441" w:type="dxa"/>
          </w:tcPr>
          <w:p w14:paraId="796E5F25" w14:textId="413E9CC8" w:rsidR="00CF2D1F" w:rsidRPr="00BD5FBF" w:rsidRDefault="00CF2D1F" w:rsidP="002324AC">
            <w:pPr>
              <w:jc w:val="center"/>
              <w:rPr>
                <w:rFonts w:ascii="Times New Roman" w:eastAsia="Times New Roman" w:hAnsi="Times New Roman" w:cs="Times New Roman"/>
                <w:color w:val="000000"/>
                <w:sz w:val="24"/>
                <w:szCs w:val="24"/>
                <w:lang w:eastAsia="ru-RU"/>
              </w:rPr>
            </w:pPr>
            <w:bookmarkStart w:id="256" w:name="_Hlk123905114"/>
            <w:r w:rsidRPr="00BD5FBF">
              <w:rPr>
                <w:rFonts w:ascii="Times New Roman" w:eastAsia="Times New Roman" w:hAnsi="Times New Roman" w:cs="Times New Roman"/>
                <w:color w:val="000000"/>
                <w:sz w:val="24"/>
                <w:szCs w:val="24"/>
                <w:lang w:eastAsia="ru-RU"/>
              </w:rPr>
              <w:t>5,3%</w:t>
            </w:r>
          </w:p>
          <w:bookmarkEnd w:id="256"/>
          <w:p w14:paraId="1CB785D1" w14:textId="08C39CCA" w:rsidR="00974CEF" w:rsidRPr="00BD5FBF" w:rsidRDefault="00CF2D1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3</w:t>
            </w:r>
            <w:r w:rsidRPr="00BD5FBF">
              <w:rPr>
                <w:rFonts w:ascii="Times New Roman" w:eastAsia="Times New Roman" w:hAnsi="Times New Roman" w:cs="Times New Roman"/>
                <w:color w:val="000000"/>
                <w:sz w:val="24"/>
                <w:szCs w:val="24"/>
                <w:lang w:eastAsia="ru-RU"/>
              </w:rPr>
              <w:t xml:space="preserve"> чел.)</w:t>
            </w:r>
          </w:p>
        </w:tc>
        <w:tc>
          <w:tcPr>
            <w:tcW w:w="1235" w:type="dxa"/>
          </w:tcPr>
          <w:p w14:paraId="30269815" w14:textId="0B0FEF24" w:rsidR="00EB53E7" w:rsidRPr="00BD5FBF" w:rsidRDefault="00EB53E7"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20,5%</w:t>
            </w:r>
          </w:p>
          <w:p w14:paraId="14F1B73A" w14:textId="5ABA1886" w:rsidR="00974CEF" w:rsidRPr="00BD5FBF" w:rsidRDefault="00EB53E7"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27</w:t>
            </w:r>
            <w:r w:rsidRPr="00BD5FBF">
              <w:rPr>
                <w:rFonts w:ascii="Times New Roman" w:eastAsia="Times New Roman" w:hAnsi="Times New Roman" w:cs="Times New Roman"/>
                <w:color w:val="000000"/>
                <w:sz w:val="24"/>
                <w:szCs w:val="24"/>
                <w:lang w:eastAsia="ru-RU"/>
              </w:rPr>
              <w:t xml:space="preserve"> чел.)</w:t>
            </w:r>
          </w:p>
        </w:tc>
        <w:tc>
          <w:tcPr>
            <w:tcW w:w="1467" w:type="dxa"/>
          </w:tcPr>
          <w:p w14:paraId="72BB8F50" w14:textId="63B07E77" w:rsidR="00EB53E7" w:rsidRPr="00BD5FBF" w:rsidRDefault="00EB53E7"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6,1%</w:t>
            </w:r>
          </w:p>
          <w:p w14:paraId="180ED91B" w14:textId="621B02A9" w:rsidR="00974CEF" w:rsidRPr="00BD5FBF" w:rsidRDefault="00EB53E7"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8</w:t>
            </w:r>
            <w:r w:rsidRPr="00BD5FBF">
              <w:rPr>
                <w:rFonts w:ascii="Times New Roman" w:eastAsia="Times New Roman" w:hAnsi="Times New Roman" w:cs="Times New Roman"/>
                <w:color w:val="000000"/>
                <w:sz w:val="24"/>
                <w:szCs w:val="24"/>
                <w:lang w:eastAsia="ru-RU"/>
              </w:rPr>
              <w:t xml:space="preserve"> чел.)</w:t>
            </w:r>
          </w:p>
        </w:tc>
      </w:tr>
      <w:tr w:rsidR="00974CEF" w:rsidRPr="00BD5FBF" w14:paraId="64E0A080" w14:textId="77777777" w:rsidTr="006B1DCD">
        <w:tc>
          <w:tcPr>
            <w:tcW w:w="1414" w:type="dxa"/>
            <w:vAlign w:val="center"/>
          </w:tcPr>
          <w:p w14:paraId="2E58DB33" w14:textId="72990D06" w:rsidR="00974CEF" w:rsidRPr="00BD5FBF" w:rsidRDefault="00974CEF" w:rsidP="006B1DCD">
            <w:pP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val="en-US" w:eastAsia="ru-RU"/>
              </w:rPr>
              <w:t>F</w:t>
            </w:r>
            <w:r w:rsidRPr="00BD5FBF">
              <w:rPr>
                <w:rFonts w:ascii="Times New Roman" w:eastAsia="Times New Roman" w:hAnsi="Times New Roman" w:cs="Times New Roman"/>
                <w:color w:val="000000"/>
                <w:sz w:val="24"/>
                <w:szCs w:val="24"/>
                <w:vertAlign w:val="subscript"/>
                <w:lang w:eastAsia="ru-RU"/>
              </w:rPr>
              <w:t>2</w:t>
            </w:r>
          </w:p>
        </w:tc>
        <w:tc>
          <w:tcPr>
            <w:tcW w:w="1370" w:type="dxa"/>
          </w:tcPr>
          <w:p w14:paraId="0EB3314C" w14:textId="56F6340D" w:rsidR="00655A2D" w:rsidRPr="00BD5FBF" w:rsidRDefault="00655A2D"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6,8%</w:t>
            </w:r>
          </w:p>
          <w:p w14:paraId="21DE07E6" w14:textId="02834137" w:rsidR="00974CEF" w:rsidRPr="00BD5FBF" w:rsidRDefault="00655A2D"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 xml:space="preserve">3 </w:t>
            </w:r>
            <w:r w:rsidRPr="00BD5FBF">
              <w:rPr>
                <w:rFonts w:ascii="Times New Roman" w:eastAsia="Times New Roman" w:hAnsi="Times New Roman" w:cs="Times New Roman"/>
                <w:color w:val="000000"/>
                <w:sz w:val="24"/>
                <w:szCs w:val="24"/>
                <w:lang w:eastAsia="ru-RU"/>
              </w:rPr>
              <w:t>чел.)</w:t>
            </w:r>
          </w:p>
        </w:tc>
        <w:tc>
          <w:tcPr>
            <w:tcW w:w="1556" w:type="dxa"/>
          </w:tcPr>
          <w:p w14:paraId="32475CE2" w14:textId="77777777" w:rsidR="00655A2D" w:rsidRPr="00BD5FBF" w:rsidRDefault="00655A2D" w:rsidP="002324AC">
            <w:pPr>
              <w:jc w:val="center"/>
              <w:rPr>
                <w:rFonts w:ascii="Times New Roman" w:eastAsia="Times New Roman" w:hAnsi="Times New Roman" w:cs="Times New Roman"/>
                <w:color w:val="000000"/>
                <w:sz w:val="24"/>
                <w:szCs w:val="24"/>
                <w:lang w:eastAsia="ru-RU"/>
              </w:rPr>
            </w:pPr>
            <w:bookmarkStart w:id="257" w:name="_Hlk123904801"/>
            <w:r w:rsidRPr="00BD5FBF">
              <w:rPr>
                <w:rFonts w:ascii="Times New Roman" w:eastAsia="Times New Roman" w:hAnsi="Times New Roman" w:cs="Times New Roman"/>
                <w:color w:val="000000"/>
                <w:sz w:val="24"/>
                <w:szCs w:val="24"/>
                <w:lang w:eastAsia="ru-RU"/>
              </w:rPr>
              <w:t>6,8%</w:t>
            </w:r>
          </w:p>
          <w:bookmarkEnd w:id="257"/>
          <w:p w14:paraId="5DE1CA42" w14:textId="76C30D89" w:rsidR="00974CEF" w:rsidRPr="00BD5FBF" w:rsidRDefault="00655A2D"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(3 чел.)</w:t>
            </w:r>
          </w:p>
        </w:tc>
        <w:tc>
          <w:tcPr>
            <w:tcW w:w="1120" w:type="dxa"/>
          </w:tcPr>
          <w:p w14:paraId="5CA6D904" w14:textId="12FF4E0C" w:rsidR="00474DFB" w:rsidRPr="00BD5FBF" w:rsidRDefault="00474DFB"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19,3%</w:t>
            </w:r>
          </w:p>
          <w:p w14:paraId="48AC5622" w14:textId="3E6602D1" w:rsidR="00974CEF" w:rsidRPr="00BD5FBF" w:rsidRDefault="00474DFB"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11</w:t>
            </w:r>
            <w:r w:rsidRPr="00BD5FBF">
              <w:rPr>
                <w:rFonts w:ascii="Times New Roman" w:eastAsia="Times New Roman" w:hAnsi="Times New Roman" w:cs="Times New Roman"/>
                <w:color w:val="000000"/>
                <w:sz w:val="24"/>
                <w:szCs w:val="24"/>
                <w:lang w:eastAsia="ru-RU"/>
              </w:rPr>
              <w:t xml:space="preserve"> чел.)</w:t>
            </w:r>
          </w:p>
        </w:tc>
        <w:tc>
          <w:tcPr>
            <w:tcW w:w="1441" w:type="dxa"/>
          </w:tcPr>
          <w:p w14:paraId="7D226E13" w14:textId="338BA1C6" w:rsidR="004974FF" w:rsidRPr="00BD5FBF" w:rsidRDefault="004974FF" w:rsidP="002324AC">
            <w:pPr>
              <w:jc w:val="center"/>
              <w:rPr>
                <w:rFonts w:ascii="Times New Roman" w:eastAsia="Times New Roman" w:hAnsi="Times New Roman" w:cs="Times New Roman"/>
                <w:color w:val="000000"/>
                <w:sz w:val="24"/>
                <w:szCs w:val="24"/>
                <w:lang w:eastAsia="ru-RU"/>
              </w:rPr>
            </w:pPr>
            <w:bookmarkStart w:id="258" w:name="_Hlk123905128"/>
            <w:r w:rsidRPr="00BD5FBF">
              <w:rPr>
                <w:rFonts w:ascii="Times New Roman" w:eastAsia="Times New Roman" w:hAnsi="Times New Roman" w:cs="Times New Roman"/>
                <w:color w:val="000000"/>
                <w:sz w:val="24"/>
                <w:szCs w:val="24"/>
                <w:lang w:eastAsia="ru-RU"/>
              </w:rPr>
              <w:t>10,5%</w:t>
            </w:r>
          </w:p>
          <w:bookmarkEnd w:id="258"/>
          <w:p w14:paraId="49D53FEC" w14:textId="294002EB" w:rsidR="00974CEF" w:rsidRPr="00BD5FBF" w:rsidRDefault="004974FF"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6</w:t>
            </w:r>
            <w:r w:rsidRPr="00BD5FBF">
              <w:rPr>
                <w:rFonts w:ascii="Times New Roman" w:eastAsia="Times New Roman" w:hAnsi="Times New Roman" w:cs="Times New Roman"/>
                <w:color w:val="000000"/>
                <w:sz w:val="24"/>
                <w:szCs w:val="24"/>
                <w:lang w:eastAsia="ru-RU"/>
              </w:rPr>
              <w:t xml:space="preserve"> чел.)</w:t>
            </w:r>
          </w:p>
        </w:tc>
        <w:tc>
          <w:tcPr>
            <w:tcW w:w="1235" w:type="dxa"/>
          </w:tcPr>
          <w:p w14:paraId="6808719F" w14:textId="77777777" w:rsidR="00CD18C0"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6,1%</w:t>
            </w:r>
          </w:p>
          <w:p w14:paraId="3A193FA9" w14:textId="26FBC697" w:rsidR="00974CEF"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(8 чел.)</w:t>
            </w:r>
          </w:p>
        </w:tc>
        <w:tc>
          <w:tcPr>
            <w:tcW w:w="1467" w:type="dxa"/>
          </w:tcPr>
          <w:p w14:paraId="3C6C7C67" w14:textId="77777777" w:rsidR="00CD18C0"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6,1%</w:t>
            </w:r>
          </w:p>
          <w:p w14:paraId="75AC0FA2" w14:textId="28ED508A" w:rsidR="00974CEF"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(8 чел.)</w:t>
            </w:r>
          </w:p>
        </w:tc>
      </w:tr>
      <w:tr w:rsidR="00974CEF" w:rsidRPr="00BD5FBF" w14:paraId="0C5F24C2" w14:textId="77777777" w:rsidTr="006B1DCD">
        <w:tc>
          <w:tcPr>
            <w:tcW w:w="1414" w:type="dxa"/>
            <w:vAlign w:val="center"/>
          </w:tcPr>
          <w:p w14:paraId="187A4903" w14:textId="7495A4A0" w:rsidR="00974CEF" w:rsidRPr="00BD5FBF" w:rsidRDefault="00974CEF" w:rsidP="006B1DCD">
            <w:pP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val="en-US" w:eastAsia="ru-RU"/>
              </w:rPr>
              <w:t>F</w:t>
            </w:r>
            <w:r w:rsidRPr="00BD5FBF">
              <w:rPr>
                <w:rFonts w:ascii="Times New Roman" w:eastAsia="Times New Roman" w:hAnsi="Times New Roman" w:cs="Times New Roman"/>
                <w:color w:val="000000"/>
                <w:sz w:val="24"/>
                <w:szCs w:val="24"/>
                <w:vertAlign w:val="subscript"/>
                <w:lang w:eastAsia="ru-RU"/>
              </w:rPr>
              <w:t>3</w:t>
            </w:r>
          </w:p>
        </w:tc>
        <w:tc>
          <w:tcPr>
            <w:tcW w:w="1370" w:type="dxa"/>
          </w:tcPr>
          <w:p w14:paraId="6273C1D1" w14:textId="77777777" w:rsidR="00923FB6" w:rsidRPr="00BD5FBF" w:rsidRDefault="00923FB6"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6,8%</w:t>
            </w:r>
          </w:p>
          <w:p w14:paraId="264FAAE5" w14:textId="0DDF5967" w:rsidR="00974CEF" w:rsidRPr="00BD5FBF" w:rsidRDefault="00923FB6"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(3 чел.)</w:t>
            </w:r>
          </w:p>
        </w:tc>
        <w:tc>
          <w:tcPr>
            <w:tcW w:w="1556" w:type="dxa"/>
          </w:tcPr>
          <w:p w14:paraId="341B1016" w14:textId="77777777" w:rsidR="00923FB6" w:rsidRPr="00BD5FBF" w:rsidRDefault="00923FB6"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11,3%</w:t>
            </w:r>
          </w:p>
          <w:p w14:paraId="595BCC83" w14:textId="0D44F0BD" w:rsidR="00974CEF" w:rsidRPr="00BD5FBF" w:rsidRDefault="00923FB6"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(5 чел.)</w:t>
            </w:r>
          </w:p>
        </w:tc>
        <w:tc>
          <w:tcPr>
            <w:tcW w:w="1120" w:type="dxa"/>
          </w:tcPr>
          <w:p w14:paraId="70D62CBD" w14:textId="424C51C3" w:rsidR="007D0C72"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8,8%</w:t>
            </w:r>
          </w:p>
          <w:p w14:paraId="0F0D9C94" w14:textId="61875322" w:rsidR="00974CEF"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 xml:space="preserve">5 </w:t>
            </w:r>
            <w:r w:rsidRPr="00BD5FBF">
              <w:rPr>
                <w:rFonts w:ascii="Times New Roman" w:eastAsia="Times New Roman" w:hAnsi="Times New Roman" w:cs="Times New Roman"/>
                <w:color w:val="000000"/>
                <w:sz w:val="24"/>
                <w:szCs w:val="24"/>
                <w:lang w:eastAsia="ru-RU"/>
              </w:rPr>
              <w:t>чел.)</w:t>
            </w:r>
          </w:p>
        </w:tc>
        <w:tc>
          <w:tcPr>
            <w:tcW w:w="1441" w:type="dxa"/>
          </w:tcPr>
          <w:p w14:paraId="27796CEC" w14:textId="77777777" w:rsidR="007D0C72"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8,8%</w:t>
            </w:r>
          </w:p>
          <w:p w14:paraId="0D54E47B" w14:textId="7854621D" w:rsidR="00974CEF"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(5 чел.)</w:t>
            </w:r>
          </w:p>
        </w:tc>
        <w:tc>
          <w:tcPr>
            <w:tcW w:w="1235" w:type="dxa"/>
          </w:tcPr>
          <w:p w14:paraId="13D711E1" w14:textId="2366E0CA" w:rsidR="00CD18C0"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6,8%</w:t>
            </w:r>
          </w:p>
          <w:p w14:paraId="31C195B5" w14:textId="0BF67C72" w:rsidR="00974CEF"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9</w:t>
            </w:r>
            <w:r w:rsidRPr="00BD5FBF">
              <w:rPr>
                <w:rFonts w:ascii="Times New Roman" w:eastAsia="Times New Roman" w:hAnsi="Times New Roman" w:cs="Times New Roman"/>
                <w:color w:val="000000"/>
                <w:sz w:val="24"/>
                <w:szCs w:val="24"/>
                <w:lang w:eastAsia="ru-RU"/>
              </w:rPr>
              <w:t xml:space="preserve"> чел.)</w:t>
            </w:r>
          </w:p>
        </w:tc>
        <w:tc>
          <w:tcPr>
            <w:tcW w:w="1467" w:type="dxa"/>
          </w:tcPr>
          <w:p w14:paraId="2D362EF9" w14:textId="76717B9E" w:rsidR="00CD18C0"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7,6%</w:t>
            </w:r>
          </w:p>
          <w:p w14:paraId="6A990B9B" w14:textId="4A57ABFA" w:rsidR="00974CEF" w:rsidRPr="00BD5FBF" w:rsidRDefault="00CD18C0"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10</w:t>
            </w:r>
            <w:r w:rsidRPr="00BD5FBF">
              <w:rPr>
                <w:rFonts w:ascii="Times New Roman" w:eastAsia="Times New Roman" w:hAnsi="Times New Roman" w:cs="Times New Roman"/>
                <w:color w:val="000000"/>
                <w:sz w:val="24"/>
                <w:szCs w:val="24"/>
                <w:lang w:eastAsia="ru-RU"/>
              </w:rPr>
              <w:t xml:space="preserve"> чел.)</w:t>
            </w:r>
          </w:p>
        </w:tc>
      </w:tr>
      <w:tr w:rsidR="00974CEF" w:rsidRPr="00BD5FBF" w14:paraId="45BE7504" w14:textId="77777777" w:rsidTr="006B1DCD">
        <w:tc>
          <w:tcPr>
            <w:tcW w:w="1414" w:type="dxa"/>
            <w:vAlign w:val="center"/>
          </w:tcPr>
          <w:p w14:paraId="3911EC16" w14:textId="2BD97B4C" w:rsidR="00974CEF" w:rsidRPr="00BD5FBF" w:rsidRDefault="00974CEF" w:rsidP="006B1DCD">
            <w:pP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val="en-US" w:eastAsia="ru-RU"/>
              </w:rPr>
              <w:t>F</w:t>
            </w:r>
            <w:r w:rsidRPr="00BD5FBF">
              <w:rPr>
                <w:rFonts w:ascii="Times New Roman" w:eastAsia="Times New Roman" w:hAnsi="Times New Roman" w:cs="Times New Roman"/>
                <w:color w:val="000000"/>
                <w:sz w:val="24"/>
                <w:szCs w:val="24"/>
                <w:vertAlign w:val="subscript"/>
                <w:lang w:eastAsia="ru-RU"/>
              </w:rPr>
              <w:t>4</w:t>
            </w:r>
          </w:p>
        </w:tc>
        <w:tc>
          <w:tcPr>
            <w:tcW w:w="1370" w:type="dxa"/>
          </w:tcPr>
          <w:p w14:paraId="46FD4038" w14:textId="77777777" w:rsidR="009D1094" w:rsidRPr="00BD5FBF" w:rsidRDefault="009D1094"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 xml:space="preserve">4,5% </w:t>
            </w:r>
          </w:p>
          <w:p w14:paraId="7F9AD803" w14:textId="7790B5B7" w:rsidR="00974CEF" w:rsidRPr="00BD5FBF" w:rsidRDefault="009D1094"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2</w:t>
            </w:r>
            <w:r w:rsidRPr="00BD5FBF">
              <w:rPr>
                <w:rFonts w:ascii="Times New Roman" w:eastAsia="Times New Roman" w:hAnsi="Times New Roman" w:cs="Times New Roman"/>
                <w:color w:val="000000"/>
                <w:sz w:val="24"/>
                <w:szCs w:val="24"/>
                <w:lang w:eastAsia="ru-RU"/>
              </w:rPr>
              <w:t xml:space="preserve"> чел.)</w:t>
            </w:r>
          </w:p>
        </w:tc>
        <w:tc>
          <w:tcPr>
            <w:tcW w:w="1556" w:type="dxa"/>
          </w:tcPr>
          <w:p w14:paraId="5F4DB3AD" w14:textId="77777777" w:rsidR="009D1094" w:rsidRPr="00BD5FBF" w:rsidRDefault="009D1094"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 xml:space="preserve">9% </w:t>
            </w:r>
          </w:p>
          <w:p w14:paraId="725DEAFD" w14:textId="42F2CAFD" w:rsidR="00974CEF" w:rsidRPr="00BD5FBF" w:rsidRDefault="009D1094"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(4 чел.)</w:t>
            </w:r>
          </w:p>
        </w:tc>
        <w:tc>
          <w:tcPr>
            <w:tcW w:w="1120" w:type="dxa"/>
          </w:tcPr>
          <w:p w14:paraId="16172112" w14:textId="77777777" w:rsidR="007D0C72"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7%</w:t>
            </w:r>
          </w:p>
          <w:p w14:paraId="6944EFB0" w14:textId="105C693D" w:rsidR="00974CEF"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(4 чел.)</w:t>
            </w:r>
          </w:p>
        </w:tc>
        <w:tc>
          <w:tcPr>
            <w:tcW w:w="1441" w:type="dxa"/>
          </w:tcPr>
          <w:p w14:paraId="208A8F10" w14:textId="79DD347B" w:rsidR="007D0C72"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27,3%</w:t>
            </w:r>
          </w:p>
          <w:p w14:paraId="575792D0" w14:textId="23944F18" w:rsidR="00974CEF" w:rsidRPr="00BD5FBF" w:rsidRDefault="007D0C72"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12</w:t>
            </w:r>
            <w:r w:rsidRPr="00BD5FBF">
              <w:rPr>
                <w:rFonts w:ascii="Times New Roman" w:eastAsia="Times New Roman" w:hAnsi="Times New Roman" w:cs="Times New Roman"/>
                <w:color w:val="000000"/>
                <w:sz w:val="24"/>
                <w:szCs w:val="24"/>
                <w:lang w:eastAsia="ru-RU"/>
              </w:rPr>
              <w:t xml:space="preserve"> чел.)</w:t>
            </w:r>
          </w:p>
        </w:tc>
        <w:tc>
          <w:tcPr>
            <w:tcW w:w="1235" w:type="dxa"/>
          </w:tcPr>
          <w:p w14:paraId="60073483" w14:textId="46C585DB" w:rsidR="005D72D1" w:rsidRPr="00BD5FBF" w:rsidRDefault="005D72D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10,6%</w:t>
            </w:r>
          </w:p>
          <w:p w14:paraId="180CEE83" w14:textId="44FD97D7" w:rsidR="00974CEF" w:rsidRPr="00BD5FBF" w:rsidRDefault="005D72D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14</w:t>
            </w:r>
            <w:r w:rsidRPr="00BD5FBF">
              <w:rPr>
                <w:rFonts w:ascii="Times New Roman" w:eastAsia="Times New Roman" w:hAnsi="Times New Roman" w:cs="Times New Roman"/>
                <w:color w:val="000000"/>
                <w:sz w:val="24"/>
                <w:szCs w:val="24"/>
                <w:lang w:eastAsia="ru-RU"/>
              </w:rPr>
              <w:t xml:space="preserve"> чел.)</w:t>
            </w:r>
          </w:p>
        </w:tc>
        <w:tc>
          <w:tcPr>
            <w:tcW w:w="1467" w:type="dxa"/>
          </w:tcPr>
          <w:p w14:paraId="0BAE681B" w14:textId="3D7673B1" w:rsidR="005D72D1" w:rsidRPr="00BD5FBF" w:rsidRDefault="005D72D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13,6%</w:t>
            </w:r>
          </w:p>
          <w:p w14:paraId="4326E225" w14:textId="373CB6A1" w:rsidR="00974CEF" w:rsidRPr="00BD5FBF" w:rsidRDefault="005D72D1" w:rsidP="002324AC">
            <w:pPr>
              <w:jc w:val="center"/>
              <w:rPr>
                <w:rFonts w:ascii="Times New Roman" w:eastAsia="Times New Roman" w:hAnsi="Times New Roman" w:cs="Times New Roman"/>
                <w:color w:val="000000"/>
                <w:sz w:val="24"/>
                <w:szCs w:val="24"/>
                <w:lang w:eastAsia="ru-RU"/>
              </w:rPr>
            </w:pPr>
            <w:r w:rsidRPr="00BD5FBF">
              <w:rPr>
                <w:rFonts w:ascii="Times New Roman" w:eastAsia="Times New Roman" w:hAnsi="Times New Roman" w:cs="Times New Roman"/>
                <w:color w:val="000000"/>
                <w:sz w:val="24"/>
                <w:szCs w:val="24"/>
                <w:lang w:eastAsia="ru-RU"/>
              </w:rPr>
              <w:t>(</w:t>
            </w:r>
            <w:r w:rsidRPr="00BD5FBF">
              <w:rPr>
                <w:rFonts w:ascii="Times New Roman" w:hAnsi="Times New Roman" w:cs="Times New Roman"/>
                <w:color w:val="000000"/>
                <w:sz w:val="24"/>
                <w:szCs w:val="24"/>
              </w:rPr>
              <w:t>18</w:t>
            </w:r>
            <w:r w:rsidRPr="00BD5FBF">
              <w:rPr>
                <w:rFonts w:ascii="Times New Roman" w:eastAsia="Times New Roman" w:hAnsi="Times New Roman" w:cs="Times New Roman"/>
                <w:color w:val="000000"/>
                <w:sz w:val="24"/>
                <w:szCs w:val="24"/>
                <w:lang w:eastAsia="ru-RU"/>
              </w:rPr>
              <w:t xml:space="preserve"> чел.)</w:t>
            </w:r>
          </w:p>
        </w:tc>
      </w:tr>
    </w:tbl>
    <w:p w14:paraId="007D6A46" w14:textId="77777777" w:rsidR="00DC426A" w:rsidRPr="00BD5FBF" w:rsidRDefault="00DC426A"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7EC94432" w14:textId="587D9409" w:rsidR="00D8592E" w:rsidRPr="00BD5FBF" w:rsidRDefault="00D8592E"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3.3</w:t>
      </w:r>
      <w:r w:rsidRPr="00BD5FBF">
        <w:t xml:space="preserve"> </w:t>
      </w:r>
      <w:r w:rsidRPr="00BD5FBF">
        <w:rPr>
          <w:rFonts w:ascii="Times New Roman" w:eastAsia="Times New Roman" w:hAnsi="Times New Roman" w:cs="Times New Roman"/>
          <w:b/>
          <w:bCs/>
          <w:color w:val="000000"/>
          <w:sz w:val="28"/>
          <w:szCs w:val="28"/>
          <w:lang w:val="kk-KZ"/>
        </w:rPr>
        <w:t xml:space="preserve">Результаты оценки когнитивных нарушений </w:t>
      </w:r>
      <w:r w:rsidR="009B424A" w:rsidRPr="00BD5FBF">
        <w:rPr>
          <w:rFonts w:ascii="Times New Roman" w:eastAsia="Times New Roman" w:hAnsi="Times New Roman" w:cs="Times New Roman"/>
          <w:b/>
          <w:bCs/>
          <w:sz w:val="28"/>
          <w:szCs w:val="28"/>
          <w:lang w:val="kk-KZ"/>
        </w:rPr>
        <w:t xml:space="preserve">у пациентов </w:t>
      </w:r>
      <w:r w:rsidRPr="00BD5FBF">
        <w:rPr>
          <w:rFonts w:ascii="Times New Roman" w:eastAsia="Times New Roman" w:hAnsi="Times New Roman" w:cs="Times New Roman"/>
          <w:b/>
          <w:bCs/>
          <w:color w:val="000000"/>
          <w:sz w:val="28"/>
          <w:szCs w:val="28"/>
          <w:lang w:val="kk-KZ"/>
        </w:rPr>
        <w:t>с хроническими вирусными гепатитами</w:t>
      </w:r>
    </w:p>
    <w:p w14:paraId="00FFBAD5" w14:textId="27F47760" w:rsidR="00B50F4A" w:rsidRPr="00BD5FBF" w:rsidRDefault="00663807" w:rsidP="00BE0026">
      <w:pPr>
        <w:spacing w:after="0" w:line="240" w:lineRule="auto"/>
        <w:ind w:firstLine="709"/>
        <w:jc w:val="both"/>
        <w:rPr>
          <w:rFonts w:ascii="Times New Roman" w:eastAsia="Times New Roman" w:hAnsi="Times New Roman" w:cs="Times New Roman"/>
          <w:color w:val="000000"/>
          <w:sz w:val="28"/>
          <w:szCs w:val="28"/>
          <w:lang w:val="kk-KZ"/>
        </w:rPr>
      </w:pPr>
      <w:bookmarkStart w:id="259" w:name="_Hlk124245601"/>
      <w:bookmarkStart w:id="260" w:name="_Hlk124110605"/>
      <w:r w:rsidRPr="00BD5FBF">
        <w:rPr>
          <w:rFonts w:ascii="Times New Roman" w:eastAsia="Times New Roman" w:hAnsi="Times New Roman" w:cs="Times New Roman"/>
          <w:color w:val="000000"/>
          <w:sz w:val="28"/>
          <w:szCs w:val="28"/>
          <w:lang w:val="kk-KZ"/>
        </w:rPr>
        <w:t>В целях выявления</w:t>
      </w:r>
      <w:r w:rsidR="00274902"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нарушения </w:t>
      </w:r>
      <w:r w:rsidR="00274902" w:rsidRPr="00BD5FBF">
        <w:rPr>
          <w:rFonts w:ascii="Times New Roman" w:eastAsia="Times New Roman" w:hAnsi="Times New Roman" w:cs="Times New Roman"/>
          <w:color w:val="000000"/>
          <w:sz w:val="28"/>
          <w:szCs w:val="28"/>
          <w:lang w:val="kk-KZ"/>
        </w:rPr>
        <w:t xml:space="preserve">когнитивных </w:t>
      </w:r>
      <w:r w:rsidRPr="00BD5FBF">
        <w:rPr>
          <w:rFonts w:ascii="Times New Roman" w:eastAsia="Times New Roman" w:hAnsi="Times New Roman" w:cs="Times New Roman"/>
          <w:color w:val="000000"/>
          <w:sz w:val="28"/>
          <w:szCs w:val="28"/>
          <w:lang w:val="kk-KZ"/>
        </w:rPr>
        <w:t>функций</w:t>
      </w:r>
      <w:r w:rsidR="00274902" w:rsidRPr="00BD5FBF">
        <w:rPr>
          <w:rFonts w:ascii="Times New Roman" w:eastAsia="Times New Roman" w:hAnsi="Times New Roman" w:cs="Times New Roman"/>
          <w:color w:val="000000"/>
          <w:sz w:val="28"/>
          <w:szCs w:val="28"/>
          <w:lang w:val="kk-KZ"/>
        </w:rPr>
        <w:t xml:space="preserve"> у </w:t>
      </w:r>
      <w:r w:rsidRPr="00BD5FBF">
        <w:rPr>
          <w:rFonts w:ascii="Times New Roman" w:eastAsia="Times New Roman" w:hAnsi="Times New Roman" w:cs="Times New Roman"/>
          <w:color w:val="000000"/>
          <w:sz w:val="28"/>
          <w:szCs w:val="28"/>
          <w:lang w:val="kk-KZ"/>
        </w:rPr>
        <w:t>пациентов с ХВГ</w:t>
      </w:r>
      <w:r w:rsidR="00274902" w:rsidRPr="00BD5FBF">
        <w:rPr>
          <w:rFonts w:ascii="Times New Roman" w:eastAsia="Times New Roman" w:hAnsi="Times New Roman" w:cs="Times New Roman"/>
          <w:color w:val="000000"/>
          <w:sz w:val="28"/>
          <w:szCs w:val="28"/>
          <w:lang w:val="kk-KZ"/>
        </w:rPr>
        <w:t xml:space="preserve"> была применена </w:t>
      </w:r>
      <w:bookmarkStart w:id="261" w:name="_Hlk124109386"/>
      <w:r w:rsidR="00274902" w:rsidRPr="00BD5FBF">
        <w:rPr>
          <w:rFonts w:ascii="Times New Roman" w:eastAsia="Times New Roman" w:hAnsi="Times New Roman" w:cs="Times New Roman"/>
          <w:color w:val="000000"/>
          <w:sz w:val="28"/>
          <w:szCs w:val="28"/>
          <w:lang w:val="kk-KZ"/>
        </w:rPr>
        <w:t>Монреальская шкала оценки когнитивных функций (MoCA)</w:t>
      </w:r>
      <w:bookmarkEnd w:id="261"/>
      <w:r w:rsidR="00274902" w:rsidRPr="00BD5FBF">
        <w:rPr>
          <w:rFonts w:ascii="Times New Roman" w:eastAsia="Times New Roman" w:hAnsi="Times New Roman" w:cs="Times New Roman"/>
          <w:color w:val="000000"/>
          <w:sz w:val="28"/>
          <w:szCs w:val="28"/>
          <w:lang w:val="kk-KZ"/>
        </w:rPr>
        <w:t xml:space="preserve">. </w:t>
      </w:r>
      <w:r w:rsidR="00662D70" w:rsidRPr="00BD5FBF">
        <w:rPr>
          <w:rFonts w:ascii="Times New Roman" w:hAnsi="Times New Roman" w:cs="Times New Roman"/>
          <w:color w:val="000000" w:themeColor="text1"/>
          <w:sz w:val="28"/>
          <w:szCs w:val="28"/>
        </w:rPr>
        <w:t>Р</w:t>
      </w:r>
      <w:r w:rsidR="00C32BE8" w:rsidRPr="00BD5FBF">
        <w:rPr>
          <w:rFonts w:ascii="Times New Roman" w:hAnsi="Times New Roman" w:cs="Times New Roman"/>
          <w:color w:val="000000" w:themeColor="text1"/>
          <w:sz w:val="28"/>
          <w:szCs w:val="28"/>
        </w:rPr>
        <w:t>аспреде</w:t>
      </w:r>
      <w:r w:rsidR="00662D70" w:rsidRPr="00BD5FBF">
        <w:rPr>
          <w:rFonts w:ascii="Times New Roman" w:hAnsi="Times New Roman" w:cs="Times New Roman"/>
          <w:color w:val="000000" w:themeColor="text1"/>
          <w:sz w:val="28"/>
          <w:szCs w:val="28"/>
        </w:rPr>
        <w:t>ление</w:t>
      </w:r>
      <w:r w:rsidR="00C32BE8" w:rsidRPr="00BD5FBF">
        <w:rPr>
          <w:rFonts w:ascii="Times New Roman" w:hAnsi="Times New Roman" w:cs="Times New Roman"/>
          <w:color w:val="000000" w:themeColor="text1"/>
          <w:sz w:val="28"/>
          <w:szCs w:val="28"/>
        </w:rPr>
        <w:t xml:space="preserve"> </w:t>
      </w:r>
      <w:r w:rsidR="00662D70" w:rsidRPr="00BD5FBF">
        <w:rPr>
          <w:rFonts w:ascii="Times New Roman" w:hAnsi="Times New Roman" w:cs="Times New Roman"/>
          <w:color w:val="000000" w:themeColor="text1"/>
          <w:sz w:val="28"/>
          <w:szCs w:val="28"/>
        </w:rPr>
        <w:t xml:space="preserve">больных осуществлялось согласно </w:t>
      </w:r>
      <w:r w:rsidR="00C32BE8" w:rsidRPr="00BD5FBF">
        <w:rPr>
          <w:rFonts w:ascii="Times New Roman" w:hAnsi="Times New Roman" w:cs="Times New Roman"/>
          <w:color w:val="000000" w:themeColor="text1"/>
          <w:sz w:val="28"/>
          <w:szCs w:val="28"/>
        </w:rPr>
        <w:t xml:space="preserve">суммарным набранным баллам по Шкале </w:t>
      </w:r>
      <w:proofErr w:type="spellStart"/>
      <w:r w:rsidR="00C32BE8" w:rsidRPr="00BD5FBF">
        <w:rPr>
          <w:rFonts w:ascii="Times New Roman" w:hAnsi="Times New Roman" w:cs="Times New Roman"/>
          <w:color w:val="000000" w:themeColor="text1"/>
          <w:sz w:val="28"/>
          <w:szCs w:val="28"/>
        </w:rPr>
        <w:t>МоСа</w:t>
      </w:r>
      <w:proofErr w:type="spellEnd"/>
      <w:r w:rsidR="00C32BE8" w:rsidRPr="00BD5FBF">
        <w:rPr>
          <w:rFonts w:ascii="Times New Roman" w:hAnsi="Times New Roman" w:cs="Times New Roman"/>
          <w:color w:val="000000" w:themeColor="text1"/>
          <w:sz w:val="28"/>
          <w:szCs w:val="28"/>
        </w:rPr>
        <w:t xml:space="preserve"> (норма 26-30 баллов). </w:t>
      </w:r>
      <w:r w:rsidR="002A2995" w:rsidRPr="00BD5FBF">
        <w:rPr>
          <w:rFonts w:ascii="Times New Roman" w:hAnsi="Times New Roman" w:cs="Times New Roman"/>
          <w:color w:val="000000" w:themeColor="text1"/>
          <w:sz w:val="28"/>
          <w:szCs w:val="28"/>
        </w:rPr>
        <w:t>В частности</w:t>
      </w:r>
      <w:r w:rsidR="00E31C48" w:rsidRPr="00BD5FBF">
        <w:rPr>
          <w:rFonts w:ascii="Times New Roman" w:hAnsi="Times New Roman" w:cs="Times New Roman"/>
          <w:color w:val="000000" w:themeColor="text1"/>
          <w:sz w:val="28"/>
          <w:szCs w:val="28"/>
        </w:rPr>
        <w:t>,</w:t>
      </w:r>
      <w:r w:rsidR="00C32BE8" w:rsidRPr="00BD5FBF">
        <w:rPr>
          <w:rFonts w:ascii="Times New Roman" w:hAnsi="Times New Roman" w:cs="Times New Roman"/>
          <w:color w:val="000000" w:themeColor="text1"/>
          <w:sz w:val="28"/>
          <w:szCs w:val="28"/>
        </w:rPr>
        <w:t xml:space="preserve"> на стадии F</w:t>
      </w:r>
      <w:r w:rsidR="00C32BE8" w:rsidRPr="00BD5FBF">
        <w:rPr>
          <w:rFonts w:ascii="Times New Roman" w:hAnsi="Times New Roman" w:cs="Times New Roman"/>
          <w:color w:val="000000" w:themeColor="text1"/>
          <w:sz w:val="28"/>
          <w:szCs w:val="28"/>
          <w:vertAlign w:val="subscript"/>
        </w:rPr>
        <w:t>0</w:t>
      </w:r>
      <w:r w:rsidR="00C32BE8" w:rsidRPr="00BD5FBF">
        <w:rPr>
          <w:rFonts w:ascii="Times New Roman" w:hAnsi="Times New Roman" w:cs="Times New Roman"/>
          <w:color w:val="000000" w:themeColor="text1"/>
          <w:sz w:val="28"/>
          <w:szCs w:val="28"/>
        </w:rPr>
        <w:t xml:space="preserve"> </w:t>
      </w:r>
      <w:r w:rsidR="002A2995" w:rsidRPr="00BD5FBF">
        <w:rPr>
          <w:rFonts w:ascii="Times New Roman" w:hAnsi="Times New Roman" w:cs="Times New Roman"/>
          <w:color w:val="000000" w:themeColor="text1"/>
          <w:sz w:val="28"/>
          <w:szCs w:val="28"/>
        </w:rPr>
        <w:t>результаты</w:t>
      </w:r>
      <w:r w:rsidR="00C32BE8" w:rsidRPr="00BD5FBF">
        <w:rPr>
          <w:rFonts w:ascii="Times New Roman" w:hAnsi="Times New Roman" w:cs="Times New Roman"/>
          <w:color w:val="000000" w:themeColor="text1"/>
          <w:sz w:val="28"/>
          <w:szCs w:val="28"/>
        </w:rPr>
        <w:t xml:space="preserve"> ниже 26 баллов</w:t>
      </w:r>
      <w:r w:rsidR="002A2995" w:rsidRPr="00BD5FBF">
        <w:rPr>
          <w:rFonts w:ascii="Times New Roman" w:hAnsi="Times New Roman" w:cs="Times New Roman"/>
          <w:color w:val="000000" w:themeColor="text1"/>
          <w:sz w:val="28"/>
          <w:szCs w:val="28"/>
        </w:rPr>
        <w:t xml:space="preserve"> получили</w:t>
      </w:r>
      <w:r w:rsidR="00C32BE8" w:rsidRPr="00BD5FBF">
        <w:rPr>
          <w:rFonts w:ascii="Times New Roman" w:hAnsi="Times New Roman" w:cs="Times New Roman"/>
          <w:color w:val="000000" w:themeColor="text1"/>
          <w:sz w:val="28"/>
          <w:szCs w:val="28"/>
        </w:rPr>
        <w:t xml:space="preserve"> </w:t>
      </w:r>
      <w:r w:rsidR="00963C52" w:rsidRPr="00BD5FBF">
        <w:rPr>
          <w:rFonts w:ascii="Times New Roman" w:hAnsi="Times New Roman" w:cs="Times New Roman"/>
          <w:color w:val="000000" w:themeColor="text1"/>
          <w:sz w:val="28"/>
          <w:szCs w:val="28"/>
        </w:rPr>
        <w:t xml:space="preserve">6 </w:t>
      </w:r>
      <w:r w:rsidR="00C32BE8" w:rsidRPr="00BD5FBF">
        <w:rPr>
          <w:rFonts w:ascii="Times New Roman" w:hAnsi="Times New Roman" w:cs="Times New Roman"/>
          <w:color w:val="000000" w:themeColor="text1"/>
          <w:sz w:val="28"/>
          <w:szCs w:val="28"/>
        </w:rPr>
        <w:t>человек</w:t>
      </w:r>
      <w:r w:rsidR="00F92025" w:rsidRPr="00BD5FBF">
        <w:rPr>
          <w:rFonts w:ascii="Times New Roman" w:hAnsi="Times New Roman" w:cs="Times New Roman"/>
          <w:color w:val="000000" w:themeColor="text1"/>
          <w:sz w:val="28"/>
          <w:szCs w:val="28"/>
        </w:rPr>
        <w:t xml:space="preserve"> (12,7%)</w:t>
      </w:r>
      <w:r w:rsidR="00C32BE8" w:rsidRPr="00BD5FBF">
        <w:rPr>
          <w:rFonts w:ascii="Times New Roman" w:hAnsi="Times New Roman" w:cs="Times New Roman"/>
          <w:color w:val="000000" w:themeColor="text1"/>
          <w:sz w:val="28"/>
          <w:szCs w:val="28"/>
        </w:rPr>
        <w:t xml:space="preserve">, на стадии </w:t>
      </w:r>
      <w:bookmarkStart w:id="262" w:name="_Hlk113140381"/>
      <w:r w:rsidR="00C32BE8" w:rsidRPr="00BD5FBF">
        <w:rPr>
          <w:rFonts w:ascii="Times New Roman" w:hAnsi="Times New Roman" w:cs="Times New Roman"/>
          <w:color w:val="000000" w:themeColor="text1"/>
          <w:sz w:val="28"/>
          <w:szCs w:val="28"/>
        </w:rPr>
        <w:t>F</w:t>
      </w:r>
      <w:r w:rsidR="00C32BE8" w:rsidRPr="00BD5FBF">
        <w:rPr>
          <w:rFonts w:ascii="Times New Roman" w:hAnsi="Times New Roman" w:cs="Times New Roman"/>
          <w:color w:val="000000" w:themeColor="text1"/>
          <w:sz w:val="28"/>
          <w:szCs w:val="28"/>
          <w:vertAlign w:val="subscript"/>
        </w:rPr>
        <w:t>1</w:t>
      </w:r>
      <w:bookmarkEnd w:id="262"/>
      <w:r w:rsidR="00C32BE8" w:rsidRPr="00BD5FBF">
        <w:rPr>
          <w:rFonts w:ascii="Times New Roman" w:hAnsi="Times New Roman" w:cs="Times New Roman"/>
          <w:color w:val="000000" w:themeColor="text1"/>
          <w:sz w:val="28"/>
          <w:szCs w:val="28"/>
        </w:rPr>
        <w:t xml:space="preserve"> -</w:t>
      </w:r>
      <w:r w:rsidR="006B1DCD" w:rsidRPr="00BD5FBF">
        <w:rPr>
          <w:rFonts w:ascii="Times New Roman" w:hAnsi="Times New Roman" w:cs="Times New Roman"/>
          <w:color w:val="000000" w:themeColor="text1"/>
          <w:sz w:val="28"/>
          <w:szCs w:val="28"/>
        </w:rPr>
        <w:t xml:space="preserve"> </w:t>
      </w:r>
      <w:r w:rsidR="00901287" w:rsidRPr="00BD5FBF">
        <w:rPr>
          <w:rFonts w:ascii="Times New Roman" w:hAnsi="Times New Roman" w:cs="Times New Roman"/>
          <w:color w:val="000000" w:themeColor="text1"/>
          <w:sz w:val="28"/>
          <w:szCs w:val="28"/>
        </w:rPr>
        <w:t>13</w:t>
      </w:r>
      <w:r w:rsidR="00C32BE8" w:rsidRPr="00BD5FBF">
        <w:rPr>
          <w:rFonts w:ascii="Times New Roman" w:hAnsi="Times New Roman" w:cs="Times New Roman"/>
          <w:color w:val="000000" w:themeColor="text1"/>
          <w:sz w:val="28"/>
          <w:szCs w:val="28"/>
        </w:rPr>
        <w:t xml:space="preserve"> пациент</w:t>
      </w:r>
      <w:r w:rsidR="00901287" w:rsidRPr="00BD5FBF">
        <w:rPr>
          <w:rFonts w:ascii="Times New Roman" w:hAnsi="Times New Roman" w:cs="Times New Roman"/>
          <w:color w:val="000000" w:themeColor="text1"/>
          <w:sz w:val="28"/>
          <w:szCs w:val="28"/>
        </w:rPr>
        <w:t>ов</w:t>
      </w:r>
      <w:r w:rsidR="00F92025" w:rsidRPr="00BD5FBF">
        <w:rPr>
          <w:rFonts w:ascii="Times New Roman" w:hAnsi="Times New Roman" w:cs="Times New Roman"/>
          <w:color w:val="000000" w:themeColor="text1"/>
          <w:sz w:val="28"/>
          <w:szCs w:val="28"/>
        </w:rPr>
        <w:t xml:space="preserve"> (24,47%)</w:t>
      </w:r>
      <w:r w:rsidR="00C32BE8" w:rsidRPr="00BD5FBF">
        <w:rPr>
          <w:rFonts w:ascii="Times New Roman" w:hAnsi="Times New Roman" w:cs="Times New Roman"/>
          <w:color w:val="000000" w:themeColor="text1"/>
          <w:sz w:val="28"/>
          <w:szCs w:val="28"/>
        </w:rPr>
        <w:t xml:space="preserve">, на стадии </w:t>
      </w:r>
      <w:bookmarkStart w:id="263" w:name="_Hlk113140519"/>
      <w:r w:rsidR="00C32BE8" w:rsidRPr="00BD5FBF">
        <w:rPr>
          <w:rFonts w:ascii="Times New Roman" w:hAnsi="Times New Roman" w:cs="Times New Roman"/>
          <w:color w:val="000000" w:themeColor="text1"/>
          <w:sz w:val="28"/>
          <w:szCs w:val="28"/>
        </w:rPr>
        <w:t>F</w:t>
      </w:r>
      <w:r w:rsidR="00C32BE8" w:rsidRPr="00BD5FBF">
        <w:rPr>
          <w:rFonts w:ascii="Times New Roman" w:hAnsi="Times New Roman" w:cs="Times New Roman"/>
          <w:color w:val="000000" w:themeColor="text1"/>
          <w:sz w:val="28"/>
          <w:szCs w:val="28"/>
          <w:vertAlign w:val="subscript"/>
        </w:rPr>
        <w:t>2</w:t>
      </w:r>
      <w:bookmarkEnd w:id="263"/>
      <w:r w:rsidR="00C32BE8" w:rsidRPr="00BD5FBF">
        <w:rPr>
          <w:rFonts w:ascii="Times New Roman" w:hAnsi="Times New Roman" w:cs="Times New Roman"/>
          <w:color w:val="000000" w:themeColor="text1"/>
          <w:sz w:val="28"/>
          <w:szCs w:val="28"/>
        </w:rPr>
        <w:t xml:space="preserve"> – </w:t>
      </w:r>
      <w:r w:rsidR="00901287" w:rsidRPr="00BD5FBF">
        <w:rPr>
          <w:rFonts w:ascii="Times New Roman" w:hAnsi="Times New Roman" w:cs="Times New Roman"/>
          <w:color w:val="000000" w:themeColor="text1"/>
          <w:sz w:val="28"/>
          <w:szCs w:val="28"/>
        </w:rPr>
        <w:t>15</w:t>
      </w:r>
      <w:r w:rsidR="00C32BE8" w:rsidRPr="00BD5FBF">
        <w:rPr>
          <w:rFonts w:ascii="Times New Roman" w:hAnsi="Times New Roman" w:cs="Times New Roman"/>
          <w:color w:val="000000" w:themeColor="text1"/>
          <w:sz w:val="28"/>
          <w:szCs w:val="28"/>
        </w:rPr>
        <w:t xml:space="preserve"> больных</w:t>
      </w:r>
      <w:r w:rsidR="00F92025" w:rsidRPr="00BD5FBF">
        <w:rPr>
          <w:rFonts w:ascii="Times New Roman" w:hAnsi="Times New Roman" w:cs="Times New Roman"/>
          <w:color w:val="000000" w:themeColor="text1"/>
          <w:sz w:val="28"/>
          <w:szCs w:val="28"/>
        </w:rPr>
        <w:t xml:space="preserve"> (37,5%)</w:t>
      </w:r>
      <w:r w:rsidR="00C32BE8" w:rsidRPr="00BD5FBF">
        <w:rPr>
          <w:rFonts w:ascii="Times New Roman" w:hAnsi="Times New Roman" w:cs="Times New Roman"/>
          <w:color w:val="000000" w:themeColor="text1"/>
          <w:sz w:val="28"/>
          <w:szCs w:val="28"/>
        </w:rPr>
        <w:t>, на стадии F</w:t>
      </w:r>
      <w:r w:rsidR="00C32BE8" w:rsidRPr="00BD5FBF">
        <w:rPr>
          <w:rFonts w:ascii="Times New Roman" w:hAnsi="Times New Roman" w:cs="Times New Roman"/>
          <w:color w:val="000000" w:themeColor="text1"/>
          <w:sz w:val="28"/>
          <w:szCs w:val="28"/>
          <w:vertAlign w:val="subscript"/>
        </w:rPr>
        <w:t>3</w:t>
      </w:r>
      <w:r w:rsidR="00C32BE8" w:rsidRPr="00BD5FBF">
        <w:rPr>
          <w:rFonts w:ascii="Times New Roman" w:hAnsi="Times New Roman" w:cs="Times New Roman"/>
          <w:color w:val="000000" w:themeColor="text1"/>
          <w:sz w:val="28"/>
          <w:szCs w:val="28"/>
        </w:rPr>
        <w:t xml:space="preserve"> -</w:t>
      </w:r>
      <w:r w:rsidR="006B1DCD" w:rsidRPr="00BD5FBF">
        <w:rPr>
          <w:rFonts w:ascii="Times New Roman" w:hAnsi="Times New Roman" w:cs="Times New Roman"/>
          <w:color w:val="000000" w:themeColor="text1"/>
          <w:sz w:val="28"/>
          <w:szCs w:val="28"/>
        </w:rPr>
        <w:t xml:space="preserve"> </w:t>
      </w:r>
      <w:r w:rsidR="00901287" w:rsidRPr="00BD5FBF">
        <w:rPr>
          <w:rFonts w:ascii="Times New Roman" w:hAnsi="Times New Roman" w:cs="Times New Roman"/>
          <w:color w:val="000000" w:themeColor="text1"/>
          <w:sz w:val="28"/>
          <w:szCs w:val="28"/>
        </w:rPr>
        <w:t>18</w:t>
      </w:r>
      <w:r w:rsidR="00C32BE8" w:rsidRPr="00BD5FBF">
        <w:rPr>
          <w:rFonts w:ascii="Times New Roman" w:hAnsi="Times New Roman" w:cs="Times New Roman"/>
          <w:color w:val="000000" w:themeColor="text1"/>
          <w:sz w:val="28"/>
          <w:szCs w:val="28"/>
        </w:rPr>
        <w:t xml:space="preserve"> пациент</w:t>
      </w:r>
      <w:r w:rsidR="00901287" w:rsidRPr="00BD5FBF">
        <w:rPr>
          <w:rFonts w:ascii="Times New Roman" w:hAnsi="Times New Roman" w:cs="Times New Roman"/>
          <w:color w:val="000000" w:themeColor="text1"/>
          <w:sz w:val="28"/>
          <w:szCs w:val="28"/>
        </w:rPr>
        <w:t>ов</w:t>
      </w:r>
      <w:r w:rsidR="00F92025" w:rsidRPr="00BD5FBF">
        <w:rPr>
          <w:rFonts w:ascii="Times New Roman" w:hAnsi="Times New Roman" w:cs="Times New Roman"/>
          <w:color w:val="000000" w:themeColor="text1"/>
          <w:sz w:val="28"/>
          <w:szCs w:val="28"/>
        </w:rPr>
        <w:t xml:space="preserve"> (47,3%)</w:t>
      </w:r>
      <w:r w:rsidR="00C32BE8" w:rsidRPr="00BD5FBF">
        <w:rPr>
          <w:rFonts w:ascii="Times New Roman" w:hAnsi="Times New Roman" w:cs="Times New Roman"/>
          <w:color w:val="000000" w:themeColor="text1"/>
          <w:sz w:val="28"/>
          <w:szCs w:val="28"/>
        </w:rPr>
        <w:t>, на стадии на стадии F</w:t>
      </w:r>
      <w:r w:rsidR="00C32BE8" w:rsidRPr="00BD5FBF">
        <w:rPr>
          <w:rFonts w:ascii="Times New Roman" w:hAnsi="Times New Roman" w:cs="Times New Roman"/>
          <w:color w:val="000000" w:themeColor="text1"/>
          <w:sz w:val="28"/>
          <w:szCs w:val="28"/>
          <w:vertAlign w:val="subscript"/>
        </w:rPr>
        <w:t>4</w:t>
      </w:r>
      <w:r w:rsidR="00C32BE8" w:rsidRPr="00BD5FBF">
        <w:rPr>
          <w:rFonts w:ascii="Times New Roman" w:hAnsi="Times New Roman" w:cs="Times New Roman"/>
          <w:color w:val="000000" w:themeColor="text1"/>
          <w:sz w:val="28"/>
          <w:szCs w:val="28"/>
        </w:rPr>
        <w:t xml:space="preserve"> -</w:t>
      </w:r>
      <w:r w:rsidR="006B1DCD" w:rsidRPr="00BD5FBF">
        <w:rPr>
          <w:rFonts w:ascii="Times New Roman" w:hAnsi="Times New Roman" w:cs="Times New Roman"/>
          <w:color w:val="000000" w:themeColor="text1"/>
          <w:sz w:val="28"/>
          <w:szCs w:val="28"/>
        </w:rPr>
        <w:t xml:space="preserve"> </w:t>
      </w:r>
      <w:r w:rsidR="00901287" w:rsidRPr="00BD5FBF">
        <w:rPr>
          <w:rFonts w:ascii="Times New Roman" w:hAnsi="Times New Roman" w:cs="Times New Roman"/>
          <w:color w:val="000000" w:themeColor="text1"/>
          <w:sz w:val="28"/>
          <w:szCs w:val="28"/>
        </w:rPr>
        <w:t>2</w:t>
      </w:r>
      <w:r w:rsidR="00C32BE8" w:rsidRPr="00BD5FBF">
        <w:rPr>
          <w:rFonts w:ascii="Times New Roman" w:hAnsi="Times New Roman" w:cs="Times New Roman"/>
          <w:color w:val="000000" w:themeColor="text1"/>
          <w:sz w:val="28"/>
          <w:szCs w:val="28"/>
        </w:rPr>
        <w:t>6 больных</w:t>
      </w:r>
      <w:r w:rsidR="00400EFA" w:rsidRPr="00BD5FBF">
        <w:rPr>
          <w:rFonts w:ascii="Times New Roman" w:hAnsi="Times New Roman" w:cs="Times New Roman"/>
          <w:color w:val="000000" w:themeColor="text1"/>
          <w:sz w:val="28"/>
          <w:szCs w:val="28"/>
        </w:rPr>
        <w:t xml:space="preserve"> (50,1%)</w:t>
      </w:r>
      <w:r w:rsidR="00C32BE8" w:rsidRPr="00BD5FBF">
        <w:rPr>
          <w:rFonts w:ascii="Times New Roman" w:hAnsi="Times New Roman" w:cs="Times New Roman"/>
          <w:color w:val="000000" w:themeColor="text1"/>
          <w:sz w:val="28"/>
          <w:szCs w:val="28"/>
        </w:rPr>
        <w:t xml:space="preserve">. </w:t>
      </w:r>
      <w:r w:rsidR="00502DE1" w:rsidRPr="00BD5FBF">
        <w:rPr>
          <w:rFonts w:ascii="Times New Roman" w:hAnsi="Times New Roman" w:cs="Times New Roman"/>
          <w:color w:val="000000" w:themeColor="text1"/>
          <w:sz w:val="28"/>
          <w:szCs w:val="28"/>
        </w:rPr>
        <w:t xml:space="preserve"> На стадии F</w:t>
      </w:r>
      <w:r w:rsidR="00502DE1" w:rsidRPr="00BD5FBF">
        <w:rPr>
          <w:rFonts w:ascii="Times New Roman" w:hAnsi="Times New Roman" w:cs="Times New Roman"/>
          <w:color w:val="000000" w:themeColor="text1"/>
          <w:sz w:val="28"/>
          <w:szCs w:val="28"/>
          <w:vertAlign w:val="subscript"/>
        </w:rPr>
        <w:t xml:space="preserve">0 </w:t>
      </w:r>
      <w:r w:rsidR="00502DE1" w:rsidRPr="00BD5FBF">
        <w:rPr>
          <w:rFonts w:ascii="Times New Roman" w:hAnsi="Times New Roman" w:cs="Times New Roman"/>
          <w:color w:val="000000" w:themeColor="text1"/>
          <w:sz w:val="28"/>
          <w:szCs w:val="28"/>
        </w:rPr>
        <w:t xml:space="preserve">у 87,3% пациентов показатели по шкале </w:t>
      </w:r>
      <w:proofErr w:type="spellStart"/>
      <w:r w:rsidR="00502DE1" w:rsidRPr="00BD5FBF">
        <w:rPr>
          <w:rFonts w:ascii="Times New Roman" w:hAnsi="Times New Roman" w:cs="Times New Roman"/>
          <w:color w:val="000000" w:themeColor="text1"/>
          <w:sz w:val="28"/>
          <w:szCs w:val="28"/>
        </w:rPr>
        <w:t>МоСа</w:t>
      </w:r>
      <w:proofErr w:type="spellEnd"/>
      <w:r w:rsidR="00502DE1" w:rsidRPr="00BD5FBF">
        <w:rPr>
          <w:rFonts w:ascii="Times New Roman" w:hAnsi="Times New Roman" w:cs="Times New Roman"/>
          <w:color w:val="000000" w:themeColor="text1"/>
          <w:sz w:val="28"/>
          <w:szCs w:val="28"/>
        </w:rPr>
        <w:t xml:space="preserve"> были в пределах нормы, у 12,7% пациентов отмечались легкие когнитивные нарушения, на стадии F</w:t>
      </w:r>
      <w:r w:rsidR="00502DE1" w:rsidRPr="00BD5FBF">
        <w:rPr>
          <w:rFonts w:ascii="Times New Roman" w:hAnsi="Times New Roman" w:cs="Times New Roman"/>
          <w:color w:val="000000" w:themeColor="text1"/>
          <w:sz w:val="28"/>
          <w:szCs w:val="28"/>
          <w:vertAlign w:val="subscript"/>
        </w:rPr>
        <w:t xml:space="preserve">1 </w:t>
      </w:r>
      <w:r w:rsidR="00502DE1" w:rsidRPr="00BD5FBF">
        <w:rPr>
          <w:rFonts w:ascii="Times New Roman" w:hAnsi="Times New Roman" w:cs="Times New Roman"/>
          <w:color w:val="000000" w:themeColor="text1"/>
          <w:sz w:val="28"/>
          <w:szCs w:val="28"/>
        </w:rPr>
        <w:t>у 75,53% пациентов результаты в пределах нормы, у 20,7% больных-легкие когнитивные нарушения, у 3,77%</w:t>
      </w:r>
      <w:r w:rsidR="00BF04AE" w:rsidRPr="00BD5FBF">
        <w:rPr>
          <w:rFonts w:ascii="Times New Roman" w:hAnsi="Times New Roman" w:cs="Times New Roman"/>
          <w:color w:val="000000" w:themeColor="text1"/>
          <w:sz w:val="28"/>
          <w:szCs w:val="28"/>
        </w:rPr>
        <w:t xml:space="preserve"> </w:t>
      </w:r>
      <w:r w:rsidR="00502DE1" w:rsidRPr="00BD5FBF">
        <w:rPr>
          <w:rFonts w:ascii="Times New Roman" w:hAnsi="Times New Roman" w:cs="Times New Roman"/>
          <w:color w:val="000000" w:themeColor="text1"/>
          <w:sz w:val="28"/>
          <w:szCs w:val="28"/>
        </w:rPr>
        <w:t>- выраженные когнитивные нарушения.</w:t>
      </w:r>
      <w:r w:rsidR="00145877" w:rsidRPr="00BD5FBF">
        <w:rPr>
          <w:rFonts w:ascii="Times New Roman" w:hAnsi="Times New Roman" w:cs="Times New Roman"/>
          <w:color w:val="000000" w:themeColor="text1"/>
          <w:sz w:val="28"/>
          <w:szCs w:val="28"/>
        </w:rPr>
        <w:t xml:space="preserve"> У пациентов на стадии F</w:t>
      </w:r>
      <w:r w:rsidR="00145877" w:rsidRPr="00BD5FBF">
        <w:rPr>
          <w:rFonts w:ascii="Times New Roman" w:hAnsi="Times New Roman" w:cs="Times New Roman"/>
          <w:color w:val="000000" w:themeColor="text1"/>
          <w:sz w:val="28"/>
          <w:szCs w:val="28"/>
          <w:vertAlign w:val="subscript"/>
        </w:rPr>
        <w:t>2</w:t>
      </w:r>
      <w:r w:rsidR="00145877" w:rsidRPr="00BD5FBF">
        <w:rPr>
          <w:rFonts w:ascii="Times New Roman" w:hAnsi="Times New Roman" w:cs="Times New Roman"/>
          <w:color w:val="000000" w:themeColor="text1"/>
          <w:sz w:val="28"/>
          <w:szCs w:val="28"/>
        </w:rPr>
        <w:t xml:space="preserve"> у 62,5% больных показатели в пределах нормы, у 32,5</w:t>
      </w:r>
      <w:r w:rsidR="00581698" w:rsidRPr="00BD5FBF">
        <w:rPr>
          <w:rFonts w:ascii="Times New Roman" w:hAnsi="Times New Roman" w:cs="Times New Roman"/>
          <w:color w:val="000000" w:themeColor="text1"/>
          <w:sz w:val="28"/>
          <w:szCs w:val="28"/>
        </w:rPr>
        <w:t>% регистрировались легкие когнитивные нарушения, у 5% больных выраженные когнитивные нарушения, на стадии F</w:t>
      </w:r>
      <w:r w:rsidR="00581698" w:rsidRPr="00BD5FBF">
        <w:rPr>
          <w:rFonts w:ascii="Times New Roman" w:hAnsi="Times New Roman" w:cs="Times New Roman"/>
          <w:color w:val="000000" w:themeColor="text1"/>
          <w:sz w:val="28"/>
          <w:szCs w:val="28"/>
          <w:vertAlign w:val="subscript"/>
        </w:rPr>
        <w:t>3</w:t>
      </w:r>
      <w:r w:rsidR="00F922E8" w:rsidRPr="00BD5FBF">
        <w:rPr>
          <w:rFonts w:ascii="Times New Roman" w:hAnsi="Times New Roman" w:cs="Times New Roman"/>
          <w:color w:val="000000" w:themeColor="text1"/>
          <w:sz w:val="28"/>
          <w:szCs w:val="28"/>
          <w:vertAlign w:val="subscript"/>
        </w:rPr>
        <w:t xml:space="preserve"> </w:t>
      </w:r>
      <w:r w:rsidR="00F922E8" w:rsidRPr="00BD5FBF">
        <w:rPr>
          <w:rFonts w:ascii="Times New Roman" w:hAnsi="Times New Roman" w:cs="Times New Roman"/>
          <w:color w:val="000000" w:themeColor="text1"/>
          <w:sz w:val="28"/>
          <w:szCs w:val="28"/>
        </w:rPr>
        <w:t xml:space="preserve">у 52,7% пациентов показатели были в пределах нормы, у 36,8% выявлены </w:t>
      </w:r>
      <w:bookmarkStart w:id="264" w:name="_Hlk113140856"/>
      <w:r w:rsidR="00F922E8" w:rsidRPr="00BD5FBF">
        <w:rPr>
          <w:rFonts w:ascii="Times New Roman" w:hAnsi="Times New Roman" w:cs="Times New Roman"/>
          <w:color w:val="000000" w:themeColor="text1"/>
          <w:sz w:val="28"/>
          <w:szCs w:val="28"/>
        </w:rPr>
        <w:t>легкие когнитивные нарушения, у 10,5% выраженные когнитивные нарушения.</w:t>
      </w:r>
      <w:bookmarkEnd w:id="264"/>
      <w:r w:rsidR="00B50F4A" w:rsidRPr="00BD5FBF">
        <w:rPr>
          <w:rFonts w:ascii="Times New Roman" w:hAnsi="Times New Roman" w:cs="Times New Roman"/>
          <w:color w:val="000000" w:themeColor="text1"/>
          <w:sz w:val="28"/>
          <w:szCs w:val="28"/>
        </w:rPr>
        <w:t xml:space="preserve"> В 45,46% случаев у пациентов на стадии F</w:t>
      </w:r>
      <w:r w:rsidR="00B50F4A" w:rsidRPr="00BD5FBF">
        <w:rPr>
          <w:rFonts w:ascii="Times New Roman" w:hAnsi="Times New Roman" w:cs="Times New Roman"/>
          <w:color w:val="000000" w:themeColor="text1"/>
          <w:sz w:val="28"/>
          <w:szCs w:val="28"/>
          <w:vertAlign w:val="subscript"/>
        </w:rPr>
        <w:t>4</w:t>
      </w:r>
      <w:r w:rsidR="00B50F4A" w:rsidRPr="00BD5FBF">
        <w:rPr>
          <w:rFonts w:ascii="Times New Roman" w:hAnsi="Times New Roman" w:cs="Times New Roman"/>
          <w:color w:val="000000" w:themeColor="text1"/>
          <w:sz w:val="28"/>
          <w:szCs w:val="28"/>
        </w:rPr>
        <w:t xml:space="preserve"> показатели были в пределах нормы, в 40%</w:t>
      </w:r>
      <w:r w:rsidR="00BF04AE" w:rsidRPr="00BD5FBF">
        <w:rPr>
          <w:rFonts w:ascii="Times New Roman" w:hAnsi="Times New Roman" w:cs="Times New Roman"/>
          <w:color w:val="000000" w:themeColor="text1"/>
          <w:sz w:val="28"/>
          <w:szCs w:val="28"/>
        </w:rPr>
        <w:t xml:space="preserve"> </w:t>
      </w:r>
      <w:r w:rsidR="00B50F4A" w:rsidRPr="00BD5FBF">
        <w:rPr>
          <w:rFonts w:ascii="Times New Roman" w:hAnsi="Times New Roman" w:cs="Times New Roman"/>
          <w:color w:val="000000" w:themeColor="text1"/>
          <w:sz w:val="28"/>
          <w:szCs w:val="28"/>
        </w:rPr>
        <w:t>- легкие когнитивные нарушения, у 14,5% выраженные когнитивные нарушения</w:t>
      </w:r>
      <w:r w:rsidR="00BF04AE" w:rsidRPr="00BD5FBF">
        <w:rPr>
          <w:rFonts w:ascii="Times New Roman" w:hAnsi="Times New Roman" w:cs="Times New Roman"/>
          <w:color w:val="000000" w:themeColor="text1"/>
          <w:sz w:val="28"/>
          <w:szCs w:val="28"/>
        </w:rPr>
        <w:t>, 11</w:t>
      </w:r>
      <w:r w:rsidR="00C977D7" w:rsidRPr="00BD5FBF">
        <w:rPr>
          <w:rFonts w:ascii="Times New Roman" w:hAnsi="Times New Roman" w:cs="Times New Roman"/>
          <w:color w:val="000000" w:themeColor="text1"/>
          <w:sz w:val="28"/>
          <w:szCs w:val="28"/>
        </w:rPr>
        <w:t xml:space="preserve"> (</w:t>
      </w:r>
      <w:r w:rsidR="00BF04AE" w:rsidRPr="00BD5FBF">
        <w:rPr>
          <w:rFonts w:ascii="Times New Roman" w:hAnsi="Times New Roman" w:cs="Times New Roman"/>
          <w:color w:val="000000" w:themeColor="text1"/>
          <w:sz w:val="28"/>
          <w:szCs w:val="28"/>
        </w:rPr>
        <w:t>диаграмма</w:t>
      </w:r>
      <w:r w:rsidR="00C977D7" w:rsidRPr="00BD5FBF">
        <w:rPr>
          <w:rFonts w:ascii="Times New Roman" w:hAnsi="Times New Roman" w:cs="Times New Roman"/>
          <w:color w:val="000000" w:themeColor="text1"/>
          <w:sz w:val="28"/>
          <w:szCs w:val="28"/>
        </w:rPr>
        <w:t>)</w:t>
      </w:r>
      <w:r w:rsidR="00BC4C70" w:rsidRPr="00BD5FBF">
        <w:rPr>
          <w:rFonts w:ascii="Times New Roman" w:hAnsi="Times New Roman" w:cs="Times New Roman"/>
          <w:color w:val="000000" w:themeColor="text1"/>
          <w:sz w:val="28"/>
          <w:szCs w:val="28"/>
        </w:rPr>
        <w:t>.</w:t>
      </w:r>
    </w:p>
    <w:p w14:paraId="70EB7623" w14:textId="77777777" w:rsidR="0013529F" w:rsidRPr="00BD5FBF" w:rsidRDefault="0013529F" w:rsidP="00BE0026">
      <w:pPr>
        <w:spacing w:after="0" w:line="240" w:lineRule="auto"/>
        <w:ind w:firstLine="709"/>
        <w:jc w:val="center"/>
        <w:rPr>
          <w:rFonts w:ascii="Times New Roman" w:hAnsi="Times New Roman" w:cs="Times New Roman"/>
          <w:color w:val="000000" w:themeColor="text1"/>
          <w:sz w:val="28"/>
          <w:szCs w:val="28"/>
        </w:rPr>
      </w:pPr>
    </w:p>
    <w:p w14:paraId="7A4DCD07" w14:textId="202C56E6" w:rsidR="00AF1B4A" w:rsidRPr="00BD5FBF" w:rsidRDefault="00AF1B4A" w:rsidP="00BE0026">
      <w:pPr>
        <w:spacing w:after="0" w:line="240" w:lineRule="auto"/>
        <w:ind w:firstLine="709"/>
        <w:jc w:val="both"/>
        <w:rPr>
          <w:rFonts w:ascii="Times New Roman" w:hAnsi="Times New Roman" w:cs="Times New Roman"/>
          <w:color w:val="000000" w:themeColor="text1"/>
          <w:sz w:val="28"/>
          <w:szCs w:val="28"/>
          <w:lang w:val="kk-KZ"/>
        </w:rPr>
      </w:pPr>
    </w:p>
    <w:p w14:paraId="5847026B" w14:textId="15EE3E1B" w:rsidR="001F68A0" w:rsidRPr="00BD5FBF" w:rsidRDefault="001F68A0" w:rsidP="00BF04AE">
      <w:pPr>
        <w:spacing w:after="0" w:line="240" w:lineRule="auto"/>
        <w:jc w:val="center"/>
        <w:rPr>
          <w:rFonts w:ascii="Times New Roman" w:hAnsi="Times New Roman" w:cs="Times New Roman"/>
          <w:color w:val="000000" w:themeColor="text1"/>
          <w:sz w:val="28"/>
          <w:szCs w:val="28"/>
        </w:rPr>
      </w:pPr>
      <w:r w:rsidRPr="00BD5FBF">
        <w:rPr>
          <w:rFonts w:ascii="Times New Roman" w:hAnsi="Times New Roman" w:cs="Times New Roman"/>
          <w:noProof/>
          <w:color w:val="000000" w:themeColor="text1"/>
          <w:sz w:val="28"/>
          <w:szCs w:val="28"/>
          <w:lang w:eastAsia="ru-RU"/>
        </w:rPr>
        <w:lastRenderedPageBreak/>
        <w:drawing>
          <wp:inline distT="0" distB="0" distL="0" distR="0" wp14:anchorId="3834E3BF" wp14:editId="37898E5E">
            <wp:extent cx="6145078" cy="3983065"/>
            <wp:effectExtent l="0" t="0" r="825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bookmarkEnd w:id="259"/>
    <w:p w14:paraId="6F68ABCD" w14:textId="77777777" w:rsidR="00AF1B4A" w:rsidRPr="00BD5FBF" w:rsidRDefault="00AF1B4A" w:rsidP="00BE0026">
      <w:pPr>
        <w:spacing w:after="0" w:line="240" w:lineRule="auto"/>
        <w:ind w:firstLine="709"/>
        <w:jc w:val="both"/>
        <w:rPr>
          <w:rFonts w:ascii="Times New Roman" w:hAnsi="Times New Roman" w:cs="Times New Roman"/>
          <w:color w:val="000000" w:themeColor="text1"/>
          <w:sz w:val="16"/>
          <w:szCs w:val="16"/>
        </w:rPr>
      </w:pPr>
    </w:p>
    <w:p w14:paraId="600E83B4" w14:textId="12ADBC1B" w:rsidR="00BF04AE" w:rsidRPr="00BD5FBF" w:rsidRDefault="00BF04AE" w:rsidP="00BF04AE">
      <w:pPr>
        <w:spacing w:after="0" w:line="240" w:lineRule="auto"/>
        <w:jc w:val="center"/>
        <w:rPr>
          <w:rFonts w:ascii="Times New Roman" w:hAnsi="Times New Roman" w:cs="Times New Roman"/>
          <w:color w:val="000000" w:themeColor="text1"/>
          <w:sz w:val="28"/>
          <w:szCs w:val="28"/>
        </w:rPr>
      </w:pPr>
      <w:bookmarkStart w:id="265" w:name="_Hlk123051245"/>
      <w:r w:rsidRPr="00BD5FBF">
        <w:rPr>
          <w:rFonts w:ascii="Times New Roman" w:hAnsi="Times New Roman" w:cs="Times New Roman"/>
          <w:color w:val="000000" w:themeColor="text1"/>
          <w:sz w:val="28"/>
          <w:szCs w:val="28"/>
        </w:rPr>
        <w:t xml:space="preserve">Рисунок 11 – Результаты </w:t>
      </w:r>
      <w:proofErr w:type="spellStart"/>
      <w:r w:rsidRPr="00BD5FBF">
        <w:rPr>
          <w:rFonts w:ascii="Times New Roman" w:hAnsi="Times New Roman" w:cs="Times New Roman"/>
          <w:color w:val="000000" w:themeColor="text1"/>
          <w:sz w:val="28"/>
          <w:szCs w:val="28"/>
          <w:lang w:val="en-US"/>
        </w:rPr>
        <w:t>MoCa</w:t>
      </w:r>
      <w:proofErr w:type="spellEnd"/>
      <w:r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lang w:val="kk-KZ"/>
        </w:rPr>
        <w:t>теста у больных с хроническими вирусными гепатитами на различных стадиях фиброза</w:t>
      </w:r>
    </w:p>
    <w:p w14:paraId="43932D3B" w14:textId="77777777" w:rsidR="00BF04AE" w:rsidRPr="00BD5FBF" w:rsidRDefault="00BF04AE" w:rsidP="00BE0026">
      <w:pPr>
        <w:spacing w:after="0" w:line="240" w:lineRule="auto"/>
        <w:ind w:firstLine="709"/>
        <w:jc w:val="both"/>
        <w:rPr>
          <w:rFonts w:ascii="Times New Roman" w:hAnsi="Times New Roman" w:cs="Times New Roman"/>
          <w:color w:val="000000" w:themeColor="text1"/>
          <w:sz w:val="28"/>
          <w:szCs w:val="28"/>
        </w:rPr>
      </w:pPr>
    </w:p>
    <w:p w14:paraId="654405E1" w14:textId="47ED930E" w:rsidR="00D74110" w:rsidRPr="00BD5FBF" w:rsidRDefault="009A7EEE"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Пациенты</w:t>
      </w:r>
      <w:r w:rsidR="00C32BE8" w:rsidRPr="00BD5FBF">
        <w:rPr>
          <w:rFonts w:ascii="Times New Roman" w:hAnsi="Times New Roman" w:cs="Times New Roman"/>
          <w:color w:val="000000" w:themeColor="text1"/>
          <w:sz w:val="28"/>
          <w:szCs w:val="28"/>
        </w:rPr>
        <w:t xml:space="preserve"> были распределены </w:t>
      </w:r>
      <w:r w:rsidRPr="00BD5FBF">
        <w:rPr>
          <w:rFonts w:ascii="Times New Roman" w:hAnsi="Times New Roman" w:cs="Times New Roman"/>
          <w:color w:val="000000" w:themeColor="text1"/>
          <w:sz w:val="28"/>
          <w:szCs w:val="28"/>
        </w:rPr>
        <w:t>согласно</w:t>
      </w:r>
      <w:r w:rsidR="00C32BE8" w:rsidRPr="00BD5FBF">
        <w:rPr>
          <w:rFonts w:ascii="Times New Roman" w:hAnsi="Times New Roman" w:cs="Times New Roman"/>
          <w:color w:val="000000" w:themeColor="text1"/>
          <w:sz w:val="28"/>
          <w:szCs w:val="28"/>
        </w:rPr>
        <w:t xml:space="preserve"> количеству набранных баллов, так среднее </w:t>
      </w:r>
      <w:bookmarkStart w:id="266" w:name="_Hlk123338313"/>
      <w:r w:rsidR="00C32BE8" w:rsidRPr="00BD5FBF">
        <w:rPr>
          <w:rFonts w:ascii="Times New Roman" w:hAnsi="Times New Roman" w:cs="Times New Roman"/>
          <w:color w:val="000000" w:themeColor="text1"/>
          <w:sz w:val="28"/>
          <w:szCs w:val="28"/>
        </w:rPr>
        <w:t xml:space="preserve">количество баллов по Шкале </w:t>
      </w:r>
      <w:bookmarkStart w:id="267" w:name="_Hlk113127593"/>
      <w:proofErr w:type="spellStart"/>
      <w:r w:rsidR="00C32BE8" w:rsidRPr="00BD5FBF">
        <w:rPr>
          <w:rFonts w:ascii="Times New Roman" w:hAnsi="Times New Roman" w:cs="Times New Roman"/>
          <w:color w:val="000000" w:themeColor="text1"/>
          <w:sz w:val="28"/>
          <w:szCs w:val="28"/>
        </w:rPr>
        <w:t>МоСа</w:t>
      </w:r>
      <w:bookmarkEnd w:id="267"/>
      <w:proofErr w:type="spellEnd"/>
      <w:r w:rsidR="00C32BE8" w:rsidRPr="00BD5FBF">
        <w:rPr>
          <w:rFonts w:ascii="Times New Roman" w:hAnsi="Times New Roman" w:cs="Times New Roman"/>
          <w:color w:val="000000" w:themeColor="text1"/>
          <w:sz w:val="28"/>
          <w:szCs w:val="28"/>
        </w:rPr>
        <w:t xml:space="preserve"> у пациентов</w:t>
      </w:r>
      <w:bookmarkEnd w:id="266"/>
      <w:r w:rsidR="00C32BE8" w:rsidRPr="00BD5FBF">
        <w:rPr>
          <w:rFonts w:ascii="Times New Roman" w:hAnsi="Times New Roman" w:cs="Times New Roman"/>
          <w:color w:val="000000" w:themeColor="text1"/>
          <w:sz w:val="28"/>
          <w:szCs w:val="28"/>
        </w:rPr>
        <w:t xml:space="preserve"> на стадии F</w:t>
      </w:r>
      <w:r w:rsidR="00C32BE8" w:rsidRPr="00BD5FBF">
        <w:rPr>
          <w:rFonts w:ascii="Times New Roman" w:hAnsi="Times New Roman" w:cs="Times New Roman"/>
          <w:color w:val="000000" w:themeColor="text1"/>
          <w:sz w:val="28"/>
          <w:szCs w:val="28"/>
          <w:vertAlign w:val="subscript"/>
        </w:rPr>
        <w:t>0</w:t>
      </w:r>
      <w:r w:rsidR="00BF04AE" w:rsidRPr="00BD5FBF">
        <w:rPr>
          <w:rFonts w:ascii="Times New Roman" w:hAnsi="Times New Roman" w:cs="Times New Roman"/>
          <w:color w:val="000000" w:themeColor="text1"/>
          <w:sz w:val="28"/>
          <w:szCs w:val="28"/>
          <w:vertAlign w:val="subscript"/>
        </w:rPr>
        <w:t xml:space="preserve"> </w:t>
      </w:r>
      <w:r w:rsidR="00C32BE8" w:rsidRPr="00BD5FBF">
        <w:rPr>
          <w:rFonts w:ascii="Times New Roman" w:hAnsi="Times New Roman" w:cs="Times New Roman"/>
          <w:color w:val="000000" w:themeColor="text1"/>
          <w:sz w:val="28"/>
          <w:szCs w:val="28"/>
        </w:rPr>
        <w:t>- 28±1,</w:t>
      </w:r>
      <w:r w:rsidR="004C4F60" w:rsidRPr="00BD5FBF">
        <w:rPr>
          <w:rFonts w:ascii="Times New Roman" w:hAnsi="Times New Roman" w:cs="Times New Roman"/>
          <w:color w:val="000000" w:themeColor="text1"/>
          <w:sz w:val="28"/>
          <w:szCs w:val="28"/>
        </w:rPr>
        <w:t>0</w:t>
      </w:r>
      <w:r w:rsidR="009F1889" w:rsidRPr="00BD5FBF">
        <w:rPr>
          <w:rFonts w:ascii="Times New Roman" w:hAnsi="Times New Roman" w:cs="Times New Roman"/>
          <w:color w:val="000000" w:themeColor="text1"/>
          <w:sz w:val="28"/>
          <w:szCs w:val="28"/>
        </w:rPr>
        <w:t>,</w:t>
      </w:r>
      <w:r w:rsidR="00C32BE8" w:rsidRPr="00BD5FBF">
        <w:rPr>
          <w:rFonts w:ascii="Times New Roman" w:hAnsi="Times New Roman" w:cs="Times New Roman"/>
          <w:color w:val="000000" w:themeColor="text1"/>
          <w:sz w:val="28"/>
          <w:szCs w:val="28"/>
        </w:rPr>
        <w:t xml:space="preserve"> у больных на стадии F</w:t>
      </w:r>
      <w:r w:rsidR="00C32BE8" w:rsidRPr="00BD5FBF">
        <w:rPr>
          <w:rFonts w:ascii="Times New Roman" w:hAnsi="Times New Roman" w:cs="Times New Roman"/>
          <w:color w:val="000000" w:themeColor="text1"/>
          <w:sz w:val="28"/>
          <w:szCs w:val="28"/>
          <w:vertAlign w:val="subscript"/>
        </w:rPr>
        <w:t>1</w:t>
      </w:r>
      <w:r w:rsidR="00BF04AE" w:rsidRPr="00BD5FBF">
        <w:rPr>
          <w:rFonts w:ascii="Times New Roman" w:hAnsi="Times New Roman" w:cs="Times New Roman"/>
          <w:color w:val="000000" w:themeColor="text1"/>
          <w:sz w:val="28"/>
          <w:szCs w:val="28"/>
          <w:vertAlign w:val="subscript"/>
        </w:rPr>
        <w:t xml:space="preserve"> </w:t>
      </w:r>
      <w:r w:rsidR="00C32BE8" w:rsidRPr="00BD5FBF">
        <w:rPr>
          <w:rFonts w:ascii="Times New Roman" w:hAnsi="Times New Roman" w:cs="Times New Roman"/>
          <w:color w:val="000000" w:themeColor="text1"/>
          <w:sz w:val="28"/>
          <w:szCs w:val="28"/>
        </w:rPr>
        <w:t>- 25±1,9, на стадии F</w:t>
      </w:r>
      <w:r w:rsidR="00C32BE8" w:rsidRPr="00BD5FBF">
        <w:rPr>
          <w:rFonts w:ascii="Times New Roman" w:hAnsi="Times New Roman" w:cs="Times New Roman"/>
          <w:color w:val="000000" w:themeColor="text1"/>
          <w:sz w:val="28"/>
          <w:szCs w:val="28"/>
          <w:vertAlign w:val="subscript"/>
        </w:rPr>
        <w:t>2</w:t>
      </w:r>
      <w:r w:rsidR="00BF04AE" w:rsidRPr="00BD5FBF">
        <w:rPr>
          <w:rFonts w:ascii="Times New Roman" w:hAnsi="Times New Roman" w:cs="Times New Roman"/>
          <w:color w:val="000000" w:themeColor="text1"/>
          <w:sz w:val="28"/>
          <w:szCs w:val="28"/>
          <w:vertAlign w:val="subscript"/>
        </w:rPr>
        <w:t xml:space="preserve"> </w:t>
      </w:r>
      <w:r w:rsidR="00C32BE8" w:rsidRPr="00BD5FBF">
        <w:rPr>
          <w:rFonts w:ascii="Times New Roman" w:hAnsi="Times New Roman" w:cs="Times New Roman"/>
          <w:color w:val="000000" w:themeColor="text1"/>
          <w:sz w:val="28"/>
          <w:szCs w:val="28"/>
        </w:rPr>
        <w:t>- 25±1,0, на стадии F</w:t>
      </w:r>
      <w:r w:rsidR="00C32BE8" w:rsidRPr="00BD5FBF">
        <w:rPr>
          <w:rFonts w:ascii="Times New Roman" w:hAnsi="Times New Roman" w:cs="Times New Roman"/>
          <w:color w:val="000000" w:themeColor="text1"/>
          <w:sz w:val="28"/>
          <w:szCs w:val="28"/>
          <w:vertAlign w:val="subscript"/>
        </w:rPr>
        <w:t>3</w:t>
      </w:r>
      <w:r w:rsidR="00BF04AE" w:rsidRPr="00BD5FBF">
        <w:rPr>
          <w:rFonts w:ascii="Times New Roman" w:hAnsi="Times New Roman" w:cs="Times New Roman"/>
          <w:color w:val="000000" w:themeColor="text1"/>
          <w:sz w:val="28"/>
          <w:szCs w:val="28"/>
          <w:vertAlign w:val="subscript"/>
        </w:rPr>
        <w:t xml:space="preserve"> </w:t>
      </w:r>
      <w:r w:rsidR="00C32BE8" w:rsidRPr="00BD5FBF">
        <w:rPr>
          <w:rFonts w:ascii="Times New Roman" w:hAnsi="Times New Roman" w:cs="Times New Roman"/>
          <w:color w:val="000000" w:themeColor="text1"/>
          <w:sz w:val="28"/>
          <w:szCs w:val="28"/>
        </w:rPr>
        <w:t>- 24±1,0, на стадии F</w:t>
      </w:r>
      <w:r w:rsidR="00C32BE8" w:rsidRPr="00BD5FBF">
        <w:rPr>
          <w:rFonts w:ascii="Times New Roman" w:hAnsi="Times New Roman" w:cs="Times New Roman"/>
          <w:color w:val="000000" w:themeColor="text1"/>
          <w:sz w:val="28"/>
          <w:szCs w:val="28"/>
          <w:vertAlign w:val="subscript"/>
        </w:rPr>
        <w:t>4</w:t>
      </w:r>
      <w:r w:rsidR="00BF04AE" w:rsidRPr="00BD5FBF">
        <w:rPr>
          <w:rFonts w:ascii="Times New Roman" w:hAnsi="Times New Roman" w:cs="Times New Roman"/>
          <w:color w:val="000000" w:themeColor="text1"/>
          <w:sz w:val="28"/>
          <w:szCs w:val="28"/>
          <w:vertAlign w:val="subscript"/>
        </w:rPr>
        <w:t xml:space="preserve"> </w:t>
      </w:r>
      <w:r w:rsidR="00C32BE8" w:rsidRPr="00BD5FBF">
        <w:rPr>
          <w:rFonts w:ascii="Times New Roman" w:hAnsi="Times New Roman" w:cs="Times New Roman"/>
          <w:color w:val="000000" w:themeColor="text1"/>
          <w:sz w:val="28"/>
          <w:szCs w:val="28"/>
        </w:rPr>
        <w:t>- 23,58±1,0</w:t>
      </w:r>
      <w:r w:rsidR="0008171F" w:rsidRPr="00BD5FBF">
        <w:rPr>
          <w:rFonts w:ascii="Times New Roman" w:hAnsi="Times New Roman" w:cs="Times New Roman"/>
          <w:color w:val="000000" w:themeColor="text1"/>
          <w:sz w:val="28"/>
          <w:szCs w:val="28"/>
        </w:rPr>
        <w:t xml:space="preserve"> (</w:t>
      </w:r>
      <w:r w:rsidR="00BF04AE" w:rsidRPr="00BD5FBF">
        <w:rPr>
          <w:rFonts w:ascii="Times New Roman" w:hAnsi="Times New Roman" w:cs="Times New Roman"/>
          <w:color w:val="000000" w:themeColor="text1"/>
          <w:sz w:val="28"/>
          <w:szCs w:val="28"/>
        </w:rPr>
        <w:t>т</w:t>
      </w:r>
      <w:r w:rsidR="0008171F" w:rsidRPr="00BD5FBF">
        <w:rPr>
          <w:rFonts w:ascii="Times New Roman" w:hAnsi="Times New Roman" w:cs="Times New Roman"/>
          <w:color w:val="000000" w:themeColor="text1"/>
          <w:sz w:val="28"/>
          <w:szCs w:val="28"/>
        </w:rPr>
        <w:t xml:space="preserve">аблица </w:t>
      </w:r>
      <w:r w:rsidR="00D64DF1" w:rsidRPr="00BD5FBF">
        <w:rPr>
          <w:rFonts w:ascii="Times New Roman" w:hAnsi="Times New Roman" w:cs="Times New Roman"/>
          <w:color w:val="000000" w:themeColor="text1"/>
          <w:sz w:val="28"/>
          <w:szCs w:val="28"/>
        </w:rPr>
        <w:t>8</w:t>
      </w:r>
      <w:r w:rsidR="0008171F" w:rsidRPr="00BD5FBF">
        <w:rPr>
          <w:rFonts w:ascii="Times New Roman" w:hAnsi="Times New Roman" w:cs="Times New Roman"/>
          <w:color w:val="000000" w:themeColor="text1"/>
          <w:sz w:val="28"/>
          <w:szCs w:val="28"/>
        </w:rPr>
        <w:t>)</w:t>
      </w:r>
      <w:r w:rsidR="00BC4C70" w:rsidRPr="00BD5FBF">
        <w:rPr>
          <w:rFonts w:ascii="Times New Roman" w:hAnsi="Times New Roman" w:cs="Times New Roman"/>
          <w:color w:val="000000" w:themeColor="text1"/>
          <w:sz w:val="28"/>
          <w:szCs w:val="28"/>
        </w:rPr>
        <w:t>.</w:t>
      </w:r>
    </w:p>
    <w:p w14:paraId="0CC3AB78" w14:textId="77777777" w:rsidR="00781A01" w:rsidRPr="00BD5FBF" w:rsidRDefault="00781A01" w:rsidP="00BE0026">
      <w:pPr>
        <w:spacing w:after="0" w:line="240" w:lineRule="auto"/>
        <w:ind w:firstLine="709"/>
        <w:jc w:val="both"/>
        <w:rPr>
          <w:rFonts w:ascii="Times New Roman" w:hAnsi="Times New Roman" w:cs="Times New Roman"/>
          <w:color w:val="000000" w:themeColor="text1"/>
          <w:sz w:val="28"/>
          <w:szCs w:val="28"/>
        </w:rPr>
      </w:pPr>
    </w:p>
    <w:p w14:paraId="04E51069" w14:textId="1C65F907" w:rsidR="005C5B0E" w:rsidRPr="00BD5FBF" w:rsidRDefault="00DD7D5B" w:rsidP="00BF04AE">
      <w:pPr>
        <w:spacing w:after="0" w:line="240" w:lineRule="auto"/>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Таблица </w:t>
      </w:r>
      <w:r w:rsidR="00D64DF1" w:rsidRPr="00BD5FBF">
        <w:rPr>
          <w:rFonts w:ascii="Times New Roman" w:hAnsi="Times New Roman" w:cs="Times New Roman"/>
          <w:color w:val="000000" w:themeColor="text1"/>
          <w:sz w:val="28"/>
          <w:szCs w:val="28"/>
        </w:rPr>
        <w:t>8</w:t>
      </w:r>
      <w:r w:rsidR="00BF04AE"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 xml:space="preserve"> Среднее количество баллов по Шкале </w:t>
      </w:r>
      <w:proofErr w:type="spellStart"/>
      <w:r w:rsidRPr="00BD5FBF">
        <w:rPr>
          <w:rFonts w:ascii="Times New Roman" w:hAnsi="Times New Roman" w:cs="Times New Roman"/>
          <w:color w:val="000000" w:themeColor="text1"/>
          <w:sz w:val="28"/>
          <w:szCs w:val="28"/>
        </w:rPr>
        <w:t>МоСа</w:t>
      </w:r>
      <w:proofErr w:type="spellEnd"/>
      <w:r w:rsidRPr="00BD5FBF">
        <w:rPr>
          <w:rFonts w:ascii="Times New Roman" w:hAnsi="Times New Roman" w:cs="Times New Roman"/>
          <w:color w:val="000000" w:themeColor="text1"/>
          <w:sz w:val="28"/>
          <w:szCs w:val="28"/>
        </w:rPr>
        <w:t xml:space="preserve"> у пациентов с ХВГ</w:t>
      </w:r>
      <w:bookmarkEnd w:id="265"/>
    </w:p>
    <w:p w14:paraId="0F0F4249" w14:textId="77777777" w:rsidR="00BF04AE" w:rsidRPr="00BD5FBF" w:rsidRDefault="00BF04AE" w:rsidP="00BF04AE">
      <w:pPr>
        <w:spacing w:after="0" w:line="240" w:lineRule="auto"/>
        <w:jc w:val="both"/>
        <w:rPr>
          <w:rFonts w:ascii="Times New Roman" w:hAnsi="Times New Roman" w:cs="Times New Roman"/>
          <w:color w:val="000000" w:themeColor="text1"/>
          <w:sz w:val="16"/>
          <w:szCs w:val="16"/>
        </w:rPr>
      </w:pPr>
    </w:p>
    <w:tbl>
      <w:tblPr>
        <w:tblStyle w:val="21"/>
        <w:tblW w:w="0" w:type="auto"/>
        <w:jc w:val="center"/>
        <w:tblLayout w:type="fixed"/>
        <w:tblLook w:val="04A0" w:firstRow="1" w:lastRow="0" w:firstColumn="1" w:lastColumn="0" w:noHBand="0" w:noVBand="1"/>
      </w:tblPr>
      <w:tblGrid>
        <w:gridCol w:w="2180"/>
        <w:gridCol w:w="2156"/>
        <w:gridCol w:w="1064"/>
        <w:gridCol w:w="951"/>
        <w:gridCol w:w="1092"/>
        <w:gridCol w:w="966"/>
        <w:gridCol w:w="1165"/>
      </w:tblGrid>
      <w:tr w:rsidR="00DD7D5B" w:rsidRPr="00BD5FBF" w14:paraId="53C3DB91" w14:textId="77777777" w:rsidTr="00BF04AE">
        <w:trPr>
          <w:jc w:val="center"/>
        </w:trPr>
        <w:tc>
          <w:tcPr>
            <w:tcW w:w="2180" w:type="dxa"/>
            <w:vAlign w:val="center"/>
          </w:tcPr>
          <w:p w14:paraId="39F6A222" w14:textId="6AF77F36" w:rsidR="00DD7D5B" w:rsidRPr="00BD5FBF" w:rsidRDefault="00DD7D5B" w:rsidP="00BF04AE">
            <w:pPr>
              <w:jc w:val="center"/>
              <w:rPr>
                <w:rFonts w:ascii="Times New Roman" w:hAnsi="Times New Roman" w:cs="Times New Roman"/>
                <w:b/>
                <w:bCs/>
                <w:sz w:val="24"/>
                <w:szCs w:val="24"/>
              </w:rPr>
            </w:pPr>
            <w:r w:rsidRPr="00BD5FBF">
              <w:rPr>
                <w:rFonts w:ascii="Times New Roman" w:eastAsia="Calibri" w:hAnsi="Times New Roman" w:cs="Times New Roman"/>
                <w:sz w:val="24"/>
                <w:szCs w:val="24"/>
              </w:rPr>
              <w:t>Характеристика</w:t>
            </w:r>
          </w:p>
        </w:tc>
        <w:tc>
          <w:tcPr>
            <w:tcW w:w="2156" w:type="dxa"/>
            <w:vAlign w:val="center"/>
          </w:tcPr>
          <w:p w14:paraId="0BF17FC2" w14:textId="77777777" w:rsidR="00DD7D5B" w:rsidRPr="00BD5FBF" w:rsidRDefault="00DD7D5B" w:rsidP="00BF04AE">
            <w:pPr>
              <w:ind w:left="-119" w:right="-210"/>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Общее количество</w:t>
            </w:r>
          </w:p>
          <w:p w14:paraId="45B6D52F" w14:textId="4ABEE8CD" w:rsidR="00DD7D5B" w:rsidRPr="00BD5FBF" w:rsidRDefault="00DD7D5B" w:rsidP="00BF04AE">
            <w:pPr>
              <w:ind w:left="-119"/>
              <w:jc w:val="center"/>
              <w:rPr>
                <w:rFonts w:ascii="Times New Roman" w:hAnsi="Times New Roman" w:cs="Times New Roman"/>
                <w:sz w:val="24"/>
                <w:szCs w:val="24"/>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233</w:t>
            </w:r>
            <w:r w:rsidRPr="00BD5FBF">
              <w:rPr>
                <w:rFonts w:ascii="Times New Roman" w:eastAsia="Calibri" w:hAnsi="Times New Roman" w:cs="Times New Roman"/>
                <w:sz w:val="24"/>
                <w:szCs w:val="24"/>
                <w:lang w:val="en-US"/>
              </w:rPr>
              <w:t>)</w:t>
            </w:r>
          </w:p>
        </w:tc>
        <w:tc>
          <w:tcPr>
            <w:tcW w:w="1064" w:type="dxa"/>
            <w:vAlign w:val="center"/>
          </w:tcPr>
          <w:p w14:paraId="3C3A7FEC" w14:textId="7CE2A134" w:rsidR="00DD7D5B" w:rsidRPr="00BD5FBF" w:rsidRDefault="00DD7D5B"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121D35F5" w14:textId="06A7AD03"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951" w:type="dxa"/>
            <w:vAlign w:val="center"/>
          </w:tcPr>
          <w:p w14:paraId="49772909" w14:textId="77777777" w:rsidR="00DD7D5B" w:rsidRPr="00BD5FBF" w:rsidRDefault="00DD7D5B"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05ABAF3B" w14:textId="7B547F2E"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092" w:type="dxa"/>
            <w:vAlign w:val="center"/>
          </w:tcPr>
          <w:p w14:paraId="2E500C67" w14:textId="77777777" w:rsidR="00DD7D5B" w:rsidRPr="00BD5FBF" w:rsidRDefault="00DD7D5B" w:rsidP="00BF04AE">
            <w:pPr>
              <w:ind w:left="162"/>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266E18E4" w14:textId="5AD5AAC7"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966" w:type="dxa"/>
            <w:vAlign w:val="center"/>
          </w:tcPr>
          <w:p w14:paraId="58D939B2" w14:textId="77777777" w:rsidR="00DD7D5B" w:rsidRPr="00BD5FBF" w:rsidRDefault="00DD7D5B"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68BDADFB" w14:textId="364A956B"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165" w:type="dxa"/>
            <w:vAlign w:val="center"/>
          </w:tcPr>
          <w:p w14:paraId="3D96A2D7" w14:textId="77777777" w:rsidR="00DD7D5B" w:rsidRPr="00BD5FBF" w:rsidRDefault="00DD7D5B"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4FC85724" w14:textId="1ACAA2E5"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DD7D5B" w:rsidRPr="00BD5FBF" w14:paraId="36467343" w14:textId="77777777" w:rsidTr="00BF04AE">
        <w:trPr>
          <w:jc w:val="center"/>
        </w:trPr>
        <w:tc>
          <w:tcPr>
            <w:tcW w:w="2180" w:type="dxa"/>
          </w:tcPr>
          <w:p w14:paraId="5323FB6C" w14:textId="5425F63B" w:rsidR="00DD7D5B" w:rsidRPr="00BD5FBF" w:rsidRDefault="00DD7D5B" w:rsidP="002324AC">
            <w:pPr>
              <w:jc w:val="both"/>
              <w:rPr>
                <w:rFonts w:ascii="Times New Roman" w:hAnsi="Times New Roman" w:cs="Times New Roman"/>
                <w:sz w:val="24"/>
                <w:szCs w:val="24"/>
              </w:rPr>
            </w:pPr>
            <w:r w:rsidRPr="00BD5FBF">
              <w:rPr>
                <w:rFonts w:ascii="Times New Roman" w:hAnsi="Times New Roman" w:cs="Times New Roman"/>
                <w:sz w:val="24"/>
                <w:szCs w:val="24"/>
              </w:rPr>
              <w:t xml:space="preserve">Когнитивная </w:t>
            </w:r>
            <w:proofErr w:type="spellStart"/>
            <w:r w:rsidRPr="00BD5FBF">
              <w:rPr>
                <w:rFonts w:ascii="Times New Roman" w:hAnsi="Times New Roman" w:cs="Times New Roman"/>
                <w:sz w:val="24"/>
                <w:szCs w:val="24"/>
              </w:rPr>
              <w:t>функ</w:t>
            </w:r>
            <w:proofErr w:type="spellEnd"/>
            <w:r w:rsidR="00BF04AE" w:rsidRPr="00BD5FBF">
              <w:rPr>
                <w:rFonts w:ascii="Times New Roman" w:hAnsi="Times New Roman" w:cs="Times New Roman"/>
                <w:sz w:val="24"/>
                <w:szCs w:val="24"/>
              </w:rPr>
              <w:t xml:space="preserve"> </w:t>
            </w:r>
            <w:proofErr w:type="spellStart"/>
            <w:r w:rsidRPr="00BD5FBF">
              <w:rPr>
                <w:rFonts w:ascii="Times New Roman" w:hAnsi="Times New Roman" w:cs="Times New Roman"/>
                <w:sz w:val="24"/>
                <w:szCs w:val="24"/>
              </w:rPr>
              <w:t>ция</w:t>
            </w:r>
            <w:bookmarkStart w:id="268" w:name="_Hlk105405306"/>
            <w:proofErr w:type="spellEnd"/>
            <w:r w:rsidR="00BF04AE"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MoCA</w:t>
            </w:r>
            <w:r w:rsidRPr="00BD5FBF">
              <w:rPr>
                <w:rFonts w:ascii="Times New Roman" w:hAnsi="Times New Roman" w:cs="Times New Roman"/>
                <w:sz w:val="24"/>
                <w:szCs w:val="24"/>
              </w:rPr>
              <w:t xml:space="preserve"> </w:t>
            </w:r>
          </w:p>
          <w:bookmarkEnd w:id="268"/>
          <w:p w14:paraId="2671365A" w14:textId="4DF83319" w:rsidR="00DD7D5B" w:rsidRPr="00BD5FBF" w:rsidRDefault="00DD7D5B" w:rsidP="00BF04AE">
            <w:pPr>
              <w:jc w:val="both"/>
              <w:rPr>
                <w:rFonts w:ascii="Times New Roman" w:hAnsi="Times New Roman" w:cs="Times New Roman"/>
                <w:sz w:val="24"/>
                <w:szCs w:val="24"/>
              </w:rPr>
            </w:pPr>
            <w:r w:rsidRPr="00BD5FBF">
              <w:rPr>
                <w:rFonts w:ascii="Times New Roman" w:hAnsi="Times New Roman" w:cs="Times New Roman"/>
                <w:sz w:val="24"/>
                <w:szCs w:val="24"/>
              </w:rPr>
              <w:t>(среднее значение ±стандартное отклонение)</w:t>
            </w:r>
          </w:p>
        </w:tc>
        <w:tc>
          <w:tcPr>
            <w:tcW w:w="2156" w:type="dxa"/>
            <w:vAlign w:val="center"/>
          </w:tcPr>
          <w:p w14:paraId="4BBF61B9" w14:textId="77777777"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color w:val="000000"/>
                <w:sz w:val="24"/>
                <w:szCs w:val="24"/>
              </w:rPr>
              <w:t>25±1,04</w:t>
            </w:r>
          </w:p>
        </w:tc>
        <w:tc>
          <w:tcPr>
            <w:tcW w:w="1064" w:type="dxa"/>
            <w:vAlign w:val="center"/>
          </w:tcPr>
          <w:p w14:paraId="3DD16B06" w14:textId="17215478"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color w:val="000000"/>
                <w:sz w:val="24"/>
                <w:szCs w:val="24"/>
              </w:rPr>
              <w:t>28±1</w:t>
            </w:r>
            <w:r w:rsidR="00536771" w:rsidRPr="00BD5FBF">
              <w:rPr>
                <w:rFonts w:ascii="Times New Roman" w:eastAsia="Calibri" w:hAnsi="Times New Roman" w:cs="Times New Roman"/>
                <w:color w:val="000000"/>
                <w:sz w:val="24"/>
                <w:szCs w:val="24"/>
              </w:rPr>
              <w:t>,0</w:t>
            </w:r>
          </w:p>
        </w:tc>
        <w:tc>
          <w:tcPr>
            <w:tcW w:w="951" w:type="dxa"/>
            <w:vAlign w:val="center"/>
          </w:tcPr>
          <w:p w14:paraId="359A3EC6" w14:textId="77777777"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rPr>
              <w:t>25±1,9</w:t>
            </w:r>
          </w:p>
        </w:tc>
        <w:tc>
          <w:tcPr>
            <w:tcW w:w="1092" w:type="dxa"/>
            <w:vAlign w:val="center"/>
          </w:tcPr>
          <w:p w14:paraId="6C727B0E" w14:textId="6FBA02D6"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rPr>
              <w:t>25±1,0</w:t>
            </w:r>
          </w:p>
        </w:tc>
        <w:tc>
          <w:tcPr>
            <w:tcW w:w="966" w:type="dxa"/>
            <w:vAlign w:val="center"/>
          </w:tcPr>
          <w:p w14:paraId="60A07778" w14:textId="2415B47E" w:rsidR="00DD7D5B" w:rsidRPr="00BD5FBF" w:rsidRDefault="00DD7D5B" w:rsidP="00BF04AE">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rPr>
              <w:t>24±1,0</w:t>
            </w:r>
          </w:p>
        </w:tc>
        <w:tc>
          <w:tcPr>
            <w:tcW w:w="1165" w:type="dxa"/>
            <w:vAlign w:val="center"/>
          </w:tcPr>
          <w:p w14:paraId="2A5C6975" w14:textId="77777777" w:rsidR="00DD7D5B" w:rsidRPr="00BD5FBF" w:rsidRDefault="00DD7D5B" w:rsidP="00BF04AE">
            <w:pPr>
              <w:ind w:right="-91"/>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23,58±1,0</w:t>
            </w:r>
          </w:p>
        </w:tc>
      </w:tr>
    </w:tbl>
    <w:p w14:paraId="5BC973DC" w14:textId="77777777" w:rsidR="00834061" w:rsidRPr="00BD5FBF" w:rsidRDefault="00834061" w:rsidP="00BE0026">
      <w:pPr>
        <w:spacing w:after="0" w:line="240" w:lineRule="auto"/>
        <w:ind w:firstLine="709"/>
        <w:rPr>
          <w:rFonts w:ascii="Times New Roman" w:eastAsia="Times New Roman" w:hAnsi="Times New Roman" w:cs="Times New Roman"/>
          <w:color w:val="000000"/>
          <w:sz w:val="28"/>
          <w:szCs w:val="28"/>
          <w:lang w:val="kk-KZ"/>
        </w:rPr>
      </w:pPr>
    </w:p>
    <w:p w14:paraId="6D782E3C" w14:textId="677A0069" w:rsidR="00DD7D5B" w:rsidRPr="00BD5FBF" w:rsidRDefault="000704C6"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Так, </w:t>
      </w:r>
      <w:r w:rsidR="00DD7D5B" w:rsidRPr="00BD5FBF">
        <w:rPr>
          <w:rFonts w:ascii="Times New Roman" w:hAnsi="Times New Roman" w:cs="Times New Roman"/>
          <w:color w:val="000000" w:themeColor="text1"/>
          <w:sz w:val="28"/>
          <w:szCs w:val="28"/>
        </w:rPr>
        <w:t xml:space="preserve">35% </w:t>
      </w:r>
      <w:bookmarkStart w:id="269" w:name="_Hlk131973010"/>
      <w:r w:rsidRPr="00BD5FBF">
        <w:rPr>
          <w:rFonts w:ascii="Times New Roman" w:hAnsi="Times New Roman" w:cs="Times New Roman"/>
          <w:color w:val="000000" w:themeColor="text1"/>
          <w:sz w:val="28"/>
          <w:szCs w:val="28"/>
        </w:rPr>
        <w:t>больных</w:t>
      </w:r>
      <w:bookmarkEnd w:id="269"/>
      <w:r w:rsidR="00DD7D5B" w:rsidRPr="00BD5FBF">
        <w:rPr>
          <w:rFonts w:ascii="Times New Roman" w:hAnsi="Times New Roman" w:cs="Times New Roman"/>
          <w:color w:val="000000" w:themeColor="text1"/>
          <w:sz w:val="28"/>
          <w:szCs w:val="28"/>
        </w:rPr>
        <w:t xml:space="preserve"> на стадии F</w:t>
      </w:r>
      <w:r w:rsidR="00DD7D5B" w:rsidRPr="00BD5FBF">
        <w:rPr>
          <w:rFonts w:ascii="Times New Roman" w:hAnsi="Times New Roman" w:cs="Times New Roman"/>
          <w:color w:val="000000" w:themeColor="text1"/>
          <w:sz w:val="28"/>
          <w:szCs w:val="28"/>
          <w:vertAlign w:val="subscript"/>
        </w:rPr>
        <w:t>0</w:t>
      </w:r>
      <w:r w:rsidR="00DD7D5B" w:rsidRPr="00BD5FBF">
        <w:rPr>
          <w:rFonts w:ascii="Times New Roman" w:hAnsi="Times New Roman" w:cs="Times New Roman"/>
          <w:color w:val="000000" w:themeColor="text1"/>
          <w:sz w:val="28"/>
          <w:szCs w:val="28"/>
        </w:rPr>
        <w:t xml:space="preserve">, 37% </w:t>
      </w:r>
      <w:r w:rsidRPr="00BD5FBF">
        <w:rPr>
          <w:rFonts w:ascii="Times New Roman" w:hAnsi="Times New Roman" w:cs="Times New Roman"/>
          <w:color w:val="000000" w:themeColor="text1"/>
          <w:sz w:val="28"/>
          <w:szCs w:val="28"/>
        </w:rPr>
        <w:t>больных</w:t>
      </w:r>
      <w:r w:rsidR="00DD7D5B" w:rsidRPr="00BD5FBF">
        <w:rPr>
          <w:rFonts w:ascii="Times New Roman" w:hAnsi="Times New Roman" w:cs="Times New Roman"/>
          <w:color w:val="000000" w:themeColor="text1"/>
          <w:sz w:val="28"/>
          <w:szCs w:val="28"/>
        </w:rPr>
        <w:t xml:space="preserve"> на стадии F</w:t>
      </w:r>
      <w:r w:rsidR="00DD7D5B" w:rsidRPr="00BD5FBF">
        <w:rPr>
          <w:rFonts w:ascii="Times New Roman" w:hAnsi="Times New Roman" w:cs="Times New Roman"/>
          <w:color w:val="000000" w:themeColor="text1"/>
          <w:sz w:val="28"/>
          <w:szCs w:val="28"/>
          <w:vertAlign w:val="subscript"/>
        </w:rPr>
        <w:t>1</w:t>
      </w:r>
      <w:r w:rsidR="00DD7D5B" w:rsidRPr="00BD5FBF">
        <w:rPr>
          <w:rFonts w:ascii="Times New Roman" w:hAnsi="Times New Roman" w:cs="Times New Roman"/>
          <w:color w:val="000000" w:themeColor="text1"/>
          <w:sz w:val="28"/>
          <w:szCs w:val="28"/>
        </w:rPr>
        <w:t xml:space="preserve">, 40 % </w:t>
      </w:r>
      <w:r w:rsidRPr="00BD5FBF">
        <w:rPr>
          <w:rFonts w:ascii="Times New Roman" w:hAnsi="Times New Roman" w:cs="Times New Roman"/>
          <w:color w:val="000000" w:themeColor="text1"/>
          <w:sz w:val="28"/>
          <w:szCs w:val="28"/>
        </w:rPr>
        <w:t>больных</w:t>
      </w:r>
      <w:r w:rsidR="00DD7D5B" w:rsidRPr="00BD5FBF">
        <w:rPr>
          <w:rFonts w:ascii="Times New Roman" w:hAnsi="Times New Roman" w:cs="Times New Roman"/>
          <w:color w:val="000000" w:themeColor="text1"/>
          <w:sz w:val="28"/>
          <w:szCs w:val="28"/>
        </w:rPr>
        <w:t xml:space="preserve"> на стадии F</w:t>
      </w:r>
      <w:r w:rsidR="00DD7D5B" w:rsidRPr="00BD5FBF">
        <w:rPr>
          <w:rFonts w:ascii="Times New Roman" w:hAnsi="Times New Roman" w:cs="Times New Roman"/>
          <w:color w:val="000000" w:themeColor="text1"/>
          <w:sz w:val="28"/>
          <w:szCs w:val="28"/>
          <w:vertAlign w:val="subscript"/>
        </w:rPr>
        <w:t>2</w:t>
      </w:r>
      <w:r w:rsidR="00DD7D5B" w:rsidRPr="00BD5FBF">
        <w:rPr>
          <w:rFonts w:ascii="Times New Roman" w:hAnsi="Times New Roman" w:cs="Times New Roman"/>
          <w:color w:val="000000" w:themeColor="text1"/>
          <w:sz w:val="28"/>
          <w:szCs w:val="28"/>
        </w:rPr>
        <w:t xml:space="preserve">, 42% </w:t>
      </w:r>
      <w:r w:rsidRPr="00BD5FBF">
        <w:rPr>
          <w:rFonts w:ascii="Times New Roman" w:hAnsi="Times New Roman" w:cs="Times New Roman"/>
          <w:color w:val="000000" w:themeColor="text1"/>
          <w:sz w:val="28"/>
          <w:szCs w:val="28"/>
        </w:rPr>
        <w:t>больных</w:t>
      </w:r>
      <w:r w:rsidR="00DD7D5B" w:rsidRPr="00BD5FBF">
        <w:rPr>
          <w:rFonts w:ascii="Times New Roman" w:hAnsi="Times New Roman" w:cs="Times New Roman"/>
          <w:color w:val="000000" w:themeColor="text1"/>
          <w:sz w:val="28"/>
          <w:szCs w:val="28"/>
        </w:rPr>
        <w:t xml:space="preserve"> на стадии F</w:t>
      </w:r>
      <w:r w:rsidR="00DD7D5B" w:rsidRPr="00BD5FBF">
        <w:rPr>
          <w:rFonts w:ascii="Times New Roman" w:hAnsi="Times New Roman" w:cs="Times New Roman"/>
          <w:color w:val="000000" w:themeColor="text1"/>
          <w:sz w:val="28"/>
          <w:szCs w:val="28"/>
          <w:vertAlign w:val="subscript"/>
        </w:rPr>
        <w:t>3</w:t>
      </w:r>
      <w:r w:rsidR="00DD7D5B" w:rsidRPr="00BD5FBF">
        <w:rPr>
          <w:rFonts w:ascii="Times New Roman" w:hAnsi="Times New Roman" w:cs="Times New Roman"/>
          <w:color w:val="000000" w:themeColor="text1"/>
          <w:sz w:val="28"/>
          <w:szCs w:val="28"/>
        </w:rPr>
        <w:t xml:space="preserve">, у 45% </w:t>
      </w:r>
      <w:bookmarkStart w:id="270" w:name="_Hlk131973299"/>
      <w:r w:rsidRPr="00BD5FBF">
        <w:rPr>
          <w:rFonts w:ascii="Times New Roman" w:hAnsi="Times New Roman" w:cs="Times New Roman"/>
          <w:color w:val="000000" w:themeColor="text1"/>
          <w:sz w:val="28"/>
          <w:szCs w:val="28"/>
        </w:rPr>
        <w:t>больных</w:t>
      </w:r>
      <w:bookmarkEnd w:id="270"/>
      <w:r w:rsidR="00DD7D5B" w:rsidRPr="00BD5FBF">
        <w:rPr>
          <w:rFonts w:ascii="Times New Roman" w:hAnsi="Times New Roman" w:cs="Times New Roman"/>
          <w:color w:val="000000" w:themeColor="text1"/>
          <w:sz w:val="28"/>
          <w:szCs w:val="28"/>
        </w:rPr>
        <w:t xml:space="preserve"> на стадии F</w:t>
      </w:r>
      <w:r w:rsidR="00DD7D5B" w:rsidRPr="00BD5FBF">
        <w:rPr>
          <w:rFonts w:ascii="Times New Roman" w:hAnsi="Times New Roman" w:cs="Times New Roman"/>
          <w:color w:val="000000" w:themeColor="text1"/>
          <w:sz w:val="28"/>
          <w:szCs w:val="28"/>
          <w:vertAlign w:val="subscript"/>
        </w:rPr>
        <w:t>4</w:t>
      </w:r>
      <w:r w:rsidR="00DD7D5B"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имели трудности</w:t>
      </w:r>
      <w:r w:rsidR="00DD7D5B"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с выполнением</w:t>
      </w:r>
      <w:r w:rsidR="00DD7D5B"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тестов</w:t>
      </w:r>
      <w:r w:rsidR="00DD7D5B" w:rsidRPr="00BD5FBF">
        <w:rPr>
          <w:rFonts w:ascii="Times New Roman" w:hAnsi="Times New Roman" w:cs="Times New Roman"/>
          <w:color w:val="000000" w:themeColor="text1"/>
          <w:sz w:val="28"/>
          <w:szCs w:val="28"/>
        </w:rPr>
        <w:t xml:space="preserve"> на зрительно-конструктивные и исполнительные навыки.</w:t>
      </w:r>
    </w:p>
    <w:p w14:paraId="3692AAA2" w14:textId="3F9FF10D" w:rsidR="00DD7D5B" w:rsidRPr="00BD5FBF" w:rsidRDefault="00DD7D5B" w:rsidP="00BE0026">
      <w:pPr>
        <w:spacing w:after="0" w:line="240" w:lineRule="auto"/>
        <w:ind w:firstLine="709"/>
        <w:jc w:val="both"/>
        <w:rPr>
          <w:rFonts w:ascii="Times New Roman" w:hAnsi="Times New Roman" w:cs="Times New Roman"/>
          <w:color w:val="000000" w:themeColor="text1"/>
          <w:sz w:val="28"/>
          <w:szCs w:val="28"/>
        </w:rPr>
      </w:pPr>
      <w:bookmarkStart w:id="271" w:name="_Hlk122778934"/>
      <w:r w:rsidRPr="00BD5FBF">
        <w:rPr>
          <w:rFonts w:ascii="Times New Roman" w:hAnsi="Times New Roman" w:cs="Times New Roman"/>
          <w:color w:val="000000" w:themeColor="text1"/>
          <w:sz w:val="28"/>
          <w:szCs w:val="28"/>
        </w:rPr>
        <w:t xml:space="preserve">При </w:t>
      </w:r>
      <w:r w:rsidR="000704C6" w:rsidRPr="00BD5FBF">
        <w:rPr>
          <w:rFonts w:ascii="Times New Roman" w:hAnsi="Times New Roman" w:cs="Times New Roman"/>
          <w:color w:val="000000" w:themeColor="text1"/>
          <w:sz w:val="28"/>
          <w:szCs w:val="28"/>
        </w:rPr>
        <w:t>отложенном</w:t>
      </w:r>
      <w:r w:rsidRPr="00BD5FBF">
        <w:rPr>
          <w:rFonts w:ascii="Times New Roman" w:hAnsi="Times New Roman" w:cs="Times New Roman"/>
          <w:color w:val="000000" w:themeColor="text1"/>
          <w:sz w:val="28"/>
          <w:szCs w:val="28"/>
        </w:rPr>
        <w:t xml:space="preserve"> воспроизведении (через 5 минут) </w:t>
      </w:r>
      <w:r w:rsidR="000704C6" w:rsidRPr="00BD5FBF">
        <w:rPr>
          <w:rFonts w:ascii="Times New Roman" w:hAnsi="Times New Roman" w:cs="Times New Roman"/>
          <w:color w:val="000000" w:themeColor="text1"/>
          <w:sz w:val="28"/>
          <w:szCs w:val="28"/>
        </w:rPr>
        <w:t xml:space="preserve">имели трудности в вспоминании </w:t>
      </w:r>
      <w:r w:rsidRPr="00BD5FBF">
        <w:rPr>
          <w:rFonts w:ascii="Times New Roman" w:hAnsi="Times New Roman" w:cs="Times New Roman"/>
          <w:color w:val="000000" w:themeColor="text1"/>
          <w:sz w:val="28"/>
          <w:szCs w:val="28"/>
        </w:rPr>
        <w:t>2 и более слов</w:t>
      </w:r>
      <w:r w:rsidR="000704C6" w:rsidRPr="00BD5FBF">
        <w:rPr>
          <w:rFonts w:ascii="Times New Roman" w:hAnsi="Times New Roman" w:cs="Times New Roman"/>
          <w:color w:val="000000" w:themeColor="text1"/>
          <w:sz w:val="28"/>
          <w:szCs w:val="28"/>
        </w:rPr>
        <w:t xml:space="preserve"> у</w:t>
      </w:r>
      <w:r w:rsidRPr="00BD5FBF">
        <w:rPr>
          <w:rFonts w:ascii="Times New Roman" w:hAnsi="Times New Roman" w:cs="Times New Roman"/>
          <w:color w:val="000000" w:themeColor="text1"/>
          <w:sz w:val="28"/>
          <w:szCs w:val="28"/>
        </w:rPr>
        <w:t xml:space="preserve"> 23% </w:t>
      </w:r>
      <w:r w:rsidR="000704C6"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0</w:t>
      </w:r>
      <w:r w:rsidRPr="00BD5FBF">
        <w:rPr>
          <w:rFonts w:ascii="Times New Roman" w:hAnsi="Times New Roman" w:cs="Times New Roman"/>
          <w:color w:val="000000" w:themeColor="text1"/>
          <w:sz w:val="28"/>
          <w:szCs w:val="28"/>
        </w:rPr>
        <w:t xml:space="preserve">, </w:t>
      </w:r>
      <w:r w:rsidR="000704C6"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 xml:space="preserve">32% </w:t>
      </w:r>
      <w:r w:rsidR="000704C6"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1</w:t>
      </w:r>
      <w:r w:rsidRPr="00BD5FBF">
        <w:rPr>
          <w:rFonts w:ascii="Times New Roman" w:hAnsi="Times New Roman" w:cs="Times New Roman"/>
          <w:color w:val="000000" w:themeColor="text1"/>
          <w:sz w:val="28"/>
          <w:szCs w:val="28"/>
        </w:rPr>
        <w:t xml:space="preserve">, </w:t>
      </w:r>
      <w:r w:rsidR="000704C6"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 xml:space="preserve">41% </w:t>
      </w:r>
      <w:r w:rsidR="000704C6"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2</w:t>
      </w:r>
      <w:r w:rsidRPr="00BD5FBF">
        <w:rPr>
          <w:rFonts w:ascii="Times New Roman" w:hAnsi="Times New Roman" w:cs="Times New Roman"/>
          <w:color w:val="000000" w:themeColor="text1"/>
          <w:sz w:val="28"/>
          <w:szCs w:val="28"/>
        </w:rPr>
        <w:t xml:space="preserve">, </w:t>
      </w:r>
      <w:r w:rsidR="000704C6"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 xml:space="preserve">45% </w:t>
      </w:r>
      <w:r w:rsidR="000704C6" w:rsidRPr="00BD5FBF">
        <w:rPr>
          <w:rFonts w:ascii="Times New Roman" w:hAnsi="Times New Roman" w:cs="Times New Roman"/>
          <w:color w:val="000000" w:themeColor="text1"/>
          <w:sz w:val="28"/>
          <w:szCs w:val="28"/>
        </w:rPr>
        <w:t xml:space="preserve">больных </w:t>
      </w:r>
      <w:r w:rsidRPr="00BD5FBF">
        <w:rPr>
          <w:rFonts w:ascii="Times New Roman" w:hAnsi="Times New Roman" w:cs="Times New Roman"/>
          <w:color w:val="000000" w:themeColor="text1"/>
          <w:sz w:val="28"/>
          <w:szCs w:val="28"/>
        </w:rPr>
        <w:t>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xml:space="preserve">, </w:t>
      </w:r>
      <w:r w:rsidR="000704C6"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52% пациентов на стадии F</w:t>
      </w:r>
      <w:r w:rsidRPr="00BD5FBF">
        <w:rPr>
          <w:rFonts w:ascii="Times New Roman" w:hAnsi="Times New Roman" w:cs="Times New Roman"/>
          <w:color w:val="000000" w:themeColor="text1"/>
          <w:sz w:val="28"/>
          <w:szCs w:val="28"/>
          <w:vertAlign w:val="subscript"/>
        </w:rPr>
        <w:t>4</w:t>
      </w:r>
      <w:r w:rsidRPr="00BD5FBF">
        <w:rPr>
          <w:rFonts w:ascii="Times New Roman" w:hAnsi="Times New Roman" w:cs="Times New Roman"/>
          <w:color w:val="000000" w:themeColor="text1"/>
          <w:sz w:val="28"/>
          <w:szCs w:val="28"/>
        </w:rPr>
        <w:t>.</w:t>
      </w:r>
    </w:p>
    <w:bookmarkEnd w:id="271"/>
    <w:p w14:paraId="33A8E5FD" w14:textId="45CD3427" w:rsidR="00DD7D5B" w:rsidRPr="00BD5FBF" w:rsidRDefault="00DD7D5B"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lastRenderedPageBreak/>
        <w:t xml:space="preserve">При </w:t>
      </w:r>
      <w:r w:rsidR="00221E3A" w:rsidRPr="00BD5FBF">
        <w:rPr>
          <w:rFonts w:ascii="Times New Roman" w:hAnsi="Times New Roman" w:cs="Times New Roman"/>
          <w:color w:val="000000" w:themeColor="text1"/>
          <w:sz w:val="28"/>
          <w:szCs w:val="28"/>
        </w:rPr>
        <w:t>оценивании</w:t>
      </w:r>
      <w:r w:rsidRPr="00BD5FBF">
        <w:rPr>
          <w:rFonts w:ascii="Times New Roman" w:hAnsi="Times New Roman" w:cs="Times New Roman"/>
          <w:color w:val="000000" w:themeColor="text1"/>
          <w:sz w:val="28"/>
          <w:szCs w:val="28"/>
        </w:rPr>
        <w:t xml:space="preserve"> внимания </w:t>
      </w:r>
      <w:r w:rsidR="00221E3A" w:rsidRPr="00BD5FBF">
        <w:rPr>
          <w:rFonts w:ascii="Times New Roman" w:hAnsi="Times New Roman" w:cs="Times New Roman"/>
          <w:color w:val="000000" w:themeColor="text1"/>
          <w:sz w:val="28"/>
          <w:szCs w:val="28"/>
        </w:rPr>
        <w:t>отмечались</w:t>
      </w:r>
      <w:r w:rsidRPr="00BD5FBF">
        <w:rPr>
          <w:rFonts w:ascii="Times New Roman" w:hAnsi="Times New Roman" w:cs="Times New Roman"/>
          <w:color w:val="000000" w:themeColor="text1"/>
          <w:sz w:val="28"/>
          <w:szCs w:val="28"/>
        </w:rPr>
        <w:t xml:space="preserve"> ошибки </w:t>
      </w:r>
      <w:r w:rsidR="00221E3A"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 xml:space="preserve">21% </w:t>
      </w:r>
      <w:r w:rsidR="00221E3A"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0</w:t>
      </w:r>
      <w:r w:rsidRPr="00BD5FBF">
        <w:rPr>
          <w:rFonts w:ascii="Times New Roman" w:hAnsi="Times New Roman" w:cs="Times New Roman"/>
          <w:color w:val="000000" w:themeColor="text1"/>
          <w:sz w:val="28"/>
          <w:szCs w:val="28"/>
        </w:rPr>
        <w:t xml:space="preserve">, </w:t>
      </w:r>
      <w:r w:rsidR="00221E3A"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 xml:space="preserve">24% </w:t>
      </w:r>
      <w:r w:rsidR="00221E3A"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1</w:t>
      </w:r>
      <w:r w:rsidRPr="00BD5FBF">
        <w:rPr>
          <w:rFonts w:ascii="Times New Roman" w:hAnsi="Times New Roman" w:cs="Times New Roman"/>
          <w:color w:val="000000" w:themeColor="text1"/>
          <w:sz w:val="28"/>
          <w:szCs w:val="28"/>
        </w:rPr>
        <w:t xml:space="preserve">, </w:t>
      </w:r>
      <w:r w:rsidR="00221E3A"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32% пациентов на стадии F</w:t>
      </w:r>
      <w:r w:rsidRPr="00BD5FBF">
        <w:rPr>
          <w:rFonts w:ascii="Times New Roman" w:hAnsi="Times New Roman" w:cs="Times New Roman"/>
          <w:color w:val="000000" w:themeColor="text1"/>
          <w:sz w:val="28"/>
          <w:szCs w:val="28"/>
          <w:vertAlign w:val="subscript"/>
        </w:rPr>
        <w:t>2</w:t>
      </w:r>
      <w:r w:rsidRPr="00BD5FBF">
        <w:rPr>
          <w:rFonts w:ascii="Times New Roman" w:hAnsi="Times New Roman" w:cs="Times New Roman"/>
          <w:color w:val="000000" w:themeColor="text1"/>
          <w:sz w:val="28"/>
          <w:szCs w:val="28"/>
        </w:rPr>
        <w:t xml:space="preserve">, </w:t>
      </w:r>
      <w:r w:rsidR="00221E3A"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45% пациентов 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xml:space="preserve">, </w:t>
      </w:r>
      <w:r w:rsidR="00221E3A" w:rsidRPr="00BD5FBF">
        <w:rPr>
          <w:rFonts w:ascii="Times New Roman" w:hAnsi="Times New Roman" w:cs="Times New Roman"/>
          <w:color w:val="000000" w:themeColor="text1"/>
          <w:sz w:val="28"/>
          <w:szCs w:val="28"/>
        </w:rPr>
        <w:t xml:space="preserve">у </w:t>
      </w:r>
      <w:r w:rsidRPr="00BD5FBF">
        <w:rPr>
          <w:rFonts w:ascii="Times New Roman" w:hAnsi="Times New Roman" w:cs="Times New Roman"/>
          <w:color w:val="000000" w:themeColor="text1"/>
          <w:sz w:val="28"/>
          <w:szCs w:val="28"/>
        </w:rPr>
        <w:t>51% пациентов на стадии F</w:t>
      </w:r>
      <w:r w:rsidRPr="00BD5FBF">
        <w:rPr>
          <w:rFonts w:ascii="Times New Roman" w:hAnsi="Times New Roman" w:cs="Times New Roman"/>
          <w:color w:val="000000" w:themeColor="text1"/>
          <w:sz w:val="28"/>
          <w:szCs w:val="28"/>
          <w:vertAlign w:val="subscript"/>
        </w:rPr>
        <w:t>4</w:t>
      </w:r>
      <w:r w:rsidRPr="00BD5FBF">
        <w:rPr>
          <w:rFonts w:ascii="Times New Roman" w:hAnsi="Times New Roman" w:cs="Times New Roman"/>
          <w:color w:val="000000" w:themeColor="text1"/>
          <w:sz w:val="28"/>
          <w:szCs w:val="28"/>
        </w:rPr>
        <w:t>.</w:t>
      </w:r>
    </w:p>
    <w:p w14:paraId="718BEC48" w14:textId="6C568F7C" w:rsidR="00DD7D5B" w:rsidRPr="00BD5FBF" w:rsidRDefault="00DD7D5B"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При </w:t>
      </w:r>
      <w:r w:rsidR="006A6B2E" w:rsidRPr="00BD5FBF">
        <w:rPr>
          <w:rFonts w:ascii="Times New Roman" w:hAnsi="Times New Roman" w:cs="Times New Roman"/>
          <w:color w:val="000000" w:themeColor="text1"/>
          <w:sz w:val="28"/>
          <w:szCs w:val="28"/>
        </w:rPr>
        <w:t>анализе заданий на</w:t>
      </w:r>
      <w:r w:rsidRPr="00BD5FBF">
        <w:rPr>
          <w:rFonts w:ascii="Times New Roman" w:hAnsi="Times New Roman" w:cs="Times New Roman"/>
          <w:color w:val="000000" w:themeColor="text1"/>
          <w:sz w:val="28"/>
          <w:szCs w:val="28"/>
        </w:rPr>
        <w:t xml:space="preserve"> абстрактно</w:t>
      </w:r>
      <w:r w:rsidR="006A6B2E" w:rsidRPr="00BD5FBF">
        <w:rPr>
          <w:rFonts w:ascii="Times New Roman" w:hAnsi="Times New Roman" w:cs="Times New Roman"/>
          <w:color w:val="000000" w:themeColor="text1"/>
          <w:sz w:val="28"/>
          <w:szCs w:val="28"/>
        </w:rPr>
        <w:t>е</w:t>
      </w:r>
      <w:r w:rsidRPr="00BD5FBF">
        <w:rPr>
          <w:rFonts w:ascii="Times New Roman" w:hAnsi="Times New Roman" w:cs="Times New Roman"/>
          <w:color w:val="000000" w:themeColor="text1"/>
          <w:sz w:val="28"/>
          <w:szCs w:val="28"/>
        </w:rPr>
        <w:t xml:space="preserve"> мышлени</w:t>
      </w:r>
      <w:r w:rsidR="006A6B2E" w:rsidRPr="00BD5FBF">
        <w:rPr>
          <w:rFonts w:ascii="Times New Roman" w:hAnsi="Times New Roman" w:cs="Times New Roman"/>
          <w:color w:val="000000" w:themeColor="text1"/>
          <w:sz w:val="28"/>
          <w:szCs w:val="28"/>
        </w:rPr>
        <w:t>е</w:t>
      </w:r>
      <w:r w:rsidRPr="00BD5FBF">
        <w:rPr>
          <w:rFonts w:ascii="Times New Roman" w:hAnsi="Times New Roman" w:cs="Times New Roman"/>
          <w:color w:val="000000" w:themeColor="text1"/>
          <w:sz w:val="28"/>
          <w:szCs w:val="28"/>
        </w:rPr>
        <w:t xml:space="preserve"> </w:t>
      </w:r>
      <w:r w:rsidR="006A6B2E" w:rsidRPr="00BD5FBF">
        <w:rPr>
          <w:rFonts w:ascii="Times New Roman" w:hAnsi="Times New Roman" w:cs="Times New Roman"/>
          <w:color w:val="000000" w:themeColor="text1"/>
          <w:sz w:val="28"/>
          <w:szCs w:val="28"/>
        </w:rPr>
        <w:t>регистрировались</w:t>
      </w:r>
      <w:r w:rsidRPr="00BD5FBF">
        <w:rPr>
          <w:rFonts w:ascii="Times New Roman" w:hAnsi="Times New Roman" w:cs="Times New Roman"/>
          <w:color w:val="000000" w:themeColor="text1"/>
          <w:sz w:val="28"/>
          <w:szCs w:val="28"/>
        </w:rPr>
        <w:t xml:space="preserve"> ошибки при </w:t>
      </w:r>
      <w:r w:rsidR="006A6B2E" w:rsidRPr="00BD5FBF">
        <w:rPr>
          <w:rFonts w:ascii="Times New Roman" w:hAnsi="Times New Roman" w:cs="Times New Roman"/>
          <w:color w:val="000000" w:themeColor="text1"/>
          <w:sz w:val="28"/>
          <w:szCs w:val="28"/>
        </w:rPr>
        <w:t>осуществлении</w:t>
      </w:r>
      <w:r w:rsidRPr="00BD5FBF">
        <w:rPr>
          <w:rFonts w:ascii="Times New Roman" w:hAnsi="Times New Roman" w:cs="Times New Roman"/>
          <w:color w:val="000000" w:themeColor="text1"/>
          <w:sz w:val="28"/>
          <w:szCs w:val="28"/>
        </w:rPr>
        <w:t xml:space="preserve"> заданий у 18% пациентов на стадии F</w:t>
      </w:r>
      <w:r w:rsidRPr="00BD5FBF">
        <w:rPr>
          <w:rFonts w:ascii="Times New Roman" w:hAnsi="Times New Roman" w:cs="Times New Roman"/>
          <w:color w:val="000000" w:themeColor="text1"/>
          <w:sz w:val="28"/>
          <w:szCs w:val="28"/>
          <w:vertAlign w:val="subscript"/>
        </w:rPr>
        <w:t>0</w:t>
      </w:r>
      <w:r w:rsidRPr="00BD5FBF">
        <w:rPr>
          <w:rFonts w:ascii="Times New Roman" w:hAnsi="Times New Roman" w:cs="Times New Roman"/>
          <w:color w:val="000000" w:themeColor="text1"/>
          <w:sz w:val="28"/>
          <w:szCs w:val="28"/>
        </w:rPr>
        <w:t>, у 25% пациентов на стадии F</w:t>
      </w:r>
      <w:r w:rsidRPr="00BD5FBF">
        <w:rPr>
          <w:rFonts w:ascii="Times New Roman" w:hAnsi="Times New Roman" w:cs="Times New Roman"/>
          <w:color w:val="000000" w:themeColor="text1"/>
          <w:sz w:val="28"/>
          <w:szCs w:val="28"/>
          <w:vertAlign w:val="subscript"/>
        </w:rPr>
        <w:t>1</w:t>
      </w:r>
      <w:r w:rsidRPr="00BD5FBF">
        <w:rPr>
          <w:rFonts w:ascii="Times New Roman" w:hAnsi="Times New Roman" w:cs="Times New Roman"/>
          <w:color w:val="000000" w:themeColor="text1"/>
          <w:sz w:val="28"/>
          <w:szCs w:val="28"/>
        </w:rPr>
        <w:t>, 28% пациентов на стадии F</w:t>
      </w:r>
      <w:r w:rsidRPr="00BD5FBF">
        <w:rPr>
          <w:rFonts w:ascii="Times New Roman" w:hAnsi="Times New Roman" w:cs="Times New Roman"/>
          <w:color w:val="000000" w:themeColor="text1"/>
          <w:sz w:val="28"/>
          <w:szCs w:val="28"/>
          <w:vertAlign w:val="subscript"/>
        </w:rPr>
        <w:t>2</w:t>
      </w:r>
      <w:r w:rsidRPr="00BD5FBF">
        <w:rPr>
          <w:rFonts w:ascii="Times New Roman" w:hAnsi="Times New Roman" w:cs="Times New Roman"/>
          <w:color w:val="000000" w:themeColor="text1"/>
          <w:sz w:val="28"/>
          <w:szCs w:val="28"/>
        </w:rPr>
        <w:t>, 29% пациентов 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у 44% пациентов на стадии F</w:t>
      </w:r>
      <w:r w:rsidRPr="00BD5FBF">
        <w:rPr>
          <w:rFonts w:ascii="Times New Roman" w:hAnsi="Times New Roman" w:cs="Times New Roman"/>
          <w:color w:val="000000" w:themeColor="text1"/>
          <w:sz w:val="28"/>
          <w:szCs w:val="28"/>
          <w:vertAlign w:val="subscript"/>
        </w:rPr>
        <w:t>4</w:t>
      </w:r>
      <w:r w:rsidRPr="00BD5FBF">
        <w:rPr>
          <w:rFonts w:ascii="Times New Roman" w:hAnsi="Times New Roman" w:cs="Times New Roman"/>
          <w:color w:val="000000" w:themeColor="text1"/>
          <w:sz w:val="28"/>
          <w:szCs w:val="28"/>
        </w:rPr>
        <w:t xml:space="preserve">. Нарушение ориентации во времени и пространстве были </w:t>
      </w:r>
      <w:r w:rsidR="006A6B2E" w:rsidRPr="00BD5FBF">
        <w:rPr>
          <w:rFonts w:ascii="Times New Roman" w:hAnsi="Times New Roman" w:cs="Times New Roman"/>
          <w:color w:val="000000" w:themeColor="text1"/>
          <w:sz w:val="28"/>
          <w:szCs w:val="28"/>
        </w:rPr>
        <w:t>установлены</w:t>
      </w:r>
      <w:r w:rsidRPr="00BD5FBF">
        <w:rPr>
          <w:rFonts w:ascii="Times New Roman" w:hAnsi="Times New Roman" w:cs="Times New Roman"/>
          <w:color w:val="000000" w:themeColor="text1"/>
          <w:sz w:val="28"/>
          <w:szCs w:val="28"/>
        </w:rPr>
        <w:t xml:space="preserve"> у 2% </w:t>
      </w:r>
      <w:r w:rsidR="006A6B2E" w:rsidRPr="00BD5FBF">
        <w:rPr>
          <w:rFonts w:ascii="Times New Roman" w:hAnsi="Times New Roman" w:cs="Times New Roman"/>
          <w:color w:val="000000" w:themeColor="text1"/>
          <w:sz w:val="28"/>
          <w:szCs w:val="28"/>
        </w:rPr>
        <w:t>больных</w:t>
      </w:r>
      <w:r w:rsidRPr="00BD5FBF">
        <w:rPr>
          <w:rFonts w:ascii="Times New Roman" w:hAnsi="Times New Roman" w:cs="Times New Roman"/>
          <w:color w:val="000000" w:themeColor="text1"/>
          <w:sz w:val="28"/>
          <w:szCs w:val="28"/>
        </w:rPr>
        <w:t xml:space="preserve"> 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у 4% пациентов на стадии F</w:t>
      </w:r>
      <w:r w:rsidRPr="00BD5FBF">
        <w:rPr>
          <w:rFonts w:ascii="Times New Roman" w:hAnsi="Times New Roman" w:cs="Times New Roman"/>
          <w:color w:val="000000" w:themeColor="text1"/>
          <w:sz w:val="28"/>
          <w:szCs w:val="28"/>
          <w:vertAlign w:val="subscript"/>
        </w:rPr>
        <w:t>4</w:t>
      </w:r>
      <w:r w:rsidRPr="00BD5FBF">
        <w:rPr>
          <w:rFonts w:ascii="Times New Roman" w:hAnsi="Times New Roman" w:cs="Times New Roman"/>
          <w:color w:val="000000" w:themeColor="text1"/>
          <w:sz w:val="28"/>
          <w:szCs w:val="28"/>
        </w:rPr>
        <w:t xml:space="preserve">, </w:t>
      </w:r>
      <w:r w:rsidR="00F07D09" w:rsidRPr="00BD5FBF">
        <w:rPr>
          <w:rFonts w:ascii="Times New Roman" w:hAnsi="Times New Roman" w:cs="Times New Roman"/>
          <w:color w:val="000000" w:themeColor="text1"/>
          <w:sz w:val="28"/>
          <w:szCs w:val="28"/>
        </w:rPr>
        <w:t>вместе с тем</w:t>
      </w:r>
      <w:r w:rsidRPr="00BD5FBF">
        <w:rPr>
          <w:rFonts w:ascii="Times New Roman" w:hAnsi="Times New Roman" w:cs="Times New Roman"/>
          <w:color w:val="000000" w:themeColor="text1"/>
          <w:sz w:val="28"/>
          <w:szCs w:val="28"/>
        </w:rPr>
        <w:t xml:space="preserve"> ошибки </w:t>
      </w:r>
      <w:r w:rsidR="00F07D09" w:rsidRPr="00BD5FBF">
        <w:rPr>
          <w:rFonts w:ascii="Times New Roman" w:hAnsi="Times New Roman" w:cs="Times New Roman"/>
          <w:color w:val="000000" w:themeColor="text1"/>
          <w:sz w:val="28"/>
          <w:szCs w:val="28"/>
        </w:rPr>
        <w:t>имели связь</w:t>
      </w:r>
      <w:r w:rsidRPr="00BD5FBF">
        <w:rPr>
          <w:rFonts w:ascii="Times New Roman" w:hAnsi="Times New Roman" w:cs="Times New Roman"/>
          <w:color w:val="000000" w:themeColor="text1"/>
          <w:sz w:val="28"/>
          <w:szCs w:val="28"/>
        </w:rPr>
        <w:t xml:space="preserve"> с указанием </w:t>
      </w:r>
      <w:r w:rsidR="00F07D09" w:rsidRPr="00BD5FBF">
        <w:rPr>
          <w:rFonts w:ascii="Times New Roman" w:hAnsi="Times New Roman" w:cs="Times New Roman"/>
          <w:color w:val="000000" w:themeColor="text1"/>
          <w:sz w:val="28"/>
          <w:szCs w:val="28"/>
        </w:rPr>
        <w:t>нынешней</w:t>
      </w:r>
      <w:r w:rsidRPr="00BD5FBF">
        <w:rPr>
          <w:rFonts w:ascii="Times New Roman" w:hAnsi="Times New Roman" w:cs="Times New Roman"/>
          <w:color w:val="000000" w:themeColor="text1"/>
          <w:sz w:val="28"/>
          <w:szCs w:val="28"/>
        </w:rPr>
        <w:t xml:space="preserve"> даты.</w:t>
      </w:r>
    </w:p>
    <w:p w14:paraId="1FF46A0A" w14:textId="083CCD1F" w:rsidR="00DD7D5B" w:rsidRPr="00BD5FBF" w:rsidRDefault="00F07D09"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Диапазон</w:t>
      </w:r>
      <w:r w:rsidR="00DD7D5B" w:rsidRPr="00BD5FBF">
        <w:rPr>
          <w:rFonts w:ascii="Times New Roman" w:hAnsi="Times New Roman" w:cs="Times New Roman"/>
          <w:color w:val="000000" w:themeColor="text1"/>
          <w:sz w:val="28"/>
          <w:szCs w:val="28"/>
        </w:rPr>
        <w:t xml:space="preserve"> нейропсихологических </w:t>
      </w:r>
      <w:r w:rsidRPr="00BD5FBF">
        <w:rPr>
          <w:rFonts w:ascii="Times New Roman" w:hAnsi="Times New Roman" w:cs="Times New Roman"/>
          <w:color w:val="000000" w:themeColor="text1"/>
          <w:sz w:val="28"/>
          <w:szCs w:val="28"/>
        </w:rPr>
        <w:t>расстройств</w:t>
      </w:r>
      <w:r w:rsidR="00DD7D5B" w:rsidRPr="00BD5FBF">
        <w:rPr>
          <w:rFonts w:ascii="Times New Roman" w:hAnsi="Times New Roman" w:cs="Times New Roman"/>
          <w:color w:val="000000" w:themeColor="text1"/>
          <w:sz w:val="28"/>
          <w:szCs w:val="28"/>
        </w:rPr>
        <w:t xml:space="preserve"> у </w:t>
      </w:r>
      <w:r w:rsidRPr="00BD5FBF">
        <w:rPr>
          <w:rFonts w:ascii="Times New Roman" w:hAnsi="Times New Roman" w:cs="Times New Roman"/>
          <w:color w:val="000000" w:themeColor="text1"/>
          <w:sz w:val="28"/>
          <w:szCs w:val="28"/>
        </w:rPr>
        <w:t>пациентов с ХВГ</w:t>
      </w:r>
      <w:r w:rsidR="00DD7D5B" w:rsidRPr="00BD5FBF">
        <w:rPr>
          <w:rFonts w:ascii="Times New Roman" w:hAnsi="Times New Roman" w:cs="Times New Roman"/>
          <w:color w:val="000000" w:themeColor="text1"/>
          <w:sz w:val="28"/>
          <w:szCs w:val="28"/>
        </w:rPr>
        <w:t xml:space="preserve"> представлен </w:t>
      </w:r>
      <w:r w:rsidR="001657A5" w:rsidRPr="00BD5FBF">
        <w:rPr>
          <w:rFonts w:ascii="Times New Roman" w:hAnsi="Times New Roman" w:cs="Times New Roman"/>
          <w:color w:val="000000" w:themeColor="text1"/>
          <w:sz w:val="28"/>
          <w:szCs w:val="28"/>
        </w:rPr>
        <w:t>дисфункцией</w:t>
      </w:r>
      <w:r w:rsidR="00DD7D5B" w:rsidRPr="00BD5FBF">
        <w:rPr>
          <w:rFonts w:ascii="Times New Roman" w:hAnsi="Times New Roman" w:cs="Times New Roman"/>
          <w:color w:val="000000" w:themeColor="text1"/>
          <w:sz w:val="28"/>
          <w:szCs w:val="28"/>
        </w:rPr>
        <w:t xml:space="preserve"> зрительно-конструктивных и исполнительных навыков, краткосрочной памяти, </w:t>
      </w:r>
      <w:r w:rsidR="001657A5" w:rsidRPr="00BD5FBF">
        <w:rPr>
          <w:rFonts w:ascii="Times New Roman" w:hAnsi="Times New Roman" w:cs="Times New Roman"/>
          <w:color w:val="000000" w:themeColor="text1"/>
          <w:sz w:val="28"/>
          <w:szCs w:val="28"/>
        </w:rPr>
        <w:t xml:space="preserve">внимания, </w:t>
      </w:r>
      <w:r w:rsidR="00DD7D5B" w:rsidRPr="00BD5FBF">
        <w:rPr>
          <w:rFonts w:ascii="Times New Roman" w:hAnsi="Times New Roman" w:cs="Times New Roman"/>
          <w:color w:val="000000" w:themeColor="text1"/>
          <w:sz w:val="28"/>
          <w:szCs w:val="28"/>
        </w:rPr>
        <w:t>абстрактного мышления (</w:t>
      </w:r>
      <w:r w:rsidR="00BF04AE" w:rsidRPr="00BD5FBF">
        <w:rPr>
          <w:rFonts w:ascii="Times New Roman" w:hAnsi="Times New Roman" w:cs="Times New Roman"/>
          <w:color w:val="000000" w:themeColor="text1"/>
          <w:sz w:val="28"/>
          <w:szCs w:val="28"/>
        </w:rPr>
        <w:t>т</w:t>
      </w:r>
      <w:r w:rsidR="00DD7D5B" w:rsidRPr="00BD5FBF">
        <w:rPr>
          <w:rFonts w:ascii="Times New Roman" w:hAnsi="Times New Roman" w:cs="Times New Roman"/>
          <w:color w:val="000000" w:themeColor="text1"/>
          <w:sz w:val="28"/>
          <w:szCs w:val="28"/>
        </w:rPr>
        <w:t>аблица</w:t>
      </w:r>
      <w:r w:rsidR="00BF04AE" w:rsidRPr="00BD5FBF">
        <w:rPr>
          <w:rFonts w:ascii="Times New Roman" w:hAnsi="Times New Roman" w:cs="Times New Roman"/>
          <w:color w:val="000000" w:themeColor="text1"/>
          <w:sz w:val="28"/>
          <w:szCs w:val="28"/>
        </w:rPr>
        <w:t> </w:t>
      </w:r>
      <w:r w:rsidR="00D64DF1" w:rsidRPr="00BD5FBF">
        <w:rPr>
          <w:rFonts w:ascii="Times New Roman" w:hAnsi="Times New Roman" w:cs="Times New Roman"/>
          <w:color w:val="000000" w:themeColor="text1"/>
          <w:sz w:val="28"/>
          <w:szCs w:val="28"/>
        </w:rPr>
        <w:t>9</w:t>
      </w:r>
      <w:r w:rsidR="00DD7D5B" w:rsidRPr="00BD5FBF">
        <w:rPr>
          <w:rFonts w:ascii="Times New Roman" w:hAnsi="Times New Roman" w:cs="Times New Roman"/>
          <w:color w:val="000000" w:themeColor="text1"/>
          <w:sz w:val="28"/>
          <w:szCs w:val="28"/>
        </w:rPr>
        <w:t>).</w:t>
      </w:r>
    </w:p>
    <w:p w14:paraId="39173077" w14:textId="77777777" w:rsidR="00AE51F6" w:rsidRPr="00BD5FBF" w:rsidRDefault="00AE51F6" w:rsidP="00BE0026">
      <w:pPr>
        <w:spacing w:after="0" w:line="240" w:lineRule="auto"/>
        <w:ind w:firstLine="709"/>
        <w:rPr>
          <w:rFonts w:ascii="Times New Roman" w:hAnsi="Times New Roman" w:cs="Times New Roman"/>
          <w:color w:val="000000" w:themeColor="text1"/>
          <w:sz w:val="28"/>
          <w:szCs w:val="28"/>
        </w:rPr>
      </w:pPr>
    </w:p>
    <w:p w14:paraId="44246F1A" w14:textId="0E67982B" w:rsidR="00AE51F6" w:rsidRPr="00BD5FBF" w:rsidRDefault="00F54A72" w:rsidP="002324AC">
      <w:pPr>
        <w:spacing w:after="0" w:line="240" w:lineRule="auto"/>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Таблица </w:t>
      </w:r>
      <w:r w:rsidR="00D64DF1" w:rsidRPr="00BD5FBF">
        <w:rPr>
          <w:rFonts w:ascii="Times New Roman" w:hAnsi="Times New Roman" w:cs="Times New Roman"/>
          <w:color w:val="000000" w:themeColor="text1"/>
          <w:sz w:val="28"/>
          <w:szCs w:val="28"/>
        </w:rPr>
        <w:t>9</w:t>
      </w:r>
      <w:r w:rsidR="00BF04AE" w:rsidRPr="00BD5FBF">
        <w:rPr>
          <w:rFonts w:ascii="Times New Roman" w:hAnsi="Times New Roman" w:cs="Times New Roman"/>
          <w:color w:val="000000" w:themeColor="text1"/>
          <w:sz w:val="28"/>
          <w:szCs w:val="28"/>
        </w:rPr>
        <w:t xml:space="preserve"> –</w:t>
      </w:r>
      <w:r w:rsidRPr="00BD5FBF">
        <w:t xml:space="preserve"> </w:t>
      </w:r>
      <w:r w:rsidRPr="00BD5FBF">
        <w:rPr>
          <w:rFonts w:ascii="Times New Roman" w:hAnsi="Times New Roman" w:cs="Times New Roman"/>
          <w:color w:val="000000" w:themeColor="text1"/>
          <w:sz w:val="28"/>
          <w:szCs w:val="28"/>
        </w:rPr>
        <w:t>Ошибки, выявленные при выполнении заданий у больных с ХВГ по результатам опроса по шкале</w:t>
      </w:r>
      <w:r w:rsidRPr="00BD5FBF">
        <w:t xml:space="preserve"> </w:t>
      </w:r>
      <w:proofErr w:type="spellStart"/>
      <w:r w:rsidRPr="00BD5FBF">
        <w:rPr>
          <w:rFonts w:ascii="Times New Roman" w:hAnsi="Times New Roman" w:cs="Times New Roman"/>
          <w:color w:val="000000" w:themeColor="text1"/>
          <w:sz w:val="28"/>
          <w:szCs w:val="28"/>
        </w:rPr>
        <w:t>МоСа</w:t>
      </w:r>
      <w:proofErr w:type="spellEnd"/>
    </w:p>
    <w:p w14:paraId="3745736D" w14:textId="77777777" w:rsidR="00BF04AE" w:rsidRPr="00BD5FBF" w:rsidRDefault="00BF04AE" w:rsidP="00BF04AE">
      <w:pPr>
        <w:spacing w:after="0" w:line="240" w:lineRule="auto"/>
        <w:jc w:val="right"/>
        <w:rPr>
          <w:rFonts w:ascii="Times New Roman" w:hAnsi="Times New Roman" w:cs="Times New Roman"/>
          <w:color w:val="000000" w:themeColor="text1"/>
          <w:sz w:val="16"/>
          <w:szCs w:val="16"/>
        </w:rPr>
      </w:pPr>
    </w:p>
    <w:tbl>
      <w:tblPr>
        <w:tblStyle w:val="21"/>
        <w:tblW w:w="9659" w:type="dxa"/>
        <w:tblInd w:w="150" w:type="dxa"/>
        <w:tblLook w:val="04A0" w:firstRow="1" w:lastRow="0" w:firstColumn="1" w:lastColumn="0" w:noHBand="0" w:noVBand="1"/>
      </w:tblPr>
      <w:tblGrid>
        <w:gridCol w:w="3956"/>
        <w:gridCol w:w="1134"/>
        <w:gridCol w:w="1083"/>
        <w:gridCol w:w="1043"/>
        <w:gridCol w:w="1134"/>
        <w:gridCol w:w="1309"/>
      </w:tblGrid>
      <w:tr w:rsidR="00C91862" w:rsidRPr="00BD5FBF" w14:paraId="3AFE875D" w14:textId="77777777" w:rsidTr="00BF04AE">
        <w:trPr>
          <w:trHeight w:val="243"/>
        </w:trPr>
        <w:tc>
          <w:tcPr>
            <w:tcW w:w="3956" w:type="dxa"/>
            <w:vAlign w:val="center"/>
            <w:hideMark/>
          </w:tcPr>
          <w:p w14:paraId="4AABEC17" w14:textId="05B7297D" w:rsidR="00C91862" w:rsidRPr="00BD5FBF" w:rsidRDefault="00C91862" w:rsidP="00BF04AE">
            <w:pPr>
              <w:jc w:val="center"/>
              <w:rPr>
                <w:rFonts w:ascii="Times New Roman" w:eastAsia="Times New Roman" w:hAnsi="Times New Roman" w:cs="Times New Roman"/>
                <w:sz w:val="24"/>
                <w:szCs w:val="24"/>
                <w:lang w:eastAsia="ru-RU"/>
              </w:rPr>
            </w:pPr>
            <w:bookmarkStart w:id="272" w:name="_Hlk113127547"/>
            <w:r w:rsidRPr="00BD5FBF">
              <w:rPr>
                <w:rFonts w:ascii="Times New Roman" w:eastAsia="Times New Roman" w:hAnsi="Times New Roman" w:cs="Times New Roman"/>
                <w:sz w:val="24"/>
                <w:szCs w:val="24"/>
                <w:lang w:eastAsia="ru-RU"/>
              </w:rPr>
              <w:t>Ошибки, выявленные при выполнении заданий</w:t>
            </w:r>
            <w:bookmarkEnd w:id="272"/>
          </w:p>
        </w:tc>
        <w:tc>
          <w:tcPr>
            <w:tcW w:w="1134" w:type="dxa"/>
            <w:vAlign w:val="center"/>
            <w:hideMark/>
          </w:tcPr>
          <w:p w14:paraId="401C44F4" w14:textId="77777777" w:rsidR="00C91862" w:rsidRPr="00BD5FBF" w:rsidRDefault="00C91862"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7BFC294B" w14:textId="73DA4A0E" w:rsidR="00C91862" w:rsidRPr="00BD5FBF" w:rsidRDefault="00C91862" w:rsidP="00BF04AE">
            <w:pPr>
              <w:jc w:val="center"/>
              <w:rPr>
                <w:rFonts w:ascii="Times New Roman" w:eastAsia="Times New Roman" w:hAnsi="Times New Roman" w:cs="Times New Roman"/>
                <w:sz w:val="24"/>
                <w:szCs w:val="24"/>
                <w:lang w:eastAsia="ru-RU"/>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083" w:type="dxa"/>
            <w:vAlign w:val="center"/>
            <w:hideMark/>
          </w:tcPr>
          <w:p w14:paraId="4BBF928C" w14:textId="77777777" w:rsidR="00C91862" w:rsidRPr="00BD5FBF" w:rsidRDefault="00C91862"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234D295B" w14:textId="40722BCF" w:rsidR="00C91862" w:rsidRPr="00BD5FBF" w:rsidRDefault="00C91862" w:rsidP="00BF04AE">
            <w:pPr>
              <w:jc w:val="center"/>
              <w:rPr>
                <w:rFonts w:ascii="Times New Roman" w:eastAsia="Times New Roman" w:hAnsi="Times New Roman" w:cs="Times New Roman"/>
                <w:sz w:val="24"/>
                <w:szCs w:val="24"/>
                <w:lang w:eastAsia="ru-RU"/>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043" w:type="dxa"/>
            <w:vAlign w:val="center"/>
            <w:hideMark/>
          </w:tcPr>
          <w:p w14:paraId="759E11D8" w14:textId="77777777" w:rsidR="00C91862" w:rsidRPr="00BD5FBF" w:rsidRDefault="00C91862"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248CCEB5" w14:textId="00AE6DEC" w:rsidR="00C91862" w:rsidRPr="00BD5FBF" w:rsidRDefault="00C91862" w:rsidP="00BF04AE">
            <w:pPr>
              <w:jc w:val="center"/>
              <w:rPr>
                <w:rFonts w:ascii="Times New Roman" w:eastAsia="Times New Roman" w:hAnsi="Times New Roman" w:cs="Times New Roman"/>
                <w:sz w:val="24"/>
                <w:szCs w:val="24"/>
                <w:lang w:eastAsia="ru-RU"/>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134" w:type="dxa"/>
            <w:vAlign w:val="center"/>
            <w:hideMark/>
          </w:tcPr>
          <w:p w14:paraId="77F4F6DA" w14:textId="77777777" w:rsidR="00C91862" w:rsidRPr="00BD5FBF" w:rsidRDefault="00C91862"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3E06C5A0" w14:textId="7FD1F456" w:rsidR="00C91862" w:rsidRPr="00BD5FBF" w:rsidRDefault="00C91862" w:rsidP="00BF04AE">
            <w:pPr>
              <w:jc w:val="center"/>
              <w:rPr>
                <w:rFonts w:ascii="Times New Roman" w:eastAsia="Times New Roman" w:hAnsi="Times New Roman" w:cs="Times New Roman"/>
                <w:sz w:val="24"/>
                <w:szCs w:val="24"/>
                <w:lang w:eastAsia="ru-RU"/>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309" w:type="dxa"/>
            <w:vAlign w:val="center"/>
            <w:hideMark/>
          </w:tcPr>
          <w:p w14:paraId="2D9C86E5" w14:textId="77777777" w:rsidR="00C91862" w:rsidRPr="00BD5FBF" w:rsidRDefault="00C91862" w:rsidP="00BF04AE">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1EBFB139" w14:textId="344DD0EC" w:rsidR="00C91862" w:rsidRPr="00BD5FBF" w:rsidRDefault="00C91862" w:rsidP="00BF04AE">
            <w:pPr>
              <w:jc w:val="center"/>
              <w:rPr>
                <w:rFonts w:ascii="Times New Roman" w:eastAsia="Times New Roman" w:hAnsi="Times New Roman" w:cs="Times New Roman"/>
                <w:sz w:val="24"/>
                <w:szCs w:val="24"/>
                <w:lang w:eastAsia="ru-RU"/>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C32BE8" w:rsidRPr="00BD5FBF" w14:paraId="6825A62E" w14:textId="77777777" w:rsidTr="00BF04AE">
        <w:trPr>
          <w:trHeight w:val="719"/>
        </w:trPr>
        <w:tc>
          <w:tcPr>
            <w:tcW w:w="3956" w:type="dxa"/>
            <w:hideMark/>
          </w:tcPr>
          <w:p w14:paraId="519BC257" w14:textId="2854C866" w:rsidR="00C74D2D" w:rsidRPr="00BD5FBF" w:rsidRDefault="00C32BE8" w:rsidP="002324AC">
            <w:pPr>
              <w:jc w:val="both"/>
              <w:rPr>
                <w:rFonts w:ascii="Times New Roman" w:eastAsia="Times New Roman" w:hAnsi="Times New Roman" w:cs="Times New Roman"/>
                <w:b/>
                <w:bCs/>
                <w:kern w:val="24"/>
                <w:sz w:val="24"/>
                <w:szCs w:val="24"/>
                <w:lang w:eastAsia="ru-RU"/>
              </w:rPr>
            </w:pPr>
            <w:r w:rsidRPr="00BD5FBF">
              <w:rPr>
                <w:rFonts w:ascii="Times New Roman" w:eastAsia="Times New Roman" w:hAnsi="Times New Roman" w:cs="Times New Roman"/>
                <w:kern w:val="24"/>
                <w:sz w:val="24"/>
                <w:szCs w:val="24"/>
                <w:lang w:val="kk-KZ" w:eastAsia="ru-RU"/>
              </w:rPr>
              <w:t>О</w:t>
            </w:r>
            <w:r w:rsidRPr="00BD5FBF">
              <w:rPr>
                <w:rFonts w:ascii="Times New Roman" w:eastAsia="Times New Roman" w:hAnsi="Times New Roman" w:cs="Times New Roman"/>
                <w:kern w:val="24"/>
                <w:sz w:val="24"/>
                <w:szCs w:val="24"/>
                <w:lang w:eastAsia="ru-RU"/>
              </w:rPr>
              <w:t>шибки при выполнении заданий на зрительно-конструктивные  и исполнительные навыки</w:t>
            </w:r>
          </w:p>
        </w:tc>
        <w:tc>
          <w:tcPr>
            <w:tcW w:w="1134" w:type="dxa"/>
            <w:vAlign w:val="center"/>
            <w:hideMark/>
          </w:tcPr>
          <w:p w14:paraId="1DD54A95" w14:textId="580B24B4" w:rsidR="00F54A72"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35%</w:t>
            </w:r>
          </w:p>
          <w:p w14:paraId="5F7B6F5A" w14:textId="1187B271" w:rsidR="00C32BE8" w:rsidRPr="00BD5FBF" w:rsidRDefault="00FB3A41"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w:t>
            </w:r>
            <w:r w:rsidR="00F54A72" w:rsidRPr="00BD5FBF">
              <w:rPr>
                <w:rFonts w:ascii="Times New Roman" w:eastAsia="Times New Roman" w:hAnsi="Times New Roman" w:cs="Times New Roman"/>
                <w:color w:val="000000" w:themeColor="text1"/>
                <w:kern w:val="24"/>
                <w:sz w:val="24"/>
                <w:szCs w:val="24"/>
                <w:lang w:eastAsia="ru-RU"/>
              </w:rPr>
              <w:t>16 чел.</w:t>
            </w:r>
            <w:r w:rsidRPr="00BD5FBF">
              <w:rPr>
                <w:rFonts w:ascii="Times New Roman" w:eastAsia="Times New Roman" w:hAnsi="Times New Roman" w:cs="Times New Roman"/>
                <w:color w:val="000000" w:themeColor="text1"/>
                <w:kern w:val="24"/>
                <w:sz w:val="24"/>
                <w:szCs w:val="24"/>
                <w:lang w:eastAsia="ru-RU"/>
              </w:rPr>
              <w:t>)</w:t>
            </w:r>
          </w:p>
        </w:tc>
        <w:tc>
          <w:tcPr>
            <w:tcW w:w="1083" w:type="dxa"/>
            <w:vAlign w:val="center"/>
            <w:hideMark/>
          </w:tcPr>
          <w:p w14:paraId="214B99AC"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37%</w:t>
            </w:r>
          </w:p>
          <w:p w14:paraId="1D6BB12E" w14:textId="2B57C4E3" w:rsidR="00542435" w:rsidRPr="00BD5FBF" w:rsidRDefault="00542435"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(19 чел.)</w:t>
            </w:r>
          </w:p>
        </w:tc>
        <w:tc>
          <w:tcPr>
            <w:tcW w:w="1043" w:type="dxa"/>
            <w:vAlign w:val="center"/>
            <w:hideMark/>
          </w:tcPr>
          <w:p w14:paraId="6CBDA5A3" w14:textId="77777777" w:rsidR="00C32BE8" w:rsidRPr="00BD5FBF" w:rsidRDefault="00C32BE8" w:rsidP="00BF04AE">
            <w:pPr>
              <w:ind w:left="-80" w:right="-87"/>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40%</w:t>
            </w:r>
          </w:p>
          <w:p w14:paraId="4778F140" w14:textId="0704087C" w:rsidR="002A39C8" w:rsidRPr="00BD5FBF" w:rsidRDefault="002A39C8" w:rsidP="00BF04AE">
            <w:pPr>
              <w:ind w:left="-80" w:right="-87"/>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(16 чел.)</w:t>
            </w:r>
          </w:p>
        </w:tc>
        <w:tc>
          <w:tcPr>
            <w:tcW w:w="1134" w:type="dxa"/>
            <w:vAlign w:val="center"/>
            <w:hideMark/>
          </w:tcPr>
          <w:p w14:paraId="05345D37"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42%</w:t>
            </w:r>
          </w:p>
          <w:p w14:paraId="05CBFF4B" w14:textId="050EE902"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(16 чел.)</w:t>
            </w:r>
          </w:p>
        </w:tc>
        <w:tc>
          <w:tcPr>
            <w:tcW w:w="1309" w:type="dxa"/>
            <w:vAlign w:val="center"/>
            <w:hideMark/>
          </w:tcPr>
          <w:p w14:paraId="461824C0"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45%</w:t>
            </w:r>
          </w:p>
          <w:p w14:paraId="7E0D87F4" w14:textId="2FABBD47"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(25 чел.)</w:t>
            </w:r>
          </w:p>
        </w:tc>
      </w:tr>
      <w:tr w:rsidR="00C32BE8" w:rsidRPr="00BD5FBF" w14:paraId="75A595AA" w14:textId="77777777" w:rsidTr="00BF04AE">
        <w:trPr>
          <w:trHeight w:val="701"/>
        </w:trPr>
        <w:tc>
          <w:tcPr>
            <w:tcW w:w="3956" w:type="dxa"/>
            <w:hideMark/>
          </w:tcPr>
          <w:p w14:paraId="07652D5F" w14:textId="186C1186" w:rsidR="00C74D2D" w:rsidRPr="00BD5FBF" w:rsidRDefault="00C32BE8" w:rsidP="002324AC">
            <w:pPr>
              <w:jc w:val="both"/>
              <w:rPr>
                <w:rFonts w:ascii="Times New Roman" w:eastAsia="Times New Roman" w:hAnsi="Times New Roman" w:cs="Times New Roman"/>
                <w:b/>
                <w:bCs/>
                <w:kern w:val="24"/>
                <w:sz w:val="24"/>
                <w:szCs w:val="24"/>
                <w:lang w:eastAsia="ru-RU"/>
              </w:rPr>
            </w:pPr>
            <w:r w:rsidRPr="00BD5FBF">
              <w:rPr>
                <w:rFonts w:ascii="Times New Roman" w:eastAsia="Times New Roman" w:hAnsi="Times New Roman" w:cs="Times New Roman"/>
                <w:kern w:val="24"/>
                <w:sz w:val="24"/>
                <w:szCs w:val="24"/>
                <w:lang w:eastAsia="ru-RU"/>
              </w:rPr>
              <w:t xml:space="preserve">Ошибки при отсроченном </w:t>
            </w:r>
            <w:proofErr w:type="spellStart"/>
            <w:r w:rsidRPr="00BD5FBF">
              <w:rPr>
                <w:rFonts w:ascii="Times New Roman" w:eastAsia="Times New Roman" w:hAnsi="Times New Roman" w:cs="Times New Roman"/>
                <w:kern w:val="24"/>
                <w:sz w:val="24"/>
                <w:szCs w:val="24"/>
                <w:lang w:eastAsia="ru-RU"/>
              </w:rPr>
              <w:t>восп</w:t>
            </w:r>
            <w:proofErr w:type="spellEnd"/>
            <w:r w:rsidR="00BF04AE" w:rsidRPr="00BD5FBF">
              <w:rPr>
                <w:rFonts w:ascii="Times New Roman" w:eastAsia="Times New Roman" w:hAnsi="Times New Roman" w:cs="Times New Roman"/>
                <w:kern w:val="24"/>
                <w:sz w:val="24"/>
                <w:szCs w:val="24"/>
                <w:lang w:eastAsia="ru-RU"/>
              </w:rPr>
              <w:t xml:space="preserve"> </w:t>
            </w:r>
            <w:proofErr w:type="spellStart"/>
            <w:r w:rsidRPr="00BD5FBF">
              <w:rPr>
                <w:rFonts w:ascii="Times New Roman" w:eastAsia="Times New Roman" w:hAnsi="Times New Roman" w:cs="Times New Roman"/>
                <w:kern w:val="24"/>
                <w:sz w:val="24"/>
                <w:szCs w:val="24"/>
                <w:lang w:eastAsia="ru-RU"/>
              </w:rPr>
              <w:t>роизведении</w:t>
            </w:r>
            <w:proofErr w:type="spellEnd"/>
            <w:r w:rsidRPr="00BD5FBF">
              <w:rPr>
                <w:rFonts w:ascii="Times New Roman" w:eastAsia="Times New Roman" w:hAnsi="Times New Roman" w:cs="Times New Roman"/>
                <w:kern w:val="24"/>
                <w:sz w:val="24"/>
                <w:szCs w:val="24"/>
                <w:lang w:eastAsia="ru-RU"/>
              </w:rPr>
              <w:t xml:space="preserve"> (через 5 минут </w:t>
            </w:r>
            <w:proofErr w:type="spellStart"/>
            <w:r w:rsidRPr="00BD5FBF">
              <w:rPr>
                <w:rFonts w:ascii="Times New Roman" w:eastAsia="Times New Roman" w:hAnsi="Times New Roman" w:cs="Times New Roman"/>
                <w:kern w:val="24"/>
                <w:sz w:val="24"/>
                <w:szCs w:val="24"/>
                <w:lang w:eastAsia="ru-RU"/>
              </w:rPr>
              <w:t>затруд</w:t>
            </w:r>
            <w:proofErr w:type="spellEnd"/>
            <w:r w:rsidR="00BF04AE" w:rsidRPr="00BD5FBF">
              <w:rPr>
                <w:rFonts w:ascii="Times New Roman" w:eastAsia="Times New Roman" w:hAnsi="Times New Roman" w:cs="Times New Roman"/>
                <w:kern w:val="24"/>
                <w:sz w:val="24"/>
                <w:szCs w:val="24"/>
                <w:lang w:eastAsia="ru-RU"/>
              </w:rPr>
              <w:t xml:space="preserve"> </w:t>
            </w:r>
            <w:proofErr w:type="spellStart"/>
            <w:r w:rsidRPr="00BD5FBF">
              <w:rPr>
                <w:rFonts w:ascii="Times New Roman" w:eastAsia="Times New Roman" w:hAnsi="Times New Roman" w:cs="Times New Roman"/>
                <w:kern w:val="24"/>
                <w:sz w:val="24"/>
                <w:szCs w:val="24"/>
                <w:lang w:eastAsia="ru-RU"/>
              </w:rPr>
              <w:t>нялись</w:t>
            </w:r>
            <w:proofErr w:type="spellEnd"/>
            <w:r w:rsidRPr="00BD5FBF">
              <w:rPr>
                <w:rFonts w:ascii="Times New Roman" w:eastAsia="Times New Roman" w:hAnsi="Times New Roman" w:cs="Times New Roman"/>
                <w:kern w:val="24"/>
                <w:sz w:val="24"/>
                <w:szCs w:val="24"/>
                <w:lang w:eastAsia="ru-RU"/>
              </w:rPr>
              <w:t xml:space="preserve"> вспомнить 2 и более слова)</w:t>
            </w:r>
          </w:p>
        </w:tc>
        <w:tc>
          <w:tcPr>
            <w:tcW w:w="1134" w:type="dxa"/>
            <w:vAlign w:val="center"/>
            <w:hideMark/>
          </w:tcPr>
          <w:p w14:paraId="20A60CF8"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23%</w:t>
            </w:r>
          </w:p>
          <w:p w14:paraId="4F8A5640" w14:textId="4CB7F882" w:rsidR="00F54A72" w:rsidRPr="00BD5FBF" w:rsidRDefault="00F54A72"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(10 чел.)</w:t>
            </w:r>
          </w:p>
        </w:tc>
        <w:tc>
          <w:tcPr>
            <w:tcW w:w="1083" w:type="dxa"/>
            <w:vAlign w:val="center"/>
            <w:hideMark/>
          </w:tcPr>
          <w:p w14:paraId="7EFAF427"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32%</w:t>
            </w:r>
          </w:p>
          <w:p w14:paraId="091BACB2" w14:textId="352D9711" w:rsidR="00542435" w:rsidRPr="00BD5FBF" w:rsidRDefault="00542435"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(16 чел.)</w:t>
            </w:r>
          </w:p>
        </w:tc>
        <w:tc>
          <w:tcPr>
            <w:tcW w:w="1043" w:type="dxa"/>
            <w:vAlign w:val="center"/>
            <w:hideMark/>
          </w:tcPr>
          <w:p w14:paraId="422DCD9F" w14:textId="77777777" w:rsidR="00C32BE8" w:rsidRPr="00BD5FBF" w:rsidRDefault="00C32BE8" w:rsidP="00BF04AE">
            <w:pPr>
              <w:ind w:left="-80" w:right="-87"/>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41%</w:t>
            </w:r>
          </w:p>
          <w:p w14:paraId="05BCDB2B" w14:textId="4DDAEA10" w:rsidR="002A39C8" w:rsidRPr="00BD5FBF" w:rsidRDefault="002A39C8" w:rsidP="00BF04AE">
            <w:pPr>
              <w:ind w:left="-80" w:right="-87"/>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(17 чел.)</w:t>
            </w:r>
          </w:p>
        </w:tc>
        <w:tc>
          <w:tcPr>
            <w:tcW w:w="1134" w:type="dxa"/>
            <w:vAlign w:val="center"/>
            <w:hideMark/>
          </w:tcPr>
          <w:p w14:paraId="2DAA3786"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45%</w:t>
            </w:r>
          </w:p>
          <w:p w14:paraId="3930C46F" w14:textId="6DA51A0A"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(17 чел.)</w:t>
            </w:r>
          </w:p>
        </w:tc>
        <w:tc>
          <w:tcPr>
            <w:tcW w:w="1309" w:type="dxa"/>
            <w:vAlign w:val="center"/>
            <w:hideMark/>
          </w:tcPr>
          <w:p w14:paraId="78CFE20C"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52%</w:t>
            </w:r>
          </w:p>
          <w:p w14:paraId="1EEC9890" w14:textId="6E081BCA"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(28 чел.)</w:t>
            </w:r>
          </w:p>
        </w:tc>
      </w:tr>
      <w:tr w:rsidR="00C32BE8" w:rsidRPr="00BD5FBF" w14:paraId="78D733AB" w14:textId="77777777" w:rsidTr="00BF04AE">
        <w:trPr>
          <w:trHeight w:val="555"/>
        </w:trPr>
        <w:tc>
          <w:tcPr>
            <w:tcW w:w="3956" w:type="dxa"/>
            <w:hideMark/>
          </w:tcPr>
          <w:p w14:paraId="6C6B944A" w14:textId="1A705317" w:rsidR="00C74D2D" w:rsidRPr="00BD5FBF" w:rsidRDefault="00C32BE8" w:rsidP="002324AC">
            <w:pPr>
              <w:jc w:val="both"/>
              <w:rPr>
                <w:rFonts w:ascii="Times New Roman" w:eastAsia="Times New Roman" w:hAnsi="Times New Roman" w:cs="Times New Roman"/>
                <w:b/>
                <w:bCs/>
                <w:kern w:val="24"/>
                <w:sz w:val="24"/>
                <w:szCs w:val="24"/>
                <w:lang w:eastAsia="ru-RU"/>
              </w:rPr>
            </w:pPr>
            <w:bookmarkStart w:id="273" w:name="_Hlk122617062"/>
            <w:r w:rsidRPr="00BD5FBF">
              <w:rPr>
                <w:rFonts w:ascii="Times New Roman" w:eastAsia="Times New Roman" w:hAnsi="Times New Roman" w:cs="Times New Roman"/>
                <w:kern w:val="24"/>
                <w:sz w:val="24"/>
                <w:szCs w:val="24"/>
                <w:lang w:eastAsia="ru-RU"/>
              </w:rPr>
              <w:t>Ошибки при выполнении заданий на внимание</w:t>
            </w:r>
          </w:p>
        </w:tc>
        <w:tc>
          <w:tcPr>
            <w:tcW w:w="1134" w:type="dxa"/>
            <w:vAlign w:val="center"/>
            <w:hideMark/>
          </w:tcPr>
          <w:p w14:paraId="5B741A23"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21%</w:t>
            </w:r>
          </w:p>
          <w:p w14:paraId="7624CCB2" w14:textId="2868DB87" w:rsidR="00F54A72" w:rsidRPr="00BD5FBF" w:rsidRDefault="00F54A72"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(9 чел.)</w:t>
            </w:r>
          </w:p>
        </w:tc>
        <w:tc>
          <w:tcPr>
            <w:tcW w:w="1083" w:type="dxa"/>
            <w:vAlign w:val="center"/>
            <w:hideMark/>
          </w:tcPr>
          <w:p w14:paraId="1E50A1D7"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24%</w:t>
            </w:r>
          </w:p>
          <w:p w14:paraId="7CCDC591" w14:textId="2814E941" w:rsidR="002A39C8" w:rsidRPr="00BD5FBF" w:rsidRDefault="002A39C8"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(12 чел.)</w:t>
            </w:r>
          </w:p>
        </w:tc>
        <w:tc>
          <w:tcPr>
            <w:tcW w:w="1043" w:type="dxa"/>
            <w:vAlign w:val="center"/>
            <w:hideMark/>
          </w:tcPr>
          <w:p w14:paraId="7117D9E7" w14:textId="77777777" w:rsidR="00C32BE8" w:rsidRPr="00BD5FBF" w:rsidRDefault="00C32BE8" w:rsidP="00BF04AE">
            <w:pPr>
              <w:ind w:left="-80" w:right="-87"/>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32%</w:t>
            </w:r>
          </w:p>
          <w:p w14:paraId="7D214415" w14:textId="0D999DDB" w:rsidR="002A39C8" w:rsidRPr="00BD5FBF" w:rsidRDefault="002A39C8" w:rsidP="00BF04AE">
            <w:pPr>
              <w:ind w:left="-80" w:right="-87"/>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(12 чел.)</w:t>
            </w:r>
          </w:p>
        </w:tc>
        <w:tc>
          <w:tcPr>
            <w:tcW w:w="1134" w:type="dxa"/>
            <w:vAlign w:val="center"/>
            <w:hideMark/>
          </w:tcPr>
          <w:p w14:paraId="7421D2E3"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45%</w:t>
            </w:r>
          </w:p>
          <w:p w14:paraId="003DD5F0" w14:textId="1A2C4B72"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(17 чел.)</w:t>
            </w:r>
          </w:p>
        </w:tc>
        <w:tc>
          <w:tcPr>
            <w:tcW w:w="1309" w:type="dxa"/>
            <w:vAlign w:val="center"/>
            <w:hideMark/>
          </w:tcPr>
          <w:p w14:paraId="6977267B"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51%</w:t>
            </w:r>
          </w:p>
          <w:p w14:paraId="5F4518D9" w14:textId="4DC9FF5D"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(27 чел.)</w:t>
            </w:r>
          </w:p>
        </w:tc>
      </w:tr>
      <w:bookmarkEnd w:id="273"/>
      <w:tr w:rsidR="00C32BE8" w:rsidRPr="00BD5FBF" w14:paraId="202A0EE4" w14:textId="77777777" w:rsidTr="00BF04AE">
        <w:trPr>
          <w:trHeight w:val="90"/>
        </w:trPr>
        <w:tc>
          <w:tcPr>
            <w:tcW w:w="3956" w:type="dxa"/>
            <w:hideMark/>
          </w:tcPr>
          <w:p w14:paraId="72E6127E" w14:textId="77777777" w:rsidR="00C32BE8" w:rsidRPr="00BD5FBF" w:rsidRDefault="00C32BE8" w:rsidP="002324AC">
            <w:pPr>
              <w:jc w:val="both"/>
              <w:rPr>
                <w:rFonts w:ascii="Times New Roman" w:eastAsia="Times New Roman" w:hAnsi="Times New Roman" w:cs="Times New Roman"/>
                <w:sz w:val="24"/>
                <w:szCs w:val="24"/>
                <w:lang w:eastAsia="ru-RU"/>
              </w:rPr>
            </w:pPr>
            <w:r w:rsidRPr="00BD5FBF">
              <w:rPr>
                <w:rFonts w:ascii="Times New Roman" w:eastAsia="Times New Roman" w:hAnsi="Times New Roman" w:cs="Times New Roman"/>
                <w:kern w:val="24"/>
                <w:sz w:val="24"/>
                <w:szCs w:val="24"/>
                <w:lang w:eastAsia="ru-RU"/>
              </w:rPr>
              <w:t>Ошибки при выполнении заданий на абстрактное мышление</w:t>
            </w:r>
          </w:p>
        </w:tc>
        <w:tc>
          <w:tcPr>
            <w:tcW w:w="1134" w:type="dxa"/>
            <w:vAlign w:val="center"/>
            <w:hideMark/>
          </w:tcPr>
          <w:p w14:paraId="2435712C"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18%</w:t>
            </w:r>
          </w:p>
          <w:p w14:paraId="7F6050D9" w14:textId="56B2F15A" w:rsidR="00F54A72" w:rsidRPr="00BD5FBF" w:rsidRDefault="00F54A72"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(8 чел.)</w:t>
            </w:r>
          </w:p>
        </w:tc>
        <w:tc>
          <w:tcPr>
            <w:tcW w:w="1083" w:type="dxa"/>
            <w:vAlign w:val="center"/>
            <w:hideMark/>
          </w:tcPr>
          <w:p w14:paraId="089DC8D0"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25%</w:t>
            </w:r>
          </w:p>
          <w:p w14:paraId="2D0A9662" w14:textId="13893F39" w:rsidR="002A39C8" w:rsidRPr="00BD5FBF" w:rsidRDefault="002A39C8"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color w:val="000000" w:themeColor="text1"/>
                <w:kern w:val="24"/>
                <w:sz w:val="24"/>
                <w:szCs w:val="24"/>
                <w:lang w:eastAsia="ru-RU"/>
              </w:rPr>
              <w:t>(13 чел.)</w:t>
            </w:r>
          </w:p>
        </w:tc>
        <w:tc>
          <w:tcPr>
            <w:tcW w:w="1043" w:type="dxa"/>
            <w:vAlign w:val="center"/>
            <w:hideMark/>
          </w:tcPr>
          <w:p w14:paraId="771CB274" w14:textId="77777777" w:rsidR="00C32BE8" w:rsidRPr="00BD5FBF" w:rsidRDefault="00C32BE8" w:rsidP="00BF04AE">
            <w:pPr>
              <w:ind w:left="-80" w:right="-87"/>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28%</w:t>
            </w:r>
          </w:p>
          <w:p w14:paraId="0A3809B1" w14:textId="1B19F590" w:rsidR="002A39C8" w:rsidRPr="00BD5FBF" w:rsidRDefault="002A39C8" w:rsidP="00BF04AE">
            <w:pPr>
              <w:ind w:left="-80" w:right="-87"/>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(11 чел.)</w:t>
            </w:r>
          </w:p>
        </w:tc>
        <w:tc>
          <w:tcPr>
            <w:tcW w:w="1134" w:type="dxa"/>
            <w:vAlign w:val="center"/>
            <w:hideMark/>
          </w:tcPr>
          <w:p w14:paraId="1865EA04"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29%</w:t>
            </w:r>
          </w:p>
          <w:p w14:paraId="22D887D8" w14:textId="1733202E"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(11 чел.)</w:t>
            </w:r>
          </w:p>
        </w:tc>
        <w:tc>
          <w:tcPr>
            <w:tcW w:w="1309" w:type="dxa"/>
            <w:vAlign w:val="center"/>
            <w:hideMark/>
          </w:tcPr>
          <w:p w14:paraId="64F397E3"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44%</w:t>
            </w:r>
          </w:p>
          <w:p w14:paraId="67E03A50" w14:textId="522069E3"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(24 чел.)</w:t>
            </w:r>
          </w:p>
        </w:tc>
      </w:tr>
      <w:tr w:rsidR="00C32BE8" w:rsidRPr="00BD5FBF" w14:paraId="36334134" w14:textId="77777777" w:rsidTr="00BF04AE">
        <w:trPr>
          <w:trHeight w:val="277"/>
        </w:trPr>
        <w:tc>
          <w:tcPr>
            <w:tcW w:w="3956" w:type="dxa"/>
            <w:hideMark/>
          </w:tcPr>
          <w:p w14:paraId="347BABD0" w14:textId="77261BCE" w:rsidR="00C32BE8" w:rsidRPr="00BD5FBF" w:rsidRDefault="00C32BE8" w:rsidP="00BF04AE">
            <w:pPr>
              <w:jc w:val="both"/>
              <w:rPr>
                <w:rFonts w:ascii="Times New Roman" w:eastAsia="Times New Roman" w:hAnsi="Times New Roman" w:cs="Times New Roman"/>
                <w:sz w:val="24"/>
                <w:szCs w:val="24"/>
                <w:lang w:eastAsia="ru-RU"/>
              </w:rPr>
            </w:pPr>
            <w:r w:rsidRPr="00BD5FBF">
              <w:rPr>
                <w:rFonts w:ascii="Times New Roman" w:eastAsia="Times New Roman" w:hAnsi="Times New Roman" w:cs="Times New Roman"/>
                <w:kern w:val="24"/>
                <w:sz w:val="24"/>
                <w:szCs w:val="24"/>
                <w:lang w:eastAsia="ru-RU"/>
              </w:rPr>
              <w:t>Нарушения ориентации во времени и пространстве</w:t>
            </w:r>
            <w:r w:rsidR="00BF04AE" w:rsidRPr="00BD5FBF">
              <w:rPr>
                <w:rFonts w:ascii="Times New Roman" w:eastAsia="Times New Roman" w:hAnsi="Times New Roman" w:cs="Times New Roman"/>
                <w:kern w:val="24"/>
                <w:sz w:val="24"/>
                <w:szCs w:val="24"/>
                <w:lang w:eastAsia="ru-RU"/>
              </w:rPr>
              <w:t xml:space="preserve"> </w:t>
            </w:r>
            <w:r w:rsidRPr="00BD5FBF">
              <w:rPr>
                <w:rFonts w:ascii="Times New Roman" w:eastAsia="Times New Roman" w:hAnsi="Times New Roman" w:cs="Times New Roman"/>
                <w:kern w:val="24"/>
                <w:sz w:val="24"/>
                <w:szCs w:val="24"/>
                <w:lang w:eastAsia="ru-RU"/>
              </w:rPr>
              <w:t>(ошибки были связаны с указанием текущей даты)</w:t>
            </w:r>
          </w:p>
        </w:tc>
        <w:tc>
          <w:tcPr>
            <w:tcW w:w="1134" w:type="dxa"/>
            <w:vAlign w:val="center"/>
            <w:hideMark/>
          </w:tcPr>
          <w:p w14:paraId="5DD6A2EB"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077B16EB" w14:textId="4C927B04" w:rsidR="00F54A72" w:rsidRPr="00BD5FBF" w:rsidRDefault="00F54A72"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(0 чел.)</w:t>
            </w:r>
          </w:p>
        </w:tc>
        <w:tc>
          <w:tcPr>
            <w:tcW w:w="1083" w:type="dxa"/>
            <w:vAlign w:val="center"/>
            <w:hideMark/>
          </w:tcPr>
          <w:p w14:paraId="0495117C"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182AEC5F" w14:textId="03BEB092" w:rsidR="002A39C8" w:rsidRPr="00BD5FBF" w:rsidRDefault="002A39C8"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(0 чел.)</w:t>
            </w:r>
          </w:p>
        </w:tc>
        <w:tc>
          <w:tcPr>
            <w:tcW w:w="1043" w:type="dxa"/>
            <w:vAlign w:val="center"/>
            <w:hideMark/>
          </w:tcPr>
          <w:p w14:paraId="22C63CD1"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41BAB86D" w14:textId="400D0477" w:rsidR="002A39C8" w:rsidRPr="00BD5FBF" w:rsidRDefault="002A39C8"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(0 чел.)</w:t>
            </w:r>
          </w:p>
        </w:tc>
        <w:tc>
          <w:tcPr>
            <w:tcW w:w="1134" w:type="dxa"/>
            <w:vAlign w:val="center"/>
            <w:hideMark/>
          </w:tcPr>
          <w:p w14:paraId="63D72CAB"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w:t>
            </w:r>
          </w:p>
          <w:p w14:paraId="3342051D" w14:textId="0D0B500B" w:rsidR="002A39C8" w:rsidRPr="00BD5FBF" w:rsidRDefault="002A39C8"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w:t>
            </w:r>
            <w:r w:rsidR="00105304" w:rsidRPr="00BD5FBF">
              <w:rPr>
                <w:rFonts w:ascii="Times New Roman" w:eastAsia="Times New Roman" w:hAnsi="Times New Roman" w:cs="Times New Roman"/>
                <w:sz w:val="24"/>
                <w:szCs w:val="24"/>
                <w:lang w:eastAsia="ru-RU"/>
              </w:rPr>
              <w:t xml:space="preserve">1 </w:t>
            </w:r>
            <w:r w:rsidRPr="00BD5FBF">
              <w:rPr>
                <w:rFonts w:ascii="Times New Roman" w:eastAsia="Times New Roman" w:hAnsi="Times New Roman" w:cs="Times New Roman"/>
                <w:sz w:val="24"/>
                <w:szCs w:val="24"/>
                <w:lang w:eastAsia="ru-RU"/>
              </w:rPr>
              <w:t>чел.)</w:t>
            </w:r>
          </w:p>
        </w:tc>
        <w:tc>
          <w:tcPr>
            <w:tcW w:w="1309" w:type="dxa"/>
            <w:vAlign w:val="center"/>
            <w:hideMark/>
          </w:tcPr>
          <w:p w14:paraId="6C50AC4D" w14:textId="77777777" w:rsidR="00C32BE8" w:rsidRPr="00BD5FBF" w:rsidRDefault="00C32BE8" w:rsidP="00BF04AE">
            <w:pPr>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w:t>
            </w:r>
          </w:p>
          <w:p w14:paraId="06CB095F" w14:textId="1C9AB1DE" w:rsidR="00105304" w:rsidRPr="00BD5FBF" w:rsidRDefault="00105304" w:rsidP="00BF04AE">
            <w:pPr>
              <w:jc w:val="center"/>
              <w:rPr>
                <w:rFonts w:ascii="Times New Roman" w:eastAsia="Times New Roman" w:hAnsi="Times New Roman" w:cs="Times New Roman"/>
                <w:sz w:val="24"/>
                <w:szCs w:val="24"/>
                <w:lang w:eastAsia="ru-RU"/>
              </w:rPr>
            </w:pPr>
            <w:r w:rsidRPr="00BD5FBF">
              <w:rPr>
                <w:rFonts w:ascii="Times New Roman" w:eastAsia="Times New Roman" w:hAnsi="Times New Roman" w:cs="Times New Roman"/>
                <w:sz w:val="24"/>
                <w:szCs w:val="24"/>
                <w:lang w:eastAsia="ru-RU"/>
              </w:rPr>
              <w:t>(2 чел.)</w:t>
            </w:r>
          </w:p>
        </w:tc>
      </w:tr>
    </w:tbl>
    <w:p w14:paraId="75991EB9" w14:textId="173132A1" w:rsidR="005E33B3" w:rsidRPr="00BD5FBF" w:rsidRDefault="005E33B3" w:rsidP="00BE0026">
      <w:pPr>
        <w:spacing w:after="0" w:line="240" w:lineRule="auto"/>
        <w:ind w:firstLine="709"/>
        <w:jc w:val="center"/>
        <w:rPr>
          <w:rFonts w:ascii="Times New Roman" w:hAnsi="Times New Roman" w:cs="Times New Roman"/>
          <w:b/>
          <w:bCs/>
          <w:color w:val="000000" w:themeColor="text1"/>
          <w:sz w:val="28"/>
          <w:szCs w:val="28"/>
        </w:rPr>
      </w:pPr>
    </w:p>
    <w:p w14:paraId="24EC17F1" w14:textId="6B392AF3" w:rsidR="004D4FA5" w:rsidRPr="00BD5FBF" w:rsidRDefault="00F40E50" w:rsidP="002324AC">
      <w:pPr>
        <w:spacing w:after="0" w:line="240" w:lineRule="auto"/>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D64DF1" w:rsidRPr="00BD5FBF">
        <w:rPr>
          <w:rFonts w:ascii="Times New Roman" w:eastAsia="Times New Roman" w:hAnsi="Times New Roman" w:cs="Times New Roman"/>
          <w:color w:val="000000"/>
          <w:sz w:val="28"/>
          <w:szCs w:val="28"/>
          <w:lang w:val="kk-KZ"/>
        </w:rPr>
        <w:t>10</w:t>
      </w:r>
      <w:r w:rsidR="003247E2" w:rsidRPr="00BD5FBF">
        <w:rPr>
          <w:rFonts w:ascii="Times New Roman" w:eastAsia="Times New Roman" w:hAnsi="Times New Roman" w:cs="Times New Roman"/>
          <w:color w:val="000000"/>
          <w:sz w:val="28"/>
          <w:szCs w:val="28"/>
          <w:lang w:val="kk-KZ"/>
        </w:rPr>
        <w:t xml:space="preserve"> –</w:t>
      </w:r>
      <w:r w:rsidR="0013529F"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Средние показатели МоСа у больных с ХВГ (N=233)</w:t>
      </w:r>
    </w:p>
    <w:p w14:paraId="4AFA7420" w14:textId="77777777" w:rsidR="00BF04AE" w:rsidRPr="00BD5FBF" w:rsidRDefault="00BF04AE" w:rsidP="003247E2">
      <w:pPr>
        <w:spacing w:after="0" w:line="240" w:lineRule="auto"/>
        <w:jc w:val="right"/>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4027"/>
        <w:gridCol w:w="700"/>
        <w:gridCol w:w="2029"/>
        <w:gridCol w:w="1738"/>
        <w:gridCol w:w="1134"/>
      </w:tblGrid>
      <w:tr w:rsidR="00AE51F6" w:rsidRPr="00BD5FBF" w14:paraId="49EEC52B" w14:textId="77777777" w:rsidTr="003247E2">
        <w:trPr>
          <w:trHeight w:val="391"/>
          <w:jc w:val="center"/>
        </w:trPr>
        <w:tc>
          <w:tcPr>
            <w:tcW w:w="4028" w:type="dxa"/>
            <w:vMerge w:val="restart"/>
            <w:vAlign w:val="center"/>
          </w:tcPr>
          <w:p w14:paraId="05714E66" w14:textId="77777777" w:rsidR="00AE51F6" w:rsidRPr="00BD5FBF" w:rsidRDefault="00AE51F6" w:rsidP="00BF04AE">
            <w:pPr>
              <w:jc w:val="center"/>
              <w:rPr>
                <w:rFonts w:ascii="Times New Roman" w:hAnsi="Times New Roman" w:cs="Times New Roman"/>
                <w:b/>
                <w:bCs/>
                <w:sz w:val="24"/>
                <w:szCs w:val="24"/>
              </w:rPr>
            </w:pPr>
            <w:r w:rsidRPr="00BD5FBF">
              <w:rPr>
                <w:rFonts w:ascii="Times New Roman" w:hAnsi="Times New Roman" w:cs="Times New Roman"/>
                <w:sz w:val="24"/>
                <w:szCs w:val="24"/>
              </w:rPr>
              <w:t>Параметр</w:t>
            </w:r>
          </w:p>
        </w:tc>
        <w:tc>
          <w:tcPr>
            <w:tcW w:w="5601" w:type="dxa"/>
            <w:gridSpan w:val="4"/>
            <w:vAlign w:val="center"/>
          </w:tcPr>
          <w:p w14:paraId="3945E855" w14:textId="7F752438" w:rsidR="00AE51F6" w:rsidRPr="00BD5FBF" w:rsidRDefault="00AE51F6" w:rsidP="003247E2">
            <w:pPr>
              <w:ind w:left="-171"/>
              <w:jc w:val="center"/>
              <w:rPr>
                <w:rFonts w:ascii="Times New Roman" w:hAnsi="Times New Roman" w:cs="Times New Roman"/>
                <w:b/>
                <w:bCs/>
                <w:sz w:val="24"/>
                <w:szCs w:val="24"/>
                <w:lang w:val="en-US"/>
              </w:rPr>
            </w:pPr>
            <w:proofErr w:type="spellStart"/>
            <w:r w:rsidRPr="00BD5FBF">
              <w:rPr>
                <w:rFonts w:ascii="Times New Roman" w:hAnsi="Times New Roman" w:cs="Times New Roman"/>
                <w:sz w:val="24"/>
                <w:szCs w:val="24"/>
                <w:lang w:val="en-US"/>
              </w:rPr>
              <w:t>МоСа</w:t>
            </w:r>
            <w:proofErr w:type="spellEnd"/>
            <w:r w:rsidRPr="00BD5FBF">
              <w:rPr>
                <w:rFonts w:ascii="Times New Roman" w:hAnsi="Times New Roman" w:cs="Times New Roman"/>
                <w:sz w:val="24"/>
                <w:szCs w:val="24"/>
                <w:lang w:val="en-US"/>
              </w:rPr>
              <w:t xml:space="preserve"> *</w:t>
            </w:r>
          </w:p>
        </w:tc>
      </w:tr>
      <w:tr w:rsidR="00536771" w:rsidRPr="00BD5FBF" w14:paraId="5C10538B" w14:textId="77777777" w:rsidTr="003247E2">
        <w:trPr>
          <w:trHeight w:val="948"/>
          <w:jc w:val="center"/>
        </w:trPr>
        <w:tc>
          <w:tcPr>
            <w:tcW w:w="4028" w:type="dxa"/>
            <w:vMerge/>
            <w:vAlign w:val="center"/>
          </w:tcPr>
          <w:p w14:paraId="680ED69D" w14:textId="77777777" w:rsidR="00536771" w:rsidRPr="00BD5FBF" w:rsidRDefault="00536771" w:rsidP="00BF04AE">
            <w:pPr>
              <w:jc w:val="center"/>
              <w:rPr>
                <w:rFonts w:ascii="Times New Roman" w:hAnsi="Times New Roman" w:cs="Times New Roman"/>
                <w:b/>
                <w:bCs/>
                <w:sz w:val="24"/>
                <w:szCs w:val="24"/>
                <w:lang w:val="en-US"/>
              </w:rPr>
            </w:pPr>
          </w:p>
        </w:tc>
        <w:tc>
          <w:tcPr>
            <w:tcW w:w="700" w:type="dxa"/>
            <w:vAlign w:val="center"/>
          </w:tcPr>
          <w:p w14:paraId="1C4C36A1" w14:textId="77777777" w:rsidR="00536771" w:rsidRPr="00BD5FBF" w:rsidRDefault="00536771" w:rsidP="00BF04AE">
            <w:pPr>
              <w:jc w:val="center"/>
              <w:rPr>
                <w:rFonts w:ascii="Times New Roman" w:hAnsi="Times New Roman" w:cs="Times New Roman"/>
                <w:b/>
                <w:bCs/>
                <w:sz w:val="24"/>
                <w:szCs w:val="24"/>
                <w:lang w:val="en-US"/>
              </w:rPr>
            </w:pPr>
            <w:r w:rsidRPr="00BD5FBF">
              <w:rPr>
                <w:rFonts w:ascii="Times New Roman" w:hAnsi="Times New Roman" w:cs="Times New Roman"/>
                <w:b/>
                <w:bCs/>
                <w:sz w:val="24"/>
                <w:szCs w:val="24"/>
                <w:lang w:val="en-US"/>
              </w:rPr>
              <w:t>N</w:t>
            </w:r>
          </w:p>
        </w:tc>
        <w:tc>
          <w:tcPr>
            <w:tcW w:w="2029" w:type="dxa"/>
            <w:vAlign w:val="center"/>
          </w:tcPr>
          <w:p w14:paraId="32D8800D" w14:textId="2A48CA27" w:rsidR="00536771" w:rsidRPr="00BD5FBF" w:rsidRDefault="00BF04AE"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с</w:t>
            </w:r>
            <w:r w:rsidR="00536771" w:rsidRPr="00BD5FBF">
              <w:rPr>
                <w:rFonts w:ascii="Times New Roman" w:hAnsi="Times New Roman" w:cs="Times New Roman"/>
                <w:bCs/>
                <w:sz w:val="24"/>
                <w:szCs w:val="24"/>
              </w:rPr>
              <w:t xml:space="preserve">реднее значение </w:t>
            </w:r>
            <w:proofErr w:type="spellStart"/>
            <w:r w:rsidR="00536771" w:rsidRPr="00BD5FBF">
              <w:rPr>
                <w:rFonts w:ascii="Times New Roman" w:hAnsi="Times New Roman" w:cs="Times New Roman"/>
                <w:bCs/>
                <w:sz w:val="24"/>
                <w:szCs w:val="24"/>
              </w:rPr>
              <w:t>МоСа</w:t>
            </w:r>
            <w:proofErr w:type="spellEnd"/>
          </w:p>
        </w:tc>
        <w:tc>
          <w:tcPr>
            <w:tcW w:w="1738" w:type="dxa"/>
            <w:vAlign w:val="center"/>
          </w:tcPr>
          <w:p w14:paraId="36B54A17" w14:textId="35E10399" w:rsidR="00536771"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lang w:val="en-US"/>
              </w:rPr>
              <w:t>c</w:t>
            </w:r>
            <w:proofErr w:type="spellStart"/>
            <w:r w:rsidRPr="00BD5FBF">
              <w:rPr>
                <w:rFonts w:ascii="Times New Roman" w:hAnsi="Times New Roman" w:cs="Times New Roman"/>
                <w:bCs/>
                <w:sz w:val="24"/>
                <w:szCs w:val="24"/>
              </w:rPr>
              <w:t>т</w:t>
            </w:r>
            <w:r w:rsidR="00536771" w:rsidRPr="00BD5FBF">
              <w:rPr>
                <w:rFonts w:ascii="Times New Roman" w:hAnsi="Times New Roman" w:cs="Times New Roman"/>
                <w:bCs/>
                <w:sz w:val="24"/>
                <w:szCs w:val="24"/>
              </w:rPr>
              <w:t>андартное</w:t>
            </w:r>
            <w:proofErr w:type="spellEnd"/>
            <w:r w:rsidR="00536771" w:rsidRPr="00BD5FBF">
              <w:rPr>
                <w:rFonts w:ascii="Times New Roman" w:hAnsi="Times New Roman" w:cs="Times New Roman"/>
                <w:bCs/>
                <w:sz w:val="24"/>
                <w:szCs w:val="24"/>
              </w:rPr>
              <w:t xml:space="preserve"> отклонение</w:t>
            </w:r>
          </w:p>
        </w:tc>
        <w:tc>
          <w:tcPr>
            <w:tcW w:w="1134" w:type="dxa"/>
            <w:vAlign w:val="center"/>
          </w:tcPr>
          <w:p w14:paraId="63E82640" w14:textId="77777777" w:rsidR="00536771" w:rsidRPr="00BD5FBF" w:rsidRDefault="00536771"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p-</w:t>
            </w:r>
            <w:proofErr w:type="spellStart"/>
            <w:r w:rsidRPr="00BD5FBF">
              <w:rPr>
                <w:rFonts w:ascii="Times New Roman" w:hAnsi="Times New Roman" w:cs="Times New Roman"/>
                <w:bCs/>
                <w:sz w:val="24"/>
                <w:szCs w:val="24"/>
              </w:rPr>
              <w:t>value</w:t>
            </w:r>
            <w:proofErr w:type="spellEnd"/>
          </w:p>
        </w:tc>
      </w:tr>
      <w:tr w:rsidR="003247E2" w:rsidRPr="00BD5FBF" w14:paraId="2C22809F" w14:textId="77777777" w:rsidTr="003247E2">
        <w:trPr>
          <w:trHeight w:val="59"/>
          <w:jc w:val="center"/>
        </w:trPr>
        <w:tc>
          <w:tcPr>
            <w:tcW w:w="4028" w:type="dxa"/>
            <w:vAlign w:val="center"/>
          </w:tcPr>
          <w:p w14:paraId="374ED499" w14:textId="42AD1506" w:rsidR="003247E2"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1</w:t>
            </w:r>
          </w:p>
        </w:tc>
        <w:tc>
          <w:tcPr>
            <w:tcW w:w="700" w:type="dxa"/>
            <w:vAlign w:val="center"/>
          </w:tcPr>
          <w:p w14:paraId="663ECCFE" w14:textId="050C690A" w:rsidR="003247E2"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2</w:t>
            </w:r>
          </w:p>
        </w:tc>
        <w:tc>
          <w:tcPr>
            <w:tcW w:w="2029" w:type="dxa"/>
            <w:vAlign w:val="center"/>
          </w:tcPr>
          <w:p w14:paraId="124B1D32" w14:textId="482660A6" w:rsidR="003247E2"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3</w:t>
            </w:r>
          </w:p>
        </w:tc>
        <w:tc>
          <w:tcPr>
            <w:tcW w:w="1738" w:type="dxa"/>
            <w:vAlign w:val="center"/>
          </w:tcPr>
          <w:p w14:paraId="66ABB05F" w14:textId="0356AD1B" w:rsidR="003247E2"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4</w:t>
            </w:r>
          </w:p>
        </w:tc>
        <w:tc>
          <w:tcPr>
            <w:tcW w:w="1134" w:type="dxa"/>
            <w:vAlign w:val="center"/>
          </w:tcPr>
          <w:p w14:paraId="639A28F7" w14:textId="2F3B8E65" w:rsidR="003247E2" w:rsidRPr="00BD5FBF" w:rsidRDefault="003247E2" w:rsidP="00BF04AE">
            <w:pPr>
              <w:jc w:val="center"/>
              <w:rPr>
                <w:rFonts w:ascii="Times New Roman" w:hAnsi="Times New Roman" w:cs="Times New Roman"/>
                <w:bCs/>
                <w:sz w:val="24"/>
                <w:szCs w:val="24"/>
              </w:rPr>
            </w:pPr>
            <w:r w:rsidRPr="00BD5FBF">
              <w:rPr>
                <w:rFonts w:ascii="Times New Roman" w:hAnsi="Times New Roman" w:cs="Times New Roman"/>
                <w:bCs/>
                <w:sz w:val="24"/>
                <w:szCs w:val="24"/>
              </w:rPr>
              <w:t>5</w:t>
            </w:r>
          </w:p>
        </w:tc>
      </w:tr>
      <w:tr w:rsidR="00536771" w:rsidRPr="00BD5FBF" w14:paraId="2C6FB126" w14:textId="77777777" w:rsidTr="003247E2">
        <w:trPr>
          <w:jc w:val="center"/>
        </w:trPr>
        <w:tc>
          <w:tcPr>
            <w:tcW w:w="4028" w:type="dxa"/>
            <w:tcBorders>
              <w:bottom w:val="nil"/>
            </w:tcBorders>
          </w:tcPr>
          <w:p w14:paraId="7961E3B8"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Возраст*</w:t>
            </w:r>
          </w:p>
          <w:p w14:paraId="3B69FD16"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18-19 лет</w:t>
            </w:r>
          </w:p>
          <w:p w14:paraId="6C1EF68D"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20-29 лет</w:t>
            </w:r>
          </w:p>
          <w:p w14:paraId="7AE57CF3"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30-39 лет</w:t>
            </w:r>
          </w:p>
          <w:p w14:paraId="50F76EB0"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40-49 лет</w:t>
            </w:r>
          </w:p>
          <w:p w14:paraId="3F5E2BE1"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50-59 лет</w:t>
            </w:r>
          </w:p>
          <w:p w14:paraId="1AC63DB1"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60-69 лет</w:t>
            </w:r>
          </w:p>
          <w:p w14:paraId="423978CE"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70-79 лет</w:t>
            </w:r>
          </w:p>
        </w:tc>
        <w:tc>
          <w:tcPr>
            <w:tcW w:w="700" w:type="dxa"/>
            <w:tcBorders>
              <w:bottom w:val="nil"/>
            </w:tcBorders>
          </w:tcPr>
          <w:p w14:paraId="31DC57F2" w14:textId="77777777" w:rsidR="00536771" w:rsidRPr="00BD5FBF" w:rsidRDefault="00536771" w:rsidP="002324AC">
            <w:pPr>
              <w:jc w:val="both"/>
              <w:rPr>
                <w:rFonts w:ascii="Times New Roman" w:hAnsi="Times New Roman" w:cs="Times New Roman"/>
                <w:sz w:val="24"/>
                <w:szCs w:val="24"/>
                <w:lang w:val="kk-KZ"/>
              </w:rPr>
            </w:pPr>
          </w:p>
          <w:p w14:paraId="6D26A1F9"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w:t>
            </w:r>
          </w:p>
          <w:p w14:paraId="7E20BD19"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25</w:t>
            </w:r>
          </w:p>
          <w:p w14:paraId="49035ACC"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50</w:t>
            </w:r>
          </w:p>
          <w:p w14:paraId="20BF218C"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52</w:t>
            </w:r>
          </w:p>
          <w:p w14:paraId="5F76BEBD"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6980526B"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59</w:t>
            </w:r>
          </w:p>
          <w:p w14:paraId="7AE6B313"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w:t>
            </w:r>
          </w:p>
        </w:tc>
        <w:tc>
          <w:tcPr>
            <w:tcW w:w="2029" w:type="dxa"/>
            <w:tcBorders>
              <w:bottom w:val="nil"/>
            </w:tcBorders>
          </w:tcPr>
          <w:p w14:paraId="7F70E8CB" w14:textId="77777777" w:rsidR="00536771" w:rsidRPr="00BD5FBF" w:rsidRDefault="00536771" w:rsidP="002324AC">
            <w:pPr>
              <w:jc w:val="center"/>
              <w:rPr>
                <w:rFonts w:ascii="Times New Roman" w:hAnsi="Times New Roman" w:cs="Times New Roman"/>
                <w:sz w:val="24"/>
                <w:szCs w:val="24"/>
                <w:lang w:val="kk-KZ"/>
              </w:rPr>
            </w:pPr>
          </w:p>
          <w:p w14:paraId="299FAE8E" w14:textId="031023A8" w:rsidR="00536771" w:rsidRPr="00BD5FBF" w:rsidRDefault="00541D96"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28</w:t>
            </w:r>
          </w:p>
          <w:p w14:paraId="6DF84C55" w14:textId="2A17A417" w:rsidR="00536771" w:rsidRPr="00BD5FBF" w:rsidRDefault="00934766"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27</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6</w:t>
            </w:r>
          </w:p>
          <w:p w14:paraId="69955568" w14:textId="5B66371B" w:rsidR="00536771" w:rsidRPr="00BD5FBF" w:rsidRDefault="008B6C9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27</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4</w:t>
            </w:r>
          </w:p>
          <w:p w14:paraId="20FA72CA" w14:textId="79C0E586" w:rsidR="00536771" w:rsidRPr="00BD5FBF" w:rsidRDefault="009615F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8</w:t>
            </w:r>
          </w:p>
          <w:p w14:paraId="43127A76" w14:textId="3E303CFA" w:rsidR="00536771" w:rsidRPr="00BD5FBF" w:rsidRDefault="00163A2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24</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7</w:t>
            </w:r>
          </w:p>
          <w:p w14:paraId="36F0DADB" w14:textId="04E7C670" w:rsidR="00536771" w:rsidRPr="00BD5FBF" w:rsidRDefault="00CA40D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24</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1</w:t>
            </w:r>
          </w:p>
          <w:p w14:paraId="5108E32B" w14:textId="70D549DD" w:rsidR="00536771" w:rsidRPr="00BD5FBF" w:rsidRDefault="00EF0E4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24</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0</w:t>
            </w:r>
          </w:p>
        </w:tc>
        <w:tc>
          <w:tcPr>
            <w:tcW w:w="1738" w:type="dxa"/>
            <w:tcBorders>
              <w:bottom w:val="nil"/>
            </w:tcBorders>
          </w:tcPr>
          <w:p w14:paraId="5CFFB9C4" w14:textId="77777777" w:rsidR="00536771" w:rsidRPr="00BD5FBF" w:rsidRDefault="00536771" w:rsidP="002324AC">
            <w:pPr>
              <w:jc w:val="center"/>
              <w:rPr>
                <w:rFonts w:ascii="Times New Roman" w:hAnsi="Times New Roman" w:cs="Times New Roman"/>
                <w:sz w:val="24"/>
                <w:szCs w:val="24"/>
                <w:lang w:val="kk-KZ"/>
              </w:rPr>
            </w:pPr>
          </w:p>
          <w:p w14:paraId="5986898A" w14:textId="28569C47" w:rsidR="00536771" w:rsidRPr="00BD5FBF" w:rsidRDefault="00541D96"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p w14:paraId="19575E35" w14:textId="4DA7B8A6" w:rsidR="00536771" w:rsidRPr="00BD5FBF" w:rsidRDefault="00934766"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6</w:t>
            </w:r>
          </w:p>
          <w:p w14:paraId="47C5E062" w14:textId="2A93A443" w:rsidR="00536771" w:rsidRPr="00BD5FBF" w:rsidRDefault="008B6C9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1</w:t>
            </w:r>
          </w:p>
          <w:p w14:paraId="0D3DF43C" w14:textId="688FB86A" w:rsidR="00536771" w:rsidRPr="00BD5FBF" w:rsidRDefault="009615F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3</w:t>
            </w:r>
          </w:p>
          <w:p w14:paraId="1CCF531A" w14:textId="30DF09FB" w:rsidR="00536771" w:rsidRPr="00BD5FBF" w:rsidRDefault="00163A2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4</w:t>
            </w:r>
          </w:p>
          <w:p w14:paraId="58B3D3DA" w14:textId="7C597A03" w:rsidR="00536771" w:rsidRPr="00BD5FBF" w:rsidRDefault="00CA40D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4</w:t>
            </w:r>
          </w:p>
          <w:p w14:paraId="05D33002" w14:textId="2909A26B" w:rsidR="00536771" w:rsidRPr="00BD5FBF" w:rsidRDefault="00EF0E4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,2</w:t>
            </w:r>
          </w:p>
        </w:tc>
        <w:tc>
          <w:tcPr>
            <w:tcW w:w="1134" w:type="dxa"/>
            <w:tcBorders>
              <w:bottom w:val="nil"/>
            </w:tcBorders>
          </w:tcPr>
          <w:p w14:paraId="11E58017" w14:textId="77777777"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0.000</w:t>
            </w:r>
          </w:p>
        </w:tc>
      </w:tr>
      <w:tr w:rsidR="003247E2" w:rsidRPr="00BD5FBF" w14:paraId="1C63C306" w14:textId="77777777" w:rsidTr="003247E2">
        <w:trPr>
          <w:trHeight w:val="59"/>
          <w:jc w:val="center"/>
        </w:trPr>
        <w:tc>
          <w:tcPr>
            <w:tcW w:w="9629" w:type="dxa"/>
            <w:gridSpan w:val="5"/>
            <w:tcBorders>
              <w:top w:val="nil"/>
              <w:left w:val="nil"/>
              <w:right w:val="nil"/>
            </w:tcBorders>
          </w:tcPr>
          <w:p w14:paraId="32D1521D" w14:textId="77777777" w:rsidR="00196D1E" w:rsidRDefault="00196D1E" w:rsidP="003247E2">
            <w:pPr>
              <w:ind w:hanging="84"/>
              <w:jc w:val="both"/>
              <w:rPr>
                <w:rFonts w:ascii="Times New Roman" w:hAnsi="Times New Roman" w:cs="Times New Roman"/>
                <w:sz w:val="28"/>
                <w:szCs w:val="28"/>
                <w:lang w:val="kk-KZ"/>
              </w:rPr>
            </w:pPr>
          </w:p>
          <w:p w14:paraId="7F68A404" w14:textId="0475B5EF" w:rsidR="003247E2" w:rsidRPr="00BD5FBF" w:rsidRDefault="003247E2" w:rsidP="003247E2">
            <w:pPr>
              <w:ind w:hanging="84"/>
              <w:jc w:val="both"/>
              <w:rPr>
                <w:rFonts w:ascii="Times New Roman" w:hAnsi="Times New Roman" w:cs="Times New Roman"/>
                <w:sz w:val="28"/>
                <w:szCs w:val="28"/>
                <w:lang w:val="kk-KZ"/>
              </w:rPr>
            </w:pPr>
            <w:r w:rsidRPr="00BD5FBF">
              <w:rPr>
                <w:rFonts w:ascii="Times New Roman" w:hAnsi="Times New Roman" w:cs="Times New Roman"/>
                <w:sz w:val="28"/>
                <w:szCs w:val="28"/>
                <w:lang w:val="kk-KZ"/>
              </w:rPr>
              <w:lastRenderedPageBreak/>
              <w:t>Продолжение таблицы 10</w:t>
            </w:r>
          </w:p>
          <w:p w14:paraId="318026F8" w14:textId="77777777" w:rsidR="003247E2" w:rsidRPr="00BD5FBF" w:rsidRDefault="003247E2" w:rsidP="003247E2">
            <w:pPr>
              <w:ind w:hanging="84"/>
              <w:jc w:val="both"/>
              <w:rPr>
                <w:rFonts w:ascii="Times New Roman" w:hAnsi="Times New Roman" w:cs="Times New Roman"/>
                <w:sz w:val="16"/>
                <w:szCs w:val="16"/>
                <w:lang w:val="kk-KZ"/>
              </w:rPr>
            </w:pPr>
          </w:p>
        </w:tc>
      </w:tr>
      <w:tr w:rsidR="003247E2" w:rsidRPr="00BD5FBF" w14:paraId="0FB644AB" w14:textId="77777777" w:rsidTr="003247E2">
        <w:trPr>
          <w:trHeight w:val="59"/>
          <w:jc w:val="center"/>
        </w:trPr>
        <w:tc>
          <w:tcPr>
            <w:tcW w:w="4028" w:type="dxa"/>
          </w:tcPr>
          <w:p w14:paraId="642E59EC" w14:textId="5E7503D9" w:rsidR="003247E2" w:rsidRPr="00BD5FBF" w:rsidRDefault="003247E2" w:rsidP="003247E2">
            <w:pPr>
              <w:jc w:val="center"/>
              <w:rPr>
                <w:rFonts w:ascii="Times New Roman" w:hAnsi="Times New Roman" w:cs="Times New Roman"/>
                <w:sz w:val="24"/>
                <w:szCs w:val="24"/>
              </w:rPr>
            </w:pPr>
            <w:r w:rsidRPr="00BD5FBF">
              <w:rPr>
                <w:rFonts w:ascii="Times New Roman" w:hAnsi="Times New Roman" w:cs="Times New Roman"/>
                <w:sz w:val="24"/>
                <w:szCs w:val="24"/>
              </w:rPr>
              <w:lastRenderedPageBreak/>
              <w:t>1</w:t>
            </w:r>
          </w:p>
        </w:tc>
        <w:tc>
          <w:tcPr>
            <w:tcW w:w="700" w:type="dxa"/>
          </w:tcPr>
          <w:p w14:paraId="613C9B2F" w14:textId="4A2190B8" w:rsidR="003247E2" w:rsidRPr="00BD5FBF" w:rsidRDefault="003247E2" w:rsidP="003247E2">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p>
        </w:tc>
        <w:tc>
          <w:tcPr>
            <w:tcW w:w="2029" w:type="dxa"/>
          </w:tcPr>
          <w:p w14:paraId="6D1A3BDA" w14:textId="04B9CA79" w:rsidR="003247E2" w:rsidRPr="00BD5FBF" w:rsidRDefault="003247E2" w:rsidP="003247E2">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p>
        </w:tc>
        <w:tc>
          <w:tcPr>
            <w:tcW w:w="1738" w:type="dxa"/>
          </w:tcPr>
          <w:p w14:paraId="22771BF9" w14:textId="66993F73" w:rsidR="003247E2" w:rsidRPr="00BD5FBF" w:rsidRDefault="003247E2" w:rsidP="003247E2">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w:t>
            </w:r>
          </w:p>
        </w:tc>
        <w:tc>
          <w:tcPr>
            <w:tcW w:w="1134" w:type="dxa"/>
          </w:tcPr>
          <w:p w14:paraId="4E78EA03" w14:textId="20240129" w:rsidR="003247E2" w:rsidRPr="00BD5FBF" w:rsidRDefault="003247E2" w:rsidP="003247E2">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5</w:t>
            </w:r>
          </w:p>
        </w:tc>
      </w:tr>
      <w:tr w:rsidR="00536771" w:rsidRPr="00BD5FBF" w14:paraId="1BCF95FE" w14:textId="77777777" w:rsidTr="003247E2">
        <w:trPr>
          <w:trHeight w:val="727"/>
          <w:jc w:val="center"/>
        </w:trPr>
        <w:tc>
          <w:tcPr>
            <w:tcW w:w="4028" w:type="dxa"/>
          </w:tcPr>
          <w:p w14:paraId="53EBBA86"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Пол**</w:t>
            </w:r>
          </w:p>
          <w:p w14:paraId="155F779B" w14:textId="77777777" w:rsidR="00536771" w:rsidRPr="00BD5FBF" w:rsidRDefault="00536771"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Мужчины</w:t>
            </w:r>
            <w:r w:rsidRPr="00BD5FBF">
              <w:rPr>
                <w:rFonts w:ascii="Times New Roman" w:hAnsi="Times New Roman" w:cs="Times New Roman"/>
                <w:sz w:val="24"/>
                <w:szCs w:val="24"/>
                <w:lang w:val="en-US"/>
              </w:rPr>
              <w:t xml:space="preserve"> </w:t>
            </w:r>
          </w:p>
          <w:p w14:paraId="0A7C2F62" w14:textId="77777777" w:rsidR="00536771" w:rsidRPr="00BD5FBF" w:rsidRDefault="00536771" w:rsidP="002324AC">
            <w:pPr>
              <w:jc w:val="both"/>
              <w:rPr>
                <w:rFonts w:ascii="Times New Roman" w:hAnsi="Times New Roman" w:cs="Times New Roman"/>
                <w:b/>
                <w:bCs/>
                <w:sz w:val="24"/>
                <w:szCs w:val="24"/>
                <w:lang w:val="en-US"/>
              </w:rPr>
            </w:pPr>
            <w:r w:rsidRPr="00BD5FBF">
              <w:rPr>
                <w:rFonts w:ascii="Times New Roman" w:hAnsi="Times New Roman" w:cs="Times New Roman"/>
                <w:sz w:val="24"/>
                <w:szCs w:val="24"/>
              </w:rPr>
              <w:t>Женщины</w:t>
            </w:r>
            <w:r w:rsidRPr="00BD5FBF">
              <w:rPr>
                <w:rFonts w:ascii="Times New Roman" w:hAnsi="Times New Roman" w:cs="Times New Roman"/>
                <w:sz w:val="24"/>
                <w:szCs w:val="24"/>
                <w:lang w:val="en-US"/>
              </w:rPr>
              <w:t xml:space="preserve"> </w:t>
            </w:r>
          </w:p>
        </w:tc>
        <w:tc>
          <w:tcPr>
            <w:tcW w:w="700" w:type="dxa"/>
          </w:tcPr>
          <w:p w14:paraId="59326D4F" w14:textId="77777777" w:rsidR="00536771" w:rsidRPr="00BD5FBF" w:rsidRDefault="00536771" w:rsidP="002324AC">
            <w:pPr>
              <w:jc w:val="both"/>
              <w:rPr>
                <w:rFonts w:ascii="Times New Roman" w:hAnsi="Times New Roman" w:cs="Times New Roman"/>
                <w:sz w:val="24"/>
                <w:szCs w:val="24"/>
                <w:lang w:val="kk-KZ"/>
              </w:rPr>
            </w:pPr>
          </w:p>
          <w:p w14:paraId="7E985E11"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111</w:t>
            </w:r>
          </w:p>
          <w:p w14:paraId="365DA15F"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122</w:t>
            </w:r>
          </w:p>
        </w:tc>
        <w:tc>
          <w:tcPr>
            <w:tcW w:w="2029" w:type="dxa"/>
          </w:tcPr>
          <w:p w14:paraId="41048244" w14:textId="77777777" w:rsidR="00536771" w:rsidRPr="00BD5FBF" w:rsidRDefault="00536771" w:rsidP="002324AC">
            <w:pPr>
              <w:jc w:val="center"/>
              <w:rPr>
                <w:rFonts w:ascii="Times New Roman" w:hAnsi="Times New Roman" w:cs="Times New Roman"/>
                <w:sz w:val="24"/>
                <w:szCs w:val="24"/>
                <w:lang w:val="kk-KZ"/>
              </w:rPr>
            </w:pPr>
          </w:p>
          <w:p w14:paraId="650652DA" w14:textId="3E5CE21A" w:rsidR="00536771" w:rsidRPr="00BD5FBF" w:rsidRDefault="0052010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26,1</w:t>
            </w:r>
          </w:p>
          <w:p w14:paraId="6998FE20" w14:textId="58F12FD5" w:rsidR="00536771" w:rsidRPr="00BD5FBF" w:rsidRDefault="0052010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25,7</w:t>
            </w:r>
          </w:p>
        </w:tc>
        <w:tc>
          <w:tcPr>
            <w:tcW w:w="1738" w:type="dxa"/>
          </w:tcPr>
          <w:p w14:paraId="2D5A010B" w14:textId="77777777" w:rsidR="00536771" w:rsidRPr="00BD5FBF" w:rsidRDefault="00536771" w:rsidP="002324AC">
            <w:pPr>
              <w:jc w:val="center"/>
              <w:rPr>
                <w:rFonts w:ascii="Times New Roman" w:hAnsi="Times New Roman" w:cs="Times New Roman"/>
                <w:sz w:val="24"/>
                <w:szCs w:val="24"/>
                <w:lang w:val="kk-KZ"/>
              </w:rPr>
            </w:pPr>
          </w:p>
          <w:p w14:paraId="70E6E0A7" w14:textId="582C1C0E" w:rsidR="00536771" w:rsidRPr="00BD5FBF" w:rsidRDefault="0052010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2,5</w:t>
            </w:r>
          </w:p>
          <w:p w14:paraId="644568D1" w14:textId="24AE6BB2" w:rsidR="00536771" w:rsidRPr="00BD5FBF" w:rsidRDefault="0052010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tc>
        <w:tc>
          <w:tcPr>
            <w:tcW w:w="1134" w:type="dxa"/>
          </w:tcPr>
          <w:p w14:paraId="55D30765" w14:textId="029A55B3"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436A2A" w:rsidRPr="00BD5FBF">
              <w:rPr>
                <w:rFonts w:ascii="Times New Roman" w:hAnsi="Times New Roman" w:cs="Times New Roman"/>
                <w:sz w:val="24"/>
                <w:szCs w:val="24"/>
                <w:lang w:val="kk-KZ"/>
              </w:rPr>
              <w:t>925</w:t>
            </w:r>
          </w:p>
        </w:tc>
      </w:tr>
      <w:tr w:rsidR="00536771" w:rsidRPr="00BD5FBF" w14:paraId="00B9E1FC" w14:textId="77777777" w:rsidTr="003247E2">
        <w:trPr>
          <w:trHeight w:val="698"/>
          <w:jc w:val="center"/>
        </w:trPr>
        <w:tc>
          <w:tcPr>
            <w:tcW w:w="4028" w:type="dxa"/>
          </w:tcPr>
          <w:p w14:paraId="05BA051F"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Заболевание*</w:t>
            </w:r>
          </w:p>
          <w:p w14:paraId="4C63338D"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ХВГВ</w:t>
            </w:r>
          </w:p>
          <w:p w14:paraId="14BD9865"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ХВГС</w:t>
            </w:r>
          </w:p>
          <w:p w14:paraId="488C0AF2" w14:textId="77777777" w:rsidR="00536771" w:rsidRPr="00BD5FBF" w:rsidRDefault="00536771"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ХВГ</w:t>
            </w:r>
            <w:r w:rsidRPr="00BD5FBF">
              <w:rPr>
                <w:rFonts w:ascii="Times New Roman" w:hAnsi="Times New Roman" w:cs="Times New Roman"/>
                <w:sz w:val="24"/>
                <w:szCs w:val="24"/>
                <w:lang w:val="en-US"/>
              </w:rPr>
              <w:t>D</w:t>
            </w:r>
          </w:p>
        </w:tc>
        <w:tc>
          <w:tcPr>
            <w:tcW w:w="700" w:type="dxa"/>
          </w:tcPr>
          <w:p w14:paraId="3F8CBEDB" w14:textId="77777777" w:rsidR="00536771" w:rsidRPr="00BD5FBF" w:rsidRDefault="00536771" w:rsidP="002324AC">
            <w:pPr>
              <w:jc w:val="both"/>
              <w:rPr>
                <w:rFonts w:ascii="Times New Roman" w:hAnsi="Times New Roman" w:cs="Times New Roman"/>
                <w:sz w:val="24"/>
                <w:szCs w:val="24"/>
                <w:lang w:val="kk-KZ"/>
              </w:rPr>
            </w:pPr>
          </w:p>
          <w:p w14:paraId="1582A257"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44</w:t>
            </w:r>
          </w:p>
          <w:p w14:paraId="4F9AA1B8"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132</w:t>
            </w:r>
          </w:p>
          <w:p w14:paraId="447969D6" w14:textId="6B9E34AD"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57</w:t>
            </w:r>
          </w:p>
        </w:tc>
        <w:tc>
          <w:tcPr>
            <w:tcW w:w="2029" w:type="dxa"/>
          </w:tcPr>
          <w:p w14:paraId="00DE13E2" w14:textId="77777777" w:rsidR="00536771" w:rsidRPr="00BD5FBF" w:rsidRDefault="00536771" w:rsidP="002324AC">
            <w:pPr>
              <w:jc w:val="both"/>
              <w:rPr>
                <w:rFonts w:ascii="Times New Roman" w:hAnsi="Times New Roman" w:cs="Times New Roman"/>
                <w:sz w:val="24"/>
                <w:szCs w:val="24"/>
                <w:lang w:val="kk-KZ"/>
              </w:rPr>
            </w:pPr>
          </w:p>
          <w:p w14:paraId="62AD701C" w14:textId="1C97A65A" w:rsidR="00536771" w:rsidRPr="00BD5FBF" w:rsidRDefault="00B4457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26,3</w:t>
            </w:r>
          </w:p>
          <w:p w14:paraId="32B2C60E" w14:textId="76B69DCE" w:rsidR="00536771" w:rsidRPr="00BD5FBF" w:rsidRDefault="008545F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3</w:t>
            </w:r>
          </w:p>
          <w:p w14:paraId="0F64CAE6" w14:textId="308F604C" w:rsidR="00536771" w:rsidRPr="00BD5FBF" w:rsidRDefault="00BE05BC"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24</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9</w:t>
            </w:r>
          </w:p>
        </w:tc>
        <w:tc>
          <w:tcPr>
            <w:tcW w:w="1738" w:type="dxa"/>
          </w:tcPr>
          <w:p w14:paraId="28C89BCB" w14:textId="77777777" w:rsidR="00536771" w:rsidRPr="00BD5FBF" w:rsidRDefault="00536771" w:rsidP="002324AC">
            <w:pPr>
              <w:jc w:val="both"/>
              <w:rPr>
                <w:rFonts w:ascii="Times New Roman" w:hAnsi="Times New Roman" w:cs="Times New Roman"/>
                <w:sz w:val="24"/>
                <w:szCs w:val="24"/>
                <w:lang w:val="kk-KZ"/>
              </w:rPr>
            </w:pPr>
          </w:p>
          <w:p w14:paraId="330D841A" w14:textId="0AEDEEDF" w:rsidR="00536771" w:rsidRPr="00BD5FBF" w:rsidRDefault="00B4457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7</w:t>
            </w:r>
          </w:p>
          <w:p w14:paraId="4DAB1256" w14:textId="77777777" w:rsidR="008545F2" w:rsidRPr="00BD5FBF" w:rsidRDefault="008545F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2,7</w:t>
            </w:r>
          </w:p>
          <w:p w14:paraId="7797F4B3" w14:textId="5D4D934E" w:rsidR="00536771" w:rsidRPr="00BD5FBF" w:rsidRDefault="00BE05BC"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6</w:t>
            </w:r>
          </w:p>
        </w:tc>
        <w:tc>
          <w:tcPr>
            <w:tcW w:w="1134" w:type="dxa"/>
          </w:tcPr>
          <w:p w14:paraId="1B9365EC" w14:textId="25C8D880"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2C3DDE" w:rsidRPr="00BD5FBF">
              <w:rPr>
                <w:rFonts w:ascii="Times New Roman" w:hAnsi="Times New Roman" w:cs="Times New Roman"/>
                <w:sz w:val="24"/>
                <w:szCs w:val="24"/>
                <w:lang w:val="kk-KZ"/>
              </w:rPr>
              <w:t>106</w:t>
            </w:r>
          </w:p>
        </w:tc>
      </w:tr>
      <w:tr w:rsidR="00536771" w:rsidRPr="00BD5FBF" w14:paraId="6DE64112" w14:textId="77777777" w:rsidTr="003247E2">
        <w:trPr>
          <w:trHeight w:val="1690"/>
          <w:jc w:val="center"/>
        </w:trPr>
        <w:tc>
          <w:tcPr>
            <w:tcW w:w="4028" w:type="dxa"/>
          </w:tcPr>
          <w:p w14:paraId="761F2C74"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Длительность заболевания*</w:t>
            </w:r>
          </w:p>
          <w:p w14:paraId="24F948EB"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До 1 года</w:t>
            </w:r>
          </w:p>
          <w:p w14:paraId="0A6F183F"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До 5 лет</w:t>
            </w:r>
          </w:p>
          <w:p w14:paraId="6301D731"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6-10 лет</w:t>
            </w:r>
          </w:p>
          <w:p w14:paraId="58A95661" w14:textId="77777777" w:rsidR="00536771" w:rsidRPr="00BD5FBF" w:rsidRDefault="00536771" w:rsidP="002324AC">
            <w:pPr>
              <w:jc w:val="both"/>
              <w:rPr>
                <w:rFonts w:ascii="Times New Roman" w:hAnsi="Times New Roman" w:cs="Times New Roman"/>
                <w:sz w:val="24"/>
                <w:szCs w:val="24"/>
              </w:rPr>
            </w:pPr>
            <w:r w:rsidRPr="00BD5FBF">
              <w:rPr>
                <w:rFonts w:ascii="Times New Roman" w:hAnsi="Times New Roman" w:cs="Times New Roman"/>
                <w:sz w:val="24"/>
                <w:szCs w:val="24"/>
              </w:rPr>
              <w:t>11-20 лет</w:t>
            </w:r>
          </w:p>
          <w:p w14:paraId="7363B06F"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Более 20 лет</w:t>
            </w:r>
          </w:p>
        </w:tc>
        <w:tc>
          <w:tcPr>
            <w:tcW w:w="700" w:type="dxa"/>
          </w:tcPr>
          <w:p w14:paraId="5274936D" w14:textId="77777777" w:rsidR="00536771" w:rsidRPr="00BD5FBF" w:rsidRDefault="00536771" w:rsidP="002324AC">
            <w:pPr>
              <w:rPr>
                <w:rFonts w:ascii="Times New Roman" w:hAnsi="Times New Roman" w:cs="Times New Roman"/>
                <w:sz w:val="24"/>
                <w:szCs w:val="24"/>
                <w:lang w:val="kk-KZ"/>
              </w:rPr>
            </w:pPr>
          </w:p>
          <w:p w14:paraId="5D48953D" w14:textId="77777777"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28</w:t>
            </w:r>
          </w:p>
          <w:p w14:paraId="44921A6E" w14:textId="77777777"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109</w:t>
            </w:r>
          </w:p>
          <w:p w14:paraId="340CBC90"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73</w:t>
            </w:r>
          </w:p>
          <w:p w14:paraId="67AAA88B"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19</w:t>
            </w:r>
          </w:p>
          <w:p w14:paraId="1910BA3C" w14:textId="77777777"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w:t>
            </w:r>
          </w:p>
        </w:tc>
        <w:tc>
          <w:tcPr>
            <w:tcW w:w="2029" w:type="dxa"/>
          </w:tcPr>
          <w:p w14:paraId="31C54C31" w14:textId="77777777" w:rsidR="00536771" w:rsidRPr="00BD5FBF" w:rsidRDefault="00536771" w:rsidP="002324AC">
            <w:pPr>
              <w:rPr>
                <w:rFonts w:ascii="Times New Roman" w:hAnsi="Times New Roman" w:cs="Times New Roman"/>
                <w:sz w:val="24"/>
                <w:szCs w:val="24"/>
                <w:lang w:val="kk-KZ"/>
              </w:rPr>
            </w:pPr>
          </w:p>
          <w:p w14:paraId="7908B6B5" w14:textId="1DB161C1" w:rsidR="00536771" w:rsidRPr="00BD5FBF" w:rsidRDefault="005E7FA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6</w:t>
            </w:r>
          </w:p>
          <w:p w14:paraId="5E5645D2" w14:textId="7BC10F52" w:rsidR="00536771" w:rsidRPr="00BD5FBF" w:rsidRDefault="00D16A0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26</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0</w:t>
            </w:r>
          </w:p>
          <w:p w14:paraId="2EC18419" w14:textId="7DE0B38D" w:rsidR="00536771" w:rsidRPr="00BD5FBF" w:rsidRDefault="00D16A0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25</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7</w:t>
            </w:r>
          </w:p>
          <w:p w14:paraId="50F581C2" w14:textId="0ACCA795" w:rsidR="00536771" w:rsidRPr="00BD5FBF" w:rsidRDefault="00951BC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25</w:t>
            </w:r>
            <w:r w:rsidR="00536771" w:rsidRPr="00BD5FBF">
              <w:rPr>
                <w:rFonts w:ascii="Times New Roman" w:hAnsi="Times New Roman" w:cs="Times New Roman"/>
                <w:sz w:val="24"/>
                <w:szCs w:val="24"/>
                <w:lang w:val="kk-KZ"/>
              </w:rPr>
              <w:t>,5</w:t>
            </w:r>
          </w:p>
          <w:p w14:paraId="757FBEAC" w14:textId="12F0AD7A" w:rsidR="00536771" w:rsidRPr="00BD5FBF" w:rsidRDefault="00F84CD4"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tc>
        <w:tc>
          <w:tcPr>
            <w:tcW w:w="1738" w:type="dxa"/>
          </w:tcPr>
          <w:p w14:paraId="40C2CC76" w14:textId="77777777" w:rsidR="00536771" w:rsidRPr="00BD5FBF" w:rsidRDefault="00536771" w:rsidP="002324AC">
            <w:pPr>
              <w:rPr>
                <w:rFonts w:ascii="Times New Roman" w:hAnsi="Times New Roman" w:cs="Times New Roman"/>
                <w:sz w:val="24"/>
                <w:szCs w:val="24"/>
                <w:lang w:val="kk-KZ"/>
              </w:rPr>
            </w:pPr>
          </w:p>
          <w:p w14:paraId="0C2AAE00" w14:textId="603EF4C7" w:rsidR="00536771" w:rsidRPr="00BD5FBF" w:rsidRDefault="005E7FA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7</w:t>
            </w:r>
          </w:p>
          <w:p w14:paraId="5C61F563" w14:textId="0957A799" w:rsidR="00536771" w:rsidRPr="00BD5FBF" w:rsidRDefault="00D16A0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1</w:t>
            </w:r>
          </w:p>
          <w:p w14:paraId="350FCA6E" w14:textId="0174F58F" w:rsidR="00536771" w:rsidRPr="00BD5FBF" w:rsidRDefault="00D16A05"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1</w:t>
            </w:r>
          </w:p>
          <w:p w14:paraId="39D5B447" w14:textId="2D191E6B" w:rsidR="00536771" w:rsidRPr="00BD5FBF" w:rsidRDefault="00951BC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4</w:t>
            </w:r>
          </w:p>
          <w:p w14:paraId="5671EB39" w14:textId="2D918531" w:rsidR="00536771" w:rsidRPr="00BD5FBF" w:rsidRDefault="00F84CD4"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5</w:t>
            </w:r>
            <w:r w:rsidR="00536771"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2</w:t>
            </w:r>
          </w:p>
        </w:tc>
        <w:tc>
          <w:tcPr>
            <w:tcW w:w="1134" w:type="dxa"/>
          </w:tcPr>
          <w:p w14:paraId="6B59C4F8" w14:textId="41FB52E1" w:rsidR="00536771" w:rsidRPr="00BD5FBF" w:rsidRDefault="00536771"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2E6D30" w:rsidRPr="00BD5FBF">
              <w:rPr>
                <w:rFonts w:ascii="Times New Roman" w:hAnsi="Times New Roman" w:cs="Times New Roman"/>
                <w:sz w:val="24"/>
                <w:szCs w:val="24"/>
                <w:lang w:val="kk-KZ"/>
              </w:rPr>
              <w:t>595</w:t>
            </w:r>
          </w:p>
        </w:tc>
      </w:tr>
      <w:tr w:rsidR="00536771" w:rsidRPr="00BD5FBF" w14:paraId="3C437FB7" w14:textId="77777777" w:rsidTr="003247E2">
        <w:trPr>
          <w:trHeight w:val="1406"/>
          <w:jc w:val="center"/>
        </w:trPr>
        <w:tc>
          <w:tcPr>
            <w:tcW w:w="4028" w:type="dxa"/>
          </w:tcPr>
          <w:p w14:paraId="355B4DCB"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Фиброз*</w:t>
            </w:r>
          </w:p>
          <w:p w14:paraId="0AC44123"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0</w:t>
            </w:r>
          </w:p>
          <w:p w14:paraId="26038DC5"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1</w:t>
            </w:r>
          </w:p>
          <w:p w14:paraId="71627EED"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2</w:t>
            </w:r>
          </w:p>
          <w:p w14:paraId="6AAC4B6C" w14:textId="77777777" w:rsidR="00536771" w:rsidRPr="00BD5FBF" w:rsidRDefault="00536771"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3</w:t>
            </w:r>
          </w:p>
          <w:p w14:paraId="6ED65BDA" w14:textId="23DD31EF" w:rsidR="004D4FA5" w:rsidRPr="00BD5FBF" w:rsidRDefault="00536771" w:rsidP="002324AC">
            <w:pPr>
              <w:jc w:val="both"/>
              <w:rPr>
                <w:rFonts w:ascii="Times New Roman" w:hAnsi="Times New Roman" w:cs="Times New Roman"/>
                <w:b/>
                <w:bCs/>
                <w:sz w:val="24"/>
                <w:szCs w:val="24"/>
                <w:vertAlign w:val="subscript"/>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4</w:t>
            </w:r>
          </w:p>
        </w:tc>
        <w:tc>
          <w:tcPr>
            <w:tcW w:w="700" w:type="dxa"/>
          </w:tcPr>
          <w:p w14:paraId="308EB06F" w14:textId="77777777" w:rsidR="00536771" w:rsidRPr="00BD5FBF" w:rsidRDefault="00536771" w:rsidP="002324AC">
            <w:pPr>
              <w:jc w:val="both"/>
              <w:rPr>
                <w:rFonts w:ascii="Times New Roman" w:hAnsi="Times New Roman" w:cs="Times New Roman"/>
                <w:sz w:val="24"/>
                <w:szCs w:val="24"/>
                <w:lang w:val="kk-KZ"/>
              </w:rPr>
            </w:pPr>
          </w:p>
          <w:p w14:paraId="6D135E13"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47</w:t>
            </w:r>
          </w:p>
          <w:p w14:paraId="1B0CF13F"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53</w:t>
            </w:r>
          </w:p>
          <w:p w14:paraId="5A8FB88E"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40</w:t>
            </w:r>
          </w:p>
          <w:p w14:paraId="56A8020A"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06632D67" w14:textId="77777777"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55</w:t>
            </w:r>
          </w:p>
        </w:tc>
        <w:tc>
          <w:tcPr>
            <w:tcW w:w="2029" w:type="dxa"/>
          </w:tcPr>
          <w:p w14:paraId="25D16DE2" w14:textId="77777777" w:rsidR="00536771" w:rsidRPr="00BD5FBF" w:rsidRDefault="00536771" w:rsidP="002324AC">
            <w:pPr>
              <w:jc w:val="center"/>
              <w:rPr>
                <w:rFonts w:ascii="Times New Roman" w:hAnsi="Times New Roman" w:cs="Times New Roman"/>
                <w:sz w:val="24"/>
                <w:szCs w:val="24"/>
              </w:rPr>
            </w:pPr>
          </w:p>
          <w:p w14:paraId="0B328B20" w14:textId="4B8D4E86"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28</w:t>
            </w:r>
          </w:p>
          <w:p w14:paraId="2D0FF94F" w14:textId="69B94809"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25</w:t>
            </w:r>
          </w:p>
          <w:p w14:paraId="58DC0565" w14:textId="69FEC74F"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25</w:t>
            </w:r>
          </w:p>
          <w:p w14:paraId="23C85A98" w14:textId="77777777"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24</w:t>
            </w:r>
          </w:p>
          <w:p w14:paraId="0BC7C84A" w14:textId="52F9A4B3"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23,5</w:t>
            </w:r>
          </w:p>
        </w:tc>
        <w:tc>
          <w:tcPr>
            <w:tcW w:w="1738" w:type="dxa"/>
          </w:tcPr>
          <w:p w14:paraId="0A5B7522" w14:textId="77777777" w:rsidR="00536771" w:rsidRPr="00BD5FBF" w:rsidRDefault="00536771" w:rsidP="002324AC">
            <w:pPr>
              <w:jc w:val="center"/>
              <w:rPr>
                <w:rFonts w:ascii="Times New Roman" w:hAnsi="Times New Roman" w:cs="Times New Roman"/>
                <w:sz w:val="24"/>
                <w:szCs w:val="24"/>
              </w:rPr>
            </w:pPr>
          </w:p>
          <w:p w14:paraId="71A9604E" w14:textId="7540F57B"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1,0</w:t>
            </w:r>
          </w:p>
          <w:p w14:paraId="09E09111" w14:textId="5E954466"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1,9</w:t>
            </w:r>
          </w:p>
          <w:p w14:paraId="0729EF0E" w14:textId="6D212245"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1,0</w:t>
            </w:r>
          </w:p>
          <w:p w14:paraId="6EC49033" w14:textId="1F9FD43A"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1,0</w:t>
            </w:r>
          </w:p>
          <w:p w14:paraId="05DCE380" w14:textId="51B75605" w:rsidR="00536771" w:rsidRPr="00BD5FBF" w:rsidRDefault="0053677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rPr>
              <w:t>1,0</w:t>
            </w:r>
          </w:p>
        </w:tc>
        <w:tc>
          <w:tcPr>
            <w:tcW w:w="1134" w:type="dxa"/>
          </w:tcPr>
          <w:p w14:paraId="0610596E" w14:textId="0858EA78" w:rsidR="00536771" w:rsidRPr="00BD5FBF" w:rsidRDefault="00536771" w:rsidP="002324AC">
            <w:pPr>
              <w:jc w:val="center"/>
              <w:rPr>
                <w:rFonts w:ascii="Times New Roman" w:hAnsi="Times New Roman" w:cs="Times New Roman"/>
                <w:sz w:val="24"/>
                <w:szCs w:val="24"/>
              </w:rPr>
            </w:pPr>
            <w:r w:rsidRPr="00BD5FBF">
              <w:rPr>
                <w:rFonts w:ascii="Times New Roman" w:hAnsi="Times New Roman" w:cs="Times New Roman"/>
                <w:sz w:val="24"/>
                <w:szCs w:val="24"/>
              </w:rPr>
              <w:t>0.00</w:t>
            </w:r>
            <w:r w:rsidR="00E71684" w:rsidRPr="00BD5FBF">
              <w:rPr>
                <w:rFonts w:ascii="Times New Roman" w:hAnsi="Times New Roman" w:cs="Times New Roman"/>
                <w:sz w:val="24"/>
                <w:szCs w:val="24"/>
              </w:rPr>
              <w:t>1</w:t>
            </w:r>
          </w:p>
        </w:tc>
      </w:tr>
      <w:tr w:rsidR="00977ECB" w:rsidRPr="00BD5FBF" w14:paraId="2A0FAFF3" w14:textId="77777777" w:rsidTr="003247E2">
        <w:trPr>
          <w:jc w:val="center"/>
        </w:trPr>
        <w:tc>
          <w:tcPr>
            <w:tcW w:w="4028" w:type="dxa"/>
          </w:tcPr>
          <w:p w14:paraId="6C3C17E9" w14:textId="3EFC9F65" w:rsidR="00977ECB" w:rsidRPr="00BD5FBF" w:rsidRDefault="00977ECB" w:rsidP="002324AC">
            <w:pPr>
              <w:jc w:val="both"/>
              <w:rPr>
                <w:rFonts w:ascii="Times New Roman" w:hAnsi="Times New Roman" w:cs="Times New Roman"/>
                <w:b/>
                <w:bCs/>
                <w:sz w:val="24"/>
                <w:szCs w:val="24"/>
              </w:rPr>
            </w:pPr>
            <w:bookmarkStart w:id="274" w:name="_Hlk124024256"/>
            <w:r w:rsidRPr="00BD5FBF">
              <w:rPr>
                <w:rFonts w:ascii="Times New Roman" w:hAnsi="Times New Roman" w:cs="Times New Roman"/>
                <w:sz w:val="24"/>
                <w:szCs w:val="24"/>
              </w:rPr>
              <w:t>Уровень АЛТ</w:t>
            </w:r>
            <w:r w:rsidR="00114917" w:rsidRPr="00BD5FBF">
              <w:rPr>
                <w:rFonts w:ascii="Times New Roman" w:hAnsi="Times New Roman" w:cs="Times New Roman"/>
                <w:sz w:val="24"/>
                <w:szCs w:val="24"/>
              </w:rPr>
              <w:t>**</w:t>
            </w:r>
          </w:p>
          <w:p w14:paraId="1E5D0C20" w14:textId="77777777" w:rsidR="00977ECB" w:rsidRPr="00BD5FBF" w:rsidRDefault="00977EC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 xml:space="preserve">Норма </w:t>
            </w:r>
          </w:p>
          <w:p w14:paraId="5C77D899" w14:textId="77D16886" w:rsidR="004D4FA5" w:rsidRPr="00BD5FBF" w:rsidRDefault="00977ECB"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700" w:type="dxa"/>
          </w:tcPr>
          <w:p w14:paraId="611F5438" w14:textId="77777777" w:rsidR="00977ECB" w:rsidRPr="00BD5FBF" w:rsidRDefault="00977ECB" w:rsidP="002324AC">
            <w:pPr>
              <w:jc w:val="center"/>
              <w:rPr>
                <w:rFonts w:ascii="Times New Roman" w:hAnsi="Times New Roman" w:cs="Times New Roman"/>
                <w:sz w:val="24"/>
                <w:szCs w:val="24"/>
                <w:lang w:val="kk-KZ"/>
              </w:rPr>
            </w:pPr>
          </w:p>
          <w:p w14:paraId="6CD7EE43" w14:textId="77777777" w:rsidR="005D1FA2" w:rsidRPr="00BD5FBF" w:rsidRDefault="005D1FA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34</w:t>
            </w:r>
          </w:p>
          <w:p w14:paraId="7CBD579F" w14:textId="0FA9436F" w:rsidR="009447EC" w:rsidRPr="00BD5FBF" w:rsidRDefault="009447EC"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199</w:t>
            </w:r>
          </w:p>
        </w:tc>
        <w:tc>
          <w:tcPr>
            <w:tcW w:w="2029" w:type="dxa"/>
          </w:tcPr>
          <w:p w14:paraId="11B3A4C8" w14:textId="77777777" w:rsidR="00977ECB" w:rsidRPr="00BD5FBF" w:rsidRDefault="00977ECB" w:rsidP="002324AC">
            <w:pPr>
              <w:jc w:val="center"/>
              <w:rPr>
                <w:rFonts w:ascii="Times New Roman" w:hAnsi="Times New Roman" w:cs="Times New Roman"/>
                <w:sz w:val="24"/>
                <w:szCs w:val="24"/>
              </w:rPr>
            </w:pPr>
          </w:p>
          <w:p w14:paraId="18F5735B" w14:textId="77777777" w:rsidR="009447EC" w:rsidRPr="00BD5FBF" w:rsidRDefault="009447EC" w:rsidP="002324AC">
            <w:pPr>
              <w:jc w:val="center"/>
              <w:rPr>
                <w:rFonts w:ascii="Times New Roman" w:hAnsi="Times New Roman" w:cs="Times New Roman"/>
                <w:sz w:val="24"/>
                <w:szCs w:val="24"/>
              </w:rPr>
            </w:pPr>
            <w:r w:rsidRPr="00BD5FBF">
              <w:rPr>
                <w:rFonts w:ascii="Times New Roman" w:hAnsi="Times New Roman" w:cs="Times New Roman"/>
                <w:sz w:val="24"/>
                <w:szCs w:val="24"/>
              </w:rPr>
              <w:t>26,4</w:t>
            </w:r>
          </w:p>
          <w:p w14:paraId="06D75A23" w14:textId="2759AED6" w:rsidR="003D115A" w:rsidRPr="00BD5FBF" w:rsidRDefault="003D115A" w:rsidP="002324AC">
            <w:pPr>
              <w:jc w:val="center"/>
              <w:rPr>
                <w:rFonts w:ascii="Times New Roman" w:hAnsi="Times New Roman" w:cs="Times New Roman"/>
                <w:sz w:val="24"/>
                <w:szCs w:val="24"/>
              </w:rPr>
            </w:pPr>
            <w:r w:rsidRPr="00BD5FBF">
              <w:rPr>
                <w:rFonts w:ascii="Times New Roman" w:hAnsi="Times New Roman" w:cs="Times New Roman"/>
                <w:sz w:val="24"/>
                <w:szCs w:val="24"/>
              </w:rPr>
              <w:t>25,8</w:t>
            </w:r>
          </w:p>
        </w:tc>
        <w:tc>
          <w:tcPr>
            <w:tcW w:w="1738" w:type="dxa"/>
          </w:tcPr>
          <w:p w14:paraId="7719E361" w14:textId="77777777" w:rsidR="00977ECB" w:rsidRPr="00BD5FBF" w:rsidRDefault="00977ECB" w:rsidP="002324AC">
            <w:pPr>
              <w:jc w:val="center"/>
              <w:rPr>
                <w:rFonts w:ascii="Times New Roman" w:hAnsi="Times New Roman" w:cs="Times New Roman"/>
                <w:sz w:val="24"/>
                <w:szCs w:val="24"/>
              </w:rPr>
            </w:pPr>
          </w:p>
          <w:p w14:paraId="105058A9" w14:textId="77777777" w:rsidR="009447EC" w:rsidRPr="00BD5FBF" w:rsidRDefault="009447EC" w:rsidP="002324AC">
            <w:pPr>
              <w:jc w:val="center"/>
              <w:rPr>
                <w:rFonts w:ascii="Times New Roman" w:hAnsi="Times New Roman" w:cs="Times New Roman"/>
                <w:sz w:val="24"/>
                <w:szCs w:val="24"/>
              </w:rPr>
            </w:pPr>
            <w:r w:rsidRPr="00BD5FBF">
              <w:rPr>
                <w:rFonts w:ascii="Times New Roman" w:hAnsi="Times New Roman" w:cs="Times New Roman"/>
                <w:sz w:val="24"/>
                <w:szCs w:val="24"/>
              </w:rPr>
              <w:t>2,9</w:t>
            </w:r>
          </w:p>
          <w:p w14:paraId="0EA9AF6F" w14:textId="45897F0F" w:rsidR="003D115A" w:rsidRPr="00BD5FBF" w:rsidRDefault="003D115A" w:rsidP="002324AC">
            <w:pPr>
              <w:jc w:val="center"/>
              <w:rPr>
                <w:rFonts w:ascii="Times New Roman" w:hAnsi="Times New Roman" w:cs="Times New Roman"/>
                <w:sz w:val="24"/>
                <w:szCs w:val="24"/>
              </w:rPr>
            </w:pPr>
            <w:r w:rsidRPr="00BD5FBF">
              <w:rPr>
                <w:rFonts w:ascii="Times New Roman" w:hAnsi="Times New Roman" w:cs="Times New Roman"/>
                <w:sz w:val="24"/>
                <w:szCs w:val="24"/>
              </w:rPr>
              <w:t>3,1</w:t>
            </w:r>
          </w:p>
        </w:tc>
        <w:tc>
          <w:tcPr>
            <w:tcW w:w="1134" w:type="dxa"/>
          </w:tcPr>
          <w:p w14:paraId="1EBBEA13" w14:textId="1FABAB3F" w:rsidR="00977ECB" w:rsidRPr="00BD5FBF" w:rsidRDefault="00BE409C" w:rsidP="002324AC">
            <w:pPr>
              <w:jc w:val="center"/>
              <w:rPr>
                <w:rFonts w:ascii="Times New Roman" w:hAnsi="Times New Roman" w:cs="Times New Roman"/>
                <w:sz w:val="24"/>
                <w:szCs w:val="24"/>
              </w:rPr>
            </w:pPr>
            <w:r w:rsidRPr="00BD5FBF">
              <w:rPr>
                <w:rFonts w:ascii="Times New Roman" w:hAnsi="Times New Roman" w:cs="Times New Roman"/>
                <w:sz w:val="24"/>
                <w:szCs w:val="24"/>
              </w:rPr>
              <w:t>0.333</w:t>
            </w:r>
          </w:p>
        </w:tc>
      </w:tr>
      <w:tr w:rsidR="00977ECB" w:rsidRPr="00BD5FBF" w14:paraId="19F83AFE" w14:textId="77777777" w:rsidTr="003247E2">
        <w:trPr>
          <w:jc w:val="center"/>
        </w:trPr>
        <w:tc>
          <w:tcPr>
            <w:tcW w:w="4028" w:type="dxa"/>
          </w:tcPr>
          <w:p w14:paraId="0EB8FFA1" w14:textId="7541833B" w:rsidR="00977ECB" w:rsidRPr="00BD5FBF" w:rsidRDefault="00977EC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Уровень АСТ</w:t>
            </w:r>
            <w:r w:rsidR="00114917" w:rsidRPr="00BD5FBF">
              <w:rPr>
                <w:rFonts w:ascii="Times New Roman" w:hAnsi="Times New Roman" w:cs="Times New Roman"/>
                <w:sz w:val="24"/>
                <w:szCs w:val="24"/>
              </w:rPr>
              <w:t>**</w:t>
            </w:r>
          </w:p>
          <w:p w14:paraId="7AEC8676" w14:textId="77777777" w:rsidR="00977ECB" w:rsidRPr="00BD5FBF" w:rsidRDefault="00977EC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 xml:space="preserve">Норма </w:t>
            </w:r>
          </w:p>
          <w:p w14:paraId="49DB788B" w14:textId="37A3E08E" w:rsidR="004D4FA5" w:rsidRPr="00BD5FBF" w:rsidRDefault="00977ECB"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700" w:type="dxa"/>
          </w:tcPr>
          <w:p w14:paraId="434032D5" w14:textId="77777777" w:rsidR="00977ECB" w:rsidRPr="00BD5FBF" w:rsidRDefault="00977ECB" w:rsidP="002324AC">
            <w:pPr>
              <w:jc w:val="center"/>
              <w:rPr>
                <w:rFonts w:ascii="Times New Roman" w:hAnsi="Times New Roman" w:cs="Times New Roman"/>
                <w:sz w:val="24"/>
                <w:szCs w:val="24"/>
                <w:lang w:val="kk-KZ"/>
              </w:rPr>
            </w:pPr>
          </w:p>
          <w:p w14:paraId="1DDE419D" w14:textId="77777777" w:rsidR="00412B5D" w:rsidRPr="00BD5FBF" w:rsidRDefault="00412B5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47</w:t>
            </w:r>
          </w:p>
          <w:p w14:paraId="03AC36D4" w14:textId="30CB6015" w:rsidR="00412B5D" w:rsidRPr="00BD5FBF" w:rsidRDefault="00412B5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186</w:t>
            </w:r>
          </w:p>
        </w:tc>
        <w:tc>
          <w:tcPr>
            <w:tcW w:w="2029" w:type="dxa"/>
          </w:tcPr>
          <w:p w14:paraId="16277147" w14:textId="77777777" w:rsidR="00977ECB" w:rsidRPr="00BD5FBF" w:rsidRDefault="00977ECB" w:rsidP="002324AC">
            <w:pPr>
              <w:jc w:val="center"/>
              <w:rPr>
                <w:rFonts w:ascii="Times New Roman" w:hAnsi="Times New Roman" w:cs="Times New Roman"/>
                <w:sz w:val="24"/>
                <w:szCs w:val="24"/>
              </w:rPr>
            </w:pPr>
          </w:p>
          <w:p w14:paraId="596DD276" w14:textId="77777777" w:rsidR="0094495E" w:rsidRPr="00BD5FBF" w:rsidRDefault="0094495E" w:rsidP="002324AC">
            <w:pPr>
              <w:jc w:val="center"/>
              <w:rPr>
                <w:rFonts w:ascii="Times New Roman" w:hAnsi="Times New Roman" w:cs="Times New Roman"/>
                <w:sz w:val="24"/>
                <w:szCs w:val="24"/>
              </w:rPr>
            </w:pPr>
            <w:r w:rsidRPr="00BD5FBF">
              <w:rPr>
                <w:rFonts w:ascii="Times New Roman" w:hAnsi="Times New Roman" w:cs="Times New Roman"/>
                <w:sz w:val="24"/>
                <w:szCs w:val="24"/>
              </w:rPr>
              <w:t>26,5</w:t>
            </w:r>
          </w:p>
          <w:p w14:paraId="00C01DB0" w14:textId="716C5A4B" w:rsidR="00C8460B" w:rsidRPr="00BD5FBF" w:rsidRDefault="00C8460B" w:rsidP="002324AC">
            <w:pPr>
              <w:jc w:val="center"/>
              <w:rPr>
                <w:rFonts w:ascii="Times New Roman" w:hAnsi="Times New Roman" w:cs="Times New Roman"/>
                <w:sz w:val="24"/>
                <w:szCs w:val="24"/>
              </w:rPr>
            </w:pPr>
            <w:r w:rsidRPr="00BD5FBF">
              <w:rPr>
                <w:rFonts w:ascii="Times New Roman" w:hAnsi="Times New Roman" w:cs="Times New Roman"/>
                <w:sz w:val="24"/>
                <w:szCs w:val="24"/>
              </w:rPr>
              <w:t>25,8</w:t>
            </w:r>
          </w:p>
        </w:tc>
        <w:tc>
          <w:tcPr>
            <w:tcW w:w="1738" w:type="dxa"/>
          </w:tcPr>
          <w:p w14:paraId="2C430581" w14:textId="77777777" w:rsidR="00977ECB" w:rsidRPr="00BD5FBF" w:rsidRDefault="00977ECB" w:rsidP="002324AC">
            <w:pPr>
              <w:jc w:val="center"/>
              <w:rPr>
                <w:rFonts w:ascii="Times New Roman" w:hAnsi="Times New Roman" w:cs="Times New Roman"/>
                <w:sz w:val="24"/>
                <w:szCs w:val="24"/>
              </w:rPr>
            </w:pPr>
          </w:p>
          <w:p w14:paraId="3E7C00BB" w14:textId="77777777" w:rsidR="0094495E" w:rsidRPr="00BD5FBF" w:rsidRDefault="0094495E" w:rsidP="002324AC">
            <w:pPr>
              <w:jc w:val="center"/>
              <w:rPr>
                <w:rFonts w:ascii="Times New Roman" w:hAnsi="Times New Roman" w:cs="Times New Roman"/>
                <w:sz w:val="24"/>
                <w:szCs w:val="24"/>
              </w:rPr>
            </w:pPr>
            <w:r w:rsidRPr="00BD5FBF">
              <w:rPr>
                <w:rFonts w:ascii="Times New Roman" w:hAnsi="Times New Roman" w:cs="Times New Roman"/>
                <w:sz w:val="24"/>
                <w:szCs w:val="24"/>
              </w:rPr>
              <w:t>3,0</w:t>
            </w:r>
          </w:p>
          <w:p w14:paraId="653FA507" w14:textId="6F16D99E" w:rsidR="00C8460B" w:rsidRPr="00BD5FBF" w:rsidRDefault="00C8460B" w:rsidP="002324AC">
            <w:pPr>
              <w:jc w:val="center"/>
              <w:rPr>
                <w:rFonts w:ascii="Times New Roman" w:hAnsi="Times New Roman" w:cs="Times New Roman"/>
                <w:sz w:val="24"/>
                <w:szCs w:val="24"/>
              </w:rPr>
            </w:pPr>
            <w:r w:rsidRPr="00BD5FBF">
              <w:rPr>
                <w:rFonts w:ascii="Times New Roman" w:hAnsi="Times New Roman" w:cs="Times New Roman"/>
                <w:sz w:val="24"/>
                <w:szCs w:val="24"/>
              </w:rPr>
              <w:t>3,1</w:t>
            </w:r>
          </w:p>
        </w:tc>
        <w:tc>
          <w:tcPr>
            <w:tcW w:w="1134" w:type="dxa"/>
          </w:tcPr>
          <w:p w14:paraId="55AAF14F" w14:textId="4D76FF6A" w:rsidR="00977ECB" w:rsidRPr="00BD5FBF" w:rsidRDefault="00C11C52" w:rsidP="002324AC">
            <w:pPr>
              <w:jc w:val="center"/>
              <w:rPr>
                <w:rFonts w:ascii="Times New Roman" w:hAnsi="Times New Roman" w:cs="Times New Roman"/>
                <w:sz w:val="24"/>
                <w:szCs w:val="24"/>
              </w:rPr>
            </w:pPr>
            <w:r w:rsidRPr="00BD5FBF">
              <w:rPr>
                <w:rFonts w:ascii="Times New Roman" w:hAnsi="Times New Roman" w:cs="Times New Roman"/>
                <w:sz w:val="24"/>
                <w:szCs w:val="24"/>
              </w:rPr>
              <w:t>0.084</w:t>
            </w:r>
          </w:p>
        </w:tc>
      </w:tr>
      <w:tr w:rsidR="00977ECB" w:rsidRPr="00BD5FBF" w14:paraId="0C3BB4A2" w14:textId="77777777" w:rsidTr="003247E2">
        <w:trPr>
          <w:jc w:val="center"/>
        </w:trPr>
        <w:tc>
          <w:tcPr>
            <w:tcW w:w="4028" w:type="dxa"/>
          </w:tcPr>
          <w:p w14:paraId="08FA0849" w14:textId="507C303E" w:rsidR="00977ECB" w:rsidRPr="00BD5FBF" w:rsidRDefault="00977EC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Вирусная нагрузка</w:t>
            </w:r>
            <w:r w:rsidR="00114917" w:rsidRPr="00BD5FBF">
              <w:rPr>
                <w:rFonts w:ascii="Times New Roman" w:hAnsi="Times New Roman" w:cs="Times New Roman"/>
                <w:sz w:val="24"/>
                <w:szCs w:val="24"/>
              </w:rPr>
              <w:t>**</w:t>
            </w:r>
          </w:p>
          <w:p w14:paraId="2A60F4E4" w14:textId="77777777" w:rsidR="00977ECB" w:rsidRPr="00BD5FBF" w:rsidRDefault="00977EC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Низкая вирусная нагрузка</w:t>
            </w:r>
          </w:p>
          <w:p w14:paraId="1C2662F8" w14:textId="10453522" w:rsidR="004D4FA5" w:rsidRPr="00BD5FBF" w:rsidRDefault="003247E2" w:rsidP="002324AC">
            <w:pPr>
              <w:jc w:val="both"/>
              <w:rPr>
                <w:rFonts w:ascii="Times New Roman" w:hAnsi="Times New Roman" w:cs="Times New Roman"/>
                <w:sz w:val="24"/>
                <w:szCs w:val="24"/>
              </w:rPr>
            </w:pPr>
            <w:r w:rsidRPr="00BD5FBF">
              <w:rPr>
                <w:rFonts w:ascii="Times New Roman" w:hAnsi="Times New Roman" w:cs="Times New Roman"/>
                <w:sz w:val="24"/>
                <w:szCs w:val="24"/>
              </w:rPr>
              <w:t>Высокая вирусная нагрузка</w:t>
            </w:r>
          </w:p>
        </w:tc>
        <w:tc>
          <w:tcPr>
            <w:tcW w:w="700" w:type="dxa"/>
          </w:tcPr>
          <w:p w14:paraId="27E6D009" w14:textId="77777777" w:rsidR="00977ECB" w:rsidRPr="00BD5FBF" w:rsidRDefault="00977ECB" w:rsidP="002324AC">
            <w:pPr>
              <w:jc w:val="center"/>
              <w:rPr>
                <w:rFonts w:ascii="Times New Roman" w:hAnsi="Times New Roman" w:cs="Times New Roman"/>
                <w:sz w:val="24"/>
                <w:szCs w:val="24"/>
                <w:lang w:val="kk-KZ"/>
              </w:rPr>
            </w:pPr>
          </w:p>
          <w:p w14:paraId="18E911F5" w14:textId="77777777" w:rsidR="0033788A" w:rsidRPr="00BD5FBF" w:rsidRDefault="0033788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131</w:t>
            </w:r>
          </w:p>
          <w:p w14:paraId="07AF8F1A" w14:textId="6AE9C20D" w:rsidR="0033788A" w:rsidRPr="00BD5FBF" w:rsidRDefault="0033788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102</w:t>
            </w:r>
          </w:p>
        </w:tc>
        <w:tc>
          <w:tcPr>
            <w:tcW w:w="2029" w:type="dxa"/>
          </w:tcPr>
          <w:p w14:paraId="527B2AD9" w14:textId="77777777" w:rsidR="00977ECB" w:rsidRPr="00BD5FBF" w:rsidRDefault="00977ECB" w:rsidP="002324AC">
            <w:pPr>
              <w:jc w:val="center"/>
              <w:rPr>
                <w:rFonts w:ascii="Times New Roman" w:hAnsi="Times New Roman" w:cs="Times New Roman"/>
                <w:sz w:val="24"/>
                <w:szCs w:val="24"/>
              </w:rPr>
            </w:pPr>
          </w:p>
          <w:p w14:paraId="15309FC7" w14:textId="77777777" w:rsidR="00BE5271" w:rsidRPr="00BD5FBF" w:rsidRDefault="00BE5271" w:rsidP="002324AC">
            <w:pPr>
              <w:jc w:val="center"/>
              <w:rPr>
                <w:rFonts w:ascii="Times New Roman" w:hAnsi="Times New Roman" w:cs="Times New Roman"/>
                <w:sz w:val="24"/>
                <w:szCs w:val="24"/>
              </w:rPr>
            </w:pPr>
            <w:r w:rsidRPr="00BD5FBF">
              <w:rPr>
                <w:rFonts w:ascii="Times New Roman" w:hAnsi="Times New Roman" w:cs="Times New Roman"/>
                <w:sz w:val="24"/>
                <w:szCs w:val="24"/>
              </w:rPr>
              <w:t>26,1</w:t>
            </w:r>
          </w:p>
          <w:p w14:paraId="7511851A" w14:textId="7E80FAF0" w:rsidR="00CD53A1" w:rsidRPr="00BD5FBF" w:rsidRDefault="00CD53A1" w:rsidP="002324AC">
            <w:pPr>
              <w:jc w:val="center"/>
              <w:rPr>
                <w:rFonts w:ascii="Times New Roman" w:hAnsi="Times New Roman" w:cs="Times New Roman"/>
                <w:sz w:val="24"/>
                <w:szCs w:val="24"/>
              </w:rPr>
            </w:pPr>
            <w:r w:rsidRPr="00BD5FBF">
              <w:rPr>
                <w:rFonts w:ascii="Times New Roman" w:hAnsi="Times New Roman" w:cs="Times New Roman"/>
                <w:sz w:val="24"/>
                <w:szCs w:val="24"/>
              </w:rPr>
              <w:t>25,7</w:t>
            </w:r>
          </w:p>
        </w:tc>
        <w:tc>
          <w:tcPr>
            <w:tcW w:w="1738" w:type="dxa"/>
          </w:tcPr>
          <w:p w14:paraId="63B51878" w14:textId="77777777" w:rsidR="00977ECB" w:rsidRPr="00BD5FBF" w:rsidRDefault="00977ECB" w:rsidP="002324AC">
            <w:pPr>
              <w:jc w:val="center"/>
              <w:rPr>
                <w:rFonts w:ascii="Times New Roman" w:hAnsi="Times New Roman" w:cs="Times New Roman"/>
                <w:sz w:val="24"/>
                <w:szCs w:val="24"/>
              </w:rPr>
            </w:pPr>
          </w:p>
          <w:p w14:paraId="53F5612C" w14:textId="77777777" w:rsidR="00BE5271" w:rsidRPr="00BD5FBF" w:rsidRDefault="00BE5271" w:rsidP="002324AC">
            <w:pPr>
              <w:jc w:val="center"/>
              <w:rPr>
                <w:rFonts w:ascii="Times New Roman" w:hAnsi="Times New Roman" w:cs="Times New Roman"/>
                <w:sz w:val="24"/>
                <w:szCs w:val="24"/>
              </w:rPr>
            </w:pPr>
            <w:r w:rsidRPr="00BD5FBF">
              <w:rPr>
                <w:rFonts w:ascii="Times New Roman" w:hAnsi="Times New Roman" w:cs="Times New Roman"/>
                <w:sz w:val="24"/>
                <w:szCs w:val="24"/>
              </w:rPr>
              <w:t>3,0</w:t>
            </w:r>
          </w:p>
          <w:p w14:paraId="3C2C1A2D" w14:textId="66448608" w:rsidR="00CD53A1" w:rsidRPr="00BD5FBF" w:rsidRDefault="00CD53A1" w:rsidP="002324AC">
            <w:pPr>
              <w:jc w:val="center"/>
              <w:rPr>
                <w:rFonts w:ascii="Times New Roman" w:hAnsi="Times New Roman" w:cs="Times New Roman"/>
                <w:sz w:val="24"/>
                <w:szCs w:val="24"/>
              </w:rPr>
            </w:pPr>
            <w:r w:rsidRPr="00BD5FBF">
              <w:rPr>
                <w:rFonts w:ascii="Times New Roman" w:hAnsi="Times New Roman" w:cs="Times New Roman"/>
                <w:sz w:val="24"/>
                <w:szCs w:val="24"/>
              </w:rPr>
              <w:t>3,2</w:t>
            </w:r>
          </w:p>
        </w:tc>
        <w:tc>
          <w:tcPr>
            <w:tcW w:w="1134" w:type="dxa"/>
          </w:tcPr>
          <w:p w14:paraId="02F50133" w14:textId="7EF370CD" w:rsidR="00977ECB" w:rsidRPr="00BD5FBF" w:rsidRDefault="00386F14" w:rsidP="002324AC">
            <w:pPr>
              <w:jc w:val="center"/>
              <w:rPr>
                <w:rFonts w:ascii="Times New Roman" w:hAnsi="Times New Roman" w:cs="Times New Roman"/>
                <w:sz w:val="24"/>
                <w:szCs w:val="24"/>
              </w:rPr>
            </w:pPr>
            <w:r w:rsidRPr="00BD5FBF">
              <w:rPr>
                <w:rFonts w:ascii="Times New Roman" w:hAnsi="Times New Roman" w:cs="Times New Roman"/>
                <w:sz w:val="24"/>
                <w:szCs w:val="24"/>
              </w:rPr>
              <w:t>0.445</w:t>
            </w:r>
          </w:p>
        </w:tc>
      </w:tr>
      <w:bookmarkEnd w:id="274"/>
      <w:tr w:rsidR="00536771" w:rsidRPr="00BD5FBF" w14:paraId="5B7E9503" w14:textId="77777777" w:rsidTr="003247E2">
        <w:trPr>
          <w:jc w:val="center"/>
        </w:trPr>
        <w:tc>
          <w:tcPr>
            <w:tcW w:w="9629" w:type="dxa"/>
            <w:gridSpan w:val="5"/>
          </w:tcPr>
          <w:p w14:paraId="04877683" w14:textId="04CE7215" w:rsidR="00536771" w:rsidRPr="00BD5FBF" w:rsidRDefault="00536771" w:rsidP="009A718F">
            <w:pPr>
              <w:ind w:firstLine="597"/>
              <w:jc w:val="both"/>
              <w:rPr>
                <w:rFonts w:ascii="Times New Roman" w:hAnsi="Times New Roman" w:cs="Times New Roman"/>
                <w:sz w:val="24"/>
                <w:szCs w:val="24"/>
                <w:lang w:val="kk-KZ"/>
              </w:rPr>
            </w:pPr>
            <w:r w:rsidRPr="00BD5FBF">
              <w:rPr>
                <w:rFonts w:ascii="Times New Roman" w:hAnsi="Times New Roman" w:cs="Times New Roman"/>
                <w:sz w:val="24"/>
                <w:szCs w:val="24"/>
                <w:lang w:val="kk-KZ"/>
              </w:rPr>
              <w:t xml:space="preserve">* </w:t>
            </w:r>
            <w:r w:rsidR="00BF04AE"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Тест Крускала-Уоллиса</w:t>
            </w:r>
          </w:p>
          <w:p w14:paraId="5BDA29B3" w14:textId="459CAFB0" w:rsidR="00536771" w:rsidRPr="00BD5FBF" w:rsidRDefault="00536771" w:rsidP="009A718F">
            <w:pPr>
              <w:ind w:firstLine="597"/>
              <w:jc w:val="both"/>
              <w:rPr>
                <w:rFonts w:ascii="Times New Roman" w:hAnsi="Times New Roman" w:cs="Times New Roman"/>
                <w:sz w:val="24"/>
                <w:szCs w:val="24"/>
              </w:rPr>
            </w:pPr>
            <w:r w:rsidRPr="00BD5FBF">
              <w:rPr>
                <w:rFonts w:ascii="Times New Roman" w:hAnsi="Times New Roman" w:cs="Times New Roman"/>
                <w:sz w:val="24"/>
                <w:szCs w:val="24"/>
                <w:lang w:val="kk-KZ"/>
              </w:rPr>
              <w:t xml:space="preserve">** </w:t>
            </w:r>
            <w:r w:rsidR="00BF04AE"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Манна-Уитни</w:t>
            </w:r>
          </w:p>
        </w:tc>
      </w:tr>
    </w:tbl>
    <w:p w14:paraId="3CAA90B7" w14:textId="77777777" w:rsidR="00536771" w:rsidRPr="00BD5FBF" w:rsidRDefault="00536771" w:rsidP="00BE0026">
      <w:pPr>
        <w:spacing w:after="0" w:line="240" w:lineRule="auto"/>
        <w:ind w:firstLine="709"/>
        <w:jc w:val="both"/>
        <w:rPr>
          <w:rFonts w:ascii="Times New Roman" w:eastAsia="Times New Roman" w:hAnsi="Times New Roman" w:cs="Times New Roman"/>
          <w:color w:val="000000"/>
          <w:sz w:val="28"/>
          <w:szCs w:val="28"/>
          <w:lang w:val="kk-KZ"/>
        </w:rPr>
      </w:pPr>
    </w:p>
    <w:p w14:paraId="465C102E" w14:textId="77777777" w:rsidR="00BF04AE" w:rsidRPr="00BD5FBF" w:rsidRDefault="00BF04AE" w:rsidP="00BF04AE">
      <w:pPr>
        <w:spacing w:after="0" w:line="240" w:lineRule="auto"/>
        <w:ind w:firstLine="709"/>
        <w:jc w:val="both"/>
        <w:rPr>
          <w:rFonts w:ascii="Times New Roman" w:eastAsia="Times New Roman" w:hAnsi="Times New Roman" w:cs="Times New Roman"/>
          <w:color w:val="000000"/>
          <w:sz w:val="28"/>
          <w:szCs w:val="28"/>
          <w:lang w:val="kk-KZ"/>
        </w:rPr>
      </w:pPr>
      <w:bookmarkStart w:id="275" w:name="_Hlk123753878"/>
      <w:r w:rsidRPr="00BD5FBF">
        <w:rPr>
          <w:rFonts w:ascii="Times New Roman" w:eastAsia="Times New Roman" w:hAnsi="Times New Roman" w:cs="Times New Roman"/>
          <w:color w:val="000000"/>
          <w:sz w:val="28"/>
          <w:szCs w:val="28"/>
          <w:lang w:val="kk-KZ"/>
        </w:rPr>
        <w:t xml:space="preserve">В таблице 10 представлены результаты анализа, проведенного для оценки факторов, влияющих на суммарные баллы </w:t>
      </w:r>
      <w:bookmarkStart w:id="276" w:name="_Hlk123569582"/>
      <w:r w:rsidRPr="00BD5FBF">
        <w:rPr>
          <w:rFonts w:ascii="Times New Roman" w:eastAsia="Times New Roman" w:hAnsi="Times New Roman" w:cs="Times New Roman"/>
          <w:color w:val="000000"/>
          <w:sz w:val="28"/>
          <w:szCs w:val="28"/>
          <w:lang w:val="kk-KZ"/>
        </w:rPr>
        <w:t>МоСа</w:t>
      </w:r>
      <w:bookmarkEnd w:id="276"/>
      <w:r w:rsidRPr="00BD5FBF">
        <w:rPr>
          <w:rFonts w:ascii="Times New Roman" w:eastAsia="Times New Roman" w:hAnsi="Times New Roman" w:cs="Times New Roman"/>
          <w:color w:val="000000"/>
          <w:sz w:val="28"/>
          <w:szCs w:val="28"/>
          <w:lang w:val="kk-KZ"/>
        </w:rPr>
        <w:t xml:space="preserve"> при оценке когнитивных расстройств у пациентов с хроническим вирусными гепатитами. Было обнаружено, что возраст (р&lt;0.000), стадия фиброза печени (р&lt;0.001) в значительной степени имели связь с показателями МоСа.</w:t>
      </w:r>
    </w:p>
    <w:p w14:paraId="33092829" w14:textId="3A42D4BA" w:rsidR="00C017D2" w:rsidRPr="00BD5FBF" w:rsidRDefault="000D020A"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Проведенный множественный регрессионный анализ про</w:t>
      </w:r>
      <w:r w:rsidR="00D7282C" w:rsidRPr="00BD5FBF">
        <w:rPr>
          <w:rFonts w:ascii="Times New Roman" w:eastAsia="Times New Roman" w:hAnsi="Times New Roman" w:cs="Times New Roman"/>
          <w:color w:val="000000"/>
          <w:sz w:val="28"/>
          <w:szCs w:val="28"/>
          <w:lang w:val="kk-KZ"/>
        </w:rPr>
        <w:t>демонстрировал</w:t>
      </w:r>
      <w:r w:rsidRPr="00BD5FBF">
        <w:rPr>
          <w:rFonts w:ascii="Times New Roman" w:eastAsia="Times New Roman" w:hAnsi="Times New Roman" w:cs="Times New Roman"/>
          <w:color w:val="000000"/>
          <w:sz w:val="28"/>
          <w:szCs w:val="28"/>
          <w:lang w:val="kk-KZ"/>
        </w:rPr>
        <w:t xml:space="preserve">, </w:t>
      </w:r>
      <w:bookmarkStart w:id="277" w:name="_Hlk124111695"/>
      <w:r w:rsidRPr="00BD5FBF">
        <w:rPr>
          <w:rFonts w:ascii="Times New Roman" w:eastAsia="Times New Roman" w:hAnsi="Times New Roman" w:cs="Times New Roman"/>
          <w:color w:val="000000"/>
          <w:sz w:val="28"/>
          <w:szCs w:val="28"/>
          <w:lang w:val="kk-KZ"/>
        </w:rPr>
        <w:t>что возраст (р</w:t>
      </w:r>
      <w:r w:rsidR="0069657D" w:rsidRPr="00BD5FBF">
        <w:rPr>
          <w:rFonts w:ascii="Times New Roman" w:eastAsia="Times New Roman" w:hAnsi="Times New Roman" w:cs="Times New Roman"/>
          <w:color w:val="000000"/>
          <w:sz w:val="28"/>
          <w:szCs w:val="28"/>
          <w:lang w:val="kk-KZ"/>
        </w:rPr>
        <w:t>&lt;</w:t>
      </w:r>
      <w:r w:rsidRPr="00BD5FBF">
        <w:rPr>
          <w:rFonts w:ascii="Times New Roman" w:eastAsia="Times New Roman" w:hAnsi="Times New Roman" w:cs="Times New Roman"/>
          <w:color w:val="000000"/>
          <w:sz w:val="28"/>
          <w:szCs w:val="28"/>
          <w:lang w:val="kk-KZ"/>
        </w:rPr>
        <w:t>0.0</w:t>
      </w:r>
      <w:r w:rsidR="00DB615E" w:rsidRPr="00BD5FBF">
        <w:rPr>
          <w:rFonts w:ascii="Times New Roman" w:eastAsia="Times New Roman" w:hAnsi="Times New Roman" w:cs="Times New Roman"/>
          <w:color w:val="000000"/>
          <w:sz w:val="28"/>
          <w:szCs w:val="28"/>
          <w:lang w:val="kk-KZ"/>
        </w:rPr>
        <w:t>23</w:t>
      </w:r>
      <w:r w:rsidRPr="00BD5FBF">
        <w:rPr>
          <w:rFonts w:ascii="Times New Roman" w:eastAsia="Times New Roman" w:hAnsi="Times New Roman" w:cs="Times New Roman"/>
          <w:color w:val="000000"/>
          <w:sz w:val="28"/>
          <w:szCs w:val="28"/>
          <w:lang w:val="kk-KZ"/>
        </w:rPr>
        <w:t>)</w:t>
      </w:r>
      <w:r w:rsidR="00DB615E" w:rsidRPr="00BD5FBF">
        <w:rPr>
          <w:rFonts w:ascii="Times New Roman" w:eastAsia="Times New Roman" w:hAnsi="Times New Roman" w:cs="Times New Roman"/>
          <w:color w:val="000000"/>
          <w:sz w:val="28"/>
          <w:szCs w:val="28"/>
          <w:lang w:val="kk-KZ"/>
        </w:rPr>
        <w:t xml:space="preserve"> и</w:t>
      </w:r>
      <w:r w:rsidRPr="00BD5FBF">
        <w:rPr>
          <w:rFonts w:ascii="Times New Roman" w:eastAsia="Times New Roman" w:hAnsi="Times New Roman" w:cs="Times New Roman"/>
          <w:color w:val="000000"/>
          <w:sz w:val="28"/>
          <w:szCs w:val="28"/>
          <w:lang w:val="kk-KZ"/>
        </w:rPr>
        <w:t xml:space="preserve"> </w:t>
      </w:r>
      <w:r w:rsidR="00B204E2" w:rsidRPr="00BD5FBF">
        <w:rPr>
          <w:rFonts w:ascii="Times New Roman" w:eastAsia="Times New Roman" w:hAnsi="Times New Roman" w:cs="Times New Roman"/>
          <w:color w:val="000000"/>
          <w:sz w:val="28"/>
          <w:szCs w:val="28"/>
          <w:lang w:val="kk-KZ"/>
        </w:rPr>
        <w:t>длительность заболевания</w:t>
      </w:r>
      <w:r w:rsidRPr="00BD5FBF">
        <w:rPr>
          <w:rFonts w:ascii="Times New Roman" w:eastAsia="Times New Roman" w:hAnsi="Times New Roman" w:cs="Times New Roman"/>
          <w:color w:val="000000"/>
          <w:sz w:val="28"/>
          <w:szCs w:val="28"/>
          <w:lang w:val="kk-KZ"/>
        </w:rPr>
        <w:t xml:space="preserve"> </w:t>
      </w:r>
      <w:bookmarkStart w:id="278" w:name="_Hlk123339119"/>
      <w:r w:rsidRPr="00BD5FBF">
        <w:rPr>
          <w:rFonts w:ascii="Times New Roman" w:eastAsia="Times New Roman" w:hAnsi="Times New Roman" w:cs="Times New Roman"/>
          <w:color w:val="000000"/>
          <w:sz w:val="28"/>
          <w:szCs w:val="28"/>
          <w:lang w:val="kk-KZ"/>
        </w:rPr>
        <w:t>(р</w:t>
      </w:r>
      <w:r w:rsidR="0069657D" w:rsidRPr="00BD5FBF">
        <w:rPr>
          <w:rFonts w:ascii="Times New Roman" w:eastAsia="Times New Roman" w:hAnsi="Times New Roman" w:cs="Times New Roman"/>
          <w:color w:val="000000"/>
          <w:sz w:val="28"/>
          <w:szCs w:val="28"/>
          <w:lang w:val="kk-KZ"/>
        </w:rPr>
        <w:t>&lt;</w:t>
      </w:r>
      <w:r w:rsidR="00D7282C" w:rsidRPr="00BD5FBF">
        <w:rPr>
          <w:rFonts w:ascii="Times New Roman" w:eastAsia="Times New Roman" w:hAnsi="Times New Roman" w:cs="Times New Roman"/>
          <w:color w:val="000000"/>
          <w:sz w:val="28"/>
          <w:szCs w:val="28"/>
          <w:lang w:val="kk-KZ"/>
        </w:rPr>
        <w:t>0.00</w:t>
      </w:r>
      <w:r w:rsidR="00B204E2" w:rsidRPr="00BD5FBF">
        <w:rPr>
          <w:rFonts w:ascii="Times New Roman" w:eastAsia="Times New Roman" w:hAnsi="Times New Roman" w:cs="Times New Roman"/>
          <w:color w:val="000000"/>
          <w:sz w:val="28"/>
          <w:szCs w:val="28"/>
          <w:lang w:val="kk-KZ"/>
        </w:rPr>
        <w:t>2</w:t>
      </w:r>
      <w:r w:rsidRPr="00BD5FBF">
        <w:rPr>
          <w:rFonts w:ascii="Times New Roman" w:eastAsia="Times New Roman" w:hAnsi="Times New Roman" w:cs="Times New Roman"/>
          <w:color w:val="000000"/>
          <w:sz w:val="28"/>
          <w:szCs w:val="28"/>
          <w:lang w:val="kk-KZ"/>
        </w:rPr>
        <w:t>)</w:t>
      </w:r>
      <w:bookmarkEnd w:id="278"/>
      <w:r w:rsidR="00D7282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были переменными, существенно связанными с</w:t>
      </w:r>
      <w:r w:rsidR="00D7282C" w:rsidRPr="00BD5FBF">
        <w:rPr>
          <w:rFonts w:ascii="Times New Roman" w:eastAsia="Times New Roman" w:hAnsi="Times New Roman" w:cs="Times New Roman"/>
          <w:color w:val="000000"/>
          <w:sz w:val="28"/>
          <w:szCs w:val="28"/>
          <w:lang w:val="kk-KZ"/>
        </w:rPr>
        <w:t xml:space="preserve"> когнитивными нарушениями </w:t>
      </w:r>
      <w:r w:rsidRPr="00BD5FBF">
        <w:rPr>
          <w:rFonts w:ascii="Times New Roman" w:eastAsia="Times New Roman" w:hAnsi="Times New Roman" w:cs="Times New Roman"/>
          <w:color w:val="000000"/>
          <w:sz w:val="28"/>
          <w:szCs w:val="28"/>
          <w:lang w:val="kk-KZ"/>
        </w:rPr>
        <w:t>у пациентов с хроническими вирусными гепатитами</w:t>
      </w:r>
      <w:bookmarkEnd w:id="277"/>
      <w:r w:rsidR="00B204E2"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w:t>
      </w:r>
      <w:r w:rsidR="003247E2" w:rsidRPr="00BD5FBF">
        <w:rPr>
          <w:rFonts w:ascii="Times New Roman" w:eastAsia="Times New Roman" w:hAnsi="Times New Roman" w:cs="Times New Roman"/>
          <w:color w:val="000000"/>
          <w:sz w:val="28"/>
          <w:szCs w:val="28"/>
          <w:lang w:val="kk-KZ"/>
        </w:rPr>
        <w:t>т</w:t>
      </w:r>
      <w:r w:rsidRPr="00BD5FBF">
        <w:rPr>
          <w:rFonts w:ascii="Times New Roman" w:eastAsia="Times New Roman" w:hAnsi="Times New Roman" w:cs="Times New Roman"/>
          <w:color w:val="000000"/>
          <w:sz w:val="28"/>
          <w:szCs w:val="28"/>
          <w:lang w:val="kk-KZ"/>
        </w:rPr>
        <w:t xml:space="preserve">аблица </w:t>
      </w:r>
      <w:r w:rsidR="00D64DF1" w:rsidRPr="00BD5FBF">
        <w:rPr>
          <w:rFonts w:ascii="Times New Roman" w:eastAsia="Times New Roman" w:hAnsi="Times New Roman" w:cs="Times New Roman"/>
          <w:color w:val="000000"/>
          <w:sz w:val="28"/>
          <w:szCs w:val="28"/>
          <w:lang w:val="kk-KZ"/>
        </w:rPr>
        <w:t>11</w:t>
      </w:r>
      <w:r w:rsidRPr="00BD5FBF">
        <w:rPr>
          <w:rFonts w:ascii="Times New Roman" w:eastAsia="Times New Roman" w:hAnsi="Times New Roman" w:cs="Times New Roman"/>
          <w:color w:val="000000"/>
          <w:sz w:val="28"/>
          <w:szCs w:val="28"/>
          <w:lang w:val="kk-KZ"/>
        </w:rPr>
        <w:t>).</w:t>
      </w:r>
    </w:p>
    <w:p w14:paraId="504FCF2A" w14:textId="77777777" w:rsidR="00DB615E" w:rsidRPr="00BD5FBF" w:rsidRDefault="00DB615E" w:rsidP="00BE0026">
      <w:pPr>
        <w:spacing w:after="0" w:line="240" w:lineRule="auto"/>
        <w:ind w:firstLine="709"/>
        <w:jc w:val="both"/>
        <w:rPr>
          <w:rFonts w:ascii="Times New Roman" w:eastAsia="Times New Roman" w:hAnsi="Times New Roman" w:cs="Times New Roman"/>
          <w:color w:val="000000"/>
          <w:sz w:val="28"/>
          <w:szCs w:val="28"/>
          <w:lang w:val="kk-KZ"/>
        </w:rPr>
      </w:pPr>
    </w:p>
    <w:p w14:paraId="30E7BA57" w14:textId="77777777" w:rsidR="003247E2" w:rsidRPr="00BD5FBF" w:rsidRDefault="003247E2" w:rsidP="00BE0026">
      <w:pPr>
        <w:spacing w:after="0" w:line="240" w:lineRule="auto"/>
        <w:ind w:firstLine="709"/>
        <w:jc w:val="both"/>
        <w:rPr>
          <w:rFonts w:ascii="Times New Roman" w:eastAsia="Times New Roman" w:hAnsi="Times New Roman" w:cs="Times New Roman"/>
          <w:color w:val="000000"/>
          <w:sz w:val="28"/>
          <w:szCs w:val="28"/>
          <w:lang w:val="kk-KZ"/>
        </w:rPr>
      </w:pPr>
    </w:p>
    <w:p w14:paraId="44E45C1E" w14:textId="77777777" w:rsidR="003247E2" w:rsidRPr="00BD5FBF" w:rsidRDefault="003247E2" w:rsidP="00BE0026">
      <w:pPr>
        <w:spacing w:after="0" w:line="240" w:lineRule="auto"/>
        <w:ind w:firstLine="709"/>
        <w:jc w:val="both"/>
        <w:rPr>
          <w:rFonts w:ascii="Times New Roman" w:eastAsia="Times New Roman" w:hAnsi="Times New Roman" w:cs="Times New Roman"/>
          <w:color w:val="000000"/>
          <w:sz w:val="28"/>
          <w:szCs w:val="28"/>
          <w:lang w:val="kk-KZ"/>
        </w:rPr>
      </w:pPr>
    </w:p>
    <w:p w14:paraId="07AED3CD" w14:textId="77777777" w:rsidR="003247E2" w:rsidRPr="00BD5FBF" w:rsidRDefault="003247E2" w:rsidP="00BE0026">
      <w:pPr>
        <w:spacing w:after="0" w:line="240" w:lineRule="auto"/>
        <w:ind w:firstLine="709"/>
        <w:jc w:val="both"/>
        <w:rPr>
          <w:rFonts w:ascii="Times New Roman" w:eastAsia="Times New Roman" w:hAnsi="Times New Roman" w:cs="Times New Roman"/>
          <w:color w:val="000000"/>
          <w:sz w:val="28"/>
          <w:szCs w:val="28"/>
          <w:lang w:val="kk-KZ"/>
        </w:rPr>
      </w:pPr>
    </w:p>
    <w:p w14:paraId="59001E56" w14:textId="77777777" w:rsidR="003247E2" w:rsidRPr="00BD5FBF" w:rsidRDefault="003247E2" w:rsidP="003247E2">
      <w:pPr>
        <w:spacing w:after="0" w:line="240" w:lineRule="auto"/>
        <w:jc w:val="both"/>
        <w:rPr>
          <w:rFonts w:ascii="Times New Roman" w:eastAsia="Times New Roman" w:hAnsi="Times New Roman" w:cs="Times New Roman"/>
          <w:color w:val="000000"/>
          <w:sz w:val="28"/>
          <w:szCs w:val="28"/>
          <w:lang w:val="kk-KZ"/>
        </w:rPr>
      </w:pPr>
    </w:p>
    <w:p w14:paraId="244366FA" w14:textId="4F317DDF" w:rsidR="004C1A67" w:rsidRPr="00BD5FBF" w:rsidRDefault="00DB4478" w:rsidP="003247E2">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lastRenderedPageBreak/>
        <w:t xml:space="preserve">Таблица </w:t>
      </w:r>
      <w:r w:rsidR="00D64DF1" w:rsidRPr="00BD5FBF">
        <w:rPr>
          <w:rFonts w:ascii="Times New Roman" w:eastAsia="Times New Roman" w:hAnsi="Times New Roman" w:cs="Times New Roman"/>
          <w:color w:val="000000"/>
          <w:sz w:val="28"/>
          <w:szCs w:val="28"/>
          <w:lang w:val="kk-KZ"/>
        </w:rPr>
        <w:t>11</w:t>
      </w:r>
      <w:r w:rsidR="003D34D1"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 Мно</w:t>
      </w:r>
      <w:r w:rsidR="000D020A" w:rsidRPr="00BD5FBF">
        <w:rPr>
          <w:rFonts w:ascii="Times New Roman" w:eastAsia="Times New Roman" w:hAnsi="Times New Roman" w:cs="Times New Roman"/>
          <w:color w:val="000000"/>
          <w:sz w:val="28"/>
          <w:szCs w:val="28"/>
          <w:lang w:val="kk-KZ"/>
        </w:rPr>
        <w:t>жественный</w:t>
      </w:r>
      <w:r w:rsidRPr="00BD5FBF">
        <w:rPr>
          <w:rFonts w:ascii="Times New Roman" w:eastAsia="Times New Roman" w:hAnsi="Times New Roman" w:cs="Times New Roman"/>
          <w:color w:val="000000"/>
          <w:sz w:val="28"/>
          <w:szCs w:val="28"/>
          <w:lang w:val="kk-KZ"/>
        </w:rPr>
        <w:t xml:space="preserve"> регрессионный анализ факторов, влияющих на когнитивные нарушения у пациентов с хроническими вирусными гепатитами на разных стадиях фиброза (N=233)</w:t>
      </w:r>
    </w:p>
    <w:p w14:paraId="7498B24A" w14:textId="77777777" w:rsidR="003247E2" w:rsidRPr="00BD5FBF" w:rsidRDefault="003247E2" w:rsidP="003247E2">
      <w:pPr>
        <w:spacing w:after="0" w:line="240" w:lineRule="auto"/>
        <w:jc w:val="right"/>
        <w:rPr>
          <w:rFonts w:ascii="Times New Roman" w:eastAsia="Times New Roman" w:hAnsi="Times New Roman" w:cs="Times New Roman"/>
          <w:color w:val="000000"/>
          <w:sz w:val="16"/>
          <w:szCs w:val="16"/>
          <w:lang w:val="kk-KZ"/>
        </w:rPr>
      </w:pPr>
    </w:p>
    <w:tbl>
      <w:tblPr>
        <w:tblStyle w:val="21"/>
        <w:tblW w:w="0" w:type="auto"/>
        <w:tblInd w:w="122" w:type="dxa"/>
        <w:tblLook w:val="04A0" w:firstRow="1" w:lastRow="0" w:firstColumn="1" w:lastColumn="0" w:noHBand="0" w:noVBand="1"/>
      </w:tblPr>
      <w:tblGrid>
        <w:gridCol w:w="3212"/>
        <w:gridCol w:w="3419"/>
        <w:gridCol w:w="2875"/>
      </w:tblGrid>
      <w:tr w:rsidR="008D2AF7" w:rsidRPr="00BD5FBF" w14:paraId="4DFE2EBD" w14:textId="77777777" w:rsidTr="003247E2">
        <w:trPr>
          <w:trHeight w:val="300"/>
        </w:trPr>
        <w:tc>
          <w:tcPr>
            <w:tcW w:w="3230" w:type="dxa"/>
            <w:vMerge w:val="restart"/>
            <w:vAlign w:val="center"/>
          </w:tcPr>
          <w:p w14:paraId="509E1ACA" w14:textId="77777777" w:rsidR="008D2AF7" w:rsidRPr="00BD5FBF" w:rsidRDefault="008D2AF7" w:rsidP="003247E2">
            <w:pPr>
              <w:jc w:val="center"/>
              <w:rPr>
                <w:rFonts w:ascii="Times New Roman" w:hAnsi="Times New Roman" w:cs="Times New Roman"/>
                <w:b/>
                <w:bCs/>
                <w:sz w:val="24"/>
                <w:szCs w:val="24"/>
              </w:rPr>
            </w:pPr>
            <w:r w:rsidRPr="00BD5FBF">
              <w:rPr>
                <w:rFonts w:ascii="Times New Roman" w:hAnsi="Times New Roman" w:cs="Times New Roman"/>
                <w:sz w:val="24"/>
                <w:szCs w:val="24"/>
              </w:rPr>
              <w:t>Параметр</w:t>
            </w:r>
          </w:p>
        </w:tc>
        <w:tc>
          <w:tcPr>
            <w:tcW w:w="6345" w:type="dxa"/>
            <w:gridSpan w:val="2"/>
            <w:vAlign w:val="center"/>
          </w:tcPr>
          <w:p w14:paraId="5C76A0A8" w14:textId="27EFA7EC" w:rsidR="008D2AF7" w:rsidRPr="00BD5FBF" w:rsidRDefault="008D2AF7" w:rsidP="003247E2">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Многомерный логистический регрессионный анализ</w:t>
            </w:r>
          </w:p>
        </w:tc>
      </w:tr>
      <w:tr w:rsidR="00DB4478" w:rsidRPr="00BD5FBF" w14:paraId="1DB8FB93" w14:textId="77777777" w:rsidTr="003247E2">
        <w:trPr>
          <w:trHeight w:val="306"/>
        </w:trPr>
        <w:tc>
          <w:tcPr>
            <w:tcW w:w="3230" w:type="dxa"/>
            <w:vMerge/>
            <w:vAlign w:val="center"/>
          </w:tcPr>
          <w:p w14:paraId="79CE197F" w14:textId="77777777" w:rsidR="00DB4478" w:rsidRPr="00BD5FBF" w:rsidRDefault="00DB4478" w:rsidP="003247E2">
            <w:pPr>
              <w:jc w:val="center"/>
              <w:rPr>
                <w:rFonts w:ascii="Times New Roman" w:hAnsi="Times New Roman" w:cs="Times New Roman"/>
                <w:b/>
                <w:bCs/>
                <w:sz w:val="24"/>
                <w:szCs w:val="24"/>
              </w:rPr>
            </w:pPr>
          </w:p>
        </w:tc>
        <w:tc>
          <w:tcPr>
            <w:tcW w:w="3447" w:type="dxa"/>
            <w:vAlign w:val="center"/>
          </w:tcPr>
          <w:p w14:paraId="72B526A1" w14:textId="77777777" w:rsidR="00DB4478" w:rsidRPr="00BD5FBF" w:rsidRDefault="00DB4478" w:rsidP="003247E2">
            <w:pPr>
              <w:jc w:val="center"/>
              <w:rPr>
                <w:rFonts w:ascii="Times New Roman" w:hAnsi="Times New Roman" w:cs="Times New Roman"/>
                <w:bCs/>
                <w:sz w:val="24"/>
                <w:szCs w:val="24"/>
                <w:lang w:val="en-US"/>
              </w:rPr>
            </w:pPr>
            <w:r w:rsidRPr="00BD5FBF">
              <w:rPr>
                <w:rFonts w:ascii="Times New Roman" w:hAnsi="Times New Roman" w:cs="Times New Roman"/>
                <w:bCs/>
                <w:sz w:val="24"/>
                <w:szCs w:val="24"/>
                <w:lang w:val="en-US"/>
              </w:rPr>
              <w:t>beta</w:t>
            </w:r>
          </w:p>
        </w:tc>
        <w:tc>
          <w:tcPr>
            <w:tcW w:w="2898" w:type="dxa"/>
            <w:vAlign w:val="center"/>
          </w:tcPr>
          <w:p w14:paraId="2A97D451" w14:textId="77777777" w:rsidR="00DB4478" w:rsidRPr="00BD5FBF" w:rsidRDefault="00DB4478" w:rsidP="003247E2">
            <w:pPr>
              <w:jc w:val="center"/>
              <w:rPr>
                <w:rFonts w:ascii="Times New Roman" w:hAnsi="Times New Roman" w:cs="Times New Roman"/>
                <w:bCs/>
                <w:sz w:val="24"/>
                <w:szCs w:val="24"/>
              </w:rPr>
            </w:pPr>
            <w:r w:rsidRPr="00BD5FBF">
              <w:rPr>
                <w:rFonts w:ascii="Times New Roman" w:hAnsi="Times New Roman" w:cs="Times New Roman"/>
                <w:bCs/>
                <w:sz w:val="24"/>
                <w:szCs w:val="24"/>
                <w:lang w:val="en-US"/>
              </w:rPr>
              <w:t>p-value</w:t>
            </w:r>
          </w:p>
        </w:tc>
      </w:tr>
      <w:tr w:rsidR="00DB4478" w:rsidRPr="00BD5FBF" w14:paraId="06A0C32C" w14:textId="77777777" w:rsidTr="003247E2">
        <w:trPr>
          <w:trHeight w:val="257"/>
        </w:trPr>
        <w:tc>
          <w:tcPr>
            <w:tcW w:w="3230" w:type="dxa"/>
          </w:tcPr>
          <w:p w14:paraId="5C97E934" w14:textId="77777777" w:rsidR="00DB4478" w:rsidRPr="00BD5FBF" w:rsidRDefault="00DB4478"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Возраст</w:t>
            </w:r>
          </w:p>
        </w:tc>
        <w:tc>
          <w:tcPr>
            <w:tcW w:w="3447" w:type="dxa"/>
          </w:tcPr>
          <w:p w14:paraId="4ADA4F93" w14:textId="6AEFF454" w:rsidR="00DB4478" w:rsidRPr="00BD5FBF" w:rsidRDefault="00AD1C86"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w:t>
            </w:r>
            <w:r w:rsidR="00DB4478" w:rsidRPr="00BD5FBF">
              <w:rPr>
                <w:rFonts w:ascii="Times New Roman" w:hAnsi="Times New Roman" w:cs="Times New Roman"/>
                <w:sz w:val="24"/>
                <w:szCs w:val="24"/>
                <w:lang w:val="kk-KZ"/>
              </w:rPr>
              <w:t>0.</w:t>
            </w:r>
            <w:r w:rsidRPr="00BD5FBF">
              <w:rPr>
                <w:rFonts w:ascii="Times New Roman" w:hAnsi="Times New Roman" w:cs="Times New Roman"/>
                <w:sz w:val="24"/>
                <w:szCs w:val="24"/>
                <w:lang w:val="kk-KZ"/>
              </w:rPr>
              <w:t>472</w:t>
            </w:r>
          </w:p>
        </w:tc>
        <w:tc>
          <w:tcPr>
            <w:tcW w:w="2898" w:type="dxa"/>
          </w:tcPr>
          <w:p w14:paraId="342B9285" w14:textId="323CD14D"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w:t>
            </w:r>
            <w:r w:rsidR="00AD1C86" w:rsidRPr="00BD5FBF">
              <w:rPr>
                <w:rFonts w:ascii="Times New Roman" w:hAnsi="Times New Roman" w:cs="Times New Roman"/>
                <w:sz w:val="24"/>
                <w:szCs w:val="24"/>
              </w:rPr>
              <w:t>23</w:t>
            </w:r>
          </w:p>
        </w:tc>
      </w:tr>
      <w:tr w:rsidR="00DB4478" w:rsidRPr="00BD5FBF" w14:paraId="2985B78E" w14:textId="77777777" w:rsidTr="003247E2">
        <w:trPr>
          <w:trHeight w:val="59"/>
        </w:trPr>
        <w:tc>
          <w:tcPr>
            <w:tcW w:w="3230" w:type="dxa"/>
          </w:tcPr>
          <w:p w14:paraId="606C3411" w14:textId="77777777" w:rsidR="00DB4478" w:rsidRPr="00BD5FBF" w:rsidRDefault="00DB4478"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Пол</w:t>
            </w:r>
          </w:p>
        </w:tc>
        <w:tc>
          <w:tcPr>
            <w:tcW w:w="3447" w:type="dxa"/>
          </w:tcPr>
          <w:p w14:paraId="32165C26" w14:textId="0561E7ED"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AD1C86" w:rsidRPr="00BD5FBF">
              <w:rPr>
                <w:rFonts w:ascii="Times New Roman" w:hAnsi="Times New Roman" w:cs="Times New Roman"/>
                <w:sz w:val="24"/>
                <w:szCs w:val="24"/>
                <w:lang w:val="kk-KZ"/>
              </w:rPr>
              <w:t>113</w:t>
            </w:r>
          </w:p>
        </w:tc>
        <w:tc>
          <w:tcPr>
            <w:tcW w:w="2898" w:type="dxa"/>
          </w:tcPr>
          <w:p w14:paraId="1ED9EDD5" w14:textId="6B54999D" w:rsidR="00DB4478" w:rsidRPr="00BD5FBF" w:rsidRDefault="00DB4478"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w:t>
            </w:r>
            <w:r w:rsidR="00AD1C86" w:rsidRPr="00BD5FBF">
              <w:rPr>
                <w:rFonts w:ascii="Times New Roman" w:hAnsi="Times New Roman" w:cs="Times New Roman"/>
                <w:sz w:val="24"/>
                <w:szCs w:val="24"/>
                <w:lang w:val="kk-KZ"/>
              </w:rPr>
              <w:t>414</w:t>
            </w:r>
          </w:p>
        </w:tc>
      </w:tr>
      <w:tr w:rsidR="00DB4478" w:rsidRPr="00BD5FBF" w14:paraId="29D52804" w14:textId="77777777" w:rsidTr="003247E2">
        <w:trPr>
          <w:trHeight w:val="142"/>
        </w:trPr>
        <w:tc>
          <w:tcPr>
            <w:tcW w:w="3230" w:type="dxa"/>
          </w:tcPr>
          <w:p w14:paraId="09DF9EC0" w14:textId="77777777" w:rsidR="00DB4478" w:rsidRPr="00BD5FBF" w:rsidRDefault="00DB4478"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Длительность заболевания</w:t>
            </w:r>
          </w:p>
        </w:tc>
        <w:tc>
          <w:tcPr>
            <w:tcW w:w="3447" w:type="dxa"/>
          </w:tcPr>
          <w:p w14:paraId="62D9EF42" w14:textId="6BDC1DE5"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0B06AC" w:rsidRPr="00BD5FBF">
              <w:rPr>
                <w:rFonts w:ascii="Times New Roman" w:hAnsi="Times New Roman" w:cs="Times New Roman"/>
                <w:sz w:val="24"/>
                <w:szCs w:val="24"/>
                <w:lang w:val="kk-KZ"/>
              </w:rPr>
              <w:t>539</w:t>
            </w:r>
          </w:p>
        </w:tc>
        <w:tc>
          <w:tcPr>
            <w:tcW w:w="2898" w:type="dxa"/>
          </w:tcPr>
          <w:p w14:paraId="5DBCAA11" w14:textId="2585BABA"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rPr>
              <w:t>0.</w:t>
            </w:r>
            <w:r w:rsidR="000B06AC" w:rsidRPr="00BD5FBF">
              <w:rPr>
                <w:rFonts w:ascii="Times New Roman" w:hAnsi="Times New Roman" w:cs="Times New Roman"/>
                <w:sz w:val="24"/>
                <w:szCs w:val="24"/>
              </w:rPr>
              <w:t>002</w:t>
            </w:r>
          </w:p>
        </w:tc>
      </w:tr>
      <w:tr w:rsidR="00DB4478" w:rsidRPr="00BD5FBF" w14:paraId="6CF675E8" w14:textId="77777777" w:rsidTr="003247E2">
        <w:tc>
          <w:tcPr>
            <w:tcW w:w="3230" w:type="dxa"/>
          </w:tcPr>
          <w:p w14:paraId="716CF31F" w14:textId="6553A73F" w:rsidR="00DB4478" w:rsidRPr="00BD5FBF" w:rsidRDefault="000A2A2D" w:rsidP="002324AC">
            <w:pPr>
              <w:jc w:val="both"/>
              <w:rPr>
                <w:rFonts w:ascii="Times New Roman" w:hAnsi="Times New Roman" w:cs="Times New Roman"/>
                <w:sz w:val="24"/>
                <w:szCs w:val="24"/>
              </w:rPr>
            </w:pPr>
            <w:r w:rsidRPr="00BD5FBF">
              <w:rPr>
                <w:rFonts w:ascii="Times New Roman" w:hAnsi="Times New Roman" w:cs="Times New Roman"/>
                <w:sz w:val="24"/>
                <w:szCs w:val="24"/>
              </w:rPr>
              <w:t>Этиология</w:t>
            </w:r>
            <w:r w:rsidR="00DB4478" w:rsidRPr="00BD5FBF">
              <w:rPr>
                <w:rFonts w:ascii="Times New Roman" w:hAnsi="Times New Roman" w:cs="Times New Roman"/>
                <w:sz w:val="24"/>
                <w:szCs w:val="24"/>
              </w:rPr>
              <w:t xml:space="preserve"> ХВГ</w:t>
            </w:r>
          </w:p>
        </w:tc>
        <w:tc>
          <w:tcPr>
            <w:tcW w:w="3447" w:type="dxa"/>
          </w:tcPr>
          <w:p w14:paraId="7BB7EC03" w14:textId="21AF5EAD"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B204E2" w:rsidRPr="00BD5FBF">
              <w:rPr>
                <w:rFonts w:ascii="Times New Roman" w:hAnsi="Times New Roman" w:cs="Times New Roman"/>
                <w:sz w:val="24"/>
                <w:szCs w:val="24"/>
                <w:lang w:val="kk-KZ"/>
              </w:rPr>
              <w:t>063</w:t>
            </w:r>
          </w:p>
        </w:tc>
        <w:tc>
          <w:tcPr>
            <w:tcW w:w="2898" w:type="dxa"/>
          </w:tcPr>
          <w:p w14:paraId="59E623C0" w14:textId="3BA268B2" w:rsidR="00DB4478" w:rsidRPr="00BD5FBF" w:rsidRDefault="00DB4478"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B204E2" w:rsidRPr="00BD5FBF">
              <w:rPr>
                <w:rFonts w:ascii="Times New Roman" w:hAnsi="Times New Roman" w:cs="Times New Roman"/>
                <w:sz w:val="24"/>
                <w:szCs w:val="24"/>
              </w:rPr>
              <w:t>731</w:t>
            </w:r>
          </w:p>
        </w:tc>
      </w:tr>
      <w:tr w:rsidR="00DB4478" w:rsidRPr="00BD5FBF" w14:paraId="4B476937" w14:textId="77777777" w:rsidTr="003247E2">
        <w:trPr>
          <w:trHeight w:val="341"/>
        </w:trPr>
        <w:tc>
          <w:tcPr>
            <w:tcW w:w="3230" w:type="dxa"/>
          </w:tcPr>
          <w:p w14:paraId="46163A78" w14:textId="77777777" w:rsidR="00DB4478" w:rsidRPr="00BD5FBF" w:rsidRDefault="00DB4478"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Стадия фиброза</w:t>
            </w:r>
          </w:p>
        </w:tc>
        <w:tc>
          <w:tcPr>
            <w:tcW w:w="3447" w:type="dxa"/>
          </w:tcPr>
          <w:p w14:paraId="5DCDEABA" w14:textId="33564C24"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rPr>
              <w:t>-0.</w:t>
            </w:r>
            <w:r w:rsidR="00B204E2" w:rsidRPr="00BD5FBF">
              <w:rPr>
                <w:rFonts w:ascii="Times New Roman" w:hAnsi="Times New Roman" w:cs="Times New Roman"/>
                <w:sz w:val="24"/>
                <w:szCs w:val="24"/>
              </w:rPr>
              <w:t>163</w:t>
            </w:r>
          </w:p>
        </w:tc>
        <w:tc>
          <w:tcPr>
            <w:tcW w:w="2898" w:type="dxa"/>
          </w:tcPr>
          <w:p w14:paraId="3FB2D94E" w14:textId="2A224818" w:rsidR="00DB4478" w:rsidRPr="00BD5FBF" w:rsidRDefault="00DB4478" w:rsidP="002324AC">
            <w:pPr>
              <w:jc w:val="center"/>
              <w:rPr>
                <w:rFonts w:ascii="Times New Roman" w:hAnsi="Times New Roman" w:cs="Times New Roman"/>
                <w:sz w:val="24"/>
                <w:szCs w:val="24"/>
                <w:lang w:val="kk-KZ"/>
              </w:rPr>
            </w:pPr>
            <w:bookmarkStart w:id="279" w:name="_Hlk123339067"/>
            <w:r w:rsidRPr="00BD5FBF">
              <w:rPr>
                <w:rFonts w:ascii="Times New Roman" w:hAnsi="Times New Roman" w:cs="Times New Roman"/>
                <w:sz w:val="24"/>
                <w:szCs w:val="24"/>
                <w:lang w:val="kk-KZ"/>
              </w:rPr>
              <w:t>0.</w:t>
            </w:r>
            <w:bookmarkEnd w:id="279"/>
            <w:r w:rsidR="00B204E2" w:rsidRPr="00BD5FBF">
              <w:rPr>
                <w:rFonts w:ascii="Times New Roman" w:hAnsi="Times New Roman" w:cs="Times New Roman"/>
                <w:sz w:val="24"/>
                <w:szCs w:val="24"/>
                <w:lang w:val="kk-KZ"/>
              </w:rPr>
              <w:t>507</w:t>
            </w:r>
          </w:p>
        </w:tc>
      </w:tr>
      <w:tr w:rsidR="00DB4478" w:rsidRPr="00BD5FBF" w14:paraId="7934D8E1" w14:textId="77777777" w:rsidTr="003247E2">
        <w:tc>
          <w:tcPr>
            <w:tcW w:w="3230" w:type="dxa"/>
          </w:tcPr>
          <w:p w14:paraId="0D9C41B1" w14:textId="77777777" w:rsidR="00DB4478" w:rsidRPr="00BD5FBF" w:rsidRDefault="00DB4478" w:rsidP="002324AC">
            <w:pPr>
              <w:jc w:val="both"/>
              <w:rPr>
                <w:rFonts w:ascii="Times New Roman" w:hAnsi="Times New Roman" w:cs="Times New Roman"/>
                <w:sz w:val="24"/>
                <w:szCs w:val="24"/>
              </w:rPr>
            </w:pPr>
            <w:bookmarkStart w:id="280" w:name="_Hlk124032037"/>
            <w:r w:rsidRPr="00BD5FBF">
              <w:rPr>
                <w:rFonts w:ascii="Times New Roman" w:hAnsi="Times New Roman" w:cs="Times New Roman"/>
                <w:sz w:val="24"/>
                <w:szCs w:val="24"/>
              </w:rPr>
              <w:t>Уровень АЛТ</w:t>
            </w:r>
          </w:p>
        </w:tc>
        <w:tc>
          <w:tcPr>
            <w:tcW w:w="3447" w:type="dxa"/>
          </w:tcPr>
          <w:p w14:paraId="3E90ED8E" w14:textId="7909C7B4" w:rsidR="00DB4478" w:rsidRPr="00BD5FBF" w:rsidRDefault="00DB4478"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FC675B" w:rsidRPr="00BD5FBF">
              <w:rPr>
                <w:rFonts w:ascii="Times New Roman" w:hAnsi="Times New Roman" w:cs="Times New Roman"/>
                <w:sz w:val="24"/>
                <w:szCs w:val="24"/>
              </w:rPr>
              <w:t>011</w:t>
            </w:r>
          </w:p>
        </w:tc>
        <w:tc>
          <w:tcPr>
            <w:tcW w:w="2898" w:type="dxa"/>
          </w:tcPr>
          <w:p w14:paraId="58F63AA6" w14:textId="764A03C2"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FC675B" w:rsidRPr="00BD5FBF">
              <w:rPr>
                <w:rFonts w:ascii="Times New Roman" w:hAnsi="Times New Roman" w:cs="Times New Roman"/>
                <w:sz w:val="24"/>
                <w:szCs w:val="24"/>
                <w:lang w:val="kk-KZ"/>
              </w:rPr>
              <w:t>896</w:t>
            </w:r>
          </w:p>
        </w:tc>
      </w:tr>
      <w:tr w:rsidR="00DB4478" w:rsidRPr="00BD5FBF" w14:paraId="4883C081" w14:textId="77777777" w:rsidTr="003247E2">
        <w:tc>
          <w:tcPr>
            <w:tcW w:w="3230" w:type="dxa"/>
          </w:tcPr>
          <w:p w14:paraId="7B712320" w14:textId="77777777" w:rsidR="00DB4478" w:rsidRPr="00BD5FBF" w:rsidRDefault="00DB4478"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АСТ</w:t>
            </w:r>
          </w:p>
        </w:tc>
        <w:tc>
          <w:tcPr>
            <w:tcW w:w="3447" w:type="dxa"/>
          </w:tcPr>
          <w:p w14:paraId="3E5D7856" w14:textId="2305838F" w:rsidR="00DB4478" w:rsidRPr="00BD5FBF" w:rsidRDefault="00DB4478" w:rsidP="002324AC">
            <w:pPr>
              <w:jc w:val="center"/>
              <w:rPr>
                <w:rFonts w:ascii="Times New Roman" w:hAnsi="Times New Roman" w:cs="Times New Roman"/>
                <w:sz w:val="24"/>
                <w:szCs w:val="24"/>
              </w:rPr>
            </w:pPr>
            <w:r w:rsidRPr="00BD5FBF">
              <w:rPr>
                <w:rFonts w:ascii="Times New Roman" w:hAnsi="Times New Roman" w:cs="Times New Roman"/>
                <w:sz w:val="24"/>
                <w:szCs w:val="24"/>
              </w:rPr>
              <w:t>-0.1</w:t>
            </w:r>
            <w:r w:rsidR="00FC675B" w:rsidRPr="00BD5FBF">
              <w:rPr>
                <w:rFonts w:ascii="Times New Roman" w:hAnsi="Times New Roman" w:cs="Times New Roman"/>
                <w:sz w:val="24"/>
                <w:szCs w:val="24"/>
              </w:rPr>
              <w:t>04</w:t>
            </w:r>
          </w:p>
        </w:tc>
        <w:tc>
          <w:tcPr>
            <w:tcW w:w="2898" w:type="dxa"/>
          </w:tcPr>
          <w:p w14:paraId="22DE62DF" w14:textId="739FA648" w:rsidR="00DB4478" w:rsidRPr="00BD5FBF" w:rsidRDefault="00DB447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FC675B" w:rsidRPr="00BD5FBF">
              <w:rPr>
                <w:rFonts w:ascii="Times New Roman" w:hAnsi="Times New Roman" w:cs="Times New Roman"/>
                <w:sz w:val="24"/>
                <w:szCs w:val="24"/>
                <w:lang w:val="kk-KZ"/>
              </w:rPr>
              <w:t>223</w:t>
            </w:r>
          </w:p>
        </w:tc>
      </w:tr>
      <w:tr w:rsidR="0073258B" w:rsidRPr="00BD5FBF" w14:paraId="7B2D7BA8" w14:textId="77777777" w:rsidTr="003247E2">
        <w:tc>
          <w:tcPr>
            <w:tcW w:w="3230" w:type="dxa"/>
          </w:tcPr>
          <w:p w14:paraId="4DEE683F" w14:textId="07A82E98" w:rsidR="0073258B" w:rsidRPr="00BD5FBF" w:rsidRDefault="0073258B"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tc>
        <w:tc>
          <w:tcPr>
            <w:tcW w:w="3447" w:type="dxa"/>
          </w:tcPr>
          <w:p w14:paraId="4E220CBB" w14:textId="6B5A946D" w:rsidR="0073258B" w:rsidRPr="00BD5FBF" w:rsidRDefault="00DB615E" w:rsidP="002324AC">
            <w:pPr>
              <w:jc w:val="center"/>
              <w:rPr>
                <w:rFonts w:ascii="Times New Roman" w:hAnsi="Times New Roman" w:cs="Times New Roman"/>
                <w:sz w:val="24"/>
                <w:szCs w:val="24"/>
              </w:rPr>
            </w:pPr>
            <w:r w:rsidRPr="00BD5FBF">
              <w:rPr>
                <w:rFonts w:ascii="Times New Roman" w:hAnsi="Times New Roman" w:cs="Times New Roman"/>
                <w:sz w:val="24"/>
                <w:szCs w:val="24"/>
              </w:rPr>
              <w:t>-0.059</w:t>
            </w:r>
          </w:p>
        </w:tc>
        <w:tc>
          <w:tcPr>
            <w:tcW w:w="2898" w:type="dxa"/>
          </w:tcPr>
          <w:p w14:paraId="0B4F4597" w14:textId="44FE86B1" w:rsidR="0073258B" w:rsidRPr="00BD5FBF" w:rsidRDefault="00DB615E"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0.373</w:t>
            </w:r>
          </w:p>
        </w:tc>
      </w:tr>
      <w:bookmarkEnd w:id="280"/>
      <w:tr w:rsidR="00DB4478" w:rsidRPr="00BD5FBF" w14:paraId="3225F252" w14:textId="77777777" w:rsidTr="003247E2">
        <w:tc>
          <w:tcPr>
            <w:tcW w:w="9575" w:type="dxa"/>
            <w:gridSpan w:val="3"/>
          </w:tcPr>
          <w:p w14:paraId="017CF740" w14:textId="57CD1C47" w:rsidR="00DB4478" w:rsidRPr="00BD5FBF" w:rsidRDefault="00DB4478" w:rsidP="002324AC">
            <w:pPr>
              <w:jc w:val="both"/>
              <w:rPr>
                <w:rFonts w:ascii="Times New Roman" w:hAnsi="Times New Roman" w:cs="Times New Roman"/>
                <w:sz w:val="24"/>
                <w:szCs w:val="24"/>
                <w:lang w:val="kk-KZ"/>
              </w:rPr>
            </w:pPr>
            <w:r w:rsidRPr="00BD5FBF">
              <w:rPr>
                <w:rFonts w:ascii="Times New Roman" w:hAnsi="Times New Roman" w:cs="Times New Roman"/>
                <w:sz w:val="24"/>
                <w:szCs w:val="24"/>
                <w:lang w:val="kk-KZ"/>
              </w:rPr>
              <w:t xml:space="preserve">Регрессионный анализ     </w:t>
            </w:r>
            <w:r w:rsidR="003247E2"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en-US"/>
              </w:rPr>
              <w:t>R</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Square</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Adjusted</w:t>
            </w:r>
            <w:r w:rsidRPr="00BD5FBF">
              <w:rPr>
                <w:rFonts w:ascii="Times New Roman" w:hAnsi="Times New Roman" w:cs="Times New Roman"/>
                <w:sz w:val="24"/>
                <w:szCs w:val="24"/>
              </w:rPr>
              <w:t xml:space="preserve"> = 0.</w:t>
            </w:r>
            <w:r w:rsidR="008D2AF7" w:rsidRPr="00BD5FBF">
              <w:rPr>
                <w:rFonts w:ascii="Times New Roman" w:hAnsi="Times New Roman" w:cs="Times New Roman"/>
                <w:sz w:val="24"/>
                <w:szCs w:val="24"/>
                <w:lang w:val="kk-KZ"/>
              </w:rPr>
              <w:t>106</w:t>
            </w:r>
          </w:p>
        </w:tc>
      </w:tr>
    </w:tbl>
    <w:p w14:paraId="60664C0A" w14:textId="77777777" w:rsidR="003247E2" w:rsidRPr="00BD5FBF" w:rsidRDefault="003247E2" w:rsidP="00BE0026">
      <w:pPr>
        <w:spacing w:after="0" w:line="240" w:lineRule="auto"/>
        <w:ind w:firstLine="709"/>
        <w:jc w:val="both"/>
        <w:rPr>
          <w:rFonts w:ascii="Times New Roman" w:hAnsi="Times New Roman" w:cs="Times New Roman"/>
          <w:color w:val="000000" w:themeColor="text1"/>
          <w:sz w:val="28"/>
          <w:szCs w:val="28"/>
        </w:rPr>
      </w:pPr>
    </w:p>
    <w:p w14:paraId="1DBA90D9" w14:textId="447F7541" w:rsidR="003B465C" w:rsidRPr="00BD5FBF" w:rsidRDefault="00D7282C"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Таким образом</w:t>
      </w:r>
      <w:r w:rsidR="006801C5" w:rsidRPr="00BD5FBF">
        <w:rPr>
          <w:rFonts w:ascii="Times New Roman" w:hAnsi="Times New Roman" w:cs="Times New Roman"/>
          <w:color w:val="000000" w:themeColor="text1"/>
          <w:sz w:val="28"/>
          <w:szCs w:val="28"/>
        </w:rPr>
        <w:t>,</w:t>
      </w:r>
      <w:r w:rsidRPr="00BD5FBF">
        <w:rPr>
          <w:rFonts w:ascii="Times New Roman" w:hAnsi="Times New Roman" w:cs="Times New Roman"/>
          <w:color w:val="000000" w:themeColor="text1"/>
          <w:sz w:val="28"/>
          <w:szCs w:val="28"/>
        </w:rPr>
        <w:t xml:space="preserve"> </w:t>
      </w:r>
      <w:r w:rsidR="002C4ED0" w:rsidRPr="00BD5FBF">
        <w:rPr>
          <w:rFonts w:ascii="Times New Roman" w:hAnsi="Times New Roman" w:cs="Times New Roman"/>
          <w:color w:val="000000" w:themeColor="text1"/>
          <w:sz w:val="28"/>
          <w:szCs w:val="28"/>
        </w:rPr>
        <w:t>наблюдается</w:t>
      </w:r>
      <w:r w:rsidR="004C7A5F" w:rsidRPr="00BD5FBF">
        <w:rPr>
          <w:rFonts w:ascii="Times New Roman" w:hAnsi="Times New Roman" w:cs="Times New Roman"/>
          <w:color w:val="000000" w:themeColor="text1"/>
          <w:sz w:val="28"/>
          <w:szCs w:val="28"/>
        </w:rPr>
        <w:t xml:space="preserve"> </w:t>
      </w:r>
      <w:r w:rsidR="002C4ED0" w:rsidRPr="00BD5FBF">
        <w:rPr>
          <w:rFonts w:ascii="Times New Roman" w:hAnsi="Times New Roman" w:cs="Times New Roman"/>
          <w:color w:val="000000" w:themeColor="text1"/>
          <w:sz w:val="28"/>
          <w:szCs w:val="28"/>
        </w:rPr>
        <w:t>разнообразный спектр</w:t>
      </w:r>
      <w:r w:rsidR="004C7A5F" w:rsidRPr="00BD5FBF">
        <w:rPr>
          <w:rFonts w:ascii="Times New Roman" w:hAnsi="Times New Roman" w:cs="Times New Roman"/>
          <w:color w:val="000000" w:themeColor="text1"/>
          <w:sz w:val="28"/>
          <w:szCs w:val="28"/>
        </w:rPr>
        <w:t xml:space="preserve"> когнитивных </w:t>
      </w:r>
      <w:r w:rsidR="002C4ED0" w:rsidRPr="00BD5FBF">
        <w:rPr>
          <w:rFonts w:ascii="Times New Roman" w:hAnsi="Times New Roman" w:cs="Times New Roman"/>
          <w:color w:val="000000" w:themeColor="text1"/>
          <w:sz w:val="28"/>
          <w:szCs w:val="28"/>
        </w:rPr>
        <w:t>нарушений</w:t>
      </w:r>
      <w:r w:rsidR="004C7A5F" w:rsidRPr="00BD5FBF">
        <w:rPr>
          <w:rFonts w:ascii="Times New Roman" w:hAnsi="Times New Roman" w:cs="Times New Roman"/>
          <w:color w:val="000000" w:themeColor="text1"/>
          <w:sz w:val="28"/>
          <w:szCs w:val="28"/>
        </w:rPr>
        <w:t xml:space="preserve"> при хронических вирусных гепатитах на различных стадиях фиброза, в </w:t>
      </w:r>
      <w:r w:rsidR="002C4ED0" w:rsidRPr="00BD5FBF">
        <w:rPr>
          <w:rFonts w:ascii="Times New Roman" w:hAnsi="Times New Roman" w:cs="Times New Roman"/>
          <w:color w:val="000000" w:themeColor="text1"/>
          <w:sz w:val="28"/>
          <w:szCs w:val="28"/>
        </w:rPr>
        <w:t>частности</w:t>
      </w:r>
      <w:r w:rsidR="004C7A5F" w:rsidRPr="00BD5FBF">
        <w:rPr>
          <w:rFonts w:ascii="Times New Roman" w:hAnsi="Times New Roman" w:cs="Times New Roman"/>
          <w:color w:val="000000" w:themeColor="text1"/>
          <w:sz w:val="28"/>
          <w:szCs w:val="28"/>
        </w:rPr>
        <w:t xml:space="preserve"> и на ранних. </w:t>
      </w:r>
    </w:p>
    <w:p w14:paraId="4FD7D264" w14:textId="7E7AC3A4" w:rsidR="00B23C25" w:rsidRPr="00BD5FBF" w:rsidRDefault="005A4A50"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Сложность</w:t>
      </w:r>
      <w:r w:rsidR="004C7A5F"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выявления</w:t>
      </w:r>
      <w:r w:rsidR="004C7A5F" w:rsidRPr="00BD5FBF">
        <w:rPr>
          <w:rFonts w:ascii="Times New Roman" w:hAnsi="Times New Roman" w:cs="Times New Roman"/>
          <w:color w:val="000000" w:themeColor="text1"/>
          <w:sz w:val="28"/>
          <w:szCs w:val="28"/>
        </w:rPr>
        <w:t xml:space="preserve"> когнитивных </w:t>
      </w:r>
      <w:r w:rsidRPr="00BD5FBF">
        <w:rPr>
          <w:rFonts w:ascii="Times New Roman" w:hAnsi="Times New Roman" w:cs="Times New Roman"/>
          <w:color w:val="000000" w:themeColor="text1"/>
          <w:sz w:val="28"/>
          <w:szCs w:val="28"/>
        </w:rPr>
        <w:t>расстройств</w:t>
      </w:r>
      <w:r w:rsidR="004C7A5F" w:rsidRPr="00BD5FBF">
        <w:rPr>
          <w:rFonts w:ascii="Times New Roman" w:hAnsi="Times New Roman" w:cs="Times New Roman"/>
          <w:color w:val="000000" w:themeColor="text1"/>
          <w:sz w:val="28"/>
          <w:szCs w:val="28"/>
        </w:rPr>
        <w:t xml:space="preserve"> при хронических вирусных гепатитах </w:t>
      </w:r>
      <w:r w:rsidRPr="00BD5FBF">
        <w:rPr>
          <w:rFonts w:ascii="Times New Roman" w:hAnsi="Times New Roman" w:cs="Times New Roman"/>
          <w:color w:val="000000" w:themeColor="text1"/>
          <w:sz w:val="28"/>
          <w:szCs w:val="28"/>
        </w:rPr>
        <w:t>обусловлена</w:t>
      </w:r>
      <w:r w:rsidR="004C7A5F" w:rsidRPr="00BD5FBF">
        <w:rPr>
          <w:rFonts w:ascii="Times New Roman" w:hAnsi="Times New Roman" w:cs="Times New Roman"/>
          <w:color w:val="000000" w:themeColor="text1"/>
          <w:sz w:val="28"/>
          <w:szCs w:val="28"/>
        </w:rPr>
        <w:t xml:space="preserve"> тем, что </w:t>
      </w:r>
      <w:r w:rsidRPr="00BD5FBF">
        <w:rPr>
          <w:rFonts w:ascii="Times New Roman" w:hAnsi="Times New Roman" w:cs="Times New Roman"/>
          <w:color w:val="000000" w:themeColor="text1"/>
          <w:sz w:val="28"/>
          <w:szCs w:val="28"/>
        </w:rPr>
        <w:t>применяемый</w:t>
      </w:r>
      <w:r w:rsidR="004C7A5F" w:rsidRPr="00BD5FBF">
        <w:rPr>
          <w:rFonts w:ascii="Times New Roman" w:hAnsi="Times New Roman" w:cs="Times New Roman"/>
          <w:color w:val="000000" w:themeColor="text1"/>
          <w:sz w:val="28"/>
          <w:szCs w:val="28"/>
        </w:rPr>
        <w:t xml:space="preserve"> в настоящее время </w:t>
      </w:r>
      <w:r w:rsidRPr="00BD5FBF">
        <w:rPr>
          <w:rFonts w:ascii="Times New Roman" w:hAnsi="Times New Roman" w:cs="Times New Roman"/>
          <w:color w:val="000000" w:themeColor="text1"/>
          <w:sz w:val="28"/>
          <w:szCs w:val="28"/>
        </w:rPr>
        <w:t>многообразный диапазон</w:t>
      </w:r>
      <w:r w:rsidR="004C7A5F" w:rsidRPr="00BD5FBF">
        <w:rPr>
          <w:rFonts w:ascii="Times New Roman" w:hAnsi="Times New Roman" w:cs="Times New Roman"/>
          <w:color w:val="000000" w:themeColor="text1"/>
          <w:sz w:val="28"/>
          <w:szCs w:val="28"/>
        </w:rPr>
        <w:t xml:space="preserve"> нейропсихологических </w:t>
      </w:r>
      <w:r w:rsidRPr="00BD5FBF">
        <w:rPr>
          <w:rFonts w:ascii="Times New Roman" w:hAnsi="Times New Roman" w:cs="Times New Roman"/>
          <w:color w:val="000000" w:themeColor="text1"/>
          <w:sz w:val="28"/>
          <w:szCs w:val="28"/>
        </w:rPr>
        <w:t>инструментов</w:t>
      </w:r>
      <w:r w:rsidR="004C7A5F" w:rsidRPr="00BD5FBF">
        <w:rPr>
          <w:rFonts w:ascii="Times New Roman" w:hAnsi="Times New Roman" w:cs="Times New Roman"/>
          <w:color w:val="000000" w:themeColor="text1"/>
          <w:sz w:val="28"/>
          <w:szCs w:val="28"/>
        </w:rPr>
        <w:t xml:space="preserve"> не</w:t>
      </w:r>
      <w:r w:rsidRPr="00BD5FBF">
        <w:rPr>
          <w:rFonts w:ascii="Times New Roman" w:hAnsi="Times New Roman" w:cs="Times New Roman"/>
          <w:color w:val="000000" w:themeColor="text1"/>
          <w:sz w:val="28"/>
          <w:szCs w:val="28"/>
        </w:rPr>
        <w:t xml:space="preserve">достаточно полно </w:t>
      </w:r>
      <w:r w:rsidR="004C7A5F" w:rsidRPr="00BD5FBF">
        <w:rPr>
          <w:rFonts w:ascii="Times New Roman" w:hAnsi="Times New Roman" w:cs="Times New Roman"/>
          <w:color w:val="000000" w:themeColor="text1"/>
          <w:sz w:val="28"/>
          <w:szCs w:val="28"/>
        </w:rPr>
        <w:t xml:space="preserve">отражает степень и </w:t>
      </w:r>
      <w:r w:rsidRPr="00BD5FBF">
        <w:rPr>
          <w:rFonts w:ascii="Times New Roman" w:hAnsi="Times New Roman" w:cs="Times New Roman"/>
          <w:color w:val="000000" w:themeColor="text1"/>
          <w:sz w:val="28"/>
          <w:szCs w:val="28"/>
        </w:rPr>
        <w:t>характер</w:t>
      </w:r>
      <w:r w:rsidR="004C7A5F" w:rsidRPr="00BD5FBF">
        <w:rPr>
          <w:rFonts w:ascii="Times New Roman" w:hAnsi="Times New Roman" w:cs="Times New Roman"/>
          <w:color w:val="000000" w:themeColor="text1"/>
          <w:sz w:val="28"/>
          <w:szCs w:val="28"/>
        </w:rPr>
        <w:t xml:space="preserve"> когнитивн</w:t>
      </w:r>
      <w:r w:rsidRPr="00BD5FBF">
        <w:rPr>
          <w:rFonts w:ascii="Times New Roman" w:hAnsi="Times New Roman" w:cs="Times New Roman"/>
          <w:color w:val="000000" w:themeColor="text1"/>
          <w:sz w:val="28"/>
          <w:szCs w:val="28"/>
        </w:rPr>
        <w:t>ых</w:t>
      </w:r>
      <w:r w:rsidR="004C7A5F"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нарушений</w:t>
      </w:r>
      <w:r w:rsidR="004C7A5F" w:rsidRPr="00BD5FBF">
        <w:rPr>
          <w:rFonts w:ascii="Times New Roman" w:hAnsi="Times New Roman" w:cs="Times New Roman"/>
          <w:color w:val="000000" w:themeColor="text1"/>
          <w:sz w:val="28"/>
          <w:szCs w:val="28"/>
        </w:rPr>
        <w:t xml:space="preserve"> у данн</w:t>
      </w:r>
      <w:r w:rsidRPr="00BD5FBF">
        <w:rPr>
          <w:rFonts w:ascii="Times New Roman" w:hAnsi="Times New Roman" w:cs="Times New Roman"/>
          <w:color w:val="000000" w:themeColor="text1"/>
          <w:sz w:val="28"/>
          <w:szCs w:val="28"/>
        </w:rPr>
        <w:t>ого контингента больных</w:t>
      </w:r>
      <w:r w:rsidR="00BC4C70" w:rsidRPr="00BD5FBF">
        <w:rPr>
          <w:rFonts w:ascii="Times New Roman" w:hAnsi="Times New Roman" w:cs="Times New Roman"/>
          <w:color w:val="000000" w:themeColor="text1"/>
          <w:sz w:val="28"/>
          <w:szCs w:val="28"/>
        </w:rPr>
        <w:t>.</w:t>
      </w:r>
      <w:bookmarkEnd w:id="275"/>
    </w:p>
    <w:p w14:paraId="53A346A3" w14:textId="77777777" w:rsidR="002C4ED0" w:rsidRPr="00BD5FBF" w:rsidRDefault="002C4ED0"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099D8DC9" w14:textId="1C476F94" w:rsidR="008B4582"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3.</w:t>
      </w:r>
      <w:r w:rsidR="00D8592E" w:rsidRPr="00BD5FBF">
        <w:rPr>
          <w:rFonts w:ascii="Times New Roman" w:eastAsia="Times New Roman" w:hAnsi="Times New Roman" w:cs="Times New Roman"/>
          <w:b/>
          <w:bCs/>
          <w:color w:val="000000"/>
          <w:sz w:val="28"/>
          <w:szCs w:val="28"/>
          <w:lang w:val="kk-KZ"/>
        </w:rPr>
        <w:t>4</w:t>
      </w:r>
      <w:r w:rsidR="003247E2" w:rsidRPr="00BD5FBF">
        <w:rPr>
          <w:rFonts w:ascii="Times New Roman" w:eastAsia="Times New Roman" w:hAnsi="Times New Roman" w:cs="Times New Roman"/>
          <w:b/>
          <w:bCs/>
          <w:color w:val="000000"/>
          <w:sz w:val="28"/>
          <w:szCs w:val="28"/>
          <w:lang w:val="kk-KZ"/>
        </w:rPr>
        <w:t xml:space="preserve"> </w:t>
      </w:r>
      <w:r w:rsidRPr="00BD5FBF">
        <w:rPr>
          <w:rFonts w:ascii="Times New Roman" w:eastAsia="Times New Roman" w:hAnsi="Times New Roman" w:cs="Times New Roman"/>
          <w:b/>
          <w:bCs/>
          <w:color w:val="000000"/>
          <w:sz w:val="28"/>
          <w:szCs w:val="28"/>
          <w:lang w:val="kk-KZ"/>
        </w:rPr>
        <w:t xml:space="preserve">Характеристика неврологического статуса </w:t>
      </w:r>
      <w:r w:rsidR="009B424A" w:rsidRPr="00BD5FBF">
        <w:rPr>
          <w:rFonts w:ascii="Times New Roman" w:eastAsia="Times New Roman" w:hAnsi="Times New Roman" w:cs="Times New Roman"/>
          <w:b/>
          <w:bCs/>
          <w:sz w:val="28"/>
          <w:szCs w:val="28"/>
          <w:lang w:val="kk-KZ"/>
        </w:rPr>
        <w:t>у пациентов</w:t>
      </w:r>
      <w:r w:rsidRPr="00BD5FBF">
        <w:rPr>
          <w:rFonts w:ascii="Times New Roman" w:eastAsia="Times New Roman" w:hAnsi="Times New Roman" w:cs="Times New Roman"/>
          <w:b/>
          <w:bCs/>
          <w:sz w:val="28"/>
          <w:szCs w:val="28"/>
          <w:lang w:val="kk-KZ"/>
        </w:rPr>
        <w:t xml:space="preserve"> </w:t>
      </w:r>
      <w:r w:rsidRPr="00BD5FBF">
        <w:rPr>
          <w:rFonts w:ascii="Times New Roman" w:eastAsia="Times New Roman" w:hAnsi="Times New Roman" w:cs="Times New Roman"/>
          <w:b/>
          <w:bCs/>
          <w:color w:val="000000"/>
          <w:sz w:val="28"/>
          <w:szCs w:val="28"/>
          <w:lang w:val="kk-KZ"/>
        </w:rPr>
        <w:t>с хроническими вирусными гепатитами на различных стадиях фиброза печени</w:t>
      </w:r>
    </w:p>
    <w:p w14:paraId="6D9EC871" w14:textId="09A8446A" w:rsidR="00232C62" w:rsidRPr="00BD5FBF" w:rsidRDefault="00D53D88"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Далее больным с ХВГ была проведена оценка неврологического статуса путем детального неврологического обследования в различных областях</w:t>
      </w:r>
      <w:r w:rsidR="00F63345" w:rsidRPr="00BD5FBF">
        <w:rPr>
          <w:rFonts w:ascii="Times New Roman" w:eastAsia="Times New Roman" w:hAnsi="Times New Roman" w:cs="Times New Roman"/>
          <w:color w:val="000000"/>
          <w:sz w:val="28"/>
          <w:szCs w:val="28"/>
          <w:lang w:val="kk-KZ"/>
        </w:rPr>
        <w:t>:</w:t>
      </w:r>
      <w:r w:rsidRPr="00BD5FBF">
        <w:rPr>
          <w:rFonts w:ascii="Times New Roman" w:eastAsia="Times New Roman" w:hAnsi="Times New Roman" w:cs="Times New Roman"/>
          <w:color w:val="000000"/>
          <w:sz w:val="28"/>
          <w:szCs w:val="28"/>
          <w:lang w:val="kk-KZ"/>
        </w:rPr>
        <w:t xml:space="preserve"> черепно-мозговых нервов, двигательной сферы (мышечная масса, тонус и сила), рефлексы (глубокие сухожильные и поверхностные рефлексы), чувствительной сферы (боль, поверхностная и глубокая чувствительность), координация и походка</w:t>
      </w:r>
      <w:r w:rsidRPr="00BD5FBF">
        <w:rPr>
          <w:rFonts w:ascii="Times New Roman" w:eastAsia="Times New Roman" w:hAnsi="Times New Roman" w:cs="Times New Roman"/>
          <w:color w:val="000000"/>
          <w:sz w:val="28"/>
          <w:szCs w:val="28"/>
        </w:rPr>
        <w:t>,</w:t>
      </w:r>
      <w:r w:rsidRPr="00BD5FBF">
        <w:rPr>
          <w:rFonts w:ascii="Times New Roman" w:eastAsia="Times New Roman" w:hAnsi="Times New Roman" w:cs="Times New Roman"/>
          <w:color w:val="000000"/>
          <w:sz w:val="28"/>
          <w:szCs w:val="28"/>
          <w:lang w:val="kk-KZ"/>
        </w:rPr>
        <w:t xml:space="preserve"> высшие мозговые функции (оценка когнитивных функций).</w:t>
      </w:r>
    </w:p>
    <w:p w14:paraId="1CD4FC3F" w14:textId="3AA1D179" w:rsidR="00C338E9" w:rsidRDefault="005D3C05" w:rsidP="00BE0026">
      <w:pPr>
        <w:spacing w:after="0" w:line="240" w:lineRule="auto"/>
        <w:ind w:firstLine="709"/>
        <w:jc w:val="both"/>
        <w:rPr>
          <w:rFonts w:ascii="Times New Roman" w:eastAsia="Times New Roman" w:hAnsi="Times New Roman" w:cs="Times New Roman"/>
          <w:color w:val="000000"/>
          <w:sz w:val="28"/>
          <w:szCs w:val="28"/>
          <w:lang w:val="kk-KZ"/>
        </w:rPr>
      </w:pPr>
      <w:bookmarkStart w:id="281" w:name="_Hlk124245494"/>
      <w:r w:rsidRPr="00BD5FBF">
        <w:rPr>
          <w:rFonts w:ascii="Times New Roman" w:eastAsia="Times New Roman" w:hAnsi="Times New Roman" w:cs="Times New Roman"/>
          <w:color w:val="000000"/>
          <w:sz w:val="28"/>
          <w:szCs w:val="28"/>
          <w:lang w:val="kk-KZ"/>
        </w:rPr>
        <w:t xml:space="preserve">Распространенность неврологических проявлений в исследуемой популяции составила </w:t>
      </w:r>
      <w:bookmarkStart w:id="282" w:name="_Hlk105405904"/>
      <w:r w:rsidRPr="00BD5FBF">
        <w:rPr>
          <w:rFonts w:ascii="Times New Roman" w:eastAsia="Times New Roman" w:hAnsi="Times New Roman" w:cs="Times New Roman"/>
          <w:color w:val="000000"/>
          <w:sz w:val="28"/>
          <w:szCs w:val="28"/>
          <w:lang w:val="kk-KZ"/>
        </w:rPr>
        <w:t>49,4% (115 человек)</w:t>
      </w:r>
      <w:bookmarkEnd w:id="282"/>
      <w:r w:rsidRPr="00BD5FBF">
        <w:rPr>
          <w:rFonts w:ascii="Times New Roman" w:eastAsia="Times New Roman" w:hAnsi="Times New Roman" w:cs="Times New Roman"/>
          <w:color w:val="000000"/>
          <w:sz w:val="28"/>
          <w:szCs w:val="28"/>
          <w:lang w:val="kk-KZ"/>
        </w:rPr>
        <w:t xml:space="preserve">, доминирование нарушений со стороны периферической нервной системы наблюдалось у 43% (100 человек). </w:t>
      </w:r>
      <w:bookmarkEnd w:id="281"/>
      <w:r w:rsidRPr="00BD5FBF">
        <w:rPr>
          <w:rFonts w:ascii="Times New Roman" w:eastAsia="Times New Roman" w:hAnsi="Times New Roman" w:cs="Times New Roman"/>
          <w:color w:val="000000"/>
          <w:sz w:val="28"/>
          <w:szCs w:val="28"/>
          <w:lang w:val="kk-KZ"/>
        </w:rPr>
        <w:t>Периферическая невропатия была довольно распространена и присутствовала примерно у половины пациентов 49,4% (115 человек). Когнитивные нарушения были выявлены у  35,2% (82 человек). Распространенность и клиническая картина неврологических проявлений у больных с ХВГ</w:t>
      </w:r>
      <w:r w:rsidR="00AB39FC" w:rsidRPr="00BD5FBF">
        <w:rPr>
          <w:rFonts w:ascii="Times New Roman" w:eastAsia="Times New Roman" w:hAnsi="Times New Roman" w:cs="Times New Roman"/>
          <w:color w:val="000000"/>
          <w:sz w:val="28"/>
          <w:szCs w:val="28"/>
          <w:lang w:val="kk-KZ"/>
        </w:rPr>
        <w:t xml:space="preserve"> на различных стадиях фиброза</w:t>
      </w:r>
      <w:r w:rsidRPr="00BD5FBF">
        <w:rPr>
          <w:rFonts w:ascii="Times New Roman" w:eastAsia="Times New Roman" w:hAnsi="Times New Roman" w:cs="Times New Roman"/>
          <w:color w:val="000000"/>
          <w:sz w:val="28"/>
          <w:szCs w:val="28"/>
          <w:lang w:val="kk-KZ"/>
        </w:rPr>
        <w:t xml:space="preserve"> приведены в </w:t>
      </w:r>
      <w:r w:rsidR="003247E2" w:rsidRPr="00BD5FBF">
        <w:rPr>
          <w:rFonts w:ascii="Times New Roman" w:eastAsia="Times New Roman" w:hAnsi="Times New Roman" w:cs="Times New Roman"/>
          <w:color w:val="000000"/>
          <w:sz w:val="28"/>
          <w:szCs w:val="28"/>
          <w:lang w:val="kk-KZ"/>
        </w:rPr>
        <w:t>т</w:t>
      </w:r>
      <w:r w:rsidRPr="00BD5FBF">
        <w:rPr>
          <w:rFonts w:ascii="Times New Roman" w:eastAsia="Times New Roman" w:hAnsi="Times New Roman" w:cs="Times New Roman"/>
          <w:color w:val="000000"/>
          <w:sz w:val="28"/>
          <w:szCs w:val="28"/>
          <w:lang w:val="kk-KZ"/>
        </w:rPr>
        <w:t xml:space="preserve">аблице </w:t>
      </w:r>
      <w:r w:rsidR="008F1FAD"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2</w:t>
      </w:r>
      <w:r w:rsidRPr="00BD5FBF">
        <w:rPr>
          <w:rFonts w:ascii="Times New Roman" w:eastAsia="Times New Roman" w:hAnsi="Times New Roman" w:cs="Times New Roman"/>
          <w:color w:val="000000"/>
          <w:sz w:val="28"/>
          <w:szCs w:val="28"/>
          <w:lang w:val="kk-KZ"/>
        </w:rPr>
        <w:t>.</w:t>
      </w:r>
    </w:p>
    <w:p w14:paraId="1AC98AA3" w14:textId="77777777" w:rsidR="00196D1E" w:rsidRPr="00BD5FBF" w:rsidRDefault="00196D1E" w:rsidP="00BE0026">
      <w:pPr>
        <w:spacing w:after="0" w:line="240" w:lineRule="auto"/>
        <w:ind w:firstLine="709"/>
        <w:jc w:val="both"/>
        <w:rPr>
          <w:rFonts w:ascii="Times New Roman" w:eastAsia="Times New Roman" w:hAnsi="Times New Roman" w:cs="Times New Roman"/>
          <w:color w:val="000000"/>
          <w:sz w:val="28"/>
          <w:szCs w:val="28"/>
          <w:lang w:val="kk-KZ"/>
        </w:rPr>
      </w:pPr>
    </w:p>
    <w:p w14:paraId="026A11C3" w14:textId="77777777" w:rsidR="00AE51F6" w:rsidRPr="00BD5FBF" w:rsidRDefault="00AE51F6" w:rsidP="00BE0026">
      <w:pPr>
        <w:spacing w:after="0" w:line="240" w:lineRule="auto"/>
        <w:ind w:firstLine="709"/>
        <w:jc w:val="both"/>
        <w:rPr>
          <w:rFonts w:ascii="Times New Roman" w:eastAsia="Times New Roman" w:hAnsi="Times New Roman" w:cs="Times New Roman"/>
          <w:color w:val="000000"/>
          <w:sz w:val="28"/>
          <w:szCs w:val="28"/>
          <w:lang w:val="kk-KZ"/>
        </w:rPr>
      </w:pPr>
    </w:p>
    <w:p w14:paraId="6CEDCF8B" w14:textId="77777777" w:rsidR="003247E2" w:rsidRPr="00BD5FBF" w:rsidRDefault="003247E2" w:rsidP="00BE0026">
      <w:pPr>
        <w:spacing w:after="0" w:line="240" w:lineRule="auto"/>
        <w:ind w:firstLine="709"/>
        <w:jc w:val="both"/>
        <w:rPr>
          <w:rFonts w:ascii="Times New Roman" w:eastAsia="Times New Roman" w:hAnsi="Times New Roman" w:cs="Times New Roman"/>
          <w:color w:val="000000"/>
          <w:sz w:val="28"/>
          <w:szCs w:val="28"/>
          <w:lang w:val="kk-KZ"/>
        </w:rPr>
      </w:pPr>
    </w:p>
    <w:p w14:paraId="24F1015A" w14:textId="1B4737A9" w:rsidR="00C338E9" w:rsidRPr="00BD5FBF" w:rsidRDefault="005D3C05" w:rsidP="002324AC">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lastRenderedPageBreak/>
        <w:t>Табл</w:t>
      </w:r>
      <w:r w:rsidR="003622AF" w:rsidRPr="00BD5FBF">
        <w:rPr>
          <w:rFonts w:ascii="Times New Roman" w:eastAsia="Times New Roman" w:hAnsi="Times New Roman" w:cs="Times New Roman"/>
          <w:color w:val="000000"/>
          <w:sz w:val="28"/>
          <w:szCs w:val="28"/>
          <w:lang w:val="kk-KZ"/>
        </w:rPr>
        <w:t>ица</w:t>
      </w:r>
      <w:r w:rsidRPr="00BD5FBF">
        <w:rPr>
          <w:rFonts w:ascii="Times New Roman" w:eastAsia="Times New Roman" w:hAnsi="Times New Roman" w:cs="Times New Roman"/>
          <w:color w:val="000000"/>
          <w:sz w:val="28"/>
          <w:szCs w:val="28"/>
          <w:lang w:val="kk-KZ"/>
        </w:rPr>
        <w:t xml:space="preserve"> </w:t>
      </w:r>
      <w:r w:rsidR="008F1FAD"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2</w:t>
      </w:r>
      <w:r w:rsidR="003247E2" w:rsidRPr="00BD5FBF">
        <w:rPr>
          <w:rFonts w:ascii="Times New Roman" w:eastAsia="Times New Roman" w:hAnsi="Times New Roman" w:cs="Times New Roman"/>
          <w:color w:val="000000"/>
          <w:sz w:val="28"/>
          <w:szCs w:val="28"/>
          <w:lang w:val="kk-KZ"/>
        </w:rPr>
        <w:t xml:space="preserve"> – </w:t>
      </w:r>
      <w:r w:rsidRPr="00BD5FBF">
        <w:rPr>
          <w:rFonts w:ascii="Times New Roman" w:eastAsia="Times New Roman" w:hAnsi="Times New Roman" w:cs="Times New Roman"/>
          <w:color w:val="000000"/>
          <w:sz w:val="28"/>
          <w:szCs w:val="28"/>
          <w:lang w:val="kk-KZ"/>
        </w:rPr>
        <w:t>Распространенность и клиническая картина неврологических проявлений у больных с ХВГ</w:t>
      </w:r>
    </w:p>
    <w:p w14:paraId="162F076B" w14:textId="77777777" w:rsidR="003247E2" w:rsidRPr="00BD5FBF" w:rsidRDefault="003247E2" w:rsidP="003247E2">
      <w:pPr>
        <w:spacing w:after="0" w:line="240" w:lineRule="auto"/>
        <w:jc w:val="right"/>
        <w:rPr>
          <w:rFonts w:ascii="Times New Roman" w:eastAsia="Times New Roman" w:hAnsi="Times New Roman" w:cs="Times New Roman"/>
          <w:color w:val="000000"/>
          <w:sz w:val="16"/>
          <w:szCs w:val="16"/>
          <w:lang w:val="kk-KZ"/>
        </w:rPr>
      </w:pPr>
    </w:p>
    <w:tbl>
      <w:tblPr>
        <w:tblStyle w:val="21"/>
        <w:tblW w:w="9631" w:type="dxa"/>
        <w:tblInd w:w="136" w:type="dxa"/>
        <w:tblLayout w:type="fixed"/>
        <w:tblLook w:val="04A0" w:firstRow="1" w:lastRow="0" w:firstColumn="1" w:lastColumn="0" w:noHBand="0" w:noVBand="1"/>
      </w:tblPr>
      <w:tblGrid>
        <w:gridCol w:w="2226"/>
        <w:gridCol w:w="1290"/>
        <w:gridCol w:w="1418"/>
        <w:gridCol w:w="1275"/>
        <w:gridCol w:w="1560"/>
        <w:gridCol w:w="1862"/>
      </w:tblGrid>
      <w:tr w:rsidR="005D3C05" w:rsidRPr="00BD5FBF" w14:paraId="21BCF250" w14:textId="77777777" w:rsidTr="008832F7">
        <w:tc>
          <w:tcPr>
            <w:tcW w:w="2226" w:type="dxa"/>
            <w:vAlign w:val="center"/>
          </w:tcPr>
          <w:p w14:paraId="61A859A2" w14:textId="77777777" w:rsidR="005D3C05" w:rsidRPr="00BD5FBF" w:rsidRDefault="005D3C05" w:rsidP="003247E2">
            <w:pPr>
              <w:jc w:val="center"/>
              <w:rPr>
                <w:rFonts w:ascii="Times New Roman" w:eastAsia="Calibri" w:hAnsi="Times New Roman" w:cs="Times New Roman"/>
                <w:b/>
                <w:bCs/>
                <w:sz w:val="24"/>
                <w:szCs w:val="24"/>
              </w:rPr>
            </w:pPr>
            <w:bookmarkStart w:id="283" w:name="_Hlk122619180"/>
            <w:r w:rsidRPr="00BD5FBF">
              <w:rPr>
                <w:rFonts w:ascii="Times New Roman" w:eastAsia="Calibri" w:hAnsi="Times New Roman" w:cs="Times New Roman"/>
                <w:sz w:val="24"/>
                <w:szCs w:val="24"/>
              </w:rPr>
              <w:t>Переменная</w:t>
            </w:r>
          </w:p>
        </w:tc>
        <w:tc>
          <w:tcPr>
            <w:tcW w:w="1290" w:type="dxa"/>
            <w:vAlign w:val="center"/>
          </w:tcPr>
          <w:p w14:paraId="6A0E425C" w14:textId="070ADEFB" w:rsidR="005D3C05" w:rsidRPr="00BD5FBF" w:rsidRDefault="005D3C05" w:rsidP="003247E2">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r w:rsidR="003247E2"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418" w:type="dxa"/>
            <w:vAlign w:val="center"/>
          </w:tcPr>
          <w:p w14:paraId="756B5C45" w14:textId="56C5B3A5" w:rsidR="005D3C05" w:rsidRPr="00BD5FBF" w:rsidRDefault="005D3C05" w:rsidP="003247E2">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r w:rsidR="003247E2" w:rsidRPr="00BD5FBF">
              <w:rPr>
                <w:rFonts w:ascii="Times New Roman" w:eastAsia="Calibri" w:hAnsi="Times New Roman" w:cs="Times New Roman"/>
                <w:sz w:val="24"/>
                <w:szCs w:val="24"/>
                <w:lang w:val="en-US"/>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275" w:type="dxa"/>
            <w:vAlign w:val="center"/>
          </w:tcPr>
          <w:p w14:paraId="029055C9" w14:textId="6A8B5CD1" w:rsidR="005D3C05" w:rsidRPr="00BD5FBF" w:rsidRDefault="005D3C05" w:rsidP="008832F7">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r w:rsidR="008832F7" w:rsidRPr="00BD5FBF">
              <w:rPr>
                <w:rFonts w:ascii="Times New Roman" w:eastAsia="Calibri" w:hAnsi="Times New Roman" w:cs="Times New Roman"/>
                <w:sz w:val="24"/>
                <w:szCs w:val="24"/>
                <w:lang w:val="en-US"/>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560" w:type="dxa"/>
            <w:vAlign w:val="center"/>
          </w:tcPr>
          <w:p w14:paraId="504D1390" w14:textId="6DA86043" w:rsidR="005D3C05" w:rsidRPr="00BD5FBF" w:rsidRDefault="005D3C05" w:rsidP="008832F7">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862" w:type="dxa"/>
            <w:vAlign w:val="center"/>
          </w:tcPr>
          <w:p w14:paraId="3464FFFA" w14:textId="03226D66" w:rsidR="005D3C05" w:rsidRPr="00BD5FBF" w:rsidRDefault="005D3C05" w:rsidP="008832F7">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008832F7"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FB3A41" w:rsidRPr="00BD5FBF" w14:paraId="7C8993FC" w14:textId="77777777" w:rsidTr="008832F7">
        <w:trPr>
          <w:trHeight w:val="100"/>
        </w:trPr>
        <w:tc>
          <w:tcPr>
            <w:tcW w:w="9631" w:type="dxa"/>
            <w:gridSpan w:val="6"/>
          </w:tcPr>
          <w:p w14:paraId="5E0EE58F" w14:textId="1C627ED4" w:rsidR="00FB3A41" w:rsidRPr="00BD5FBF" w:rsidRDefault="00FB3A41" w:rsidP="002324AC">
            <w:pPr>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Неврологические проявления</w:t>
            </w:r>
          </w:p>
        </w:tc>
      </w:tr>
      <w:tr w:rsidR="00FB3A41" w:rsidRPr="00BD5FBF" w14:paraId="3D7EEDD6" w14:textId="77777777" w:rsidTr="008832F7">
        <w:trPr>
          <w:trHeight w:val="501"/>
        </w:trPr>
        <w:tc>
          <w:tcPr>
            <w:tcW w:w="2226" w:type="dxa"/>
            <w:vAlign w:val="center"/>
          </w:tcPr>
          <w:p w14:paraId="63ADBB0C" w14:textId="2A6653B0" w:rsidR="00FB3A41" w:rsidRPr="00BD5FBF" w:rsidRDefault="00FB3A41" w:rsidP="003247E2">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Имеются</w:t>
            </w:r>
          </w:p>
        </w:tc>
        <w:tc>
          <w:tcPr>
            <w:tcW w:w="1290" w:type="dxa"/>
          </w:tcPr>
          <w:p w14:paraId="3B514FEE" w14:textId="1CFDBBC0" w:rsidR="00A974AC" w:rsidRPr="00BD5FBF" w:rsidRDefault="00A974A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21,3%</w:t>
            </w:r>
          </w:p>
          <w:p w14:paraId="1AEDB725" w14:textId="6AFB0641" w:rsidR="00FB3A41" w:rsidRPr="00BD5FBF" w:rsidRDefault="00A974A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w:t>
            </w:r>
            <w:r w:rsidR="00FB3A41" w:rsidRPr="00BD5FBF">
              <w:rPr>
                <w:rFonts w:ascii="Times New Roman" w:eastAsia="Calibri" w:hAnsi="Times New Roman" w:cs="Times New Roman"/>
                <w:sz w:val="24"/>
                <w:szCs w:val="24"/>
              </w:rPr>
              <w:t>10</w:t>
            </w:r>
            <w:r w:rsidRPr="00BD5FBF">
              <w:rPr>
                <w:rFonts w:ascii="Times New Roman" w:eastAsia="Calibri" w:hAnsi="Times New Roman" w:cs="Times New Roman"/>
                <w:sz w:val="24"/>
                <w:szCs w:val="24"/>
              </w:rPr>
              <w:t xml:space="preserve"> чел.)</w:t>
            </w:r>
          </w:p>
        </w:tc>
        <w:tc>
          <w:tcPr>
            <w:tcW w:w="1418" w:type="dxa"/>
          </w:tcPr>
          <w:p w14:paraId="1A3FB982" w14:textId="636804F8" w:rsidR="00A974AC" w:rsidRPr="00BD5FBF" w:rsidRDefault="00AB6DA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41,5%</w:t>
            </w:r>
          </w:p>
          <w:p w14:paraId="2C97BC9E" w14:textId="6F7E7D82" w:rsidR="00FB3A41" w:rsidRPr="00BD5FBF" w:rsidRDefault="00A974A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w:t>
            </w:r>
            <w:r w:rsidR="00FB3A41" w:rsidRPr="00BD5FBF">
              <w:rPr>
                <w:rFonts w:ascii="Times New Roman" w:eastAsia="Calibri" w:hAnsi="Times New Roman" w:cs="Times New Roman"/>
                <w:sz w:val="24"/>
                <w:szCs w:val="24"/>
              </w:rPr>
              <w:t>22</w:t>
            </w:r>
            <w:r w:rsidRPr="00BD5FBF">
              <w:rPr>
                <w:rFonts w:ascii="Times New Roman" w:eastAsia="Calibri" w:hAnsi="Times New Roman" w:cs="Times New Roman"/>
                <w:sz w:val="24"/>
                <w:szCs w:val="24"/>
              </w:rPr>
              <w:t xml:space="preserve"> чел.)</w:t>
            </w:r>
          </w:p>
        </w:tc>
        <w:tc>
          <w:tcPr>
            <w:tcW w:w="1275" w:type="dxa"/>
          </w:tcPr>
          <w:p w14:paraId="2DA6F174" w14:textId="1458DD5E" w:rsidR="00AB6DA7" w:rsidRPr="00BD5FBF" w:rsidRDefault="00A13EE3"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62</w:t>
            </w:r>
            <w:r w:rsidR="00AB6DA7" w:rsidRPr="00BD5FBF">
              <w:rPr>
                <w:rFonts w:ascii="Times New Roman" w:eastAsia="Calibri" w:hAnsi="Times New Roman" w:cs="Times New Roman"/>
                <w:sz w:val="24"/>
                <w:szCs w:val="24"/>
              </w:rPr>
              <w:t>,5%</w:t>
            </w:r>
          </w:p>
          <w:p w14:paraId="542BB963" w14:textId="67258477" w:rsidR="00FB3A41" w:rsidRPr="00BD5FBF" w:rsidRDefault="00AB6DA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w:t>
            </w:r>
            <w:r w:rsidR="00A13EE3"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rPr>
              <w:t xml:space="preserve"> чел.)</w:t>
            </w:r>
          </w:p>
        </w:tc>
        <w:tc>
          <w:tcPr>
            <w:tcW w:w="1560" w:type="dxa"/>
          </w:tcPr>
          <w:p w14:paraId="456E29D0" w14:textId="33AB034C" w:rsidR="00B734AE" w:rsidRPr="00BD5FBF" w:rsidRDefault="00B734AE"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76,3%</w:t>
            </w:r>
          </w:p>
          <w:p w14:paraId="2C73E973" w14:textId="3D4CDB8A" w:rsidR="00FB3A41" w:rsidRPr="00BD5FBF" w:rsidRDefault="00B734AE"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(29 чел.)</w:t>
            </w:r>
          </w:p>
        </w:tc>
        <w:tc>
          <w:tcPr>
            <w:tcW w:w="1862" w:type="dxa"/>
          </w:tcPr>
          <w:p w14:paraId="3BD42B46" w14:textId="05110FE8"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81,8%</w:t>
            </w:r>
          </w:p>
          <w:p w14:paraId="75CFBC7D" w14:textId="7C9980E5" w:rsidR="00FB3A4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 чел.)</w:t>
            </w:r>
          </w:p>
        </w:tc>
      </w:tr>
      <w:tr w:rsidR="00CD1911" w:rsidRPr="00BD5FBF" w14:paraId="66A879CF" w14:textId="77777777" w:rsidTr="008832F7">
        <w:tc>
          <w:tcPr>
            <w:tcW w:w="2226" w:type="dxa"/>
            <w:vAlign w:val="center"/>
          </w:tcPr>
          <w:p w14:paraId="0FF62362" w14:textId="7F3BBF8B" w:rsidR="00CD1911" w:rsidRPr="00BD5FBF" w:rsidRDefault="00CD1911" w:rsidP="003247E2">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Отсутствуют</w:t>
            </w:r>
          </w:p>
        </w:tc>
        <w:tc>
          <w:tcPr>
            <w:tcW w:w="1290" w:type="dxa"/>
          </w:tcPr>
          <w:p w14:paraId="5B1F508F" w14:textId="25BBB380"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78,7%</w:t>
            </w:r>
          </w:p>
          <w:p w14:paraId="70B8179A" w14:textId="63D06874"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(37 чел.)</w:t>
            </w:r>
          </w:p>
        </w:tc>
        <w:tc>
          <w:tcPr>
            <w:tcW w:w="1418" w:type="dxa"/>
          </w:tcPr>
          <w:p w14:paraId="6B1E8064" w14:textId="4DF5E8C9"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58,5%</w:t>
            </w:r>
          </w:p>
          <w:p w14:paraId="616E6734" w14:textId="0F3835B0"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(31 чел.)</w:t>
            </w:r>
          </w:p>
        </w:tc>
        <w:tc>
          <w:tcPr>
            <w:tcW w:w="1275" w:type="dxa"/>
          </w:tcPr>
          <w:p w14:paraId="39A5107C" w14:textId="788CB836" w:rsidR="00CD1911" w:rsidRPr="00BD5FBF" w:rsidRDefault="00647FDE"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37</w:t>
            </w:r>
            <w:r w:rsidR="00CD1911" w:rsidRPr="00BD5FBF">
              <w:rPr>
                <w:rFonts w:ascii="Times New Roman" w:eastAsia="Calibri" w:hAnsi="Times New Roman" w:cs="Times New Roman"/>
                <w:sz w:val="24"/>
                <w:szCs w:val="24"/>
              </w:rPr>
              <w:t>,5%</w:t>
            </w:r>
          </w:p>
          <w:p w14:paraId="637A2442" w14:textId="3D7F2614"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w:t>
            </w:r>
            <w:r w:rsidR="00647FDE" w:rsidRPr="00BD5FBF">
              <w:rPr>
                <w:rFonts w:ascii="Times New Roman" w:eastAsia="Calibri" w:hAnsi="Times New Roman" w:cs="Times New Roman"/>
                <w:sz w:val="24"/>
                <w:szCs w:val="24"/>
              </w:rPr>
              <w:t>1</w:t>
            </w:r>
            <w:r w:rsidRPr="00BD5FBF">
              <w:rPr>
                <w:rFonts w:ascii="Times New Roman" w:eastAsia="Calibri" w:hAnsi="Times New Roman" w:cs="Times New Roman"/>
                <w:sz w:val="24"/>
                <w:szCs w:val="24"/>
              </w:rPr>
              <w:t>5 чел.)</w:t>
            </w:r>
          </w:p>
        </w:tc>
        <w:tc>
          <w:tcPr>
            <w:tcW w:w="1560" w:type="dxa"/>
          </w:tcPr>
          <w:p w14:paraId="2CD658FA" w14:textId="08E766AA" w:rsidR="00CD1911" w:rsidRPr="00BD5FBF" w:rsidRDefault="0078079A"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23</w:t>
            </w:r>
            <w:r w:rsidR="00CD1911"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7</w:t>
            </w:r>
            <w:r w:rsidR="00CD1911" w:rsidRPr="00BD5FBF">
              <w:rPr>
                <w:rFonts w:ascii="Times New Roman" w:eastAsia="Calibri" w:hAnsi="Times New Roman" w:cs="Times New Roman"/>
                <w:sz w:val="24"/>
                <w:szCs w:val="24"/>
              </w:rPr>
              <w:t>%</w:t>
            </w:r>
          </w:p>
          <w:p w14:paraId="5FCDE72B" w14:textId="011A0385"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(9 чел.)</w:t>
            </w:r>
          </w:p>
        </w:tc>
        <w:tc>
          <w:tcPr>
            <w:tcW w:w="1862" w:type="dxa"/>
          </w:tcPr>
          <w:p w14:paraId="0F3CF0D2" w14:textId="3896AFD6" w:rsidR="00CD1911" w:rsidRPr="00BD5FBF" w:rsidRDefault="0078079A"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w:t>
            </w:r>
            <w:r w:rsidR="00CD1911"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2</w:t>
            </w:r>
            <w:r w:rsidR="00CD1911" w:rsidRPr="00BD5FBF">
              <w:rPr>
                <w:rFonts w:ascii="Times New Roman" w:eastAsia="Calibri" w:hAnsi="Times New Roman" w:cs="Times New Roman"/>
                <w:sz w:val="24"/>
                <w:szCs w:val="24"/>
              </w:rPr>
              <w:t>%</w:t>
            </w:r>
          </w:p>
          <w:p w14:paraId="792A4BBD" w14:textId="3C468E2C" w:rsidR="00CD1911" w:rsidRPr="00BD5FBF" w:rsidRDefault="00CD1911"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w:t>
            </w:r>
            <w:r w:rsidR="0078079A" w:rsidRPr="00BD5FBF">
              <w:rPr>
                <w:rFonts w:ascii="Times New Roman" w:eastAsia="Calibri" w:hAnsi="Times New Roman" w:cs="Times New Roman"/>
                <w:sz w:val="24"/>
                <w:szCs w:val="24"/>
              </w:rPr>
              <w:t>10</w:t>
            </w:r>
            <w:r w:rsidRPr="00BD5FBF">
              <w:rPr>
                <w:rFonts w:ascii="Times New Roman" w:eastAsia="Calibri" w:hAnsi="Times New Roman" w:cs="Times New Roman"/>
                <w:sz w:val="24"/>
                <w:szCs w:val="24"/>
              </w:rPr>
              <w:t xml:space="preserve"> чел.)</w:t>
            </w:r>
          </w:p>
        </w:tc>
      </w:tr>
      <w:tr w:rsidR="008E13E2" w:rsidRPr="00BD5FBF" w14:paraId="675B9904" w14:textId="77777777" w:rsidTr="008832F7">
        <w:trPr>
          <w:trHeight w:val="531"/>
        </w:trPr>
        <w:tc>
          <w:tcPr>
            <w:tcW w:w="2226" w:type="dxa"/>
            <w:vAlign w:val="center"/>
          </w:tcPr>
          <w:p w14:paraId="366ACA21" w14:textId="29DA1C0B" w:rsidR="008E13E2" w:rsidRPr="00BD5FBF" w:rsidRDefault="008E13E2" w:rsidP="003247E2">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Расстройства ЦНС</w:t>
            </w:r>
          </w:p>
        </w:tc>
        <w:tc>
          <w:tcPr>
            <w:tcW w:w="1290" w:type="dxa"/>
          </w:tcPr>
          <w:p w14:paraId="7606310F" w14:textId="1F2B6CEF" w:rsidR="008E13E2" w:rsidRPr="00BD5FBF" w:rsidRDefault="008E13E2"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14,8%</w:t>
            </w:r>
          </w:p>
          <w:p w14:paraId="39D9139A" w14:textId="4D442612" w:rsidR="008E13E2" w:rsidRPr="00BD5FBF" w:rsidRDefault="008E13E2"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 чел.)</w:t>
            </w:r>
          </w:p>
        </w:tc>
        <w:tc>
          <w:tcPr>
            <w:tcW w:w="1418" w:type="dxa"/>
          </w:tcPr>
          <w:p w14:paraId="2738AD8A" w14:textId="6DB096E5" w:rsidR="008E13E2" w:rsidRPr="00BD5FBF" w:rsidRDefault="008E13E2"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18,8%</w:t>
            </w:r>
          </w:p>
          <w:p w14:paraId="57D1DCF3" w14:textId="598DEC93" w:rsidR="008E13E2" w:rsidRPr="00BD5FBF" w:rsidRDefault="008E13E2"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(10 чел.)</w:t>
            </w:r>
          </w:p>
        </w:tc>
        <w:tc>
          <w:tcPr>
            <w:tcW w:w="1275" w:type="dxa"/>
          </w:tcPr>
          <w:p w14:paraId="1BEC6A22" w14:textId="0AC9FDBA" w:rsidR="00C623F7" w:rsidRPr="00BD5FBF" w:rsidRDefault="00C623F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35%</w:t>
            </w:r>
          </w:p>
          <w:p w14:paraId="29164699" w14:textId="2982439E" w:rsidR="008E13E2" w:rsidRPr="00BD5FBF" w:rsidRDefault="00C623F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(14 чел.)</w:t>
            </w:r>
          </w:p>
        </w:tc>
        <w:tc>
          <w:tcPr>
            <w:tcW w:w="1560" w:type="dxa"/>
          </w:tcPr>
          <w:p w14:paraId="1AA85E14" w14:textId="1EA1E183" w:rsidR="00C623F7" w:rsidRPr="00BD5FBF" w:rsidRDefault="00C623F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42,1%</w:t>
            </w:r>
          </w:p>
          <w:p w14:paraId="569F19C5" w14:textId="477B3EC6" w:rsidR="008E13E2" w:rsidRPr="00BD5FBF" w:rsidRDefault="00C623F7"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(16 чел.)</w:t>
            </w:r>
          </w:p>
        </w:tc>
        <w:tc>
          <w:tcPr>
            <w:tcW w:w="1862" w:type="dxa"/>
          </w:tcPr>
          <w:p w14:paraId="73E63A86" w14:textId="12AD08CE" w:rsidR="001E5520" w:rsidRPr="00BD5FBF" w:rsidRDefault="001E5520"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45,4%</w:t>
            </w:r>
          </w:p>
          <w:p w14:paraId="30AC91A1" w14:textId="2E34654D" w:rsidR="008E13E2" w:rsidRPr="00BD5FBF" w:rsidRDefault="001E5520"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(25 чел.)</w:t>
            </w:r>
          </w:p>
        </w:tc>
      </w:tr>
      <w:tr w:rsidR="00AB39FC" w:rsidRPr="00BD5FBF" w14:paraId="2CF30F00" w14:textId="77777777" w:rsidTr="008832F7">
        <w:tc>
          <w:tcPr>
            <w:tcW w:w="2226" w:type="dxa"/>
            <w:vAlign w:val="center"/>
          </w:tcPr>
          <w:p w14:paraId="3A65CEFC" w14:textId="67A01D8C" w:rsidR="00AB39FC" w:rsidRPr="00BD5FBF" w:rsidRDefault="00AB39FC" w:rsidP="003247E2">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Расстройства ПНС</w:t>
            </w:r>
          </w:p>
        </w:tc>
        <w:tc>
          <w:tcPr>
            <w:tcW w:w="1290" w:type="dxa"/>
          </w:tcPr>
          <w:p w14:paraId="0B1B75B4" w14:textId="6A02F857"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17%</w:t>
            </w:r>
          </w:p>
          <w:p w14:paraId="6EC26CDD" w14:textId="4A756B03"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 чел.)</w:t>
            </w:r>
          </w:p>
        </w:tc>
        <w:tc>
          <w:tcPr>
            <w:tcW w:w="1418" w:type="dxa"/>
          </w:tcPr>
          <w:p w14:paraId="23CA9DF0" w14:textId="47C87185"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22,6%</w:t>
            </w:r>
          </w:p>
          <w:p w14:paraId="33D759E4" w14:textId="5011655C"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(12 чел.)</w:t>
            </w:r>
          </w:p>
        </w:tc>
        <w:tc>
          <w:tcPr>
            <w:tcW w:w="1275" w:type="dxa"/>
          </w:tcPr>
          <w:p w14:paraId="08C92A07" w14:textId="6D1A7BD6"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50%</w:t>
            </w:r>
          </w:p>
          <w:p w14:paraId="67A04030" w14:textId="6023A6A7"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(20 чел.)</w:t>
            </w:r>
          </w:p>
        </w:tc>
        <w:tc>
          <w:tcPr>
            <w:tcW w:w="1560" w:type="dxa"/>
          </w:tcPr>
          <w:p w14:paraId="3988EB1A" w14:textId="079CBA52"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73,6%</w:t>
            </w:r>
          </w:p>
          <w:p w14:paraId="09CB72C4" w14:textId="6F50F831"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(28 чел.)</w:t>
            </w:r>
          </w:p>
        </w:tc>
        <w:tc>
          <w:tcPr>
            <w:tcW w:w="1862" w:type="dxa"/>
          </w:tcPr>
          <w:p w14:paraId="019B1E4F" w14:textId="1345AA55"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58,2%</w:t>
            </w:r>
          </w:p>
          <w:p w14:paraId="5CFE904F" w14:textId="554215E6" w:rsidR="00AB39FC" w:rsidRPr="00BD5FBF" w:rsidRDefault="00AB39FC" w:rsidP="003247E2">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(32 чел.)</w:t>
            </w:r>
          </w:p>
        </w:tc>
      </w:tr>
    </w:tbl>
    <w:p w14:paraId="28DED5BA" w14:textId="77777777" w:rsidR="008F1FAD" w:rsidRPr="00BD5FBF" w:rsidRDefault="008F1FAD" w:rsidP="00BE0026">
      <w:pPr>
        <w:spacing w:after="0" w:line="240" w:lineRule="auto"/>
        <w:ind w:firstLine="709"/>
        <w:jc w:val="both"/>
        <w:rPr>
          <w:rFonts w:ascii="Times New Roman" w:eastAsia="Times New Roman" w:hAnsi="Times New Roman" w:cs="Times New Roman"/>
          <w:color w:val="000000"/>
          <w:sz w:val="28"/>
          <w:szCs w:val="28"/>
          <w:lang w:val="kk-KZ"/>
        </w:rPr>
      </w:pPr>
      <w:bookmarkStart w:id="284" w:name="_Hlk122775441"/>
      <w:bookmarkEnd w:id="283"/>
    </w:p>
    <w:p w14:paraId="2F2A5D03" w14:textId="2BB775EB" w:rsidR="00BB3961" w:rsidRPr="00BD5FBF" w:rsidRDefault="00653CAA" w:rsidP="00BE0026">
      <w:pPr>
        <w:spacing w:after="0" w:line="240" w:lineRule="auto"/>
        <w:ind w:firstLine="709"/>
        <w:jc w:val="both"/>
        <w:rPr>
          <w:rFonts w:ascii="Times New Roman" w:eastAsia="Times New Roman" w:hAnsi="Times New Roman" w:cs="Times New Roman"/>
          <w:color w:val="000000"/>
          <w:sz w:val="28"/>
          <w:szCs w:val="28"/>
          <w:lang w:val="kk-KZ"/>
        </w:rPr>
      </w:pPr>
      <w:bookmarkStart w:id="285" w:name="_Hlk124110696"/>
      <w:r w:rsidRPr="00BD5FBF">
        <w:rPr>
          <w:rFonts w:ascii="Times New Roman" w:eastAsia="Times New Roman" w:hAnsi="Times New Roman" w:cs="Times New Roman"/>
          <w:color w:val="000000"/>
          <w:sz w:val="28"/>
          <w:szCs w:val="28"/>
          <w:lang w:val="kk-KZ"/>
        </w:rPr>
        <w:t>У пациентов с ХВГ отмечалась тенденция нарастания невролог</w:t>
      </w:r>
      <w:r w:rsidR="00CF1672" w:rsidRPr="00BD5FBF">
        <w:rPr>
          <w:rFonts w:ascii="Times New Roman" w:eastAsia="Times New Roman" w:hAnsi="Times New Roman" w:cs="Times New Roman"/>
          <w:color w:val="000000"/>
          <w:sz w:val="28"/>
          <w:szCs w:val="28"/>
          <w:lang w:val="kk-KZ"/>
        </w:rPr>
        <w:t>и</w:t>
      </w:r>
      <w:r w:rsidRPr="00BD5FBF">
        <w:rPr>
          <w:rFonts w:ascii="Times New Roman" w:eastAsia="Times New Roman" w:hAnsi="Times New Roman" w:cs="Times New Roman"/>
          <w:color w:val="000000"/>
          <w:sz w:val="28"/>
          <w:szCs w:val="28"/>
          <w:lang w:val="kk-KZ"/>
        </w:rPr>
        <w:t xml:space="preserve">ческих проявлений проявлений с увеличением стадии фиброза. </w:t>
      </w:r>
      <w:bookmarkEnd w:id="285"/>
      <w:r w:rsidR="00591AC0" w:rsidRPr="00BD5FBF">
        <w:rPr>
          <w:rFonts w:ascii="Times New Roman" w:eastAsia="Times New Roman" w:hAnsi="Times New Roman" w:cs="Times New Roman"/>
          <w:color w:val="000000"/>
          <w:sz w:val="28"/>
          <w:szCs w:val="28"/>
          <w:lang w:val="kk-KZ"/>
        </w:rPr>
        <w:t>При этом</w:t>
      </w:r>
      <w:r w:rsidRPr="00BD5FBF">
        <w:rPr>
          <w:rFonts w:ascii="Times New Roman" w:eastAsia="Times New Roman" w:hAnsi="Times New Roman" w:cs="Times New Roman"/>
          <w:color w:val="000000"/>
          <w:sz w:val="28"/>
          <w:szCs w:val="28"/>
          <w:lang w:val="kk-KZ"/>
        </w:rPr>
        <w:t xml:space="preserve"> неврологическая симптоматика при этом была весьма вариабельна</w:t>
      </w:r>
      <w:r w:rsidR="001F5332" w:rsidRPr="00BD5FBF">
        <w:rPr>
          <w:rFonts w:ascii="Times New Roman" w:eastAsia="Times New Roman" w:hAnsi="Times New Roman" w:cs="Times New Roman"/>
          <w:color w:val="000000"/>
          <w:sz w:val="28"/>
          <w:szCs w:val="28"/>
          <w:lang w:val="kk-KZ"/>
        </w:rPr>
        <w:t xml:space="preserve"> (</w:t>
      </w:r>
      <w:r w:rsidR="003247E2" w:rsidRPr="00BD5FBF">
        <w:rPr>
          <w:rFonts w:ascii="Times New Roman" w:eastAsia="Times New Roman" w:hAnsi="Times New Roman" w:cs="Times New Roman"/>
          <w:color w:val="000000"/>
          <w:sz w:val="28"/>
          <w:szCs w:val="28"/>
          <w:lang w:val="kk-KZ"/>
        </w:rPr>
        <w:t>т</w:t>
      </w:r>
      <w:r w:rsidR="001F5332" w:rsidRPr="00BD5FBF">
        <w:rPr>
          <w:rFonts w:ascii="Times New Roman" w:eastAsia="Times New Roman" w:hAnsi="Times New Roman" w:cs="Times New Roman"/>
          <w:color w:val="000000"/>
          <w:sz w:val="28"/>
          <w:szCs w:val="28"/>
          <w:lang w:val="kk-KZ"/>
        </w:rPr>
        <w:t>аблица</w:t>
      </w:r>
      <w:r w:rsidR="003247E2" w:rsidRPr="00BD5FBF">
        <w:rPr>
          <w:rFonts w:ascii="Times New Roman" w:eastAsia="Times New Roman" w:hAnsi="Times New Roman" w:cs="Times New Roman"/>
          <w:color w:val="000000"/>
          <w:sz w:val="28"/>
          <w:szCs w:val="28"/>
          <w:lang w:val="kk-KZ"/>
        </w:rPr>
        <w:t> </w:t>
      </w:r>
      <w:r w:rsidR="008F1FAD"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3</w:t>
      </w:r>
      <w:r w:rsidR="001F5332" w:rsidRPr="00BD5FBF">
        <w:rPr>
          <w:rFonts w:ascii="Times New Roman" w:eastAsia="Times New Roman" w:hAnsi="Times New Roman" w:cs="Times New Roman"/>
          <w:color w:val="000000"/>
          <w:sz w:val="28"/>
          <w:szCs w:val="28"/>
          <w:lang w:val="kk-KZ"/>
        </w:rPr>
        <w:t>).</w:t>
      </w:r>
      <w:r w:rsidRPr="00BD5FBF">
        <w:rPr>
          <w:rFonts w:ascii="Times New Roman" w:eastAsia="Times New Roman" w:hAnsi="Times New Roman" w:cs="Times New Roman"/>
          <w:color w:val="000000"/>
          <w:sz w:val="28"/>
          <w:szCs w:val="28"/>
          <w:lang w:val="kk-KZ"/>
        </w:rPr>
        <w:t xml:space="preserve"> </w:t>
      </w:r>
    </w:p>
    <w:p w14:paraId="157653F8" w14:textId="77777777" w:rsidR="00BB3961" w:rsidRPr="00BD5FBF" w:rsidRDefault="00BB3961" w:rsidP="00BE0026">
      <w:pPr>
        <w:spacing w:after="0" w:line="240" w:lineRule="auto"/>
        <w:ind w:firstLine="709"/>
        <w:jc w:val="both"/>
        <w:rPr>
          <w:rFonts w:ascii="Times New Roman" w:eastAsia="Times New Roman" w:hAnsi="Times New Roman" w:cs="Times New Roman"/>
          <w:color w:val="000000"/>
          <w:sz w:val="28"/>
          <w:szCs w:val="28"/>
          <w:lang w:val="kk-KZ"/>
        </w:rPr>
      </w:pPr>
    </w:p>
    <w:p w14:paraId="53AAF74B" w14:textId="3CB26E58" w:rsidR="00C338E9" w:rsidRPr="00BD5FBF" w:rsidRDefault="00BB3961" w:rsidP="003247E2">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Табл</w:t>
      </w:r>
      <w:r w:rsidR="003622AF" w:rsidRPr="00BD5FBF">
        <w:rPr>
          <w:rFonts w:ascii="Times New Roman" w:eastAsia="Times New Roman" w:hAnsi="Times New Roman" w:cs="Times New Roman"/>
          <w:color w:val="000000"/>
          <w:sz w:val="28"/>
          <w:szCs w:val="28"/>
          <w:lang w:val="kk-KZ"/>
        </w:rPr>
        <w:t>ица 1</w:t>
      </w:r>
      <w:r w:rsidR="00D64DF1" w:rsidRPr="00BD5FBF">
        <w:rPr>
          <w:rFonts w:ascii="Times New Roman" w:eastAsia="Times New Roman" w:hAnsi="Times New Roman" w:cs="Times New Roman"/>
          <w:color w:val="000000"/>
          <w:sz w:val="28"/>
          <w:szCs w:val="28"/>
          <w:lang w:val="kk-KZ"/>
        </w:rPr>
        <w:t>3</w:t>
      </w:r>
      <w:r w:rsidR="003247E2" w:rsidRPr="00BD5FBF">
        <w:rPr>
          <w:rFonts w:ascii="Times New Roman" w:eastAsia="Times New Roman" w:hAnsi="Times New Roman" w:cs="Times New Roman"/>
          <w:color w:val="000000"/>
          <w:sz w:val="28"/>
          <w:szCs w:val="28"/>
          <w:lang w:val="kk-KZ"/>
        </w:rPr>
        <w:t xml:space="preserve"> – </w:t>
      </w:r>
      <w:r w:rsidRPr="00BD5FBF">
        <w:rPr>
          <w:rFonts w:ascii="Times New Roman" w:eastAsia="Times New Roman" w:hAnsi="Times New Roman" w:cs="Times New Roman"/>
          <w:color w:val="000000"/>
          <w:sz w:val="28"/>
          <w:szCs w:val="28"/>
          <w:lang w:val="kk-KZ"/>
        </w:rPr>
        <w:t>Частота регистрации неврологических проявлений у больных с ХВГ на различных стадиях фиброза</w:t>
      </w:r>
    </w:p>
    <w:p w14:paraId="243FE8A8" w14:textId="77777777" w:rsidR="003247E2" w:rsidRPr="00BD5FBF" w:rsidRDefault="003247E2" w:rsidP="008832F7">
      <w:pPr>
        <w:spacing w:after="0" w:line="240" w:lineRule="auto"/>
        <w:jc w:val="right"/>
        <w:rPr>
          <w:rFonts w:ascii="Times New Roman" w:eastAsia="Times New Roman" w:hAnsi="Times New Roman" w:cs="Times New Roman"/>
          <w:color w:val="000000"/>
          <w:sz w:val="16"/>
          <w:szCs w:val="16"/>
          <w:lang w:val="kk-KZ"/>
        </w:rPr>
      </w:pPr>
    </w:p>
    <w:tbl>
      <w:tblPr>
        <w:tblStyle w:val="21"/>
        <w:tblW w:w="9561" w:type="dxa"/>
        <w:tblInd w:w="178" w:type="dxa"/>
        <w:tblLayout w:type="fixed"/>
        <w:tblLook w:val="04A0" w:firstRow="1" w:lastRow="0" w:firstColumn="1" w:lastColumn="0" w:noHBand="0" w:noVBand="1"/>
      </w:tblPr>
      <w:tblGrid>
        <w:gridCol w:w="2968"/>
        <w:gridCol w:w="1498"/>
        <w:gridCol w:w="1276"/>
        <w:gridCol w:w="1276"/>
        <w:gridCol w:w="1276"/>
        <w:gridCol w:w="1267"/>
      </w:tblGrid>
      <w:tr w:rsidR="00BB3961" w:rsidRPr="00BD5FBF" w14:paraId="7FF16171" w14:textId="77777777" w:rsidTr="008832F7">
        <w:trPr>
          <w:trHeight w:val="309"/>
        </w:trPr>
        <w:tc>
          <w:tcPr>
            <w:tcW w:w="2968" w:type="dxa"/>
            <w:vAlign w:val="center"/>
          </w:tcPr>
          <w:p w14:paraId="407274FC" w14:textId="77777777" w:rsidR="00BB3961" w:rsidRPr="00BD5FBF" w:rsidRDefault="00BB3961" w:rsidP="003247E2">
            <w:pPr>
              <w:jc w:val="center"/>
              <w:rPr>
                <w:rFonts w:ascii="Times New Roman" w:eastAsia="Calibri" w:hAnsi="Times New Roman" w:cs="Times New Roman"/>
                <w:b/>
                <w:bCs/>
                <w:sz w:val="24"/>
                <w:szCs w:val="24"/>
              </w:rPr>
            </w:pPr>
            <w:bookmarkStart w:id="286" w:name="_Hlk122777871"/>
            <w:r w:rsidRPr="00BD5FBF">
              <w:rPr>
                <w:rFonts w:ascii="Times New Roman" w:eastAsia="Calibri" w:hAnsi="Times New Roman" w:cs="Times New Roman"/>
                <w:sz w:val="24"/>
                <w:szCs w:val="24"/>
              </w:rPr>
              <w:t>Симптомы</w:t>
            </w:r>
          </w:p>
        </w:tc>
        <w:tc>
          <w:tcPr>
            <w:tcW w:w="1498" w:type="dxa"/>
          </w:tcPr>
          <w:p w14:paraId="22C421DE" w14:textId="1A4BD011" w:rsidR="00BB3961" w:rsidRPr="00BD5FBF" w:rsidRDefault="00BB3961" w:rsidP="008832F7">
            <w:pPr>
              <w:spacing w:line="228" w:lineRule="auto"/>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276" w:type="dxa"/>
          </w:tcPr>
          <w:p w14:paraId="0676A3B7" w14:textId="3D8E2536" w:rsidR="00BB3961" w:rsidRPr="00BD5FBF" w:rsidRDefault="00BB3961" w:rsidP="008832F7">
            <w:pPr>
              <w:spacing w:line="228" w:lineRule="auto"/>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276" w:type="dxa"/>
          </w:tcPr>
          <w:p w14:paraId="34AD9D3C" w14:textId="5E401A22" w:rsidR="00BB3961" w:rsidRPr="00BD5FBF" w:rsidRDefault="00BB3961" w:rsidP="008832F7">
            <w:pPr>
              <w:spacing w:line="228" w:lineRule="auto"/>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276" w:type="dxa"/>
          </w:tcPr>
          <w:p w14:paraId="5D0F3530" w14:textId="73295194" w:rsidR="00BB3961" w:rsidRPr="00BD5FBF" w:rsidRDefault="00BB3961" w:rsidP="008832F7">
            <w:pPr>
              <w:spacing w:line="228" w:lineRule="auto"/>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267" w:type="dxa"/>
          </w:tcPr>
          <w:p w14:paraId="40AE75FE" w14:textId="7BD8A73A" w:rsidR="00BB3961" w:rsidRPr="00BD5FBF" w:rsidRDefault="00BB3961" w:rsidP="008832F7">
            <w:pPr>
              <w:spacing w:line="228" w:lineRule="auto"/>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r w:rsidR="008832F7" w:rsidRPr="00BD5FBF">
              <w:rPr>
                <w:rFonts w:ascii="Times New Roman" w:eastAsia="Calibri" w:hAnsi="Times New Roman" w:cs="Times New Roman"/>
                <w:sz w:val="24"/>
                <w:szCs w:val="24"/>
                <w:vertAlign w:val="subscript"/>
              </w:rPr>
              <w:t xml:space="preserve"> </w:t>
            </w: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BB3961" w:rsidRPr="00BD5FBF" w14:paraId="052BCBAB" w14:textId="77777777" w:rsidTr="008832F7">
        <w:tc>
          <w:tcPr>
            <w:tcW w:w="2968" w:type="dxa"/>
            <w:vAlign w:val="center"/>
          </w:tcPr>
          <w:p w14:paraId="6A3439E3" w14:textId="77777777" w:rsidR="00BB3961" w:rsidRPr="00BD5FBF" w:rsidRDefault="00BB3961" w:rsidP="003247E2">
            <w:pPr>
              <w:ind w:right="-108"/>
              <w:rPr>
                <w:rFonts w:ascii="Times New Roman" w:eastAsia="Calibri" w:hAnsi="Times New Roman" w:cs="Times New Roman"/>
                <w:sz w:val="24"/>
                <w:szCs w:val="24"/>
              </w:rPr>
            </w:pPr>
            <w:r w:rsidRPr="00BD5FBF">
              <w:rPr>
                <w:rFonts w:ascii="Times New Roman" w:eastAsia="Calibri" w:hAnsi="Times New Roman" w:cs="Times New Roman"/>
                <w:sz w:val="24"/>
                <w:szCs w:val="24"/>
              </w:rPr>
              <w:t>Головная боль</w:t>
            </w:r>
          </w:p>
        </w:tc>
        <w:tc>
          <w:tcPr>
            <w:tcW w:w="1498" w:type="dxa"/>
          </w:tcPr>
          <w:p w14:paraId="709DB3D2"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10,6%</w:t>
            </w:r>
          </w:p>
          <w:p w14:paraId="6D0870E1" w14:textId="12EE5D73"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 чел.)</w:t>
            </w:r>
          </w:p>
        </w:tc>
        <w:tc>
          <w:tcPr>
            <w:tcW w:w="1276" w:type="dxa"/>
          </w:tcPr>
          <w:p w14:paraId="77DF4FA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22,6%</w:t>
            </w:r>
          </w:p>
          <w:p w14:paraId="4D000433" w14:textId="5D83C331"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(12 чел.)</w:t>
            </w:r>
          </w:p>
        </w:tc>
        <w:tc>
          <w:tcPr>
            <w:tcW w:w="1276" w:type="dxa"/>
          </w:tcPr>
          <w:p w14:paraId="14ADF17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w:t>
            </w:r>
          </w:p>
          <w:p w14:paraId="7015535F" w14:textId="22E41468"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 чел.)</w:t>
            </w:r>
          </w:p>
        </w:tc>
        <w:tc>
          <w:tcPr>
            <w:tcW w:w="1276" w:type="dxa"/>
          </w:tcPr>
          <w:p w14:paraId="7D2C47F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71%</w:t>
            </w:r>
          </w:p>
          <w:p w14:paraId="26D2A514" w14:textId="22EF98F3"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(27 чел.)</w:t>
            </w:r>
          </w:p>
        </w:tc>
        <w:tc>
          <w:tcPr>
            <w:tcW w:w="1267" w:type="dxa"/>
          </w:tcPr>
          <w:p w14:paraId="7A13C6F4"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83,6%</w:t>
            </w:r>
          </w:p>
          <w:p w14:paraId="63C484E9" w14:textId="5CCB5A79"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(46 чел.)</w:t>
            </w:r>
          </w:p>
        </w:tc>
      </w:tr>
      <w:tr w:rsidR="00BB3961" w:rsidRPr="00BD5FBF" w14:paraId="2A3F868E" w14:textId="77777777" w:rsidTr="008832F7">
        <w:tc>
          <w:tcPr>
            <w:tcW w:w="2968" w:type="dxa"/>
            <w:vAlign w:val="center"/>
          </w:tcPr>
          <w:p w14:paraId="7C311D9C"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Головокружение</w:t>
            </w:r>
          </w:p>
        </w:tc>
        <w:tc>
          <w:tcPr>
            <w:tcW w:w="1498" w:type="dxa"/>
          </w:tcPr>
          <w:p w14:paraId="0349D63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w:t>
            </w:r>
          </w:p>
          <w:p w14:paraId="42ACEA01" w14:textId="0AFF6D26"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 чел.)</w:t>
            </w:r>
          </w:p>
        </w:tc>
        <w:tc>
          <w:tcPr>
            <w:tcW w:w="1276" w:type="dxa"/>
          </w:tcPr>
          <w:p w14:paraId="7E9A0E44"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7,5%</w:t>
            </w:r>
          </w:p>
          <w:p w14:paraId="772238BE" w14:textId="498AECD5"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 чел.)</w:t>
            </w:r>
          </w:p>
        </w:tc>
        <w:tc>
          <w:tcPr>
            <w:tcW w:w="1276" w:type="dxa"/>
          </w:tcPr>
          <w:p w14:paraId="76E7BC8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7,5%</w:t>
            </w:r>
          </w:p>
          <w:p w14:paraId="33391383" w14:textId="51264BE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 чел.)</w:t>
            </w:r>
          </w:p>
        </w:tc>
        <w:tc>
          <w:tcPr>
            <w:tcW w:w="1276" w:type="dxa"/>
          </w:tcPr>
          <w:p w14:paraId="2FAE5B8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18,4%</w:t>
            </w:r>
          </w:p>
          <w:p w14:paraId="4EFA7388" w14:textId="51FC76AB"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 чел.)</w:t>
            </w:r>
          </w:p>
        </w:tc>
        <w:tc>
          <w:tcPr>
            <w:tcW w:w="1267" w:type="dxa"/>
          </w:tcPr>
          <w:p w14:paraId="792EFD4C"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16,3%</w:t>
            </w:r>
          </w:p>
          <w:p w14:paraId="1AB84519" w14:textId="4F47F549"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(9 чел.)</w:t>
            </w:r>
          </w:p>
        </w:tc>
      </w:tr>
      <w:tr w:rsidR="00BB3961" w:rsidRPr="00BD5FBF" w14:paraId="3F7CECF7" w14:textId="77777777" w:rsidTr="008832F7">
        <w:tc>
          <w:tcPr>
            <w:tcW w:w="2968" w:type="dxa"/>
            <w:vAlign w:val="center"/>
          </w:tcPr>
          <w:p w14:paraId="6219D172"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Тошнота</w:t>
            </w:r>
          </w:p>
        </w:tc>
        <w:tc>
          <w:tcPr>
            <w:tcW w:w="1498" w:type="dxa"/>
          </w:tcPr>
          <w:p w14:paraId="1384F6C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25,5%</w:t>
            </w:r>
          </w:p>
          <w:p w14:paraId="6EFC0D80" w14:textId="2C4949D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(12 чел.)</w:t>
            </w:r>
          </w:p>
        </w:tc>
        <w:tc>
          <w:tcPr>
            <w:tcW w:w="1276" w:type="dxa"/>
          </w:tcPr>
          <w:p w14:paraId="569EE634"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24,5%</w:t>
            </w:r>
          </w:p>
          <w:p w14:paraId="28F238BA" w14:textId="6F93D03E"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(13 чел.)</w:t>
            </w:r>
          </w:p>
        </w:tc>
        <w:tc>
          <w:tcPr>
            <w:tcW w:w="1276" w:type="dxa"/>
          </w:tcPr>
          <w:p w14:paraId="6F76F742"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w:t>
            </w:r>
          </w:p>
          <w:p w14:paraId="41F887F4" w14:textId="28CA2FAD"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 чел.)</w:t>
            </w:r>
          </w:p>
        </w:tc>
        <w:tc>
          <w:tcPr>
            <w:tcW w:w="1276" w:type="dxa"/>
          </w:tcPr>
          <w:p w14:paraId="7684618C"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57,8%</w:t>
            </w:r>
          </w:p>
          <w:p w14:paraId="4F9F23C1" w14:textId="1699E3F0"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(22 чел.)</w:t>
            </w:r>
          </w:p>
        </w:tc>
        <w:tc>
          <w:tcPr>
            <w:tcW w:w="1267" w:type="dxa"/>
          </w:tcPr>
          <w:p w14:paraId="272B928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58,1%</w:t>
            </w:r>
          </w:p>
          <w:p w14:paraId="4DA14911" w14:textId="500BD49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(32 чел.)</w:t>
            </w:r>
          </w:p>
        </w:tc>
      </w:tr>
      <w:tr w:rsidR="00BB3961" w:rsidRPr="00BD5FBF" w14:paraId="53B7ED9D" w14:textId="77777777" w:rsidTr="008832F7">
        <w:tc>
          <w:tcPr>
            <w:tcW w:w="2968" w:type="dxa"/>
            <w:vAlign w:val="center"/>
          </w:tcPr>
          <w:p w14:paraId="369B86C3"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Боли в глазных яблоках</w:t>
            </w:r>
          </w:p>
        </w:tc>
        <w:tc>
          <w:tcPr>
            <w:tcW w:w="1498" w:type="dxa"/>
          </w:tcPr>
          <w:p w14:paraId="078DC82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w:t>
            </w:r>
          </w:p>
          <w:p w14:paraId="654517F3" w14:textId="7F74D6E3"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 чел.)</w:t>
            </w:r>
          </w:p>
        </w:tc>
        <w:tc>
          <w:tcPr>
            <w:tcW w:w="1276" w:type="dxa"/>
          </w:tcPr>
          <w:p w14:paraId="26B4A88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7,5%</w:t>
            </w:r>
          </w:p>
          <w:p w14:paraId="7BB34346" w14:textId="22B8D3D1"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 чел.)</w:t>
            </w:r>
          </w:p>
        </w:tc>
        <w:tc>
          <w:tcPr>
            <w:tcW w:w="1276" w:type="dxa"/>
          </w:tcPr>
          <w:p w14:paraId="2728BFA7"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20%</w:t>
            </w:r>
          </w:p>
          <w:p w14:paraId="614D40CF" w14:textId="27A2AB0E"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 чел.)</w:t>
            </w:r>
          </w:p>
        </w:tc>
        <w:tc>
          <w:tcPr>
            <w:tcW w:w="1276" w:type="dxa"/>
          </w:tcPr>
          <w:p w14:paraId="6BBC288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w:t>
            </w:r>
          </w:p>
          <w:p w14:paraId="2C6CA3E2" w14:textId="2688FF6B"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 чел.)</w:t>
            </w:r>
          </w:p>
        </w:tc>
        <w:tc>
          <w:tcPr>
            <w:tcW w:w="1267" w:type="dxa"/>
          </w:tcPr>
          <w:p w14:paraId="5ED7D5EA"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21,8%</w:t>
            </w:r>
          </w:p>
          <w:p w14:paraId="1936506C" w14:textId="70BB82B6"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(12 чел.)</w:t>
            </w:r>
          </w:p>
        </w:tc>
      </w:tr>
      <w:tr w:rsidR="00BB3961" w:rsidRPr="00BD5FBF" w14:paraId="21F426CA" w14:textId="77777777" w:rsidTr="008832F7">
        <w:tc>
          <w:tcPr>
            <w:tcW w:w="2968" w:type="dxa"/>
            <w:vAlign w:val="center"/>
          </w:tcPr>
          <w:p w14:paraId="52238A95"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Расстройство сна</w:t>
            </w:r>
          </w:p>
        </w:tc>
        <w:tc>
          <w:tcPr>
            <w:tcW w:w="1498" w:type="dxa"/>
          </w:tcPr>
          <w:p w14:paraId="38885B35"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17,0%</w:t>
            </w:r>
          </w:p>
          <w:p w14:paraId="621FDB5D" w14:textId="4362800B"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 чел.)</w:t>
            </w:r>
          </w:p>
        </w:tc>
        <w:tc>
          <w:tcPr>
            <w:tcW w:w="1276" w:type="dxa"/>
          </w:tcPr>
          <w:p w14:paraId="7B2F7A30"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28,3%</w:t>
            </w:r>
          </w:p>
          <w:p w14:paraId="676F89DB" w14:textId="34D70B86"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(15 чел.)</w:t>
            </w:r>
          </w:p>
        </w:tc>
        <w:tc>
          <w:tcPr>
            <w:tcW w:w="1276" w:type="dxa"/>
          </w:tcPr>
          <w:p w14:paraId="3D0891A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40%</w:t>
            </w:r>
          </w:p>
          <w:p w14:paraId="0CC9114F" w14:textId="38E1F23D"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(16 чел.)</w:t>
            </w:r>
          </w:p>
        </w:tc>
        <w:tc>
          <w:tcPr>
            <w:tcW w:w="1276" w:type="dxa"/>
          </w:tcPr>
          <w:p w14:paraId="18A9C26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50%</w:t>
            </w:r>
          </w:p>
          <w:p w14:paraId="4394379F" w14:textId="3E224A69"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(19 чел.)</w:t>
            </w:r>
          </w:p>
        </w:tc>
        <w:tc>
          <w:tcPr>
            <w:tcW w:w="1267" w:type="dxa"/>
          </w:tcPr>
          <w:p w14:paraId="2826A3C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70,1%</w:t>
            </w:r>
          </w:p>
          <w:p w14:paraId="6D66F5E4" w14:textId="4F16F0D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(39 чел.)</w:t>
            </w:r>
          </w:p>
        </w:tc>
      </w:tr>
      <w:tr w:rsidR="00BB3961" w:rsidRPr="00BD5FBF" w14:paraId="0667110E" w14:textId="77777777" w:rsidTr="008832F7">
        <w:tc>
          <w:tcPr>
            <w:tcW w:w="2968" w:type="dxa"/>
            <w:tcBorders>
              <w:bottom w:val="single" w:sz="4" w:space="0" w:color="auto"/>
            </w:tcBorders>
            <w:vAlign w:val="center"/>
          </w:tcPr>
          <w:p w14:paraId="2E80C9B5"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Эмоциональная лабильность</w:t>
            </w:r>
          </w:p>
        </w:tc>
        <w:tc>
          <w:tcPr>
            <w:tcW w:w="1498" w:type="dxa"/>
            <w:tcBorders>
              <w:bottom w:val="single" w:sz="4" w:space="0" w:color="auto"/>
            </w:tcBorders>
          </w:tcPr>
          <w:p w14:paraId="1DC6F2A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10,6%</w:t>
            </w:r>
          </w:p>
          <w:p w14:paraId="7458D373" w14:textId="7782FC3C"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 чел.)</w:t>
            </w:r>
          </w:p>
        </w:tc>
        <w:tc>
          <w:tcPr>
            <w:tcW w:w="1276" w:type="dxa"/>
            <w:tcBorders>
              <w:bottom w:val="single" w:sz="4" w:space="0" w:color="auto"/>
            </w:tcBorders>
          </w:tcPr>
          <w:p w14:paraId="0EB4E59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9,4%</w:t>
            </w:r>
          </w:p>
          <w:p w14:paraId="4CD9247A" w14:textId="01A2EA69"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 чел.)</w:t>
            </w:r>
          </w:p>
        </w:tc>
        <w:tc>
          <w:tcPr>
            <w:tcW w:w="1276" w:type="dxa"/>
            <w:tcBorders>
              <w:bottom w:val="single" w:sz="4" w:space="0" w:color="auto"/>
            </w:tcBorders>
          </w:tcPr>
          <w:p w14:paraId="41594CD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10%</w:t>
            </w:r>
          </w:p>
          <w:p w14:paraId="19E68D62" w14:textId="62077870"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(10 чел.)</w:t>
            </w:r>
          </w:p>
        </w:tc>
        <w:tc>
          <w:tcPr>
            <w:tcW w:w="1276" w:type="dxa"/>
            <w:tcBorders>
              <w:bottom w:val="single" w:sz="4" w:space="0" w:color="auto"/>
            </w:tcBorders>
          </w:tcPr>
          <w:p w14:paraId="3CCAACF0"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w:t>
            </w:r>
          </w:p>
          <w:p w14:paraId="46593FD7" w14:textId="53A446AA"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 чел.)</w:t>
            </w:r>
          </w:p>
        </w:tc>
        <w:tc>
          <w:tcPr>
            <w:tcW w:w="1267" w:type="dxa"/>
            <w:tcBorders>
              <w:bottom w:val="single" w:sz="4" w:space="0" w:color="auto"/>
            </w:tcBorders>
          </w:tcPr>
          <w:p w14:paraId="68F2EDF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58,1%</w:t>
            </w:r>
          </w:p>
          <w:p w14:paraId="4AA0659D" w14:textId="55C0E25B"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(32 чел.)</w:t>
            </w:r>
          </w:p>
        </w:tc>
      </w:tr>
      <w:tr w:rsidR="00BB3961" w:rsidRPr="00BD5FBF" w14:paraId="7789DB6E" w14:textId="77777777" w:rsidTr="008832F7">
        <w:tc>
          <w:tcPr>
            <w:tcW w:w="2968" w:type="dxa"/>
            <w:tcBorders>
              <w:top w:val="single" w:sz="4" w:space="0" w:color="auto"/>
              <w:left w:val="single" w:sz="4" w:space="0" w:color="auto"/>
              <w:bottom w:val="single" w:sz="4" w:space="0" w:color="auto"/>
              <w:right w:val="single" w:sz="4" w:space="0" w:color="auto"/>
            </w:tcBorders>
            <w:vAlign w:val="center"/>
          </w:tcPr>
          <w:p w14:paraId="3B05F178" w14:textId="77777777" w:rsidR="00BB3961" w:rsidRPr="00BD5FBF" w:rsidRDefault="00BB3961" w:rsidP="003247E2">
            <w:pPr>
              <w:rPr>
                <w:rFonts w:ascii="Times New Roman" w:eastAsia="Calibri" w:hAnsi="Times New Roman" w:cs="Times New Roman"/>
                <w:sz w:val="24"/>
                <w:szCs w:val="24"/>
              </w:rPr>
            </w:pPr>
            <w:r w:rsidRPr="00BD5FBF">
              <w:rPr>
                <w:rFonts w:ascii="Times New Roman" w:eastAsia="Calibri" w:hAnsi="Times New Roman" w:cs="Times New Roman"/>
                <w:sz w:val="24"/>
                <w:szCs w:val="24"/>
              </w:rPr>
              <w:t>Нарушение концентрации внимания</w:t>
            </w:r>
          </w:p>
        </w:tc>
        <w:tc>
          <w:tcPr>
            <w:tcW w:w="1498" w:type="dxa"/>
            <w:tcBorders>
              <w:top w:val="single" w:sz="4" w:space="0" w:color="auto"/>
              <w:left w:val="single" w:sz="4" w:space="0" w:color="auto"/>
              <w:bottom w:val="single" w:sz="4" w:space="0" w:color="auto"/>
              <w:right w:val="single" w:sz="4" w:space="0" w:color="auto"/>
            </w:tcBorders>
          </w:tcPr>
          <w:p w14:paraId="6E0D68F3"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21%</w:t>
            </w:r>
          </w:p>
          <w:p w14:paraId="138022B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(9 чел.)</w:t>
            </w:r>
          </w:p>
        </w:tc>
        <w:tc>
          <w:tcPr>
            <w:tcW w:w="1276" w:type="dxa"/>
            <w:tcBorders>
              <w:top w:val="single" w:sz="4" w:space="0" w:color="auto"/>
              <w:left w:val="single" w:sz="4" w:space="0" w:color="auto"/>
              <w:bottom w:val="single" w:sz="4" w:space="0" w:color="auto"/>
              <w:right w:val="single" w:sz="4" w:space="0" w:color="auto"/>
            </w:tcBorders>
          </w:tcPr>
          <w:p w14:paraId="35C1C59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24%</w:t>
            </w:r>
          </w:p>
          <w:p w14:paraId="65C60147"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(12 чел.)</w:t>
            </w:r>
          </w:p>
        </w:tc>
        <w:tc>
          <w:tcPr>
            <w:tcW w:w="1276" w:type="dxa"/>
            <w:tcBorders>
              <w:top w:val="single" w:sz="4" w:space="0" w:color="auto"/>
              <w:left w:val="single" w:sz="4" w:space="0" w:color="auto"/>
              <w:bottom w:val="single" w:sz="4" w:space="0" w:color="auto"/>
              <w:right w:val="single" w:sz="4" w:space="0" w:color="auto"/>
            </w:tcBorders>
          </w:tcPr>
          <w:p w14:paraId="782BEF4F"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32%</w:t>
            </w:r>
          </w:p>
          <w:p w14:paraId="4888A6D4"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(12 чел.)</w:t>
            </w:r>
          </w:p>
        </w:tc>
        <w:tc>
          <w:tcPr>
            <w:tcW w:w="1276" w:type="dxa"/>
            <w:tcBorders>
              <w:top w:val="single" w:sz="4" w:space="0" w:color="auto"/>
              <w:left w:val="single" w:sz="4" w:space="0" w:color="auto"/>
              <w:bottom w:val="single" w:sz="4" w:space="0" w:color="auto"/>
              <w:right w:val="single" w:sz="4" w:space="0" w:color="auto"/>
            </w:tcBorders>
          </w:tcPr>
          <w:p w14:paraId="3D74FA0B"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45%</w:t>
            </w:r>
          </w:p>
          <w:p w14:paraId="4BA9487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(17 чел.)</w:t>
            </w:r>
          </w:p>
        </w:tc>
        <w:tc>
          <w:tcPr>
            <w:tcW w:w="1267" w:type="dxa"/>
            <w:tcBorders>
              <w:top w:val="single" w:sz="4" w:space="0" w:color="auto"/>
              <w:left w:val="single" w:sz="4" w:space="0" w:color="auto"/>
              <w:bottom w:val="single" w:sz="4" w:space="0" w:color="auto"/>
              <w:right w:val="single" w:sz="4" w:space="0" w:color="auto"/>
            </w:tcBorders>
          </w:tcPr>
          <w:p w14:paraId="384E0095"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51%</w:t>
            </w:r>
          </w:p>
          <w:p w14:paraId="23791791"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(27 чел.)</w:t>
            </w:r>
          </w:p>
        </w:tc>
      </w:tr>
      <w:tr w:rsidR="00BB3961" w:rsidRPr="00BD5FBF" w14:paraId="3EF90F40" w14:textId="77777777" w:rsidTr="008832F7">
        <w:tc>
          <w:tcPr>
            <w:tcW w:w="2968" w:type="dxa"/>
            <w:tcBorders>
              <w:top w:val="single" w:sz="4" w:space="0" w:color="auto"/>
            </w:tcBorders>
          </w:tcPr>
          <w:p w14:paraId="7EB40F48" w14:textId="77777777" w:rsidR="00BB3961" w:rsidRPr="00BD5FBF" w:rsidRDefault="00BB3961" w:rsidP="002324AC">
            <w:pPr>
              <w:jc w:val="both"/>
              <w:rPr>
                <w:rFonts w:ascii="Times New Roman" w:eastAsia="Calibri" w:hAnsi="Times New Roman" w:cs="Times New Roman"/>
                <w:sz w:val="24"/>
                <w:szCs w:val="24"/>
              </w:rPr>
            </w:pPr>
            <w:r w:rsidRPr="00BD5FBF">
              <w:rPr>
                <w:rFonts w:ascii="Times New Roman" w:eastAsia="Calibri" w:hAnsi="Times New Roman" w:cs="Times New Roman"/>
                <w:sz w:val="24"/>
                <w:szCs w:val="24"/>
              </w:rPr>
              <w:t>Ухудшение памяти</w:t>
            </w:r>
          </w:p>
        </w:tc>
        <w:tc>
          <w:tcPr>
            <w:tcW w:w="1498" w:type="dxa"/>
            <w:tcBorders>
              <w:top w:val="single" w:sz="4" w:space="0" w:color="auto"/>
            </w:tcBorders>
          </w:tcPr>
          <w:p w14:paraId="5CBB34F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23%</w:t>
            </w:r>
          </w:p>
          <w:p w14:paraId="14EBD2A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(10 чел.)</w:t>
            </w:r>
          </w:p>
        </w:tc>
        <w:tc>
          <w:tcPr>
            <w:tcW w:w="1276" w:type="dxa"/>
            <w:tcBorders>
              <w:top w:val="single" w:sz="4" w:space="0" w:color="auto"/>
            </w:tcBorders>
          </w:tcPr>
          <w:p w14:paraId="35FD323A"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32%</w:t>
            </w:r>
          </w:p>
          <w:p w14:paraId="4D7CA194"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(16 чел.)</w:t>
            </w:r>
          </w:p>
        </w:tc>
        <w:tc>
          <w:tcPr>
            <w:tcW w:w="1276" w:type="dxa"/>
            <w:tcBorders>
              <w:top w:val="single" w:sz="4" w:space="0" w:color="auto"/>
            </w:tcBorders>
          </w:tcPr>
          <w:p w14:paraId="414F81AF"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41%</w:t>
            </w:r>
          </w:p>
          <w:p w14:paraId="222EE507"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(17 чел.)</w:t>
            </w:r>
          </w:p>
        </w:tc>
        <w:tc>
          <w:tcPr>
            <w:tcW w:w="1276" w:type="dxa"/>
            <w:tcBorders>
              <w:top w:val="single" w:sz="4" w:space="0" w:color="auto"/>
            </w:tcBorders>
          </w:tcPr>
          <w:p w14:paraId="7C14F7D5"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45%</w:t>
            </w:r>
          </w:p>
          <w:p w14:paraId="4B74B2B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(17 чел.)</w:t>
            </w:r>
          </w:p>
        </w:tc>
        <w:tc>
          <w:tcPr>
            <w:tcW w:w="1267" w:type="dxa"/>
            <w:tcBorders>
              <w:top w:val="single" w:sz="4" w:space="0" w:color="auto"/>
            </w:tcBorders>
          </w:tcPr>
          <w:p w14:paraId="56F91EEC"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52%</w:t>
            </w:r>
          </w:p>
          <w:p w14:paraId="2E243B0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sz w:val="24"/>
                <w:szCs w:val="24"/>
                <w:lang w:eastAsia="ru-RU"/>
              </w:rPr>
              <w:t>(28 чел.)</w:t>
            </w:r>
          </w:p>
        </w:tc>
      </w:tr>
      <w:tr w:rsidR="00BB3961" w:rsidRPr="00BD5FBF" w14:paraId="11107208" w14:textId="77777777" w:rsidTr="008832F7">
        <w:tc>
          <w:tcPr>
            <w:tcW w:w="2968" w:type="dxa"/>
          </w:tcPr>
          <w:p w14:paraId="73CADB52" w14:textId="77777777" w:rsidR="00BB3961" w:rsidRPr="00BD5FBF" w:rsidRDefault="00BB3961" w:rsidP="002324AC">
            <w:pPr>
              <w:jc w:val="both"/>
              <w:rPr>
                <w:rFonts w:ascii="Times New Roman" w:eastAsia="Calibri" w:hAnsi="Times New Roman" w:cs="Times New Roman"/>
                <w:sz w:val="24"/>
                <w:szCs w:val="24"/>
              </w:rPr>
            </w:pPr>
            <w:r w:rsidRPr="00BD5FBF">
              <w:rPr>
                <w:rFonts w:ascii="Times New Roman" w:eastAsia="Calibri" w:hAnsi="Times New Roman" w:cs="Times New Roman"/>
                <w:sz w:val="24"/>
                <w:szCs w:val="24"/>
              </w:rPr>
              <w:t>Снижение слуха</w:t>
            </w:r>
          </w:p>
        </w:tc>
        <w:tc>
          <w:tcPr>
            <w:tcW w:w="1498" w:type="dxa"/>
          </w:tcPr>
          <w:p w14:paraId="484CC729"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448138C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2C6CE033"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67E1C231"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5AE3BE72"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6E0E03C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2AB43733" w14:textId="643A0482"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5,2%</w:t>
            </w:r>
          </w:p>
          <w:p w14:paraId="5EB658B2"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(2 чел.)</w:t>
            </w:r>
          </w:p>
        </w:tc>
        <w:tc>
          <w:tcPr>
            <w:tcW w:w="1267" w:type="dxa"/>
          </w:tcPr>
          <w:p w14:paraId="14759536" w14:textId="4CC60852"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7,2%</w:t>
            </w:r>
          </w:p>
          <w:p w14:paraId="7DE9E55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(5 чел.)</w:t>
            </w:r>
          </w:p>
        </w:tc>
      </w:tr>
      <w:tr w:rsidR="00BB3961" w:rsidRPr="00BD5FBF" w14:paraId="47428E45" w14:textId="77777777" w:rsidTr="008832F7">
        <w:tc>
          <w:tcPr>
            <w:tcW w:w="2968" w:type="dxa"/>
          </w:tcPr>
          <w:p w14:paraId="3EF3698F" w14:textId="77777777" w:rsidR="00BB3961" w:rsidRPr="00BD5FBF" w:rsidRDefault="00BB3961" w:rsidP="002324AC">
            <w:pPr>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Сухожильная </w:t>
            </w:r>
            <w:proofErr w:type="spellStart"/>
            <w:r w:rsidRPr="00BD5FBF">
              <w:rPr>
                <w:rFonts w:ascii="Times New Roman" w:eastAsia="Calibri" w:hAnsi="Times New Roman" w:cs="Times New Roman"/>
                <w:sz w:val="24"/>
                <w:szCs w:val="24"/>
              </w:rPr>
              <w:t>гипорефлексия</w:t>
            </w:r>
            <w:proofErr w:type="spellEnd"/>
          </w:p>
        </w:tc>
        <w:tc>
          <w:tcPr>
            <w:tcW w:w="1498" w:type="dxa"/>
          </w:tcPr>
          <w:p w14:paraId="1B2565D3"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04BFFF1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54A9A1A5"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3,7%</w:t>
            </w:r>
          </w:p>
          <w:p w14:paraId="0AAB08B1"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(2 чел.)</w:t>
            </w:r>
          </w:p>
        </w:tc>
        <w:tc>
          <w:tcPr>
            <w:tcW w:w="1276" w:type="dxa"/>
          </w:tcPr>
          <w:p w14:paraId="5E79284B"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7,5%</w:t>
            </w:r>
          </w:p>
          <w:p w14:paraId="690BB5B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(3 чел.)</w:t>
            </w:r>
          </w:p>
        </w:tc>
        <w:tc>
          <w:tcPr>
            <w:tcW w:w="1276" w:type="dxa"/>
          </w:tcPr>
          <w:p w14:paraId="0146F99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w:t>
            </w:r>
          </w:p>
          <w:p w14:paraId="1AE29E21"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(17 чел.)</w:t>
            </w:r>
          </w:p>
        </w:tc>
        <w:tc>
          <w:tcPr>
            <w:tcW w:w="1267" w:type="dxa"/>
          </w:tcPr>
          <w:p w14:paraId="02D92445"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45,5%</w:t>
            </w:r>
          </w:p>
          <w:p w14:paraId="5F51269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(25 чел.)</w:t>
            </w:r>
          </w:p>
        </w:tc>
      </w:tr>
      <w:tr w:rsidR="00BB3961" w:rsidRPr="00BD5FBF" w14:paraId="60F8BDE5" w14:textId="77777777" w:rsidTr="008832F7">
        <w:tc>
          <w:tcPr>
            <w:tcW w:w="2968" w:type="dxa"/>
          </w:tcPr>
          <w:p w14:paraId="5F58B539" w14:textId="77777777" w:rsidR="00BB3961" w:rsidRPr="00BD5FBF" w:rsidRDefault="00BB3961" w:rsidP="002324AC">
            <w:pPr>
              <w:jc w:val="both"/>
              <w:rPr>
                <w:rFonts w:ascii="Times New Roman" w:eastAsia="Calibri" w:hAnsi="Times New Roman" w:cs="Times New Roman"/>
                <w:sz w:val="24"/>
                <w:szCs w:val="24"/>
              </w:rPr>
            </w:pPr>
            <w:proofErr w:type="spellStart"/>
            <w:r w:rsidRPr="00BD5FBF">
              <w:rPr>
                <w:rFonts w:ascii="Times New Roman" w:eastAsia="Calibri" w:hAnsi="Times New Roman" w:cs="Times New Roman"/>
                <w:sz w:val="24"/>
                <w:szCs w:val="24"/>
              </w:rPr>
              <w:t>Парастезии</w:t>
            </w:r>
            <w:proofErr w:type="spellEnd"/>
          </w:p>
        </w:tc>
        <w:tc>
          <w:tcPr>
            <w:tcW w:w="1498" w:type="dxa"/>
          </w:tcPr>
          <w:p w14:paraId="692D2279"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4,2%</w:t>
            </w:r>
          </w:p>
          <w:p w14:paraId="039062D6"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Calibri" w:hAnsi="Times New Roman" w:cs="Times New Roman"/>
                <w:sz w:val="24"/>
                <w:szCs w:val="24"/>
              </w:rPr>
              <w:t xml:space="preserve"> (1 чел.)</w:t>
            </w:r>
          </w:p>
        </w:tc>
        <w:tc>
          <w:tcPr>
            <w:tcW w:w="1276" w:type="dxa"/>
          </w:tcPr>
          <w:p w14:paraId="552C6E4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26,4%</w:t>
            </w:r>
          </w:p>
          <w:p w14:paraId="248F7F06"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sz w:val="24"/>
                <w:szCs w:val="24"/>
                <w:lang w:eastAsia="ru-RU"/>
              </w:rPr>
              <w:t>(14 чел.)</w:t>
            </w:r>
          </w:p>
        </w:tc>
        <w:tc>
          <w:tcPr>
            <w:tcW w:w="1276" w:type="dxa"/>
          </w:tcPr>
          <w:p w14:paraId="3008CBDE"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37,5%</w:t>
            </w:r>
          </w:p>
          <w:p w14:paraId="5C81D073"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sz w:val="24"/>
                <w:szCs w:val="24"/>
                <w:lang w:eastAsia="ru-RU"/>
              </w:rPr>
              <w:t>(15 чел.)</w:t>
            </w:r>
          </w:p>
        </w:tc>
        <w:tc>
          <w:tcPr>
            <w:tcW w:w="1276" w:type="dxa"/>
          </w:tcPr>
          <w:p w14:paraId="7B26AC95"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60,5%</w:t>
            </w:r>
          </w:p>
          <w:p w14:paraId="15B7C40C"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(23 чел.)</w:t>
            </w:r>
          </w:p>
        </w:tc>
        <w:tc>
          <w:tcPr>
            <w:tcW w:w="1267" w:type="dxa"/>
          </w:tcPr>
          <w:p w14:paraId="45E8B3D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70,1%</w:t>
            </w:r>
          </w:p>
          <w:p w14:paraId="0B47EA6B" w14:textId="3CFA5649"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(39 чел.)</w:t>
            </w:r>
          </w:p>
        </w:tc>
      </w:tr>
      <w:tr w:rsidR="00BB3961" w:rsidRPr="00BD5FBF" w14:paraId="66BE36EB" w14:textId="77777777" w:rsidTr="008832F7">
        <w:tc>
          <w:tcPr>
            <w:tcW w:w="2968" w:type="dxa"/>
          </w:tcPr>
          <w:p w14:paraId="4199EEC8" w14:textId="77777777" w:rsidR="00BB3961" w:rsidRPr="00BD5FBF" w:rsidRDefault="00BB3961" w:rsidP="002324AC">
            <w:pPr>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Патологические знаки</w:t>
            </w:r>
          </w:p>
        </w:tc>
        <w:tc>
          <w:tcPr>
            <w:tcW w:w="1498" w:type="dxa"/>
          </w:tcPr>
          <w:p w14:paraId="496A3A69"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0B4F9A20"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07D87826"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1685F7F7"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2C866E03"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3C37342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2CD92F9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2,6%</w:t>
            </w:r>
          </w:p>
          <w:p w14:paraId="23045348"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 чел.)</w:t>
            </w:r>
          </w:p>
        </w:tc>
        <w:tc>
          <w:tcPr>
            <w:tcW w:w="1267" w:type="dxa"/>
          </w:tcPr>
          <w:p w14:paraId="77FBC24D"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3,6%</w:t>
            </w:r>
          </w:p>
          <w:p w14:paraId="1059F950"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 чел.)</w:t>
            </w:r>
          </w:p>
        </w:tc>
      </w:tr>
      <w:tr w:rsidR="00BB3961" w:rsidRPr="00BD5FBF" w14:paraId="2C6B69DC" w14:textId="77777777" w:rsidTr="008832F7">
        <w:tc>
          <w:tcPr>
            <w:tcW w:w="2968" w:type="dxa"/>
          </w:tcPr>
          <w:p w14:paraId="2A4DD2CD" w14:textId="77777777" w:rsidR="00BB3961" w:rsidRPr="00BD5FBF" w:rsidRDefault="00BB3961" w:rsidP="002324AC">
            <w:pPr>
              <w:jc w:val="both"/>
              <w:rPr>
                <w:rFonts w:ascii="Times New Roman" w:eastAsia="Calibri" w:hAnsi="Times New Roman" w:cs="Times New Roman"/>
                <w:sz w:val="24"/>
                <w:szCs w:val="24"/>
              </w:rPr>
            </w:pPr>
            <w:r w:rsidRPr="00BD5FBF">
              <w:rPr>
                <w:rFonts w:ascii="Times New Roman" w:eastAsia="Calibri" w:hAnsi="Times New Roman" w:cs="Times New Roman"/>
                <w:sz w:val="24"/>
                <w:szCs w:val="24"/>
              </w:rPr>
              <w:t xml:space="preserve">Неустойчивость в позе </w:t>
            </w:r>
            <w:proofErr w:type="spellStart"/>
            <w:r w:rsidRPr="00BD5FBF">
              <w:rPr>
                <w:rFonts w:ascii="Times New Roman" w:eastAsia="Calibri" w:hAnsi="Times New Roman" w:cs="Times New Roman"/>
                <w:sz w:val="24"/>
                <w:szCs w:val="24"/>
              </w:rPr>
              <w:t>Ромберга</w:t>
            </w:r>
            <w:proofErr w:type="spellEnd"/>
          </w:p>
        </w:tc>
        <w:tc>
          <w:tcPr>
            <w:tcW w:w="1498" w:type="dxa"/>
          </w:tcPr>
          <w:p w14:paraId="069CDEDD"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4B1E765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6AAEA7F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0%</w:t>
            </w:r>
          </w:p>
          <w:p w14:paraId="496EB00E"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(0 чел.)</w:t>
            </w:r>
          </w:p>
        </w:tc>
        <w:tc>
          <w:tcPr>
            <w:tcW w:w="1276" w:type="dxa"/>
          </w:tcPr>
          <w:p w14:paraId="3664F68F"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5%</w:t>
            </w:r>
          </w:p>
          <w:p w14:paraId="5A538DE3"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(2 чел.)</w:t>
            </w:r>
          </w:p>
        </w:tc>
        <w:tc>
          <w:tcPr>
            <w:tcW w:w="1276" w:type="dxa"/>
          </w:tcPr>
          <w:p w14:paraId="5277114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5,2%</w:t>
            </w:r>
          </w:p>
          <w:p w14:paraId="3CDFE75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 чел.)</w:t>
            </w:r>
          </w:p>
        </w:tc>
        <w:tc>
          <w:tcPr>
            <w:tcW w:w="1267" w:type="dxa"/>
          </w:tcPr>
          <w:p w14:paraId="74BB57DC"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7,3%</w:t>
            </w:r>
          </w:p>
          <w:p w14:paraId="52268FE7"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 чел.)</w:t>
            </w:r>
          </w:p>
        </w:tc>
      </w:tr>
      <w:tr w:rsidR="00BB3961" w:rsidRPr="00BD5FBF" w14:paraId="7A96818B" w14:textId="77777777" w:rsidTr="008832F7">
        <w:tc>
          <w:tcPr>
            <w:tcW w:w="2968" w:type="dxa"/>
          </w:tcPr>
          <w:p w14:paraId="2FC8E7B4" w14:textId="77777777" w:rsidR="00BB3961" w:rsidRPr="00BD5FBF" w:rsidRDefault="00BB3961" w:rsidP="002324AC">
            <w:pPr>
              <w:jc w:val="both"/>
              <w:rPr>
                <w:rFonts w:ascii="Times New Roman" w:eastAsia="Calibri" w:hAnsi="Times New Roman" w:cs="Times New Roman"/>
                <w:sz w:val="24"/>
                <w:szCs w:val="24"/>
              </w:rPr>
            </w:pPr>
            <w:r w:rsidRPr="00BD5FBF">
              <w:rPr>
                <w:rFonts w:ascii="Times New Roman" w:eastAsia="Calibri" w:hAnsi="Times New Roman" w:cs="Times New Roman"/>
                <w:sz w:val="24"/>
                <w:szCs w:val="24"/>
              </w:rPr>
              <w:t>Тремор</w:t>
            </w:r>
          </w:p>
        </w:tc>
        <w:tc>
          <w:tcPr>
            <w:tcW w:w="1498" w:type="dxa"/>
          </w:tcPr>
          <w:p w14:paraId="496DA282"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2,1%</w:t>
            </w:r>
          </w:p>
          <w:p w14:paraId="0E001EF6"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 xml:space="preserve"> (1 чел.)</w:t>
            </w:r>
          </w:p>
        </w:tc>
        <w:tc>
          <w:tcPr>
            <w:tcW w:w="1276" w:type="dxa"/>
          </w:tcPr>
          <w:p w14:paraId="35B06CA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3,7%</w:t>
            </w:r>
          </w:p>
          <w:p w14:paraId="4C451FBA"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(2 чел.)</w:t>
            </w:r>
          </w:p>
        </w:tc>
        <w:tc>
          <w:tcPr>
            <w:tcW w:w="1276" w:type="dxa"/>
          </w:tcPr>
          <w:p w14:paraId="12DF1357" w14:textId="77777777" w:rsidR="00BB3961" w:rsidRPr="00BD5FBF" w:rsidRDefault="00BB3961" w:rsidP="008832F7">
            <w:pPr>
              <w:spacing w:line="228" w:lineRule="auto"/>
              <w:jc w:val="center"/>
              <w:rPr>
                <w:rFonts w:ascii="Times New Roman" w:eastAsia="Times New Roman" w:hAnsi="Times New Roman" w:cs="Times New Roman"/>
                <w:color w:val="000000" w:themeColor="text1"/>
                <w:kern w:val="24"/>
                <w:sz w:val="24"/>
                <w:szCs w:val="24"/>
                <w:lang w:eastAsia="ru-RU"/>
              </w:rPr>
            </w:pPr>
            <w:r w:rsidRPr="00BD5FBF">
              <w:rPr>
                <w:rFonts w:ascii="Times New Roman" w:eastAsia="Times New Roman" w:hAnsi="Times New Roman" w:cs="Times New Roman"/>
                <w:color w:val="000000" w:themeColor="text1"/>
                <w:kern w:val="24"/>
                <w:sz w:val="24"/>
                <w:szCs w:val="24"/>
                <w:lang w:eastAsia="ru-RU"/>
              </w:rPr>
              <w:t>17,5%</w:t>
            </w:r>
          </w:p>
          <w:p w14:paraId="12F5B23F"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Times New Roman" w:hAnsi="Times New Roman" w:cs="Times New Roman"/>
                <w:color w:val="000000" w:themeColor="text1"/>
                <w:kern w:val="24"/>
                <w:sz w:val="24"/>
                <w:szCs w:val="24"/>
                <w:lang w:eastAsia="ru-RU"/>
              </w:rPr>
              <w:t>(7 чел.)</w:t>
            </w:r>
          </w:p>
        </w:tc>
        <w:tc>
          <w:tcPr>
            <w:tcW w:w="1276" w:type="dxa"/>
          </w:tcPr>
          <w:p w14:paraId="76C3D2DB"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18,4%</w:t>
            </w:r>
          </w:p>
          <w:p w14:paraId="517D0FB2"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 чел.)</w:t>
            </w:r>
          </w:p>
        </w:tc>
        <w:tc>
          <w:tcPr>
            <w:tcW w:w="1267" w:type="dxa"/>
          </w:tcPr>
          <w:p w14:paraId="45D00E7C"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23,6%</w:t>
            </w:r>
          </w:p>
          <w:p w14:paraId="59C87753" w14:textId="77777777" w:rsidR="00BB3961" w:rsidRPr="00BD5FBF" w:rsidRDefault="00BB3961" w:rsidP="008832F7">
            <w:pPr>
              <w:spacing w:line="228" w:lineRule="auto"/>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(13 чел.)</w:t>
            </w:r>
          </w:p>
        </w:tc>
      </w:tr>
    </w:tbl>
    <w:bookmarkEnd w:id="286"/>
    <w:p w14:paraId="5753C78A" w14:textId="321E20F2" w:rsidR="00653CAA" w:rsidRPr="00BD5FBF" w:rsidRDefault="0013529F"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noProof/>
          <w:color w:val="000000"/>
          <w:sz w:val="28"/>
          <w:szCs w:val="28"/>
          <w:lang w:eastAsia="ru-RU"/>
        </w:rPr>
        <w:lastRenderedPageBreak/>
        <mc:AlternateContent>
          <mc:Choice Requires="wps">
            <w:drawing>
              <wp:anchor distT="0" distB="0" distL="114300" distR="114300" simplePos="0" relativeHeight="251803648" behindDoc="0" locked="0" layoutInCell="1" allowOverlap="1" wp14:anchorId="33796736" wp14:editId="3E8E42D8">
                <wp:simplePos x="0" y="0"/>
                <wp:positionH relativeFrom="column">
                  <wp:posOffset>-136706</wp:posOffset>
                </wp:positionH>
                <wp:positionV relativeFrom="paragraph">
                  <wp:posOffset>-3293291</wp:posOffset>
                </wp:positionV>
                <wp:extent cx="6386285" cy="145142"/>
                <wp:effectExtent l="0" t="0" r="14605" b="26670"/>
                <wp:wrapNone/>
                <wp:docPr id="719914742" name="Прямоугольник 1"/>
                <wp:cNvGraphicFramePr/>
                <a:graphic xmlns:a="http://schemas.openxmlformats.org/drawingml/2006/main">
                  <a:graphicData uri="http://schemas.microsoft.com/office/word/2010/wordprocessingShape">
                    <wps:wsp>
                      <wps:cNvSpPr/>
                      <wps:spPr>
                        <a:xfrm>
                          <a:off x="0" y="0"/>
                          <a:ext cx="6386285" cy="14514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5F41C" id="Прямоугольник 1" o:spid="_x0000_s1026" style="position:absolute;margin-left:-10.75pt;margin-top:-259.3pt;width:502.85pt;height:11.4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nregIAAIYFAAAOAAAAZHJzL2Uyb0RvYy54bWysVMFu2zAMvQ/YPwi6r7azpOuCOkXQosOA&#10;oi3WDj0rshQbkEWNUuJkXz9Kdpy2K3YodpFFkXwkn0meX+xaw7YKfQO25MVJzpmyEqrGrkv+8/H6&#10;0xlnPghbCQNWlXyvPL9YfPxw3rm5mkANplLICMT6eedKXofg5lnmZa1a4U/AKUtKDdiKQCKuswpF&#10;R+itySZ5fpp1gJVDkMp7er3qlXyR8LVWMtxp7VVgpuSUW0gnpnMVz2xxLuZrFK5u5JCGeEcWrWgs&#10;BR2hrkQQbIPNX1BtIxE86HAioc1A60aqVANVU+SvqnmohVOpFiLHu5Em//9g5e32wd0j0dA5P/d0&#10;jVXsNLbxS/mxXSJrP5KldoFJejz9fHY6OZtxJklXTGfFdBLZzI7eDn34pqBl8VJypJ+ROBLbGx96&#10;04NJDObBNNV1Y0wSYgOoS4NsK+jXrdbFAP7Cyth3OVKO0TM7lpxuYW9UxDP2h9KsqajISUo4deMx&#10;GSGlsqHoVbWoVJ9jMcvz1FAEP3okQhJgRNZU3Yg9ALws9IDd0zPYR1eVmnl0zv+VWO88eqTIYMPo&#10;3DYW8C0AQ1UNkXv7A0k9NZGlFVT7e2QI/Sh5J68b+r03wod7gTQ7NGW0D8IdHdpAV3IYbpzVgL/f&#10;eo/21NKk5ayjWSy5/7URqDgz3y01+9diOo3Dm4Tp7MuEBHyuWT3X2E17CdQzBW0eJ9M12gdzuGqE&#10;9onWxjJGJZWwkmKXXAY8CJeh3xG0eKRaLpMZDawT4cY+OBnBI6uxfR93TwLd0OOBpuMWDnMr5q9a&#10;vbeNnhaWmwC6SXNw5HXgm4Y9Nc6wmOI2eS4nq+P6XPwBAAD//wMAUEsDBBQABgAIAAAAIQD5x3MC&#10;4wAAAA0BAAAPAAAAZHJzL2Rvd25yZXYueG1sTI9NT4QwEIbvJv6HZky87RbIsgtI2RijMSYe1l0T&#10;PXZpC0Q6JbSw+O8dT3qbjyfvPFPuF9uzWY++cyggXkfANNZOddgIeD89rTJgPkhUsneoBXxrD/vq&#10;+qqUhXIXfNPzMTSMQtAXUkAbwlBw7utWW+nXbtBIO+NGKwO1Y8PVKC8UbnueRNGWW9khXWjloB9a&#10;XX8dJyvg08jn0+OLf+UmmU3eHaYPs5uEuL1Z7u+ABb2EPxh+9UkdKnI6uwmVZ72AVRKnhFKRxtkW&#10;GCF5tkmAnWm0ydMd8Krk/7+ofgAAAP//AwBQSwECLQAUAAYACAAAACEAtoM4kv4AAADhAQAAEwAA&#10;AAAAAAAAAAAAAAAAAAAAW0NvbnRlbnRfVHlwZXNdLnhtbFBLAQItABQABgAIAAAAIQA4/SH/1gAA&#10;AJQBAAALAAAAAAAAAAAAAAAAAC8BAABfcmVscy8ucmVsc1BLAQItABQABgAIAAAAIQCxuNnregIA&#10;AIYFAAAOAAAAAAAAAAAAAAAAAC4CAABkcnMvZTJvRG9jLnhtbFBLAQItABQABgAIAAAAIQD5x3MC&#10;4wAAAA0BAAAPAAAAAAAAAAAAAAAAANQEAABkcnMvZG93bnJldi54bWxQSwUGAAAAAAQABADzAAAA&#10;5AUAAAAA&#10;" fillcolor="white [3212]" strokecolor="white [3212]" strokeweight="1pt"/>
            </w:pict>
          </mc:Fallback>
        </mc:AlternateContent>
      </w:r>
      <w:r w:rsidR="00653CAA" w:rsidRPr="00BD5FBF">
        <w:rPr>
          <w:rFonts w:ascii="Times New Roman" w:eastAsia="Times New Roman" w:hAnsi="Times New Roman" w:cs="Times New Roman"/>
          <w:color w:val="000000"/>
          <w:sz w:val="28"/>
          <w:szCs w:val="28"/>
          <w:lang w:val="kk-KZ"/>
        </w:rPr>
        <w:t>Так</w:t>
      </w:r>
      <w:r w:rsidR="00301B62" w:rsidRPr="00BD5FBF">
        <w:rPr>
          <w:rFonts w:ascii="Times New Roman" w:eastAsia="Times New Roman" w:hAnsi="Times New Roman" w:cs="Times New Roman"/>
          <w:color w:val="000000"/>
          <w:sz w:val="28"/>
          <w:szCs w:val="28"/>
          <w:lang w:val="kk-KZ"/>
        </w:rPr>
        <w:t>,</w:t>
      </w:r>
      <w:r w:rsidR="00653CAA" w:rsidRPr="00BD5FBF">
        <w:rPr>
          <w:rFonts w:ascii="Times New Roman" w:eastAsia="Times New Roman" w:hAnsi="Times New Roman" w:cs="Times New Roman"/>
          <w:color w:val="000000"/>
          <w:sz w:val="28"/>
          <w:szCs w:val="28"/>
          <w:lang w:val="kk-KZ"/>
        </w:rPr>
        <w:t xml:space="preserve"> жалобы на </w:t>
      </w:r>
      <w:bookmarkStart w:id="287" w:name="_Hlk122778247"/>
      <w:r w:rsidR="001F5332" w:rsidRPr="00BD5FBF">
        <w:rPr>
          <w:rFonts w:ascii="Times New Roman" w:eastAsia="Times New Roman" w:hAnsi="Times New Roman" w:cs="Times New Roman"/>
          <w:color w:val="000000"/>
          <w:sz w:val="28"/>
          <w:szCs w:val="28"/>
          <w:lang w:val="kk-KZ"/>
        </w:rPr>
        <w:t>головную боль</w:t>
      </w:r>
      <w:r w:rsidR="00653CAA" w:rsidRPr="00BD5FBF">
        <w:rPr>
          <w:rFonts w:ascii="Times New Roman" w:eastAsia="Times New Roman" w:hAnsi="Times New Roman" w:cs="Times New Roman"/>
          <w:color w:val="000000"/>
          <w:sz w:val="28"/>
          <w:szCs w:val="28"/>
          <w:lang w:val="kk-KZ"/>
        </w:rPr>
        <w:t xml:space="preserve"> </w:t>
      </w:r>
      <w:bookmarkEnd w:id="287"/>
      <w:r w:rsidR="00653CAA" w:rsidRPr="00BD5FBF">
        <w:rPr>
          <w:rFonts w:ascii="Times New Roman" w:eastAsia="Times New Roman" w:hAnsi="Times New Roman" w:cs="Times New Roman"/>
          <w:color w:val="000000"/>
          <w:sz w:val="28"/>
          <w:szCs w:val="28"/>
          <w:lang w:val="kk-KZ"/>
        </w:rPr>
        <w:t xml:space="preserve">предъявляли  </w:t>
      </w:r>
      <w:bookmarkStart w:id="288" w:name="_Hlk122778463"/>
      <w:r w:rsidR="00653CAA" w:rsidRPr="00BD5FBF">
        <w:rPr>
          <w:rFonts w:ascii="Times New Roman" w:eastAsia="Times New Roman" w:hAnsi="Times New Roman" w:cs="Times New Roman"/>
          <w:color w:val="000000"/>
          <w:sz w:val="28"/>
          <w:szCs w:val="28"/>
          <w:lang w:val="kk-KZ"/>
        </w:rPr>
        <w:t>10,6% пациентов на стадии F</w:t>
      </w:r>
      <w:r w:rsidR="00653CAA" w:rsidRPr="00BD5FBF">
        <w:rPr>
          <w:rFonts w:ascii="Times New Roman" w:eastAsia="Times New Roman" w:hAnsi="Times New Roman" w:cs="Times New Roman"/>
          <w:color w:val="000000"/>
          <w:sz w:val="28"/>
          <w:szCs w:val="28"/>
          <w:vertAlign w:val="subscript"/>
          <w:lang w:val="kk-KZ"/>
        </w:rPr>
        <w:t>0</w:t>
      </w:r>
      <w:r w:rsidR="00653CAA" w:rsidRPr="00BD5FBF">
        <w:rPr>
          <w:rFonts w:ascii="Times New Roman" w:eastAsia="Times New Roman" w:hAnsi="Times New Roman" w:cs="Times New Roman"/>
          <w:color w:val="000000"/>
          <w:sz w:val="28"/>
          <w:szCs w:val="28"/>
          <w:lang w:val="kk-KZ"/>
        </w:rPr>
        <w:t>, 22,6% пациентов - на стадии F</w:t>
      </w:r>
      <w:r w:rsidR="00653CAA" w:rsidRPr="00BD5FBF">
        <w:rPr>
          <w:rFonts w:ascii="Times New Roman" w:eastAsia="Times New Roman" w:hAnsi="Times New Roman" w:cs="Times New Roman"/>
          <w:color w:val="000000"/>
          <w:sz w:val="28"/>
          <w:szCs w:val="28"/>
          <w:vertAlign w:val="subscript"/>
          <w:lang w:val="kk-KZ"/>
        </w:rPr>
        <w:t>1</w:t>
      </w:r>
      <w:r w:rsidR="00653CAA" w:rsidRPr="00BD5FBF">
        <w:rPr>
          <w:rFonts w:ascii="Times New Roman" w:eastAsia="Times New Roman" w:hAnsi="Times New Roman" w:cs="Times New Roman"/>
          <w:color w:val="000000"/>
          <w:sz w:val="28"/>
          <w:szCs w:val="28"/>
          <w:lang w:val="kk-KZ"/>
        </w:rPr>
        <w:t xml:space="preserve">, </w:t>
      </w:r>
      <w:r w:rsidR="001F5332" w:rsidRPr="00BD5FBF">
        <w:rPr>
          <w:rFonts w:ascii="Times New Roman" w:eastAsia="Times New Roman" w:hAnsi="Times New Roman" w:cs="Times New Roman"/>
          <w:color w:val="000000"/>
          <w:sz w:val="28"/>
          <w:szCs w:val="28"/>
          <w:lang w:val="kk-KZ"/>
        </w:rPr>
        <w:t>45</w:t>
      </w:r>
      <w:r w:rsidR="00653CAA" w:rsidRPr="00BD5FBF">
        <w:rPr>
          <w:rFonts w:ascii="Times New Roman" w:eastAsia="Times New Roman" w:hAnsi="Times New Roman" w:cs="Times New Roman"/>
          <w:color w:val="000000"/>
          <w:sz w:val="28"/>
          <w:szCs w:val="28"/>
          <w:lang w:val="kk-KZ"/>
        </w:rPr>
        <w:t>% больных - на стадии F</w:t>
      </w:r>
      <w:r w:rsidR="00653CAA" w:rsidRPr="00BD5FBF">
        <w:rPr>
          <w:rFonts w:ascii="Times New Roman" w:eastAsia="Times New Roman" w:hAnsi="Times New Roman" w:cs="Times New Roman"/>
          <w:color w:val="000000"/>
          <w:sz w:val="28"/>
          <w:szCs w:val="28"/>
          <w:vertAlign w:val="subscript"/>
          <w:lang w:val="kk-KZ"/>
        </w:rPr>
        <w:t>2</w:t>
      </w:r>
      <w:r w:rsidR="00653CAA" w:rsidRPr="00BD5FBF">
        <w:rPr>
          <w:rFonts w:ascii="Times New Roman" w:eastAsia="Times New Roman" w:hAnsi="Times New Roman" w:cs="Times New Roman"/>
          <w:color w:val="000000"/>
          <w:sz w:val="28"/>
          <w:szCs w:val="28"/>
          <w:lang w:val="kk-KZ"/>
        </w:rPr>
        <w:t xml:space="preserve">, в </w:t>
      </w:r>
      <w:r w:rsidR="001F5332" w:rsidRPr="00BD5FBF">
        <w:rPr>
          <w:rFonts w:ascii="Times New Roman" w:eastAsia="Times New Roman" w:hAnsi="Times New Roman" w:cs="Times New Roman"/>
          <w:color w:val="000000"/>
          <w:sz w:val="28"/>
          <w:szCs w:val="28"/>
          <w:lang w:val="kk-KZ"/>
        </w:rPr>
        <w:t>71</w:t>
      </w:r>
      <w:r w:rsidR="00653CAA" w:rsidRPr="00BD5FBF">
        <w:rPr>
          <w:rFonts w:ascii="Times New Roman" w:eastAsia="Times New Roman" w:hAnsi="Times New Roman" w:cs="Times New Roman"/>
          <w:color w:val="000000"/>
          <w:sz w:val="28"/>
          <w:szCs w:val="28"/>
          <w:lang w:val="kk-KZ"/>
        </w:rPr>
        <w:t xml:space="preserve">% случаев отмечалась </w:t>
      </w:r>
      <w:r w:rsidR="00977D43" w:rsidRPr="00BD5FBF">
        <w:rPr>
          <w:rFonts w:ascii="Times New Roman" w:eastAsia="Times New Roman" w:hAnsi="Times New Roman" w:cs="Times New Roman"/>
          <w:color w:val="000000"/>
          <w:sz w:val="28"/>
          <w:szCs w:val="28"/>
          <w:lang w:val="kk-KZ"/>
        </w:rPr>
        <w:t>головн</w:t>
      </w:r>
      <w:r w:rsidR="001D5D98" w:rsidRPr="00BD5FBF">
        <w:rPr>
          <w:rFonts w:ascii="Times New Roman" w:eastAsia="Times New Roman" w:hAnsi="Times New Roman" w:cs="Times New Roman"/>
          <w:color w:val="000000"/>
          <w:sz w:val="28"/>
          <w:szCs w:val="28"/>
          <w:lang w:val="kk-KZ"/>
        </w:rPr>
        <w:t>ая</w:t>
      </w:r>
      <w:r w:rsidR="00977D43" w:rsidRPr="00BD5FBF">
        <w:rPr>
          <w:rFonts w:ascii="Times New Roman" w:eastAsia="Times New Roman" w:hAnsi="Times New Roman" w:cs="Times New Roman"/>
          <w:color w:val="000000"/>
          <w:sz w:val="28"/>
          <w:szCs w:val="28"/>
          <w:lang w:val="kk-KZ"/>
        </w:rPr>
        <w:t xml:space="preserve"> боль</w:t>
      </w:r>
      <w:r w:rsidR="00653CAA" w:rsidRPr="00BD5FBF">
        <w:rPr>
          <w:rFonts w:ascii="Times New Roman" w:eastAsia="Times New Roman" w:hAnsi="Times New Roman" w:cs="Times New Roman"/>
          <w:color w:val="000000"/>
          <w:sz w:val="28"/>
          <w:szCs w:val="28"/>
          <w:lang w:val="kk-KZ"/>
        </w:rPr>
        <w:t xml:space="preserve"> на стадии F</w:t>
      </w:r>
      <w:r w:rsidR="00653CAA" w:rsidRPr="00BD5FBF">
        <w:rPr>
          <w:rFonts w:ascii="Times New Roman" w:eastAsia="Times New Roman" w:hAnsi="Times New Roman" w:cs="Times New Roman"/>
          <w:color w:val="000000"/>
          <w:sz w:val="28"/>
          <w:szCs w:val="28"/>
          <w:vertAlign w:val="subscript"/>
          <w:lang w:val="kk-KZ"/>
        </w:rPr>
        <w:t>3</w:t>
      </w:r>
      <w:r w:rsidR="00653CAA" w:rsidRPr="00BD5FBF">
        <w:rPr>
          <w:rFonts w:ascii="Times New Roman" w:eastAsia="Times New Roman" w:hAnsi="Times New Roman" w:cs="Times New Roman"/>
          <w:color w:val="000000"/>
          <w:sz w:val="28"/>
          <w:szCs w:val="28"/>
          <w:lang w:val="kk-KZ"/>
        </w:rPr>
        <w:t xml:space="preserve"> и </w:t>
      </w:r>
      <w:r w:rsidR="001F5332" w:rsidRPr="00BD5FBF">
        <w:rPr>
          <w:rFonts w:ascii="Times New Roman" w:eastAsia="Times New Roman" w:hAnsi="Times New Roman" w:cs="Times New Roman"/>
          <w:color w:val="000000"/>
          <w:sz w:val="28"/>
          <w:szCs w:val="28"/>
          <w:lang w:val="kk-KZ"/>
        </w:rPr>
        <w:t>83</w:t>
      </w:r>
      <w:r w:rsidR="00653CAA" w:rsidRPr="00BD5FBF">
        <w:rPr>
          <w:rFonts w:ascii="Times New Roman" w:eastAsia="Times New Roman" w:hAnsi="Times New Roman" w:cs="Times New Roman"/>
          <w:color w:val="000000"/>
          <w:sz w:val="28"/>
          <w:szCs w:val="28"/>
          <w:lang w:val="kk-KZ"/>
        </w:rPr>
        <w:t>,</w:t>
      </w:r>
      <w:r w:rsidR="001F5332" w:rsidRPr="00BD5FBF">
        <w:rPr>
          <w:rFonts w:ascii="Times New Roman" w:eastAsia="Times New Roman" w:hAnsi="Times New Roman" w:cs="Times New Roman"/>
          <w:color w:val="000000"/>
          <w:sz w:val="28"/>
          <w:szCs w:val="28"/>
          <w:lang w:val="kk-KZ"/>
        </w:rPr>
        <w:t>6</w:t>
      </w:r>
      <w:r w:rsidR="00653CAA" w:rsidRPr="00BD5FBF">
        <w:rPr>
          <w:rFonts w:ascii="Times New Roman" w:eastAsia="Times New Roman" w:hAnsi="Times New Roman" w:cs="Times New Roman"/>
          <w:color w:val="000000"/>
          <w:sz w:val="28"/>
          <w:szCs w:val="28"/>
          <w:lang w:val="kk-KZ"/>
        </w:rPr>
        <w:t>% на стадии F</w:t>
      </w:r>
      <w:r w:rsidR="00653CAA" w:rsidRPr="00BD5FBF">
        <w:rPr>
          <w:rFonts w:ascii="Times New Roman" w:eastAsia="Times New Roman" w:hAnsi="Times New Roman" w:cs="Times New Roman"/>
          <w:color w:val="000000"/>
          <w:sz w:val="28"/>
          <w:szCs w:val="28"/>
          <w:vertAlign w:val="subscript"/>
          <w:lang w:val="kk-KZ"/>
        </w:rPr>
        <w:t>4</w:t>
      </w:r>
      <w:r w:rsidR="00653CAA" w:rsidRPr="00BD5FBF">
        <w:rPr>
          <w:rFonts w:ascii="Times New Roman" w:eastAsia="Times New Roman" w:hAnsi="Times New Roman" w:cs="Times New Roman"/>
          <w:color w:val="000000"/>
          <w:sz w:val="28"/>
          <w:szCs w:val="28"/>
          <w:lang w:val="kk-KZ"/>
        </w:rPr>
        <w:t>.</w:t>
      </w:r>
      <w:bookmarkEnd w:id="288"/>
      <w:r w:rsidR="001F5332" w:rsidRPr="00BD5FBF">
        <w:rPr>
          <w:rFonts w:ascii="Times New Roman" w:eastAsia="Times New Roman" w:hAnsi="Times New Roman" w:cs="Times New Roman"/>
          <w:color w:val="000000"/>
          <w:sz w:val="28"/>
          <w:szCs w:val="28"/>
          <w:lang w:val="kk-KZ"/>
        </w:rPr>
        <w:t xml:space="preserve"> Головокружение отмечалось у 2,1% больных на стадии F</w:t>
      </w:r>
      <w:r w:rsidR="001F5332" w:rsidRPr="00BD5FBF">
        <w:rPr>
          <w:rFonts w:ascii="Times New Roman" w:eastAsia="Times New Roman" w:hAnsi="Times New Roman" w:cs="Times New Roman"/>
          <w:color w:val="000000"/>
          <w:sz w:val="28"/>
          <w:szCs w:val="28"/>
          <w:vertAlign w:val="subscript"/>
          <w:lang w:val="kk-KZ"/>
        </w:rPr>
        <w:t>0</w:t>
      </w:r>
      <w:r w:rsidR="001F5332" w:rsidRPr="00BD5FBF">
        <w:rPr>
          <w:rFonts w:ascii="Times New Roman" w:eastAsia="Times New Roman" w:hAnsi="Times New Roman" w:cs="Times New Roman"/>
          <w:color w:val="000000"/>
          <w:sz w:val="28"/>
          <w:szCs w:val="28"/>
          <w:lang w:val="kk-KZ"/>
        </w:rPr>
        <w:t>, у 7,5% больных на стадиях F</w:t>
      </w:r>
      <w:r w:rsidR="001F5332" w:rsidRPr="00BD5FBF">
        <w:rPr>
          <w:rFonts w:ascii="Times New Roman" w:eastAsia="Times New Roman" w:hAnsi="Times New Roman" w:cs="Times New Roman"/>
          <w:color w:val="000000"/>
          <w:sz w:val="28"/>
          <w:szCs w:val="28"/>
          <w:vertAlign w:val="subscript"/>
          <w:lang w:val="kk-KZ"/>
        </w:rPr>
        <w:t>1</w:t>
      </w:r>
      <w:r w:rsidR="001F5332" w:rsidRPr="00BD5FBF">
        <w:rPr>
          <w:rFonts w:ascii="Times New Roman" w:eastAsia="Times New Roman" w:hAnsi="Times New Roman" w:cs="Times New Roman"/>
          <w:color w:val="000000"/>
          <w:sz w:val="28"/>
          <w:szCs w:val="28"/>
          <w:lang w:val="kk-KZ"/>
        </w:rPr>
        <w:t xml:space="preserve"> и F</w:t>
      </w:r>
      <w:r w:rsidR="001F5332" w:rsidRPr="00BD5FBF">
        <w:rPr>
          <w:rFonts w:ascii="Times New Roman" w:eastAsia="Times New Roman" w:hAnsi="Times New Roman" w:cs="Times New Roman"/>
          <w:color w:val="000000"/>
          <w:sz w:val="28"/>
          <w:szCs w:val="28"/>
          <w:vertAlign w:val="subscript"/>
          <w:lang w:val="kk-KZ"/>
        </w:rPr>
        <w:t>2</w:t>
      </w:r>
      <w:r w:rsidR="001F5332" w:rsidRPr="00BD5FBF">
        <w:rPr>
          <w:rFonts w:ascii="Times New Roman" w:eastAsia="Times New Roman" w:hAnsi="Times New Roman" w:cs="Times New Roman"/>
          <w:color w:val="000000"/>
          <w:sz w:val="28"/>
          <w:szCs w:val="28"/>
          <w:lang w:val="kk-KZ"/>
        </w:rPr>
        <w:t>, у 18,4% больных на стадии F</w:t>
      </w:r>
      <w:r w:rsidR="001F5332" w:rsidRPr="00BD5FBF">
        <w:rPr>
          <w:rFonts w:ascii="Times New Roman" w:eastAsia="Times New Roman" w:hAnsi="Times New Roman" w:cs="Times New Roman"/>
          <w:color w:val="000000"/>
          <w:sz w:val="28"/>
          <w:szCs w:val="28"/>
          <w:vertAlign w:val="subscript"/>
          <w:lang w:val="kk-KZ"/>
        </w:rPr>
        <w:t>3</w:t>
      </w:r>
      <w:r w:rsidR="001F5332" w:rsidRPr="00BD5FBF">
        <w:rPr>
          <w:rFonts w:ascii="Times New Roman" w:eastAsia="Times New Roman" w:hAnsi="Times New Roman" w:cs="Times New Roman"/>
          <w:color w:val="000000"/>
          <w:sz w:val="28"/>
          <w:szCs w:val="28"/>
          <w:lang w:val="kk-KZ"/>
        </w:rPr>
        <w:t xml:space="preserve"> и у 16,3% на стадии F</w:t>
      </w:r>
      <w:r w:rsidR="001F5332" w:rsidRPr="00BD5FBF">
        <w:rPr>
          <w:rFonts w:ascii="Times New Roman" w:eastAsia="Times New Roman" w:hAnsi="Times New Roman" w:cs="Times New Roman"/>
          <w:color w:val="000000"/>
          <w:sz w:val="28"/>
          <w:szCs w:val="28"/>
          <w:vertAlign w:val="subscript"/>
          <w:lang w:val="kk-KZ"/>
        </w:rPr>
        <w:t>4</w:t>
      </w:r>
      <w:r w:rsidR="001F5332" w:rsidRPr="00BD5FBF">
        <w:rPr>
          <w:rFonts w:ascii="Times New Roman" w:eastAsia="Times New Roman" w:hAnsi="Times New Roman" w:cs="Times New Roman"/>
          <w:color w:val="000000"/>
          <w:sz w:val="28"/>
          <w:szCs w:val="28"/>
          <w:lang w:val="kk-KZ"/>
        </w:rPr>
        <w:t>.</w:t>
      </w:r>
      <w:r w:rsidR="00977D43" w:rsidRPr="00BD5FBF">
        <w:rPr>
          <w:rFonts w:ascii="Times New Roman" w:eastAsia="Times New Roman" w:hAnsi="Times New Roman" w:cs="Times New Roman"/>
          <w:color w:val="000000"/>
          <w:sz w:val="28"/>
          <w:szCs w:val="28"/>
          <w:lang w:val="kk-KZ"/>
        </w:rPr>
        <w:t xml:space="preserve"> Предъявляли жалобы на тошноту </w:t>
      </w:r>
      <w:bookmarkStart w:id="289" w:name="_Hlk122778595"/>
      <w:r w:rsidR="00DB1E4A" w:rsidRPr="00BD5FBF">
        <w:rPr>
          <w:rFonts w:ascii="Times New Roman" w:eastAsia="Times New Roman" w:hAnsi="Times New Roman" w:cs="Times New Roman"/>
          <w:color w:val="000000"/>
          <w:sz w:val="28"/>
          <w:szCs w:val="28"/>
          <w:lang w:val="kk-KZ"/>
        </w:rPr>
        <w:t>25,5% пациентов на стадии F</w:t>
      </w:r>
      <w:r w:rsidR="00DB1E4A" w:rsidRPr="00BD5FBF">
        <w:rPr>
          <w:rFonts w:ascii="Times New Roman" w:eastAsia="Times New Roman" w:hAnsi="Times New Roman" w:cs="Times New Roman"/>
          <w:color w:val="000000"/>
          <w:sz w:val="28"/>
          <w:szCs w:val="28"/>
          <w:vertAlign w:val="subscript"/>
          <w:lang w:val="kk-KZ"/>
        </w:rPr>
        <w:t>0</w:t>
      </w:r>
      <w:r w:rsidR="00DB1E4A" w:rsidRPr="00BD5FBF">
        <w:rPr>
          <w:rFonts w:ascii="Times New Roman" w:eastAsia="Times New Roman" w:hAnsi="Times New Roman" w:cs="Times New Roman"/>
          <w:color w:val="000000"/>
          <w:sz w:val="28"/>
          <w:szCs w:val="28"/>
          <w:lang w:val="kk-KZ"/>
        </w:rPr>
        <w:t>, у 24,5% пациентов - на стадии F</w:t>
      </w:r>
      <w:r w:rsidR="00DB1E4A" w:rsidRPr="00BD5FBF">
        <w:rPr>
          <w:rFonts w:ascii="Times New Roman" w:eastAsia="Times New Roman" w:hAnsi="Times New Roman" w:cs="Times New Roman"/>
          <w:color w:val="000000"/>
          <w:sz w:val="28"/>
          <w:szCs w:val="28"/>
          <w:vertAlign w:val="subscript"/>
          <w:lang w:val="kk-KZ"/>
        </w:rPr>
        <w:t>1</w:t>
      </w:r>
      <w:r w:rsidR="00DB1E4A" w:rsidRPr="00BD5FBF">
        <w:rPr>
          <w:rFonts w:ascii="Times New Roman" w:eastAsia="Times New Roman" w:hAnsi="Times New Roman" w:cs="Times New Roman"/>
          <w:color w:val="000000"/>
          <w:sz w:val="28"/>
          <w:szCs w:val="28"/>
          <w:lang w:val="kk-KZ"/>
        </w:rPr>
        <w:t>, 45% больных - на стадии F</w:t>
      </w:r>
      <w:r w:rsidR="00DB1E4A" w:rsidRPr="00BD5FBF">
        <w:rPr>
          <w:rFonts w:ascii="Times New Roman" w:eastAsia="Times New Roman" w:hAnsi="Times New Roman" w:cs="Times New Roman"/>
          <w:color w:val="000000"/>
          <w:sz w:val="28"/>
          <w:szCs w:val="28"/>
          <w:vertAlign w:val="subscript"/>
          <w:lang w:val="kk-KZ"/>
        </w:rPr>
        <w:t>2</w:t>
      </w:r>
      <w:r w:rsidR="00DB1E4A" w:rsidRPr="00BD5FBF">
        <w:rPr>
          <w:rFonts w:ascii="Times New Roman" w:eastAsia="Times New Roman" w:hAnsi="Times New Roman" w:cs="Times New Roman"/>
          <w:color w:val="000000"/>
          <w:sz w:val="28"/>
          <w:szCs w:val="28"/>
          <w:lang w:val="kk-KZ"/>
        </w:rPr>
        <w:t xml:space="preserve">, в 57,8% случаев отмечалась </w:t>
      </w:r>
      <w:r w:rsidR="001D5D98" w:rsidRPr="00BD5FBF">
        <w:rPr>
          <w:rFonts w:ascii="Times New Roman" w:eastAsia="Times New Roman" w:hAnsi="Times New Roman" w:cs="Times New Roman"/>
          <w:color w:val="000000"/>
          <w:sz w:val="28"/>
          <w:szCs w:val="28"/>
          <w:lang w:val="kk-KZ"/>
        </w:rPr>
        <w:t xml:space="preserve">тошнота </w:t>
      </w:r>
      <w:r w:rsidR="00DB1E4A" w:rsidRPr="00BD5FBF">
        <w:rPr>
          <w:rFonts w:ascii="Times New Roman" w:eastAsia="Times New Roman" w:hAnsi="Times New Roman" w:cs="Times New Roman"/>
          <w:color w:val="000000"/>
          <w:sz w:val="28"/>
          <w:szCs w:val="28"/>
          <w:lang w:val="kk-KZ"/>
        </w:rPr>
        <w:t>на стадии F</w:t>
      </w:r>
      <w:r w:rsidR="00DB1E4A" w:rsidRPr="00BD5FBF">
        <w:rPr>
          <w:rFonts w:ascii="Times New Roman" w:eastAsia="Times New Roman" w:hAnsi="Times New Roman" w:cs="Times New Roman"/>
          <w:color w:val="000000"/>
          <w:sz w:val="28"/>
          <w:szCs w:val="28"/>
          <w:vertAlign w:val="subscript"/>
          <w:lang w:val="kk-KZ"/>
        </w:rPr>
        <w:t>3</w:t>
      </w:r>
      <w:r w:rsidR="00DB1E4A" w:rsidRPr="00BD5FBF">
        <w:rPr>
          <w:rFonts w:ascii="Times New Roman" w:eastAsia="Times New Roman" w:hAnsi="Times New Roman" w:cs="Times New Roman"/>
          <w:color w:val="000000"/>
          <w:sz w:val="28"/>
          <w:szCs w:val="28"/>
          <w:lang w:val="kk-KZ"/>
        </w:rPr>
        <w:t xml:space="preserve"> и 58,1% на стадии F</w:t>
      </w:r>
      <w:r w:rsidR="00DB1E4A" w:rsidRPr="00BD5FBF">
        <w:rPr>
          <w:rFonts w:ascii="Times New Roman" w:eastAsia="Times New Roman" w:hAnsi="Times New Roman" w:cs="Times New Roman"/>
          <w:color w:val="000000"/>
          <w:sz w:val="28"/>
          <w:szCs w:val="28"/>
          <w:vertAlign w:val="subscript"/>
          <w:lang w:val="kk-KZ"/>
        </w:rPr>
        <w:t>4</w:t>
      </w:r>
      <w:r w:rsidR="00DB1E4A" w:rsidRPr="00BD5FBF">
        <w:rPr>
          <w:rFonts w:ascii="Times New Roman" w:eastAsia="Times New Roman" w:hAnsi="Times New Roman" w:cs="Times New Roman"/>
          <w:color w:val="000000"/>
          <w:sz w:val="28"/>
          <w:szCs w:val="28"/>
          <w:lang w:val="kk-KZ"/>
        </w:rPr>
        <w:t>.</w:t>
      </w:r>
      <w:bookmarkEnd w:id="289"/>
      <w:r w:rsidR="003F227F" w:rsidRPr="00BD5FBF">
        <w:rPr>
          <w:rFonts w:ascii="Times New Roman" w:eastAsia="Times New Roman" w:hAnsi="Times New Roman" w:cs="Times New Roman"/>
          <w:color w:val="000000"/>
          <w:sz w:val="28"/>
          <w:szCs w:val="28"/>
          <w:lang w:val="kk-KZ"/>
        </w:rPr>
        <w:t xml:space="preserve"> Боль в глазных яблоках ощущали 2,1% пациентов на стадии F</w:t>
      </w:r>
      <w:r w:rsidR="003F227F" w:rsidRPr="00BD5FBF">
        <w:rPr>
          <w:rFonts w:ascii="Times New Roman" w:eastAsia="Times New Roman" w:hAnsi="Times New Roman" w:cs="Times New Roman"/>
          <w:color w:val="000000"/>
          <w:sz w:val="28"/>
          <w:szCs w:val="28"/>
          <w:vertAlign w:val="subscript"/>
          <w:lang w:val="kk-KZ"/>
        </w:rPr>
        <w:t>0</w:t>
      </w:r>
      <w:r w:rsidR="003F227F" w:rsidRPr="00BD5FBF">
        <w:rPr>
          <w:rFonts w:ascii="Times New Roman" w:eastAsia="Times New Roman" w:hAnsi="Times New Roman" w:cs="Times New Roman"/>
          <w:color w:val="000000"/>
          <w:sz w:val="28"/>
          <w:szCs w:val="28"/>
          <w:lang w:val="kk-KZ"/>
        </w:rPr>
        <w:t>, у 7,5% пациентов - на стадии F</w:t>
      </w:r>
      <w:r w:rsidR="003F227F" w:rsidRPr="00BD5FBF">
        <w:rPr>
          <w:rFonts w:ascii="Times New Roman" w:eastAsia="Times New Roman" w:hAnsi="Times New Roman" w:cs="Times New Roman"/>
          <w:color w:val="000000"/>
          <w:sz w:val="28"/>
          <w:szCs w:val="28"/>
          <w:vertAlign w:val="subscript"/>
          <w:lang w:val="kk-KZ"/>
        </w:rPr>
        <w:t>1</w:t>
      </w:r>
      <w:r w:rsidR="003F227F" w:rsidRPr="00BD5FBF">
        <w:rPr>
          <w:rFonts w:ascii="Times New Roman" w:eastAsia="Times New Roman" w:hAnsi="Times New Roman" w:cs="Times New Roman"/>
          <w:color w:val="000000"/>
          <w:sz w:val="28"/>
          <w:szCs w:val="28"/>
          <w:lang w:val="kk-KZ"/>
        </w:rPr>
        <w:t>, 20% больных - на стадии F</w:t>
      </w:r>
      <w:r w:rsidR="003F227F" w:rsidRPr="00BD5FBF">
        <w:rPr>
          <w:rFonts w:ascii="Times New Roman" w:eastAsia="Times New Roman" w:hAnsi="Times New Roman" w:cs="Times New Roman"/>
          <w:color w:val="000000"/>
          <w:sz w:val="28"/>
          <w:szCs w:val="28"/>
          <w:vertAlign w:val="subscript"/>
          <w:lang w:val="kk-KZ"/>
        </w:rPr>
        <w:t>2</w:t>
      </w:r>
      <w:r w:rsidR="003F227F" w:rsidRPr="00BD5FBF">
        <w:rPr>
          <w:rFonts w:ascii="Times New Roman" w:eastAsia="Times New Roman" w:hAnsi="Times New Roman" w:cs="Times New Roman"/>
          <w:color w:val="000000"/>
          <w:sz w:val="28"/>
          <w:szCs w:val="28"/>
          <w:lang w:val="kk-KZ"/>
        </w:rPr>
        <w:t xml:space="preserve">, </w:t>
      </w:r>
      <w:bookmarkStart w:id="290" w:name="_Hlk122779025"/>
      <w:r w:rsidR="003F227F" w:rsidRPr="00BD5FBF">
        <w:rPr>
          <w:rFonts w:ascii="Times New Roman" w:eastAsia="Times New Roman" w:hAnsi="Times New Roman" w:cs="Times New Roman"/>
          <w:color w:val="000000"/>
          <w:sz w:val="28"/>
          <w:szCs w:val="28"/>
          <w:lang w:val="kk-KZ"/>
        </w:rPr>
        <w:t>в 21% случаев отмечалась на стадии F</w:t>
      </w:r>
      <w:r w:rsidR="003F227F" w:rsidRPr="00BD5FBF">
        <w:rPr>
          <w:rFonts w:ascii="Times New Roman" w:eastAsia="Times New Roman" w:hAnsi="Times New Roman" w:cs="Times New Roman"/>
          <w:color w:val="000000"/>
          <w:sz w:val="28"/>
          <w:szCs w:val="28"/>
          <w:vertAlign w:val="subscript"/>
          <w:lang w:val="kk-KZ"/>
        </w:rPr>
        <w:t>3</w:t>
      </w:r>
      <w:r w:rsidR="003F227F" w:rsidRPr="00BD5FBF">
        <w:rPr>
          <w:rFonts w:ascii="Times New Roman" w:eastAsia="Times New Roman" w:hAnsi="Times New Roman" w:cs="Times New Roman"/>
          <w:color w:val="000000"/>
          <w:sz w:val="28"/>
          <w:szCs w:val="28"/>
          <w:lang w:val="kk-KZ"/>
        </w:rPr>
        <w:t xml:space="preserve"> и 21,8% на стадии F</w:t>
      </w:r>
      <w:r w:rsidR="003F227F" w:rsidRPr="00BD5FBF">
        <w:rPr>
          <w:rFonts w:ascii="Times New Roman" w:eastAsia="Times New Roman" w:hAnsi="Times New Roman" w:cs="Times New Roman"/>
          <w:color w:val="000000"/>
          <w:sz w:val="28"/>
          <w:szCs w:val="28"/>
          <w:vertAlign w:val="subscript"/>
          <w:lang w:val="kk-KZ"/>
        </w:rPr>
        <w:t>4</w:t>
      </w:r>
      <w:r w:rsidR="003F227F" w:rsidRPr="00BD5FBF">
        <w:rPr>
          <w:rFonts w:ascii="Times New Roman" w:eastAsia="Times New Roman" w:hAnsi="Times New Roman" w:cs="Times New Roman"/>
          <w:color w:val="000000"/>
          <w:sz w:val="28"/>
          <w:szCs w:val="28"/>
          <w:lang w:val="kk-KZ"/>
        </w:rPr>
        <w:t>.</w:t>
      </w:r>
      <w:r w:rsidR="003F3D23" w:rsidRPr="00BD5FBF">
        <w:rPr>
          <w:rFonts w:ascii="Times New Roman" w:eastAsia="Times New Roman" w:hAnsi="Times New Roman" w:cs="Times New Roman"/>
          <w:color w:val="000000"/>
          <w:sz w:val="28"/>
          <w:szCs w:val="28"/>
          <w:lang w:val="kk-KZ"/>
        </w:rPr>
        <w:t xml:space="preserve"> </w:t>
      </w:r>
      <w:bookmarkEnd w:id="290"/>
      <w:r w:rsidR="008D6469" w:rsidRPr="00BD5FBF">
        <w:rPr>
          <w:rFonts w:ascii="Times New Roman" w:eastAsia="Times New Roman" w:hAnsi="Times New Roman" w:cs="Times New Roman"/>
          <w:color w:val="000000"/>
          <w:sz w:val="28"/>
          <w:szCs w:val="28"/>
          <w:lang w:val="kk-KZ"/>
        </w:rPr>
        <w:t xml:space="preserve">Расстройство сна </w:t>
      </w:r>
      <w:bookmarkStart w:id="291" w:name="_Hlk122781096"/>
      <w:r w:rsidR="008D6469" w:rsidRPr="00BD5FBF">
        <w:rPr>
          <w:rFonts w:ascii="Times New Roman" w:eastAsia="Times New Roman" w:hAnsi="Times New Roman" w:cs="Times New Roman"/>
          <w:color w:val="000000"/>
          <w:sz w:val="28"/>
          <w:szCs w:val="28"/>
          <w:lang w:val="kk-KZ"/>
        </w:rPr>
        <w:t>отмечалось у 17% пациентов на стадии F</w:t>
      </w:r>
      <w:r w:rsidR="008D6469" w:rsidRPr="00BD5FBF">
        <w:rPr>
          <w:rFonts w:ascii="Times New Roman" w:eastAsia="Times New Roman" w:hAnsi="Times New Roman" w:cs="Times New Roman"/>
          <w:color w:val="000000"/>
          <w:sz w:val="28"/>
          <w:szCs w:val="28"/>
          <w:vertAlign w:val="subscript"/>
          <w:lang w:val="kk-KZ"/>
        </w:rPr>
        <w:t>0</w:t>
      </w:r>
      <w:r w:rsidR="008D6469" w:rsidRPr="00BD5FBF">
        <w:rPr>
          <w:rFonts w:ascii="Times New Roman" w:eastAsia="Times New Roman" w:hAnsi="Times New Roman" w:cs="Times New Roman"/>
          <w:color w:val="000000"/>
          <w:sz w:val="28"/>
          <w:szCs w:val="28"/>
          <w:lang w:val="kk-KZ"/>
        </w:rPr>
        <w:t>, у 28,3% пациентов - на стадии F</w:t>
      </w:r>
      <w:r w:rsidR="008D6469" w:rsidRPr="00BD5FBF">
        <w:rPr>
          <w:rFonts w:ascii="Times New Roman" w:eastAsia="Times New Roman" w:hAnsi="Times New Roman" w:cs="Times New Roman"/>
          <w:color w:val="000000"/>
          <w:sz w:val="28"/>
          <w:szCs w:val="28"/>
          <w:vertAlign w:val="subscript"/>
          <w:lang w:val="kk-KZ"/>
        </w:rPr>
        <w:t>1</w:t>
      </w:r>
      <w:r w:rsidR="008D6469" w:rsidRPr="00BD5FBF">
        <w:rPr>
          <w:rFonts w:ascii="Times New Roman" w:eastAsia="Times New Roman" w:hAnsi="Times New Roman" w:cs="Times New Roman"/>
          <w:color w:val="000000"/>
          <w:sz w:val="28"/>
          <w:szCs w:val="28"/>
          <w:lang w:val="kk-KZ"/>
        </w:rPr>
        <w:t>, 40% больных - на стадии F</w:t>
      </w:r>
      <w:r w:rsidR="008D6469" w:rsidRPr="00BD5FBF">
        <w:rPr>
          <w:rFonts w:ascii="Times New Roman" w:eastAsia="Times New Roman" w:hAnsi="Times New Roman" w:cs="Times New Roman"/>
          <w:color w:val="000000"/>
          <w:sz w:val="28"/>
          <w:szCs w:val="28"/>
          <w:vertAlign w:val="subscript"/>
          <w:lang w:val="kk-KZ"/>
        </w:rPr>
        <w:t>2</w:t>
      </w:r>
      <w:r w:rsidR="008D6469" w:rsidRPr="00BD5FBF">
        <w:rPr>
          <w:rFonts w:ascii="Times New Roman" w:eastAsia="Times New Roman" w:hAnsi="Times New Roman" w:cs="Times New Roman"/>
          <w:color w:val="000000"/>
          <w:sz w:val="28"/>
          <w:szCs w:val="28"/>
          <w:lang w:val="kk-KZ"/>
        </w:rPr>
        <w:t>, в 50% случаев  на стадии F</w:t>
      </w:r>
      <w:r w:rsidR="008D6469" w:rsidRPr="00BD5FBF">
        <w:rPr>
          <w:rFonts w:ascii="Times New Roman" w:eastAsia="Times New Roman" w:hAnsi="Times New Roman" w:cs="Times New Roman"/>
          <w:color w:val="000000"/>
          <w:sz w:val="28"/>
          <w:szCs w:val="28"/>
          <w:vertAlign w:val="subscript"/>
          <w:lang w:val="kk-KZ"/>
        </w:rPr>
        <w:t>3</w:t>
      </w:r>
      <w:r w:rsidR="008D6469" w:rsidRPr="00BD5FBF">
        <w:rPr>
          <w:rFonts w:ascii="Times New Roman" w:eastAsia="Times New Roman" w:hAnsi="Times New Roman" w:cs="Times New Roman"/>
          <w:color w:val="000000"/>
          <w:sz w:val="28"/>
          <w:szCs w:val="28"/>
          <w:lang w:val="kk-KZ"/>
        </w:rPr>
        <w:t xml:space="preserve"> и 70,1% на стадии F</w:t>
      </w:r>
      <w:r w:rsidR="008D6469" w:rsidRPr="00BD5FBF">
        <w:rPr>
          <w:rFonts w:ascii="Times New Roman" w:eastAsia="Times New Roman" w:hAnsi="Times New Roman" w:cs="Times New Roman"/>
          <w:color w:val="000000"/>
          <w:sz w:val="28"/>
          <w:szCs w:val="28"/>
          <w:vertAlign w:val="subscript"/>
          <w:lang w:val="kk-KZ"/>
        </w:rPr>
        <w:t>4</w:t>
      </w:r>
      <w:r w:rsidR="008D6469" w:rsidRPr="00BD5FBF">
        <w:rPr>
          <w:rFonts w:ascii="Times New Roman" w:eastAsia="Times New Roman" w:hAnsi="Times New Roman" w:cs="Times New Roman"/>
          <w:color w:val="000000"/>
          <w:sz w:val="28"/>
          <w:szCs w:val="28"/>
          <w:lang w:val="kk-KZ"/>
        </w:rPr>
        <w:t>.</w:t>
      </w:r>
    </w:p>
    <w:bookmarkEnd w:id="291"/>
    <w:p w14:paraId="2E75D4FD" w14:textId="3AF8A4EB" w:rsidR="004C1A67" w:rsidRPr="00BD5FBF" w:rsidRDefault="00244E8D"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eastAsia="Times New Roman" w:hAnsi="Times New Roman" w:cs="Times New Roman"/>
          <w:color w:val="000000"/>
          <w:sz w:val="28"/>
          <w:szCs w:val="28"/>
          <w:lang w:val="kk-KZ"/>
        </w:rPr>
        <w:t xml:space="preserve">Эмоциональная лабильность регистрировалась  </w:t>
      </w:r>
      <w:bookmarkStart w:id="292" w:name="_Hlk122781194"/>
      <w:r w:rsidRPr="00BD5FBF">
        <w:rPr>
          <w:rFonts w:ascii="Times New Roman" w:eastAsia="Times New Roman" w:hAnsi="Times New Roman" w:cs="Times New Roman"/>
          <w:color w:val="000000"/>
          <w:sz w:val="28"/>
          <w:szCs w:val="28"/>
          <w:lang w:val="kk-KZ"/>
        </w:rPr>
        <w:t>в 10,6% случаев на стадии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в </w:t>
      </w:r>
      <w:r w:rsidR="000F1DD1" w:rsidRPr="00BD5FBF">
        <w:rPr>
          <w:rFonts w:ascii="Times New Roman" w:eastAsia="Times New Roman" w:hAnsi="Times New Roman" w:cs="Times New Roman"/>
          <w:color w:val="000000"/>
          <w:sz w:val="28"/>
          <w:szCs w:val="28"/>
          <w:lang w:val="kk-KZ"/>
        </w:rPr>
        <w:t>9</w:t>
      </w:r>
      <w:r w:rsidRPr="00BD5FBF">
        <w:rPr>
          <w:rFonts w:ascii="Times New Roman" w:eastAsia="Times New Roman" w:hAnsi="Times New Roman" w:cs="Times New Roman"/>
          <w:color w:val="000000"/>
          <w:sz w:val="28"/>
          <w:szCs w:val="28"/>
          <w:lang w:val="kk-KZ"/>
        </w:rPr>
        <w:t>,</w:t>
      </w:r>
      <w:r w:rsidR="000F1DD1" w:rsidRPr="00BD5FBF">
        <w:rPr>
          <w:rFonts w:ascii="Times New Roman" w:eastAsia="Times New Roman" w:hAnsi="Times New Roman" w:cs="Times New Roman"/>
          <w:color w:val="000000"/>
          <w:sz w:val="28"/>
          <w:szCs w:val="28"/>
          <w:lang w:val="kk-KZ"/>
        </w:rPr>
        <w:t>4</w:t>
      </w:r>
      <w:r w:rsidRPr="00BD5FBF">
        <w:rPr>
          <w:rFonts w:ascii="Times New Roman" w:eastAsia="Times New Roman" w:hAnsi="Times New Roman" w:cs="Times New Roman"/>
          <w:color w:val="000000"/>
          <w:sz w:val="28"/>
          <w:szCs w:val="28"/>
          <w:lang w:val="kk-KZ"/>
        </w:rPr>
        <w:t>% случаев 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в 1</w:t>
      </w:r>
      <w:r w:rsidR="000F1DD1" w:rsidRPr="00BD5FBF">
        <w:rPr>
          <w:rFonts w:ascii="Times New Roman" w:eastAsia="Times New Roman" w:hAnsi="Times New Roman" w:cs="Times New Roman"/>
          <w:color w:val="000000"/>
          <w:sz w:val="28"/>
          <w:szCs w:val="28"/>
          <w:lang w:val="kk-KZ"/>
        </w:rPr>
        <w:t>0</w:t>
      </w:r>
      <w:r w:rsidRPr="00BD5FBF">
        <w:rPr>
          <w:rFonts w:ascii="Times New Roman" w:eastAsia="Times New Roman" w:hAnsi="Times New Roman" w:cs="Times New Roman"/>
          <w:color w:val="000000"/>
          <w:sz w:val="28"/>
          <w:szCs w:val="28"/>
          <w:lang w:val="kk-KZ"/>
        </w:rPr>
        <w:t>% случаев на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 в </w:t>
      </w:r>
      <w:r w:rsidR="000F1DD1" w:rsidRPr="00BD5FBF">
        <w:rPr>
          <w:rFonts w:ascii="Times New Roman" w:eastAsia="Times New Roman" w:hAnsi="Times New Roman" w:cs="Times New Roman"/>
          <w:color w:val="000000"/>
          <w:sz w:val="28"/>
          <w:szCs w:val="28"/>
          <w:lang w:val="kk-KZ"/>
        </w:rPr>
        <w:t>45</w:t>
      </w:r>
      <w:r w:rsidRPr="00BD5FBF">
        <w:rPr>
          <w:rFonts w:ascii="Times New Roman" w:eastAsia="Times New Roman" w:hAnsi="Times New Roman" w:cs="Times New Roman"/>
          <w:color w:val="000000"/>
          <w:sz w:val="28"/>
          <w:szCs w:val="28"/>
          <w:lang w:val="kk-KZ"/>
        </w:rPr>
        <w:t>% случаев 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xml:space="preserve"> и в </w:t>
      </w:r>
      <w:r w:rsidR="000F1DD1" w:rsidRPr="00BD5FBF">
        <w:rPr>
          <w:rFonts w:ascii="Times New Roman" w:eastAsia="Times New Roman" w:hAnsi="Times New Roman" w:cs="Times New Roman"/>
          <w:color w:val="000000"/>
          <w:sz w:val="28"/>
          <w:szCs w:val="28"/>
          <w:lang w:val="kk-KZ"/>
        </w:rPr>
        <w:t>58</w:t>
      </w:r>
      <w:r w:rsidRPr="00BD5FBF">
        <w:rPr>
          <w:rFonts w:ascii="Times New Roman" w:eastAsia="Times New Roman" w:hAnsi="Times New Roman" w:cs="Times New Roman"/>
          <w:color w:val="000000"/>
          <w:sz w:val="28"/>
          <w:szCs w:val="28"/>
          <w:lang w:val="kk-KZ"/>
        </w:rPr>
        <w:t>,</w:t>
      </w:r>
      <w:r w:rsidR="000F1DD1" w:rsidRPr="00BD5FBF">
        <w:rPr>
          <w:rFonts w:ascii="Times New Roman" w:eastAsia="Times New Roman" w:hAnsi="Times New Roman" w:cs="Times New Roman"/>
          <w:color w:val="000000"/>
          <w:sz w:val="28"/>
          <w:szCs w:val="28"/>
          <w:lang w:val="kk-KZ"/>
        </w:rPr>
        <w:t>1</w:t>
      </w:r>
      <w:r w:rsidRPr="00BD5FBF">
        <w:rPr>
          <w:rFonts w:ascii="Times New Roman" w:eastAsia="Times New Roman" w:hAnsi="Times New Roman" w:cs="Times New Roman"/>
          <w:color w:val="000000"/>
          <w:sz w:val="28"/>
          <w:szCs w:val="28"/>
          <w:lang w:val="kk-KZ"/>
        </w:rPr>
        <w:t>% на стадии F</w:t>
      </w:r>
      <w:r w:rsidRPr="00BD5FBF">
        <w:rPr>
          <w:rFonts w:ascii="Times New Roman" w:eastAsia="Times New Roman" w:hAnsi="Times New Roman" w:cs="Times New Roman"/>
          <w:color w:val="000000"/>
          <w:sz w:val="28"/>
          <w:szCs w:val="28"/>
          <w:vertAlign w:val="subscript"/>
          <w:lang w:val="kk-KZ"/>
        </w:rPr>
        <w:t>4</w:t>
      </w:r>
      <w:r w:rsidR="000F1DD1" w:rsidRPr="00BD5FBF">
        <w:rPr>
          <w:rFonts w:ascii="Times New Roman" w:eastAsia="Times New Roman" w:hAnsi="Times New Roman" w:cs="Times New Roman"/>
          <w:color w:val="000000"/>
          <w:sz w:val="28"/>
          <w:szCs w:val="28"/>
          <w:lang w:val="kk-KZ"/>
        </w:rPr>
        <w:t>.</w:t>
      </w:r>
      <w:r w:rsidR="00C827DD" w:rsidRPr="00BD5FBF">
        <w:rPr>
          <w:rFonts w:ascii="Times New Roman" w:hAnsi="Times New Roman" w:cs="Times New Roman"/>
          <w:color w:val="000000" w:themeColor="text1"/>
          <w:sz w:val="28"/>
          <w:szCs w:val="28"/>
        </w:rPr>
        <w:t xml:space="preserve"> </w:t>
      </w:r>
      <w:bookmarkEnd w:id="292"/>
      <w:r w:rsidR="00C827DD" w:rsidRPr="00BD5FBF">
        <w:rPr>
          <w:rFonts w:ascii="Times New Roman" w:hAnsi="Times New Roman" w:cs="Times New Roman"/>
          <w:color w:val="000000" w:themeColor="text1"/>
          <w:sz w:val="28"/>
          <w:szCs w:val="28"/>
        </w:rPr>
        <w:t xml:space="preserve">При оценке внимания допускали ошибки </w:t>
      </w:r>
      <w:bookmarkStart w:id="293" w:name="_Hlk122780911"/>
      <w:r w:rsidR="00C827DD" w:rsidRPr="00BD5FBF">
        <w:rPr>
          <w:rFonts w:ascii="Times New Roman" w:hAnsi="Times New Roman" w:cs="Times New Roman"/>
          <w:color w:val="000000" w:themeColor="text1"/>
          <w:sz w:val="28"/>
          <w:szCs w:val="28"/>
        </w:rPr>
        <w:t>21% пациентов на стадии F</w:t>
      </w:r>
      <w:r w:rsidR="00C827DD" w:rsidRPr="00BD5FBF">
        <w:rPr>
          <w:rFonts w:ascii="Times New Roman" w:hAnsi="Times New Roman" w:cs="Times New Roman"/>
          <w:color w:val="000000" w:themeColor="text1"/>
          <w:sz w:val="28"/>
          <w:szCs w:val="28"/>
          <w:vertAlign w:val="subscript"/>
        </w:rPr>
        <w:t>0</w:t>
      </w:r>
      <w:r w:rsidR="00C827DD" w:rsidRPr="00BD5FBF">
        <w:rPr>
          <w:rFonts w:ascii="Times New Roman" w:hAnsi="Times New Roman" w:cs="Times New Roman"/>
          <w:color w:val="000000" w:themeColor="text1"/>
          <w:sz w:val="28"/>
          <w:szCs w:val="28"/>
        </w:rPr>
        <w:t>, 24% пациентов на стадии F</w:t>
      </w:r>
      <w:r w:rsidR="00C827DD" w:rsidRPr="00BD5FBF">
        <w:rPr>
          <w:rFonts w:ascii="Times New Roman" w:hAnsi="Times New Roman" w:cs="Times New Roman"/>
          <w:color w:val="000000" w:themeColor="text1"/>
          <w:sz w:val="28"/>
          <w:szCs w:val="28"/>
          <w:vertAlign w:val="subscript"/>
        </w:rPr>
        <w:t>1</w:t>
      </w:r>
      <w:r w:rsidR="00C827DD" w:rsidRPr="00BD5FBF">
        <w:rPr>
          <w:rFonts w:ascii="Times New Roman" w:hAnsi="Times New Roman" w:cs="Times New Roman"/>
          <w:color w:val="000000" w:themeColor="text1"/>
          <w:sz w:val="28"/>
          <w:szCs w:val="28"/>
        </w:rPr>
        <w:t>, 32% пациентов на стадии F</w:t>
      </w:r>
      <w:r w:rsidR="00C827DD" w:rsidRPr="00BD5FBF">
        <w:rPr>
          <w:rFonts w:ascii="Times New Roman" w:hAnsi="Times New Roman" w:cs="Times New Roman"/>
          <w:color w:val="000000" w:themeColor="text1"/>
          <w:sz w:val="28"/>
          <w:szCs w:val="28"/>
          <w:vertAlign w:val="subscript"/>
        </w:rPr>
        <w:t>2</w:t>
      </w:r>
      <w:r w:rsidR="00C827DD" w:rsidRPr="00BD5FBF">
        <w:rPr>
          <w:rFonts w:ascii="Times New Roman" w:hAnsi="Times New Roman" w:cs="Times New Roman"/>
          <w:color w:val="000000" w:themeColor="text1"/>
          <w:sz w:val="28"/>
          <w:szCs w:val="28"/>
        </w:rPr>
        <w:t>, 45% пациентов на стадии F</w:t>
      </w:r>
      <w:r w:rsidR="00C827DD" w:rsidRPr="00BD5FBF">
        <w:rPr>
          <w:rFonts w:ascii="Times New Roman" w:hAnsi="Times New Roman" w:cs="Times New Roman"/>
          <w:color w:val="000000" w:themeColor="text1"/>
          <w:sz w:val="28"/>
          <w:szCs w:val="28"/>
          <w:vertAlign w:val="subscript"/>
        </w:rPr>
        <w:t>3</w:t>
      </w:r>
      <w:r w:rsidR="00C827DD" w:rsidRPr="00BD5FBF">
        <w:rPr>
          <w:rFonts w:ascii="Times New Roman" w:hAnsi="Times New Roman" w:cs="Times New Roman"/>
          <w:color w:val="000000" w:themeColor="text1"/>
          <w:sz w:val="28"/>
          <w:szCs w:val="28"/>
        </w:rPr>
        <w:t>, 51% пациентов на стадии F</w:t>
      </w:r>
      <w:r w:rsidR="00C827DD" w:rsidRPr="00BD5FBF">
        <w:rPr>
          <w:rFonts w:ascii="Times New Roman" w:hAnsi="Times New Roman" w:cs="Times New Roman"/>
          <w:color w:val="000000" w:themeColor="text1"/>
          <w:sz w:val="28"/>
          <w:szCs w:val="28"/>
          <w:vertAlign w:val="subscript"/>
        </w:rPr>
        <w:t>4</w:t>
      </w:r>
      <w:r w:rsidR="00C827DD" w:rsidRPr="00BD5FBF">
        <w:rPr>
          <w:rFonts w:ascii="Times New Roman" w:hAnsi="Times New Roman" w:cs="Times New Roman"/>
          <w:color w:val="000000" w:themeColor="text1"/>
          <w:sz w:val="28"/>
          <w:szCs w:val="28"/>
        </w:rPr>
        <w:t xml:space="preserve">. </w:t>
      </w:r>
      <w:bookmarkEnd w:id="293"/>
      <w:r w:rsidR="00C827DD" w:rsidRPr="00BD5FBF">
        <w:rPr>
          <w:rFonts w:ascii="Times New Roman" w:hAnsi="Times New Roman" w:cs="Times New Roman"/>
          <w:color w:val="000000" w:themeColor="text1"/>
          <w:sz w:val="28"/>
          <w:szCs w:val="28"/>
        </w:rPr>
        <w:t>Нарушение внимания регистрировалось 23% пациентов на стадии F</w:t>
      </w:r>
      <w:r w:rsidR="00C827DD" w:rsidRPr="00BD5FBF">
        <w:rPr>
          <w:rFonts w:ascii="Times New Roman" w:hAnsi="Times New Roman" w:cs="Times New Roman"/>
          <w:color w:val="000000" w:themeColor="text1"/>
          <w:sz w:val="28"/>
          <w:szCs w:val="28"/>
          <w:vertAlign w:val="subscript"/>
        </w:rPr>
        <w:t>0</w:t>
      </w:r>
      <w:r w:rsidR="00C827DD" w:rsidRPr="00BD5FBF">
        <w:rPr>
          <w:rFonts w:ascii="Times New Roman" w:hAnsi="Times New Roman" w:cs="Times New Roman"/>
          <w:color w:val="000000" w:themeColor="text1"/>
          <w:sz w:val="28"/>
          <w:szCs w:val="28"/>
        </w:rPr>
        <w:t>, у 32% пациентов на стадии F</w:t>
      </w:r>
      <w:r w:rsidR="00C827DD" w:rsidRPr="00BD5FBF">
        <w:rPr>
          <w:rFonts w:ascii="Times New Roman" w:hAnsi="Times New Roman" w:cs="Times New Roman"/>
          <w:color w:val="000000" w:themeColor="text1"/>
          <w:sz w:val="28"/>
          <w:szCs w:val="28"/>
          <w:vertAlign w:val="subscript"/>
        </w:rPr>
        <w:t>1</w:t>
      </w:r>
      <w:r w:rsidR="00C827DD" w:rsidRPr="00BD5FBF">
        <w:rPr>
          <w:rFonts w:ascii="Times New Roman" w:hAnsi="Times New Roman" w:cs="Times New Roman"/>
          <w:color w:val="000000" w:themeColor="text1"/>
          <w:sz w:val="28"/>
          <w:szCs w:val="28"/>
        </w:rPr>
        <w:t>, 41% пациентов на стадии F</w:t>
      </w:r>
      <w:r w:rsidR="00C827DD" w:rsidRPr="00BD5FBF">
        <w:rPr>
          <w:rFonts w:ascii="Times New Roman" w:hAnsi="Times New Roman" w:cs="Times New Roman"/>
          <w:color w:val="000000" w:themeColor="text1"/>
          <w:sz w:val="28"/>
          <w:szCs w:val="28"/>
          <w:vertAlign w:val="subscript"/>
        </w:rPr>
        <w:t>2</w:t>
      </w:r>
      <w:r w:rsidR="00C827DD" w:rsidRPr="00BD5FBF">
        <w:rPr>
          <w:rFonts w:ascii="Times New Roman" w:hAnsi="Times New Roman" w:cs="Times New Roman"/>
          <w:color w:val="000000" w:themeColor="text1"/>
          <w:sz w:val="28"/>
          <w:szCs w:val="28"/>
        </w:rPr>
        <w:t>, 45% пациентов на стадии F</w:t>
      </w:r>
      <w:r w:rsidR="00C827DD" w:rsidRPr="00BD5FBF">
        <w:rPr>
          <w:rFonts w:ascii="Times New Roman" w:hAnsi="Times New Roman" w:cs="Times New Roman"/>
          <w:color w:val="000000" w:themeColor="text1"/>
          <w:sz w:val="28"/>
          <w:szCs w:val="28"/>
          <w:vertAlign w:val="subscript"/>
        </w:rPr>
        <w:t>3</w:t>
      </w:r>
      <w:r w:rsidR="00C827DD" w:rsidRPr="00BD5FBF">
        <w:rPr>
          <w:rFonts w:ascii="Times New Roman" w:hAnsi="Times New Roman" w:cs="Times New Roman"/>
          <w:color w:val="000000" w:themeColor="text1"/>
          <w:sz w:val="28"/>
          <w:szCs w:val="28"/>
        </w:rPr>
        <w:t>, у 52% пациентов на стадии F</w:t>
      </w:r>
      <w:r w:rsidR="00C827DD" w:rsidRPr="00BD5FBF">
        <w:rPr>
          <w:rFonts w:ascii="Times New Roman" w:hAnsi="Times New Roman" w:cs="Times New Roman"/>
          <w:color w:val="000000" w:themeColor="text1"/>
          <w:sz w:val="28"/>
          <w:szCs w:val="28"/>
          <w:vertAlign w:val="subscript"/>
        </w:rPr>
        <w:t>4</w:t>
      </w:r>
      <w:r w:rsidR="00C827DD" w:rsidRPr="00BD5FBF">
        <w:rPr>
          <w:rFonts w:ascii="Times New Roman" w:hAnsi="Times New Roman" w:cs="Times New Roman"/>
          <w:color w:val="000000" w:themeColor="text1"/>
          <w:sz w:val="28"/>
          <w:szCs w:val="28"/>
        </w:rPr>
        <w:t>.</w:t>
      </w:r>
      <w:r w:rsidR="00654C7C" w:rsidRPr="00BD5FBF">
        <w:t xml:space="preserve"> </w:t>
      </w:r>
      <w:bookmarkStart w:id="294" w:name="_Hlk122780983"/>
      <w:r w:rsidR="00654C7C" w:rsidRPr="00BD5FBF">
        <w:rPr>
          <w:rFonts w:ascii="Times New Roman" w:hAnsi="Times New Roman" w:cs="Times New Roman"/>
          <w:color w:val="000000" w:themeColor="text1"/>
          <w:sz w:val="28"/>
          <w:szCs w:val="28"/>
        </w:rPr>
        <w:t>Снижение слуха</w:t>
      </w:r>
      <w:r w:rsidR="00146D7B" w:rsidRPr="00BD5FBF">
        <w:t xml:space="preserve"> </w:t>
      </w:r>
      <w:r w:rsidR="00146D7B" w:rsidRPr="00BD5FBF">
        <w:rPr>
          <w:rFonts w:ascii="Times New Roman" w:hAnsi="Times New Roman" w:cs="Times New Roman"/>
          <w:color w:val="000000" w:themeColor="text1"/>
          <w:sz w:val="28"/>
          <w:szCs w:val="28"/>
        </w:rPr>
        <w:t>был</w:t>
      </w:r>
      <w:r w:rsidR="0095528C" w:rsidRPr="00BD5FBF">
        <w:rPr>
          <w:rFonts w:ascii="Times New Roman" w:hAnsi="Times New Roman" w:cs="Times New Roman"/>
          <w:color w:val="000000" w:themeColor="text1"/>
          <w:sz w:val="28"/>
          <w:szCs w:val="28"/>
        </w:rPr>
        <w:t>о</w:t>
      </w:r>
      <w:r w:rsidR="00146D7B" w:rsidRPr="00BD5FBF">
        <w:rPr>
          <w:rFonts w:ascii="Times New Roman" w:hAnsi="Times New Roman" w:cs="Times New Roman"/>
          <w:color w:val="000000" w:themeColor="text1"/>
          <w:sz w:val="28"/>
          <w:szCs w:val="28"/>
        </w:rPr>
        <w:t xml:space="preserve"> выявлен</w:t>
      </w:r>
      <w:r w:rsidR="0095528C" w:rsidRPr="00BD5FBF">
        <w:rPr>
          <w:rFonts w:ascii="Times New Roman" w:hAnsi="Times New Roman" w:cs="Times New Roman"/>
          <w:color w:val="000000" w:themeColor="text1"/>
          <w:sz w:val="28"/>
          <w:szCs w:val="28"/>
        </w:rPr>
        <w:t>о</w:t>
      </w:r>
      <w:r w:rsidR="00146D7B" w:rsidRPr="00BD5FBF">
        <w:rPr>
          <w:rFonts w:ascii="Times New Roman" w:hAnsi="Times New Roman" w:cs="Times New Roman"/>
          <w:color w:val="000000" w:themeColor="text1"/>
          <w:sz w:val="28"/>
          <w:szCs w:val="28"/>
        </w:rPr>
        <w:t xml:space="preserve"> только на стадиях  F</w:t>
      </w:r>
      <w:r w:rsidR="00146D7B" w:rsidRPr="00BD5FBF">
        <w:rPr>
          <w:rFonts w:ascii="Times New Roman" w:hAnsi="Times New Roman" w:cs="Times New Roman"/>
          <w:color w:val="000000" w:themeColor="text1"/>
          <w:sz w:val="28"/>
          <w:szCs w:val="28"/>
          <w:vertAlign w:val="subscript"/>
        </w:rPr>
        <w:t>3</w:t>
      </w:r>
      <w:r w:rsidR="00146D7B" w:rsidRPr="00BD5FBF">
        <w:rPr>
          <w:rFonts w:ascii="Times New Roman" w:hAnsi="Times New Roman" w:cs="Times New Roman"/>
          <w:color w:val="000000" w:themeColor="text1"/>
          <w:sz w:val="28"/>
          <w:szCs w:val="28"/>
        </w:rPr>
        <w:t xml:space="preserve"> и F</w:t>
      </w:r>
      <w:r w:rsidR="00146D7B" w:rsidRPr="00BD5FBF">
        <w:rPr>
          <w:rFonts w:ascii="Times New Roman" w:hAnsi="Times New Roman" w:cs="Times New Roman"/>
          <w:color w:val="000000" w:themeColor="text1"/>
          <w:sz w:val="28"/>
          <w:szCs w:val="28"/>
          <w:vertAlign w:val="subscript"/>
        </w:rPr>
        <w:t>4</w:t>
      </w:r>
      <w:r w:rsidR="00146D7B" w:rsidRPr="00BD5FBF">
        <w:rPr>
          <w:rFonts w:ascii="Times New Roman" w:hAnsi="Times New Roman" w:cs="Times New Roman"/>
          <w:color w:val="000000" w:themeColor="text1"/>
          <w:sz w:val="28"/>
          <w:szCs w:val="28"/>
        </w:rPr>
        <w:t xml:space="preserve">, </w:t>
      </w:r>
      <w:r w:rsidR="00654C7C" w:rsidRPr="00BD5FBF">
        <w:rPr>
          <w:rFonts w:ascii="Times New Roman" w:hAnsi="Times New Roman" w:cs="Times New Roman"/>
          <w:color w:val="000000" w:themeColor="text1"/>
          <w:sz w:val="28"/>
          <w:szCs w:val="28"/>
        </w:rPr>
        <w:t xml:space="preserve">отмечалось </w:t>
      </w:r>
      <w:r w:rsidR="00654C7C" w:rsidRPr="00BD5FBF">
        <w:rPr>
          <w:rFonts w:ascii="Times New Roman" w:eastAsia="Times New Roman" w:hAnsi="Times New Roman" w:cs="Times New Roman"/>
          <w:color w:val="000000"/>
          <w:sz w:val="28"/>
          <w:szCs w:val="28"/>
          <w:lang w:val="kk-KZ"/>
        </w:rPr>
        <w:t>в 5,2% случаев на стадии F</w:t>
      </w:r>
      <w:r w:rsidR="00654C7C" w:rsidRPr="00BD5FBF">
        <w:rPr>
          <w:rFonts w:ascii="Times New Roman" w:eastAsia="Times New Roman" w:hAnsi="Times New Roman" w:cs="Times New Roman"/>
          <w:color w:val="000000"/>
          <w:sz w:val="28"/>
          <w:szCs w:val="28"/>
          <w:vertAlign w:val="subscript"/>
          <w:lang w:val="kk-KZ"/>
        </w:rPr>
        <w:t>3</w:t>
      </w:r>
      <w:r w:rsidR="00654C7C" w:rsidRPr="00BD5FBF">
        <w:rPr>
          <w:rFonts w:ascii="Times New Roman" w:eastAsia="Times New Roman" w:hAnsi="Times New Roman" w:cs="Times New Roman"/>
          <w:color w:val="000000"/>
          <w:sz w:val="28"/>
          <w:szCs w:val="28"/>
          <w:lang w:val="kk-KZ"/>
        </w:rPr>
        <w:t xml:space="preserve"> и 7,2% на стадии F</w:t>
      </w:r>
      <w:r w:rsidR="00654C7C" w:rsidRPr="00BD5FBF">
        <w:rPr>
          <w:rFonts w:ascii="Times New Roman" w:eastAsia="Times New Roman" w:hAnsi="Times New Roman" w:cs="Times New Roman"/>
          <w:color w:val="000000"/>
          <w:sz w:val="28"/>
          <w:szCs w:val="28"/>
          <w:vertAlign w:val="subscript"/>
          <w:lang w:val="kk-KZ"/>
        </w:rPr>
        <w:t>4</w:t>
      </w:r>
      <w:bookmarkEnd w:id="294"/>
      <w:r w:rsidR="00654C7C" w:rsidRPr="00BD5FBF">
        <w:rPr>
          <w:rFonts w:ascii="Times New Roman" w:eastAsia="Times New Roman" w:hAnsi="Times New Roman" w:cs="Times New Roman"/>
          <w:color w:val="000000"/>
          <w:sz w:val="28"/>
          <w:szCs w:val="28"/>
          <w:lang w:val="kk-KZ"/>
        </w:rPr>
        <w:t xml:space="preserve">. </w:t>
      </w:r>
      <w:r w:rsidR="00654C7C" w:rsidRPr="00BD5FBF">
        <w:rPr>
          <w:rFonts w:ascii="Times New Roman" w:hAnsi="Times New Roman" w:cs="Times New Roman"/>
          <w:color w:val="000000" w:themeColor="text1"/>
          <w:sz w:val="28"/>
          <w:szCs w:val="28"/>
        </w:rPr>
        <w:t xml:space="preserve"> </w:t>
      </w:r>
    </w:p>
    <w:p w14:paraId="340AA164" w14:textId="6FDBA5E2" w:rsidR="00C827DD" w:rsidRPr="00BD5FBF" w:rsidRDefault="00C62461"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eastAsia="Times New Roman" w:hAnsi="Times New Roman" w:cs="Times New Roman"/>
          <w:color w:val="000000"/>
          <w:sz w:val="28"/>
          <w:szCs w:val="28"/>
          <w:lang w:val="kk-KZ"/>
        </w:rPr>
        <w:t>У 34,7% пациентов (81 человек) наиболее частыми жалобами были парестезии, проявляющиеся в виде покалывания в 20,1% (</w:t>
      </w:r>
      <w:bookmarkStart w:id="295" w:name="_Hlk105407969"/>
      <w:r w:rsidRPr="00BD5FBF">
        <w:rPr>
          <w:rFonts w:ascii="Times New Roman" w:eastAsia="Times New Roman" w:hAnsi="Times New Roman" w:cs="Times New Roman"/>
          <w:color w:val="000000"/>
          <w:sz w:val="28"/>
          <w:szCs w:val="28"/>
          <w:lang w:val="kk-KZ"/>
        </w:rPr>
        <w:t>47 человек</w:t>
      </w:r>
      <w:bookmarkEnd w:id="295"/>
      <w:r w:rsidRPr="00BD5FBF">
        <w:rPr>
          <w:rFonts w:ascii="Times New Roman" w:eastAsia="Times New Roman" w:hAnsi="Times New Roman" w:cs="Times New Roman"/>
          <w:color w:val="000000"/>
          <w:sz w:val="28"/>
          <w:szCs w:val="28"/>
          <w:lang w:val="kk-KZ"/>
        </w:rPr>
        <w:t>) и жжения в 14,6% (47 человек). Так парастезия диагностирована у 4,2% больных на стадии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у 26,4% больных 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xml:space="preserve">, у </w:t>
      </w:r>
      <w:r w:rsidR="00E25B0E" w:rsidRPr="00BD5FBF">
        <w:rPr>
          <w:rFonts w:ascii="Times New Roman" w:eastAsia="Times New Roman" w:hAnsi="Times New Roman" w:cs="Times New Roman"/>
          <w:color w:val="000000"/>
          <w:sz w:val="28"/>
          <w:szCs w:val="28"/>
          <w:lang w:val="kk-KZ"/>
        </w:rPr>
        <w:t>37</w:t>
      </w:r>
      <w:r w:rsidRPr="00BD5FBF">
        <w:rPr>
          <w:rFonts w:ascii="Times New Roman" w:eastAsia="Times New Roman" w:hAnsi="Times New Roman" w:cs="Times New Roman"/>
          <w:color w:val="000000"/>
          <w:sz w:val="28"/>
          <w:szCs w:val="28"/>
          <w:lang w:val="kk-KZ"/>
        </w:rPr>
        <w:t>,</w:t>
      </w:r>
      <w:r w:rsidR="00E25B0E" w:rsidRPr="00BD5FBF">
        <w:rPr>
          <w:rFonts w:ascii="Times New Roman" w:eastAsia="Times New Roman" w:hAnsi="Times New Roman" w:cs="Times New Roman"/>
          <w:color w:val="000000"/>
          <w:sz w:val="28"/>
          <w:szCs w:val="28"/>
          <w:lang w:val="kk-KZ"/>
        </w:rPr>
        <w:t>5</w:t>
      </w:r>
      <w:r w:rsidRPr="00BD5FBF">
        <w:rPr>
          <w:rFonts w:ascii="Times New Roman" w:eastAsia="Times New Roman" w:hAnsi="Times New Roman" w:cs="Times New Roman"/>
          <w:color w:val="000000"/>
          <w:sz w:val="28"/>
          <w:szCs w:val="28"/>
          <w:lang w:val="kk-KZ"/>
        </w:rPr>
        <w:t>% больных на стадии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  у </w:t>
      </w:r>
      <w:r w:rsidR="00E25B0E" w:rsidRPr="00BD5FBF">
        <w:rPr>
          <w:rFonts w:ascii="Times New Roman" w:eastAsia="Times New Roman" w:hAnsi="Times New Roman" w:cs="Times New Roman"/>
          <w:color w:val="000000"/>
          <w:sz w:val="28"/>
          <w:szCs w:val="28"/>
          <w:lang w:val="kk-KZ"/>
        </w:rPr>
        <w:t>60</w:t>
      </w:r>
      <w:r w:rsidRPr="00BD5FBF">
        <w:rPr>
          <w:rFonts w:ascii="Times New Roman" w:eastAsia="Times New Roman" w:hAnsi="Times New Roman" w:cs="Times New Roman"/>
          <w:color w:val="000000"/>
          <w:sz w:val="28"/>
          <w:szCs w:val="28"/>
          <w:lang w:val="kk-KZ"/>
        </w:rPr>
        <w:t>,</w:t>
      </w:r>
      <w:r w:rsidR="00E25B0E" w:rsidRPr="00BD5FBF">
        <w:rPr>
          <w:rFonts w:ascii="Times New Roman" w:eastAsia="Times New Roman" w:hAnsi="Times New Roman" w:cs="Times New Roman"/>
          <w:color w:val="000000"/>
          <w:sz w:val="28"/>
          <w:szCs w:val="28"/>
          <w:lang w:val="kk-KZ"/>
        </w:rPr>
        <w:t>5</w:t>
      </w:r>
      <w:r w:rsidRPr="00BD5FBF">
        <w:rPr>
          <w:rFonts w:ascii="Times New Roman" w:eastAsia="Times New Roman" w:hAnsi="Times New Roman" w:cs="Times New Roman"/>
          <w:color w:val="000000"/>
          <w:sz w:val="28"/>
          <w:szCs w:val="28"/>
          <w:lang w:val="kk-KZ"/>
        </w:rPr>
        <w:t>% больных 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xml:space="preserve"> и у </w:t>
      </w:r>
      <w:r w:rsidR="00E25B0E" w:rsidRPr="00BD5FBF">
        <w:rPr>
          <w:rFonts w:ascii="Times New Roman" w:eastAsia="Times New Roman" w:hAnsi="Times New Roman" w:cs="Times New Roman"/>
          <w:color w:val="000000"/>
          <w:sz w:val="28"/>
          <w:szCs w:val="28"/>
          <w:lang w:val="kk-KZ"/>
        </w:rPr>
        <w:t>70</w:t>
      </w:r>
      <w:r w:rsidRPr="00BD5FBF">
        <w:rPr>
          <w:rFonts w:ascii="Times New Roman" w:eastAsia="Times New Roman" w:hAnsi="Times New Roman" w:cs="Times New Roman"/>
          <w:color w:val="000000"/>
          <w:sz w:val="28"/>
          <w:szCs w:val="28"/>
          <w:lang w:val="kk-KZ"/>
        </w:rPr>
        <w:t>,</w:t>
      </w:r>
      <w:r w:rsidR="00E25B0E" w:rsidRPr="00BD5FBF">
        <w:rPr>
          <w:rFonts w:ascii="Times New Roman" w:eastAsia="Times New Roman" w:hAnsi="Times New Roman" w:cs="Times New Roman"/>
          <w:color w:val="000000"/>
          <w:sz w:val="28"/>
          <w:szCs w:val="28"/>
          <w:lang w:val="kk-KZ"/>
        </w:rPr>
        <w:t>1</w:t>
      </w:r>
      <w:r w:rsidRPr="00BD5FBF">
        <w:rPr>
          <w:rFonts w:ascii="Times New Roman" w:eastAsia="Times New Roman" w:hAnsi="Times New Roman" w:cs="Times New Roman"/>
          <w:color w:val="000000"/>
          <w:sz w:val="28"/>
          <w:szCs w:val="28"/>
          <w:lang w:val="kk-KZ"/>
        </w:rPr>
        <w:t>% на 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w:t>
      </w:r>
    </w:p>
    <w:p w14:paraId="0012AD14" w14:textId="34B25E16" w:rsidR="008F749D" w:rsidRPr="00BD5FBF" w:rsidRDefault="00B34EA5"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 xml:space="preserve">Наиболее частым неврологическим признаком, выявленным при осмотре, было аномальное восприятие вибрации в 32,2% (75 человек), сопровождаемое </w:t>
      </w:r>
      <w:proofErr w:type="spellStart"/>
      <w:r w:rsidRPr="00BD5FBF">
        <w:rPr>
          <w:rFonts w:ascii="Times New Roman" w:hAnsi="Times New Roman" w:cs="Times New Roman"/>
          <w:color w:val="000000" w:themeColor="text1"/>
          <w:sz w:val="28"/>
          <w:szCs w:val="28"/>
        </w:rPr>
        <w:t>гипоактивным</w:t>
      </w:r>
      <w:proofErr w:type="spellEnd"/>
      <w:r w:rsidRPr="00BD5FBF">
        <w:rPr>
          <w:rFonts w:ascii="Times New Roman" w:hAnsi="Times New Roman" w:cs="Times New Roman"/>
          <w:color w:val="000000" w:themeColor="text1"/>
          <w:sz w:val="28"/>
          <w:szCs w:val="28"/>
        </w:rPr>
        <w:t xml:space="preserve"> рефлексом ахиллова сухожилия в 19,7% (47 человек)</w:t>
      </w:r>
      <w:r w:rsidR="004C23AC" w:rsidRPr="00BD5FBF">
        <w:rPr>
          <w:rFonts w:ascii="Times New Roman" w:hAnsi="Times New Roman" w:cs="Times New Roman"/>
          <w:color w:val="000000" w:themeColor="text1"/>
          <w:sz w:val="28"/>
          <w:szCs w:val="28"/>
        </w:rPr>
        <w:t>. Так с</w:t>
      </w:r>
      <w:r w:rsidR="00146D7B" w:rsidRPr="00BD5FBF">
        <w:rPr>
          <w:rFonts w:ascii="Times New Roman" w:hAnsi="Times New Roman" w:cs="Times New Roman"/>
          <w:color w:val="000000" w:themeColor="text1"/>
          <w:sz w:val="28"/>
          <w:szCs w:val="28"/>
        </w:rPr>
        <w:t xml:space="preserve">ухожильная </w:t>
      </w:r>
      <w:proofErr w:type="spellStart"/>
      <w:r w:rsidR="00146D7B" w:rsidRPr="00BD5FBF">
        <w:rPr>
          <w:rFonts w:ascii="Times New Roman" w:hAnsi="Times New Roman" w:cs="Times New Roman"/>
          <w:color w:val="000000" w:themeColor="text1"/>
          <w:sz w:val="28"/>
          <w:szCs w:val="28"/>
        </w:rPr>
        <w:t>гипорефлексия</w:t>
      </w:r>
      <w:proofErr w:type="spellEnd"/>
      <w:r w:rsidR="004C23AC" w:rsidRPr="00BD5FBF">
        <w:t xml:space="preserve"> </w:t>
      </w:r>
      <w:r w:rsidR="004C23AC" w:rsidRPr="00BD5FBF">
        <w:rPr>
          <w:rFonts w:ascii="Times New Roman" w:hAnsi="Times New Roman" w:cs="Times New Roman"/>
          <w:color w:val="000000" w:themeColor="text1"/>
          <w:sz w:val="28"/>
          <w:szCs w:val="28"/>
        </w:rPr>
        <w:t>была выявлена у 3,7% пациентов на стадии F</w:t>
      </w:r>
      <w:r w:rsidR="004C23AC" w:rsidRPr="00BD5FBF">
        <w:rPr>
          <w:rFonts w:ascii="Times New Roman" w:hAnsi="Times New Roman" w:cs="Times New Roman"/>
          <w:color w:val="000000" w:themeColor="text1"/>
          <w:sz w:val="28"/>
          <w:szCs w:val="28"/>
          <w:vertAlign w:val="subscript"/>
        </w:rPr>
        <w:t>1</w:t>
      </w:r>
      <w:r w:rsidR="004C23AC" w:rsidRPr="00BD5FBF">
        <w:rPr>
          <w:rFonts w:ascii="Times New Roman" w:hAnsi="Times New Roman" w:cs="Times New Roman"/>
          <w:color w:val="000000" w:themeColor="text1"/>
          <w:sz w:val="28"/>
          <w:szCs w:val="28"/>
        </w:rPr>
        <w:t>, 7,5 % пациентов на стадии F</w:t>
      </w:r>
      <w:r w:rsidR="004C23AC" w:rsidRPr="00BD5FBF">
        <w:rPr>
          <w:rFonts w:ascii="Times New Roman" w:hAnsi="Times New Roman" w:cs="Times New Roman"/>
          <w:color w:val="000000" w:themeColor="text1"/>
          <w:sz w:val="28"/>
          <w:szCs w:val="28"/>
          <w:vertAlign w:val="subscript"/>
        </w:rPr>
        <w:t>2</w:t>
      </w:r>
      <w:r w:rsidR="004C23AC" w:rsidRPr="00BD5FBF">
        <w:rPr>
          <w:rFonts w:ascii="Times New Roman" w:hAnsi="Times New Roman" w:cs="Times New Roman"/>
          <w:color w:val="000000" w:themeColor="text1"/>
          <w:sz w:val="28"/>
          <w:szCs w:val="28"/>
        </w:rPr>
        <w:t>, 45% пациентов на стадии F</w:t>
      </w:r>
      <w:r w:rsidR="004C23AC" w:rsidRPr="00BD5FBF">
        <w:rPr>
          <w:rFonts w:ascii="Times New Roman" w:hAnsi="Times New Roman" w:cs="Times New Roman"/>
          <w:color w:val="000000" w:themeColor="text1"/>
          <w:sz w:val="28"/>
          <w:szCs w:val="28"/>
          <w:vertAlign w:val="subscript"/>
        </w:rPr>
        <w:t>3</w:t>
      </w:r>
      <w:r w:rsidR="004C23AC" w:rsidRPr="00BD5FBF">
        <w:rPr>
          <w:rFonts w:ascii="Times New Roman" w:hAnsi="Times New Roman" w:cs="Times New Roman"/>
          <w:color w:val="000000" w:themeColor="text1"/>
          <w:sz w:val="28"/>
          <w:szCs w:val="28"/>
        </w:rPr>
        <w:t>, у 45,5% пациентов на стадии F</w:t>
      </w:r>
      <w:r w:rsidR="004C23AC" w:rsidRPr="00BD5FBF">
        <w:rPr>
          <w:rFonts w:ascii="Times New Roman" w:hAnsi="Times New Roman" w:cs="Times New Roman"/>
          <w:color w:val="000000" w:themeColor="text1"/>
          <w:sz w:val="28"/>
          <w:szCs w:val="28"/>
          <w:vertAlign w:val="subscript"/>
        </w:rPr>
        <w:t>4</w:t>
      </w:r>
      <w:r w:rsidR="004C23AC" w:rsidRPr="00BD5FBF">
        <w:rPr>
          <w:rFonts w:ascii="Times New Roman" w:hAnsi="Times New Roman" w:cs="Times New Roman"/>
          <w:color w:val="000000" w:themeColor="text1"/>
          <w:sz w:val="28"/>
          <w:szCs w:val="28"/>
        </w:rPr>
        <w:t>.</w:t>
      </w:r>
      <w:r w:rsidR="004C23AC" w:rsidRPr="00BD5FBF">
        <w:t xml:space="preserve"> </w:t>
      </w:r>
      <w:r w:rsidR="004C23AC" w:rsidRPr="00BD5FBF">
        <w:rPr>
          <w:rFonts w:ascii="Times New Roman" w:hAnsi="Times New Roman" w:cs="Times New Roman"/>
          <w:color w:val="000000" w:themeColor="text1"/>
          <w:sz w:val="28"/>
          <w:szCs w:val="28"/>
        </w:rPr>
        <w:t>Патологические знаки были выявлены только на стадиях F</w:t>
      </w:r>
      <w:r w:rsidR="004C23AC" w:rsidRPr="00BD5FBF">
        <w:rPr>
          <w:rFonts w:ascii="Times New Roman" w:hAnsi="Times New Roman" w:cs="Times New Roman"/>
          <w:color w:val="000000" w:themeColor="text1"/>
          <w:sz w:val="28"/>
          <w:szCs w:val="28"/>
          <w:vertAlign w:val="subscript"/>
        </w:rPr>
        <w:t>3</w:t>
      </w:r>
      <w:r w:rsidR="004C23AC" w:rsidRPr="00BD5FBF">
        <w:rPr>
          <w:rFonts w:ascii="Times New Roman" w:hAnsi="Times New Roman" w:cs="Times New Roman"/>
          <w:color w:val="000000" w:themeColor="text1"/>
          <w:sz w:val="28"/>
          <w:szCs w:val="28"/>
        </w:rPr>
        <w:t xml:space="preserve"> и F</w:t>
      </w:r>
      <w:r w:rsidR="004C23AC" w:rsidRPr="00BD5FBF">
        <w:rPr>
          <w:rFonts w:ascii="Times New Roman" w:hAnsi="Times New Roman" w:cs="Times New Roman"/>
          <w:color w:val="000000" w:themeColor="text1"/>
          <w:sz w:val="28"/>
          <w:szCs w:val="28"/>
          <w:vertAlign w:val="subscript"/>
        </w:rPr>
        <w:t>4</w:t>
      </w:r>
      <w:r w:rsidR="004C23AC" w:rsidRPr="00BD5FBF">
        <w:rPr>
          <w:rFonts w:ascii="Times New Roman" w:hAnsi="Times New Roman" w:cs="Times New Roman"/>
          <w:color w:val="000000" w:themeColor="text1"/>
          <w:sz w:val="28"/>
          <w:szCs w:val="28"/>
        </w:rPr>
        <w:t>, отмечал</w:t>
      </w:r>
      <w:r w:rsidR="00D235E2" w:rsidRPr="00BD5FBF">
        <w:rPr>
          <w:rFonts w:ascii="Times New Roman" w:hAnsi="Times New Roman" w:cs="Times New Roman"/>
          <w:color w:val="000000" w:themeColor="text1"/>
          <w:sz w:val="28"/>
          <w:szCs w:val="28"/>
        </w:rPr>
        <w:t>и</w:t>
      </w:r>
      <w:r w:rsidR="004C23AC" w:rsidRPr="00BD5FBF">
        <w:rPr>
          <w:rFonts w:ascii="Times New Roman" w:hAnsi="Times New Roman" w:cs="Times New Roman"/>
          <w:color w:val="000000" w:themeColor="text1"/>
          <w:sz w:val="28"/>
          <w:szCs w:val="28"/>
        </w:rPr>
        <w:t>сь в 2,6% случаев на стадии F</w:t>
      </w:r>
      <w:r w:rsidR="004C23AC" w:rsidRPr="00BD5FBF">
        <w:rPr>
          <w:rFonts w:ascii="Times New Roman" w:hAnsi="Times New Roman" w:cs="Times New Roman"/>
          <w:color w:val="000000" w:themeColor="text1"/>
          <w:sz w:val="28"/>
          <w:szCs w:val="28"/>
          <w:vertAlign w:val="subscript"/>
        </w:rPr>
        <w:t>3</w:t>
      </w:r>
      <w:r w:rsidR="004C23AC" w:rsidRPr="00BD5FBF">
        <w:rPr>
          <w:rFonts w:ascii="Times New Roman" w:hAnsi="Times New Roman" w:cs="Times New Roman"/>
          <w:color w:val="000000" w:themeColor="text1"/>
          <w:sz w:val="28"/>
          <w:szCs w:val="28"/>
        </w:rPr>
        <w:t xml:space="preserve"> и 3,6% на стадии F</w:t>
      </w:r>
      <w:r w:rsidR="004C23AC" w:rsidRPr="00BD5FBF">
        <w:rPr>
          <w:rFonts w:ascii="Times New Roman" w:hAnsi="Times New Roman" w:cs="Times New Roman"/>
          <w:color w:val="000000" w:themeColor="text1"/>
          <w:sz w:val="28"/>
          <w:szCs w:val="28"/>
          <w:vertAlign w:val="subscript"/>
        </w:rPr>
        <w:t>4</w:t>
      </w:r>
      <w:r w:rsidR="004C23AC" w:rsidRPr="00BD5FBF">
        <w:rPr>
          <w:rFonts w:ascii="Times New Roman" w:hAnsi="Times New Roman" w:cs="Times New Roman"/>
          <w:color w:val="000000" w:themeColor="text1"/>
          <w:sz w:val="28"/>
          <w:szCs w:val="28"/>
        </w:rPr>
        <w:t>.</w:t>
      </w:r>
      <w:r w:rsidR="006C2FEC" w:rsidRPr="00BD5FBF">
        <w:t xml:space="preserve"> </w:t>
      </w:r>
      <w:r w:rsidR="006C2FEC" w:rsidRPr="00BD5FBF">
        <w:rPr>
          <w:rFonts w:ascii="Times New Roman" w:hAnsi="Times New Roman" w:cs="Times New Roman"/>
          <w:color w:val="000000" w:themeColor="text1"/>
          <w:sz w:val="28"/>
          <w:szCs w:val="28"/>
        </w:rPr>
        <w:t xml:space="preserve">Неустойчивость в позе </w:t>
      </w:r>
      <w:proofErr w:type="spellStart"/>
      <w:r w:rsidR="006C2FEC" w:rsidRPr="00BD5FBF">
        <w:rPr>
          <w:rFonts w:ascii="Times New Roman" w:hAnsi="Times New Roman" w:cs="Times New Roman"/>
          <w:color w:val="000000" w:themeColor="text1"/>
          <w:sz w:val="28"/>
          <w:szCs w:val="28"/>
        </w:rPr>
        <w:t>Ромберга</w:t>
      </w:r>
      <w:proofErr w:type="spellEnd"/>
      <w:r w:rsidR="006C2FEC" w:rsidRPr="00BD5FBF">
        <w:t xml:space="preserve"> </w:t>
      </w:r>
      <w:r w:rsidR="006C2FEC" w:rsidRPr="00BD5FBF">
        <w:rPr>
          <w:rFonts w:ascii="Times New Roman" w:hAnsi="Times New Roman" w:cs="Times New Roman"/>
          <w:color w:val="000000" w:themeColor="text1"/>
          <w:sz w:val="28"/>
          <w:szCs w:val="28"/>
        </w:rPr>
        <w:t>отмечалась у 5% больных - на стадии F</w:t>
      </w:r>
      <w:r w:rsidR="006C2FEC" w:rsidRPr="00BD5FBF">
        <w:rPr>
          <w:rFonts w:ascii="Times New Roman" w:hAnsi="Times New Roman" w:cs="Times New Roman"/>
          <w:color w:val="000000" w:themeColor="text1"/>
          <w:sz w:val="28"/>
          <w:szCs w:val="28"/>
          <w:vertAlign w:val="subscript"/>
        </w:rPr>
        <w:t>2</w:t>
      </w:r>
      <w:r w:rsidR="006C2FEC" w:rsidRPr="00BD5FBF">
        <w:rPr>
          <w:rFonts w:ascii="Times New Roman" w:hAnsi="Times New Roman" w:cs="Times New Roman"/>
          <w:color w:val="000000" w:themeColor="text1"/>
          <w:sz w:val="28"/>
          <w:szCs w:val="28"/>
        </w:rPr>
        <w:t>, в 5,2% случаев на стадии F</w:t>
      </w:r>
      <w:r w:rsidR="006C2FEC" w:rsidRPr="00BD5FBF">
        <w:rPr>
          <w:rFonts w:ascii="Times New Roman" w:hAnsi="Times New Roman" w:cs="Times New Roman"/>
          <w:color w:val="000000" w:themeColor="text1"/>
          <w:sz w:val="28"/>
          <w:szCs w:val="28"/>
          <w:vertAlign w:val="subscript"/>
        </w:rPr>
        <w:t>3</w:t>
      </w:r>
      <w:r w:rsidR="006C2FEC" w:rsidRPr="00BD5FBF">
        <w:rPr>
          <w:rFonts w:ascii="Times New Roman" w:hAnsi="Times New Roman" w:cs="Times New Roman"/>
          <w:color w:val="000000" w:themeColor="text1"/>
          <w:sz w:val="28"/>
          <w:szCs w:val="28"/>
        </w:rPr>
        <w:t xml:space="preserve"> и 7,3% на стадии F</w:t>
      </w:r>
      <w:r w:rsidR="006C2FEC" w:rsidRPr="00BD5FBF">
        <w:rPr>
          <w:rFonts w:ascii="Times New Roman" w:hAnsi="Times New Roman" w:cs="Times New Roman"/>
          <w:color w:val="000000" w:themeColor="text1"/>
          <w:sz w:val="28"/>
          <w:szCs w:val="28"/>
          <w:vertAlign w:val="subscript"/>
        </w:rPr>
        <w:t>4</w:t>
      </w:r>
      <w:r w:rsidR="006C2FEC" w:rsidRPr="00BD5FBF">
        <w:rPr>
          <w:rFonts w:ascii="Times New Roman" w:hAnsi="Times New Roman" w:cs="Times New Roman"/>
          <w:color w:val="000000" w:themeColor="text1"/>
          <w:sz w:val="28"/>
          <w:szCs w:val="28"/>
        </w:rPr>
        <w:t>.</w:t>
      </w:r>
      <w:r w:rsidR="00C02141" w:rsidRPr="00BD5FBF">
        <w:t xml:space="preserve"> </w:t>
      </w:r>
      <w:r w:rsidR="00C02141" w:rsidRPr="00BD5FBF">
        <w:rPr>
          <w:rFonts w:ascii="Times New Roman" w:hAnsi="Times New Roman" w:cs="Times New Roman"/>
          <w:color w:val="000000" w:themeColor="text1"/>
          <w:sz w:val="28"/>
          <w:szCs w:val="28"/>
        </w:rPr>
        <w:t xml:space="preserve">Тремор выявлялся у 12,1% пациентов (28 человек): </w:t>
      </w:r>
      <w:r w:rsidR="00C02141" w:rsidRPr="00BD5FBF">
        <w:rPr>
          <w:rFonts w:ascii="Times New Roman" w:eastAsia="Times New Roman" w:hAnsi="Times New Roman" w:cs="Times New Roman"/>
          <w:color w:val="000000"/>
          <w:sz w:val="28"/>
          <w:szCs w:val="28"/>
          <w:lang w:val="kk-KZ"/>
        </w:rPr>
        <w:t>в 2,1% случаев на стадии F</w:t>
      </w:r>
      <w:r w:rsidR="00C02141" w:rsidRPr="00BD5FBF">
        <w:rPr>
          <w:rFonts w:ascii="Times New Roman" w:eastAsia="Times New Roman" w:hAnsi="Times New Roman" w:cs="Times New Roman"/>
          <w:color w:val="000000"/>
          <w:sz w:val="28"/>
          <w:szCs w:val="28"/>
          <w:vertAlign w:val="subscript"/>
          <w:lang w:val="kk-KZ"/>
        </w:rPr>
        <w:t>0</w:t>
      </w:r>
      <w:r w:rsidR="00C02141" w:rsidRPr="00BD5FBF">
        <w:rPr>
          <w:rFonts w:ascii="Times New Roman" w:eastAsia="Times New Roman" w:hAnsi="Times New Roman" w:cs="Times New Roman"/>
          <w:color w:val="000000"/>
          <w:sz w:val="28"/>
          <w:szCs w:val="28"/>
          <w:lang w:val="kk-KZ"/>
        </w:rPr>
        <w:t>, в 3,7% случаев на стадии F</w:t>
      </w:r>
      <w:r w:rsidR="00C02141" w:rsidRPr="00BD5FBF">
        <w:rPr>
          <w:rFonts w:ascii="Times New Roman" w:eastAsia="Times New Roman" w:hAnsi="Times New Roman" w:cs="Times New Roman"/>
          <w:color w:val="000000"/>
          <w:sz w:val="28"/>
          <w:szCs w:val="28"/>
          <w:vertAlign w:val="subscript"/>
          <w:lang w:val="kk-KZ"/>
        </w:rPr>
        <w:t>1</w:t>
      </w:r>
      <w:r w:rsidR="00C02141" w:rsidRPr="00BD5FBF">
        <w:rPr>
          <w:rFonts w:ascii="Times New Roman" w:eastAsia="Times New Roman" w:hAnsi="Times New Roman" w:cs="Times New Roman"/>
          <w:color w:val="000000"/>
          <w:sz w:val="28"/>
          <w:szCs w:val="28"/>
          <w:lang w:val="kk-KZ"/>
        </w:rPr>
        <w:t>, в 17,5% случаев на стадии F</w:t>
      </w:r>
      <w:r w:rsidR="00C02141" w:rsidRPr="00BD5FBF">
        <w:rPr>
          <w:rFonts w:ascii="Times New Roman" w:eastAsia="Times New Roman" w:hAnsi="Times New Roman" w:cs="Times New Roman"/>
          <w:color w:val="000000"/>
          <w:sz w:val="28"/>
          <w:szCs w:val="28"/>
          <w:vertAlign w:val="subscript"/>
          <w:lang w:val="kk-KZ"/>
        </w:rPr>
        <w:t>2</w:t>
      </w:r>
      <w:r w:rsidR="00C02141" w:rsidRPr="00BD5FBF">
        <w:rPr>
          <w:rFonts w:ascii="Times New Roman" w:eastAsia="Times New Roman" w:hAnsi="Times New Roman" w:cs="Times New Roman"/>
          <w:color w:val="000000"/>
          <w:sz w:val="28"/>
          <w:szCs w:val="28"/>
          <w:lang w:val="kk-KZ"/>
        </w:rPr>
        <w:t>, в 18,4% случаев на стадии F</w:t>
      </w:r>
      <w:r w:rsidR="00C02141" w:rsidRPr="00BD5FBF">
        <w:rPr>
          <w:rFonts w:ascii="Times New Roman" w:eastAsia="Times New Roman" w:hAnsi="Times New Roman" w:cs="Times New Roman"/>
          <w:color w:val="000000"/>
          <w:sz w:val="28"/>
          <w:szCs w:val="28"/>
          <w:vertAlign w:val="subscript"/>
          <w:lang w:val="kk-KZ"/>
        </w:rPr>
        <w:t>3</w:t>
      </w:r>
      <w:r w:rsidR="00C02141" w:rsidRPr="00BD5FBF">
        <w:rPr>
          <w:rFonts w:ascii="Times New Roman" w:eastAsia="Times New Roman" w:hAnsi="Times New Roman" w:cs="Times New Roman"/>
          <w:color w:val="000000"/>
          <w:sz w:val="28"/>
          <w:szCs w:val="28"/>
          <w:lang w:val="kk-KZ"/>
        </w:rPr>
        <w:t xml:space="preserve"> и в 23,6% на стадии F</w:t>
      </w:r>
      <w:r w:rsidR="00C02141" w:rsidRPr="00BD5FBF">
        <w:rPr>
          <w:rFonts w:ascii="Times New Roman" w:eastAsia="Times New Roman" w:hAnsi="Times New Roman" w:cs="Times New Roman"/>
          <w:color w:val="000000"/>
          <w:sz w:val="28"/>
          <w:szCs w:val="28"/>
          <w:vertAlign w:val="subscript"/>
          <w:lang w:val="kk-KZ"/>
        </w:rPr>
        <w:t>4</w:t>
      </w:r>
      <w:r w:rsidR="00C02141" w:rsidRPr="00BD5FBF">
        <w:rPr>
          <w:rFonts w:ascii="Times New Roman" w:eastAsia="Times New Roman" w:hAnsi="Times New Roman" w:cs="Times New Roman"/>
          <w:color w:val="000000"/>
          <w:sz w:val="28"/>
          <w:szCs w:val="28"/>
          <w:lang w:val="kk-KZ"/>
        </w:rPr>
        <w:t>.</w:t>
      </w:r>
      <w:bookmarkStart w:id="296" w:name="_Hlk105406277"/>
      <w:bookmarkEnd w:id="284"/>
    </w:p>
    <w:bookmarkEnd w:id="260"/>
    <w:p w14:paraId="010B59FB" w14:textId="77777777" w:rsidR="00BB3961" w:rsidRPr="00BD5FBF" w:rsidRDefault="00BB3961" w:rsidP="00BE0026">
      <w:pPr>
        <w:spacing w:after="0" w:line="240" w:lineRule="auto"/>
        <w:ind w:firstLine="709"/>
        <w:jc w:val="both"/>
        <w:rPr>
          <w:rFonts w:ascii="Times New Roman" w:hAnsi="Times New Roman" w:cs="Times New Roman"/>
          <w:color w:val="000000" w:themeColor="text1"/>
          <w:sz w:val="28"/>
          <w:szCs w:val="28"/>
        </w:rPr>
      </w:pPr>
    </w:p>
    <w:bookmarkEnd w:id="296"/>
    <w:p w14:paraId="45D7FCF0" w14:textId="3EF3B0E8" w:rsidR="005D0B9C"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3.</w:t>
      </w:r>
      <w:r w:rsidR="00D8592E" w:rsidRPr="00BD5FBF">
        <w:rPr>
          <w:rFonts w:ascii="Times New Roman" w:eastAsia="Times New Roman" w:hAnsi="Times New Roman" w:cs="Times New Roman"/>
          <w:b/>
          <w:bCs/>
          <w:color w:val="000000"/>
          <w:sz w:val="28"/>
          <w:szCs w:val="28"/>
          <w:lang w:val="kk-KZ"/>
        </w:rPr>
        <w:t>5</w:t>
      </w:r>
      <w:r w:rsidR="00BB3961" w:rsidRPr="00BD5FBF">
        <w:rPr>
          <w:rFonts w:ascii="Times New Roman" w:eastAsia="Times New Roman" w:hAnsi="Times New Roman" w:cs="Times New Roman"/>
          <w:b/>
          <w:bCs/>
          <w:color w:val="000000"/>
          <w:sz w:val="28"/>
          <w:szCs w:val="28"/>
          <w:lang w:val="kk-KZ"/>
        </w:rPr>
        <w:t xml:space="preserve"> </w:t>
      </w:r>
      <w:bookmarkStart w:id="297" w:name="_Hlk105273977"/>
      <w:r w:rsidRPr="00BD5FBF">
        <w:rPr>
          <w:rFonts w:ascii="Times New Roman" w:eastAsia="Times New Roman" w:hAnsi="Times New Roman" w:cs="Times New Roman"/>
          <w:b/>
          <w:bCs/>
          <w:color w:val="000000"/>
          <w:sz w:val="28"/>
          <w:szCs w:val="28"/>
          <w:lang w:val="kk-KZ"/>
        </w:rPr>
        <w:t>Результаты оценки синдрома патологической усталости у больных с хроническими вирусными гепатитами на различных стадиях фиброза печени</w:t>
      </w:r>
    </w:p>
    <w:p w14:paraId="32D919C1" w14:textId="34797429" w:rsidR="000B6EAA" w:rsidRPr="00BD5FBF" w:rsidRDefault="003D4005"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lang w:val="kk-KZ"/>
        </w:rPr>
        <w:t>На</w:t>
      </w:r>
      <w:r w:rsidR="00BF53FE" w:rsidRPr="00BD5FBF">
        <w:rPr>
          <w:rFonts w:ascii="Times New Roman" w:eastAsia="Times New Roman" w:hAnsi="Times New Roman" w:cs="Times New Roman"/>
          <w:color w:val="000000"/>
          <w:sz w:val="28"/>
          <w:szCs w:val="28"/>
          <w:lang w:val="kk-KZ"/>
        </w:rPr>
        <w:t xml:space="preserve"> следующем этапе исследования больным с ХВГ была применена </w:t>
      </w:r>
      <w:bookmarkStart w:id="298" w:name="_Hlk124245730"/>
      <w:r w:rsidR="00291122" w:rsidRPr="00BD5FBF">
        <w:rPr>
          <w:rFonts w:ascii="Times New Roman" w:eastAsia="Times New Roman" w:hAnsi="Times New Roman" w:cs="Times New Roman"/>
          <w:color w:val="000000"/>
          <w:sz w:val="28"/>
          <w:szCs w:val="28"/>
          <w:lang w:val="kk-KZ"/>
        </w:rPr>
        <w:t>шкала</w:t>
      </w:r>
      <w:r w:rsidR="00291122" w:rsidRPr="00BD5FBF">
        <w:t xml:space="preserve"> </w:t>
      </w:r>
      <w:r w:rsidR="00291122" w:rsidRPr="00BD5FBF">
        <w:rPr>
          <w:rFonts w:ascii="Times New Roman" w:eastAsia="Times New Roman" w:hAnsi="Times New Roman" w:cs="Times New Roman"/>
          <w:color w:val="000000"/>
          <w:sz w:val="28"/>
          <w:szCs w:val="28"/>
          <w:lang w:val="kk-KZ"/>
        </w:rPr>
        <w:t xml:space="preserve">градации степени тяжести усталости </w:t>
      </w:r>
      <w:r w:rsidR="00291122" w:rsidRPr="00BD5FBF">
        <w:rPr>
          <w:rFonts w:ascii="Times New Roman" w:eastAsia="Times New Roman" w:hAnsi="Times New Roman" w:cs="Times New Roman"/>
          <w:color w:val="000000"/>
          <w:sz w:val="28"/>
          <w:szCs w:val="28"/>
        </w:rPr>
        <w:t>(</w:t>
      </w:r>
      <w:proofErr w:type="spellStart"/>
      <w:r w:rsidR="00291122" w:rsidRPr="00BD5FBF">
        <w:rPr>
          <w:rFonts w:ascii="Times New Roman" w:eastAsia="Times New Roman" w:hAnsi="Times New Roman" w:cs="Times New Roman"/>
          <w:color w:val="000000"/>
          <w:sz w:val="28"/>
          <w:szCs w:val="28"/>
        </w:rPr>
        <w:t>Fatigue</w:t>
      </w:r>
      <w:proofErr w:type="spellEnd"/>
      <w:r w:rsidR="00291122" w:rsidRPr="00BD5FBF">
        <w:rPr>
          <w:rFonts w:ascii="Times New Roman" w:eastAsia="Times New Roman" w:hAnsi="Times New Roman" w:cs="Times New Roman"/>
          <w:color w:val="000000"/>
          <w:sz w:val="28"/>
          <w:szCs w:val="28"/>
        </w:rPr>
        <w:t xml:space="preserve"> </w:t>
      </w:r>
      <w:proofErr w:type="spellStart"/>
      <w:r w:rsidR="00291122" w:rsidRPr="00BD5FBF">
        <w:rPr>
          <w:rFonts w:ascii="Times New Roman" w:eastAsia="Times New Roman" w:hAnsi="Times New Roman" w:cs="Times New Roman"/>
          <w:color w:val="000000"/>
          <w:sz w:val="28"/>
          <w:szCs w:val="28"/>
        </w:rPr>
        <w:t>severity</w:t>
      </w:r>
      <w:proofErr w:type="spellEnd"/>
      <w:r w:rsidR="00291122" w:rsidRPr="00BD5FBF">
        <w:rPr>
          <w:rFonts w:ascii="Times New Roman" w:eastAsia="Times New Roman" w:hAnsi="Times New Roman" w:cs="Times New Roman"/>
          <w:color w:val="000000"/>
          <w:sz w:val="28"/>
          <w:szCs w:val="28"/>
        </w:rPr>
        <w:t xml:space="preserve"> </w:t>
      </w:r>
      <w:proofErr w:type="spellStart"/>
      <w:r w:rsidR="00291122" w:rsidRPr="00BD5FBF">
        <w:rPr>
          <w:rFonts w:ascii="Times New Roman" w:eastAsia="Times New Roman" w:hAnsi="Times New Roman" w:cs="Times New Roman"/>
          <w:color w:val="000000"/>
          <w:sz w:val="28"/>
          <w:szCs w:val="28"/>
        </w:rPr>
        <w:t>scale</w:t>
      </w:r>
      <w:proofErr w:type="spellEnd"/>
      <w:r w:rsidR="00291122" w:rsidRPr="00BD5FBF">
        <w:rPr>
          <w:rFonts w:ascii="Times New Roman" w:eastAsia="Times New Roman" w:hAnsi="Times New Roman" w:cs="Times New Roman"/>
          <w:color w:val="000000"/>
          <w:sz w:val="28"/>
          <w:szCs w:val="28"/>
        </w:rPr>
        <w:t>)</w:t>
      </w:r>
      <w:bookmarkStart w:id="299" w:name="_Hlk105410103"/>
      <w:bookmarkStart w:id="300" w:name="_Hlk105273329"/>
      <w:bookmarkEnd w:id="297"/>
      <w:bookmarkEnd w:id="298"/>
      <w:r w:rsidR="000B6EAA" w:rsidRPr="00BD5FBF">
        <w:rPr>
          <w:rFonts w:ascii="Times New Roman" w:eastAsia="Times New Roman" w:hAnsi="Times New Roman" w:cs="Times New Roman"/>
          <w:color w:val="000000"/>
          <w:sz w:val="28"/>
          <w:szCs w:val="28"/>
        </w:rPr>
        <w:t xml:space="preserve"> для выявления синдрома патологической усталости.</w:t>
      </w:r>
      <w:r w:rsidR="000B6EAA" w:rsidRPr="00BD5FBF">
        <w:t xml:space="preserve"> </w:t>
      </w:r>
      <w:bookmarkStart w:id="301" w:name="_Hlk124246968"/>
      <w:r w:rsidR="000B6EAA" w:rsidRPr="00BD5FBF">
        <w:rPr>
          <w:rFonts w:ascii="Times New Roman" w:eastAsia="Times New Roman" w:hAnsi="Times New Roman" w:cs="Times New Roman"/>
          <w:color w:val="000000"/>
          <w:sz w:val="28"/>
          <w:szCs w:val="28"/>
        </w:rPr>
        <w:t xml:space="preserve">Распространенность синдрома </w:t>
      </w:r>
      <w:r w:rsidR="000B6EAA" w:rsidRPr="00BD5FBF">
        <w:rPr>
          <w:rFonts w:ascii="Times New Roman" w:eastAsia="Times New Roman" w:hAnsi="Times New Roman" w:cs="Times New Roman"/>
          <w:color w:val="000000"/>
          <w:sz w:val="28"/>
          <w:szCs w:val="28"/>
        </w:rPr>
        <w:lastRenderedPageBreak/>
        <w:t xml:space="preserve">патологической усталости в исследуемой популяции составила </w:t>
      </w:r>
      <w:r w:rsidR="005117B5" w:rsidRPr="00BD5FBF">
        <w:rPr>
          <w:rFonts w:ascii="Times New Roman" w:eastAsia="Times New Roman" w:hAnsi="Times New Roman" w:cs="Times New Roman"/>
          <w:color w:val="000000"/>
          <w:sz w:val="28"/>
          <w:szCs w:val="28"/>
        </w:rPr>
        <w:t>35</w:t>
      </w:r>
      <w:r w:rsidR="000B6EAA" w:rsidRPr="00BD5FBF">
        <w:rPr>
          <w:rFonts w:ascii="Times New Roman" w:eastAsia="Times New Roman" w:hAnsi="Times New Roman" w:cs="Times New Roman"/>
          <w:color w:val="000000"/>
          <w:sz w:val="28"/>
          <w:szCs w:val="28"/>
        </w:rPr>
        <w:t>,</w:t>
      </w:r>
      <w:r w:rsidR="005117B5" w:rsidRPr="00BD5FBF">
        <w:rPr>
          <w:rFonts w:ascii="Times New Roman" w:eastAsia="Times New Roman" w:hAnsi="Times New Roman" w:cs="Times New Roman"/>
          <w:color w:val="000000"/>
          <w:sz w:val="28"/>
          <w:szCs w:val="28"/>
        </w:rPr>
        <w:t>1</w:t>
      </w:r>
      <w:r w:rsidR="000B6EAA" w:rsidRPr="00BD5FBF">
        <w:rPr>
          <w:rFonts w:ascii="Times New Roman" w:eastAsia="Times New Roman" w:hAnsi="Times New Roman" w:cs="Times New Roman"/>
          <w:color w:val="000000"/>
          <w:sz w:val="28"/>
          <w:szCs w:val="28"/>
        </w:rPr>
        <w:t>% (</w:t>
      </w:r>
      <w:r w:rsidR="005117B5" w:rsidRPr="00BD5FBF">
        <w:rPr>
          <w:rFonts w:ascii="Times New Roman" w:eastAsia="Times New Roman" w:hAnsi="Times New Roman" w:cs="Times New Roman"/>
          <w:color w:val="000000"/>
          <w:sz w:val="28"/>
          <w:szCs w:val="28"/>
        </w:rPr>
        <w:t>82</w:t>
      </w:r>
      <w:r w:rsidR="000B6EAA" w:rsidRPr="00BD5FBF">
        <w:rPr>
          <w:rFonts w:ascii="Times New Roman" w:eastAsia="Times New Roman" w:hAnsi="Times New Roman" w:cs="Times New Roman"/>
          <w:color w:val="000000"/>
          <w:sz w:val="28"/>
          <w:szCs w:val="28"/>
        </w:rPr>
        <w:t xml:space="preserve"> человек</w:t>
      </w:r>
      <w:r w:rsidR="005117B5" w:rsidRPr="00BD5FBF">
        <w:rPr>
          <w:rFonts w:ascii="Times New Roman" w:eastAsia="Times New Roman" w:hAnsi="Times New Roman" w:cs="Times New Roman"/>
          <w:color w:val="000000"/>
          <w:sz w:val="28"/>
          <w:szCs w:val="28"/>
        </w:rPr>
        <w:t>а</w:t>
      </w:r>
      <w:r w:rsidR="000B6EAA" w:rsidRPr="00BD5FBF">
        <w:rPr>
          <w:rFonts w:ascii="Times New Roman" w:eastAsia="Times New Roman" w:hAnsi="Times New Roman" w:cs="Times New Roman"/>
          <w:color w:val="000000"/>
          <w:sz w:val="28"/>
          <w:szCs w:val="28"/>
        </w:rPr>
        <w:t>)</w:t>
      </w:r>
      <w:r w:rsidR="005117B5" w:rsidRPr="00BD5FBF">
        <w:rPr>
          <w:rFonts w:ascii="Times New Roman" w:eastAsia="Times New Roman" w:hAnsi="Times New Roman" w:cs="Times New Roman"/>
          <w:color w:val="000000"/>
          <w:sz w:val="28"/>
          <w:szCs w:val="28"/>
        </w:rPr>
        <w:t>.</w:t>
      </w:r>
    </w:p>
    <w:p w14:paraId="0534F450" w14:textId="45956B37" w:rsidR="000B6EAA" w:rsidRPr="00BD5FBF" w:rsidRDefault="000B6EAA"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 xml:space="preserve">Больные были распределены по суммарным набранным баллам </w:t>
      </w:r>
      <w:bookmarkStart w:id="302" w:name="_Hlk124245801"/>
      <w:r w:rsidRPr="00BD5FBF">
        <w:rPr>
          <w:rFonts w:ascii="Times New Roman" w:eastAsia="Times New Roman" w:hAnsi="Times New Roman" w:cs="Times New Roman"/>
          <w:color w:val="000000"/>
          <w:sz w:val="28"/>
          <w:szCs w:val="28"/>
        </w:rPr>
        <w:t>по шкале градации степени тяжести усталости (</w:t>
      </w:r>
      <w:proofErr w:type="spellStart"/>
      <w:r w:rsidRPr="00BD5FBF">
        <w:rPr>
          <w:rFonts w:ascii="Times New Roman" w:eastAsia="Times New Roman" w:hAnsi="Times New Roman" w:cs="Times New Roman"/>
          <w:color w:val="000000"/>
          <w:sz w:val="28"/>
          <w:szCs w:val="28"/>
        </w:rPr>
        <w:t>Fatigue</w:t>
      </w:r>
      <w:proofErr w:type="spellEnd"/>
      <w:r w:rsidRPr="00BD5FBF">
        <w:rPr>
          <w:rFonts w:ascii="Times New Roman" w:eastAsia="Times New Roman" w:hAnsi="Times New Roman" w:cs="Times New Roman"/>
          <w:color w:val="000000"/>
          <w:sz w:val="28"/>
          <w:szCs w:val="28"/>
        </w:rPr>
        <w:t xml:space="preserve"> </w:t>
      </w:r>
      <w:proofErr w:type="spellStart"/>
      <w:r w:rsidRPr="00BD5FBF">
        <w:rPr>
          <w:rFonts w:ascii="Times New Roman" w:eastAsia="Times New Roman" w:hAnsi="Times New Roman" w:cs="Times New Roman"/>
          <w:color w:val="000000"/>
          <w:sz w:val="28"/>
          <w:szCs w:val="28"/>
        </w:rPr>
        <w:t>severity</w:t>
      </w:r>
      <w:proofErr w:type="spellEnd"/>
      <w:r w:rsidRPr="00BD5FBF">
        <w:rPr>
          <w:rFonts w:ascii="Times New Roman" w:eastAsia="Times New Roman" w:hAnsi="Times New Roman" w:cs="Times New Roman"/>
          <w:color w:val="000000"/>
          <w:sz w:val="28"/>
          <w:szCs w:val="28"/>
        </w:rPr>
        <w:t xml:space="preserve"> </w:t>
      </w:r>
      <w:proofErr w:type="spellStart"/>
      <w:r w:rsidRPr="00BD5FBF">
        <w:rPr>
          <w:rFonts w:ascii="Times New Roman" w:eastAsia="Times New Roman" w:hAnsi="Times New Roman" w:cs="Times New Roman"/>
          <w:color w:val="000000"/>
          <w:sz w:val="28"/>
          <w:szCs w:val="28"/>
        </w:rPr>
        <w:t>scale</w:t>
      </w:r>
      <w:proofErr w:type="spellEnd"/>
      <w:r w:rsidRPr="00BD5FBF">
        <w:rPr>
          <w:rFonts w:ascii="Times New Roman" w:eastAsia="Times New Roman" w:hAnsi="Times New Roman" w:cs="Times New Roman"/>
          <w:color w:val="000000"/>
          <w:sz w:val="28"/>
          <w:szCs w:val="28"/>
        </w:rPr>
        <w:t>)</w:t>
      </w:r>
      <w:bookmarkEnd w:id="302"/>
      <w:r w:rsidRPr="00BD5FBF">
        <w:rPr>
          <w:rFonts w:ascii="Times New Roman" w:eastAsia="Times New Roman" w:hAnsi="Times New Roman" w:cs="Times New Roman"/>
          <w:color w:val="000000"/>
          <w:sz w:val="28"/>
          <w:szCs w:val="28"/>
        </w:rPr>
        <w:t xml:space="preserve"> (норма менее 4 баллов). Так</w:t>
      </w:r>
      <w:r w:rsidR="00147DBC" w:rsidRPr="00BD5FBF">
        <w:rPr>
          <w:rFonts w:ascii="Times New Roman" w:eastAsia="Times New Roman" w:hAnsi="Times New Roman" w:cs="Times New Roman"/>
          <w:color w:val="000000"/>
          <w:sz w:val="28"/>
          <w:szCs w:val="28"/>
        </w:rPr>
        <w:t>им образом,</w:t>
      </w:r>
      <w:r w:rsidRPr="00BD5FBF">
        <w:rPr>
          <w:rFonts w:ascii="Times New Roman" w:eastAsia="Times New Roman" w:hAnsi="Times New Roman" w:cs="Times New Roman"/>
          <w:color w:val="000000"/>
          <w:sz w:val="28"/>
          <w:szCs w:val="28"/>
        </w:rPr>
        <w:t xml:space="preserve"> </w:t>
      </w:r>
      <w:r w:rsidR="00147DBC" w:rsidRPr="00BD5FBF">
        <w:rPr>
          <w:rFonts w:ascii="Times New Roman" w:eastAsia="Times New Roman" w:hAnsi="Times New Roman" w:cs="Times New Roman"/>
          <w:color w:val="000000"/>
          <w:sz w:val="28"/>
          <w:szCs w:val="28"/>
        </w:rPr>
        <w:t xml:space="preserve">количество набравших более 4 баллов </w:t>
      </w:r>
      <w:r w:rsidRPr="00BD5FBF">
        <w:rPr>
          <w:rFonts w:ascii="Times New Roman" w:eastAsia="Times New Roman" w:hAnsi="Times New Roman" w:cs="Times New Roman"/>
          <w:color w:val="000000"/>
          <w:sz w:val="28"/>
          <w:szCs w:val="28"/>
        </w:rPr>
        <w:t>на стадии F</w:t>
      </w:r>
      <w:r w:rsidRPr="00BD5FBF">
        <w:rPr>
          <w:rFonts w:ascii="Times New Roman" w:eastAsia="Times New Roman" w:hAnsi="Times New Roman" w:cs="Times New Roman"/>
          <w:color w:val="000000"/>
          <w:sz w:val="28"/>
          <w:szCs w:val="28"/>
          <w:vertAlign w:val="subscript"/>
        </w:rPr>
        <w:t>0</w:t>
      </w:r>
      <w:r w:rsidR="00147DBC" w:rsidRPr="00BD5FBF">
        <w:rPr>
          <w:rFonts w:ascii="Times New Roman" w:eastAsia="Times New Roman" w:hAnsi="Times New Roman" w:cs="Times New Roman"/>
          <w:color w:val="000000"/>
          <w:sz w:val="28"/>
          <w:szCs w:val="28"/>
        </w:rPr>
        <w:t xml:space="preserve"> составило</w:t>
      </w:r>
      <w:r w:rsidRPr="00BD5FBF">
        <w:rPr>
          <w:rFonts w:ascii="Times New Roman" w:eastAsia="Times New Roman" w:hAnsi="Times New Roman" w:cs="Times New Roman"/>
          <w:color w:val="000000"/>
          <w:sz w:val="28"/>
          <w:szCs w:val="28"/>
        </w:rPr>
        <w:t xml:space="preserve"> </w:t>
      </w:r>
      <w:r w:rsidR="005117B5" w:rsidRPr="00BD5FBF">
        <w:rPr>
          <w:rFonts w:ascii="Times New Roman" w:eastAsia="Times New Roman" w:hAnsi="Times New Roman" w:cs="Times New Roman"/>
          <w:color w:val="000000"/>
          <w:sz w:val="28"/>
          <w:szCs w:val="28"/>
        </w:rPr>
        <w:t>3</w:t>
      </w:r>
      <w:r w:rsidRPr="00BD5FBF">
        <w:rPr>
          <w:rFonts w:ascii="Times New Roman" w:eastAsia="Times New Roman" w:hAnsi="Times New Roman" w:cs="Times New Roman"/>
          <w:color w:val="000000"/>
          <w:sz w:val="28"/>
          <w:szCs w:val="28"/>
        </w:rPr>
        <w:t xml:space="preserve"> человек</w:t>
      </w:r>
      <w:r w:rsidR="005117B5" w:rsidRPr="00BD5FBF">
        <w:rPr>
          <w:rFonts w:ascii="Times New Roman" w:eastAsia="Times New Roman" w:hAnsi="Times New Roman" w:cs="Times New Roman"/>
          <w:color w:val="000000"/>
          <w:sz w:val="28"/>
          <w:szCs w:val="28"/>
        </w:rPr>
        <w:t>а</w:t>
      </w:r>
      <w:r w:rsidRPr="00BD5FBF">
        <w:rPr>
          <w:rFonts w:ascii="Times New Roman" w:eastAsia="Times New Roman" w:hAnsi="Times New Roman" w:cs="Times New Roman"/>
          <w:color w:val="000000"/>
          <w:sz w:val="28"/>
          <w:szCs w:val="28"/>
        </w:rPr>
        <w:t xml:space="preserve"> (</w:t>
      </w:r>
      <w:r w:rsidR="005117B5" w:rsidRPr="00BD5FBF">
        <w:rPr>
          <w:rFonts w:ascii="Times New Roman" w:eastAsia="Times New Roman" w:hAnsi="Times New Roman" w:cs="Times New Roman"/>
          <w:color w:val="000000"/>
          <w:sz w:val="28"/>
          <w:szCs w:val="28"/>
        </w:rPr>
        <w:t>6</w:t>
      </w:r>
      <w:r w:rsidRPr="00BD5FBF">
        <w:rPr>
          <w:rFonts w:ascii="Times New Roman" w:eastAsia="Times New Roman" w:hAnsi="Times New Roman" w:cs="Times New Roman"/>
          <w:color w:val="000000"/>
          <w:sz w:val="28"/>
          <w:szCs w:val="28"/>
        </w:rPr>
        <w:t>,</w:t>
      </w:r>
      <w:r w:rsidR="005117B5" w:rsidRPr="00BD5FBF">
        <w:rPr>
          <w:rFonts w:ascii="Times New Roman" w:eastAsia="Times New Roman" w:hAnsi="Times New Roman" w:cs="Times New Roman"/>
          <w:color w:val="000000"/>
          <w:sz w:val="28"/>
          <w:szCs w:val="28"/>
        </w:rPr>
        <w:t>4</w:t>
      </w:r>
      <w:r w:rsidRPr="00BD5FBF">
        <w:rPr>
          <w:rFonts w:ascii="Times New Roman" w:eastAsia="Times New Roman" w:hAnsi="Times New Roman" w:cs="Times New Roman"/>
          <w:color w:val="000000"/>
          <w:sz w:val="28"/>
          <w:szCs w:val="28"/>
        </w:rPr>
        <w:t>%), на стадии F</w:t>
      </w:r>
      <w:r w:rsidRPr="00BD5FBF">
        <w:rPr>
          <w:rFonts w:ascii="Times New Roman" w:eastAsia="Times New Roman" w:hAnsi="Times New Roman" w:cs="Times New Roman"/>
          <w:color w:val="000000"/>
          <w:sz w:val="28"/>
          <w:szCs w:val="28"/>
          <w:vertAlign w:val="subscript"/>
        </w:rPr>
        <w:t>1</w:t>
      </w:r>
      <w:r w:rsidRPr="00BD5FBF">
        <w:rPr>
          <w:rFonts w:ascii="Times New Roman" w:eastAsia="Times New Roman" w:hAnsi="Times New Roman" w:cs="Times New Roman"/>
          <w:color w:val="000000"/>
          <w:sz w:val="28"/>
          <w:szCs w:val="28"/>
        </w:rPr>
        <w:t xml:space="preserve"> -1</w:t>
      </w:r>
      <w:r w:rsidR="00BE06D6" w:rsidRPr="00BD5FBF">
        <w:rPr>
          <w:rFonts w:ascii="Times New Roman" w:eastAsia="Times New Roman" w:hAnsi="Times New Roman" w:cs="Times New Roman"/>
          <w:color w:val="000000"/>
          <w:sz w:val="28"/>
          <w:szCs w:val="28"/>
        </w:rPr>
        <w:t>2</w:t>
      </w:r>
      <w:r w:rsidRPr="00BD5FBF">
        <w:rPr>
          <w:rFonts w:ascii="Times New Roman" w:eastAsia="Times New Roman" w:hAnsi="Times New Roman" w:cs="Times New Roman"/>
          <w:color w:val="000000"/>
          <w:sz w:val="28"/>
          <w:szCs w:val="28"/>
        </w:rPr>
        <w:t xml:space="preserve"> пациентов (2</w:t>
      </w:r>
      <w:r w:rsidR="00BE06D6" w:rsidRPr="00BD5FBF">
        <w:rPr>
          <w:rFonts w:ascii="Times New Roman" w:eastAsia="Times New Roman" w:hAnsi="Times New Roman" w:cs="Times New Roman"/>
          <w:color w:val="000000"/>
          <w:sz w:val="28"/>
          <w:szCs w:val="28"/>
        </w:rPr>
        <w:t>2</w:t>
      </w:r>
      <w:r w:rsidRPr="00BD5FBF">
        <w:rPr>
          <w:rFonts w:ascii="Times New Roman" w:eastAsia="Times New Roman" w:hAnsi="Times New Roman" w:cs="Times New Roman"/>
          <w:color w:val="000000"/>
          <w:sz w:val="28"/>
          <w:szCs w:val="28"/>
        </w:rPr>
        <w:t>,7%), на стадии F</w:t>
      </w:r>
      <w:r w:rsidRPr="00BD5FBF">
        <w:rPr>
          <w:rFonts w:ascii="Times New Roman" w:eastAsia="Times New Roman" w:hAnsi="Times New Roman" w:cs="Times New Roman"/>
          <w:color w:val="000000"/>
          <w:sz w:val="28"/>
          <w:szCs w:val="28"/>
          <w:vertAlign w:val="subscript"/>
        </w:rPr>
        <w:t>2</w:t>
      </w:r>
      <w:r w:rsidRPr="00BD5FBF">
        <w:rPr>
          <w:rFonts w:ascii="Times New Roman" w:eastAsia="Times New Roman" w:hAnsi="Times New Roman" w:cs="Times New Roman"/>
          <w:color w:val="000000"/>
          <w:sz w:val="28"/>
          <w:szCs w:val="28"/>
        </w:rPr>
        <w:t xml:space="preserve"> – 1</w:t>
      </w:r>
      <w:r w:rsidR="00BE06D6" w:rsidRPr="00BD5FBF">
        <w:rPr>
          <w:rFonts w:ascii="Times New Roman" w:eastAsia="Times New Roman" w:hAnsi="Times New Roman" w:cs="Times New Roman"/>
          <w:color w:val="000000"/>
          <w:sz w:val="28"/>
          <w:szCs w:val="28"/>
        </w:rPr>
        <w:t>3</w:t>
      </w:r>
      <w:r w:rsidRPr="00BD5FBF">
        <w:rPr>
          <w:rFonts w:ascii="Times New Roman" w:eastAsia="Times New Roman" w:hAnsi="Times New Roman" w:cs="Times New Roman"/>
          <w:color w:val="000000"/>
          <w:sz w:val="28"/>
          <w:szCs w:val="28"/>
        </w:rPr>
        <w:t xml:space="preserve"> больных (3</w:t>
      </w:r>
      <w:r w:rsidR="00BE06D6" w:rsidRPr="00BD5FBF">
        <w:rPr>
          <w:rFonts w:ascii="Times New Roman" w:eastAsia="Times New Roman" w:hAnsi="Times New Roman" w:cs="Times New Roman"/>
          <w:color w:val="000000"/>
          <w:sz w:val="28"/>
          <w:szCs w:val="28"/>
        </w:rPr>
        <w:t>2</w:t>
      </w:r>
      <w:r w:rsidRPr="00BD5FBF">
        <w:rPr>
          <w:rFonts w:ascii="Times New Roman" w:eastAsia="Times New Roman" w:hAnsi="Times New Roman" w:cs="Times New Roman"/>
          <w:color w:val="000000"/>
          <w:sz w:val="28"/>
          <w:szCs w:val="28"/>
        </w:rPr>
        <w:t>,5%), на стадии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 xml:space="preserve"> -</w:t>
      </w:r>
      <w:r w:rsidR="001926ED"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18 пациентов (47,</w:t>
      </w:r>
      <w:r w:rsidR="00BE06D6" w:rsidRPr="00BD5FBF">
        <w:rPr>
          <w:rFonts w:ascii="Times New Roman" w:eastAsia="Times New Roman" w:hAnsi="Times New Roman" w:cs="Times New Roman"/>
          <w:color w:val="000000"/>
          <w:sz w:val="28"/>
          <w:szCs w:val="28"/>
        </w:rPr>
        <w:t>4</w:t>
      </w:r>
      <w:r w:rsidRPr="00BD5FBF">
        <w:rPr>
          <w:rFonts w:ascii="Times New Roman" w:eastAsia="Times New Roman" w:hAnsi="Times New Roman" w:cs="Times New Roman"/>
          <w:color w:val="000000"/>
          <w:sz w:val="28"/>
          <w:szCs w:val="28"/>
        </w:rPr>
        <w:t>%), на стадии на стадии F</w:t>
      </w:r>
      <w:r w:rsidRPr="00BD5FBF">
        <w:rPr>
          <w:rFonts w:ascii="Times New Roman" w:eastAsia="Times New Roman" w:hAnsi="Times New Roman" w:cs="Times New Roman"/>
          <w:color w:val="000000"/>
          <w:sz w:val="28"/>
          <w:szCs w:val="28"/>
          <w:vertAlign w:val="subscript"/>
        </w:rPr>
        <w:t>4</w:t>
      </w:r>
      <w:r w:rsidRPr="00BD5FBF">
        <w:rPr>
          <w:rFonts w:ascii="Times New Roman" w:eastAsia="Times New Roman" w:hAnsi="Times New Roman" w:cs="Times New Roman"/>
          <w:color w:val="000000"/>
          <w:sz w:val="28"/>
          <w:szCs w:val="28"/>
        </w:rPr>
        <w:t xml:space="preserve"> -</w:t>
      </w:r>
      <w:r w:rsidR="008832F7" w:rsidRPr="00BD5FBF">
        <w:rPr>
          <w:rFonts w:ascii="Times New Roman" w:eastAsia="Times New Roman" w:hAnsi="Times New Roman" w:cs="Times New Roman"/>
          <w:color w:val="000000"/>
          <w:sz w:val="28"/>
          <w:szCs w:val="28"/>
        </w:rPr>
        <w:t xml:space="preserve"> </w:t>
      </w:r>
      <w:r w:rsidR="00BE06D6" w:rsidRPr="00BD5FBF">
        <w:rPr>
          <w:rFonts w:ascii="Times New Roman" w:eastAsia="Times New Roman" w:hAnsi="Times New Roman" w:cs="Times New Roman"/>
          <w:color w:val="000000"/>
          <w:sz w:val="28"/>
          <w:szCs w:val="28"/>
        </w:rPr>
        <w:t>3</w:t>
      </w:r>
      <w:r w:rsidRPr="00BD5FBF">
        <w:rPr>
          <w:rFonts w:ascii="Times New Roman" w:eastAsia="Times New Roman" w:hAnsi="Times New Roman" w:cs="Times New Roman"/>
          <w:color w:val="000000"/>
          <w:sz w:val="28"/>
          <w:szCs w:val="28"/>
        </w:rPr>
        <w:t>6 больных (</w:t>
      </w:r>
      <w:r w:rsidR="00BE06D6" w:rsidRPr="00BD5FBF">
        <w:rPr>
          <w:rFonts w:ascii="Times New Roman" w:eastAsia="Times New Roman" w:hAnsi="Times New Roman" w:cs="Times New Roman"/>
          <w:color w:val="000000"/>
          <w:sz w:val="28"/>
          <w:szCs w:val="28"/>
        </w:rPr>
        <w:t>65</w:t>
      </w:r>
      <w:r w:rsidRPr="00BD5FBF">
        <w:rPr>
          <w:rFonts w:ascii="Times New Roman" w:eastAsia="Times New Roman" w:hAnsi="Times New Roman" w:cs="Times New Roman"/>
          <w:color w:val="000000"/>
          <w:sz w:val="28"/>
          <w:szCs w:val="28"/>
        </w:rPr>
        <w:t>,</w:t>
      </w:r>
      <w:r w:rsidR="00BE06D6" w:rsidRPr="00BD5FBF">
        <w:rPr>
          <w:rFonts w:ascii="Times New Roman" w:eastAsia="Times New Roman" w:hAnsi="Times New Roman" w:cs="Times New Roman"/>
          <w:color w:val="000000"/>
          <w:sz w:val="28"/>
          <w:szCs w:val="28"/>
        </w:rPr>
        <w:t>5</w:t>
      </w:r>
      <w:r w:rsidRPr="00BD5FBF">
        <w:rPr>
          <w:rFonts w:ascii="Times New Roman" w:eastAsia="Times New Roman" w:hAnsi="Times New Roman" w:cs="Times New Roman"/>
          <w:color w:val="000000"/>
          <w:sz w:val="28"/>
          <w:szCs w:val="28"/>
        </w:rPr>
        <w:t>%)</w:t>
      </w:r>
      <w:r w:rsidR="008832F7" w:rsidRPr="00BD5FBF">
        <w:rPr>
          <w:rFonts w:ascii="Times New Roman" w:eastAsia="Times New Roman" w:hAnsi="Times New Roman" w:cs="Times New Roman"/>
          <w:color w:val="000000"/>
          <w:sz w:val="28"/>
          <w:szCs w:val="28"/>
        </w:rPr>
        <w:t>, рисунок 12</w:t>
      </w:r>
      <w:bookmarkEnd w:id="301"/>
      <w:r w:rsidRPr="00BD5FBF">
        <w:rPr>
          <w:rFonts w:ascii="Times New Roman" w:eastAsia="Times New Roman" w:hAnsi="Times New Roman" w:cs="Times New Roman"/>
          <w:color w:val="000000"/>
          <w:sz w:val="28"/>
          <w:szCs w:val="28"/>
        </w:rPr>
        <w:t xml:space="preserve"> (</w:t>
      </w:r>
      <w:r w:rsidR="008832F7" w:rsidRPr="00BD5FBF">
        <w:rPr>
          <w:rFonts w:ascii="Times New Roman" w:eastAsia="Times New Roman" w:hAnsi="Times New Roman" w:cs="Times New Roman"/>
          <w:color w:val="000000"/>
          <w:sz w:val="28"/>
          <w:szCs w:val="28"/>
        </w:rPr>
        <w:t>диаграмма</w:t>
      </w:r>
      <w:r w:rsidRPr="00BD5FBF">
        <w:rPr>
          <w:rFonts w:ascii="Times New Roman" w:eastAsia="Times New Roman" w:hAnsi="Times New Roman" w:cs="Times New Roman"/>
          <w:color w:val="000000"/>
          <w:sz w:val="28"/>
          <w:szCs w:val="28"/>
        </w:rPr>
        <w:t>).</w:t>
      </w:r>
    </w:p>
    <w:p w14:paraId="312C4AD8" w14:textId="77777777" w:rsidR="0013529F" w:rsidRPr="00BD5FBF" w:rsidRDefault="0013529F" w:rsidP="00BE0026">
      <w:pPr>
        <w:spacing w:after="0" w:line="240" w:lineRule="auto"/>
        <w:ind w:firstLine="709"/>
        <w:jc w:val="both"/>
        <w:rPr>
          <w:rFonts w:ascii="Times New Roman" w:eastAsia="Times New Roman" w:hAnsi="Times New Roman" w:cs="Times New Roman"/>
          <w:color w:val="000000"/>
          <w:sz w:val="28"/>
          <w:szCs w:val="28"/>
        </w:rPr>
      </w:pPr>
    </w:p>
    <w:p w14:paraId="5A6C4739" w14:textId="77777777" w:rsidR="000B6EAA" w:rsidRPr="00BD5FBF" w:rsidRDefault="000B6EAA" w:rsidP="008832F7">
      <w:pPr>
        <w:spacing w:after="0" w:line="240" w:lineRule="auto"/>
        <w:jc w:val="center"/>
        <w:rPr>
          <w:rFonts w:ascii="Times New Roman" w:eastAsia="Times New Roman" w:hAnsi="Times New Roman" w:cs="Times New Roman"/>
          <w:color w:val="000000"/>
          <w:sz w:val="28"/>
          <w:szCs w:val="28"/>
        </w:rPr>
      </w:pPr>
      <w:r w:rsidRPr="00BD5FBF">
        <w:rPr>
          <w:rFonts w:ascii="Times New Roman" w:eastAsia="Times New Roman" w:hAnsi="Times New Roman" w:cs="Times New Roman"/>
          <w:b/>
          <w:noProof/>
          <w:color w:val="000000"/>
          <w:sz w:val="24"/>
          <w:szCs w:val="24"/>
          <w:lang w:eastAsia="ru-RU"/>
        </w:rPr>
        <w:drawing>
          <wp:inline distT="0" distB="0" distL="0" distR="0" wp14:anchorId="3AD3C5E9" wp14:editId="017E3970">
            <wp:extent cx="5966847" cy="2874936"/>
            <wp:effectExtent l="0" t="0" r="0" b="190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6F53911" w14:textId="77777777" w:rsidR="000B6EAA" w:rsidRPr="00BD5FBF" w:rsidRDefault="000B6EAA" w:rsidP="00BE0026">
      <w:pPr>
        <w:spacing w:after="0" w:line="240" w:lineRule="auto"/>
        <w:ind w:firstLine="709"/>
        <w:jc w:val="both"/>
        <w:rPr>
          <w:rFonts w:ascii="Times New Roman" w:eastAsia="Times New Roman" w:hAnsi="Times New Roman" w:cs="Times New Roman"/>
          <w:color w:val="000000"/>
          <w:sz w:val="16"/>
          <w:szCs w:val="16"/>
        </w:rPr>
      </w:pPr>
    </w:p>
    <w:bookmarkEnd w:id="299"/>
    <w:bookmarkEnd w:id="300"/>
    <w:p w14:paraId="3CE87FED" w14:textId="4906BDFF" w:rsidR="008832F7" w:rsidRPr="00BD5FBF" w:rsidRDefault="008832F7" w:rsidP="008832F7">
      <w:pPr>
        <w:spacing w:after="0" w:line="240" w:lineRule="auto"/>
        <w:jc w:val="center"/>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rPr>
        <w:t>Рисунок 12 – Результаты шкалы градации степени тяжести усталости (</w:t>
      </w:r>
      <w:r w:rsidRPr="00BD5FBF">
        <w:rPr>
          <w:rFonts w:ascii="Times New Roman" w:eastAsia="Times New Roman" w:hAnsi="Times New Roman" w:cs="Times New Roman"/>
          <w:color w:val="000000"/>
          <w:sz w:val="28"/>
          <w:szCs w:val="28"/>
          <w:lang w:val="en-US"/>
        </w:rPr>
        <w:t>Fatigue</w:t>
      </w:r>
      <w:r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lang w:val="en-US"/>
        </w:rPr>
        <w:t>severity</w:t>
      </w:r>
      <w:r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lang w:val="en-US"/>
        </w:rPr>
        <w:t>scale</w:t>
      </w:r>
      <w:r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lang w:val="kk-KZ"/>
        </w:rPr>
        <w:t>у больных с хроническими вирусными гепатитами на различных стадиях фиброза</w:t>
      </w:r>
    </w:p>
    <w:p w14:paraId="6CACD15B" w14:textId="77777777" w:rsidR="008832F7" w:rsidRPr="00BD5FBF" w:rsidRDefault="008832F7" w:rsidP="00BE0026">
      <w:pPr>
        <w:spacing w:after="0" w:line="240" w:lineRule="auto"/>
        <w:ind w:firstLine="709"/>
        <w:jc w:val="both"/>
        <w:rPr>
          <w:rFonts w:ascii="Times New Roman" w:eastAsia="Times New Roman" w:hAnsi="Times New Roman" w:cs="Times New Roman"/>
          <w:color w:val="000000"/>
          <w:sz w:val="28"/>
          <w:szCs w:val="28"/>
          <w:lang w:val="kk-KZ"/>
        </w:rPr>
      </w:pPr>
    </w:p>
    <w:p w14:paraId="303A96F4" w14:textId="24D5ED47" w:rsidR="00A711AA" w:rsidRPr="00BD5FBF" w:rsidRDefault="00315621"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Клинические и демографические характеристики пациентов приведены в таблице</w:t>
      </w:r>
      <w:r w:rsidR="00A711AA" w:rsidRPr="00BD5FBF">
        <w:rPr>
          <w:rFonts w:ascii="Times New Roman" w:eastAsia="Times New Roman" w:hAnsi="Times New Roman" w:cs="Times New Roman"/>
          <w:color w:val="000000"/>
          <w:sz w:val="28"/>
          <w:szCs w:val="28"/>
          <w:lang w:val="kk-KZ"/>
        </w:rPr>
        <w:t xml:space="preserve"> </w:t>
      </w:r>
      <w:r w:rsidR="00381522"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4</w:t>
      </w:r>
      <w:r w:rsidRPr="00BD5FBF">
        <w:rPr>
          <w:rFonts w:ascii="Times New Roman" w:eastAsia="Times New Roman" w:hAnsi="Times New Roman" w:cs="Times New Roman"/>
          <w:color w:val="000000"/>
          <w:sz w:val="28"/>
          <w:szCs w:val="28"/>
          <w:lang w:val="kk-KZ"/>
        </w:rPr>
        <w:t>.</w:t>
      </w:r>
    </w:p>
    <w:p w14:paraId="12BECDCD" w14:textId="77777777" w:rsidR="00C017D2" w:rsidRPr="00BD5FBF" w:rsidRDefault="00C017D2" w:rsidP="00BE0026">
      <w:pPr>
        <w:spacing w:after="0" w:line="240" w:lineRule="auto"/>
        <w:ind w:firstLine="709"/>
        <w:jc w:val="both"/>
        <w:rPr>
          <w:rFonts w:ascii="Times New Roman" w:eastAsia="Times New Roman" w:hAnsi="Times New Roman" w:cs="Times New Roman"/>
          <w:color w:val="000000"/>
          <w:sz w:val="28"/>
          <w:szCs w:val="28"/>
          <w:lang w:val="kk-KZ"/>
        </w:rPr>
      </w:pPr>
    </w:p>
    <w:p w14:paraId="2AB0D3D7" w14:textId="254EDD28" w:rsidR="00A44912" w:rsidRPr="00BD5FBF" w:rsidRDefault="002802B8" w:rsidP="008832F7">
      <w:pPr>
        <w:spacing w:after="0" w:line="240" w:lineRule="auto"/>
        <w:jc w:val="both"/>
        <w:rPr>
          <w:rFonts w:ascii="Times New Roman" w:eastAsia="Times New Roman" w:hAnsi="Times New Roman" w:cs="Times New Roman"/>
          <w:color w:val="000000"/>
          <w:sz w:val="28"/>
          <w:szCs w:val="28"/>
          <w:lang w:val="kk-KZ"/>
        </w:rPr>
      </w:pPr>
      <w:bookmarkStart w:id="303" w:name="_Hlk105404269"/>
      <w:r w:rsidRPr="00BD5FBF">
        <w:rPr>
          <w:rFonts w:ascii="Times New Roman" w:eastAsia="Times New Roman" w:hAnsi="Times New Roman" w:cs="Times New Roman"/>
          <w:color w:val="000000"/>
          <w:sz w:val="28"/>
          <w:szCs w:val="28"/>
          <w:lang w:val="kk-KZ"/>
        </w:rPr>
        <w:t xml:space="preserve">Таблица </w:t>
      </w:r>
      <w:r w:rsidR="003622AF" w:rsidRPr="00BD5FBF">
        <w:rPr>
          <w:rFonts w:ascii="Times New Roman" w:eastAsia="Times New Roman" w:hAnsi="Times New Roman" w:cs="Times New Roman"/>
          <w:color w:val="000000"/>
          <w:sz w:val="26"/>
          <w:szCs w:val="26"/>
          <w:lang w:val="kk-KZ"/>
        </w:rPr>
        <w:t>1</w:t>
      </w:r>
      <w:r w:rsidR="00D64DF1" w:rsidRPr="00BD5FBF">
        <w:rPr>
          <w:rFonts w:ascii="Times New Roman" w:eastAsia="Times New Roman" w:hAnsi="Times New Roman" w:cs="Times New Roman"/>
          <w:color w:val="000000"/>
          <w:sz w:val="26"/>
          <w:szCs w:val="26"/>
          <w:lang w:val="kk-KZ"/>
        </w:rPr>
        <w:t>4</w:t>
      </w:r>
      <w:r w:rsidR="001926ED" w:rsidRPr="00BD5FBF">
        <w:rPr>
          <w:rFonts w:ascii="Times New Roman" w:eastAsia="Times New Roman" w:hAnsi="Times New Roman" w:cs="Times New Roman"/>
          <w:color w:val="000000"/>
          <w:sz w:val="26"/>
          <w:szCs w:val="26"/>
          <w:lang w:val="kk-KZ"/>
        </w:rPr>
        <w:t xml:space="preserve"> –</w:t>
      </w:r>
      <w:r w:rsidRPr="00BD5FBF">
        <w:rPr>
          <w:rFonts w:ascii="Times New Roman" w:eastAsia="Times New Roman" w:hAnsi="Times New Roman" w:cs="Times New Roman"/>
          <w:color w:val="000000"/>
          <w:sz w:val="26"/>
          <w:szCs w:val="26"/>
          <w:lang w:val="kk-KZ"/>
        </w:rPr>
        <w:t xml:space="preserve"> К</w:t>
      </w:r>
      <w:r w:rsidRPr="00BD5FBF">
        <w:rPr>
          <w:rFonts w:ascii="Times New Roman" w:eastAsia="Times New Roman" w:hAnsi="Times New Roman" w:cs="Times New Roman"/>
          <w:color w:val="000000"/>
          <w:sz w:val="28"/>
          <w:szCs w:val="28"/>
          <w:lang w:val="kk-KZ"/>
        </w:rPr>
        <w:t>линические и демографические характеристики пациентов с ХВГ</w:t>
      </w:r>
    </w:p>
    <w:p w14:paraId="5D87124F" w14:textId="77777777" w:rsidR="001926ED" w:rsidRPr="00BD5FBF" w:rsidRDefault="001926ED" w:rsidP="008832F7">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ayout w:type="fixed"/>
        <w:tblLook w:val="04A0" w:firstRow="1" w:lastRow="0" w:firstColumn="1" w:lastColumn="0" w:noHBand="0" w:noVBand="1"/>
      </w:tblPr>
      <w:tblGrid>
        <w:gridCol w:w="1838"/>
        <w:gridCol w:w="1179"/>
        <w:gridCol w:w="1119"/>
        <w:gridCol w:w="1119"/>
        <w:gridCol w:w="1119"/>
        <w:gridCol w:w="1119"/>
        <w:gridCol w:w="1119"/>
        <w:gridCol w:w="1004"/>
      </w:tblGrid>
      <w:tr w:rsidR="00077CBC" w:rsidRPr="00BD5FBF" w14:paraId="42128CF2" w14:textId="77777777" w:rsidTr="001926ED">
        <w:trPr>
          <w:trHeight w:val="867"/>
          <w:jc w:val="center"/>
        </w:trPr>
        <w:tc>
          <w:tcPr>
            <w:tcW w:w="1838" w:type="dxa"/>
            <w:vAlign w:val="center"/>
          </w:tcPr>
          <w:p w14:paraId="44F66F6A" w14:textId="7750B300" w:rsidR="00077CBC" w:rsidRPr="00BD5FBF" w:rsidRDefault="00077CBC" w:rsidP="001926ED">
            <w:pPr>
              <w:ind w:left="-63"/>
              <w:jc w:val="center"/>
              <w:rPr>
                <w:rFonts w:ascii="Times New Roman" w:eastAsia="Calibri" w:hAnsi="Times New Roman" w:cs="Times New Roman"/>
                <w:b/>
                <w:bCs/>
                <w:sz w:val="24"/>
                <w:szCs w:val="24"/>
              </w:rPr>
            </w:pPr>
            <w:bookmarkStart w:id="304" w:name="_Hlk105406359"/>
            <w:r w:rsidRPr="00BD5FBF">
              <w:rPr>
                <w:rFonts w:ascii="Times New Roman" w:eastAsia="Calibri" w:hAnsi="Times New Roman" w:cs="Times New Roman"/>
                <w:sz w:val="24"/>
                <w:szCs w:val="24"/>
              </w:rPr>
              <w:t>Характеристика</w:t>
            </w:r>
          </w:p>
        </w:tc>
        <w:tc>
          <w:tcPr>
            <w:tcW w:w="1179" w:type="dxa"/>
            <w:vAlign w:val="center"/>
          </w:tcPr>
          <w:p w14:paraId="3D1D1CD6" w14:textId="626E4039" w:rsidR="00077CBC" w:rsidRPr="00BD5FBF" w:rsidRDefault="00077CBC" w:rsidP="00203483">
            <w:pPr>
              <w:ind w:left="-81" w:right="-76"/>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Общее ко</w:t>
            </w:r>
            <w:r w:rsidR="00203483" w:rsidRPr="00BD5FBF">
              <w:rPr>
                <w:rFonts w:ascii="Times New Roman" w:eastAsia="Calibri" w:hAnsi="Times New Roman" w:cs="Times New Roman"/>
                <w:sz w:val="24"/>
                <w:szCs w:val="24"/>
              </w:rPr>
              <w:t xml:space="preserve"> </w:t>
            </w:r>
            <w:proofErr w:type="spellStart"/>
            <w:r w:rsidRPr="00BD5FBF">
              <w:rPr>
                <w:rFonts w:ascii="Times New Roman" w:eastAsia="Calibri" w:hAnsi="Times New Roman" w:cs="Times New Roman"/>
                <w:sz w:val="24"/>
                <w:szCs w:val="24"/>
              </w:rPr>
              <w:t>личество</w:t>
            </w:r>
            <w:proofErr w:type="spellEnd"/>
          </w:p>
          <w:p w14:paraId="20E803BA"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233</w:t>
            </w:r>
            <w:r w:rsidRPr="00BD5FBF">
              <w:rPr>
                <w:rFonts w:ascii="Times New Roman" w:eastAsia="Calibri" w:hAnsi="Times New Roman" w:cs="Times New Roman"/>
                <w:sz w:val="24"/>
                <w:szCs w:val="24"/>
                <w:lang w:val="en-US"/>
              </w:rPr>
              <w:t>)</w:t>
            </w:r>
          </w:p>
        </w:tc>
        <w:tc>
          <w:tcPr>
            <w:tcW w:w="1119" w:type="dxa"/>
            <w:vAlign w:val="center"/>
          </w:tcPr>
          <w:p w14:paraId="7FE3C312" w14:textId="253F15C3" w:rsidR="00077CBC" w:rsidRPr="00BD5FBF" w:rsidRDefault="00077CBC" w:rsidP="001926E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5FBF74D6"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119" w:type="dxa"/>
            <w:vAlign w:val="center"/>
          </w:tcPr>
          <w:p w14:paraId="4EF213C7" w14:textId="77777777" w:rsidR="00077CBC" w:rsidRPr="00BD5FBF" w:rsidRDefault="00077CBC" w:rsidP="001926E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37ED918F"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119" w:type="dxa"/>
            <w:vAlign w:val="center"/>
          </w:tcPr>
          <w:p w14:paraId="2FF5F3BE" w14:textId="77777777" w:rsidR="00077CBC" w:rsidRPr="00BD5FBF" w:rsidRDefault="00077CBC" w:rsidP="001926E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09947CDE"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119" w:type="dxa"/>
            <w:vAlign w:val="center"/>
          </w:tcPr>
          <w:p w14:paraId="20871702" w14:textId="77777777" w:rsidR="00077CBC" w:rsidRPr="00BD5FBF" w:rsidRDefault="00077CBC" w:rsidP="001926E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798A70B4"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119" w:type="dxa"/>
            <w:vAlign w:val="center"/>
          </w:tcPr>
          <w:p w14:paraId="4F12A672" w14:textId="77777777" w:rsidR="00077CBC" w:rsidRPr="00BD5FBF" w:rsidRDefault="00077CBC" w:rsidP="001926ED">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19884366"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 xml:space="preserve">(N = </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c>
          <w:tcPr>
            <w:tcW w:w="1004" w:type="dxa"/>
            <w:vAlign w:val="center"/>
          </w:tcPr>
          <w:p w14:paraId="1B8E6DAF" w14:textId="77777777" w:rsidR="00077CBC" w:rsidRPr="00BD5FBF" w:rsidRDefault="00077CBC" w:rsidP="001926ED">
            <w:pPr>
              <w:jc w:val="center"/>
              <w:rPr>
                <w:rFonts w:ascii="Times New Roman" w:eastAsia="Calibri" w:hAnsi="Times New Roman" w:cs="Times New Roman"/>
                <w:b/>
                <w:bCs/>
                <w:sz w:val="24"/>
                <w:szCs w:val="24"/>
                <w:lang w:val="en-US"/>
              </w:rPr>
            </w:pPr>
            <w:r w:rsidRPr="00BD5FBF">
              <w:rPr>
                <w:rFonts w:ascii="Times New Roman" w:eastAsia="Calibri" w:hAnsi="Times New Roman" w:cs="Times New Roman"/>
                <w:sz w:val="24"/>
                <w:szCs w:val="24"/>
                <w:lang w:val="en-US"/>
              </w:rPr>
              <w:t>p-value</w:t>
            </w:r>
          </w:p>
        </w:tc>
      </w:tr>
      <w:tr w:rsidR="00203483" w:rsidRPr="00BD5FBF" w14:paraId="4EDCA967" w14:textId="77777777" w:rsidTr="00203483">
        <w:trPr>
          <w:trHeight w:val="59"/>
          <w:jc w:val="center"/>
        </w:trPr>
        <w:tc>
          <w:tcPr>
            <w:tcW w:w="1838" w:type="dxa"/>
            <w:vAlign w:val="center"/>
          </w:tcPr>
          <w:p w14:paraId="065F51F9" w14:textId="025BADD0" w:rsidR="00203483" w:rsidRPr="00BD5FBF" w:rsidRDefault="00203483" w:rsidP="001926ED">
            <w:pPr>
              <w:ind w:left="-63"/>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w:t>
            </w:r>
          </w:p>
        </w:tc>
        <w:tc>
          <w:tcPr>
            <w:tcW w:w="1179" w:type="dxa"/>
            <w:vAlign w:val="center"/>
          </w:tcPr>
          <w:p w14:paraId="11D88312" w14:textId="1227AC6D" w:rsidR="00203483" w:rsidRPr="00BD5FBF" w:rsidRDefault="00203483" w:rsidP="00203483">
            <w:pPr>
              <w:ind w:left="-81" w:right="-76"/>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w:t>
            </w:r>
          </w:p>
        </w:tc>
        <w:tc>
          <w:tcPr>
            <w:tcW w:w="1119" w:type="dxa"/>
            <w:vAlign w:val="center"/>
          </w:tcPr>
          <w:p w14:paraId="3A28F333" w14:textId="170E9D5B"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w:t>
            </w:r>
          </w:p>
        </w:tc>
        <w:tc>
          <w:tcPr>
            <w:tcW w:w="1119" w:type="dxa"/>
            <w:vAlign w:val="center"/>
          </w:tcPr>
          <w:p w14:paraId="5006C511" w14:textId="26B768AD"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w:t>
            </w:r>
          </w:p>
        </w:tc>
        <w:tc>
          <w:tcPr>
            <w:tcW w:w="1119" w:type="dxa"/>
            <w:vAlign w:val="center"/>
          </w:tcPr>
          <w:p w14:paraId="2EC2F957" w14:textId="65378CA9"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w:t>
            </w:r>
          </w:p>
        </w:tc>
        <w:tc>
          <w:tcPr>
            <w:tcW w:w="1119" w:type="dxa"/>
            <w:vAlign w:val="center"/>
          </w:tcPr>
          <w:p w14:paraId="08E4421F" w14:textId="1F1C2B1A"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6</w:t>
            </w:r>
          </w:p>
        </w:tc>
        <w:tc>
          <w:tcPr>
            <w:tcW w:w="1119" w:type="dxa"/>
            <w:vAlign w:val="center"/>
          </w:tcPr>
          <w:p w14:paraId="37C945A0" w14:textId="16AE5A04"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w:t>
            </w:r>
          </w:p>
        </w:tc>
        <w:tc>
          <w:tcPr>
            <w:tcW w:w="1004" w:type="dxa"/>
            <w:vAlign w:val="center"/>
          </w:tcPr>
          <w:p w14:paraId="3F80E4F7" w14:textId="39C00F90" w:rsidR="00203483" w:rsidRPr="00BD5FBF" w:rsidRDefault="00203483" w:rsidP="001926ED">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8</w:t>
            </w:r>
          </w:p>
        </w:tc>
      </w:tr>
      <w:tr w:rsidR="00077CBC" w:rsidRPr="00BD5FBF" w14:paraId="6084203D" w14:textId="77777777" w:rsidTr="001926ED">
        <w:trPr>
          <w:jc w:val="center"/>
        </w:trPr>
        <w:tc>
          <w:tcPr>
            <w:tcW w:w="1838" w:type="dxa"/>
          </w:tcPr>
          <w:p w14:paraId="5CFF9DEF" w14:textId="77777777" w:rsidR="00077CBC" w:rsidRPr="00BD5FBF" w:rsidRDefault="00077CBC" w:rsidP="00203483">
            <w:pPr>
              <w:spacing w:line="228" w:lineRule="auto"/>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Возраст (годы)</w:t>
            </w:r>
          </w:p>
          <w:p w14:paraId="6167D482" w14:textId="5CCC1BF4" w:rsidR="00077CBC" w:rsidRPr="00BD5FBF" w:rsidRDefault="00077CBC" w:rsidP="00203483">
            <w:pPr>
              <w:spacing w:line="228" w:lineRule="auto"/>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Диапазон (</w:t>
            </w:r>
            <w:r w:rsidRPr="00BD5FBF">
              <w:rPr>
                <w:rFonts w:ascii="Times New Roman" w:eastAsia="Calibri" w:hAnsi="Times New Roman" w:cs="Times New Roman"/>
                <w:sz w:val="24"/>
                <w:szCs w:val="24"/>
                <w:lang w:val="en-US"/>
              </w:rPr>
              <w:t>Min</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Max</w:t>
            </w:r>
            <w:r w:rsidRPr="00BD5FBF">
              <w:rPr>
                <w:rFonts w:ascii="Times New Roman" w:eastAsia="Calibri" w:hAnsi="Times New Roman" w:cs="Times New Roman"/>
                <w:sz w:val="24"/>
                <w:szCs w:val="24"/>
              </w:rPr>
              <w:t>)</w:t>
            </w:r>
            <w:r w:rsidR="001926ED" w:rsidRPr="00BD5FBF">
              <w:rPr>
                <w:rFonts w:ascii="Times New Roman" w:eastAsia="Calibri" w:hAnsi="Times New Roman" w:cs="Times New Roman"/>
                <w:sz w:val="24"/>
                <w:szCs w:val="24"/>
              </w:rPr>
              <w:t xml:space="preserve"> </w:t>
            </w:r>
            <w:r w:rsidR="002C49EC"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среднее значение ± стандартное отклонение</w:t>
            </w:r>
            <w:r w:rsidR="002C49EC" w:rsidRPr="00BD5FBF">
              <w:rPr>
                <w:rFonts w:ascii="Times New Roman" w:eastAsia="Calibri" w:hAnsi="Times New Roman" w:cs="Times New Roman"/>
                <w:sz w:val="24"/>
                <w:szCs w:val="24"/>
              </w:rPr>
              <w:t>)</w:t>
            </w:r>
          </w:p>
        </w:tc>
        <w:tc>
          <w:tcPr>
            <w:tcW w:w="1179" w:type="dxa"/>
          </w:tcPr>
          <w:p w14:paraId="67506042" w14:textId="77777777" w:rsidR="00077CBC" w:rsidRPr="00BD5FBF" w:rsidRDefault="00077CBC" w:rsidP="001926ED">
            <w:pPr>
              <w:ind w:left="-95" w:right="-90"/>
              <w:jc w:val="center"/>
              <w:rPr>
                <w:rFonts w:ascii="Times New Roman" w:eastAsia="Calibri" w:hAnsi="Times New Roman" w:cs="Times New Roman"/>
                <w:sz w:val="24"/>
                <w:szCs w:val="24"/>
              </w:rPr>
            </w:pPr>
          </w:p>
          <w:p w14:paraId="1189A66F"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18-75</w:t>
            </w:r>
          </w:p>
          <w:p w14:paraId="18A84530"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68C2BDB9" w14:textId="7F7DD02D"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47</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1±14</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1</w:t>
            </w:r>
          </w:p>
        </w:tc>
        <w:tc>
          <w:tcPr>
            <w:tcW w:w="1119" w:type="dxa"/>
          </w:tcPr>
          <w:p w14:paraId="11F55467"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0BB3A001"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19-66</w:t>
            </w:r>
          </w:p>
          <w:p w14:paraId="77CF5DFC"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050DFCC4" w14:textId="0A72F93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40</w:t>
            </w:r>
            <w:r w:rsidRPr="00BD5FBF">
              <w:rPr>
                <w:rFonts w:ascii="Times New Roman" w:eastAsia="Calibri" w:hAnsi="Times New Roman" w:cs="Times New Roman"/>
                <w:sz w:val="24"/>
                <w:szCs w:val="24"/>
              </w:rPr>
              <w:t>,0±13,5</w:t>
            </w:r>
          </w:p>
        </w:tc>
        <w:tc>
          <w:tcPr>
            <w:tcW w:w="1119" w:type="dxa"/>
          </w:tcPr>
          <w:p w14:paraId="04A699BD"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0664936C"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1386A22C"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5B784CB5" w14:textId="695596CA"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47</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4</w:t>
            </w:r>
            <w:r w:rsidRPr="00BD5FBF">
              <w:rPr>
                <w:rFonts w:ascii="Times New Roman" w:eastAsia="Calibri" w:hAnsi="Times New Roman" w:cs="Times New Roman"/>
                <w:sz w:val="24"/>
                <w:szCs w:val="24"/>
              </w:rPr>
              <w:t>±13,</w:t>
            </w:r>
            <w:r w:rsidRPr="00BD5FBF">
              <w:rPr>
                <w:rFonts w:ascii="Times New Roman" w:eastAsia="Calibri" w:hAnsi="Times New Roman" w:cs="Times New Roman"/>
                <w:sz w:val="24"/>
                <w:szCs w:val="24"/>
                <w:lang w:val="en-US"/>
              </w:rPr>
              <w:t>8</w:t>
            </w:r>
          </w:p>
        </w:tc>
        <w:tc>
          <w:tcPr>
            <w:tcW w:w="1119" w:type="dxa"/>
          </w:tcPr>
          <w:p w14:paraId="3123979E"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3D7C5666"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65476069"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660B6443" w14:textId="2F081CD8"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46,1±14,0</w:t>
            </w:r>
          </w:p>
        </w:tc>
        <w:tc>
          <w:tcPr>
            <w:tcW w:w="1119" w:type="dxa"/>
          </w:tcPr>
          <w:p w14:paraId="5E125D0B"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01884EC2"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26-70</w:t>
            </w:r>
          </w:p>
          <w:p w14:paraId="0B941F97"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65422132" w14:textId="7E4A8318"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48,2±14</w:t>
            </w:r>
            <w:r w:rsidRPr="00BD5FBF">
              <w:rPr>
                <w:rFonts w:ascii="Times New Roman" w:eastAsia="Calibri" w:hAnsi="Times New Roman" w:cs="Times New Roman"/>
                <w:sz w:val="24"/>
                <w:szCs w:val="24"/>
              </w:rPr>
              <w:t>,3</w:t>
            </w:r>
          </w:p>
        </w:tc>
        <w:tc>
          <w:tcPr>
            <w:tcW w:w="1119" w:type="dxa"/>
          </w:tcPr>
          <w:p w14:paraId="35006843"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6BACA343" w14:textId="77777777"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20-75</w:t>
            </w:r>
          </w:p>
          <w:p w14:paraId="49B01CE0" w14:textId="77777777" w:rsidR="00077CBC" w:rsidRPr="00BD5FBF" w:rsidRDefault="00077CBC" w:rsidP="001926ED">
            <w:pPr>
              <w:ind w:left="-95" w:right="-90"/>
              <w:jc w:val="center"/>
              <w:rPr>
                <w:rFonts w:ascii="Times New Roman" w:eastAsia="Calibri" w:hAnsi="Times New Roman" w:cs="Times New Roman"/>
                <w:sz w:val="24"/>
                <w:szCs w:val="24"/>
                <w:lang w:val="en-US"/>
              </w:rPr>
            </w:pPr>
          </w:p>
          <w:p w14:paraId="590021C5" w14:textId="4C8C9EAC" w:rsidR="00077CBC" w:rsidRPr="00BD5FBF" w:rsidRDefault="00077CBC" w:rsidP="001926ED">
            <w:pPr>
              <w:ind w:left="-95" w:right="-90"/>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52,6±12</w:t>
            </w:r>
            <w:r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lang w:val="en-US"/>
              </w:rPr>
              <w:t>9</w:t>
            </w:r>
          </w:p>
        </w:tc>
        <w:tc>
          <w:tcPr>
            <w:tcW w:w="1004" w:type="dxa"/>
            <w:vAlign w:val="center"/>
          </w:tcPr>
          <w:p w14:paraId="751C7A13" w14:textId="77777777" w:rsidR="00077CBC" w:rsidRPr="00BD5FBF" w:rsidRDefault="00077CBC" w:rsidP="001926ED">
            <w:pPr>
              <w:jc w:val="center"/>
              <w:rPr>
                <w:rFonts w:ascii="Times New Roman" w:eastAsia="Calibri" w:hAnsi="Times New Roman" w:cs="Times New Roman"/>
                <w:sz w:val="24"/>
                <w:szCs w:val="24"/>
                <w:lang w:val="kk-KZ"/>
              </w:rPr>
            </w:pPr>
            <w:r w:rsidRPr="00BD5FBF">
              <w:rPr>
                <w:rFonts w:ascii="Times New Roman" w:eastAsia="Calibri" w:hAnsi="Times New Roman" w:cs="Times New Roman"/>
                <w:sz w:val="24"/>
                <w:szCs w:val="24"/>
                <w:lang w:val="kk-KZ"/>
              </w:rPr>
              <w:t>0</w:t>
            </w:r>
            <w:r w:rsidRPr="00BD5FBF">
              <w:rPr>
                <w:rFonts w:ascii="Times New Roman" w:eastAsia="Calibri" w:hAnsi="Times New Roman" w:cs="Times New Roman"/>
                <w:sz w:val="24"/>
                <w:szCs w:val="24"/>
              </w:rPr>
              <w:t>.000*</w:t>
            </w:r>
          </w:p>
        </w:tc>
      </w:tr>
      <w:bookmarkEnd w:id="304"/>
      <w:tr w:rsidR="00077CBC" w:rsidRPr="00BD5FBF" w14:paraId="577B4549" w14:textId="77777777" w:rsidTr="00203483">
        <w:trPr>
          <w:trHeight w:val="59"/>
          <w:jc w:val="center"/>
        </w:trPr>
        <w:tc>
          <w:tcPr>
            <w:tcW w:w="1838" w:type="dxa"/>
            <w:tcBorders>
              <w:bottom w:val="nil"/>
            </w:tcBorders>
          </w:tcPr>
          <w:p w14:paraId="47D5AF62" w14:textId="1DB2AA35" w:rsidR="00077CBC" w:rsidRPr="00BD5FBF" w:rsidRDefault="009C07AB" w:rsidP="00203483">
            <w:pPr>
              <w:spacing w:line="228" w:lineRule="auto"/>
              <w:jc w:val="both"/>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Пол</w:t>
            </w:r>
            <w:proofErr w:type="spellEnd"/>
            <w:r w:rsidR="00077CBC" w:rsidRPr="00BD5FBF">
              <w:rPr>
                <w:rFonts w:ascii="Times New Roman" w:eastAsia="Calibri" w:hAnsi="Times New Roman" w:cs="Times New Roman"/>
                <w:sz w:val="24"/>
                <w:szCs w:val="24"/>
                <w:lang w:val="en-US"/>
              </w:rPr>
              <w:t xml:space="preserve"> (N, %)</w:t>
            </w:r>
          </w:p>
          <w:p w14:paraId="44039182" w14:textId="5C186DBE" w:rsidR="00077CBC" w:rsidRPr="00BD5FBF" w:rsidRDefault="009C07AB" w:rsidP="00203483">
            <w:pPr>
              <w:spacing w:line="228" w:lineRule="auto"/>
              <w:jc w:val="both"/>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Мужчины</w:t>
            </w:r>
            <w:proofErr w:type="spellEnd"/>
          </w:p>
          <w:p w14:paraId="57F200B7" w14:textId="77777777" w:rsidR="00077CBC" w:rsidRPr="00BD5FBF" w:rsidRDefault="00077CBC" w:rsidP="00203483">
            <w:pPr>
              <w:spacing w:line="228" w:lineRule="auto"/>
              <w:jc w:val="both"/>
              <w:rPr>
                <w:rFonts w:ascii="Times New Roman" w:eastAsia="Calibri" w:hAnsi="Times New Roman" w:cs="Times New Roman"/>
                <w:b/>
                <w:bCs/>
                <w:sz w:val="24"/>
                <w:szCs w:val="24"/>
                <w:lang w:val="en-US"/>
              </w:rPr>
            </w:pPr>
          </w:p>
          <w:p w14:paraId="55D88D90" w14:textId="77777777" w:rsidR="00E73A30" w:rsidRPr="00BD5FBF" w:rsidRDefault="00E73A30" w:rsidP="00203483">
            <w:pPr>
              <w:spacing w:line="228" w:lineRule="auto"/>
              <w:jc w:val="both"/>
              <w:rPr>
                <w:rFonts w:ascii="Times New Roman" w:eastAsia="Calibri" w:hAnsi="Times New Roman" w:cs="Times New Roman"/>
                <w:b/>
                <w:bCs/>
                <w:sz w:val="24"/>
                <w:szCs w:val="24"/>
                <w:lang w:val="en-US"/>
              </w:rPr>
            </w:pPr>
          </w:p>
          <w:p w14:paraId="7A125A2C" w14:textId="616AB617" w:rsidR="00077CBC" w:rsidRPr="00BD5FBF" w:rsidRDefault="009C07AB" w:rsidP="00203483">
            <w:pPr>
              <w:spacing w:line="228" w:lineRule="auto"/>
              <w:jc w:val="both"/>
              <w:rPr>
                <w:rFonts w:ascii="Times New Roman" w:eastAsia="Calibri" w:hAnsi="Times New Roman" w:cs="Times New Roman"/>
                <w:b/>
                <w:bCs/>
                <w:sz w:val="24"/>
                <w:szCs w:val="24"/>
                <w:lang w:val="en-US"/>
              </w:rPr>
            </w:pPr>
            <w:proofErr w:type="spellStart"/>
            <w:r w:rsidRPr="00BD5FBF">
              <w:rPr>
                <w:rFonts w:ascii="Times New Roman" w:eastAsia="Calibri" w:hAnsi="Times New Roman" w:cs="Times New Roman"/>
                <w:sz w:val="24"/>
                <w:szCs w:val="24"/>
                <w:lang w:val="en-US"/>
              </w:rPr>
              <w:t>Женщины</w:t>
            </w:r>
            <w:proofErr w:type="spellEnd"/>
          </w:p>
        </w:tc>
        <w:tc>
          <w:tcPr>
            <w:tcW w:w="1179" w:type="dxa"/>
            <w:tcBorders>
              <w:bottom w:val="nil"/>
            </w:tcBorders>
          </w:tcPr>
          <w:p w14:paraId="6429EA5B"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111 (47,6%)</w:t>
            </w:r>
          </w:p>
          <w:p w14:paraId="52302F39" w14:textId="77777777" w:rsidR="00203483" w:rsidRPr="00BD5FBF" w:rsidRDefault="00203483" w:rsidP="00203483">
            <w:pPr>
              <w:spacing w:line="228" w:lineRule="auto"/>
              <w:jc w:val="center"/>
              <w:rPr>
                <w:rFonts w:ascii="Times New Roman" w:eastAsia="Calibri" w:hAnsi="Times New Roman" w:cs="Times New Roman"/>
                <w:sz w:val="24"/>
                <w:szCs w:val="24"/>
              </w:rPr>
            </w:pPr>
          </w:p>
          <w:p w14:paraId="11901052" w14:textId="6FBBA041"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122 (52,4%)</w:t>
            </w:r>
          </w:p>
        </w:tc>
        <w:tc>
          <w:tcPr>
            <w:tcW w:w="1119" w:type="dxa"/>
            <w:tcBorders>
              <w:bottom w:val="nil"/>
            </w:tcBorders>
          </w:tcPr>
          <w:p w14:paraId="4074468E"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27</w:t>
            </w:r>
          </w:p>
          <w:p w14:paraId="329ECE93" w14:textId="092BE474"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(57,4%)</w:t>
            </w:r>
          </w:p>
          <w:p w14:paraId="73E7E485" w14:textId="77777777" w:rsidR="00E73A30" w:rsidRPr="00BD5FBF" w:rsidRDefault="00E73A30" w:rsidP="00203483">
            <w:pPr>
              <w:spacing w:line="228" w:lineRule="auto"/>
              <w:jc w:val="center"/>
              <w:rPr>
                <w:rFonts w:ascii="Times New Roman" w:eastAsia="Calibri" w:hAnsi="Times New Roman" w:cs="Times New Roman"/>
                <w:sz w:val="24"/>
                <w:szCs w:val="24"/>
                <w:lang w:val="en-US"/>
              </w:rPr>
            </w:pPr>
          </w:p>
          <w:p w14:paraId="1167B1A0"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20</w:t>
            </w:r>
          </w:p>
          <w:p w14:paraId="521600E5"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(42,6%)</w:t>
            </w:r>
          </w:p>
        </w:tc>
        <w:tc>
          <w:tcPr>
            <w:tcW w:w="1119" w:type="dxa"/>
            <w:tcBorders>
              <w:bottom w:val="nil"/>
            </w:tcBorders>
          </w:tcPr>
          <w:p w14:paraId="2D1AC09B"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765BC1A3"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(39,6%)</w:t>
            </w:r>
          </w:p>
          <w:p w14:paraId="3920876C"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p>
          <w:p w14:paraId="2FF801CB"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32</w:t>
            </w:r>
          </w:p>
          <w:p w14:paraId="58698E21"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(60,4%)</w:t>
            </w:r>
          </w:p>
        </w:tc>
        <w:tc>
          <w:tcPr>
            <w:tcW w:w="1119" w:type="dxa"/>
            <w:tcBorders>
              <w:bottom w:val="nil"/>
            </w:tcBorders>
          </w:tcPr>
          <w:p w14:paraId="60A1067F"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1C83112D"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(52,5%)</w:t>
            </w:r>
          </w:p>
          <w:p w14:paraId="6B36B96C"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p>
          <w:p w14:paraId="2D74486A"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19</w:t>
            </w:r>
          </w:p>
          <w:p w14:paraId="610ADECD"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(47,5%)</w:t>
            </w:r>
          </w:p>
        </w:tc>
        <w:tc>
          <w:tcPr>
            <w:tcW w:w="1119" w:type="dxa"/>
            <w:tcBorders>
              <w:bottom w:val="nil"/>
            </w:tcBorders>
          </w:tcPr>
          <w:p w14:paraId="4D03EFD8"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17</w:t>
            </w:r>
          </w:p>
          <w:p w14:paraId="2B150A69"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(44,7%)</w:t>
            </w:r>
          </w:p>
          <w:p w14:paraId="613D28EC"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p>
          <w:p w14:paraId="0257CA38"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w:t>
            </w:r>
          </w:p>
          <w:p w14:paraId="7CF569B5"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(55,3%)</w:t>
            </w:r>
          </w:p>
        </w:tc>
        <w:tc>
          <w:tcPr>
            <w:tcW w:w="1119" w:type="dxa"/>
            <w:tcBorders>
              <w:bottom w:val="nil"/>
            </w:tcBorders>
          </w:tcPr>
          <w:p w14:paraId="0E0C6545"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w:t>
            </w:r>
          </w:p>
          <w:p w14:paraId="0C95C97B"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(45,5%)</w:t>
            </w:r>
          </w:p>
          <w:p w14:paraId="695F3D1C"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p>
          <w:p w14:paraId="05B85BAE"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30</w:t>
            </w:r>
          </w:p>
          <w:p w14:paraId="0CA1C308" w14:textId="77777777" w:rsidR="00077CBC" w:rsidRPr="00BD5FBF" w:rsidRDefault="00077CBC" w:rsidP="00203483">
            <w:pPr>
              <w:spacing w:line="228" w:lineRule="auto"/>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(54,5%)</w:t>
            </w:r>
          </w:p>
        </w:tc>
        <w:tc>
          <w:tcPr>
            <w:tcW w:w="1004" w:type="dxa"/>
            <w:tcBorders>
              <w:bottom w:val="nil"/>
            </w:tcBorders>
            <w:vAlign w:val="center"/>
          </w:tcPr>
          <w:p w14:paraId="34C3D2D0" w14:textId="77777777" w:rsidR="00077CBC" w:rsidRPr="00BD5FBF" w:rsidRDefault="00077CBC"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0.627**</w:t>
            </w:r>
          </w:p>
        </w:tc>
      </w:tr>
      <w:tr w:rsidR="00203483" w:rsidRPr="00BD5FBF" w14:paraId="2789ADFD" w14:textId="77777777" w:rsidTr="00203483">
        <w:trPr>
          <w:trHeight w:val="131"/>
          <w:jc w:val="center"/>
        </w:trPr>
        <w:tc>
          <w:tcPr>
            <w:tcW w:w="9616" w:type="dxa"/>
            <w:gridSpan w:val="8"/>
            <w:tcBorders>
              <w:top w:val="nil"/>
              <w:left w:val="nil"/>
              <w:right w:val="nil"/>
            </w:tcBorders>
          </w:tcPr>
          <w:p w14:paraId="457E86CE" w14:textId="220665A1" w:rsidR="00203483" w:rsidRPr="00BD5FBF" w:rsidRDefault="00203483" w:rsidP="00203483">
            <w:pPr>
              <w:ind w:hanging="105"/>
              <w:jc w:val="both"/>
              <w:rPr>
                <w:rFonts w:ascii="Times New Roman" w:eastAsia="Calibri" w:hAnsi="Times New Roman" w:cs="Times New Roman"/>
                <w:sz w:val="28"/>
                <w:szCs w:val="28"/>
                <w:lang w:val="kk-KZ"/>
              </w:rPr>
            </w:pPr>
            <w:r w:rsidRPr="00BD5FBF">
              <w:rPr>
                <w:rFonts w:ascii="Times New Roman" w:eastAsia="Calibri" w:hAnsi="Times New Roman" w:cs="Times New Roman"/>
                <w:sz w:val="28"/>
                <w:szCs w:val="28"/>
                <w:lang w:val="kk-KZ"/>
              </w:rPr>
              <w:lastRenderedPageBreak/>
              <w:t>Продолжение таблицы 14</w:t>
            </w:r>
          </w:p>
          <w:p w14:paraId="0C1BF4C4" w14:textId="67C32C11" w:rsidR="00203483" w:rsidRPr="00BD5FBF" w:rsidRDefault="00203483" w:rsidP="00203483">
            <w:pPr>
              <w:ind w:hanging="105"/>
              <w:jc w:val="center"/>
              <w:rPr>
                <w:rFonts w:ascii="Times New Roman" w:eastAsia="Calibri" w:hAnsi="Times New Roman" w:cs="Times New Roman"/>
                <w:sz w:val="16"/>
                <w:szCs w:val="16"/>
                <w:lang w:val="kk-KZ"/>
              </w:rPr>
            </w:pPr>
          </w:p>
        </w:tc>
      </w:tr>
      <w:tr w:rsidR="00203483" w:rsidRPr="00BD5FBF" w14:paraId="40558217" w14:textId="77777777" w:rsidTr="00203483">
        <w:trPr>
          <w:trHeight w:val="59"/>
          <w:jc w:val="center"/>
        </w:trPr>
        <w:tc>
          <w:tcPr>
            <w:tcW w:w="1838" w:type="dxa"/>
          </w:tcPr>
          <w:p w14:paraId="21D607DC" w14:textId="713E11CD"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1</w:t>
            </w:r>
          </w:p>
        </w:tc>
        <w:tc>
          <w:tcPr>
            <w:tcW w:w="1179" w:type="dxa"/>
          </w:tcPr>
          <w:p w14:paraId="2AF85066" w14:textId="753DDB2F"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2</w:t>
            </w:r>
          </w:p>
        </w:tc>
        <w:tc>
          <w:tcPr>
            <w:tcW w:w="1119" w:type="dxa"/>
          </w:tcPr>
          <w:p w14:paraId="13312BDA" w14:textId="610E81B3"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3</w:t>
            </w:r>
          </w:p>
        </w:tc>
        <w:tc>
          <w:tcPr>
            <w:tcW w:w="1119" w:type="dxa"/>
          </w:tcPr>
          <w:p w14:paraId="606C1905" w14:textId="049291F6"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4</w:t>
            </w:r>
          </w:p>
        </w:tc>
        <w:tc>
          <w:tcPr>
            <w:tcW w:w="1119" w:type="dxa"/>
          </w:tcPr>
          <w:p w14:paraId="2E08B1F4" w14:textId="05F64D5B"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5</w:t>
            </w:r>
          </w:p>
        </w:tc>
        <w:tc>
          <w:tcPr>
            <w:tcW w:w="1119" w:type="dxa"/>
          </w:tcPr>
          <w:p w14:paraId="1E9FAF04" w14:textId="55025E5F"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6</w:t>
            </w:r>
          </w:p>
        </w:tc>
        <w:tc>
          <w:tcPr>
            <w:tcW w:w="1119" w:type="dxa"/>
          </w:tcPr>
          <w:p w14:paraId="6F09E9F7" w14:textId="56EB32D5" w:rsidR="00203483" w:rsidRPr="00BD5FBF" w:rsidRDefault="00203483"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rPr>
              <w:t>7</w:t>
            </w:r>
          </w:p>
        </w:tc>
        <w:tc>
          <w:tcPr>
            <w:tcW w:w="1004" w:type="dxa"/>
            <w:vAlign w:val="center"/>
          </w:tcPr>
          <w:p w14:paraId="6A61ADCD" w14:textId="180A0ACB" w:rsidR="00203483" w:rsidRPr="00BD5FBF" w:rsidRDefault="00203483" w:rsidP="00203483">
            <w:pPr>
              <w:jc w:val="center"/>
              <w:rPr>
                <w:rFonts w:ascii="Times New Roman" w:eastAsia="Calibri" w:hAnsi="Times New Roman" w:cs="Times New Roman"/>
                <w:sz w:val="24"/>
                <w:szCs w:val="24"/>
                <w:lang w:val="kk-KZ"/>
              </w:rPr>
            </w:pPr>
            <w:r w:rsidRPr="00BD5FBF">
              <w:rPr>
                <w:rFonts w:ascii="Times New Roman" w:eastAsia="Calibri" w:hAnsi="Times New Roman" w:cs="Times New Roman"/>
                <w:sz w:val="24"/>
                <w:szCs w:val="24"/>
                <w:lang w:val="kk-KZ"/>
              </w:rPr>
              <w:t>8</w:t>
            </w:r>
          </w:p>
        </w:tc>
      </w:tr>
      <w:tr w:rsidR="00077CBC" w:rsidRPr="00BD5FBF" w14:paraId="4A102AB6" w14:textId="77777777" w:rsidTr="00203483">
        <w:trPr>
          <w:trHeight w:val="828"/>
          <w:jc w:val="center"/>
        </w:trPr>
        <w:tc>
          <w:tcPr>
            <w:tcW w:w="1838" w:type="dxa"/>
          </w:tcPr>
          <w:p w14:paraId="0166D7A0" w14:textId="77777777" w:rsidR="00E73A30" w:rsidRPr="00BD5FBF" w:rsidRDefault="00E73A30" w:rsidP="002324AC">
            <w:pPr>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Длительность заболевания</w:t>
            </w:r>
          </w:p>
          <w:p w14:paraId="6A44F53C" w14:textId="5626EEF5" w:rsidR="00077CBC" w:rsidRPr="00BD5FBF" w:rsidRDefault="002C49EC" w:rsidP="00203483">
            <w:pPr>
              <w:ind w:right="-93"/>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w:t>
            </w:r>
            <w:r w:rsidR="00E73A30" w:rsidRPr="00BD5FBF">
              <w:rPr>
                <w:rFonts w:ascii="Times New Roman" w:eastAsia="Calibri" w:hAnsi="Times New Roman" w:cs="Times New Roman"/>
                <w:sz w:val="24"/>
                <w:szCs w:val="24"/>
              </w:rPr>
              <w:t xml:space="preserve">среднее </w:t>
            </w:r>
            <w:proofErr w:type="spellStart"/>
            <w:r w:rsidR="00E73A30" w:rsidRPr="00BD5FBF">
              <w:rPr>
                <w:rFonts w:ascii="Times New Roman" w:eastAsia="Calibri" w:hAnsi="Times New Roman" w:cs="Times New Roman"/>
                <w:sz w:val="24"/>
                <w:szCs w:val="24"/>
              </w:rPr>
              <w:t>значе</w:t>
            </w:r>
            <w:proofErr w:type="spellEnd"/>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ние±стандарт</w:t>
            </w:r>
            <w:proofErr w:type="spellEnd"/>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ное</w:t>
            </w:r>
            <w:proofErr w:type="spellEnd"/>
            <w:r w:rsidR="00E73A30" w:rsidRPr="00BD5FBF">
              <w:rPr>
                <w:rFonts w:ascii="Times New Roman" w:eastAsia="Calibri" w:hAnsi="Times New Roman" w:cs="Times New Roman"/>
                <w:sz w:val="24"/>
                <w:szCs w:val="24"/>
              </w:rPr>
              <w:t xml:space="preserve"> отклонение</w:t>
            </w:r>
            <w:r w:rsidRPr="00BD5FBF">
              <w:rPr>
                <w:rFonts w:ascii="Times New Roman" w:eastAsia="Calibri" w:hAnsi="Times New Roman" w:cs="Times New Roman"/>
                <w:sz w:val="24"/>
                <w:szCs w:val="24"/>
              </w:rPr>
              <w:t>)</w:t>
            </w:r>
          </w:p>
        </w:tc>
        <w:tc>
          <w:tcPr>
            <w:tcW w:w="1179" w:type="dxa"/>
            <w:vAlign w:val="center"/>
          </w:tcPr>
          <w:p w14:paraId="31CD291C"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5,5±4,6</w:t>
            </w:r>
          </w:p>
        </w:tc>
        <w:tc>
          <w:tcPr>
            <w:tcW w:w="1119" w:type="dxa"/>
            <w:vAlign w:val="center"/>
          </w:tcPr>
          <w:p w14:paraId="25682351"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5,0±4,1</w:t>
            </w:r>
          </w:p>
        </w:tc>
        <w:tc>
          <w:tcPr>
            <w:tcW w:w="1119" w:type="dxa"/>
            <w:vAlign w:val="center"/>
          </w:tcPr>
          <w:p w14:paraId="3ED17C5C"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4,6±2,9</w:t>
            </w:r>
          </w:p>
        </w:tc>
        <w:tc>
          <w:tcPr>
            <w:tcW w:w="1119" w:type="dxa"/>
            <w:vAlign w:val="center"/>
          </w:tcPr>
          <w:p w14:paraId="61313531"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6,3±5,5</w:t>
            </w:r>
          </w:p>
        </w:tc>
        <w:tc>
          <w:tcPr>
            <w:tcW w:w="1119" w:type="dxa"/>
            <w:vAlign w:val="center"/>
          </w:tcPr>
          <w:p w14:paraId="079BAF97"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5,1±5,5</w:t>
            </w:r>
          </w:p>
        </w:tc>
        <w:tc>
          <w:tcPr>
            <w:tcW w:w="1119" w:type="dxa"/>
            <w:vAlign w:val="center"/>
          </w:tcPr>
          <w:p w14:paraId="73CF0BB0"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6,6±4,9</w:t>
            </w:r>
          </w:p>
        </w:tc>
        <w:tc>
          <w:tcPr>
            <w:tcW w:w="1004" w:type="dxa"/>
            <w:vAlign w:val="center"/>
          </w:tcPr>
          <w:p w14:paraId="690042D1" w14:textId="77777777" w:rsidR="00077CBC" w:rsidRPr="00BD5FBF" w:rsidRDefault="00077CBC"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lang w:val="kk-KZ"/>
              </w:rPr>
              <w:t>0</w:t>
            </w:r>
            <w:r w:rsidRPr="00BD5FBF">
              <w:rPr>
                <w:rFonts w:ascii="Times New Roman" w:eastAsia="Calibri" w:hAnsi="Times New Roman" w:cs="Times New Roman"/>
                <w:sz w:val="24"/>
                <w:szCs w:val="24"/>
              </w:rPr>
              <w:t>.132*</w:t>
            </w:r>
          </w:p>
        </w:tc>
      </w:tr>
      <w:tr w:rsidR="00077CBC" w:rsidRPr="00BD5FBF" w14:paraId="46BC8D49" w14:textId="77777777" w:rsidTr="00203483">
        <w:trPr>
          <w:trHeight w:val="1429"/>
          <w:jc w:val="center"/>
        </w:trPr>
        <w:tc>
          <w:tcPr>
            <w:tcW w:w="1838" w:type="dxa"/>
          </w:tcPr>
          <w:p w14:paraId="25B65A2D" w14:textId="77777777" w:rsidR="00E73A30" w:rsidRPr="00BD5FBF" w:rsidRDefault="00E73A30" w:rsidP="002324AC">
            <w:pPr>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Фиброз (</w:t>
            </w:r>
            <w:r w:rsidRPr="00BD5FBF">
              <w:rPr>
                <w:rFonts w:ascii="Times New Roman" w:eastAsia="Calibri" w:hAnsi="Times New Roman" w:cs="Times New Roman"/>
                <w:sz w:val="24"/>
                <w:szCs w:val="24"/>
                <w:lang w:val="en-US"/>
              </w:rPr>
              <w:t>kPa</w:t>
            </w:r>
            <w:r w:rsidRPr="00BD5FBF">
              <w:rPr>
                <w:rFonts w:ascii="Times New Roman" w:eastAsia="Calibri" w:hAnsi="Times New Roman" w:cs="Times New Roman"/>
                <w:sz w:val="24"/>
                <w:szCs w:val="24"/>
              </w:rPr>
              <w:t>)</w:t>
            </w:r>
          </w:p>
          <w:p w14:paraId="1037C5D0" w14:textId="597C4ADF" w:rsidR="00077CBC" w:rsidRPr="00BD5FBF" w:rsidRDefault="00E73A30" w:rsidP="00203483">
            <w:pPr>
              <w:jc w:val="both"/>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Медиана</w:t>
            </w:r>
            <w:r w:rsidR="00203483" w:rsidRPr="00BD5FBF">
              <w:rPr>
                <w:rFonts w:ascii="Times New Roman" w:eastAsia="Calibri" w:hAnsi="Times New Roman" w:cs="Times New Roman"/>
                <w:sz w:val="24"/>
                <w:szCs w:val="24"/>
              </w:rPr>
              <w:t xml:space="preserve"> </w:t>
            </w:r>
            <w:r w:rsidR="002C49EC"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сред</w:t>
            </w:r>
            <w:r w:rsidR="00203483" w:rsidRPr="00BD5FBF">
              <w:rPr>
                <w:rFonts w:ascii="Times New Roman" w:eastAsia="Calibri" w:hAnsi="Times New Roman" w:cs="Times New Roman"/>
                <w:sz w:val="24"/>
                <w:szCs w:val="24"/>
              </w:rPr>
              <w:t xml:space="preserve"> </w:t>
            </w:r>
            <w:r w:rsidRPr="00BD5FBF">
              <w:rPr>
                <w:rFonts w:ascii="Times New Roman" w:eastAsia="Calibri" w:hAnsi="Times New Roman" w:cs="Times New Roman"/>
                <w:sz w:val="24"/>
                <w:szCs w:val="24"/>
              </w:rPr>
              <w:t>нее значение ± стандартное отклонение</w:t>
            </w:r>
            <w:r w:rsidR="002C49EC" w:rsidRPr="00BD5FBF">
              <w:rPr>
                <w:rFonts w:ascii="Times New Roman" w:eastAsia="Calibri" w:hAnsi="Times New Roman" w:cs="Times New Roman"/>
                <w:sz w:val="24"/>
                <w:szCs w:val="24"/>
              </w:rPr>
              <w:t>)</w:t>
            </w:r>
          </w:p>
        </w:tc>
        <w:tc>
          <w:tcPr>
            <w:tcW w:w="1179" w:type="dxa"/>
            <w:vAlign w:val="center"/>
          </w:tcPr>
          <w:p w14:paraId="10438295"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10,7±7,9</w:t>
            </w:r>
          </w:p>
        </w:tc>
        <w:tc>
          <w:tcPr>
            <w:tcW w:w="1119" w:type="dxa"/>
            <w:vAlign w:val="center"/>
          </w:tcPr>
          <w:p w14:paraId="4383DCC2"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4,8±0,6</w:t>
            </w:r>
          </w:p>
        </w:tc>
        <w:tc>
          <w:tcPr>
            <w:tcW w:w="1119" w:type="dxa"/>
            <w:vAlign w:val="center"/>
          </w:tcPr>
          <w:p w14:paraId="032F9347"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6,6±0,3</w:t>
            </w:r>
          </w:p>
        </w:tc>
        <w:tc>
          <w:tcPr>
            <w:tcW w:w="1119" w:type="dxa"/>
            <w:vAlign w:val="center"/>
          </w:tcPr>
          <w:p w14:paraId="45201D13"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8,1±0,7</w:t>
            </w:r>
          </w:p>
        </w:tc>
        <w:tc>
          <w:tcPr>
            <w:tcW w:w="1119" w:type="dxa"/>
            <w:vAlign w:val="center"/>
          </w:tcPr>
          <w:p w14:paraId="0ED87D68"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10,7±0,8</w:t>
            </w:r>
          </w:p>
        </w:tc>
        <w:tc>
          <w:tcPr>
            <w:tcW w:w="1119" w:type="dxa"/>
            <w:vAlign w:val="center"/>
          </w:tcPr>
          <w:p w14:paraId="77F9D2CD"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21,8±9,6</w:t>
            </w:r>
          </w:p>
        </w:tc>
        <w:tc>
          <w:tcPr>
            <w:tcW w:w="1004" w:type="dxa"/>
            <w:vAlign w:val="center"/>
          </w:tcPr>
          <w:p w14:paraId="4618F6B0" w14:textId="77777777" w:rsidR="00077CBC" w:rsidRPr="00BD5FBF" w:rsidRDefault="00077CBC" w:rsidP="00203483">
            <w:pPr>
              <w:jc w:val="center"/>
              <w:rPr>
                <w:rFonts w:ascii="Times New Roman" w:eastAsia="Calibri" w:hAnsi="Times New Roman" w:cs="Times New Roman"/>
                <w:sz w:val="24"/>
                <w:szCs w:val="24"/>
                <w:lang w:val="kk-KZ"/>
              </w:rPr>
            </w:pPr>
            <w:r w:rsidRPr="00BD5FBF">
              <w:rPr>
                <w:rFonts w:ascii="Times New Roman" w:eastAsia="Calibri" w:hAnsi="Times New Roman" w:cs="Times New Roman"/>
                <w:sz w:val="24"/>
                <w:szCs w:val="24"/>
                <w:lang w:val="kk-KZ"/>
              </w:rPr>
              <w:t>0.000*</w:t>
            </w:r>
          </w:p>
        </w:tc>
      </w:tr>
      <w:tr w:rsidR="00077CBC" w:rsidRPr="00BD5FBF" w14:paraId="00F7691B" w14:textId="77777777" w:rsidTr="00203483">
        <w:trPr>
          <w:jc w:val="center"/>
        </w:trPr>
        <w:tc>
          <w:tcPr>
            <w:tcW w:w="1838" w:type="dxa"/>
          </w:tcPr>
          <w:p w14:paraId="5F3FBE4A" w14:textId="77777777" w:rsidR="00E73A30" w:rsidRPr="00BD5FBF" w:rsidRDefault="00E73A30" w:rsidP="00203483">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Уровень </w:t>
            </w:r>
            <w:r w:rsidRPr="00BD5FBF">
              <w:rPr>
                <w:rFonts w:ascii="Times New Roman" w:eastAsia="Calibri" w:hAnsi="Times New Roman" w:cs="Times New Roman"/>
                <w:sz w:val="24"/>
                <w:szCs w:val="24"/>
                <w:lang w:val="en-US"/>
              </w:rPr>
              <w:t>A</w:t>
            </w:r>
            <w:r w:rsidRPr="00BD5FBF">
              <w:rPr>
                <w:rFonts w:ascii="Times New Roman" w:eastAsia="Calibri" w:hAnsi="Times New Roman" w:cs="Times New Roman"/>
                <w:sz w:val="24"/>
                <w:szCs w:val="24"/>
              </w:rPr>
              <w:t>Л</w:t>
            </w:r>
            <w:r w:rsidRPr="00BD5FBF">
              <w:rPr>
                <w:rFonts w:ascii="Times New Roman" w:eastAsia="Calibri" w:hAnsi="Times New Roman" w:cs="Times New Roman"/>
                <w:sz w:val="24"/>
                <w:szCs w:val="24"/>
                <w:lang w:val="en-US"/>
              </w:rPr>
              <w:t>T</w:t>
            </w:r>
            <w:r w:rsidRPr="00BD5FBF">
              <w:rPr>
                <w:rFonts w:ascii="Times New Roman" w:eastAsia="Calibri" w:hAnsi="Times New Roman" w:cs="Times New Roman"/>
                <w:sz w:val="24"/>
                <w:szCs w:val="24"/>
              </w:rPr>
              <w:t xml:space="preserve"> </w:t>
            </w:r>
          </w:p>
          <w:p w14:paraId="6DECBA6D" w14:textId="17124AED" w:rsidR="00077CBC" w:rsidRPr="00BD5FBF" w:rsidRDefault="002C49EC" w:rsidP="00203483">
            <w:pPr>
              <w:ind w:right="-93"/>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w:t>
            </w:r>
            <w:r w:rsidR="00E73A30" w:rsidRPr="00BD5FBF">
              <w:rPr>
                <w:rFonts w:ascii="Times New Roman" w:eastAsia="Calibri" w:hAnsi="Times New Roman" w:cs="Times New Roman"/>
                <w:sz w:val="24"/>
                <w:szCs w:val="24"/>
              </w:rPr>
              <w:t xml:space="preserve">среднее </w:t>
            </w:r>
            <w:proofErr w:type="spellStart"/>
            <w:r w:rsidR="00E73A30" w:rsidRPr="00BD5FBF">
              <w:rPr>
                <w:rFonts w:ascii="Times New Roman" w:eastAsia="Calibri" w:hAnsi="Times New Roman" w:cs="Times New Roman"/>
                <w:sz w:val="24"/>
                <w:szCs w:val="24"/>
              </w:rPr>
              <w:t>значе</w:t>
            </w:r>
            <w:proofErr w:type="spellEnd"/>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ние</w:t>
            </w:r>
            <w:proofErr w:type="spellEnd"/>
            <w:r w:rsidR="00E73A30" w:rsidRPr="00BD5FBF">
              <w:rPr>
                <w:rFonts w:ascii="Times New Roman" w:eastAsia="Calibri" w:hAnsi="Times New Roman" w:cs="Times New Roman"/>
                <w:sz w:val="24"/>
                <w:szCs w:val="24"/>
              </w:rPr>
              <w:t xml:space="preserve"> ± стандарт</w:t>
            </w:r>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ное</w:t>
            </w:r>
            <w:proofErr w:type="spellEnd"/>
            <w:r w:rsidR="00E73A30" w:rsidRPr="00BD5FBF">
              <w:rPr>
                <w:rFonts w:ascii="Times New Roman" w:eastAsia="Calibri" w:hAnsi="Times New Roman" w:cs="Times New Roman"/>
                <w:sz w:val="24"/>
                <w:szCs w:val="24"/>
              </w:rPr>
              <w:t xml:space="preserve"> отклонение</w:t>
            </w:r>
            <w:r w:rsidRPr="00BD5FBF">
              <w:rPr>
                <w:rFonts w:ascii="Times New Roman" w:eastAsia="Calibri" w:hAnsi="Times New Roman" w:cs="Times New Roman"/>
                <w:sz w:val="24"/>
                <w:szCs w:val="24"/>
              </w:rPr>
              <w:t>)</w:t>
            </w:r>
          </w:p>
        </w:tc>
        <w:tc>
          <w:tcPr>
            <w:tcW w:w="1179" w:type="dxa"/>
            <w:vAlign w:val="center"/>
          </w:tcPr>
          <w:p w14:paraId="71C00555"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56,1±49,4</w:t>
            </w:r>
          </w:p>
        </w:tc>
        <w:tc>
          <w:tcPr>
            <w:tcW w:w="1119" w:type="dxa"/>
            <w:vAlign w:val="center"/>
          </w:tcPr>
          <w:p w14:paraId="151A54D4"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31,3±19,9</w:t>
            </w:r>
          </w:p>
        </w:tc>
        <w:tc>
          <w:tcPr>
            <w:tcW w:w="1119" w:type="dxa"/>
            <w:vAlign w:val="center"/>
          </w:tcPr>
          <w:p w14:paraId="01A3C745"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54,8±50,5</w:t>
            </w:r>
          </w:p>
        </w:tc>
        <w:tc>
          <w:tcPr>
            <w:tcW w:w="1119" w:type="dxa"/>
            <w:vAlign w:val="center"/>
          </w:tcPr>
          <w:p w14:paraId="79BC7FBB"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51,7±38,9</w:t>
            </w:r>
          </w:p>
        </w:tc>
        <w:tc>
          <w:tcPr>
            <w:tcW w:w="1119" w:type="dxa"/>
            <w:vAlign w:val="center"/>
          </w:tcPr>
          <w:p w14:paraId="1C8B7496"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62,7±50,6</w:t>
            </w:r>
          </w:p>
        </w:tc>
        <w:tc>
          <w:tcPr>
            <w:tcW w:w="1119" w:type="dxa"/>
            <w:vAlign w:val="center"/>
          </w:tcPr>
          <w:p w14:paraId="0D634AFC"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77,1±61,8</w:t>
            </w:r>
          </w:p>
        </w:tc>
        <w:tc>
          <w:tcPr>
            <w:tcW w:w="1004" w:type="dxa"/>
            <w:vAlign w:val="center"/>
          </w:tcPr>
          <w:p w14:paraId="35405B32" w14:textId="77777777" w:rsidR="00077CBC" w:rsidRPr="00BD5FBF" w:rsidRDefault="00077CBC"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lang w:val="en-US"/>
              </w:rPr>
              <w:t>0.000</w:t>
            </w:r>
            <w:r w:rsidRPr="00BD5FBF">
              <w:rPr>
                <w:rFonts w:ascii="Times New Roman" w:eastAsia="Calibri" w:hAnsi="Times New Roman" w:cs="Times New Roman"/>
                <w:sz w:val="24"/>
                <w:szCs w:val="24"/>
              </w:rPr>
              <w:t>*</w:t>
            </w:r>
          </w:p>
        </w:tc>
      </w:tr>
      <w:tr w:rsidR="00077CBC" w:rsidRPr="00BD5FBF" w14:paraId="3CE71932" w14:textId="77777777" w:rsidTr="00203483">
        <w:trPr>
          <w:trHeight w:val="1102"/>
          <w:jc w:val="center"/>
        </w:trPr>
        <w:tc>
          <w:tcPr>
            <w:tcW w:w="1838" w:type="dxa"/>
          </w:tcPr>
          <w:p w14:paraId="006FCB5E" w14:textId="41FAD408" w:rsidR="00E73A30" w:rsidRPr="00BD5FBF" w:rsidRDefault="00E73A30" w:rsidP="00203483">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Уровень </w:t>
            </w:r>
            <w:r w:rsidRPr="00BD5FBF">
              <w:rPr>
                <w:rFonts w:ascii="Times New Roman" w:eastAsia="Calibri" w:hAnsi="Times New Roman" w:cs="Times New Roman"/>
                <w:sz w:val="24"/>
                <w:szCs w:val="24"/>
                <w:lang w:val="en-US"/>
              </w:rPr>
              <w:t>A</w:t>
            </w:r>
            <w:r w:rsidRPr="00BD5FBF">
              <w:rPr>
                <w:rFonts w:ascii="Times New Roman" w:eastAsia="Calibri" w:hAnsi="Times New Roman" w:cs="Times New Roman"/>
                <w:sz w:val="24"/>
                <w:szCs w:val="24"/>
              </w:rPr>
              <w:t>С</w:t>
            </w:r>
            <w:r w:rsidRPr="00BD5FBF">
              <w:rPr>
                <w:rFonts w:ascii="Times New Roman" w:eastAsia="Calibri" w:hAnsi="Times New Roman" w:cs="Times New Roman"/>
                <w:sz w:val="24"/>
                <w:szCs w:val="24"/>
                <w:lang w:val="en-US"/>
              </w:rPr>
              <w:t>T</w:t>
            </w:r>
            <w:r w:rsidRPr="00BD5FBF">
              <w:rPr>
                <w:rFonts w:ascii="Times New Roman" w:eastAsia="Calibri" w:hAnsi="Times New Roman" w:cs="Times New Roman"/>
                <w:sz w:val="24"/>
                <w:szCs w:val="24"/>
              </w:rPr>
              <w:t xml:space="preserve"> </w:t>
            </w:r>
          </w:p>
          <w:p w14:paraId="2D92BE9A" w14:textId="2DDB92B8" w:rsidR="00077CBC" w:rsidRPr="00BD5FBF" w:rsidRDefault="002C49EC" w:rsidP="00203483">
            <w:pPr>
              <w:ind w:right="-107"/>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w:t>
            </w:r>
            <w:r w:rsidR="00E73A30" w:rsidRPr="00BD5FBF">
              <w:rPr>
                <w:rFonts w:ascii="Times New Roman" w:eastAsia="Calibri" w:hAnsi="Times New Roman" w:cs="Times New Roman"/>
                <w:sz w:val="24"/>
                <w:szCs w:val="24"/>
              </w:rPr>
              <w:t xml:space="preserve">среднее </w:t>
            </w:r>
            <w:proofErr w:type="spellStart"/>
            <w:r w:rsidR="00E73A30" w:rsidRPr="00BD5FBF">
              <w:rPr>
                <w:rFonts w:ascii="Times New Roman" w:eastAsia="Calibri" w:hAnsi="Times New Roman" w:cs="Times New Roman"/>
                <w:sz w:val="24"/>
                <w:szCs w:val="24"/>
              </w:rPr>
              <w:t>значе</w:t>
            </w:r>
            <w:proofErr w:type="spellEnd"/>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ние±стандарт</w:t>
            </w:r>
            <w:proofErr w:type="spellEnd"/>
            <w:r w:rsidR="00203483" w:rsidRPr="00BD5FBF">
              <w:rPr>
                <w:rFonts w:ascii="Times New Roman" w:eastAsia="Calibri" w:hAnsi="Times New Roman" w:cs="Times New Roman"/>
                <w:sz w:val="24"/>
                <w:szCs w:val="24"/>
              </w:rPr>
              <w:t xml:space="preserve"> </w:t>
            </w:r>
            <w:proofErr w:type="spellStart"/>
            <w:r w:rsidR="00E73A30" w:rsidRPr="00BD5FBF">
              <w:rPr>
                <w:rFonts w:ascii="Times New Roman" w:eastAsia="Calibri" w:hAnsi="Times New Roman" w:cs="Times New Roman"/>
                <w:sz w:val="24"/>
                <w:szCs w:val="24"/>
              </w:rPr>
              <w:t>ное</w:t>
            </w:r>
            <w:proofErr w:type="spellEnd"/>
            <w:r w:rsidR="00E73A30" w:rsidRPr="00BD5FBF">
              <w:rPr>
                <w:rFonts w:ascii="Times New Roman" w:eastAsia="Calibri" w:hAnsi="Times New Roman" w:cs="Times New Roman"/>
                <w:sz w:val="24"/>
                <w:szCs w:val="24"/>
              </w:rPr>
              <w:t xml:space="preserve"> отклонение</w:t>
            </w:r>
            <w:r w:rsidRPr="00BD5FBF">
              <w:rPr>
                <w:rFonts w:ascii="Times New Roman" w:eastAsia="Calibri" w:hAnsi="Times New Roman" w:cs="Times New Roman"/>
                <w:sz w:val="24"/>
                <w:szCs w:val="24"/>
              </w:rPr>
              <w:t>)</w:t>
            </w:r>
          </w:p>
        </w:tc>
        <w:tc>
          <w:tcPr>
            <w:tcW w:w="1179" w:type="dxa"/>
            <w:vAlign w:val="center"/>
          </w:tcPr>
          <w:p w14:paraId="4020DCA4"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49,5±41,3</w:t>
            </w:r>
          </w:p>
        </w:tc>
        <w:tc>
          <w:tcPr>
            <w:tcW w:w="1119" w:type="dxa"/>
            <w:vAlign w:val="center"/>
          </w:tcPr>
          <w:p w14:paraId="0F511CD7"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29,4±17,7</w:t>
            </w:r>
          </w:p>
        </w:tc>
        <w:tc>
          <w:tcPr>
            <w:tcW w:w="1119" w:type="dxa"/>
            <w:vAlign w:val="center"/>
          </w:tcPr>
          <w:p w14:paraId="0AB28895"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43,4±31,0</w:t>
            </w:r>
          </w:p>
        </w:tc>
        <w:tc>
          <w:tcPr>
            <w:tcW w:w="1119" w:type="dxa"/>
            <w:vAlign w:val="center"/>
          </w:tcPr>
          <w:p w14:paraId="20060328"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46,6±30,1</w:t>
            </w:r>
          </w:p>
        </w:tc>
        <w:tc>
          <w:tcPr>
            <w:tcW w:w="1119" w:type="dxa"/>
            <w:vAlign w:val="center"/>
          </w:tcPr>
          <w:p w14:paraId="30873C42"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54,3±44,6</w:t>
            </w:r>
          </w:p>
        </w:tc>
        <w:tc>
          <w:tcPr>
            <w:tcW w:w="1119" w:type="dxa"/>
            <w:vAlign w:val="center"/>
          </w:tcPr>
          <w:p w14:paraId="6F8FBFE6" w14:textId="77777777" w:rsidR="00077CBC" w:rsidRPr="00BD5FBF" w:rsidRDefault="00077CBC" w:rsidP="00203483">
            <w:pPr>
              <w:ind w:left="-81" w:right="-104"/>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71,5±57,0</w:t>
            </w:r>
          </w:p>
        </w:tc>
        <w:tc>
          <w:tcPr>
            <w:tcW w:w="1004" w:type="dxa"/>
            <w:vAlign w:val="center"/>
          </w:tcPr>
          <w:p w14:paraId="78C1C673" w14:textId="77777777" w:rsidR="00077CBC" w:rsidRPr="00BD5FBF" w:rsidRDefault="00077CBC" w:rsidP="00203483">
            <w:pPr>
              <w:jc w:val="center"/>
              <w:rPr>
                <w:rFonts w:ascii="Times New Roman" w:eastAsia="Calibri" w:hAnsi="Times New Roman" w:cs="Times New Roman"/>
                <w:sz w:val="24"/>
                <w:szCs w:val="24"/>
              </w:rPr>
            </w:pPr>
            <w:r w:rsidRPr="00BD5FBF">
              <w:rPr>
                <w:rFonts w:ascii="Times New Roman" w:eastAsia="Calibri" w:hAnsi="Times New Roman" w:cs="Times New Roman"/>
                <w:sz w:val="24"/>
                <w:szCs w:val="24"/>
                <w:lang w:val="en-US"/>
              </w:rPr>
              <w:t>0.000</w:t>
            </w:r>
            <w:r w:rsidRPr="00BD5FBF">
              <w:rPr>
                <w:rFonts w:ascii="Times New Roman" w:eastAsia="Calibri" w:hAnsi="Times New Roman" w:cs="Times New Roman"/>
                <w:sz w:val="24"/>
                <w:szCs w:val="24"/>
              </w:rPr>
              <w:t>*</w:t>
            </w:r>
          </w:p>
        </w:tc>
      </w:tr>
      <w:tr w:rsidR="00911371" w:rsidRPr="00BD5FBF" w14:paraId="0B91B979" w14:textId="77777777" w:rsidTr="00203483">
        <w:trPr>
          <w:jc w:val="center"/>
        </w:trPr>
        <w:tc>
          <w:tcPr>
            <w:tcW w:w="1838" w:type="dxa"/>
          </w:tcPr>
          <w:p w14:paraId="08BE70E7" w14:textId="5B9859AF" w:rsidR="00077CBC" w:rsidRPr="00BD5FBF" w:rsidRDefault="00CA1A5B" w:rsidP="00203483">
            <w:pP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 xml:space="preserve">Синдром </w:t>
            </w:r>
            <w:proofErr w:type="spellStart"/>
            <w:r w:rsidRPr="00BD5FBF">
              <w:rPr>
                <w:rFonts w:ascii="Times New Roman" w:eastAsia="Calibri" w:hAnsi="Times New Roman" w:cs="Times New Roman"/>
                <w:sz w:val="24"/>
                <w:szCs w:val="24"/>
              </w:rPr>
              <w:t>пато</w:t>
            </w:r>
            <w:proofErr w:type="spellEnd"/>
            <w:r w:rsidR="00203483" w:rsidRPr="00BD5FBF">
              <w:rPr>
                <w:rFonts w:ascii="Times New Roman" w:eastAsia="Calibri" w:hAnsi="Times New Roman" w:cs="Times New Roman"/>
                <w:sz w:val="24"/>
                <w:szCs w:val="24"/>
              </w:rPr>
              <w:t xml:space="preserve"> </w:t>
            </w:r>
            <w:r w:rsidRPr="00BD5FBF">
              <w:rPr>
                <w:rFonts w:ascii="Times New Roman" w:eastAsia="Calibri" w:hAnsi="Times New Roman" w:cs="Times New Roman"/>
                <w:sz w:val="24"/>
                <w:szCs w:val="24"/>
              </w:rPr>
              <w:t>логической усталости</w:t>
            </w:r>
          </w:p>
          <w:p w14:paraId="08DE61FA" w14:textId="7EB57B4B" w:rsidR="00077CBC" w:rsidRPr="00BD5FBF" w:rsidRDefault="00077CBC" w:rsidP="00203483">
            <w:pPr>
              <w:rPr>
                <w:rFonts w:ascii="Times New Roman" w:eastAsia="Calibri" w:hAnsi="Times New Roman" w:cs="Times New Roman"/>
                <w:b/>
                <w:bCs/>
                <w:sz w:val="24"/>
                <w:szCs w:val="24"/>
              </w:rPr>
            </w:pPr>
            <w:r w:rsidRPr="00BD5FBF">
              <w:rPr>
                <w:rFonts w:ascii="Times New Roman" w:eastAsia="Calibri" w:hAnsi="Times New Roman" w:cs="Times New Roman"/>
                <w:sz w:val="24"/>
                <w:szCs w:val="24"/>
                <w:lang w:val="en-US"/>
              </w:rPr>
              <w:t>FSS</w:t>
            </w:r>
            <w:r w:rsidRPr="00BD5FBF">
              <w:rPr>
                <w:rFonts w:ascii="Times New Roman" w:eastAsia="Calibri" w:hAnsi="Times New Roman" w:cs="Times New Roman"/>
                <w:sz w:val="24"/>
                <w:szCs w:val="24"/>
              </w:rPr>
              <w:t xml:space="preserve"> (</w:t>
            </w:r>
            <w:r w:rsidR="00CA1A5B" w:rsidRPr="00BD5FBF">
              <w:rPr>
                <w:rFonts w:ascii="Times New Roman" w:eastAsia="Calibri" w:hAnsi="Times New Roman" w:cs="Times New Roman"/>
                <w:sz w:val="24"/>
                <w:szCs w:val="24"/>
              </w:rPr>
              <w:t>среднее значение ± стандартное отклонение</w:t>
            </w:r>
            <w:r w:rsidRPr="00BD5FBF">
              <w:rPr>
                <w:rFonts w:ascii="Times New Roman" w:eastAsia="Calibri" w:hAnsi="Times New Roman" w:cs="Times New Roman"/>
                <w:sz w:val="24"/>
                <w:szCs w:val="24"/>
              </w:rPr>
              <w:t>)</w:t>
            </w:r>
          </w:p>
        </w:tc>
        <w:tc>
          <w:tcPr>
            <w:tcW w:w="1179" w:type="dxa"/>
            <w:vAlign w:val="center"/>
          </w:tcPr>
          <w:p w14:paraId="56616F2A" w14:textId="77777777" w:rsidR="00077CBC" w:rsidRPr="00BD5FBF" w:rsidRDefault="00077CBC" w:rsidP="00203483">
            <w:pPr>
              <w:jc w:val="center"/>
              <w:rPr>
                <w:rFonts w:ascii="Times New Roman" w:eastAsia="Calibri" w:hAnsi="Times New Roman" w:cs="Times New Roman"/>
                <w:sz w:val="24"/>
                <w:szCs w:val="24"/>
              </w:rPr>
            </w:pPr>
          </w:p>
          <w:p w14:paraId="360A3709" w14:textId="77777777" w:rsidR="00CA1A5B" w:rsidRPr="00BD5FBF" w:rsidRDefault="00CA1A5B" w:rsidP="00203483">
            <w:pPr>
              <w:jc w:val="center"/>
              <w:rPr>
                <w:rFonts w:ascii="Times New Roman" w:eastAsia="Calibri" w:hAnsi="Times New Roman" w:cs="Times New Roman"/>
                <w:sz w:val="24"/>
                <w:szCs w:val="24"/>
              </w:rPr>
            </w:pPr>
          </w:p>
          <w:p w14:paraId="72F272B3" w14:textId="67E7789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18-75</w:t>
            </w:r>
          </w:p>
          <w:p w14:paraId="3FF6E376" w14:textId="77777777" w:rsidR="00CA1A5B" w:rsidRPr="00BD5FBF" w:rsidRDefault="00CA1A5B" w:rsidP="00203483">
            <w:pPr>
              <w:jc w:val="center"/>
              <w:rPr>
                <w:rFonts w:ascii="Times New Roman" w:eastAsia="Calibri" w:hAnsi="Times New Roman" w:cs="Times New Roman"/>
                <w:sz w:val="24"/>
                <w:szCs w:val="24"/>
                <w:lang w:val="en-US"/>
              </w:rPr>
            </w:pPr>
          </w:p>
          <w:p w14:paraId="5A273210" w14:textId="33041DC5" w:rsidR="00077CBC" w:rsidRPr="00BD5FBF" w:rsidRDefault="00077CBC" w:rsidP="00203483">
            <w:pPr>
              <w:ind w:left="-25"/>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3</w:t>
            </w:r>
            <w:r w:rsidRPr="00BD5FBF">
              <w:rPr>
                <w:rFonts w:ascii="Times New Roman" w:eastAsia="Calibri" w:hAnsi="Times New Roman" w:cs="Times New Roman"/>
                <w:sz w:val="24"/>
                <w:szCs w:val="24"/>
              </w:rPr>
              <w:t>,23</w:t>
            </w:r>
            <w:r w:rsidRPr="00BD5FBF">
              <w:rPr>
                <w:rFonts w:ascii="Times New Roman" w:eastAsia="Calibri" w:hAnsi="Times New Roman" w:cs="Times New Roman"/>
                <w:sz w:val="24"/>
                <w:szCs w:val="24"/>
                <w:lang w:val="en-US"/>
              </w:rPr>
              <w:t>±1</w:t>
            </w:r>
            <w:r w:rsidRPr="00BD5FBF">
              <w:rPr>
                <w:rFonts w:ascii="Times New Roman" w:eastAsia="Calibri" w:hAnsi="Times New Roman" w:cs="Times New Roman"/>
                <w:sz w:val="24"/>
                <w:szCs w:val="24"/>
              </w:rPr>
              <w:t>,25</w:t>
            </w:r>
          </w:p>
        </w:tc>
        <w:tc>
          <w:tcPr>
            <w:tcW w:w="1119" w:type="dxa"/>
            <w:vAlign w:val="center"/>
          </w:tcPr>
          <w:p w14:paraId="2CB88587" w14:textId="77777777" w:rsidR="00077CBC" w:rsidRPr="00BD5FBF" w:rsidRDefault="00077CBC" w:rsidP="00203483">
            <w:pPr>
              <w:jc w:val="center"/>
              <w:rPr>
                <w:rFonts w:ascii="Times New Roman" w:eastAsia="Calibri" w:hAnsi="Times New Roman" w:cs="Times New Roman"/>
                <w:sz w:val="24"/>
                <w:szCs w:val="24"/>
                <w:lang w:val="en-US"/>
              </w:rPr>
            </w:pPr>
          </w:p>
          <w:p w14:paraId="0BBF419B" w14:textId="77777777" w:rsidR="00CA1A5B" w:rsidRPr="00BD5FBF" w:rsidRDefault="00CA1A5B" w:rsidP="00203483">
            <w:pPr>
              <w:jc w:val="center"/>
              <w:rPr>
                <w:rFonts w:ascii="Times New Roman" w:eastAsia="Calibri" w:hAnsi="Times New Roman" w:cs="Times New Roman"/>
                <w:sz w:val="24"/>
                <w:szCs w:val="24"/>
                <w:lang w:val="en-US"/>
              </w:rPr>
            </w:pPr>
          </w:p>
          <w:p w14:paraId="3DE74D3B" w14:textId="40EE299D"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19-66</w:t>
            </w:r>
          </w:p>
          <w:p w14:paraId="57B681BF" w14:textId="77777777" w:rsidR="00CA1A5B" w:rsidRPr="00BD5FBF" w:rsidRDefault="00CA1A5B" w:rsidP="00203483">
            <w:pPr>
              <w:jc w:val="center"/>
              <w:rPr>
                <w:rFonts w:ascii="Times New Roman" w:eastAsia="Calibri" w:hAnsi="Times New Roman" w:cs="Times New Roman"/>
                <w:sz w:val="24"/>
                <w:szCs w:val="24"/>
              </w:rPr>
            </w:pPr>
          </w:p>
          <w:p w14:paraId="6D8AAB52" w14:textId="7D80F7FC"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rPr>
              <w:t>2,5±1,07</w:t>
            </w:r>
          </w:p>
        </w:tc>
        <w:tc>
          <w:tcPr>
            <w:tcW w:w="1119" w:type="dxa"/>
            <w:vAlign w:val="center"/>
          </w:tcPr>
          <w:p w14:paraId="7BDB4F4A" w14:textId="77777777" w:rsidR="00077CBC" w:rsidRPr="00BD5FBF" w:rsidRDefault="00077CBC" w:rsidP="00203483">
            <w:pPr>
              <w:jc w:val="center"/>
              <w:rPr>
                <w:rFonts w:ascii="Times New Roman" w:eastAsia="Calibri" w:hAnsi="Times New Roman" w:cs="Times New Roman"/>
                <w:sz w:val="24"/>
                <w:szCs w:val="24"/>
                <w:lang w:val="en-US"/>
              </w:rPr>
            </w:pPr>
          </w:p>
          <w:p w14:paraId="3A0B35FB" w14:textId="77777777" w:rsidR="00CA1A5B" w:rsidRPr="00BD5FBF" w:rsidRDefault="00CA1A5B" w:rsidP="00203483">
            <w:pPr>
              <w:jc w:val="center"/>
              <w:rPr>
                <w:rFonts w:ascii="Times New Roman" w:eastAsia="Calibri" w:hAnsi="Times New Roman" w:cs="Times New Roman"/>
                <w:sz w:val="24"/>
                <w:szCs w:val="24"/>
                <w:lang w:val="en-US"/>
              </w:rPr>
            </w:pPr>
          </w:p>
          <w:p w14:paraId="277DB64E" w14:textId="43449B6B"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7BF53D1E" w14:textId="77777777" w:rsidR="00CA1A5B" w:rsidRPr="00BD5FBF" w:rsidRDefault="00CA1A5B" w:rsidP="00203483">
            <w:pPr>
              <w:jc w:val="center"/>
              <w:rPr>
                <w:rFonts w:ascii="Times New Roman" w:eastAsia="Calibri" w:hAnsi="Times New Roman" w:cs="Times New Roman"/>
                <w:sz w:val="24"/>
                <w:szCs w:val="24"/>
              </w:rPr>
            </w:pPr>
          </w:p>
          <w:p w14:paraId="1CC7A1E2" w14:textId="0F9C5854"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rPr>
              <w:t>3,2±1,29</w:t>
            </w:r>
          </w:p>
        </w:tc>
        <w:tc>
          <w:tcPr>
            <w:tcW w:w="1119" w:type="dxa"/>
            <w:vAlign w:val="center"/>
          </w:tcPr>
          <w:p w14:paraId="319A22E2" w14:textId="77777777" w:rsidR="00077CBC" w:rsidRPr="00BD5FBF" w:rsidRDefault="00077CBC" w:rsidP="00203483">
            <w:pPr>
              <w:jc w:val="center"/>
              <w:rPr>
                <w:rFonts w:ascii="Times New Roman" w:eastAsia="Calibri" w:hAnsi="Times New Roman" w:cs="Times New Roman"/>
                <w:sz w:val="24"/>
                <w:szCs w:val="24"/>
                <w:lang w:val="en-US"/>
              </w:rPr>
            </w:pPr>
          </w:p>
          <w:p w14:paraId="5EC9868A" w14:textId="77777777" w:rsidR="00CA1A5B" w:rsidRPr="00BD5FBF" w:rsidRDefault="00CA1A5B" w:rsidP="00203483">
            <w:pPr>
              <w:jc w:val="center"/>
              <w:rPr>
                <w:rFonts w:ascii="Times New Roman" w:eastAsia="Calibri" w:hAnsi="Times New Roman" w:cs="Times New Roman"/>
                <w:sz w:val="24"/>
                <w:szCs w:val="24"/>
                <w:lang w:val="en-US"/>
              </w:rPr>
            </w:pPr>
          </w:p>
          <w:p w14:paraId="01391265" w14:textId="5B22BD6B"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25-72</w:t>
            </w:r>
          </w:p>
          <w:p w14:paraId="6DBF007C" w14:textId="77777777" w:rsidR="00CA1A5B" w:rsidRPr="00BD5FBF" w:rsidRDefault="00CA1A5B" w:rsidP="00203483">
            <w:pPr>
              <w:jc w:val="center"/>
              <w:rPr>
                <w:rFonts w:ascii="Times New Roman" w:eastAsia="Calibri" w:hAnsi="Times New Roman" w:cs="Times New Roman"/>
                <w:sz w:val="24"/>
                <w:szCs w:val="24"/>
              </w:rPr>
            </w:pPr>
          </w:p>
          <w:p w14:paraId="05835B73" w14:textId="0A36A75B" w:rsidR="00077CBC" w:rsidRPr="00BD5FBF" w:rsidRDefault="00077CBC" w:rsidP="00203483">
            <w:pPr>
              <w:ind w:right="-78"/>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rPr>
              <w:t>3,46</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1</w:t>
            </w:r>
            <w:r w:rsidRPr="00BD5FBF">
              <w:rPr>
                <w:rFonts w:ascii="Times New Roman" w:eastAsia="Calibri" w:hAnsi="Times New Roman" w:cs="Times New Roman"/>
                <w:sz w:val="24"/>
                <w:szCs w:val="24"/>
                <w:lang w:val="en-US"/>
              </w:rPr>
              <w:t>,</w:t>
            </w:r>
            <w:r w:rsidRPr="00BD5FBF">
              <w:rPr>
                <w:rFonts w:ascii="Times New Roman" w:eastAsia="Calibri" w:hAnsi="Times New Roman" w:cs="Times New Roman"/>
                <w:sz w:val="24"/>
                <w:szCs w:val="24"/>
              </w:rPr>
              <w:t>31</w:t>
            </w:r>
          </w:p>
        </w:tc>
        <w:tc>
          <w:tcPr>
            <w:tcW w:w="1119" w:type="dxa"/>
            <w:vAlign w:val="center"/>
          </w:tcPr>
          <w:p w14:paraId="1B580B72" w14:textId="77777777" w:rsidR="00077CBC" w:rsidRPr="00BD5FBF" w:rsidRDefault="00077CBC" w:rsidP="00203483">
            <w:pPr>
              <w:jc w:val="center"/>
              <w:rPr>
                <w:rFonts w:ascii="Times New Roman" w:eastAsia="Calibri" w:hAnsi="Times New Roman" w:cs="Times New Roman"/>
                <w:sz w:val="24"/>
                <w:szCs w:val="24"/>
                <w:lang w:val="en-US"/>
              </w:rPr>
            </w:pPr>
          </w:p>
          <w:p w14:paraId="20081252" w14:textId="77777777" w:rsidR="00CA1A5B" w:rsidRPr="00BD5FBF" w:rsidRDefault="00CA1A5B" w:rsidP="00203483">
            <w:pPr>
              <w:jc w:val="center"/>
              <w:rPr>
                <w:rFonts w:ascii="Times New Roman" w:eastAsia="Calibri" w:hAnsi="Times New Roman" w:cs="Times New Roman"/>
                <w:sz w:val="24"/>
                <w:szCs w:val="24"/>
                <w:lang w:val="en-US"/>
              </w:rPr>
            </w:pPr>
          </w:p>
          <w:p w14:paraId="1BBBCA06" w14:textId="743B3FB6"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26-70</w:t>
            </w:r>
          </w:p>
          <w:p w14:paraId="4F4C1BF8" w14:textId="77777777" w:rsidR="00CA1A5B" w:rsidRPr="00BD5FBF" w:rsidRDefault="00CA1A5B" w:rsidP="00203483">
            <w:pPr>
              <w:jc w:val="center"/>
              <w:rPr>
                <w:rFonts w:ascii="Times New Roman" w:eastAsia="Calibri" w:hAnsi="Times New Roman" w:cs="Times New Roman"/>
                <w:sz w:val="24"/>
                <w:szCs w:val="24"/>
              </w:rPr>
            </w:pPr>
          </w:p>
          <w:p w14:paraId="0E4205D0" w14:textId="53827840"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rPr>
              <w:t>4,2</w:t>
            </w:r>
            <w:r w:rsidRPr="00BD5FBF">
              <w:rPr>
                <w:rFonts w:ascii="Times New Roman" w:eastAsia="Calibri" w:hAnsi="Times New Roman" w:cs="Times New Roman"/>
                <w:sz w:val="24"/>
                <w:szCs w:val="24"/>
                <w:lang w:val="en-US"/>
              </w:rPr>
              <w:t>±1</w:t>
            </w:r>
            <w:r w:rsidRPr="00BD5FBF">
              <w:rPr>
                <w:rFonts w:ascii="Times New Roman" w:eastAsia="Calibri" w:hAnsi="Times New Roman" w:cs="Times New Roman"/>
                <w:sz w:val="24"/>
                <w:szCs w:val="24"/>
              </w:rPr>
              <w:t>,41</w:t>
            </w:r>
          </w:p>
        </w:tc>
        <w:tc>
          <w:tcPr>
            <w:tcW w:w="1119" w:type="dxa"/>
            <w:vAlign w:val="center"/>
          </w:tcPr>
          <w:p w14:paraId="15E5AC2F" w14:textId="77777777" w:rsidR="00077CBC" w:rsidRPr="00BD5FBF" w:rsidRDefault="00077CBC" w:rsidP="00203483">
            <w:pPr>
              <w:jc w:val="center"/>
              <w:rPr>
                <w:rFonts w:ascii="Times New Roman" w:eastAsia="Calibri" w:hAnsi="Times New Roman" w:cs="Times New Roman"/>
                <w:sz w:val="24"/>
                <w:szCs w:val="24"/>
                <w:lang w:val="en-US"/>
              </w:rPr>
            </w:pPr>
          </w:p>
          <w:p w14:paraId="327B8BD3" w14:textId="77777777" w:rsidR="00CA1A5B" w:rsidRPr="00BD5FBF" w:rsidRDefault="00CA1A5B" w:rsidP="00203483">
            <w:pPr>
              <w:jc w:val="center"/>
              <w:rPr>
                <w:rFonts w:ascii="Times New Roman" w:eastAsia="Calibri" w:hAnsi="Times New Roman" w:cs="Times New Roman"/>
                <w:sz w:val="24"/>
                <w:szCs w:val="24"/>
                <w:lang w:val="en-US"/>
              </w:rPr>
            </w:pPr>
          </w:p>
          <w:p w14:paraId="270B37F7" w14:textId="70B38829"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en-US"/>
              </w:rPr>
              <w:t>20-75</w:t>
            </w:r>
          </w:p>
          <w:p w14:paraId="03B6E762" w14:textId="77777777" w:rsidR="00CA1A5B" w:rsidRPr="00BD5FBF" w:rsidRDefault="00CA1A5B" w:rsidP="00203483">
            <w:pPr>
              <w:jc w:val="center"/>
              <w:rPr>
                <w:rFonts w:ascii="Times New Roman" w:eastAsia="Calibri" w:hAnsi="Times New Roman" w:cs="Times New Roman"/>
                <w:sz w:val="24"/>
                <w:szCs w:val="24"/>
              </w:rPr>
            </w:pPr>
          </w:p>
          <w:p w14:paraId="746ED95A" w14:textId="35D9E870"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rPr>
              <w:t>4,8</w:t>
            </w:r>
            <w:r w:rsidRPr="00BD5FBF">
              <w:rPr>
                <w:rFonts w:ascii="Times New Roman" w:eastAsia="Calibri" w:hAnsi="Times New Roman" w:cs="Times New Roman"/>
                <w:sz w:val="24"/>
                <w:szCs w:val="24"/>
                <w:lang w:val="en-US"/>
              </w:rPr>
              <w:t>±1</w:t>
            </w:r>
            <w:r w:rsidRPr="00BD5FBF">
              <w:rPr>
                <w:rFonts w:ascii="Times New Roman" w:eastAsia="Calibri" w:hAnsi="Times New Roman" w:cs="Times New Roman"/>
                <w:sz w:val="24"/>
                <w:szCs w:val="24"/>
              </w:rPr>
              <w:t>,21</w:t>
            </w:r>
          </w:p>
        </w:tc>
        <w:tc>
          <w:tcPr>
            <w:tcW w:w="1004" w:type="dxa"/>
            <w:vAlign w:val="center"/>
          </w:tcPr>
          <w:p w14:paraId="5B95595A" w14:textId="77777777" w:rsidR="00077CBC" w:rsidRPr="00BD5FBF" w:rsidRDefault="00077CBC" w:rsidP="00203483">
            <w:pPr>
              <w:jc w:val="center"/>
              <w:rPr>
                <w:rFonts w:ascii="Times New Roman" w:eastAsia="Calibri" w:hAnsi="Times New Roman" w:cs="Times New Roman"/>
                <w:sz w:val="24"/>
                <w:szCs w:val="24"/>
                <w:lang w:val="en-US"/>
              </w:rPr>
            </w:pPr>
            <w:r w:rsidRPr="00BD5FBF">
              <w:rPr>
                <w:rFonts w:ascii="Times New Roman" w:eastAsia="Calibri" w:hAnsi="Times New Roman" w:cs="Times New Roman"/>
                <w:sz w:val="24"/>
                <w:szCs w:val="24"/>
                <w:lang w:val="kk-KZ"/>
              </w:rPr>
              <w:t>0,000</w:t>
            </w:r>
            <w:r w:rsidRPr="00BD5FBF">
              <w:rPr>
                <w:rFonts w:ascii="Times New Roman" w:eastAsia="Calibri" w:hAnsi="Times New Roman" w:cs="Times New Roman"/>
                <w:sz w:val="24"/>
                <w:szCs w:val="24"/>
                <w:lang w:val="en-US"/>
              </w:rPr>
              <w:t>*</w:t>
            </w:r>
          </w:p>
        </w:tc>
      </w:tr>
      <w:tr w:rsidR="00203483" w:rsidRPr="00BD5FBF" w14:paraId="58FDBDE3" w14:textId="77777777" w:rsidTr="007E77C9">
        <w:trPr>
          <w:jc w:val="center"/>
        </w:trPr>
        <w:tc>
          <w:tcPr>
            <w:tcW w:w="9616" w:type="dxa"/>
            <w:gridSpan w:val="8"/>
          </w:tcPr>
          <w:p w14:paraId="2DC3AF88" w14:textId="77777777" w:rsidR="00203483" w:rsidRPr="00BD5FBF" w:rsidRDefault="00203483" w:rsidP="00203483">
            <w:pPr>
              <w:ind w:firstLine="590"/>
              <w:jc w:val="both"/>
              <w:rPr>
                <w:rFonts w:ascii="Times New Roman" w:hAnsi="Times New Roman" w:cs="Times New Roman"/>
                <w:color w:val="000000" w:themeColor="text1"/>
                <w:sz w:val="24"/>
                <w:szCs w:val="24"/>
              </w:rPr>
            </w:pPr>
            <w:r w:rsidRPr="00BD5FBF">
              <w:rPr>
                <w:rFonts w:ascii="Times New Roman" w:hAnsi="Times New Roman" w:cs="Times New Roman"/>
                <w:color w:val="000000" w:themeColor="text1"/>
                <w:sz w:val="24"/>
                <w:szCs w:val="24"/>
              </w:rPr>
              <w:t>* – Однофакторный дисперсионный анализ (ANOVA);</w:t>
            </w:r>
          </w:p>
          <w:p w14:paraId="73ECA834" w14:textId="5D1294F0" w:rsidR="00203483" w:rsidRPr="00BD5FBF" w:rsidRDefault="00203483" w:rsidP="00203483">
            <w:pPr>
              <w:ind w:firstLine="590"/>
              <w:jc w:val="both"/>
              <w:rPr>
                <w:rFonts w:ascii="Times New Roman" w:eastAsia="Calibri" w:hAnsi="Times New Roman" w:cs="Times New Roman"/>
                <w:sz w:val="24"/>
                <w:szCs w:val="24"/>
                <w:lang w:val="kk-KZ"/>
              </w:rPr>
            </w:pPr>
            <w:r w:rsidRPr="00BD5FBF">
              <w:rPr>
                <w:rFonts w:ascii="Times New Roman" w:hAnsi="Times New Roman" w:cs="Times New Roman"/>
                <w:color w:val="000000" w:themeColor="text1"/>
                <w:sz w:val="24"/>
                <w:szCs w:val="24"/>
              </w:rPr>
              <w:t>** – Тест хи-квадрат</w:t>
            </w:r>
          </w:p>
        </w:tc>
      </w:tr>
    </w:tbl>
    <w:p w14:paraId="30A20BB4" w14:textId="77777777" w:rsidR="00203483" w:rsidRPr="00BD5FBF" w:rsidRDefault="00203483" w:rsidP="00BE0026">
      <w:pPr>
        <w:spacing w:after="0" w:line="240" w:lineRule="auto"/>
        <w:ind w:firstLine="709"/>
        <w:jc w:val="both"/>
        <w:rPr>
          <w:rFonts w:ascii="Times New Roman" w:hAnsi="Times New Roman" w:cs="Times New Roman"/>
          <w:color w:val="000000" w:themeColor="text1"/>
          <w:sz w:val="28"/>
          <w:szCs w:val="28"/>
        </w:rPr>
      </w:pPr>
    </w:p>
    <w:bookmarkEnd w:id="303"/>
    <w:p w14:paraId="1E7CB629" w14:textId="3857D6E5" w:rsidR="00777F07" w:rsidRPr="00BD5FBF" w:rsidRDefault="00777F07"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Клинические параметры, связанные с наличием </w:t>
      </w:r>
      <w:bookmarkStart w:id="305" w:name="_Hlk105273046"/>
      <w:r w:rsidRPr="00BD5FBF">
        <w:rPr>
          <w:rFonts w:ascii="Times New Roman" w:eastAsia="Times New Roman" w:hAnsi="Times New Roman" w:cs="Times New Roman"/>
          <w:color w:val="000000"/>
          <w:sz w:val="28"/>
          <w:szCs w:val="28"/>
          <w:lang w:val="kk-KZ"/>
        </w:rPr>
        <w:t>синдрома патологической усталости</w:t>
      </w:r>
      <w:bookmarkEnd w:id="305"/>
      <w:r w:rsidRPr="00BD5FBF">
        <w:rPr>
          <w:rFonts w:ascii="Times New Roman" w:eastAsia="Times New Roman" w:hAnsi="Times New Roman" w:cs="Times New Roman"/>
          <w:color w:val="000000"/>
          <w:sz w:val="28"/>
          <w:szCs w:val="28"/>
          <w:lang w:val="kk-KZ"/>
        </w:rPr>
        <w:t xml:space="preserve"> у пациентов с хроническим вирусным гепатитом на разных стадиях фиброза (</w:t>
      </w:r>
      <w:r w:rsidR="00AA453C" w:rsidRPr="00BD5FBF">
        <w:rPr>
          <w:rFonts w:ascii="Times New Roman" w:eastAsia="Times New Roman" w:hAnsi="Times New Roman" w:cs="Times New Roman"/>
          <w:color w:val="000000"/>
          <w:sz w:val="28"/>
          <w:szCs w:val="28"/>
          <w:lang w:val="kk-KZ"/>
        </w:rPr>
        <w:t>n</w:t>
      </w:r>
      <w:r w:rsidRPr="00BD5FBF">
        <w:rPr>
          <w:rFonts w:ascii="Times New Roman" w:eastAsia="Times New Roman" w:hAnsi="Times New Roman" w:cs="Times New Roman"/>
          <w:color w:val="000000"/>
          <w:sz w:val="28"/>
          <w:szCs w:val="28"/>
          <w:lang w:val="kk-KZ"/>
        </w:rPr>
        <w:t>=233)</w:t>
      </w:r>
    </w:p>
    <w:p w14:paraId="733A2390" w14:textId="6C9CAE34" w:rsidR="00315621" w:rsidRPr="00BD5FBF" w:rsidRDefault="00777F07" w:rsidP="00BE0026">
      <w:pPr>
        <w:spacing w:after="0" w:line="240" w:lineRule="auto"/>
        <w:ind w:firstLine="709"/>
        <w:jc w:val="both"/>
        <w:rPr>
          <w:rFonts w:ascii="Times New Roman" w:eastAsia="Times New Roman" w:hAnsi="Times New Roman" w:cs="Times New Roman"/>
          <w:color w:val="000000"/>
          <w:sz w:val="28"/>
          <w:szCs w:val="28"/>
          <w:lang w:val="kk-KZ"/>
        </w:rPr>
      </w:pPr>
      <w:bookmarkStart w:id="306" w:name="_Hlk123321539"/>
      <w:r w:rsidRPr="00BD5FBF">
        <w:rPr>
          <w:rFonts w:ascii="Times New Roman" w:eastAsia="Times New Roman" w:hAnsi="Times New Roman" w:cs="Times New Roman"/>
          <w:color w:val="000000"/>
          <w:sz w:val="28"/>
          <w:szCs w:val="28"/>
          <w:lang w:val="kk-KZ"/>
        </w:rPr>
        <w:t xml:space="preserve">В таблице </w:t>
      </w:r>
      <w:r w:rsidR="00D64DF1" w:rsidRPr="00BD5FBF">
        <w:rPr>
          <w:rFonts w:ascii="Times New Roman" w:eastAsia="Times New Roman" w:hAnsi="Times New Roman" w:cs="Times New Roman"/>
          <w:color w:val="000000"/>
          <w:sz w:val="28"/>
          <w:szCs w:val="28"/>
          <w:lang w:val="kk-KZ"/>
        </w:rPr>
        <w:t>15</w:t>
      </w:r>
      <w:r w:rsidRPr="00BD5FBF">
        <w:rPr>
          <w:rFonts w:ascii="Times New Roman" w:eastAsia="Times New Roman" w:hAnsi="Times New Roman" w:cs="Times New Roman"/>
          <w:color w:val="000000"/>
          <w:sz w:val="28"/>
          <w:szCs w:val="28"/>
          <w:lang w:val="kk-KZ"/>
        </w:rPr>
        <w:t xml:space="preserve"> </w:t>
      </w:r>
      <w:r w:rsidR="00AA453C" w:rsidRPr="00BD5FBF">
        <w:rPr>
          <w:rFonts w:ascii="Times New Roman" w:eastAsia="Times New Roman" w:hAnsi="Times New Roman" w:cs="Times New Roman"/>
          <w:color w:val="000000"/>
          <w:sz w:val="28"/>
          <w:szCs w:val="28"/>
          <w:lang w:val="kk-KZ"/>
        </w:rPr>
        <w:t>продемонстрированы</w:t>
      </w:r>
      <w:r w:rsidRPr="00BD5FBF">
        <w:rPr>
          <w:rFonts w:ascii="Times New Roman" w:eastAsia="Times New Roman" w:hAnsi="Times New Roman" w:cs="Times New Roman"/>
          <w:color w:val="000000"/>
          <w:sz w:val="28"/>
          <w:szCs w:val="28"/>
          <w:lang w:val="kk-KZ"/>
        </w:rPr>
        <w:t xml:space="preserve"> </w:t>
      </w:r>
      <w:r w:rsidR="00AA453C" w:rsidRPr="00BD5FBF">
        <w:rPr>
          <w:rFonts w:ascii="Times New Roman" w:eastAsia="Times New Roman" w:hAnsi="Times New Roman" w:cs="Times New Roman"/>
          <w:color w:val="000000"/>
          <w:sz w:val="28"/>
          <w:szCs w:val="28"/>
          <w:lang w:val="kk-KZ"/>
        </w:rPr>
        <w:t>данные</w:t>
      </w:r>
      <w:r w:rsidRPr="00BD5FBF">
        <w:rPr>
          <w:rFonts w:ascii="Times New Roman" w:eastAsia="Times New Roman" w:hAnsi="Times New Roman" w:cs="Times New Roman"/>
          <w:color w:val="000000"/>
          <w:sz w:val="28"/>
          <w:szCs w:val="28"/>
          <w:lang w:val="kk-KZ"/>
        </w:rPr>
        <w:t xml:space="preserve"> анализа, проведенного для оценки факторов, связанных с суммарными баллами (FSS) для </w:t>
      </w:r>
      <w:bookmarkStart w:id="307" w:name="_Hlk105273119"/>
      <w:r w:rsidRPr="00BD5FBF">
        <w:rPr>
          <w:rFonts w:ascii="Times New Roman" w:eastAsia="Times New Roman" w:hAnsi="Times New Roman" w:cs="Times New Roman"/>
          <w:color w:val="000000"/>
          <w:sz w:val="28"/>
          <w:szCs w:val="28"/>
          <w:lang w:val="kk-KZ"/>
        </w:rPr>
        <w:t>синдрома патологической усталости</w:t>
      </w:r>
      <w:bookmarkEnd w:id="307"/>
      <w:r w:rsidRPr="00BD5FBF">
        <w:rPr>
          <w:rFonts w:ascii="Times New Roman" w:eastAsia="Times New Roman" w:hAnsi="Times New Roman" w:cs="Times New Roman"/>
          <w:color w:val="000000"/>
          <w:sz w:val="28"/>
          <w:szCs w:val="28"/>
          <w:lang w:val="kk-KZ"/>
        </w:rPr>
        <w:t xml:space="preserve">, отдельно на разных стадиях фиброза у пациентов с хроническим вирусными гепатитами. Как </w:t>
      </w:r>
      <w:r w:rsidR="001E6D9D" w:rsidRPr="00BD5FBF">
        <w:rPr>
          <w:rFonts w:ascii="Times New Roman" w:eastAsia="Times New Roman" w:hAnsi="Times New Roman" w:cs="Times New Roman"/>
          <w:color w:val="000000"/>
          <w:sz w:val="28"/>
          <w:szCs w:val="28"/>
          <w:lang w:val="kk-KZ"/>
        </w:rPr>
        <w:t>представлено в данной</w:t>
      </w:r>
      <w:r w:rsidRPr="00BD5FBF">
        <w:rPr>
          <w:rFonts w:ascii="Times New Roman" w:eastAsia="Times New Roman" w:hAnsi="Times New Roman" w:cs="Times New Roman"/>
          <w:color w:val="000000"/>
          <w:sz w:val="28"/>
          <w:szCs w:val="28"/>
          <w:lang w:val="kk-KZ"/>
        </w:rPr>
        <w:t xml:space="preserve"> таблице, наличие синдрома патологической усталости было связано с более старшим возрастом (р &lt;0,000) и более высокой стадией фиброза печени (р &lt;0,018).</w:t>
      </w:r>
    </w:p>
    <w:bookmarkEnd w:id="306"/>
    <w:p w14:paraId="082682D0" w14:textId="77777777" w:rsidR="00AC6DC8" w:rsidRPr="00BD5FBF" w:rsidRDefault="00AC6DC8" w:rsidP="00BE0026">
      <w:pPr>
        <w:spacing w:after="0" w:line="240" w:lineRule="auto"/>
        <w:ind w:firstLine="709"/>
        <w:jc w:val="both"/>
        <w:rPr>
          <w:rFonts w:ascii="Times New Roman" w:eastAsia="Times New Roman" w:hAnsi="Times New Roman" w:cs="Times New Roman"/>
          <w:color w:val="000000"/>
          <w:sz w:val="28"/>
          <w:szCs w:val="28"/>
          <w:lang w:val="kk-KZ"/>
        </w:rPr>
      </w:pPr>
    </w:p>
    <w:p w14:paraId="2CE89447" w14:textId="77777777" w:rsidR="00203483" w:rsidRPr="00BD5FBF" w:rsidRDefault="00203483" w:rsidP="00BE0026">
      <w:pPr>
        <w:spacing w:after="0" w:line="240" w:lineRule="auto"/>
        <w:ind w:firstLine="709"/>
        <w:jc w:val="both"/>
        <w:rPr>
          <w:rFonts w:ascii="Times New Roman" w:eastAsia="Times New Roman" w:hAnsi="Times New Roman" w:cs="Times New Roman"/>
          <w:color w:val="000000"/>
          <w:sz w:val="28"/>
          <w:szCs w:val="28"/>
          <w:lang w:val="kk-KZ"/>
        </w:rPr>
      </w:pPr>
    </w:p>
    <w:p w14:paraId="718D4081" w14:textId="77777777" w:rsidR="00203483" w:rsidRPr="00BD5FBF" w:rsidRDefault="00203483" w:rsidP="00BE0026">
      <w:pPr>
        <w:spacing w:after="0" w:line="240" w:lineRule="auto"/>
        <w:ind w:firstLine="709"/>
        <w:jc w:val="both"/>
        <w:rPr>
          <w:rFonts w:ascii="Times New Roman" w:eastAsia="Times New Roman" w:hAnsi="Times New Roman" w:cs="Times New Roman"/>
          <w:color w:val="000000"/>
          <w:sz w:val="28"/>
          <w:szCs w:val="28"/>
          <w:lang w:val="kk-KZ"/>
        </w:rPr>
      </w:pPr>
    </w:p>
    <w:p w14:paraId="52F09776" w14:textId="77777777" w:rsidR="00203483" w:rsidRPr="00BD5FBF" w:rsidRDefault="00203483" w:rsidP="00BE0026">
      <w:pPr>
        <w:spacing w:after="0" w:line="240" w:lineRule="auto"/>
        <w:ind w:firstLine="709"/>
        <w:jc w:val="both"/>
        <w:rPr>
          <w:rFonts w:ascii="Times New Roman" w:eastAsia="Times New Roman" w:hAnsi="Times New Roman" w:cs="Times New Roman"/>
          <w:color w:val="000000"/>
          <w:sz w:val="28"/>
          <w:szCs w:val="28"/>
          <w:lang w:val="kk-KZ"/>
        </w:rPr>
      </w:pPr>
    </w:p>
    <w:p w14:paraId="68464097" w14:textId="77777777" w:rsidR="00203483" w:rsidRDefault="00203483" w:rsidP="00196D1E">
      <w:pPr>
        <w:spacing w:after="0" w:line="240" w:lineRule="auto"/>
        <w:jc w:val="both"/>
        <w:rPr>
          <w:rFonts w:ascii="Times New Roman" w:eastAsia="Times New Roman" w:hAnsi="Times New Roman" w:cs="Times New Roman"/>
          <w:color w:val="000000"/>
          <w:sz w:val="28"/>
          <w:szCs w:val="28"/>
          <w:lang w:val="kk-KZ"/>
        </w:rPr>
      </w:pPr>
    </w:p>
    <w:p w14:paraId="01FE7042" w14:textId="77777777" w:rsidR="00196D1E" w:rsidRPr="00BD5FBF" w:rsidRDefault="00196D1E" w:rsidP="00196D1E">
      <w:pPr>
        <w:spacing w:after="0" w:line="240" w:lineRule="auto"/>
        <w:jc w:val="both"/>
        <w:rPr>
          <w:rFonts w:ascii="Times New Roman" w:eastAsia="Times New Roman" w:hAnsi="Times New Roman" w:cs="Times New Roman"/>
          <w:color w:val="000000"/>
          <w:sz w:val="28"/>
          <w:szCs w:val="28"/>
          <w:lang w:val="kk-KZ"/>
        </w:rPr>
      </w:pPr>
    </w:p>
    <w:p w14:paraId="50FAB309" w14:textId="6742AEC1" w:rsidR="00AC6DC8" w:rsidRPr="00BD5FBF" w:rsidRDefault="009622D2" w:rsidP="008832F7">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lastRenderedPageBreak/>
        <w:t xml:space="preserve">Таблица </w:t>
      </w:r>
      <w:r w:rsidR="00381522"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5</w:t>
      </w:r>
      <w:r w:rsidR="002034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 Переменные, связанные с наличием синдрома патологической усталости у пациентов с хроническим вирусным гепатитом на разных стадиях фиброза</w:t>
      </w:r>
    </w:p>
    <w:p w14:paraId="3CBF1496" w14:textId="77777777" w:rsidR="00203483" w:rsidRPr="00BD5FBF" w:rsidRDefault="00203483" w:rsidP="008832F7">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1639"/>
        <w:gridCol w:w="771"/>
        <w:gridCol w:w="927"/>
        <w:gridCol w:w="788"/>
        <w:gridCol w:w="759"/>
        <w:gridCol w:w="798"/>
        <w:gridCol w:w="771"/>
        <w:gridCol w:w="810"/>
        <w:gridCol w:w="771"/>
        <w:gridCol w:w="809"/>
        <w:gridCol w:w="785"/>
      </w:tblGrid>
      <w:tr w:rsidR="007A7089" w:rsidRPr="00BD5FBF" w14:paraId="444FC34F" w14:textId="77777777" w:rsidTr="00203483">
        <w:trPr>
          <w:jc w:val="center"/>
        </w:trPr>
        <w:tc>
          <w:tcPr>
            <w:tcW w:w="1638" w:type="dxa"/>
            <w:vMerge w:val="restart"/>
            <w:vAlign w:val="center"/>
          </w:tcPr>
          <w:p w14:paraId="31525DEB" w14:textId="66748861"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Параметр</w:t>
            </w:r>
          </w:p>
        </w:tc>
        <w:tc>
          <w:tcPr>
            <w:tcW w:w="1742" w:type="dxa"/>
            <w:gridSpan w:val="2"/>
            <w:vAlign w:val="center"/>
          </w:tcPr>
          <w:p w14:paraId="3FE9BBDD"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0</w:t>
            </w:r>
            <w:r w:rsidRPr="00BD5FBF">
              <w:rPr>
                <w:rFonts w:ascii="Times New Roman" w:hAnsi="Times New Roman" w:cs="Times New Roman"/>
                <w:sz w:val="24"/>
                <w:szCs w:val="24"/>
              </w:rPr>
              <w:t xml:space="preserve"> (N = 47)</w:t>
            </w:r>
          </w:p>
          <w:p w14:paraId="04D8EFAC"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FSS*</w:t>
            </w:r>
          </w:p>
        </w:tc>
        <w:tc>
          <w:tcPr>
            <w:tcW w:w="1556" w:type="dxa"/>
            <w:gridSpan w:val="2"/>
            <w:vAlign w:val="center"/>
          </w:tcPr>
          <w:p w14:paraId="116F398F"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1</w:t>
            </w:r>
            <w:r w:rsidRPr="00BD5FBF">
              <w:rPr>
                <w:rFonts w:ascii="Times New Roman" w:hAnsi="Times New Roman" w:cs="Times New Roman"/>
                <w:sz w:val="24"/>
                <w:szCs w:val="24"/>
              </w:rPr>
              <w:t xml:space="preserve"> (N = </w:t>
            </w:r>
            <w:r w:rsidRPr="00BD5FBF">
              <w:rPr>
                <w:rFonts w:ascii="Times New Roman" w:hAnsi="Times New Roman" w:cs="Times New Roman"/>
                <w:sz w:val="24"/>
                <w:szCs w:val="24"/>
                <w:lang w:val="en-US"/>
              </w:rPr>
              <w:t>53</w:t>
            </w:r>
            <w:r w:rsidRPr="00BD5FBF">
              <w:rPr>
                <w:rFonts w:ascii="Times New Roman" w:hAnsi="Times New Roman" w:cs="Times New Roman"/>
                <w:sz w:val="24"/>
                <w:szCs w:val="24"/>
              </w:rPr>
              <w:t>)</w:t>
            </w:r>
          </w:p>
          <w:p w14:paraId="72FFCC88"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FSS*</w:t>
            </w:r>
          </w:p>
        </w:tc>
        <w:tc>
          <w:tcPr>
            <w:tcW w:w="1583" w:type="dxa"/>
            <w:gridSpan w:val="2"/>
            <w:vAlign w:val="center"/>
          </w:tcPr>
          <w:p w14:paraId="5A567657"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2</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 xml:space="preserve">(N = </w:t>
            </w:r>
            <w:r w:rsidRPr="00BD5FBF">
              <w:rPr>
                <w:rFonts w:ascii="Times New Roman" w:hAnsi="Times New Roman" w:cs="Times New Roman"/>
                <w:sz w:val="24"/>
                <w:szCs w:val="24"/>
                <w:lang w:val="en-US"/>
              </w:rPr>
              <w:t>40</w:t>
            </w:r>
            <w:r w:rsidRPr="00BD5FBF">
              <w:rPr>
                <w:rFonts w:ascii="Times New Roman" w:hAnsi="Times New Roman" w:cs="Times New Roman"/>
                <w:sz w:val="24"/>
                <w:szCs w:val="24"/>
              </w:rPr>
              <w:t>)</w:t>
            </w:r>
          </w:p>
          <w:p w14:paraId="4206C80A"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FSS*</w:t>
            </w:r>
          </w:p>
        </w:tc>
        <w:tc>
          <w:tcPr>
            <w:tcW w:w="1596" w:type="dxa"/>
            <w:gridSpan w:val="2"/>
            <w:vAlign w:val="center"/>
          </w:tcPr>
          <w:p w14:paraId="1934F8B5"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3</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 xml:space="preserve">(N = </w:t>
            </w:r>
            <w:r w:rsidRPr="00BD5FBF">
              <w:rPr>
                <w:rFonts w:ascii="Times New Roman" w:hAnsi="Times New Roman" w:cs="Times New Roman"/>
                <w:sz w:val="24"/>
                <w:szCs w:val="24"/>
                <w:lang w:val="en-US"/>
              </w:rPr>
              <w:t>38</w:t>
            </w:r>
            <w:r w:rsidRPr="00BD5FBF">
              <w:rPr>
                <w:rFonts w:ascii="Times New Roman" w:hAnsi="Times New Roman" w:cs="Times New Roman"/>
                <w:sz w:val="24"/>
                <w:szCs w:val="24"/>
              </w:rPr>
              <w:t>)</w:t>
            </w:r>
          </w:p>
          <w:p w14:paraId="2035FFC3"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FSS*</w:t>
            </w:r>
          </w:p>
        </w:tc>
        <w:tc>
          <w:tcPr>
            <w:tcW w:w="1613" w:type="dxa"/>
            <w:gridSpan w:val="2"/>
            <w:vAlign w:val="center"/>
          </w:tcPr>
          <w:p w14:paraId="52A1A4AB"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4</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 xml:space="preserve">(N = </w:t>
            </w:r>
            <w:r w:rsidRPr="00BD5FBF">
              <w:rPr>
                <w:rFonts w:ascii="Times New Roman" w:hAnsi="Times New Roman" w:cs="Times New Roman"/>
                <w:sz w:val="24"/>
                <w:szCs w:val="24"/>
                <w:lang w:val="en-US"/>
              </w:rPr>
              <w:t>55</w:t>
            </w:r>
            <w:r w:rsidRPr="00BD5FBF">
              <w:rPr>
                <w:rFonts w:ascii="Times New Roman" w:hAnsi="Times New Roman" w:cs="Times New Roman"/>
                <w:sz w:val="24"/>
                <w:szCs w:val="24"/>
              </w:rPr>
              <w:t>)</w:t>
            </w:r>
          </w:p>
          <w:p w14:paraId="1E37233E"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FSS*</w:t>
            </w:r>
          </w:p>
        </w:tc>
      </w:tr>
      <w:tr w:rsidR="007A7089" w:rsidRPr="00BD5FBF" w14:paraId="3A3783B7" w14:textId="77777777" w:rsidTr="00203483">
        <w:trPr>
          <w:jc w:val="center"/>
        </w:trPr>
        <w:tc>
          <w:tcPr>
            <w:tcW w:w="1638" w:type="dxa"/>
            <w:vMerge/>
            <w:vAlign w:val="center"/>
          </w:tcPr>
          <w:p w14:paraId="430499F9" w14:textId="77777777" w:rsidR="007A7089" w:rsidRPr="00BD5FBF" w:rsidRDefault="007A7089" w:rsidP="00203483">
            <w:pPr>
              <w:jc w:val="center"/>
              <w:rPr>
                <w:rFonts w:ascii="Times New Roman" w:hAnsi="Times New Roman" w:cs="Times New Roman"/>
                <w:sz w:val="24"/>
                <w:szCs w:val="24"/>
                <w:lang w:val="en-US"/>
              </w:rPr>
            </w:pPr>
            <w:bookmarkStart w:id="308" w:name="_Hlk94562189"/>
          </w:p>
        </w:tc>
        <w:tc>
          <w:tcPr>
            <w:tcW w:w="774" w:type="dxa"/>
            <w:vAlign w:val="center"/>
          </w:tcPr>
          <w:p w14:paraId="2293AAFE"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r</w:t>
            </w:r>
          </w:p>
        </w:tc>
        <w:tc>
          <w:tcPr>
            <w:tcW w:w="968" w:type="dxa"/>
            <w:vAlign w:val="center"/>
          </w:tcPr>
          <w:p w14:paraId="16139B55"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p-value</w:t>
            </w:r>
          </w:p>
        </w:tc>
        <w:tc>
          <w:tcPr>
            <w:tcW w:w="796" w:type="dxa"/>
            <w:vAlign w:val="center"/>
          </w:tcPr>
          <w:p w14:paraId="093AC32E"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rPr>
              <w:t>r</w:t>
            </w:r>
          </w:p>
        </w:tc>
        <w:tc>
          <w:tcPr>
            <w:tcW w:w="760" w:type="dxa"/>
            <w:vAlign w:val="center"/>
          </w:tcPr>
          <w:p w14:paraId="2E5E7123"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p-value</w:t>
            </w:r>
          </w:p>
        </w:tc>
        <w:tc>
          <w:tcPr>
            <w:tcW w:w="808" w:type="dxa"/>
            <w:vAlign w:val="center"/>
          </w:tcPr>
          <w:p w14:paraId="782712BE"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rPr>
              <w:t>r</w:t>
            </w:r>
          </w:p>
        </w:tc>
        <w:tc>
          <w:tcPr>
            <w:tcW w:w="775" w:type="dxa"/>
            <w:vAlign w:val="center"/>
          </w:tcPr>
          <w:p w14:paraId="0E070AB9"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p-value</w:t>
            </w:r>
          </w:p>
        </w:tc>
        <w:tc>
          <w:tcPr>
            <w:tcW w:w="821" w:type="dxa"/>
            <w:vAlign w:val="center"/>
          </w:tcPr>
          <w:p w14:paraId="3F330CE3"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rPr>
              <w:t>r</w:t>
            </w:r>
          </w:p>
        </w:tc>
        <w:tc>
          <w:tcPr>
            <w:tcW w:w="775" w:type="dxa"/>
            <w:vAlign w:val="center"/>
          </w:tcPr>
          <w:p w14:paraId="2482245A"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p-value</w:t>
            </w:r>
          </w:p>
        </w:tc>
        <w:tc>
          <w:tcPr>
            <w:tcW w:w="821" w:type="dxa"/>
            <w:vAlign w:val="center"/>
          </w:tcPr>
          <w:p w14:paraId="2FB959E7"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rPr>
              <w:t>r</w:t>
            </w:r>
          </w:p>
        </w:tc>
        <w:tc>
          <w:tcPr>
            <w:tcW w:w="792" w:type="dxa"/>
            <w:vAlign w:val="center"/>
          </w:tcPr>
          <w:p w14:paraId="74BAB826"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p-value</w:t>
            </w:r>
          </w:p>
        </w:tc>
      </w:tr>
      <w:bookmarkEnd w:id="308"/>
      <w:tr w:rsidR="007A7089" w:rsidRPr="00BD5FBF" w14:paraId="5C692D4E" w14:textId="77777777" w:rsidTr="00203483">
        <w:trPr>
          <w:jc w:val="center"/>
        </w:trPr>
        <w:tc>
          <w:tcPr>
            <w:tcW w:w="1638" w:type="dxa"/>
          </w:tcPr>
          <w:p w14:paraId="7EC4CB55" w14:textId="4466F027"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Возраст</w:t>
            </w:r>
          </w:p>
        </w:tc>
        <w:tc>
          <w:tcPr>
            <w:tcW w:w="774" w:type="dxa"/>
            <w:vAlign w:val="center"/>
          </w:tcPr>
          <w:p w14:paraId="5EB9837F" w14:textId="77777777" w:rsidR="007A7089" w:rsidRPr="00BD5FBF" w:rsidRDefault="007A7089" w:rsidP="00203483">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0.701</w:t>
            </w:r>
          </w:p>
        </w:tc>
        <w:tc>
          <w:tcPr>
            <w:tcW w:w="968" w:type="dxa"/>
            <w:vAlign w:val="center"/>
          </w:tcPr>
          <w:p w14:paraId="0DF696A7" w14:textId="77777777" w:rsidR="007A7089" w:rsidRPr="00BD5FBF" w:rsidRDefault="007A7089" w:rsidP="00203483">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0.000</w:t>
            </w:r>
          </w:p>
        </w:tc>
        <w:tc>
          <w:tcPr>
            <w:tcW w:w="796" w:type="dxa"/>
            <w:vAlign w:val="center"/>
          </w:tcPr>
          <w:p w14:paraId="47FE2D47"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.532</w:t>
            </w:r>
          </w:p>
        </w:tc>
        <w:tc>
          <w:tcPr>
            <w:tcW w:w="760" w:type="dxa"/>
            <w:vAlign w:val="center"/>
          </w:tcPr>
          <w:p w14:paraId="7D1BE7DD" w14:textId="77777777" w:rsidR="007A7089" w:rsidRPr="00BD5FBF" w:rsidRDefault="007A7089" w:rsidP="00203483">
            <w:pPr>
              <w:jc w:val="center"/>
              <w:rPr>
                <w:rFonts w:ascii="Times New Roman" w:hAnsi="Times New Roman" w:cs="Times New Roman"/>
                <w:sz w:val="24"/>
                <w:szCs w:val="24"/>
                <w:lang w:val="kk-KZ"/>
              </w:rPr>
            </w:pPr>
            <w:r w:rsidRPr="00BD5FBF">
              <w:rPr>
                <w:rFonts w:ascii="Times New Roman" w:hAnsi="Times New Roman" w:cs="Times New Roman"/>
                <w:sz w:val="24"/>
                <w:szCs w:val="24"/>
              </w:rPr>
              <w:t>0.000</w:t>
            </w:r>
          </w:p>
        </w:tc>
        <w:tc>
          <w:tcPr>
            <w:tcW w:w="808" w:type="dxa"/>
            <w:vAlign w:val="center"/>
          </w:tcPr>
          <w:p w14:paraId="329AF8C8"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.738</w:t>
            </w:r>
          </w:p>
        </w:tc>
        <w:tc>
          <w:tcPr>
            <w:tcW w:w="775" w:type="dxa"/>
            <w:vAlign w:val="center"/>
          </w:tcPr>
          <w:p w14:paraId="7E46CEEB"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0.000</w:t>
            </w:r>
          </w:p>
        </w:tc>
        <w:tc>
          <w:tcPr>
            <w:tcW w:w="821" w:type="dxa"/>
            <w:vAlign w:val="center"/>
          </w:tcPr>
          <w:p w14:paraId="7D7D0B66"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0.473</w:t>
            </w:r>
          </w:p>
        </w:tc>
        <w:tc>
          <w:tcPr>
            <w:tcW w:w="775" w:type="dxa"/>
            <w:vAlign w:val="center"/>
          </w:tcPr>
          <w:p w14:paraId="412B35FA"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0.003</w:t>
            </w:r>
          </w:p>
        </w:tc>
        <w:tc>
          <w:tcPr>
            <w:tcW w:w="821" w:type="dxa"/>
            <w:vAlign w:val="center"/>
          </w:tcPr>
          <w:p w14:paraId="31C27D48"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0.684</w:t>
            </w:r>
          </w:p>
        </w:tc>
        <w:tc>
          <w:tcPr>
            <w:tcW w:w="792" w:type="dxa"/>
            <w:vAlign w:val="center"/>
          </w:tcPr>
          <w:p w14:paraId="0D4CF53F"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0.000</w:t>
            </w:r>
          </w:p>
        </w:tc>
      </w:tr>
      <w:tr w:rsidR="007A7089" w:rsidRPr="00BD5FBF" w14:paraId="60494031" w14:textId="77777777" w:rsidTr="00203483">
        <w:trPr>
          <w:jc w:val="center"/>
        </w:trPr>
        <w:tc>
          <w:tcPr>
            <w:tcW w:w="1638" w:type="dxa"/>
          </w:tcPr>
          <w:p w14:paraId="49FBE4C0" w14:textId="3D9558A6"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Пол</w:t>
            </w:r>
          </w:p>
          <w:p w14:paraId="5F83644D" w14:textId="10257F76" w:rsidR="007A7089" w:rsidRPr="00BD5FBF" w:rsidRDefault="007A7089"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lang w:val="en-US"/>
              </w:rPr>
              <w:t>(</w:t>
            </w:r>
            <w:r w:rsidRPr="00BD5FBF">
              <w:rPr>
                <w:rFonts w:ascii="Times New Roman" w:hAnsi="Times New Roman" w:cs="Times New Roman"/>
                <w:sz w:val="24"/>
                <w:szCs w:val="24"/>
              </w:rPr>
              <w:t>Мужчины-</w:t>
            </w:r>
            <w:r w:rsidRPr="00BD5FBF">
              <w:rPr>
                <w:rFonts w:ascii="Times New Roman" w:hAnsi="Times New Roman" w:cs="Times New Roman"/>
                <w:sz w:val="24"/>
                <w:szCs w:val="24"/>
                <w:lang w:val="en-US"/>
              </w:rPr>
              <w:t xml:space="preserve">1, </w:t>
            </w:r>
            <w:r w:rsidRPr="00BD5FBF">
              <w:rPr>
                <w:rFonts w:ascii="Times New Roman" w:hAnsi="Times New Roman" w:cs="Times New Roman"/>
                <w:sz w:val="24"/>
                <w:szCs w:val="24"/>
              </w:rPr>
              <w:t>Женщины</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2)</w:t>
            </w:r>
          </w:p>
        </w:tc>
        <w:tc>
          <w:tcPr>
            <w:tcW w:w="774" w:type="dxa"/>
            <w:vAlign w:val="center"/>
          </w:tcPr>
          <w:p w14:paraId="4EABD3E9"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-0.068</w:t>
            </w:r>
          </w:p>
        </w:tc>
        <w:tc>
          <w:tcPr>
            <w:tcW w:w="968" w:type="dxa"/>
            <w:vAlign w:val="center"/>
          </w:tcPr>
          <w:p w14:paraId="30ED67BD"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.703</w:t>
            </w:r>
          </w:p>
        </w:tc>
        <w:tc>
          <w:tcPr>
            <w:tcW w:w="796" w:type="dxa"/>
            <w:vAlign w:val="center"/>
          </w:tcPr>
          <w:p w14:paraId="1EB18C30"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.073</w:t>
            </w:r>
          </w:p>
        </w:tc>
        <w:tc>
          <w:tcPr>
            <w:tcW w:w="760" w:type="dxa"/>
            <w:vAlign w:val="center"/>
          </w:tcPr>
          <w:p w14:paraId="1C5BCEB4"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.605</w:t>
            </w:r>
          </w:p>
        </w:tc>
        <w:tc>
          <w:tcPr>
            <w:tcW w:w="808" w:type="dxa"/>
            <w:vAlign w:val="center"/>
          </w:tcPr>
          <w:p w14:paraId="09158AE3"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0.300</w:t>
            </w:r>
          </w:p>
        </w:tc>
        <w:tc>
          <w:tcPr>
            <w:tcW w:w="775" w:type="dxa"/>
            <w:vAlign w:val="center"/>
          </w:tcPr>
          <w:p w14:paraId="1A7DE27C"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0.60</w:t>
            </w:r>
          </w:p>
        </w:tc>
        <w:tc>
          <w:tcPr>
            <w:tcW w:w="821" w:type="dxa"/>
            <w:vAlign w:val="center"/>
          </w:tcPr>
          <w:p w14:paraId="6A66757A"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0.0072</w:t>
            </w:r>
          </w:p>
        </w:tc>
        <w:tc>
          <w:tcPr>
            <w:tcW w:w="775" w:type="dxa"/>
            <w:vAlign w:val="center"/>
          </w:tcPr>
          <w:p w14:paraId="77B5BFA1"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0.665</w:t>
            </w:r>
          </w:p>
        </w:tc>
        <w:tc>
          <w:tcPr>
            <w:tcW w:w="821" w:type="dxa"/>
            <w:vAlign w:val="center"/>
          </w:tcPr>
          <w:p w14:paraId="12857C6D"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0.083</w:t>
            </w:r>
          </w:p>
        </w:tc>
        <w:tc>
          <w:tcPr>
            <w:tcW w:w="792" w:type="dxa"/>
            <w:vAlign w:val="center"/>
          </w:tcPr>
          <w:p w14:paraId="26031BAB"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0.546</w:t>
            </w:r>
          </w:p>
        </w:tc>
      </w:tr>
      <w:tr w:rsidR="007A7089" w:rsidRPr="00BD5FBF" w14:paraId="489C1522" w14:textId="77777777" w:rsidTr="00203483">
        <w:trPr>
          <w:jc w:val="center"/>
        </w:trPr>
        <w:tc>
          <w:tcPr>
            <w:tcW w:w="1638" w:type="dxa"/>
          </w:tcPr>
          <w:p w14:paraId="7530862B" w14:textId="7E8CE6F2"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Длительность заболевания</w:t>
            </w:r>
          </w:p>
        </w:tc>
        <w:tc>
          <w:tcPr>
            <w:tcW w:w="774" w:type="dxa"/>
            <w:vAlign w:val="center"/>
          </w:tcPr>
          <w:p w14:paraId="61980ED0"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rPr>
              <w:t>-0.27</w:t>
            </w:r>
          </w:p>
        </w:tc>
        <w:tc>
          <w:tcPr>
            <w:tcW w:w="968" w:type="dxa"/>
            <w:vAlign w:val="center"/>
          </w:tcPr>
          <w:p w14:paraId="217D30AF"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.8</w:t>
            </w:r>
            <w:r w:rsidRPr="00BD5FBF">
              <w:rPr>
                <w:rFonts w:ascii="Times New Roman" w:hAnsi="Times New Roman" w:cs="Times New Roman"/>
                <w:sz w:val="24"/>
                <w:szCs w:val="24"/>
                <w:lang w:val="kk-KZ"/>
              </w:rPr>
              <w:t>55</w:t>
            </w:r>
          </w:p>
        </w:tc>
        <w:tc>
          <w:tcPr>
            <w:tcW w:w="796" w:type="dxa"/>
            <w:vAlign w:val="center"/>
          </w:tcPr>
          <w:p w14:paraId="5AC16B5C"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-0.199</w:t>
            </w:r>
          </w:p>
        </w:tc>
        <w:tc>
          <w:tcPr>
            <w:tcW w:w="760" w:type="dxa"/>
            <w:vAlign w:val="center"/>
          </w:tcPr>
          <w:p w14:paraId="494094B1"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0.152</w:t>
            </w:r>
          </w:p>
        </w:tc>
        <w:tc>
          <w:tcPr>
            <w:tcW w:w="808" w:type="dxa"/>
            <w:vAlign w:val="center"/>
          </w:tcPr>
          <w:p w14:paraId="4D953632"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0.078</w:t>
            </w:r>
          </w:p>
        </w:tc>
        <w:tc>
          <w:tcPr>
            <w:tcW w:w="775" w:type="dxa"/>
            <w:vAlign w:val="center"/>
          </w:tcPr>
          <w:p w14:paraId="704D0B94"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0.633</w:t>
            </w:r>
          </w:p>
        </w:tc>
        <w:tc>
          <w:tcPr>
            <w:tcW w:w="821" w:type="dxa"/>
            <w:vAlign w:val="center"/>
          </w:tcPr>
          <w:p w14:paraId="56C230CA"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0.020</w:t>
            </w:r>
          </w:p>
        </w:tc>
        <w:tc>
          <w:tcPr>
            <w:tcW w:w="775" w:type="dxa"/>
            <w:vAlign w:val="center"/>
          </w:tcPr>
          <w:p w14:paraId="72D69151"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0.906</w:t>
            </w:r>
          </w:p>
        </w:tc>
        <w:tc>
          <w:tcPr>
            <w:tcW w:w="821" w:type="dxa"/>
            <w:vAlign w:val="center"/>
          </w:tcPr>
          <w:p w14:paraId="2C91CBC2"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0.004</w:t>
            </w:r>
          </w:p>
        </w:tc>
        <w:tc>
          <w:tcPr>
            <w:tcW w:w="792" w:type="dxa"/>
            <w:vAlign w:val="center"/>
          </w:tcPr>
          <w:p w14:paraId="7042AAB7"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0.974</w:t>
            </w:r>
          </w:p>
        </w:tc>
      </w:tr>
      <w:tr w:rsidR="007A7089" w:rsidRPr="00BD5FBF" w14:paraId="6AE06C01" w14:textId="77777777" w:rsidTr="00203483">
        <w:trPr>
          <w:jc w:val="center"/>
        </w:trPr>
        <w:tc>
          <w:tcPr>
            <w:tcW w:w="1638" w:type="dxa"/>
          </w:tcPr>
          <w:p w14:paraId="26E38D7F" w14:textId="6E35334E"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Фиброз</w:t>
            </w:r>
          </w:p>
        </w:tc>
        <w:tc>
          <w:tcPr>
            <w:tcW w:w="774" w:type="dxa"/>
            <w:vAlign w:val="center"/>
          </w:tcPr>
          <w:p w14:paraId="02B81A4E"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-0.342</w:t>
            </w:r>
          </w:p>
        </w:tc>
        <w:tc>
          <w:tcPr>
            <w:tcW w:w="968" w:type="dxa"/>
            <w:vAlign w:val="center"/>
          </w:tcPr>
          <w:p w14:paraId="6BD5DBA7" w14:textId="77777777" w:rsidR="007A7089" w:rsidRPr="00BD5FBF" w:rsidRDefault="007A7089" w:rsidP="00203483">
            <w:pPr>
              <w:ind w:left="-112" w:right="-100"/>
              <w:jc w:val="center"/>
              <w:rPr>
                <w:rFonts w:ascii="Times New Roman" w:hAnsi="Times New Roman" w:cs="Times New Roman"/>
                <w:sz w:val="24"/>
                <w:szCs w:val="24"/>
              </w:rPr>
            </w:pPr>
            <w:bookmarkStart w:id="309" w:name="_Hlk94732273"/>
            <w:r w:rsidRPr="00BD5FBF">
              <w:rPr>
                <w:rFonts w:ascii="Times New Roman" w:hAnsi="Times New Roman" w:cs="Times New Roman"/>
                <w:sz w:val="24"/>
                <w:szCs w:val="24"/>
                <w:lang w:val="kk-KZ"/>
              </w:rPr>
              <w:t>0</w:t>
            </w:r>
            <w:r w:rsidRPr="00BD5FBF">
              <w:rPr>
                <w:rFonts w:ascii="Times New Roman" w:hAnsi="Times New Roman" w:cs="Times New Roman"/>
                <w:sz w:val="24"/>
                <w:szCs w:val="24"/>
              </w:rPr>
              <w:t>.018</w:t>
            </w:r>
            <w:bookmarkEnd w:id="309"/>
          </w:p>
        </w:tc>
        <w:tc>
          <w:tcPr>
            <w:tcW w:w="796" w:type="dxa"/>
            <w:vAlign w:val="center"/>
          </w:tcPr>
          <w:p w14:paraId="06589427"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.030</w:t>
            </w:r>
          </w:p>
        </w:tc>
        <w:tc>
          <w:tcPr>
            <w:tcW w:w="760" w:type="dxa"/>
            <w:vAlign w:val="center"/>
          </w:tcPr>
          <w:p w14:paraId="0F3857BD"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0.831</w:t>
            </w:r>
          </w:p>
        </w:tc>
        <w:tc>
          <w:tcPr>
            <w:tcW w:w="808" w:type="dxa"/>
            <w:vAlign w:val="center"/>
          </w:tcPr>
          <w:p w14:paraId="7F8AB0A4"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0.264</w:t>
            </w:r>
          </w:p>
        </w:tc>
        <w:tc>
          <w:tcPr>
            <w:tcW w:w="775" w:type="dxa"/>
            <w:vAlign w:val="center"/>
          </w:tcPr>
          <w:p w14:paraId="06A7929F"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0.099</w:t>
            </w:r>
          </w:p>
        </w:tc>
        <w:tc>
          <w:tcPr>
            <w:tcW w:w="821" w:type="dxa"/>
            <w:vAlign w:val="center"/>
          </w:tcPr>
          <w:p w14:paraId="65B087CB"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0.033</w:t>
            </w:r>
          </w:p>
        </w:tc>
        <w:tc>
          <w:tcPr>
            <w:tcW w:w="775" w:type="dxa"/>
            <w:vAlign w:val="center"/>
          </w:tcPr>
          <w:p w14:paraId="40567321"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0.842</w:t>
            </w:r>
          </w:p>
        </w:tc>
        <w:tc>
          <w:tcPr>
            <w:tcW w:w="821" w:type="dxa"/>
            <w:vAlign w:val="center"/>
          </w:tcPr>
          <w:p w14:paraId="4F8B808B"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-0.051</w:t>
            </w:r>
          </w:p>
        </w:tc>
        <w:tc>
          <w:tcPr>
            <w:tcW w:w="792" w:type="dxa"/>
            <w:vAlign w:val="center"/>
          </w:tcPr>
          <w:p w14:paraId="35CF403E"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0.710</w:t>
            </w:r>
          </w:p>
        </w:tc>
      </w:tr>
      <w:tr w:rsidR="007A7089" w:rsidRPr="00BD5FBF" w14:paraId="5C4486F2" w14:textId="77777777" w:rsidTr="00203483">
        <w:trPr>
          <w:jc w:val="center"/>
        </w:trPr>
        <w:tc>
          <w:tcPr>
            <w:tcW w:w="1638" w:type="dxa"/>
          </w:tcPr>
          <w:p w14:paraId="3E9C4844" w14:textId="593D18D3"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АЛТ</w:t>
            </w:r>
          </w:p>
        </w:tc>
        <w:tc>
          <w:tcPr>
            <w:tcW w:w="774" w:type="dxa"/>
            <w:vAlign w:val="center"/>
          </w:tcPr>
          <w:p w14:paraId="0C8D33BF"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rPr>
              <w:t>0.175</w:t>
            </w:r>
          </w:p>
        </w:tc>
        <w:tc>
          <w:tcPr>
            <w:tcW w:w="968" w:type="dxa"/>
            <w:vAlign w:val="center"/>
          </w:tcPr>
          <w:p w14:paraId="2006CE1A"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.239</w:t>
            </w:r>
          </w:p>
        </w:tc>
        <w:tc>
          <w:tcPr>
            <w:tcW w:w="796" w:type="dxa"/>
            <w:vAlign w:val="center"/>
          </w:tcPr>
          <w:p w14:paraId="401D7943"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-0.009</w:t>
            </w:r>
          </w:p>
        </w:tc>
        <w:tc>
          <w:tcPr>
            <w:tcW w:w="760" w:type="dxa"/>
            <w:vAlign w:val="center"/>
          </w:tcPr>
          <w:p w14:paraId="45C1D38F"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0.947</w:t>
            </w:r>
          </w:p>
        </w:tc>
        <w:tc>
          <w:tcPr>
            <w:tcW w:w="808" w:type="dxa"/>
            <w:vAlign w:val="center"/>
          </w:tcPr>
          <w:p w14:paraId="37DDF515"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0.140</w:t>
            </w:r>
          </w:p>
        </w:tc>
        <w:tc>
          <w:tcPr>
            <w:tcW w:w="775" w:type="dxa"/>
            <w:vAlign w:val="center"/>
          </w:tcPr>
          <w:p w14:paraId="59100231"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0.389</w:t>
            </w:r>
          </w:p>
        </w:tc>
        <w:tc>
          <w:tcPr>
            <w:tcW w:w="821" w:type="dxa"/>
            <w:vAlign w:val="center"/>
          </w:tcPr>
          <w:p w14:paraId="5630EA4A"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0.005</w:t>
            </w:r>
          </w:p>
        </w:tc>
        <w:tc>
          <w:tcPr>
            <w:tcW w:w="775" w:type="dxa"/>
            <w:vAlign w:val="center"/>
          </w:tcPr>
          <w:p w14:paraId="2D990694"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0.765</w:t>
            </w:r>
          </w:p>
        </w:tc>
        <w:tc>
          <w:tcPr>
            <w:tcW w:w="821" w:type="dxa"/>
            <w:vAlign w:val="center"/>
          </w:tcPr>
          <w:p w14:paraId="629E329B"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0.223</w:t>
            </w:r>
          </w:p>
        </w:tc>
        <w:tc>
          <w:tcPr>
            <w:tcW w:w="792" w:type="dxa"/>
            <w:vAlign w:val="center"/>
          </w:tcPr>
          <w:p w14:paraId="6A085227"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0.102</w:t>
            </w:r>
          </w:p>
        </w:tc>
      </w:tr>
      <w:tr w:rsidR="007A7089" w:rsidRPr="00BD5FBF" w14:paraId="6E0CA80E" w14:textId="77777777" w:rsidTr="00203483">
        <w:trPr>
          <w:jc w:val="center"/>
        </w:trPr>
        <w:tc>
          <w:tcPr>
            <w:tcW w:w="1638" w:type="dxa"/>
          </w:tcPr>
          <w:p w14:paraId="4BF9D784" w14:textId="0930491E" w:rsidR="007A7089" w:rsidRPr="00BD5FBF" w:rsidRDefault="007A7089"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АСТ</w:t>
            </w:r>
          </w:p>
        </w:tc>
        <w:tc>
          <w:tcPr>
            <w:tcW w:w="774" w:type="dxa"/>
            <w:vAlign w:val="center"/>
          </w:tcPr>
          <w:p w14:paraId="4ACDC87B"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rPr>
              <w:t>0.247</w:t>
            </w:r>
          </w:p>
        </w:tc>
        <w:tc>
          <w:tcPr>
            <w:tcW w:w="968" w:type="dxa"/>
            <w:vAlign w:val="center"/>
          </w:tcPr>
          <w:p w14:paraId="5390F53E"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0.094</w:t>
            </w:r>
          </w:p>
        </w:tc>
        <w:tc>
          <w:tcPr>
            <w:tcW w:w="796" w:type="dxa"/>
            <w:vAlign w:val="center"/>
          </w:tcPr>
          <w:p w14:paraId="7B1D2E33"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.067</w:t>
            </w:r>
          </w:p>
        </w:tc>
        <w:tc>
          <w:tcPr>
            <w:tcW w:w="760" w:type="dxa"/>
            <w:vAlign w:val="center"/>
          </w:tcPr>
          <w:p w14:paraId="29826333"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0.632</w:t>
            </w:r>
          </w:p>
        </w:tc>
        <w:tc>
          <w:tcPr>
            <w:tcW w:w="808" w:type="dxa"/>
            <w:vAlign w:val="center"/>
          </w:tcPr>
          <w:p w14:paraId="0A245AFF"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0.152</w:t>
            </w:r>
          </w:p>
        </w:tc>
        <w:tc>
          <w:tcPr>
            <w:tcW w:w="775" w:type="dxa"/>
            <w:vAlign w:val="center"/>
          </w:tcPr>
          <w:p w14:paraId="2FC39658"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0.349</w:t>
            </w:r>
          </w:p>
        </w:tc>
        <w:tc>
          <w:tcPr>
            <w:tcW w:w="821" w:type="dxa"/>
            <w:vAlign w:val="center"/>
          </w:tcPr>
          <w:p w14:paraId="7D6B8029"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1.000</w:t>
            </w:r>
          </w:p>
        </w:tc>
        <w:tc>
          <w:tcPr>
            <w:tcW w:w="775" w:type="dxa"/>
            <w:vAlign w:val="center"/>
          </w:tcPr>
          <w:p w14:paraId="2020AF11" w14:textId="77777777" w:rsidR="007A7089" w:rsidRPr="00BD5FBF" w:rsidRDefault="007A7089"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rPr>
              <w:t>-</w:t>
            </w:r>
          </w:p>
        </w:tc>
        <w:tc>
          <w:tcPr>
            <w:tcW w:w="821" w:type="dxa"/>
            <w:vAlign w:val="center"/>
          </w:tcPr>
          <w:p w14:paraId="20E8D08E" w14:textId="77777777" w:rsidR="007A7089" w:rsidRPr="00BD5FBF" w:rsidRDefault="007A7089"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0.121</w:t>
            </w:r>
          </w:p>
        </w:tc>
        <w:tc>
          <w:tcPr>
            <w:tcW w:w="792" w:type="dxa"/>
            <w:vAlign w:val="center"/>
          </w:tcPr>
          <w:p w14:paraId="1E95A5F7" w14:textId="77777777" w:rsidR="007A7089" w:rsidRPr="00BD5FBF" w:rsidRDefault="007A7089" w:rsidP="00203483">
            <w:pPr>
              <w:jc w:val="center"/>
              <w:rPr>
                <w:rFonts w:ascii="Times New Roman" w:hAnsi="Times New Roman" w:cs="Times New Roman"/>
                <w:sz w:val="24"/>
                <w:szCs w:val="24"/>
              </w:rPr>
            </w:pPr>
            <w:r w:rsidRPr="00BD5FBF">
              <w:rPr>
                <w:rFonts w:ascii="Times New Roman" w:hAnsi="Times New Roman" w:cs="Times New Roman"/>
                <w:sz w:val="24"/>
                <w:szCs w:val="24"/>
              </w:rPr>
              <w:t>0.380</w:t>
            </w:r>
          </w:p>
        </w:tc>
      </w:tr>
      <w:tr w:rsidR="00911371" w:rsidRPr="00BD5FBF" w14:paraId="2853DA14" w14:textId="77777777" w:rsidTr="00203483">
        <w:trPr>
          <w:jc w:val="center"/>
        </w:trPr>
        <w:tc>
          <w:tcPr>
            <w:tcW w:w="1638" w:type="dxa"/>
          </w:tcPr>
          <w:p w14:paraId="445E40B1" w14:textId="54A7DB90" w:rsidR="00911371" w:rsidRPr="00BD5FBF" w:rsidRDefault="00911371"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tc>
        <w:tc>
          <w:tcPr>
            <w:tcW w:w="774" w:type="dxa"/>
            <w:vAlign w:val="center"/>
          </w:tcPr>
          <w:p w14:paraId="6EE4AB87" w14:textId="0A1C4C10" w:rsidR="00911371" w:rsidRPr="00BD5FBF" w:rsidRDefault="00911371"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0.058</w:t>
            </w:r>
          </w:p>
        </w:tc>
        <w:tc>
          <w:tcPr>
            <w:tcW w:w="968" w:type="dxa"/>
            <w:vAlign w:val="center"/>
          </w:tcPr>
          <w:p w14:paraId="55954317" w14:textId="28546155" w:rsidR="00911371" w:rsidRPr="00BD5FBF" w:rsidRDefault="00235FD0"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0.057</w:t>
            </w:r>
          </w:p>
        </w:tc>
        <w:tc>
          <w:tcPr>
            <w:tcW w:w="796" w:type="dxa"/>
            <w:vAlign w:val="center"/>
          </w:tcPr>
          <w:p w14:paraId="5A3BBCAB" w14:textId="5C95CFE4" w:rsidR="00911371" w:rsidRPr="00BD5FBF" w:rsidRDefault="00A111C0" w:rsidP="00203483">
            <w:pPr>
              <w:ind w:left="-112" w:right="-100"/>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0.024</w:t>
            </w:r>
          </w:p>
        </w:tc>
        <w:tc>
          <w:tcPr>
            <w:tcW w:w="760" w:type="dxa"/>
            <w:vAlign w:val="center"/>
          </w:tcPr>
          <w:p w14:paraId="40C1DADE" w14:textId="5049B7B2" w:rsidR="00911371" w:rsidRPr="00BD5FBF" w:rsidRDefault="00A111C0"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lang w:val="kk-KZ"/>
              </w:rPr>
              <w:t>0.271</w:t>
            </w:r>
          </w:p>
        </w:tc>
        <w:tc>
          <w:tcPr>
            <w:tcW w:w="808" w:type="dxa"/>
            <w:vAlign w:val="center"/>
          </w:tcPr>
          <w:p w14:paraId="67F63BF4" w14:textId="3000DCAB" w:rsidR="00911371" w:rsidRPr="00BD5FBF" w:rsidRDefault="00A111C0"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0.043</w:t>
            </w:r>
          </w:p>
        </w:tc>
        <w:tc>
          <w:tcPr>
            <w:tcW w:w="775" w:type="dxa"/>
            <w:vAlign w:val="center"/>
          </w:tcPr>
          <w:p w14:paraId="6C670084" w14:textId="25B143F2" w:rsidR="00911371" w:rsidRPr="00BD5FBF" w:rsidRDefault="00A111C0"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0.219</w:t>
            </w:r>
          </w:p>
        </w:tc>
        <w:tc>
          <w:tcPr>
            <w:tcW w:w="821" w:type="dxa"/>
            <w:vAlign w:val="center"/>
          </w:tcPr>
          <w:p w14:paraId="468BB1FA" w14:textId="282D5F2C" w:rsidR="00911371" w:rsidRPr="00BD5FBF" w:rsidRDefault="00F1525E"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0.045</w:t>
            </w:r>
          </w:p>
        </w:tc>
        <w:tc>
          <w:tcPr>
            <w:tcW w:w="775" w:type="dxa"/>
            <w:vAlign w:val="center"/>
          </w:tcPr>
          <w:p w14:paraId="78379E8E" w14:textId="5220972D" w:rsidR="00911371" w:rsidRPr="00BD5FBF" w:rsidRDefault="00F1525E"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0.202</w:t>
            </w:r>
          </w:p>
        </w:tc>
        <w:tc>
          <w:tcPr>
            <w:tcW w:w="821" w:type="dxa"/>
            <w:vAlign w:val="center"/>
          </w:tcPr>
          <w:p w14:paraId="08CAAC85" w14:textId="49A215B6" w:rsidR="00911371" w:rsidRPr="00BD5FBF" w:rsidRDefault="00DE60B5" w:rsidP="00203483">
            <w:pPr>
              <w:ind w:left="-112" w:right="-100"/>
              <w:jc w:val="center"/>
              <w:rPr>
                <w:rFonts w:ascii="Times New Roman" w:hAnsi="Times New Roman" w:cs="Times New Roman"/>
                <w:sz w:val="24"/>
                <w:szCs w:val="24"/>
              </w:rPr>
            </w:pPr>
            <w:r w:rsidRPr="00BD5FBF">
              <w:rPr>
                <w:rFonts w:ascii="Times New Roman" w:hAnsi="Times New Roman" w:cs="Times New Roman"/>
                <w:sz w:val="24"/>
                <w:szCs w:val="24"/>
              </w:rPr>
              <w:t>-0.013</w:t>
            </w:r>
          </w:p>
        </w:tc>
        <w:tc>
          <w:tcPr>
            <w:tcW w:w="792" w:type="dxa"/>
            <w:vAlign w:val="center"/>
          </w:tcPr>
          <w:p w14:paraId="62491267" w14:textId="305D16AE" w:rsidR="00911371" w:rsidRPr="00BD5FBF" w:rsidRDefault="00DE60B5" w:rsidP="00203483">
            <w:pPr>
              <w:jc w:val="center"/>
              <w:rPr>
                <w:rFonts w:ascii="Times New Roman" w:hAnsi="Times New Roman" w:cs="Times New Roman"/>
                <w:sz w:val="24"/>
                <w:szCs w:val="24"/>
              </w:rPr>
            </w:pPr>
            <w:r w:rsidRPr="00BD5FBF">
              <w:rPr>
                <w:rFonts w:ascii="Times New Roman" w:hAnsi="Times New Roman" w:cs="Times New Roman"/>
                <w:sz w:val="24"/>
                <w:szCs w:val="24"/>
              </w:rPr>
              <w:t>0.590</w:t>
            </w:r>
          </w:p>
        </w:tc>
      </w:tr>
      <w:tr w:rsidR="00203483" w:rsidRPr="00BD5FBF" w14:paraId="019F583F" w14:textId="77777777" w:rsidTr="00203483">
        <w:trPr>
          <w:jc w:val="center"/>
        </w:trPr>
        <w:tc>
          <w:tcPr>
            <w:tcW w:w="9728" w:type="dxa"/>
            <w:gridSpan w:val="11"/>
          </w:tcPr>
          <w:p w14:paraId="725ED648" w14:textId="3807AC8F" w:rsidR="00203483" w:rsidRPr="00BD5FBF" w:rsidRDefault="00203483" w:rsidP="00203483">
            <w:pPr>
              <w:ind w:firstLine="646"/>
              <w:jc w:val="both"/>
              <w:rPr>
                <w:rFonts w:ascii="Times New Roman" w:eastAsia="Times New Roman" w:hAnsi="Times New Roman" w:cs="Times New Roman"/>
                <w:color w:val="000000"/>
                <w:sz w:val="24"/>
                <w:szCs w:val="24"/>
                <w:lang w:val="kk-KZ"/>
              </w:rPr>
            </w:pPr>
            <w:r w:rsidRPr="00BD5FBF">
              <w:rPr>
                <w:rFonts w:ascii="Times New Roman" w:eastAsia="Times New Roman" w:hAnsi="Times New Roman" w:cs="Times New Roman"/>
                <w:color w:val="000000"/>
                <w:sz w:val="24"/>
                <w:szCs w:val="24"/>
                <w:lang w:val="kk-KZ"/>
              </w:rPr>
              <w:t>Примечания:</w:t>
            </w:r>
          </w:p>
          <w:p w14:paraId="7A3CA438" w14:textId="0CD7E6B8" w:rsidR="00203483" w:rsidRPr="00BD5FBF" w:rsidRDefault="00203483" w:rsidP="00203483">
            <w:pPr>
              <w:jc w:val="both"/>
              <w:rPr>
                <w:rFonts w:ascii="Times New Roman" w:eastAsia="Times New Roman" w:hAnsi="Times New Roman" w:cs="Times New Roman"/>
                <w:color w:val="000000"/>
                <w:sz w:val="24"/>
                <w:szCs w:val="24"/>
                <w:lang w:val="kk-KZ"/>
              </w:rPr>
            </w:pPr>
            <w:r w:rsidRPr="00BD5FBF">
              <w:rPr>
                <w:rFonts w:ascii="Times New Roman" w:eastAsia="Times New Roman" w:hAnsi="Times New Roman" w:cs="Times New Roman"/>
                <w:color w:val="000000"/>
                <w:sz w:val="24"/>
                <w:szCs w:val="24"/>
                <w:lang w:val="kk-KZ"/>
              </w:rPr>
              <w:t>1 Суммарный балл по шкале градации степени тяжести усталости (Fatigue severity scale)</w:t>
            </w:r>
          </w:p>
          <w:p w14:paraId="2E1F4B7A" w14:textId="51BAC901" w:rsidR="00203483" w:rsidRPr="00BD5FBF" w:rsidRDefault="00203483" w:rsidP="00203483">
            <w:pPr>
              <w:jc w:val="both"/>
              <w:rPr>
                <w:rFonts w:ascii="Times New Roman" w:hAnsi="Times New Roman" w:cs="Times New Roman"/>
                <w:sz w:val="24"/>
                <w:szCs w:val="24"/>
              </w:rPr>
            </w:pPr>
            <w:r w:rsidRPr="00BD5FBF">
              <w:rPr>
                <w:rFonts w:ascii="Times New Roman" w:eastAsia="Times New Roman" w:hAnsi="Times New Roman" w:cs="Times New Roman"/>
                <w:color w:val="000000"/>
                <w:sz w:val="24"/>
                <w:szCs w:val="24"/>
                <w:lang w:val="kk-KZ"/>
              </w:rPr>
              <w:t>2. Корреляция Спирмена</w:t>
            </w:r>
          </w:p>
        </w:tc>
      </w:tr>
    </w:tbl>
    <w:p w14:paraId="6D4F49C7" w14:textId="15CE4212" w:rsidR="00D550F2" w:rsidRPr="00BD5FBF" w:rsidRDefault="00D550F2" w:rsidP="00BE0026">
      <w:pPr>
        <w:spacing w:after="0" w:line="240" w:lineRule="auto"/>
        <w:ind w:firstLine="709"/>
        <w:jc w:val="both"/>
        <w:rPr>
          <w:rFonts w:ascii="Times New Roman" w:eastAsia="Times New Roman" w:hAnsi="Times New Roman" w:cs="Times New Roman"/>
          <w:color w:val="000000"/>
          <w:sz w:val="28"/>
          <w:szCs w:val="28"/>
          <w:lang w:val="kk-KZ"/>
        </w:rPr>
      </w:pPr>
    </w:p>
    <w:p w14:paraId="5085C186" w14:textId="4E1D1A01" w:rsidR="00BB667E" w:rsidRPr="00BD5FBF" w:rsidRDefault="007C4169" w:rsidP="008832F7">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381522" w:rsidRPr="00BD5FBF">
        <w:rPr>
          <w:rFonts w:ascii="Times New Roman" w:eastAsia="Times New Roman" w:hAnsi="Times New Roman" w:cs="Times New Roman"/>
          <w:color w:val="000000"/>
          <w:sz w:val="28"/>
          <w:szCs w:val="28"/>
          <w:lang w:val="kk-KZ"/>
        </w:rPr>
        <w:t>1</w:t>
      </w:r>
      <w:r w:rsidR="00D64DF1" w:rsidRPr="00BD5FBF">
        <w:rPr>
          <w:rFonts w:ascii="Times New Roman" w:eastAsia="Times New Roman" w:hAnsi="Times New Roman" w:cs="Times New Roman"/>
          <w:color w:val="000000"/>
          <w:sz w:val="28"/>
          <w:szCs w:val="28"/>
          <w:lang w:val="kk-KZ"/>
        </w:rPr>
        <w:t>6</w:t>
      </w:r>
      <w:r w:rsidR="009A718F" w:rsidRPr="00BD5FBF">
        <w:rPr>
          <w:rFonts w:ascii="Times New Roman" w:eastAsia="Times New Roman" w:hAnsi="Times New Roman" w:cs="Times New Roman"/>
          <w:color w:val="000000"/>
          <w:sz w:val="28"/>
          <w:szCs w:val="28"/>
          <w:lang w:val="kk-KZ"/>
        </w:rPr>
        <w:t xml:space="preserve"> – </w:t>
      </w:r>
      <w:r w:rsidRPr="00BD5FBF">
        <w:rPr>
          <w:rFonts w:ascii="Times New Roman" w:eastAsia="Times New Roman" w:hAnsi="Times New Roman" w:cs="Times New Roman"/>
          <w:color w:val="000000"/>
          <w:sz w:val="28"/>
          <w:szCs w:val="28"/>
          <w:lang w:val="kk-KZ"/>
        </w:rPr>
        <w:t xml:space="preserve">Одномерный и </w:t>
      </w:r>
      <w:bookmarkStart w:id="310" w:name="_Hlk105273772"/>
      <w:r w:rsidR="00336A83" w:rsidRPr="00BD5FBF">
        <w:rPr>
          <w:rFonts w:ascii="Times New Roman" w:eastAsia="Times New Roman" w:hAnsi="Times New Roman" w:cs="Times New Roman"/>
          <w:color w:val="000000"/>
          <w:sz w:val="28"/>
          <w:szCs w:val="28"/>
          <w:lang w:val="kk-KZ"/>
        </w:rPr>
        <w:t>множественный</w:t>
      </w:r>
      <w:r w:rsidRPr="00BD5FBF">
        <w:rPr>
          <w:rFonts w:ascii="Times New Roman" w:eastAsia="Times New Roman" w:hAnsi="Times New Roman" w:cs="Times New Roman"/>
          <w:color w:val="000000"/>
          <w:sz w:val="28"/>
          <w:szCs w:val="28"/>
          <w:lang w:val="kk-KZ"/>
        </w:rPr>
        <w:t xml:space="preserve"> регрессионный анализ</w:t>
      </w:r>
      <w:bookmarkEnd w:id="310"/>
      <w:r w:rsidRPr="00BD5FBF">
        <w:rPr>
          <w:rFonts w:ascii="Times New Roman" w:eastAsia="Times New Roman" w:hAnsi="Times New Roman" w:cs="Times New Roman"/>
          <w:color w:val="000000"/>
          <w:sz w:val="28"/>
          <w:szCs w:val="28"/>
          <w:lang w:val="kk-KZ"/>
        </w:rPr>
        <w:t xml:space="preserve"> факторов, связанных с наличием синдрома патологической усталости у пациентов с хроническим вирусным гепатитом на разных стадиях фиброза (N=233)</w:t>
      </w:r>
    </w:p>
    <w:p w14:paraId="73480422" w14:textId="77777777" w:rsidR="00FA4918" w:rsidRPr="00BD5FBF" w:rsidRDefault="00FA4918" w:rsidP="008832F7">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tblInd w:w="94" w:type="dxa"/>
        <w:tblLook w:val="04A0" w:firstRow="1" w:lastRow="0" w:firstColumn="1" w:lastColumn="0" w:noHBand="0" w:noVBand="1"/>
      </w:tblPr>
      <w:tblGrid>
        <w:gridCol w:w="2962"/>
        <w:gridCol w:w="3183"/>
        <w:gridCol w:w="1825"/>
        <w:gridCol w:w="1564"/>
      </w:tblGrid>
      <w:tr w:rsidR="00B61D1B" w:rsidRPr="00BD5FBF" w14:paraId="702D7AB0" w14:textId="77777777" w:rsidTr="00FA4918">
        <w:tc>
          <w:tcPr>
            <w:tcW w:w="2996" w:type="dxa"/>
            <w:vMerge w:val="restart"/>
            <w:vAlign w:val="center"/>
          </w:tcPr>
          <w:p w14:paraId="7238053B" w14:textId="7D09B93B" w:rsidR="00B61D1B" w:rsidRPr="00BD5FBF" w:rsidRDefault="00B61D1B" w:rsidP="00FA4918">
            <w:pPr>
              <w:jc w:val="center"/>
              <w:rPr>
                <w:rFonts w:ascii="Times New Roman" w:hAnsi="Times New Roman" w:cs="Times New Roman"/>
                <w:b/>
                <w:bCs/>
                <w:sz w:val="24"/>
                <w:szCs w:val="24"/>
              </w:rPr>
            </w:pPr>
            <w:r w:rsidRPr="00BD5FBF">
              <w:rPr>
                <w:rFonts w:ascii="Times New Roman" w:hAnsi="Times New Roman" w:cs="Times New Roman"/>
                <w:sz w:val="24"/>
                <w:szCs w:val="24"/>
              </w:rPr>
              <w:t>Параметр</w:t>
            </w:r>
          </w:p>
        </w:tc>
        <w:tc>
          <w:tcPr>
            <w:tcW w:w="6649" w:type="dxa"/>
            <w:gridSpan w:val="3"/>
          </w:tcPr>
          <w:p w14:paraId="6A2D8AAA" w14:textId="77777777" w:rsidR="00B61D1B" w:rsidRPr="00BD5FBF" w:rsidRDefault="00B61D1B" w:rsidP="002324AC">
            <w:pPr>
              <w:jc w:val="center"/>
              <w:rPr>
                <w:rFonts w:ascii="Times New Roman" w:hAnsi="Times New Roman" w:cs="Times New Roman"/>
                <w:b/>
                <w:bCs/>
                <w:sz w:val="24"/>
                <w:szCs w:val="24"/>
                <w:lang w:val="en-US"/>
              </w:rPr>
            </w:pPr>
            <w:r w:rsidRPr="00BD5FBF">
              <w:rPr>
                <w:rFonts w:ascii="Times New Roman" w:hAnsi="Times New Roman" w:cs="Times New Roman"/>
                <w:sz w:val="24"/>
                <w:szCs w:val="24"/>
                <w:lang w:val="en-US"/>
              </w:rPr>
              <w:t>FSS*</w:t>
            </w:r>
          </w:p>
        </w:tc>
      </w:tr>
      <w:tr w:rsidR="00B61D1B" w:rsidRPr="00BD5FBF" w14:paraId="2F9E615C" w14:textId="77777777" w:rsidTr="00FA4918">
        <w:tc>
          <w:tcPr>
            <w:tcW w:w="2996" w:type="dxa"/>
            <w:vMerge/>
          </w:tcPr>
          <w:p w14:paraId="1BC8B776" w14:textId="77777777" w:rsidR="00B61D1B" w:rsidRPr="00BD5FBF" w:rsidRDefault="00B61D1B" w:rsidP="002324AC">
            <w:pPr>
              <w:jc w:val="both"/>
              <w:rPr>
                <w:rFonts w:ascii="Times New Roman" w:hAnsi="Times New Roman" w:cs="Times New Roman"/>
                <w:b/>
                <w:bCs/>
                <w:sz w:val="24"/>
                <w:szCs w:val="24"/>
                <w:lang w:val="en-US"/>
              </w:rPr>
            </w:pPr>
          </w:p>
        </w:tc>
        <w:tc>
          <w:tcPr>
            <w:tcW w:w="3219" w:type="dxa"/>
            <w:vMerge w:val="restart"/>
          </w:tcPr>
          <w:p w14:paraId="05B54BAF" w14:textId="140CE685" w:rsidR="00B61D1B" w:rsidRPr="00BD5FBF" w:rsidRDefault="00FA4918" w:rsidP="00FA4918">
            <w:pPr>
              <w:jc w:val="center"/>
              <w:rPr>
                <w:rFonts w:ascii="Times New Roman" w:hAnsi="Times New Roman" w:cs="Times New Roman"/>
                <w:bCs/>
                <w:i/>
                <w:sz w:val="24"/>
                <w:szCs w:val="24"/>
              </w:rPr>
            </w:pPr>
            <w:r w:rsidRPr="00BD5FBF">
              <w:rPr>
                <w:rFonts w:ascii="Times New Roman" w:hAnsi="Times New Roman" w:cs="Times New Roman"/>
                <w:bCs/>
                <w:i/>
                <w:sz w:val="24"/>
                <w:szCs w:val="24"/>
              </w:rPr>
              <w:t>одномерный логистический регрессионный анализ</w:t>
            </w:r>
          </w:p>
          <w:p w14:paraId="76A7E8A1" w14:textId="2F94A57C" w:rsidR="00B61D1B" w:rsidRPr="00BD5FBF" w:rsidRDefault="00FA4918" w:rsidP="00FA4918">
            <w:pPr>
              <w:jc w:val="center"/>
              <w:rPr>
                <w:rFonts w:ascii="Times New Roman" w:hAnsi="Times New Roman" w:cs="Times New Roman"/>
                <w:bCs/>
                <w:i/>
                <w:sz w:val="24"/>
                <w:szCs w:val="24"/>
              </w:rPr>
            </w:pPr>
            <w:r w:rsidRPr="00BD5FBF">
              <w:rPr>
                <w:rFonts w:ascii="Times New Roman" w:hAnsi="Times New Roman" w:cs="Times New Roman"/>
                <w:bCs/>
                <w:i/>
                <w:sz w:val="24"/>
                <w:szCs w:val="24"/>
              </w:rPr>
              <w:t>p-</w:t>
            </w:r>
            <w:proofErr w:type="spellStart"/>
            <w:r w:rsidRPr="00BD5FBF">
              <w:rPr>
                <w:rFonts w:ascii="Times New Roman" w:hAnsi="Times New Roman" w:cs="Times New Roman"/>
                <w:bCs/>
                <w:i/>
                <w:sz w:val="24"/>
                <w:szCs w:val="24"/>
              </w:rPr>
              <w:t>value</w:t>
            </w:r>
            <w:proofErr w:type="spellEnd"/>
          </w:p>
        </w:tc>
        <w:tc>
          <w:tcPr>
            <w:tcW w:w="3430" w:type="dxa"/>
            <w:gridSpan w:val="2"/>
          </w:tcPr>
          <w:p w14:paraId="22945570" w14:textId="5091C5E2" w:rsidR="00B61D1B" w:rsidRPr="00BD5FBF" w:rsidRDefault="00FA4918" w:rsidP="00FA4918">
            <w:pPr>
              <w:jc w:val="center"/>
              <w:rPr>
                <w:rFonts w:ascii="Times New Roman" w:hAnsi="Times New Roman" w:cs="Times New Roman"/>
                <w:bCs/>
                <w:i/>
                <w:sz w:val="24"/>
                <w:szCs w:val="24"/>
              </w:rPr>
            </w:pPr>
            <w:r w:rsidRPr="00BD5FBF">
              <w:rPr>
                <w:rFonts w:ascii="Times New Roman" w:hAnsi="Times New Roman" w:cs="Times New Roman"/>
                <w:bCs/>
                <w:i/>
                <w:sz w:val="24"/>
                <w:szCs w:val="24"/>
              </w:rPr>
              <w:t>многомерный логистический регрессионный анализ</w:t>
            </w:r>
          </w:p>
        </w:tc>
      </w:tr>
      <w:tr w:rsidR="00B61D1B" w:rsidRPr="00BD5FBF" w14:paraId="124DAFBA" w14:textId="77777777" w:rsidTr="00FA4918">
        <w:trPr>
          <w:trHeight w:val="59"/>
        </w:trPr>
        <w:tc>
          <w:tcPr>
            <w:tcW w:w="2996" w:type="dxa"/>
            <w:vMerge/>
          </w:tcPr>
          <w:p w14:paraId="6A09DEAF" w14:textId="77777777" w:rsidR="00B61D1B" w:rsidRPr="00BD5FBF" w:rsidRDefault="00B61D1B" w:rsidP="002324AC">
            <w:pPr>
              <w:jc w:val="both"/>
              <w:rPr>
                <w:rFonts w:ascii="Times New Roman" w:hAnsi="Times New Roman" w:cs="Times New Roman"/>
                <w:b/>
                <w:bCs/>
                <w:sz w:val="24"/>
                <w:szCs w:val="24"/>
              </w:rPr>
            </w:pPr>
          </w:p>
        </w:tc>
        <w:tc>
          <w:tcPr>
            <w:tcW w:w="3219" w:type="dxa"/>
            <w:vMerge/>
          </w:tcPr>
          <w:p w14:paraId="17B0DEBB" w14:textId="77777777" w:rsidR="00B61D1B" w:rsidRPr="00BD5FBF" w:rsidRDefault="00B61D1B" w:rsidP="00FA4918">
            <w:pPr>
              <w:jc w:val="center"/>
              <w:rPr>
                <w:rFonts w:ascii="Times New Roman" w:hAnsi="Times New Roman" w:cs="Times New Roman"/>
                <w:bCs/>
                <w:i/>
                <w:sz w:val="24"/>
                <w:szCs w:val="24"/>
              </w:rPr>
            </w:pPr>
          </w:p>
        </w:tc>
        <w:tc>
          <w:tcPr>
            <w:tcW w:w="1848" w:type="dxa"/>
          </w:tcPr>
          <w:p w14:paraId="775D68C6" w14:textId="471E0CE0" w:rsidR="00B61D1B" w:rsidRPr="00BD5FBF" w:rsidRDefault="00FA4918" w:rsidP="00FA4918">
            <w:pPr>
              <w:jc w:val="center"/>
              <w:rPr>
                <w:rFonts w:ascii="Times New Roman" w:hAnsi="Times New Roman" w:cs="Times New Roman"/>
                <w:bCs/>
                <w:i/>
                <w:sz w:val="24"/>
                <w:szCs w:val="24"/>
                <w:lang w:val="en-US"/>
              </w:rPr>
            </w:pPr>
            <w:r w:rsidRPr="00BD5FBF">
              <w:rPr>
                <w:rFonts w:ascii="Times New Roman" w:hAnsi="Times New Roman" w:cs="Times New Roman"/>
                <w:bCs/>
                <w:i/>
                <w:sz w:val="24"/>
                <w:szCs w:val="24"/>
                <w:lang w:val="en-US"/>
              </w:rPr>
              <w:t>beta</w:t>
            </w:r>
          </w:p>
        </w:tc>
        <w:tc>
          <w:tcPr>
            <w:tcW w:w="1582" w:type="dxa"/>
          </w:tcPr>
          <w:p w14:paraId="558960A6" w14:textId="5A8C0087" w:rsidR="00B61D1B" w:rsidRPr="00BD5FBF" w:rsidRDefault="00FA4918" w:rsidP="00FA4918">
            <w:pPr>
              <w:jc w:val="center"/>
              <w:rPr>
                <w:rFonts w:ascii="Times New Roman" w:hAnsi="Times New Roman" w:cs="Times New Roman"/>
                <w:bCs/>
                <w:i/>
                <w:sz w:val="24"/>
                <w:szCs w:val="24"/>
              </w:rPr>
            </w:pPr>
            <w:r w:rsidRPr="00BD5FBF">
              <w:rPr>
                <w:rFonts w:ascii="Times New Roman" w:hAnsi="Times New Roman" w:cs="Times New Roman"/>
                <w:bCs/>
                <w:i/>
                <w:sz w:val="24"/>
                <w:szCs w:val="24"/>
                <w:lang w:val="en-US"/>
              </w:rPr>
              <w:t>p-value</w:t>
            </w:r>
          </w:p>
        </w:tc>
      </w:tr>
      <w:tr w:rsidR="00B61D1B" w:rsidRPr="00BD5FBF" w14:paraId="69981A50" w14:textId="77777777" w:rsidTr="00FA4918">
        <w:tc>
          <w:tcPr>
            <w:tcW w:w="2996" w:type="dxa"/>
          </w:tcPr>
          <w:p w14:paraId="495B29DE" w14:textId="765976B0"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Возраст</w:t>
            </w:r>
          </w:p>
        </w:tc>
        <w:tc>
          <w:tcPr>
            <w:tcW w:w="3219" w:type="dxa"/>
            <w:vAlign w:val="center"/>
          </w:tcPr>
          <w:p w14:paraId="4962056F" w14:textId="77777777" w:rsidR="00B61D1B" w:rsidRPr="00BD5FBF" w:rsidRDefault="00B61D1B" w:rsidP="00FA4918">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.000</w:t>
            </w:r>
          </w:p>
        </w:tc>
        <w:tc>
          <w:tcPr>
            <w:tcW w:w="1848" w:type="dxa"/>
            <w:vAlign w:val="center"/>
          </w:tcPr>
          <w:p w14:paraId="507760B8"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0.569</w:t>
            </w:r>
          </w:p>
        </w:tc>
        <w:tc>
          <w:tcPr>
            <w:tcW w:w="1582" w:type="dxa"/>
            <w:vAlign w:val="center"/>
          </w:tcPr>
          <w:p w14:paraId="0EC6542E"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.000</w:t>
            </w:r>
          </w:p>
        </w:tc>
      </w:tr>
      <w:tr w:rsidR="00B61D1B" w:rsidRPr="00BD5FBF" w14:paraId="727E0512" w14:textId="77777777" w:rsidTr="00FA4918">
        <w:tc>
          <w:tcPr>
            <w:tcW w:w="2996" w:type="dxa"/>
          </w:tcPr>
          <w:p w14:paraId="0B365259" w14:textId="42F8CB88"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Пол</w:t>
            </w:r>
          </w:p>
          <w:p w14:paraId="3E01C74C" w14:textId="3C22D671" w:rsidR="00B61D1B" w:rsidRPr="00BD5FBF" w:rsidRDefault="00B61D1B" w:rsidP="002324AC">
            <w:pPr>
              <w:jc w:val="both"/>
              <w:rPr>
                <w:rFonts w:ascii="Times New Roman" w:hAnsi="Times New Roman" w:cs="Times New Roman"/>
                <w:b/>
                <w:bCs/>
                <w:sz w:val="24"/>
                <w:szCs w:val="24"/>
                <w:lang w:val="en-US"/>
              </w:rPr>
            </w:pPr>
            <w:r w:rsidRPr="00BD5FBF">
              <w:rPr>
                <w:rFonts w:ascii="Times New Roman" w:hAnsi="Times New Roman" w:cs="Times New Roman"/>
                <w:sz w:val="24"/>
                <w:szCs w:val="24"/>
                <w:lang w:val="en-US"/>
              </w:rPr>
              <w:t>(</w:t>
            </w:r>
            <w:r w:rsidR="00FA4918" w:rsidRPr="00BD5FBF">
              <w:rPr>
                <w:rFonts w:ascii="Times New Roman" w:hAnsi="Times New Roman" w:cs="Times New Roman"/>
                <w:sz w:val="24"/>
                <w:szCs w:val="24"/>
              </w:rPr>
              <w:t>м</w:t>
            </w:r>
            <w:r w:rsidRPr="00BD5FBF">
              <w:rPr>
                <w:rFonts w:ascii="Times New Roman" w:hAnsi="Times New Roman" w:cs="Times New Roman"/>
                <w:sz w:val="24"/>
                <w:szCs w:val="24"/>
              </w:rPr>
              <w:t>ужчины</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 xml:space="preserve">1, </w:t>
            </w:r>
            <w:r w:rsidR="00FA4918" w:rsidRPr="00BD5FBF">
              <w:rPr>
                <w:rFonts w:ascii="Times New Roman" w:hAnsi="Times New Roman" w:cs="Times New Roman"/>
                <w:sz w:val="24"/>
                <w:szCs w:val="24"/>
              </w:rPr>
              <w:t>ж</w:t>
            </w:r>
            <w:r w:rsidRPr="00BD5FBF">
              <w:rPr>
                <w:rFonts w:ascii="Times New Roman" w:hAnsi="Times New Roman" w:cs="Times New Roman"/>
                <w:sz w:val="24"/>
                <w:szCs w:val="24"/>
              </w:rPr>
              <w:t>енщины</w:t>
            </w:r>
            <w:r w:rsidRPr="00BD5FBF">
              <w:rPr>
                <w:rFonts w:ascii="Times New Roman" w:hAnsi="Times New Roman" w:cs="Times New Roman"/>
                <w:sz w:val="24"/>
                <w:szCs w:val="24"/>
                <w:lang w:val="en-US"/>
              </w:rPr>
              <w:t xml:space="preserve"> </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2)</w:t>
            </w:r>
          </w:p>
        </w:tc>
        <w:tc>
          <w:tcPr>
            <w:tcW w:w="3219" w:type="dxa"/>
            <w:vAlign w:val="center"/>
          </w:tcPr>
          <w:p w14:paraId="65477377"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.066</w:t>
            </w:r>
          </w:p>
        </w:tc>
        <w:tc>
          <w:tcPr>
            <w:tcW w:w="1848" w:type="dxa"/>
            <w:vAlign w:val="center"/>
          </w:tcPr>
          <w:p w14:paraId="012599AA"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0.089</w:t>
            </w:r>
          </w:p>
        </w:tc>
        <w:tc>
          <w:tcPr>
            <w:tcW w:w="1582" w:type="dxa"/>
            <w:vAlign w:val="center"/>
          </w:tcPr>
          <w:p w14:paraId="1A84C4C9" w14:textId="77777777" w:rsidR="00B61D1B" w:rsidRPr="00BD5FBF" w:rsidRDefault="00B61D1B" w:rsidP="00FA4918">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0.050</w:t>
            </w:r>
          </w:p>
        </w:tc>
      </w:tr>
      <w:tr w:rsidR="00B61D1B" w:rsidRPr="00BD5FBF" w14:paraId="70F1A08A" w14:textId="77777777" w:rsidTr="00FA4918">
        <w:tc>
          <w:tcPr>
            <w:tcW w:w="2996" w:type="dxa"/>
          </w:tcPr>
          <w:p w14:paraId="679575C4" w14:textId="05CCAF83"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Длительность заболевания</w:t>
            </w:r>
          </w:p>
        </w:tc>
        <w:tc>
          <w:tcPr>
            <w:tcW w:w="3219" w:type="dxa"/>
            <w:vAlign w:val="center"/>
          </w:tcPr>
          <w:p w14:paraId="6BD3C9ED"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0.471</w:t>
            </w:r>
          </w:p>
        </w:tc>
        <w:tc>
          <w:tcPr>
            <w:tcW w:w="1848" w:type="dxa"/>
            <w:vAlign w:val="center"/>
          </w:tcPr>
          <w:p w14:paraId="36F66E40"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0.009</w:t>
            </w:r>
          </w:p>
        </w:tc>
        <w:tc>
          <w:tcPr>
            <w:tcW w:w="1582" w:type="dxa"/>
            <w:vAlign w:val="center"/>
          </w:tcPr>
          <w:p w14:paraId="26F06F7C"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rPr>
              <w:t>0.</w:t>
            </w:r>
            <w:r w:rsidRPr="00BD5FBF">
              <w:rPr>
                <w:rFonts w:ascii="Times New Roman" w:hAnsi="Times New Roman" w:cs="Times New Roman"/>
                <w:sz w:val="24"/>
                <w:szCs w:val="24"/>
                <w:lang w:val="kk-KZ"/>
              </w:rPr>
              <w:t>853</w:t>
            </w:r>
          </w:p>
        </w:tc>
      </w:tr>
      <w:tr w:rsidR="002D0804" w:rsidRPr="00BD5FBF" w14:paraId="5D176D51" w14:textId="77777777" w:rsidTr="00FA4918">
        <w:tc>
          <w:tcPr>
            <w:tcW w:w="2996" w:type="dxa"/>
          </w:tcPr>
          <w:p w14:paraId="3E631385" w14:textId="1F8980F9" w:rsidR="00BA36B6" w:rsidRPr="00BD5FBF" w:rsidRDefault="00E446D8" w:rsidP="00FA4918">
            <w:pPr>
              <w:jc w:val="both"/>
              <w:rPr>
                <w:rFonts w:ascii="Times New Roman" w:hAnsi="Times New Roman" w:cs="Times New Roman"/>
                <w:sz w:val="24"/>
                <w:szCs w:val="24"/>
              </w:rPr>
            </w:pPr>
            <w:r w:rsidRPr="00BD5FBF">
              <w:rPr>
                <w:rFonts w:ascii="Times New Roman" w:hAnsi="Times New Roman" w:cs="Times New Roman"/>
                <w:sz w:val="24"/>
                <w:szCs w:val="24"/>
              </w:rPr>
              <w:t>Этиология</w:t>
            </w:r>
            <w:r w:rsidR="002D0804" w:rsidRPr="00BD5FBF">
              <w:rPr>
                <w:rFonts w:ascii="Times New Roman" w:hAnsi="Times New Roman" w:cs="Times New Roman"/>
                <w:sz w:val="24"/>
                <w:szCs w:val="24"/>
              </w:rPr>
              <w:t xml:space="preserve"> ХВГ</w:t>
            </w:r>
          </w:p>
        </w:tc>
        <w:tc>
          <w:tcPr>
            <w:tcW w:w="3219" w:type="dxa"/>
            <w:vAlign w:val="center"/>
          </w:tcPr>
          <w:p w14:paraId="79F0AB7B" w14:textId="2D086AB4" w:rsidR="002D0804" w:rsidRPr="00BD5FBF" w:rsidRDefault="002D0804"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0.385</w:t>
            </w:r>
          </w:p>
        </w:tc>
        <w:tc>
          <w:tcPr>
            <w:tcW w:w="1848" w:type="dxa"/>
            <w:vAlign w:val="center"/>
          </w:tcPr>
          <w:p w14:paraId="20EF898B" w14:textId="703A1646" w:rsidR="002D0804" w:rsidRPr="00BD5FBF" w:rsidRDefault="002D0804"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0.006</w:t>
            </w:r>
          </w:p>
        </w:tc>
        <w:tc>
          <w:tcPr>
            <w:tcW w:w="1582" w:type="dxa"/>
            <w:vAlign w:val="center"/>
          </w:tcPr>
          <w:p w14:paraId="207C56B7" w14:textId="08801022" w:rsidR="002D0804" w:rsidRPr="00BD5FBF" w:rsidRDefault="002D0804" w:rsidP="00FA4918">
            <w:pPr>
              <w:jc w:val="center"/>
              <w:rPr>
                <w:rFonts w:ascii="Times New Roman" w:hAnsi="Times New Roman" w:cs="Times New Roman"/>
                <w:sz w:val="24"/>
                <w:szCs w:val="24"/>
              </w:rPr>
            </w:pPr>
            <w:r w:rsidRPr="00BD5FBF">
              <w:rPr>
                <w:rFonts w:ascii="Times New Roman" w:hAnsi="Times New Roman" w:cs="Times New Roman"/>
                <w:sz w:val="24"/>
                <w:szCs w:val="24"/>
              </w:rPr>
              <w:t>0.768</w:t>
            </w:r>
          </w:p>
        </w:tc>
      </w:tr>
      <w:tr w:rsidR="00B61D1B" w:rsidRPr="00BD5FBF" w14:paraId="0E1AF736" w14:textId="77777777" w:rsidTr="00FA4918">
        <w:tc>
          <w:tcPr>
            <w:tcW w:w="2996" w:type="dxa"/>
          </w:tcPr>
          <w:p w14:paraId="00A8CCB1" w14:textId="1805E58F"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Фиброз</w:t>
            </w:r>
          </w:p>
        </w:tc>
        <w:tc>
          <w:tcPr>
            <w:tcW w:w="3219" w:type="dxa"/>
            <w:vAlign w:val="center"/>
          </w:tcPr>
          <w:p w14:paraId="66C14DD5"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0.006</w:t>
            </w:r>
          </w:p>
        </w:tc>
        <w:tc>
          <w:tcPr>
            <w:tcW w:w="1848" w:type="dxa"/>
            <w:vAlign w:val="center"/>
          </w:tcPr>
          <w:p w14:paraId="20D3D2AD"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rPr>
              <w:t>0.</w:t>
            </w:r>
            <w:r w:rsidRPr="00BD5FBF">
              <w:rPr>
                <w:rFonts w:ascii="Times New Roman" w:hAnsi="Times New Roman" w:cs="Times New Roman"/>
                <w:sz w:val="24"/>
                <w:szCs w:val="24"/>
                <w:lang w:val="kk-KZ"/>
              </w:rPr>
              <w:t>256</w:t>
            </w:r>
          </w:p>
        </w:tc>
        <w:tc>
          <w:tcPr>
            <w:tcW w:w="1582" w:type="dxa"/>
            <w:vAlign w:val="center"/>
          </w:tcPr>
          <w:p w14:paraId="7946042C"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0.000</w:t>
            </w:r>
          </w:p>
        </w:tc>
      </w:tr>
      <w:tr w:rsidR="00B61D1B" w:rsidRPr="00BD5FBF" w14:paraId="18C12703" w14:textId="77777777" w:rsidTr="00FA4918">
        <w:tc>
          <w:tcPr>
            <w:tcW w:w="2996" w:type="dxa"/>
          </w:tcPr>
          <w:p w14:paraId="3B8A8365" w14:textId="7E6B5E72"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Уровень АЛТ</w:t>
            </w:r>
          </w:p>
        </w:tc>
        <w:tc>
          <w:tcPr>
            <w:tcW w:w="3219" w:type="dxa"/>
            <w:vAlign w:val="center"/>
          </w:tcPr>
          <w:p w14:paraId="4BDF9D0C"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0.123</w:t>
            </w:r>
          </w:p>
        </w:tc>
        <w:tc>
          <w:tcPr>
            <w:tcW w:w="1848" w:type="dxa"/>
            <w:vAlign w:val="center"/>
          </w:tcPr>
          <w:p w14:paraId="5C98A9A7"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.205</w:t>
            </w:r>
          </w:p>
        </w:tc>
        <w:tc>
          <w:tcPr>
            <w:tcW w:w="1582" w:type="dxa"/>
            <w:vAlign w:val="center"/>
          </w:tcPr>
          <w:p w14:paraId="67B152C4"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rPr>
              <w:t>0.0</w:t>
            </w:r>
            <w:r w:rsidRPr="00BD5FBF">
              <w:rPr>
                <w:rFonts w:ascii="Times New Roman" w:hAnsi="Times New Roman" w:cs="Times New Roman"/>
                <w:sz w:val="24"/>
                <w:szCs w:val="24"/>
                <w:lang w:val="kk-KZ"/>
              </w:rPr>
              <w:t>47</w:t>
            </w:r>
          </w:p>
        </w:tc>
      </w:tr>
      <w:tr w:rsidR="00B61D1B" w:rsidRPr="00BD5FBF" w14:paraId="227F4D48" w14:textId="77777777" w:rsidTr="00FA4918">
        <w:tc>
          <w:tcPr>
            <w:tcW w:w="2996" w:type="dxa"/>
          </w:tcPr>
          <w:p w14:paraId="45025097" w14:textId="150E8F27" w:rsidR="00B61D1B" w:rsidRPr="00BD5FBF" w:rsidRDefault="00B61D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Уровень АСТ</w:t>
            </w:r>
          </w:p>
        </w:tc>
        <w:tc>
          <w:tcPr>
            <w:tcW w:w="3219" w:type="dxa"/>
            <w:vAlign w:val="center"/>
          </w:tcPr>
          <w:p w14:paraId="04DA9B08"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0.059</w:t>
            </w:r>
          </w:p>
        </w:tc>
        <w:tc>
          <w:tcPr>
            <w:tcW w:w="1848" w:type="dxa"/>
            <w:vAlign w:val="center"/>
          </w:tcPr>
          <w:p w14:paraId="517A4424"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w:t>
            </w:r>
            <w:r w:rsidRPr="00BD5FBF">
              <w:rPr>
                <w:rFonts w:ascii="Times New Roman" w:hAnsi="Times New Roman" w:cs="Times New Roman"/>
                <w:sz w:val="24"/>
                <w:szCs w:val="24"/>
              </w:rPr>
              <w:t>0.042</w:t>
            </w:r>
          </w:p>
        </w:tc>
        <w:tc>
          <w:tcPr>
            <w:tcW w:w="1582" w:type="dxa"/>
            <w:vAlign w:val="center"/>
          </w:tcPr>
          <w:p w14:paraId="5A9508CB" w14:textId="77777777" w:rsidR="00B61D1B" w:rsidRPr="00BD5FBF" w:rsidRDefault="00B61D1B"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0.682</w:t>
            </w:r>
          </w:p>
        </w:tc>
      </w:tr>
      <w:tr w:rsidR="00BB667E" w:rsidRPr="00BD5FBF" w14:paraId="655B0928" w14:textId="77777777" w:rsidTr="00FA4918">
        <w:tc>
          <w:tcPr>
            <w:tcW w:w="2996" w:type="dxa"/>
          </w:tcPr>
          <w:p w14:paraId="1F858BDA" w14:textId="2D620E44" w:rsidR="00BB667E" w:rsidRPr="00BD5FBF" w:rsidRDefault="00BB667E"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tc>
        <w:tc>
          <w:tcPr>
            <w:tcW w:w="3219" w:type="dxa"/>
            <w:vAlign w:val="center"/>
          </w:tcPr>
          <w:p w14:paraId="6152F8B8" w14:textId="4FDBD201" w:rsidR="00BB667E" w:rsidRPr="00BD5FBF" w:rsidRDefault="0095168E"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0.060</w:t>
            </w:r>
          </w:p>
        </w:tc>
        <w:tc>
          <w:tcPr>
            <w:tcW w:w="1848" w:type="dxa"/>
            <w:vAlign w:val="center"/>
          </w:tcPr>
          <w:p w14:paraId="471C9278" w14:textId="61523E9A" w:rsidR="00BB667E" w:rsidRPr="00BD5FBF" w:rsidRDefault="0095168E"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0.064</w:t>
            </w:r>
          </w:p>
        </w:tc>
        <w:tc>
          <w:tcPr>
            <w:tcW w:w="1582" w:type="dxa"/>
            <w:vAlign w:val="center"/>
          </w:tcPr>
          <w:p w14:paraId="2E2BE774" w14:textId="7B65356A" w:rsidR="00BB667E" w:rsidRPr="00BD5FBF" w:rsidRDefault="0095168E" w:rsidP="00FA4918">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0.000</w:t>
            </w:r>
          </w:p>
        </w:tc>
      </w:tr>
      <w:tr w:rsidR="00B61D1B" w:rsidRPr="00BD5FBF" w14:paraId="779A0D65" w14:textId="77777777" w:rsidTr="00FA4918">
        <w:tc>
          <w:tcPr>
            <w:tcW w:w="9645" w:type="dxa"/>
            <w:gridSpan w:val="4"/>
          </w:tcPr>
          <w:p w14:paraId="08C48E76" w14:textId="15E6281C" w:rsidR="00B61D1B" w:rsidRPr="00BD5FBF" w:rsidRDefault="00B61D1B" w:rsidP="002324AC">
            <w:pPr>
              <w:jc w:val="both"/>
              <w:rPr>
                <w:rFonts w:ascii="Times New Roman" w:hAnsi="Times New Roman" w:cs="Times New Roman"/>
                <w:sz w:val="24"/>
                <w:szCs w:val="24"/>
                <w:lang w:val="kk-KZ"/>
              </w:rPr>
            </w:pPr>
            <w:r w:rsidRPr="00BD5FBF">
              <w:rPr>
                <w:rFonts w:ascii="Times New Roman" w:hAnsi="Times New Roman" w:cs="Times New Roman"/>
                <w:sz w:val="24"/>
                <w:szCs w:val="24"/>
                <w:lang w:val="kk-KZ"/>
              </w:rPr>
              <w:t xml:space="preserve">Регрессионный анализ              </w:t>
            </w:r>
            <w:r w:rsidRPr="00BD5FBF">
              <w:rPr>
                <w:rFonts w:ascii="Times New Roman" w:hAnsi="Times New Roman" w:cs="Times New Roman"/>
                <w:sz w:val="24"/>
                <w:szCs w:val="24"/>
                <w:lang w:val="en-US"/>
              </w:rPr>
              <w:t>R</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Square</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Adjusted</w:t>
            </w:r>
            <w:r w:rsidRPr="00BD5FBF">
              <w:rPr>
                <w:rFonts w:ascii="Times New Roman" w:hAnsi="Times New Roman" w:cs="Times New Roman"/>
                <w:sz w:val="24"/>
                <w:szCs w:val="24"/>
              </w:rPr>
              <w:t xml:space="preserve"> = 0.</w:t>
            </w:r>
            <w:r w:rsidRPr="00BD5FBF">
              <w:rPr>
                <w:rFonts w:ascii="Times New Roman" w:hAnsi="Times New Roman" w:cs="Times New Roman"/>
                <w:sz w:val="24"/>
                <w:szCs w:val="24"/>
                <w:lang w:val="kk-KZ"/>
              </w:rPr>
              <w:t>509</w:t>
            </w:r>
          </w:p>
        </w:tc>
      </w:tr>
    </w:tbl>
    <w:p w14:paraId="52246914" w14:textId="77777777" w:rsidR="007A7089" w:rsidRPr="00BD5FBF" w:rsidRDefault="007A7089"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36C74E7A" w14:textId="77777777" w:rsidR="00203483" w:rsidRPr="00BD5FBF" w:rsidRDefault="00203483" w:rsidP="00203483">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В таблице 16 представлены результаты однофакторного и мнофакторного регрессионных анализов, проведенных во всей выборке для оценки факторов, связанных с </w:t>
      </w:r>
      <w:bookmarkStart w:id="311" w:name="_Hlk105273837"/>
      <w:r w:rsidRPr="00BD5FBF">
        <w:rPr>
          <w:rFonts w:ascii="Times New Roman" w:eastAsia="Times New Roman" w:hAnsi="Times New Roman" w:cs="Times New Roman"/>
          <w:color w:val="000000"/>
          <w:sz w:val="28"/>
          <w:szCs w:val="28"/>
          <w:lang w:val="kk-KZ"/>
        </w:rPr>
        <w:t xml:space="preserve">синдромом патологической усталости </w:t>
      </w:r>
      <w:bookmarkEnd w:id="311"/>
      <w:r w:rsidRPr="00BD5FBF">
        <w:rPr>
          <w:rFonts w:ascii="Times New Roman" w:eastAsia="Times New Roman" w:hAnsi="Times New Roman" w:cs="Times New Roman"/>
          <w:color w:val="000000"/>
          <w:sz w:val="28"/>
          <w:szCs w:val="28"/>
          <w:lang w:val="kk-KZ"/>
        </w:rPr>
        <w:t xml:space="preserve">у пациентов с хроническими вируснымы гепатитами. </w:t>
      </w:r>
      <w:bookmarkStart w:id="312" w:name="_Hlk105418195"/>
      <w:r w:rsidRPr="00BD5FBF">
        <w:rPr>
          <w:rFonts w:ascii="Times New Roman" w:eastAsia="Times New Roman" w:hAnsi="Times New Roman" w:cs="Times New Roman"/>
          <w:color w:val="000000"/>
          <w:sz w:val="28"/>
          <w:szCs w:val="28"/>
          <w:lang w:val="kk-KZ"/>
        </w:rPr>
        <w:t xml:space="preserve">Как показано в этой таблице, оценка тяжести усталости (FSS) была связана </w:t>
      </w:r>
      <w:bookmarkStart w:id="313" w:name="_Hlk124026538"/>
      <w:r w:rsidRPr="00BD5FBF">
        <w:rPr>
          <w:rFonts w:ascii="Times New Roman" w:eastAsia="Times New Roman" w:hAnsi="Times New Roman" w:cs="Times New Roman"/>
          <w:color w:val="000000"/>
          <w:sz w:val="28"/>
          <w:szCs w:val="28"/>
          <w:lang w:val="kk-KZ"/>
        </w:rPr>
        <w:t xml:space="preserve">с возрастом (p &lt;0,000), </w:t>
      </w:r>
      <w:bookmarkEnd w:id="313"/>
      <w:r w:rsidRPr="00BD5FBF">
        <w:rPr>
          <w:rFonts w:ascii="Times New Roman" w:eastAsia="Times New Roman" w:hAnsi="Times New Roman" w:cs="Times New Roman"/>
          <w:color w:val="000000"/>
          <w:sz w:val="28"/>
          <w:szCs w:val="28"/>
          <w:lang w:val="kk-KZ"/>
        </w:rPr>
        <w:t xml:space="preserve">стадией фиброза (p &lt;0,006), вирусной нагрузкой (p &lt;0,000). </w:t>
      </w:r>
      <w:bookmarkEnd w:id="312"/>
      <w:r w:rsidRPr="00BD5FBF">
        <w:rPr>
          <w:rFonts w:ascii="Times New Roman" w:eastAsia="Times New Roman" w:hAnsi="Times New Roman" w:cs="Times New Roman"/>
          <w:color w:val="000000"/>
          <w:sz w:val="28"/>
          <w:szCs w:val="28"/>
          <w:lang w:val="kk-KZ"/>
        </w:rPr>
        <w:t xml:space="preserve">Последующий множественный регрессионный анализ с зависимой переменной FSS и независимыми переменными, основными </w:t>
      </w:r>
      <w:r w:rsidRPr="00BD5FBF">
        <w:rPr>
          <w:rFonts w:ascii="Times New Roman" w:eastAsia="Times New Roman" w:hAnsi="Times New Roman" w:cs="Times New Roman"/>
          <w:color w:val="000000"/>
          <w:sz w:val="28"/>
          <w:szCs w:val="28"/>
          <w:lang w:val="kk-KZ"/>
        </w:rPr>
        <w:lastRenderedPageBreak/>
        <w:t>демографическими характеристиками и статистически значимыми переменными, основанными на предыдущих многомерных анализах, показал, что пожилой возраст (p &lt;0,000), пол (женский) (p &lt;0,050), стадия фиброза (p &lt;0,000), уровни АСТ (p &lt;0,047), высокая вирусная нагрузка (p &lt;0,000) были переменными, наиболее тесно связанными с синдромом патологической усталости.</w:t>
      </w:r>
    </w:p>
    <w:p w14:paraId="518D5A20" w14:textId="77777777" w:rsidR="00203483" w:rsidRPr="00BD5FBF" w:rsidRDefault="00203483"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2A793975" w14:textId="5B168347" w:rsidR="00644A01"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3.</w:t>
      </w:r>
      <w:r w:rsidR="00D8592E" w:rsidRPr="00BD5FBF">
        <w:rPr>
          <w:rFonts w:ascii="Times New Roman" w:eastAsia="Times New Roman" w:hAnsi="Times New Roman" w:cs="Times New Roman"/>
          <w:b/>
          <w:bCs/>
          <w:color w:val="000000"/>
          <w:sz w:val="28"/>
          <w:szCs w:val="28"/>
          <w:lang w:val="kk-KZ"/>
        </w:rPr>
        <w:t>6</w:t>
      </w:r>
      <w:r w:rsidR="001B1E51" w:rsidRPr="00BD5FBF">
        <w:t xml:space="preserve"> </w:t>
      </w:r>
      <w:r w:rsidR="001B1E51" w:rsidRPr="00BD5FBF">
        <w:rPr>
          <w:rFonts w:ascii="Times New Roman" w:eastAsia="Times New Roman" w:hAnsi="Times New Roman" w:cs="Times New Roman"/>
          <w:b/>
          <w:bCs/>
          <w:color w:val="000000"/>
          <w:sz w:val="28"/>
          <w:szCs w:val="28"/>
          <w:lang w:val="kk-KZ"/>
        </w:rPr>
        <w:t>Результаты оценки тревоги и депрессии у больных с хроническими вирусными гепатитами на различных стадиях фиброза печени</w:t>
      </w:r>
    </w:p>
    <w:p w14:paraId="778EED1E" w14:textId="3BB9F078" w:rsidR="00385790" w:rsidRPr="00BD5FBF" w:rsidRDefault="00385790"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На следующем этапе больным с ХВГ</w:t>
      </w:r>
      <w:r w:rsidRPr="00BD5FBF">
        <w:rPr>
          <w:rFonts w:ascii="Times New Roman" w:eastAsia="Times New Roman" w:hAnsi="Times New Roman" w:cs="Times New Roman"/>
          <w:b/>
          <w:bCs/>
          <w:color w:val="000000"/>
          <w:sz w:val="28"/>
          <w:szCs w:val="28"/>
          <w:lang w:val="kk-KZ"/>
        </w:rPr>
        <w:t xml:space="preserve"> </w:t>
      </w:r>
      <w:r w:rsidRPr="00BD5FBF">
        <w:rPr>
          <w:rFonts w:ascii="Times New Roman" w:eastAsia="Times New Roman" w:hAnsi="Times New Roman" w:cs="Times New Roman"/>
          <w:color w:val="000000"/>
          <w:sz w:val="28"/>
          <w:szCs w:val="28"/>
          <w:lang w:val="kk-KZ"/>
        </w:rPr>
        <w:t>проводилась о</w:t>
      </w:r>
      <w:r w:rsidR="0068464B" w:rsidRPr="00BD5FBF">
        <w:rPr>
          <w:rFonts w:ascii="Times New Roman" w:eastAsia="Times New Roman" w:hAnsi="Times New Roman" w:cs="Times New Roman"/>
          <w:color w:val="000000"/>
          <w:sz w:val="28"/>
          <w:szCs w:val="28"/>
          <w:lang w:val="kk-KZ"/>
        </w:rPr>
        <w:t>ценка тревоги и депрессии с помощью шкалы Гамильтона для оценки депрессии (HDRS) и шкалы депрессии и тревоги HADS</w:t>
      </w:r>
      <w:r w:rsidR="00F845E0" w:rsidRPr="00BD5FBF">
        <w:rPr>
          <w:rFonts w:ascii="Times New Roman" w:eastAsia="Times New Roman" w:hAnsi="Times New Roman" w:cs="Times New Roman"/>
          <w:color w:val="000000"/>
          <w:sz w:val="28"/>
          <w:szCs w:val="28"/>
          <w:lang w:val="kk-KZ"/>
        </w:rPr>
        <w:t>.</w:t>
      </w:r>
    </w:p>
    <w:p w14:paraId="0B7F1B7B" w14:textId="6B4F4E6F" w:rsidR="00B440EA" w:rsidRPr="00BD5FBF" w:rsidRDefault="00C61E7B" w:rsidP="00BE0026">
      <w:pPr>
        <w:spacing w:after="0" w:line="240" w:lineRule="auto"/>
        <w:ind w:firstLine="709"/>
        <w:jc w:val="both"/>
        <w:rPr>
          <w:rFonts w:ascii="Times New Roman" w:hAnsi="Times New Roman" w:cs="Times New Roman"/>
          <w:color w:val="000000" w:themeColor="text1"/>
          <w:sz w:val="28"/>
          <w:szCs w:val="28"/>
          <w:lang w:val="kk-KZ"/>
        </w:rPr>
      </w:pPr>
      <w:r w:rsidRPr="00BD5FBF">
        <w:rPr>
          <w:rFonts w:ascii="Times New Roman" w:eastAsia="Times New Roman" w:hAnsi="Times New Roman" w:cs="Times New Roman"/>
          <w:color w:val="000000"/>
          <w:sz w:val="28"/>
          <w:szCs w:val="28"/>
          <w:lang w:val="kk-KZ"/>
        </w:rPr>
        <w:t>С целью оценки наличия тревоги и депрессии у больных с хроническими вирусными гепатитами была применена госпитальная шкала тревоги и депрессии (</w:t>
      </w:r>
      <w:bookmarkStart w:id="314" w:name="_Hlk123577290"/>
      <w:r w:rsidRPr="00BD5FBF">
        <w:rPr>
          <w:rFonts w:ascii="Times New Roman" w:eastAsia="Times New Roman" w:hAnsi="Times New Roman" w:cs="Times New Roman"/>
          <w:color w:val="000000"/>
          <w:sz w:val="28"/>
          <w:szCs w:val="28"/>
          <w:lang w:val="kk-KZ"/>
        </w:rPr>
        <w:t>HADS</w:t>
      </w:r>
      <w:bookmarkEnd w:id="314"/>
      <w:r w:rsidRPr="00BD5FBF">
        <w:rPr>
          <w:rFonts w:ascii="Times New Roman" w:eastAsia="Times New Roman" w:hAnsi="Times New Roman" w:cs="Times New Roman"/>
          <w:color w:val="000000"/>
          <w:sz w:val="28"/>
          <w:szCs w:val="28"/>
          <w:lang w:val="kk-KZ"/>
        </w:rPr>
        <w:t xml:space="preserve">). </w:t>
      </w:r>
      <w:r w:rsidR="0068464B" w:rsidRPr="00BD5FBF">
        <w:rPr>
          <w:rFonts w:ascii="Times New Roman" w:eastAsia="Times New Roman" w:hAnsi="Times New Roman" w:cs="Times New Roman"/>
          <w:color w:val="000000"/>
          <w:sz w:val="28"/>
          <w:szCs w:val="28"/>
          <w:lang w:val="kk-KZ"/>
        </w:rPr>
        <w:t xml:space="preserve">Анализ суммарных баллов шкалы тревоги и депрессии </w:t>
      </w:r>
      <w:bookmarkStart w:id="315" w:name="_Hlk123577912"/>
      <w:r w:rsidR="0068464B" w:rsidRPr="00BD5FBF">
        <w:rPr>
          <w:rFonts w:ascii="Times New Roman" w:eastAsia="Times New Roman" w:hAnsi="Times New Roman" w:cs="Times New Roman"/>
          <w:color w:val="000000"/>
          <w:sz w:val="28"/>
          <w:szCs w:val="28"/>
          <w:lang w:val="kk-KZ"/>
        </w:rPr>
        <w:t>(HADS)</w:t>
      </w:r>
      <w:bookmarkEnd w:id="315"/>
      <w:r w:rsidR="0068464B" w:rsidRPr="00BD5FBF">
        <w:rPr>
          <w:rFonts w:ascii="Times New Roman" w:eastAsia="Times New Roman" w:hAnsi="Times New Roman" w:cs="Times New Roman"/>
          <w:color w:val="000000"/>
          <w:sz w:val="28"/>
          <w:szCs w:val="28"/>
          <w:lang w:val="kk-KZ"/>
        </w:rPr>
        <w:t xml:space="preserve"> показал, что </w:t>
      </w:r>
      <w:bookmarkStart w:id="316" w:name="_Hlk105418302"/>
      <w:r w:rsidR="0068464B" w:rsidRPr="00BD5FBF">
        <w:rPr>
          <w:rFonts w:ascii="Times New Roman" w:eastAsia="Times New Roman" w:hAnsi="Times New Roman" w:cs="Times New Roman"/>
          <w:color w:val="000000"/>
          <w:sz w:val="28"/>
          <w:szCs w:val="28"/>
          <w:lang w:val="kk-KZ"/>
        </w:rPr>
        <w:t>у 76 человек (32,6%) из 233 пациентов с ХВГ имелись субклинически выраженная тревога</w:t>
      </w:r>
      <w:r w:rsidR="00FA4CC0" w:rsidRPr="00BD5FBF">
        <w:rPr>
          <w:rFonts w:ascii="Times New Roman" w:eastAsia="Times New Roman" w:hAnsi="Times New Roman" w:cs="Times New Roman"/>
          <w:color w:val="000000"/>
          <w:sz w:val="28"/>
          <w:szCs w:val="28"/>
          <w:lang w:val="kk-KZ"/>
        </w:rPr>
        <w:t>/</w:t>
      </w:r>
      <w:r w:rsidR="0068464B" w:rsidRPr="00BD5FBF">
        <w:rPr>
          <w:rFonts w:ascii="Times New Roman" w:eastAsia="Times New Roman" w:hAnsi="Times New Roman" w:cs="Times New Roman"/>
          <w:color w:val="000000"/>
          <w:sz w:val="28"/>
          <w:szCs w:val="28"/>
          <w:lang w:val="kk-KZ"/>
        </w:rPr>
        <w:t xml:space="preserve">депрессия, у 13 человек (5,8%) была выявлена </w:t>
      </w:r>
      <w:bookmarkStart w:id="317" w:name="_Hlk123577687"/>
      <w:r w:rsidR="0068464B" w:rsidRPr="00BD5FBF">
        <w:rPr>
          <w:rFonts w:ascii="Times New Roman" w:eastAsia="Times New Roman" w:hAnsi="Times New Roman" w:cs="Times New Roman"/>
          <w:color w:val="000000"/>
          <w:sz w:val="28"/>
          <w:szCs w:val="28"/>
          <w:lang w:val="kk-KZ"/>
        </w:rPr>
        <w:t>клинически выраженная тревога</w:t>
      </w:r>
      <w:r w:rsidR="00FA4CC0" w:rsidRPr="00BD5FBF">
        <w:rPr>
          <w:rFonts w:ascii="Times New Roman" w:eastAsia="Times New Roman" w:hAnsi="Times New Roman" w:cs="Times New Roman"/>
          <w:color w:val="000000"/>
          <w:sz w:val="28"/>
          <w:szCs w:val="28"/>
          <w:lang w:val="kk-KZ"/>
        </w:rPr>
        <w:t>/</w:t>
      </w:r>
      <w:r w:rsidR="0068464B" w:rsidRPr="00BD5FBF">
        <w:rPr>
          <w:rFonts w:ascii="Times New Roman" w:eastAsia="Times New Roman" w:hAnsi="Times New Roman" w:cs="Times New Roman"/>
          <w:color w:val="000000"/>
          <w:sz w:val="28"/>
          <w:szCs w:val="28"/>
          <w:lang w:val="kk-KZ"/>
        </w:rPr>
        <w:t>депрессия</w:t>
      </w:r>
      <w:bookmarkEnd w:id="317"/>
      <w:r w:rsidR="0068464B" w:rsidRPr="00BD5FBF">
        <w:rPr>
          <w:rFonts w:ascii="Times New Roman" w:eastAsia="Times New Roman" w:hAnsi="Times New Roman" w:cs="Times New Roman"/>
          <w:color w:val="000000"/>
          <w:sz w:val="28"/>
          <w:szCs w:val="28"/>
          <w:lang w:val="kk-KZ"/>
        </w:rPr>
        <w:t xml:space="preserve">. </w:t>
      </w:r>
      <w:r w:rsidR="00B440EA" w:rsidRPr="00BD5FBF">
        <w:rPr>
          <w:rFonts w:ascii="Times New Roman" w:eastAsia="Times New Roman" w:hAnsi="Times New Roman" w:cs="Times New Roman"/>
          <w:color w:val="000000"/>
          <w:sz w:val="28"/>
          <w:szCs w:val="28"/>
          <w:lang w:val="kk-KZ"/>
        </w:rPr>
        <w:t>Так субклинически выраженная тревога</w:t>
      </w:r>
      <w:r w:rsidR="00FA4CC0" w:rsidRPr="00BD5FBF">
        <w:rPr>
          <w:rFonts w:ascii="Times New Roman" w:eastAsia="Times New Roman" w:hAnsi="Times New Roman" w:cs="Times New Roman"/>
          <w:color w:val="000000"/>
          <w:sz w:val="28"/>
          <w:szCs w:val="28"/>
          <w:lang w:val="kk-KZ"/>
        </w:rPr>
        <w:t>/</w:t>
      </w:r>
      <w:r w:rsidR="00B440EA" w:rsidRPr="00BD5FBF">
        <w:rPr>
          <w:rFonts w:ascii="Times New Roman" w:eastAsia="Times New Roman" w:hAnsi="Times New Roman" w:cs="Times New Roman"/>
          <w:color w:val="000000"/>
          <w:sz w:val="28"/>
          <w:szCs w:val="28"/>
          <w:lang w:val="kk-KZ"/>
        </w:rPr>
        <w:t xml:space="preserve">депрессия регистрировалась у 10,6% больных </w:t>
      </w:r>
      <w:bookmarkStart w:id="318" w:name="_Hlk123577507"/>
      <w:r w:rsidR="00B440EA" w:rsidRPr="00BD5FBF">
        <w:rPr>
          <w:rFonts w:ascii="Times New Roman" w:eastAsia="Times New Roman" w:hAnsi="Times New Roman" w:cs="Times New Roman"/>
          <w:color w:val="000000"/>
          <w:sz w:val="28"/>
          <w:szCs w:val="28"/>
          <w:lang w:val="kk-KZ"/>
        </w:rPr>
        <w:t xml:space="preserve">на </w:t>
      </w:r>
      <w:r w:rsidR="00B440EA" w:rsidRPr="00BD5FBF">
        <w:rPr>
          <w:rFonts w:ascii="Times New Roman" w:hAnsi="Times New Roman" w:cs="Times New Roman"/>
          <w:color w:val="000000" w:themeColor="text1"/>
          <w:sz w:val="28"/>
          <w:szCs w:val="28"/>
        </w:rPr>
        <w:t>стадии F</w:t>
      </w:r>
      <w:r w:rsidR="00B440EA" w:rsidRPr="00BD5FBF">
        <w:rPr>
          <w:rFonts w:ascii="Times New Roman" w:hAnsi="Times New Roman" w:cs="Times New Roman"/>
          <w:color w:val="000000" w:themeColor="text1"/>
          <w:sz w:val="28"/>
          <w:szCs w:val="28"/>
          <w:vertAlign w:val="subscript"/>
        </w:rPr>
        <w:t>0</w:t>
      </w:r>
      <w:r w:rsidR="00B440EA" w:rsidRPr="00BD5FBF">
        <w:rPr>
          <w:rFonts w:ascii="Times New Roman" w:hAnsi="Times New Roman" w:cs="Times New Roman"/>
          <w:color w:val="000000" w:themeColor="text1"/>
          <w:sz w:val="28"/>
          <w:szCs w:val="28"/>
        </w:rPr>
        <w:t xml:space="preserve">, </w:t>
      </w:r>
      <w:bookmarkStart w:id="319" w:name="_Hlk123577522"/>
      <w:bookmarkEnd w:id="318"/>
      <w:r w:rsidR="00B440EA" w:rsidRPr="00BD5FBF">
        <w:rPr>
          <w:rFonts w:ascii="Times New Roman" w:hAnsi="Times New Roman" w:cs="Times New Roman"/>
          <w:color w:val="000000" w:themeColor="text1"/>
          <w:sz w:val="28"/>
          <w:szCs w:val="28"/>
        </w:rPr>
        <w:t>у 13,2% пациентов</w:t>
      </w:r>
      <w:r w:rsidR="00B440EA" w:rsidRPr="00BD5FBF">
        <w:rPr>
          <w:rFonts w:ascii="Times New Roman" w:eastAsia="Times New Roman" w:hAnsi="Times New Roman" w:cs="Times New Roman"/>
          <w:color w:val="000000"/>
          <w:sz w:val="28"/>
          <w:szCs w:val="28"/>
          <w:lang w:val="kk-KZ"/>
        </w:rPr>
        <w:t xml:space="preserve"> </w:t>
      </w:r>
      <w:bookmarkStart w:id="320" w:name="_Hlk123577609"/>
      <w:r w:rsidR="00B440EA" w:rsidRPr="00BD5FBF">
        <w:rPr>
          <w:rFonts w:ascii="Times New Roman" w:hAnsi="Times New Roman" w:cs="Times New Roman"/>
          <w:color w:val="000000" w:themeColor="text1"/>
          <w:sz w:val="28"/>
          <w:szCs w:val="28"/>
          <w:lang w:val="kk-KZ"/>
        </w:rPr>
        <w:t xml:space="preserve">на </w:t>
      </w:r>
      <w:r w:rsidR="00B440EA" w:rsidRPr="00BD5FBF">
        <w:rPr>
          <w:rFonts w:ascii="Times New Roman" w:hAnsi="Times New Roman" w:cs="Times New Roman"/>
          <w:color w:val="000000" w:themeColor="text1"/>
          <w:sz w:val="28"/>
          <w:szCs w:val="28"/>
        </w:rPr>
        <w:t xml:space="preserve">стадии </w:t>
      </w:r>
      <w:bookmarkStart w:id="321" w:name="_Hlk123577587"/>
      <w:r w:rsidR="00B440EA" w:rsidRPr="00BD5FBF">
        <w:rPr>
          <w:rFonts w:ascii="Times New Roman" w:hAnsi="Times New Roman" w:cs="Times New Roman"/>
          <w:color w:val="000000" w:themeColor="text1"/>
          <w:sz w:val="28"/>
          <w:szCs w:val="28"/>
        </w:rPr>
        <w:t>F</w:t>
      </w:r>
      <w:r w:rsidR="00B440EA" w:rsidRPr="00BD5FBF">
        <w:rPr>
          <w:rFonts w:ascii="Times New Roman" w:hAnsi="Times New Roman" w:cs="Times New Roman"/>
          <w:color w:val="000000" w:themeColor="text1"/>
          <w:sz w:val="28"/>
          <w:szCs w:val="28"/>
          <w:vertAlign w:val="subscript"/>
        </w:rPr>
        <w:t>1</w:t>
      </w:r>
      <w:bookmarkEnd w:id="320"/>
      <w:bookmarkEnd w:id="321"/>
      <w:r w:rsidR="00B440EA" w:rsidRPr="00BD5FBF">
        <w:rPr>
          <w:rFonts w:ascii="Times New Roman" w:hAnsi="Times New Roman" w:cs="Times New Roman"/>
          <w:color w:val="000000" w:themeColor="text1"/>
          <w:sz w:val="28"/>
          <w:szCs w:val="28"/>
        </w:rPr>
        <w:t xml:space="preserve">, </w:t>
      </w:r>
      <w:bookmarkStart w:id="322" w:name="_Hlk123577546"/>
      <w:r w:rsidR="00B440EA" w:rsidRPr="00BD5FBF">
        <w:rPr>
          <w:rFonts w:ascii="Times New Roman" w:hAnsi="Times New Roman" w:cs="Times New Roman"/>
          <w:color w:val="000000" w:themeColor="text1"/>
          <w:sz w:val="28"/>
          <w:szCs w:val="28"/>
        </w:rPr>
        <w:t>у 37,5% больных</w:t>
      </w:r>
      <w:r w:rsidR="00B440EA" w:rsidRPr="00BD5FBF">
        <w:rPr>
          <w:rFonts w:ascii="Times New Roman" w:hAnsi="Times New Roman" w:cs="Times New Roman"/>
          <w:color w:val="000000" w:themeColor="text1"/>
          <w:sz w:val="28"/>
          <w:szCs w:val="28"/>
          <w:lang w:val="kk-KZ"/>
        </w:rPr>
        <w:t xml:space="preserve"> на </w:t>
      </w:r>
      <w:r w:rsidR="00B440EA" w:rsidRPr="00BD5FBF">
        <w:rPr>
          <w:rFonts w:ascii="Times New Roman" w:hAnsi="Times New Roman" w:cs="Times New Roman"/>
          <w:color w:val="000000" w:themeColor="text1"/>
          <w:sz w:val="28"/>
          <w:szCs w:val="28"/>
        </w:rPr>
        <w:t>стадии F</w:t>
      </w:r>
      <w:r w:rsidR="00B440EA" w:rsidRPr="00BD5FBF">
        <w:rPr>
          <w:rFonts w:ascii="Times New Roman" w:hAnsi="Times New Roman" w:cs="Times New Roman"/>
          <w:color w:val="000000" w:themeColor="text1"/>
          <w:sz w:val="28"/>
          <w:szCs w:val="28"/>
          <w:vertAlign w:val="subscript"/>
        </w:rPr>
        <w:t>2</w:t>
      </w:r>
      <w:r w:rsidR="00B440EA" w:rsidRPr="00BD5FBF">
        <w:rPr>
          <w:rFonts w:ascii="Times New Roman" w:hAnsi="Times New Roman" w:cs="Times New Roman"/>
          <w:color w:val="000000" w:themeColor="text1"/>
          <w:sz w:val="28"/>
          <w:szCs w:val="28"/>
        </w:rPr>
        <w:t>,</w:t>
      </w:r>
      <w:r w:rsidR="00B440EA" w:rsidRPr="00BD5FBF">
        <w:t xml:space="preserve"> </w:t>
      </w:r>
      <w:r w:rsidR="00B440EA" w:rsidRPr="00BD5FBF">
        <w:rPr>
          <w:rFonts w:ascii="Times New Roman" w:hAnsi="Times New Roman" w:cs="Times New Roman"/>
          <w:color w:val="000000" w:themeColor="text1"/>
          <w:sz w:val="28"/>
          <w:szCs w:val="28"/>
        </w:rPr>
        <w:t>у 23,7% опрошенных пациентов на стадии F</w:t>
      </w:r>
      <w:r w:rsidR="00B440EA" w:rsidRPr="00BD5FBF">
        <w:rPr>
          <w:rFonts w:ascii="Times New Roman" w:hAnsi="Times New Roman" w:cs="Times New Roman"/>
          <w:color w:val="000000" w:themeColor="text1"/>
          <w:sz w:val="28"/>
          <w:szCs w:val="28"/>
          <w:vertAlign w:val="subscript"/>
        </w:rPr>
        <w:t>3</w:t>
      </w:r>
      <w:r w:rsidR="00B440EA" w:rsidRPr="00BD5FBF">
        <w:rPr>
          <w:rFonts w:ascii="Times New Roman" w:hAnsi="Times New Roman" w:cs="Times New Roman"/>
          <w:color w:val="000000" w:themeColor="text1"/>
          <w:sz w:val="28"/>
          <w:szCs w:val="28"/>
        </w:rPr>
        <w:t xml:space="preserve">, у больных </w:t>
      </w:r>
      <w:r w:rsidR="00B440EA" w:rsidRPr="00BD5FBF">
        <w:rPr>
          <w:rFonts w:ascii="Times New Roman" w:hAnsi="Times New Roman" w:cs="Times New Roman"/>
          <w:color w:val="000000" w:themeColor="text1"/>
          <w:sz w:val="28"/>
          <w:szCs w:val="28"/>
          <w:lang w:val="kk-KZ"/>
        </w:rPr>
        <w:t xml:space="preserve">на </w:t>
      </w:r>
      <w:r w:rsidR="00B440EA" w:rsidRPr="00BD5FBF">
        <w:rPr>
          <w:rFonts w:ascii="Times New Roman" w:hAnsi="Times New Roman" w:cs="Times New Roman"/>
          <w:color w:val="000000" w:themeColor="text1"/>
          <w:sz w:val="28"/>
          <w:szCs w:val="28"/>
        </w:rPr>
        <w:t>стадии F</w:t>
      </w:r>
      <w:r w:rsidR="00B440EA" w:rsidRPr="00BD5FBF">
        <w:rPr>
          <w:rFonts w:ascii="Times New Roman" w:hAnsi="Times New Roman" w:cs="Times New Roman"/>
          <w:color w:val="000000" w:themeColor="text1"/>
          <w:sz w:val="28"/>
          <w:szCs w:val="28"/>
          <w:vertAlign w:val="subscript"/>
        </w:rPr>
        <w:t>4</w:t>
      </w:r>
      <w:r w:rsidR="00B440EA" w:rsidRPr="00BD5FBF">
        <w:rPr>
          <w:rFonts w:ascii="Times New Roman" w:hAnsi="Times New Roman" w:cs="Times New Roman"/>
          <w:color w:val="000000" w:themeColor="text1"/>
          <w:sz w:val="28"/>
          <w:szCs w:val="28"/>
        </w:rPr>
        <w:t xml:space="preserve"> в 14,6% случаев.</w:t>
      </w:r>
      <w:r w:rsidR="00FA4CC0" w:rsidRPr="00BD5FBF">
        <w:t xml:space="preserve"> </w:t>
      </w:r>
      <w:r w:rsidR="00FA4CC0" w:rsidRPr="00BD5FBF">
        <w:rPr>
          <w:rFonts w:ascii="Times New Roman" w:hAnsi="Times New Roman" w:cs="Times New Roman"/>
          <w:color w:val="000000" w:themeColor="text1"/>
          <w:sz w:val="28"/>
          <w:szCs w:val="28"/>
        </w:rPr>
        <w:t>Клинически выраженная тревога/депрессия была выявлена у 11,3% пациентов на</w:t>
      </w:r>
      <w:r w:rsidR="00FA4CC0" w:rsidRPr="00BD5FBF">
        <w:rPr>
          <w:rFonts w:ascii="Times New Roman" w:hAnsi="Times New Roman" w:cs="Times New Roman"/>
          <w:color w:val="000000" w:themeColor="text1"/>
          <w:sz w:val="28"/>
          <w:szCs w:val="28"/>
          <w:lang w:val="kk-KZ"/>
        </w:rPr>
        <w:t xml:space="preserve"> на </w:t>
      </w:r>
      <w:r w:rsidR="00FA4CC0" w:rsidRPr="00BD5FBF">
        <w:rPr>
          <w:rFonts w:ascii="Times New Roman" w:hAnsi="Times New Roman" w:cs="Times New Roman"/>
          <w:color w:val="000000" w:themeColor="text1"/>
          <w:sz w:val="28"/>
          <w:szCs w:val="28"/>
        </w:rPr>
        <w:t>стадии F</w:t>
      </w:r>
      <w:r w:rsidR="00FA4CC0" w:rsidRPr="00BD5FBF">
        <w:rPr>
          <w:rFonts w:ascii="Times New Roman" w:hAnsi="Times New Roman" w:cs="Times New Roman"/>
          <w:color w:val="000000" w:themeColor="text1"/>
          <w:sz w:val="28"/>
          <w:szCs w:val="28"/>
          <w:vertAlign w:val="subscript"/>
        </w:rPr>
        <w:t>1</w:t>
      </w:r>
      <w:r w:rsidR="00FA4CC0" w:rsidRPr="00BD5FBF">
        <w:rPr>
          <w:rFonts w:ascii="Times New Roman" w:hAnsi="Times New Roman" w:cs="Times New Roman"/>
          <w:color w:val="000000" w:themeColor="text1"/>
          <w:sz w:val="28"/>
          <w:szCs w:val="28"/>
        </w:rPr>
        <w:t>, у 17,5% больных</w:t>
      </w:r>
      <w:r w:rsidR="00FA4CC0" w:rsidRPr="00BD5FBF">
        <w:rPr>
          <w:rFonts w:ascii="Times New Roman" w:hAnsi="Times New Roman" w:cs="Times New Roman"/>
          <w:color w:val="000000" w:themeColor="text1"/>
          <w:sz w:val="28"/>
          <w:szCs w:val="28"/>
          <w:lang w:val="kk-KZ"/>
        </w:rPr>
        <w:t xml:space="preserve"> на </w:t>
      </w:r>
      <w:r w:rsidR="00FA4CC0" w:rsidRPr="00BD5FBF">
        <w:rPr>
          <w:rFonts w:ascii="Times New Roman" w:hAnsi="Times New Roman" w:cs="Times New Roman"/>
          <w:color w:val="000000" w:themeColor="text1"/>
          <w:sz w:val="28"/>
          <w:szCs w:val="28"/>
        </w:rPr>
        <w:t>стадии F</w:t>
      </w:r>
      <w:r w:rsidR="00FA4CC0" w:rsidRPr="00BD5FBF">
        <w:rPr>
          <w:rFonts w:ascii="Times New Roman" w:hAnsi="Times New Roman" w:cs="Times New Roman"/>
          <w:color w:val="000000" w:themeColor="text1"/>
          <w:sz w:val="28"/>
          <w:szCs w:val="28"/>
          <w:vertAlign w:val="subscript"/>
        </w:rPr>
        <w:t>2</w:t>
      </w:r>
      <w:r w:rsidR="00FA4CC0" w:rsidRPr="00BD5FBF">
        <w:rPr>
          <w:rFonts w:ascii="Times New Roman" w:hAnsi="Times New Roman" w:cs="Times New Roman"/>
          <w:color w:val="000000" w:themeColor="text1"/>
          <w:sz w:val="28"/>
          <w:szCs w:val="28"/>
        </w:rPr>
        <w:t>, у 31,6% опрошенных респондентов на стадии F</w:t>
      </w:r>
      <w:r w:rsidR="00FA4CC0" w:rsidRPr="00BD5FBF">
        <w:rPr>
          <w:rFonts w:ascii="Times New Roman" w:hAnsi="Times New Roman" w:cs="Times New Roman"/>
          <w:color w:val="000000" w:themeColor="text1"/>
          <w:sz w:val="28"/>
          <w:szCs w:val="28"/>
          <w:vertAlign w:val="subscript"/>
        </w:rPr>
        <w:t>3</w:t>
      </w:r>
      <w:r w:rsidR="00FA4CC0" w:rsidRPr="00BD5FBF">
        <w:rPr>
          <w:rFonts w:ascii="Times New Roman" w:hAnsi="Times New Roman" w:cs="Times New Roman"/>
          <w:color w:val="000000" w:themeColor="text1"/>
          <w:sz w:val="28"/>
          <w:szCs w:val="28"/>
        </w:rPr>
        <w:t xml:space="preserve">, в 32,6% случаев отмечалась у больных </w:t>
      </w:r>
      <w:r w:rsidR="00FA4CC0" w:rsidRPr="00BD5FBF">
        <w:rPr>
          <w:rFonts w:ascii="Times New Roman" w:hAnsi="Times New Roman" w:cs="Times New Roman"/>
          <w:color w:val="000000" w:themeColor="text1"/>
          <w:sz w:val="28"/>
          <w:szCs w:val="28"/>
          <w:lang w:val="kk-KZ"/>
        </w:rPr>
        <w:t xml:space="preserve">на </w:t>
      </w:r>
      <w:r w:rsidR="00FA4CC0" w:rsidRPr="00BD5FBF">
        <w:rPr>
          <w:rFonts w:ascii="Times New Roman" w:hAnsi="Times New Roman" w:cs="Times New Roman"/>
          <w:color w:val="000000" w:themeColor="text1"/>
          <w:sz w:val="28"/>
          <w:szCs w:val="28"/>
        </w:rPr>
        <w:t>стадии F</w:t>
      </w:r>
      <w:r w:rsidR="00FA4CC0" w:rsidRPr="00BD5FBF">
        <w:rPr>
          <w:rFonts w:ascii="Times New Roman" w:hAnsi="Times New Roman" w:cs="Times New Roman"/>
          <w:color w:val="000000" w:themeColor="text1"/>
          <w:sz w:val="28"/>
          <w:szCs w:val="28"/>
          <w:vertAlign w:val="subscript"/>
        </w:rPr>
        <w:t>4</w:t>
      </w:r>
      <w:r w:rsidR="00FA4918" w:rsidRPr="00BD5FBF">
        <w:rPr>
          <w:rFonts w:ascii="Times New Roman" w:hAnsi="Times New Roman" w:cs="Times New Roman"/>
          <w:color w:val="000000" w:themeColor="text1"/>
          <w:sz w:val="28"/>
          <w:szCs w:val="28"/>
        </w:rPr>
        <w:t xml:space="preserve">, рисунок 14 </w:t>
      </w:r>
      <w:r w:rsidR="00FA4CC0" w:rsidRPr="00BD5FBF">
        <w:rPr>
          <w:rFonts w:ascii="Times New Roman" w:hAnsi="Times New Roman" w:cs="Times New Roman"/>
          <w:color w:val="000000" w:themeColor="text1"/>
          <w:sz w:val="28"/>
          <w:szCs w:val="28"/>
        </w:rPr>
        <w:t>(</w:t>
      </w:r>
      <w:r w:rsidR="00FA4918" w:rsidRPr="00BD5FBF">
        <w:rPr>
          <w:rFonts w:ascii="Times New Roman" w:hAnsi="Times New Roman" w:cs="Times New Roman"/>
          <w:color w:val="000000" w:themeColor="text1"/>
          <w:sz w:val="28"/>
          <w:szCs w:val="28"/>
        </w:rPr>
        <w:t>д</w:t>
      </w:r>
      <w:r w:rsidR="00FA4CC0" w:rsidRPr="00BD5FBF">
        <w:rPr>
          <w:rFonts w:ascii="Times New Roman" w:hAnsi="Times New Roman" w:cs="Times New Roman"/>
          <w:color w:val="000000" w:themeColor="text1"/>
          <w:sz w:val="28"/>
          <w:szCs w:val="28"/>
        </w:rPr>
        <w:t xml:space="preserve">иаграмма). </w:t>
      </w:r>
    </w:p>
    <w:bookmarkEnd w:id="319"/>
    <w:bookmarkEnd w:id="322"/>
    <w:p w14:paraId="057C9593" w14:textId="77777777" w:rsidR="0013529F" w:rsidRPr="00BD5FBF" w:rsidRDefault="0013529F" w:rsidP="00BE0026">
      <w:pPr>
        <w:spacing w:after="0" w:line="240" w:lineRule="auto"/>
        <w:ind w:firstLine="709"/>
        <w:jc w:val="center"/>
        <w:rPr>
          <w:rFonts w:ascii="Times New Roman" w:hAnsi="Times New Roman" w:cs="Times New Roman"/>
          <w:color w:val="000000" w:themeColor="text1"/>
          <w:sz w:val="28"/>
          <w:szCs w:val="28"/>
        </w:rPr>
      </w:pPr>
    </w:p>
    <w:p w14:paraId="2518263E" w14:textId="7F9F44E8" w:rsidR="00FA4918" w:rsidRPr="00027A97" w:rsidRDefault="00C61E7B" w:rsidP="00027A97">
      <w:pPr>
        <w:spacing w:after="0" w:line="240" w:lineRule="auto"/>
        <w:jc w:val="center"/>
        <w:rPr>
          <w:rFonts w:ascii="Times New Roman" w:hAnsi="Times New Roman" w:cs="Times New Roman"/>
          <w:color w:val="000000" w:themeColor="text1"/>
          <w:sz w:val="28"/>
          <w:szCs w:val="28"/>
          <w:lang w:val="en-US"/>
        </w:rPr>
      </w:pPr>
      <w:r w:rsidRPr="00BD5FBF">
        <w:rPr>
          <w:rFonts w:ascii="Times New Roman" w:hAnsi="Times New Roman" w:cs="Times New Roman"/>
          <w:noProof/>
          <w:color w:val="000000" w:themeColor="text1"/>
          <w:sz w:val="28"/>
          <w:szCs w:val="28"/>
          <w:lang w:eastAsia="ru-RU"/>
        </w:rPr>
        <w:drawing>
          <wp:inline distT="0" distB="0" distL="0" distR="0" wp14:anchorId="3B5778AD" wp14:editId="0CF2DC18">
            <wp:extent cx="6021092" cy="2898183"/>
            <wp:effectExtent l="0" t="0" r="0" b="381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9707D2" w14:textId="15DB3D50" w:rsidR="00FA4918" w:rsidRPr="00BD5FBF" w:rsidRDefault="00FA4918" w:rsidP="00FA4918">
      <w:pPr>
        <w:spacing w:after="0" w:line="240" w:lineRule="auto"/>
        <w:jc w:val="center"/>
        <w:rPr>
          <w:rFonts w:ascii="Times New Roman" w:hAnsi="Times New Roman" w:cs="Times New Roman"/>
          <w:color w:val="000000" w:themeColor="text1"/>
          <w:sz w:val="28"/>
          <w:szCs w:val="28"/>
          <w:lang w:val="kk-KZ"/>
        </w:rPr>
      </w:pPr>
      <w:r w:rsidRPr="00BD5FBF">
        <w:rPr>
          <w:rFonts w:ascii="Times New Roman" w:hAnsi="Times New Roman" w:cs="Times New Roman"/>
          <w:color w:val="000000" w:themeColor="text1"/>
          <w:sz w:val="28"/>
          <w:szCs w:val="28"/>
        </w:rPr>
        <w:t xml:space="preserve">Рисунок 14 – Результаты, полученные при опросе по </w:t>
      </w:r>
      <w:bookmarkStart w:id="323" w:name="_Hlk123578726"/>
      <w:r w:rsidRPr="00BD5FBF">
        <w:rPr>
          <w:rFonts w:ascii="Times New Roman" w:hAnsi="Times New Roman" w:cs="Times New Roman"/>
          <w:color w:val="000000" w:themeColor="text1"/>
          <w:sz w:val="28"/>
          <w:szCs w:val="28"/>
        </w:rPr>
        <w:t>госпитальной шкале тревоги и депрессии (HADS)</w:t>
      </w:r>
      <w:bookmarkEnd w:id="323"/>
      <w:r w:rsidRPr="00BD5FBF">
        <w:rPr>
          <w:rFonts w:ascii="Times New Roman" w:hAnsi="Times New Roman" w:cs="Times New Roman"/>
          <w:color w:val="000000" w:themeColor="text1"/>
          <w:sz w:val="28"/>
          <w:szCs w:val="28"/>
          <w:lang w:val="kk-KZ"/>
        </w:rPr>
        <w:t xml:space="preserve"> больных с хроническими вирусными гепатитами на различных стадиях фиброза</w:t>
      </w:r>
    </w:p>
    <w:p w14:paraId="786C2925" w14:textId="77777777" w:rsidR="00196D1E" w:rsidRDefault="00196D1E" w:rsidP="00196D1E">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Пациенты</w:t>
      </w:r>
      <w:r w:rsidRPr="00313581">
        <w:rPr>
          <w:rFonts w:ascii="Times New Roman" w:hAnsi="Times New Roman" w:cs="Times New Roman"/>
          <w:color w:val="000000" w:themeColor="text1"/>
          <w:sz w:val="28"/>
          <w:szCs w:val="28"/>
        </w:rPr>
        <w:t xml:space="preserve"> также были ра</w:t>
      </w:r>
      <w:r>
        <w:rPr>
          <w:rFonts w:ascii="Times New Roman" w:hAnsi="Times New Roman" w:cs="Times New Roman"/>
          <w:color w:val="000000" w:themeColor="text1"/>
          <w:sz w:val="28"/>
          <w:szCs w:val="28"/>
        </w:rPr>
        <w:t>зделены</w:t>
      </w:r>
      <w:r w:rsidRPr="00313581">
        <w:rPr>
          <w:rFonts w:ascii="Times New Roman" w:hAnsi="Times New Roman" w:cs="Times New Roman"/>
          <w:color w:val="000000" w:themeColor="text1"/>
          <w:sz w:val="28"/>
          <w:szCs w:val="28"/>
        </w:rPr>
        <w:t xml:space="preserve"> по </w:t>
      </w:r>
      <w:r>
        <w:rPr>
          <w:rFonts w:ascii="Times New Roman" w:hAnsi="Times New Roman" w:cs="Times New Roman"/>
          <w:color w:val="000000" w:themeColor="text1"/>
          <w:sz w:val="28"/>
          <w:szCs w:val="28"/>
        </w:rPr>
        <w:t>числу</w:t>
      </w:r>
      <w:r w:rsidRPr="00313581">
        <w:rPr>
          <w:rFonts w:ascii="Times New Roman" w:hAnsi="Times New Roman" w:cs="Times New Roman"/>
          <w:color w:val="000000" w:themeColor="text1"/>
          <w:sz w:val="28"/>
          <w:szCs w:val="28"/>
        </w:rPr>
        <w:t xml:space="preserve"> набранных баллов, </w:t>
      </w:r>
      <w:r>
        <w:rPr>
          <w:rFonts w:ascii="Times New Roman" w:hAnsi="Times New Roman" w:cs="Times New Roman"/>
          <w:color w:val="000000" w:themeColor="text1"/>
          <w:sz w:val="28"/>
          <w:szCs w:val="28"/>
        </w:rPr>
        <w:t>в результате,</w:t>
      </w:r>
      <w:r w:rsidRPr="00313581">
        <w:rPr>
          <w:rFonts w:ascii="Times New Roman" w:hAnsi="Times New Roman" w:cs="Times New Roman"/>
          <w:color w:val="000000" w:themeColor="text1"/>
          <w:sz w:val="28"/>
          <w:szCs w:val="28"/>
        </w:rPr>
        <w:t xml:space="preserve"> среднее количество баллов по </w:t>
      </w:r>
      <w:bookmarkStart w:id="324" w:name="_Hlk123578850"/>
      <w:r w:rsidRPr="00313581">
        <w:rPr>
          <w:rFonts w:ascii="Times New Roman" w:hAnsi="Times New Roman" w:cs="Times New Roman"/>
          <w:color w:val="000000" w:themeColor="text1"/>
          <w:sz w:val="28"/>
          <w:szCs w:val="28"/>
        </w:rPr>
        <w:t xml:space="preserve">Госпитальной шкале тревоги и депрессии (HADS) </w:t>
      </w:r>
      <w:bookmarkEnd w:id="324"/>
      <w:r w:rsidRPr="00313581">
        <w:rPr>
          <w:rFonts w:ascii="Times New Roman" w:hAnsi="Times New Roman" w:cs="Times New Roman"/>
          <w:color w:val="000000" w:themeColor="text1"/>
          <w:sz w:val="28"/>
          <w:szCs w:val="28"/>
        </w:rPr>
        <w:t>по стадиям фиброза, у пациентов на стадии F</w:t>
      </w:r>
      <w:r w:rsidRPr="00313581">
        <w:rPr>
          <w:rFonts w:ascii="Times New Roman" w:hAnsi="Times New Roman" w:cs="Times New Roman"/>
          <w:color w:val="000000" w:themeColor="text1"/>
          <w:sz w:val="28"/>
          <w:szCs w:val="28"/>
          <w:vertAlign w:val="subscript"/>
        </w:rPr>
        <w:t>0</w:t>
      </w:r>
      <w:r w:rsidRPr="00313581">
        <w:rPr>
          <w:rFonts w:ascii="Times New Roman" w:hAnsi="Times New Roman" w:cs="Times New Roman"/>
          <w:color w:val="000000" w:themeColor="text1"/>
          <w:sz w:val="28"/>
          <w:szCs w:val="28"/>
        </w:rPr>
        <w:t xml:space="preserve"> составило 5,0±1,8, у больных на стадии F</w:t>
      </w:r>
      <w:r w:rsidRPr="00313581">
        <w:rPr>
          <w:rFonts w:ascii="Times New Roman" w:hAnsi="Times New Roman" w:cs="Times New Roman"/>
          <w:color w:val="000000" w:themeColor="text1"/>
          <w:sz w:val="28"/>
          <w:szCs w:val="28"/>
          <w:vertAlign w:val="subscript"/>
        </w:rPr>
        <w:t>1</w:t>
      </w:r>
      <w:r w:rsidRPr="00313581">
        <w:rPr>
          <w:rFonts w:ascii="Times New Roman" w:hAnsi="Times New Roman" w:cs="Times New Roman"/>
          <w:color w:val="000000" w:themeColor="text1"/>
          <w:sz w:val="28"/>
          <w:szCs w:val="28"/>
        </w:rPr>
        <w:t>- 6,5±2,5, на стадии F</w:t>
      </w:r>
      <w:r w:rsidRPr="00313581">
        <w:rPr>
          <w:rFonts w:ascii="Times New Roman" w:hAnsi="Times New Roman" w:cs="Times New Roman"/>
          <w:color w:val="000000" w:themeColor="text1"/>
          <w:sz w:val="28"/>
          <w:szCs w:val="28"/>
          <w:vertAlign w:val="subscript"/>
        </w:rPr>
        <w:t>2</w:t>
      </w:r>
      <w:r w:rsidRPr="00313581">
        <w:rPr>
          <w:rFonts w:ascii="Times New Roman" w:hAnsi="Times New Roman" w:cs="Times New Roman"/>
          <w:color w:val="000000" w:themeColor="text1"/>
          <w:sz w:val="28"/>
          <w:szCs w:val="28"/>
        </w:rPr>
        <w:t>- 7,8±2,4, на стадии F</w:t>
      </w:r>
      <w:r w:rsidRPr="00313581">
        <w:rPr>
          <w:rFonts w:ascii="Times New Roman" w:hAnsi="Times New Roman" w:cs="Times New Roman"/>
          <w:color w:val="000000" w:themeColor="text1"/>
          <w:sz w:val="28"/>
          <w:szCs w:val="28"/>
          <w:vertAlign w:val="subscript"/>
        </w:rPr>
        <w:t>3</w:t>
      </w:r>
      <w:r w:rsidRPr="00313581">
        <w:rPr>
          <w:rFonts w:ascii="Times New Roman" w:hAnsi="Times New Roman" w:cs="Times New Roman"/>
          <w:color w:val="000000" w:themeColor="text1"/>
          <w:sz w:val="28"/>
          <w:szCs w:val="28"/>
        </w:rPr>
        <w:t>- 8,6±3,5, на стадии F</w:t>
      </w:r>
      <w:r w:rsidRPr="00313581">
        <w:rPr>
          <w:rFonts w:ascii="Times New Roman" w:hAnsi="Times New Roman" w:cs="Times New Roman"/>
          <w:color w:val="000000" w:themeColor="text1"/>
          <w:sz w:val="28"/>
          <w:szCs w:val="28"/>
          <w:vertAlign w:val="subscript"/>
        </w:rPr>
        <w:t>4</w:t>
      </w:r>
      <w:r w:rsidRPr="00313581">
        <w:rPr>
          <w:rFonts w:ascii="Times New Roman" w:hAnsi="Times New Roman" w:cs="Times New Roman"/>
          <w:color w:val="000000" w:themeColor="text1"/>
          <w:sz w:val="28"/>
          <w:szCs w:val="28"/>
        </w:rPr>
        <w:t xml:space="preserve">- 10,8±5,2 </w:t>
      </w:r>
      <w:r>
        <w:rPr>
          <w:rFonts w:ascii="Times New Roman" w:hAnsi="Times New Roman" w:cs="Times New Roman"/>
          <w:color w:val="000000" w:themeColor="text1"/>
          <w:sz w:val="28"/>
          <w:szCs w:val="28"/>
        </w:rPr>
        <w:t xml:space="preserve">баллов </w:t>
      </w:r>
      <w:r w:rsidRPr="00313581">
        <w:rPr>
          <w:rFonts w:ascii="Times New Roman" w:hAnsi="Times New Roman" w:cs="Times New Roman"/>
          <w:color w:val="000000" w:themeColor="text1"/>
          <w:sz w:val="28"/>
          <w:szCs w:val="28"/>
        </w:rPr>
        <w:t>(таблица 1</w:t>
      </w:r>
      <w:r>
        <w:rPr>
          <w:rFonts w:ascii="Times New Roman" w:hAnsi="Times New Roman" w:cs="Times New Roman"/>
          <w:color w:val="000000" w:themeColor="text1"/>
          <w:sz w:val="28"/>
          <w:szCs w:val="28"/>
        </w:rPr>
        <w:t>7</w:t>
      </w:r>
      <w:r w:rsidRPr="00313581">
        <w:rPr>
          <w:rFonts w:ascii="Times New Roman" w:hAnsi="Times New Roman" w:cs="Times New Roman"/>
          <w:color w:val="000000" w:themeColor="text1"/>
          <w:sz w:val="28"/>
          <w:szCs w:val="28"/>
        </w:rPr>
        <w:t>).</w:t>
      </w:r>
    </w:p>
    <w:p w14:paraId="68736374" w14:textId="77777777" w:rsidR="00196D1E" w:rsidRDefault="00196D1E" w:rsidP="00196D1E">
      <w:pPr>
        <w:spacing w:after="0" w:line="240" w:lineRule="auto"/>
        <w:ind w:firstLine="709"/>
        <w:jc w:val="both"/>
        <w:rPr>
          <w:rFonts w:ascii="Times New Roman" w:hAnsi="Times New Roman" w:cs="Times New Roman"/>
          <w:color w:val="000000" w:themeColor="text1"/>
          <w:sz w:val="28"/>
          <w:szCs w:val="28"/>
        </w:rPr>
      </w:pPr>
    </w:p>
    <w:p w14:paraId="2DBB5273" w14:textId="77777777" w:rsidR="00196D1E" w:rsidRDefault="00196D1E" w:rsidP="00196D1E">
      <w:pPr>
        <w:spacing w:after="0" w:line="240" w:lineRule="auto"/>
        <w:jc w:val="both"/>
        <w:rPr>
          <w:rFonts w:ascii="Times New Roman" w:hAnsi="Times New Roman" w:cs="Times New Roman"/>
          <w:color w:val="000000" w:themeColor="text1"/>
          <w:sz w:val="28"/>
          <w:szCs w:val="28"/>
        </w:rPr>
      </w:pPr>
      <w:r w:rsidRPr="008B62BD">
        <w:rPr>
          <w:rFonts w:ascii="Times New Roman" w:hAnsi="Times New Roman" w:cs="Times New Roman"/>
          <w:color w:val="000000" w:themeColor="text1"/>
          <w:sz w:val="28"/>
          <w:szCs w:val="28"/>
        </w:rPr>
        <w:t>Таблица 1</w:t>
      </w:r>
      <w:r>
        <w:rPr>
          <w:rFonts w:ascii="Times New Roman" w:hAnsi="Times New Roman" w:cs="Times New Roman"/>
          <w:color w:val="000000" w:themeColor="text1"/>
          <w:sz w:val="28"/>
          <w:szCs w:val="28"/>
        </w:rPr>
        <w:t xml:space="preserve">7 – </w:t>
      </w:r>
      <w:r w:rsidRPr="008B62BD">
        <w:rPr>
          <w:rFonts w:ascii="Times New Roman" w:hAnsi="Times New Roman" w:cs="Times New Roman"/>
          <w:color w:val="000000" w:themeColor="text1"/>
          <w:sz w:val="28"/>
          <w:szCs w:val="28"/>
        </w:rPr>
        <w:t>Среднее количество баллов по шкале тревоги и депрессии (HADS) у пациентов с ХВГ</w:t>
      </w:r>
    </w:p>
    <w:p w14:paraId="0656E28B" w14:textId="77777777" w:rsidR="00196D1E" w:rsidRPr="00FA4918" w:rsidRDefault="00196D1E" w:rsidP="00196D1E">
      <w:pPr>
        <w:spacing w:after="0" w:line="240" w:lineRule="auto"/>
        <w:jc w:val="both"/>
        <w:rPr>
          <w:rFonts w:ascii="Times New Roman" w:hAnsi="Times New Roman" w:cs="Times New Roman"/>
          <w:color w:val="000000" w:themeColor="text1"/>
          <w:sz w:val="16"/>
          <w:szCs w:val="16"/>
        </w:rPr>
      </w:pPr>
    </w:p>
    <w:tbl>
      <w:tblPr>
        <w:tblStyle w:val="21"/>
        <w:tblW w:w="9758" w:type="dxa"/>
        <w:tblInd w:w="-5" w:type="dxa"/>
        <w:tblLayout w:type="fixed"/>
        <w:tblLook w:val="04A0" w:firstRow="1" w:lastRow="0" w:firstColumn="1" w:lastColumn="0" w:noHBand="0" w:noVBand="1"/>
      </w:tblPr>
      <w:tblGrid>
        <w:gridCol w:w="2031"/>
        <w:gridCol w:w="2086"/>
        <w:gridCol w:w="1064"/>
        <w:gridCol w:w="1091"/>
        <w:gridCol w:w="1162"/>
        <w:gridCol w:w="1148"/>
        <w:gridCol w:w="1176"/>
      </w:tblGrid>
      <w:tr w:rsidR="00196D1E" w:rsidRPr="002420BD" w14:paraId="12015F3C" w14:textId="77777777" w:rsidTr="00027A97">
        <w:tc>
          <w:tcPr>
            <w:tcW w:w="2031" w:type="dxa"/>
            <w:vAlign w:val="center"/>
          </w:tcPr>
          <w:p w14:paraId="4E3D9D07" w14:textId="77777777" w:rsidR="00196D1E" w:rsidRPr="002324AC" w:rsidRDefault="00196D1E" w:rsidP="00291274">
            <w:pPr>
              <w:jc w:val="center"/>
              <w:rPr>
                <w:rFonts w:ascii="Times New Roman" w:hAnsi="Times New Roman" w:cs="Times New Roman"/>
                <w:b/>
                <w:bCs/>
                <w:sz w:val="24"/>
                <w:szCs w:val="24"/>
              </w:rPr>
            </w:pPr>
            <w:r w:rsidRPr="002324AC">
              <w:rPr>
                <w:rFonts w:ascii="Times New Roman" w:eastAsia="Calibri" w:hAnsi="Times New Roman" w:cs="Times New Roman"/>
                <w:sz w:val="24"/>
                <w:szCs w:val="24"/>
              </w:rPr>
              <w:t>Характеристика</w:t>
            </w:r>
          </w:p>
        </w:tc>
        <w:tc>
          <w:tcPr>
            <w:tcW w:w="2086" w:type="dxa"/>
            <w:vAlign w:val="center"/>
          </w:tcPr>
          <w:p w14:paraId="2CBDE7AA" w14:textId="77777777" w:rsidR="00196D1E" w:rsidRPr="002324AC" w:rsidRDefault="00196D1E" w:rsidP="00291274">
            <w:pPr>
              <w:ind w:left="-108" w:right="-210"/>
              <w:jc w:val="center"/>
              <w:rPr>
                <w:rFonts w:ascii="Times New Roman" w:eastAsia="Calibri" w:hAnsi="Times New Roman" w:cs="Times New Roman"/>
                <w:sz w:val="24"/>
                <w:szCs w:val="24"/>
              </w:rPr>
            </w:pPr>
            <w:r w:rsidRPr="002324AC">
              <w:rPr>
                <w:rFonts w:ascii="Times New Roman" w:eastAsia="Calibri" w:hAnsi="Times New Roman" w:cs="Times New Roman"/>
                <w:sz w:val="24"/>
                <w:szCs w:val="24"/>
              </w:rPr>
              <w:t>Общее количество</w:t>
            </w:r>
          </w:p>
          <w:p w14:paraId="0C6D4199" w14:textId="77777777" w:rsidR="00196D1E" w:rsidRPr="002324AC" w:rsidRDefault="00196D1E" w:rsidP="00291274">
            <w:pPr>
              <w:ind w:right="-210"/>
              <w:jc w:val="center"/>
              <w:rPr>
                <w:rFonts w:ascii="Times New Roman" w:eastAsia="Calibri" w:hAnsi="Times New Roman" w:cs="Times New Roman"/>
                <w:b/>
                <w:bCs/>
                <w:sz w:val="24"/>
                <w:szCs w:val="24"/>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233</w:t>
            </w:r>
            <w:r w:rsidRPr="002324AC">
              <w:rPr>
                <w:rFonts w:ascii="Times New Roman" w:eastAsia="Calibri" w:hAnsi="Times New Roman" w:cs="Times New Roman"/>
                <w:sz w:val="24"/>
                <w:szCs w:val="24"/>
                <w:lang w:val="en-US"/>
              </w:rPr>
              <w:t>)</w:t>
            </w:r>
          </w:p>
        </w:tc>
        <w:tc>
          <w:tcPr>
            <w:tcW w:w="1064" w:type="dxa"/>
            <w:vAlign w:val="center"/>
          </w:tcPr>
          <w:p w14:paraId="567A4014" w14:textId="77777777" w:rsidR="00196D1E" w:rsidRPr="002324AC" w:rsidRDefault="00196D1E" w:rsidP="00291274">
            <w:pPr>
              <w:jc w:val="center"/>
              <w:rPr>
                <w:rFonts w:ascii="Times New Roman" w:eastAsia="Calibri" w:hAnsi="Times New Roman" w:cs="Times New Roman"/>
                <w:b/>
                <w:bCs/>
                <w:sz w:val="24"/>
                <w:szCs w:val="24"/>
                <w:vertAlign w:val="subscript"/>
              </w:rPr>
            </w:pPr>
            <w:r w:rsidRPr="002324AC">
              <w:rPr>
                <w:rFonts w:ascii="Times New Roman" w:eastAsia="Calibri" w:hAnsi="Times New Roman" w:cs="Times New Roman"/>
                <w:sz w:val="24"/>
                <w:szCs w:val="24"/>
                <w:lang w:val="en-US"/>
              </w:rPr>
              <w:t>F</w:t>
            </w:r>
            <w:r w:rsidRPr="002324AC">
              <w:rPr>
                <w:rFonts w:ascii="Times New Roman" w:eastAsia="Calibri" w:hAnsi="Times New Roman" w:cs="Times New Roman"/>
                <w:sz w:val="24"/>
                <w:szCs w:val="24"/>
                <w:vertAlign w:val="subscript"/>
                <w:lang w:val="en-US"/>
              </w:rPr>
              <w:t>0</w:t>
            </w:r>
          </w:p>
          <w:p w14:paraId="2AF933A2"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47</w:t>
            </w:r>
            <w:r w:rsidRPr="002324AC">
              <w:rPr>
                <w:rFonts w:ascii="Times New Roman" w:eastAsia="Calibri" w:hAnsi="Times New Roman" w:cs="Times New Roman"/>
                <w:sz w:val="24"/>
                <w:szCs w:val="24"/>
                <w:lang w:val="en-US"/>
              </w:rPr>
              <w:t>)</w:t>
            </w:r>
          </w:p>
        </w:tc>
        <w:tc>
          <w:tcPr>
            <w:tcW w:w="1091" w:type="dxa"/>
            <w:vAlign w:val="center"/>
          </w:tcPr>
          <w:p w14:paraId="353E84B3" w14:textId="77777777" w:rsidR="00196D1E" w:rsidRPr="002324AC" w:rsidRDefault="00196D1E" w:rsidP="00291274">
            <w:pPr>
              <w:jc w:val="center"/>
              <w:rPr>
                <w:rFonts w:ascii="Times New Roman" w:eastAsia="Calibri" w:hAnsi="Times New Roman" w:cs="Times New Roman"/>
                <w:b/>
                <w:bCs/>
                <w:sz w:val="24"/>
                <w:szCs w:val="24"/>
                <w:vertAlign w:val="subscript"/>
              </w:rPr>
            </w:pPr>
            <w:r w:rsidRPr="002324AC">
              <w:rPr>
                <w:rFonts w:ascii="Times New Roman" w:eastAsia="Calibri" w:hAnsi="Times New Roman" w:cs="Times New Roman"/>
                <w:sz w:val="24"/>
                <w:szCs w:val="24"/>
                <w:lang w:val="en-US"/>
              </w:rPr>
              <w:t>F</w:t>
            </w:r>
            <w:r w:rsidRPr="002324AC">
              <w:rPr>
                <w:rFonts w:ascii="Times New Roman" w:eastAsia="Calibri" w:hAnsi="Times New Roman" w:cs="Times New Roman"/>
                <w:sz w:val="24"/>
                <w:szCs w:val="24"/>
                <w:vertAlign w:val="subscript"/>
              </w:rPr>
              <w:t>1</w:t>
            </w:r>
          </w:p>
          <w:p w14:paraId="3A759F5E"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5</w:t>
            </w:r>
            <w:r w:rsidRPr="002324AC">
              <w:rPr>
                <w:rFonts w:ascii="Times New Roman" w:eastAsia="Calibri" w:hAnsi="Times New Roman" w:cs="Times New Roman"/>
                <w:sz w:val="24"/>
                <w:szCs w:val="24"/>
                <w:lang w:val="en-US"/>
              </w:rPr>
              <w:t>3)</w:t>
            </w:r>
          </w:p>
        </w:tc>
        <w:tc>
          <w:tcPr>
            <w:tcW w:w="1162" w:type="dxa"/>
            <w:vAlign w:val="center"/>
          </w:tcPr>
          <w:p w14:paraId="4D6FB8E8" w14:textId="77777777" w:rsidR="00196D1E" w:rsidRPr="002324AC" w:rsidRDefault="00196D1E" w:rsidP="00291274">
            <w:pPr>
              <w:ind w:left="162"/>
              <w:jc w:val="center"/>
              <w:rPr>
                <w:rFonts w:ascii="Times New Roman" w:eastAsia="Calibri" w:hAnsi="Times New Roman" w:cs="Times New Roman"/>
                <w:b/>
                <w:bCs/>
                <w:sz w:val="24"/>
                <w:szCs w:val="24"/>
                <w:vertAlign w:val="subscript"/>
              </w:rPr>
            </w:pPr>
            <w:r w:rsidRPr="002324AC">
              <w:rPr>
                <w:rFonts w:ascii="Times New Roman" w:eastAsia="Calibri" w:hAnsi="Times New Roman" w:cs="Times New Roman"/>
                <w:sz w:val="24"/>
                <w:szCs w:val="24"/>
                <w:lang w:val="en-US"/>
              </w:rPr>
              <w:t>F</w:t>
            </w:r>
            <w:r w:rsidRPr="002324AC">
              <w:rPr>
                <w:rFonts w:ascii="Times New Roman" w:eastAsia="Calibri" w:hAnsi="Times New Roman" w:cs="Times New Roman"/>
                <w:sz w:val="24"/>
                <w:szCs w:val="24"/>
                <w:vertAlign w:val="subscript"/>
              </w:rPr>
              <w:t>2</w:t>
            </w:r>
          </w:p>
          <w:p w14:paraId="52157B5D"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40</w:t>
            </w:r>
            <w:r w:rsidRPr="002324AC">
              <w:rPr>
                <w:rFonts w:ascii="Times New Roman" w:eastAsia="Calibri" w:hAnsi="Times New Roman" w:cs="Times New Roman"/>
                <w:sz w:val="24"/>
                <w:szCs w:val="24"/>
                <w:lang w:val="en-US"/>
              </w:rPr>
              <w:t>)</w:t>
            </w:r>
          </w:p>
        </w:tc>
        <w:tc>
          <w:tcPr>
            <w:tcW w:w="1148" w:type="dxa"/>
            <w:vAlign w:val="center"/>
          </w:tcPr>
          <w:p w14:paraId="1D2A8BE2" w14:textId="77777777" w:rsidR="00196D1E" w:rsidRPr="002324AC" w:rsidRDefault="00196D1E" w:rsidP="00291274">
            <w:pPr>
              <w:jc w:val="center"/>
              <w:rPr>
                <w:rFonts w:ascii="Times New Roman" w:eastAsia="Calibri" w:hAnsi="Times New Roman" w:cs="Times New Roman"/>
                <w:b/>
                <w:bCs/>
                <w:sz w:val="24"/>
                <w:szCs w:val="24"/>
                <w:vertAlign w:val="subscript"/>
              </w:rPr>
            </w:pPr>
            <w:r w:rsidRPr="002324AC">
              <w:rPr>
                <w:rFonts w:ascii="Times New Roman" w:eastAsia="Calibri" w:hAnsi="Times New Roman" w:cs="Times New Roman"/>
                <w:sz w:val="24"/>
                <w:szCs w:val="24"/>
                <w:lang w:val="en-US"/>
              </w:rPr>
              <w:t>F</w:t>
            </w:r>
            <w:r w:rsidRPr="002324AC">
              <w:rPr>
                <w:rFonts w:ascii="Times New Roman" w:eastAsia="Calibri" w:hAnsi="Times New Roman" w:cs="Times New Roman"/>
                <w:sz w:val="24"/>
                <w:szCs w:val="24"/>
                <w:vertAlign w:val="subscript"/>
              </w:rPr>
              <w:t>3</w:t>
            </w:r>
          </w:p>
          <w:p w14:paraId="04452290"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38</w:t>
            </w:r>
            <w:r w:rsidRPr="002324AC">
              <w:rPr>
                <w:rFonts w:ascii="Times New Roman" w:eastAsia="Calibri" w:hAnsi="Times New Roman" w:cs="Times New Roman"/>
                <w:sz w:val="24"/>
                <w:szCs w:val="24"/>
                <w:lang w:val="en-US"/>
              </w:rPr>
              <w:t>)</w:t>
            </w:r>
          </w:p>
        </w:tc>
        <w:tc>
          <w:tcPr>
            <w:tcW w:w="1176" w:type="dxa"/>
            <w:vAlign w:val="center"/>
          </w:tcPr>
          <w:p w14:paraId="6B4BB066" w14:textId="77777777" w:rsidR="00196D1E" w:rsidRPr="002324AC" w:rsidRDefault="00196D1E" w:rsidP="00291274">
            <w:pPr>
              <w:jc w:val="center"/>
              <w:rPr>
                <w:rFonts w:ascii="Times New Roman" w:eastAsia="Calibri" w:hAnsi="Times New Roman" w:cs="Times New Roman"/>
                <w:b/>
                <w:bCs/>
                <w:sz w:val="24"/>
                <w:szCs w:val="24"/>
                <w:vertAlign w:val="subscript"/>
              </w:rPr>
            </w:pPr>
            <w:r w:rsidRPr="002324AC">
              <w:rPr>
                <w:rFonts w:ascii="Times New Roman" w:eastAsia="Calibri" w:hAnsi="Times New Roman" w:cs="Times New Roman"/>
                <w:sz w:val="24"/>
                <w:szCs w:val="24"/>
                <w:lang w:val="en-US"/>
              </w:rPr>
              <w:t>F</w:t>
            </w:r>
            <w:r w:rsidRPr="002324AC">
              <w:rPr>
                <w:rFonts w:ascii="Times New Roman" w:eastAsia="Calibri" w:hAnsi="Times New Roman" w:cs="Times New Roman"/>
                <w:sz w:val="24"/>
                <w:szCs w:val="24"/>
                <w:vertAlign w:val="subscript"/>
              </w:rPr>
              <w:t>4</w:t>
            </w:r>
          </w:p>
          <w:p w14:paraId="51BB1AD6"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eastAsia="Calibri" w:hAnsi="Times New Roman" w:cs="Times New Roman"/>
                <w:sz w:val="24"/>
                <w:szCs w:val="24"/>
                <w:lang w:val="en-US"/>
              </w:rPr>
              <w:t>(N=</w:t>
            </w:r>
            <w:r w:rsidRPr="002324AC">
              <w:rPr>
                <w:rFonts w:ascii="Times New Roman" w:eastAsia="Calibri" w:hAnsi="Times New Roman" w:cs="Times New Roman"/>
                <w:sz w:val="24"/>
                <w:szCs w:val="24"/>
              </w:rPr>
              <w:t>5</w:t>
            </w:r>
            <w:r w:rsidRPr="002324AC">
              <w:rPr>
                <w:rFonts w:ascii="Times New Roman" w:eastAsia="Calibri" w:hAnsi="Times New Roman" w:cs="Times New Roman"/>
                <w:sz w:val="24"/>
                <w:szCs w:val="24"/>
                <w:lang w:val="en-US"/>
              </w:rPr>
              <w:t>5)</w:t>
            </w:r>
          </w:p>
        </w:tc>
      </w:tr>
      <w:tr w:rsidR="00196D1E" w:rsidRPr="002420BD" w14:paraId="6E1B48AD" w14:textId="77777777" w:rsidTr="00027A97">
        <w:tc>
          <w:tcPr>
            <w:tcW w:w="2031" w:type="dxa"/>
          </w:tcPr>
          <w:p w14:paraId="59AF2BF4" w14:textId="78F03904" w:rsidR="00196D1E" w:rsidRPr="002324AC" w:rsidRDefault="00196D1E" w:rsidP="00291274">
            <w:pPr>
              <w:jc w:val="both"/>
              <w:rPr>
                <w:rFonts w:ascii="Times New Roman" w:hAnsi="Times New Roman" w:cs="Times New Roman"/>
                <w:sz w:val="24"/>
                <w:szCs w:val="24"/>
                <w:highlight w:val="yellow"/>
              </w:rPr>
            </w:pPr>
            <w:r w:rsidRPr="002324AC">
              <w:rPr>
                <w:rFonts w:ascii="Times New Roman" w:hAnsi="Times New Roman" w:cs="Times New Roman"/>
                <w:sz w:val="24"/>
                <w:szCs w:val="24"/>
              </w:rPr>
              <w:t>Госпитальная шкала тревоги и депрессии (HADS)</w:t>
            </w:r>
            <w:r>
              <w:rPr>
                <w:rFonts w:ascii="Times New Roman" w:hAnsi="Times New Roman" w:cs="Times New Roman"/>
                <w:sz w:val="24"/>
                <w:szCs w:val="24"/>
              </w:rPr>
              <w:t xml:space="preserve"> </w:t>
            </w:r>
            <w:r w:rsidRPr="002324AC">
              <w:rPr>
                <w:rFonts w:ascii="Times New Roman" w:hAnsi="Times New Roman" w:cs="Times New Roman"/>
                <w:sz w:val="24"/>
                <w:szCs w:val="24"/>
              </w:rPr>
              <w:t>(среднее значение ± стандартное отклонение)</w:t>
            </w:r>
          </w:p>
        </w:tc>
        <w:tc>
          <w:tcPr>
            <w:tcW w:w="2086" w:type="dxa"/>
          </w:tcPr>
          <w:p w14:paraId="30362175" w14:textId="77777777" w:rsidR="00196D1E" w:rsidRPr="002324AC" w:rsidRDefault="00196D1E" w:rsidP="00291274">
            <w:pPr>
              <w:jc w:val="center"/>
              <w:rPr>
                <w:rFonts w:ascii="Times New Roman" w:hAnsi="Times New Roman" w:cs="Times New Roman"/>
                <w:sz w:val="24"/>
                <w:szCs w:val="24"/>
                <w:highlight w:val="yellow"/>
              </w:rPr>
            </w:pPr>
          </w:p>
          <w:p w14:paraId="27AE5BF9" w14:textId="77777777" w:rsidR="00196D1E" w:rsidRPr="002324AC" w:rsidRDefault="00196D1E" w:rsidP="00291274">
            <w:pPr>
              <w:jc w:val="center"/>
              <w:rPr>
                <w:rFonts w:ascii="Times New Roman" w:hAnsi="Times New Roman" w:cs="Times New Roman"/>
                <w:sz w:val="24"/>
                <w:szCs w:val="24"/>
                <w:highlight w:val="yellow"/>
              </w:rPr>
            </w:pPr>
          </w:p>
          <w:p w14:paraId="670B2A75" w14:textId="77777777" w:rsidR="00196D1E" w:rsidRPr="002324AC" w:rsidRDefault="00196D1E" w:rsidP="00291274">
            <w:pPr>
              <w:jc w:val="center"/>
              <w:rPr>
                <w:rFonts w:ascii="Times New Roman" w:hAnsi="Times New Roman" w:cs="Times New Roman"/>
                <w:sz w:val="24"/>
                <w:szCs w:val="24"/>
                <w:highlight w:val="yellow"/>
              </w:rPr>
            </w:pPr>
          </w:p>
          <w:p w14:paraId="3268C3E4" w14:textId="77777777" w:rsidR="00196D1E" w:rsidRPr="002324AC" w:rsidRDefault="00196D1E" w:rsidP="00291274">
            <w:pPr>
              <w:jc w:val="center"/>
              <w:rPr>
                <w:rFonts w:ascii="Times New Roman" w:hAnsi="Times New Roman" w:cs="Times New Roman"/>
                <w:sz w:val="24"/>
                <w:szCs w:val="24"/>
                <w:highlight w:val="yellow"/>
                <w:lang w:val="en-US"/>
              </w:rPr>
            </w:pPr>
            <w:r w:rsidRPr="002324AC">
              <w:rPr>
                <w:rFonts w:ascii="Times New Roman" w:eastAsia="Calibri" w:hAnsi="Times New Roman" w:cs="Times New Roman"/>
                <w:color w:val="000000"/>
                <w:sz w:val="24"/>
                <w:szCs w:val="24"/>
                <w:lang w:val="en-US"/>
              </w:rPr>
              <w:t>7</w:t>
            </w:r>
            <w:r w:rsidRPr="002324AC">
              <w:rPr>
                <w:rFonts w:ascii="Times New Roman" w:eastAsia="Calibri" w:hAnsi="Times New Roman" w:cs="Times New Roman"/>
                <w:color w:val="000000"/>
                <w:sz w:val="24"/>
                <w:szCs w:val="24"/>
              </w:rPr>
              <w:t>,8±3,9</w:t>
            </w:r>
          </w:p>
        </w:tc>
        <w:tc>
          <w:tcPr>
            <w:tcW w:w="1064" w:type="dxa"/>
          </w:tcPr>
          <w:p w14:paraId="782FBF31" w14:textId="77777777" w:rsidR="00196D1E" w:rsidRPr="002324AC" w:rsidRDefault="00196D1E" w:rsidP="00291274">
            <w:pPr>
              <w:jc w:val="center"/>
              <w:rPr>
                <w:rFonts w:ascii="Times New Roman" w:hAnsi="Times New Roman" w:cs="Times New Roman"/>
                <w:sz w:val="24"/>
                <w:szCs w:val="24"/>
                <w:highlight w:val="yellow"/>
                <w:lang w:val="en-US"/>
              </w:rPr>
            </w:pPr>
          </w:p>
          <w:p w14:paraId="5AC6B1EF" w14:textId="77777777" w:rsidR="00196D1E" w:rsidRPr="002324AC" w:rsidRDefault="00196D1E" w:rsidP="00291274">
            <w:pPr>
              <w:jc w:val="center"/>
              <w:rPr>
                <w:rFonts w:ascii="Times New Roman" w:hAnsi="Times New Roman" w:cs="Times New Roman"/>
                <w:sz w:val="24"/>
                <w:szCs w:val="24"/>
                <w:highlight w:val="yellow"/>
                <w:lang w:val="en-US"/>
              </w:rPr>
            </w:pPr>
          </w:p>
          <w:p w14:paraId="13A516D6" w14:textId="77777777" w:rsidR="00196D1E" w:rsidRPr="002324AC" w:rsidRDefault="00196D1E" w:rsidP="00291274">
            <w:pPr>
              <w:jc w:val="center"/>
              <w:rPr>
                <w:rFonts w:ascii="Times New Roman" w:hAnsi="Times New Roman" w:cs="Times New Roman"/>
                <w:sz w:val="24"/>
                <w:szCs w:val="24"/>
                <w:highlight w:val="yellow"/>
                <w:lang w:val="en-US"/>
              </w:rPr>
            </w:pPr>
          </w:p>
          <w:p w14:paraId="3F69D0A1" w14:textId="77777777" w:rsidR="00196D1E" w:rsidRPr="002324AC" w:rsidRDefault="00196D1E" w:rsidP="00291274">
            <w:pPr>
              <w:jc w:val="center"/>
              <w:rPr>
                <w:rFonts w:ascii="Times New Roman" w:hAnsi="Times New Roman" w:cs="Times New Roman"/>
                <w:sz w:val="24"/>
                <w:szCs w:val="24"/>
                <w:highlight w:val="yellow"/>
                <w:lang w:val="en-US"/>
              </w:rPr>
            </w:pPr>
            <w:r w:rsidRPr="002324AC">
              <w:rPr>
                <w:rFonts w:ascii="Times New Roman" w:eastAsia="Calibri" w:hAnsi="Times New Roman" w:cs="Times New Roman"/>
                <w:color w:val="000000"/>
                <w:sz w:val="24"/>
                <w:szCs w:val="24"/>
                <w:lang w:val="en-US"/>
              </w:rPr>
              <w:t>5</w:t>
            </w:r>
            <w:r w:rsidRPr="002324AC">
              <w:rPr>
                <w:rFonts w:ascii="Times New Roman" w:eastAsia="Calibri" w:hAnsi="Times New Roman" w:cs="Times New Roman"/>
                <w:color w:val="000000"/>
                <w:sz w:val="24"/>
                <w:szCs w:val="24"/>
              </w:rPr>
              <w:t>,0±1,8</w:t>
            </w:r>
          </w:p>
        </w:tc>
        <w:tc>
          <w:tcPr>
            <w:tcW w:w="1091" w:type="dxa"/>
          </w:tcPr>
          <w:p w14:paraId="597595DD" w14:textId="77777777" w:rsidR="00196D1E" w:rsidRPr="002324AC" w:rsidRDefault="00196D1E" w:rsidP="00291274">
            <w:pPr>
              <w:jc w:val="center"/>
              <w:rPr>
                <w:rFonts w:ascii="Times New Roman" w:hAnsi="Times New Roman" w:cs="Times New Roman"/>
                <w:sz w:val="24"/>
                <w:szCs w:val="24"/>
                <w:lang w:val="en-US"/>
              </w:rPr>
            </w:pPr>
          </w:p>
          <w:p w14:paraId="0F033646" w14:textId="77777777" w:rsidR="00196D1E" w:rsidRPr="002324AC" w:rsidRDefault="00196D1E" w:rsidP="00291274">
            <w:pPr>
              <w:jc w:val="center"/>
              <w:rPr>
                <w:rFonts w:ascii="Times New Roman" w:hAnsi="Times New Roman" w:cs="Times New Roman"/>
                <w:sz w:val="24"/>
                <w:szCs w:val="24"/>
                <w:lang w:val="en-US"/>
              </w:rPr>
            </w:pPr>
          </w:p>
          <w:p w14:paraId="0945DFFE" w14:textId="77777777" w:rsidR="00196D1E" w:rsidRPr="002324AC" w:rsidRDefault="00196D1E" w:rsidP="00291274">
            <w:pPr>
              <w:jc w:val="center"/>
              <w:rPr>
                <w:rFonts w:ascii="Times New Roman" w:eastAsia="Calibri" w:hAnsi="Times New Roman" w:cs="Times New Roman"/>
                <w:sz w:val="24"/>
                <w:szCs w:val="24"/>
              </w:rPr>
            </w:pPr>
          </w:p>
          <w:p w14:paraId="58AECE77" w14:textId="77777777" w:rsidR="00196D1E" w:rsidRPr="002324AC" w:rsidRDefault="00196D1E" w:rsidP="00291274">
            <w:pPr>
              <w:jc w:val="center"/>
              <w:rPr>
                <w:rFonts w:ascii="Times New Roman" w:hAnsi="Times New Roman" w:cs="Times New Roman"/>
                <w:sz w:val="24"/>
                <w:szCs w:val="24"/>
                <w:lang w:val="en-US"/>
              </w:rPr>
            </w:pPr>
            <w:bookmarkStart w:id="325" w:name="_Hlk123579856"/>
            <w:r w:rsidRPr="002324AC">
              <w:rPr>
                <w:rFonts w:ascii="Times New Roman" w:eastAsia="Calibri" w:hAnsi="Times New Roman" w:cs="Times New Roman"/>
                <w:sz w:val="24"/>
                <w:szCs w:val="24"/>
                <w:lang w:val="en-US"/>
              </w:rPr>
              <w:t>6</w:t>
            </w:r>
            <w:r w:rsidRPr="002324AC">
              <w:rPr>
                <w:rFonts w:ascii="Times New Roman" w:eastAsia="Calibri" w:hAnsi="Times New Roman" w:cs="Times New Roman"/>
                <w:sz w:val="24"/>
                <w:szCs w:val="24"/>
              </w:rPr>
              <w:t>,5±2,5</w:t>
            </w:r>
            <w:bookmarkEnd w:id="325"/>
          </w:p>
        </w:tc>
        <w:tc>
          <w:tcPr>
            <w:tcW w:w="1162" w:type="dxa"/>
          </w:tcPr>
          <w:p w14:paraId="4533981A" w14:textId="77777777" w:rsidR="00196D1E" w:rsidRPr="002324AC" w:rsidRDefault="00196D1E" w:rsidP="00291274">
            <w:pPr>
              <w:jc w:val="center"/>
              <w:rPr>
                <w:rFonts w:ascii="Times New Roman" w:hAnsi="Times New Roman" w:cs="Times New Roman"/>
                <w:sz w:val="24"/>
                <w:szCs w:val="24"/>
                <w:highlight w:val="yellow"/>
                <w:lang w:val="en-US"/>
              </w:rPr>
            </w:pPr>
          </w:p>
          <w:p w14:paraId="675EF45C" w14:textId="77777777" w:rsidR="00196D1E" w:rsidRPr="002324AC" w:rsidRDefault="00196D1E" w:rsidP="00291274">
            <w:pPr>
              <w:jc w:val="center"/>
              <w:rPr>
                <w:rFonts w:ascii="Times New Roman" w:hAnsi="Times New Roman" w:cs="Times New Roman"/>
                <w:sz w:val="24"/>
                <w:szCs w:val="24"/>
                <w:highlight w:val="yellow"/>
                <w:lang w:val="en-US"/>
              </w:rPr>
            </w:pPr>
          </w:p>
          <w:p w14:paraId="40D1623C" w14:textId="77777777" w:rsidR="00196D1E" w:rsidRPr="002324AC" w:rsidRDefault="00196D1E" w:rsidP="00291274">
            <w:pPr>
              <w:jc w:val="center"/>
              <w:rPr>
                <w:rFonts w:ascii="Times New Roman" w:hAnsi="Times New Roman" w:cs="Times New Roman"/>
                <w:sz w:val="24"/>
                <w:szCs w:val="24"/>
                <w:highlight w:val="yellow"/>
                <w:lang w:val="en-US"/>
              </w:rPr>
            </w:pPr>
          </w:p>
          <w:p w14:paraId="3BB27874" w14:textId="77777777" w:rsidR="00196D1E" w:rsidRPr="002324AC" w:rsidRDefault="00196D1E" w:rsidP="00291274">
            <w:pPr>
              <w:jc w:val="center"/>
              <w:rPr>
                <w:rFonts w:ascii="Times New Roman" w:hAnsi="Times New Roman" w:cs="Times New Roman"/>
                <w:sz w:val="24"/>
                <w:szCs w:val="24"/>
                <w:highlight w:val="yellow"/>
                <w:lang w:val="en-US"/>
              </w:rPr>
            </w:pPr>
            <w:r w:rsidRPr="002324AC">
              <w:rPr>
                <w:rFonts w:ascii="Times New Roman" w:eastAsia="Calibri" w:hAnsi="Times New Roman" w:cs="Times New Roman"/>
                <w:sz w:val="24"/>
                <w:szCs w:val="24"/>
                <w:lang w:val="en-US"/>
              </w:rPr>
              <w:t>7</w:t>
            </w:r>
            <w:r w:rsidRPr="002324AC">
              <w:rPr>
                <w:rFonts w:ascii="Times New Roman" w:eastAsia="Calibri" w:hAnsi="Times New Roman" w:cs="Times New Roman"/>
                <w:sz w:val="24"/>
                <w:szCs w:val="24"/>
              </w:rPr>
              <w:t>,8±2,4</w:t>
            </w:r>
          </w:p>
        </w:tc>
        <w:tc>
          <w:tcPr>
            <w:tcW w:w="1148" w:type="dxa"/>
          </w:tcPr>
          <w:p w14:paraId="48C3E01E" w14:textId="77777777" w:rsidR="00196D1E" w:rsidRPr="002324AC" w:rsidRDefault="00196D1E" w:rsidP="00291274">
            <w:pPr>
              <w:jc w:val="center"/>
              <w:rPr>
                <w:rFonts w:ascii="Times New Roman" w:hAnsi="Times New Roman" w:cs="Times New Roman"/>
                <w:sz w:val="24"/>
                <w:szCs w:val="24"/>
                <w:highlight w:val="yellow"/>
                <w:lang w:val="en-US"/>
              </w:rPr>
            </w:pPr>
          </w:p>
          <w:p w14:paraId="1D79C0E8" w14:textId="77777777" w:rsidR="00196D1E" w:rsidRPr="002324AC" w:rsidRDefault="00196D1E" w:rsidP="00291274">
            <w:pPr>
              <w:jc w:val="center"/>
              <w:rPr>
                <w:rFonts w:ascii="Times New Roman" w:hAnsi="Times New Roman" w:cs="Times New Roman"/>
                <w:sz w:val="24"/>
                <w:szCs w:val="24"/>
                <w:highlight w:val="yellow"/>
                <w:lang w:val="en-US"/>
              </w:rPr>
            </w:pPr>
          </w:p>
          <w:p w14:paraId="62EA4E3C" w14:textId="77777777" w:rsidR="00196D1E" w:rsidRPr="002324AC" w:rsidRDefault="00196D1E" w:rsidP="00291274">
            <w:pPr>
              <w:jc w:val="center"/>
              <w:rPr>
                <w:rFonts w:ascii="Times New Roman" w:eastAsia="Calibri" w:hAnsi="Times New Roman" w:cs="Times New Roman"/>
                <w:sz w:val="24"/>
                <w:szCs w:val="24"/>
                <w:highlight w:val="yellow"/>
              </w:rPr>
            </w:pPr>
          </w:p>
          <w:p w14:paraId="51C8385A" w14:textId="77777777" w:rsidR="00196D1E" w:rsidRPr="002324AC" w:rsidRDefault="00196D1E" w:rsidP="00291274">
            <w:pPr>
              <w:jc w:val="center"/>
              <w:rPr>
                <w:rFonts w:ascii="Times New Roman" w:hAnsi="Times New Roman" w:cs="Times New Roman"/>
                <w:sz w:val="24"/>
                <w:szCs w:val="24"/>
                <w:highlight w:val="yellow"/>
                <w:lang w:val="en-US"/>
              </w:rPr>
            </w:pPr>
            <w:r w:rsidRPr="002324AC">
              <w:rPr>
                <w:rFonts w:ascii="Times New Roman" w:eastAsia="Calibri" w:hAnsi="Times New Roman" w:cs="Times New Roman"/>
                <w:sz w:val="24"/>
                <w:szCs w:val="24"/>
                <w:lang w:val="en-US"/>
              </w:rPr>
              <w:t>8</w:t>
            </w:r>
            <w:r w:rsidRPr="002324AC">
              <w:rPr>
                <w:rFonts w:ascii="Times New Roman" w:eastAsia="Calibri" w:hAnsi="Times New Roman" w:cs="Times New Roman"/>
                <w:sz w:val="24"/>
                <w:szCs w:val="24"/>
              </w:rPr>
              <w:t>,6±3,5</w:t>
            </w:r>
          </w:p>
        </w:tc>
        <w:tc>
          <w:tcPr>
            <w:tcW w:w="1176" w:type="dxa"/>
          </w:tcPr>
          <w:p w14:paraId="0926A566" w14:textId="77777777" w:rsidR="00196D1E" w:rsidRPr="002324AC" w:rsidRDefault="00196D1E" w:rsidP="00291274">
            <w:pPr>
              <w:jc w:val="center"/>
              <w:rPr>
                <w:rFonts w:ascii="Times New Roman" w:hAnsi="Times New Roman" w:cs="Times New Roman"/>
                <w:sz w:val="24"/>
                <w:szCs w:val="24"/>
                <w:highlight w:val="yellow"/>
                <w:lang w:val="en-US"/>
              </w:rPr>
            </w:pPr>
          </w:p>
          <w:p w14:paraId="2AA3DF39" w14:textId="77777777" w:rsidR="00196D1E" w:rsidRPr="002324AC" w:rsidRDefault="00196D1E" w:rsidP="00291274">
            <w:pPr>
              <w:jc w:val="center"/>
              <w:rPr>
                <w:rFonts w:ascii="Times New Roman" w:hAnsi="Times New Roman" w:cs="Times New Roman"/>
                <w:sz w:val="24"/>
                <w:szCs w:val="24"/>
                <w:highlight w:val="yellow"/>
                <w:lang w:val="en-US"/>
              </w:rPr>
            </w:pPr>
          </w:p>
          <w:p w14:paraId="6BB744C7" w14:textId="77777777" w:rsidR="00196D1E" w:rsidRPr="002324AC" w:rsidRDefault="00196D1E" w:rsidP="00291274">
            <w:pPr>
              <w:jc w:val="center"/>
              <w:rPr>
                <w:rFonts w:ascii="Times New Roman" w:hAnsi="Times New Roman" w:cs="Times New Roman"/>
                <w:sz w:val="24"/>
                <w:szCs w:val="24"/>
                <w:highlight w:val="yellow"/>
                <w:lang w:val="en-US"/>
              </w:rPr>
            </w:pPr>
          </w:p>
          <w:p w14:paraId="70D67389" w14:textId="77777777" w:rsidR="00196D1E" w:rsidRPr="002324AC" w:rsidRDefault="00196D1E" w:rsidP="00291274">
            <w:pPr>
              <w:jc w:val="center"/>
              <w:rPr>
                <w:rFonts w:ascii="Times New Roman" w:hAnsi="Times New Roman" w:cs="Times New Roman"/>
                <w:sz w:val="24"/>
                <w:szCs w:val="24"/>
                <w:highlight w:val="yellow"/>
                <w:lang w:val="en-US"/>
              </w:rPr>
            </w:pPr>
            <w:bookmarkStart w:id="326" w:name="_Hlk123579986"/>
            <w:r w:rsidRPr="002324AC">
              <w:rPr>
                <w:rFonts w:ascii="Times New Roman" w:hAnsi="Times New Roman" w:cs="Times New Roman"/>
                <w:sz w:val="24"/>
                <w:szCs w:val="24"/>
                <w:lang w:val="en-US"/>
              </w:rPr>
              <w:t>10,8±5,2</w:t>
            </w:r>
            <w:bookmarkEnd w:id="326"/>
          </w:p>
        </w:tc>
      </w:tr>
    </w:tbl>
    <w:p w14:paraId="27C00312" w14:textId="77777777" w:rsidR="00196D1E" w:rsidRPr="00EB7D78" w:rsidRDefault="00196D1E" w:rsidP="00196D1E">
      <w:pPr>
        <w:spacing w:after="0" w:line="240" w:lineRule="auto"/>
        <w:ind w:firstLine="709"/>
        <w:jc w:val="both"/>
        <w:rPr>
          <w:rFonts w:ascii="Times New Roman" w:eastAsia="Times New Roman" w:hAnsi="Times New Roman" w:cs="Times New Roman"/>
          <w:color w:val="000000"/>
          <w:highlight w:val="yellow"/>
          <w:lang w:val="kk-KZ"/>
        </w:rPr>
      </w:pPr>
    </w:p>
    <w:p w14:paraId="0C428483" w14:textId="77777777" w:rsidR="00196D1E" w:rsidRPr="00352DFB" w:rsidRDefault="00196D1E" w:rsidP="00196D1E">
      <w:pPr>
        <w:spacing w:after="0" w:line="240" w:lineRule="auto"/>
        <w:ind w:firstLine="709"/>
        <w:jc w:val="both"/>
        <w:rPr>
          <w:rFonts w:ascii="Times New Roman" w:eastAsia="Times New Roman" w:hAnsi="Times New Roman" w:cs="Times New Roman"/>
          <w:color w:val="000000"/>
          <w:sz w:val="28"/>
          <w:szCs w:val="28"/>
          <w:lang w:val="kk-KZ"/>
        </w:rPr>
      </w:pPr>
      <w:r w:rsidRPr="00352DFB">
        <w:rPr>
          <w:rFonts w:ascii="Times New Roman" w:eastAsia="Times New Roman" w:hAnsi="Times New Roman" w:cs="Times New Roman"/>
          <w:color w:val="000000"/>
          <w:sz w:val="28"/>
          <w:szCs w:val="28"/>
          <w:lang w:val="kk-KZ"/>
        </w:rPr>
        <w:t>В таблице 1</w:t>
      </w:r>
      <w:r>
        <w:rPr>
          <w:rFonts w:ascii="Times New Roman" w:eastAsia="Times New Roman" w:hAnsi="Times New Roman" w:cs="Times New Roman"/>
          <w:color w:val="000000"/>
          <w:sz w:val="28"/>
          <w:szCs w:val="28"/>
          <w:lang w:val="kk-KZ"/>
        </w:rPr>
        <w:t>8</w:t>
      </w:r>
      <w:r w:rsidRPr="00352DFB">
        <w:rPr>
          <w:rFonts w:ascii="Times New Roman" w:eastAsia="Times New Roman" w:hAnsi="Times New Roman" w:cs="Times New Roman"/>
          <w:color w:val="000000"/>
          <w:sz w:val="28"/>
          <w:szCs w:val="28"/>
          <w:lang w:val="kk-KZ"/>
        </w:rPr>
        <w:t xml:space="preserve"> представлены результаты анализа, проведенного для оценки факторов, </w:t>
      </w:r>
      <w:r>
        <w:rPr>
          <w:rFonts w:ascii="Times New Roman" w:eastAsia="Times New Roman" w:hAnsi="Times New Roman" w:cs="Times New Roman"/>
          <w:color w:val="000000"/>
          <w:sz w:val="28"/>
          <w:szCs w:val="28"/>
        </w:rPr>
        <w:t>оказывающих влияние</w:t>
      </w:r>
      <w:r w:rsidRPr="00352DFB">
        <w:rPr>
          <w:rFonts w:ascii="Times New Roman" w:eastAsia="Times New Roman" w:hAnsi="Times New Roman" w:cs="Times New Roman"/>
          <w:color w:val="000000"/>
          <w:sz w:val="28"/>
          <w:szCs w:val="28"/>
          <w:lang w:val="kk-KZ"/>
        </w:rPr>
        <w:t xml:space="preserve"> на суммарные баллы </w:t>
      </w:r>
      <w:bookmarkStart w:id="327" w:name="_Hlk123580251"/>
      <w:bookmarkStart w:id="328" w:name="_Hlk123741998"/>
      <w:r w:rsidRPr="00352DFB">
        <w:rPr>
          <w:rFonts w:ascii="Times New Roman" w:eastAsia="Times New Roman" w:hAnsi="Times New Roman" w:cs="Times New Roman"/>
          <w:color w:val="000000"/>
          <w:sz w:val="28"/>
          <w:szCs w:val="28"/>
          <w:lang w:val="kk-KZ"/>
        </w:rPr>
        <w:t>госпитальной шкалы тревоги и депрессии (HADS)</w:t>
      </w:r>
      <w:bookmarkEnd w:id="327"/>
      <w:r w:rsidRPr="00352DFB">
        <w:rPr>
          <w:rFonts w:ascii="Times New Roman" w:eastAsia="Times New Roman" w:hAnsi="Times New Roman" w:cs="Times New Roman"/>
          <w:color w:val="000000"/>
          <w:sz w:val="28"/>
          <w:szCs w:val="28"/>
          <w:lang w:val="kk-KZ"/>
        </w:rPr>
        <w:t xml:space="preserve"> </w:t>
      </w:r>
      <w:bookmarkEnd w:id="328"/>
      <w:r w:rsidRPr="00352DFB">
        <w:rPr>
          <w:rFonts w:ascii="Times New Roman" w:eastAsia="Times New Roman" w:hAnsi="Times New Roman" w:cs="Times New Roman"/>
          <w:color w:val="000000"/>
          <w:sz w:val="28"/>
          <w:szCs w:val="28"/>
          <w:lang w:val="kk-KZ"/>
        </w:rPr>
        <w:t xml:space="preserve">при оценки тревоги и депрессии у больных с хроническим вирусными гепатитами. Было </w:t>
      </w:r>
      <w:r>
        <w:rPr>
          <w:rFonts w:ascii="Times New Roman" w:eastAsia="Times New Roman" w:hAnsi="Times New Roman" w:cs="Times New Roman"/>
          <w:color w:val="000000"/>
          <w:sz w:val="28"/>
          <w:szCs w:val="28"/>
          <w:lang w:val="kk-KZ"/>
        </w:rPr>
        <w:t>установлено</w:t>
      </w:r>
      <w:r w:rsidRPr="00352DFB">
        <w:rPr>
          <w:rFonts w:ascii="Times New Roman" w:eastAsia="Times New Roman" w:hAnsi="Times New Roman" w:cs="Times New Roman"/>
          <w:color w:val="000000"/>
          <w:sz w:val="28"/>
          <w:szCs w:val="28"/>
          <w:lang w:val="kk-KZ"/>
        </w:rPr>
        <w:t>, что возраст (р</w:t>
      </w:r>
      <w:r w:rsidRPr="0069657D">
        <w:rPr>
          <w:rFonts w:ascii="Times New Roman" w:eastAsia="Times New Roman" w:hAnsi="Times New Roman" w:cs="Times New Roman"/>
          <w:color w:val="000000"/>
          <w:sz w:val="28"/>
          <w:szCs w:val="28"/>
          <w:lang w:val="kk-KZ"/>
        </w:rPr>
        <w:t>&lt;</w:t>
      </w:r>
      <w:r w:rsidRPr="00352DFB">
        <w:rPr>
          <w:rFonts w:ascii="Times New Roman" w:eastAsia="Times New Roman" w:hAnsi="Times New Roman" w:cs="Times New Roman"/>
          <w:color w:val="000000"/>
          <w:sz w:val="28"/>
          <w:szCs w:val="28"/>
          <w:lang w:val="kk-KZ"/>
        </w:rPr>
        <w:t>0.000), форма ХВГ (р</w:t>
      </w:r>
      <w:r w:rsidRPr="0069657D">
        <w:rPr>
          <w:rFonts w:ascii="Times New Roman" w:eastAsia="Times New Roman" w:hAnsi="Times New Roman" w:cs="Times New Roman"/>
          <w:color w:val="000000"/>
          <w:sz w:val="28"/>
          <w:szCs w:val="28"/>
          <w:lang w:val="kk-KZ"/>
        </w:rPr>
        <w:t>&lt;</w:t>
      </w:r>
      <w:r w:rsidRPr="00352DFB">
        <w:rPr>
          <w:rFonts w:ascii="Times New Roman" w:eastAsia="Times New Roman" w:hAnsi="Times New Roman" w:cs="Times New Roman"/>
          <w:color w:val="000000"/>
          <w:sz w:val="28"/>
          <w:szCs w:val="28"/>
          <w:lang w:val="kk-KZ"/>
        </w:rPr>
        <w:t>0.00</w:t>
      </w:r>
      <w:r w:rsidRPr="00352DFB">
        <w:rPr>
          <w:rFonts w:ascii="Times New Roman" w:eastAsia="Times New Roman" w:hAnsi="Times New Roman" w:cs="Times New Roman"/>
          <w:color w:val="000000"/>
          <w:sz w:val="28"/>
          <w:szCs w:val="28"/>
        </w:rPr>
        <w:t>0</w:t>
      </w:r>
      <w:r w:rsidRPr="00352DFB">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стадия фиброза </w:t>
      </w:r>
      <w:r w:rsidRPr="00FE7890">
        <w:rPr>
          <w:rFonts w:ascii="Times New Roman" w:eastAsia="Times New Roman" w:hAnsi="Times New Roman" w:cs="Times New Roman"/>
          <w:color w:val="000000"/>
          <w:sz w:val="28"/>
          <w:szCs w:val="28"/>
        </w:rPr>
        <w:t>(р</w:t>
      </w:r>
      <w:r w:rsidRPr="0069657D">
        <w:rPr>
          <w:rFonts w:ascii="Times New Roman" w:eastAsia="Times New Roman" w:hAnsi="Times New Roman" w:cs="Times New Roman"/>
          <w:color w:val="000000"/>
          <w:sz w:val="28"/>
          <w:szCs w:val="28"/>
        </w:rPr>
        <w:t>&lt;</w:t>
      </w:r>
      <w:r w:rsidRPr="00FE7890">
        <w:rPr>
          <w:rFonts w:ascii="Times New Roman" w:eastAsia="Times New Roman" w:hAnsi="Times New Roman" w:cs="Times New Roman"/>
          <w:color w:val="000000"/>
          <w:sz w:val="28"/>
          <w:szCs w:val="28"/>
        </w:rPr>
        <w:t>0.000)</w:t>
      </w:r>
      <w:r>
        <w:rPr>
          <w:rFonts w:ascii="Times New Roman" w:eastAsia="Times New Roman" w:hAnsi="Times New Roman" w:cs="Times New Roman"/>
          <w:color w:val="000000"/>
          <w:sz w:val="28"/>
          <w:szCs w:val="28"/>
        </w:rPr>
        <w:t>,</w:t>
      </w:r>
      <w:r w:rsidRPr="002B5AA0">
        <w:t xml:space="preserve"> </w:t>
      </w:r>
      <w:r w:rsidRPr="002B5AA0">
        <w:rPr>
          <w:rFonts w:ascii="Times New Roman" w:eastAsia="Times New Roman" w:hAnsi="Times New Roman" w:cs="Times New Roman"/>
          <w:color w:val="000000"/>
          <w:sz w:val="28"/>
          <w:szCs w:val="28"/>
        </w:rPr>
        <w:t>уровень АЛТ ( р</w:t>
      </w:r>
      <w:r w:rsidRPr="0069657D">
        <w:rPr>
          <w:rFonts w:ascii="Times New Roman" w:eastAsia="Times New Roman" w:hAnsi="Times New Roman" w:cs="Times New Roman"/>
          <w:color w:val="000000"/>
          <w:sz w:val="28"/>
          <w:szCs w:val="28"/>
        </w:rPr>
        <w:t>&lt;</w:t>
      </w:r>
      <w:r w:rsidRPr="002B5AA0">
        <w:rPr>
          <w:rFonts w:ascii="Times New Roman" w:eastAsia="Times New Roman" w:hAnsi="Times New Roman" w:cs="Times New Roman"/>
          <w:color w:val="000000"/>
          <w:sz w:val="28"/>
          <w:szCs w:val="28"/>
        </w:rPr>
        <w:t xml:space="preserve">0.032), </w:t>
      </w:r>
      <w:r w:rsidRPr="00352DFB">
        <w:rPr>
          <w:rFonts w:ascii="Times New Roman" w:eastAsia="Times New Roman" w:hAnsi="Times New Roman" w:cs="Times New Roman"/>
          <w:color w:val="000000"/>
          <w:sz w:val="28"/>
          <w:szCs w:val="28"/>
          <w:lang w:val="kk-KZ"/>
        </w:rPr>
        <w:t>в значительной степени имели связь с показателями госпитальной шкалы тревоги и депрессии (HADS).</w:t>
      </w:r>
    </w:p>
    <w:p w14:paraId="6EE24731" w14:textId="77777777" w:rsidR="00196D1E" w:rsidRPr="00FA73B5" w:rsidRDefault="00196D1E" w:rsidP="00196D1E">
      <w:pPr>
        <w:spacing w:after="0" w:line="240" w:lineRule="auto"/>
        <w:ind w:firstLine="709"/>
        <w:jc w:val="both"/>
        <w:rPr>
          <w:rFonts w:ascii="Times New Roman" w:eastAsia="Times New Roman" w:hAnsi="Times New Roman" w:cs="Times New Roman"/>
          <w:color w:val="000000"/>
          <w:sz w:val="28"/>
          <w:szCs w:val="28"/>
          <w:highlight w:val="yellow"/>
          <w:lang w:val="kk-KZ"/>
        </w:rPr>
      </w:pPr>
    </w:p>
    <w:p w14:paraId="79D20614" w14:textId="77777777" w:rsidR="00196D1E" w:rsidRDefault="00196D1E" w:rsidP="00027A97">
      <w:pPr>
        <w:spacing w:after="0" w:line="216" w:lineRule="auto"/>
        <w:jc w:val="both"/>
        <w:rPr>
          <w:rFonts w:ascii="Times New Roman" w:eastAsia="Times New Roman" w:hAnsi="Times New Roman" w:cs="Times New Roman"/>
          <w:color w:val="000000"/>
          <w:sz w:val="28"/>
          <w:szCs w:val="28"/>
          <w:lang w:val="kk-KZ"/>
        </w:rPr>
      </w:pPr>
      <w:r w:rsidRPr="00663BDC">
        <w:rPr>
          <w:rFonts w:ascii="Times New Roman" w:eastAsia="Times New Roman" w:hAnsi="Times New Roman" w:cs="Times New Roman"/>
          <w:color w:val="000000"/>
          <w:sz w:val="28"/>
          <w:szCs w:val="28"/>
          <w:lang w:val="kk-KZ"/>
        </w:rPr>
        <w:t>Таблица 1</w:t>
      </w:r>
      <w:r>
        <w:rPr>
          <w:rFonts w:ascii="Times New Roman" w:eastAsia="Times New Roman" w:hAnsi="Times New Roman" w:cs="Times New Roman"/>
          <w:color w:val="000000"/>
          <w:sz w:val="28"/>
          <w:szCs w:val="28"/>
          <w:lang w:val="kk-KZ"/>
        </w:rPr>
        <w:t xml:space="preserve">8 – </w:t>
      </w:r>
      <w:r w:rsidRPr="00663BDC">
        <w:rPr>
          <w:rFonts w:ascii="Times New Roman" w:eastAsia="Times New Roman" w:hAnsi="Times New Roman" w:cs="Times New Roman"/>
          <w:color w:val="000000"/>
          <w:sz w:val="28"/>
          <w:szCs w:val="28"/>
          <w:lang w:val="kk-KZ"/>
        </w:rPr>
        <w:t>Средние показатели Госпитальной шкалы тревоги и депрессии (HADS) у больных с ХВГ (N=233)</w:t>
      </w:r>
    </w:p>
    <w:p w14:paraId="09402109" w14:textId="77777777" w:rsidR="00196D1E" w:rsidRPr="00FA4918" w:rsidRDefault="00196D1E" w:rsidP="00027A97">
      <w:pPr>
        <w:spacing w:after="0" w:line="216" w:lineRule="auto"/>
        <w:jc w:val="both"/>
        <w:rPr>
          <w:rFonts w:ascii="Times New Roman" w:eastAsia="Times New Roman" w:hAnsi="Times New Roman" w:cs="Times New Roman"/>
          <w:color w:val="000000"/>
          <w:sz w:val="16"/>
          <w:szCs w:val="16"/>
          <w:lang w:val="kk-KZ"/>
        </w:rPr>
      </w:pPr>
    </w:p>
    <w:tbl>
      <w:tblPr>
        <w:tblStyle w:val="21"/>
        <w:tblW w:w="0" w:type="auto"/>
        <w:tblInd w:w="-5" w:type="dxa"/>
        <w:tblLook w:val="04A0" w:firstRow="1" w:lastRow="0" w:firstColumn="1" w:lastColumn="0" w:noHBand="0" w:noVBand="1"/>
      </w:tblPr>
      <w:tblGrid>
        <w:gridCol w:w="3828"/>
        <w:gridCol w:w="1122"/>
        <w:gridCol w:w="1772"/>
        <w:gridCol w:w="1733"/>
        <w:gridCol w:w="1178"/>
      </w:tblGrid>
      <w:tr w:rsidR="00196D1E" w:rsidRPr="002324AC" w14:paraId="62055E9D" w14:textId="77777777" w:rsidTr="00027A97">
        <w:tc>
          <w:tcPr>
            <w:tcW w:w="3828" w:type="dxa"/>
            <w:vMerge w:val="restart"/>
            <w:vAlign w:val="center"/>
          </w:tcPr>
          <w:p w14:paraId="7C3FFBCE" w14:textId="77777777" w:rsidR="00196D1E" w:rsidRPr="002324AC" w:rsidRDefault="00196D1E" w:rsidP="00027A97">
            <w:pPr>
              <w:spacing w:line="216" w:lineRule="auto"/>
              <w:jc w:val="center"/>
              <w:rPr>
                <w:rFonts w:ascii="Times New Roman" w:hAnsi="Times New Roman" w:cs="Times New Roman"/>
                <w:b/>
                <w:bCs/>
                <w:sz w:val="24"/>
                <w:szCs w:val="24"/>
              </w:rPr>
            </w:pPr>
            <w:r w:rsidRPr="002324AC">
              <w:rPr>
                <w:rFonts w:ascii="Times New Roman" w:hAnsi="Times New Roman" w:cs="Times New Roman"/>
                <w:sz w:val="24"/>
                <w:szCs w:val="24"/>
              </w:rPr>
              <w:t>Параметр</w:t>
            </w:r>
          </w:p>
        </w:tc>
        <w:tc>
          <w:tcPr>
            <w:tcW w:w="4627" w:type="dxa"/>
            <w:gridSpan w:val="3"/>
            <w:vAlign w:val="center"/>
          </w:tcPr>
          <w:p w14:paraId="3DAC0E1D" w14:textId="77777777" w:rsidR="00196D1E" w:rsidRPr="002324AC" w:rsidRDefault="00196D1E" w:rsidP="00027A97">
            <w:pPr>
              <w:spacing w:line="216" w:lineRule="auto"/>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HADS *</w:t>
            </w:r>
          </w:p>
        </w:tc>
        <w:tc>
          <w:tcPr>
            <w:tcW w:w="1178" w:type="dxa"/>
            <w:vMerge w:val="restart"/>
            <w:vAlign w:val="center"/>
          </w:tcPr>
          <w:p w14:paraId="0CA6472E" w14:textId="77777777" w:rsidR="00196D1E" w:rsidRPr="00FA4918" w:rsidRDefault="00196D1E" w:rsidP="00027A97">
            <w:pPr>
              <w:spacing w:line="216" w:lineRule="auto"/>
              <w:jc w:val="center"/>
              <w:rPr>
                <w:rFonts w:ascii="Times New Roman" w:hAnsi="Times New Roman" w:cs="Times New Roman"/>
                <w:bCs/>
                <w:i/>
                <w:sz w:val="24"/>
                <w:szCs w:val="24"/>
                <w:lang w:val="en-US"/>
              </w:rPr>
            </w:pPr>
            <w:r w:rsidRPr="00FA4918">
              <w:rPr>
                <w:rFonts w:ascii="Times New Roman" w:hAnsi="Times New Roman" w:cs="Times New Roman"/>
                <w:bCs/>
                <w:i/>
                <w:sz w:val="24"/>
                <w:szCs w:val="24"/>
              </w:rPr>
              <w:t>p-</w:t>
            </w:r>
            <w:proofErr w:type="spellStart"/>
            <w:r w:rsidRPr="00FA4918">
              <w:rPr>
                <w:rFonts w:ascii="Times New Roman" w:hAnsi="Times New Roman" w:cs="Times New Roman"/>
                <w:bCs/>
                <w:i/>
                <w:sz w:val="24"/>
                <w:szCs w:val="24"/>
              </w:rPr>
              <w:t>value</w:t>
            </w:r>
            <w:proofErr w:type="spellEnd"/>
          </w:p>
        </w:tc>
      </w:tr>
      <w:tr w:rsidR="00196D1E" w:rsidRPr="002324AC" w14:paraId="515FEAF2" w14:textId="77777777" w:rsidTr="00027A97">
        <w:trPr>
          <w:trHeight w:val="431"/>
        </w:trPr>
        <w:tc>
          <w:tcPr>
            <w:tcW w:w="3828" w:type="dxa"/>
            <w:vMerge/>
          </w:tcPr>
          <w:p w14:paraId="030BA201" w14:textId="77777777" w:rsidR="00196D1E" w:rsidRPr="002324AC" w:rsidRDefault="00196D1E" w:rsidP="00291274">
            <w:pPr>
              <w:jc w:val="both"/>
              <w:rPr>
                <w:rFonts w:ascii="Times New Roman" w:hAnsi="Times New Roman" w:cs="Times New Roman"/>
                <w:b/>
                <w:bCs/>
                <w:sz w:val="24"/>
                <w:szCs w:val="24"/>
                <w:lang w:val="en-US"/>
              </w:rPr>
            </w:pPr>
          </w:p>
        </w:tc>
        <w:tc>
          <w:tcPr>
            <w:tcW w:w="1122" w:type="dxa"/>
          </w:tcPr>
          <w:p w14:paraId="7052A23A" w14:textId="77777777" w:rsidR="00196D1E" w:rsidRPr="002324AC" w:rsidRDefault="00196D1E" w:rsidP="00291274">
            <w:pPr>
              <w:jc w:val="center"/>
              <w:rPr>
                <w:rFonts w:ascii="Times New Roman" w:hAnsi="Times New Roman" w:cs="Times New Roman"/>
                <w:b/>
                <w:bCs/>
                <w:sz w:val="24"/>
                <w:szCs w:val="24"/>
                <w:lang w:val="en-US"/>
              </w:rPr>
            </w:pPr>
            <w:r w:rsidRPr="002324AC">
              <w:rPr>
                <w:rFonts w:ascii="Times New Roman" w:hAnsi="Times New Roman" w:cs="Times New Roman"/>
                <w:b/>
                <w:bCs/>
                <w:sz w:val="24"/>
                <w:szCs w:val="24"/>
                <w:lang w:val="en-US"/>
              </w:rPr>
              <w:t>N</w:t>
            </w:r>
          </w:p>
        </w:tc>
        <w:tc>
          <w:tcPr>
            <w:tcW w:w="1772" w:type="dxa"/>
          </w:tcPr>
          <w:p w14:paraId="2D268F2C" w14:textId="77777777" w:rsidR="00196D1E" w:rsidRPr="00FA4918" w:rsidRDefault="00196D1E" w:rsidP="00291274">
            <w:pPr>
              <w:jc w:val="center"/>
              <w:rPr>
                <w:rFonts w:ascii="Times New Roman" w:hAnsi="Times New Roman" w:cs="Times New Roman"/>
                <w:bCs/>
                <w:i/>
                <w:sz w:val="24"/>
                <w:szCs w:val="24"/>
              </w:rPr>
            </w:pPr>
            <w:r w:rsidRPr="00FA4918">
              <w:rPr>
                <w:rFonts w:ascii="Times New Roman" w:hAnsi="Times New Roman" w:cs="Times New Roman"/>
                <w:bCs/>
                <w:i/>
                <w:sz w:val="24"/>
                <w:szCs w:val="24"/>
              </w:rPr>
              <w:t>среднее значение HADS</w:t>
            </w:r>
          </w:p>
        </w:tc>
        <w:tc>
          <w:tcPr>
            <w:tcW w:w="1733" w:type="dxa"/>
          </w:tcPr>
          <w:p w14:paraId="3B4F5E61" w14:textId="77777777" w:rsidR="00196D1E" w:rsidRPr="00FA4918" w:rsidRDefault="00196D1E" w:rsidP="00291274">
            <w:pPr>
              <w:jc w:val="center"/>
              <w:rPr>
                <w:rFonts w:ascii="Times New Roman" w:hAnsi="Times New Roman" w:cs="Times New Roman"/>
                <w:bCs/>
                <w:i/>
                <w:sz w:val="24"/>
                <w:szCs w:val="24"/>
              </w:rPr>
            </w:pPr>
            <w:r w:rsidRPr="00FA4918">
              <w:rPr>
                <w:rFonts w:ascii="Times New Roman" w:hAnsi="Times New Roman" w:cs="Times New Roman"/>
                <w:bCs/>
                <w:i/>
                <w:sz w:val="24"/>
                <w:szCs w:val="24"/>
                <w:lang w:val="en-US"/>
              </w:rPr>
              <w:t>c</w:t>
            </w:r>
            <w:proofErr w:type="spellStart"/>
            <w:r w:rsidRPr="00FA4918">
              <w:rPr>
                <w:rFonts w:ascii="Times New Roman" w:hAnsi="Times New Roman" w:cs="Times New Roman"/>
                <w:bCs/>
                <w:i/>
                <w:sz w:val="24"/>
                <w:szCs w:val="24"/>
              </w:rPr>
              <w:t>тандартное</w:t>
            </w:r>
            <w:proofErr w:type="spellEnd"/>
            <w:r w:rsidRPr="00FA4918">
              <w:rPr>
                <w:rFonts w:ascii="Times New Roman" w:hAnsi="Times New Roman" w:cs="Times New Roman"/>
                <w:bCs/>
                <w:i/>
                <w:sz w:val="24"/>
                <w:szCs w:val="24"/>
              </w:rPr>
              <w:t xml:space="preserve"> отклонение</w:t>
            </w:r>
          </w:p>
        </w:tc>
        <w:tc>
          <w:tcPr>
            <w:tcW w:w="1178" w:type="dxa"/>
            <w:vMerge/>
          </w:tcPr>
          <w:p w14:paraId="6EE48F72" w14:textId="77777777" w:rsidR="00196D1E" w:rsidRPr="002324AC" w:rsidRDefault="00196D1E" w:rsidP="00291274">
            <w:pPr>
              <w:jc w:val="center"/>
              <w:rPr>
                <w:rFonts w:ascii="Times New Roman" w:hAnsi="Times New Roman" w:cs="Times New Roman"/>
                <w:b/>
                <w:bCs/>
                <w:sz w:val="24"/>
                <w:szCs w:val="24"/>
              </w:rPr>
            </w:pPr>
          </w:p>
        </w:tc>
      </w:tr>
      <w:tr w:rsidR="00196D1E" w:rsidRPr="002324AC" w14:paraId="6B97456A" w14:textId="77777777" w:rsidTr="00027A97">
        <w:trPr>
          <w:trHeight w:val="59"/>
        </w:trPr>
        <w:tc>
          <w:tcPr>
            <w:tcW w:w="3828" w:type="dxa"/>
          </w:tcPr>
          <w:p w14:paraId="67C51A5B" w14:textId="77777777" w:rsidR="00196D1E" w:rsidRPr="00FA4918" w:rsidRDefault="00196D1E" w:rsidP="00291274">
            <w:pPr>
              <w:jc w:val="center"/>
              <w:rPr>
                <w:rFonts w:ascii="Times New Roman" w:hAnsi="Times New Roman" w:cs="Times New Roman"/>
                <w:bCs/>
                <w:sz w:val="24"/>
                <w:szCs w:val="24"/>
              </w:rPr>
            </w:pPr>
            <w:r w:rsidRPr="00FA4918">
              <w:rPr>
                <w:rFonts w:ascii="Times New Roman" w:hAnsi="Times New Roman" w:cs="Times New Roman"/>
                <w:bCs/>
                <w:sz w:val="24"/>
                <w:szCs w:val="24"/>
              </w:rPr>
              <w:t>1</w:t>
            </w:r>
          </w:p>
        </w:tc>
        <w:tc>
          <w:tcPr>
            <w:tcW w:w="1122" w:type="dxa"/>
          </w:tcPr>
          <w:p w14:paraId="0F910A1A" w14:textId="77777777" w:rsidR="00196D1E" w:rsidRPr="00FA4918" w:rsidRDefault="00196D1E" w:rsidP="00291274">
            <w:pPr>
              <w:jc w:val="center"/>
              <w:rPr>
                <w:rFonts w:ascii="Times New Roman" w:hAnsi="Times New Roman" w:cs="Times New Roman"/>
                <w:bCs/>
                <w:sz w:val="24"/>
                <w:szCs w:val="24"/>
              </w:rPr>
            </w:pPr>
            <w:r w:rsidRPr="00FA4918">
              <w:rPr>
                <w:rFonts w:ascii="Times New Roman" w:hAnsi="Times New Roman" w:cs="Times New Roman"/>
                <w:bCs/>
                <w:sz w:val="24"/>
                <w:szCs w:val="24"/>
              </w:rPr>
              <w:t>2</w:t>
            </w:r>
          </w:p>
        </w:tc>
        <w:tc>
          <w:tcPr>
            <w:tcW w:w="1772" w:type="dxa"/>
          </w:tcPr>
          <w:p w14:paraId="4A3D3048" w14:textId="77777777" w:rsidR="00196D1E" w:rsidRPr="00FA4918" w:rsidRDefault="00196D1E" w:rsidP="00291274">
            <w:pPr>
              <w:jc w:val="center"/>
              <w:rPr>
                <w:rFonts w:ascii="Times New Roman" w:hAnsi="Times New Roman" w:cs="Times New Roman"/>
                <w:bCs/>
                <w:sz w:val="24"/>
                <w:szCs w:val="24"/>
              </w:rPr>
            </w:pPr>
            <w:r w:rsidRPr="00FA4918">
              <w:rPr>
                <w:rFonts w:ascii="Times New Roman" w:hAnsi="Times New Roman" w:cs="Times New Roman"/>
                <w:bCs/>
                <w:sz w:val="24"/>
                <w:szCs w:val="24"/>
              </w:rPr>
              <w:t>3</w:t>
            </w:r>
          </w:p>
        </w:tc>
        <w:tc>
          <w:tcPr>
            <w:tcW w:w="1733" w:type="dxa"/>
          </w:tcPr>
          <w:p w14:paraId="287213C6" w14:textId="77777777" w:rsidR="00196D1E" w:rsidRPr="00FA4918" w:rsidRDefault="00196D1E" w:rsidP="00291274">
            <w:pPr>
              <w:jc w:val="center"/>
              <w:rPr>
                <w:rFonts w:ascii="Times New Roman" w:hAnsi="Times New Roman" w:cs="Times New Roman"/>
                <w:bCs/>
                <w:sz w:val="24"/>
                <w:szCs w:val="24"/>
              </w:rPr>
            </w:pPr>
            <w:r w:rsidRPr="00FA4918">
              <w:rPr>
                <w:rFonts w:ascii="Times New Roman" w:hAnsi="Times New Roman" w:cs="Times New Roman"/>
                <w:bCs/>
                <w:sz w:val="24"/>
                <w:szCs w:val="24"/>
              </w:rPr>
              <w:t>4</w:t>
            </w:r>
          </w:p>
        </w:tc>
        <w:tc>
          <w:tcPr>
            <w:tcW w:w="1178" w:type="dxa"/>
          </w:tcPr>
          <w:p w14:paraId="3B6D4FB2" w14:textId="77777777" w:rsidR="00196D1E" w:rsidRPr="00FA4918" w:rsidRDefault="00196D1E" w:rsidP="00291274">
            <w:pPr>
              <w:jc w:val="center"/>
              <w:rPr>
                <w:rFonts w:ascii="Times New Roman" w:hAnsi="Times New Roman" w:cs="Times New Roman"/>
                <w:bCs/>
                <w:sz w:val="24"/>
                <w:szCs w:val="24"/>
              </w:rPr>
            </w:pPr>
            <w:r w:rsidRPr="00FA4918">
              <w:rPr>
                <w:rFonts w:ascii="Times New Roman" w:hAnsi="Times New Roman" w:cs="Times New Roman"/>
                <w:bCs/>
                <w:sz w:val="24"/>
                <w:szCs w:val="24"/>
              </w:rPr>
              <w:t>5</w:t>
            </w:r>
          </w:p>
        </w:tc>
      </w:tr>
      <w:tr w:rsidR="00196D1E" w:rsidRPr="002324AC" w14:paraId="47425F53" w14:textId="77777777" w:rsidTr="00027A97">
        <w:trPr>
          <w:trHeight w:val="2121"/>
        </w:trPr>
        <w:tc>
          <w:tcPr>
            <w:tcW w:w="3828" w:type="dxa"/>
          </w:tcPr>
          <w:p w14:paraId="254EE6F9"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Возраст*</w:t>
            </w:r>
          </w:p>
          <w:p w14:paraId="5EFFB4D9"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18-19 лет</w:t>
            </w:r>
          </w:p>
          <w:p w14:paraId="12C9D33C"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20-29 лет</w:t>
            </w:r>
          </w:p>
          <w:p w14:paraId="63B95593"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30-39 лет</w:t>
            </w:r>
          </w:p>
          <w:p w14:paraId="5814CBC2"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40-49 лет</w:t>
            </w:r>
          </w:p>
          <w:p w14:paraId="30D9A5C6"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50-59 лет</w:t>
            </w:r>
          </w:p>
          <w:p w14:paraId="28B95DAB"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60-69 лет</w:t>
            </w:r>
          </w:p>
          <w:p w14:paraId="6A4B408F"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70-79 лет</w:t>
            </w:r>
          </w:p>
        </w:tc>
        <w:tc>
          <w:tcPr>
            <w:tcW w:w="1122" w:type="dxa"/>
          </w:tcPr>
          <w:p w14:paraId="63F8AD2D" w14:textId="77777777" w:rsidR="00196D1E" w:rsidRPr="002324AC" w:rsidRDefault="00196D1E" w:rsidP="00291274">
            <w:pPr>
              <w:jc w:val="both"/>
              <w:rPr>
                <w:rFonts w:ascii="Times New Roman" w:hAnsi="Times New Roman" w:cs="Times New Roman"/>
                <w:sz w:val="24"/>
                <w:szCs w:val="24"/>
                <w:lang w:val="kk-KZ"/>
              </w:rPr>
            </w:pPr>
          </w:p>
          <w:p w14:paraId="56188185"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w:t>
            </w:r>
          </w:p>
          <w:p w14:paraId="052DB3EC"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25</w:t>
            </w:r>
          </w:p>
          <w:p w14:paraId="455C07BA"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50</w:t>
            </w:r>
          </w:p>
          <w:p w14:paraId="76A13DBD"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52</w:t>
            </w:r>
          </w:p>
          <w:p w14:paraId="22CA6D54"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38</w:t>
            </w:r>
          </w:p>
          <w:p w14:paraId="4AD0F81F"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59</w:t>
            </w:r>
          </w:p>
          <w:p w14:paraId="4DCB977A"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w:t>
            </w:r>
          </w:p>
        </w:tc>
        <w:tc>
          <w:tcPr>
            <w:tcW w:w="1772" w:type="dxa"/>
          </w:tcPr>
          <w:p w14:paraId="167EF179" w14:textId="77777777" w:rsidR="00196D1E" w:rsidRPr="002324AC" w:rsidRDefault="00196D1E" w:rsidP="00291274">
            <w:pPr>
              <w:jc w:val="center"/>
              <w:rPr>
                <w:rFonts w:ascii="Times New Roman" w:hAnsi="Times New Roman" w:cs="Times New Roman"/>
                <w:sz w:val="24"/>
                <w:szCs w:val="24"/>
                <w:lang w:val="kk-KZ"/>
              </w:rPr>
            </w:pPr>
          </w:p>
          <w:p w14:paraId="1F0273BE"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lang w:val="en-US"/>
              </w:rPr>
              <w:t>4</w:t>
            </w:r>
            <w:r w:rsidRPr="002324AC">
              <w:rPr>
                <w:rFonts w:ascii="Times New Roman" w:hAnsi="Times New Roman" w:cs="Times New Roman"/>
                <w:sz w:val="24"/>
                <w:szCs w:val="24"/>
              </w:rPr>
              <w:t>,0</w:t>
            </w:r>
          </w:p>
          <w:p w14:paraId="3C1F101F"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p w14:paraId="0EBA55C6"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6</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8</w:t>
            </w:r>
          </w:p>
          <w:p w14:paraId="1D793E9C"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5</w:t>
            </w:r>
          </w:p>
          <w:p w14:paraId="4F63AA8E"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8</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8</w:t>
            </w:r>
          </w:p>
          <w:p w14:paraId="3D92F928"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9</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5</w:t>
            </w:r>
          </w:p>
          <w:p w14:paraId="4A6D38C4"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,0</w:t>
            </w:r>
          </w:p>
        </w:tc>
        <w:tc>
          <w:tcPr>
            <w:tcW w:w="1733" w:type="dxa"/>
          </w:tcPr>
          <w:p w14:paraId="5B278ABF" w14:textId="77777777" w:rsidR="00196D1E" w:rsidRPr="002324AC" w:rsidRDefault="00196D1E" w:rsidP="00291274">
            <w:pPr>
              <w:jc w:val="center"/>
              <w:rPr>
                <w:rFonts w:ascii="Times New Roman" w:hAnsi="Times New Roman" w:cs="Times New Roman"/>
                <w:sz w:val="24"/>
                <w:szCs w:val="24"/>
                <w:lang w:val="kk-KZ"/>
              </w:rPr>
            </w:pPr>
          </w:p>
          <w:p w14:paraId="1702AF89"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1,1</w:t>
            </w:r>
          </w:p>
          <w:p w14:paraId="5D14CEB2"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2</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0</w:t>
            </w:r>
          </w:p>
          <w:p w14:paraId="024A57C9"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2,</w:t>
            </w:r>
            <w:r w:rsidRPr="002324AC">
              <w:rPr>
                <w:rFonts w:ascii="Times New Roman" w:hAnsi="Times New Roman" w:cs="Times New Roman"/>
                <w:sz w:val="24"/>
                <w:szCs w:val="24"/>
                <w:lang w:val="en-US"/>
              </w:rPr>
              <w:t>9</w:t>
            </w:r>
          </w:p>
          <w:p w14:paraId="79167AAE"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w:t>
            </w:r>
            <w:r w:rsidRPr="002324AC">
              <w:rPr>
                <w:rFonts w:ascii="Times New Roman" w:hAnsi="Times New Roman" w:cs="Times New Roman"/>
                <w:sz w:val="24"/>
                <w:szCs w:val="24"/>
                <w:lang w:val="kk-KZ"/>
              </w:rPr>
              <w:t>,1</w:t>
            </w:r>
          </w:p>
          <w:p w14:paraId="6E6D5C0C"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p w14:paraId="74712C6C"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0</w:t>
            </w:r>
          </w:p>
          <w:p w14:paraId="34C21303"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3,2</w:t>
            </w:r>
          </w:p>
        </w:tc>
        <w:tc>
          <w:tcPr>
            <w:tcW w:w="1178" w:type="dxa"/>
          </w:tcPr>
          <w:p w14:paraId="14602399"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0.000</w:t>
            </w:r>
          </w:p>
        </w:tc>
      </w:tr>
      <w:tr w:rsidR="00196D1E" w:rsidRPr="002324AC" w14:paraId="19ED0E90" w14:textId="77777777" w:rsidTr="00027A97">
        <w:trPr>
          <w:trHeight w:val="687"/>
        </w:trPr>
        <w:tc>
          <w:tcPr>
            <w:tcW w:w="3828" w:type="dxa"/>
          </w:tcPr>
          <w:p w14:paraId="584FDC93"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Пол**</w:t>
            </w:r>
          </w:p>
          <w:p w14:paraId="0ACDE30D" w14:textId="77777777" w:rsidR="00196D1E" w:rsidRPr="002324AC" w:rsidRDefault="00196D1E" w:rsidP="00291274">
            <w:pPr>
              <w:jc w:val="both"/>
              <w:rPr>
                <w:rFonts w:ascii="Times New Roman" w:hAnsi="Times New Roman" w:cs="Times New Roman"/>
                <w:sz w:val="24"/>
                <w:szCs w:val="24"/>
                <w:lang w:val="en-US"/>
              </w:rPr>
            </w:pPr>
            <w:r w:rsidRPr="002324AC">
              <w:rPr>
                <w:rFonts w:ascii="Times New Roman" w:hAnsi="Times New Roman" w:cs="Times New Roman"/>
                <w:sz w:val="24"/>
                <w:szCs w:val="24"/>
              </w:rPr>
              <w:t>Мужчины</w:t>
            </w:r>
            <w:r w:rsidRPr="002324AC">
              <w:rPr>
                <w:rFonts w:ascii="Times New Roman" w:hAnsi="Times New Roman" w:cs="Times New Roman"/>
                <w:sz w:val="24"/>
                <w:szCs w:val="24"/>
                <w:lang w:val="en-US"/>
              </w:rPr>
              <w:t xml:space="preserve"> </w:t>
            </w:r>
          </w:p>
          <w:p w14:paraId="178C0F90" w14:textId="77777777" w:rsidR="00196D1E" w:rsidRPr="002324AC" w:rsidRDefault="00196D1E" w:rsidP="00291274">
            <w:pPr>
              <w:jc w:val="both"/>
              <w:rPr>
                <w:rFonts w:ascii="Times New Roman" w:hAnsi="Times New Roman" w:cs="Times New Roman"/>
                <w:b/>
                <w:bCs/>
                <w:sz w:val="24"/>
                <w:szCs w:val="24"/>
                <w:lang w:val="en-US"/>
              </w:rPr>
            </w:pPr>
            <w:r w:rsidRPr="002324AC">
              <w:rPr>
                <w:rFonts w:ascii="Times New Roman" w:hAnsi="Times New Roman" w:cs="Times New Roman"/>
                <w:sz w:val="24"/>
                <w:szCs w:val="24"/>
              </w:rPr>
              <w:t>Женщины</w:t>
            </w:r>
            <w:r w:rsidRPr="002324AC">
              <w:rPr>
                <w:rFonts w:ascii="Times New Roman" w:hAnsi="Times New Roman" w:cs="Times New Roman"/>
                <w:sz w:val="24"/>
                <w:szCs w:val="24"/>
                <w:lang w:val="en-US"/>
              </w:rPr>
              <w:t xml:space="preserve"> </w:t>
            </w:r>
          </w:p>
        </w:tc>
        <w:tc>
          <w:tcPr>
            <w:tcW w:w="1122" w:type="dxa"/>
          </w:tcPr>
          <w:p w14:paraId="733DD6BC" w14:textId="77777777" w:rsidR="00196D1E" w:rsidRPr="002324AC" w:rsidRDefault="00196D1E" w:rsidP="00291274">
            <w:pPr>
              <w:jc w:val="both"/>
              <w:rPr>
                <w:rFonts w:ascii="Times New Roman" w:hAnsi="Times New Roman" w:cs="Times New Roman"/>
                <w:sz w:val="24"/>
                <w:szCs w:val="24"/>
                <w:lang w:val="kk-KZ"/>
              </w:rPr>
            </w:pPr>
          </w:p>
          <w:p w14:paraId="2663D8D1"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111</w:t>
            </w:r>
          </w:p>
          <w:p w14:paraId="5F81A0C4"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122</w:t>
            </w:r>
          </w:p>
        </w:tc>
        <w:tc>
          <w:tcPr>
            <w:tcW w:w="1772" w:type="dxa"/>
          </w:tcPr>
          <w:p w14:paraId="0B016D0D" w14:textId="77777777" w:rsidR="00196D1E" w:rsidRPr="002324AC" w:rsidRDefault="00196D1E" w:rsidP="00291274">
            <w:pPr>
              <w:jc w:val="center"/>
              <w:rPr>
                <w:rFonts w:ascii="Times New Roman" w:hAnsi="Times New Roman" w:cs="Times New Roman"/>
                <w:sz w:val="24"/>
                <w:szCs w:val="24"/>
                <w:lang w:val="kk-KZ"/>
              </w:rPr>
            </w:pPr>
          </w:p>
          <w:p w14:paraId="50C14A23"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4</w:t>
            </w:r>
          </w:p>
          <w:p w14:paraId="22460652"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8</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1</w:t>
            </w:r>
          </w:p>
        </w:tc>
        <w:tc>
          <w:tcPr>
            <w:tcW w:w="1733" w:type="dxa"/>
          </w:tcPr>
          <w:p w14:paraId="736D36F3" w14:textId="77777777" w:rsidR="00196D1E" w:rsidRPr="002324AC" w:rsidRDefault="00196D1E" w:rsidP="00291274">
            <w:pPr>
              <w:jc w:val="center"/>
              <w:rPr>
                <w:rFonts w:ascii="Times New Roman" w:hAnsi="Times New Roman" w:cs="Times New Roman"/>
                <w:sz w:val="24"/>
                <w:szCs w:val="24"/>
                <w:lang w:val="kk-KZ"/>
              </w:rPr>
            </w:pPr>
          </w:p>
          <w:p w14:paraId="3FE20D33"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3</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p w14:paraId="5E21405B"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2</w:t>
            </w:r>
          </w:p>
        </w:tc>
        <w:tc>
          <w:tcPr>
            <w:tcW w:w="1178" w:type="dxa"/>
          </w:tcPr>
          <w:p w14:paraId="3CAED34D"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202</w:t>
            </w:r>
          </w:p>
        </w:tc>
      </w:tr>
      <w:tr w:rsidR="00196D1E" w:rsidRPr="002324AC" w14:paraId="6EB1DD95" w14:textId="77777777" w:rsidTr="00027A97">
        <w:trPr>
          <w:trHeight w:val="698"/>
        </w:trPr>
        <w:tc>
          <w:tcPr>
            <w:tcW w:w="3828" w:type="dxa"/>
            <w:tcBorders>
              <w:bottom w:val="nil"/>
            </w:tcBorders>
          </w:tcPr>
          <w:p w14:paraId="365458C5"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Заболевание*</w:t>
            </w:r>
          </w:p>
          <w:p w14:paraId="5CDE48B8"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ХВГВ</w:t>
            </w:r>
          </w:p>
          <w:p w14:paraId="56989BCD"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ХВГС</w:t>
            </w:r>
          </w:p>
          <w:p w14:paraId="379DE2F6" w14:textId="77777777" w:rsidR="00196D1E" w:rsidRPr="002324AC" w:rsidRDefault="00196D1E" w:rsidP="00291274">
            <w:pPr>
              <w:jc w:val="both"/>
              <w:rPr>
                <w:rFonts w:ascii="Times New Roman" w:hAnsi="Times New Roman" w:cs="Times New Roman"/>
                <w:sz w:val="24"/>
                <w:szCs w:val="24"/>
                <w:lang w:val="en-US"/>
              </w:rPr>
            </w:pPr>
            <w:r w:rsidRPr="002324AC">
              <w:rPr>
                <w:rFonts w:ascii="Times New Roman" w:hAnsi="Times New Roman" w:cs="Times New Roman"/>
                <w:sz w:val="24"/>
                <w:szCs w:val="24"/>
              </w:rPr>
              <w:t>ХВГ</w:t>
            </w:r>
            <w:r w:rsidRPr="002324AC">
              <w:rPr>
                <w:rFonts w:ascii="Times New Roman" w:hAnsi="Times New Roman" w:cs="Times New Roman"/>
                <w:sz w:val="24"/>
                <w:szCs w:val="24"/>
                <w:lang w:val="en-US"/>
              </w:rPr>
              <w:t>D</w:t>
            </w:r>
          </w:p>
        </w:tc>
        <w:tc>
          <w:tcPr>
            <w:tcW w:w="1122" w:type="dxa"/>
            <w:tcBorders>
              <w:bottom w:val="nil"/>
            </w:tcBorders>
          </w:tcPr>
          <w:p w14:paraId="3F18C8E4" w14:textId="77777777" w:rsidR="00196D1E" w:rsidRPr="002324AC" w:rsidRDefault="00196D1E" w:rsidP="00291274">
            <w:pPr>
              <w:jc w:val="both"/>
              <w:rPr>
                <w:rFonts w:ascii="Times New Roman" w:hAnsi="Times New Roman" w:cs="Times New Roman"/>
                <w:sz w:val="24"/>
                <w:szCs w:val="24"/>
                <w:lang w:val="kk-KZ"/>
              </w:rPr>
            </w:pPr>
          </w:p>
          <w:p w14:paraId="34DF9E48"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44</w:t>
            </w:r>
          </w:p>
          <w:p w14:paraId="01C806A1"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132</w:t>
            </w:r>
          </w:p>
          <w:p w14:paraId="71B2F320"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57</w:t>
            </w:r>
          </w:p>
        </w:tc>
        <w:tc>
          <w:tcPr>
            <w:tcW w:w="1772" w:type="dxa"/>
            <w:tcBorders>
              <w:bottom w:val="nil"/>
            </w:tcBorders>
          </w:tcPr>
          <w:p w14:paraId="79260C02" w14:textId="77777777" w:rsidR="00196D1E" w:rsidRPr="002324AC" w:rsidRDefault="00196D1E" w:rsidP="00291274">
            <w:pPr>
              <w:jc w:val="both"/>
              <w:rPr>
                <w:rFonts w:ascii="Times New Roman" w:hAnsi="Times New Roman" w:cs="Times New Roman"/>
                <w:sz w:val="24"/>
                <w:szCs w:val="24"/>
                <w:lang w:val="kk-KZ"/>
              </w:rPr>
            </w:pPr>
          </w:p>
          <w:p w14:paraId="43A7A389"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6,</w:t>
            </w:r>
            <w:r w:rsidRPr="002324AC">
              <w:rPr>
                <w:rFonts w:ascii="Times New Roman" w:hAnsi="Times New Roman" w:cs="Times New Roman"/>
                <w:sz w:val="24"/>
                <w:szCs w:val="24"/>
                <w:lang w:val="en-US"/>
              </w:rPr>
              <w:t>5</w:t>
            </w:r>
          </w:p>
          <w:p w14:paraId="11398D86"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2</w:t>
            </w:r>
          </w:p>
          <w:p w14:paraId="67F6FD7B"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10</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2</w:t>
            </w:r>
          </w:p>
        </w:tc>
        <w:tc>
          <w:tcPr>
            <w:tcW w:w="1733" w:type="dxa"/>
            <w:tcBorders>
              <w:bottom w:val="nil"/>
            </w:tcBorders>
          </w:tcPr>
          <w:p w14:paraId="0967538B" w14:textId="77777777" w:rsidR="00196D1E" w:rsidRPr="002324AC" w:rsidRDefault="00196D1E" w:rsidP="00291274">
            <w:pPr>
              <w:jc w:val="both"/>
              <w:rPr>
                <w:rFonts w:ascii="Times New Roman" w:hAnsi="Times New Roman" w:cs="Times New Roman"/>
                <w:sz w:val="24"/>
                <w:szCs w:val="24"/>
                <w:lang w:val="kk-KZ"/>
              </w:rPr>
            </w:pPr>
          </w:p>
          <w:p w14:paraId="5BFCB8A3"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2,7</w:t>
            </w:r>
          </w:p>
          <w:p w14:paraId="09442773"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3</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9</w:t>
            </w:r>
          </w:p>
          <w:p w14:paraId="16AA1F47"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3,6</w:t>
            </w:r>
          </w:p>
        </w:tc>
        <w:tc>
          <w:tcPr>
            <w:tcW w:w="1178" w:type="dxa"/>
            <w:tcBorders>
              <w:bottom w:val="nil"/>
            </w:tcBorders>
          </w:tcPr>
          <w:p w14:paraId="177E98A0"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000</w:t>
            </w:r>
          </w:p>
        </w:tc>
      </w:tr>
      <w:tr w:rsidR="00196D1E" w:rsidRPr="002324AC" w14:paraId="101261C9" w14:textId="77777777" w:rsidTr="00027A97">
        <w:tc>
          <w:tcPr>
            <w:tcW w:w="9633" w:type="dxa"/>
            <w:gridSpan w:val="5"/>
            <w:tcBorders>
              <w:top w:val="nil"/>
              <w:left w:val="nil"/>
              <w:right w:val="nil"/>
            </w:tcBorders>
          </w:tcPr>
          <w:p w14:paraId="388E8475" w14:textId="77777777" w:rsidR="00196D1E" w:rsidRPr="00FA4918" w:rsidRDefault="00196D1E" w:rsidP="00291274">
            <w:pPr>
              <w:ind w:hanging="108"/>
              <w:jc w:val="both"/>
              <w:rPr>
                <w:rFonts w:ascii="Times New Roman" w:hAnsi="Times New Roman" w:cs="Times New Roman"/>
                <w:sz w:val="28"/>
                <w:szCs w:val="28"/>
              </w:rPr>
            </w:pPr>
            <w:r w:rsidRPr="00FA4918">
              <w:rPr>
                <w:rFonts w:ascii="Times New Roman" w:hAnsi="Times New Roman" w:cs="Times New Roman"/>
                <w:sz w:val="28"/>
                <w:szCs w:val="28"/>
              </w:rPr>
              <w:lastRenderedPageBreak/>
              <w:t>Продолжение таблицы 18</w:t>
            </w:r>
          </w:p>
          <w:p w14:paraId="4E7C4290" w14:textId="77777777" w:rsidR="00196D1E" w:rsidRPr="00FA4918" w:rsidRDefault="00196D1E" w:rsidP="00291274">
            <w:pPr>
              <w:ind w:hanging="108"/>
              <w:jc w:val="both"/>
              <w:rPr>
                <w:rFonts w:ascii="Times New Roman" w:hAnsi="Times New Roman" w:cs="Times New Roman"/>
                <w:sz w:val="16"/>
                <w:szCs w:val="16"/>
              </w:rPr>
            </w:pPr>
          </w:p>
        </w:tc>
      </w:tr>
      <w:tr w:rsidR="00196D1E" w:rsidRPr="002324AC" w14:paraId="049E16EE" w14:textId="77777777" w:rsidTr="00027A97">
        <w:tc>
          <w:tcPr>
            <w:tcW w:w="3828" w:type="dxa"/>
          </w:tcPr>
          <w:p w14:paraId="2C3E1CD6" w14:textId="77777777" w:rsidR="00196D1E" w:rsidRPr="002324AC" w:rsidRDefault="00196D1E" w:rsidP="00291274">
            <w:pPr>
              <w:jc w:val="center"/>
              <w:rPr>
                <w:rFonts w:ascii="Times New Roman" w:hAnsi="Times New Roman" w:cs="Times New Roman"/>
                <w:sz w:val="24"/>
                <w:szCs w:val="24"/>
              </w:rPr>
            </w:pPr>
            <w:r>
              <w:rPr>
                <w:rFonts w:ascii="Times New Roman" w:hAnsi="Times New Roman" w:cs="Times New Roman"/>
                <w:sz w:val="24"/>
                <w:szCs w:val="24"/>
              </w:rPr>
              <w:t>1</w:t>
            </w:r>
          </w:p>
        </w:tc>
        <w:tc>
          <w:tcPr>
            <w:tcW w:w="1122" w:type="dxa"/>
          </w:tcPr>
          <w:p w14:paraId="65E4F5C9" w14:textId="77777777" w:rsidR="00196D1E" w:rsidRPr="002324AC" w:rsidRDefault="00196D1E" w:rsidP="0029127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72" w:type="dxa"/>
          </w:tcPr>
          <w:p w14:paraId="1BB61B21" w14:textId="77777777" w:rsidR="00196D1E" w:rsidRPr="002324AC" w:rsidRDefault="00196D1E" w:rsidP="00291274">
            <w:pPr>
              <w:jc w:val="center"/>
              <w:rPr>
                <w:rFonts w:ascii="Times New Roman" w:hAnsi="Times New Roman" w:cs="Times New Roman"/>
                <w:sz w:val="24"/>
                <w:szCs w:val="24"/>
              </w:rPr>
            </w:pPr>
            <w:r>
              <w:rPr>
                <w:rFonts w:ascii="Times New Roman" w:hAnsi="Times New Roman" w:cs="Times New Roman"/>
                <w:sz w:val="24"/>
                <w:szCs w:val="24"/>
              </w:rPr>
              <w:t>3</w:t>
            </w:r>
          </w:p>
        </w:tc>
        <w:tc>
          <w:tcPr>
            <w:tcW w:w="1733" w:type="dxa"/>
          </w:tcPr>
          <w:p w14:paraId="343B852D" w14:textId="77777777" w:rsidR="00196D1E" w:rsidRPr="002324AC" w:rsidRDefault="00196D1E" w:rsidP="00291274">
            <w:pPr>
              <w:jc w:val="center"/>
              <w:rPr>
                <w:rFonts w:ascii="Times New Roman" w:hAnsi="Times New Roman" w:cs="Times New Roman"/>
                <w:sz w:val="24"/>
                <w:szCs w:val="24"/>
              </w:rPr>
            </w:pPr>
            <w:r>
              <w:rPr>
                <w:rFonts w:ascii="Times New Roman" w:hAnsi="Times New Roman" w:cs="Times New Roman"/>
                <w:sz w:val="24"/>
                <w:szCs w:val="24"/>
              </w:rPr>
              <w:t>4</w:t>
            </w:r>
          </w:p>
        </w:tc>
        <w:tc>
          <w:tcPr>
            <w:tcW w:w="1178" w:type="dxa"/>
          </w:tcPr>
          <w:p w14:paraId="6A70CE0F" w14:textId="77777777" w:rsidR="00196D1E" w:rsidRPr="002324AC" w:rsidRDefault="00196D1E" w:rsidP="00291274">
            <w:pPr>
              <w:jc w:val="center"/>
              <w:rPr>
                <w:rFonts w:ascii="Times New Roman" w:hAnsi="Times New Roman" w:cs="Times New Roman"/>
                <w:sz w:val="24"/>
                <w:szCs w:val="24"/>
              </w:rPr>
            </w:pPr>
            <w:r>
              <w:rPr>
                <w:rFonts w:ascii="Times New Roman" w:hAnsi="Times New Roman" w:cs="Times New Roman"/>
                <w:sz w:val="24"/>
                <w:szCs w:val="24"/>
              </w:rPr>
              <w:t>5</w:t>
            </w:r>
          </w:p>
        </w:tc>
      </w:tr>
      <w:tr w:rsidR="00196D1E" w:rsidRPr="002324AC" w14:paraId="1B4E83C4" w14:textId="77777777" w:rsidTr="00027A97">
        <w:tc>
          <w:tcPr>
            <w:tcW w:w="3828" w:type="dxa"/>
          </w:tcPr>
          <w:p w14:paraId="3FE25724"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Длительность заболевания*</w:t>
            </w:r>
          </w:p>
          <w:p w14:paraId="6935E022"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До 1 года</w:t>
            </w:r>
          </w:p>
          <w:p w14:paraId="52E4734F"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До 5 лет</w:t>
            </w:r>
          </w:p>
          <w:p w14:paraId="21287A50"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6-10 лет</w:t>
            </w:r>
          </w:p>
          <w:p w14:paraId="28E91605"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11-20 лет</w:t>
            </w:r>
          </w:p>
          <w:p w14:paraId="10FE982F"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Более 20 лет</w:t>
            </w:r>
          </w:p>
        </w:tc>
        <w:tc>
          <w:tcPr>
            <w:tcW w:w="1122" w:type="dxa"/>
          </w:tcPr>
          <w:p w14:paraId="1220F8CD" w14:textId="77777777" w:rsidR="00196D1E" w:rsidRDefault="00196D1E" w:rsidP="00291274">
            <w:pPr>
              <w:jc w:val="center"/>
              <w:rPr>
                <w:rFonts w:ascii="Times New Roman" w:hAnsi="Times New Roman" w:cs="Times New Roman"/>
                <w:sz w:val="24"/>
                <w:szCs w:val="24"/>
                <w:lang w:val="kk-KZ"/>
              </w:rPr>
            </w:pPr>
          </w:p>
          <w:p w14:paraId="15F58D05"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28</w:t>
            </w:r>
          </w:p>
          <w:p w14:paraId="082FA34E"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109</w:t>
            </w:r>
          </w:p>
          <w:p w14:paraId="26989A70"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73</w:t>
            </w:r>
          </w:p>
          <w:p w14:paraId="47698FE1"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19</w:t>
            </w:r>
          </w:p>
          <w:p w14:paraId="37C198BC"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4</w:t>
            </w:r>
          </w:p>
        </w:tc>
        <w:tc>
          <w:tcPr>
            <w:tcW w:w="1772" w:type="dxa"/>
          </w:tcPr>
          <w:p w14:paraId="190D30A7" w14:textId="77777777" w:rsidR="00196D1E" w:rsidRDefault="00196D1E" w:rsidP="00291274">
            <w:pPr>
              <w:jc w:val="center"/>
              <w:rPr>
                <w:rFonts w:ascii="Times New Roman" w:hAnsi="Times New Roman" w:cs="Times New Roman"/>
                <w:sz w:val="24"/>
                <w:szCs w:val="24"/>
              </w:rPr>
            </w:pPr>
          </w:p>
          <w:p w14:paraId="2A102DAB"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0</w:t>
            </w:r>
          </w:p>
          <w:p w14:paraId="49B4B909"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6</w:t>
            </w:r>
            <w:r w:rsidRPr="002324AC">
              <w:rPr>
                <w:rFonts w:ascii="Times New Roman" w:hAnsi="Times New Roman" w:cs="Times New Roman"/>
                <w:sz w:val="24"/>
                <w:szCs w:val="24"/>
              </w:rPr>
              <w:t>,</w:t>
            </w:r>
            <w:r w:rsidRPr="002324AC">
              <w:rPr>
                <w:rFonts w:ascii="Times New Roman" w:hAnsi="Times New Roman" w:cs="Times New Roman"/>
                <w:sz w:val="24"/>
                <w:szCs w:val="24"/>
                <w:lang w:val="en-US"/>
              </w:rPr>
              <w:t>2</w:t>
            </w:r>
          </w:p>
          <w:p w14:paraId="352B65C9"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7</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p w14:paraId="5CECAFDA"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10</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1</w:t>
            </w:r>
          </w:p>
          <w:p w14:paraId="7F23243E"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lang w:val="en-US"/>
              </w:rPr>
              <w:t>9</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tc>
        <w:tc>
          <w:tcPr>
            <w:tcW w:w="1733" w:type="dxa"/>
          </w:tcPr>
          <w:p w14:paraId="02326DDE" w14:textId="77777777" w:rsidR="00196D1E" w:rsidRDefault="00196D1E" w:rsidP="00291274">
            <w:pPr>
              <w:jc w:val="center"/>
              <w:rPr>
                <w:rFonts w:ascii="Times New Roman" w:hAnsi="Times New Roman" w:cs="Times New Roman"/>
                <w:sz w:val="24"/>
                <w:szCs w:val="24"/>
              </w:rPr>
            </w:pPr>
          </w:p>
          <w:p w14:paraId="63AD7D31"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3</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6</w:t>
            </w:r>
          </w:p>
          <w:p w14:paraId="11A8ACB4"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2</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3</w:t>
            </w:r>
          </w:p>
          <w:p w14:paraId="0EF62F17"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3,</w:t>
            </w:r>
            <w:r w:rsidRPr="002324AC">
              <w:rPr>
                <w:rFonts w:ascii="Times New Roman" w:hAnsi="Times New Roman" w:cs="Times New Roman"/>
                <w:sz w:val="24"/>
                <w:szCs w:val="24"/>
                <w:lang w:val="en-US"/>
              </w:rPr>
              <w:t>5</w:t>
            </w:r>
          </w:p>
          <w:p w14:paraId="15793397"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w:t>
            </w:r>
            <w:r w:rsidRPr="002324AC">
              <w:rPr>
                <w:rFonts w:ascii="Times New Roman" w:hAnsi="Times New Roman" w:cs="Times New Roman"/>
                <w:sz w:val="24"/>
                <w:szCs w:val="24"/>
                <w:lang w:val="kk-KZ"/>
              </w:rPr>
              <w:t>,</w:t>
            </w:r>
            <w:r w:rsidRPr="002324AC">
              <w:rPr>
                <w:rFonts w:ascii="Times New Roman" w:hAnsi="Times New Roman" w:cs="Times New Roman"/>
                <w:sz w:val="24"/>
                <w:szCs w:val="24"/>
                <w:lang w:val="en-US"/>
              </w:rPr>
              <w:t>5</w:t>
            </w:r>
          </w:p>
          <w:p w14:paraId="65BCDE1A"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lang w:val="kk-KZ"/>
              </w:rPr>
              <w:t>5,</w:t>
            </w:r>
            <w:r w:rsidRPr="002324AC">
              <w:rPr>
                <w:rFonts w:ascii="Times New Roman" w:hAnsi="Times New Roman" w:cs="Times New Roman"/>
                <w:sz w:val="24"/>
                <w:szCs w:val="24"/>
                <w:lang w:val="en-US"/>
              </w:rPr>
              <w:t>1</w:t>
            </w:r>
          </w:p>
        </w:tc>
        <w:tc>
          <w:tcPr>
            <w:tcW w:w="1178" w:type="dxa"/>
          </w:tcPr>
          <w:p w14:paraId="19A178C5" w14:textId="77777777" w:rsidR="00196D1E" w:rsidRDefault="00196D1E" w:rsidP="00291274">
            <w:pPr>
              <w:jc w:val="center"/>
              <w:rPr>
                <w:rFonts w:ascii="Times New Roman" w:hAnsi="Times New Roman" w:cs="Times New Roman"/>
                <w:sz w:val="24"/>
                <w:szCs w:val="24"/>
                <w:lang w:val="kk-KZ"/>
              </w:rPr>
            </w:pPr>
          </w:p>
          <w:p w14:paraId="62A2D191"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233</w:t>
            </w:r>
          </w:p>
        </w:tc>
      </w:tr>
      <w:tr w:rsidR="00196D1E" w:rsidRPr="002324AC" w14:paraId="188FDAE8" w14:textId="77777777" w:rsidTr="00027A97">
        <w:tc>
          <w:tcPr>
            <w:tcW w:w="3828" w:type="dxa"/>
          </w:tcPr>
          <w:p w14:paraId="2E21B2BF"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Уровень АЛТ**</w:t>
            </w:r>
          </w:p>
          <w:p w14:paraId="5DD31A3C"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 xml:space="preserve">Норма </w:t>
            </w:r>
          </w:p>
          <w:p w14:paraId="06A24944"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Повышенный</w:t>
            </w:r>
          </w:p>
        </w:tc>
        <w:tc>
          <w:tcPr>
            <w:tcW w:w="1122" w:type="dxa"/>
          </w:tcPr>
          <w:p w14:paraId="1AE16489" w14:textId="77777777" w:rsidR="00196D1E" w:rsidRPr="002324AC" w:rsidRDefault="00196D1E" w:rsidP="00291274">
            <w:pPr>
              <w:jc w:val="center"/>
              <w:rPr>
                <w:rFonts w:ascii="Times New Roman" w:hAnsi="Times New Roman" w:cs="Times New Roman"/>
                <w:sz w:val="24"/>
                <w:szCs w:val="24"/>
                <w:lang w:val="kk-KZ"/>
              </w:rPr>
            </w:pPr>
          </w:p>
          <w:p w14:paraId="53DAA366"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34</w:t>
            </w:r>
          </w:p>
          <w:p w14:paraId="05BB72C6"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199</w:t>
            </w:r>
          </w:p>
        </w:tc>
        <w:tc>
          <w:tcPr>
            <w:tcW w:w="1772" w:type="dxa"/>
          </w:tcPr>
          <w:p w14:paraId="032ECCEE" w14:textId="77777777" w:rsidR="00196D1E" w:rsidRPr="002324AC" w:rsidRDefault="00196D1E" w:rsidP="00291274">
            <w:pPr>
              <w:jc w:val="center"/>
              <w:rPr>
                <w:rFonts w:ascii="Times New Roman" w:hAnsi="Times New Roman" w:cs="Times New Roman"/>
                <w:sz w:val="24"/>
                <w:szCs w:val="24"/>
              </w:rPr>
            </w:pPr>
          </w:p>
          <w:p w14:paraId="35788660"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6,7</w:t>
            </w:r>
          </w:p>
          <w:p w14:paraId="6BC7E864"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8,1</w:t>
            </w:r>
          </w:p>
        </w:tc>
        <w:tc>
          <w:tcPr>
            <w:tcW w:w="1733" w:type="dxa"/>
          </w:tcPr>
          <w:p w14:paraId="6F2B3B29" w14:textId="77777777" w:rsidR="00196D1E" w:rsidRPr="002324AC" w:rsidRDefault="00196D1E" w:rsidP="00291274">
            <w:pPr>
              <w:jc w:val="center"/>
              <w:rPr>
                <w:rFonts w:ascii="Times New Roman" w:hAnsi="Times New Roman" w:cs="Times New Roman"/>
                <w:sz w:val="24"/>
                <w:szCs w:val="24"/>
              </w:rPr>
            </w:pPr>
          </w:p>
          <w:p w14:paraId="68899764"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3,4</w:t>
            </w:r>
          </w:p>
          <w:p w14:paraId="0181CF25"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4,0</w:t>
            </w:r>
          </w:p>
        </w:tc>
        <w:tc>
          <w:tcPr>
            <w:tcW w:w="1178" w:type="dxa"/>
          </w:tcPr>
          <w:p w14:paraId="6BF45C8F" w14:textId="77777777" w:rsidR="00196D1E" w:rsidRPr="002324AC" w:rsidRDefault="00196D1E" w:rsidP="00291274">
            <w:pPr>
              <w:jc w:val="center"/>
              <w:rPr>
                <w:rFonts w:ascii="Times New Roman" w:hAnsi="Times New Roman" w:cs="Times New Roman"/>
                <w:sz w:val="24"/>
                <w:szCs w:val="24"/>
                <w:highlight w:val="yellow"/>
              </w:rPr>
            </w:pPr>
            <w:r w:rsidRPr="002324AC">
              <w:rPr>
                <w:rFonts w:ascii="Times New Roman" w:hAnsi="Times New Roman" w:cs="Times New Roman"/>
                <w:sz w:val="24"/>
                <w:szCs w:val="24"/>
              </w:rPr>
              <w:t>0.032</w:t>
            </w:r>
          </w:p>
        </w:tc>
      </w:tr>
      <w:tr w:rsidR="00196D1E" w:rsidRPr="002324AC" w14:paraId="65A3AD4C" w14:textId="77777777" w:rsidTr="00027A97">
        <w:tc>
          <w:tcPr>
            <w:tcW w:w="3828" w:type="dxa"/>
          </w:tcPr>
          <w:p w14:paraId="61CDA629"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Уровень АСТ**</w:t>
            </w:r>
          </w:p>
          <w:p w14:paraId="296C4F5C"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 xml:space="preserve">Норма </w:t>
            </w:r>
          </w:p>
          <w:p w14:paraId="3B2D3571"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Повышенный</w:t>
            </w:r>
          </w:p>
        </w:tc>
        <w:tc>
          <w:tcPr>
            <w:tcW w:w="1122" w:type="dxa"/>
          </w:tcPr>
          <w:p w14:paraId="506812A8" w14:textId="77777777" w:rsidR="00196D1E" w:rsidRPr="002324AC" w:rsidRDefault="00196D1E" w:rsidP="00291274">
            <w:pPr>
              <w:jc w:val="center"/>
              <w:rPr>
                <w:rFonts w:ascii="Times New Roman" w:hAnsi="Times New Roman" w:cs="Times New Roman"/>
                <w:sz w:val="24"/>
                <w:szCs w:val="24"/>
                <w:lang w:val="kk-KZ"/>
              </w:rPr>
            </w:pPr>
          </w:p>
          <w:p w14:paraId="43A0925E"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47</w:t>
            </w:r>
          </w:p>
          <w:p w14:paraId="021C0A1A"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186</w:t>
            </w:r>
          </w:p>
        </w:tc>
        <w:tc>
          <w:tcPr>
            <w:tcW w:w="1772" w:type="dxa"/>
          </w:tcPr>
          <w:p w14:paraId="08BC34C8" w14:textId="77777777" w:rsidR="00196D1E" w:rsidRPr="002324AC" w:rsidRDefault="00196D1E" w:rsidP="00291274">
            <w:pPr>
              <w:jc w:val="center"/>
              <w:rPr>
                <w:rFonts w:ascii="Times New Roman" w:hAnsi="Times New Roman" w:cs="Times New Roman"/>
                <w:sz w:val="24"/>
                <w:szCs w:val="24"/>
              </w:rPr>
            </w:pPr>
          </w:p>
          <w:p w14:paraId="37418C04"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7,9</w:t>
            </w:r>
          </w:p>
          <w:p w14:paraId="68A53821"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7,8</w:t>
            </w:r>
          </w:p>
        </w:tc>
        <w:tc>
          <w:tcPr>
            <w:tcW w:w="1733" w:type="dxa"/>
          </w:tcPr>
          <w:p w14:paraId="25672DDF" w14:textId="77777777" w:rsidR="00196D1E" w:rsidRPr="002324AC" w:rsidRDefault="00196D1E" w:rsidP="00291274">
            <w:pPr>
              <w:jc w:val="center"/>
              <w:rPr>
                <w:rFonts w:ascii="Times New Roman" w:hAnsi="Times New Roman" w:cs="Times New Roman"/>
                <w:sz w:val="24"/>
                <w:szCs w:val="24"/>
              </w:rPr>
            </w:pPr>
          </w:p>
          <w:p w14:paraId="02577C5D"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4,5</w:t>
            </w:r>
          </w:p>
          <w:p w14:paraId="714A9FAC"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3,9</w:t>
            </w:r>
          </w:p>
        </w:tc>
        <w:tc>
          <w:tcPr>
            <w:tcW w:w="1178" w:type="dxa"/>
          </w:tcPr>
          <w:p w14:paraId="56DC89EA" w14:textId="77777777" w:rsidR="00196D1E" w:rsidRPr="002324AC" w:rsidRDefault="00196D1E" w:rsidP="00291274">
            <w:pPr>
              <w:jc w:val="center"/>
              <w:rPr>
                <w:rFonts w:ascii="Times New Roman" w:hAnsi="Times New Roman" w:cs="Times New Roman"/>
                <w:sz w:val="24"/>
                <w:szCs w:val="24"/>
                <w:highlight w:val="yellow"/>
              </w:rPr>
            </w:pPr>
            <w:r w:rsidRPr="002324AC">
              <w:rPr>
                <w:rFonts w:ascii="Times New Roman" w:hAnsi="Times New Roman" w:cs="Times New Roman"/>
                <w:sz w:val="24"/>
                <w:szCs w:val="24"/>
              </w:rPr>
              <w:t>0.053</w:t>
            </w:r>
          </w:p>
        </w:tc>
      </w:tr>
      <w:tr w:rsidR="00196D1E" w:rsidRPr="002324AC" w14:paraId="5BD755ED" w14:textId="77777777" w:rsidTr="00027A97">
        <w:tc>
          <w:tcPr>
            <w:tcW w:w="3828" w:type="dxa"/>
          </w:tcPr>
          <w:p w14:paraId="533C2DE6"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**Вирусная нагрузка</w:t>
            </w:r>
          </w:p>
          <w:p w14:paraId="46B9C2F8"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Низкая вирусная нагрузка</w:t>
            </w:r>
          </w:p>
          <w:p w14:paraId="5F798BF1" w14:textId="77777777" w:rsidR="00196D1E" w:rsidRPr="002324AC" w:rsidRDefault="00196D1E" w:rsidP="00291274">
            <w:pPr>
              <w:jc w:val="both"/>
              <w:rPr>
                <w:rFonts w:ascii="Times New Roman" w:hAnsi="Times New Roman" w:cs="Times New Roman"/>
                <w:sz w:val="24"/>
                <w:szCs w:val="24"/>
              </w:rPr>
            </w:pPr>
            <w:r w:rsidRPr="002324AC">
              <w:rPr>
                <w:rFonts w:ascii="Times New Roman" w:hAnsi="Times New Roman" w:cs="Times New Roman"/>
                <w:sz w:val="24"/>
                <w:szCs w:val="24"/>
              </w:rPr>
              <w:t>Высокая вирусная нагрузка</w:t>
            </w:r>
          </w:p>
        </w:tc>
        <w:tc>
          <w:tcPr>
            <w:tcW w:w="1122" w:type="dxa"/>
          </w:tcPr>
          <w:p w14:paraId="54FA9350" w14:textId="77777777" w:rsidR="00196D1E" w:rsidRPr="002324AC" w:rsidRDefault="00196D1E" w:rsidP="00291274">
            <w:pPr>
              <w:jc w:val="center"/>
              <w:rPr>
                <w:rFonts w:ascii="Times New Roman" w:hAnsi="Times New Roman" w:cs="Times New Roman"/>
                <w:sz w:val="24"/>
                <w:szCs w:val="24"/>
                <w:lang w:val="kk-KZ"/>
              </w:rPr>
            </w:pPr>
          </w:p>
          <w:p w14:paraId="2BF23A15"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131</w:t>
            </w:r>
          </w:p>
          <w:p w14:paraId="06AAFF30" w14:textId="77777777" w:rsidR="00196D1E" w:rsidRPr="002324AC" w:rsidRDefault="00196D1E" w:rsidP="00291274">
            <w:pPr>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102</w:t>
            </w:r>
          </w:p>
        </w:tc>
        <w:tc>
          <w:tcPr>
            <w:tcW w:w="1772" w:type="dxa"/>
          </w:tcPr>
          <w:p w14:paraId="690C99D2" w14:textId="77777777" w:rsidR="00196D1E" w:rsidRPr="002324AC" w:rsidRDefault="00196D1E" w:rsidP="00291274">
            <w:pPr>
              <w:jc w:val="center"/>
              <w:rPr>
                <w:rFonts w:ascii="Times New Roman" w:hAnsi="Times New Roman" w:cs="Times New Roman"/>
                <w:sz w:val="24"/>
                <w:szCs w:val="24"/>
              </w:rPr>
            </w:pPr>
          </w:p>
          <w:p w14:paraId="2375EEC6"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7,7</w:t>
            </w:r>
          </w:p>
          <w:p w14:paraId="7E55E177"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8,0</w:t>
            </w:r>
          </w:p>
        </w:tc>
        <w:tc>
          <w:tcPr>
            <w:tcW w:w="1733" w:type="dxa"/>
          </w:tcPr>
          <w:p w14:paraId="3FB793A2" w14:textId="77777777" w:rsidR="00196D1E" w:rsidRPr="002324AC" w:rsidRDefault="00196D1E" w:rsidP="00291274">
            <w:pPr>
              <w:jc w:val="center"/>
              <w:rPr>
                <w:rFonts w:ascii="Times New Roman" w:hAnsi="Times New Roman" w:cs="Times New Roman"/>
                <w:sz w:val="24"/>
                <w:szCs w:val="24"/>
              </w:rPr>
            </w:pPr>
          </w:p>
          <w:p w14:paraId="00A77C02"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4,0</w:t>
            </w:r>
          </w:p>
          <w:p w14:paraId="344CF726"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3,9</w:t>
            </w:r>
          </w:p>
        </w:tc>
        <w:tc>
          <w:tcPr>
            <w:tcW w:w="1178" w:type="dxa"/>
          </w:tcPr>
          <w:p w14:paraId="07B23CE8" w14:textId="77777777" w:rsidR="00196D1E" w:rsidRPr="002324AC" w:rsidRDefault="00196D1E" w:rsidP="00291274">
            <w:pPr>
              <w:jc w:val="center"/>
              <w:rPr>
                <w:rFonts w:ascii="Times New Roman" w:hAnsi="Times New Roman" w:cs="Times New Roman"/>
                <w:sz w:val="24"/>
                <w:szCs w:val="24"/>
                <w:highlight w:val="yellow"/>
              </w:rPr>
            </w:pPr>
            <w:r w:rsidRPr="002324AC">
              <w:rPr>
                <w:rFonts w:ascii="Times New Roman" w:hAnsi="Times New Roman" w:cs="Times New Roman"/>
                <w:sz w:val="24"/>
                <w:szCs w:val="24"/>
              </w:rPr>
              <w:t>0.582</w:t>
            </w:r>
          </w:p>
        </w:tc>
      </w:tr>
      <w:tr w:rsidR="00196D1E" w:rsidRPr="002324AC" w14:paraId="3C2B93D8" w14:textId="77777777" w:rsidTr="00027A97">
        <w:tc>
          <w:tcPr>
            <w:tcW w:w="3828" w:type="dxa"/>
          </w:tcPr>
          <w:p w14:paraId="6F084BC9"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rPr>
              <w:t>Фиброз*</w:t>
            </w:r>
          </w:p>
          <w:p w14:paraId="2C5048B8"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lang w:val="en-US"/>
              </w:rPr>
              <w:t>F</w:t>
            </w:r>
            <w:r w:rsidRPr="002324AC">
              <w:rPr>
                <w:rFonts w:ascii="Times New Roman" w:hAnsi="Times New Roman" w:cs="Times New Roman"/>
                <w:sz w:val="24"/>
                <w:szCs w:val="24"/>
                <w:vertAlign w:val="subscript"/>
              </w:rPr>
              <w:t>0</w:t>
            </w:r>
          </w:p>
          <w:p w14:paraId="1F02877F"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lang w:val="en-US"/>
              </w:rPr>
              <w:t>F</w:t>
            </w:r>
            <w:r w:rsidRPr="002324AC">
              <w:rPr>
                <w:rFonts w:ascii="Times New Roman" w:hAnsi="Times New Roman" w:cs="Times New Roman"/>
                <w:sz w:val="24"/>
                <w:szCs w:val="24"/>
                <w:vertAlign w:val="subscript"/>
              </w:rPr>
              <w:t>1</w:t>
            </w:r>
          </w:p>
          <w:p w14:paraId="3F14E602"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lang w:val="en-US"/>
              </w:rPr>
              <w:t>F</w:t>
            </w:r>
            <w:r w:rsidRPr="002324AC">
              <w:rPr>
                <w:rFonts w:ascii="Times New Roman" w:hAnsi="Times New Roman" w:cs="Times New Roman"/>
                <w:sz w:val="24"/>
                <w:szCs w:val="24"/>
                <w:vertAlign w:val="subscript"/>
              </w:rPr>
              <w:t>2</w:t>
            </w:r>
          </w:p>
          <w:p w14:paraId="1FC8B086"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lang w:val="en-US"/>
              </w:rPr>
              <w:t>F</w:t>
            </w:r>
            <w:r w:rsidRPr="002324AC">
              <w:rPr>
                <w:rFonts w:ascii="Times New Roman" w:hAnsi="Times New Roman" w:cs="Times New Roman"/>
                <w:sz w:val="24"/>
                <w:szCs w:val="24"/>
                <w:vertAlign w:val="subscript"/>
              </w:rPr>
              <w:t>3</w:t>
            </w:r>
          </w:p>
          <w:p w14:paraId="7128B754" w14:textId="77777777" w:rsidR="00196D1E" w:rsidRPr="002324AC" w:rsidRDefault="00196D1E" w:rsidP="00291274">
            <w:pPr>
              <w:jc w:val="both"/>
              <w:rPr>
                <w:rFonts w:ascii="Times New Roman" w:hAnsi="Times New Roman" w:cs="Times New Roman"/>
                <w:b/>
                <w:bCs/>
                <w:sz w:val="24"/>
                <w:szCs w:val="24"/>
              </w:rPr>
            </w:pPr>
            <w:r w:rsidRPr="002324AC">
              <w:rPr>
                <w:rFonts w:ascii="Times New Roman" w:hAnsi="Times New Roman" w:cs="Times New Roman"/>
                <w:sz w:val="24"/>
                <w:szCs w:val="24"/>
                <w:lang w:val="en-US"/>
              </w:rPr>
              <w:t>F</w:t>
            </w:r>
            <w:r w:rsidRPr="002324AC">
              <w:rPr>
                <w:rFonts w:ascii="Times New Roman" w:hAnsi="Times New Roman" w:cs="Times New Roman"/>
                <w:sz w:val="24"/>
                <w:szCs w:val="24"/>
                <w:vertAlign w:val="subscript"/>
              </w:rPr>
              <w:t>4</w:t>
            </w:r>
          </w:p>
        </w:tc>
        <w:tc>
          <w:tcPr>
            <w:tcW w:w="1122" w:type="dxa"/>
          </w:tcPr>
          <w:p w14:paraId="420E09A0" w14:textId="77777777" w:rsidR="00196D1E" w:rsidRPr="002324AC" w:rsidRDefault="00196D1E" w:rsidP="00291274">
            <w:pPr>
              <w:jc w:val="both"/>
              <w:rPr>
                <w:rFonts w:ascii="Times New Roman" w:hAnsi="Times New Roman" w:cs="Times New Roman"/>
                <w:sz w:val="24"/>
                <w:szCs w:val="24"/>
                <w:lang w:val="kk-KZ"/>
              </w:rPr>
            </w:pPr>
          </w:p>
          <w:p w14:paraId="2F941F8F"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47</w:t>
            </w:r>
          </w:p>
          <w:p w14:paraId="608B8205"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53</w:t>
            </w:r>
          </w:p>
          <w:p w14:paraId="6307E82F"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40</w:t>
            </w:r>
          </w:p>
          <w:p w14:paraId="41634245"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38</w:t>
            </w:r>
          </w:p>
          <w:p w14:paraId="17F219D3"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55</w:t>
            </w:r>
          </w:p>
        </w:tc>
        <w:tc>
          <w:tcPr>
            <w:tcW w:w="1772" w:type="dxa"/>
          </w:tcPr>
          <w:p w14:paraId="3DD57571" w14:textId="77777777" w:rsidR="00196D1E" w:rsidRPr="002324AC" w:rsidRDefault="00196D1E" w:rsidP="00291274">
            <w:pPr>
              <w:jc w:val="center"/>
              <w:rPr>
                <w:rFonts w:ascii="Times New Roman" w:hAnsi="Times New Roman" w:cs="Times New Roman"/>
                <w:sz w:val="24"/>
                <w:szCs w:val="24"/>
              </w:rPr>
            </w:pPr>
          </w:p>
          <w:p w14:paraId="410735F6"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lang w:val="en-US"/>
              </w:rPr>
              <w:t>5</w:t>
            </w:r>
            <w:r w:rsidRPr="002324AC">
              <w:rPr>
                <w:rFonts w:ascii="Times New Roman" w:hAnsi="Times New Roman" w:cs="Times New Roman"/>
                <w:sz w:val="24"/>
                <w:szCs w:val="24"/>
              </w:rPr>
              <w:t>,0</w:t>
            </w:r>
          </w:p>
          <w:p w14:paraId="4CADE3E6"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6,5</w:t>
            </w:r>
          </w:p>
          <w:p w14:paraId="460CDDF9"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7,8</w:t>
            </w:r>
          </w:p>
          <w:p w14:paraId="76AC771D"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8,6</w:t>
            </w:r>
          </w:p>
          <w:p w14:paraId="516295AF"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10,8</w:t>
            </w:r>
          </w:p>
        </w:tc>
        <w:tc>
          <w:tcPr>
            <w:tcW w:w="1733" w:type="dxa"/>
          </w:tcPr>
          <w:p w14:paraId="4E15480B" w14:textId="77777777" w:rsidR="00196D1E" w:rsidRPr="002324AC" w:rsidRDefault="00196D1E" w:rsidP="00291274">
            <w:pPr>
              <w:jc w:val="center"/>
              <w:rPr>
                <w:rFonts w:ascii="Times New Roman" w:hAnsi="Times New Roman" w:cs="Times New Roman"/>
                <w:sz w:val="24"/>
                <w:szCs w:val="24"/>
              </w:rPr>
            </w:pPr>
          </w:p>
          <w:p w14:paraId="2179B64C"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1,8</w:t>
            </w:r>
          </w:p>
          <w:p w14:paraId="55535574"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2,5</w:t>
            </w:r>
          </w:p>
          <w:p w14:paraId="790226CB"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2,4</w:t>
            </w:r>
          </w:p>
          <w:p w14:paraId="629729E9" w14:textId="77777777" w:rsidR="00196D1E" w:rsidRPr="002324AC" w:rsidRDefault="00196D1E" w:rsidP="00291274">
            <w:pPr>
              <w:jc w:val="center"/>
              <w:rPr>
                <w:rFonts w:ascii="Times New Roman" w:hAnsi="Times New Roman" w:cs="Times New Roman"/>
                <w:sz w:val="24"/>
                <w:szCs w:val="24"/>
              </w:rPr>
            </w:pPr>
            <w:r w:rsidRPr="002324AC">
              <w:rPr>
                <w:rFonts w:ascii="Times New Roman" w:hAnsi="Times New Roman" w:cs="Times New Roman"/>
                <w:sz w:val="24"/>
                <w:szCs w:val="24"/>
              </w:rPr>
              <w:t>3,5</w:t>
            </w:r>
          </w:p>
          <w:p w14:paraId="5C2FCCB3"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rPr>
              <w:t>5,2</w:t>
            </w:r>
          </w:p>
        </w:tc>
        <w:tc>
          <w:tcPr>
            <w:tcW w:w="1178" w:type="dxa"/>
          </w:tcPr>
          <w:p w14:paraId="30CCCEF0" w14:textId="77777777" w:rsidR="00196D1E" w:rsidRPr="002324AC" w:rsidRDefault="00196D1E" w:rsidP="00291274">
            <w:pPr>
              <w:jc w:val="center"/>
              <w:rPr>
                <w:rFonts w:ascii="Times New Roman" w:hAnsi="Times New Roman" w:cs="Times New Roman"/>
                <w:sz w:val="24"/>
                <w:szCs w:val="24"/>
                <w:lang w:val="en-US"/>
              </w:rPr>
            </w:pPr>
            <w:r w:rsidRPr="002324AC">
              <w:rPr>
                <w:rFonts w:ascii="Times New Roman" w:hAnsi="Times New Roman" w:cs="Times New Roman"/>
                <w:sz w:val="24"/>
                <w:szCs w:val="24"/>
              </w:rPr>
              <w:t>0.00</w:t>
            </w:r>
            <w:r w:rsidRPr="002324AC">
              <w:rPr>
                <w:rFonts w:ascii="Times New Roman" w:hAnsi="Times New Roman" w:cs="Times New Roman"/>
                <w:sz w:val="24"/>
                <w:szCs w:val="24"/>
                <w:lang w:val="en-US"/>
              </w:rPr>
              <w:t>0</w:t>
            </w:r>
          </w:p>
        </w:tc>
      </w:tr>
      <w:tr w:rsidR="00196D1E" w:rsidRPr="002324AC" w14:paraId="4FF9C2E7" w14:textId="77777777" w:rsidTr="00027A97">
        <w:tc>
          <w:tcPr>
            <w:tcW w:w="9633" w:type="dxa"/>
            <w:gridSpan w:val="5"/>
          </w:tcPr>
          <w:p w14:paraId="6ED3AA52" w14:textId="77777777" w:rsidR="00196D1E" w:rsidRDefault="00196D1E" w:rsidP="00291274">
            <w:pPr>
              <w:ind w:firstLine="573"/>
              <w:jc w:val="both"/>
              <w:rPr>
                <w:rFonts w:ascii="Times New Roman" w:hAnsi="Times New Roman" w:cs="Times New Roman"/>
                <w:sz w:val="24"/>
                <w:szCs w:val="24"/>
                <w:lang w:val="kk-KZ"/>
              </w:rPr>
            </w:pPr>
            <w:r w:rsidRPr="002324A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2324AC">
              <w:rPr>
                <w:rFonts w:ascii="Times New Roman" w:hAnsi="Times New Roman" w:cs="Times New Roman"/>
                <w:sz w:val="24"/>
                <w:szCs w:val="24"/>
                <w:lang w:val="kk-KZ"/>
              </w:rPr>
              <w:t>Тест Крускала-Уоллиса</w:t>
            </w:r>
          </w:p>
          <w:p w14:paraId="4939F85C" w14:textId="77777777" w:rsidR="00196D1E" w:rsidRPr="002324AC" w:rsidRDefault="00196D1E" w:rsidP="00291274">
            <w:pPr>
              <w:ind w:firstLine="573"/>
              <w:jc w:val="both"/>
              <w:rPr>
                <w:rFonts w:ascii="Times New Roman" w:hAnsi="Times New Roman" w:cs="Times New Roman"/>
                <w:sz w:val="24"/>
                <w:szCs w:val="24"/>
                <w:lang w:val="kk-KZ"/>
              </w:rPr>
            </w:pPr>
            <w:r w:rsidRPr="002324A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2324AC">
              <w:rPr>
                <w:rFonts w:ascii="Times New Roman" w:hAnsi="Times New Roman" w:cs="Times New Roman"/>
                <w:sz w:val="24"/>
                <w:szCs w:val="24"/>
                <w:lang w:val="kk-KZ"/>
              </w:rPr>
              <w:t>Тест Манна-Уитни</w:t>
            </w:r>
          </w:p>
        </w:tc>
      </w:tr>
    </w:tbl>
    <w:p w14:paraId="3BB6FDD2" w14:textId="77777777" w:rsidR="00196D1E" w:rsidRPr="00FA73B5" w:rsidRDefault="00196D1E" w:rsidP="00196D1E">
      <w:pPr>
        <w:spacing w:after="0" w:line="240" w:lineRule="auto"/>
        <w:ind w:firstLine="709"/>
        <w:jc w:val="both"/>
        <w:rPr>
          <w:rFonts w:ascii="Times New Roman" w:eastAsia="Times New Roman" w:hAnsi="Times New Roman" w:cs="Times New Roman"/>
          <w:color w:val="000000"/>
          <w:sz w:val="28"/>
          <w:szCs w:val="28"/>
          <w:highlight w:val="yellow"/>
          <w:lang w:val="kk-KZ"/>
        </w:rPr>
      </w:pPr>
    </w:p>
    <w:p w14:paraId="76343C53" w14:textId="77777777" w:rsidR="00196D1E" w:rsidRPr="00CB68DD" w:rsidRDefault="00196D1E" w:rsidP="00196D1E">
      <w:pPr>
        <w:spacing w:after="0" w:line="240" w:lineRule="auto"/>
        <w:ind w:firstLine="709"/>
        <w:jc w:val="both"/>
        <w:rPr>
          <w:rFonts w:ascii="Times New Roman" w:eastAsia="Times New Roman" w:hAnsi="Times New Roman" w:cs="Times New Roman"/>
          <w:color w:val="000000"/>
          <w:sz w:val="28"/>
          <w:szCs w:val="28"/>
          <w:lang w:val="kk-KZ"/>
        </w:rPr>
      </w:pPr>
      <w:r w:rsidRPr="00CB68DD">
        <w:rPr>
          <w:rFonts w:ascii="Times New Roman" w:eastAsia="Times New Roman" w:hAnsi="Times New Roman" w:cs="Times New Roman"/>
          <w:color w:val="000000"/>
          <w:sz w:val="28"/>
          <w:szCs w:val="28"/>
          <w:lang w:val="kk-KZ"/>
        </w:rPr>
        <w:t>Множественный регрессионный анализ продемонстрировал, что возраст (р</w:t>
      </w:r>
      <w:r w:rsidRPr="0069657D">
        <w:rPr>
          <w:rFonts w:ascii="Times New Roman" w:eastAsia="Times New Roman" w:hAnsi="Times New Roman" w:cs="Times New Roman"/>
          <w:color w:val="000000"/>
          <w:sz w:val="28"/>
          <w:szCs w:val="28"/>
          <w:lang w:val="kk-KZ"/>
        </w:rPr>
        <w:t>&lt;</w:t>
      </w:r>
      <w:r w:rsidRPr="00CB68DD">
        <w:rPr>
          <w:rFonts w:ascii="Times New Roman" w:eastAsia="Times New Roman" w:hAnsi="Times New Roman" w:cs="Times New Roman"/>
          <w:color w:val="000000"/>
          <w:sz w:val="28"/>
          <w:szCs w:val="28"/>
          <w:lang w:val="kk-KZ"/>
        </w:rPr>
        <w:t>0.000), пол (р</w:t>
      </w:r>
      <w:r w:rsidRPr="0069657D">
        <w:rPr>
          <w:rFonts w:ascii="Times New Roman" w:eastAsia="Times New Roman" w:hAnsi="Times New Roman" w:cs="Times New Roman"/>
          <w:color w:val="000000"/>
          <w:sz w:val="28"/>
          <w:szCs w:val="28"/>
          <w:lang w:val="kk-KZ"/>
        </w:rPr>
        <w:t>&lt;</w:t>
      </w:r>
      <w:r w:rsidRPr="00CB68DD">
        <w:rPr>
          <w:rFonts w:ascii="Times New Roman" w:eastAsia="Times New Roman" w:hAnsi="Times New Roman" w:cs="Times New Roman"/>
          <w:color w:val="000000"/>
          <w:sz w:val="28"/>
          <w:szCs w:val="28"/>
          <w:lang w:val="kk-KZ"/>
        </w:rPr>
        <w:t>0.015),</w:t>
      </w:r>
      <w:r>
        <w:rPr>
          <w:rFonts w:ascii="Times New Roman" w:eastAsia="Times New Roman" w:hAnsi="Times New Roman" w:cs="Times New Roman"/>
          <w:color w:val="000000"/>
          <w:sz w:val="28"/>
          <w:szCs w:val="28"/>
          <w:lang w:val="kk-KZ"/>
        </w:rPr>
        <w:t xml:space="preserve"> </w:t>
      </w:r>
      <w:r w:rsidRPr="00CB68DD">
        <w:rPr>
          <w:rFonts w:ascii="Times New Roman" w:eastAsia="Times New Roman" w:hAnsi="Times New Roman" w:cs="Times New Roman"/>
          <w:color w:val="000000"/>
          <w:sz w:val="28"/>
          <w:szCs w:val="28"/>
          <w:lang w:val="kk-KZ"/>
        </w:rPr>
        <w:t>длительность заболевания (р</w:t>
      </w:r>
      <w:r w:rsidRPr="0069657D">
        <w:rPr>
          <w:rFonts w:ascii="Times New Roman" w:eastAsia="Times New Roman" w:hAnsi="Times New Roman" w:cs="Times New Roman"/>
          <w:color w:val="000000"/>
          <w:sz w:val="28"/>
          <w:szCs w:val="28"/>
          <w:lang w:val="kk-KZ"/>
        </w:rPr>
        <w:t>&lt;</w:t>
      </w:r>
      <w:r w:rsidRPr="00CB68DD">
        <w:rPr>
          <w:rFonts w:ascii="Times New Roman" w:eastAsia="Times New Roman" w:hAnsi="Times New Roman" w:cs="Times New Roman"/>
          <w:color w:val="000000"/>
          <w:sz w:val="28"/>
          <w:szCs w:val="28"/>
          <w:lang w:val="kk-KZ"/>
        </w:rPr>
        <w:t xml:space="preserve">0.002), </w:t>
      </w:r>
      <w:r>
        <w:rPr>
          <w:rFonts w:ascii="Times New Roman" w:eastAsia="Times New Roman" w:hAnsi="Times New Roman" w:cs="Times New Roman"/>
          <w:color w:val="000000"/>
          <w:sz w:val="28"/>
          <w:szCs w:val="28"/>
          <w:lang w:val="kk-KZ"/>
        </w:rPr>
        <w:t>этиология</w:t>
      </w:r>
      <w:r w:rsidRPr="00CB68DD">
        <w:rPr>
          <w:rFonts w:ascii="Times New Roman" w:eastAsia="Times New Roman" w:hAnsi="Times New Roman" w:cs="Times New Roman"/>
          <w:color w:val="000000"/>
          <w:sz w:val="28"/>
          <w:szCs w:val="28"/>
          <w:lang w:val="kk-KZ"/>
        </w:rPr>
        <w:t xml:space="preserve"> ХВГ (р</w:t>
      </w:r>
      <w:r w:rsidRPr="0069657D">
        <w:rPr>
          <w:rFonts w:ascii="Times New Roman" w:eastAsia="Times New Roman" w:hAnsi="Times New Roman" w:cs="Times New Roman"/>
          <w:color w:val="000000"/>
          <w:sz w:val="28"/>
          <w:szCs w:val="28"/>
          <w:lang w:val="kk-KZ"/>
        </w:rPr>
        <w:t>&lt;</w:t>
      </w:r>
      <w:r w:rsidRPr="00CB68DD">
        <w:rPr>
          <w:rFonts w:ascii="Times New Roman" w:eastAsia="Times New Roman" w:hAnsi="Times New Roman" w:cs="Times New Roman"/>
          <w:color w:val="000000"/>
          <w:sz w:val="28"/>
          <w:szCs w:val="28"/>
          <w:lang w:val="kk-KZ"/>
        </w:rPr>
        <w:t>0.030)</w:t>
      </w:r>
      <w:r>
        <w:rPr>
          <w:rFonts w:ascii="Times New Roman" w:eastAsia="Times New Roman" w:hAnsi="Times New Roman" w:cs="Times New Roman"/>
          <w:color w:val="000000"/>
          <w:sz w:val="28"/>
          <w:szCs w:val="28"/>
          <w:lang w:val="kk-KZ"/>
        </w:rPr>
        <w:t xml:space="preserve">, </w:t>
      </w:r>
      <w:r w:rsidRPr="00CB68DD">
        <w:rPr>
          <w:rFonts w:ascii="Times New Roman" w:eastAsia="Times New Roman" w:hAnsi="Times New Roman" w:cs="Times New Roman"/>
          <w:color w:val="000000"/>
          <w:sz w:val="28"/>
          <w:szCs w:val="28"/>
          <w:lang w:val="kk-KZ"/>
        </w:rPr>
        <w:t>были переменными, коррелирующими с наличием тревоги/депрессии  у больных с хроническими вирусными гепатитами (таблица 1</w:t>
      </w:r>
      <w:r>
        <w:rPr>
          <w:rFonts w:ascii="Times New Roman" w:eastAsia="Times New Roman" w:hAnsi="Times New Roman" w:cs="Times New Roman"/>
          <w:color w:val="000000"/>
          <w:sz w:val="28"/>
          <w:szCs w:val="28"/>
          <w:lang w:val="kk-KZ"/>
        </w:rPr>
        <w:t>9</w:t>
      </w:r>
      <w:r w:rsidRPr="00CB68DD">
        <w:rPr>
          <w:rFonts w:ascii="Times New Roman" w:eastAsia="Times New Roman" w:hAnsi="Times New Roman" w:cs="Times New Roman"/>
          <w:color w:val="000000"/>
          <w:sz w:val="28"/>
          <w:szCs w:val="28"/>
          <w:lang w:val="kk-KZ"/>
        </w:rPr>
        <w:t>).</w:t>
      </w:r>
    </w:p>
    <w:p w14:paraId="4CFB3097" w14:textId="77777777" w:rsidR="00196D1E" w:rsidRPr="00FA73B5" w:rsidRDefault="00196D1E" w:rsidP="00196D1E">
      <w:pPr>
        <w:spacing w:after="0" w:line="240" w:lineRule="auto"/>
        <w:ind w:firstLine="709"/>
        <w:jc w:val="both"/>
        <w:rPr>
          <w:rFonts w:ascii="Times New Roman" w:eastAsia="Times New Roman" w:hAnsi="Times New Roman" w:cs="Times New Roman"/>
          <w:color w:val="000000"/>
          <w:sz w:val="28"/>
          <w:szCs w:val="28"/>
          <w:highlight w:val="yellow"/>
          <w:lang w:val="kk-KZ"/>
        </w:rPr>
      </w:pPr>
    </w:p>
    <w:p w14:paraId="5B83F52F" w14:textId="77777777" w:rsidR="00196D1E" w:rsidRDefault="00196D1E" w:rsidP="00196D1E">
      <w:pPr>
        <w:spacing w:after="0" w:line="240" w:lineRule="auto"/>
        <w:jc w:val="both"/>
        <w:rPr>
          <w:rFonts w:ascii="Times New Roman" w:eastAsia="Times New Roman" w:hAnsi="Times New Roman" w:cs="Times New Roman"/>
          <w:color w:val="000000"/>
          <w:sz w:val="28"/>
          <w:szCs w:val="28"/>
          <w:lang w:val="kk-KZ"/>
        </w:rPr>
      </w:pPr>
      <w:r w:rsidRPr="00650EFC">
        <w:rPr>
          <w:rFonts w:ascii="Times New Roman" w:eastAsia="Times New Roman" w:hAnsi="Times New Roman" w:cs="Times New Roman"/>
          <w:color w:val="000000"/>
          <w:sz w:val="28"/>
          <w:szCs w:val="28"/>
          <w:lang w:val="kk-KZ"/>
        </w:rPr>
        <w:t>Таблица 1</w:t>
      </w:r>
      <w:r>
        <w:rPr>
          <w:rFonts w:ascii="Times New Roman" w:eastAsia="Times New Roman" w:hAnsi="Times New Roman" w:cs="Times New Roman"/>
          <w:color w:val="000000"/>
          <w:sz w:val="28"/>
          <w:szCs w:val="28"/>
          <w:lang w:val="kk-KZ"/>
        </w:rPr>
        <w:t xml:space="preserve">9 – </w:t>
      </w:r>
      <w:r w:rsidRPr="00650EFC">
        <w:rPr>
          <w:rFonts w:ascii="Times New Roman" w:eastAsia="Times New Roman" w:hAnsi="Times New Roman" w:cs="Times New Roman"/>
          <w:color w:val="000000"/>
          <w:sz w:val="28"/>
          <w:szCs w:val="28"/>
          <w:lang w:val="kk-KZ"/>
        </w:rPr>
        <w:t>Множественный регрессионный анализ факторов, влияющих на тревогу/депрессию у пациентов с хроническими вирусными гепатитами на разных стадиях фиброза (N=233)</w:t>
      </w:r>
    </w:p>
    <w:p w14:paraId="7061EE3A" w14:textId="77777777" w:rsidR="00196D1E" w:rsidRPr="007E77C9" w:rsidRDefault="00196D1E" w:rsidP="00196D1E">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3352"/>
        <w:gridCol w:w="3447"/>
        <w:gridCol w:w="2827"/>
      </w:tblGrid>
      <w:tr w:rsidR="00196D1E" w:rsidRPr="00B90F78" w14:paraId="69AD2F9F" w14:textId="77777777" w:rsidTr="00291274">
        <w:trPr>
          <w:trHeight w:val="59"/>
          <w:jc w:val="center"/>
        </w:trPr>
        <w:tc>
          <w:tcPr>
            <w:tcW w:w="3352" w:type="dxa"/>
            <w:vMerge w:val="restart"/>
            <w:vAlign w:val="center"/>
          </w:tcPr>
          <w:p w14:paraId="77FD2552" w14:textId="77777777" w:rsidR="00196D1E" w:rsidRPr="002324AC" w:rsidRDefault="00196D1E" w:rsidP="00291274">
            <w:pPr>
              <w:ind w:firstLine="142"/>
              <w:jc w:val="center"/>
              <w:rPr>
                <w:rFonts w:ascii="Times New Roman" w:hAnsi="Times New Roman" w:cs="Times New Roman"/>
                <w:b/>
                <w:bCs/>
                <w:sz w:val="24"/>
                <w:szCs w:val="24"/>
              </w:rPr>
            </w:pPr>
            <w:r w:rsidRPr="002324AC">
              <w:rPr>
                <w:rFonts w:ascii="Times New Roman" w:hAnsi="Times New Roman" w:cs="Times New Roman"/>
                <w:sz w:val="24"/>
                <w:szCs w:val="24"/>
              </w:rPr>
              <w:t>Параметр</w:t>
            </w:r>
          </w:p>
        </w:tc>
        <w:tc>
          <w:tcPr>
            <w:tcW w:w="6274" w:type="dxa"/>
            <w:gridSpan w:val="2"/>
            <w:vAlign w:val="center"/>
          </w:tcPr>
          <w:p w14:paraId="458DBD8A" w14:textId="77777777" w:rsidR="00196D1E" w:rsidRPr="002324AC" w:rsidRDefault="00196D1E" w:rsidP="00291274">
            <w:pPr>
              <w:ind w:firstLine="142"/>
              <w:jc w:val="center"/>
              <w:rPr>
                <w:rFonts w:ascii="Times New Roman" w:hAnsi="Times New Roman" w:cs="Times New Roman"/>
                <w:b/>
                <w:bCs/>
                <w:sz w:val="24"/>
                <w:szCs w:val="24"/>
                <w:lang w:val="en-US"/>
              </w:rPr>
            </w:pPr>
            <w:r w:rsidRPr="002324AC">
              <w:rPr>
                <w:rFonts w:ascii="Times New Roman" w:hAnsi="Times New Roman" w:cs="Times New Roman"/>
                <w:sz w:val="24"/>
                <w:szCs w:val="24"/>
              </w:rPr>
              <w:t>Многомерный логистический регрессионный анализ</w:t>
            </w:r>
          </w:p>
        </w:tc>
      </w:tr>
      <w:tr w:rsidR="00196D1E" w:rsidRPr="00B90F78" w14:paraId="11BE5458" w14:textId="77777777" w:rsidTr="00291274">
        <w:trPr>
          <w:trHeight w:val="306"/>
          <w:jc w:val="center"/>
        </w:trPr>
        <w:tc>
          <w:tcPr>
            <w:tcW w:w="3352" w:type="dxa"/>
            <w:vMerge/>
            <w:vAlign w:val="center"/>
          </w:tcPr>
          <w:p w14:paraId="3408D475" w14:textId="77777777" w:rsidR="00196D1E" w:rsidRPr="002324AC" w:rsidRDefault="00196D1E" w:rsidP="00291274">
            <w:pPr>
              <w:ind w:firstLine="142"/>
              <w:jc w:val="center"/>
              <w:rPr>
                <w:rFonts w:ascii="Times New Roman" w:hAnsi="Times New Roman" w:cs="Times New Roman"/>
                <w:b/>
                <w:bCs/>
                <w:sz w:val="24"/>
                <w:szCs w:val="24"/>
              </w:rPr>
            </w:pPr>
          </w:p>
        </w:tc>
        <w:tc>
          <w:tcPr>
            <w:tcW w:w="3447" w:type="dxa"/>
            <w:vAlign w:val="center"/>
          </w:tcPr>
          <w:p w14:paraId="51CB6358" w14:textId="77777777" w:rsidR="00196D1E" w:rsidRPr="007E77C9" w:rsidRDefault="00196D1E" w:rsidP="00291274">
            <w:pPr>
              <w:ind w:firstLine="142"/>
              <w:jc w:val="center"/>
              <w:rPr>
                <w:rFonts w:ascii="Times New Roman" w:hAnsi="Times New Roman" w:cs="Times New Roman"/>
                <w:bCs/>
                <w:i/>
                <w:sz w:val="24"/>
                <w:szCs w:val="24"/>
                <w:lang w:val="en-US"/>
              </w:rPr>
            </w:pPr>
            <w:r w:rsidRPr="007E77C9">
              <w:rPr>
                <w:rFonts w:ascii="Times New Roman" w:hAnsi="Times New Roman" w:cs="Times New Roman"/>
                <w:bCs/>
                <w:i/>
                <w:sz w:val="24"/>
                <w:szCs w:val="24"/>
                <w:lang w:val="en-US"/>
              </w:rPr>
              <w:t>beta</w:t>
            </w:r>
          </w:p>
        </w:tc>
        <w:tc>
          <w:tcPr>
            <w:tcW w:w="2827" w:type="dxa"/>
            <w:vAlign w:val="center"/>
          </w:tcPr>
          <w:p w14:paraId="02AF14D1" w14:textId="77777777" w:rsidR="00196D1E" w:rsidRPr="007E77C9" w:rsidRDefault="00196D1E" w:rsidP="00291274">
            <w:pPr>
              <w:ind w:firstLine="142"/>
              <w:jc w:val="center"/>
              <w:rPr>
                <w:rFonts w:ascii="Times New Roman" w:hAnsi="Times New Roman" w:cs="Times New Roman"/>
                <w:bCs/>
                <w:i/>
                <w:sz w:val="24"/>
                <w:szCs w:val="24"/>
              </w:rPr>
            </w:pPr>
            <w:r w:rsidRPr="007E77C9">
              <w:rPr>
                <w:rFonts w:ascii="Times New Roman" w:hAnsi="Times New Roman" w:cs="Times New Roman"/>
                <w:bCs/>
                <w:i/>
                <w:sz w:val="24"/>
                <w:szCs w:val="24"/>
                <w:lang w:val="en-US"/>
              </w:rPr>
              <w:t>p-value</w:t>
            </w:r>
          </w:p>
        </w:tc>
      </w:tr>
      <w:tr w:rsidR="00196D1E" w:rsidRPr="00B90F78" w14:paraId="3AC27D2C" w14:textId="77777777" w:rsidTr="00291274">
        <w:trPr>
          <w:trHeight w:val="356"/>
          <w:jc w:val="center"/>
        </w:trPr>
        <w:tc>
          <w:tcPr>
            <w:tcW w:w="3352" w:type="dxa"/>
          </w:tcPr>
          <w:p w14:paraId="4DB67336" w14:textId="77777777" w:rsidR="00196D1E" w:rsidRPr="002324AC" w:rsidRDefault="00196D1E" w:rsidP="00291274">
            <w:pPr>
              <w:ind w:firstLine="142"/>
              <w:jc w:val="both"/>
              <w:rPr>
                <w:rFonts w:ascii="Times New Roman" w:hAnsi="Times New Roman" w:cs="Times New Roman"/>
                <w:b/>
                <w:bCs/>
                <w:sz w:val="24"/>
                <w:szCs w:val="24"/>
              </w:rPr>
            </w:pPr>
            <w:r w:rsidRPr="002324AC">
              <w:rPr>
                <w:rFonts w:ascii="Times New Roman" w:hAnsi="Times New Roman" w:cs="Times New Roman"/>
                <w:sz w:val="24"/>
                <w:szCs w:val="24"/>
              </w:rPr>
              <w:t>Возраст</w:t>
            </w:r>
          </w:p>
        </w:tc>
        <w:tc>
          <w:tcPr>
            <w:tcW w:w="3447" w:type="dxa"/>
          </w:tcPr>
          <w:p w14:paraId="6B6EB4C8"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620</w:t>
            </w:r>
          </w:p>
        </w:tc>
        <w:tc>
          <w:tcPr>
            <w:tcW w:w="2827" w:type="dxa"/>
          </w:tcPr>
          <w:p w14:paraId="111A5884"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rPr>
              <w:t>.</w:t>
            </w:r>
            <w:r w:rsidRPr="002324AC">
              <w:rPr>
                <w:rFonts w:ascii="Times New Roman" w:hAnsi="Times New Roman" w:cs="Times New Roman"/>
                <w:sz w:val="24"/>
                <w:szCs w:val="24"/>
                <w:lang w:val="en-US"/>
              </w:rPr>
              <w:t>000</w:t>
            </w:r>
          </w:p>
        </w:tc>
      </w:tr>
      <w:tr w:rsidR="00196D1E" w:rsidRPr="00B90F78" w14:paraId="27F32B79" w14:textId="77777777" w:rsidTr="00291274">
        <w:trPr>
          <w:trHeight w:val="367"/>
          <w:jc w:val="center"/>
        </w:trPr>
        <w:tc>
          <w:tcPr>
            <w:tcW w:w="3352" w:type="dxa"/>
          </w:tcPr>
          <w:p w14:paraId="5248C3D2" w14:textId="77777777" w:rsidR="00196D1E" w:rsidRPr="002324AC" w:rsidRDefault="00196D1E" w:rsidP="00291274">
            <w:pPr>
              <w:ind w:firstLine="142"/>
              <w:jc w:val="both"/>
              <w:rPr>
                <w:rFonts w:ascii="Times New Roman" w:hAnsi="Times New Roman" w:cs="Times New Roman"/>
                <w:b/>
                <w:bCs/>
                <w:sz w:val="24"/>
                <w:szCs w:val="24"/>
              </w:rPr>
            </w:pPr>
            <w:r w:rsidRPr="002324AC">
              <w:rPr>
                <w:rFonts w:ascii="Times New Roman" w:hAnsi="Times New Roman" w:cs="Times New Roman"/>
                <w:sz w:val="24"/>
                <w:szCs w:val="24"/>
              </w:rPr>
              <w:t>Пол</w:t>
            </w:r>
          </w:p>
        </w:tc>
        <w:tc>
          <w:tcPr>
            <w:tcW w:w="3447" w:type="dxa"/>
          </w:tcPr>
          <w:p w14:paraId="4C8D2A07"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en-US"/>
              </w:rPr>
              <w:t>0</w:t>
            </w:r>
            <w:r w:rsidRPr="002324AC">
              <w:rPr>
                <w:rFonts w:ascii="Times New Roman" w:hAnsi="Times New Roman" w:cs="Times New Roman"/>
                <w:sz w:val="24"/>
                <w:szCs w:val="24"/>
              </w:rPr>
              <w:t>.351</w:t>
            </w:r>
          </w:p>
        </w:tc>
        <w:tc>
          <w:tcPr>
            <w:tcW w:w="2827" w:type="dxa"/>
          </w:tcPr>
          <w:p w14:paraId="5E92271B"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015</w:t>
            </w:r>
          </w:p>
        </w:tc>
      </w:tr>
      <w:tr w:rsidR="00196D1E" w:rsidRPr="00B90F78" w14:paraId="4624DE52" w14:textId="77777777" w:rsidTr="00291274">
        <w:trPr>
          <w:trHeight w:val="417"/>
          <w:jc w:val="center"/>
        </w:trPr>
        <w:tc>
          <w:tcPr>
            <w:tcW w:w="3352" w:type="dxa"/>
          </w:tcPr>
          <w:p w14:paraId="36D793AE" w14:textId="77777777" w:rsidR="00196D1E" w:rsidRPr="002324AC" w:rsidRDefault="00196D1E" w:rsidP="00291274">
            <w:pPr>
              <w:ind w:firstLine="142"/>
              <w:jc w:val="both"/>
              <w:rPr>
                <w:rFonts w:ascii="Times New Roman" w:hAnsi="Times New Roman" w:cs="Times New Roman"/>
                <w:b/>
                <w:bCs/>
                <w:sz w:val="24"/>
                <w:szCs w:val="24"/>
              </w:rPr>
            </w:pPr>
            <w:r w:rsidRPr="002324AC">
              <w:rPr>
                <w:rFonts w:ascii="Times New Roman" w:hAnsi="Times New Roman" w:cs="Times New Roman"/>
                <w:sz w:val="24"/>
                <w:szCs w:val="24"/>
              </w:rPr>
              <w:t>Длительность заболевания</w:t>
            </w:r>
          </w:p>
        </w:tc>
        <w:tc>
          <w:tcPr>
            <w:tcW w:w="3447" w:type="dxa"/>
          </w:tcPr>
          <w:p w14:paraId="07494212"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148</w:t>
            </w:r>
          </w:p>
        </w:tc>
        <w:tc>
          <w:tcPr>
            <w:tcW w:w="2827" w:type="dxa"/>
          </w:tcPr>
          <w:p w14:paraId="2078676F"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rPr>
              <w:t>0.</w:t>
            </w:r>
            <w:r w:rsidRPr="002324AC">
              <w:rPr>
                <w:rFonts w:ascii="Times New Roman" w:hAnsi="Times New Roman" w:cs="Times New Roman"/>
                <w:sz w:val="24"/>
                <w:szCs w:val="24"/>
                <w:lang w:val="en-US"/>
              </w:rPr>
              <w:t>295</w:t>
            </w:r>
          </w:p>
        </w:tc>
      </w:tr>
      <w:tr w:rsidR="00196D1E" w:rsidRPr="00B90F78" w14:paraId="1993A873" w14:textId="77777777" w:rsidTr="00291274">
        <w:trPr>
          <w:jc w:val="center"/>
        </w:trPr>
        <w:tc>
          <w:tcPr>
            <w:tcW w:w="3352" w:type="dxa"/>
          </w:tcPr>
          <w:p w14:paraId="0F71D732" w14:textId="77777777" w:rsidR="00196D1E" w:rsidRPr="002324AC" w:rsidRDefault="00196D1E" w:rsidP="00291274">
            <w:pPr>
              <w:ind w:firstLine="142"/>
              <w:jc w:val="both"/>
              <w:rPr>
                <w:rFonts w:ascii="Times New Roman" w:hAnsi="Times New Roman" w:cs="Times New Roman"/>
                <w:sz w:val="24"/>
                <w:szCs w:val="24"/>
              </w:rPr>
            </w:pPr>
            <w:r w:rsidRPr="002324AC">
              <w:rPr>
                <w:rFonts w:ascii="Times New Roman" w:hAnsi="Times New Roman" w:cs="Times New Roman"/>
                <w:sz w:val="24"/>
                <w:szCs w:val="24"/>
              </w:rPr>
              <w:t>Этиология ХВГ</w:t>
            </w:r>
          </w:p>
        </w:tc>
        <w:tc>
          <w:tcPr>
            <w:tcW w:w="3447" w:type="dxa"/>
          </w:tcPr>
          <w:p w14:paraId="1D593FC1"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244</w:t>
            </w:r>
          </w:p>
        </w:tc>
        <w:tc>
          <w:tcPr>
            <w:tcW w:w="2827" w:type="dxa"/>
          </w:tcPr>
          <w:p w14:paraId="03EF977F"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rPr>
              <w:t>0.</w:t>
            </w:r>
            <w:r w:rsidRPr="002324AC">
              <w:rPr>
                <w:rFonts w:ascii="Times New Roman" w:hAnsi="Times New Roman" w:cs="Times New Roman"/>
                <w:sz w:val="24"/>
                <w:szCs w:val="24"/>
                <w:lang w:val="en-US"/>
              </w:rPr>
              <w:t>030</w:t>
            </w:r>
          </w:p>
        </w:tc>
      </w:tr>
      <w:tr w:rsidR="00196D1E" w:rsidRPr="00B90F78" w14:paraId="6713A9B1" w14:textId="77777777" w:rsidTr="00291274">
        <w:trPr>
          <w:jc w:val="center"/>
        </w:trPr>
        <w:tc>
          <w:tcPr>
            <w:tcW w:w="3352" w:type="dxa"/>
          </w:tcPr>
          <w:p w14:paraId="50B1F7ED" w14:textId="77777777" w:rsidR="00196D1E" w:rsidRPr="002324AC" w:rsidRDefault="00196D1E" w:rsidP="00291274">
            <w:pPr>
              <w:ind w:firstLine="142"/>
              <w:jc w:val="both"/>
              <w:rPr>
                <w:rFonts w:ascii="Times New Roman" w:hAnsi="Times New Roman" w:cs="Times New Roman"/>
                <w:b/>
                <w:bCs/>
                <w:sz w:val="24"/>
                <w:szCs w:val="24"/>
              </w:rPr>
            </w:pPr>
            <w:r w:rsidRPr="002324AC">
              <w:rPr>
                <w:rFonts w:ascii="Times New Roman" w:hAnsi="Times New Roman" w:cs="Times New Roman"/>
                <w:sz w:val="24"/>
                <w:szCs w:val="24"/>
              </w:rPr>
              <w:t>Стадия фиброза</w:t>
            </w:r>
          </w:p>
        </w:tc>
        <w:tc>
          <w:tcPr>
            <w:tcW w:w="3447" w:type="dxa"/>
          </w:tcPr>
          <w:p w14:paraId="5681291F"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rPr>
              <w:t>0.</w:t>
            </w:r>
            <w:r w:rsidRPr="002324AC">
              <w:rPr>
                <w:rFonts w:ascii="Times New Roman" w:hAnsi="Times New Roman" w:cs="Times New Roman"/>
                <w:sz w:val="24"/>
                <w:szCs w:val="24"/>
                <w:lang w:val="en-US"/>
              </w:rPr>
              <w:t>367</w:t>
            </w:r>
          </w:p>
        </w:tc>
        <w:tc>
          <w:tcPr>
            <w:tcW w:w="2827" w:type="dxa"/>
          </w:tcPr>
          <w:p w14:paraId="341364ED" w14:textId="77777777" w:rsidR="00196D1E" w:rsidRPr="002324AC" w:rsidRDefault="00196D1E" w:rsidP="00291274">
            <w:pPr>
              <w:ind w:firstLine="142"/>
              <w:jc w:val="center"/>
              <w:rPr>
                <w:rFonts w:ascii="Times New Roman" w:hAnsi="Times New Roman" w:cs="Times New Roman"/>
                <w:sz w:val="24"/>
                <w:szCs w:val="24"/>
                <w:lang w:val="en-US"/>
              </w:rPr>
            </w:pPr>
            <w:r w:rsidRPr="002324AC">
              <w:rPr>
                <w:rFonts w:ascii="Times New Roman" w:hAnsi="Times New Roman" w:cs="Times New Roman"/>
                <w:sz w:val="24"/>
                <w:szCs w:val="24"/>
                <w:lang w:val="kk-KZ"/>
              </w:rPr>
              <w:t>0.</w:t>
            </w:r>
            <w:r w:rsidRPr="002324AC">
              <w:rPr>
                <w:rFonts w:ascii="Times New Roman" w:hAnsi="Times New Roman" w:cs="Times New Roman"/>
                <w:sz w:val="24"/>
                <w:szCs w:val="24"/>
                <w:lang w:val="en-US"/>
              </w:rPr>
              <w:t>098</w:t>
            </w:r>
          </w:p>
        </w:tc>
      </w:tr>
      <w:tr w:rsidR="00196D1E" w:rsidRPr="00B90F78" w14:paraId="10E678EB" w14:textId="77777777" w:rsidTr="00291274">
        <w:trPr>
          <w:jc w:val="center"/>
        </w:trPr>
        <w:tc>
          <w:tcPr>
            <w:tcW w:w="3352" w:type="dxa"/>
          </w:tcPr>
          <w:p w14:paraId="7861E415" w14:textId="77777777" w:rsidR="00196D1E" w:rsidRPr="002324AC" w:rsidRDefault="00196D1E" w:rsidP="00291274">
            <w:pPr>
              <w:ind w:firstLine="142"/>
              <w:jc w:val="both"/>
              <w:rPr>
                <w:rFonts w:ascii="Times New Roman" w:hAnsi="Times New Roman" w:cs="Times New Roman"/>
                <w:sz w:val="24"/>
                <w:szCs w:val="24"/>
              </w:rPr>
            </w:pPr>
            <w:r w:rsidRPr="002324AC">
              <w:rPr>
                <w:rFonts w:ascii="Times New Roman" w:hAnsi="Times New Roman" w:cs="Times New Roman"/>
                <w:sz w:val="24"/>
                <w:szCs w:val="24"/>
              </w:rPr>
              <w:t>Уровень АЛТ</w:t>
            </w:r>
          </w:p>
        </w:tc>
        <w:tc>
          <w:tcPr>
            <w:tcW w:w="3447" w:type="dxa"/>
          </w:tcPr>
          <w:p w14:paraId="5E77F256" w14:textId="77777777" w:rsidR="00196D1E" w:rsidRPr="002324AC" w:rsidRDefault="00196D1E" w:rsidP="00291274">
            <w:pPr>
              <w:ind w:firstLine="142"/>
              <w:jc w:val="center"/>
              <w:rPr>
                <w:rFonts w:ascii="Times New Roman" w:hAnsi="Times New Roman" w:cs="Times New Roman"/>
                <w:sz w:val="24"/>
                <w:szCs w:val="24"/>
              </w:rPr>
            </w:pPr>
            <w:r w:rsidRPr="002324AC">
              <w:rPr>
                <w:rFonts w:ascii="Times New Roman" w:hAnsi="Times New Roman" w:cs="Times New Roman"/>
                <w:sz w:val="24"/>
                <w:szCs w:val="24"/>
              </w:rPr>
              <w:t>0.124</w:t>
            </w:r>
          </w:p>
        </w:tc>
        <w:tc>
          <w:tcPr>
            <w:tcW w:w="2827" w:type="dxa"/>
          </w:tcPr>
          <w:p w14:paraId="3A98BF0F" w14:textId="77777777" w:rsidR="00196D1E" w:rsidRPr="002324AC" w:rsidRDefault="00196D1E" w:rsidP="00291274">
            <w:pPr>
              <w:ind w:firstLine="142"/>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0.150</w:t>
            </w:r>
          </w:p>
        </w:tc>
      </w:tr>
      <w:tr w:rsidR="00196D1E" w:rsidRPr="00B90F78" w14:paraId="1C7BB182" w14:textId="77777777" w:rsidTr="00291274">
        <w:trPr>
          <w:jc w:val="center"/>
        </w:trPr>
        <w:tc>
          <w:tcPr>
            <w:tcW w:w="3352" w:type="dxa"/>
          </w:tcPr>
          <w:p w14:paraId="74B99A5F" w14:textId="77777777" w:rsidR="00196D1E" w:rsidRPr="002324AC" w:rsidRDefault="00196D1E" w:rsidP="00291274">
            <w:pPr>
              <w:ind w:firstLine="142"/>
              <w:jc w:val="both"/>
              <w:rPr>
                <w:rFonts w:ascii="Times New Roman" w:hAnsi="Times New Roman" w:cs="Times New Roman"/>
                <w:sz w:val="24"/>
                <w:szCs w:val="24"/>
              </w:rPr>
            </w:pPr>
            <w:r w:rsidRPr="002324AC">
              <w:rPr>
                <w:rFonts w:ascii="Times New Roman" w:hAnsi="Times New Roman" w:cs="Times New Roman"/>
                <w:sz w:val="24"/>
                <w:szCs w:val="24"/>
              </w:rPr>
              <w:t>Уровень АСТ</w:t>
            </w:r>
          </w:p>
        </w:tc>
        <w:tc>
          <w:tcPr>
            <w:tcW w:w="3447" w:type="dxa"/>
          </w:tcPr>
          <w:p w14:paraId="0F6427E6" w14:textId="77777777" w:rsidR="00196D1E" w:rsidRPr="002324AC" w:rsidRDefault="00196D1E" w:rsidP="00291274">
            <w:pPr>
              <w:ind w:firstLine="142"/>
              <w:jc w:val="center"/>
              <w:rPr>
                <w:rFonts w:ascii="Times New Roman" w:hAnsi="Times New Roman" w:cs="Times New Roman"/>
                <w:sz w:val="24"/>
                <w:szCs w:val="24"/>
              </w:rPr>
            </w:pPr>
            <w:r w:rsidRPr="002324AC">
              <w:rPr>
                <w:rFonts w:ascii="Times New Roman" w:hAnsi="Times New Roman" w:cs="Times New Roman"/>
                <w:sz w:val="24"/>
                <w:szCs w:val="24"/>
              </w:rPr>
              <w:t>0.010</w:t>
            </w:r>
          </w:p>
        </w:tc>
        <w:tc>
          <w:tcPr>
            <w:tcW w:w="2827" w:type="dxa"/>
          </w:tcPr>
          <w:p w14:paraId="105B5FED" w14:textId="77777777" w:rsidR="00196D1E" w:rsidRPr="002324AC" w:rsidRDefault="00196D1E" w:rsidP="00291274">
            <w:pPr>
              <w:ind w:firstLine="142"/>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0.911</w:t>
            </w:r>
          </w:p>
        </w:tc>
      </w:tr>
      <w:tr w:rsidR="00196D1E" w:rsidRPr="00B90F78" w14:paraId="6B42FA22" w14:textId="77777777" w:rsidTr="00291274">
        <w:trPr>
          <w:jc w:val="center"/>
        </w:trPr>
        <w:tc>
          <w:tcPr>
            <w:tcW w:w="3352" w:type="dxa"/>
          </w:tcPr>
          <w:p w14:paraId="50559AB9" w14:textId="77777777" w:rsidR="00196D1E" w:rsidRPr="002324AC" w:rsidRDefault="00196D1E" w:rsidP="00291274">
            <w:pPr>
              <w:ind w:firstLine="142"/>
              <w:jc w:val="both"/>
              <w:rPr>
                <w:rFonts w:ascii="Times New Roman" w:hAnsi="Times New Roman" w:cs="Times New Roman"/>
                <w:sz w:val="24"/>
                <w:szCs w:val="24"/>
              </w:rPr>
            </w:pPr>
            <w:r w:rsidRPr="002324AC">
              <w:rPr>
                <w:rFonts w:ascii="Times New Roman" w:hAnsi="Times New Roman" w:cs="Times New Roman"/>
                <w:sz w:val="24"/>
                <w:szCs w:val="24"/>
              </w:rPr>
              <w:t>Вирусная нагрузка</w:t>
            </w:r>
          </w:p>
        </w:tc>
        <w:tc>
          <w:tcPr>
            <w:tcW w:w="3447" w:type="dxa"/>
          </w:tcPr>
          <w:p w14:paraId="7F1D8485" w14:textId="77777777" w:rsidR="00196D1E" w:rsidRPr="002324AC" w:rsidRDefault="00196D1E" w:rsidP="00291274">
            <w:pPr>
              <w:ind w:firstLine="142"/>
              <w:jc w:val="center"/>
              <w:rPr>
                <w:rFonts w:ascii="Times New Roman" w:hAnsi="Times New Roman" w:cs="Times New Roman"/>
                <w:sz w:val="24"/>
                <w:szCs w:val="24"/>
              </w:rPr>
            </w:pPr>
            <w:r w:rsidRPr="002324AC">
              <w:rPr>
                <w:rFonts w:ascii="Times New Roman" w:hAnsi="Times New Roman" w:cs="Times New Roman"/>
                <w:sz w:val="24"/>
                <w:szCs w:val="24"/>
              </w:rPr>
              <w:t>0.018</w:t>
            </w:r>
          </w:p>
        </w:tc>
        <w:tc>
          <w:tcPr>
            <w:tcW w:w="2827" w:type="dxa"/>
          </w:tcPr>
          <w:p w14:paraId="2A71CFF0" w14:textId="77777777" w:rsidR="00196D1E" w:rsidRPr="002324AC" w:rsidRDefault="00196D1E" w:rsidP="00291274">
            <w:pPr>
              <w:ind w:firstLine="142"/>
              <w:jc w:val="center"/>
              <w:rPr>
                <w:rFonts w:ascii="Times New Roman" w:hAnsi="Times New Roman" w:cs="Times New Roman"/>
                <w:sz w:val="24"/>
                <w:szCs w:val="24"/>
                <w:lang w:val="kk-KZ"/>
              </w:rPr>
            </w:pPr>
            <w:r w:rsidRPr="002324AC">
              <w:rPr>
                <w:rFonts w:ascii="Times New Roman" w:hAnsi="Times New Roman" w:cs="Times New Roman"/>
                <w:sz w:val="24"/>
                <w:szCs w:val="24"/>
                <w:lang w:val="kk-KZ"/>
              </w:rPr>
              <w:t>0.779</w:t>
            </w:r>
          </w:p>
        </w:tc>
      </w:tr>
      <w:tr w:rsidR="00196D1E" w:rsidRPr="00B90F78" w14:paraId="4F5647F4" w14:textId="77777777" w:rsidTr="00291274">
        <w:trPr>
          <w:jc w:val="center"/>
        </w:trPr>
        <w:tc>
          <w:tcPr>
            <w:tcW w:w="9626" w:type="dxa"/>
            <w:gridSpan w:val="3"/>
          </w:tcPr>
          <w:p w14:paraId="0382E34A" w14:textId="77777777" w:rsidR="00196D1E" w:rsidRPr="002324AC" w:rsidRDefault="00196D1E" w:rsidP="00291274">
            <w:pPr>
              <w:ind w:firstLine="142"/>
              <w:jc w:val="both"/>
              <w:rPr>
                <w:rFonts w:ascii="Times New Roman" w:hAnsi="Times New Roman" w:cs="Times New Roman"/>
                <w:sz w:val="24"/>
                <w:szCs w:val="24"/>
                <w:highlight w:val="yellow"/>
              </w:rPr>
            </w:pPr>
            <w:r w:rsidRPr="002324AC">
              <w:rPr>
                <w:rFonts w:ascii="Times New Roman" w:hAnsi="Times New Roman" w:cs="Times New Roman"/>
                <w:sz w:val="24"/>
                <w:szCs w:val="24"/>
                <w:lang w:val="kk-KZ"/>
              </w:rPr>
              <w:t xml:space="preserve">Регрессионный анализ              </w:t>
            </w:r>
            <w:r w:rsidRPr="002324AC">
              <w:rPr>
                <w:rFonts w:ascii="Times New Roman" w:hAnsi="Times New Roman" w:cs="Times New Roman"/>
                <w:sz w:val="24"/>
                <w:szCs w:val="24"/>
                <w:lang w:val="en-US"/>
              </w:rPr>
              <w:t>R</w:t>
            </w:r>
            <w:r w:rsidRPr="002324AC">
              <w:rPr>
                <w:rFonts w:ascii="Times New Roman" w:hAnsi="Times New Roman" w:cs="Times New Roman"/>
                <w:sz w:val="24"/>
                <w:szCs w:val="24"/>
              </w:rPr>
              <w:t xml:space="preserve"> </w:t>
            </w:r>
            <w:r w:rsidRPr="002324AC">
              <w:rPr>
                <w:rFonts w:ascii="Times New Roman" w:hAnsi="Times New Roman" w:cs="Times New Roman"/>
                <w:sz w:val="24"/>
                <w:szCs w:val="24"/>
                <w:lang w:val="en-US"/>
              </w:rPr>
              <w:t>Square</w:t>
            </w:r>
            <w:r w:rsidRPr="002324AC">
              <w:rPr>
                <w:rFonts w:ascii="Times New Roman" w:hAnsi="Times New Roman" w:cs="Times New Roman"/>
                <w:sz w:val="24"/>
                <w:szCs w:val="24"/>
              </w:rPr>
              <w:t xml:space="preserve"> </w:t>
            </w:r>
            <w:r w:rsidRPr="002324AC">
              <w:rPr>
                <w:rFonts w:ascii="Times New Roman" w:hAnsi="Times New Roman" w:cs="Times New Roman"/>
                <w:sz w:val="24"/>
                <w:szCs w:val="24"/>
                <w:lang w:val="en-US"/>
              </w:rPr>
              <w:t>Adjusted</w:t>
            </w:r>
            <w:r w:rsidRPr="002324AC">
              <w:rPr>
                <w:rFonts w:ascii="Times New Roman" w:hAnsi="Times New Roman" w:cs="Times New Roman"/>
                <w:sz w:val="24"/>
                <w:szCs w:val="24"/>
              </w:rPr>
              <w:t xml:space="preserve"> = 0.241</w:t>
            </w:r>
          </w:p>
        </w:tc>
      </w:tr>
    </w:tbl>
    <w:p w14:paraId="4DC46DEB" w14:textId="77777777" w:rsidR="004E4669" w:rsidRPr="00196D1E" w:rsidRDefault="004E4669" w:rsidP="00BE0026">
      <w:pPr>
        <w:spacing w:after="0" w:line="240" w:lineRule="auto"/>
        <w:ind w:firstLine="709"/>
        <w:jc w:val="both"/>
        <w:rPr>
          <w:rFonts w:ascii="Times New Roman" w:eastAsia="Times New Roman" w:hAnsi="Times New Roman" w:cs="Times New Roman"/>
          <w:color w:val="000000"/>
          <w:sz w:val="28"/>
          <w:szCs w:val="28"/>
        </w:rPr>
      </w:pPr>
    </w:p>
    <w:p w14:paraId="7CA67890" w14:textId="4A417F7B" w:rsidR="004E4669" w:rsidRPr="00BD5FBF" w:rsidRDefault="004E4669"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lastRenderedPageBreak/>
        <w:t xml:space="preserve">У 89 человек (38,3%) из 233 пациентов с ХВГ были получены баллы по шкале Гамильтона для оценки депрессии (HDRS), свидетельствующие о легком депрессивном расстройстве, в то время как у 6 пациентов (2,7%) были баллы, указывающие на депрессивное расстройство средней степени тяжести, у 6 человек (2,7%) было выявлено депрессивное расстройство тяжелой степени. </w:t>
      </w:r>
    </w:p>
    <w:p w14:paraId="7E6C3496" w14:textId="17345EC5" w:rsidR="004E4669" w:rsidRPr="00BD5FBF" w:rsidRDefault="004E4669" w:rsidP="00BE0026">
      <w:pPr>
        <w:spacing w:after="0" w:line="240" w:lineRule="auto"/>
        <w:ind w:firstLine="709"/>
        <w:jc w:val="both"/>
        <w:rPr>
          <w:rFonts w:ascii="Times New Roman" w:hAnsi="Times New Roman" w:cs="Times New Roman"/>
          <w:color w:val="000000" w:themeColor="text1"/>
          <w:sz w:val="28"/>
          <w:szCs w:val="28"/>
          <w:lang w:val="kk-KZ"/>
        </w:rPr>
      </w:pPr>
      <w:r w:rsidRPr="00BD5FBF">
        <w:rPr>
          <w:rFonts w:ascii="Times New Roman" w:eastAsia="Times New Roman" w:hAnsi="Times New Roman" w:cs="Times New Roman"/>
          <w:color w:val="000000"/>
          <w:sz w:val="28"/>
          <w:szCs w:val="28"/>
          <w:lang w:val="kk-KZ"/>
        </w:rPr>
        <w:t>Так</w:t>
      </w:r>
      <w:r w:rsidR="003500A4" w:rsidRPr="00BD5FBF">
        <w:rPr>
          <w:rFonts w:ascii="Times New Roman" w:eastAsia="Times New Roman" w:hAnsi="Times New Roman" w:cs="Times New Roman"/>
          <w:color w:val="000000"/>
          <w:sz w:val="28"/>
          <w:szCs w:val="28"/>
          <w:lang w:val="kk-KZ"/>
        </w:rPr>
        <w:t>,</w:t>
      </w:r>
      <w:r w:rsidRPr="00BD5FBF">
        <w:rPr>
          <w:rFonts w:ascii="Times New Roman" w:eastAsia="Times New Roman" w:hAnsi="Times New Roman" w:cs="Times New Roman"/>
          <w:color w:val="000000"/>
          <w:sz w:val="28"/>
          <w:szCs w:val="28"/>
          <w:lang w:val="kk-KZ"/>
        </w:rPr>
        <w:t xml:space="preserve"> </w:t>
      </w:r>
      <w:r w:rsidR="001F0799" w:rsidRPr="00BD5FBF">
        <w:rPr>
          <w:rFonts w:ascii="Times New Roman" w:eastAsia="Times New Roman" w:hAnsi="Times New Roman" w:cs="Times New Roman"/>
          <w:color w:val="000000"/>
          <w:sz w:val="28"/>
          <w:szCs w:val="28"/>
          <w:lang w:val="kk-KZ"/>
        </w:rPr>
        <w:t>лёгкое депрессивное расстройство отмечалось</w:t>
      </w:r>
      <w:r w:rsidRPr="00BD5FBF">
        <w:rPr>
          <w:rFonts w:ascii="Times New Roman" w:eastAsia="Times New Roman" w:hAnsi="Times New Roman" w:cs="Times New Roman"/>
          <w:color w:val="000000"/>
          <w:sz w:val="28"/>
          <w:szCs w:val="28"/>
          <w:lang w:val="kk-KZ"/>
        </w:rPr>
        <w:t xml:space="preserve"> у 10,6% больных 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0</w:t>
      </w:r>
      <w:r w:rsidRPr="00BD5FBF">
        <w:rPr>
          <w:rFonts w:ascii="Times New Roman" w:hAnsi="Times New Roman" w:cs="Times New Roman"/>
          <w:color w:val="000000" w:themeColor="text1"/>
          <w:sz w:val="28"/>
          <w:szCs w:val="28"/>
        </w:rPr>
        <w:t>, у 1</w:t>
      </w:r>
      <w:r w:rsidR="001F0799" w:rsidRPr="00BD5FBF">
        <w:rPr>
          <w:rFonts w:ascii="Times New Roman" w:hAnsi="Times New Roman" w:cs="Times New Roman"/>
          <w:color w:val="000000" w:themeColor="text1"/>
          <w:sz w:val="28"/>
          <w:szCs w:val="28"/>
        </w:rPr>
        <w:t>2</w:t>
      </w:r>
      <w:r w:rsidRPr="00BD5FBF">
        <w:rPr>
          <w:rFonts w:ascii="Times New Roman" w:hAnsi="Times New Roman" w:cs="Times New Roman"/>
          <w:color w:val="000000" w:themeColor="text1"/>
          <w:sz w:val="28"/>
          <w:szCs w:val="28"/>
        </w:rPr>
        <w:t>,</w:t>
      </w:r>
      <w:r w:rsidR="001F0799" w:rsidRPr="00BD5FBF">
        <w:rPr>
          <w:rFonts w:ascii="Times New Roman" w:hAnsi="Times New Roman" w:cs="Times New Roman"/>
          <w:color w:val="000000" w:themeColor="text1"/>
          <w:sz w:val="28"/>
          <w:szCs w:val="28"/>
        </w:rPr>
        <w:t>3</w:t>
      </w:r>
      <w:r w:rsidRPr="00BD5FBF">
        <w:rPr>
          <w:rFonts w:ascii="Times New Roman" w:hAnsi="Times New Roman" w:cs="Times New Roman"/>
          <w:color w:val="000000" w:themeColor="text1"/>
          <w:sz w:val="28"/>
          <w:szCs w:val="28"/>
        </w:rPr>
        <w:t>% пациентов</w:t>
      </w:r>
      <w:r w:rsidRPr="00BD5FBF">
        <w:rPr>
          <w:rFonts w:ascii="Times New Roman" w:eastAsia="Times New Roman" w:hAnsi="Times New Roman" w:cs="Times New Roman"/>
          <w:color w:val="000000"/>
          <w:sz w:val="28"/>
          <w:szCs w:val="28"/>
          <w:lang w:val="kk-KZ"/>
        </w:rPr>
        <w:t xml:space="preserve"> </w:t>
      </w:r>
      <w:r w:rsidRPr="00BD5FBF">
        <w:rPr>
          <w:rFonts w:ascii="Times New Roman" w:hAnsi="Times New Roman" w:cs="Times New Roman"/>
          <w:color w:val="000000" w:themeColor="text1"/>
          <w:sz w:val="28"/>
          <w:szCs w:val="28"/>
          <w:lang w:val="kk-KZ"/>
        </w:rPr>
        <w:t xml:space="preserve">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1</w:t>
      </w:r>
      <w:r w:rsidRPr="00BD5FBF">
        <w:rPr>
          <w:rFonts w:ascii="Times New Roman" w:hAnsi="Times New Roman" w:cs="Times New Roman"/>
          <w:color w:val="000000" w:themeColor="text1"/>
          <w:sz w:val="28"/>
          <w:szCs w:val="28"/>
        </w:rPr>
        <w:t xml:space="preserve">, у </w:t>
      </w:r>
      <w:r w:rsidR="001F0799" w:rsidRPr="00BD5FBF">
        <w:rPr>
          <w:rFonts w:ascii="Times New Roman" w:hAnsi="Times New Roman" w:cs="Times New Roman"/>
          <w:color w:val="000000" w:themeColor="text1"/>
          <w:sz w:val="28"/>
          <w:szCs w:val="28"/>
        </w:rPr>
        <w:t>25</w:t>
      </w:r>
      <w:r w:rsidRPr="00BD5FBF">
        <w:rPr>
          <w:rFonts w:ascii="Times New Roman" w:hAnsi="Times New Roman" w:cs="Times New Roman"/>
          <w:color w:val="000000" w:themeColor="text1"/>
          <w:sz w:val="28"/>
          <w:szCs w:val="28"/>
        </w:rPr>
        <w:t>% больных</w:t>
      </w:r>
      <w:r w:rsidRPr="00BD5FBF">
        <w:rPr>
          <w:rFonts w:ascii="Times New Roman" w:hAnsi="Times New Roman" w:cs="Times New Roman"/>
          <w:color w:val="000000" w:themeColor="text1"/>
          <w:sz w:val="28"/>
          <w:szCs w:val="28"/>
          <w:lang w:val="kk-KZ"/>
        </w:rPr>
        <w:t xml:space="preserve"> 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2</w:t>
      </w:r>
      <w:r w:rsidRPr="00BD5FBF">
        <w:rPr>
          <w:rFonts w:ascii="Times New Roman" w:hAnsi="Times New Roman" w:cs="Times New Roman"/>
          <w:color w:val="000000" w:themeColor="text1"/>
          <w:sz w:val="28"/>
          <w:szCs w:val="28"/>
        </w:rPr>
        <w:t>,</w:t>
      </w:r>
      <w:r w:rsidRPr="00BD5FBF">
        <w:t xml:space="preserve"> </w:t>
      </w:r>
      <w:r w:rsidRPr="00BD5FBF">
        <w:rPr>
          <w:rFonts w:ascii="Times New Roman" w:hAnsi="Times New Roman" w:cs="Times New Roman"/>
          <w:color w:val="000000" w:themeColor="text1"/>
          <w:sz w:val="28"/>
          <w:szCs w:val="28"/>
        </w:rPr>
        <w:t xml:space="preserve">у </w:t>
      </w:r>
      <w:r w:rsidR="001F0799" w:rsidRPr="00BD5FBF">
        <w:rPr>
          <w:rFonts w:ascii="Times New Roman" w:hAnsi="Times New Roman" w:cs="Times New Roman"/>
          <w:color w:val="000000" w:themeColor="text1"/>
          <w:sz w:val="28"/>
          <w:szCs w:val="28"/>
        </w:rPr>
        <w:t>31</w:t>
      </w:r>
      <w:r w:rsidRPr="00BD5FBF">
        <w:rPr>
          <w:rFonts w:ascii="Times New Roman" w:hAnsi="Times New Roman" w:cs="Times New Roman"/>
          <w:color w:val="000000" w:themeColor="text1"/>
          <w:sz w:val="28"/>
          <w:szCs w:val="28"/>
        </w:rPr>
        <w:t>,</w:t>
      </w:r>
      <w:r w:rsidR="001F0799" w:rsidRPr="00BD5FBF">
        <w:rPr>
          <w:rFonts w:ascii="Times New Roman" w:hAnsi="Times New Roman" w:cs="Times New Roman"/>
          <w:color w:val="000000" w:themeColor="text1"/>
          <w:sz w:val="28"/>
          <w:szCs w:val="28"/>
        </w:rPr>
        <w:t>6</w:t>
      </w:r>
      <w:r w:rsidRPr="00BD5FBF">
        <w:rPr>
          <w:rFonts w:ascii="Times New Roman" w:hAnsi="Times New Roman" w:cs="Times New Roman"/>
          <w:color w:val="000000" w:themeColor="text1"/>
          <w:sz w:val="28"/>
          <w:szCs w:val="28"/>
        </w:rPr>
        <w:t>% опрошенных пациентов 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xml:space="preserve">, у больных </w:t>
      </w:r>
      <w:r w:rsidRPr="00BD5FBF">
        <w:rPr>
          <w:rFonts w:ascii="Times New Roman" w:hAnsi="Times New Roman" w:cs="Times New Roman"/>
          <w:color w:val="000000" w:themeColor="text1"/>
          <w:sz w:val="28"/>
          <w:szCs w:val="28"/>
          <w:lang w:val="kk-KZ"/>
        </w:rPr>
        <w:t xml:space="preserve">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4</w:t>
      </w:r>
      <w:r w:rsidRPr="00BD5FBF">
        <w:rPr>
          <w:rFonts w:ascii="Times New Roman" w:hAnsi="Times New Roman" w:cs="Times New Roman"/>
          <w:color w:val="000000" w:themeColor="text1"/>
          <w:sz w:val="28"/>
          <w:szCs w:val="28"/>
        </w:rPr>
        <w:t xml:space="preserve"> в </w:t>
      </w:r>
      <w:r w:rsidR="001F0799" w:rsidRPr="00BD5FBF">
        <w:rPr>
          <w:rFonts w:ascii="Times New Roman" w:hAnsi="Times New Roman" w:cs="Times New Roman"/>
          <w:color w:val="000000" w:themeColor="text1"/>
          <w:sz w:val="28"/>
          <w:szCs w:val="28"/>
        </w:rPr>
        <w:t>45,5</w:t>
      </w:r>
      <w:r w:rsidRPr="00BD5FBF">
        <w:rPr>
          <w:rFonts w:ascii="Times New Roman" w:hAnsi="Times New Roman" w:cs="Times New Roman"/>
          <w:color w:val="000000" w:themeColor="text1"/>
          <w:sz w:val="28"/>
          <w:szCs w:val="28"/>
        </w:rPr>
        <w:t>% случаев.</w:t>
      </w:r>
      <w:r w:rsidRPr="00BD5FBF">
        <w:t xml:space="preserve"> </w:t>
      </w:r>
      <w:r w:rsidR="001F0799" w:rsidRPr="00BD5FBF">
        <w:rPr>
          <w:rFonts w:ascii="Times New Roman" w:hAnsi="Times New Roman" w:cs="Times New Roman"/>
          <w:color w:val="000000" w:themeColor="text1"/>
          <w:sz w:val="28"/>
          <w:szCs w:val="28"/>
        </w:rPr>
        <w:t>Депрессивное расстройство средней степени тяжести</w:t>
      </w:r>
      <w:r w:rsidRPr="00BD5FBF">
        <w:rPr>
          <w:rFonts w:ascii="Times New Roman" w:hAnsi="Times New Roman" w:cs="Times New Roman"/>
          <w:color w:val="000000" w:themeColor="text1"/>
          <w:sz w:val="28"/>
          <w:szCs w:val="28"/>
        </w:rPr>
        <w:t xml:space="preserve"> </w:t>
      </w:r>
      <w:bookmarkStart w:id="329" w:name="_Hlk123640844"/>
      <w:r w:rsidRPr="00BD5FBF">
        <w:rPr>
          <w:rFonts w:ascii="Times New Roman" w:hAnsi="Times New Roman" w:cs="Times New Roman"/>
          <w:color w:val="000000" w:themeColor="text1"/>
          <w:sz w:val="28"/>
          <w:szCs w:val="28"/>
        </w:rPr>
        <w:t>был</w:t>
      </w:r>
      <w:r w:rsidR="001F0799" w:rsidRPr="00BD5FBF">
        <w:rPr>
          <w:rFonts w:ascii="Times New Roman" w:hAnsi="Times New Roman" w:cs="Times New Roman"/>
          <w:color w:val="000000" w:themeColor="text1"/>
          <w:sz w:val="28"/>
          <w:szCs w:val="28"/>
        </w:rPr>
        <w:t>о</w:t>
      </w:r>
      <w:r w:rsidRPr="00BD5FBF">
        <w:rPr>
          <w:rFonts w:ascii="Times New Roman" w:hAnsi="Times New Roman" w:cs="Times New Roman"/>
          <w:color w:val="000000" w:themeColor="text1"/>
          <w:sz w:val="28"/>
          <w:szCs w:val="28"/>
        </w:rPr>
        <w:t xml:space="preserve"> выявлен</w:t>
      </w:r>
      <w:r w:rsidR="001F0799" w:rsidRPr="00BD5FBF">
        <w:rPr>
          <w:rFonts w:ascii="Times New Roman" w:hAnsi="Times New Roman" w:cs="Times New Roman"/>
          <w:color w:val="000000" w:themeColor="text1"/>
          <w:sz w:val="28"/>
          <w:szCs w:val="28"/>
        </w:rPr>
        <w:t>о</w:t>
      </w:r>
      <w:r w:rsidRPr="00BD5FBF">
        <w:rPr>
          <w:rFonts w:ascii="Times New Roman" w:hAnsi="Times New Roman" w:cs="Times New Roman"/>
          <w:color w:val="000000" w:themeColor="text1"/>
          <w:sz w:val="28"/>
          <w:szCs w:val="28"/>
        </w:rPr>
        <w:t xml:space="preserve"> у </w:t>
      </w:r>
      <w:r w:rsidR="001F0799" w:rsidRPr="00BD5FBF">
        <w:rPr>
          <w:rFonts w:ascii="Times New Roman" w:hAnsi="Times New Roman" w:cs="Times New Roman"/>
          <w:color w:val="000000" w:themeColor="text1"/>
          <w:sz w:val="28"/>
          <w:szCs w:val="28"/>
        </w:rPr>
        <w:t>2</w:t>
      </w:r>
      <w:r w:rsidRPr="00BD5FBF">
        <w:rPr>
          <w:rFonts w:ascii="Times New Roman" w:hAnsi="Times New Roman" w:cs="Times New Roman"/>
          <w:color w:val="000000" w:themeColor="text1"/>
          <w:sz w:val="28"/>
          <w:szCs w:val="28"/>
        </w:rPr>
        <w:t>,</w:t>
      </w:r>
      <w:r w:rsidR="001F0799" w:rsidRPr="00BD5FBF">
        <w:rPr>
          <w:rFonts w:ascii="Times New Roman" w:hAnsi="Times New Roman" w:cs="Times New Roman"/>
          <w:color w:val="000000" w:themeColor="text1"/>
          <w:sz w:val="28"/>
          <w:szCs w:val="28"/>
        </w:rPr>
        <w:t>1</w:t>
      </w:r>
      <w:r w:rsidRPr="00BD5FBF">
        <w:rPr>
          <w:rFonts w:ascii="Times New Roman" w:hAnsi="Times New Roman" w:cs="Times New Roman"/>
          <w:color w:val="000000" w:themeColor="text1"/>
          <w:sz w:val="28"/>
          <w:szCs w:val="28"/>
        </w:rPr>
        <w:t>% пациентов на</w:t>
      </w:r>
      <w:r w:rsidRPr="00BD5FBF">
        <w:rPr>
          <w:rFonts w:ascii="Times New Roman" w:hAnsi="Times New Roman" w:cs="Times New Roman"/>
          <w:color w:val="000000" w:themeColor="text1"/>
          <w:sz w:val="28"/>
          <w:szCs w:val="28"/>
          <w:lang w:val="kk-KZ"/>
        </w:rPr>
        <w:t xml:space="preserve"> на </w:t>
      </w:r>
      <w:r w:rsidRPr="00BD5FBF">
        <w:rPr>
          <w:rFonts w:ascii="Times New Roman" w:hAnsi="Times New Roman" w:cs="Times New Roman"/>
          <w:color w:val="000000" w:themeColor="text1"/>
          <w:sz w:val="28"/>
          <w:szCs w:val="28"/>
        </w:rPr>
        <w:t>стадии F</w:t>
      </w:r>
      <w:r w:rsidR="001F0799" w:rsidRPr="00BD5FBF">
        <w:rPr>
          <w:rFonts w:ascii="Times New Roman" w:hAnsi="Times New Roman" w:cs="Times New Roman"/>
          <w:color w:val="000000" w:themeColor="text1"/>
          <w:sz w:val="28"/>
          <w:szCs w:val="28"/>
          <w:vertAlign w:val="subscript"/>
        </w:rPr>
        <w:t>0</w:t>
      </w:r>
      <w:r w:rsidRPr="00BD5FBF">
        <w:rPr>
          <w:rFonts w:ascii="Times New Roman" w:hAnsi="Times New Roman" w:cs="Times New Roman"/>
          <w:color w:val="000000" w:themeColor="text1"/>
          <w:sz w:val="28"/>
          <w:szCs w:val="28"/>
        </w:rPr>
        <w:t>,</w:t>
      </w:r>
      <w:bookmarkEnd w:id="329"/>
      <w:r w:rsidR="001F0799" w:rsidRPr="00BD5FBF">
        <w:rPr>
          <w:rFonts w:ascii="Times New Roman" w:hAnsi="Times New Roman" w:cs="Times New Roman"/>
          <w:color w:val="000000" w:themeColor="text1"/>
          <w:sz w:val="28"/>
          <w:szCs w:val="28"/>
        </w:rPr>
        <w:t xml:space="preserve"> у 3,5% пациентов на</w:t>
      </w:r>
      <w:r w:rsidR="001F0799" w:rsidRPr="00BD5FBF">
        <w:rPr>
          <w:rFonts w:ascii="Times New Roman" w:hAnsi="Times New Roman" w:cs="Times New Roman"/>
          <w:color w:val="000000" w:themeColor="text1"/>
          <w:sz w:val="28"/>
          <w:szCs w:val="28"/>
          <w:lang w:val="kk-KZ"/>
        </w:rPr>
        <w:t xml:space="preserve"> на </w:t>
      </w:r>
      <w:r w:rsidR="001F0799" w:rsidRPr="00BD5FBF">
        <w:rPr>
          <w:rFonts w:ascii="Times New Roman" w:hAnsi="Times New Roman" w:cs="Times New Roman"/>
          <w:color w:val="000000" w:themeColor="text1"/>
          <w:sz w:val="28"/>
          <w:szCs w:val="28"/>
        </w:rPr>
        <w:t>стадии F</w:t>
      </w:r>
      <w:r w:rsidR="001F0799" w:rsidRPr="00BD5FBF">
        <w:rPr>
          <w:rFonts w:ascii="Times New Roman" w:hAnsi="Times New Roman" w:cs="Times New Roman"/>
          <w:color w:val="000000" w:themeColor="text1"/>
          <w:sz w:val="28"/>
          <w:szCs w:val="28"/>
          <w:vertAlign w:val="subscript"/>
        </w:rPr>
        <w:t>1</w:t>
      </w:r>
      <w:r w:rsidR="001F0799" w:rsidRPr="00BD5FBF">
        <w:rPr>
          <w:rFonts w:ascii="Times New Roman" w:hAnsi="Times New Roman" w:cs="Times New Roman"/>
          <w:color w:val="000000" w:themeColor="text1"/>
          <w:sz w:val="28"/>
          <w:szCs w:val="28"/>
        </w:rPr>
        <w:t>,</w:t>
      </w:r>
      <w:r w:rsidRPr="00BD5FBF">
        <w:rPr>
          <w:rFonts w:ascii="Times New Roman" w:hAnsi="Times New Roman" w:cs="Times New Roman"/>
          <w:color w:val="000000" w:themeColor="text1"/>
          <w:sz w:val="28"/>
          <w:szCs w:val="28"/>
        </w:rPr>
        <w:t xml:space="preserve"> </w:t>
      </w:r>
      <w:bookmarkStart w:id="330" w:name="_Hlk123640960"/>
      <w:r w:rsidRPr="00BD5FBF">
        <w:rPr>
          <w:rFonts w:ascii="Times New Roman" w:hAnsi="Times New Roman" w:cs="Times New Roman"/>
          <w:color w:val="000000" w:themeColor="text1"/>
          <w:sz w:val="28"/>
          <w:szCs w:val="28"/>
        </w:rPr>
        <w:t>у 5% больных</w:t>
      </w:r>
      <w:r w:rsidRPr="00BD5FBF">
        <w:rPr>
          <w:rFonts w:ascii="Times New Roman" w:hAnsi="Times New Roman" w:cs="Times New Roman"/>
          <w:color w:val="000000" w:themeColor="text1"/>
          <w:sz w:val="28"/>
          <w:szCs w:val="28"/>
          <w:lang w:val="kk-KZ"/>
        </w:rPr>
        <w:t xml:space="preserve"> 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2</w:t>
      </w:r>
      <w:r w:rsidRPr="00BD5FBF">
        <w:rPr>
          <w:rFonts w:ascii="Times New Roman" w:hAnsi="Times New Roman" w:cs="Times New Roman"/>
          <w:color w:val="000000" w:themeColor="text1"/>
          <w:sz w:val="28"/>
          <w:szCs w:val="28"/>
        </w:rPr>
        <w:t xml:space="preserve">, у </w:t>
      </w:r>
      <w:r w:rsidR="001F0799" w:rsidRPr="00BD5FBF">
        <w:rPr>
          <w:rFonts w:ascii="Times New Roman" w:hAnsi="Times New Roman" w:cs="Times New Roman"/>
          <w:color w:val="000000" w:themeColor="text1"/>
          <w:sz w:val="28"/>
          <w:szCs w:val="28"/>
        </w:rPr>
        <w:t>23</w:t>
      </w:r>
      <w:r w:rsidRPr="00BD5FBF">
        <w:rPr>
          <w:rFonts w:ascii="Times New Roman" w:hAnsi="Times New Roman" w:cs="Times New Roman"/>
          <w:color w:val="000000" w:themeColor="text1"/>
          <w:sz w:val="28"/>
          <w:szCs w:val="28"/>
        </w:rPr>
        <w:t>,</w:t>
      </w:r>
      <w:r w:rsidR="001F0799" w:rsidRPr="00BD5FBF">
        <w:rPr>
          <w:rFonts w:ascii="Times New Roman" w:hAnsi="Times New Roman" w:cs="Times New Roman"/>
          <w:color w:val="000000" w:themeColor="text1"/>
          <w:sz w:val="28"/>
          <w:szCs w:val="28"/>
        </w:rPr>
        <w:t>7</w:t>
      </w:r>
      <w:r w:rsidRPr="00BD5FBF">
        <w:rPr>
          <w:rFonts w:ascii="Times New Roman" w:hAnsi="Times New Roman" w:cs="Times New Roman"/>
          <w:color w:val="000000" w:themeColor="text1"/>
          <w:sz w:val="28"/>
          <w:szCs w:val="28"/>
        </w:rPr>
        <w:t>% опрошенных респондентов на стадии F</w:t>
      </w:r>
      <w:r w:rsidRPr="00BD5FBF">
        <w:rPr>
          <w:rFonts w:ascii="Times New Roman" w:hAnsi="Times New Roman" w:cs="Times New Roman"/>
          <w:color w:val="000000" w:themeColor="text1"/>
          <w:sz w:val="28"/>
          <w:szCs w:val="28"/>
          <w:vertAlign w:val="subscript"/>
        </w:rPr>
        <w:t>3</w:t>
      </w:r>
      <w:r w:rsidRPr="00BD5FBF">
        <w:rPr>
          <w:rFonts w:ascii="Times New Roman" w:hAnsi="Times New Roman" w:cs="Times New Roman"/>
          <w:color w:val="000000" w:themeColor="text1"/>
          <w:sz w:val="28"/>
          <w:szCs w:val="28"/>
        </w:rPr>
        <w:t xml:space="preserve">, в </w:t>
      </w:r>
      <w:r w:rsidR="001F0799" w:rsidRPr="00BD5FBF">
        <w:rPr>
          <w:rFonts w:ascii="Times New Roman" w:hAnsi="Times New Roman" w:cs="Times New Roman"/>
          <w:color w:val="000000" w:themeColor="text1"/>
          <w:sz w:val="28"/>
          <w:szCs w:val="28"/>
        </w:rPr>
        <w:t>18</w:t>
      </w:r>
      <w:r w:rsidRPr="00BD5FBF">
        <w:rPr>
          <w:rFonts w:ascii="Times New Roman" w:hAnsi="Times New Roman" w:cs="Times New Roman"/>
          <w:color w:val="000000" w:themeColor="text1"/>
          <w:sz w:val="28"/>
          <w:szCs w:val="28"/>
        </w:rPr>
        <w:t>,</w:t>
      </w:r>
      <w:r w:rsidR="001F0799" w:rsidRPr="00BD5FBF">
        <w:rPr>
          <w:rFonts w:ascii="Times New Roman" w:hAnsi="Times New Roman" w:cs="Times New Roman"/>
          <w:color w:val="000000" w:themeColor="text1"/>
          <w:sz w:val="28"/>
          <w:szCs w:val="28"/>
        </w:rPr>
        <w:t>2</w:t>
      </w:r>
      <w:r w:rsidRPr="00BD5FBF">
        <w:rPr>
          <w:rFonts w:ascii="Times New Roman" w:hAnsi="Times New Roman" w:cs="Times New Roman"/>
          <w:color w:val="000000" w:themeColor="text1"/>
          <w:sz w:val="28"/>
          <w:szCs w:val="28"/>
        </w:rPr>
        <w:t>% случаев отмечал</w:t>
      </w:r>
      <w:r w:rsidR="003500A4" w:rsidRPr="00BD5FBF">
        <w:rPr>
          <w:rFonts w:ascii="Times New Roman" w:hAnsi="Times New Roman" w:cs="Times New Roman"/>
          <w:color w:val="000000" w:themeColor="text1"/>
          <w:sz w:val="28"/>
          <w:szCs w:val="28"/>
        </w:rPr>
        <w:t>о</w:t>
      </w:r>
      <w:r w:rsidRPr="00BD5FBF">
        <w:rPr>
          <w:rFonts w:ascii="Times New Roman" w:hAnsi="Times New Roman" w:cs="Times New Roman"/>
          <w:color w:val="000000" w:themeColor="text1"/>
          <w:sz w:val="28"/>
          <w:szCs w:val="28"/>
        </w:rPr>
        <w:t xml:space="preserve">сь у больных </w:t>
      </w:r>
      <w:r w:rsidRPr="00BD5FBF">
        <w:rPr>
          <w:rFonts w:ascii="Times New Roman" w:hAnsi="Times New Roman" w:cs="Times New Roman"/>
          <w:color w:val="000000" w:themeColor="text1"/>
          <w:sz w:val="28"/>
          <w:szCs w:val="28"/>
          <w:lang w:val="kk-KZ"/>
        </w:rPr>
        <w:t xml:space="preserve">на </w:t>
      </w:r>
      <w:r w:rsidRPr="00BD5FBF">
        <w:rPr>
          <w:rFonts w:ascii="Times New Roman" w:hAnsi="Times New Roman" w:cs="Times New Roman"/>
          <w:color w:val="000000" w:themeColor="text1"/>
          <w:sz w:val="28"/>
          <w:szCs w:val="28"/>
        </w:rPr>
        <w:t>стадии F</w:t>
      </w:r>
      <w:r w:rsidRPr="00BD5FBF">
        <w:rPr>
          <w:rFonts w:ascii="Times New Roman" w:hAnsi="Times New Roman" w:cs="Times New Roman"/>
          <w:color w:val="000000" w:themeColor="text1"/>
          <w:sz w:val="28"/>
          <w:szCs w:val="28"/>
          <w:vertAlign w:val="subscript"/>
        </w:rPr>
        <w:t>4</w:t>
      </w:r>
      <w:r w:rsidR="001F0799" w:rsidRPr="00BD5FBF">
        <w:rPr>
          <w:rFonts w:ascii="Times New Roman" w:hAnsi="Times New Roman" w:cs="Times New Roman"/>
          <w:color w:val="000000" w:themeColor="text1"/>
          <w:sz w:val="28"/>
          <w:szCs w:val="28"/>
        </w:rPr>
        <w:t>.</w:t>
      </w:r>
      <w:r w:rsidR="001F0799" w:rsidRPr="00BD5FBF">
        <w:t xml:space="preserve"> </w:t>
      </w:r>
      <w:bookmarkEnd w:id="330"/>
      <w:r w:rsidR="001F0799" w:rsidRPr="00BD5FBF">
        <w:rPr>
          <w:rFonts w:ascii="Times New Roman" w:hAnsi="Times New Roman" w:cs="Times New Roman"/>
          <w:color w:val="000000" w:themeColor="text1"/>
          <w:sz w:val="28"/>
          <w:szCs w:val="28"/>
        </w:rPr>
        <w:t>Депрессивное расстройство тяжелой степени</w:t>
      </w:r>
      <w:r w:rsidRPr="00BD5FBF">
        <w:rPr>
          <w:rFonts w:ascii="Times New Roman" w:hAnsi="Times New Roman" w:cs="Times New Roman"/>
          <w:color w:val="000000" w:themeColor="text1"/>
          <w:sz w:val="28"/>
          <w:szCs w:val="28"/>
          <w:vertAlign w:val="subscript"/>
        </w:rPr>
        <w:t xml:space="preserve"> </w:t>
      </w:r>
      <w:r w:rsidR="001F0799" w:rsidRPr="00BD5FBF">
        <w:rPr>
          <w:rFonts w:ascii="Times New Roman" w:hAnsi="Times New Roman" w:cs="Times New Roman"/>
          <w:color w:val="000000" w:themeColor="text1"/>
          <w:sz w:val="28"/>
          <w:szCs w:val="28"/>
        </w:rPr>
        <w:t>выявлено</w:t>
      </w:r>
      <w:r w:rsidR="001F0799" w:rsidRPr="00BD5FBF">
        <w:rPr>
          <w:rFonts w:ascii="Times New Roman" w:hAnsi="Times New Roman" w:cs="Times New Roman"/>
          <w:color w:val="000000" w:themeColor="text1"/>
          <w:sz w:val="28"/>
          <w:szCs w:val="28"/>
          <w:vertAlign w:val="subscript"/>
        </w:rPr>
        <w:t xml:space="preserve"> </w:t>
      </w:r>
      <w:r w:rsidR="001F0799" w:rsidRPr="00BD5FBF">
        <w:rPr>
          <w:rFonts w:ascii="Times New Roman" w:hAnsi="Times New Roman" w:cs="Times New Roman"/>
          <w:color w:val="000000" w:themeColor="text1"/>
          <w:sz w:val="28"/>
          <w:szCs w:val="28"/>
        </w:rPr>
        <w:t>у 2,5% больных</w:t>
      </w:r>
      <w:r w:rsidR="001F0799" w:rsidRPr="00BD5FBF">
        <w:rPr>
          <w:rFonts w:ascii="Times New Roman" w:hAnsi="Times New Roman" w:cs="Times New Roman"/>
          <w:color w:val="000000" w:themeColor="text1"/>
          <w:sz w:val="28"/>
          <w:szCs w:val="28"/>
          <w:lang w:val="kk-KZ"/>
        </w:rPr>
        <w:t xml:space="preserve"> на </w:t>
      </w:r>
      <w:r w:rsidR="001F0799" w:rsidRPr="00BD5FBF">
        <w:rPr>
          <w:rFonts w:ascii="Times New Roman" w:hAnsi="Times New Roman" w:cs="Times New Roman"/>
          <w:color w:val="000000" w:themeColor="text1"/>
          <w:sz w:val="28"/>
          <w:szCs w:val="28"/>
        </w:rPr>
        <w:t>стадии F</w:t>
      </w:r>
      <w:r w:rsidR="001F0799" w:rsidRPr="00BD5FBF">
        <w:rPr>
          <w:rFonts w:ascii="Times New Roman" w:hAnsi="Times New Roman" w:cs="Times New Roman"/>
          <w:color w:val="000000" w:themeColor="text1"/>
          <w:sz w:val="28"/>
          <w:szCs w:val="28"/>
          <w:vertAlign w:val="subscript"/>
        </w:rPr>
        <w:t>2</w:t>
      </w:r>
      <w:r w:rsidR="001F0799" w:rsidRPr="00BD5FBF">
        <w:rPr>
          <w:rFonts w:ascii="Times New Roman" w:hAnsi="Times New Roman" w:cs="Times New Roman"/>
          <w:color w:val="000000" w:themeColor="text1"/>
          <w:sz w:val="28"/>
          <w:szCs w:val="28"/>
        </w:rPr>
        <w:t>, у 5,3% больных на стадии F</w:t>
      </w:r>
      <w:r w:rsidR="001F0799" w:rsidRPr="00BD5FBF">
        <w:rPr>
          <w:rFonts w:ascii="Times New Roman" w:hAnsi="Times New Roman" w:cs="Times New Roman"/>
          <w:color w:val="000000" w:themeColor="text1"/>
          <w:sz w:val="28"/>
          <w:szCs w:val="28"/>
          <w:vertAlign w:val="subscript"/>
        </w:rPr>
        <w:t>3</w:t>
      </w:r>
      <w:r w:rsidR="001F0799" w:rsidRPr="00BD5FBF">
        <w:rPr>
          <w:rFonts w:ascii="Times New Roman" w:hAnsi="Times New Roman" w:cs="Times New Roman"/>
          <w:color w:val="000000" w:themeColor="text1"/>
          <w:sz w:val="28"/>
          <w:szCs w:val="28"/>
        </w:rPr>
        <w:t>, в 5,3% случаев отмечал</w:t>
      </w:r>
      <w:r w:rsidR="003500A4" w:rsidRPr="00BD5FBF">
        <w:rPr>
          <w:rFonts w:ascii="Times New Roman" w:hAnsi="Times New Roman" w:cs="Times New Roman"/>
          <w:color w:val="000000" w:themeColor="text1"/>
          <w:sz w:val="28"/>
          <w:szCs w:val="28"/>
        </w:rPr>
        <w:t>о</w:t>
      </w:r>
      <w:r w:rsidR="001F0799" w:rsidRPr="00BD5FBF">
        <w:rPr>
          <w:rFonts w:ascii="Times New Roman" w:hAnsi="Times New Roman" w:cs="Times New Roman"/>
          <w:color w:val="000000" w:themeColor="text1"/>
          <w:sz w:val="28"/>
          <w:szCs w:val="28"/>
        </w:rPr>
        <w:t xml:space="preserve">сь у пациентов </w:t>
      </w:r>
      <w:r w:rsidR="001F0799" w:rsidRPr="00BD5FBF">
        <w:rPr>
          <w:rFonts w:ascii="Times New Roman" w:hAnsi="Times New Roman" w:cs="Times New Roman"/>
          <w:color w:val="000000" w:themeColor="text1"/>
          <w:sz w:val="28"/>
          <w:szCs w:val="28"/>
          <w:lang w:val="kk-KZ"/>
        </w:rPr>
        <w:t xml:space="preserve">на </w:t>
      </w:r>
      <w:r w:rsidR="001F0799" w:rsidRPr="00BD5FBF">
        <w:rPr>
          <w:rFonts w:ascii="Times New Roman" w:hAnsi="Times New Roman" w:cs="Times New Roman"/>
          <w:color w:val="000000" w:themeColor="text1"/>
          <w:sz w:val="28"/>
          <w:szCs w:val="28"/>
        </w:rPr>
        <w:t>стадии F</w:t>
      </w:r>
      <w:r w:rsidR="001F0799" w:rsidRPr="00BD5FBF">
        <w:rPr>
          <w:rFonts w:ascii="Times New Roman" w:hAnsi="Times New Roman" w:cs="Times New Roman"/>
          <w:color w:val="000000" w:themeColor="text1"/>
          <w:sz w:val="28"/>
          <w:szCs w:val="28"/>
          <w:vertAlign w:val="subscript"/>
        </w:rPr>
        <w:t>4</w:t>
      </w:r>
      <w:r w:rsidR="007E77C9" w:rsidRPr="00BD5FBF">
        <w:rPr>
          <w:rFonts w:ascii="Times New Roman" w:hAnsi="Times New Roman" w:cs="Times New Roman"/>
          <w:color w:val="000000" w:themeColor="text1"/>
          <w:sz w:val="28"/>
          <w:szCs w:val="28"/>
        </w:rPr>
        <w:t>, рисунок 15</w:t>
      </w:r>
      <w:r w:rsidR="001F0799"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w:t>
      </w:r>
      <w:r w:rsidR="007E77C9" w:rsidRPr="00BD5FBF">
        <w:rPr>
          <w:rFonts w:ascii="Times New Roman" w:hAnsi="Times New Roman" w:cs="Times New Roman"/>
          <w:color w:val="000000" w:themeColor="text1"/>
          <w:sz w:val="28"/>
          <w:szCs w:val="28"/>
        </w:rPr>
        <w:t>диаграмма</w:t>
      </w:r>
      <w:r w:rsidRPr="00BD5FBF">
        <w:rPr>
          <w:rFonts w:ascii="Times New Roman" w:hAnsi="Times New Roman" w:cs="Times New Roman"/>
          <w:color w:val="000000" w:themeColor="text1"/>
          <w:sz w:val="28"/>
          <w:szCs w:val="28"/>
        </w:rPr>
        <w:t xml:space="preserve">). </w:t>
      </w:r>
    </w:p>
    <w:p w14:paraId="182A53E8" w14:textId="77777777" w:rsidR="004E4669" w:rsidRPr="00BD5FBF" w:rsidRDefault="004E4669" w:rsidP="00BE0026">
      <w:pPr>
        <w:spacing w:after="0" w:line="240" w:lineRule="auto"/>
        <w:ind w:firstLine="709"/>
        <w:jc w:val="both"/>
        <w:rPr>
          <w:rFonts w:ascii="Times New Roman" w:hAnsi="Times New Roman" w:cs="Times New Roman"/>
          <w:color w:val="000000" w:themeColor="text1"/>
          <w:sz w:val="28"/>
          <w:szCs w:val="28"/>
        </w:rPr>
      </w:pPr>
    </w:p>
    <w:p w14:paraId="2AE1B709" w14:textId="77777777" w:rsidR="004E4669" w:rsidRPr="00BD5FBF" w:rsidRDefault="004E4669" w:rsidP="001926ED">
      <w:pPr>
        <w:spacing w:after="0" w:line="240" w:lineRule="auto"/>
        <w:jc w:val="center"/>
        <w:rPr>
          <w:rFonts w:ascii="Times New Roman" w:hAnsi="Times New Roman" w:cs="Times New Roman"/>
          <w:color w:val="000000" w:themeColor="text1"/>
          <w:sz w:val="28"/>
          <w:szCs w:val="28"/>
          <w:lang w:val="en-US"/>
        </w:rPr>
      </w:pPr>
      <w:r w:rsidRPr="00BD5FBF">
        <w:rPr>
          <w:rFonts w:ascii="Times New Roman" w:hAnsi="Times New Roman" w:cs="Times New Roman"/>
          <w:noProof/>
          <w:color w:val="000000" w:themeColor="text1"/>
          <w:sz w:val="28"/>
          <w:szCs w:val="28"/>
          <w:lang w:eastAsia="ru-RU"/>
        </w:rPr>
        <w:drawing>
          <wp:inline distT="0" distB="0" distL="0" distR="0" wp14:anchorId="6838BCA3" wp14:editId="7AA6D1B4">
            <wp:extent cx="5892800" cy="3817257"/>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24859B8" w14:textId="77777777" w:rsidR="001926ED" w:rsidRPr="00BD5FBF" w:rsidRDefault="001926ED" w:rsidP="001926ED">
      <w:pPr>
        <w:spacing w:after="0" w:line="240" w:lineRule="auto"/>
        <w:jc w:val="center"/>
        <w:rPr>
          <w:rFonts w:ascii="Times New Roman" w:hAnsi="Times New Roman" w:cs="Times New Roman"/>
          <w:color w:val="000000" w:themeColor="text1"/>
          <w:sz w:val="16"/>
          <w:szCs w:val="16"/>
        </w:rPr>
      </w:pPr>
    </w:p>
    <w:p w14:paraId="5CA6D1DE" w14:textId="70353DEC" w:rsidR="001926ED" w:rsidRPr="00BD5FBF" w:rsidRDefault="001926ED" w:rsidP="007E77C9">
      <w:pPr>
        <w:spacing w:after="0" w:line="240" w:lineRule="auto"/>
        <w:jc w:val="center"/>
        <w:rPr>
          <w:rFonts w:ascii="Times New Roman" w:hAnsi="Times New Roman" w:cs="Times New Roman"/>
          <w:color w:val="000000" w:themeColor="text1"/>
          <w:sz w:val="28"/>
          <w:szCs w:val="28"/>
          <w:lang w:val="kk-KZ"/>
        </w:rPr>
      </w:pPr>
      <w:r w:rsidRPr="00BD5FBF">
        <w:rPr>
          <w:rFonts w:ascii="Times New Roman" w:hAnsi="Times New Roman" w:cs="Times New Roman"/>
          <w:color w:val="000000" w:themeColor="text1"/>
          <w:sz w:val="28"/>
          <w:szCs w:val="28"/>
        </w:rPr>
        <w:t xml:space="preserve">Рисунок 13 – Результаты, полученные при опросе </w:t>
      </w:r>
      <w:bookmarkStart w:id="331" w:name="_Hlk123641439"/>
      <w:r w:rsidRPr="00BD5FBF">
        <w:rPr>
          <w:rFonts w:ascii="Times New Roman" w:hAnsi="Times New Roman" w:cs="Times New Roman"/>
          <w:color w:val="000000" w:themeColor="text1"/>
          <w:sz w:val="28"/>
          <w:szCs w:val="28"/>
        </w:rPr>
        <w:t>по шкале Гамильтона для оценки депрессии (HDRS)</w:t>
      </w:r>
      <w:bookmarkEnd w:id="331"/>
      <w:r w:rsidRPr="00BD5FBF">
        <w:rPr>
          <w:rFonts w:ascii="Times New Roman" w:hAnsi="Times New Roman" w:cs="Times New Roman"/>
          <w:color w:val="000000" w:themeColor="text1"/>
          <w:sz w:val="28"/>
          <w:szCs w:val="28"/>
          <w:lang w:val="kk-KZ"/>
        </w:rPr>
        <w:t xml:space="preserve"> больных с хроническими вирусными гепатитами на различных стадиях фиброза</w:t>
      </w:r>
    </w:p>
    <w:p w14:paraId="699E8BCE" w14:textId="77777777" w:rsidR="001926ED" w:rsidRPr="00BD5FBF" w:rsidRDefault="001926ED" w:rsidP="001926ED">
      <w:pPr>
        <w:spacing w:after="0" w:line="240" w:lineRule="auto"/>
        <w:ind w:firstLine="709"/>
        <w:jc w:val="center"/>
        <w:rPr>
          <w:rFonts w:ascii="Times New Roman" w:hAnsi="Times New Roman" w:cs="Times New Roman"/>
          <w:color w:val="000000" w:themeColor="text1"/>
          <w:sz w:val="28"/>
          <w:szCs w:val="28"/>
          <w:lang w:val="kk-KZ"/>
        </w:rPr>
      </w:pPr>
    </w:p>
    <w:p w14:paraId="36378CA3" w14:textId="45CE1CF9" w:rsidR="004E4669" w:rsidRPr="00BD5FBF" w:rsidRDefault="006A2CEE"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t>Пациенты</w:t>
      </w:r>
      <w:r w:rsidR="004E4669" w:rsidRPr="00BD5FBF">
        <w:rPr>
          <w:rFonts w:ascii="Times New Roman" w:hAnsi="Times New Roman" w:cs="Times New Roman"/>
          <w:color w:val="000000" w:themeColor="text1"/>
          <w:sz w:val="28"/>
          <w:szCs w:val="28"/>
        </w:rPr>
        <w:t xml:space="preserve"> также были распределены по </w:t>
      </w:r>
      <w:r w:rsidR="004215DB" w:rsidRPr="00BD5FBF">
        <w:rPr>
          <w:rFonts w:ascii="Times New Roman" w:hAnsi="Times New Roman" w:cs="Times New Roman"/>
          <w:color w:val="000000" w:themeColor="text1"/>
          <w:sz w:val="28"/>
          <w:szCs w:val="28"/>
        </w:rPr>
        <w:t>числу</w:t>
      </w:r>
      <w:r w:rsidR="004E4669" w:rsidRPr="00BD5FBF">
        <w:rPr>
          <w:rFonts w:ascii="Times New Roman" w:hAnsi="Times New Roman" w:cs="Times New Roman"/>
          <w:color w:val="000000" w:themeColor="text1"/>
          <w:sz w:val="28"/>
          <w:szCs w:val="28"/>
        </w:rPr>
        <w:t xml:space="preserve"> набранных баллов,</w:t>
      </w:r>
      <w:r w:rsidR="003500A4" w:rsidRPr="00BD5FBF">
        <w:rPr>
          <w:rFonts w:ascii="Times New Roman" w:hAnsi="Times New Roman" w:cs="Times New Roman"/>
          <w:color w:val="000000" w:themeColor="text1"/>
          <w:sz w:val="28"/>
          <w:szCs w:val="28"/>
        </w:rPr>
        <w:t xml:space="preserve"> </w:t>
      </w:r>
      <w:r w:rsidR="004215DB" w:rsidRPr="00BD5FBF">
        <w:rPr>
          <w:rFonts w:ascii="Times New Roman" w:hAnsi="Times New Roman" w:cs="Times New Roman"/>
          <w:color w:val="000000" w:themeColor="text1"/>
          <w:sz w:val="28"/>
          <w:szCs w:val="28"/>
        </w:rPr>
        <w:t>при этом</w:t>
      </w:r>
      <w:r w:rsidR="003500A4" w:rsidRPr="00BD5FBF">
        <w:rPr>
          <w:rFonts w:ascii="Times New Roman" w:hAnsi="Times New Roman" w:cs="Times New Roman"/>
          <w:color w:val="000000" w:themeColor="text1"/>
          <w:sz w:val="28"/>
          <w:szCs w:val="28"/>
        </w:rPr>
        <w:t xml:space="preserve">, </w:t>
      </w:r>
      <w:r w:rsidR="004E4669" w:rsidRPr="00BD5FBF">
        <w:rPr>
          <w:rFonts w:ascii="Times New Roman" w:hAnsi="Times New Roman" w:cs="Times New Roman"/>
          <w:color w:val="000000" w:themeColor="text1"/>
          <w:sz w:val="28"/>
          <w:szCs w:val="28"/>
        </w:rPr>
        <w:t xml:space="preserve"> среднее количество баллов </w:t>
      </w:r>
      <w:r w:rsidRPr="00BD5FBF">
        <w:rPr>
          <w:rFonts w:ascii="Times New Roman" w:hAnsi="Times New Roman" w:cs="Times New Roman"/>
          <w:color w:val="000000" w:themeColor="text1"/>
          <w:sz w:val="28"/>
          <w:szCs w:val="28"/>
        </w:rPr>
        <w:t>по шкале Гамильтона для оценки депрессии (HDRS)</w:t>
      </w:r>
      <w:r w:rsidR="004E4669" w:rsidRPr="00BD5FBF">
        <w:rPr>
          <w:rFonts w:ascii="Times New Roman" w:hAnsi="Times New Roman" w:cs="Times New Roman"/>
          <w:color w:val="000000" w:themeColor="text1"/>
          <w:sz w:val="28"/>
          <w:szCs w:val="28"/>
        </w:rPr>
        <w:t xml:space="preserve"> у </w:t>
      </w:r>
      <w:r w:rsidRPr="00BD5FBF">
        <w:rPr>
          <w:rFonts w:ascii="Times New Roman" w:hAnsi="Times New Roman" w:cs="Times New Roman"/>
          <w:color w:val="000000" w:themeColor="text1"/>
          <w:sz w:val="28"/>
          <w:szCs w:val="28"/>
        </w:rPr>
        <w:t>больных</w:t>
      </w:r>
      <w:r w:rsidR="004E4669" w:rsidRPr="00BD5FBF">
        <w:rPr>
          <w:rFonts w:ascii="Times New Roman" w:hAnsi="Times New Roman" w:cs="Times New Roman"/>
          <w:color w:val="000000" w:themeColor="text1"/>
          <w:sz w:val="28"/>
          <w:szCs w:val="28"/>
        </w:rPr>
        <w:t xml:space="preserve"> на стадии F</w:t>
      </w:r>
      <w:r w:rsidR="004E4669" w:rsidRPr="00BD5FBF">
        <w:rPr>
          <w:rFonts w:ascii="Times New Roman" w:hAnsi="Times New Roman" w:cs="Times New Roman"/>
          <w:color w:val="000000" w:themeColor="text1"/>
          <w:sz w:val="28"/>
          <w:szCs w:val="28"/>
          <w:vertAlign w:val="subscript"/>
        </w:rPr>
        <w:t>0</w:t>
      </w:r>
      <w:r w:rsidR="004E4669" w:rsidRPr="00BD5FBF">
        <w:rPr>
          <w:rFonts w:ascii="Times New Roman" w:hAnsi="Times New Roman" w:cs="Times New Roman"/>
          <w:color w:val="000000" w:themeColor="text1"/>
          <w:sz w:val="28"/>
          <w:szCs w:val="28"/>
        </w:rPr>
        <w:t xml:space="preserve"> составило </w:t>
      </w:r>
      <w:r w:rsidR="00E2321E" w:rsidRPr="00BD5FBF">
        <w:rPr>
          <w:rFonts w:ascii="Times New Roman" w:hAnsi="Times New Roman" w:cs="Times New Roman"/>
          <w:color w:val="000000" w:themeColor="text1"/>
          <w:sz w:val="28"/>
          <w:szCs w:val="28"/>
        </w:rPr>
        <w:t>5,1±2,1</w:t>
      </w:r>
      <w:r w:rsidR="004E4669" w:rsidRPr="00BD5FBF">
        <w:rPr>
          <w:rFonts w:ascii="Times New Roman" w:hAnsi="Times New Roman" w:cs="Times New Roman"/>
          <w:color w:val="000000" w:themeColor="text1"/>
          <w:sz w:val="28"/>
          <w:szCs w:val="28"/>
        </w:rPr>
        <w:t>, у больных на стадии F</w:t>
      </w:r>
      <w:r w:rsidR="004E4669" w:rsidRPr="00BD5FBF">
        <w:rPr>
          <w:rFonts w:ascii="Times New Roman" w:hAnsi="Times New Roman" w:cs="Times New Roman"/>
          <w:color w:val="000000" w:themeColor="text1"/>
          <w:sz w:val="28"/>
          <w:szCs w:val="28"/>
          <w:vertAlign w:val="subscript"/>
        </w:rPr>
        <w:t>1</w:t>
      </w:r>
      <w:r w:rsidR="007E77C9" w:rsidRPr="00BD5FBF">
        <w:rPr>
          <w:rFonts w:ascii="Times New Roman" w:hAnsi="Times New Roman" w:cs="Times New Roman"/>
          <w:color w:val="000000" w:themeColor="text1"/>
          <w:sz w:val="28"/>
          <w:szCs w:val="28"/>
          <w:vertAlign w:val="subscript"/>
        </w:rPr>
        <w:t xml:space="preserve"> </w:t>
      </w:r>
      <w:r w:rsidR="004E4669" w:rsidRPr="00BD5FBF">
        <w:rPr>
          <w:rFonts w:ascii="Times New Roman" w:hAnsi="Times New Roman" w:cs="Times New Roman"/>
          <w:color w:val="000000" w:themeColor="text1"/>
          <w:sz w:val="28"/>
          <w:szCs w:val="28"/>
        </w:rPr>
        <w:t xml:space="preserve">- </w:t>
      </w:r>
      <w:r w:rsidR="00E2321E" w:rsidRPr="00BD5FBF">
        <w:rPr>
          <w:rFonts w:ascii="Times New Roman" w:hAnsi="Times New Roman" w:cs="Times New Roman"/>
          <w:color w:val="000000" w:themeColor="text1"/>
          <w:sz w:val="28"/>
          <w:szCs w:val="28"/>
        </w:rPr>
        <w:t>6,4±2,8</w:t>
      </w:r>
      <w:r w:rsidR="004E4669" w:rsidRPr="00BD5FBF">
        <w:rPr>
          <w:rFonts w:ascii="Times New Roman" w:hAnsi="Times New Roman" w:cs="Times New Roman"/>
          <w:color w:val="000000" w:themeColor="text1"/>
          <w:sz w:val="28"/>
          <w:szCs w:val="28"/>
        </w:rPr>
        <w:t>, на стадии F</w:t>
      </w:r>
      <w:r w:rsidR="004E4669" w:rsidRPr="00BD5FBF">
        <w:rPr>
          <w:rFonts w:ascii="Times New Roman" w:hAnsi="Times New Roman" w:cs="Times New Roman"/>
          <w:color w:val="000000" w:themeColor="text1"/>
          <w:sz w:val="28"/>
          <w:szCs w:val="28"/>
          <w:vertAlign w:val="subscript"/>
        </w:rPr>
        <w:t>2</w:t>
      </w:r>
      <w:r w:rsidR="007E77C9" w:rsidRPr="00BD5FBF">
        <w:rPr>
          <w:rFonts w:ascii="Times New Roman" w:hAnsi="Times New Roman" w:cs="Times New Roman"/>
          <w:color w:val="000000" w:themeColor="text1"/>
          <w:sz w:val="28"/>
          <w:szCs w:val="28"/>
          <w:vertAlign w:val="subscript"/>
        </w:rPr>
        <w:t xml:space="preserve"> </w:t>
      </w:r>
      <w:r w:rsidR="004E4669" w:rsidRPr="00BD5FBF">
        <w:rPr>
          <w:rFonts w:ascii="Times New Roman" w:hAnsi="Times New Roman" w:cs="Times New Roman"/>
          <w:color w:val="000000" w:themeColor="text1"/>
          <w:sz w:val="28"/>
          <w:szCs w:val="28"/>
        </w:rPr>
        <w:t xml:space="preserve">- </w:t>
      </w:r>
      <w:r w:rsidR="00E2321E" w:rsidRPr="00BD5FBF">
        <w:rPr>
          <w:rFonts w:ascii="Times New Roman" w:hAnsi="Times New Roman" w:cs="Times New Roman"/>
          <w:color w:val="000000" w:themeColor="text1"/>
          <w:sz w:val="28"/>
          <w:szCs w:val="28"/>
        </w:rPr>
        <w:t>7,7±3,7</w:t>
      </w:r>
      <w:r w:rsidR="004E4669" w:rsidRPr="00BD5FBF">
        <w:rPr>
          <w:rFonts w:ascii="Times New Roman" w:hAnsi="Times New Roman" w:cs="Times New Roman"/>
          <w:color w:val="000000" w:themeColor="text1"/>
          <w:sz w:val="28"/>
          <w:szCs w:val="28"/>
        </w:rPr>
        <w:t>, на стадии F</w:t>
      </w:r>
      <w:r w:rsidR="004E4669" w:rsidRPr="00BD5FBF">
        <w:rPr>
          <w:rFonts w:ascii="Times New Roman" w:hAnsi="Times New Roman" w:cs="Times New Roman"/>
          <w:color w:val="000000" w:themeColor="text1"/>
          <w:sz w:val="28"/>
          <w:szCs w:val="28"/>
          <w:vertAlign w:val="subscript"/>
        </w:rPr>
        <w:t>3</w:t>
      </w:r>
      <w:r w:rsidR="007E77C9" w:rsidRPr="00BD5FBF">
        <w:rPr>
          <w:rFonts w:ascii="Times New Roman" w:hAnsi="Times New Roman" w:cs="Times New Roman"/>
          <w:color w:val="000000" w:themeColor="text1"/>
          <w:sz w:val="28"/>
          <w:szCs w:val="28"/>
          <w:vertAlign w:val="subscript"/>
        </w:rPr>
        <w:t xml:space="preserve"> </w:t>
      </w:r>
      <w:r w:rsidR="004E4669" w:rsidRPr="00BD5FBF">
        <w:rPr>
          <w:rFonts w:ascii="Times New Roman" w:hAnsi="Times New Roman" w:cs="Times New Roman"/>
          <w:color w:val="000000" w:themeColor="text1"/>
          <w:sz w:val="28"/>
          <w:szCs w:val="28"/>
        </w:rPr>
        <w:t xml:space="preserve">- </w:t>
      </w:r>
      <w:r w:rsidR="00E2321E" w:rsidRPr="00BD5FBF">
        <w:rPr>
          <w:rFonts w:ascii="Times New Roman" w:hAnsi="Times New Roman" w:cs="Times New Roman"/>
          <w:color w:val="000000" w:themeColor="text1"/>
          <w:sz w:val="28"/>
          <w:szCs w:val="28"/>
        </w:rPr>
        <w:t>10,3±5,0</w:t>
      </w:r>
      <w:r w:rsidR="004E4669" w:rsidRPr="00BD5FBF">
        <w:rPr>
          <w:rFonts w:ascii="Times New Roman" w:hAnsi="Times New Roman" w:cs="Times New Roman"/>
          <w:color w:val="000000" w:themeColor="text1"/>
          <w:sz w:val="28"/>
          <w:szCs w:val="28"/>
        </w:rPr>
        <w:t>, на стадии F</w:t>
      </w:r>
      <w:r w:rsidR="004E4669" w:rsidRPr="00BD5FBF">
        <w:rPr>
          <w:rFonts w:ascii="Times New Roman" w:hAnsi="Times New Roman" w:cs="Times New Roman"/>
          <w:color w:val="000000" w:themeColor="text1"/>
          <w:sz w:val="28"/>
          <w:szCs w:val="28"/>
          <w:vertAlign w:val="subscript"/>
        </w:rPr>
        <w:t>4</w:t>
      </w:r>
      <w:r w:rsidR="007E77C9" w:rsidRPr="00BD5FBF">
        <w:rPr>
          <w:rFonts w:ascii="Times New Roman" w:hAnsi="Times New Roman" w:cs="Times New Roman"/>
          <w:color w:val="000000" w:themeColor="text1"/>
          <w:sz w:val="28"/>
          <w:szCs w:val="28"/>
          <w:vertAlign w:val="subscript"/>
        </w:rPr>
        <w:t xml:space="preserve"> </w:t>
      </w:r>
      <w:r w:rsidR="004E4669" w:rsidRPr="00BD5FBF">
        <w:rPr>
          <w:rFonts w:ascii="Times New Roman" w:hAnsi="Times New Roman" w:cs="Times New Roman"/>
          <w:color w:val="000000" w:themeColor="text1"/>
          <w:sz w:val="28"/>
          <w:szCs w:val="28"/>
        </w:rPr>
        <w:t xml:space="preserve">- </w:t>
      </w:r>
      <w:r w:rsidR="00E2321E" w:rsidRPr="00BD5FBF">
        <w:rPr>
          <w:rFonts w:ascii="Times New Roman" w:hAnsi="Times New Roman" w:cs="Times New Roman"/>
          <w:color w:val="000000" w:themeColor="text1"/>
          <w:sz w:val="28"/>
          <w:szCs w:val="28"/>
        </w:rPr>
        <w:t xml:space="preserve">11,2±5,4 </w:t>
      </w:r>
      <w:r w:rsidR="004E4669" w:rsidRPr="00BD5FBF">
        <w:rPr>
          <w:rFonts w:ascii="Times New Roman" w:hAnsi="Times New Roman" w:cs="Times New Roman"/>
          <w:color w:val="000000" w:themeColor="text1"/>
          <w:sz w:val="28"/>
          <w:szCs w:val="28"/>
        </w:rPr>
        <w:t>(</w:t>
      </w:r>
      <w:r w:rsidR="007E77C9" w:rsidRPr="00BD5FBF">
        <w:rPr>
          <w:rFonts w:ascii="Times New Roman" w:hAnsi="Times New Roman" w:cs="Times New Roman"/>
          <w:color w:val="000000" w:themeColor="text1"/>
          <w:sz w:val="28"/>
          <w:szCs w:val="28"/>
        </w:rPr>
        <w:t>т</w:t>
      </w:r>
      <w:r w:rsidR="004E4669" w:rsidRPr="00BD5FBF">
        <w:rPr>
          <w:rFonts w:ascii="Times New Roman" w:hAnsi="Times New Roman" w:cs="Times New Roman"/>
          <w:color w:val="000000" w:themeColor="text1"/>
          <w:sz w:val="28"/>
          <w:szCs w:val="28"/>
        </w:rPr>
        <w:t xml:space="preserve">аблица </w:t>
      </w:r>
      <w:r w:rsidR="003E7DB5" w:rsidRPr="00BD5FBF">
        <w:rPr>
          <w:rFonts w:ascii="Times New Roman" w:hAnsi="Times New Roman" w:cs="Times New Roman"/>
          <w:color w:val="000000" w:themeColor="text1"/>
          <w:sz w:val="28"/>
          <w:szCs w:val="28"/>
        </w:rPr>
        <w:t>20</w:t>
      </w:r>
      <w:r w:rsidR="004E4669" w:rsidRPr="00BD5FBF">
        <w:rPr>
          <w:rFonts w:ascii="Times New Roman" w:hAnsi="Times New Roman" w:cs="Times New Roman"/>
          <w:color w:val="000000" w:themeColor="text1"/>
          <w:sz w:val="28"/>
          <w:szCs w:val="28"/>
        </w:rPr>
        <w:t>).</w:t>
      </w:r>
    </w:p>
    <w:p w14:paraId="0C1B144C" w14:textId="77777777" w:rsidR="004E4669" w:rsidRPr="00BD5FBF" w:rsidRDefault="004E4669" w:rsidP="00BE0026">
      <w:pPr>
        <w:spacing w:after="0" w:line="240" w:lineRule="auto"/>
        <w:ind w:firstLine="709"/>
        <w:jc w:val="both"/>
        <w:rPr>
          <w:rFonts w:ascii="Times New Roman" w:hAnsi="Times New Roman" w:cs="Times New Roman"/>
          <w:color w:val="000000" w:themeColor="text1"/>
          <w:sz w:val="28"/>
          <w:szCs w:val="28"/>
        </w:rPr>
      </w:pPr>
    </w:p>
    <w:p w14:paraId="008BA657" w14:textId="44E24AE7" w:rsidR="00A66A03" w:rsidRPr="00BD5FBF" w:rsidRDefault="004E4669" w:rsidP="001926ED">
      <w:pPr>
        <w:spacing w:after="0" w:line="240" w:lineRule="auto"/>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lastRenderedPageBreak/>
        <w:t xml:space="preserve">Таблица </w:t>
      </w:r>
      <w:r w:rsidR="003E7DB5" w:rsidRPr="00BD5FBF">
        <w:rPr>
          <w:rFonts w:ascii="Times New Roman" w:hAnsi="Times New Roman" w:cs="Times New Roman"/>
          <w:color w:val="000000" w:themeColor="text1"/>
          <w:sz w:val="28"/>
          <w:szCs w:val="28"/>
        </w:rPr>
        <w:t>20</w:t>
      </w:r>
      <w:r w:rsidR="001926ED" w:rsidRPr="00BD5FBF">
        <w:rPr>
          <w:rFonts w:ascii="Times New Roman" w:hAnsi="Times New Roman" w:cs="Times New Roman"/>
          <w:color w:val="000000" w:themeColor="text1"/>
          <w:sz w:val="28"/>
          <w:szCs w:val="28"/>
        </w:rPr>
        <w:t xml:space="preserve"> – </w:t>
      </w:r>
      <w:r w:rsidRPr="00BD5FBF">
        <w:rPr>
          <w:rFonts w:ascii="Times New Roman" w:hAnsi="Times New Roman" w:cs="Times New Roman"/>
          <w:color w:val="000000" w:themeColor="text1"/>
          <w:sz w:val="28"/>
          <w:szCs w:val="28"/>
        </w:rPr>
        <w:t xml:space="preserve">Среднее количество баллов </w:t>
      </w:r>
      <w:r w:rsidR="00C14698" w:rsidRPr="00BD5FBF">
        <w:rPr>
          <w:rFonts w:ascii="Times New Roman" w:hAnsi="Times New Roman" w:cs="Times New Roman"/>
          <w:color w:val="000000" w:themeColor="text1"/>
          <w:sz w:val="28"/>
          <w:szCs w:val="28"/>
        </w:rPr>
        <w:t xml:space="preserve">по </w:t>
      </w:r>
      <w:bookmarkStart w:id="332" w:name="_Hlk123742083"/>
      <w:r w:rsidR="00C14698" w:rsidRPr="00BD5FBF">
        <w:rPr>
          <w:rFonts w:ascii="Times New Roman" w:hAnsi="Times New Roman" w:cs="Times New Roman"/>
          <w:color w:val="000000" w:themeColor="text1"/>
          <w:sz w:val="28"/>
          <w:szCs w:val="28"/>
        </w:rPr>
        <w:t>шкале Гамильтона для оценки депрессии (HDRS)</w:t>
      </w:r>
      <w:bookmarkEnd w:id="332"/>
      <w:r w:rsidR="00C14698"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у пациентов с ХВГ</w:t>
      </w:r>
    </w:p>
    <w:p w14:paraId="0F3A5CBE" w14:textId="77777777" w:rsidR="007E77C9" w:rsidRPr="00BD5FBF" w:rsidRDefault="007E77C9" w:rsidP="001926ED">
      <w:pPr>
        <w:spacing w:after="0" w:line="240" w:lineRule="auto"/>
        <w:jc w:val="both"/>
        <w:rPr>
          <w:rFonts w:ascii="Times New Roman" w:hAnsi="Times New Roman" w:cs="Times New Roman"/>
          <w:color w:val="000000" w:themeColor="text1"/>
          <w:sz w:val="16"/>
          <w:szCs w:val="16"/>
        </w:rPr>
      </w:pPr>
    </w:p>
    <w:tbl>
      <w:tblPr>
        <w:tblStyle w:val="21"/>
        <w:tblW w:w="0" w:type="auto"/>
        <w:jc w:val="center"/>
        <w:tblLayout w:type="fixed"/>
        <w:tblLook w:val="04A0" w:firstRow="1" w:lastRow="0" w:firstColumn="1" w:lastColumn="0" w:noHBand="0" w:noVBand="1"/>
      </w:tblPr>
      <w:tblGrid>
        <w:gridCol w:w="2026"/>
        <w:gridCol w:w="2121"/>
        <w:gridCol w:w="1008"/>
        <w:gridCol w:w="1049"/>
        <w:gridCol w:w="1148"/>
        <w:gridCol w:w="1078"/>
        <w:gridCol w:w="1130"/>
      </w:tblGrid>
      <w:tr w:rsidR="004E4669" w:rsidRPr="00BD5FBF" w14:paraId="05F3DD8A" w14:textId="77777777" w:rsidTr="007E77C9">
        <w:trPr>
          <w:jc w:val="center"/>
        </w:trPr>
        <w:tc>
          <w:tcPr>
            <w:tcW w:w="2026" w:type="dxa"/>
            <w:vAlign w:val="center"/>
          </w:tcPr>
          <w:p w14:paraId="7146EC67" w14:textId="77777777" w:rsidR="004E4669" w:rsidRPr="00BD5FBF" w:rsidRDefault="004E4669" w:rsidP="007E77C9">
            <w:pPr>
              <w:jc w:val="center"/>
              <w:rPr>
                <w:rFonts w:ascii="Times New Roman" w:hAnsi="Times New Roman" w:cs="Times New Roman"/>
                <w:b/>
                <w:bCs/>
                <w:sz w:val="24"/>
                <w:szCs w:val="24"/>
              </w:rPr>
            </w:pPr>
            <w:bookmarkStart w:id="333" w:name="_Hlk124342977"/>
            <w:r w:rsidRPr="00BD5FBF">
              <w:rPr>
                <w:rFonts w:ascii="Times New Roman" w:eastAsia="Calibri" w:hAnsi="Times New Roman" w:cs="Times New Roman"/>
                <w:sz w:val="24"/>
                <w:szCs w:val="24"/>
              </w:rPr>
              <w:t>Характеристика</w:t>
            </w:r>
          </w:p>
        </w:tc>
        <w:tc>
          <w:tcPr>
            <w:tcW w:w="2121" w:type="dxa"/>
            <w:vAlign w:val="center"/>
          </w:tcPr>
          <w:p w14:paraId="48E822EE" w14:textId="77777777" w:rsidR="004E4669" w:rsidRPr="00BD5FBF" w:rsidRDefault="004E4669" w:rsidP="007E77C9">
            <w:pPr>
              <w:ind w:left="-143" w:right="-210"/>
              <w:jc w:val="center"/>
              <w:rPr>
                <w:rFonts w:ascii="Times New Roman" w:eastAsia="Calibri" w:hAnsi="Times New Roman" w:cs="Times New Roman"/>
                <w:b/>
                <w:bCs/>
                <w:sz w:val="24"/>
                <w:szCs w:val="24"/>
              </w:rPr>
            </w:pPr>
            <w:r w:rsidRPr="00BD5FBF">
              <w:rPr>
                <w:rFonts w:ascii="Times New Roman" w:eastAsia="Calibri" w:hAnsi="Times New Roman" w:cs="Times New Roman"/>
                <w:sz w:val="24"/>
                <w:szCs w:val="24"/>
              </w:rPr>
              <w:t>Общее количество</w:t>
            </w:r>
          </w:p>
          <w:p w14:paraId="0C90D384" w14:textId="27114553" w:rsidR="004E4669" w:rsidRPr="00BD5FBF" w:rsidRDefault="004E4669" w:rsidP="007E77C9">
            <w:pPr>
              <w:jc w:val="center"/>
              <w:rPr>
                <w:rFonts w:ascii="Times New Roman" w:hAnsi="Times New Roman" w:cs="Times New Roman"/>
                <w:sz w:val="24"/>
                <w:szCs w:val="24"/>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233</w:t>
            </w:r>
            <w:r w:rsidRPr="00BD5FBF">
              <w:rPr>
                <w:rFonts w:ascii="Times New Roman" w:eastAsia="Calibri" w:hAnsi="Times New Roman" w:cs="Times New Roman"/>
                <w:sz w:val="24"/>
                <w:szCs w:val="24"/>
                <w:lang w:val="en-US"/>
              </w:rPr>
              <w:t>)</w:t>
            </w:r>
          </w:p>
        </w:tc>
        <w:tc>
          <w:tcPr>
            <w:tcW w:w="1008" w:type="dxa"/>
            <w:vAlign w:val="center"/>
          </w:tcPr>
          <w:p w14:paraId="2B0F1445" w14:textId="13C02353" w:rsidR="004E4669" w:rsidRPr="00BD5FBF" w:rsidRDefault="004E4669" w:rsidP="007E77C9">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lang w:val="en-US"/>
              </w:rPr>
              <w:t>0</w:t>
            </w:r>
          </w:p>
          <w:p w14:paraId="7C896012" w14:textId="1B7676EC"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47</w:t>
            </w:r>
            <w:r w:rsidRPr="00BD5FBF">
              <w:rPr>
                <w:rFonts w:ascii="Times New Roman" w:eastAsia="Calibri" w:hAnsi="Times New Roman" w:cs="Times New Roman"/>
                <w:sz w:val="24"/>
                <w:szCs w:val="24"/>
                <w:lang w:val="en-US"/>
              </w:rPr>
              <w:t>)</w:t>
            </w:r>
          </w:p>
        </w:tc>
        <w:tc>
          <w:tcPr>
            <w:tcW w:w="1049" w:type="dxa"/>
            <w:vAlign w:val="center"/>
          </w:tcPr>
          <w:p w14:paraId="3D379DE8" w14:textId="77777777" w:rsidR="004E4669" w:rsidRPr="00BD5FBF" w:rsidRDefault="004E4669" w:rsidP="007E77C9">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1</w:t>
            </w:r>
          </w:p>
          <w:p w14:paraId="19B1A16E" w14:textId="2FD53DE6"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3)</w:t>
            </w:r>
          </w:p>
        </w:tc>
        <w:tc>
          <w:tcPr>
            <w:tcW w:w="1148" w:type="dxa"/>
            <w:vAlign w:val="center"/>
          </w:tcPr>
          <w:p w14:paraId="4E8AABC3" w14:textId="77777777" w:rsidR="004E4669" w:rsidRPr="00BD5FBF" w:rsidRDefault="004E4669" w:rsidP="007E77C9">
            <w:pPr>
              <w:ind w:left="162"/>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2</w:t>
            </w:r>
          </w:p>
          <w:p w14:paraId="38EC3786" w14:textId="7F4FB74D"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40</w:t>
            </w:r>
            <w:r w:rsidRPr="00BD5FBF">
              <w:rPr>
                <w:rFonts w:ascii="Times New Roman" w:eastAsia="Calibri" w:hAnsi="Times New Roman" w:cs="Times New Roman"/>
                <w:sz w:val="24"/>
                <w:szCs w:val="24"/>
                <w:lang w:val="en-US"/>
              </w:rPr>
              <w:t>)</w:t>
            </w:r>
          </w:p>
        </w:tc>
        <w:tc>
          <w:tcPr>
            <w:tcW w:w="1078" w:type="dxa"/>
            <w:vAlign w:val="center"/>
          </w:tcPr>
          <w:p w14:paraId="591AE7CB" w14:textId="77777777" w:rsidR="004E4669" w:rsidRPr="00BD5FBF" w:rsidRDefault="004E4669" w:rsidP="007E77C9">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3</w:t>
            </w:r>
          </w:p>
          <w:p w14:paraId="783B47F6" w14:textId="70847D02"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38</w:t>
            </w:r>
            <w:r w:rsidRPr="00BD5FBF">
              <w:rPr>
                <w:rFonts w:ascii="Times New Roman" w:eastAsia="Calibri" w:hAnsi="Times New Roman" w:cs="Times New Roman"/>
                <w:sz w:val="24"/>
                <w:szCs w:val="24"/>
                <w:lang w:val="en-US"/>
              </w:rPr>
              <w:t>)</w:t>
            </w:r>
          </w:p>
        </w:tc>
        <w:tc>
          <w:tcPr>
            <w:tcW w:w="1130" w:type="dxa"/>
            <w:vAlign w:val="center"/>
          </w:tcPr>
          <w:p w14:paraId="154493D1" w14:textId="77777777" w:rsidR="004E4669" w:rsidRPr="00BD5FBF" w:rsidRDefault="004E4669" w:rsidP="007E77C9">
            <w:pPr>
              <w:jc w:val="center"/>
              <w:rPr>
                <w:rFonts w:ascii="Times New Roman" w:eastAsia="Calibri" w:hAnsi="Times New Roman" w:cs="Times New Roman"/>
                <w:b/>
                <w:bCs/>
                <w:sz w:val="24"/>
                <w:szCs w:val="24"/>
                <w:vertAlign w:val="subscript"/>
              </w:rPr>
            </w:pPr>
            <w:r w:rsidRPr="00BD5FBF">
              <w:rPr>
                <w:rFonts w:ascii="Times New Roman" w:eastAsia="Calibri" w:hAnsi="Times New Roman" w:cs="Times New Roman"/>
                <w:sz w:val="24"/>
                <w:szCs w:val="24"/>
                <w:lang w:val="en-US"/>
              </w:rPr>
              <w:t>F</w:t>
            </w:r>
            <w:r w:rsidRPr="00BD5FBF">
              <w:rPr>
                <w:rFonts w:ascii="Times New Roman" w:eastAsia="Calibri" w:hAnsi="Times New Roman" w:cs="Times New Roman"/>
                <w:sz w:val="24"/>
                <w:szCs w:val="24"/>
                <w:vertAlign w:val="subscript"/>
              </w:rPr>
              <w:t>4</w:t>
            </w:r>
          </w:p>
          <w:p w14:paraId="02E77EB0" w14:textId="51A533C4"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(N=</w:t>
            </w:r>
            <w:r w:rsidRPr="00BD5FBF">
              <w:rPr>
                <w:rFonts w:ascii="Times New Roman" w:eastAsia="Calibri" w:hAnsi="Times New Roman" w:cs="Times New Roman"/>
                <w:sz w:val="24"/>
                <w:szCs w:val="24"/>
              </w:rPr>
              <w:t>5</w:t>
            </w:r>
            <w:r w:rsidRPr="00BD5FBF">
              <w:rPr>
                <w:rFonts w:ascii="Times New Roman" w:eastAsia="Calibri" w:hAnsi="Times New Roman" w:cs="Times New Roman"/>
                <w:sz w:val="24"/>
                <w:szCs w:val="24"/>
                <w:lang w:val="en-US"/>
              </w:rPr>
              <w:t>5)</w:t>
            </w:r>
          </w:p>
        </w:tc>
      </w:tr>
      <w:tr w:rsidR="004E4669" w:rsidRPr="00BD5FBF" w14:paraId="19ED8CBB" w14:textId="77777777" w:rsidTr="007E77C9">
        <w:trPr>
          <w:jc w:val="center"/>
        </w:trPr>
        <w:tc>
          <w:tcPr>
            <w:tcW w:w="2026" w:type="dxa"/>
          </w:tcPr>
          <w:p w14:paraId="03045A16" w14:textId="7D963FA7" w:rsidR="004E4669" w:rsidRPr="00BD5FBF" w:rsidRDefault="00C14698" w:rsidP="007E77C9">
            <w:pPr>
              <w:jc w:val="both"/>
              <w:rPr>
                <w:rFonts w:ascii="Times New Roman" w:hAnsi="Times New Roman" w:cs="Times New Roman"/>
                <w:sz w:val="24"/>
                <w:szCs w:val="24"/>
              </w:rPr>
            </w:pPr>
            <w:r w:rsidRPr="00BD5FBF">
              <w:rPr>
                <w:rFonts w:ascii="Times New Roman" w:hAnsi="Times New Roman" w:cs="Times New Roman"/>
                <w:sz w:val="24"/>
                <w:szCs w:val="24"/>
              </w:rPr>
              <w:t xml:space="preserve">Шкала </w:t>
            </w:r>
            <w:proofErr w:type="spellStart"/>
            <w:r w:rsidRPr="00BD5FBF">
              <w:rPr>
                <w:rFonts w:ascii="Times New Roman" w:hAnsi="Times New Roman" w:cs="Times New Roman"/>
                <w:sz w:val="24"/>
                <w:szCs w:val="24"/>
              </w:rPr>
              <w:t>Гамиль</w:t>
            </w:r>
            <w:proofErr w:type="spellEnd"/>
            <w:r w:rsidR="007E77C9" w:rsidRPr="00BD5FBF">
              <w:rPr>
                <w:rFonts w:ascii="Times New Roman" w:hAnsi="Times New Roman" w:cs="Times New Roman"/>
                <w:sz w:val="24"/>
                <w:szCs w:val="24"/>
              </w:rPr>
              <w:t xml:space="preserve"> </w:t>
            </w:r>
            <w:r w:rsidRPr="00BD5FBF">
              <w:rPr>
                <w:rFonts w:ascii="Times New Roman" w:hAnsi="Times New Roman" w:cs="Times New Roman"/>
                <w:sz w:val="24"/>
                <w:szCs w:val="24"/>
              </w:rPr>
              <w:t xml:space="preserve">тона для оценки депрессии (HDRS) (среднее </w:t>
            </w:r>
            <w:proofErr w:type="spellStart"/>
            <w:r w:rsidRPr="00BD5FBF">
              <w:rPr>
                <w:rFonts w:ascii="Times New Roman" w:hAnsi="Times New Roman" w:cs="Times New Roman"/>
                <w:sz w:val="24"/>
                <w:szCs w:val="24"/>
              </w:rPr>
              <w:t>значение±стан</w:t>
            </w:r>
            <w:proofErr w:type="spellEnd"/>
            <w:r w:rsidR="007E77C9" w:rsidRPr="00BD5FBF">
              <w:rPr>
                <w:rFonts w:ascii="Times New Roman" w:hAnsi="Times New Roman" w:cs="Times New Roman"/>
                <w:sz w:val="24"/>
                <w:szCs w:val="24"/>
              </w:rPr>
              <w:t xml:space="preserve"> </w:t>
            </w:r>
            <w:proofErr w:type="spellStart"/>
            <w:r w:rsidRPr="00BD5FBF">
              <w:rPr>
                <w:rFonts w:ascii="Times New Roman" w:hAnsi="Times New Roman" w:cs="Times New Roman"/>
                <w:sz w:val="24"/>
                <w:szCs w:val="24"/>
              </w:rPr>
              <w:t>дартное</w:t>
            </w:r>
            <w:proofErr w:type="spellEnd"/>
            <w:r w:rsidRPr="00BD5FBF">
              <w:rPr>
                <w:rFonts w:ascii="Times New Roman" w:hAnsi="Times New Roman" w:cs="Times New Roman"/>
                <w:sz w:val="24"/>
                <w:szCs w:val="24"/>
              </w:rPr>
              <w:t xml:space="preserve"> отклонение)</w:t>
            </w:r>
          </w:p>
        </w:tc>
        <w:tc>
          <w:tcPr>
            <w:tcW w:w="2121" w:type="dxa"/>
            <w:vAlign w:val="center"/>
          </w:tcPr>
          <w:p w14:paraId="666101E0" w14:textId="7B05435B" w:rsidR="004E4669" w:rsidRPr="00BD5FBF" w:rsidRDefault="00365A31" w:rsidP="007E77C9">
            <w:pPr>
              <w:jc w:val="center"/>
              <w:rPr>
                <w:rFonts w:ascii="Times New Roman" w:hAnsi="Times New Roman" w:cs="Times New Roman"/>
                <w:sz w:val="24"/>
                <w:szCs w:val="24"/>
                <w:lang w:val="en-US"/>
              </w:rPr>
            </w:pPr>
            <w:r w:rsidRPr="00BD5FBF">
              <w:rPr>
                <w:rFonts w:ascii="Times New Roman" w:eastAsia="Calibri" w:hAnsi="Times New Roman" w:cs="Times New Roman"/>
                <w:color w:val="000000"/>
                <w:sz w:val="24"/>
                <w:szCs w:val="24"/>
              </w:rPr>
              <w:t>8</w:t>
            </w:r>
            <w:r w:rsidR="004E4669" w:rsidRPr="00BD5FBF">
              <w:rPr>
                <w:rFonts w:ascii="Times New Roman" w:eastAsia="Calibri" w:hAnsi="Times New Roman" w:cs="Times New Roman"/>
                <w:color w:val="000000"/>
                <w:sz w:val="24"/>
                <w:szCs w:val="24"/>
              </w:rPr>
              <w:t>,</w:t>
            </w:r>
            <w:r w:rsidRPr="00BD5FBF">
              <w:rPr>
                <w:rFonts w:ascii="Times New Roman" w:eastAsia="Calibri" w:hAnsi="Times New Roman" w:cs="Times New Roman"/>
                <w:color w:val="000000"/>
                <w:sz w:val="24"/>
                <w:szCs w:val="24"/>
              </w:rPr>
              <w:t>1</w:t>
            </w:r>
            <w:r w:rsidR="004E4669" w:rsidRPr="00BD5FBF">
              <w:rPr>
                <w:rFonts w:ascii="Times New Roman" w:eastAsia="Calibri" w:hAnsi="Times New Roman" w:cs="Times New Roman"/>
                <w:color w:val="000000"/>
                <w:sz w:val="24"/>
                <w:szCs w:val="24"/>
              </w:rPr>
              <w:t>±</w:t>
            </w:r>
            <w:r w:rsidRPr="00BD5FBF">
              <w:rPr>
                <w:rFonts w:ascii="Times New Roman" w:eastAsia="Calibri" w:hAnsi="Times New Roman" w:cs="Times New Roman"/>
                <w:color w:val="000000"/>
                <w:sz w:val="24"/>
                <w:szCs w:val="24"/>
              </w:rPr>
              <w:t>4</w:t>
            </w:r>
            <w:r w:rsidR="004E4669" w:rsidRPr="00BD5FBF">
              <w:rPr>
                <w:rFonts w:ascii="Times New Roman" w:eastAsia="Calibri" w:hAnsi="Times New Roman" w:cs="Times New Roman"/>
                <w:color w:val="000000"/>
                <w:sz w:val="24"/>
                <w:szCs w:val="24"/>
              </w:rPr>
              <w:t>,</w:t>
            </w:r>
            <w:r w:rsidRPr="00BD5FBF">
              <w:rPr>
                <w:rFonts w:ascii="Times New Roman" w:eastAsia="Calibri" w:hAnsi="Times New Roman" w:cs="Times New Roman"/>
                <w:color w:val="000000"/>
                <w:sz w:val="24"/>
                <w:szCs w:val="24"/>
              </w:rPr>
              <w:t>4</w:t>
            </w:r>
          </w:p>
        </w:tc>
        <w:tc>
          <w:tcPr>
            <w:tcW w:w="1008" w:type="dxa"/>
            <w:vAlign w:val="center"/>
          </w:tcPr>
          <w:p w14:paraId="53E73437" w14:textId="131E3E50"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color w:val="000000"/>
                <w:sz w:val="24"/>
                <w:szCs w:val="24"/>
                <w:lang w:val="en-US"/>
              </w:rPr>
              <w:t>5</w:t>
            </w:r>
            <w:r w:rsidRPr="00BD5FBF">
              <w:rPr>
                <w:rFonts w:ascii="Times New Roman" w:eastAsia="Calibri" w:hAnsi="Times New Roman" w:cs="Times New Roman"/>
                <w:color w:val="000000"/>
                <w:sz w:val="24"/>
                <w:szCs w:val="24"/>
              </w:rPr>
              <w:t>,</w:t>
            </w:r>
            <w:r w:rsidR="008A1077" w:rsidRPr="00BD5FBF">
              <w:rPr>
                <w:rFonts w:ascii="Times New Roman" w:eastAsia="Calibri" w:hAnsi="Times New Roman" w:cs="Times New Roman"/>
                <w:color w:val="000000"/>
                <w:sz w:val="24"/>
                <w:szCs w:val="24"/>
              </w:rPr>
              <w:t>1</w:t>
            </w:r>
            <w:r w:rsidRPr="00BD5FBF">
              <w:rPr>
                <w:rFonts w:ascii="Times New Roman" w:eastAsia="Calibri" w:hAnsi="Times New Roman" w:cs="Times New Roman"/>
                <w:color w:val="000000"/>
                <w:sz w:val="24"/>
                <w:szCs w:val="24"/>
              </w:rPr>
              <w:t>±</w:t>
            </w:r>
            <w:r w:rsidR="008A1077" w:rsidRPr="00BD5FBF">
              <w:rPr>
                <w:rFonts w:ascii="Times New Roman" w:eastAsia="Calibri" w:hAnsi="Times New Roman" w:cs="Times New Roman"/>
                <w:color w:val="000000"/>
                <w:sz w:val="24"/>
                <w:szCs w:val="24"/>
              </w:rPr>
              <w:t>2</w:t>
            </w:r>
            <w:r w:rsidRPr="00BD5FBF">
              <w:rPr>
                <w:rFonts w:ascii="Times New Roman" w:eastAsia="Calibri" w:hAnsi="Times New Roman" w:cs="Times New Roman"/>
                <w:color w:val="000000"/>
                <w:sz w:val="24"/>
                <w:szCs w:val="24"/>
              </w:rPr>
              <w:t>,</w:t>
            </w:r>
            <w:r w:rsidR="008A1077" w:rsidRPr="00BD5FBF">
              <w:rPr>
                <w:rFonts w:ascii="Times New Roman" w:eastAsia="Calibri" w:hAnsi="Times New Roman" w:cs="Times New Roman"/>
                <w:color w:val="000000"/>
                <w:sz w:val="24"/>
                <w:szCs w:val="24"/>
              </w:rPr>
              <w:t>1</w:t>
            </w:r>
          </w:p>
        </w:tc>
        <w:tc>
          <w:tcPr>
            <w:tcW w:w="1049" w:type="dxa"/>
            <w:vAlign w:val="center"/>
          </w:tcPr>
          <w:p w14:paraId="141F4AED" w14:textId="5C1D6188"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6</w:t>
            </w:r>
            <w:r w:rsidRPr="00BD5FBF">
              <w:rPr>
                <w:rFonts w:ascii="Times New Roman" w:eastAsia="Calibri" w:hAnsi="Times New Roman" w:cs="Times New Roman"/>
                <w:sz w:val="24"/>
                <w:szCs w:val="24"/>
              </w:rPr>
              <w:t>,</w:t>
            </w:r>
            <w:r w:rsidR="0096777E" w:rsidRPr="00BD5FBF">
              <w:rPr>
                <w:rFonts w:ascii="Times New Roman" w:eastAsia="Calibri" w:hAnsi="Times New Roman" w:cs="Times New Roman"/>
                <w:sz w:val="24"/>
                <w:szCs w:val="24"/>
              </w:rPr>
              <w:t>4</w:t>
            </w:r>
            <w:r w:rsidRPr="00BD5FBF">
              <w:rPr>
                <w:rFonts w:ascii="Times New Roman" w:eastAsia="Calibri" w:hAnsi="Times New Roman" w:cs="Times New Roman"/>
                <w:sz w:val="24"/>
                <w:szCs w:val="24"/>
              </w:rPr>
              <w:t>±2,</w:t>
            </w:r>
            <w:r w:rsidR="0096777E" w:rsidRPr="00BD5FBF">
              <w:rPr>
                <w:rFonts w:ascii="Times New Roman" w:eastAsia="Calibri" w:hAnsi="Times New Roman" w:cs="Times New Roman"/>
                <w:sz w:val="24"/>
                <w:szCs w:val="24"/>
              </w:rPr>
              <w:t>8</w:t>
            </w:r>
          </w:p>
        </w:tc>
        <w:tc>
          <w:tcPr>
            <w:tcW w:w="1148" w:type="dxa"/>
            <w:vAlign w:val="center"/>
          </w:tcPr>
          <w:p w14:paraId="60E9192A" w14:textId="42D18859" w:rsidR="004E4669" w:rsidRPr="00BD5FBF" w:rsidRDefault="004E46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lang w:val="en-US"/>
              </w:rPr>
              <w:t>7</w:t>
            </w:r>
            <w:r w:rsidRPr="00BD5FBF">
              <w:rPr>
                <w:rFonts w:ascii="Times New Roman" w:eastAsia="Calibri" w:hAnsi="Times New Roman" w:cs="Times New Roman"/>
                <w:sz w:val="24"/>
                <w:szCs w:val="24"/>
              </w:rPr>
              <w:t>,</w:t>
            </w:r>
            <w:r w:rsidR="0096777E" w:rsidRPr="00BD5FBF">
              <w:rPr>
                <w:rFonts w:ascii="Times New Roman" w:eastAsia="Calibri" w:hAnsi="Times New Roman" w:cs="Times New Roman"/>
                <w:sz w:val="24"/>
                <w:szCs w:val="24"/>
              </w:rPr>
              <w:t>7</w:t>
            </w:r>
            <w:r w:rsidRPr="00BD5FBF">
              <w:rPr>
                <w:rFonts w:ascii="Times New Roman" w:eastAsia="Calibri" w:hAnsi="Times New Roman" w:cs="Times New Roman"/>
                <w:sz w:val="24"/>
                <w:szCs w:val="24"/>
              </w:rPr>
              <w:t>±</w:t>
            </w:r>
            <w:r w:rsidR="0096777E" w:rsidRPr="00BD5FBF">
              <w:rPr>
                <w:rFonts w:ascii="Times New Roman" w:eastAsia="Calibri" w:hAnsi="Times New Roman" w:cs="Times New Roman"/>
                <w:sz w:val="24"/>
                <w:szCs w:val="24"/>
              </w:rPr>
              <w:t>3</w:t>
            </w:r>
            <w:r w:rsidRPr="00BD5FBF">
              <w:rPr>
                <w:rFonts w:ascii="Times New Roman" w:eastAsia="Calibri" w:hAnsi="Times New Roman" w:cs="Times New Roman"/>
                <w:sz w:val="24"/>
                <w:szCs w:val="24"/>
              </w:rPr>
              <w:t>,</w:t>
            </w:r>
            <w:r w:rsidR="0096777E" w:rsidRPr="00BD5FBF">
              <w:rPr>
                <w:rFonts w:ascii="Times New Roman" w:eastAsia="Calibri" w:hAnsi="Times New Roman" w:cs="Times New Roman"/>
                <w:sz w:val="24"/>
                <w:szCs w:val="24"/>
              </w:rPr>
              <w:t>7</w:t>
            </w:r>
          </w:p>
        </w:tc>
        <w:tc>
          <w:tcPr>
            <w:tcW w:w="1078" w:type="dxa"/>
            <w:vAlign w:val="center"/>
          </w:tcPr>
          <w:p w14:paraId="7235EA3C" w14:textId="68F11171" w:rsidR="004E4669" w:rsidRPr="00BD5FBF" w:rsidRDefault="004F3969" w:rsidP="007E77C9">
            <w:pPr>
              <w:jc w:val="center"/>
              <w:rPr>
                <w:rFonts w:ascii="Times New Roman" w:hAnsi="Times New Roman" w:cs="Times New Roman"/>
                <w:sz w:val="24"/>
                <w:szCs w:val="24"/>
                <w:lang w:val="en-US"/>
              </w:rPr>
            </w:pPr>
            <w:r w:rsidRPr="00BD5FBF">
              <w:rPr>
                <w:rFonts w:ascii="Times New Roman" w:eastAsia="Calibri" w:hAnsi="Times New Roman" w:cs="Times New Roman"/>
                <w:sz w:val="24"/>
                <w:szCs w:val="24"/>
              </w:rPr>
              <w:t>10</w:t>
            </w:r>
            <w:r w:rsidR="004E4669"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3</w:t>
            </w:r>
            <w:r w:rsidR="004E4669"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5</w:t>
            </w:r>
            <w:r w:rsidR="004E4669" w:rsidRPr="00BD5FBF">
              <w:rPr>
                <w:rFonts w:ascii="Times New Roman" w:eastAsia="Calibri" w:hAnsi="Times New Roman" w:cs="Times New Roman"/>
                <w:sz w:val="24"/>
                <w:szCs w:val="24"/>
              </w:rPr>
              <w:t>,</w:t>
            </w:r>
            <w:r w:rsidRPr="00BD5FBF">
              <w:rPr>
                <w:rFonts w:ascii="Times New Roman" w:eastAsia="Calibri" w:hAnsi="Times New Roman" w:cs="Times New Roman"/>
                <w:sz w:val="24"/>
                <w:szCs w:val="24"/>
              </w:rPr>
              <w:t>0</w:t>
            </w:r>
          </w:p>
        </w:tc>
        <w:tc>
          <w:tcPr>
            <w:tcW w:w="1130" w:type="dxa"/>
            <w:vAlign w:val="center"/>
          </w:tcPr>
          <w:p w14:paraId="641BCF53" w14:textId="13F795C0" w:rsidR="004E4669" w:rsidRPr="00BD5FBF" w:rsidRDefault="004E4669" w:rsidP="007E77C9">
            <w:pPr>
              <w:jc w:val="center"/>
              <w:rPr>
                <w:rFonts w:ascii="Times New Roman" w:hAnsi="Times New Roman" w:cs="Times New Roman"/>
                <w:sz w:val="24"/>
                <w:szCs w:val="24"/>
              </w:rPr>
            </w:pPr>
            <w:r w:rsidRPr="00BD5FBF">
              <w:rPr>
                <w:rFonts w:ascii="Times New Roman" w:hAnsi="Times New Roman" w:cs="Times New Roman"/>
                <w:sz w:val="24"/>
                <w:szCs w:val="24"/>
                <w:lang w:val="en-US"/>
              </w:rPr>
              <w:t>1</w:t>
            </w:r>
            <w:r w:rsidR="00921C60" w:rsidRPr="00BD5FBF">
              <w:rPr>
                <w:rFonts w:ascii="Times New Roman" w:hAnsi="Times New Roman" w:cs="Times New Roman"/>
                <w:sz w:val="24"/>
                <w:szCs w:val="24"/>
              </w:rPr>
              <w:t>1</w:t>
            </w:r>
            <w:r w:rsidRPr="00BD5FBF">
              <w:rPr>
                <w:rFonts w:ascii="Times New Roman" w:hAnsi="Times New Roman" w:cs="Times New Roman"/>
                <w:sz w:val="24"/>
                <w:szCs w:val="24"/>
                <w:lang w:val="en-US"/>
              </w:rPr>
              <w:t>,</w:t>
            </w:r>
            <w:r w:rsidR="00921C60" w:rsidRPr="00BD5FBF">
              <w:rPr>
                <w:rFonts w:ascii="Times New Roman" w:hAnsi="Times New Roman" w:cs="Times New Roman"/>
                <w:sz w:val="24"/>
                <w:szCs w:val="24"/>
              </w:rPr>
              <w:t>2</w:t>
            </w:r>
            <w:r w:rsidRPr="00BD5FBF">
              <w:rPr>
                <w:rFonts w:ascii="Times New Roman" w:hAnsi="Times New Roman" w:cs="Times New Roman"/>
                <w:sz w:val="24"/>
                <w:szCs w:val="24"/>
                <w:lang w:val="en-US"/>
              </w:rPr>
              <w:t>±5,</w:t>
            </w:r>
            <w:r w:rsidR="00921C60" w:rsidRPr="00BD5FBF">
              <w:rPr>
                <w:rFonts w:ascii="Times New Roman" w:hAnsi="Times New Roman" w:cs="Times New Roman"/>
                <w:sz w:val="24"/>
                <w:szCs w:val="24"/>
              </w:rPr>
              <w:t>4</w:t>
            </w:r>
          </w:p>
        </w:tc>
      </w:tr>
      <w:bookmarkEnd w:id="333"/>
    </w:tbl>
    <w:p w14:paraId="0814D618" w14:textId="77777777" w:rsidR="007E77C9" w:rsidRPr="00BD5FBF" w:rsidRDefault="007E77C9" w:rsidP="00BE0026">
      <w:pPr>
        <w:spacing w:after="0" w:line="240" w:lineRule="auto"/>
        <w:ind w:firstLine="709"/>
        <w:jc w:val="both"/>
        <w:rPr>
          <w:rFonts w:ascii="Times New Roman" w:eastAsia="Times New Roman" w:hAnsi="Times New Roman" w:cs="Times New Roman"/>
          <w:color w:val="000000"/>
          <w:sz w:val="28"/>
          <w:szCs w:val="28"/>
          <w:lang w:val="kk-KZ"/>
        </w:rPr>
      </w:pPr>
    </w:p>
    <w:p w14:paraId="33D81358" w14:textId="2ACE8D58" w:rsidR="004E4669" w:rsidRPr="00BD5FBF" w:rsidRDefault="004E4669"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В таблице </w:t>
      </w:r>
      <w:r w:rsidR="003E7DB5" w:rsidRPr="00BD5FBF">
        <w:rPr>
          <w:rFonts w:ascii="Times New Roman" w:eastAsia="Times New Roman" w:hAnsi="Times New Roman" w:cs="Times New Roman"/>
          <w:color w:val="000000"/>
          <w:sz w:val="28"/>
          <w:szCs w:val="28"/>
          <w:lang w:val="kk-KZ"/>
        </w:rPr>
        <w:t>21</w:t>
      </w:r>
      <w:r w:rsidRPr="00BD5FBF">
        <w:rPr>
          <w:rFonts w:ascii="Times New Roman" w:eastAsia="Times New Roman" w:hAnsi="Times New Roman" w:cs="Times New Roman"/>
          <w:color w:val="000000"/>
          <w:sz w:val="28"/>
          <w:szCs w:val="28"/>
          <w:lang w:val="kk-KZ"/>
        </w:rPr>
        <w:t xml:space="preserve"> </w:t>
      </w:r>
      <w:r w:rsidR="004215DB" w:rsidRPr="00BD5FBF">
        <w:rPr>
          <w:rFonts w:ascii="Times New Roman" w:eastAsia="Times New Roman" w:hAnsi="Times New Roman" w:cs="Times New Roman"/>
          <w:color w:val="000000"/>
          <w:sz w:val="28"/>
          <w:szCs w:val="28"/>
          <w:lang w:val="kk-KZ"/>
        </w:rPr>
        <w:t>продемонстрированы</w:t>
      </w:r>
      <w:r w:rsidRPr="00BD5FBF">
        <w:rPr>
          <w:rFonts w:ascii="Times New Roman" w:eastAsia="Times New Roman" w:hAnsi="Times New Roman" w:cs="Times New Roman"/>
          <w:color w:val="000000"/>
          <w:sz w:val="28"/>
          <w:szCs w:val="28"/>
          <w:lang w:val="kk-KZ"/>
        </w:rPr>
        <w:t xml:space="preserve"> результаты анализа, </w:t>
      </w:r>
      <w:r w:rsidR="004215DB" w:rsidRPr="00BD5FBF">
        <w:rPr>
          <w:rFonts w:ascii="Times New Roman" w:eastAsia="Times New Roman" w:hAnsi="Times New Roman" w:cs="Times New Roman"/>
          <w:color w:val="000000"/>
          <w:sz w:val="28"/>
          <w:szCs w:val="28"/>
          <w:lang w:val="kk-KZ"/>
        </w:rPr>
        <w:t>выполненного</w:t>
      </w:r>
      <w:r w:rsidRPr="00BD5FBF">
        <w:rPr>
          <w:rFonts w:ascii="Times New Roman" w:eastAsia="Times New Roman" w:hAnsi="Times New Roman" w:cs="Times New Roman"/>
          <w:color w:val="000000"/>
          <w:sz w:val="28"/>
          <w:szCs w:val="28"/>
          <w:lang w:val="kk-KZ"/>
        </w:rPr>
        <w:t xml:space="preserve"> для оценки факторов, </w:t>
      </w:r>
      <w:r w:rsidRPr="00BD5FBF">
        <w:rPr>
          <w:rFonts w:ascii="Times New Roman" w:eastAsia="Times New Roman" w:hAnsi="Times New Roman" w:cs="Times New Roman"/>
          <w:color w:val="000000"/>
          <w:sz w:val="28"/>
          <w:szCs w:val="28"/>
        </w:rPr>
        <w:t>оказывающих влияние</w:t>
      </w:r>
      <w:r w:rsidRPr="00BD5FBF">
        <w:rPr>
          <w:rFonts w:ascii="Times New Roman" w:eastAsia="Times New Roman" w:hAnsi="Times New Roman" w:cs="Times New Roman"/>
          <w:color w:val="000000"/>
          <w:sz w:val="28"/>
          <w:szCs w:val="28"/>
          <w:lang w:val="kk-KZ"/>
        </w:rPr>
        <w:t xml:space="preserve"> на суммарные баллы </w:t>
      </w:r>
      <w:bookmarkStart w:id="334" w:name="_Hlk123644397"/>
      <w:r w:rsidR="004215DB" w:rsidRPr="00BD5FBF">
        <w:rPr>
          <w:rFonts w:ascii="Times New Roman" w:eastAsia="Times New Roman" w:hAnsi="Times New Roman" w:cs="Times New Roman"/>
          <w:color w:val="000000"/>
          <w:sz w:val="28"/>
          <w:szCs w:val="28"/>
          <w:lang w:val="kk-KZ"/>
        </w:rPr>
        <w:t>Ш</w:t>
      </w:r>
      <w:r w:rsidR="009F6B70" w:rsidRPr="00BD5FBF">
        <w:rPr>
          <w:rFonts w:ascii="Times New Roman" w:eastAsia="Times New Roman" w:hAnsi="Times New Roman" w:cs="Times New Roman"/>
          <w:color w:val="000000"/>
          <w:sz w:val="28"/>
          <w:szCs w:val="28"/>
          <w:lang w:val="kk-KZ"/>
        </w:rPr>
        <w:t>калы Гамильтона для оценки депрессии (HDRS)</w:t>
      </w:r>
      <w:bookmarkEnd w:id="334"/>
      <w:r w:rsidR="009F6B70"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у </w:t>
      </w:r>
      <w:r w:rsidR="009F6B70" w:rsidRPr="00BD5FBF">
        <w:rPr>
          <w:rFonts w:ascii="Times New Roman" w:eastAsia="Times New Roman" w:hAnsi="Times New Roman" w:cs="Times New Roman"/>
          <w:color w:val="000000"/>
          <w:sz w:val="28"/>
          <w:szCs w:val="28"/>
          <w:lang w:val="kk-KZ"/>
        </w:rPr>
        <w:t xml:space="preserve">пациентов </w:t>
      </w:r>
      <w:r w:rsidRPr="00BD5FBF">
        <w:rPr>
          <w:rFonts w:ascii="Times New Roman" w:eastAsia="Times New Roman" w:hAnsi="Times New Roman" w:cs="Times New Roman"/>
          <w:color w:val="000000"/>
          <w:sz w:val="28"/>
          <w:szCs w:val="28"/>
          <w:lang w:val="kk-KZ"/>
        </w:rPr>
        <w:t>с хроническим вирусными гепатитами. Было установлено, что возраст (р</w:t>
      </w:r>
      <w:r w:rsidR="0069657D" w:rsidRPr="00BD5FBF">
        <w:rPr>
          <w:rFonts w:ascii="Times New Roman" w:eastAsia="Times New Roman" w:hAnsi="Times New Roman" w:cs="Times New Roman"/>
          <w:color w:val="000000"/>
          <w:sz w:val="28"/>
          <w:szCs w:val="28"/>
          <w:lang w:val="kk-KZ"/>
        </w:rPr>
        <w:t>&lt;</w:t>
      </w:r>
      <w:r w:rsidR="00E941BE" w:rsidRPr="00BD5FBF">
        <w:rPr>
          <w:rFonts w:ascii="Times New Roman" w:eastAsia="Times New Roman" w:hAnsi="Times New Roman" w:cs="Times New Roman"/>
          <w:color w:val="000000"/>
          <w:sz w:val="28"/>
          <w:szCs w:val="28"/>
          <w:lang w:val="kk-KZ"/>
        </w:rPr>
        <w:t>0.000</w:t>
      </w:r>
      <w:r w:rsidRPr="00BD5FBF">
        <w:rPr>
          <w:rFonts w:ascii="Times New Roman" w:eastAsia="Times New Roman" w:hAnsi="Times New Roman" w:cs="Times New Roman"/>
          <w:color w:val="000000"/>
          <w:sz w:val="28"/>
          <w:szCs w:val="28"/>
          <w:lang w:val="kk-KZ"/>
        </w:rPr>
        <w:t>), форма ХВГ (р</w:t>
      </w:r>
      <w:r w:rsidR="0069657D" w:rsidRPr="00BD5FBF">
        <w:rPr>
          <w:rFonts w:ascii="Times New Roman" w:eastAsia="Times New Roman" w:hAnsi="Times New Roman" w:cs="Times New Roman"/>
          <w:color w:val="000000"/>
          <w:sz w:val="28"/>
          <w:szCs w:val="28"/>
          <w:lang w:val="kk-KZ"/>
        </w:rPr>
        <w:t>&lt;</w:t>
      </w:r>
      <w:r w:rsidRPr="00BD5FBF">
        <w:rPr>
          <w:rFonts w:ascii="Times New Roman" w:eastAsia="Times New Roman" w:hAnsi="Times New Roman" w:cs="Times New Roman"/>
          <w:color w:val="000000"/>
          <w:sz w:val="28"/>
          <w:szCs w:val="28"/>
          <w:lang w:val="kk-KZ"/>
        </w:rPr>
        <w:t>0.00</w:t>
      </w:r>
      <w:r w:rsidRPr="00BD5FBF">
        <w:rPr>
          <w:rFonts w:ascii="Times New Roman" w:eastAsia="Times New Roman" w:hAnsi="Times New Roman" w:cs="Times New Roman"/>
          <w:color w:val="000000"/>
          <w:sz w:val="28"/>
          <w:szCs w:val="28"/>
        </w:rPr>
        <w:t>0</w:t>
      </w:r>
      <w:r w:rsidRPr="00BD5FBF">
        <w:rPr>
          <w:rFonts w:ascii="Times New Roman" w:eastAsia="Times New Roman" w:hAnsi="Times New Roman" w:cs="Times New Roman"/>
          <w:color w:val="000000"/>
          <w:sz w:val="28"/>
          <w:szCs w:val="28"/>
          <w:lang w:val="kk-KZ"/>
        </w:rPr>
        <w:t>)</w:t>
      </w:r>
      <w:r w:rsidRPr="00BD5FBF">
        <w:rPr>
          <w:rFonts w:ascii="Times New Roman" w:eastAsia="Times New Roman" w:hAnsi="Times New Roman" w:cs="Times New Roman"/>
          <w:color w:val="000000"/>
          <w:sz w:val="28"/>
          <w:szCs w:val="28"/>
        </w:rPr>
        <w:t>, стадия фиброза (р</w:t>
      </w:r>
      <w:r w:rsidR="0069657D" w:rsidRPr="00BD5FBF">
        <w:rPr>
          <w:rFonts w:ascii="Times New Roman" w:eastAsia="Times New Roman" w:hAnsi="Times New Roman" w:cs="Times New Roman"/>
          <w:color w:val="000000"/>
          <w:sz w:val="28"/>
          <w:szCs w:val="28"/>
        </w:rPr>
        <w:t>&lt;</w:t>
      </w:r>
      <w:r w:rsidRPr="00BD5FBF">
        <w:rPr>
          <w:rFonts w:ascii="Times New Roman" w:eastAsia="Times New Roman" w:hAnsi="Times New Roman" w:cs="Times New Roman"/>
          <w:color w:val="000000"/>
          <w:sz w:val="28"/>
          <w:szCs w:val="28"/>
        </w:rPr>
        <w:t xml:space="preserve">0.000) </w:t>
      </w:r>
      <w:r w:rsidR="00AC2B04" w:rsidRPr="00BD5FBF">
        <w:rPr>
          <w:rFonts w:ascii="Times New Roman" w:eastAsia="Times New Roman" w:hAnsi="Times New Roman" w:cs="Times New Roman"/>
          <w:color w:val="000000"/>
          <w:sz w:val="28"/>
          <w:szCs w:val="28"/>
        </w:rPr>
        <w:t>и пол ( р</w:t>
      </w:r>
      <w:r w:rsidR="0069657D" w:rsidRPr="00BD5FBF">
        <w:rPr>
          <w:rFonts w:ascii="Times New Roman" w:eastAsia="Times New Roman" w:hAnsi="Times New Roman" w:cs="Times New Roman"/>
          <w:color w:val="000000"/>
          <w:sz w:val="28"/>
          <w:szCs w:val="28"/>
        </w:rPr>
        <w:t>&lt;</w:t>
      </w:r>
      <w:r w:rsidR="00AC2B04" w:rsidRPr="00BD5FBF">
        <w:rPr>
          <w:rFonts w:ascii="Times New Roman" w:eastAsia="Times New Roman" w:hAnsi="Times New Roman" w:cs="Times New Roman"/>
          <w:color w:val="000000"/>
          <w:sz w:val="28"/>
          <w:szCs w:val="28"/>
        </w:rPr>
        <w:t>0.000)</w:t>
      </w:r>
      <w:r w:rsidRPr="00BD5FBF">
        <w:rPr>
          <w:rFonts w:ascii="Times New Roman" w:eastAsia="Times New Roman" w:hAnsi="Times New Roman" w:cs="Times New Roman"/>
          <w:color w:val="000000"/>
          <w:sz w:val="28"/>
          <w:szCs w:val="28"/>
          <w:lang w:val="kk-KZ"/>
        </w:rPr>
        <w:t xml:space="preserve"> в значительной степени имели связь с показателями </w:t>
      </w:r>
      <w:r w:rsidR="009F6B70" w:rsidRPr="00BD5FBF">
        <w:rPr>
          <w:rFonts w:ascii="Times New Roman" w:eastAsia="Times New Roman" w:hAnsi="Times New Roman" w:cs="Times New Roman"/>
          <w:color w:val="000000"/>
          <w:sz w:val="28"/>
          <w:szCs w:val="28"/>
          <w:lang w:val="kk-KZ"/>
        </w:rPr>
        <w:t>шкалы Гамильтона (HDRS)</w:t>
      </w:r>
      <w:r w:rsidRPr="00BD5FBF">
        <w:rPr>
          <w:rFonts w:ascii="Times New Roman" w:eastAsia="Times New Roman" w:hAnsi="Times New Roman" w:cs="Times New Roman"/>
          <w:color w:val="000000"/>
          <w:sz w:val="28"/>
          <w:szCs w:val="28"/>
          <w:lang w:val="kk-KZ"/>
        </w:rPr>
        <w:t>.</w:t>
      </w:r>
    </w:p>
    <w:p w14:paraId="036AE725" w14:textId="77777777" w:rsidR="004E4669" w:rsidRPr="00BD5FBF" w:rsidRDefault="004E4669" w:rsidP="00BE0026">
      <w:pPr>
        <w:spacing w:after="0" w:line="240" w:lineRule="auto"/>
        <w:ind w:firstLine="709"/>
        <w:jc w:val="both"/>
        <w:rPr>
          <w:rFonts w:ascii="Times New Roman" w:eastAsia="Times New Roman" w:hAnsi="Times New Roman" w:cs="Times New Roman"/>
          <w:color w:val="000000"/>
          <w:sz w:val="28"/>
          <w:szCs w:val="28"/>
          <w:lang w:val="kk-KZ"/>
        </w:rPr>
      </w:pPr>
    </w:p>
    <w:p w14:paraId="281AE5C0" w14:textId="226603E7" w:rsidR="00A66A03" w:rsidRPr="00BD5FBF" w:rsidRDefault="004E4669" w:rsidP="001926ED">
      <w:pPr>
        <w:spacing w:after="0" w:line="240" w:lineRule="auto"/>
        <w:jc w:val="both"/>
        <w:rPr>
          <w:rFonts w:ascii="Times New Roman" w:eastAsia="Times New Roman" w:hAnsi="Times New Roman" w:cs="Times New Roman"/>
          <w:color w:val="000000"/>
          <w:sz w:val="28"/>
          <w:szCs w:val="28"/>
          <w:lang w:val="kk-KZ"/>
        </w:rPr>
      </w:pPr>
      <w:bookmarkStart w:id="335" w:name="_Hlk124343477"/>
      <w:r w:rsidRPr="00BD5FBF">
        <w:rPr>
          <w:rFonts w:ascii="Times New Roman" w:eastAsia="Times New Roman" w:hAnsi="Times New Roman" w:cs="Times New Roman"/>
          <w:color w:val="000000"/>
          <w:sz w:val="28"/>
          <w:szCs w:val="28"/>
          <w:lang w:val="kk-KZ"/>
        </w:rPr>
        <w:t xml:space="preserve">Таблица </w:t>
      </w:r>
      <w:r w:rsidR="003E7DB5" w:rsidRPr="00BD5FBF">
        <w:rPr>
          <w:rFonts w:ascii="Times New Roman" w:eastAsia="Times New Roman" w:hAnsi="Times New Roman" w:cs="Times New Roman"/>
          <w:color w:val="000000"/>
          <w:sz w:val="28"/>
          <w:szCs w:val="28"/>
          <w:lang w:val="kk-KZ"/>
        </w:rPr>
        <w:t>21</w:t>
      </w:r>
      <w:r w:rsidR="001926ED"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 Средние показатели </w:t>
      </w:r>
      <w:r w:rsidR="00B213D1" w:rsidRPr="00BD5FBF">
        <w:rPr>
          <w:rFonts w:ascii="Times New Roman" w:eastAsia="Times New Roman" w:hAnsi="Times New Roman" w:cs="Times New Roman"/>
          <w:color w:val="000000"/>
          <w:sz w:val="28"/>
          <w:szCs w:val="28"/>
          <w:lang w:val="kk-KZ"/>
        </w:rPr>
        <w:t>шкалы Гамильтона для оценки депрессии (HDRS)</w:t>
      </w:r>
      <w:r w:rsidRPr="00BD5FBF">
        <w:rPr>
          <w:rFonts w:ascii="Times New Roman" w:eastAsia="Times New Roman" w:hAnsi="Times New Roman" w:cs="Times New Roman"/>
          <w:color w:val="000000"/>
          <w:sz w:val="28"/>
          <w:szCs w:val="28"/>
          <w:lang w:val="kk-KZ"/>
        </w:rPr>
        <w:t xml:space="preserve"> у больных с ХВГ (N=233)</w:t>
      </w:r>
      <w:bookmarkEnd w:id="335"/>
    </w:p>
    <w:p w14:paraId="3EB07CB3" w14:textId="77777777" w:rsidR="007E77C9" w:rsidRPr="00BD5FBF" w:rsidRDefault="007E77C9" w:rsidP="001926ED">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3825"/>
        <w:gridCol w:w="1085"/>
        <w:gridCol w:w="2000"/>
        <w:gridCol w:w="1624"/>
        <w:gridCol w:w="1094"/>
      </w:tblGrid>
      <w:tr w:rsidR="007E77C9" w:rsidRPr="00BD5FBF" w14:paraId="505F31DC" w14:textId="77777777" w:rsidTr="007E77C9">
        <w:trPr>
          <w:jc w:val="center"/>
        </w:trPr>
        <w:tc>
          <w:tcPr>
            <w:tcW w:w="3828" w:type="dxa"/>
            <w:vMerge w:val="restart"/>
            <w:vAlign w:val="center"/>
          </w:tcPr>
          <w:p w14:paraId="1C8A1682" w14:textId="77777777" w:rsidR="007E77C9" w:rsidRPr="00BD5FBF" w:rsidRDefault="007E77C9" w:rsidP="007E77C9">
            <w:pPr>
              <w:jc w:val="center"/>
              <w:rPr>
                <w:rFonts w:ascii="Times New Roman" w:hAnsi="Times New Roman" w:cs="Times New Roman"/>
                <w:b/>
                <w:bCs/>
                <w:sz w:val="24"/>
                <w:szCs w:val="24"/>
              </w:rPr>
            </w:pPr>
            <w:bookmarkStart w:id="336" w:name="_Hlk124343525"/>
            <w:r w:rsidRPr="00BD5FBF">
              <w:rPr>
                <w:rFonts w:ascii="Times New Roman" w:hAnsi="Times New Roman" w:cs="Times New Roman"/>
                <w:sz w:val="24"/>
                <w:szCs w:val="24"/>
              </w:rPr>
              <w:t>Параметр</w:t>
            </w:r>
          </w:p>
        </w:tc>
        <w:tc>
          <w:tcPr>
            <w:tcW w:w="4711" w:type="dxa"/>
            <w:gridSpan w:val="3"/>
            <w:vAlign w:val="center"/>
          </w:tcPr>
          <w:p w14:paraId="788E3D7C" w14:textId="08A6BAC4" w:rsidR="007E77C9" w:rsidRPr="00BD5FBF" w:rsidRDefault="007E77C9" w:rsidP="007E77C9">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HDRS *</w:t>
            </w:r>
          </w:p>
        </w:tc>
        <w:tc>
          <w:tcPr>
            <w:tcW w:w="1094" w:type="dxa"/>
            <w:vMerge w:val="restart"/>
            <w:vAlign w:val="center"/>
          </w:tcPr>
          <w:p w14:paraId="03D9AA19" w14:textId="0D6F13DF" w:rsidR="007E77C9" w:rsidRPr="00BD5FBF" w:rsidRDefault="007E77C9" w:rsidP="007E77C9">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p-</w:t>
            </w:r>
            <w:proofErr w:type="spellStart"/>
            <w:r w:rsidRPr="00BD5FBF">
              <w:rPr>
                <w:rFonts w:ascii="Times New Roman" w:hAnsi="Times New Roman" w:cs="Times New Roman"/>
                <w:sz w:val="24"/>
                <w:szCs w:val="24"/>
              </w:rPr>
              <w:t>value</w:t>
            </w:r>
            <w:proofErr w:type="spellEnd"/>
          </w:p>
        </w:tc>
      </w:tr>
      <w:tr w:rsidR="007E77C9" w:rsidRPr="00BD5FBF" w14:paraId="567FA4DA" w14:textId="77777777" w:rsidTr="007E77C9">
        <w:trPr>
          <w:trHeight w:val="519"/>
          <w:jc w:val="center"/>
        </w:trPr>
        <w:tc>
          <w:tcPr>
            <w:tcW w:w="3828" w:type="dxa"/>
            <w:vMerge/>
            <w:vAlign w:val="center"/>
          </w:tcPr>
          <w:p w14:paraId="6F08A846" w14:textId="77777777" w:rsidR="007E77C9" w:rsidRPr="00BD5FBF" w:rsidRDefault="007E77C9" w:rsidP="007E77C9">
            <w:pPr>
              <w:jc w:val="center"/>
              <w:rPr>
                <w:rFonts w:ascii="Times New Roman" w:hAnsi="Times New Roman" w:cs="Times New Roman"/>
                <w:b/>
                <w:bCs/>
                <w:sz w:val="24"/>
                <w:szCs w:val="24"/>
                <w:lang w:val="en-US"/>
              </w:rPr>
            </w:pPr>
          </w:p>
        </w:tc>
        <w:tc>
          <w:tcPr>
            <w:tcW w:w="1086" w:type="dxa"/>
            <w:vAlign w:val="center"/>
          </w:tcPr>
          <w:p w14:paraId="3A2C8017" w14:textId="77777777" w:rsidR="007E77C9" w:rsidRPr="00BD5FBF" w:rsidRDefault="007E77C9" w:rsidP="007E77C9">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N</w:t>
            </w:r>
          </w:p>
        </w:tc>
        <w:tc>
          <w:tcPr>
            <w:tcW w:w="2001" w:type="dxa"/>
            <w:vAlign w:val="center"/>
          </w:tcPr>
          <w:p w14:paraId="583AB32B" w14:textId="234FB3F8"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среднее значение HDRS</w:t>
            </w:r>
          </w:p>
        </w:tc>
        <w:tc>
          <w:tcPr>
            <w:tcW w:w="1624" w:type="dxa"/>
            <w:vAlign w:val="center"/>
          </w:tcPr>
          <w:p w14:paraId="5EF85707" w14:textId="0385E729"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lang w:val="en-US"/>
              </w:rPr>
              <w:t>c</w:t>
            </w:r>
            <w:proofErr w:type="spellStart"/>
            <w:r w:rsidRPr="00BD5FBF">
              <w:rPr>
                <w:rFonts w:ascii="Times New Roman" w:hAnsi="Times New Roman" w:cs="Times New Roman"/>
                <w:sz w:val="24"/>
                <w:szCs w:val="24"/>
              </w:rPr>
              <w:t>тандартное</w:t>
            </w:r>
            <w:proofErr w:type="spellEnd"/>
            <w:r w:rsidRPr="00BD5FBF">
              <w:rPr>
                <w:rFonts w:ascii="Times New Roman" w:hAnsi="Times New Roman" w:cs="Times New Roman"/>
                <w:sz w:val="24"/>
                <w:szCs w:val="24"/>
              </w:rPr>
              <w:t xml:space="preserve"> отклонение</w:t>
            </w:r>
          </w:p>
        </w:tc>
        <w:tc>
          <w:tcPr>
            <w:tcW w:w="1094" w:type="dxa"/>
            <w:vMerge/>
            <w:vAlign w:val="center"/>
          </w:tcPr>
          <w:p w14:paraId="782FA2A6" w14:textId="22A77638" w:rsidR="007E77C9" w:rsidRPr="00BD5FBF" w:rsidRDefault="007E77C9" w:rsidP="007E77C9">
            <w:pPr>
              <w:jc w:val="center"/>
              <w:rPr>
                <w:rFonts w:ascii="Times New Roman" w:hAnsi="Times New Roman" w:cs="Times New Roman"/>
                <w:sz w:val="24"/>
                <w:szCs w:val="24"/>
              </w:rPr>
            </w:pPr>
          </w:p>
        </w:tc>
      </w:tr>
      <w:tr w:rsidR="007E77C9" w:rsidRPr="00BD5FBF" w14:paraId="77F5AC78" w14:textId="77777777" w:rsidTr="007E77C9">
        <w:trPr>
          <w:trHeight w:val="59"/>
          <w:jc w:val="center"/>
        </w:trPr>
        <w:tc>
          <w:tcPr>
            <w:tcW w:w="3828" w:type="dxa"/>
            <w:vAlign w:val="center"/>
          </w:tcPr>
          <w:p w14:paraId="02DCD1BA" w14:textId="26E65CE6" w:rsidR="007E77C9" w:rsidRPr="00BD5FBF" w:rsidRDefault="007E77C9" w:rsidP="007E77C9">
            <w:pPr>
              <w:jc w:val="center"/>
              <w:rPr>
                <w:rFonts w:ascii="Times New Roman" w:hAnsi="Times New Roman" w:cs="Times New Roman"/>
                <w:bCs/>
                <w:sz w:val="24"/>
                <w:szCs w:val="24"/>
              </w:rPr>
            </w:pPr>
            <w:r w:rsidRPr="00BD5FBF">
              <w:rPr>
                <w:rFonts w:ascii="Times New Roman" w:hAnsi="Times New Roman" w:cs="Times New Roman"/>
                <w:bCs/>
                <w:sz w:val="24"/>
                <w:szCs w:val="24"/>
              </w:rPr>
              <w:t>1</w:t>
            </w:r>
          </w:p>
        </w:tc>
        <w:tc>
          <w:tcPr>
            <w:tcW w:w="1086" w:type="dxa"/>
            <w:vAlign w:val="center"/>
          </w:tcPr>
          <w:p w14:paraId="6C667AA6" w14:textId="6E86AD35"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2</w:t>
            </w:r>
          </w:p>
        </w:tc>
        <w:tc>
          <w:tcPr>
            <w:tcW w:w="2001" w:type="dxa"/>
            <w:vAlign w:val="center"/>
          </w:tcPr>
          <w:p w14:paraId="327C2759" w14:textId="3FAFB94C"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3</w:t>
            </w:r>
          </w:p>
        </w:tc>
        <w:tc>
          <w:tcPr>
            <w:tcW w:w="1624" w:type="dxa"/>
            <w:vAlign w:val="center"/>
          </w:tcPr>
          <w:p w14:paraId="5FFE4118" w14:textId="536479CA"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4</w:t>
            </w:r>
          </w:p>
        </w:tc>
        <w:tc>
          <w:tcPr>
            <w:tcW w:w="1094" w:type="dxa"/>
            <w:vAlign w:val="center"/>
          </w:tcPr>
          <w:p w14:paraId="381425AA" w14:textId="50A12AC6"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5</w:t>
            </w:r>
          </w:p>
        </w:tc>
      </w:tr>
      <w:tr w:rsidR="004E4669" w:rsidRPr="00BD5FBF" w14:paraId="46958329" w14:textId="77777777" w:rsidTr="007E77C9">
        <w:trPr>
          <w:jc w:val="center"/>
        </w:trPr>
        <w:tc>
          <w:tcPr>
            <w:tcW w:w="3828" w:type="dxa"/>
          </w:tcPr>
          <w:p w14:paraId="79E4246C"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Возраст*</w:t>
            </w:r>
          </w:p>
          <w:p w14:paraId="40562C49"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18-19 лет</w:t>
            </w:r>
          </w:p>
          <w:p w14:paraId="44EDB979"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20-29 лет</w:t>
            </w:r>
          </w:p>
          <w:p w14:paraId="6EF11F56"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30-39 лет</w:t>
            </w:r>
          </w:p>
          <w:p w14:paraId="334C11EA"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40-49 лет</w:t>
            </w:r>
          </w:p>
          <w:p w14:paraId="0858189A"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50-59 лет</w:t>
            </w:r>
          </w:p>
          <w:p w14:paraId="36B47036"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60-69 лет</w:t>
            </w:r>
          </w:p>
          <w:p w14:paraId="43419E29"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70-79 лет</w:t>
            </w:r>
          </w:p>
        </w:tc>
        <w:tc>
          <w:tcPr>
            <w:tcW w:w="1086" w:type="dxa"/>
          </w:tcPr>
          <w:p w14:paraId="475D5CDE" w14:textId="77777777" w:rsidR="004E4669" w:rsidRPr="00BD5FBF" w:rsidRDefault="004E4669" w:rsidP="002324AC">
            <w:pPr>
              <w:jc w:val="both"/>
              <w:rPr>
                <w:rFonts w:ascii="Times New Roman" w:hAnsi="Times New Roman" w:cs="Times New Roman"/>
                <w:sz w:val="24"/>
                <w:szCs w:val="24"/>
                <w:lang w:val="kk-KZ"/>
              </w:rPr>
            </w:pPr>
          </w:p>
          <w:p w14:paraId="63C07F8C"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w:t>
            </w:r>
          </w:p>
          <w:p w14:paraId="6AEA01F6"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25</w:t>
            </w:r>
          </w:p>
          <w:p w14:paraId="2E5A2DFC"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50</w:t>
            </w:r>
          </w:p>
          <w:p w14:paraId="54A2DA83"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52</w:t>
            </w:r>
          </w:p>
          <w:p w14:paraId="06A5B5C0"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1E3A3848"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59</w:t>
            </w:r>
          </w:p>
          <w:p w14:paraId="3A8DD81B"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w:t>
            </w:r>
          </w:p>
        </w:tc>
        <w:tc>
          <w:tcPr>
            <w:tcW w:w="2001" w:type="dxa"/>
          </w:tcPr>
          <w:p w14:paraId="6EA85541" w14:textId="77777777" w:rsidR="004E4669" w:rsidRPr="00BD5FBF" w:rsidRDefault="004E4669" w:rsidP="002324AC">
            <w:pPr>
              <w:jc w:val="center"/>
              <w:rPr>
                <w:rFonts w:ascii="Times New Roman" w:hAnsi="Times New Roman" w:cs="Times New Roman"/>
                <w:sz w:val="24"/>
                <w:szCs w:val="24"/>
                <w:lang w:val="kk-KZ"/>
              </w:rPr>
            </w:pPr>
          </w:p>
          <w:p w14:paraId="4ADB8976" w14:textId="77777777"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4</w:t>
            </w:r>
            <w:r w:rsidRPr="00BD5FBF">
              <w:rPr>
                <w:rFonts w:ascii="Times New Roman" w:hAnsi="Times New Roman" w:cs="Times New Roman"/>
                <w:sz w:val="24"/>
                <w:szCs w:val="24"/>
              </w:rPr>
              <w:t>,0</w:t>
            </w:r>
          </w:p>
          <w:p w14:paraId="63354E9B" w14:textId="35DDE03B" w:rsidR="004E4669" w:rsidRPr="00BD5FBF" w:rsidRDefault="00943B7A" w:rsidP="002324AC">
            <w:pPr>
              <w:jc w:val="center"/>
              <w:rPr>
                <w:rFonts w:ascii="Times New Roman" w:hAnsi="Times New Roman" w:cs="Times New Roman"/>
                <w:sz w:val="24"/>
                <w:szCs w:val="24"/>
              </w:rPr>
            </w:pPr>
            <w:r w:rsidRPr="00BD5FBF">
              <w:rPr>
                <w:rFonts w:ascii="Times New Roman" w:hAnsi="Times New Roman" w:cs="Times New Roman"/>
                <w:sz w:val="24"/>
                <w:szCs w:val="24"/>
              </w:rPr>
              <w:t>6</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0</w:t>
            </w:r>
          </w:p>
          <w:p w14:paraId="0F1568E1"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w:t>
            </w:r>
            <w:r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8</w:t>
            </w:r>
          </w:p>
          <w:p w14:paraId="436527AD" w14:textId="17FEF0E6" w:rsidR="004E4669" w:rsidRPr="00BD5FBF" w:rsidRDefault="00943B7A" w:rsidP="002324AC">
            <w:pPr>
              <w:jc w:val="center"/>
              <w:rPr>
                <w:rFonts w:ascii="Times New Roman" w:hAnsi="Times New Roman" w:cs="Times New Roman"/>
                <w:sz w:val="24"/>
                <w:szCs w:val="24"/>
              </w:rPr>
            </w:pPr>
            <w:r w:rsidRPr="00BD5FBF">
              <w:rPr>
                <w:rFonts w:ascii="Times New Roman" w:hAnsi="Times New Roman" w:cs="Times New Roman"/>
                <w:sz w:val="24"/>
                <w:szCs w:val="24"/>
              </w:rPr>
              <w:t>8</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4</w:t>
            </w:r>
          </w:p>
          <w:p w14:paraId="1AAFEA92" w14:textId="34DCB08F" w:rsidR="004E4669" w:rsidRPr="00BD5FBF" w:rsidRDefault="00AE1130" w:rsidP="002324AC">
            <w:pPr>
              <w:jc w:val="center"/>
              <w:rPr>
                <w:rFonts w:ascii="Times New Roman" w:hAnsi="Times New Roman" w:cs="Times New Roman"/>
                <w:sz w:val="24"/>
                <w:szCs w:val="24"/>
              </w:rPr>
            </w:pPr>
            <w:r w:rsidRPr="00BD5FBF">
              <w:rPr>
                <w:rFonts w:ascii="Times New Roman" w:hAnsi="Times New Roman" w:cs="Times New Roman"/>
                <w:sz w:val="24"/>
                <w:szCs w:val="24"/>
              </w:rPr>
              <w:t>9</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2</w:t>
            </w:r>
          </w:p>
          <w:p w14:paraId="69C6AAE5" w14:textId="2B69FE7B"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9</w:t>
            </w:r>
            <w:r w:rsidRPr="00BD5FBF">
              <w:rPr>
                <w:rFonts w:ascii="Times New Roman" w:hAnsi="Times New Roman" w:cs="Times New Roman"/>
                <w:sz w:val="24"/>
                <w:szCs w:val="24"/>
                <w:lang w:val="kk-KZ"/>
              </w:rPr>
              <w:t>,</w:t>
            </w:r>
            <w:r w:rsidR="00AE1130" w:rsidRPr="00BD5FBF">
              <w:rPr>
                <w:rFonts w:ascii="Times New Roman" w:hAnsi="Times New Roman" w:cs="Times New Roman"/>
                <w:sz w:val="24"/>
                <w:szCs w:val="24"/>
              </w:rPr>
              <w:t>7</w:t>
            </w:r>
          </w:p>
          <w:p w14:paraId="0596F474" w14:textId="721AA5CA"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7</w:t>
            </w:r>
            <w:r w:rsidRPr="00BD5FBF">
              <w:rPr>
                <w:rFonts w:ascii="Times New Roman" w:hAnsi="Times New Roman" w:cs="Times New Roman"/>
                <w:sz w:val="24"/>
                <w:szCs w:val="24"/>
                <w:lang w:val="kk-KZ"/>
              </w:rPr>
              <w:t>,</w:t>
            </w:r>
            <w:r w:rsidR="00AE1130" w:rsidRPr="00BD5FBF">
              <w:rPr>
                <w:rFonts w:ascii="Times New Roman" w:hAnsi="Times New Roman" w:cs="Times New Roman"/>
                <w:sz w:val="24"/>
                <w:szCs w:val="24"/>
                <w:lang w:val="kk-KZ"/>
              </w:rPr>
              <w:t>6</w:t>
            </w:r>
          </w:p>
        </w:tc>
        <w:tc>
          <w:tcPr>
            <w:tcW w:w="1624" w:type="dxa"/>
          </w:tcPr>
          <w:p w14:paraId="0B2CB0C7" w14:textId="77777777" w:rsidR="004E4669" w:rsidRPr="00BD5FBF" w:rsidRDefault="004E4669" w:rsidP="002324AC">
            <w:pPr>
              <w:jc w:val="center"/>
              <w:rPr>
                <w:rFonts w:ascii="Times New Roman" w:hAnsi="Times New Roman" w:cs="Times New Roman"/>
                <w:sz w:val="24"/>
                <w:szCs w:val="24"/>
                <w:lang w:val="kk-KZ"/>
              </w:rPr>
            </w:pPr>
          </w:p>
          <w:p w14:paraId="4C868355" w14:textId="61909DEE"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1,</w:t>
            </w:r>
            <w:r w:rsidR="00943B7A" w:rsidRPr="00BD5FBF">
              <w:rPr>
                <w:rFonts w:ascii="Times New Roman" w:hAnsi="Times New Roman" w:cs="Times New Roman"/>
                <w:sz w:val="24"/>
                <w:szCs w:val="24"/>
                <w:lang w:val="kk-KZ"/>
              </w:rPr>
              <w:t>2</w:t>
            </w:r>
          </w:p>
          <w:p w14:paraId="5F6920D4" w14:textId="4778C045" w:rsidR="004E4669" w:rsidRPr="00BD5FBF" w:rsidRDefault="00943B7A" w:rsidP="002324AC">
            <w:pPr>
              <w:jc w:val="center"/>
              <w:rPr>
                <w:rFonts w:ascii="Times New Roman" w:hAnsi="Times New Roman" w:cs="Times New Roman"/>
                <w:sz w:val="24"/>
                <w:szCs w:val="24"/>
              </w:rPr>
            </w:pPr>
            <w:r w:rsidRPr="00BD5FBF">
              <w:rPr>
                <w:rFonts w:ascii="Times New Roman" w:hAnsi="Times New Roman" w:cs="Times New Roman"/>
                <w:sz w:val="24"/>
                <w:szCs w:val="24"/>
              </w:rPr>
              <w:t>3</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2</w:t>
            </w:r>
          </w:p>
          <w:p w14:paraId="5F1D53C2" w14:textId="132516CF" w:rsidR="004E4669" w:rsidRPr="00BD5FBF" w:rsidRDefault="00943B7A"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3</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2</w:t>
            </w:r>
          </w:p>
          <w:p w14:paraId="03232527" w14:textId="1A884C99" w:rsidR="004E4669" w:rsidRPr="00BD5FBF" w:rsidRDefault="00943B7A"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rPr>
              <w:t>5</w:t>
            </w:r>
            <w:r w:rsidR="004E4669" w:rsidRPr="00BD5FBF">
              <w:rPr>
                <w:rFonts w:ascii="Times New Roman" w:hAnsi="Times New Roman" w:cs="Times New Roman"/>
                <w:sz w:val="24"/>
                <w:szCs w:val="24"/>
                <w:lang w:val="kk-KZ"/>
              </w:rPr>
              <w:t>,1</w:t>
            </w:r>
          </w:p>
          <w:p w14:paraId="7654FD51" w14:textId="6BD4F533" w:rsidR="004E4669" w:rsidRPr="00BD5FBF" w:rsidRDefault="00AE1130" w:rsidP="002324AC">
            <w:pPr>
              <w:jc w:val="center"/>
              <w:rPr>
                <w:rFonts w:ascii="Times New Roman" w:hAnsi="Times New Roman" w:cs="Times New Roman"/>
                <w:sz w:val="24"/>
                <w:szCs w:val="24"/>
              </w:rPr>
            </w:pPr>
            <w:r w:rsidRPr="00BD5FBF">
              <w:rPr>
                <w:rFonts w:ascii="Times New Roman" w:hAnsi="Times New Roman" w:cs="Times New Roman"/>
                <w:sz w:val="24"/>
                <w:szCs w:val="24"/>
              </w:rPr>
              <w:t>5</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0</w:t>
            </w:r>
          </w:p>
          <w:p w14:paraId="3586F674"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w:t>
            </w:r>
            <w:r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p w14:paraId="15A98B72" w14:textId="42DBD56A"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w:t>
            </w:r>
            <w:r w:rsidR="00AE1130" w:rsidRPr="00BD5FBF">
              <w:rPr>
                <w:rFonts w:ascii="Times New Roman" w:hAnsi="Times New Roman" w:cs="Times New Roman"/>
                <w:sz w:val="24"/>
                <w:szCs w:val="24"/>
                <w:lang w:val="kk-KZ"/>
              </w:rPr>
              <w:t>1</w:t>
            </w:r>
          </w:p>
        </w:tc>
        <w:tc>
          <w:tcPr>
            <w:tcW w:w="1094" w:type="dxa"/>
          </w:tcPr>
          <w:p w14:paraId="24575CF2" w14:textId="77777777"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0.000</w:t>
            </w:r>
          </w:p>
        </w:tc>
      </w:tr>
      <w:tr w:rsidR="004E4669" w:rsidRPr="00BD5FBF" w14:paraId="444F55F4" w14:textId="77777777" w:rsidTr="007E77C9">
        <w:trPr>
          <w:trHeight w:val="833"/>
          <w:jc w:val="center"/>
        </w:trPr>
        <w:tc>
          <w:tcPr>
            <w:tcW w:w="3828" w:type="dxa"/>
          </w:tcPr>
          <w:p w14:paraId="70D58E2A"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Пол**</w:t>
            </w:r>
          </w:p>
          <w:p w14:paraId="4BBBCC08" w14:textId="77777777" w:rsidR="004E4669" w:rsidRPr="00BD5FBF" w:rsidRDefault="004E4669"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Мужчины</w:t>
            </w:r>
            <w:r w:rsidRPr="00BD5FBF">
              <w:rPr>
                <w:rFonts w:ascii="Times New Roman" w:hAnsi="Times New Roman" w:cs="Times New Roman"/>
                <w:sz w:val="24"/>
                <w:szCs w:val="24"/>
                <w:lang w:val="en-US"/>
              </w:rPr>
              <w:t xml:space="preserve"> </w:t>
            </w:r>
          </w:p>
          <w:p w14:paraId="7E8F2299" w14:textId="77777777" w:rsidR="004E4669" w:rsidRPr="00BD5FBF" w:rsidRDefault="004E4669" w:rsidP="002324AC">
            <w:pPr>
              <w:jc w:val="both"/>
              <w:rPr>
                <w:rFonts w:ascii="Times New Roman" w:hAnsi="Times New Roman" w:cs="Times New Roman"/>
                <w:b/>
                <w:bCs/>
                <w:sz w:val="24"/>
                <w:szCs w:val="24"/>
                <w:lang w:val="en-US"/>
              </w:rPr>
            </w:pPr>
            <w:r w:rsidRPr="00BD5FBF">
              <w:rPr>
                <w:rFonts w:ascii="Times New Roman" w:hAnsi="Times New Roman" w:cs="Times New Roman"/>
                <w:sz w:val="24"/>
                <w:szCs w:val="24"/>
              </w:rPr>
              <w:t>Женщины</w:t>
            </w:r>
            <w:r w:rsidRPr="00BD5FBF">
              <w:rPr>
                <w:rFonts w:ascii="Times New Roman" w:hAnsi="Times New Roman" w:cs="Times New Roman"/>
                <w:sz w:val="24"/>
                <w:szCs w:val="24"/>
                <w:lang w:val="en-US"/>
              </w:rPr>
              <w:t xml:space="preserve"> </w:t>
            </w:r>
          </w:p>
        </w:tc>
        <w:tc>
          <w:tcPr>
            <w:tcW w:w="1086" w:type="dxa"/>
          </w:tcPr>
          <w:p w14:paraId="542F43AA" w14:textId="77777777" w:rsidR="004E4669" w:rsidRPr="00BD5FBF" w:rsidRDefault="004E4669" w:rsidP="002324AC">
            <w:pPr>
              <w:jc w:val="both"/>
              <w:rPr>
                <w:rFonts w:ascii="Times New Roman" w:hAnsi="Times New Roman" w:cs="Times New Roman"/>
                <w:sz w:val="24"/>
                <w:szCs w:val="24"/>
                <w:lang w:val="kk-KZ"/>
              </w:rPr>
            </w:pPr>
          </w:p>
          <w:p w14:paraId="3443A2CE"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111</w:t>
            </w:r>
          </w:p>
          <w:p w14:paraId="21C98EB5"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122</w:t>
            </w:r>
          </w:p>
        </w:tc>
        <w:tc>
          <w:tcPr>
            <w:tcW w:w="2001" w:type="dxa"/>
          </w:tcPr>
          <w:p w14:paraId="4C746F60" w14:textId="77777777" w:rsidR="004E4669" w:rsidRPr="00BD5FBF" w:rsidRDefault="004E4669" w:rsidP="002324AC">
            <w:pPr>
              <w:jc w:val="center"/>
              <w:rPr>
                <w:rFonts w:ascii="Times New Roman" w:hAnsi="Times New Roman" w:cs="Times New Roman"/>
                <w:sz w:val="24"/>
                <w:szCs w:val="24"/>
                <w:lang w:val="kk-KZ"/>
              </w:rPr>
            </w:pPr>
          </w:p>
          <w:p w14:paraId="29E18381" w14:textId="0EAF034C"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7</w:t>
            </w:r>
            <w:r w:rsidRPr="00BD5FBF">
              <w:rPr>
                <w:rFonts w:ascii="Times New Roman" w:hAnsi="Times New Roman" w:cs="Times New Roman"/>
                <w:sz w:val="24"/>
                <w:szCs w:val="24"/>
                <w:lang w:val="kk-KZ"/>
              </w:rPr>
              <w:t>,</w:t>
            </w:r>
            <w:r w:rsidR="00545E8B" w:rsidRPr="00BD5FBF">
              <w:rPr>
                <w:rFonts w:ascii="Times New Roman" w:hAnsi="Times New Roman" w:cs="Times New Roman"/>
                <w:sz w:val="24"/>
                <w:szCs w:val="24"/>
              </w:rPr>
              <w:t>0</w:t>
            </w:r>
          </w:p>
          <w:p w14:paraId="54BC1261" w14:textId="09B6690B" w:rsidR="004E4669" w:rsidRPr="00BD5FBF" w:rsidRDefault="00545E8B" w:rsidP="002324AC">
            <w:pPr>
              <w:jc w:val="center"/>
              <w:rPr>
                <w:rFonts w:ascii="Times New Roman" w:hAnsi="Times New Roman" w:cs="Times New Roman"/>
                <w:sz w:val="24"/>
                <w:szCs w:val="24"/>
              </w:rPr>
            </w:pPr>
            <w:r w:rsidRPr="00BD5FBF">
              <w:rPr>
                <w:rFonts w:ascii="Times New Roman" w:hAnsi="Times New Roman" w:cs="Times New Roman"/>
                <w:sz w:val="24"/>
                <w:szCs w:val="24"/>
              </w:rPr>
              <w:t>9</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0</w:t>
            </w:r>
          </w:p>
        </w:tc>
        <w:tc>
          <w:tcPr>
            <w:tcW w:w="1624" w:type="dxa"/>
          </w:tcPr>
          <w:p w14:paraId="4E19F11F" w14:textId="77777777" w:rsidR="004E4669" w:rsidRPr="00BD5FBF" w:rsidRDefault="004E4669" w:rsidP="002324AC">
            <w:pPr>
              <w:jc w:val="center"/>
              <w:rPr>
                <w:rFonts w:ascii="Times New Roman" w:hAnsi="Times New Roman" w:cs="Times New Roman"/>
                <w:sz w:val="24"/>
                <w:szCs w:val="24"/>
                <w:lang w:val="kk-KZ"/>
              </w:rPr>
            </w:pPr>
          </w:p>
          <w:p w14:paraId="544422F4" w14:textId="469D2658" w:rsidR="004E4669" w:rsidRPr="00BD5FBF" w:rsidRDefault="00545E8B" w:rsidP="002324AC">
            <w:pPr>
              <w:jc w:val="center"/>
              <w:rPr>
                <w:rFonts w:ascii="Times New Roman" w:hAnsi="Times New Roman" w:cs="Times New Roman"/>
                <w:sz w:val="24"/>
                <w:szCs w:val="24"/>
              </w:rPr>
            </w:pPr>
            <w:r w:rsidRPr="00BD5FBF">
              <w:rPr>
                <w:rFonts w:ascii="Times New Roman" w:hAnsi="Times New Roman" w:cs="Times New Roman"/>
                <w:sz w:val="24"/>
                <w:szCs w:val="24"/>
              </w:rPr>
              <w:t>4</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1</w:t>
            </w:r>
          </w:p>
          <w:p w14:paraId="54FDCBAC" w14:textId="33F25200"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4</w:t>
            </w:r>
            <w:r w:rsidRPr="00BD5FBF">
              <w:rPr>
                <w:rFonts w:ascii="Times New Roman" w:hAnsi="Times New Roman" w:cs="Times New Roman"/>
                <w:sz w:val="24"/>
                <w:szCs w:val="24"/>
                <w:lang w:val="kk-KZ"/>
              </w:rPr>
              <w:t>,</w:t>
            </w:r>
            <w:r w:rsidR="00545E8B" w:rsidRPr="00BD5FBF">
              <w:rPr>
                <w:rFonts w:ascii="Times New Roman" w:hAnsi="Times New Roman" w:cs="Times New Roman"/>
                <w:sz w:val="24"/>
                <w:szCs w:val="24"/>
              </w:rPr>
              <w:t>5</w:t>
            </w:r>
          </w:p>
        </w:tc>
        <w:tc>
          <w:tcPr>
            <w:tcW w:w="1094" w:type="dxa"/>
          </w:tcPr>
          <w:p w14:paraId="277B67F1" w14:textId="6F4164CB"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00C33356" w:rsidRPr="00BD5FBF">
              <w:rPr>
                <w:rFonts w:ascii="Times New Roman" w:hAnsi="Times New Roman" w:cs="Times New Roman"/>
                <w:sz w:val="24"/>
                <w:szCs w:val="24"/>
              </w:rPr>
              <w:t>000</w:t>
            </w:r>
          </w:p>
        </w:tc>
      </w:tr>
      <w:tr w:rsidR="004E4669" w:rsidRPr="00BD5FBF" w14:paraId="3AD8E0E2" w14:textId="77777777" w:rsidTr="007E77C9">
        <w:trPr>
          <w:trHeight w:val="698"/>
          <w:jc w:val="center"/>
        </w:trPr>
        <w:tc>
          <w:tcPr>
            <w:tcW w:w="3828" w:type="dxa"/>
          </w:tcPr>
          <w:p w14:paraId="32A13D78"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Заболевание*</w:t>
            </w:r>
          </w:p>
          <w:p w14:paraId="6EBFF789"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ХВГВ</w:t>
            </w:r>
          </w:p>
          <w:p w14:paraId="558845E5"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ХВГС</w:t>
            </w:r>
          </w:p>
          <w:p w14:paraId="67EE373C" w14:textId="77777777" w:rsidR="004E4669" w:rsidRPr="00BD5FBF" w:rsidRDefault="004E4669"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ХВГ</w:t>
            </w:r>
            <w:r w:rsidRPr="00BD5FBF">
              <w:rPr>
                <w:rFonts w:ascii="Times New Roman" w:hAnsi="Times New Roman" w:cs="Times New Roman"/>
                <w:sz w:val="24"/>
                <w:szCs w:val="24"/>
                <w:lang w:val="en-US"/>
              </w:rPr>
              <w:t>D</w:t>
            </w:r>
          </w:p>
        </w:tc>
        <w:tc>
          <w:tcPr>
            <w:tcW w:w="1086" w:type="dxa"/>
          </w:tcPr>
          <w:p w14:paraId="38C9D8DB" w14:textId="77777777" w:rsidR="004E4669" w:rsidRPr="00BD5FBF" w:rsidRDefault="004E4669" w:rsidP="002324AC">
            <w:pPr>
              <w:jc w:val="both"/>
              <w:rPr>
                <w:rFonts w:ascii="Times New Roman" w:hAnsi="Times New Roman" w:cs="Times New Roman"/>
                <w:sz w:val="24"/>
                <w:szCs w:val="24"/>
                <w:lang w:val="kk-KZ"/>
              </w:rPr>
            </w:pPr>
          </w:p>
          <w:p w14:paraId="32911E27"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44</w:t>
            </w:r>
          </w:p>
          <w:p w14:paraId="043E9AC9"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132</w:t>
            </w:r>
          </w:p>
          <w:p w14:paraId="70C4B19C"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57</w:t>
            </w:r>
          </w:p>
        </w:tc>
        <w:tc>
          <w:tcPr>
            <w:tcW w:w="2001" w:type="dxa"/>
          </w:tcPr>
          <w:p w14:paraId="44DEAE66" w14:textId="77777777" w:rsidR="004E4669" w:rsidRPr="00BD5FBF" w:rsidRDefault="004E4669" w:rsidP="002324AC">
            <w:pPr>
              <w:jc w:val="both"/>
              <w:rPr>
                <w:rFonts w:ascii="Times New Roman" w:hAnsi="Times New Roman" w:cs="Times New Roman"/>
                <w:sz w:val="24"/>
                <w:szCs w:val="24"/>
                <w:lang w:val="kk-KZ"/>
              </w:rPr>
            </w:pPr>
          </w:p>
          <w:p w14:paraId="2DD55B4B" w14:textId="71EED2DB"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6,</w:t>
            </w:r>
            <w:r w:rsidR="000F4567" w:rsidRPr="00BD5FBF">
              <w:rPr>
                <w:rFonts w:ascii="Times New Roman" w:hAnsi="Times New Roman" w:cs="Times New Roman"/>
                <w:sz w:val="24"/>
                <w:szCs w:val="24"/>
              </w:rPr>
              <w:t>4</w:t>
            </w:r>
          </w:p>
          <w:p w14:paraId="6D1C16B9" w14:textId="728EED3A"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7</w:t>
            </w:r>
            <w:r w:rsidRPr="00BD5FBF">
              <w:rPr>
                <w:rFonts w:ascii="Times New Roman" w:hAnsi="Times New Roman" w:cs="Times New Roman"/>
                <w:sz w:val="24"/>
                <w:szCs w:val="24"/>
                <w:lang w:val="kk-KZ"/>
              </w:rPr>
              <w:t>,</w:t>
            </w:r>
            <w:r w:rsidR="000F4567" w:rsidRPr="00BD5FBF">
              <w:rPr>
                <w:rFonts w:ascii="Times New Roman" w:hAnsi="Times New Roman" w:cs="Times New Roman"/>
                <w:sz w:val="24"/>
                <w:szCs w:val="24"/>
              </w:rPr>
              <w:t>5</w:t>
            </w:r>
          </w:p>
          <w:p w14:paraId="69A0A62C" w14:textId="260A53AB"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w:t>
            </w:r>
            <w:r w:rsidR="000F4567" w:rsidRPr="00BD5FBF">
              <w:rPr>
                <w:rFonts w:ascii="Times New Roman" w:hAnsi="Times New Roman" w:cs="Times New Roman"/>
                <w:sz w:val="24"/>
                <w:szCs w:val="24"/>
              </w:rPr>
              <w:t>1</w:t>
            </w:r>
            <w:r w:rsidRPr="00BD5FBF">
              <w:rPr>
                <w:rFonts w:ascii="Times New Roman" w:hAnsi="Times New Roman" w:cs="Times New Roman"/>
                <w:sz w:val="24"/>
                <w:szCs w:val="24"/>
                <w:lang w:val="kk-KZ"/>
              </w:rPr>
              <w:t>,</w:t>
            </w:r>
            <w:r w:rsidR="000F4567" w:rsidRPr="00BD5FBF">
              <w:rPr>
                <w:rFonts w:ascii="Times New Roman" w:hAnsi="Times New Roman" w:cs="Times New Roman"/>
                <w:sz w:val="24"/>
                <w:szCs w:val="24"/>
                <w:lang w:val="kk-KZ"/>
              </w:rPr>
              <w:t>0</w:t>
            </w:r>
          </w:p>
        </w:tc>
        <w:tc>
          <w:tcPr>
            <w:tcW w:w="1624" w:type="dxa"/>
          </w:tcPr>
          <w:p w14:paraId="5313E6A3" w14:textId="77777777" w:rsidR="004E4669" w:rsidRPr="00BD5FBF" w:rsidRDefault="004E4669" w:rsidP="002324AC">
            <w:pPr>
              <w:jc w:val="both"/>
              <w:rPr>
                <w:rFonts w:ascii="Times New Roman" w:hAnsi="Times New Roman" w:cs="Times New Roman"/>
                <w:sz w:val="24"/>
                <w:szCs w:val="24"/>
                <w:lang w:val="kk-KZ"/>
              </w:rPr>
            </w:pPr>
          </w:p>
          <w:p w14:paraId="3D83D055" w14:textId="398D4E98"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r w:rsidR="000F4567" w:rsidRPr="00BD5FBF">
              <w:rPr>
                <w:rFonts w:ascii="Times New Roman" w:hAnsi="Times New Roman" w:cs="Times New Roman"/>
                <w:sz w:val="24"/>
                <w:szCs w:val="24"/>
                <w:lang w:val="kk-KZ"/>
              </w:rPr>
              <w:t>8</w:t>
            </w:r>
          </w:p>
          <w:p w14:paraId="04DC33E9" w14:textId="719CB415" w:rsidR="004E4669" w:rsidRPr="00BD5FBF" w:rsidRDefault="000F4567"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rPr>
              <w:t>4</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0</w:t>
            </w:r>
          </w:p>
          <w:p w14:paraId="0EC01BC2" w14:textId="26F9A335" w:rsidR="004E4669" w:rsidRPr="00BD5FBF" w:rsidRDefault="000F456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5</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0</w:t>
            </w:r>
          </w:p>
        </w:tc>
        <w:tc>
          <w:tcPr>
            <w:tcW w:w="1094" w:type="dxa"/>
          </w:tcPr>
          <w:p w14:paraId="7AF59819"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lang w:val="en-US"/>
              </w:rPr>
              <w:t>000</w:t>
            </w:r>
          </w:p>
        </w:tc>
      </w:tr>
      <w:tr w:rsidR="004E4669" w:rsidRPr="00BD5FBF" w14:paraId="513F712B" w14:textId="77777777" w:rsidTr="007E77C9">
        <w:trPr>
          <w:trHeight w:val="1468"/>
          <w:jc w:val="center"/>
        </w:trPr>
        <w:tc>
          <w:tcPr>
            <w:tcW w:w="3828" w:type="dxa"/>
          </w:tcPr>
          <w:p w14:paraId="2D3803DC"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Длительность заболевания*</w:t>
            </w:r>
          </w:p>
          <w:p w14:paraId="58F8ECE1"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До 1 года</w:t>
            </w:r>
          </w:p>
          <w:p w14:paraId="60A46B66"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До 5 лет</w:t>
            </w:r>
          </w:p>
          <w:p w14:paraId="1EB904F8"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6-10 лет</w:t>
            </w:r>
          </w:p>
          <w:p w14:paraId="3B005A90" w14:textId="77777777"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rPr>
              <w:t>11-20 лет</w:t>
            </w:r>
          </w:p>
          <w:p w14:paraId="179F1032"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Более 20 лет</w:t>
            </w:r>
          </w:p>
        </w:tc>
        <w:tc>
          <w:tcPr>
            <w:tcW w:w="1086" w:type="dxa"/>
          </w:tcPr>
          <w:p w14:paraId="4C3D0563" w14:textId="77777777" w:rsidR="004E4669" w:rsidRPr="00BD5FBF" w:rsidRDefault="004E4669" w:rsidP="002324AC">
            <w:pPr>
              <w:rPr>
                <w:rFonts w:ascii="Times New Roman" w:hAnsi="Times New Roman" w:cs="Times New Roman"/>
                <w:sz w:val="24"/>
                <w:szCs w:val="24"/>
                <w:lang w:val="kk-KZ"/>
              </w:rPr>
            </w:pPr>
          </w:p>
          <w:p w14:paraId="5C047BC8" w14:textId="77777777"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28</w:t>
            </w:r>
          </w:p>
          <w:p w14:paraId="330D992C" w14:textId="77777777"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109</w:t>
            </w:r>
          </w:p>
          <w:p w14:paraId="2BBA0DF1"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73</w:t>
            </w:r>
          </w:p>
          <w:p w14:paraId="1BB5B20A"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19</w:t>
            </w:r>
          </w:p>
          <w:p w14:paraId="247BFB28" w14:textId="77777777" w:rsidR="004E4669" w:rsidRPr="00BD5FBF" w:rsidRDefault="004E466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w:t>
            </w:r>
          </w:p>
        </w:tc>
        <w:tc>
          <w:tcPr>
            <w:tcW w:w="2001" w:type="dxa"/>
          </w:tcPr>
          <w:p w14:paraId="435EF8FC" w14:textId="77777777" w:rsidR="004E4669" w:rsidRPr="00BD5FBF" w:rsidRDefault="004E4669" w:rsidP="002324AC">
            <w:pPr>
              <w:rPr>
                <w:rFonts w:ascii="Times New Roman" w:hAnsi="Times New Roman" w:cs="Times New Roman"/>
                <w:sz w:val="24"/>
                <w:szCs w:val="24"/>
                <w:lang w:val="kk-KZ"/>
              </w:rPr>
            </w:pPr>
          </w:p>
          <w:p w14:paraId="2D82B204" w14:textId="62A4C0C4"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7</w:t>
            </w:r>
            <w:r w:rsidRPr="00BD5FBF">
              <w:rPr>
                <w:rFonts w:ascii="Times New Roman" w:hAnsi="Times New Roman" w:cs="Times New Roman"/>
                <w:sz w:val="24"/>
                <w:szCs w:val="24"/>
                <w:lang w:val="kk-KZ"/>
              </w:rPr>
              <w:t>,</w:t>
            </w:r>
            <w:r w:rsidR="000D11C6" w:rsidRPr="00BD5FBF">
              <w:rPr>
                <w:rFonts w:ascii="Times New Roman" w:hAnsi="Times New Roman" w:cs="Times New Roman"/>
                <w:sz w:val="24"/>
                <w:szCs w:val="24"/>
              </w:rPr>
              <w:t>4</w:t>
            </w:r>
          </w:p>
          <w:p w14:paraId="09F40E76" w14:textId="24EF77B3" w:rsidR="004E4669" w:rsidRPr="00BD5FBF" w:rsidRDefault="000D11C6"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9</w:t>
            </w:r>
          </w:p>
          <w:p w14:paraId="72DB7186" w14:textId="28A11422" w:rsidR="004E4669" w:rsidRPr="00BD5FBF" w:rsidRDefault="00FA49FB" w:rsidP="002324AC">
            <w:pPr>
              <w:jc w:val="center"/>
              <w:rPr>
                <w:rFonts w:ascii="Times New Roman" w:hAnsi="Times New Roman" w:cs="Times New Roman"/>
                <w:sz w:val="24"/>
                <w:szCs w:val="24"/>
              </w:rPr>
            </w:pPr>
            <w:r w:rsidRPr="00BD5FBF">
              <w:rPr>
                <w:rFonts w:ascii="Times New Roman" w:hAnsi="Times New Roman" w:cs="Times New Roman"/>
                <w:sz w:val="24"/>
                <w:szCs w:val="24"/>
              </w:rPr>
              <w:t>8</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1</w:t>
            </w:r>
          </w:p>
          <w:p w14:paraId="679F0568" w14:textId="2F9CA2A6"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10</w:t>
            </w:r>
            <w:r w:rsidRPr="00BD5FBF">
              <w:rPr>
                <w:rFonts w:ascii="Times New Roman" w:hAnsi="Times New Roman" w:cs="Times New Roman"/>
                <w:sz w:val="24"/>
                <w:szCs w:val="24"/>
                <w:lang w:val="kk-KZ"/>
              </w:rPr>
              <w:t>,</w:t>
            </w:r>
            <w:r w:rsidR="00FA49FB" w:rsidRPr="00BD5FBF">
              <w:rPr>
                <w:rFonts w:ascii="Times New Roman" w:hAnsi="Times New Roman" w:cs="Times New Roman"/>
                <w:sz w:val="24"/>
                <w:szCs w:val="24"/>
              </w:rPr>
              <w:t>7</w:t>
            </w:r>
          </w:p>
          <w:p w14:paraId="5A9F5DFE" w14:textId="1431E7F5"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9</w:t>
            </w:r>
            <w:r w:rsidRPr="00BD5FBF">
              <w:rPr>
                <w:rFonts w:ascii="Times New Roman" w:hAnsi="Times New Roman" w:cs="Times New Roman"/>
                <w:sz w:val="24"/>
                <w:szCs w:val="24"/>
                <w:lang w:val="kk-KZ"/>
              </w:rPr>
              <w:t>,</w:t>
            </w:r>
            <w:r w:rsidR="00FA49FB" w:rsidRPr="00BD5FBF">
              <w:rPr>
                <w:rFonts w:ascii="Times New Roman" w:hAnsi="Times New Roman" w:cs="Times New Roman"/>
                <w:sz w:val="24"/>
                <w:szCs w:val="24"/>
              </w:rPr>
              <w:t>8</w:t>
            </w:r>
          </w:p>
        </w:tc>
        <w:tc>
          <w:tcPr>
            <w:tcW w:w="1624" w:type="dxa"/>
          </w:tcPr>
          <w:p w14:paraId="2EE5B2BD" w14:textId="77777777" w:rsidR="004E4669" w:rsidRPr="00BD5FBF" w:rsidRDefault="004E4669" w:rsidP="002324AC">
            <w:pPr>
              <w:rPr>
                <w:rFonts w:ascii="Times New Roman" w:hAnsi="Times New Roman" w:cs="Times New Roman"/>
                <w:sz w:val="24"/>
                <w:szCs w:val="24"/>
                <w:lang w:val="kk-KZ"/>
              </w:rPr>
            </w:pPr>
          </w:p>
          <w:p w14:paraId="3D06D1DB" w14:textId="528681E2" w:rsidR="004E4669" w:rsidRPr="00BD5FBF" w:rsidRDefault="000D11C6" w:rsidP="002324AC">
            <w:pPr>
              <w:jc w:val="center"/>
              <w:rPr>
                <w:rFonts w:ascii="Times New Roman" w:hAnsi="Times New Roman" w:cs="Times New Roman"/>
                <w:sz w:val="24"/>
                <w:szCs w:val="24"/>
              </w:rPr>
            </w:pPr>
            <w:r w:rsidRPr="00BD5FBF">
              <w:rPr>
                <w:rFonts w:ascii="Times New Roman" w:hAnsi="Times New Roman" w:cs="Times New Roman"/>
                <w:sz w:val="24"/>
                <w:szCs w:val="24"/>
              </w:rPr>
              <w:t>4</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3</w:t>
            </w:r>
          </w:p>
          <w:p w14:paraId="49AD8631" w14:textId="0C9251CC" w:rsidR="004E4669" w:rsidRPr="00BD5FBF" w:rsidRDefault="000D11C6" w:rsidP="002324AC">
            <w:pPr>
              <w:jc w:val="center"/>
              <w:rPr>
                <w:rFonts w:ascii="Times New Roman" w:hAnsi="Times New Roman" w:cs="Times New Roman"/>
                <w:sz w:val="24"/>
                <w:szCs w:val="24"/>
              </w:rPr>
            </w:pPr>
            <w:r w:rsidRPr="00BD5FBF">
              <w:rPr>
                <w:rFonts w:ascii="Times New Roman" w:hAnsi="Times New Roman" w:cs="Times New Roman"/>
                <w:sz w:val="24"/>
                <w:szCs w:val="24"/>
              </w:rPr>
              <w:t>4</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1</w:t>
            </w:r>
          </w:p>
          <w:p w14:paraId="2101D228" w14:textId="09CF0F48" w:rsidR="004E4669" w:rsidRPr="00BD5FBF" w:rsidRDefault="00FA49FB"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4</w:t>
            </w:r>
            <w:r w:rsidR="004E4669" w:rsidRPr="00BD5FBF">
              <w:rPr>
                <w:rFonts w:ascii="Times New Roman" w:hAnsi="Times New Roman" w:cs="Times New Roman"/>
                <w:sz w:val="24"/>
                <w:szCs w:val="24"/>
                <w:lang w:val="kk-KZ"/>
              </w:rPr>
              <w:t>,</w:t>
            </w:r>
            <w:r w:rsidRPr="00BD5FBF">
              <w:rPr>
                <w:rFonts w:ascii="Times New Roman" w:hAnsi="Times New Roman" w:cs="Times New Roman"/>
                <w:sz w:val="24"/>
                <w:szCs w:val="24"/>
              </w:rPr>
              <w:t>2</w:t>
            </w:r>
          </w:p>
          <w:p w14:paraId="5DE7FF87" w14:textId="732C35CD"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5</w:t>
            </w:r>
            <w:r w:rsidRPr="00BD5FBF">
              <w:rPr>
                <w:rFonts w:ascii="Times New Roman" w:hAnsi="Times New Roman" w:cs="Times New Roman"/>
                <w:sz w:val="24"/>
                <w:szCs w:val="24"/>
                <w:lang w:val="kk-KZ"/>
              </w:rPr>
              <w:t>,</w:t>
            </w:r>
            <w:r w:rsidR="00FA49FB" w:rsidRPr="00BD5FBF">
              <w:rPr>
                <w:rFonts w:ascii="Times New Roman" w:hAnsi="Times New Roman" w:cs="Times New Roman"/>
                <w:sz w:val="24"/>
                <w:szCs w:val="24"/>
              </w:rPr>
              <w:t>2</w:t>
            </w:r>
          </w:p>
          <w:p w14:paraId="2842C452" w14:textId="606AF71F"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5,</w:t>
            </w:r>
            <w:r w:rsidR="00FA49FB" w:rsidRPr="00BD5FBF">
              <w:rPr>
                <w:rFonts w:ascii="Times New Roman" w:hAnsi="Times New Roman" w:cs="Times New Roman"/>
                <w:sz w:val="24"/>
                <w:szCs w:val="24"/>
              </w:rPr>
              <w:t>4</w:t>
            </w:r>
          </w:p>
        </w:tc>
        <w:tc>
          <w:tcPr>
            <w:tcW w:w="1094" w:type="dxa"/>
          </w:tcPr>
          <w:p w14:paraId="2472554F" w14:textId="2358BF16"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002059CB" w:rsidRPr="00BD5FBF">
              <w:rPr>
                <w:rFonts w:ascii="Times New Roman" w:hAnsi="Times New Roman" w:cs="Times New Roman"/>
                <w:sz w:val="24"/>
                <w:szCs w:val="24"/>
              </w:rPr>
              <w:t>096</w:t>
            </w:r>
          </w:p>
        </w:tc>
      </w:tr>
      <w:tr w:rsidR="00FE271B" w:rsidRPr="00BD5FBF" w14:paraId="66C604A0" w14:textId="77777777" w:rsidTr="007E77C9">
        <w:trPr>
          <w:jc w:val="center"/>
        </w:trPr>
        <w:tc>
          <w:tcPr>
            <w:tcW w:w="3828" w:type="dxa"/>
            <w:tcBorders>
              <w:bottom w:val="nil"/>
            </w:tcBorders>
          </w:tcPr>
          <w:p w14:paraId="2DA56CAD" w14:textId="1B333791" w:rsidR="00FE271B" w:rsidRPr="00BD5FBF" w:rsidRDefault="00FE271B" w:rsidP="002324AC">
            <w:pPr>
              <w:jc w:val="both"/>
              <w:rPr>
                <w:rFonts w:ascii="Times New Roman" w:hAnsi="Times New Roman" w:cs="Times New Roman"/>
                <w:b/>
                <w:bCs/>
                <w:sz w:val="24"/>
                <w:szCs w:val="24"/>
              </w:rPr>
            </w:pPr>
            <w:bookmarkStart w:id="337" w:name="_Hlk124032515"/>
            <w:r w:rsidRPr="00BD5FBF">
              <w:rPr>
                <w:rFonts w:ascii="Times New Roman" w:hAnsi="Times New Roman" w:cs="Times New Roman"/>
                <w:sz w:val="24"/>
                <w:szCs w:val="24"/>
              </w:rPr>
              <w:t>Уровень АЛТ</w:t>
            </w:r>
            <w:r w:rsidR="00114917" w:rsidRPr="00BD5FBF">
              <w:rPr>
                <w:rFonts w:ascii="Times New Roman" w:hAnsi="Times New Roman" w:cs="Times New Roman"/>
                <w:sz w:val="24"/>
                <w:szCs w:val="24"/>
              </w:rPr>
              <w:t>**</w:t>
            </w:r>
          </w:p>
          <w:p w14:paraId="40CF7EB1" w14:textId="3F321E98" w:rsidR="00FE271B" w:rsidRPr="00BD5FBF" w:rsidRDefault="00FE27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 xml:space="preserve">Норма </w:t>
            </w:r>
          </w:p>
        </w:tc>
        <w:tc>
          <w:tcPr>
            <w:tcW w:w="1086" w:type="dxa"/>
            <w:tcBorders>
              <w:bottom w:val="nil"/>
            </w:tcBorders>
          </w:tcPr>
          <w:p w14:paraId="733C363F" w14:textId="77777777" w:rsidR="00FE271B" w:rsidRPr="00BD5FBF" w:rsidRDefault="00FE271B" w:rsidP="002324AC">
            <w:pPr>
              <w:jc w:val="center"/>
              <w:rPr>
                <w:rFonts w:ascii="Times New Roman" w:hAnsi="Times New Roman" w:cs="Times New Roman"/>
                <w:sz w:val="24"/>
                <w:szCs w:val="24"/>
                <w:lang w:val="kk-KZ"/>
              </w:rPr>
            </w:pPr>
          </w:p>
          <w:p w14:paraId="7E3601B4" w14:textId="00CC832A" w:rsidR="00FE271B" w:rsidRPr="00BD5FBF" w:rsidRDefault="00FE271B" w:rsidP="007E77C9">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34</w:t>
            </w:r>
          </w:p>
        </w:tc>
        <w:tc>
          <w:tcPr>
            <w:tcW w:w="2001" w:type="dxa"/>
            <w:tcBorders>
              <w:bottom w:val="nil"/>
            </w:tcBorders>
          </w:tcPr>
          <w:p w14:paraId="78EC55C4" w14:textId="77777777" w:rsidR="00FE271B" w:rsidRPr="00BD5FBF" w:rsidRDefault="00FE271B" w:rsidP="002324AC">
            <w:pPr>
              <w:jc w:val="center"/>
              <w:rPr>
                <w:rFonts w:ascii="Times New Roman" w:hAnsi="Times New Roman" w:cs="Times New Roman"/>
                <w:sz w:val="24"/>
                <w:szCs w:val="24"/>
              </w:rPr>
            </w:pPr>
          </w:p>
          <w:p w14:paraId="19B4357F" w14:textId="40D0A2D9" w:rsidR="00FE271B" w:rsidRPr="00BD5FBF" w:rsidRDefault="00D3636F" w:rsidP="007E77C9">
            <w:pPr>
              <w:jc w:val="center"/>
              <w:rPr>
                <w:rFonts w:ascii="Times New Roman" w:hAnsi="Times New Roman" w:cs="Times New Roman"/>
                <w:sz w:val="24"/>
                <w:szCs w:val="24"/>
              </w:rPr>
            </w:pPr>
            <w:r w:rsidRPr="00BD5FBF">
              <w:rPr>
                <w:rFonts w:ascii="Times New Roman" w:hAnsi="Times New Roman" w:cs="Times New Roman"/>
                <w:sz w:val="24"/>
                <w:szCs w:val="24"/>
              </w:rPr>
              <w:t>7</w:t>
            </w:r>
            <w:r w:rsidR="00FE271B" w:rsidRPr="00BD5FBF">
              <w:rPr>
                <w:rFonts w:ascii="Times New Roman" w:hAnsi="Times New Roman" w:cs="Times New Roman"/>
                <w:sz w:val="24"/>
                <w:szCs w:val="24"/>
              </w:rPr>
              <w:t>,7</w:t>
            </w:r>
          </w:p>
        </w:tc>
        <w:tc>
          <w:tcPr>
            <w:tcW w:w="1624" w:type="dxa"/>
            <w:tcBorders>
              <w:bottom w:val="nil"/>
            </w:tcBorders>
          </w:tcPr>
          <w:p w14:paraId="31751A36" w14:textId="77777777" w:rsidR="00FE271B" w:rsidRPr="00BD5FBF" w:rsidRDefault="00FE271B" w:rsidP="002324AC">
            <w:pPr>
              <w:jc w:val="center"/>
              <w:rPr>
                <w:rFonts w:ascii="Times New Roman" w:hAnsi="Times New Roman" w:cs="Times New Roman"/>
                <w:sz w:val="24"/>
                <w:szCs w:val="24"/>
              </w:rPr>
            </w:pPr>
          </w:p>
          <w:p w14:paraId="39F72FF5" w14:textId="1F042857" w:rsidR="00FE271B" w:rsidRPr="00BD5FBF" w:rsidRDefault="00D3636F" w:rsidP="007E77C9">
            <w:pPr>
              <w:jc w:val="center"/>
              <w:rPr>
                <w:rFonts w:ascii="Times New Roman" w:hAnsi="Times New Roman" w:cs="Times New Roman"/>
                <w:sz w:val="24"/>
                <w:szCs w:val="24"/>
              </w:rPr>
            </w:pPr>
            <w:r w:rsidRPr="00BD5FBF">
              <w:rPr>
                <w:rFonts w:ascii="Times New Roman" w:hAnsi="Times New Roman" w:cs="Times New Roman"/>
                <w:sz w:val="24"/>
                <w:szCs w:val="24"/>
              </w:rPr>
              <w:t>4</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5</w:t>
            </w:r>
          </w:p>
        </w:tc>
        <w:tc>
          <w:tcPr>
            <w:tcW w:w="1094" w:type="dxa"/>
            <w:tcBorders>
              <w:bottom w:val="nil"/>
            </w:tcBorders>
          </w:tcPr>
          <w:p w14:paraId="5AF792C2" w14:textId="55B7C64A"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267536" w:rsidRPr="00BD5FBF">
              <w:rPr>
                <w:rFonts w:ascii="Times New Roman" w:hAnsi="Times New Roman" w:cs="Times New Roman"/>
                <w:sz w:val="24"/>
                <w:szCs w:val="24"/>
              </w:rPr>
              <w:t>464</w:t>
            </w:r>
          </w:p>
        </w:tc>
      </w:tr>
      <w:tr w:rsidR="007E77C9" w:rsidRPr="00BD5FBF" w14:paraId="4996045E" w14:textId="77777777" w:rsidTr="007E77C9">
        <w:trPr>
          <w:jc w:val="center"/>
        </w:trPr>
        <w:tc>
          <w:tcPr>
            <w:tcW w:w="9633" w:type="dxa"/>
            <w:gridSpan w:val="5"/>
            <w:tcBorders>
              <w:top w:val="nil"/>
              <w:left w:val="nil"/>
              <w:right w:val="nil"/>
            </w:tcBorders>
          </w:tcPr>
          <w:p w14:paraId="505B7AFC" w14:textId="6089F7B4" w:rsidR="007E77C9" w:rsidRPr="00BD5FBF" w:rsidRDefault="007E77C9" w:rsidP="007E77C9">
            <w:pPr>
              <w:ind w:hanging="110"/>
              <w:jc w:val="both"/>
              <w:rPr>
                <w:rFonts w:ascii="Times New Roman" w:hAnsi="Times New Roman" w:cs="Times New Roman"/>
                <w:sz w:val="28"/>
                <w:szCs w:val="28"/>
              </w:rPr>
            </w:pPr>
            <w:r w:rsidRPr="00BD5FBF">
              <w:rPr>
                <w:rFonts w:ascii="Times New Roman" w:hAnsi="Times New Roman" w:cs="Times New Roman"/>
                <w:sz w:val="28"/>
                <w:szCs w:val="28"/>
              </w:rPr>
              <w:lastRenderedPageBreak/>
              <w:t>Продолжение таблицы 21</w:t>
            </w:r>
          </w:p>
          <w:p w14:paraId="5EDFC504" w14:textId="3DED36C8" w:rsidR="007E77C9" w:rsidRPr="00BD5FBF" w:rsidRDefault="007E77C9" w:rsidP="007E77C9">
            <w:pPr>
              <w:ind w:hanging="110"/>
              <w:jc w:val="both"/>
              <w:rPr>
                <w:rFonts w:ascii="Times New Roman" w:hAnsi="Times New Roman" w:cs="Times New Roman"/>
                <w:sz w:val="16"/>
                <w:szCs w:val="16"/>
              </w:rPr>
            </w:pPr>
          </w:p>
        </w:tc>
      </w:tr>
      <w:tr w:rsidR="007E77C9" w:rsidRPr="00BD5FBF" w14:paraId="6A49916E" w14:textId="77777777" w:rsidTr="007E77C9">
        <w:trPr>
          <w:jc w:val="center"/>
        </w:trPr>
        <w:tc>
          <w:tcPr>
            <w:tcW w:w="3828" w:type="dxa"/>
          </w:tcPr>
          <w:p w14:paraId="27488D9E" w14:textId="7D8C57CF"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1</w:t>
            </w:r>
          </w:p>
        </w:tc>
        <w:tc>
          <w:tcPr>
            <w:tcW w:w="1086" w:type="dxa"/>
          </w:tcPr>
          <w:p w14:paraId="256DA9B0" w14:textId="0C11A7F9" w:rsidR="007E77C9" w:rsidRPr="00BD5FBF" w:rsidRDefault="007E77C9" w:rsidP="007E77C9">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p>
        </w:tc>
        <w:tc>
          <w:tcPr>
            <w:tcW w:w="2001" w:type="dxa"/>
          </w:tcPr>
          <w:p w14:paraId="7B137CC1" w14:textId="1C65B408"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3</w:t>
            </w:r>
          </w:p>
        </w:tc>
        <w:tc>
          <w:tcPr>
            <w:tcW w:w="1624" w:type="dxa"/>
          </w:tcPr>
          <w:p w14:paraId="35A604AE" w14:textId="04B84FB5"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4</w:t>
            </w:r>
          </w:p>
        </w:tc>
        <w:tc>
          <w:tcPr>
            <w:tcW w:w="1094" w:type="dxa"/>
          </w:tcPr>
          <w:p w14:paraId="3D0E57C2" w14:textId="2DD67A18" w:rsidR="007E77C9" w:rsidRPr="00BD5FBF" w:rsidRDefault="007E77C9" w:rsidP="007E77C9">
            <w:pPr>
              <w:jc w:val="center"/>
              <w:rPr>
                <w:rFonts w:ascii="Times New Roman" w:hAnsi="Times New Roman" w:cs="Times New Roman"/>
                <w:sz w:val="24"/>
                <w:szCs w:val="24"/>
              </w:rPr>
            </w:pPr>
            <w:r w:rsidRPr="00BD5FBF">
              <w:rPr>
                <w:rFonts w:ascii="Times New Roman" w:hAnsi="Times New Roman" w:cs="Times New Roman"/>
                <w:sz w:val="24"/>
                <w:szCs w:val="24"/>
              </w:rPr>
              <w:t>5</w:t>
            </w:r>
          </w:p>
        </w:tc>
      </w:tr>
      <w:tr w:rsidR="007E77C9" w:rsidRPr="00BD5FBF" w14:paraId="0DDAF6E4" w14:textId="77777777" w:rsidTr="007E77C9">
        <w:trPr>
          <w:jc w:val="center"/>
        </w:trPr>
        <w:tc>
          <w:tcPr>
            <w:tcW w:w="3828" w:type="dxa"/>
          </w:tcPr>
          <w:p w14:paraId="0BF96403" w14:textId="57DBFF92" w:rsidR="007E77C9" w:rsidRPr="00BD5FBF" w:rsidRDefault="007E77C9"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1086" w:type="dxa"/>
          </w:tcPr>
          <w:p w14:paraId="797E76AB" w14:textId="1A6A9FF8" w:rsidR="007E77C9" w:rsidRPr="00BD5FBF" w:rsidRDefault="007E77C9"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199</w:t>
            </w:r>
          </w:p>
        </w:tc>
        <w:tc>
          <w:tcPr>
            <w:tcW w:w="2001" w:type="dxa"/>
          </w:tcPr>
          <w:p w14:paraId="039B6514" w14:textId="777AED50" w:rsidR="007E77C9" w:rsidRPr="00BD5FBF" w:rsidRDefault="007E77C9" w:rsidP="002324AC">
            <w:pPr>
              <w:jc w:val="center"/>
              <w:rPr>
                <w:rFonts w:ascii="Times New Roman" w:hAnsi="Times New Roman" w:cs="Times New Roman"/>
                <w:sz w:val="24"/>
                <w:szCs w:val="24"/>
              </w:rPr>
            </w:pPr>
            <w:r w:rsidRPr="00BD5FBF">
              <w:rPr>
                <w:rFonts w:ascii="Times New Roman" w:hAnsi="Times New Roman" w:cs="Times New Roman"/>
                <w:sz w:val="24"/>
                <w:szCs w:val="24"/>
              </w:rPr>
              <w:t>8,2</w:t>
            </w:r>
          </w:p>
        </w:tc>
        <w:tc>
          <w:tcPr>
            <w:tcW w:w="1624" w:type="dxa"/>
          </w:tcPr>
          <w:p w14:paraId="7B815367" w14:textId="75D31DFB" w:rsidR="007E77C9" w:rsidRPr="00BD5FBF" w:rsidRDefault="007E77C9" w:rsidP="002324AC">
            <w:pPr>
              <w:jc w:val="center"/>
              <w:rPr>
                <w:rFonts w:ascii="Times New Roman" w:hAnsi="Times New Roman" w:cs="Times New Roman"/>
                <w:sz w:val="24"/>
                <w:szCs w:val="24"/>
              </w:rPr>
            </w:pPr>
            <w:r w:rsidRPr="00BD5FBF">
              <w:rPr>
                <w:rFonts w:ascii="Times New Roman" w:hAnsi="Times New Roman" w:cs="Times New Roman"/>
                <w:sz w:val="24"/>
                <w:szCs w:val="24"/>
              </w:rPr>
              <w:t>4,4</w:t>
            </w:r>
          </w:p>
        </w:tc>
        <w:tc>
          <w:tcPr>
            <w:tcW w:w="1094" w:type="dxa"/>
          </w:tcPr>
          <w:p w14:paraId="2B699DE4" w14:textId="77777777" w:rsidR="007E77C9" w:rsidRPr="00BD5FBF" w:rsidRDefault="007E77C9" w:rsidP="002324AC">
            <w:pPr>
              <w:jc w:val="center"/>
              <w:rPr>
                <w:rFonts w:ascii="Times New Roman" w:hAnsi="Times New Roman" w:cs="Times New Roman"/>
                <w:sz w:val="24"/>
                <w:szCs w:val="24"/>
              </w:rPr>
            </w:pPr>
          </w:p>
        </w:tc>
      </w:tr>
      <w:tr w:rsidR="00FE271B" w:rsidRPr="00BD5FBF" w14:paraId="7F2AFD82" w14:textId="77777777" w:rsidTr="007E77C9">
        <w:trPr>
          <w:jc w:val="center"/>
        </w:trPr>
        <w:tc>
          <w:tcPr>
            <w:tcW w:w="3828" w:type="dxa"/>
          </w:tcPr>
          <w:p w14:paraId="55AC5A65" w14:textId="1D0AEBDB" w:rsidR="00FE271B" w:rsidRPr="00BD5FBF" w:rsidRDefault="00FE27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Уровень АСТ</w:t>
            </w:r>
            <w:r w:rsidR="00114917" w:rsidRPr="00BD5FBF">
              <w:rPr>
                <w:rFonts w:ascii="Times New Roman" w:hAnsi="Times New Roman" w:cs="Times New Roman"/>
                <w:sz w:val="24"/>
                <w:szCs w:val="24"/>
              </w:rPr>
              <w:t>**</w:t>
            </w:r>
          </w:p>
          <w:p w14:paraId="5014C096" w14:textId="77777777" w:rsidR="00FE271B" w:rsidRPr="00BD5FBF" w:rsidRDefault="00FE27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 xml:space="preserve">Норма </w:t>
            </w:r>
          </w:p>
          <w:p w14:paraId="472D29E9" w14:textId="77777777" w:rsidR="00FE271B" w:rsidRPr="00BD5FBF" w:rsidRDefault="00FE271B"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1086" w:type="dxa"/>
          </w:tcPr>
          <w:p w14:paraId="2AADAD4E" w14:textId="77777777" w:rsidR="00FE271B" w:rsidRPr="00BD5FBF" w:rsidRDefault="00FE271B" w:rsidP="002324AC">
            <w:pPr>
              <w:jc w:val="center"/>
              <w:rPr>
                <w:rFonts w:ascii="Times New Roman" w:hAnsi="Times New Roman" w:cs="Times New Roman"/>
                <w:sz w:val="24"/>
                <w:szCs w:val="24"/>
                <w:lang w:val="kk-KZ"/>
              </w:rPr>
            </w:pPr>
          </w:p>
          <w:p w14:paraId="63DE651F" w14:textId="77777777" w:rsidR="00FE271B" w:rsidRPr="00BD5FBF" w:rsidRDefault="00FE271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47</w:t>
            </w:r>
          </w:p>
          <w:p w14:paraId="65DA43A8" w14:textId="77777777" w:rsidR="00FE271B" w:rsidRPr="00BD5FBF" w:rsidRDefault="00FE271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186</w:t>
            </w:r>
          </w:p>
        </w:tc>
        <w:tc>
          <w:tcPr>
            <w:tcW w:w="2001" w:type="dxa"/>
          </w:tcPr>
          <w:p w14:paraId="0162655E" w14:textId="77777777" w:rsidR="00FE271B" w:rsidRPr="00BD5FBF" w:rsidRDefault="00FE271B" w:rsidP="002324AC">
            <w:pPr>
              <w:jc w:val="center"/>
              <w:rPr>
                <w:rFonts w:ascii="Times New Roman" w:hAnsi="Times New Roman" w:cs="Times New Roman"/>
                <w:sz w:val="24"/>
                <w:szCs w:val="24"/>
              </w:rPr>
            </w:pPr>
          </w:p>
          <w:p w14:paraId="36D778C0" w14:textId="06A1B414"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5C45D5" w:rsidRPr="00BD5FBF">
              <w:rPr>
                <w:rFonts w:ascii="Times New Roman" w:hAnsi="Times New Roman" w:cs="Times New Roman"/>
                <w:sz w:val="24"/>
                <w:szCs w:val="24"/>
              </w:rPr>
              <w:t>6</w:t>
            </w:r>
          </w:p>
          <w:p w14:paraId="03404109" w14:textId="78F8999B" w:rsidR="00FE271B" w:rsidRPr="00BD5FBF" w:rsidRDefault="005C45D5" w:rsidP="002324AC">
            <w:pPr>
              <w:jc w:val="center"/>
              <w:rPr>
                <w:rFonts w:ascii="Times New Roman" w:hAnsi="Times New Roman" w:cs="Times New Roman"/>
                <w:sz w:val="24"/>
                <w:szCs w:val="24"/>
              </w:rPr>
            </w:pPr>
            <w:r w:rsidRPr="00BD5FBF">
              <w:rPr>
                <w:rFonts w:ascii="Times New Roman" w:hAnsi="Times New Roman" w:cs="Times New Roman"/>
                <w:sz w:val="24"/>
                <w:szCs w:val="24"/>
              </w:rPr>
              <w:t>8</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3</w:t>
            </w:r>
          </w:p>
        </w:tc>
        <w:tc>
          <w:tcPr>
            <w:tcW w:w="1624" w:type="dxa"/>
          </w:tcPr>
          <w:p w14:paraId="530BA8B2" w14:textId="77777777" w:rsidR="00FE271B" w:rsidRPr="00BD5FBF" w:rsidRDefault="00FE271B" w:rsidP="002324AC">
            <w:pPr>
              <w:jc w:val="center"/>
              <w:rPr>
                <w:rFonts w:ascii="Times New Roman" w:hAnsi="Times New Roman" w:cs="Times New Roman"/>
                <w:sz w:val="24"/>
                <w:szCs w:val="24"/>
              </w:rPr>
            </w:pPr>
          </w:p>
          <w:p w14:paraId="015397E0" w14:textId="2673F096"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4,</w:t>
            </w:r>
            <w:r w:rsidR="005C45D5" w:rsidRPr="00BD5FBF">
              <w:rPr>
                <w:rFonts w:ascii="Times New Roman" w:hAnsi="Times New Roman" w:cs="Times New Roman"/>
                <w:sz w:val="24"/>
                <w:szCs w:val="24"/>
              </w:rPr>
              <w:t>1</w:t>
            </w:r>
          </w:p>
          <w:p w14:paraId="7EF6235E" w14:textId="4C656652" w:rsidR="00FE271B" w:rsidRPr="00BD5FBF" w:rsidRDefault="005C45D5" w:rsidP="002324AC">
            <w:pPr>
              <w:jc w:val="center"/>
              <w:rPr>
                <w:rFonts w:ascii="Times New Roman" w:hAnsi="Times New Roman" w:cs="Times New Roman"/>
                <w:sz w:val="24"/>
                <w:szCs w:val="24"/>
              </w:rPr>
            </w:pPr>
            <w:r w:rsidRPr="00BD5FBF">
              <w:rPr>
                <w:rFonts w:ascii="Times New Roman" w:hAnsi="Times New Roman" w:cs="Times New Roman"/>
                <w:sz w:val="24"/>
                <w:szCs w:val="24"/>
              </w:rPr>
              <w:t>4</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4</w:t>
            </w:r>
          </w:p>
        </w:tc>
        <w:tc>
          <w:tcPr>
            <w:tcW w:w="1094" w:type="dxa"/>
          </w:tcPr>
          <w:p w14:paraId="43B7D9CA" w14:textId="055F19AB"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167177" w:rsidRPr="00BD5FBF">
              <w:rPr>
                <w:rFonts w:ascii="Times New Roman" w:hAnsi="Times New Roman" w:cs="Times New Roman"/>
                <w:sz w:val="24"/>
                <w:szCs w:val="24"/>
              </w:rPr>
              <w:t>391</w:t>
            </w:r>
          </w:p>
        </w:tc>
      </w:tr>
      <w:tr w:rsidR="00FE271B" w:rsidRPr="00BD5FBF" w14:paraId="08982DE1" w14:textId="77777777" w:rsidTr="007E77C9">
        <w:trPr>
          <w:jc w:val="center"/>
        </w:trPr>
        <w:tc>
          <w:tcPr>
            <w:tcW w:w="3828" w:type="dxa"/>
          </w:tcPr>
          <w:p w14:paraId="2F4C7058" w14:textId="1A57283C" w:rsidR="00FE271B" w:rsidRPr="00BD5FBF" w:rsidRDefault="00FE27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Вирусная нагрузка</w:t>
            </w:r>
            <w:r w:rsidR="00114917" w:rsidRPr="00BD5FBF">
              <w:rPr>
                <w:rFonts w:ascii="Times New Roman" w:hAnsi="Times New Roman" w:cs="Times New Roman"/>
                <w:sz w:val="24"/>
                <w:szCs w:val="24"/>
              </w:rPr>
              <w:t>**</w:t>
            </w:r>
          </w:p>
          <w:p w14:paraId="227EAD39" w14:textId="77777777" w:rsidR="00FE271B" w:rsidRPr="00BD5FBF" w:rsidRDefault="00FE271B"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Низкая вирусная нагрузка</w:t>
            </w:r>
          </w:p>
          <w:p w14:paraId="70C82198" w14:textId="77777777" w:rsidR="00FE271B" w:rsidRPr="00BD5FBF" w:rsidRDefault="00FE271B" w:rsidP="002324AC">
            <w:pPr>
              <w:jc w:val="both"/>
              <w:rPr>
                <w:rFonts w:ascii="Times New Roman" w:hAnsi="Times New Roman" w:cs="Times New Roman"/>
                <w:sz w:val="24"/>
                <w:szCs w:val="24"/>
              </w:rPr>
            </w:pPr>
            <w:r w:rsidRPr="00BD5FBF">
              <w:rPr>
                <w:rFonts w:ascii="Times New Roman" w:hAnsi="Times New Roman" w:cs="Times New Roman"/>
                <w:sz w:val="24"/>
                <w:szCs w:val="24"/>
              </w:rPr>
              <w:t>Высокая вирусная нагрузка</w:t>
            </w:r>
          </w:p>
        </w:tc>
        <w:tc>
          <w:tcPr>
            <w:tcW w:w="1086" w:type="dxa"/>
          </w:tcPr>
          <w:p w14:paraId="48BDC5C5" w14:textId="77777777" w:rsidR="00FE271B" w:rsidRPr="00BD5FBF" w:rsidRDefault="00FE271B" w:rsidP="002324AC">
            <w:pPr>
              <w:jc w:val="center"/>
              <w:rPr>
                <w:rFonts w:ascii="Times New Roman" w:hAnsi="Times New Roman" w:cs="Times New Roman"/>
                <w:sz w:val="24"/>
                <w:szCs w:val="24"/>
                <w:lang w:val="kk-KZ"/>
              </w:rPr>
            </w:pPr>
          </w:p>
          <w:p w14:paraId="3358F2A8" w14:textId="77777777" w:rsidR="00FE271B" w:rsidRPr="00BD5FBF" w:rsidRDefault="00FE271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131</w:t>
            </w:r>
          </w:p>
          <w:p w14:paraId="7661D392" w14:textId="77777777" w:rsidR="00FE271B" w:rsidRPr="00BD5FBF" w:rsidRDefault="00FE271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102</w:t>
            </w:r>
          </w:p>
        </w:tc>
        <w:tc>
          <w:tcPr>
            <w:tcW w:w="2001" w:type="dxa"/>
          </w:tcPr>
          <w:p w14:paraId="21FE7F41" w14:textId="77777777" w:rsidR="00FE271B" w:rsidRPr="00BD5FBF" w:rsidRDefault="00FE271B" w:rsidP="002324AC">
            <w:pPr>
              <w:jc w:val="center"/>
              <w:rPr>
                <w:rFonts w:ascii="Times New Roman" w:hAnsi="Times New Roman" w:cs="Times New Roman"/>
                <w:sz w:val="24"/>
                <w:szCs w:val="24"/>
              </w:rPr>
            </w:pPr>
          </w:p>
          <w:p w14:paraId="3B6493CA" w14:textId="70D261EE"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E5645A" w:rsidRPr="00BD5FBF">
              <w:rPr>
                <w:rFonts w:ascii="Times New Roman" w:hAnsi="Times New Roman" w:cs="Times New Roman"/>
                <w:sz w:val="24"/>
                <w:szCs w:val="24"/>
              </w:rPr>
              <w:t>2</w:t>
            </w:r>
          </w:p>
          <w:p w14:paraId="1C86888C" w14:textId="0D799E2B" w:rsidR="00FE271B" w:rsidRPr="00BD5FBF" w:rsidRDefault="00E5645A" w:rsidP="002324AC">
            <w:pPr>
              <w:jc w:val="center"/>
              <w:rPr>
                <w:rFonts w:ascii="Times New Roman" w:hAnsi="Times New Roman" w:cs="Times New Roman"/>
                <w:sz w:val="24"/>
                <w:szCs w:val="24"/>
              </w:rPr>
            </w:pPr>
            <w:r w:rsidRPr="00BD5FBF">
              <w:rPr>
                <w:rFonts w:ascii="Times New Roman" w:hAnsi="Times New Roman" w:cs="Times New Roman"/>
                <w:sz w:val="24"/>
                <w:szCs w:val="24"/>
              </w:rPr>
              <w:t>9</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4</w:t>
            </w:r>
          </w:p>
        </w:tc>
        <w:tc>
          <w:tcPr>
            <w:tcW w:w="1624" w:type="dxa"/>
          </w:tcPr>
          <w:p w14:paraId="7031265E" w14:textId="77777777" w:rsidR="00FE271B" w:rsidRPr="00BD5FBF" w:rsidRDefault="00FE271B" w:rsidP="002324AC">
            <w:pPr>
              <w:jc w:val="center"/>
              <w:rPr>
                <w:rFonts w:ascii="Times New Roman" w:hAnsi="Times New Roman" w:cs="Times New Roman"/>
                <w:sz w:val="24"/>
                <w:szCs w:val="24"/>
              </w:rPr>
            </w:pPr>
          </w:p>
          <w:p w14:paraId="2899D73D" w14:textId="5221EE3F" w:rsidR="00FE271B" w:rsidRPr="00BD5FBF" w:rsidRDefault="00E5645A" w:rsidP="002324AC">
            <w:pPr>
              <w:jc w:val="center"/>
              <w:rPr>
                <w:rFonts w:ascii="Times New Roman" w:hAnsi="Times New Roman" w:cs="Times New Roman"/>
                <w:sz w:val="24"/>
                <w:szCs w:val="24"/>
              </w:rPr>
            </w:pPr>
            <w:r w:rsidRPr="00BD5FBF">
              <w:rPr>
                <w:rFonts w:ascii="Times New Roman" w:hAnsi="Times New Roman" w:cs="Times New Roman"/>
                <w:sz w:val="24"/>
                <w:szCs w:val="24"/>
              </w:rPr>
              <w:t>3</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5</w:t>
            </w:r>
          </w:p>
          <w:p w14:paraId="30E31900" w14:textId="196BB8A8" w:rsidR="00FE271B" w:rsidRPr="00BD5FBF" w:rsidRDefault="00E5645A" w:rsidP="002324AC">
            <w:pPr>
              <w:jc w:val="center"/>
              <w:rPr>
                <w:rFonts w:ascii="Times New Roman" w:hAnsi="Times New Roman" w:cs="Times New Roman"/>
                <w:sz w:val="24"/>
                <w:szCs w:val="24"/>
              </w:rPr>
            </w:pPr>
            <w:r w:rsidRPr="00BD5FBF">
              <w:rPr>
                <w:rFonts w:ascii="Times New Roman" w:hAnsi="Times New Roman" w:cs="Times New Roman"/>
                <w:sz w:val="24"/>
                <w:szCs w:val="24"/>
              </w:rPr>
              <w:t>5</w:t>
            </w:r>
            <w:r w:rsidR="00FE271B" w:rsidRPr="00BD5FBF">
              <w:rPr>
                <w:rFonts w:ascii="Times New Roman" w:hAnsi="Times New Roman" w:cs="Times New Roman"/>
                <w:sz w:val="24"/>
                <w:szCs w:val="24"/>
              </w:rPr>
              <w:t>,</w:t>
            </w:r>
            <w:r w:rsidRPr="00BD5FBF">
              <w:rPr>
                <w:rFonts w:ascii="Times New Roman" w:hAnsi="Times New Roman" w:cs="Times New Roman"/>
                <w:sz w:val="24"/>
                <w:szCs w:val="24"/>
              </w:rPr>
              <w:t>1</w:t>
            </w:r>
          </w:p>
        </w:tc>
        <w:tc>
          <w:tcPr>
            <w:tcW w:w="1094" w:type="dxa"/>
          </w:tcPr>
          <w:p w14:paraId="1342E6AD" w14:textId="049F46F7" w:rsidR="00FE271B" w:rsidRPr="00BD5FBF" w:rsidRDefault="00FE271B"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EE1089" w:rsidRPr="00BD5FBF">
              <w:rPr>
                <w:rFonts w:ascii="Times New Roman" w:hAnsi="Times New Roman" w:cs="Times New Roman"/>
                <w:sz w:val="24"/>
                <w:szCs w:val="24"/>
              </w:rPr>
              <w:t>005</w:t>
            </w:r>
          </w:p>
        </w:tc>
      </w:tr>
      <w:bookmarkEnd w:id="337"/>
      <w:tr w:rsidR="004E4669" w:rsidRPr="00BD5FBF" w14:paraId="7E3AB0B6" w14:textId="77777777" w:rsidTr="007E77C9">
        <w:trPr>
          <w:jc w:val="center"/>
        </w:trPr>
        <w:tc>
          <w:tcPr>
            <w:tcW w:w="3828" w:type="dxa"/>
          </w:tcPr>
          <w:p w14:paraId="09E564AD"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Фиброз*</w:t>
            </w:r>
          </w:p>
          <w:p w14:paraId="40540376"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0</w:t>
            </w:r>
          </w:p>
          <w:p w14:paraId="72158BB3"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1</w:t>
            </w:r>
          </w:p>
          <w:p w14:paraId="3F9D36F5"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2</w:t>
            </w:r>
          </w:p>
          <w:p w14:paraId="0D522242"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3</w:t>
            </w:r>
          </w:p>
          <w:p w14:paraId="22F8FBDF"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4</w:t>
            </w:r>
          </w:p>
        </w:tc>
        <w:tc>
          <w:tcPr>
            <w:tcW w:w="1086" w:type="dxa"/>
          </w:tcPr>
          <w:p w14:paraId="44E34ED6" w14:textId="77777777" w:rsidR="004E4669" w:rsidRPr="00BD5FBF" w:rsidRDefault="004E4669" w:rsidP="002324AC">
            <w:pPr>
              <w:jc w:val="both"/>
              <w:rPr>
                <w:rFonts w:ascii="Times New Roman" w:hAnsi="Times New Roman" w:cs="Times New Roman"/>
                <w:sz w:val="24"/>
                <w:szCs w:val="24"/>
                <w:lang w:val="kk-KZ"/>
              </w:rPr>
            </w:pPr>
          </w:p>
          <w:p w14:paraId="5F5443C1"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47</w:t>
            </w:r>
          </w:p>
          <w:p w14:paraId="3EB81F0D"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53</w:t>
            </w:r>
          </w:p>
          <w:p w14:paraId="388C0AB1"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40</w:t>
            </w:r>
          </w:p>
          <w:p w14:paraId="6F830163"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0FD9320C" w14:textId="77777777"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55</w:t>
            </w:r>
          </w:p>
        </w:tc>
        <w:tc>
          <w:tcPr>
            <w:tcW w:w="2001" w:type="dxa"/>
          </w:tcPr>
          <w:p w14:paraId="1A61AC3C" w14:textId="77777777" w:rsidR="004E4669" w:rsidRPr="00BD5FBF" w:rsidRDefault="004E4669" w:rsidP="002324AC">
            <w:pPr>
              <w:jc w:val="center"/>
              <w:rPr>
                <w:rFonts w:ascii="Times New Roman" w:hAnsi="Times New Roman" w:cs="Times New Roman"/>
                <w:sz w:val="24"/>
                <w:szCs w:val="24"/>
              </w:rPr>
            </w:pPr>
          </w:p>
          <w:p w14:paraId="30194447" w14:textId="3F42E23D"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5</w:t>
            </w:r>
            <w:r w:rsidRPr="00BD5FBF">
              <w:rPr>
                <w:rFonts w:ascii="Times New Roman" w:hAnsi="Times New Roman" w:cs="Times New Roman"/>
                <w:sz w:val="24"/>
                <w:szCs w:val="24"/>
              </w:rPr>
              <w:t>,</w:t>
            </w:r>
            <w:r w:rsidR="005A0F3E" w:rsidRPr="00BD5FBF">
              <w:rPr>
                <w:rFonts w:ascii="Times New Roman" w:hAnsi="Times New Roman" w:cs="Times New Roman"/>
                <w:sz w:val="24"/>
                <w:szCs w:val="24"/>
              </w:rPr>
              <w:t>1</w:t>
            </w:r>
          </w:p>
          <w:p w14:paraId="545D2066" w14:textId="78BE7E26"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6,</w:t>
            </w:r>
            <w:r w:rsidR="005A0F3E" w:rsidRPr="00BD5FBF">
              <w:rPr>
                <w:rFonts w:ascii="Times New Roman" w:hAnsi="Times New Roman" w:cs="Times New Roman"/>
                <w:sz w:val="24"/>
                <w:szCs w:val="24"/>
              </w:rPr>
              <w:t>4</w:t>
            </w:r>
          </w:p>
          <w:p w14:paraId="13B0C345" w14:textId="2D7F1DB7"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5A0F3E" w:rsidRPr="00BD5FBF">
              <w:rPr>
                <w:rFonts w:ascii="Times New Roman" w:hAnsi="Times New Roman" w:cs="Times New Roman"/>
                <w:sz w:val="24"/>
                <w:szCs w:val="24"/>
              </w:rPr>
              <w:t>7</w:t>
            </w:r>
          </w:p>
          <w:p w14:paraId="7F3FFC37" w14:textId="1883A374" w:rsidR="004E4669" w:rsidRPr="00BD5FBF" w:rsidRDefault="005A0F3E" w:rsidP="002324AC">
            <w:pPr>
              <w:jc w:val="center"/>
              <w:rPr>
                <w:rFonts w:ascii="Times New Roman" w:hAnsi="Times New Roman" w:cs="Times New Roman"/>
                <w:sz w:val="24"/>
                <w:szCs w:val="24"/>
              </w:rPr>
            </w:pPr>
            <w:r w:rsidRPr="00BD5FBF">
              <w:rPr>
                <w:rFonts w:ascii="Times New Roman" w:hAnsi="Times New Roman" w:cs="Times New Roman"/>
                <w:sz w:val="24"/>
                <w:szCs w:val="24"/>
              </w:rPr>
              <w:t>10</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3</w:t>
            </w:r>
          </w:p>
          <w:p w14:paraId="54BBB521" w14:textId="650557A0"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1</w:t>
            </w:r>
            <w:r w:rsidR="005A0F3E" w:rsidRPr="00BD5FBF">
              <w:rPr>
                <w:rFonts w:ascii="Times New Roman" w:hAnsi="Times New Roman" w:cs="Times New Roman"/>
                <w:sz w:val="24"/>
                <w:szCs w:val="24"/>
              </w:rPr>
              <w:t>1</w:t>
            </w:r>
            <w:r w:rsidRPr="00BD5FBF">
              <w:rPr>
                <w:rFonts w:ascii="Times New Roman" w:hAnsi="Times New Roman" w:cs="Times New Roman"/>
                <w:sz w:val="24"/>
                <w:szCs w:val="24"/>
              </w:rPr>
              <w:t>,</w:t>
            </w:r>
            <w:r w:rsidR="005A0F3E" w:rsidRPr="00BD5FBF">
              <w:rPr>
                <w:rFonts w:ascii="Times New Roman" w:hAnsi="Times New Roman" w:cs="Times New Roman"/>
                <w:sz w:val="24"/>
                <w:szCs w:val="24"/>
              </w:rPr>
              <w:t>2</w:t>
            </w:r>
          </w:p>
        </w:tc>
        <w:tc>
          <w:tcPr>
            <w:tcW w:w="1624" w:type="dxa"/>
          </w:tcPr>
          <w:p w14:paraId="4020833D" w14:textId="77777777" w:rsidR="004E4669" w:rsidRPr="00BD5FBF" w:rsidRDefault="004E4669" w:rsidP="002324AC">
            <w:pPr>
              <w:jc w:val="center"/>
              <w:rPr>
                <w:rFonts w:ascii="Times New Roman" w:hAnsi="Times New Roman" w:cs="Times New Roman"/>
                <w:sz w:val="24"/>
                <w:szCs w:val="24"/>
              </w:rPr>
            </w:pPr>
          </w:p>
          <w:p w14:paraId="3A57833E" w14:textId="33280B1F" w:rsidR="004E4669" w:rsidRPr="00BD5FBF" w:rsidRDefault="005A0F3E" w:rsidP="002324AC">
            <w:pPr>
              <w:jc w:val="center"/>
              <w:rPr>
                <w:rFonts w:ascii="Times New Roman" w:hAnsi="Times New Roman" w:cs="Times New Roman"/>
                <w:sz w:val="24"/>
                <w:szCs w:val="24"/>
              </w:rPr>
            </w:pPr>
            <w:r w:rsidRPr="00BD5FBF">
              <w:rPr>
                <w:rFonts w:ascii="Times New Roman" w:hAnsi="Times New Roman" w:cs="Times New Roman"/>
                <w:sz w:val="24"/>
                <w:szCs w:val="24"/>
              </w:rPr>
              <w:t>2</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1</w:t>
            </w:r>
          </w:p>
          <w:p w14:paraId="4A52B152" w14:textId="28FA8090"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2,</w:t>
            </w:r>
            <w:r w:rsidR="005A0F3E" w:rsidRPr="00BD5FBF">
              <w:rPr>
                <w:rFonts w:ascii="Times New Roman" w:hAnsi="Times New Roman" w:cs="Times New Roman"/>
                <w:sz w:val="24"/>
                <w:szCs w:val="24"/>
              </w:rPr>
              <w:t>8</w:t>
            </w:r>
          </w:p>
          <w:p w14:paraId="616981C9" w14:textId="3ED2BF39" w:rsidR="004E4669" w:rsidRPr="00BD5FBF" w:rsidRDefault="005A0F3E" w:rsidP="002324AC">
            <w:pPr>
              <w:jc w:val="center"/>
              <w:rPr>
                <w:rFonts w:ascii="Times New Roman" w:hAnsi="Times New Roman" w:cs="Times New Roman"/>
                <w:sz w:val="24"/>
                <w:szCs w:val="24"/>
              </w:rPr>
            </w:pPr>
            <w:r w:rsidRPr="00BD5FBF">
              <w:rPr>
                <w:rFonts w:ascii="Times New Roman" w:hAnsi="Times New Roman" w:cs="Times New Roman"/>
                <w:sz w:val="24"/>
                <w:szCs w:val="24"/>
              </w:rPr>
              <w:t>3</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7</w:t>
            </w:r>
          </w:p>
          <w:p w14:paraId="27A4E48C" w14:textId="3AF20E64" w:rsidR="004E4669" w:rsidRPr="00BD5FBF" w:rsidRDefault="005A0F3E" w:rsidP="002324AC">
            <w:pPr>
              <w:jc w:val="center"/>
              <w:rPr>
                <w:rFonts w:ascii="Times New Roman" w:hAnsi="Times New Roman" w:cs="Times New Roman"/>
                <w:sz w:val="24"/>
                <w:szCs w:val="24"/>
              </w:rPr>
            </w:pPr>
            <w:r w:rsidRPr="00BD5FBF">
              <w:rPr>
                <w:rFonts w:ascii="Times New Roman" w:hAnsi="Times New Roman" w:cs="Times New Roman"/>
                <w:sz w:val="24"/>
                <w:szCs w:val="24"/>
              </w:rPr>
              <w:t>5</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0</w:t>
            </w:r>
          </w:p>
          <w:p w14:paraId="7BE0913E" w14:textId="1FE28B42"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rPr>
              <w:t>5,</w:t>
            </w:r>
            <w:r w:rsidR="005A0F3E" w:rsidRPr="00BD5FBF">
              <w:rPr>
                <w:rFonts w:ascii="Times New Roman" w:hAnsi="Times New Roman" w:cs="Times New Roman"/>
                <w:sz w:val="24"/>
                <w:szCs w:val="24"/>
              </w:rPr>
              <w:t>4</w:t>
            </w:r>
          </w:p>
        </w:tc>
        <w:tc>
          <w:tcPr>
            <w:tcW w:w="1094" w:type="dxa"/>
          </w:tcPr>
          <w:p w14:paraId="7130F52D" w14:textId="77777777"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0.00</w:t>
            </w:r>
            <w:r w:rsidRPr="00BD5FBF">
              <w:rPr>
                <w:rFonts w:ascii="Times New Roman" w:hAnsi="Times New Roman" w:cs="Times New Roman"/>
                <w:sz w:val="24"/>
                <w:szCs w:val="24"/>
                <w:lang w:val="en-US"/>
              </w:rPr>
              <w:t>0</w:t>
            </w:r>
          </w:p>
        </w:tc>
      </w:tr>
      <w:tr w:rsidR="004E4669" w:rsidRPr="00BD5FBF" w14:paraId="117362F9" w14:textId="77777777" w:rsidTr="007E77C9">
        <w:trPr>
          <w:jc w:val="center"/>
        </w:trPr>
        <w:tc>
          <w:tcPr>
            <w:tcW w:w="9633" w:type="dxa"/>
            <w:gridSpan w:val="5"/>
          </w:tcPr>
          <w:p w14:paraId="6B86806C" w14:textId="6E6C57FD" w:rsidR="00776A41" w:rsidRPr="00BD5FBF" w:rsidRDefault="004E4669" w:rsidP="007E77C9">
            <w:pPr>
              <w:ind w:firstLine="599"/>
              <w:rPr>
                <w:rFonts w:ascii="Times New Roman" w:hAnsi="Times New Roman" w:cs="Times New Roman"/>
                <w:b/>
                <w:bCs/>
                <w:sz w:val="24"/>
                <w:szCs w:val="24"/>
                <w:lang w:val="kk-KZ"/>
              </w:rPr>
            </w:pPr>
            <w:r w:rsidRPr="00BD5FBF">
              <w:rPr>
                <w:rFonts w:ascii="Times New Roman" w:hAnsi="Times New Roman" w:cs="Times New Roman"/>
                <w:sz w:val="24"/>
                <w:szCs w:val="24"/>
                <w:lang w:val="kk-KZ"/>
              </w:rPr>
              <w:t xml:space="preserve">* </w:t>
            </w:r>
            <w:r w:rsidR="001926ED"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Тест Крускала-Уоллиса</w:t>
            </w:r>
          </w:p>
          <w:p w14:paraId="3220052D" w14:textId="5C97A667" w:rsidR="004E4669" w:rsidRPr="00BD5FBF" w:rsidRDefault="00114A2F" w:rsidP="007E77C9">
            <w:pPr>
              <w:ind w:firstLine="599"/>
              <w:rPr>
                <w:rFonts w:ascii="Times New Roman" w:hAnsi="Times New Roman" w:cs="Times New Roman"/>
                <w:b/>
                <w:bCs/>
                <w:sz w:val="24"/>
                <w:szCs w:val="24"/>
                <w:lang w:val="kk-KZ"/>
              </w:rPr>
            </w:pPr>
            <w:r w:rsidRPr="00BD5FBF">
              <w:rPr>
                <w:rFonts w:ascii="Times New Roman" w:hAnsi="Times New Roman" w:cs="Times New Roman"/>
                <w:sz w:val="24"/>
                <w:szCs w:val="24"/>
                <w:lang w:val="kk-KZ"/>
              </w:rPr>
              <w:t xml:space="preserve">** </w:t>
            </w:r>
            <w:r w:rsidR="001926ED"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Тест Манна-Уитни</w:t>
            </w:r>
          </w:p>
        </w:tc>
      </w:tr>
      <w:bookmarkEnd w:id="336"/>
    </w:tbl>
    <w:p w14:paraId="12A892D9" w14:textId="77777777" w:rsidR="004E4669" w:rsidRPr="00BD5FBF" w:rsidRDefault="004E4669" w:rsidP="00BE0026">
      <w:pPr>
        <w:spacing w:after="0" w:line="240" w:lineRule="auto"/>
        <w:ind w:firstLine="709"/>
        <w:jc w:val="both"/>
        <w:rPr>
          <w:rFonts w:ascii="Times New Roman" w:eastAsia="Times New Roman" w:hAnsi="Times New Roman" w:cs="Times New Roman"/>
          <w:color w:val="000000"/>
          <w:sz w:val="28"/>
          <w:szCs w:val="28"/>
          <w:lang w:val="kk-KZ"/>
        </w:rPr>
      </w:pPr>
    </w:p>
    <w:p w14:paraId="68163EA2" w14:textId="43552247" w:rsidR="004E4669" w:rsidRPr="00BD5FBF" w:rsidRDefault="00591D22"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Результат м</w:t>
      </w:r>
      <w:r w:rsidR="004E4669" w:rsidRPr="00BD5FBF">
        <w:rPr>
          <w:rFonts w:ascii="Times New Roman" w:eastAsia="Times New Roman" w:hAnsi="Times New Roman" w:cs="Times New Roman"/>
          <w:color w:val="000000"/>
          <w:sz w:val="28"/>
          <w:szCs w:val="28"/>
          <w:lang w:val="kk-KZ"/>
        </w:rPr>
        <w:t>ножественн</w:t>
      </w:r>
      <w:r w:rsidRPr="00BD5FBF">
        <w:rPr>
          <w:rFonts w:ascii="Times New Roman" w:eastAsia="Times New Roman" w:hAnsi="Times New Roman" w:cs="Times New Roman"/>
          <w:color w:val="000000"/>
          <w:sz w:val="28"/>
          <w:szCs w:val="28"/>
          <w:lang w:val="kk-KZ"/>
        </w:rPr>
        <w:t>ого</w:t>
      </w:r>
      <w:r w:rsidR="004E4669" w:rsidRPr="00BD5FBF">
        <w:rPr>
          <w:rFonts w:ascii="Times New Roman" w:eastAsia="Times New Roman" w:hAnsi="Times New Roman" w:cs="Times New Roman"/>
          <w:color w:val="000000"/>
          <w:sz w:val="28"/>
          <w:szCs w:val="28"/>
          <w:lang w:val="kk-KZ"/>
        </w:rPr>
        <w:t xml:space="preserve"> регрессионн</w:t>
      </w:r>
      <w:r w:rsidRPr="00BD5FBF">
        <w:rPr>
          <w:rFonts w:ascii="Times New Roman" w:eastAsia="Times New Roman" w:hAnsi="Times New Roman" w:cs="Times New Roman"/>
          <w:color w:val="000000"/>
          <w:sz w:val="28"/>
          <w:szCs w:val="28"/>
          <w:lang w:val="kk-KZ"/>
        </w:rPr>
        <w:t>ого</w:t>
      </w:r>
      <w:r w:rsidR="004E4669" w:rsidRPr="00BD5FBF">
        <w:rPr>
          <w:rFonts w:ascii="Times New Roman" w:eastAsia="Times New Roman" w:hAnsi="Times New Roman" w:cs="Times New Roman"/>
          <w:color w:val="000000"/>
          <w:sz w:val="28"/>
          <w:szCs w:val="28"/>
          <w:lang w:val="kk-KZ"/>
        </w:rPr>
        <w:t xml:space="preserve"> анализ</w:t>
      </w:r>
      <w:r w:rsidR="003940C3" w:rsidRPr="00BD5FBF">
        <w:rPr>
          <w:rFonts w:ascii="Times New Roman" w:eastAsia="Times New Roman" w:hAnsi="Times New Roman" w:cs="Times New Roman"/>
          <w:color w:val="000000"/>
          <w:sz w:val="28"/>
          <w:szCs w:val="28"/>
          <w:lang w:val="kk-KZ"/>
        </w:rPr>
        <w:t>а</w:t>
      </w:r>
      <w:r w:rsidR="004E4669"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показал</w:t>
      </w:r>
      <w:r w:rsidR="004E4669" w:rsidRPr="00BD5FBF">
        <w:rPr>
          <w:rFonts w:ascii="Times New Roman" w:eastAsia="Times New Roman" w:hAnsi="Times New Roman" w:cs="Times New Roman"/>
          <w:color w:val="000000"/>
          <w:sz w:val="28"/>
          <w:szCs w:val="28"/>
          <w:lang w:val="kk-KZ"/>
        </w:rPr>
        <w:t>, что возраст (р</w:t>
      </w:r>
      <w:r w:rsidR="0069657D" w:rsidRPr="00BD5FBF">
        <w:rPr>
          <w:rFonts w:ascii="Times New Roman" w:eastAsia="Times New Roman" w:hAnsi="Times New Roman" w:cs="Times New Roman"/>
          <w:color w:val="000000"/>
          <w:sz w:val="28"/>
          <w:szCs w:val="28"/>
          <w:lang w:val="kk-KZ"/>
        </w:rPr>
        <w:t>&lt;</w:t>
      </w:r>
      <w:r w:rsidR="004E4669" w:rsidRPr="00BD5FBF">
        <w:rPr>
          <w:rFonts w:ascii="Times New Roman" w:eastAsia="Times New Roman" w:hAnsi="Times New Roman" w:cs="Times New Roman"/>
          <w:color w:val="000000"/>
          <w:sz w:val="28"/>
          <w:szCs w:val="28"/>
          <w:lang w:val="kk-KZ"/>
        </w:rPr>
        <w:t>0.00</w:t>
      </w:r>
      <w:r w:rsidR="00A204AE" w:rsidRPr="00BD5FBF">
        <w:rPr>
          <w:rFonts w:ascii="Times New Roman" w:eastAsia="Times New Roman" w:hAnsi="Times New Roman" w:cs="Times New Roman"/>
          <w:color w:val="000000"/>
          <w:sz w:val="28"/>
          <w:szCs w:val="28"/>
          <w:lang w:val="kk-KZ"/>
        </w:rPr>
        <w:t>1</w:t>
      </w:r>
      <w:r w:rsidR="004E4669" w:rsidRPr="00BD5FBF">
        <w:rPr>
          <w:rFonts w:ascii="Times New Roman" w:eastAsia="Times New Roman" w:hAnsi="Times New Roman" w:cs="Times New Roman"/>
          <w:color w:val="000000"/>
          <w:sz w:val="28"/>
          <w:szCs w:val="28"/>
          <w:lang w:val="kk-KZ"/>
        </w:rPr>
        <w:t>), форма ХВГ (р</w:t>
      </w:r>
      <w:r w:rsidR="0069657D" w:rsidRPr="00BD5FBF">
        <w:rPr>
          <w:rFonts w:ascii="Times New Roman" w:eastAsia="Times New Roman" w:hAnsi="Times New Roman" w:cs="Times New Roman"/>
          <w:color w:val="000000"/>
          <w:sz w:val="28"/>
          <w:szCs w:val="28"/>
          <w:lang w:val="kk-KZ"/>
        </w:rPr>
        <w:t>&lt;</w:t>
      </w:r>
      <w:r w:rsidR="004E4669" w:rsidRPr="00BD5FBF">
        <w:rPr>
          <w:rFonts w:ascii="Times New Roman" w:eastAsia="Times New Roman" w:hAnsi="Times New Roman" w:cs="Times New Roman"/>
          <w:color w:val="000000"/>
          <w:sz w:val="28"/>
          <w:szCs w:val="28"/>
          <w:lang w:val="kk-KZ"/>
        </w:rPr>
        <w:t>0.0</w:t>
      </w:r>
      <w:r w:rsidR="00A204AE" w:rsidRPr="00BD5FBF">
        <w:rPr>
          <w:rFonts w:ascii="Times New Roman" w:eastAsia="Times New Roman" w:hAnsi="Times New Roman" w:cs="Times New Roman"/>
          <w:color w:val="000000"/>
          <w:sz w:val="28"/>
          <w:szCs w:val="28"/>
          <w:lang w:val="kk-KZ"/>
        </w:rPr>
        <w:t>00</w:t>
      </w:r>
      <w:r w:rsidR="004E4669" w:rsidRPr="00BD5FBF">
        <w:rPr>
          <w:rFonts w:ascii="Times New Roman" w:eastAsia="Times New Roman" w:hAnsi="Times New Roman" w:cs="Times New Roman"/>
          <w:color w:val="000000"/>
          <w:sz w:val="28"/>
          <w:szCs w:val="28"/>
          <w:lang w:val="kk-KZ"/>
        </w:rPr>
        <w:t>)</w:t>
      </w:r>
      <w:r w:rsidR="00DC45AF" w:rsidRPr="00BD5FBF">
        <w:rPr>
          <w:rFonts w:ascii="Times New Roman" w:eastAsia="Times New Roman" w:hAnsi="Times New Roman" w:cs="Times New Roman"/>
          <w:color w:val="000000"/>
          <w:sz w:val="28"/>
          <w:szCs w:val="28"/>
          <w:lang w:val="kk-KZ"/>
        </w:rPr>
        <w:t>, вирусная нагрузка (р</w:t>
      </w:r>
      <w:r w:rsidR="0069657D" w:rsidRPr="00BD5FBF">
        <w:rPr>
          <w:rFonts w:ascii="Times New Roman" w:eastAsia="Times New Roman" w:hAnsi="Times New Roman" w:cs="Times New Roman"/>
          <w:color w:val="000000"/>
          <w:sz w:val="28"/>
          <w:szCs w:val="28"/>
          <w:lang w:val="kk-KZ"/>
        </w:rPr>
        <w:t>&lt;</w:t>
      </w:r>
      <w:r w:rsidR="00DC45AF" w:rsidRPr="00BD5FBF">
        <w:rPr>
          <w:rFonts w:ascii="Times New Roman" w:eastAsia="Times New Roman" w:hAnsi="Times New Roman" w:cs="Times New Roman"/>
          <w:color w:val="000000"/>
          <w:sz w:val="28"/>
          <w:szCs w:val="28"/>
          <w:lang w:val="kk-KZ"/>
        </w:rPr>
        <w:t>0.00</w:t>
      </w:r>
      <w:r w:rsidR="002950F0" w:rsidRPr="00BD5FBF">
        <w:rPr>
          <w:rFonts w:ascii="Times New Roman" w:eastAsia="Times New Roman" w:hAnsi="Times New Roman" w:cs="Times New Roman"/>
          <w:color w:val="000000"/>
          <w:sz w:val="28"/>
          <w:szCs w:val="28"/>
          <w:lang w:val="kk-KZ"/>
        </w:rPr>
        <w:t>0</w:t>
      </w:r>
      <w:r w:rsidR="00DC45AF" w:rsidRPr="00BD5FBF">
        <w:rPr>
          <w:rFonts w:ascii="Times New Roman" w:eastAsia="Times New Roman" w:hAnsi="Times New Roman" w:cs="Times New Roman"/>
          <w:color w:val="000000"/>
          <w:sz w:val="28"/>
          <w:szCs w:val="28"/>
          <w:lang w:val="kk-KZ"/>
        </w:rPr>
        <w:t>)</w:t>
      </w:r>
      <w:r w:rsidR="004E4669" w:rsidRPr="00BD5FBF">
        <w:rPr>
          <w:rFonts w:ascii="Times New Roman" w:eastAsia="Times New Roman" w:hAnsi="Times New Roman" w:cs="Times New Roman"/>
          <w:color w:val="000000"/>
          <w:sz w:val="28"/>
          <w:szCs w:val="28"/>
          <w:lang w:val="kk-KZ"/>
        </w:rPr>
        <w:t xml:space="preserve"> были переменными, коррелирующими с наличием депрессии у больных с хроническими вирусными гепатитами (</w:t>
      </w:r>
      <w:r w:rsidR="007E77C9" w:rsidRPr="00BD5FBF">
        <w:rPr>
          <w:rFonts w:ascii="Times New Roman" w:eastAsia="Times New Roman" w:hAnsi="Times New Roman" w:cs="Times New Roman"/>
          <w:color w:val="000000"/>
          <w:sz w:val="28"/>
          <w:szCs w:val="28"/>
          <w:lang w:val="kk-KZ"/>
        </w:rPr>
        <w:t xml:space="preserve">таблица </w:t>
      </w:r>
      <w:r w:rsidR="003E7DB5" w:rsidRPr="00BD5FBF">
        <w:rPr>
          <w:rFonts w:ascii="Times New Roman" w:eastAsia="Times New Roman" w:hAnsi="Times New Roman" w:cs="Times New Roman"/>
          <w:color w:val="000000"/>
          <w:sz w:val="28"/>
          <w:szCs w:val="28"/>
          <w:lang w:val="kk-KZ"/>
        </w:rPr>
        <w:t>22</w:t>
      </w:r>
      <w:r w:rsidR="004E4669" w:rsidRPr="00BD5FBF">
        <w:rPr>
          <w:rFonts w:ascii="Times New Roman" w:eastAsia="Times New Roman" w:hAnsi="Times New Roman" w:cs="Times New Roman"/>
          <w:color w:val="000000"/>
          <w:sz w:val="28"/>
          <w:szCs w:val="28"/>
          <w:lang w:val="kk-KZ"/>
        </w:rPr>
        <w:t>).</w:t>
      </w:r>
    </w:p>
    <w:p w14:paraId="386DC8B5" w14:textId="77777777" w:rsidR="004E4669" w:rsidRPr="00BD5FBF" w:rsidRDefault="004E4669" w:rsidP="00BE0026">
      <w:pPr>
        <w:spacing w:after="0" w:line="240" w:lineRule="auto"/>
        <w:ind w:firstLine="709"/>
        <w:jc w:val="both"/>
        <w:rPr>
          <w:rFonts w:ascii="Times New Roman" w:eastAsia="Times New Roman" w:hAnsi="Times New Roman" w:cs="Times New Roman"/>
          <w:color w:val="000000"/>
          <w:sz w:val="28"/>
          <w:szCs w:val="28"/>
          <w:lang w:val="kk-KZ"/>
        </w:rPr>
      </w:pPr>
    </w:p>
    <w:p w14:paraId="66B9AB42" w14:textId="49A85BCE" w:rsidR="004E4669" w:rsidRPr="00BD5FBF" w:rsidRDefault="004E4669" w:rsidP="001926ED">
      <w:pPr>
        <w:spacing w:after="0" w:line="240" w:lineRule="auto"/>
        <w:jc w:val="both"/>
        <w:rPr>
          <w:rFonts w:ascii="Times New Roman" w:eastAsia="Times New Roman" w:hAnsi="Times New Roman" w:cs="Times New Roman"/>
          <w:color w:val="000000"/>
          <w:sz w:val="28"/>
          <w:szCs w:val="28"/>
          <w:lang w:val="kk-KZ"/>
        </w:rPr>
      </w:pPr>
      <w:bookmarkStart w:id="338" w:name="_Hlk124344340"/>
      <w:r w:rsidRPr="00BD5FBF">
        <w:rPr>
          <w:rFonts w:ascii="Times New Roman" w:eastAsia="Times New Roman" w:hAnsi="Times New Roman" w:cs="Times New Roman"/>
          <w:color w:val="000000"/>
          <w:sz w:val="28"/>
          <w:szCs w:val="28"/>
          <w:lang w:val="kk-KZ"/>
        </w:rPr>
        <w:t xml:space="preserve">Таблица </w:t>
      </w:r>
      <w:r w:rsidR="003E7DB5" w:rsidRPr="00BD5FBF">
        <w:rPr>
          <w:rFonts w:ascii="Times New Roman" w:eastAsia="Times New Roman" w:hAnsi="Times New Roman" w:cs="Times New Roman"/>
          <w:color w:val="000000"/>
          <w:sz w:val="28"/>
          <w:szCs w:val="28"/>
          <w:lang w:val="kk-KZ"/>
        </w:rPr>
        <w:t>22</w:t>
      </w:r>
      <w:r w:rsidR="001926ED"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 Множественный регрессионный анализ факторов, влияющих на депрессию у пациентов с хроническими вирусными гепатитами на разных стадиях фиброза (N=233)</w:t>
      </w:r>
    </w:p>
    <w:p w14:paraId="7BFE3265" w14:textId="77777777" w:rsidR="007E77C9" w:rsidRPr="00BD5FBF" w:rsidRDefault="007E77C9" w:rsidP="001926ED">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3352"/>
        <w:gridCol w:w="3447"/>
        <w:gridCol w:w="2799"/>
      </w:tblGrid>
      <w:tr w:rsidR="004E4669" w:rsidRPr="00BD5FBF" w14:paraId="57C88DE0" w14:textId="77777777" w:rsidTr="007E77C9">
        <w:trPr>
          <w:trHeight w:val="170"/>
          <w:jc w:val="center"/>
        </w:trPr>
        <w:tc>
          <w:tcPr>
            <w:tcW w:w="3352" w:type="dxa"/>
            <w:vMerge w:val="restart"/>
            <w:vAlign w:val="center"/>
          </w:tcPr>
          <w:p w14:paraId="7BEBE534" w14:textId="77777777" w:rsidR="004E4669" w:rsidRPr="00BD5FBF" w:rsidRDefault="004E4669" w:rsidP="007E77C9">
            <w:pPr>
              <w:jc w:val="center"/>
              <w:rPr>
                <w:rFonts w:ascii="Times New Roman" w:hAnsi="Times New Roman" w:cs="Times New Roman"/>
                <w:b/>
                <w:bCs/>
                <w:sz w:val="24"/>
                <w:szCs w:val="24"/>
              </w:rPr>
            </w:pPr>
            <w:bookmarkStart w:id="339" w:name="_Hlk124344396"/>
            <w:bookmarkEnd w:id="338"/>
            <w:r w:rsidRPr="00BD5FBF">
              <w:rPr>
                <w:rFonts w:ascii="Times New Roman" w:hAnsi="Times New Roman" w:cs="Times New Roman"/>
                <w:sz w:val="24"/>
                <w:szCs w:val="24"/>
              </w:rPr>
              <w:t>Параметр</w:t>
            </w:r>
          </w:p>
        </w:tc>
        <w:tc>
          <w:tcPr>
            <w:tcW w:w="6246" w:type="dxa"/>
            <w:gridSpan w:val="2"/>
            <w:vAlign w:val="center"/>
          </w:tcPr>
          <w:p w14:paraId="23C5011D" w14:textId="77777777" w:rsidR="004E4669" w:rsidRPr="00BD5FBF" w:rsidRDefault="004E4669" w:rsidP="007E77C9">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Многомерный логистический регрессионный анализ</w:t>
            </w:r>
          </w:p>
        </w:tc>
      </w:tr>
      <w:tr w:rsidR="004E4669" w:rsidRPr="00BD5FBF" w14:paraId="143028B2" w14:textId="77777777" w:rsidTr="007E77C9">
        <w:trPr>
          <w:trHeight w:val="306"/>
          <w:jc w:val="center"/>
        </w:trPr>
        <w:tc>
          <w:tcPr>
            <w:tcW w:w="3352" w:type="dxa"/>
            <w:vMerge/>
            <w:vAlign w:val="center"/>
          </w:tcPr>
          <w:p w14:paraId="43F7AA22" w14:textId="77777777" w:rsidR="004E4669" w:rsidRPr="00BD5FBF" w:rsidRDefault="004E4669" w:rsidP="007E77C9">
            <w:pPr>
              <w:jc w:val="center"/>
              <w:rPr>
                <w:rFonts w:ascii="Times New Roman" w:hAnsi="Times New Roman" w:cs="Times New Roman"/>
                <w:b/>
                <w:bCs/>
                <w:sz w:val="24"/>
                <w:szCs w:val="24"/>
              </w:rPr>
            </w:pPr>
          </w:p>
        </w:tc>
        <w:tc>
          <w:tcPr>
            <w:tcW w:w="3447" w:type="dxa"/>
            <w:vAlign w:val="center"/>
          </w:tcPr>
          <w:p w14:paraId="0F46B970" w14:textId="77777777" w:rsidR="004E4669" w:rsidRPr="00BD5FBF" w:rsidRDefault="004E4669" w:rsidP="007E77C9">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beta</w:t>
            </w:r>
          </w:p>
        </w:tc>
        <w:tc>
          <w:tcPr>
            <w:tcW w:w="2799" w:type="dxa"/>
            <w:vAlign w:val="center"/>
          </w:tcPr>
          <w:p w14:paraId="2744C46C" w14:textId="77777777" w:rsidR="004E4669" w:rsidRPr="00BD5FBF" w:rsidRDefault="004E4669" w:rsidP="007E77C9">
            <w:pPr>
              <w:jc w:val="center"/>
              <w:rPr>
                <w:rFonts w:ascii="Times New Roman" w:hAnsi="Times New Roman" w:cs="Times New Roman"/>
                <w:sz w:val="24"/>
                <w:szCs w:val="24"/>
              </w:rPr>
            </w:pPr>
            <w:r w:rsidRPr="00BD5FBF">
              <w:rPr>
                <w:rFonts w:ascii="Times New Roman" w:hAnsi="Times New Roman" w:cs="Times New Roman"/>
                <w:sz w:val="24"/>
                <w:szCs w:val="24"/>
                <w:lang w:val="en-US"/>
              </w:rPr>
              <w:t>p-value</w:t>
            </w:r>
          </w:p>
        </w:tc>
      </w:tr>
      <w:tr w:rsidR="004E4669" w:rsidRPr="00BD5FBF" w14:paraId="6D43FBD7" w14:textId="77777777" w:rsidTr="007E77C9">
        <w:trPr>
          <w:trHeight w:val="356"/>
          <w:jc w:val="center"/>
        </w:trPr>
        <w:tc>
          <w:tcPr>
            <w:tcW w:w="3352" w:type="dxa"/>
          </w:tcPr>
          <w:p w14:paraId="1695F6C1"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Возраст</w:t>
            </w:r>
          </w:p>
        </w:tc>
        <w:tc>
          <w:tcPr>
            <w:tcW w:w="3447" w:type="dxa"/>
          </w:tcPr>
          <w:p w14:paraId="12280589" w14:textId="302AE618" w:rsidR="004E4669" w:rsidRPr="00BD5FBF" w:rsidRDefault="00C701B0"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0.556</w:t>
            </w:r>
          </w:p>
        </w:tc>
        <w:tc>
          <w:tcPr>
            <w:tcW w:w="2799" w:type="dxa"/>
          </w:tcPr>
          <w:p w14:paraId="24690DD2" w14:textId="73DE3529"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00</w:t>
            </w:r>
            <w:r w:rsidR="00C701B0" w:rsidRPr="00BD5FBF">
              <w:rPr>
                <w:rFonts w:ascii="Times New Roman" w:hAnsi="Times New Roman" w:cs="Times New Roman"/>
                <w:sz w:val="24"/>
                <w:szCs w:val="24"/>
              </w:rPr>
              <w:t>1</w:t>
            </w:r>
          </w:p>
        </w:tc>
      </w:tr>
      <w:tr w:rsidR="004E4669" w:rsidRPr="00BD5FBF" w14:paraId="565CE04B" w14:textId="77777777" w:rsidTr="007E77C9">
        <w:trPr>
          <w:trHeight w:val="367"/>
          <w:jc w:val="center"/>
        </w:trPr>
        <w:tc>
          <w:tcPr>
            <w:tcW w:w="3352" w:type="dxa"/>
          </w:tcPr>
          <w:p w14:paraId="64215D0A"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Пол</w:t>
            </w:r>
          </w:p>
        </w:tc>
        <w:tc>
          <w:tcPr>
            <w:tcW w:w="3447" w:type="dxa"/>
          </w:tcPr>
          <w:p w14:paraId="6EFB453C" w14:textId="4E09D678" w:rsidR="004E4669" w:rsidRPr="00BD5FBF" w:rsidRDefault="00C701B0"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rPr>
              <w:t>-</w:t>
            </w:r>
            <w:r w:rsidR="004E4669" w:rsidRPr="00BD5FBF">
              <w:rPr>
                <w:rFonts w:ascii="Times New Roman" w:hAnsi="Times New Roman" w:cs="Times New Roman"/>
                <w:sz w:val="24"/>
                <w:szCs w:val="24"/>
                <w:lang w:val="en-US"/>
              </w:rPr>
              <w:t>0</w:t>
            </w:r>
            <w:r w:rsidR="004E4669" w:rsidRPr="00BD5FBF">
              <w:rPr>
                <w:rFonts w:ascii="Times New Roman" w:hAnsi="Times New Roman" w:cs="Times New Roman"/>
                <w:sz w:val="24"/>
                <w:szCs w:val="24"/>
              </w:rPr>
              <w:t>.</w:t>
            </w:r>
            <w:r w:rsidRPr="00BD5FBF">
              <w:rPr>
                <w:rFonts w:ascii="Times New Roman" w:hAnsi="Times New Roman" w:cs="Times New Roman"/>
                <w:sz w:val="24"/>
                <w:szCs w:val="24"/>
              </w:rPr>
              <w:t>030</w:t>
            </w:r>
          </w:p>
        </w:tc>
        <w:tc>
          <w:tcPr>
            <w:tcW w:w="2799" w:type="dxa"/>
          </w:tcPr>
          <w:p w14:paraId="389C119F" w14:textId="19F2FEDF"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00C701B0" w:rsidRPr="00BD5FBF">
              <w:rPr>
                <w:rFonts w:ascii="Times New Roman" w:hAnsi="Times New Roman" w:cs="Times New Roman"/>
                <w:sz w:val="24"/>
                <w:szCs w:val="24"/>
              </w:rPr>
              <w:t>828</w:t>
            </w:r>
          </w:p>
        </w:tc>
      </w:tr>
      <w:tr w:rsidR="004E4669" w:rsidRPr="00BD5FBF" w14:paraId="0616AC79" w14:textId="77777777" w:rsidTr="007E77C9">
        <w:trPr>
          <w:trHeight w:val="417"/>
          <w:jc w:val="center"/>
        </w:trPr>
        <w:tc>
          <w:tcPr>
            <w:tcW w:w="3352" w:type="dxa"/>
          </w:tcPr>
          <w:p w14:paraId="44158DCA"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Длительность заболевания</w:t>
            </w:r>
          </w:p>
        </w:tc>
        <w:tc>
          <w:tcPr>
            <w:tcW w:w="3447" w:type="dxa"/>
          </w:tcPr>
          <w:p w14:paraId="09ED517B" w14:textId="3C43D84C"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0.</w:t>
            </w:r>
            <w:r w:rsidR="000B06A4" w:rsidRPr="00BD5FBF">
              <w:rPr>
                <w:rFonts w:ascii="Times New Roman" w:hAnsi="Times New Roman" w:cs="Times New Roman"/>
                <w:sz w:val="24"/>
                <w:szCs w:val="24"/>
              </w:rPr>
              <w:t>028</w:t>
            </w:r>
          </w:p>
        </w:tc>
        <w:tc>
          <w:tcPr>
            <w:tcW w:w="2799" w:type="dxa"/>
          </w:tcPr>
          <w:p w14:paraId="705BA004" w14:textId="7857F8C7"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0B06A4" w:rsidRPr="00BD5FBF">
              <w:rPr>
                <w:rFonts w:ascii="Times New Roman" w:hAnsi="Times New Roman" w:cs="Times New Roman"/>
                <w:sz w:val="24"/>
                <w:szCs w:val="24"/>
              </w:rPr>
              <w:t>835</w:t>
            </w:r>
          </w:p>
        </w:tc>
      </w:tr>
      <w:tr w:rsidR="004E4669" w:rsidRPr="00BD5FBF" w14:paraId="7B4CB81C" w14:textId="77777777" w:rsidTr="007E77C9">
        <w:trPr>
          <w:jc w:val="center"/>
        </w:trPr>
        <w:tc>
          <w:tcPr>
            <w:tcW w:w="3352" w:type="dxa"/>
          </w:tcPr>
          <w:p w14:paraId="2EE34A8A" w14:textId="64ABDE05" w:rsidR="004E4669" w:rsidRPr="00BD5FBF" w:rsidRDefault="00E446D8" w:rsidP="002324AC">
            <w:pPr>
              <w:jc w:val="both"/>
              <w:rPr>
                <w:rFonts w:ascii="Times New Roman" w:hAnsi="Times New Roman" w:cs="Times New Roman"/>
                <w:sz w:val="24"/>
                <w:szCs w:val="24"/>
              </w:rPr>
            </w:pPr>
            <w:r w:rsidRPr="00BD5FBF">
              <w:rPr>
                <w:rFonts w:ascii="Times New Roman" w:hAnsi="Times New Roman" w:cs="Times New Roman"/>
                <w:sz w:val="24"/>
                <w:szCs w:val="24"/>
              </w:rPr>
              <w:t>Этиология</w:t>
            </w:r>
            <w:r w:rsidR="004E4669" w:rsidRPr="00BD5FBF">
              <w:rPr>
                <w:rFonts w:ascii="Times New Roman" w:hAnsi="Times New Roman" w:cs="Times New Roman"/>
                <w:sz w:val="24"/>
                <w:szCs w:val="24"/>
              </w:rPr>
              <w:t xml:space="preserve"> ХВГ</w:t>
            </w:r>
          </w:p>
        </w:tc>
        <w:tc>
          <w:tcPr>
            <w:tcW w:w="3447" w:type="dxa"/>
          </w:tcPr>
          <w:p w14:paraId="60AF6CE4" w14:textId="5D45E5D7" w:rsidR="004E4669" w:rsidRPr="00BD5FBF" w:rsidRDefault="000B06A4" w:rsidP="002324AC">
            <w:pPr>
              <w:jc w:val="center"/>
              <w:rPr>
                <w:rFonts w:ascii="Times New Roman" w:hAnsi="Times New Roman" w:cs="Times New Roman"/>
                <w:sz w:val="24"/>
                <w:szCs w:val="24"/>
              </w:rPr>
            </w:pPr>
            <w:r w:rsidRPr="00BD5FBF">
              <w:rPr>
                <w:rFonts w:ascii="Times New Roman" w:hAnsi="Times New Roman" w:cs="Times New Roman"/>
                <w:sz w:val="24"/>
                <w:szCs w:val="24"/>
                <w:lang w:val="kk-KZ"/>
              </w:rPr>
              <w:t>-</w:t>
            </w:r>
            <w:r w:rsidR="004E4669" w:rsidRPr="00BD5FBF">
              <w:rPr>
                <w:rFonts w:ascii="Times New Roman" w:hAnsi="Times New Roman" w:cs="Times New Roman"/>
                <w:sz w:val="24"/>
                <w:szCs w:val="24"/>
                <w:lang w:val="kk-KZ"/>
              </w:rPr>
              <w:t>0.</w:t>
            </w:r>
            <w:r w:rsidRPr="00BD5FBF">
              <w:rPr>
                <w:rFonts w:ascii="Times New Roman" w:hAnsi="Times New Roman" w:cs="Times New Roman"/>
                <w:sz w:val="24"/>
                <w:szCs w:val="24"/>
              </w:rPr>
              <w:t>436</w:t>
            </w:r>
          </w:p>
        </w:tc>
        <w:tc>
          <w:tcPr>
            <w:tcW w:w="2799" w:type="dxa"/>
          </w:tcPr>
          <w:p w14:paraId="44F16216" w14:textId="3DB53685"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Pr="00BD5FBF">
              <w:rPr>
                <w:rFonts w:ascii="Times New Roman" w:hAnsi="Times New Roman" w:cs="Times New Roman"/>
                <w:sz w:val="24"/>
                <w:szCs w:val="24"/>
                <w:lang w:val="en-US"/>
              </w:rPr>
              <w:t>0</w:t>
            </w:r>
            <w:r w:rsidR="000B06A4" w:rsidRPr="00BD5FBF">
              <w:rPr>
                <w:rFonts w:ascii="Times New Roman" w:hAnsi="Times New Roman" w:cs="Times New Roman"/>
                <w:sz w:val="24"/>
                <w:szCs w:val="24"/>
              </w:rPr>
              <w:t>00</w:t>
            </w:r>
          </w:p>
        </w:tc>
      </w:tr>
      <w:tr w:rsidR="005A707E" w:rsidRPr="00BD5FBF" w14:paraId="5DE9C950" w14:textId="77777777" w:rsidTr="007E77C9">
        <w:trPr>
          <w:jc w:val="center"/>
        </w:trPr>
        <w:tc>
          <w:tcPr>
            <w:tcW w:w="3352" w:type="dxa"/>
          </w:tcPr>
          <w:p w14:paraId="434732CC" w14:textId="77777777" w:rsidR="005A707E" w:rsidRPr="00BD5FBF" w:rsidRDefault="005A707E"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АЛТ</w:t>
            </w:r>
          </w:p>
        </w:tc>
        <w:tc>
          <w:tcPr>
            <w:tcW w:w="3447" w:type="dxa"/>
          </w:tcPr>
          <w:p w14:paraId="1D74871D" w14:textId="149BD25A" w:rsidR="005A707E" w:rsidRPr="00BD5FBF" w:rsidRDefault="00672CDE" w:rsidP="002324AC">
            <w:pPr>
              <w:jc w:val="center"/>
              <w:rPr>
                <w:rFonts w:ascii="Times New Roman" w:hAnsi="Times New Roman" w:cs="Times New Roman"/>
                <w:sz w:val="24"/>
                <w:szCs w:val="24"/>
              </w:rPr>
            </w:pPr>
            <w:r w:rsidRPr="00BD5FBF">
              <w:rPr>
                <w:rFonts w:ascii="Times New Roman" w:hAnsi="Times New Roman" w:cs="Times New Roman"/>
                <w:sz w:val="24"/>
                <w:szCs w:val="24"/>
              </w:rPr>
              <w:t>-</w:t>
            </w:r>
            <w:r w:rsidR="005A707E" w:rsidRPr="00BD5FBF">
              <w:rPr>
                <w:rFonts w:ascii="Times New Roman" w:hAnsi="Times New Roman" w:cs="Times New Roman"/>
                <w:sz w:val="24"/>
                <w:szCs w:val="24"/>
              </w:rPr>
              <w:t>0.01</w:t>
            </w:r>
            <w:r w:rsidRPr="00BD5FBF">
              <w:rPr>
                <w:rFonts w:ascii="Times New Roman" w:hAnsi="Times New Roman" w:cs="Times New Roman"/>
                <w:sz w:val="24"/>
                <w:szCs w:val="24"/>
              </w:rPr>
              <w:t>9</w:t>
            </w:r>
          </w:p>
        </w:tc>
        <w:tc>
          <w:tcPr>
            <w:tcW w:w="2799" w:type="dxa"/>
          </w:tcPr>
          <w:p w14:paraId="1A70368F" w14:textId="15C8A9B4" w:rsidR="005A707E" w:rsidRPr="00BD5FBF" w:rsidRDefault="005A707E"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0.8</w:t>
            </w:r>
            <w:r w:rsidR="00672CDE" w:rsidRPr="00BD5FBF">
              <w:rPr>
                <w:rFonts w:ascii="Times New Roman" w:hAnsi="Times New Roman" w:cs="Times New Roman"/>
                <w:sz w:val="24"/>
                <w:szCs w:val="24"/>
                <w:lang w:val="kk-KZ"/>
              </w:rPr>
              <w:t>20</w:t>
            </w:r>
          </w:p>
        </w:tc>
      </w:tr>
      <w:tr w:rsidR="005A707E" w:rsidRPr="00BD5FBF" w14:paraId="1F405E57" w14:textId="77777777" w:rsidTr="007E77C9">
        <w:trPr>
          <w:jc w:val="center"/>
        </w:trPr>
        <w:tc>
          <w:tcPr>
            <w:tcW w:w="3352" w:type="dxa"/>
          </w:tcPr>
          <w:p w14:paraId="6CDCF932" w14:textId="77777777" w:rsidR="005A707E" w:rsidRPr="00BD5FBF" w:rsidRDefault="005A707E"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АСТ</w:t>
            </w:r>
          </w:p>
        </w:tc>
        <w:tc>
          <w:tcPr>
            <w:tcW w:w="3447" w:type="dxa"/>
          </w:tcPr>
          <w:p w14:paraId="7450EC05" w14:textId="0DE5D18F" w:rsidR="005A707E" w:rsidRPr="00BD5FBF" w:rsidRDefault="005A707E"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B91302" w:rsidRPr="00BD5FBF">
              <w:rPr>
                <w:rFonts w:ascii="Times New Roman" w:hAnsi="Times New Roman" w:cs="Times New Roman"/>
                <w:sz w:val="24"/>
                <w:szCs w:val="24"/>
              </w:rPr>
              <w:t>061</w:t>
            </w:r>
          </w:p>
        </w:tc>
        <w:tc>
          <w:tcPr>
            <w:tcW w:w="2799" w:type="dxa"/>
          </w:tcPr>
          <w:p w14:paraId="5F7B7B91" w14:textId="57538F5C" w:rsidR="005A707E" w:rsidRPr="00BD5FBF" w:rsidRDefault="005A707E"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B91302" w:rsidRPr="00BD5FBF">
              <w:rPr>
                <w:rFonts w:ascii="Times New Roman" w:hAnsi="Times New Roman" w:cs="Times New Roman"/>
                <w:sz w:val="24"/>
                <w:szCs w:val="24"/>
                <w:lang w:val="kk-KZ"/>
              </w:rPr>
              <w:t>464</w:t>
            </w:r>
          </w:p>
        </w:tc>
      </w:tr>
      <w:tr w:rsidR="005A707E" w:rsidRPr="00BD5FBF" w14:paraId="5662B7B6" w14:textId="77777777" w:rsidTr="007E77C9">
        <w:trPr>
          <w:jc w:val="center"/>
        </w:trPr>
        <w:tc>
          <w:tcPr>
            <w:tcW w:w="3352" w:type="dxa"/>
          </w:tcPr>
          <w:p w14:paraId="03700255" w14:textId="77777777" w:rsidR="005A707E" w:rsidRPr="00BD5FBF" w:rsidRDefault="005A707E"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tc>
        <w:tc>
          <w:tcPr>
            <w:tcW w:w="3447" w:type="dxa"/>
          </w:tcPr>
          <w:p w14:paraId="7B16185E" w14:textId="5BC92781" w:rsidR="005A707E" w:rsidRPr="00BD5FBF" w:rsidRDefault="002950F0" w:rsidP="002324AC">
            <w:pPr>
              <w:jc w:val="center"/>
              <w:rPr>
                <w:rFonts w:ascii="Times New Roman" w:hAnsi="Times New Roman" w:cs="Times New Roman"/>
                <w:sz w:val="24"/>
                <w:szCs w:val="24"/>
              </w:rPr>
            </w:pPr>
            <w:r w:rsidRPr="00BD5FBF">
              <w:rPr>
                <w:rFonts w:ascii="Times New Roman" w:hAnsi="Times New Roman" w:cs="Times New Roman"/>
                <w:sz w:val="24"/>
                <w:szCs w:val="24"/>
              </w:rPr>
              <w:t>0.235</w:t>
            </w:r>
          </w:p>
        </w:tc>
        <w:tc>
          <w:tcPr>
            <w:tcW w:w="2799" w:type="dxa"/>
          </w:tcPr>
          <w:p w14:paraId="19B1D5C5" w14:textId="5000BD63" w:rsidR="005A707E" w:rsidRPr="00BD5FBF" w:rsidRDefault="005A707E"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2950F0" w:rsidRPr="00BD5FBF">
              <w:rPr>
                <w:rFonts w:ascii="Times New Roman" w:hAnsi="Times New Roman" w:cs="Times New Roman"/>
                <w:sz w:val="24"/>
                <w:szCs w:val="24"/>
                <w:lang w:val="kk-KZ"/>
              </w:rPr>
              <w:t>000</w:t>
            </w:r>
          </w:p>
        </w:tc>
      </w:tr>
      <w:tr w:rsidR="004E4669" w:rsidRPr="00BD5FBF" w14:paraId="4BDB617A" w14:textId="77777777" w:rsidTr="007E77C9">
        <w:trPr>
          <w:jc w:val="center"/>
        </w:trPr>
        <w:tc>
          <w:tcPr>
            <w:tcW w:w="3352" w:type="dxa"/>
          </w:tcPr>
          <w:p w14:paraId="49400D5F" w14:textId="77777777" w:rsidR="004E4669" w:rsidRPr="00BD5FBF" w:rsidRDefault="004E4669" w:rsidP="002324AC">
            <w:pPr>
              <w:jc w:val="both"/>
              <w:rPr>
                <w:rFonts w:ascii="Times New Roman" w:hAnsi="Times New Roman" w:cs="Times New Roman"/>
                <w:b/>
                <w:bCs/>
                <w:sz w:val="24"/>
                <w:szCs w:val="24"/>
              </w:rPr>
            </w:pPr>
            <w:r w:rsidRPr="00BD5FBF">
              <w:rPr>
                <w:rFonts w:ascii="Times New Roman" w:hAnsi="Times New Roman" w:cs="Times New Roman"/>
                <w:sz w:val="24"/>
                <w:szCs w:val="24"/>
              </w:rPr>
              <w:t>Стадия фиброза</w:t>
            </w:r>
          </w:p>
        </w:tc>
        <w:tc>
          <w:tcPr>
            <w:tcW w:w="3447" w:type="dxa"/>
          </w:tcPr>
          <w:p w14:paraId="394DD173" w14:textId="5EF1D571" w:rsidR="004E4669" w:rsidRPr="00BD5FBF" w:rsidRDefault="004E4669"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F43832" w:rsidRPr="00BD5FBF">
              <w:rPr>
                <w:rFonts w:ascii="Times New Roman" w:hAnsi="Times New Roman" w:cs="Times New Roman"/>
                <w:sz w:val="24"/>
                <w:szCs w:val="24"/>
              </w:rPr>
              <w:t>233</w:t>
            </w:r>
          </w:p>
        </w:tc>
        <w:tc>
          <w:tcPr>
            <w:tcW w:w="2799" w:type="dxa"/>
          </w:tcPr>
          <w:p w14:paraId="7968FDBE" w14:textId="4116DB3B" w:rsidR="004E4669" w:rsidRPr="00BD5FBF" w:rsidRDefault="004E4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w:t>
            </w:r>
            <w:r w:rsidR="00F43832" w:rsidRPr="00BD5FBF">
              <w:rPr>
                <w:rFonts w:ascii="Times New Roman" w:hAnsi="Times New Roman" w:cs="Times New Roman"/>
                <w:sz w:val="24"/>
                <w:szCs w:val="24"/>
                <w:lang w:val="kk-KZ"/>
              </w:rPr>
              <w:t>.277</w:t>
            </w:r>
          </w:p>
        </w:tc>
      </w:tr>
      <w:tr w:rsidR="004E4669" w:rsidRPr="00BD5FBF" w14:paraId="79223B60" w14:textId="77777777" w:rsidTr="007E77C9">
        <w:trPr>
          <w:jc w:val="center"/>
        </w:trPr>
        <w:tc>
          <w:tcPr>
            <w:tcW w:w="9598" w:type="dxa"/>
            <w:gridSpan w:val="3"/>
          </w:tcPr>
          <w:p w14:paraId="3A375E1C" w14:textId="3C877B15" w:rsidR="004E4669" w:rsidRPr="00BD5FBF" w:rsidRDefault="004E4669" w:rsidP="002324AC">
            <w:pPr>
              <w:jc w:val="both"/>
              <w:rPr>
                <w:rFonts w:ascii="Times New Roman" w:hAnsi="Times New Roman" w:cs="Times New Roman"/>
                <w:sz w:val="24"/>
                <w:szCs w:val="24"/>
              </w:rPr>
            </w:pPr>
            <w:r w:rsidRPr="00BD5FBF">
              <w:rPr>
                <w:rFonts w:ascii="Times New Roman" w:hAnsi="Times New Roman" w:cs="Times New Roman"/>
                <w:sz w:val="24"/>
                <w:szCs w:val="24"/>
                <w:lang w:val="kk-KZ"/>
              </w:rPr>
              <w:t xml:space="preserve">Регрессионный анализ              </w:t>
            </w:r>
            <w:r w:rsidRPr="00BD5FBF">
              <w:rPr>
                <w:rFonts w:ascii="Times New Roman" w:hAnsi="Times New Roman" w:cs="Times New Roman"/>
                <w:sz w:val="24"/>
                <w:szCs w:val="24"/>
                <w:lang w:val="en-US"/>
              </w:rPr>
              <w:t>R</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Square</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Adjusted</w:t>
            </w:r>
            <w:r w:rsidRPr="00BD5FBF">
              <w:rPr>
                <w:rFonts w:ascii="Times New Roman" w:hAnsi="Times New Roman" w:cs="Times New Roman"/>
                <w:sz w:val="24"/>
                <w:szCs w:val="24"/>
              </w:rPr>
              <w:t xml:space="preserve"> = 0.2</w:t>
            </w:r>
            <w:r w:rsidR="00C701B0" w:rsidRPr="00BD5FBF">
              <w:rPr>
                <w:rFonts w:ascii="Times New Roman" w:hAnsi="Times New Roman" w:cs="Times New Roman"/>
                <w:sz w:val="24"/>
                <w:szCs w:val="24"/>
              </w:rPr>
              <w:t>93</w:t>
            </w:r>
          </w:p>
        </w:tc>
      </w:tr>
      <w:bookmarkEnd w:id="339"/>
    </w:tbl>
    <w:p w14:paraId="3327C48C" w14:textId="77777777" w:rsidR="00B90F78" w:rsidRPr="00BD5FBF" w:rsidRDefault="00B90F78" w:rsidP="00BE0026">
      <w:pPr>
        <w:spacing w:after="0" w:line="240" w:lineRule="auto"/>
        <w:ind w:firstLine="709"/>
        <w:jc w:val="both"/>
        <w:rPr>
          <w:rFonts w:ascii="Times New Roman" w:hAnsi="Times New Roman" w:cs="Times New Roman"/>
          <w:color w:val="000000" w:themeColor="text1"/>
          <w:sz w:val="28"/>
          <w:szCs w:val="28"/>
        </w:rPr>
      </w:pPr>
    </w:p>
    <w:p w14:paraId="66A10DF0" w14:textId="17AC015C" w:rsidR="004E4669" w:rsidRPr="00BD5FBF" w:rsidRDefault="00A204AE"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hAnsi="Times New Roman" w:cs="Times New Roman"/>
          <w:color w:val="000000" w:themeColor="text1"/>
          <w:sz w:val="28"/>
          <w:szCs w:val="28"/>
        </w:rPr>
        <w:t>Таким образом, в нашем исследовании наличие тревоги и депрессии имело корреляцию с возрастом, формой хронического вирусного гепатита, стадией фиброза</w:t>
      </w:r>
      <w:r w:rsidR="002950F0" w:rsidRPr="00BD5FBF">
        <w:rPr>
          <w:rFonts w:ascii="Times New Roman" w:hAnsi="Times New Roman" w:cs="Times New Roman"/>
          <w:color w:val="000000" w:themeColor="text1"/>
          <w:sz w:val="28"/>
          <w:szCs w:val="28"/>
        </w:rPr>
        <w:t xml:space="preserve">, </w:t>
      </w:r>
      <w:r w:rsidRPr="00BD5FBF">
        <w:rPr>
          <w:rFonts w:ascii="Times New Roman" w:hAnsi="Times New Roman" w:cs="Times New Roman"/>
          <w:color w:val="000000" w:themeColor="text1"/>
          <w:sz w:val="28"/>
          <w:szCs w:val="28"/>
        </w:rPr>
        <w:t>полом</w:t>
      </w:r>
      <w:r w:rsidR="002950F0" w:rsidRPr="00BD5FBF">
        <w:rPr>
          <w:rFonts w:ascii="Times New Roman" w:hAnsi="Times New Roman" w:cs="Times New Roman"/>
          <w:color w:val="000000" w:themeColor="text1"/>
          <w:sz w:val="28"/>
          <w:szCs w:val="28"/>
        </w:rPr>
        <w:t xml:space="preserve"> (женский), высокой вирусной нагрузкой</w:t>
      </w:r>
      <w:r w:rsidRPr="00BD5FBF">
        <w:rPr>
          <w:rFonts w:ascii="Times New Roman" w:hAnsi="Times New Roman" w:cs="Times New Roman"/>
          <w:color w:val="000000" w:themeColor="text1"/>
          <w:sz w:val="28"/>
          <w:szCs w:val="28"/>
        </w:rPr>
        <w:t xml:space="preserve">.  </w:t>
      </w:r>
      <w:r w:rsidR="008D0317" w:rsidRPr="00BD5FBF">
        <w:rPr>
          <w:rFonts w:ascii="Times New Roman" w:hAnsi="Times New Roman" w:cs="Times New Roman"/>
          <w:color w:val="000000" w:themeColor="text1"/>
          <w:sz w:val="28"/>
          <w:szCs w:val="28"/>
        </w:rPr>
        <w:t>Более того, стадия заболевания</w:t>
      </w:r>
      <w:r w:rsidR="002950F0" w:rsidRPr="00BD5FBF">
        <w:rPr>
          <w:rFonts w:ascii="Times New Roman" w:hAnsi="Times New Roman" w:cs="Times New Roman"/>
          <w:color w:val="000000" w:themeColor="text1"/>
          <w:sz w:val="28"/>
          <w:szCs w:val="28"/>
        </w:rPr>
        <w:t xml:space="preserve">, </w:t>
      </w:r>
      <w:r w:rsidR="004B3DC2" w:rsidRPr="00BD5FBF">
        <w:rPr>
          <w:rFonts w:ascii="Times New Roman" w:hAnsi="Times New Roman" w:cs="Times New Roman"/>
          <w:color w:val="000000" w:themeColor="text1"/>
          <w:sz w:val="28"/>
          <w:szCs w:val="28"/>
        </w:rPr>
        <w:t>этиология</w:t>
      </w:r>
      <w:r w:rsidR="008D0317" w:rsidRPr="00BD5FBF">
        <w:rPr>
          <w:rFonts w:ascii="Times New Roman" w:hAnsi="Times New Roman" w:cs="Times New Roman"/>
          <w:color w:val="000000" w:themeColor="text1"/>
          <w:sz w:val="28"/>
          <w:szCs w:val="28"/>
        </w:rPr>
        <w:t xml:space="preserve"> хронического гепатита,</w:t>
      </w:r>
      <w:r w:rsidR="002950F0" w:rsidRPr="00BD5FBF">
        <w:rPr>
          <w:rFonts w:ascii="Times New Roman" w:hAnsi="Times New Roman" w:cs="Times New Roman"/>
          <w:color w:val="000000" w:themeColor="text1"/>
          <w:sz w:val="28"/>
          <w:szCs w:val="28"/>
        </w:rPr>
        <w:t xml:space="preserve"> вирусная нагрузка</w:t>
      </w:r>
      <w:r w:rsidR="00B90F78" w:rsidRPr="00BD5FBF">
        <w:rPr>
          <w:rFonts w:ascii="Times New Roman" w:hAnsi="Times New Roman" w:cs="Times New Roman"/>
          <w:color w:val="000000" w:themeColor="text1"/>
          <w:sz w:val="28"/>
          <w:szCs w:val="28"/>
        </w:rPr>
        <w:t>,</w:t>
      </w:r>
      <w:r w:rsidR="008D0317" w:rsidRPr="00BD5FBF">
        <w:rPr>
          <w:rFonts w:ascii="Times New Roman" w:hAnsi="Times New Roman" w:cs="Times New Roman"/>
          <w:color w:val="000000" w:themeColor="text1"/>
          <w:sz w:val="28"/>
          <w:szCs w:val="28"/>
        </w:rPr>
        <w:t xml:space="preserve"> по-видимому, были факторами, наиболее сильно связанными с тревогой и депрессией у больных с ХВГ.</w:t>
      </w:r>
      <w:r w:rsidRPr="00BD5FBF">
        <w:rPr>
          <w:rFonts w:ascii="Times New Roman" w:hAnsi="Times New Roman" w:cs="Times New Roman"/>
          <w:color w:val="000000" w:themeColor="text1"/>
          <w:sz w:val="28"/>
          <w:szCs w:val="28"/>
        </w:rPr>
        <w:t xml:space="preserve"> </w:t>
      </w:r>
    </w:p>
    <w:p w14:paraId="38148F0D" w14:textId="77777777" w:rsidR="00A94306" w:rsidRPr="00BD5FBF" w:rsidRDefault="00A94306" w:rsidP="00BE0026">
      <w:pPr>
        <w:spacing w:after="0" w:line="240" w:lineRule="auto"/>
        <w:ind w:firstLine="709"/>
        <w:jc w:val="both"/>
        <w:rPr>
          <w:rFonts w:ascii="Times New Roman" w:eastAsia="Times New Roman" w:hAnsi="Times New Roman" w:cs="Times New Roman"/>
          <w:color w:val="000000"/>
          <w:sz w:val="28"/>
          <w:szCs w:val="28"/>
          <w:lang w:val="kk-KZ"/>
        </w:rPr>
      </w:pPr>
    </w:p>
    <w:p w14:paraId="0616FFDF" w14:textId="0FD34884" w:rsidR="00E56BE6" w:rsidRPr="00BD5FBF" w:rsidRDefault="00A03B41" w:rsidP="00BE0026">
      <w:pPr>
        <w:spacing w:after="0" w:line="240" w:lineRule="auto"/>
        <w:ind w:firstLine="709"/>
        <w:jc w:val="both"/>
        <w:rPr>
          <w:rFonts w:ascii="Times New Roman" w:eastAsia="Times New Roman" w:hAnsi="Times New Roman" w:cs="Times New Roman"/>
          <w:b/>
          <w:bCs/>
          <w:color w:val="000000"/>
          <w:sz w:val="28"/>
          <w:szCs w:val="28"/>
          <w:lang w:val="kk-KZ"/>
        </w:rPr>
      </w:pPr>
      <w:bookmarkStart w:id="340" w:name="_Hlk119753473"/>
      <w:bookmarkEnd w:id="316"/>
      <w:r w:rsidRPr="00BD5FBF">
        <w:rPr>
          <w:rFonts w:ascii="Times New Roman" w:eastAsia="Times New Roman" w:hAnsi="Times New Roman" w:cs="Times New Roman"/>
          <w:b/>
          <w:bCs/>
          <w:color w:val="000000"/>
          <w:sz w:val="28"/>
          <w:szCs w:val="28"/>
          <w:lang w:val="kk-KZ"/>
        </w:rPr>
        <w:lastRenderedPageBreak/>
        <w:t>3.</w:t>
      </w:r>
      <w:r w:rsidR="00D6575E" w:rsidRPr="00BD5FBF">
        <w:rPr>
          <w:rFonts w:ascii="Times New Roman" w:eastAsia="Times New Roman" w:hAnsi="Times New Roman" w:cs="Times New Roman"/>
          <w:b/>
          <w:bCs/>
          <w:color w:val="000000"/>
          <w:sz w:val="28"/>
          <w:szCs w:val="28"/>
          <w:lang w:val="kk-KZ"/>
        </w:rPr>
        <w:t>7</w:t>
      </w:r>
      <w:r w:rsidRPr="00BD5FBF">
        <w:rPr>
          <w:rFonts w:ascii="Times New Roman" w:eastAsia="Times New Roman" w:hAnsi="Times New Roman" w:cs="Times New Roman"/>
          <w:b/>
          <w:bCs/>
          <w:color w:val="000000"/>
          <w:sz w:val="28"/>
          <w:szCs w:val="28"/>
          <w:lang w:val="kk-KZ"/>
        </w:rPr>
        <w:t xml:space="preserve"> </w:t>
      </w:r>
      <w:r w:rsidR="005D0B9C" w:rsidRPr="00BD5FBF">
        <w:rPr>
          <w:rFonts w:ascii="Times New Roman" w:eastAsia="Times New Roman" w:hAnsi="Times New Roman" w:cs="Times New Roman"/>
          <w:b/>
          <w:bCs/>
          <w:color w:val="000000"/>
          <w:sz w:val="28"/>
          <w:szCs w:val="28"/>
          <w:lang w:val="kk-KZ"/>
        </w:rPr>
        <w:t>Характеристика качества жизни согласно опроснику качества жизни EQ</w:t>
      </w:r>
      <w:r w:rsidR="005E1CDF" w:rsidRPr="00BD5FBF">
        <w:rPr>
          <w:rFonts w:ascii="Times New Roman" w:eastAsia="Times New Roman" w:hAnsi="Times New Roman" w:cs="Times New Roman"/>
          <w:b/>
          <w:bCs/>
          <w:color w:val="000000"/>
          <w:sz w:val="28"/>
          <w:szCs w:val="28"/>
          <w:lang w:val="kk-KZ"/>
        </w:rPr>
        <w:t>-</w:t>
      </w:r>
      <w:r w:rsidR="005D0B9C" w:rsidRPr="00BD5FBF">
        <w:rPr>
          <w:rFonts w:ascii="Times New Roman" w:eastAsia="Times New Roman" w:hAnsi="Times New Roman" w:cs="Times New Roman"/>
          <w:b/>
          <w:bCs/>
          <w:color w:val="000000"/>
          <w:sz w:val="28"/>
          <w:szCs w:val="28"/>
          <w:lang w:val="kk-KZ"/>
        </w:rPr>
        <w:t xml:space="preserve">5D (EUROQUAL) </w:t>
      </w:r>
      <w:r w:rsidR="005D0B9C" w:rsidRPr="00BD5FBF">
        <w:rPr>
          <w:rFonts w:ascii="Times New Roman" w:eastAsia="Times New Roman" w:hAnsi="Times New Roman" w:cs="Times New Roman"/>
          <w:b/>
          <w:bCs/>
          <w:sz w:val="28"/>
          <w:szCs w:val="28"/>
          <w:lang w:val="kk-KZ"/>
        </w:rPr>
        <w:t xml:space="preserve">у </w:t>
      </w:r>
      <w:r w:rsidR="009B424A" w:rsidRPr="00BD5FBF">
        <w:rPr>
          <w:rFonts w:ascii="Times New Roman" w:eastAsia="Times New Roman" w:hAnsi="Times New Roman" w:cs="Times New Roman"/>
          <w:b/>
          <w:bCs/>
          <w:sz w:val="28"/>
          <w:szCs w:val="28"/>
          <w:lang w:val="kk-KZ"/>
        </w:rPr>
        <w:t>пациентов</w:t>
      </w:r>
      <w:r w:rsidR="005D0B9C" w:rsidRPr="00BD5FBF">
        <w:rPr>
          <w:rFonts w:ascii="Times New Roman" w:eastAsia="Times New Roman" w:hAnsi="Times New Roman" w:cs="Times New Roman"/>
          <w:b/>
          <w:bCs/>
          <w:sz w:val="28"/>
          <w:szCs w:val="28"/>
          <w:lang w:val="kk-KZ"/>
        </w:rPr>
        <w:t xml:space="preserve"> </w:t>
      </w:r>
      <w:r w:rsidR="005D0B9C" w:rsidRPr="00BD5FBF">
        <w:rPr>
          <w:rFonts w:ascii="Times New Roman" w:eastAsia="Times New Roman" w:hAnsi="Times New Roman" w:cs="Times New Roman"/>
          <w:b/>
          <w:bCs/>
          <w:color w:val="000000"/>
          <w:sz w:val="28"/>
          <w:szCs w:val="28"/>
          <w:lang w:val="kk-KZ"/>
        </w:rPr>
        <w:t>с хроническими вирусными гепатитами на различных стадиях фиброза печени</w:t>
      </w:r>
      <w:bookmarkEnd w:id="340"/>
    </w:p>
    <w:p w14:paraId="6F83F176" w14:textId="0B60F475" w:rsidR="00DF61B0" w:rsidRPr="00BD5FBF" w:rsidRDefault="00DF61B0"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lang w:val="kk-KZ"/>
        </w:rPr>
        <w:t xml:space="preserve">С целью оценки качества жизни у </w:t>
      </w:r>
      <w:r w:rsidR="00517A00" w:rsidRPr="00BD5FBF">
        <w:rPr>
          <w:rFonts w:ascii="Times New Roman" w:eastAsia="Times New Roman" w:hAnsi="Times New Roman" w:cs="Times New Roman"/>
          <w:color w:val="000000"/>
          <w:sz w:val="28"/>
          <w:szCs w:val="28"/>
          <w:lang w:val="kk-KZ"/>
        </w:rPr>
        <w:t>больных</w:t>
      </w:r>
      <w:r w:rsidRPr="00BD5FBF">
        <w:rPr>
          <w:rFonts w:ascii="Times New Roman" w:eastAsia="Times New Roman" w:hAnsi="Times New Roman" w:cs="Times New Roman"/>
          <w:color w:val="000000"/>
          <w:sz w:val="28"/>
          <w:szCs w:val="28"/>
          <w:lang w:val="kk-KZ"/>
        </w:rPr>
        <w:t xml:space="preserve"> с </w:t>
      </w:r>
      <w:r w:rsidR="00517A00" w:rsidRPr="00BD5FBF">
        <w:rPr>
          <w:rFonts w:ascii="Times New Roman" w:eastAsia="Times New Roman" w:hAnsi="Times New Roman" w:cs="Times New Roman"/>
          <w:color w:val="000000"/>
          <w:sz w:val="28"/>
          <w:szCs w:val="28"/>
          <w:lang w:val="kk-KZ"/>
        </w:rPr>
        <w:t>ХВГ</w:t>
      </w:r>
      <w:r w:rsidRPr="00BD5FBF">
        <w:rPr>
          <w:rFonts w:ascii="Times New Roman" w:eastAsia="Times New Roman" w:hAnsi="Times New Roman" w:cs="Times New Roman"/>
          <w:color w:val="000000"/>
          <w:sz w:val="28"/>
          <w:szCs w:val="28"/>
          <w:lang w:val="kk-KZ"/>
        </w:rPr>
        <w:t xml:space="preserve"> на различных стадиях фиброза печени был применен опросник  качества жизни EQ-5D (EUROQUAL)</w:t>
      </w:r>
      <w:r w:rsidRPr="00BD5FBF">
        <w:rPr>
          <w:rFonts w:ascii="Times New Roman" w:eastAsia="Times New Roman" w:hAnsi="Times New Roman" w:cs="Times New Roman"/>
          <w:color w:val="000000"/>
          <w:sz w:val="28"/>
          <w:szCs w:val="28"/>
        </w:rPr>
        <w:t>.</w:t>
      </w:r>
    </w:p>
    <w:p w14:paraId="07941F59" w14:textId="2A0A8F71" w:rsidR="00335209" w:rsidRPr="00BD5FBF" w:rsidRDefault="00BE46DE"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lang w:val="kk-KZ"/>
        </w:rPr>
        <w:t xml:space="preserve">Среднее значение </w:t>
      </w:r>
      <w:r w:rsidR="002D16E9" w:rsidRPr="00BD5FBF">
        <w:rPr>
          <w:rFonts w:ascii="Times New Roman" w:eastAsia="Times New Roman" w:hAnsi="Times New Roman" w:cs="Times New Roman"/>
          <w:color w:val="000000"/>
          <w:sz w:val="28"/>
          <w:szCs w:val="28"/>
        </w:rPr>
        <w:t>балл</w:t>
      </w:r>
      <w:r w:rsidRPr="00BD5FBF">
        <w:rPr>
          <w:rFonts w:ascii="Times New Roman" w:eastAsia="Times New Roman" w:hAnsi="Times New Roman" w:cs="Times New Roman"/>
          <w:color w:val="000000"/>
          <w:sz w:val="28"/>
          <w:szCs w:val="28"/>
          <w:lang w:val="kk-KZ"/>
        </w:rPr>
        <w:t>ов</w:t>
      </w:r>
      <w:r w:rsidR="002D16E9"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lang w:val="kk-KZ"/>
        </w:rPr>
        <w:t xml:space="preserve">индекса </w:t>
      </w:r>
      <w:bookmarkStart w:id="341" w:name="_Hlk123057373"/>
      <w:r w:rsidR="002D16E9" w:rsidRPr="00BD5FBF">
        <w:rPr>
          <w:rFonts w:ascii="Times New Roman" w:eastAsia="Times New Roman" w:hAnsi="Times New Roman" w:cs="Times New Roman"/>
          <w:color w:val="000000"/>
          <w:sz w:val="28"/>
          <w:szCs w:val="28"/>
        </w:rPr>
        <w:t>EQ-5D</w:t>
      </w:r>
      <w:bookmarkEnd w:id="341"/>
      <w:r w:rsidR="002D16E9" w:rsidRPr="00BD5FBF">
        <w:rPr>
          <w:rFonts w:ascii="Times New Roman" w:eastAsia="Times New Roman" w:hAnsi="Times New Roman" w:cs="Times New Roman"/>
          <w:color w:val="000000"/>
          <w:sz w:val="28"/>
          <w:szCs w:val="28"/>
        </w:rPr>
        <w:t xml:space="preserve"> </w:t>
      </w:r>
      <w:r w:rsidR="001923BB" w:rsidRPr="00BD5FBF">
        <w:rPr>
          <w:rFonts w:ascii="Times New Roman" w:eastAsia="Times New Roman" w:hAnsi="Times New Roman" w:cs="Times New Roman"/>
          <w:color w:val="000000"/>
          <w:sz w:val="28"/>
          <w:szCs w:val="28"/>
        </w:rPr>
        <w:t>у</w:t>
      </w:r>
      <w:r w:rsidRPr="00BD5FBF">
        <w:rPr>
          <w:rFonts w:ascii="Times New Roman" w:eastAsia="Times New Roman" w:hAnsi="Times New Roman" w:cs="Times New Roman"/>
          <w:color w:val="000000"/>
          <w:sz w:val="28"/>
          <w:szCs w:val="28"/>
          <w:lang w:val="kk-KZ"/>
        </w:rPr>
        <w:t xml:space="preserve"> общего количества</w:t>
      </w:r>
      <w:r w:rsidR="001923BB" w:rsidRPr="00BD5FBF">
        <w:rPr>
          <w:rFonts w:ascii="Times New Roman" w:eastAsia="Times New Roman" w:hAnsi="Times New Roman" w:cs="Times New Roman"/>
          <w:color w:val="000000"/>
          <w:sz w:val="28"/>
          <w:szCs w:val="28"/>
        </w:rPr>
        <w:t xml:space="preserve"> больных с ХВГ составил</w:t>
      </w:r>
      <w:r w:rsidRPr="00BD5FBF">
        <w:rPr>
          <w:rFonts w:ascii="Times New Roman" w:eastAsia="Times New Roman" w:hAnsi="Times New Roman" w:cs="Times New Roman"/>
          <w:color w:val="000000"/>
          <w:sz w:val="28"/>
          <w:szCs w:val="28"/>
          <w:lang w:val="kk-KZ"/>
        </w:rPr>
        <w:t>о</w:t>
      </w:r>
      <w:r w:rsidR="001923BB"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0,63</w:t>
      </w:r>
      <w:r w:rsidR="001923BB" w:rsidRPr="00BD5FBF">
        <w:rPr>
          <w:rFonts w:ascii="Times New Roman" w:eastAsia="Times New Roman" w:hAnsi="Times New Roman" w:cs="Times New Roman"/>
          <w:color w:val="000000"/>
          <w:sz w:val="28"/>
          <w:szCs w:val="28"/>
        </w:rPr>
        <w:t>±</w:t>
      </w:r>
      <w:r w:rsidRPr="00BD5FBF">
        <w:rPr>
          <w:rFonts w:ascii="Times New Roman" w:eastAsia="Times New Roman" w:hAnsi="Times New Roman" w:cs="Times New Roman"/>
          <w:color w:val="000000"/>
          <w:sz w:val="28"/>
          <w:szCs w:val="28"/>
        </w:rPr>
        <w:t>0</w:t>
      </w:r>
      <w:r w:rsidR="001923BB" w:rsidRPr="00BD5FBF">
        <w:rPr>
          <w:rFonts w:ascii="Times New Roman" w:eastAsia="Times New Roman" w:hAnsi="Times New Roman" w:cs="Times New Roman"/>
          <w:color w:val="000000"/>
          <w:sz w:val="28"/>
          <w:szCs w:val="28"/>
        </w:rPr>
        <w:t>,</w:t>
      </w:r>
      <w:r w:rsidR="00335209" w:rsidRPr="00BD5FBF">
        <w:rPr>
          <w:rFonts w:ascii="Times New Roman" w:eastAsia="Times New Roman" w:hAnsi="Times New Roman" w:cs="Times New Roman"/>
          <w:color w:val="000000"/>
          <w:sz w:val="28"/>
          <w:szCs w:val="28"/>
          <w:lang w:val="kk-KZ"/>
        </w:rPr>
        <w:t>3</w:t>
      </w:r>
      <w:r w:rsidR="00335209" w:rsidRPr="00BD5FBF">
        <w:rPr>
          <w:rFonts w:ascii="Times New Roman" w:eastAsia="Times New Roman" w:hAnsi="Times New Roman" w:cs="Times New Roman"/>
          <w:color w:val="000000"/>
          <w:sz w:val="28"/>
          <w:szCs w:val="28"/>
        </w:rPr>
        <w:t xml:space="preserve">. Больные также были распределены по количеству набранных баллов, так среднее количество баллов по индексу EQ–5D </w:t>
      </w:r>
      <w:bookmarkStart w:id="342" w:name="_Hlk123052609"/>
      <w:r w:rsidR="00335209" w:rsidRPr="00BD5FBF">
        <w:rPr>
          <w:rFonts w:ascii="Times New Roman" w:eastAsia="Times New Roman" w:hAnsi="Times New Roman" w:cs="Times New Roman"/>
          <w:color w:val="000000"/>
          <w:sz w:val="28"/>
          <w:szCs w:val="28"/>
        </w:rPr>
        <w:t>у пациентов на стадии F</w:t>
      </w:r>
      <w:r w:rsidR="00335209" w:rsidRPr="00BD5FBF">
        <w:rPr>
          <w:rFonts w:ascii="Times New Roman" w:eastAsia="Times New Roman" w:hAnsi="Times New Roman" w:cs="Times New Roman"/>
          <w:color w:val="000000"/>
          <w:sz w:val="28"/>
          <w:szCs w:val="28"/>
          <w:vertAlign w:val="subscript"/>
        </w:rPr>
        <w:t>0</w:t>
      </w:r>
      <w:r w:rsidR="007E77C9" w:rsidRPr="00BD5FBF">
        <w:rPr>
          <w:rFonts w:ascii="Times New Roman" w:eastAsia="Times New Roman" w:hAnsi="Times New Roman" w:cs="Times New Roman"/>
          <w:color w:val="000000"/>
          <w:sz w:val="28"/>
          <w:szCs w:val="28"/>
          <w:vertAlign w:val="subscript"/>
        </w:rPr>
        <w:t xml:space="preserve"> </w:t>
      </w:r>
      <w:r w:rsidR="00335209" w:rsidRPr="00BD5FBF">
        <w:rPr>
          <w:rFonts w:ascii="Times New Roman" w:eastAsia="Times New Roman" w:hAnsi="Times New Roman" w:cs="Times New Roman"/>
          <w:color w:val="000000"/>
          <w:sz w:val="28"/>
          <w:szCs w:val="28"/>
        </w:rPr>
        <w:t>- 0,89±0,2, у больных на стадии F</w:t>
      </w:r>
      <w:r w:rsidR="00335209" w:rsidRPr="00BD5FBF">
        <w:rPr>
          <w:rFonts w:ascii="Times New Roman" w:eastAsia="Times New Roman" w:hAnsi="Times New Roman" w:cs="Times New Roman"/>
          <w:color w:val="000000"/>
          <w:sz w:val="28"/>
          <w:szCs w:val="28"/>
          <w:vertAlign w:val="subscript"/>
        </w:rPr>
        <w:t>1</w:t>
      </w:r>
      <w:r w:rsidR="00335209" w:rsidRPr="00BD5FBF">
        <w:rPr>
          <w:rFonts w:ascii="Times New Roman" w:eastAsia="Times New Roman" w:hAnsi="Times New Roman" w:cs="Times New Roman"/>
          <w:color w:val="000000"/>
          <w:sz w:val="28"/>
          <w:szCs w:val="28"/>
        </w:rPr>
        <w:t>- 0,71±0,2, на стадии F</w:t>
      </w:r>
      <w:r w:rsidR="00335209" w:rsidRPr="00BD5FBF">
        <w:rPr>
          <w:rFonts w:ascii="Times New Roman" w:eastAsia="Times New Roman" w:hAnsi="Times New Roman" w:cs="Times New Roman"/>
          <w:color w:val="000000"/>
          <w:sz w:val="28"/>
          <w:szCs w:val="28"/>
          <w:vertAlign w:val="subscript"/>
        </w:rPr>
        <w:t>2</w:t>
      </w:r>
      <w:r w:rsidR="00335209" w:rsidRPr="00BD5FBF">
        <w:rPr>
          <w:rFonts w:ascii="Times New Roman" w:eastAsia="Times New Roman" w:hAnsi="Times New Roman" w:cs="Times New Roman"/>
          <w:color w:val="000000"/>
          <w:sz w:val="28"/>
          <w:szCs w:val="28"/>
        </w:rPr>
        <w:t>- 0,65±0,2, на стадии F</w:t>
      </w:r>
      <w:r w:rsidR="00335209" w:rsidRPr="00BD5FBF">
        <w:rPr>
          <w:rFonts w:ascii="Times New Roman" w:eastAsia="Times New Roman" w:hAnsi="Times New Roman" w:cs="Times New Roman"/>
          <w:color w:val="000000"/>
          <w:sz w:val="28"/>
          <w:szCs w:val="28"/>
          <w:vertAlign w:val="subscript"/>
        </w:rPr>
        <w:t>3</w:t>
      </w:r>
      <w:r w:rsidR="007E77C9" w:rsidRPr="00BD5FBF">
        <w:rPr>
          <w:rFonts w:ascii="Times New Roman" w:eastAsia="Times New Roman" w:hAnsi="Times New Roman" w:cs="Times New Roman"/>
          <w:color w:val="000000"/>
          <w:sz w:val="28"/>
          <w:szCs w:val="28"/>
          <w:vertAlign w:val="subscript"/>
        </w:rPr>
        <w:t xml:space="preserve"> </w:t>
      </w:r>
      <w:r w:rsidR="00335209" w:rsidRPr="00BD5FBF">
        <w:rPr>
          <w:rFonts w:ascii="Times New Roman" w:eastAsia="Times New Roman" w:hAnsi="Times New Roman" w:cs="Times New Roman"/>
          <w:color w:val="000000"/>
          <w:sz w:val="28"/>
          <w:szCs w:val="28"/>
        </w:rPr>
        <w:t>- 0,50±0,2, на стадии F</w:t>
      </w:r>
      <w:r w:rsidR="00335209" w:rsidRPr="00BD5FBF">
        <w:rPr>
          <w:rFonts w:ascii="Times New Roman" w:eastAsia="Times New Roman" w:hAnsi="Times New Roman" w:cs="Times New Roman"/>
          <w:color w:val="000000"/>
          <w:sz w:val="28"/>
          <w:szCs w:val="28"/>
          <w:vertAlign w:val="subscript"/>
        </w:rPr>
        <w:t>4</w:t>
      </w:r>
      <w:r w:rsidR="00335209" w:rsidRPr="00BD5FBF">
        <w:rPr>
          <w:rFonts w:ascii="Times New Roman" w:eastAsia="Times New Roman" w:hAnsi="Times New Roman" w:cs="Times New Roman"/>
          <w:color w:val="000000"/>
          <w:sz w:val="28"/>
          <w:szCs w:val="28"/>
        </w:rPr>
        <w:t>- 0,40±0,3</w:t>
      </w:r>
      <w:bookmarkEnd w:id="342"/>
      <w:r w:rsidR="00E86422" w:rsidRPr="00BD5FBF">
        <w:rPr>
          <w:rFonts w:ascii="Times New Roman" w:eastAsia="Times New Roman" w:hAnsi="Times New Roman" w:cs="Times New Roman"/>
          <w:color w:val="000000"/>
          <w:sz w:val="28"/>
          <w:szCs w:val="28"/>
        </w:rPr>
        <w:t xml:space="preserve">. Показатели EQ-VAS у общего количества больных составили </w:t>
      </w:r>
      <w:r w:rsidR="00402D26" w:rsidRPr="00BD5FBF">
        <w:rPr>
          <w:rFonts w:ascii="Times New Roman" w:eastAsia="Times New Roman" w:hAnsi="Times New Roman" w:cs="Times New Roman"/>
          <w:color w:val="000000"/>
          <w:sz w:val="28"/>
          <w:szCs w:val="28"/>
          <w:lang w:val="kk-KZ"/>
        </w:rPr>
        <w:t>73</w:t>
      </w:r>
      <w:r w:rsidR="00402D26" w:rsidRPr="00BD5FBF">
        <w:rPr>
          <w:rFonts w:ascii="Times New Roman" w:eastAsia="Times New Roman" w:hAnsi="Times New Roman" w:cs="Times New Roman"/>
          <w:color w:val="000000"/>
          <w:sz w:val="28"/>
          <w:szCs w:val="28"/>
        </w:rPr>
        <w:t>,1±</w:t>
      </w:r>
      <w:r w:rsidR="00402D26" w:rsidRPr="00BD5FBF">
        <w:rPr>
          <w:rFonts w:ascii="Times New Roman" w:eastAsia="Times New Roman" w:hAnsi="Times New Roman" w:cs="Times New Roman"/>
          <w:color w:val="000000"/>
          <w:sz w:val="28"/>
          <w:szCs w:val="28"/>
          <w:lang w:val="kk-KZ"/>
        </w:rPr>
        <w:t>15</w:t>
      </w:r>
      <w:r w:rsidR="00402D26" w:rsidRPr="00BD5FBF">
        <w:rPr>
          <w:rFonts w:ascii="Times New Roman" w:eastAsia="Times New Roman" w:hAnsi="Times New Roman" w:cs="Times New Roman"/>
          <w:color w:val="000000"/>
          <w:sz w:val="28"/>
          <w:szCs w:val="28"/>
        </w:rPr>
        <w:t>,3</w:t>
      </w:r>
      <w:r w:rsidR="00FF1426" w:rsidRPr="00BD5FBF">
        <w:rPr>
          <w:rFonts w:ascii="Times New Roman" w:eastAsia="Times New Roman" w:hAnsi="Times New Roman" w:cs="Times New Roman"/>
          <w:color w:val="000000"/>
          <w:sz w:val="28"/>
          <w:szCs w:val="28"/>
        </w:rPr>
        <w:t>, так</w:t>
      </w:r>
      <w:r w:rsidR="00E6291E" w:rsidRPr="00BD5FBF">
        <w:rPr>
          <w:rFonts w:ascii="Times New Roman" w:eastAsia="Times New Roman" w:hAnsi="Times New Roman" w:cs="Times New Roman"/>
          <w:color w:val="000000"/>
          <w:sz w:val="28"/>
          <w:szCs w:val="28"/>
        </w:rPr>
        <w:t xml:space="preserve"> показатели у пациентов на стадии F</w:t>
      </w:r>
      <w:r w:rsidR="00E6291E" w:rsidRPr="00BD5FBF">
        <w:rPr>
          <w:rFonts w:ascii="Times New Roman" w:eastAsia="Times New Roman" w:hAnsi="Times New Roman" w:cs="Times New Roman"/>
          <w:color w:val="000000"/>
          <w:sz w:val="28"/>
          <w:szCs w:val="28"/>
          <w:vertAlign w:val="subscript"/>
        </w:rPr>
        <w:t>0</w:t>
      </w:r>
      <w:r w:rsidR="007E77C9" w:rsidRPr="00BD5FBF">
        <w:rPr>
          <w:rFonts w:ascii="Times New Roman" w:eastAsia="Times New Roman" w:hAnsi="Times New Roman" w:cs="Times New Roman"/>
          <w:color w:val="000000"/>
          <w:sz w:val="28"/>
          <w:szCs w:val="28"/>
          <w:vertAlign w:val="subscript"/>
        </w:rPr>
        <w:t xml:space="preserve"> </w:t>
      </w:r>
      <w:r w:rsidR="00E6291E" w:rsidRPr="00BD5FBF">
        <w:rPr>
          <w:rFonts w:ascii="Times New Roman" w:eastAsia="Times New Roman" w:hAnsi="Times New Roman" w:cs="Times New Roman"/>
          <w:color w:val="000000"/>
          <w:sz w:val="28"/>
          <w:szCs w:val="28"/>
        </w:rPr>
        <w:t xml:space="preserve">- </w:t>
      </w:r>
      <w:r w:rsidR="00E6291E" w:rsidRPr="00BD5FBF">
        <w:rPr>
          <w:rFonts w:ascii="Times New Roman" w:eastAsia="Times New Roman" w:hAnsi="Times New Roman" w:cs="Times New Roman"/>
          <w:color w:val="000000"/>
          <w:sz w:val="28"/>
          <w:szCs w:val="28"/>
          <w:lang w:val="kk-KZ"/>
        </w:rPr>
        <w:t>88</w:t>
      </w:r>
      <w:r w:rsidR="00E6291E" w:rsidRPr="00BD5FBF">
        <w:rPr>
          <w:rFonts w:ascii="Times New Roman" w:eastAsia="Times New Roman" w:hAnsi="Times New Roman" w:cs="Times New Roman"/>
          <w:color w:val="000000"/>
          <w:sz w:val="28"/>
          <w:szCs w:val="28"/>
        </w:rPr>
        <w:t>,</w:t>
      </w:r>
      <w:r w:rsidR="00E6291E" w:rsidRPr="00BD5FBF">
        <w:rPr>
          <w:rFonts w:ascii="Times New Roman" w:eastAsia="Times New Roman" w:hAnsi="Times New Roman" w:cs="Times New Roman"/>
          <w:color w:val="000000"/>
          <w:sz w:val="28"/>
          <w:szCs w:val="28"/>
          <w:lang w:val="kk-KZ"/>
        </w:rPr>
        <w:t>9</w:t>
      </w:r>
      <w:r w:rsidR="00E6291E" w:rsidRPr="00BD5FBF">
        <w:rPr>
          <w:rFonts w:ascii="Times New Roman" w:eastAsia="Times New Roman" w:hAnsi="Times New Roman" w:cs="Times New Roman"/>
          <w:color w:val="000000"/>
          <w:sz w:val="28"/>
          <w:szCs w:val="28"/>
        </w:rPr>
        <w:t>±</w:t>
      </w:r>
      <w:r w:rsidR="00E6291E" w:rsidRPr="00BD5FBF">
        <w:rPr>
          <w:rFonts w:ascii="Times New Roman" w:eastAsia="Times New Roman" w:hAnsi="Times New Roman" w:cs="Times New Roman"/>
          <w:color w:val="000000"/>
          <w:sz w:val="28"/>
          <w:szCs w:val="28"/>
          <w:lang w:val="kk-KZ"/>
        </w:rPr>
        <w:t>7</w:t>
      </w:r>
      <w:r w:rsidR="00E6291E" w:rsidRPr="00BD5FBF">
        <w:rPr>
          <w:rFonts w:ascii="Times New Roman" w:eastAsia="Times New Roman" w:hAnsi="Times New Roman" w:cs="Times New Roman"/>
          <w:color w:val="000000"/>
          <w:sz w:val="28"/>
          <w:szCs w:val="28"/>
        </w:rPr>
        <w:t>,</w:t>
      </w:r>
      <w:r w:rsidR="00E6291E" w:rsidRPr="00BD5FBF">
        <w:rPr>
          <w:rFonts w:ascii="Times New Roman" w:eastAsia="Times New Roman" w:hAnsi="Times New Roman" w:cs="Times New Roman"/>
          <w:color w:val="000000"/>
          <w:sz w:val="28"/>
          <w:szCs w:val="28"/>
          <w:lang w:val="kk-KZ"/>
        </w:rPr>
        <w:t>8</w:t>
      </w:r>
      <w:r w:rsidR="00E6291E" w:rsidRPr="00BD5FBF">
        <w:rPr>
          <w:rFonts w:ascii="Times New Roman" w:eastAsia="Times New Roman" w:hAnsi="Times New Roman" w:cs="Times New Roman"/>
          <w:color w:val="000000"/>
          <w:sz w:val="28"/>
          <w:szCs w:val="28"/>
        </w:rPr>
        <w:t>, у больных на стадии F</w:t>
      </w:r>
      <w:r w:rsidR="00E6291E" w:rsidRPr="00BD5FBF">
        <w:rPr>
          <w:rFonts w:ascii="Times New Roman" w:eastAsia="Times New Roman" w:hAnsi="Times New Roman" w:cs="Times New Roman"/>
          <w:color w:val="000000"/>
          <w:sz w:val="28"/>
          <w:szCs w:val="28"/>
          <w:vertAlign w:val="subscript"/>
        </w:rPr>
        <w:t>1</w:t>
      </w:r>
      <w:r w:rsidR="00E6291E" w:rsidRPr="00BD5FBF">
        <w:rPr>
          <w:rFonts w:ascii="Times New Roman" w:eastAsia="Times New Roman" w:hAnsi="Times New Roman" w:cs="Times New Roman"/>
          <w:color w:val="000000"/>
          <w:sz w:val="28"/>
          <w:szCs w:val="28"/>
        </w:rPr>
        <w:t xml:space="preserve">- </w:t>
      </w:r>
      <w:r w:rsidR="00316019" w:rsidRPr="00BD5FBF">
        <w:rPr>
          <w:rFonts w:ascii="Times New Roman" w:eastAsia="Times New Roman" w:hAnsi="Times New Roman" w:cs="Times New Roman"/>
          <w:color w:val="000000"/>
          <w:sz w:val="28"/>
          <w:szCs w:val="28"/>
          <w:lang w:val="kk-KZ"/>
        </w:rPr>
        <w:t>74</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4</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14</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w:t>
      </w:r>
      <w:r w:rsidR="00E6291E" w:rsidRPr="00BD5FBF">
        <w:rPr>
          <w:rFonts w:ascii="Times New Roman" w:eastAsia="Times New Roman" w:hAnsi="Times New Roman" w:cs="Times New Roman"/>
          <w:color w:val="000000"/>
          <w:sz w:val="28"/>
          <w:szCs w:val="28"/>
        </w:rPr>
        <w:t>, на стадии F</w:t>
      </w:r>
      <w:r w:rsidR="00E6291E" w:rsidRPr="00BD5FBF">
        <w:rPr>
          <w:rFonts w:ascii="Times New Roman" w:eastAsia="Times New Roman" w:hAnsi="Times New Roman" w:cs="Times New Roman"/>
          <w:color w:val="000000"/>
          <w:sz w:val="28"/>
          <w:szCs w:val="28"/>
          <w:vertAlign w:val="subscript"/>
        </w:rPr>
        <w:t>2</w:t>
      </w:r>
      <w:r w:rsidR="007E77C9" w:rsidRPr="00BD5FBF">
        <w:rPr>
          <w:rFonts w:ascii="Times New Roman" w:eastAsia="Times New Roman" w:hAnsi="Times New Roman" w:cs="Times New Roman"/>
          <w:color w:val="000000"/>
          <w:sz w:val="28"/>
          <w:szCs w:val="28"/>
          <w:vertAlign w:val="subscript"/>
        </w:rPr>
        <w:t xml:space="preserve"> </w:t>
      </w:r>
      <w:r w:rsidR="00E6291E" w:rsidRPr="00BD5FBF">
        <w:rPr>
          <w:rFonts w:ascii="Times New Roman" w:eastAsia="Times New Roman" w:hAnsi="Times New Roman" w:cs="Times New Roman"/>
          <w:color w:val="000000"/>
          <w:sz w:val="28"/>
          <w:szCs w:val="28"/>
        </w:rPr>
        <w:t xml:space="preserve">- </w:t>
      </w:r>
      <w:r w:rsidR="00316019" w:rsidRPr="00BD5FBF">
        <w:rPr>
          <w:rFonts w:ascii="Times New Roman" w:eastAsia="Times New Roman" w:hAnsi="Times New Roman" w:cs="Times New Roman"/>
          <w:color w:val="000000"/>
          <w:sz w:val="28"/>
          <w:szCs w:val="28"/>
          <w:lang w:val="kk-KZ"/>
        </w:rPr>
        <w:t>73</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3</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15</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0</w:t>
      </w:r>
      <w:r w:rsidR="00E6291E" w:rsidRPr="00BD5FBF">
        <w:rPr>
          <w:rFonts w:ascii="Times New Roman" w:eastAsia="Times New Roman" w:hAnsi="Times New Roman" w:cs="Times New Roman"/>
          <w:color w:val="000000"/>
          <w:sz w:val="28"/>
          <w:szCs w:val="28"/>
        </w:rPr>
        <w:t>, на стадии F</w:t>
      </w:r>
      <w:r w:rsidR="00E6291E" w:rsidRPr="00BD5FBF">
        <w:rPr>
          <w:rFonts w:ascii="Times New Roman" w:eastAsia="Times New Roman" w:hAnsi="Times New Roman" w:cs="Times New Roman"/>
          <w:color w:val="000000"/>
          <w:sz w:val="28"/>
          <w:szCs w:val="28"/>
          <w:vertAlign w:val="subscript"/>
        </w:rPr>
        <w:t>3</w:t>
      </w:r>
      <w:r w:rsidR="007E77C9" w:rsidRPr="00BD5FBF">
        <w:rPr>
          <w:rFonts w:ascii="Times New Roman" w:eastAsia="Times New Roman" w:hAnsi="Times New Roman" w:cs="Times New Roman"/>
          <w:color w:val="000000"/>
          <w:sz w:val="28"/>
          <w:szCs w:val="28"/>
          <w:vertAlign w:val="subscript"/>
        </w:rPr>
        <w:t xml:space="preserve"> </w:t>
      </w:r>
      <w:r w:rsidR="00E6291E" w:rsidRPr="00BD5FBF">
        <w:rPr>
          <w:rFonts w:ascii="Times New Roman" w:eastAsia="Times New Roman" w:hAnsi="Times New Roman" w:cs="Times New Roman"/>
          <w:color w:val="000000"/>
          <w:sz w:val="28"/>
          <w:szCs w:val="28"/>
        </w:rPr>
        <w:t xml:space="preserve">- </w:t>
      </w:r>
      <w:r w:rsidR="00316019" w:rsidRPr="00BD5FBF">
        <w:rPr>
          <w:rFonts w:ascii="Times New Roman" w:eastAsia="Times New Roman" w:hAnsi="Times New Roman" w:cs="Times New Roman"/>
          <w:color w:val="000000"/>
          <w:sz w:val="28"/>
          <w:szCs w:val="28"/>
          <w:lang w:val="kk-KZ"/>
        </w:rPr>
        <w:t>65</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6</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11</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9</w:t>
      </w:r>
      <w:r w:rsidR="00E6291E" w:rsidRPr="00BD5FBF">
        <w:rPr>
          <w:rFonts w:ascii="Times New Roman" w:eastAsia="Times New Roman" w:hAnsi="Times New Roman" w:cs="Times New Roman"/>
          <w:color w:val="000000"/>
          <w:sz w:val="28"/>
          <w:szCs w:val="28"/>
        </w:rPr>
        <w:t>, на стадии F</w:t>
      </w:r>
      <w:r w:rsidR="00E6291E" w:rsidRPr="00BD5FBF">
        <w:rPr>
          <w:rFonts w:ascii="Times New Roman" w:eastAsia="Times New Roman" w:hAnsi="Times New Roman" w:cs="Times New Roman"/>
          <w:color w:val="000000"/>
          <w:sz w:val="28"/>
          <w:szCs w:val="28"/>
          <w:vertAlign w:val="subscript"/>
        </w:rPr>
        <w:t>4</w:t>
      </w:r>
      <w:r w:rsidR="007E77C9" w:rsidRPr="00BD5FBF">
        <w:rPr>
          <w:rFonts w:ascii="Times New Roman" w:eastAsia="Times New Roman" w:hAnsi="Times New Roman" w:cs="Times New Roman"/>
          <w:color w:val="000000"/>
          <w:sz w:val="28"/>
          <w:szCs w:val="28"/>
          <w:vertAlign w:val="subscript"/>
        </w:rPr>
        <w:t xml:space="preserve"> </w:t>
      </w:r>
      <w:r w:rsidR="00E6291E" w:rsidRPr="00BD5FBF">
        <w:rPr>
          <w:rFonts w:ascii="Times New Roman" w:eastAsia="Times New Roman" w:hAnsi="Times New Roman" w:cs="Times New Roman"/>
          <w:color w:val="000000"/>
          <w:sz w:val="28"/>
          <w:szCs w:val="28"/>
        </w:rPr>
        <w:t xml:space="preserve">- </w:t>
      </w:r>
      <w:r w:rsidR="00316019" w:rsidRPr="00BD5FBF">
        <w:rPr>
          <w:rFonts w:ascii="Times New Roman" w:eastAsia="Times New Roman" w:hAnsi="Times New Roman" w:cs="Times New Roman"/>
          <w:color w:val="000000"/>
          <w:sz w:val="28"/>
          <w:szCs w:val="28"/>
          <w:lang w:val="kk-KZ"/>
        </w:rPr>
        <w:t>63</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6</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12</w:t>
      </w:r>
      <w:r w:rsidR="00316019" w:rsidRPr="00BD5FBF">
        <w:rPr>
          <w:rFonts w:ascii="Times New Roman" w:eastAsia="Times New Roman" w:hAnsi="Times New Roman" w:cs="Times New Roman"/>
          <w:color w:val="000000"/>
          <w:sz w:val="28"/>
          <w:szCs w:val="28"/>
        </w:rPr>
        <w:t>,</w:t>
      </w:r>
      <w:r w:rsidR="00316019" w:rsidRPr="00BD5FBF">
        <w:rPr>
          <w:rFonts w:ascii="Times New Roman" w:eastAsia="Times New Roman" w:hAnsi="Times New Roman" w:cs="Times New Roman"/>
          <w:color w:val="000000"/>
          <w:sz w:val="28"/>
          <w:szCs w:val="28"/>
          <w:lang w:val="kk-KZ"/>
        </w:rPr>
        <w:t>1</w:t>
      </w:r>
      <w:r w:rsidR="00316019" w:rsidRPr="00BD5FBF">
        <w:rPr>
          <w:rFonts w:ascii="Times New Roman" w:eastAsia="Times New Roman" w:hAnsi="Times New Roman" w:cs="Times New Roman"/>
          <w:color w:val="000000"/>
          <w:sz w:val="28"/>
          <w:szCs w:val="28"/>
        </w:rPr>
        <w:t xml:space="preserve"> </w:t>
      </w:r>
      <w:r w:rsidR="00335209" w:rsidRPr="00BD5FBF">
        <w:rPr>
          <w:rFonts w:ascii="Times New Roman" w:eastAsia="Times New Roman" w:hAnsi="Times New Roman" w:cs="Times New Roman"/>
          <w:color w:val="000000"/>
          <w:sz w:val="28"/>
          <w:szCs w:val="28"/>
        </w:rPr>
        <w:t>(</w:t>
      </w:r>
      <w:r w:rsidR="007E77C9" w:rsidRPr="00BD5FBF">
        <w:rPr>
          <w:rFonts w:ascii="Times New Roman" w:eastAsia="Times New Roman" w:hAnsi="Times New Roman" w:cs="Times New Roman"/>
          <w:color w:val="000000"/>
          <w:sz w:val="28"/>
          <w:szCs w:val="28"/>
        </w:rPr>
        <w:t>т</w:t>
      </w:r>
      <w:r w:rsidR="00335209" w:rsidRPr="00BD5FBF">
        <w:rPr>
          <w:rFonts w:ascii="Times New Roman" w:eastAsia="Times New Roman" w:hAnsi="Times New Roman" w:cs="Times New Roman"/>
          <w:color w:val="000000"/>
          <w:sz w:val="28"/>
          <w:szCs w:val="28"/>
        </w:rPr>
        <w:t xml:space="preserve">аблица </w:t>
      </w:r>
      <w:r w:rsidR="003E7DB5" w:rsidRPr="00BD5FBF">
        <w:rPr>
          <w:rFonts w:ascii="Times New Roman" w:eastAsia="Times New Roman" w:hAnsi="Times New Roman" w:cs="Times New Roman"/>
          <w:color w:val="000000"/>
          <w:sz w:val="28"/>
          <w:szCs w:val="28"/>
        </w:rPr>
        <w:t>23</w:t>
      </w:r>
      <w:r w:rsidR="00335209" w:rsidRPr="00BD5FBF">
        <w:rPr>
          <w:rFonts w:ascii="Times New Roman" w:eastAsia="Times New Roman" w:hAnsi="Times New Roman" w:cs="Times New Roman"/>
          <w:color w:val="000000"/>
          <w:sz w:val="28"/>
          <w:szCs w:val="28"/>
        </w:rPr>
        <w:t>).</w:t>
      </w:r>
    </w:p>
    <w:p w14:paraId="26EF7357" w14:textId="588346BD" w:rsidR="00BE46DE" w:rsidRPr="00BD5FBF" w:rsidRDefault="00BE46DE" w:rsidP="00BE0026">
      <w:pPr>
        <w:spacing w:after="0" w:line="240" w:lineRule="auto"/>
        <w:ind w:firstLine="709"/>
        <w:jc w:val="both"/>
        <w:rPr>
          <w:rFonts w:ascii="Times New Roman" w:hAnsi="Times New Roman" w:cs="Times New Roman"/>
          <w:color w:val="000000" w:themeColor="text1"/>
          <w:sz w:val="28"/>
          <w:szCs w:val="28"/>
        </w:rPr>
      </w:pPr>
    </w:p>
    <w:p w14:paraId="2F44800F" w14:textId="3B966FFC" w:rsidR="009C255C" w:rsidRPr="00BD5FBF" w:rsidRDefault="00BE46DE" w:rsidP="001926ED">
      <w:pPr>
        <w:spacing w:after="0" w:line="240" w:lineRule="auto"/>
        <w:jc w:val="both"/>
        <w:rPr>
          <w:rFonts w:ascii="Times New Roman" w:hAnsi="Times New Roman" w:cs="Times New Roman"/>
          <w:color w:val="000000" w:themeColor="text1"/>
          <w:sz w:val="28"/>
          <w:szCs w:val="28"/>
          <w:lang w:val="kk-KZ"/>
        </w:rPr>
      </w:pPr>
      <w:bookmarkStart w:id="343" w:name="_Hlk123057393"/>
      <w:r w:rsidRPr="00BD5FBF">
        <w:rPr>
          <w:rFonts w:ascii="Times New Roman" w:hAnsi="Times New Roman" w:cs="Times New Roman"/>
          <w:color w:val="000000" w:themeColor="text1"/>
          <w:sz w:val="28"/>
          <w:szCs w:val="28"/>
        </w:rPr>
        <w:t xml:space="preserve">Таблица </w:t>
      </w:r>
      <w:r w:rsidR="003E7DB5" w:rsidRPr="00BD5FBF">
        <w:rPr>
          <w:rFonts w:ascii="Times New Roman" w:hAnsi="Times New Roman" w:cs="Times New Roman"/>
          <w:color w:val="000000" w:themeColor="text1"/>
          <w:sz w:val="28"/>
          <w:szCs w:val="28"/>
          <w:lang w:val="kk-KZ"/>
        </w:rPr>
        <w:t>23</w:t>
      </w:r>
      <w:bookmarkEnd w:id="343"/>
      <w:r w:rsidR="001926ED" w:rsidRPr="00BD5FBF">
        <w:rPr>
          <w:rFonts w:ascii="Times New Roman" w:hAnsi="Times New Roman" w:cs="Times New Roman"/>
          <w:color w:val="000000" w:themeColor="text1"/>
          <w:sz w:val="28"/>
          <w:szCs w:val="28"/>
          <w:lang w:val="kk-KZ"/>
        </w:rPr>
        <w:t xml:space="preserve"> –</w:t>
      </w:r>
      <w:r w:rsidR="00B90F78" w:rsidRPr="00BD5FBF">
        <w:rPr>
          <w:rFonts w:ascii="Times New Roman" w:hAnsi="Times New Roman" w:cs="Times New Roman"/>
          <w:color w:val="000000" w:themeColor="text1"/>
          <w:sz w:val="28"/>
          <w:szCs w:val="28"/>
          <w:lang w:val="kk-KZ"/>
        </w:rPr>
        <w:t xml:space="preserve"> </w:t>
      </w:r>
      <w:r w:rsidR="00ED3EC3" w:rsidRPr="00BD5FBF">
        <w:rPr>
          <w:rFonts w:ascii="Times New Roman" w:hAnsi="Times New Roman" w:cs="Times New Roman"/>
          <w:color w:val="000000" w:themeColor="text1"/>
          <w:sz w:val="28"/>
          <w:szCs w:val="28"/>
          <w:lang w:val="kk-KZ"/>
        </w:rPr>
        <w:t>Средние значения баллов по результатам оценки качества жизни, связанного со здоровьем</w:t>
      </w:r>
      <w:r w:rsidR="00ED3EC3" w:rsidRPr="00BD5FBF">
        <w:t xml:space="preserve"> </w:t>
      </w:r>
      <w:r w:rsidR="00ED3EC3" w:rsidRPr="00BD5FBF">
        <w:rPr>
          <w:rFonts w:ascii="Times New Roman" w:hAnsi="Times New Roman" w:cs="Times New Roman"/>
          <w:color w:val="000000" w:themeColor="text1"/>
          <w:sz w:val="28"/>
          <w:szCs w:val="28"/>
          <w:lang w:val="kk-KZ"/>
        </w:rPr>
        <w:t xml:space="preserve">(HRQoL) </w:t>
      </w:r>
      <w:bookmarkStart w:id="344" w:name="_Hlk123057384"/>
      <w:r w:rsidR="00ED3EC3" w:rsidRPr="00BD5FBF">
        <w:rPr>
          <w:rFonts w:ascii="Times New Roman" w:hAnsi="Times New Roman" w:cs="Times New Roman"/>
          <w:color w:val="000000" w:themeColor="text1"/>
          <w:sz w:val="28"/>
          <w:szCs w:val="28"/>
          <w:lang w:val="kk-KZ"/>
        </w:rPr>
        <w:t>у пациентов с ХВГ</w:t>
      </w:r>
      <w:bookmarkEnd w:id="344"/>
    </w:p>
    <w:p w14:paraId="722DBB83" w14:textId="77777777" w:rsidR="007E77C9" w:rsidRPr="00BD5FBF" w:rsidRDefault="007E77C9" w:rsidP="001926ED">
      <w:pPr>
        <w:spacing w:after="0" w:line="240" w:lineRule="auto"/>
        <w:jc w:val="both"/>
        <w:rPr>
          <w:rFonts w:ascii="Times New Roman" w:hAnsi="Times New Roman" w:cs="Times New Roman"/>
          <w:color w:val="000000" w:themeColor="text1"/>
          <w:sz w:val="16"/>
          <w:szCs w:val="16"/>
          <w:lang w:val="kk-KZ"/>
        </w:rPr>
      </w:pPr>
    </w:p>
    <w:tbl>
      <w:tblPr>
        <w:tblStyle w:val="21"/>
        <w:tblW w:w="0" w:type="auto"/>
        <w:jc w:val="center"/>
        <w:tblLayout w:type="fixed"/>
        <w:tblLook w:val="04A0" w:firstRow="1" w:lastRow="0" w:firstColumn="1" w:lastColumn="0" w:noHBand="0" w:noVBand="1"/>
      </w:tblPr>
      <w:tblGrid>
        <w:gridCol w:w="2534"/>
        <w:gridCol w:w="1134"/>
        <w:gridCol w:w="1134"/>
        <w:gridCol w:w="1134"/>
        <w:gridCol w:w="1134"/>
        <w:gridCol w:w="1134"/>
        <w:gridCol w:w="1356"/>
      </w:tblGrid>
      <w:tr w:rsidR="00ED3EC3" w:rsidRPr="00BD5FBF" w14:paraId="0F2E5072" w14:textId="3FE1BE1D" w:rsidTr="00927A79">
        <w:trPr>
          <w:jc w:val="center"/>
        </w:trPr>
        <w:tc>
          <w:tcPr>
            <w:tcW w:w="2534" w:type="dxa"/>
            <w:vAlign w:val="center"/>
            <w:hideMark/>
          </w:tcPr>
          <w:p w14:paraId="4599A535" w14:textId="77777777" w:rsidR="00ED3EC3" w:rsidRPr="00BD5FBF" w:rsidRDefault="00ED3EC3" w:rsidP="007E77C9">
            <w:pPr>
              <w:jc w:val="center"/>
              <w:rPr>
                <w:rFonts w:ascii="Times New Roman" w:hAnsi="Times New Roman" w:cs="Times New Roman"/>
                <w:b/>
                <w:bCs/>
                <w:sz w:val="24"/>
                <w:szCs w:val="24"/>
              </w:rPr>
            </w:pPr>
            <w:bookmarkStart w:id="345" w:name="_Hlk123057449"/>
            <w:r w:rsidRPr="00BD5FBF">
              <w:rPr>
                <w:rFonts w:ascii="Times New Roman" w:hAnsi="Times New Roman" w:cs="Times New Roman"/>
                <w:sz w:val="24"/>
                <w:szCs w:val="24"/>
              </w:rPr>
              <w:t>Характеристика</w:t>
            </w:r>
          </w:p>
        </w:tc>
        <w:tc>
          <w:tcPr>
            <w:tcW w:w="1134" w:type="dxa"/>
            <w:vAlign w:val="center"/>
            <w:hideMark/>
          </w:tcPr>
          <w:p w14:paraId="3263BA5F" w14:textId="77777777" w:rsidR="00ED3EC3" w:rsidRPr="00BD5FBF" w:rsidRDefault="00ED3EC3" w:rsidP="007E77C9">
            <w:pPr>
              <w:jc w:val="center"/>
              <w:rPr>
                <w:rFonts w:ascii="Times New Roman" w:hAnsi="Times New Roman" w:cs="Times New Roman"/>
                <w:b/>
                <w:bCs/>
                <w:sz w:val="24"/>
                <w:szCs w:val="24"/>
              </w:rPr>
            </w:pPr>
            <w:r w:rsidRPr="00BD5FBF">
              <w:rPr>
                <w:rFonts w:ascii="Times New Roman" w:hAnsi="Times New Roman" w:cs="Times New Roman"/>
                <w:sz w:val="24"/>
                <w:szCs w:val="24"/>
              </w:rPr>
              <w:t>Общее число</w:t>
            </w:r>
          </w:p>
          <w:p w14:paraId="36F1995E" w14:textId="678BB800" w:rsidR="00ED3EC3" w:rsidRPr="00BD5FBF" w:rsidRDefault="00ED3EC3" w:rsidP="00927A79">
            <w:pPr>
              <w:jc w:val="center"/>
              <w:rPr>
                <w:rFonts w:ascii="Times New Roman" w:hAnsi="Times New Roman" w:cs="Times New Roman"/>
                <w:b/>
                <w:bCs/>
                <w:sz w:val="24"/>
                <w:szCs w:val="24"/>
                <w:lang w:val="en-US"/>
              </w:rPr>
            </w:pPr>
            <w:r w:rsidRPr="00BD5FBF">
              <w:rPr>
                <w:rFonts w:ascii="Times New Roman" w:hAnsi="Times New Roman" w:cs="Times New Roman"/>
                <w:sz w:val="24"/>
                <w:szCs w:val="24"/>
                <w:lang w:val="en-US"/>
              </w:rPr>
              <w:t>(N=</w:t>
            </w:r>
            <w:r w:rsidRPr="00BD5FBF">
              <w:rPr>
                <w:rFonts w:ascii="Times New Roman" w:hAnsi="Times New Roman" w:cs="Times New Roman"/>
                <w:sz w:val="24"/>
                <w:szCs w:val="24"/>
              </w:rPr>
              <w:t>233</w:t>
            </w:r>
            <w:r w:rsidRPr="00BD5FBF">
              <w:rPr>
                <w:rFonts w:ascii="Times New Roman" w:hAnsi="Times New Roman" w:cs="Times New Roman"/>
                <w:sz w:val="24"/>
                <w:szCs w:val="24"/>
                <w:lang w:val="en-US"/>
              </w:rPr>
              <w:t>)</w:t>
            </w:r>
          </w:p>
        </w:tc>
        <w:tc>
          <w:tcPr>
            <w:tcW w:w="1134" w:type="dxa"/>
            <w:vAlign w:val="center"/>
            <w:hideMark/>
          </w:tcPr>
          <w:p w14:paraId="1D4555F7" w14:textId="1BC3D567" w:rsidR="00ED3EC3" w:rsidRPr="00BD5FBF" w:rsidRDefault="00ED3EC3" w:rsidP="007E77C9">
            <w:pPr>
              <w:jc w:val="center"/>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en-US"/>
              </w:rPr>
              <w:t>0</w:t>
            </w:r>
          </w:p>
          <w:p w14:paraId="18FF7368" w14:textId="4130BE1C" w:rsidR="00ED3EC3" w:rsidRPr="00BD5FBF" w:rsidRDefault="00ED3EC3" w:rsidP="00927A79">
            <w:pPr>
              <w:jc w:val="center"/>
              <w:rPr>
                <w:rFonts w:ascii="Times New Roman" w:hAnsi="Times New Roman" w:cs="Times New Roman"/>
                <w:b/>
                <w:bCs/>
                <w:sz w:val="24"/>
                <w:szCs w:val="24"/>
                <w:vertAlign w:val="subscript"/>
                <w:lang w:val="en-US"/>
              </w:rPr>
            </w:pPr>
            <w:r w:rsidRPr="00BD5FBF">
              <w:rPr>
                <w:rFonts w:ascii="Times New Roman" w:hAnsi="Times New Roman" w:cs="Times New Roman"/>
                <w:sz w:val="24"/>
                <w:szCs w:val="24"/>
              </w:rPr>
              <w:t>(N = 47)</w:t>
            </w:r>
          </w:p>
        </w:tc>
        <w:tc>
          <w:tcPr>
            <w:tcW w:w="1134" w:type="dxa"/>
            <w:vAlign w:val="center"/>
            <w:hideMark/>
          </w:tcPr>
          <w:p w14:paraId="2C8C5D5D" w14:textId="3BA5B0B2" w:rsidR="00ED3EC3" w:rsidRPr="00BD5FBF" w:rsidRDefault="00ED3EC3" w:rsidP="007E77C9">
            <w:pPr>
              <w:jc w:val="center"/>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kk-KZ"/>
              </w:rPr>
              <w:t>1</w:t>
            </w:r>
          </w:p>
          <w:p w14:paraId="30F5943F" w14:textId="21BF4116" w:rsidR="00ED3EC3" w:rsidRPr="00BD5FBF" w:rsidRDefault="00ED3EC3" w:rsidP="00927A79">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 xml:space="preserve">(N = </w:t>
            </w:r>
            <w:r w:rsidRPr="00BD5FBF">
              <w:rPr>
                <w:rFonts w:ascii="Times New Roman" w:hAnsi="Times New Roman" w:cs="Times New Roman"/>
                <w:sz w:val="24"/>
                <w:szCs w:val="24"/>
                <w:lang w:val="en-US"/>
              </w:rPr>
              <w:t>53</w:t>
            </w:r>
            <w:r w:rsidRPr="00BD5FBF">
              <w:rPr>
                <w:rFonts w:ascii="Times New Roman" w:hAnsi="Times New Roman" w:cs="Times New Roman"/>
                <w:sz w:val="24"/>
                <w:szCs w:val="24"/>
              </w:rPr>
              <w:t>)</w:t>
            </w:r>
          </w:p>
        </w:tc>
        <w:tc>
          <w:tcPr>
            <w:tcW w:w="1134" w:type="dxa"/>
            <w:vAlign w:val="center"/>
            <w:hideMark/>
          </w:tcPr>
          <w:p w14:paraId="4E3EC658" w14:textId="20FEBDBE" w:rsidR="00ED3EC3" w:rsidRPr="00BD5FBF" w:rsidRDefault="00ED3EC3" w:rsidP="007E77C9">
            <w:pPr>
              <w:jc w:val="center"/>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kk-KZ"/>
              </w:rPr>
              <w:t>2</w:t>
            </w:r>
          </w:p>
          <w:p w14:paraId="6C0DCA58" w14:textId="68C67D3B" w:rsidR="00ED3EC3" w:rsidRPr="00BD5FBF" w:rsidRDefault="00ED3EC3" w:rsidP="00927A79">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 xml:space="preserve">(N = </w:t>
            </w:r>
            <w:r w:rsidRPr="00BD5FBF">
              <w:rPr>
                <w:rFonts w:ascii="Times New Roman" w:hAnsi="Times New Roman" w:cs="Times New Roman"/>
                <w:sz w:val="24"/>
                <w:szCs w:val="24"/>
                <w:lang w:val="kk-KZ"/>
              </w:rPr>
              <w:t>40</w:t>
            </w:r>
            <w:r w:rsidRPr="00BD5FBF">
              <w:rPr>
                <w:rFonts w:ascii="Times New Roman" w:hAnsi="Times New Roman" w:cs="Times New Roman"/>
                <w:sz w:val="24"/>
                <w:szCs w:val="24"/>
              </w:rPr>
              <w:t>)</w:t>
            </w:r>
          </w:p>
        </w:tc>
        <w:tc>
          <w:tcPr>
            <w:tcW w:w="1134" w:type="dxa"/>
            <w:vAlign w:val="center"/>
            <w:hideMark/>
          </w:tcPr>
          <w:p w14:paraId="6B61E818" w14:textId="77777777" w:rsidR="00ED3EC3" w:rsidRPr="00BD5FBF" w:rsidRDefault="00ED3EC3" w:rsidP="007E77C9">
            <w:pPr>
              <w:jc w:val="center"/>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kk-KZ"/>
              </w:rPr>
              <w:t>3</w:t>
            </w:r>
          </w:p>
          <w:p w14:paraId="68188189" w14:textId="4B53CC03" w:rsidR="00ED3EC3" w:rsidRPr="00BD5FBF" w:rsidRDefault="00ED3EC3" w:rsidP="00927A79">
            <w:pPr>
              <w:jc w:val="center"/>
              <w:rPr>
                <w:rFonts w:ascii="Times New Roman" w:hAnsi="Times New Roman" w:cs="Times New Roman"/>
                <w:b/>
                <w:bCs/>
                <w:sz w:val="24"/>
                <w:szCs w:val="24"/>
                <w:lang w:val="en-US"/>
              </w:rPr>
            </w:pPr>
            <w:r w:rsidRPr="00BD5FBF">
              <w:rPr>
                <w:rFonts w:ascii="Times New Roman" w:hAnsi="Times New Roman" w:cs="Times New Roman"/>
                <w:sz w:val="24"/>
                <w:szCs w:val="24"/>
              </w:rPr>
              <w:t>(N=</w:t>
            </w:r>
            <w:r w:rsidRPr="00BD5FBF">
              <w:rPr>
                <w:rFonts w:ascii="Times New Roman" w:hAnsi="Times New Roman" w:cs="Times New Roman"/>
                <w:sz w:val="24"/>
                <w:szCs w:val="24"/>
                <w:lang w:val="kk-KZ"/>
              </w:rPr>
              <w:t>38</w:t>
            </w:r>
            <w:r w:rsidRPr="00BD5FBF">
              <w:rPr>
                <w:rFonts w:ascii="Times New Roman" w:hAnsi="Times New Roman" w:cs="Times New Roman"/>
                <w:sz w:val="24"/>
                <w:szCs w:val="24"/>
              </w:rPr>
              <w:t>)</w:t>
            </w:r>
          </w:p>
        </w:tc>
        <w:tc>
          <w:tcPr>
            <w:tcW w:w="1356" w:type="dxa"/>
            <w:vAlign w:val="center"/>
          </w:tcPr>
          <w:p w14:paraId="14EE7B15" w14:textId="42DE91FB" w:rsidR="00ED3EC3" w:rsidRPr="00BD5FBF" w:rsidRDefault="00ED3EC3" w:rsidP="007E77C9">
            <w:pPr>
              <w:jc w:val="center"/>
              <w:rPr>
                <w:rFonts w:ascii="Times New Roman" w:hAnsi="Times New Roman" w:cs="Times New Roman"/>
                <w:b/>
                <w:bCs/>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lang w:val="kk-KZ"/>
              </w:rPr>
              <w:t>4</w:t>
            </w:r>
          </w:p>
          <w:p w14:paraId="52472D95" w14:textId="41E362D8" w:rsidR="00ED3EC3" w:rsidRPr="00BD5FBF" w:rsidRDefault="00ED3EC3" w:rsidP="00927A79">
            <w:pPr>
              <w:jc w:val="center"/>
              <w:rPr>
                <w:rFonts w:ascii="Times New Roman" w:hAnsi="Times New Roman" w:cs="Times New Roman"/>
                <w:sz w:val="24"/>
                <w:szCs w:val="24"/>
                <w:lang w:val="en-US"/>
              </w:rPr>
            </w:pPr>
            <w:r w:rsidRPr="00BD5FBF">
              <w:rPr>
                <w:rFonts w:ascii="Times New Roman" w:hAnsi="Times New Roman" w:cs="Times New Roman"/>
                <w:sz w:val="24"/>
                <w:szCs w:val="24"/>
              </w:rPr>
              <w:t>(N =</w:t>
            </w:r>
            <w:r w:rsidRPr="00BD5FBF">
              <w:rPr>
                <w:rFonts w:ascii="Times New Roman" w:hAnsi="Times New Roman" w:cs="Times New Roman"/>
                <w:sz w:val="24"/>
                <w:szCs w:val="24"/>
                <w:lang w:val="en-US"/>
              </w:rPr>
              <w:t>5</w:t>
            </w:r>
            <w:r w:rsidRPr="00BD5FBF">
              <w:rPr>
                <w:rFonts w:ascii="Times New Roman" w:hAnsi="Times New Roman" w:cs="Times New Roman"/>
                <w:sz w:val="24"/>
                <w:szCs w:val="24"/>
                <w:lang w:val="kk-KZ"/>
              </w:rPr>
              <w:t>5</w:t>
            </w:r>
            <w:r w:rsidRPr="00BD5FBF">
              <w:rPr>
                <w:rFonts w:ascii="Times New Roman" w:hAnsi="Times New Roman" w:cs="Times New Roman"/>
                <w:sz w:val="24"/>
                <w:szCs w:val="24"/>
              </w:rPr>
              <w:t>)</w:t>
            </w:r>
          </w:p>
        </w:tc>
      </w:tr>
      <w:tr w:rsidR="00ED3EC3" w:rsidRPr="00BD5FBF" w14:paraId="6FA7C244" w14:textId="0FAC9F2C" w:rsidTr="00927A79">
        <w:trPr>
          <w:jc w:val="center"/>
        </w:trPr>
        <w:tc>
          <w:tcPr>
            <w:tcW w:w="2534" w:type="dxa"/>
            <w:hideMark/>
          </w:tcPr>
          <w:p w14:paraId="3E84E4FB" w14:textId="7962B825" w:rsidR="00ED3EC3" w:rsidRPr="00BD5FBF" w:rsidRDefault="00ED3EC3" w:rsidP="00927A79">
            <w:pPr>
              <w:jc w:val="both"/>
              <w:rPr>
                <w:rFonts w:ascii="Times New Roman" w:hAnsi="Times New Roman" w:cs="Times New Roman"/>
                <w:sz w:val="24"/>
                <w:szCs w:val="24"/>
              </w:rPr>
            </w:pPr>
            <w:bookmarkStart w:id="346" w:name="_Hlk123051291"/>
            <w:r w:rsidRPr="00BD5FBF">
              <w:rPr>
                <w:rFonts w:ascii="Times New Roman" w:hAnsi="Times New Roman" w:cs="Times New Roman"/>
                <w:sz w:val="24"/>
                <w:szCs w:val="24"/>
                <w:lang w:val="kk-KZ"/>
              </w:rPr>
              <w:t>Индекс EQ–5D</w:t>
            </w:r>
            <w:bookmarkEnd w:id="346"/>
            <w:r w:rsidR="00927A79"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rPr>
              <w:t>(сред</w:t>
            </w:r>
            <w:r w:rsidR="00927A79" w:rsidRPr="00BD5FBF">
              <w:rPr>
                <w:rFonts w:ascii="Times New Roman" w:hAnsi="Times New Roman" w:cs="Times New Roman"/>
                <w:sz w:val="24"/>
                <w:szCs w:val="24"/>
              </w:rPr>
              <w:t xml:space="preserve"> </w:t>
            </w:r>
            <w:r w:rsidRPr="00BD5FBF">
              <w:rPr>
                <w:rFonts w:ascii="Times New Roman" w:hAnsi="Times New Roman" w:cs="Times New Roman"/>
                <w:sz w:val="24"/>
                <w:szCs w:val="24"/>
              </w:rPr>
              <w:t>нее значение ± стан</w:t>
            </w:r>
            <w:r w:rsidR="00927A79" w:rsidRPr="00BD5FBF">
              <w:rPr>
                <w:rFonts w:ascii="Times New Roman" w:hAnsi="Times New Roman" w:cs="Times New Roman"/>
                <w:sz w:val="24"/>
                <w:szCs w:val="24"/>
              </w:rPr>
              <w:t xml:space="preserve"> </w:t>
            </w:r>
            <w:proofErr w:type="spellStart"/>
            <w:r w:rsidRPr="00BD5FBF">
              <w:rPr>
                <w:rFonts w:ascii="Times New Roman" w:hAnsi="Times New Roman" w:cs="Times New Roman"/>
                <w:sz w:val="24"/>
                <w:szCs w:val="24"/>
              </w:rPr>
              <w:t>дартное</w:t>
            </w:r>
            <w:proofErr w:type="spellEnd"/>
            <w:r w:rsidRPr="00BD5FBF">
              <w:rPr>
                <w:rFonts w:ascii="Times New Roman" w:hAnsi="Times New Roman" w:cs="Times New Roman"/>
                <w:sz w:val="24"/>
                <w:szCs w:val="24"/>
              </w:rPr>
              <w:t xml:space="preserve"> отклонение)</w:t>
            </w:r>
          </w:p>
        </w:tc>
        <w:tc>
          <w:tcPr>
            <w:tcW w:w="1134" w:type="dxa"/>
            <w:vAlign w:val="center"/>
          </w:tcPr>
          <w:p w14:paraId="4887190D" w14:textId="535AECCD" w:rsidR="00ED3EC3" w:rsidRPr="00BD5FBF" w:rsidRDefault="00ED3EC3" w:rsidP="00927A79">
            <w:pPr>
              <w:jc w:val="center"/>
              <w:rPr>
                <w:rFonts w:ascii="Times New Roman" w:hAnsi="Times New Roman" w:cs="Times New Roman"/>
                <w:color w:val="000000" w:themeColor="text1"/>
                <w:sz w:val="24"/>
                <w:szCs w:val="24"/>
              </w:rPr>
            </w:pPr>
            <w:r w:rsidRPr="00BD5FBF">
              <w:rPr>
                <w:rFonts w:ascii="Times New Roman" w:hAnsi="Times New Roman" w:cs="Times New Roman"/>
                <w:color w:val="000000" w:themeColor="text1"/>
                <w:sz w:val="24"/>
                <w:szCs w:val="24"/>
                <w:lang w:val="en-US"/>
              </w:rPr>
              <w:t>0,63±0,3</w:t>
            </w:r>
          </w:p>
        </w:tc>
        <w:tc>
          <w:tcPr>
            <w:tcW w:w="1134" w:type="dxa"/>
            <w:vAlign w:val="center"/>
          </w:tcPr>
          <w:p w14:paraId="77410F44" w14:textId="49D4CF4E" w:rsidR="00ED3EC3" w:rsidRPr="00BD5FBF" w:rsidRDefault="00E9184A" w:rsidP="00927A79">
            <w:pPr>
              <w:jc w:val="center"/>
              <w:rPr>
                <w:rFonts w:ascii="Times New Roman" w:hAnsi="Times New Roman" w:cs="Times New Roman"/>
                <w:color w:val="FF0000"/>
                <w:sz w:val="24"/>
                <w:szCs w:val="24"/>
                <w:lang w:val="en-US"/>
              </w:rPr>
            </w:pPr>
            <w:bookmarkStart w:id="347" w:name="_Hlk123051314"/>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,8</w:t>
            </w:r>
            <w:r w:rsidRPr="00BD5FBF">
              <w:rPr>
                <w:rFonts w:ascii="Times New Roman" w:hAnsi="Times New Roman" w:cs="Times New Roman"/>
                <w:color w:val="000000" w:themeColor="text1"/>
                <w:sz w:val="24"/>
                <w:szCs w:val="24"/>
                <w:lang w:val="en-US"/>
              </w:rPr>
              <w:t>9</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2</w:t>
            </w:r>
            <w:bookmarkEnd w:id="347"/>
          </w:p>
        </w:tc>
        <w:tc>
          <w:tcPr>
            <w:tcW w:w="1134" w:type="dxa"/>
            <w:vAlign w:val="center"/>
          </w:tcPr>
          <w:p w14:paraId="4000773A" w14:textId="4776A02E" w:rsidR="00ED3EC3" w:rsidRPr="00BD5FBF" w:rsidRDefault="009757D3" w:rsidP="00927A79">
            <w:pPr>
              <w:jc w:val="center"/>
              <w:rPr>
                <w:rFonts w:ascii="Times New Roman" w:hAnsi="Times New Roman" w:cs="Times New Roman"/>
                <w:color w:val="000000" w:themeColor="text1"/>
                <w:sz w:val="24"/>
                <w:szCs w:val="24"/>
              </w:rPr>
            </w:pPr>
            <w:bookmarkStart w:id="348" w:name="_Hlk123051332"/>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71</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2</w:t>
            </w:r>
            <w:bookmarkEnd w:id="348"/>
          </w:p>
        </w:tc>
        <w:tc>
          <w:tcPr>
            <w:tcW w:w="1134" w:type="dxa"/>
            <w:vAlign w:val="center"/>
          </w:tcPr>
          <w:p w14:paraId="076F1989" w14:textId="1DA52CC2" w:rsidR="00ED3EC3" w:rsidRPr="00BD5FBF" w:rsidRDefault="0054405A" w:rsidP="00927A79">
            <w:pPr>
              <w:jc w:val="center"/>
              <w:rPr>
                <w:rFonts w:ascii="Times New Roman" w:hAnsi="Times New Roman" w:cs="Times New Roman"/>
                <w:color w:val="000000" w:themeColor="text1"/>
                <w:sz w:val="24"/>
                <w:szCs w:val="24"/>
                <w:lang w:val="en-US"/>
              </w:rPr>
            </w:pPr>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65</w:t>
            </w:r>
            <w:r w:rsidR="00ED3EC3"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0</w:t>
            </w:r>
            <w:r w:rsidR="00ED3EC3" w:rsidRPr="00BD5FBF">
              <w:rPr>
                <w:rFonts w:ascii="Times New Roman" w:hAnsi="Times New Roman" w:cs="Times New Roman"/>
                <w:color w:val="000000" w:themeColor="text1"/>
                <w:sz w:val="24"/>
                <w:szCs w:val="24"/>
              </w:rPr>
              <w:t>,2</w:t>
            </w:r>
          </w:p>
        </w:tc>
        <w:tc>
          <w:tcPr>
            <w:tcW w:w="1134" w:type="dxa"/>
            <w:vAlign w:val="center"/>
            <w:hideMark/>
          </w:tcPr>
          <w:p w14:paraId="650AF00B" w14:textId="3BDB1BE1" w:rsidR="00ED3EC3" w:rsidRPr="00BD5FBF" w:rsidRDefault="000907D6" w:rsidP="00927A79">
            <w:pPr>
              <w:jc w:val="center"/>
              <w:rPr>
                <w:rFonts w:ascii="Times New Roman" w:hAnsi="Times New Roman" w:cs="Times New Roman"/>
                <w:color w:val="000000" w:themeColor="text1"/>
                <w:sz w:val="24"/>
                <w:szCs w:val="24"/>
                <w:lang w:val="kk-KZ"/>
              </w:rPr>
            </w:pPr>
            <w:r w:rsidRPr="00BD5FBF">
              <w:rPr>
                <w:rFonts w:ascii="Times New Roman" w:hAnsi="Times New Roman" w:cs="Times New Roman"/>
                <w:color w:val="000000" w:themeColor="text1"/>
                <w:sz w:val="24"/>
                <w:szCs w:val="24"/>
                <w:lang w:val="en-US"/>
              </w:rPr>
              <w:t>0</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50</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0</w:t>
            </w:r>
            <w:r w:rsidRPr="00BD5FBF">
              <w:rPr>
                <w:rFonts w:ascii="Times New Roman" w:hAnsi="Times New Roman" w:cs="Times New Roman"/>
                <w:color w:val="000000" w:themeColor="text1"/>
                <w:sz w:val="24"/>
                <w:szCs w:val="24"/>
              </w:rPr>
              <w:t>,2</w:t>
            </w:r>
          </w:p>
        </w:tc>
        <w:tc>
          <w:tcPr>
            <w:tcW w:w="1356" w:type="dxa"/>
            <w:vAlign w:val="center"/>
          </w:tcPr>
          <w:p w14:paraId="6C631FFE" w14:textId="2ED7E365" w:rsidR="00ED3EC3" w:rsidRPr="00BD5FBF" w:rsidRDefault="00BA03C5" w:rsidP="00927A79">
            <w:pPr>
              <w:jc w:val="center"/>
              <w:rPr>
                <w:rFonts w:ascii="Times New Roman" w:hAnsi="Times New Roman" w:cs="Times New Roman"/>
                <w:color w:val="000000" w:themeColor="text1"/>
                <w:sz w:val="24"/>
                <w:szCs w:val="24"/>
                <w:lang w:val="en-US"/>
              </w:rPr>
            </w:pPr>
            <w:bookmarkStart w:id="349" w:name="_Hlk123051361"/>
            <w:r w:rsidRPr="00BD5FBF">
              <w:rPr>
                <w:rFonts w:ascii="Times New Roman" w:hAnsi="Times New Roman" w:cs="Times New Roman"/>
                <w:color w:val="000000" w:themeColor="text1"/>
                <w:sz w:val="24"/>
                <w:szCs w:val="24"/>
                <w:lang w:val="en-US"/>
              </w:rPr>
              <w:t>0</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40</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0</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en-US"/>
              </w:rPr>
              <w:t>3</w:t>
            </w:r>
            <w:bookmarkEnd w:id="349"/>
          </w:p>
        </w:tc>
      </w:tr>
      <w:tr w:rsidR="00D52358" w:rsidRPr="00BD5FBF" w14:paraId="34EF72EA" w14:textId="31CF3847" w:rsidTr="00927A79">
        <w:trPr>
          <w:jc w:val="center"/>
        </w:trPr>
        <w:tc>
          <w:tcPr>
            <w:tcW w:w="2534" w:type="dxa"/>
          </w:tcPr>
          <w:p w14:paraId="2689ECAA" w14:textId="5270D551" w:rsidR="00D52358" w:rsidRPr="00BD5FBF" w:rsidRDefault="00D52358" w:rsidP="002324AC">
            <w:pPr>
              <w:jc w:val="both"/>
              <w:rPr>
                <w:rFonts w:ascii="Times New Roman" w:hAnsi="Times New Roman" w:cs="Times New Roman"/>
                <w:b/>
                <w:bCs/>
                <w:sz w:val="24"/>
                <w:szCs w:val="24"/>
              </w:rPr>
            </w:pPr>
            <w:r w:rsidRPr="00BD5FBF">
              <w:rPr>
                <w:rFonts w:ascii="Times New Roman" w:hAnsi="Times New Roman" w:cs="Times New Roman"/>
                <w:sz w:val="24"/>
                <w:szCs w:val="24"/>
                <w:lang w:val="kk-KZ"/>
              </w:rPr>
              <w:t>Визуальная аналого</w:t>
            </w:r>
            <w:r w:rsidR="00927A79"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 xml:space="preserve">вая шкала </w:t>
            </w:r>
            <w:bookmarkStart w:id="350" w:name="_Hlk123073214"/>
            <w:r w:rsidRPr="00BD5FBF">
              <w:rPr>
                <w:rFonts w:ascii="Times New Roman" w:hAnsi="Times New Roman" w:cs="Times New Roman"/>
                <w:sz w:val="24"/>
                <w:szCs w:val="24"/>
                <w:lang w:val="kk-KZ"/>
              </w:rPr>
              <w:t>EQ–VAS</w:t>
            </w:r>
            <w:bookmarkEnd w:id="350"/>
          </w:p>
        </w:tc>
        <w:tc>
          <w:tcPr>
            <w:tcW w:w="1134" w:type="dxa"/>
            <w:vAlign w:val="center"/>
          </w:tcPr>
          <w:p w14:paraId="4C73311B" w14:textId="2139EC26" w:rsidR="00D52358" w:rsidRPr="00BD5FBF" w:rsidRDefault="00D52358" w:rsidP="00927A79">
            <w:pPr>
              <w:ind w:left="-108" w:right="-94"/>
              <w:jc w:val="center"/>
              <w:rPr>
                <w:rFonts w:ascii="Times New Roman" w:hAnsi="Times New Roman" w:cs="Times New Roman"/>
                <w:color w:val="000000" w:themeColor="text1"/>
                <w:sz w:val="24"/>
                <w:szCs w:val="24"/>
              </w:rPr>
            </w:pPr>
            <w:bookmarkStart w:id="351" w:name="_Hlk123051925"/>
            <w:r w:rsidRPr="00BD5FBF">
              <w:rPr>
                <w:rFonts w:ascii="Times New Roman" w:hAnsi="Times New Roman" w:cs="Times New Roman"/>
                <w:color w:val="000000" w:themeColor="text1"/>
                <w:sz w:val="24"/>
                <w:szCs w:val="24"/>
                <w:lang w:val="kk-KZ"/>
              </w:rPr>
              <w:t>73</w:t>
            </w:r>
            <w:r w:rsidRPr="00BD5FBF">
              <w:rPr>
                <w:rFonts w:ascii="Times New Roman" w:hAnsi="Times New Roman" w:cs="Times New Roman"/>
                <w:color w:val="000000" w:themeColor="text1"/>
                <w:sz w:val="24"/>
                <w:szCs w:val="24"/>
              </w:rPr>
              <w:t>,1</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15</w:t>
            </w:r>
            <w:r w:rsidRPr="00BD5FBF">
              <w:rPr>
                <w:rFonts w:ascii="Times New Roman" w:hAnsi="Times New Roman" w:cs="Times New Roman"/>
                <w:color w:val="000000" w:themeColor="text1"/>
                <w:sz w:val="24"/>
                <w:szCs w:val="24"/>
                <w:lang w:val="en-US"/>
              </w:rPr>
              <w:t>,3</w:t>
            </w:r>
            <w:bookmarkEnd w:id="351"/>
          </w:p>
        </w:tc>
        <w:tc>
          <w:tcPr>
            <w:tcW w:w="1134" w:type="dxa"/>
            <w:vAlign w:val="center"/>
          </w:tcPr>
          <w:p w14:paraId="1404CF0C" w14:textId="7119E5B8" w:rsidR="00D52358" w:rsidRPr="00BD5FBF" w:rsidRDefault="00D52358" w:rsidP="00927A79">
            <w:pPr>
              <w:ind w:left="-108" w:right="-94"/>
              <w:jc w:val="center"/>
              <w:rPr>
                <w:rFonts w:ascii="Times New Roman" w:hAnsi="Times New Roman" w:cs="Times New Roman"/>
                <w:color w:val="000000" w:themeColor="text1"/>
                <w:sz w:val="24"/>
                <w:szCs w:val="24"/>
                <w:lang w:val="kk-KZ"/>
              </w:rPr>
            </w:pPr>
            <w:bookmarkStart w:id="352" w:name="_Hlk123052622"/>
            <w:r w:rsidRPr="00BD5FBF">
              <w:rPr>
                <w:rFonts w:ascii="Times New Roman" w:hAnsi="Times New Roman" w:cs="Times New Roman"/>
                <w:color w:val="000000" w:themeColor="text1"/>
                <w:sz w:val="24"/>
                <w:szCs w:val="24"/>
                <w:lang w:val="kk-KZ"/>
              </w:rPr>
              <w:t>88</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kk-KZ"/>
              </w:rPr>
              <w:t>9</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7</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8</w:t>
            </w:r>
            <w:bookmarkEnd w:id="352"/>
          </w:p>
        </w:tc>
        <w:tc>
          <w:tcPr>
            <w:tcW w:w="1134" w:type="dxa"/>
            <w:vAlign w:val="center"/>
          </w:tcPr>
          <w:p w14:paraId="4D547CDC" w14:textId="5D384430" w:rsidR="00D52358" w:rsidRPr="00BD5FBF" w:rsidRDefault="00D52358" w:rsidP="00927A79">
            <w:pPr>
              <w:ind w:left="-108" w:right="-94"/>
              <w:jc w:val="center"/>
              <w:rPr>
                <w:rFonts w:ascii="Times New Roman" w:hAnsi="Times New Roman" w:cs="Times New Roman"/>
                <w:color w:val="000000" w:themeColor="text1"/>
                <w:sz w:val="24"/>
                <w:szCs w:val="24"/>
                <w:lang w:val="en-US"/>
              </w:rPr>
            </w:pPr>
            <w:r w:rsidRPr="00BD5FBF">
              <w:rPr>
                <w:rFonts w:ascii="Times New Roman" w:hAnsi="Times New Roman" w:cs="Times New Roman"/>
                <w:color w:val="000000" w:themeColor="text1"/>
                <w:sz w:val="24"/>
                <w:szCs w:val="24"/>
                <w:lang w:val="kk-KZ"/>
              </w:rPr>
              <w:t>74</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kk-KZ"/>
              </w:rPr>
              <w:t>4</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14</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w:t>
            </w:r>
          </w:p>
        </w:tc>
        <w:tc>
          <w:tcPr>
            <w:tcW w:w="1134" w:type="dxa"/>
            <w:vAlign w:val="center"/>
          </w:tcPr>
          <w:p w14:paraId="641503BB" w14:textId="1FA06287" w:rsidR="00D52358" w:rsidRPr="00BD5FBF" w:rsidRDefault="00D52358" w:rsidP="00927A79">
            <w:pPr>
              <w:ind w:left="-108" w:right="-94"/>
              <w:jc w:val="center"/>
              <w:rPr>
                <w:rFonts w:ascii="Times New Roman" w:hAnsi="Times New Roman" w:cs="Times New Roman"/>
                <w:color w:val="000000" w:themeColor="text1"/>
                <w:sz w:val="24"/>
                <w:szCs w:val="24"/>
                <w:lang w:val="en-US"/>
              </w:rPr>
            </w:pPr>
            <w:bookmarkStart w:id="353" w:name="_Hlk123052649"/>
            <w:r w:rsidRPr="00BD5FBF">
              <w:rPr>
                <w:rFonts w:ascii="Times New Roman" w:hAnsi="Times New Roman" w:cs="Times New Roman"/>
                <w:color w:val="000000" w:themeColor="text1"/>
                <w:sz w:val="24"/>
                <w:szCs w:val="24"/>
                <w:lang w:val="kk-KZ"/>
              </w:rPr>
              <w:t>73</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kk-KZ"/>
              </w:rPr>
              <w:t>3</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15</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0</w:t>
            </w:r>
            <w:bookmarkEnd w:id="353"/>
          </w:p>
        </w:tc>
        <w:tc>
          <w:tcPr>
            <w:tcW w:w="1134" w:type="dxa"/>
            <w:vAlign w:val="center"/>
          </w:tcPr>
          <w:p w14:paraId="63E72125" w14:textId="35B0CCCE" w:rsidR="00D52358" w:rsidRPr="00BD5FBF" w:rsidRDefault="004A4866" w:rsidP="00927A79">
            <w:pPr>
              <w:ind w:left="-108" w:right="-94"/>
              <w:jc w:val="center"/>
              <w:rPr>
                <w:rFonts w:ascii="Times New Roman" w:hAnsi="Times New Roman" w:cs="Times New Roman"/>
                <w:color w:val="000000" w:themeColor="text1"/>
                <w:sz w:val="24"/>
                <w:szCs w:val="24"/>
              </w:rPr>
            </w:pPr>
            <w:bookmarkStart w:id="354" w:name="_Hlk123052659"/>
            <w:r w:rsidRPr="00BD5FBF">
              <w:rPr>
                <w:rFonts w:ascii="Times New Roman" w:hAnsi="Times New Roman" w:cs="Times New Roman"/>
                <w:color w:val="000000" w:themeColor="text1"/>
                <w:sz w:val="24"/>
                <w:szCs w:val="24"/>
                <w:lang w:val="kk-KZ"/>
              </w:rPr>
              <w:t>65</w:t>
            </w:r>
            <w:r w:rsidRPr="00BD5FBF">
              <w:rPr>
                <w:rFonts w:ascii="Times New Roman" w:hAnsi="Times New Roman" w:cs="Times New Roman"/>
                <w:color w:val="000000" w:themeColor="text1"/>
                <w:sz w:val="24"/>
                <w:szCs w:val="24"/>
              </w:rPr>
              <w:t>,</w:t>
            </w:r>
            <w:r w:rsidRPr="00BD5FBF">
              <w:rPr>
                <w:rFonts w:ascii="Times New Roman" w:hAnsi="Times New Roman" w:cs="Times New Roman"/>
                <w:color w:val="000000" w:themeColor="text1"/>
                <w:sz w:val="24"/>
                <w:szCs w:val="24"/>
                <w:lang w:val="kk-KZ"/>
              </w:rPr>
              <w:t>6</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11</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9</w:t>
            </w:r>
            <w:bookmarkEnd w:id="354"/>
          </w:p>
        </w:tc>
        <w:tc>
          <w:tcPr>
            <w:tcW w:w="1356" w:type="dxa"/>
            <w:vAlign w:val="center"/>
          </w:tcPr>
          <w:p w14:paraId="75AECFEF" w14:textId="32CA1A9B" w:rsidR="00D52358" w:rsidRPr="00BD5FBF" w:rsidRDefault="0042797C" w:rsidP="00927A79">
            <w:pPr>
              <w:jc w:val="center"/>
              <w:rPr>
                <w:rFonts w:ascii="Times New Roman" w:hAnsi="Times New Roman" w:cs="Times New Roman"/>
                <w:color w:val="000000" w:themeColor="text1"/>
                <w:sz w:val="24"/>
                <w:szCs w:val="24"/>
              </w:rPr>
            </w:pPr>
            <w:bookmarkStart w:id="355" w:name="_Hlk123052668"/>
            <w:r w:rsidRPr="00BD5FBF">
              <w:rPr>
                <w:rFonts w:ascii="Times New Roman" w:hAnsi="Times New Roman" w:cs="Times New Roman"/>
                <w:color w:val="000000" w:themeColor="text1"/>
                <w:sz w:val="24"/>
                <w:szCs w:val="24"/>
                <w:lang w:val="kk-KZ"/>
              </w:rPr>
              <w:t>6</w:t>
            </w:r>
            <w:r w:rsidR="003F2CFE" w:rsidRPr="00BD5FBF">
              <w:rPr>
                <w:rFonts w:ascii="Times New Roman" w:hAnsi="Times New Roman" w:cs="Times New Roman"/>
                <w:color w:val="000000" w:themeColor="text1"/>
                <w:sz w:val="24"/>
                <w:szCs w:val="24"/>
                <w:lang w:val="kk-KZ"/>
              </w:rPr>
              <w:t>3</w:t>
            </w:r>
            <w:r w:rsidRPr="00BD5FBF">
              <w:rPr>
                <w:rFonts w:ascii="Times New Roman" w:hAnsi="Times New Roman" w:cs="Times New Roman"/>
                <w:color w:val="000000" w:themeColor="text1"/>
                <w:sz w:val="24"/>
                <w:szCs w:val="24"/>
              </w:rPr>
              <w:t>,</w:t>
            </w:r>
            <w:r w:rsidR="003F2CFE" w:rsidRPr="00BD5FBF">
              <w:rPr>
                <w:rFonts w:ascii="Times New Roman" w:hAnsi="Times New Roman" w:cs="Times New Roman"/>
                <w:color w:val="000000" w:themeColor="text1"/>
                <w:sz w:val="24"/>
                <w:szCs w:val="24"/>
                <w:lang w:val="kk-KZ"/>
              </w:rPr>
              <w:t>6</w:t>
            </w:r>
            <w:r w:rsidRPr="00BD5FBF">
              <w:rPr>
                <w:rFonts w:ascii="Times New Roman" w:hAnsi="Times New Roman" w:cs="Times New Roman"/>
                <w:color w:val="000000" w:themeColor="text1"/>
                <w:sz w:val="24"/>
                <w:szCs w:val="24"/>
                <w:lang w:val="en-US"/>
              </w:rPr>
              <w:t>±</w:t>
            </w:r>
            <w:r w:rsidRPr="00BD5FBF">
              <w:rPr>
                <w:rFonts w:ascii="Times New Roman" w:hAnsi="Times New Roman" w:cs="Times New Roman"/>
                <w:color w:val="000000" w:themeColor="text1"/>
                <w:sz w:val="24"/>
                <w:szCs w:val="24"/>
                <w:lang w:val="kk-KZ"/>
              </w:rPr>
              <w:t>1</w:t>
            </w:r>
            <w:r w:rsidR="003F2CFE" w:rsidRPr="00BD5FBF">
              <w:rPr>
                <w:rFonts w:ascii="Times New Roman" w:hAnsi="Times New Roman" w:cs="Times New Roman"/>
                <w:color w:val="000000" w:themeColor="text1"/>
                <w:sz w:val="24"/>
                <w:szCs w:val="24"/>
                <w:lang w:val="kk-KZ"/>
              </w:rPr>
              <w:t>2</w:t>
            </w:r>
            <w:r w:rsidRPr="00BD5FBF">
              <w:rPr>
                <w:rFonts w:ascii="Times New Roman" w:hAnsi="Times New Roman" w:cs="Times New Roman"/>
                <w:color w:val="000000" w:themeColor="text1"/>
                <w:sz w:val="24"/>
                <w:szCs w:val="24"/>
                <w:lang w:val="en-US"/>
              </w:rPr>
              <w:t>,</w:t>
            </w:r>
            <w:r w:rsidR="003F2CFE" w:rsidRPr="00BD5FBF">
              <w:rPr>
                <w:rFonts w:ascii="Times New Roman" w:hAnsi="Times New Roman" w:cs="Times New Roman"/>
                <w:color w:val="000000" w:themeColor="text1"/>
                <w:sz w:val="24"/>
                <w:szCs w:val="24"/>
                <w:lang w:val="kk-KZ"/>
              </w:rPr>
              <w:t>1</w:t>
            </w:r>
            <w:bookmarkEnd w:id="355"/>
          </w:p>
        </w:tc>
      </w:tr>
      <w:bookmarkEnd w:id="345"/>
    </w:tbl>
    <w:p w14:paraId="72CBFCFF" w14:textId="1CECE5F2" w:rsidR="001923BB" w:rsidRPr="00BD5FBF" w:rsidRDefault="001923BB" w:rsidP="00BE0026">
      <w:pPr>
        <w:spacing w:after="0" w:line="240" w:lineRule="auto"/>
        <w:ind w:firstLine="709"/>
        <w:jc w:val="both"/>
        <w:rPr>
          <w:rFonts w:ascii="Times New Roman" w:eastAsia="Times New Roman" w:hAnsi="Times New Roman" w:cs="Times New Roman"/>
          <w:b/>
          <w:bCs/>
          <w:color w:val="000000"/>
          <w:sz w:val="28"/>
          <w:szCs w:val="28"/>
        </w:rPr>
      </w:pPr>
    </w:p>
    <w:p w14:paraId="47D3070E" w14:textId="445AA5F1" w:rsidR="000A5A3D" w:rsidRPr="00BD5FBF" w:rsidRDefault="00BB11B2"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Согласно первому компоненту опросника</w:t>
      </w:r>
      <w:r w:rsidRPr="00BD5FBF">
        <w:t xml:space="preserve"> </w:t>
      </w:r>
      <w:r w:rsidRPr="00BD5FBF">
        <w:rPr>
          <w:rFonts w:ascii="Times New Roman" w:eastAsia="Times New Roman" w:hAnsi="Times New Roman" w:cs="Times New Roman"/>
          <w:color w:val="000000"/>
          <w:sz w:val="28"/>
          <w:szCs w:val="28"/>
        </w:rPr>
        <w:t>EQ-5D</w:t>
      </w:r>
      <w:r w:rsidR="000346C2" w:rsidRPr="00BD5FBF">
        <w:rPr>
          <w:rFonts w:ascii="Times New Roman" w:eastAsia="Times New Roman" w:hAnsi="Times New Roman" w:cs="Times New Roman"/>
          <w:color w:val="000000"/>
          <w:sz w:val="28"/>
          <w:szCs w:val="28"/>
        </w:rPr>
        <w:t>,</w:t>
      </w:r>
      <w:r w:rsidRPr="00BD5FBF">
        <w:rPr>
          <w:rFonts w:ascii="Times New Roman" w:eastAsia="Times New Roman" w:hAnsi="Times New Roman" w:cs="Times New Roman"/>
          <w:color w:val="000000"/>
          <w:sz w:val="28"/>
          <w:szCs w:val="28"/>
        </w:rPr>
        <w:t xml:space="preserve"> некоторые трудности при ходьбе испытывали </w:t>
      </w:r>
      <w:bookmarkStart w:id="356" w:name="_Hlk123065218"/>
      <w:r w:rsidRPr="00BD5FBF">
        <w:rPr>
          <w:rFonts w:ascii="Times New Roman" w:eastAsia="Times New Roman" w:hAnsi="Times New Roman" w:cs="Times New Roman"/>
          <w:color w:val="000000"/>
          <w:sz w:val="28"/>
          <w:szCs w:val="28"/>
        </w:rPr>
        <w:t xml:space="preserve">10,6% </w:t>
      </w:r>
      <w:bookmarkStart w:id="357" w:name="_Hlk123064951"/>
      <w:r w:rsidRPr="00BD5FBF">
        <w:rPr>
          <w:rFonts w:ascii="Times New Roman" w:eastAsia="Times New Roman" w:hAnsi="Times New Roman" w:cs="Times New Roman"/>
          <w:color w:val="000000"/>
          <w:sz w:val="28"/>
          <w:szCs w:val="28"/>
        </w:rPr>
        <w:t xml:space="preserve">пациентов с ХВГ на стадии </w:t>
      </w:r>
      <w:r w:rsidRPr="00BD5FBF">
        <w:rPr>
          <w:rFonts w:ascii="Times New Roman" w:eastAsia="Times New Roman" w:hAnsi="Times New Roman" w:cs="Times New Roman"/>
          <w:color w:val="000000"/>
          <w:sz w:val="28"/>
          <w:szCs w:val="28"/>
          <w:lang w:val="en-US"/>
        </w:rPr>
        <w:t>F</w:t>
      </w:r>
      <w:r w:rsidRPr="00BD5FBF">
        <w:rPr>
          <w:rFonts w:ascii="Times New Roman" w:eastAsia="Times New Roman" w:hAnsi="Times New Roman" w:cs="Times New Roman"/>
          <w:color w:val="000000"/>
          <w:sz w:val="28"/>
          <w:szCs w:val="28"/>
          <w:vertAlign w:val="subscript"/>
        </w:rPr>
        <w:t>0</w:t>
      </w:r>
      <w:bookmarkEnd w:id="357"/>
      <w:r w:rsidRPr="00BD5FBF">
        <w:rPr>
          <w:rFonts w:ascii="Times New Roman" w:eastAsia="Times New Roman" w:hAnsi="Times New Roman" w:cs="Times New Roman"/>
          <w:color w:val="000000"/>
          <w:sz w:val="28"/>
          <w:szCs w:val="28"/>
        </w:rPr>
        <w:t>,</w:t>
      </w:r>
      <w:r w:rsidRPr="00BD5FBF">
        <w:t xml:space="preserve"> </w:t>
      </w:r>
      <w:r w:rsidRPr="00BD5FBF">
        <w:rPr>
          <w:rFonts w:ascii="Times New Roman" w:eastAsia="Times New Roman" w:hAnsi="Times New Roman" w:cs="Times New Roman"/>
          <w:color w:val="000000"/>
          <w:sz w:val="28"/>
          <w:szCs w:val="28"/>
        </w:rPr>
        <w:t>39,7</w:t>
      </w:r>
      <w:bookmarkStart w:id="358" w:name="_Hlk123064984"/>
      <w:r w:rsidRPr="00BD5FBF">
        <w:rPr>
          <w:rFonts w:ascii="Times New Roman" w:eastAsia="Times New Roman" w:hAnsi="Times New Roman" w:cs="Times New Roman"/>
          <w:color w:val="000000"/>
          <w:sz w:val="28"/>
          <w:szCs w:val="28"/>
        </w:rPr>
        <w:t>%</w:t>
      </w:r>
      <w:bookmarkEnd w:id="358"/>
      <w:r w:rsidRPr="00BD5FBF">
        <w:rPr>
          <w:rFonts w:ascii="Times New Roman" w:eastAsia="Times New Roman" w:hAnsi="Times New Roman" w:cs="Times New Roman"/>
          <w:color w:val="000000"/>
          <w:sz w:val="28"/>
          <w:szCs w:val="28"/>
        </w:rPr>
        <w:t xml:space="preserve"> больных </w:t>
      </w:r>
      <w:bookmarkStart w:id="359" w:name="_Hlk123064997"/>
      <w:r w:rsidRPr="00BD5FBF">
        <w:rPr>
          <w:rFonts w:ascii="Times New Roman" w:eastAsia="Times New Roman" w:hAnsi="Times New Roman" w:cs="Times New Roman"/>
          <w:color w:val="000000"/>
          <w:sz w:val="28"/>
          <w:szCs w:val="28"/>
        </w:rPr>
        <w:t>на стадии F</w:t>
      </w:r>
      <w:r w:rsidRPr="00BD5FBF">
        <w:rPr>
          <w:rFonts w:ascii="Times New Roman" w:eastAsia="Times New Roman" w:hAnsi="Times New Roman" w:cs="Times New Roman"/>
          <w:color w:val="000000"/>
          <w:sz w:val="28"/>
          <w:szCs w:val="28"/>
          <w:vertAlign w:val="subscript"/>
        </w:rPr>
        <w:t>1</w:t>
      </w:r>
      <w:r w:rsidRPr="00BD5FBF">
        <w:rPr>
          <w:rFonts w:ascii="Times New Roman" w:eastAsia="Times New Roman" w:hAnsi="Times New Roman" w:cs="Times New Roman"/>
          <w:color w:val="000000"/>
          <w:sz w:val="28"/>
          <w:szCs w:val="28"/>
        </w:rPr>
        <w:t>,</w:t>
      </w:r>
      <w:r w:rsidRPr="00BD5FBF">
        <w:t xml:space="preserve"> </w:t>
      </w:r>
      <w:bookmarkEnd w:id="359"/>
      <w:r w:rsidRPr="00BD5FBF">
        <w:rPr>
          <w:rFonts w:ascii="Times New Roman" w:eastAsia="Times New Roman" w:hAnsi="Times New Roman" w:cs="Times New Roman"/>
          <w:color w:val="000000"/>
          <w:sz w:val="28"/>
          <w:szCs w:val="28"/>
        </w:rPr>
        <w:t>42,5</w:t>
      </w:r>
      <w:bookmarkStart w:id="360" w:name="_Hlk123065027"/>
      <w:r w:rsidRPr="00BD5FBF">
        <w:rPr>
          <w:rFonts w:ascii="Times New Roman" w:eastAsia="Times New Roman" w:hAnsi="Times New Roman" w:cs="Times New Roman"/>
          <w:color w:val="000000"/>
          <w:sz w:val="28"/>
          <w:szCs w:val="28"/>
        </w:rPr>
        <w:t xml:space="preserve">% </w:t>
      </w:r>
      <w:r w:rsidR="00E05545" w:rsidRPr="00BD5FBF">
        <w:rPr>
          <w:rFonts w:ascii="Times New Roman" w:eastAsia="Times New Roman" w:hAnsi="Times New Roman" w:cs="Times New Roman"/>
          <w:color w:val="000000"/>
          <w:sz w:val="28"/>
          <w:szCs w:val="28"/>
        </w:rPr>
        <w:t>больных</w:t>
      </w:r>
      <w:r w:rsidRPr="00BD5FBF">
        <w:rPr>
          <w:rFonts w:ascii="Times New Roman" w:eastAsia="Times New Roman" w:hAnsi="Times New Roman" w:cs="Times New Roman"/>
          <w:color w:val="000000"/>
          <w:sz w:val="28"/>
          <w:szCs w:val="28"/>
        </w:rPr>
        <w:t xml:space="preserve"> на стадии F</w:t>
      </w:r>
      <w:r w:rsidRPr="00BD5FBF">
        <w:rPr>
          <w:rFonts w:ascii="Times New Roman" w:eastAsia="Times New Roman" w:hAnsi="Times New Roman" w:cs="Times New Roman"/>
          <w:color w:val="000000"/>
          <w:sz w:val="28"/>
          <w:szCs w:val="28"/>
          <w:vertAlign w:val="subscript"/>
        </w:rPr>
        <w:t>2</w:t>
      </w:r>
      <w:r w:rsidRPr="00BD5FBF">
        <w:rPr>
          <w:rFonts w:ascii="Times New Roman" w:eastAsia="Times New Roman" w:hAnsi="Times New Roman" w:cs="Times New Roman"/>
          <w:color w:val="000000"/>
          <w:sz w:val="28"/>
          <w:szCs w:val="28"/>
        </w:rPr>
        <w:t>,</w:t>
      </w:r>
      <w:r w:rsidRPr="00BD5FBF">
        <w:t xml:space="preserve"> </w:t>
      </w:r>
      <w:bookmarkEnd w:id="360"/>
      <w:r w:rsidRPr="00BD5FBF">
        <w:rPr>
          <w:rFonts w:ascii="Times New Roman" w:eastAsia="Times New Roman" w:hAnsi="Times New Roman" w:cs="Times New Roman"/>
          <w:color w:val="000000"/>
          <w:sz w:val="28"/>
          <w:szCs w:val="28"/>
        </w:rPr>
        <w:t>47,4</w:t>
      </w:r>
      <w:bookmarkStart w:id="361" w:name="_Hlk123065069"/>
      <w:r w:rsidRPr="00BD5FBF">
        <w:rPr>
          <w:rFonts w:ascii="Times New Roman" w:eastAsia="Times New Roman" w:hAnsi="Times New Roman" w:cs="Times New Roman"/>
          <w:color w:val="000000"/>
          <w:sz w:val="28"/>
          <w:szCs w:val="28"/>
        </w:rPr>
        <w:t xml:space="preserve">% </w:t>
      </w:r>
      <w:r w:rsidR="00E05545" w:rsidRPr="00BD5FBF">
        <w:rPr>
          <w:rFonts w:ascii="Times New Roman" w:eastAsia="Times New Roman" w:hAnsi="Times New Roman" w:cs="Times New Roman"/>
          <w:color w:val="000000"/>
          <w:sz w:val="28"/>
          <w:szCs w:val="28"/>
        </w:rPr>
        <w:t>больных</w:t>
      </w:r>
      <w:r w:rsidRPr="00BD5FBF">
        <w:rPr>
          <w:rFonts w:ascii="Times New Roman" w:eastAsia="Times New Roman" w:hAnsi="Times New Roman" w:cs="Times New Roman"/>
          <w:color w:val="000000"/>
          <w:sz w:val="28"/>
          <w:szCs w:val="28"/>
        </w:rPr>
        <w:t xml:space="preserve"> на стадии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w:t>
      </w:r>
      <w:bookmarkEnd w:id="361"/>
      <w:r w:rsidRPr="00BD5FBF">
        <w:t xml:space="preserve"> </w:t>
      </w:r>
      <w:r w:rsidRPr="00BD5FBF">
        <w:rPr>
          <w:rFonts w:ascii="Times New Roman" w:eastAsia="Times New Roman" w:hAnsi="Times New Roman" w:cs="Times New Roman"/>
          <w:color w:val="000000"/>
          <w:sz w:val="28"/>
          <w:szCs w:val="28"/>
        </w:rPr>
        <w:t xml:space="preserve">50,9% </w:t>
      </w:r>
      <w:r w:rsidR="00E05545" w:rsidRPr="00BD5FBF">
        <w:rPr>
          <w:rFonts w:ascii="Times New Roman" w:eastAsia="Times New Roman" w:hAnsi="Times New Roman" w:cs="Times New Roman"/>
          <w:color w:val="000000"/>
          <w:sz w:val="28"/>
          <w:szCs w:val="28"/>
        </w:rPr>
        <w:t>больных</w:t>
      </w:r>
      <w:r w:rsidRPr="00BD5FBF">
        <w:rPr>
          <w:rFonts w:ascii="Times New Roman" w:eastAsia="Times New Roman" w:hAnsi="Times New Roman" w:cs="Times New Roman"/>
          <w:color w:val="000000"/>
          <w:sz w:val="28"/>
          <w:szCs w:val="28"/>
        </w:rPr>
        <w:t xml:space="preserve"> на стадии F</w:t>
      </w:r>
      <w:r w:rsidRPr="00BD5FBF">
        <w:rPr>
          <w:rFonts w:ascii="Times New Roman" w:eastAsia="Times New Roman" w:hAnsi="Times New Roman" w:cs="Times New Roman"/>
          <w:color w:val="000000"/>
          <w:sz w:val="28"/>
          <w:szCs w:val="28"/>
          <w:vertAlign w:val="subscript"/>
        </w:rPr>
        <w:t>4</w:t>
      </w:r>
      <w:r w:rsidRPr="00BD5FBF">
        <w:rPr>
          <w:rFonts w:ascii="Times New Roman" w:eastAsia="Times New Roman" w:hAnsi="Times New Roman" w:cs="Times New Roman"/>
          <w:color w:val="000000"/>
          <w:sz w:val="28"/>
          <w:szCs w:val="28"/>
        </w:rPr>
        <w:t>.</w:t>
      </w:r>
      <w:bookmarkEnd w:id="356"/>
      <w:r w:rsidR="000A5A3D" w:rsidRPr="00BD5FBF">
        <w:rPr>
          <w:rFonts w:ascii="Times New Roman" w:eastAsia="Times New Roman" w:hAnsi="Times New Roman" w:cs="Times New Roman"/>
          <w:color w:val="000000"/>
          <w:sz w:val="28"/>
          <w:szCs w:val="28"/>
        </w:rPr>
        <w:t xml:space="preserve"> </w:t>
      </w:r>
    </w:p>
    <w:p w14:paraId="13A784C7" w14:textId="77777777" w:rsidR="000A5A3D" w:rsidRPr="00BD5FBF" w:rsidRDefault="00BB11B2"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 xml:space="preserve">Жалобы на некоторые трудности при уходе за собой предъявили 10,6% пациентов с ХВГ на стадии </w:t>
      </w:r>
      <w:r w:rsidRPr="00BD5FBF">
        <w:rPr>
          <w:rFonts w:ascii="Times New Roman" w:eastAsia="Times New Roman" w:hAnsi="Times New Roman" w:cs="Times New Roman"/>
          <w:color w:val="000000"/>
          <w:sz w:val="28"/>
          <w:szCs w:val="28"/>
          <w:lang w:val="en-US"/>
        </w:rPr>
        <w:t>F</w:t>
      </w:r>
      <w:r w:rsidRPr="00BD5FBF">
        <w:rPr>
          <w:rFonts w:ascii="Times New Roman" w:eastAsia="Times New Roman" w:hAnsi="Times New Roman" w:cs="Times New Roman"/>
          <w:color w:val="000000"/>
          <w:sz w:val="28"/>
          <w:szCs w:val="28"/>
          <w:vertAlign w:val="subscript"/>
        </w:rPr>
        <w:t>0</w:t>
      </w:r>
      <w:r w:rsidRPr="00BD5FBF">
        <w:rPr>
          <w:rFonts w:ascii="Times New Roman" w:eastAsia="Times New Roman" w:hAnsi="Times New Roman" w:cs="Times New Roman"/>
          <w:color w:val="000000"/>
          <w:sz w:val="28"/>
          <w:szCs w:val="28"/>
        </w:rPr>
        <w:t>,</w:t>
      </w:r>
      <w:r w:rsidRPr="00BD5FBF">
        <w:t xml:space="preserve"> </w:t>
      </w:r>
      <w:r w:rsidRPr="00BD5FBF">
        <w:rPr>
          <w:rFonts w:ascii="Times New Roman" w:eastAsia="Times New Roman" w:hAnsi="Times New Roman" w:cs="Times New Roman"/>
          <w:color w:val="000000"/>
          <w:sz w:val="28"/>
          <w:szCs w:val="28"/>
        </w:rPr>
        <w:t>17% больных на стадии F</w:t>
      </w:r>
      <w:r w:rsidRPr="00BD5FBF">
        <w:rPr>
          <w:rFonts w:ascii="Times New Roman" w:eastAsia="Times New Roman" w:hAnsi="Times New Roman" w:cs="Times New Roman"/>
          <w:color w:val="000000"/>
          <w:sz w:val="28"/>
          <w:szCs w:val="28"/>
          <w:vertAlign w:val="subscript"/>
        </w:rPr>
        <w:t>1</w:t>
      </w:r>
      <w:r w:rsidRPr="00BD5FBF">
        <w:rPr>
          <w:rFonts w:ascii="Times New Roman" w:eastAsia="Times New Roman" w:hAnsi="Times New Roman" w:cs="Times New Roman"/>
          <w:color w:val="000000"/>
          <w:sz w:val="28"/>
          <w:szCs w:val="28"/>
        </w:rPr>
        <w:t>,</w:t>
      </w:r>
      <w:r w:rsidRPr="00BD5FBF">
        <w:t xml:space="preserve"> </w:t>
      </w:r>
      <w:r w:rsidRPr="00BD5FBF">
        <w:rPr>
          <w:rFonts w:ascii="Times New Roman" w:eastAsia="Times New Roman" w:hAnsi="Times New Roman" w:cs="Times New Roman"/>
          <w:color w:val="000000"/>
          <w:sz w:val="28"/>
          <w:szCs w:val="28"/>
        </w:rPr>
        <w:t>33,3% пациентов на стадии F</w:t>
      </w:r>
      <w:r w:rsidRPr="00BD5FBF">
        <w:rPr>
          <w:rFonts w:ascii="Times New Roman" w:eastAsia="Times New Roman" w:hAnsi="Times New Roman" w:cs="Times New Roman"/>
          <w:color w:val="000000"/>
          <w:sz w:val="28"/>
          <w:szCs w:val="28"/>
          <w:vertAlign w:val="subscript"/>
        </w:rPr>
        <w:t>2</w:t>
      </w:r>
      <w:r w:rsidRPr="00BD5FBF">
        <w:rPr>
          <w:rFonts w:ascii="Times New Roman" w:eastAsia="Times New Roman" w:hAnsi="Times New Roman" w:cs="Times New Roman"/>
          <w:color w:val="000000"/>
          <w:sz w:val="28"/>
          <w:szCs w:val="28"/>
        </w:rPr>
        <w:t>,</w:t>
      </w:r>
      <w:r w:rsidRPr="00BD5FBF">
        <w:t xml:space="preserve"> </w:t>
      </w:r>
      <w:r w:rsidRPr="00BD5FBF">
        <w:rPr>
          <w:rFonts w:ascii="Times New Roman" w:eastAsia="Times New Roman" w:hAnsi="Times New Roman" w:cs="Times New Roman"/>
          <w:color w:val="000000"/>
          <w:sz w:val="28"/>
          <w:szCs w:val="28"/>
        </w:rPr>
        <w:t>39,4% пациентов на стадии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w:t>
      </w:r>
      <w:r w:rsidRPr="00BD5FBF">
        <w:t xml:space="preserve"> </w:t>
      </w:r>
      <w:r w:rsidRPr="00BD5FBF">
        <w:rPr>
          <w:rFonts w:ascii="Times New Roman" w:eastAsia="Times New Roman" w:hAnsi="Times New Roman" w:cs="Times New Roman"/>
          <w:color w:val="000000"/>
          <w:sz w:val="28"/>
          <w:szCs w:val="28"/>
        </w:rPr>
        <w:t xml:space="preserve">36,4% </w:t>
      </w:r>
      <w:bookmarkStart w:id="362" w:name="_Hlk123065364"/>
      <w:r w:rsidRPr="00BD5FBF">
        <w:rPr>
          <w:rFonts w:ascii="Times New Roman" w:eastAsia="Times New Roman" w:hAnsi="Times New Roman" w:cs="Times New Roman"/>
          <w:color w:val="000000"/>
          <w:sz w:val="28"/>
          <w:szCs w:val="28"/>
        </w:rPr>
        <w:t>пациентов на стадии F</w:t>
      </w:r>
      <w:r w:rsidRPr="00BD5FBF">
        <w:rPr>
          <w:rFonts w:ascii="Times New Roman" w:eastAsia="Times New Roman" w:hAnsi="Times New Roman" w:cs="Times New Roman"/>
          <w:color w:val="000000"/>
          <w:sz w:val="28"/>
          <w:szCs w:val="28"/>
          <w:vertAlign w:val="subscript"/>
        </w:rPr>
        <w:t>4</w:t>
      </w:r>
      <w:r w:rsidRPr="00BD5FBF">
        <w:rPr>
          <w:rFonts w:ascii="Times New Roman" w:eastAsia="Times New Roman" w:hAnsi="Times New Roman" w:cs="Times New Roman"/>
          <w:color w:val="000000"/>
          <w:sz w:val="28"/>
          <w:szCs w:val="28"/>
        </w:rPr>
        <w:t>.</w:t>
      </w:r>
      <w:bookmarkEnd w:id="362"/>
      <w:r w:rsidRPr="00BD5FBF">
        <w:t xml:space="preserve"> </w:t>
      </w:r>
      <w:r w:rsidRPr="00BD5FBF">
        <w:rPr>
          <w:rFonts w:ascii="Times New Roman" w:eastAsia="Times New Roman" w:hAnsi="Times New Roman" w:cs="Times New Roman"/>
          <w:color w:val="000000"/>
          <w:sz w:val="28"/>
          <w:szCs w:val="28"/>
        </w:rPr>
        <w:t>Не в состоянии самим мыться или одеваться были 14,5</w:t>
      </w:r>
      <w:r w:rsidR="007D4342" w:rsidRPr="00BD5FBF">
        <w:rPr>
          <w:rFonts w:ascii="Times New Roman" w:eastAsia="Times New Roman" w:hAnsi="Times New Roman" w:cs="Times New Roman"/>
          <w:color w:val="000000"/>
          <w:sz w:val="28"/>
          <w:szCs w:val="28"/>
        </w:rPr>
        <w:t>%</w:t>
      </w:r>
      <w:r w:rsidR="007D4342" w:rsidRPr="00BD5FBF">
        <w:t xml:space="preserve"> </w:t>
      </w:r>
      <w:r w:rsidR="007D4342" w:rsidRPr="00BD5FBF">
        <w:rPr>
          <w:rFonts w:ascii="Times New Roman" w:eastAsia="Times New Roman" w:hAnsi="Times New Roman" w:cs="Times New Roman"/>
          <w:color w:val="000000"/>
          <w:sz w:val="28"/>
          <w:szCs w:val="28"/>
        </w:rPr>
        <w:t>пациентов на стадии F</w:t>
      </w:r>
      <w:r w:rsidR="007D4342" w:rsidRPr="00BD5FBF">
        <w:rPr>
          <w:rFonts w:ascii="Times New Roman" w:eastAsia="Times New Roman" w:hAnsi="Times New Roman" w:cs="Times New Roman"/>
          <w:color w:val="000000"/>
          <w:sz w:val="28"/>
          <w:szCs w:val="28"/>
          <w:vertAlign w:val="subscript"/>
        </w:rPr>
        <w:t>4</w:t>
      </w:r>
      <w:r w:rsidR="007D4342" w:rsidRPr="00BD5FBF">
        <w:rPr>
          <w:rFonts w:ascii="Times New Roman" w:eastAsia="Times New Roman" w:hAnsi="Times New Roman" w:cs="Times New Roman"/>
          <w:color w:val="000000"/>
          <w:sz w:val="28"/>
          <w:szCs w:val="28"/>
        </w:rPr>
        <w:t>.</w:t>
      </w:r>
      <w:r w:rsidR="000A5A3D" w:rsidRPr="00BD5FBF">
        <w:rPr>
          <w:rFonts w:ascii="Times New Roman" w:eastAsia="Times New Roman" w:hAnsi="Times New Roman" w:cs="Times New Roman"/>
          <w:color w:val="000000"/>
          <w:sz w:val="28"/>
          <w:szCs w:val="28"/>
        </w:rPr>
        <w:t xml:space="preserve"> </w:t>
      </w:r>
    </w:p>
    <w:p w14:paraId="25314ED3" w14:textId="7DB07594" w:rsidR="00856018" w:rsidRPr="00BD5FBF" w:rsidRDefault="008A3C7E" w:rsidP="00BE0026">
      <w:pPr>
        <w:spacing w:after="0" w:line="240" w:lineRule="auto"/>
        <w:ind w:firstLine="709"/>
        <w:jc w:val="both"/>
      </w:pPr>
      <w:r w:rsidRPr="00BD5FBF">
        <w:rPr>
          <w:rFonts w:ascii="Times New Roman" w:eastAsia="Times New Roman" w:hAnsi="Times New Roman" w:cs="Times New Roman"/>
          <w:color w:val="000000"/>
          <w:sz w:val="28"/>
          <w:szCs w:val="28"/>
        </w:rPr>
        <w:t>По третьему домену опросник</w:t>
      </w:r>
      <w:r w:rsidR="001E7B10" w:rsidRPr="00BD5FBF">
        <w:rPr>
          <w:rFonts w:ascii="Times New Roman" w:eastAsia="Times New Roman" w:hAnsi="Times New Roman" w:cs="Times New Roman"/>
          <w:color w:val="000000"/>
          <w:sz w:val="28"/>
          <w:szCs w:val="28"/>
        </w:rPr>
        <w:t xml:space="preserve">а на </w:t>
      </w:r>
      <w:r w:rsidRPr="00BD5FBF">
        <w:rPr>
          <w:rFonts w:ascii="Times New Roman" w:eastAsia="Times New Roman" w:hAnsi="Times New Roman" w:cs="Times New Roman"/>
          <w:color w:val="000000"/>
          <w:sz w:val="28"/>
          <w:szCs w:val="28"/>
        </w:rPr>
        <w:t xml:space="preserve">некоторые трудности в повседневной деятельности указывали </w:t>
      </w:r>
      <w:bookmarkStart w:id="363" w:name="_Hlk123069856"/>
      <w:r w:rsidRPr="00BD5FBF">
        <w:rPr>
          <w:rFonts w:ascii="Times New Roman" w:eastAsia="Times New Roman" w:hAnsi="Times New Roman" w:cs="Times New Roman"/>
          <w:color w:val="000000"/>
          <w:sz w:val="28"/>
          <w:szCs w:val="28"/>
        </w:rPr>
        <w:t>23,4% пациентов с ХВГ на стадии F</w:t>
      </w:r>
      <w:r w:rsidRPr="00BD5FBF">
        <w:rPr>
          <w:rFonts w:ascii="Times New Roman" w:eastAsia="Times New Roman" w:hAnsi="Times New Roman" w:cs="Times New Roman"/>
          <w:color w:val="000000"/>
          <w:sz w:val="28"/>
          <w:szCs w:val="28"/>
          <w:vertAlign w:val="subscript"/>
        </w:rPr>
        <w:t>0</w:t>
      </w:r>
      <w:r w:rsidRPr="00BD5FBF">
        <w:rPr>
          <w:rFonts w:ascii="Times New Roman" w:eastAsia="Times New Roman" w:hAnsi="Times New Roman" w:cs="Times New Roman"/>
          <w:color w:val="000000"/>
          <w:sz w:val="28"/>
          <w:szCs w:val="28"/>
        </w:rPr>
        <w:t>, 39,7% больных на стадии F</w:t>
      </w:r>
      <w:r w:rsidRPr="00BD5FBF">
        <w:rPr>
          <w:rFonts w:ascii="Times New Roman" w:eastAsia="Times New Roman" w:hAnsi="Times New Roman" w:cs="Times New Roman"/>
          <w:color w:val="000000"/>
          <w:sz w:val="28"/>
          <w:szCs w:val="28"/>
          <w:vertAlign w:val="subscript"/>
        </w:rPr>
        <w:t>1</w:t>
      </w:r>
      <w:r w:rsidRPr="00BD5FBF">
        <w:rPr>
          <w:rFonts w:ascii="Times New Roman" w:eastAsia="Times New Roman" w:hAnsi="Times New Roman" w:cs="Times New Roman"/>
          <w:color w:val="000000"/>
          <w:sz w:val="28"/>
          <w:szCs w:val="28"/>
        </w:rPr>
        <w:t>, 41,5% пациентов на стадии F</w:t>
      </w:r>
      <w:r w:rsidRPr="00BD5FBF">
        <w:rPr>
          <w:rFonts w:ascii="Times New Roman" w:eastAsia="Times New Roman" w:hAnsi="Times New Roman" w:cs="Times New Roman"/>
          <w:color w:val="000000"/>
          <w:sz w:val="28"/>
          <w:szCs w:val="28"/>
          <w:vertAlign w:val="subscript"/>
        </w:rPr>
        <w:t>2</w:t>
      </w:r>
      <w:r w:rsidRPr="00BD5FBF">
        <w:rPr>
          <w:rFonts w:ascii="Times New Roman" w:eastAsia="Times New Roman" w:hAnsi="Times New Roman" w:cs="Times New Roman"/>
          <w:color w:val="000000"/>
          <w:sz w:val="28"/>
          <w:szCs w:val="28"/>
        </w:rPr>
        <w:t>, 50% пациентов на стадии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 xml:space="preserve">, 57,6% пациентов </w:t>
      </w:r>
      <w:bookmarkStart w:id="364" w:name="_Hlk123065588"/>
      <w:r w:rsidRPr="00BD5FBF">
        <w:rPr>
          <w:rFonts w:ascii="Times New Roman" w:eastAsia="Times New Roman" w:hAnsi="Times New Roman" w:cs="Times New Roman"/>
          <w:color w:val="000000"/>
          <w:sz w:val="28"/>
          <w:szCs w:val="28"/>
        </w:rPr>
        <w:t>на стадии F</w:t>
      </w:r>
      <w:r w:rsidRPr="00BD5FBF">
        <w:rPr>
          <w:rFonts w:ascii="Times New Roman" w:eastAsia="Times New Roman" w:hAnsi="Times New Roman" w:cs="Times New Roman"/>
          <w:color w:val="000000"/>
          <w:sz w:val="28"/>
          <w:szCs w:val="28"/>
          <w:vertAlign w:val="subscript"/>
        </w:rPr>
        <w:t>4</w:t>
      </w:r>
      <w:bookmarkEnd w:id="364"/>
      <w:r w:rsidRPr="00BD5FBF">
        <w:rPr>
          <w:rFonts w:ascii="Times New Roman" w:eastAsia="Times New Roman" w:hAnsi="Times New Roman" w:cs="Times New Roman"/>
          <w:color w:val="000000"/>
          <w:sz w:val="28"/>
          <w:szCs w:val="28"/>
        </w:rPr>
        <w:t>.</w:t>
      </w:r>
      <w:r w:rsidRPr="00BD5FBF">
        <w:t xml:space="preserve"> </w:t>
      </w:r>
      <w:bookmarkEnd w:id="363"/>
      <w:r w:rsidRPr="00BD5FBF">
        <w:rPr>
          <w:rFonts w:ascii="Times New Roman" w:eastAsia="Times New Roman" w:hAnsi="Times New Roman" w:cs="Times New Roman"/>
          <w:color w:val="000000"/>
          <w:sz w:val="28"/>
          <w:szCs w:val="28"/>
        </w:rPr>
        <w:t>25,5% больных на стадии F</w:t>
      </w:r>
      <w:r w:rsidRPr="00BD5FBF">
        <w:rPr>
          <w:rFonts w:ascii="Times New Roman" w:eastAsia="Times New Roman" w:hAnsi="Times New Roman" w:cs="Times New Roman"/>
          <w:color w:val="000000"/>
          <w:sz w:val="28"/>
          <w:szCs w:val="28"/>
          <w:vertAlign w:val="subscript"/>
        </w:rPr>
        <w:t>4</w:t>
      </w:r>
      <w:r w:rsidRPr="00BD5FBF">
        <w:t xml:space="preserve"> </w:t>
      </w:r>
      <w:r w:rsidRPr="00BD5FBF">
        <w:rPr>
          <w:rFonts w:ascii="Times New Roman" w:eastAsia="Times New Roman" w:hAnsi="Times New Roman" w:cs="Times New Roman"/>
          <w:color w:val="000000"/>
          <w:sz w:val="28"/>
          <w:szCs w:val="28"/>
        </w:rPr>
        <w:t>были не в состоянии заниматься своей повседневной деятельностью.</w:t>
      </w:r>
      <w:r w:rsidR="000A5A3D" w:rsidRPr="00BD5FBF">
        <w:t xml:space="preserve"> </w:t>
      </w:r>
    </w:p>
    <w:p w14:paraId="364F68DB" w14:textId="62640659" w:rsidR="00704584" w:rsidRPr="00BD5FBF" w:rsidRDefault="000A5A3D"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Умеренную боль</w:t>
      </w:r>
      <w:r w:rsidR="000346C2" w:rsidRPr="00BD5FBF">
        <w:rPr>
          <w:rFonts w:ascii="Times New Roman" w:eastAsia="Times New Roman" w:hAnsi="Times New Roman" w:cs="Times New Roman"/>
          <w:color w:val="000000"/>
          <w:sz w:val="28"/>
          <w:szCs w:val="28"/>
        </w:rPr>
        <w:t xml:space="preserve"> различной локализации</w:t>
      </w:r>
      <w:r w:rsidRPr="00BD5FBF">
        <w:rPr>
          <w:rFonts w:ascii="Times New Roman" w:eastAsia="Times New Roman" w:hAnsi="Times New Roman" w:cs="Times New Roman"/>
          <w:color w:val="000000"/>
          <w:sz w:val="28"/>
          <w:szCs w:val="28"/>
        </w:rPr>
        <w:t xml:space="preserve"> или дискомфорт испытывали 27,7% пациентов с ХВГ на стадии </w:t>
      </w:r>
      <w:r w:rsidRPr="00BD5FBF">
        <w:rPr>
          <w:rFonts w:ascii="Times New Roman" w:eastAsia="Times New Roman" w:hAnsi="Times New Roman" w:cs="Times New Roman"/>
          <w:color w:val="000000"/>
          <w:sz w:val="28"/>
          <w:szCs w:val="28"/>
          <w:lang w:val="en-US"/>
        </w:rPr>
        <w:t>F</w:t>
      </w:r>
      <w:r w:rsidRPr="00BD5FBF">
        <w:rPr>
          <w:rFonts w:ascii="Times New Roman" w:eastAsia="Times New Roman" w:hAnsi="Times New Roman" w:cs="Times New Roman"/>
          <w:color w:val="000000"/>
          <w:sz w:val="28"/>
          <w:szCs w:val="28"/>
          <w:vertAlign w:val="subscript"/>
        </w:rPr>
        <w:t>0</w:t>
      </w:r>
      <w:r w:rsidRPr="00BD5FBF">
        <w:rPr>
          <w:rFonts w:ascii="Times New Roman" w:eastAsia="Times New Roman" w:hAnsi="Times New Roman" w:cs="Times New Roman"/>
          <w:color w:val="000000"/>
          <w:sz w:val="28"/>
          <w:szCs w:val="28"/>
        </w:rPr>
        <w:t>, 58,4% больных на стадии F</w:t>
      </w:r>
      <w:r w:rsidRPr="00BD5FBF">
        <w:rPr>
          <w:rFonts w:ascii="Times New Roman" w:eastAsia="Times New Roman" w:hAnsi="Times New Roman" w:cs="Times New Roman"/>
          <w:color w:val="000000"/>
          <w:sz w:val="28"/>
          <w:szCs w:val="28"/>
          <w:vertAlign w:val="subscript"/>
        </w:rPr>
        <w:t>1</w:t>
      </w:r>
      <w:r w:rsidRPr="00BD5FBF">
        <w:rPr>
          <w:rFonts w:ascii="Times New Roman" w:eastAsia="Times New Roman" w:hAnsi="Times New Roman" w:cs="Times New Roman"/>
          <w:color w:val="000000"/>
          <w:sz w:val="28"/>
          <w:szCs w:val="28"/>
        </w:rPr>
        <w:t>, 65% пациентов на стадии F</w:t>
      </w:r>
      <w:r w:rsidRPr="00BD5FBF">
        <w:rPr>
          <w:rFonts w:ascii="Times New Roman" w:eastAsia="Times New Roman" w:hAnsi="Times New Roman" w:cs="Times New Roman"/>
          <w:color w:val="000000"/>
          <w:sz w:val="28"/>
          <w:szCs w:val="28"/>
          <w:vertAlign w:val="subscript"/>
        </w:rPr>
        <w:t>2</w:t>
      </w:r>
      <w:r w:rsidRPr="00BD5FBF">
        <w:rPr>
          <w:rFonts w:ascii="Times New Roman" w:eastAsia="Times New Roman" w:hAnsi="Times New Roman" w:cs="Times New Roman"/>
          <w:color w:val="000000"/>
          <w:sz w:val="28"/>
          <w:szCs w:val="28"/>
        </w:rPr>
        <w:t>, 65,6</w:t>
      </w:r>
      <w:bookmarkStart w:id="365" w:name="_Hlk123069742"/>
      <w:r w:rsidRPr="00BD5FBF">
        <w:rPr>
          <w:rFonts w:ascii="Times New Roman" w:eastAsia="Times New Roman" w:hAnsi="Times New Roman" w:cs="Times New Roman"/>
          <w:color w:val="000000"/>
          <w:sz w:val="28"/>
          <w:szCs w:val="28"/>
        </w:rPr>
        <w:t>% пациентов на стадии F</w:t>
      </w:r>
      <w:r w:rsidRPr="00BD5FBF">
        <w:rPr>
          <w:rFonts w:ascii="Times New Roman" w:eastAsia="Times New Roman" w:hAnsi="Times New Roman" w:cs="Times New Roman"/>
          <w:color w:val="000000"/>
          <w:sz w:val="28"/>
          <w:szCs w:val="28"/>
          <w:vertAlign w:val="subscript"/>
        </w:rPr>
        <w:t>3</w:t>
      </w:r>
      <w:r w:rsidRPr="00BD5FBF">
        <w:rPr>
          <w:rFonts w:ascii="Times New Roman" w:eastAsia="Times New Roman" w:hAnsi="Times New Roman" w:cs="Times New Roman"/>
          <w:color w:val="000000"/>
          <w:sz w:val="28"/>
          <w:szCs w:val="28"/>
        </w:rPr>
        <w:t>, 54,5% пациентов на стадии F</w:t>
      </w:r>
      <w:r w:rsidRPr="00BD5FBF">
        <w:rPr>
          <w:rFonts w:ascii="Times New Roman" w:eastAsia="Times New Roman" w:hAnsi="Times New Roman" w:cs="Times New Roman"/>
          <w:color w:val="000000"/>
          <w:sz w:val="28"/>
          <w:szCs w:val="28"/>
          <w:vertAlign w:val="subscript"/>
        </w:rPr>
        <w:t>4</w:t>
      </w:r>
      <w:r w:rsidRPr="00BD5FBF">
        <w:rPr>
          <w:rFonts w:ascii="Times New Roman" w:eastAsia="Times New Roman" w:hAnsi="Times New Roman" w:cs="Times New Roman"/>
          <w:color w:val="000000"/>
          <w:sz w:val="28"/>
          <w:szCs w:val="28"/>
        </w:rPr>
        <w:t>.</w:t>
      </w:r>
      <w:r w:rsidR="00F464A1" w:rsidRPr="00BD5FBF">
        <w:t xml:space="preserve"> </w:t>
      </w:r>
      <w:bookmarkEnd w:id="365"/>
      <w:r w:rsidR="00F464A1" w:rsidRPr="00BD5FBF">
        <w:rPr>
          <w:rFonts w:ascii="Times New Roman" w:eastAsia="Times New Roman" w:hAnsi="Times New Roman" w:cs="Times New Roman"/>
          <w:color w:val="000000"/>
          <w:sz w:val="28"/>
          <w:szCs w:val="28"/>
        </w:rPr>
        <w:t>Крайне сильн</w:t>
      </w:r>
      <w:r w:rsidR="00C815B1" w:rsidRPr="00BD5FBF">
        <w:rPr>
          <w:rFonts w:ascii="Times New Roman" w:eastAsia="Times New Roman" w:hAnsi="Times New Roman" w:cs="Times New Roman"/>
          <w:color w:val="000000"/>
          <w:sz w:val="28"/>
          <w:szCs w:val="28"/>
        </w:rPr>
        <w:t>ую</w:t>
      </w:r>
      <w:r w:rsidR="00F464A1" w:rsidRPr="00BD5FBF">
        <w:rPr>
          <w:rFonts w:ascii="Times New Roman" w:eastAsia="Times New Roman" w:hAnsi="Times New Roman" w:cs="Times New Roman"/>
          <w:color w:val="000000"/>
          <w:sz w:val="28"/>
          <w:szCs w:val="28"/>
        </w:rPr>
        <w:t xml:space="preserve"> боль или дискомфорт испытывали 18,6% больных на стадии F</w:t>
      </w:r>
      <w:r w:rsidR="00F464A1" w:rsidRPr="00BD5FBF">
        <w:rPr>
          <w:rFonts w:ascii="Times New Roman" w:eastAsia="Times New Roman" w:hAnsi="Times New Roman" w:cs="Times New Roman"/>
          <w:color w:val="000000"/>
          <w:sz w:val="28"/>
          <w:szCs w:val="28"/>
          <w:vertAlign w:val="subscript"/>
        </w:rPr>
        <w:t xml:space="preserve">3 </w:t>
      </w:r>
      <w:r w:rsidR="00F464A1" w:rsidRPr="00BD5FBF">
        <w:rPr>
          <w:rFonts w:ascii="Times New Roman" w:eastAsia="Times New Roman" w:hAnsi="Times New Roman" w:cs="Times New Roman"/>
          <w:color w:val="000000"/>
          <w:sz w:val="28"/>
          <w:szCs w:val="28"/>
        </w:rPr>
        <w:t>и 20% пациентов на стадии F</w:t>
      </w:r>
      <w:r w:rsidR="00F464A1" w:rsidRPr="00BD5FBF">
        <w:rPr>
          <w:rFonts w:ascii="Times New Roman" w:eastAsia="Times New Roman" w:hAnsi="Times New Roman" w:cs="Times New Roman"/>
          <w:color w:val="000000"/>
          <w:sz w:val="28"/>
          <w:szCs w:val="28"/>
          <w:vertAlign w:val="subscript"/>
        </w:rPr>
        <w:t>4</w:t>
      </w:r>
      <w:r w:rsidR="00F464A1" w:rsidRPr="00BD5FBF">
        <w:rPr>
          <w:rFonts w:ascii="Times New Roman" w:eastAsia="Times New Roman" w:hAnsi="Times New Roman" w:cs="Times New Roman"/>
          <w:color w:val="000000"/>
          <w:sz w:val="28"/>
          <w:szCs w:val="28"/>
        </w:rPr>
        <w:t>.</w:t>
      </w:r>
    </w:p>
    <w:p w14:paraId="1F6973E4" w14:textId="2449183D" w:rsidR="00704584" w:rsidRPr="00BD5FBF" w:rsidRDefault="00657034"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lang w:val="kk-KZ"/>
        </w:rPr>
        <w:t xml:space="preserve">Умеренная тревога или депрессия отмечалась  у </w:t>
      </w:r>
      <w:bookmarkStart w:id="366" w:name="_Hlk123070000"/>
      <w:r w:rsidRPr="00BD5FBF">
        <w:rPr>
          <w:rFonts w:ascii="Times New Roman" w:eastAsia="Times New Roman" w:hAnsi="Times New Roman" w:cs="Times New Roman"/>
          <w:color w:val="000000"/>
          <w:sz w:val="28"/>
          <w:szCs w:val="28"/>
          <w:lang w:val="kk-KZ"/>
        </w:rPr>
        <w:t>25,6% пациентов с ХВГ на стадии F</w:t>
      </w:r>
      <w:r w:rsidRPr="00BD5FBF">
        <w:rPr>
          <w:rFonts w:ascii="Times New Roman" w:eastAsia="Times New Roman" w:hAnsi="Times New Roman" w:cs="Times New Roman"/>
          <w:color w:val="000000"/>
          <w:sz w:val="28"/>
          <w:szCs w:val="28"/>
          <w:vertAlign w:val="subscript"/>
          <w:lang w:val="kk-KZ"/>
        </w:rPr>
        <w:t>0</w:t>
      </w:r>
      <w:r w:rsidRPr="00BD5FBF">
        <w:rPr>
          <w:rFonts w:ascii="Times New Roman" w:eastAsia="Times New Roman" w:hAnsi="Times New Roman" w:cs="Times New Roman"/>
          <w:color w:val="000000"/>
          <w:sz w:val="28"/>
          <w:szCs w:val="28"/>
          <w:lang w:val="kk-KZ"/>
        </w:rPr>
        <w:t xml:space="preserve">, </w:t>
      </w:r>
      <w:r w:rsidR="00486AA5" w:rsidRPr="00BD5FBF">
        <w:rPr>
          <w:rFonts w:ascii="Times New Roman" w:eastAsia="Times New Roman" w:hAnsi="Times New Roman" w:cs="Times New Roman"/>
          <w:color w:val="000000"/>
          <w:sz w:val="28"/>
          <w:szCs w:val="28"/>
          <w:lang w:val="kk-KZ"/>
        </w:rPr>
        <w:t xml:space="preserve">у </w:t>
      </w:r>
      <w:r w:rsidRPr="00BD5FBF">
        <w:rPr>
          <w:rFonts w:ascii="Times New Roman" w:eastAsia="Times New Roman" w:hAnsi="Times New Roman" w:cs="Times New Roman"/>
          <w:color w:val="000000"/>
          <w:sz w:val="28"/>
          <w:szCs w:val="28"/>
          <w:lang w:val="kk-KZ"/>
        </w:rPr>
        <w:t>50,9% больных на стадии F</w:t>
      </w:r>
      <w:r w:rsidRPr="00BD5FBF">
        <w:rPr>
          <w:rFonts w:ascii="Times New Roman" w:eastAsia="Times New Roman" w:hAnsi="Times New Roman" w:cs="Times New Roman"/>
          <w:color w:val="000000"/>
          <w:sz w:val="28"/>
          <w:szCs w:val="28"/>
          <w:vertAlign w:val="subscript"/>
          <w:lang w:val="kk-KZ"/>
        </w:rPr>
        <w:t>1</w:t>
      </w:r>
      <w:r w:rsidRPr="00BD5FBF">
        <w:rPr>
          <w:rFonts w:ascii="Times New Roman" w:eastAsia="Times New Roman" w:hAnsi="Times New Roman" w:cs="Times New Roman"/>
          <w:color w:val="000000"/>
          <w:sz w:val="28"/>
          <w:szCs w:val="28"/>
          <w:lang w:val="kk-KZ"/>
        </w:rPr>
        <w:t xml:space="preserve">, </w:t>
      </w:r>
      <w:r w:rsidR="00486AA5" w:rsidRPr="00BD5FBF">
        <w:rPr>
          <w:rFonts w:ascii="Times New Roman" w:eastAsia="Times New Roman" w:hAnsi="Times New Roman" w:cs="Times New Roman"/>
          <w:color w:val="000000"/>
          <w:sz w:val="28"/>
          <w:szCs w:val="28"/>
          <w:lang w:val="kk-KZ"/>
        </w:rPr>
        <w:t xml:space="preserve">у </w:t>
      </w:r>
      <w:r w:rsidRPr="00BD5FBF">
        <w:rPr>
          <w:rFonts w:ascii="Times New Roman" w:eastAsia="Times New Roman" w:hAnsi="Times New Roman" w:cs="Times New Roman"/>
          <w:color w:val="000000"/>
          <w:sz w:val="28"/>
          <w:szCs w:val="28"/>
          <w:lang w:val="kk-KZ"/>
        </w:rPr>
        <w:t>75% пациентов на стадии F</w:t>
      </w:r>
      <w:r w:rsidRPr="00BD5FBF">
        <w:rPr>
          <w:rFonts w:ascii="Times New Roman" w:eastAsia="Times New Roman" w:hAnsi="Times New Roman" w:cs="Times New Roman"/>
          <w:color w:val="000000"/>
          <w:sz w:val="28"/>
          <w:szCs w:val="28"/>
          <w:vertAlign w:val="subscript"/>
          <w:lang w:val="kk-KZ"/>
        </w:rPr>
        <w:t>2</w:t>
      </w:r>
      <w:r w:rsidRPr="00BD5FBF">
        <w:rPr>
          <w:rFonts w:ascii="Times New Roman" w:eastAsia="Times New Roman" w:hAnsi="Times New Roman" w:cs="Times New Roman"/>
          <w:color w:val="000000"/>
          <w:sz w:val="28"/>
          <w:szCs w:val="28"/>
          <w:lang w:val="kk-KZ"/>
        </w:rPr>
        <w:t xml:space="preserve">, </w:t>
      </w:r>
      <w:r w:rsidR="00486AA5" w:rsidRPr="00BD5FBF">
        <w:rPr>
          <w:rFonts w:ascii="Times New Roman" w:eastAsia="Times New Roman" w:hAnsi="Times New Roman" w:cs="Times New Roman"/>
          <w:color w:val="000000"/>
          <w:sz w:val="28"/>
          <w:szCs w:val="28"/>
          <w:lang w:val="kk-KZ"/>
        </w:rPr>
        <w:t xml:space="preserve">у </w:t>
      </w:r>
      <w:r w:rsidRPr="00BD5FBF">
        <w:rPr>
          <w:rFonts w:ascii="Times New Roman" w:eastAsia="Times New Roman" w:hAnsi="Times New Roman" w:cs="Times New Roman"/>
          <w:color w:val="000000"/>
          <w:sz w:val="28"/>
          <w:szCs w:val="28"/>
          <w:lang w:val="kk-KZ"/>
        </w:rPr>
        <w:t xml:space="preserve">71,1% </w:t>
      </w:r>
      <w:r w:rsidRPr="00BD5FBF">
        <w:rPr>
          <w:rFonts w:ascii="Times New Roman" w:eastAsia="Times New Roman" w:hAnsi="Times New Roman" w:cs="Times New Roman"/>
          <w:color w:val="000000"/>
          <w:sz w:val="28"/>
          <w:szCs w:val="28"/>
          <w:lang w:val="kk-KZ"/>
        </w:rPr>
        <w:lastRenderedPageBreak/>
        <w:t>пациентов на стадии F</w:t>
      </w:r>
      <w:r w:rsidRPr="00BD5FBF">
        <w:rPr>
          <w:rFonts w:ascii="Times New Roman" w:eastAsia="Times New Roman" w:hAnsi="Times New Roman" w:cs="Times New Roman"/>
          <w:color w:val="000000"/>
          <w:sz w:val="28"/>
          <w:szCs w:val="28"/>
          <w:vertAlign w:val="subscript"/>
          <w:lang w:val="kk-KZ"/>
        </w:rPr>
        <w:t>3</w:t>
      </w:r>
      <w:r w:rsidRPr="00BD5FBF">
        <w:rPr>
          <w:rFonts w:ascii="Times New Roman" w:eastAsia="Times New Roman" w:hAnsi="Times New Roman" w:cs="Times New Roman"/>
          <w:color w:val="000000"/>
          <w:sz w:val="28"/>
          <w:szCs w:val="28"/>
          <w:lang w:val="kk-KZ"/>
        </w:rPr>
        <w:t>, 62,5% пациентов на стадии F</w:t>
      </w:r>
      <w:r w:rsidRPr="00BD5FBF">
        <w:rPr>
          <w:rFonts w:ascii="Times New Roman" w:eastAsia="Times New Roman" w:hAnsi="Times New Roman" w:cs="Times New Roman"/>
          <w:color w:val="000000"/>
          <w:sz w:val="28"/>
          <w:szCs w:val="28"/>
          <w:vertAlign w:val="subscript"/>
          <w:lang w:val="kk-KZ"/>
        </w:rPr>
        <w:t>4</w:t>
      </w:r>
      <w:r w:rsidRPr="00BD5FBF">
        <w:rPr>
          <w:rFonts w:ascii="Times New Roman" w:eastAsia="Times New Roman" w:hAnsi="Times New Roman" w:cs="Times New Roman"/>
          <w:color w:val="000000"/>
          <w:sz w:val="28"/>
          <w:szCs w:val="28"/>
          <w:lang w:val="kk-KZ"/>
        </w:rPr>
        <w:t>.</w:t>
      </w:r>
      <w:r w:rsidR="003F0977" w:rsidRPr="00BD5FBF">
        <w:t xml:space="preserve"> </w:t>
      </w:r>
      <w:bookmarkEnd w:id="366"/>
      <w:r w:rsidR="003F0977" w:rsidRPr="00BD5FBF">
        <w:rPr>
          <w:rFonts w:ascii="Times New Roman" w:eastAsia="Times New Roman" w:hAnsi="Times New Roman" w:cs="Times New Roman"/>
          <w:color w:val="000000"/>
          <w:sz w:val="28"/>
          <w:szCs w:val="28"/>
          <w:lang w:val="kk-KZ"/>
        </w:rPr>
        <w:t xml:space="preserve">Крайне сильная тревога или депрессия </w:t>
      </w:r>
      <w:r w:rsidR="00284323" w:rsidRPr="00BD5FBF">
        <w:rPr>
          <w:rFonts w:ascii="Times New Roman" w:eastAsia="Times New Roman" w:hAnsi="Times New Roman" w:cs="Times New Roman"/>
          <w:color w:val="000000"/>
          <w:sz w:val="28"/>
          <w:szCs w:val="28"/>
          <w:lang w:val="kk-KZ"/>
        </w:rPr>
        <w:t xml:space="preserve">регистрировалась </w:t>
      </w:r>
      <w:bookmarkStart w:id="367" w:name="_Hlk123070046"/>
      <w:r w:rsidR="00284323" w:rsidRPr="00BD5FBF">
        <w:rPr>
          <w:rFonts w:ascii="Times New Roman" w:eastAsia="Times New Roman" w:hAnsi="Times New Roman" w:cs="Times New Roman"/>
          <w:color w:val="000000"/>
          <w:sz w:val="28"/>
          <w:szCs w:val="28"/>
          <w:lang w:val="kk-KZ"/>
        </w:rPr>
        <w:t xml:space="preserve">у 7,5% </w:t>
      </w:r>
      <w:bookmarkEnd w:id="367"/>
      <w:r w:rsidR="00284323" w:rsidRPr="00BD5FBF">
        <w:rPr>
          <w:rFonts w:ascii="Times New Roman" w:eastAsia="Times New Roman" w:hAnsi="Times New Roman" w:cs="Times New Roman"/>
          <w:color w:val="000000"/>
          <w:sz w:val="28"/>
          <w:szCs w:val="28"/>
          <w:lang w:val="kk-KZ"/>
        </w:rPr>
        <w:t>пациентов с ХВГ на стадии F</w:t>
      </w:r>
      <w:r w:rsidR="00284323" w:rsidRPr="00BD5FBF">
        <w:rPr>
          <w:rFonts w:ascii="Times New Roman" w:eastAsia="Times New Roman" w:hAnsi="Times New Roman" w:cs="Times New Roman"/>
          <w:color w:val="000000"/>
          <w:sz w:val="28"/>
          <w:szCs w:val="28"/>
          <w:vertAlign w:val="subscript"/>
          <w:lang w:val="kk-KZ"/>
        </w:rPr>
        <w:t>1</w:t>
      </w:r>
      <w:r w:rsidR="00284323" w:rsidRPr="00BD5FBF">
        <w:rPr>
          <w:rFonts w:ascii="Times New Roman" w:eastAsia="Times New Roman" w:hAnsi="Times New Roman" w:cs="Times New Roman"/>
          <w:color w:val="000000"/>
          <w:sz w:val="28"/>
          <w:szCs w:val="28"/>
          <w:lang w:val="kk-KZ"/>
        </w:rPr>
        <w:t>, у 7,5% больных на стадии F</w:t>
      </w:r>
      <w:r w:rsidR="00284323" w:rsidRPr="00BD5FBF">
        <w:rPr>
          <w:rFonts w:ascii="Times New Roman" w:eastAsia="Times New Roman" w:hAnsi="Times New Roman" w:cs="Times New Roman"/>
          <w:color w:val="000000"/>
          <w:sz w:val="28"/>
          <w:szCs w:val="28"/>
          <w:vertAlign w:val="subscript"/>
          <w:lang w:val="kk-KZ"/>
        </w:rPr>
        <w:t>2</w:t>
      </w:r>
      <w:r w:rsidR="00284323" w:rsidRPr="00BD5FBF">
        <w:rPr>
          <w:rFonts w:ascii="Times New Roman" w:eastAsia="Times New Roman" w:hAnsi="Times New Roman" w:cs="Times New Roman"/>
          <w:color w:val="000000"/>
          <w:sz w:val="28"/>
          <w:szCs w:val="28"/>
          <w:lang w:val="kk-KZ"/>
        </w:rPr>
        <w:t>, у 21,1% пациентов на стадии F</w:t>
      </w:r>
      <w:r w:rsidR="00284323" w:rsidRPr="00BD5FBF">
        <w:rPr>
          <w:rFonts w:ascii="Times New Roman" w:eastAsia="Times New Roman" w:hAnsi="Times New Roman" w:cs="Times New Roman"/>
          <w:color w:val="000000"/>
          <w:sz w:val="28"/>
          <w:szCs w:val="28"/>
          <w:vertAlign w:val="subscript"/>
          <w:lang w:val="kk-KZ"/>
        </w:rPr>
        <w:t>3</w:t>
      </w:r>
      <w:r w:rsidR="00284323" w:rsidRPr="00BD5FBF">
        <w:rPr>
          <w:rFonts w:ascii="Times New Roman" w:eastAsia="Times New Roman" w:hAnsi="Times New Roman" w:cs="Times New Roman"/>
          <w:color w:val="000000"/>
          <w:sz w:val="28"/>
          <w:szCs w:val="28"/>
          <w:lang w:val="kk-KZ"/>
        </w:rPr>
        <w:t>, у 25,5% пациентов на стадии F</w:t>
      </w:r>
      <w:r w:rsidR="00284323" w:rsidRPr="00BD5FBF">
        <w:rPr>
          <w:rFonts w:ascii="Times New Roman" w:eastAsia="Times New Roman" w:hAnsi="Times New Roman" w:cs="Times New Roman"/>
          <w:color w:val="000000"/>
          <w:sz w:val="28"/>
          <w:szCs w:val="28"/>
          <w:vertAlign w:val="subscript"/>
          <w:lang w:val="kk-KZ"/>
        </w:rPr>
        <w:t>4</w:t>
      </w:r>
      <w:r w:rsidR="00EA74F5" w:rsidRPr="00BD5FBF">
        <w:rPr>
          <w:rFonts w:ascii="Times New Roman" w:eastAsia="Times New Roman" w:hAnsi="Times New Roman" w:cs="Times New Roman"/>
          <w:color w:val="000000"/>
          <w:sz w:val="28"/>
          <w:szCs w:val="28"/>
          <w:lang w:val="kk-KZ"/>
        </w:rPr>
        <w:t xml:space="preserve"> (</w:t>
      </w:r>
      <w:r w:rsidR="00927A79" w:rsidRPr="00BD5FBF">
        <w:rPr>
          <w:rFonts w:ascii="Times New Roman" w:eastAsia="Times New Roman" w:hAnsi="Times New Roman" w:cs="Times New Roman"/>
          <w:color w:val="000000"/>
          <w:sz w:val="28"/>
          <w:szCs w:val="28"/>
          <w:lang w:val="kk-KZ"/>
        </w:rPr>
        <w:t>т</w:t>
      </w:r>
      <w:r w:rsidR="00EA74F5" w:rsidRPr="00BD5FBF">
        <w:rPr>
          <w:rFonts w:ascii="Times New Roman" w:eastAsia="Times New Roman" w:hAnsi="Times New Roman" w:cs="Times New Roman"/>
          <w:color w:val="000000"/>
          <w:sz w:val="28"/>
          <w:szCs w:val="28"/>
          <w:lang w:val="kk-KZ"/>
        </w:rPr>
        <w:t xml:space="preserve">аблица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4</w:t>
      </w:r>
      <w:r w:rsidR="00EA74F5" w:rsidRPr="00BD5FBF">
        <w:rPr>
          <w:rFonts w:ascii="Times New Roman" w:eastAsia="Times New Roman" w:hAnsi="Times New Roman" w:cs="Times New Roman"/>
          <w:color w:val="000000"/>
          <w:sz w:val="28"/>
          <w:szCs w:val="28"/>
          <w:lang w:val="kk-KZ"/>
        </w:rPr>
        <w:t>).</w:t>
      </w:r>
    </w:p>
    <w:p w14:paraId="59004D3D" w14:textId="77777777" w:rsidR="00B90F78" w:rsidRPr="00BD5FBF" w:rsidRDefault="00B90F78" w:rsidP="00BE0026">
      <w:pPr>
        <w:spacing w:after="0" w:line="240" w:lineRule="auto"/>
        <w:ind w:firstLine="709"/>
        <w:jc w:val="both"/>
        <w:rPr>
          <w:rFonts w:ascii="Times New Roman" w:eastAsia="Times New Roman" w:hAnsi="Times New Roman" w:cs="Times New Roman"/>
          <w:b/>
          <w:bCs/>
          <w:color w:val="000000"/>
          <w:sz w:val="28"/>
          <w:szCs w:val="28"/>
        </w:rPr>
      </w:pPr>
    </w:p>
    <w:p w14:paraId="7321A516" w14:textId="1BA4219D" w:rsidR="00F40CC8" w:rsidRPr="00BD5FBF" w:rsidRDefault="00E877DE" w:rsidP="001926ED">
      <w:pPr>
        <w:spacing w:after="0" w:line="240" w:lineRule="auto"/>
        <w:jc w:val="both"/>
        <w:rPr>
          <w:rFonts w:ascii="Times New Roman" w:hAnsi="Times New Roman" w:cs="Times New Roman"/>
          <w:color w:val="000000" w:themeColor="text1"/>
          <w:sz w:val="28"/>
          <w:szCs w:val="28"/>
          <w:lang w:val="kk-KZ"/>
        </w:rPr>
      </w:pPr>
      <w:r w:rsidRPr="00BD5FBF">
        <w:rPr>
          <w:rFonts w:ascii="Times New Roman" w:hAnsi="Times New Roman" w:cs="Times New Roman"/>
          <w:color w:val="000000" w:themeColor="text1"/>
          <w:sz w:val="28"/>
          <w:szCs w:val="28"/>
        </w:rPr>
        <w:t xml:space="preserve">Таблица </w:t>
      </w:r>
      <w:r w:rsidR="008D0317" w:rsidRPr="00BD5FBF">
        <w:rPr>
          <w:rFonts w:ascii="Times New Roman" w:hAnsi="Times New Roman" w:cs="Times New Roman"/>
          <w:color w:val="000000" w:themeColor="text1"/>
          <w:sz w:val="28"/>
          <w:szCs w:val="28"/>
          <w:lang w:val="kk-KZ"/>
        </w:rPr>
        <w:t>2</w:t>
      </w:r>
      <w:r w:rsidR="003E7DB5" w:rsidRPr="00BD5FBF">
        <w:rPr>
          <w:rFonts w:ascii="Times New Roman" w:hAnsi="Times New Roman" w:cs="Times New Roman"/>
          <w:color w:val="000000" w:themeColor="text1"/>
          <w:sz w:val="28"/>
          <w:szCs w:val="28"/>
          <w:lang w:val="kk-KZ"/>
        </w:rPr>
        <w:t>4</w:t>
      </w:r>
      <w:r w:rsidR="001926ED" w:rsidRPr="00BD5FBF">
        <w:rPr>
          <w:rFonts w:ascii="Times New Roman" w:hAnsi="Times New Roman" w:cs="Times New Roman"/>
          <w:color w:val="000000" w:themeColor="text1"/>
          <w:sz w:val="28"/>
          <w:szCs w:val="28"/>
          <w:lang w:val="kk-KZ"/>
        </w:rPr>
        <w:t xml:space="preserve"> – </w:t>
      </w:r>
      <w:r w:rsidR="00321CE9" w:rsidRPr="00BD5FBF">
        <w:rPr>
          <w:rFonts w:ascii="Times New Roman" w:hAnsi="Times New Roman" w:cs="Times New Roman"/>
          <w:color w:val="000000" w:themeColor="text1"/>
          <w:sz w:val="28"/>
          <w:szCs w:val="28"/>
          <w:lang w:val="kk-KZ"/>
        </w:rPr>
        <w:t>Результаты оценки</w:t>
      </w:r>
      <w:r w:rsidR="00486AA5" w:rsidRPr="00BD5FBF">
        <w:rPr>
          <w:rFonts w:ascii="Times New Roman" w:hAnsi="Times New Roman" w:cs="Times New Roman"/>
          <w:color w:val="000000" w:themeColor="text1"/>
          <w:sz w:val="28"/>
          <w:szCs w:val="28"/>
          <w:lang w:val="kk-KZ"/>
        </w:rPr>
        <w:t xml:space="preserve"> качества жизни</w:t>
      </w:r>
      <w:r w:rsidR="00321CE9" w:rsidRPr="00BD5FBF">
        <w:rPr>
          <w:rFonts w:ascii="Times New Roman" w:hAnsi="Times New Roman" w:cs="Times New Roman"/>
          <w:color w:val="000000" w:themeColor="text1"/>
          <w:sz w:val="28"/>
          <w:szCs w:val="28"/>
          <w:lang w:val="kk-KZ"/>
        </w:rPr>
        <w:t xml:space="preserve"> по </w:t>
      </w:r>
      <w:r w:rsidR="00321CE9" w:rsidRPr="00BD5FBF">
        <w:rPr>
          <w:rFonts w:ascii="Times New Roman" w:eastAsia="Times New Roman" w:hAnsi="Times New Roman" w:cs="Times New Roman"/>
          <w:color w:val="000000"/>
          <w:sz w:val="28"/>
          <w:szCs w:val="28"/>
          <w:lang w:val="kk-KZ"/>
        </w:rPr>
        <w:t>разделам</w:t>
      </w:r>
      <w:r w:rsidRPr="00BD5FBF">
        <w:rPr>
          <w:rFonts w:ascii="Times New Roman" w:eastAsia="Times New Roman" w:hAnsi="Times New Roman" w:cs="Times New Roman"/>
          <w:color w:val="000000"/>
          <w:sz w:val="28"/>
          <w:szCs w:val="28"/>
        </w:rPr>
        <w:t xml:space="preserve"> опросника </w:t>
      </w:r>
      <w:bookmarkStart w:id="368" w:name="_Hlk123064832"/>
      <w:r w:rsidRPr="00BD5FBF">
        <w:rPr>
          <w:rFonts w:ascii="Times New Roman" w:eastAsia="Times New Roman" w:hAnsi="Times New Roman" w:cs="Times New Roman"/>
          <w:color w:val="000000"/>
          <w:sz w:val="28"/>
          <w:szCs w:val="28"/>
        </w:rPr>
        <w:t>EQ-5D</w:t>
      </w:r>
      <w:r w:rsidRPr="00BD5FBF">
        <w:rPr>
          <w:rFonts w:ascii="Times New Roman" w:hAnsi="Times New Roman" w:cs="Times New Roman"/>
          <w:color w:val="000000" w:themeColor="text1"/>
          <w:sz w:val="28"/>
          <w:szCs w:val="28"/>
          <w:lang w:val="kk-KZ"/>
        </w:rPr>
        <w:t xml:space="preserve"> у пациентов с ХВГ</w:t>
      </w:r>
      <w:bookmarkEnd w:id="368"/>
    </w:p>
    <w:p w14:paraId="02AA4946" w14:textId="77777777" w:rsidR="001926ED" w:rsidRPr="00BD5FBF" w:rsidRDefault="001926ED" w:rsidP="001926ED">
      <w:pPr>
        <w:spacing w:after="0" w:line="240" w:lineRule="auto"/>
        <w:jc w:val="both"/>
        <w:rPr>
          <w:rFonts w:ascii="Times New Roman" w:hAnsi="Times New Roman" w:cs="Times New Roman"/>
          <w:color w:val="000000" w:themeColor="text1"/>
          <w:sz w:val="16"/>
          <w:szCs w:val="16"/>
          <w:lang w:val="kk-KZ"/>
        </w:rPr>
      </w:pPr>
    </w:p>
    <w:tbl>
      <w:tblPr>
        <w:tblStyle w:val="a3"/>
        <w:tblW w:w="0" w:type="auto"/>
        <w:tblInd w:w="-5" w:type="dxa"/>
        <w:tblLook w:val="04A0" w:firstRow="1" w:lastRow="0" w:firstColumn="1" w:lastColumn="0" w:noHBand="0" w:noVBand="1"/>
      </w:tblPr>
      <w:tblGrid>
        <w:gridCol w:w="3211"/>
        <w:gridCol w:w="79"/>
        <w:gridCol w:w="625"/>
        <w:gridCol w:w="636"/>
        <w:gridCol w:w="552"/>
        <w:gridCol w:w="642"/>
        <w:gridCol w:w="578"/>
        <w:gridCol w:w="656"/>
        <w:gridCol w:w="656"/>
        <w:gridCol w:w="682"/>
        <w:gridCol w:w="665"/>
        <w:gridCol w:w="651"/>
      </w:tblGrid>
      <w:tr w:rsidR="001926ED" w:rsidRPr="00BD5FBF" w14:paraId="06BD2337" w14:textId="77777777" w:rsidTr="00027A97">
        <w:trPr>
          <w:trHeight w:val="480"/>
        </w:trPr>
        <w:tc>
          <w:tcPr>
            <w:tcW w:w="3290" w:type="dxa"/>
            <w:gridSpan w:val="2"/>
            <w:vMerge w:val="restart"/>
            <w:vAlign w:val="center"/>
          </w:tcPr>
          <w:p w14:paraId="08DE0B68" w14:textId="37613628" w:rsidR="001926ED" w:rsidRPr="00BD5FBF" w:rsidRDefault="001926ED" w:rsidP="001926ED">
            <w:pPr>
              <w:jc w:val="center"/>
              <w:rPr>
                <w:sz w:val="24"/>
                <w:szCs w:val="24"/>
                <w:lang w:val="kk-KZ"/>
              </w:rPr>
            </w:pPr>
            <w:r w:rsidRPr="00BD5FBF">
              <w:rPr>
                <w:sz w:val="24"/>
                <w:szCs w:val="24"/>
              </w:rPr>
              <w:t>Характеристика</w:t>
            </w:r>
          </w:p>
        </w:tc>
        <w:tc>
          <w:tcPr>
            <w:tcW w:w="1261" w:type="dxa"/>
            <w:gridSpan w:val="2"/>
            <w:vAlign w:val="center"/>
          </w:tcPr>
          <w:p w14:paraId="4107CC2D" w14:textId="77777777" w:rsidR="001926ED" w:rsidRPr="00BD5FBF" w:rsidRDefault="001926ED" w:rsidP="001926ED">
            <w:pPr>
              <w:jc w:val="center"/>
              <w:rPr>
                <w:sz w:val="24"/>
                <w:szCs w:val="24"/>
                <w:lang w:val="kk-KZ"/>
              </w:rPr>
            </w:pPr>
            <w:r w:rsidRPr="00BD5FBF">
              <w:rPr>
                <w:sz w:val="24"/>
                <w:szCs w:val="24"/>
                <w:lang w:val="kk-KZ"/>
              </w:rPr>
              <w:t>F</w:t>
            </w:r>
            <w:r w:rsidRPr="00BD5FBF">
              <w:rPr>
                <w:sz w:val="24"/>
                <w:szCs w:val="24"/>
                <w:vertAlign w:val="subscript"/>
                <w:lang w:val="kk-KZ"/>
              </w:rPr>
              <w:t>0</w:t>
            </w:r>
          </w:p>
          <w:p w14:paraId="4968543F" w14:textId="6330C292" w:rsidR="001926ED" w:rsidRPr="00BD5FBF" w:rsidRDefault="001926ED" w:rsidP="001926ED">
            <w:pPr>
              <w:jc w:val="center"/>
              <w:rPr>
                <w:sz w:val="24"/>
                <w:szCs w:val="24"/>
                <w:lang w:val="kk-KZ"/>
              </w:rPr>
            </w:pPr>
            <w:r w:rsidRPr="00BD5FBF">
              <w:rPr>
                <w:sz w:val="24"/>
                <w:szCs w:val="24"/>
                <w:lang w:val="kk-KZ"/>
              </w:rPr>
              <w:t>(N = 47)</w:t>
            </w:r>
          </w:p>
        </w:tc>
        <w:tc>
          <w:tcPr>
            <w:tcW w:w="1194" w:type="dxa"/>
            <w:gridSpan w:val="2"/>
            <w:vAlign w:val="center"/>
          </w:tcPr>
          <w:p w14:paraId="43818CE5" w14:textId="77777777" w:rsidR="001926ED" w:rsidRPr="00BD5FBF" w:rsidRDefault="001926ED" w:rsidP="001926ED">
            <w:pPr>
              <w:jc w:val="center"/>
              <w:rPr>
                <w:sz w:val="24"/>
                <w:szCs w:val="24"/>
                <w:lang w:val="kk-KZ"/>
              </w:rPr>
            </w:pPr>
            <w:r w:rsidRPr="00BD5FBF">
              <w:rPr>
                <w:sz w:val="24"/>
                <w:szCs w:val="24"/>
                <w:lang w:val="kk-KZ"/>
              </w:rPr>
              <w:t>F</w:t>
            </w:r>
            <w:r w:rsidRPr="00BD5FBF">
              <w:rPr>
                <w:sz w:val="24"/>
                <w:szCs w:val="24"/>
                <w:vertAlign w:val="subscript"/>
                <w:lang w:val="kk-KZ"/>
              </w:rPr>
              <w:t>1</w:t>
            </w:r>
          </w:p>
          <w:p w14:paraId="4274C8F5" w14:textId="5C07151E" w:rsidR="001926ED" w:rsidRPr="00BD5FBF" w:rsidRDefault="001926ED" w:rsidP="001926ED">
            <w:pPr>
              <w:jc w:val="center"/>
              <w:rPr>
                <w:sz w:val="24"/>
                <w:szCs w:val="24"/>
                <w:lang w:val="kk-KZ"/>
              </w:rPr>
            </w:pPr>
            <w:r w:rsidRPr="00BD5FBF">
              <w:rPr>
                <w:sz w:val="24"/>
                <w:szCs w:val="24"/>
                <w:lang w:val="kk-KZ"/>
              </w:rPr>
              <w:t>(N = 53)</w:t>
            </w:r>
          </w:p>
        </w:tc>
        <w:tc>
          <w:tcPr>
            <w:tcW w:w="1234" w:type="dxa"/>
            <w:gridSpan w:val="2"/>
            <w:vAlign w:val="center"/>
          </w:tcPr>
          <w:p w14:paraId="7B7F4DB9" w14:textId="77777777" w:rsidR="001926ED" w:rsidRPr="00BD5FBF" w:rsidRDefault="001926ED" w:rsidP="001926ED">
            <w:pPr>
              <w:jc w:val="center"/>
              <w:rPr>
                <w:sz w:val="24"/>
                <w:szCs w:val="24"/>
                <w:lang w:val="kk-KZ"/>
              </w:rPr>
            </w:pPr>
            <w:r w:rsidRPr="00BD5FBF">
              <w:rPr>
                <w:sz w:val="24"/>
                <w:szCs w:val="24"/>
                <w:lang w:val="kk-KZ"/>
              </w:rPr>
              <w:t>F</w:t>
            </w:r>
            <w:r w:rsidRPr="00BD5FBF">
              <w:rPr>
                <w:sz w:val="24"/>
                <w:szCs w:val="24"/>
                <w:vertAlign w:val="subscript"/>
                <w:lang w:val="kk-KZ"/>
              </w:rPr>
              <w:t>2</w:t>
            </w:r>
          </w:p>
          <w:p w14:paraId="154E3134" w14:textId="5DD5B76E" w:rsidR="001926ED" w:rsidRPr="00BD5FBF" w:rsidRDefault="001926ED" w:rsidP="001926ED">
            <w:pPr>
              <w:jc w:val="center"/>
              <w:rPr>
                <w:sz w:val="24"/>
                <w:szCs w:val="24"/>
                <w:lang w:val="kk-KZ"/>
              </w:rPr>
            </w:pPr>
            <w:r w:rsidRPr="00BD5FBF">
              <w:rPr>
                <w:sz w:val="24"/>
                <w:szCs w:val="24"/>
                <w:lang w:val="kk-KZ"/>
              </w:rPr>
              <w:t>(N = 40)</w:t>
            </w:r>
          </w:p>
        </w:tc>
        <w:tc>
          <w:tcPr>
            <w:tcW w:w="1338" w:type="dxa"/>
            <w:gridSpan w:val="2"/>
            <w:vAlign w:val="center"/>
          </w:tcPr>
          <w:p w14:paraId="75CD82CF" w14:textId="77777777" w:rsidR="001926ED" w:rsidRPr="00BD5FBF" w:rsidRDefault="001926ED" w:rsidP="001926ED">
            <w:pPr>
              <w:jc w:val="center"/>
              <w:rPr>
                <w:sz w:val="24"/>
                <w:szCs w:val="24"/>
                <w:lang w:val="kk-KZ"/>
              </w:rPr>
            </w:pPr>
            <w:r w:rsidRPr="00BD5FBF">
              <w:rPr>
                <w:sz w:val="24"/>
                <w:szCs w:val="24"/>
                <w:lang w:val="kk-KZ"/>
              </w:rPr>
              <w:t>F</w:t>
            </w:r>
            <w:r w:rsidRPr="00BD5FBF">
              <w:rPr>
                <w:sz w:val="24"/>
                <w:szCs w:val="24"/>
                <w:vertAlign w:val="subscript"/>
                <w:lang w:val="kk-KZ"/>
              </w:rPr>
              <w:t>3</w:t>
            </w:r>
          </w:p>
          <w:p w14:paraId="73C25554" w14:textId="5C587E69" w:rsidR="001926ED" w:rsidRPr="00BD5FBF" w:rsidRDefault="001926ED" w:rsidP="001926ED">
            <w:pPr>
              <w:jc w:val="center"/>
              <w:rPr>
                <w:sz w:val="24"/>
                <w:szCs w:val="24"/>
                <w:lang w:val="kk-KZ"/>
              </w:rPr>
            </w:pPr>
            <w:r w:rsidRPr="00BD5FBF">
              <w:rPr>
                <w:sz w:val="24"/>
                <w:szCs w:val="24"/>
                <w:lang w:val="kk-KZ"/>
              </w:rPr>
              <w:t>(N=38)</w:t>
            </w:r>
          </w:p>
        </w:tc>
        <w:tc>
          <w:tcPr>
            <w:tcW w:w="1316" w:type="dxa"/>
            <w:gridSpan w:val="2"/>
            <w:vAlign w:val="center"/>
          </w:tcPr>
          <w:p w14:paraId="14EF3A95" w14:textId="77777777" w:rsidR="001926ED" w:rsidRPr="00BD5FBF" w:rsidRDefault="001926ED" w:rsidP="001926ED">
            <w:pPr>
              <w:jc w:val="center"/>
              <w:rPr>
                <w:sz w:val="24"/>
                <w:szCs w:val="24"/>
                <w:lang w:val="kk-KZ"/>
              </w:rPr>
            </w:pPr>
            <w:r w:rsidRPr="00BD5FBF">
              <w:rPr>
                <w:sz w:val="24"/>
                <w:szCs w:val="24"/>
                <w:lang w:val="kk-KZ"/>
              </w:rPr>
              <w:t>F</w:t>
            </w:r>
            <w:r w:rsidRPr="00BD5FBF">
              <w:rPr>
                <w:sz w:val="24"/>
                <w:szCs w:val="24"/>
                <w:vertAlign w:val="subscript"/>
                <w:lang w:val="kk-KZ"/>
              </w:rPr>
              <w:t>4</w:t>
            </w:r>
          </w:p>
          <w:p w14:paraId="015075A0" w14:textId="38A73089" w:rsidR="001926ED" w:rsidRPr="00BD5FBF" w:rsidRDefault="001926ED" w:rsidP="001926ED">
            <w:pPr>
              <w:jc w:val="center"/>
              <w:rPr>
                <w:sz w:val="24"/>
                <w:szCs w:val="24"/>
                <w:lang w:val="kk-KZ"/>
              </w:rPr>
            </w:pPr>
            <w:r w:rsidRPr="00BD5FBF">
              <w:rPr>
                <w:sz w:val="24"/>
                <w:szCs w:val="24"/>
                <w:lang w:val="kk-KZ"/>
              </w:rPr>
              <w:t>(N =55)</w:t>
            </w:r>
          </w:p>
        </w:tc>
      </w:tr>
      <w:tr w:rsidR="001926ED" w:rsidRPr="00BD5FBF" w14:paraId="3D457693" w14:textId="77777777" w:rsidTr="00027A97">
        <w:tc>
          <w:tcPr>
            <w:tcW w:w="3290" w:type="dxa"/>
            <w:gridSpan w:val="2"/>
            <w:vMerge/>
          </w:tcPr>
          <w:p w14:paraId="20FCAF47" w14:textId="77777777" w:rsidR="001926ED" w:rsidRPr="00BD5FBF" w:rsidRDefault="001926ED" w:rsidP="002324AC">
            <w:pPr>
              <w:jc w:val="both"/>
              <w:rPr>
                <w:color w:val="000000" w:themeColor="text1"/>
                <w:sz w:val="24"/>
                <w:szCs w:val="24"/>
                <w:lang w:val="kk-KZ"/>
              </w:rPr>
            </w:pPr>
          </w:p>
        </w:tc>
        <w:tc>
          <w:tcPr>
            <w:tcW w:w="625" w:type="dxa"/>
          </w:tcPr>
          <w:p w14:paraId="1A7BBE97" w14:textId="1F5E91E9" w:rsidR="001926ED" w:rsidRPr="00BD5FBF" w:rsidRDefault="001926ED" w:rsidP="002324AC">
            <w:pPr>
              <w:jc w:val="center"/>
              <w:rPr>
                <w:color w:val="000000" w:themeColor="text1"/>
                <w:sz w:val="24"/>
                <w:szCs w:val="24"/>
                <w:lang w:val="en-US"/>
              </w:rPr>
            </w:pPr>
            <w:r w:rsidRPr="00BD5FBF">
              <w:rPr>
                <w:color w:val="000000" w:themeColor="text1"/>
                <w:sz w:val="24"/>
                <w:szCs w:val="24"/>
                <w:lang w:val="en-US"/>
              </w:rPr>
              <w:t>N</w:t>
            </w:r>
          </w:p>
        </w:tc>
        <w:tc>
          <w:tcPr>
            <w:tcW w:w="636" w:type="dxa"/>
          </w:tcPr>
          <w:p w14:paraId="18DD01E9" w14:textId="32641801" w:rsidR="001926ED" w:rsidRPr="00BD5FBF" w:rsidRDefault="001926ED" w:rsidP="002324AC">
            <w:pPr>
              <w:jc w:val="center"/>
              <w:rPr>
                <w:color w:val="000000" w:themeColor="text1"/>
                <w:sz w:val="24"/>
                <w:szCs w:val="24"/>
                <w:lang w:val="kk-KZ"/>
              </w:rPr>
            </w:pPr>
            <w:r w:rsidRPr="00BD5FBF">
              <w:rPr>
                <w:color w:val="000000" w:themeColor="text1"/>
                <w:sz w:val="24"/>
                <w:szCs w:val="24"/>
                <w:lang w:val="kk-KZ"/>
              </w:rPr>
              <w:t>%</w:t>
            </w:r>
          </w:p>
        </w:tc>
        <w:tc>
          <w:tcPr>
            <w:tcW w:w="552" w:type="dxa"/>
          </w:tcPr>
          <w:p w14:paraId="48D5C155" w14:textId="2F804607" w:rsidR="001926ED" w:rsidRPr="00BD5FBF" w:rsidRDefault="001926ED" w:rsidP="002324AC">
            <w:pPr>
              <w:jc w:val="center"/>
              <w:rPr>
                <w:color w:val="000000" w:themeColor="text1"/>
                <w:sz w:val="24"/>
                <w:szCs w:val="24"/>
                <w:lang w:val="en-US"/>
              </w:rPr>
            </w:pPr>
            <w:r w:rsidRPr="00BD5FBF">
              <w:rPr>
                <w:color w:val="000000" w:themeColor="text1"/>
                <w:sz w:val="24"/>
                <w:szCs w:val="24"/>
                <w:lang w:val="en-US"/>
              </w:rPr>
              <w:t>N</w:t>
            </w:r>
          </w:p>
        </w:tc>
        <w:tc>
          <w:tcPr>
            <w:tcW w:w="642" w:type="dxa"/>
          </w:tcPr>
          <w:p w14:paraId="719F11EF" w14:textId="692B21BA" w:rsidR="001926ED" w:rsidRPr="00BD5FBF" w:rsidRDefault="001926ED" w:rsidP="002324AC">
            <w:pPr>
              <w:jc w:val="center"/>
              <w:rPr>
                <w:color w:val="000000" w:themeColor="text1"/>
                <w:sz w:val="24"/>
                <w:szCs w:val="24"/>
                <w:lang w:val="kk-KZ"/>
              </w:rPr>
            </w:pPr>
            <w:r w:rsidRPr="00BD5FBF">
              <w:rPr>
                <w:color w:val="000000" w:themeColor="text1"/>
                <w:sz w:val="24"/>
                <w:szCs w:val="24"/>
                <w:lang w:val="kk-KZ"/>
              </w:rPr>
              <w:t>%</w:t>
            </w:r>
          </w:p>
        </w:tc>
        <w:tc>
          <w:tcPr>
            <w:tcW w:w="578" w:type="dxa"/>
          </w:tcPr>
          <w:p w14:paraId="14ADBC9E" w14:textId="37667426" w:rsidR="001926ED" w:rsidRPr="00BD5FBF" w:rsidRDefault="001926ED" w:rsidP="002324AC">
            <w:pPr>
              <w:jc w:val="center"/>
              <w:rPr>
                <w:color w:val="000000" w:themeColor="text1"/>
                <w:sz w:val="24"/>
                <w:szCs w:val="24"/>
                <w:lang w:val="en-US"/>
              </w:rPr>
            </w:pPr>
            <w:r w:rsidRPr="00BD5FBF">
              <w:rPr>
                <w:color w:val="000000" w:themeColor="text1"/>
                <w:sz w:val="24"/>
                <w:szCs w:val="24"/>
                <w:lang w:val="en-US"/>
              </w:rPr>
              <w:t>N</w:t>
            </w:r>
          </w:p>
        </w:tc>
        <w:tc>
          <w:tcPr>
            <w:tcW w:w="656" w:type="dxa"/>
          </w:tcPr>
          <w:p w14:paraId="7E7FEE8D" w14:textId="6D7BA9C1" w:rsidR="001926ED" w:rsidRPr="00BD5FBF" w:rsidRDefault="001926ED" w:rsidP="002324AC">
            <w:pPr>
              <w:jc w:val="center"/>
              <w:rPr>
                <w:color w:val="000000" w:themeColor="text1"/>
                <w:sz w:val="24"/>
                <w:szCs w:val="24"/>
                <w:lang w:val="kk-KZ"/>
              </w:rPr>
            </w:pPr>
            <w:r w:rsidRPr="00BD5FBF">
              <w:rPr>
                <w:color w:val="000000" w:themeColor="text1"/>
                <w:sz w:val="24"/>
                <w:szCs w:val="24"/>
                <w:lang w:val="kk-KZ"/>
              </w:rPr>
              <w:t>%</w:t>
            </w:r>
          </w:p>
        </w:tc>
        <w:tc>
          <w:tcPr>
            <w:tcW w:w="656" w:type="dxa"/>
          </w:tcPr>
          <w:p w14:paraId="22F56910" w14:textId="5CD06A32" w:rsidR="001926ED" w:rsidRPr="00BD5FBF" w:rsidRDefault="001926ED" w:rsidP="002324AC">
            <w:pPr>
              <w:jc w:val="center"/>
              <w:rPr>
                <w:color w:val="000000" w:themeColor="text1"/>
                <w:sz w:val="24"/>
                <w:szCs w:val="24"/>
                <w:lang w:val="en-US"/>
              </w:rPr>
            </w:pPr>
            <w:r w:rsidRPr="00BD5FBF">
              <w:rPr>
                <w:color w:val="000000" w:themeColor="text1"/>
                <w:sz w:val="24"/>
                <w:szCs w:val="24"/>
                <w:lang w:val="en-US"/>
              </w:rPr>
              <w:t>N</w:t>
            </w:r>
          </w:p>
        </w:tc>
        <w:tc>
          <w:tcPr>
            <w:tcW w:w="682" w:type="dxa"/>
          </w:tcPr>
          <w:p w14:paraId="0CEF8F09" w14:textId="24935788" w:rsidR="001926ED" w:rsidRPr="00BD5FBF" w:rsidRDefault="001926ED" w:rsidP="002324AC">
            <w:pPr>
              <w:jc w:val="center"/>
              <w:rPr>
                <w:color w:val="000000" w:themeColor="text1"/>
                <w:sz w:val="24"/>
                <w:szCs w:val="24"/>
                <w:lang w:val="kk-KZ"/>
              </w:rPr>
            </w:pPr>
            <w:r w:rsidRPr="00BD5FBF">
              <w:rPr>
                <w:color w:val="000000" w:themeColor="text1"/>
                <w:sz w:val="24"/>
                <w:szCs w:val="24"/>
                <w:lang w:val="kk-KZ"/>
              </w:rPr>
              <w:t>%</w:t>
            </w:r>
          </w:p>
        </w:tc>
        <w:tc>
          <w:tcPr>
            <w:tcW w:w="665" w:type="dxa"/>
          </w:tcPr>
          <w:p w14:paraId="2A6E47D3" w14:textId="4B7FDD5C" w:rsidR="001926ED" w:rsidRPr="00BD5FBF" w:rsidRDefault="001926ED" w:rsidP="002324AC">
            <w:pPr>
              <w:jc w:val="center"/>
              <w:rPr>
                <w:color w:val="000000" w:themeColor="text1"/>
                <w:sz w:val="24"/>
                <w:szCs w:val="24"/>
                <w:lang w:val="en-US"/>
              </w:rPr>
            </w:pPr>
            <w:r w:rsidRPr="00BD5FBF">
              <w:rPr>
                <w:color w:val="000000" w:themeColor="text1"/>
                <w:sz w:val="24"/>
                <w:szCs w:val="24"/>
                <w:lang w:val="en-US"/>
              </w:rPr>
              <w:t>N</w:t>
            </w:r>
          </w:p>
        </w:tc>
        <w:tc>
          <w:tcPr>
            <w:tcW w:w="651" w:type="dxa"/>
          </w:tcPr>
          <w:p w14:paraId="5D4F10D4" w14:textId="7289AA93" w:rsidR="001926ED" w:rsidRPr="00BD5FBF" w:rsidRDefault="001926ED" w:rsidP="002324AC">
            <w:pPr>
              <w:jc w:val="center"/>
              <w:rPr>
                <w:color w:val="000000" w:themeColor="text1"/>
                <w:sz w:val="24"/>
                <w:szCs w:val="24"/>
                <w:lang w:val="kk-KZ"/>
              </w:rPr>
            </w:pPr>
            <w:r w:rsidRPr="00BD5FBF">
              <w:rPr>
                <w:color w:val="000000" w:themeColor="text1"/>
                <w:sz w:val="24"/>
                <w:szCs w:val="24"/>
                <w:lang w:val="kk-KZ"/>
              </w:rPr>
              <w:t>%</w:t>
            </w:r>
          </w:p>
        </w:tc>
      </w:tr>
      <w:tr w:rsidR="00FC4959" w:rsidRPr="00BD5FBF" w14:paraId="01A66D74" w14:textId="77777777" w:rsidTr="00027A97">
        <w:tc>
          <w:tcPr>
            <w:tcW w:w="9633" w:type="dxa"/>
            <w:gridSpan w:val="12"/>
          </w:tcPr>
          <w:p w14:paraId="32CD1B8B" w14:textId="19B94266" w:rsidR="00FC4959" w:rsidRPr="00BD5FBF" w:rsidRDefault="00FC4959" w:rsidP="002324AC">
            <w:pPr>
              <w:jc w:val="center"/>
              <w:rPr>
                <w:color w:val="000000" w:themeColor="text1"/>
                <w:sz w:val="24"/>
                <w:szCs w:val="24"/>
                <w:lang w:val="kk-KZ"/>
              </w:rPr>
            </w:pPr>
            <w:r w:rsidRPr="00BD5FBF">
              <w:rPr>
                <w:sz w:val="24"/>
                <w:szCs w:val="24"/>
                <w:lang w:val="kk-KZ"/>
              </w:rPr>
              <w:t xml:space="preserve">Первый компонент: </w:t>
            </w:r>
            <w:r w:rsidR="00704584" w:rsidRPr="00BD5FBF">
              <w:rPr>
                <w:sz w:val="24"/>
                <w:szCs w:val="24"/>
                <w:lang w:val="kk-KZ"/>
              </w:rPr>
              <w:t>Подвижность</w:t>
            </w:r>
          </w:p>
        </w:tc>
      </w:tr>
      <w:tr w:rsidR="00FC4959" w:rsidRPr="00BD5FBF" w14:paraId="1EB7D36D" w14:textId="77777777" w:rsidTr="00027A97">
        <w:tc>
          <w:tcPr>
            <w:tcW w:w="3290" w:type="dxa"/>
            <w:gridSpan w:val="2"/>
          </w:tcPr>
          <w:p w14:paraId="68C1B954" w14:textId="2333ADC2" w:rsidR="00FC4959" w:rsidRPr="00BD5FBF" w:rsidRDefault="00945323" w:rsidP="002324AC">
            <w:pPr>
              <w:jc w:val="both"/>
              <w:rPr>
                <w:b/>
                <w:bCs/>
                <w:color w:val="000000" w:themeColor="text1"/>
                <w:sz w:val="24"/>
                <w:szCs w:val="24"/>
                <w:lang w:val="kk-KZ"/>
              </w:rPr>
            </w:pPr>
            <w:r w:rsidRPr="00BD5FBF">
              <w:rPr>
                <w:sz w:val="24"/>
                <w:szCs w:val="24"/>
                <w:lang w:val="kk-KZ"/>
              </w:rPr>
              <w:t>Отсутствие труд</w:t>
            </w:r>
            <w:r w:rsidR="00927A79" w:rsidRPr="00BD5FBF">
              <w:rPr>
                <w:sz w:val="24"/>
                <w:szCs w:val="24"/>
                <w:lang w:val="kk-KZ"/>
              </w:rPr>
              <w:t xml:space="preserve"> </w:t>
            </w:r>
            <w:r w:rsidRPr="00BD5FBF">
              <w:rPr>
                <w:sz w:val="24"/>
                <w:szCs w:val="24"/>
                <w:lang w:val="kk-KZ"/>
              </w:rPr>
              <w:t>ностей при ходьбе</w:t>
            </w:r>
          </w:p>
        </w:tc>
        <w:tc>
          <w:tcPr>
            <w:tcW w:w="625" w:type="dxa"/>
            <w:vAlign w:val="center"/>
          </w:tcPr>
          <w:p w14:paraId="5EC50247" w14:textId="1F56DA7D" w:rsidR="00FC4959" w:rsidRPr="00BD5FBF" w:rsidRDefault="00E66F76" w:rsidP="008200CF">
            <w:pPr>
              <w:jc w:val="center"/>
              <w:rPr>
                <w:color w:val="000000" w:themeColor="text1"/>
                <w:sz w:val="24"/>
                <w:szCs w:val="24"/>
                <w:lang w:val="kk-KZ"/>
              </w:rPr>
            </w:pPr>
            <w:r w:rsidRPr="00BD5FBF">
              <w:rPr>
                <w:color w:val="000000" w:themeColor="text1"/>
                <w:sz w:val="24"/>
                <w:szCs w:val="24"/>
                <w:lang w:val="kk-KZ"/>
              </w:rPr>
              <w:t>42</w:t>
            </w:r>
          </w:p>
        </w:tc>
        <w:tc>
          <w:tcPr>
            <w:tcW w:w="636" w:type="dxa"/>
            <w:vAlign w:val="center"/>
          </w:tcPr>
          <w:p w14:paraId="6AEFC293" w14:textId="3B567686" w:rsidR="00556ACF" w:rsidRPr="00BD5FBF" w:rsidRDefault="00556ACF" w:rsidP="008200CF">
            <w:pPr>
              <w:jc w:val="center"/>
              <w:rPr>
                <w:color w:val="000000" w:themeColor="text1"/>
                <w:sz w:val="24"/>
                <w:szCs w:val="24"/>
              </w:rPr>
            </w:pPr>
            <w:r w:rsidRPr="00BD5FBF">
              <w:rPr>
                <w:color w:val="000000" w:themeColor="text1"/>
                <w:sz w:val="24"/>
                <w:szCs w:val="24"/>
                <w:lang w:val="kk-KZ"/>
              </w:rPr>
              <w:t>89</w:t>
            </w:r>
            <w:r w:rsidRPr="00BD5FBF">
              <w:rPr>
                <w:color w:val="000000" w:themeColor="text1"/>
                <w:sz w:val="24"/>
                <w:szCs w:val="24"/>
              </w:rPr>
              <w:t>,4</w:t>
            </w:r>
          </w:p>
        </w:tc>
        <w:tc>
          <w:tcPr>
            <w:tcW w:w="552" w:type="dxa"/>
            <w:vAlign w:val="center"/>
          </w:tcPr>
          <w:p w14:paraId="6B90753C" w14:textId="7F8C8A7E" w:rsidR="00FC4959" w:rsidRPr="00BD5FBF" w:rsidRDefault="00391A3B" w:rsidP="008200CF">
            <w:pPr>
              <w:jc w:val="center"/>
              <w:rPr>
                <w:color w:val="000000" w:themeColor="text1"/>
                <w:sz w:val="24"/>
                <w:szCs w:val="24"/>
                <w:lang w:val="kk-KZ"/>
              </w:rPr>
            </w:pPr>
            <w:r w:rsidRPr="00BD5FBF">
              <w:rPr>
                <w:color w:val="000000" w:themeColor="text1"/>
                <w:sz w:val="24"/>
                <w:szCs w:val="24"/>
                <w:lang w:val="kk-KZ"/>
              </w:rPr>
              <w:t>32</w:t>
            </w:r>
          </w:p>
        </w:tc>
        <w:tc>
          <w:tcPr>
            <w:tcW w:w="642" w:type="dxa"/>
            <w:vAlign w:val="center"/>
          </w:tcPr>
          <w:p w14:paraId="0B087EC3" w14:textId="2D475E54" w:rsidR="00436412" w:rsidRPr="00BD5FBF" w:rsidRDefault="00436412" w:rsidP="008200CF">
            <w:pPr>
              <w:jc w:val="center"/>
              <w:rPr>
                <w:color w:val="000000" w:themeColor="text1"/>
                <w:sz w:val="24"/>
                <w:szCs w:val="24"/>
                <w:lang w:val="kk-KZ"/>
              </w:rPr>
            </w:pPr>
            <w:r w:rsidRPr="00BD5FBF">
              <w:rPr>
                <w:color w:val="000000" w:themeColor="text1"/>
                <w:sz w:val="24"/>
                <w:szCs w:val="24"/>
                <w:lang w:val="kk-KZ"/>
              </w:rPr>
              <w:t>60,3</w:t>
            </w:r>
          </w:p>
        </w:tc>
        <w:tc>
          <w:tcPr>
            <w:tcW w:w="578" w:type="dxa"/>
            <w:vAlign w:val="center"/>
          </w:tcPr>
          <w:p w14:paraId="2B54E473" w14:textId="5BADA091" w:rsidR="00FC4959" w:rsidRPr="00BD5FBF" w:rsidRDefault="00F16AC1" w:rsidP="008200CF">
            <w:pPr>
              <w:jc w:val="center"/>
              <w:rPr>
                <w:color w:val="000000" w:themeColor="text1"/>
                <w:sz w:val="24"/>
                <w:szCs w:val="24"/>
                <w:lang w:val="kk-KZ"/>
              </w:rPr>
            </w:pPr>
            <w:r w:rsidRPr="00BD5FBF">
              <w:rPr>
                <w:color w:val="000000" w:themeColor="text1"/>
                <w:sz w:val="24"/>
                <w:szCs w:val="24"/>
                <w:lang w:val="kk-KZ"/>
              </w:rPr>
              <w:t>23</w:t>
            </w:r>
          </w:p>
        </w:tc>
        <w:tc>
          <w:tcPr>
            <w:tcW w:w="656" w:type="dxa"/>
            <w:vAlign w:val="center"/>
          </w:tcPr>
          <w:p w14:paraId="5FF3ADF8" w14:textId="5B6342C1" w:rsidR="00F16AC1" w:rsidRPr="00BD5FBF" w:rsidRDefault="00F16AC1" w:rsidP="008200CF">
            <w:pPr>
              <w:jc w:val="center"/>
              <w:rPr>
                <w:color w:val="000000" w:themeColor="text1"/>
                <w:sz w:val="24"/>
                <w:szCs w:val="24"/>
                <w:lang w:val="kk-KZ"/>
              </w:rPr>
            </w:pPr>
            <w:r w:rsidRPr="00BD5FBF">
              <w:rPr>
                <w:color w:val="000000" w:themeColor="text1"/>
                <w:sz w:val="24"/>
                <w:szCs w:val="24"/>
                <w:lang w:val="kk-KZ"/>
              </w:rPr>
              <w:t>57,5</w:t>
            </w:r>
          </w:p>
        </w:tc>
        <w:tc>
          <w:tcPr>
            <w:tcW w:w="656" w:type="dxa"/>
            <w:vAlign w:val="center"/>
          </w:tcPr>
          <w:p w14:paraId="0FAE5084" w14:textId="480894B3" w:rsidR="00005C38" w:rsidRPr="00BD5FBF" w:rsidRDefault="00005C38" w:rsidP="008200CF">
            <w:pPr>
              <w:jc w:val="center"/>
              <w:rPr>
                <w:color w:val="000000" w:themeColor="text1"/>
                <w:sz w:val="24"/>
                <w:szCs w:val="24"/>
                <w:lang w:val="kk-KZ"/>
              </w:rPr>
            </w:pPr>
            <w:r w:rsidRPr="00BD5FBF">
              <w:rPr>
                <w:color w:val="000000" w:themeColor="text1"/>
                <w:sz w:val="24"/>
                <w:szCs w:val="24"/>
                <w:lang w:val="kk-KZ"/>
              </w:rPr>
              <w:t>20</w:t>
            </w:r>
          </w:p>
        </w:tc>
        <w:tc>
          <w:tcPr>
            <w:tcW w:w="682" w:type="dxa"/>
            <w:vAlign w:val="center"/>
          </w:tcPr>
          <w:p w14:paraId="2265E69A" w14:textId="0BC19EA2" w:rsidR="00005C38" w:rsidRPr="00BD5FBF" w:rsidRDefault="00005C38" w:rsidP="008200CF">
            <w:pPr>
              <w:jc w:val="center"/>
              <w:rPr>
                <w:color w:val="000000" w:themeColor="text1"/>
                <w:sz w:val="24"/>
                <w:szCs w:val="24"/>
                <w:lang w:val="kk-KZ"/>
              </w:rPr>
            </w:pPr>
            <w:r w:rsidRPr="00BD5FBF">
              <w:rPr>
                <w:color w:val="000000" w:themeColor="text1"/>
                <w:sz w:val="24"/>
                <w:szCs w:val="24"/>
                <w:lang w:val="kk-KZ"/>
              </w:rPr>
              <w:t>52,6</w:t>
            </w:r>
          </w:p>
        </w:tc>
        <w:tc>
          <w:tcPr>
            <w:tcW w:w="665" w:type="dxa"/>
            <w:vAlign w:val="center"/>
          </w:tcPr>
          <w:p w14:paraId="47DD03C1" w14:textId="1715609E" w:rsidR="00C83FF1" w:rsidRPr="00BD5FBF" w:rsidRDefault="00C83FF1" w:rsidP="008200CF">
            <w:pPr>
              <w:jc w:val="center"/>
              <w:rPr>
                <w:color w:val="000000" w:themeColor="text1"/>
                <w:sz w:val="24"/>
                <w:szCs w:val="24"/>
                <w:lang w:val="kk-KZ"/>
              </w:rPr>
            </w:pPr>
            <w:r w:rsidRPr="00BD5FBF">
              <w:rPr>
                <w:color w:val="000000" w:themeColor="text1"/>
                <w:sz w:val="24"/>
                <w:szCs w:val="24"/>
                <w:lang w:val="kk-KZ"/>
              </w:rPr>
              <w:t>19</w:t>
            </w:r>
          </w:p>
        </w:tc>
        <w:tc>
          <w:tcPr>
            <w:tcW w:w="651" w:type="dxa"/>
            <w:vAlign w:val="center"/>
          </w:tcPr>
          <w:p w14:paraId="3A4C5DD0" w14:textId="4BF9316D" w:rsidR="00C83FF1" w:rsidRPr="00BD5FBF" w:rsidRDefault="00C83FF1" w:rsidP="008200CF">
            <w:pPr>
              <w:jc w:val="center"/>
              <w:rPr>
                <w:color w:val="000000" w:themeColor="text1"/>
                <w:sz w:val="24"/>
                <w:szCs w:val="24"/>
                <w:lang w:val="kk-KZ"/>
              </w:rPr>
            </w:pPr>
            <w:r w:rsidRPr="00BD5FBF">
              <w:rPr>
                <w:color w:val="000000" w:themeColor="text1"/>
                <w:sz w:val="24"/>
                <w:szCs w:val="24"/>
                <w:lang w:val="kk-KZ"/>
              </w:rPr>
              <w:t>34,6</w:t>
            </w:r>
          </w:p>
        </w:tc>
      </w:tr>
      <w:tr w:rsidR="00E66F76" w:rsidRPr="00BD5FBF" w14:paraId="6F5026B3" w14:textId="77777777" w:rsidTr="00027A97">
        <w:tc>
          <w:tcPr>
            <w:tcW w:w="3290" w:type="dxa"/>
            <w:gridSpan w:val="2"/>
          </w:tcPr>
          <w:p w14:paraId="0D36AE6E" w14:textId="0A0AF1F2" w:rsidR="00E66F76" w:rsidRPr="00BD5FBF" w:rsidRDefault="00E66F76" w:rsidP="002324AC">
            <w:pPr>
              <w:jc w:val="both"/>
              <w:rPr>
                <w:b/>
                <w:bCs/>
                <w:color w:val="000000" w:themeColor="text1"/>
                <w:sz w:val="24"/>
                <w:szCs w:val="24"/>
                <w:lang w:val="kk-KZ"/>
              </w:rPr>
            </w:pPr>
            <w:r w:rsidRPr="00BD5FBF">
              <w:rPr>
                <w:sz w:val="24"/>
                <w:szCs w:val="24"/>
                <w:lang w:val="kk-KZ"/>
              </w:rPr>
              <w:t>Некоторые трудности при ходьбе</w:t>
            </w:r>
          </w:p>
        </w:tc>
        <w:tc>
          <w:tcPr>
            <w:tcW w:w="625" w:type="dxa"/>
            <w:vAlign w:val="center"/>
          </w:tcPr>
          <w:p w14:paraId="3B3C64BD" w14:textId="009AEFEF" w:rsidR="00E66F76" w:rsidRPr="00BD5FBF" w:rsidRDefault="00E66F76" w:rsidP="008200CF">
            <w:pPr>
              <w:jc w:val="center"/>
              <w:rPr>
                <w:color w:val="000000" w:themeColor="text1"/>
                <w:sz w:val="24"/>
                <w:szCs w:val="24"/>
                <w:lang w:val="kk-KZ"/>
              </w:rPr>
            </w:pPr>
            <w:r w:rsidRPr="00BD5FBF">
              <w:rPr>
                <w:color w:val="000000" w:themeColor="text1"/>
                <w:sz w:val="24"/>
                <w:szCs w:val="24"/>
                <w:lang w:val="kk-KZ"/>
              </w:rPr>
              <w:t>5</w:t>
            </w:r>
          </w:p>
        </w:tc>
        <w:tc>
          <w:tcPr>
            <w:tcW w:w="636" w:type="dxa"/>
            <w:vAlign w:val="center"/>
          </w:tcPr>
          <w:p w14:paraId="05CE5D6C" w14:textId="5D6091E4" w:rsidR="00E66F76" w:rsidRPr="00BD5FBF" w:rsidRDefault="00556ACF" w:rsidP="008200CF">
            <w:pPr>
              <w:jc w:val="center"/>
              <w:rPr>
                <w:color w:val="000000" w:themeColor="text1"/>
                <w:sz w:val="24"/>
                <w:szCs w:val="24"/>
                <w:lang w:val="kk-KZ"/>
              </w:rPr>
            </w:pPr>
            <w:bookmarkStart w:id="369" w:name="_Hlk123064883"/>
            <w:r w:rsidRPr="00BD5FBF">
              <w:rPr>
                <w:color w:val="000000" w:themeColor="text1"/>
                <w:sz w:val="24"/>
                <w:szCs w:val="24"/>
                <w:lang w:val="kk-KZ"/>
              </w:rPr>
              <w:t>10,6</w:t>
            </w:r>
            <w:bookmarkEnd w:id="369"/>
          </w:p>
        </w:tc>
        <w:tc>
          <w:tcPr>
            <w:tcW w:w="552" w:type="dxa"/>
            <w:vAlign w:val="center"/>
          </w:tcPr>
          <w:p w14:paraId="1AACC421" w14:textId="10B3E9DB" w:rsidR="00E66F76" w:rsidRPr="00BD5FBF" w:rsidRDefault="00391A3B" w:rsidP="008200CF">
            <w:pPr>
              <w:jc w:val="center"/>
              <w:rPr>
                <w:color w:val="000000" w:themeColor="text1"/>
                <w:sz w:val="24"/>
                <w:szCs w:val="24"/>
                <w:lang w:val="kk-KZ"/>
              </w:rPr>
            </w:pPr>
            <w:r w:rsidRPr="00BD5FBF">
              <w:rPr>
                <w:color w:val="000000" w:themeColor="text1"/>
                <w:sz w:val="24"/>
                <w:szCs w:val="24"/>
                <w:lang w:val="kk-KZ"/>
              </w:rPr>
              <w:t>21</w:t>
            </w:r>
          </w:p>
        </w:tc>
        <w:tc>
          <w:tcPr>
            <w:tcW w:w="642" w:type="dxa"/>
            <w:vAlign w:val="center"/>
          </w:tcPr>
          <w:p w14:paraId="58E2B932" w14:textId="43F02D9E" w:rsidR="00E66F76" w:rsidRPr="00BD5FBF" w:rsidRDefault="00436412" w:rsidP="008200CF">
            <w:pPr>
              <w:jc w:val="center"/>
              <w:rPr>
                <w:color w:val="000000" w:themeColor="text1"/>
                <w:sz w:val="24"/>
                <w:szCs w:val="24"/>
                <w:lang w:val="kk-KZ"/>
              </w:rPr>
            </w:pPr>
            <w:bookmarkStart w:id="370" w:name="_Hlk123064925"/>
            <w:r w:rsidRPr="00BD5FBF">
              <w:rPr>
                <w:color w:val="000000" w:themeColor="text1"/>
                <w:sz w:val="24"/>
                <w:szCs w:val="24"/>
                <w:lang w:val="kk-KZ"/>
              </w:rPr>
              <w:t>39,7</w:t>
            </w:r>
            <w:bookmarkEnd w:id="370"/>
          </w:p>
        </w:tc>
        <w:tc>
          <w:tcPr>
            <w:tcW w:w="578" w:type="dxa"/>
            <w:vAlign w:val="center"/>
          </w:tcPr>
          <w:p w14:paraId="0C545C8B" w14:textId="4323DD28" w:rsidR="00F16AC1" w:rsidRPr="00BD5FBF" w:rsidRDefault="00F16AC1" w:rsidP="008200CF">
            <w:pPr>
              <w:jc w:val="center"/>
              <w:rPr>
                <w:color w:val="000000" w:themeColor="text1"/>
                <w:sz w:val="24"/>
                <w:szCs w:val="24"/>
                <w:lang w:val="kk-KZ"/>
              </w:rPr>
            </w:pPr>
            <w:r w:rsidRPr="00BD5FBF">
              <w:rPr>
                <w:color w:val="000000" w:themeColor="text1"/>
                <w:sz w:val="24"/>
                <w:szCs w:val="24"/>
                <w:lang w:val="kk-KZ"/>
              </w:rPr>
              <w:t>17</w:t>
            </w:r>
          </w:p>
        </w:tc>
        <w:tc>
          <w:tcPr>
            <w:tcW w:w="656" w:type="dxa"/>
            <w:vAlign w:val="center"/>
          </w:tcPr>
          <w:p w14:paraId="0CE79F84" w14:textId="0DC0DCBF" w:rsidR="00F16AC1" w:rsidRPr="00BD5FBF" w:rsidRDefault="00F16AC1" w:rsidP="008200CF">
            <w:pPr>
              <w:jc w:val="center"/>
              <w:rPr>
                <w:color w:val="000000" w:themeColor="text1"/>
                <w:sz w:val="24"/>
                <w:szCs w:val="24"/>
                <w:lang w:val="kk-KZ"/>
              </w:rPr>
            </w:pPr>
            <w:bookmarkStart w:id="371" w:name="_Hlk123064978"/>
            <w:r w:rsidRPr="00BD5FBF">
              <w:rPr>
                <w:color w:val="000000" w:themeColor="text1"/>
                <w:sz w:val="24"/>
                <w:szCs w:val="24"/>
                <w:lang w:val="kk-KZ"/>
              </w:rPr>
              <w:t>42,5</w:t>
            </w:r>
            <w:bookmarkEnd w:id="371"/>
          </w:p>
        </w:tc>
        <w:tc>
          <w:tcPr>
            <w:tcW w:w="656" w:type="dxa"/>
            <w:vAlign w:val="center"/>
          </w:tcPr>
          <w:p w14:paraId="5D6177B5" w14:textId="2CACEF27" w:rsidR="00E66F76" w:rsidRPr="00BD5FBF" w:rsidRDefault="00005C38" w:rsidP="008200CF">
            <w:pPr>
              <w:jc w:val="center"/>
              <w:rPr>
                <w:color w:val="000000" w:themeColor="text1"/>
                <w:sz w:val="24"/>
                <w:szCs w:val="24"/>
                <w:lang w:val="kk-KZ"/>
              </w:rPr>
            </w:pPr>
            <w:r w:rsidRPr="00BD5FBF">
              <w:rPr>
                <w:color w:val="000000" w:themeColor="text1"/>
                <w:sz w:val="24"/>
                <w:szCs w:val="24"/>
                <w:lang w:val="kk-KZ"/>
              </w:rPr>
              <w:t>18</w:t>
            </w:r>
          </w:p>
        </w:tc>
        <w:tc>
          <w:tcPr>
            <w:tcW w:w="682" w:type="dxa"/>
            <w:vAlign w:val="center"/>
          </w:tcPr>
          <w:p w14:paraId="2CDF3118" w14:textId="347579EC" w:rsidR="00005C38" w:rsidRPr="00BD5FBF" w:rsidRDefault="00005C38" w:rsidP="008200CF">
            <w:pPr>
              <w:jc w:val="center"/>
              <w:rPr>
                <w:color w:val="000000" w:themeColor="text1"/>
                <w:sz w:val="24"/>
                <w:szCs w:val="24"/>
                <w:lang w:val="kk-KZ"/>
              </w:rPr>
            </w:pPr>
            <w:bookmarkStart w:id="372" w:name="_Hlk123065016"/>
            <w:r w:rsidRPr="00BD5FBF">
              <w:rPr>
                <w:color w:val="000000" w:themeColor="text1"/>
                <w:sz w:val="24"/>
                <w:szCs w:val="24"/>
                <w:lang w:val="kk-KZ"/>
              </w:rPr>
              <w:t>47,4</w:t>
            </w:r>
            <w:bookmarkEnd w:id="372"/>
          </w:p>
        </w:tc>
        <w:tc>
          <w:tcPr>
            <w:tcW w:w="665" w:type="dxa"/>
            <w:vAlign w:val="center"/>
          </w:tcPr>
          <w:p w14:paraId="42881E08" w14:textId="6EE3FA68" w:rsidR="00C83FF1" w:rsidRPr="00BD5FBF" w:rsidRDefault="00C83FF1" w:rsidP="008200CF">
            <w:pPr>
              <w:jc w:val="center"/>
              <w:rPr>
                <w:color w:val="000000" w:themeColor="text1"/>
                <w:sz w:val="24"/>
                <w:szCs w:val="24"/>
                <w:lang w:val="kk-KZ"/>
              </w:rPr>
            </w:pPr>
            <w:r w:rsidRPr="00BD5FBF">
              <w:rPr>
                <w:color w:val="000000" w:themeColor="text1"/>
                <w:sz w:val="24"/>
                <w:szCs w:val="24"/>
                <w:lang w:val="kk-KZ"/>
              </w:rPr>
              <w:t>28</w:t>
            </w:r>
          </w:p>
        </w:tc>
        <w:tc>
          <w:tcPr>
            <w:tcW w:w="651" w:type="dxa"/>
            <w:vAlign w:val="center"/>
          </w:tcPr>
          <w:p w14:paraId="096B2AA8" w14:textId="28252437" w:rsidR="00C83FF1" w:rsidRPr="00BD5FBF" w:rsidRDefault="00C83FF1" w:rsidP="008200CF">
            <w:pPr>
              <w:jc w:val="center"/>
              <w:rPr>
                <w:color w:val="000000" w:themeColor="text1"/>
                <w:sz w:val="24"/>
                <w:szCs w:val="24"/>
                <w:lang w:val="kk-KZ"/>
              </w:rPr>
            </w:pPr>
            <w:bookmarkStart w:id="373" w:name="_Hlk123065060"/>
            <w:r w:rsidRPr="00BD5FBF">
              <w:rPr>
                <w:color w:val="000000" w:themeColor="text1"/>
                <w:sz w:val="24"/>
                <w:szCs w:val="24"/>
                <w:lang w:val="kk-KZ"/>
              </w:rPr>
              <w:t>50,9</w:t>
            </w:r>
            <w:bookmarkEnd w:id="373"/>
          </w:p>
        </w:tc>
      </w:tr>
      <w:tr w:rsidR="00E66F76" w:rsidRPr="00BD5FBF" w14:paraId="4C0450F2" w14:textId="77777777" w:rsidTr="00027A97">
        <w:tc>
          <w:tcPr>
            <w:tcW w:w="3290" w:type="dxa"/>
            <w:gridSpan w:val="2"/>
          </w:tcPr>
          <w:p w14:paraId="70E99FA7" w14:textId="368A17ED" w:rsidR="00E66F76" w:rsidRPr="00BD5FBF" w:rsidRDefault="00E66F76" w:rsidP="002324AC">
            <w:pPr>
              <w:jc w:val="both"/>
              <w:rPr>
                <w:b/>
                <w:bCs/>
                <w:color w:val="000000" w:themeColor="text1"/>
                <w:sz w:val="24"/>
                <w:szCs w:val="24"/>
                <w:lang w:val="kk-KZ"/>
              </w:rPr>
            </w:pPr>
            <w:r w:rsidRPr="00BD5FBF">
              <w:rPr>
                <w:sz w:val="24"/>
                <w:szCs w:val="24"/>
                <w:lang w:val="kk-KZ"/>
              </w:rPr>
              <w:t>Прикован к постели</w:t>
            </w:r>
          </w:p>
        </w:tc>
        <w:tc>
          <w:tcPr>
            <w:tcW w:w="625" w:type="dxa"/>
            <w:vAlign w:val="center"/>
          </w:tcPr>
          <w:p w14:paraId="09C81767" w14:textId="5B71C1C4" w:rsidR="00E66F76" w:rsidRPr="00BD5FBF" w:rsidRDefault="00E66F76" w:rsidP="008200CF">
            <w:pPr>
              <w:jc w:val="center"/>
              <w:rPr>
                <w:color w:val="000000" w:themeColor="text1"/>
                <w:sz w:val="24"/>
                <w:szCs w:val="24"/>
                <w:lang w:val="kk-KZ"/>
              </w:rPr>
            </w:pPr>
            <w:r w:rsidRPr="00BD5FBF">
              <w:rPr>
                <w:color w:val="000000" w:themeColor="text1"/>
                <w:sz w:val="24"/>
                <w:szCs w:val="24"/>
                <w:lang w:val="kk-KZ"/>
              </w:rPr>
              <w:t>0</w:t>
            </w:r>
          </w:p>
        </w:tc>
        <w:tc>
          <w:tcPr>
            <w:tcW w:w="636" w:type="dxa"/>
            <w:vAlign w:val="center"/>
          </w:tcPr>
          <w:p w14:paraId="4D9EC8F8" w14:textId="052F8413" w:rsidR="00E66F76" w:rsidRPr="00BD5FBF" w:rsidRDefault="00556ACF" w:rsidP="008200CF">
            <w:pPr>
              <w:jc w:val="center"/>
              <w:rPr>
                <w:color w:val="000000" w:themeColor="text1"/>
                <w:sz w:val="24"/>
                <w:szCs w:val="24"/>
                <w:lang w:val="kk-KZ"/>
              </w:rPr>
            </w:pPr>
            <w:r w:rsidRPr="00BD5FBF">
              <w:rPr>
                <w:color w:val="000000" w:themeColor="text1"/>
                <w:sz w:val="24"/>
                <w:szCs w:val="24"/>
                <w:lang w:val="kk-KZ"/>
              </w:rPr>
              <w:t>0</w:t>
            </w:r>
          </w:p>
        </w:tc>
        <w:tc>
          <w:tcPr>
            <w:tcW w:w="552" w:type="dxa"/>
            <w:vAlign w:val="center"/>
          </w:tcPr>
          <w:p w14:paraId="5BFB9335" w14:textId="7DC87B27" w:rsidR="00E66F76" w:rsidRPr="00BD5FBF" w:rsidRDefault="00391A3B" w:rsidP="008200CF">
            <w:pPr>
              <w:jc w:val="center"/>
              <w:rPr>
                <w:color w:val="000000" w:themeColor="text1"/>
                <w:sz w:val="24"/>
                <w:szCs w:val="24"/>
                <w:lang w:val="kk-KZ"/>
              </w:rPr>
            </w:pPr>
            <w:r w:rsidRPr="00BD5FBF">
              <w:rPr>
                <w:color w:val="000000" w:themeColor="text1"/>
                <w:sz w:val="24"/>
                <w:szCs w:val="24"/>
                <w:lang w:val="kk-KZ"/>
              </w:rPr>
              <w:t>0</w:t>
            </w:r>
          </w:p>
        </w:tc>
        <w:tc>
          <w:tcPr>
            <w:tcW w:w="642" w:type="dxa"/>
            <w:vAlign w:val="center"/>
          </w:tcPr>
          <w:p w14:paraId="5F90C34F" w14:textId="2468A08E" w:rsidR="00436412" w:rsidRPr="00BD5FBF" w:rsidRDefault="00436412" w:rsidP="008200CF">
            <w:pPr>
              <w:jc w:val="center"/>
              <w:rPr>
                <w:color w:val="000000" w:themeColor="text1"/>
                <w:sz w:val="24"/>
                <w:szCs w:val="24"/>
                <w:lang w:val="kk-KZ"/>
              </w:rPr>
            </w:pPr>
            <w:r w:rsidRPr="00BD5FBF">
              <w:rPr>
                <w:color w:val="000000" w:themeColor="text1"/>
                <w:sz w:val="24"/>
                <w:szCs w:val="24"/>
                <w:lang w:val="kk-KZ"/>
              </w:rPr>
              <w:t>0</w:t>
            </w:r>
          </w:p>
        </w:tc>
        <w:tc>
          <w:tcPr>
            <w:tcW w:w="578" w:type="dxa"/>
            <w:vAlign w:val="center"/>
          </w:tcPr>
          <w:p w14:paraId="43B7F75F" w14:textId="1722CD55" w:rsidR="00F16AC1" w:rsidRPr="00BD5FBF" w:rsidRDefault="00F16AC1"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4FA19925" w14:textId="352A023A" w:rsidR="00F16AC1" w:rsidRPr="00BD5FBF" w:rsidRDefault="00F16AC1"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5E0542E0" w14:textId="2C84A28A" w:rsidR="00005C38" w:rsidRPr="00BD5FBF" w:rsidRDefault="00005C38" w:rsidP="008200CF">
            <w:pPr>
              <w:jc w:val="center"/>
              <w:rPr>
                <w:color w:val="000000" w:themeColor="text1"/>
                <w:sz w:val="24"/>
                <w:szCs w:val="24"/>
                <w:lang w:val="kk-KZ"/>
              </w:rPr>
            </w:pPr>
            <w:r w:rsidRPr="00BD5FBF">
              <w:rPr>
                <w:color w:val="000000" w:themeColor="text1"/>
                <w:sz w:val="24"/>
                <w:szCs w:val="24"/>
                <w:lang w:val="kk-KZ"/>
              </w:rPr>
              <w:t>0</w:t>
            </w:r>
          </w:p>
        </w:tc>
        <w:tc>
          <w:tcPr>
            <w:tcW w:w="682" w:type="dxa"/>
            <w:vAlign w:val="center"/>
          </w:tcPr>
          <w:p w14:paraId="057D0C6B" w14:textId="1984193C" w:rsidR="00005C38" w:rsidRPr="00BD5FBF" w:rsidRDefault="00005C38" w:rsidP="008200CF">
            <w:pPr>
              <w:jc w:val="center"/>
              <w:rPr>
                <w:color w:val="000000" w:themeColor="text1"/>
                <w:sz w:val="24"/>
                <w:szCs w:val="24"/>
                <w:lang w:val="kk-KZ"/>
              </w:rPr>
            </w:pPr>
            <w:r w:rsidRPr="00BD5FBF">
              <w:rPr>
                <w:color w:val="000000" w:themeColor="text1"/>
                <w:sz w:val="24"/>
                <w:szCs w:val="24"/>
                <w:lang w:val="kk-KZ"/>
              </w:rPr>
              <w:t>0</w:t>
            </w:r>
          </w:p>
        </w:tc>
        <w:tc>
          <w:tcPr>
            <w:tcW w:w="665" w:type="dxa"/>
            <w:vAlign w:val="center"/>
          </w:tcPr>
          <w:p w14:paraId="6228788D" w14:textId="208ADAB0" w:rsidR="00E66F76" w:rsidRPr="00BD5FBF" w:rsidRDefault="00C83FF1" w:rsidP="008200CF">
            <w:pPr>
              <w:jc w:val="center"/>
              <w:rPr>
                <w:color w:val="000000" w:themeColor="text1"/>
                <w:sz w:val="24"/>
                <w:szCs w:val="24"/>
                <w:lang w:val="kk-KZ"/>
              </w:rPr>
            </w:pPr>
            <w:r w:rsidRPr="00BD5FBF">
              <w:rPr>
                <w:color w:val="000000" w:themeColor="text1"/>
                <w:sz w:val="24"/>
                <w:szCs w:val="24"/>
                <w:lang w:val="kk-KZ"/>
              </w:rPr>
              <w:t>8</w:t>
            </w:r>
          </w:p>
        </w:tc>
        <w:tc>
          <w:tcPr>
            <w:tcW w:w="651" w:type="dxa"/>
            <w:vAlign w:val="center"/>
          </w:tcPr>
          <w:p w14:paraId="29520E88" w14:textId="50B3D75B" w:rsidR="00E66F76" w:rsidRPr="00BD5FBF" w:rsidRDefault="00C83FF1" w:rsidP="008200CF">
            <w:pPr>
              <w:jc w:val="center"/>
              <w:rPr>
                <w:color w:val="000000" w:themeColor="text1"/>
                <w:sz w:val="24"/>
                <w:szCs w:val="24"/>
                <w:lang w:val="kk-KZ"/>
              </w:rPr>
            </w:pPr>
            <w:r w:rsidRPr="00BD5FBF">
              <w:rPr>
                <w:color w:val="000000" w:themeColor="text1"/>
                <w:sz w:val="24"/>
                <w:szCs w:val="24"/>
                <w:lang w:val="kk-KZ"/>
              </w:rPr>
              <w:t>14,5</w:t>
            </w:r>
          </w:p>
        </w:tc>
      </w:tr>
      <w:tr w:rsidR="00704584" w:rsidRPr="00BD5FBF" w14:paraId="759EA07E" w14:textId="77777777" w:rsidTr="00027A97">
        <w:tc>
          <w:tcPr>
            <w:tcW w:w="9633" w:type="dxa"/>
            <w:gridSpan w:val="12"/>
          </w:tcPr>
          <w:p w14:paraId="17AA26C9" w14:textId="7D19F10F" w:rsidR="00704584" w:rsidRPr="00BD5FBF" w:rsidRDefault="00704584" w:rsidP="002324AC">
            <w:pPr>
              <w:jc w:val="center"/>
              <w:rPr>
                <w:color w:val="000000" w:themeColor="text1"/>
                <w:sz w:val="24"/>
                <w:szCs w:val="24"/>
                <w:lang w:val="kk-KZ"/>
              </w:rPr>
            </w:pPr>
            <w:r w:rsidRPr="00BD5FBF">
              <w:rPr>
                <w:sz w:val="24"/>
                <w:szCs w:val="24"/>
                <w:lang w:val="kk-KZ"/>
              </w:rPr>
              <w:t>Второй компонент:</w:t>
            </w:r>
            <w:r w:rsidRPr="00BD5FBF">
              <w:rPr>
                <w:sz w:val="24"/>
                <w:szCs w:val="24"/>
              </w:rPr>
              <w:t xml:space="preserve"> </w:t>
            </w:r>
            <w:r w:rsidRPr="00BD5FBF">
              <w:rPr>
                <w:sz w:val="24"/>
                <w:szCs w:val="24"/>
                <w:lang w:val="kk-KZ"/>
              </w:rPr>
              <w:t>Уход за собой</w:t>
            </w:r>
          </w:p>
        </w:tc>
      </w:tr>
      <w:tr w:rsidR="00445543" w:rsidRPr="00BD5FBF" w14:paraId="1AC70EA4" w14:textId="77777777" w:rsidTr="00027A97">
        <w:tc>
          <w:tcPr>
            <w:tcW w:w="3290" w:type="dxa"/>
            <w:gridSpan w:val="2"/>
          </w:tcPr>
          <w:p w14:paraId="617FF9CF" w14:textId="1ABE91D4" w:rsidR="00445543" w:rsidRPr="00BD5FBF" w:rsidRDefault="00445543" w:rsidP="002324AC">
            <w:pPr>
              <w:jc w:val="both"/>
              <w:rPr>
                <w:b/>
                <w:bCs/>
                <w:sz w:val="24"/>
                <w:szCs w:val="24"/>
                <w:lang w:val="kk-KZ"/>
              </w:rPr>
            </w:pPr>
            <w:r w:rsidRPr="00BD5FBF">
              <w:rPr>
                <w:sz w:val="24"/>
                <w:szCs w:val="24"/>
                <w:lang w:val="kk-KZ"/>
              </w:rPr>
              <w:t>Отсутствие трудностей при уходе за собой</w:t>
            </w:r>
          </w:p>
        </w:tc>
        <w:tc>
          <w:tcPr>
            <w:tcW w:w="625" w:type="dxa"/>
            <w:vAlign w:val="center"/>
          </w:tcPr>
          <w:p w14:paraId="70584DFA" w14:textId="77023611"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42</w:t>
            </w:r>
          </w:p>
        </w:tc>
        <w:tc>
          <w:tcPr>
            <w:tcW w:w="636" w:type="dxa"/>
            <w:vAlign w:val="center"/>
          </w:tcPr>
          <w:p w14:paraId="059F53BE" w14:textId="1A0429EC"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89</w:t>
            </w:r>
            <w:r w:rsidRPr="00BD5FBF">
              <w:rPr>
                <w:color w:val="000000" w:themeColor="text1"/>
                <w:sz w:val="24"/>
                <w:szCs w:val="24"/>
              </w:rPr>
              <w:t>,4</w:t>
            </w:r>
          </w:p>
        </w:tc>
        <w:tc>
          <w:tcPr>
            <w:tcW w:w="552" w:type="dxa"/>
            <w:vAlign w:val="center"/>
          </w:tcPr>
          <w:p w14:paraId="07F32B59" w14:textId="592C2227" w:rsidR="00A64927" w:rsidRPr="00BD5FBF" w:rsidRDefault="00A64927" w:rsidP="008200CF">
            <w:pPr>
              <w:jc w:val="center"/>
              <w:rPr>
                <w:color w:val="000000" w:themeColor="text1"/>
                <w:sz w:val="24"/>
                <w:szCs w:val="24"/>
                <w:lang w:val="kk-KZ"/>
              </w:rPr>
            </w:pPr>
            <w:r w:rsidRPr="00BD5FBF">
              <w:rPr>
                <w:color w:val="000000" w:themeColor="text1"/>
                <w:sz w:val="24"/>
                <w:szCs w:val="24"/>
                <w:lang w:val="kk-KZ"/>
              </w:rPr>
              <w:t>44</w:t>
            </w:r>
          </w:p>
        </w:tc>
        <w:tc>
          <w:tcPr>
            <w:tcW w:w="642" w:type="dxa"/>
            <w:vAlign w:val="center"/>
          </w:tcPr>
          <w:p w14:paraId="4C5C55D2" w14:textId="08C8246E" w:rsidR="00A64927" w:rsidRPr="00BD5FBF" w:rsidRDefault="00A64927" w:rsidP="008200CF">
            <w:pPr>
              <w:jc w:val="center"/>
              <w:rPr>
                <w:color w:val="000000" w:themeColor="text1"/>
                <w:sz w:val="24"/>
                <w:szCs w:val="24"/>
                <w:lang w:val="kk-KZ"/>
              </w:rPr>
            </w:pPr>
            <w:r w:rsidRPr="00BD5FBF">
              <w:rPr>
                <w:color w:val="000000" w:themeColor="text1"/>
                <w:sz w:val="24"/>
                <w:szCs w:val="24"/>
                <w:lang w:val="kk-KZ"/>
              </w:rPr>
              <w:t>83</w:t>
            </w:r>
          </w:p>
        </w:tc>
        <w:tc>
          <w:tcPr>
            <w:tcW w:w="578" w:type="dxa"/>
            <w:vAlign w:val="center"/>
          </w:tcPr>
          <w:p w14:paraId="233E97E7" w14:textId="36778D6B" w:rsidR="00121B5A" w:rsidRPr="00BD5FBF" w:rsidRDefault="00121B5A" w:rsidP="008200CF">
            <w:pPr>
              <w:jc w:val="center"/>
              <w:rPr>
                <w:color w:val="000000" w:themeColor="text1"/>
                <w:sz w:val="24"/>
                <w:szCs w:val="24"/>
                <w:lang w:val="kk-KZ"/>
              </w:rPr>
            </w:pPr>
            <w:r w:rsidRPr="00BD5FBF">
              <w:rPr>
                <w:color w:val="000000" w:themeColor="text1"/>
                <w:sz w:val="24"/>
                <w:szCs w:val="24"/>
                <w:lang w:val="kk-KZ"/>
              </w:rPr>
              <w:t>30</w:t>
            </w:r>
          </w:p>
        </w:tc>
        <w:tc>
          <w:tcPr>
            <w:tcW w:w="656" w:type="dxa"/>
            <w:vAlign w:val="center"/>
          </w:tcPr>
          <w:p w14:paraId="0D55432B" w14:textId="1BCBF858" w:rsidR="00121B5A" w:rsidRPr="00BD5FBF" w:rsidRDefault="00121B5A" w:rsidP="008200CF">
            <w:pPr>
              <w:jc w:val="center"/>
              <w:rPr>
                <w:color w:val="000000" w:themeColor="text1"/>
                <w:sz w:val="24"/>
                <w:szCs w:val="24"/>
                <w:lang w:val="kk-KZ"/>
              </w:rPr>
            </w:pPr>
            <w:r w:rsidRPr="00BD5FBF">
              <w:rPr>
                <w:color w:val="000000" w:themeColor="text1"/>
                <w:sz w:val="24"/>
                <w:szCs w:val="24"/>
                <w:lang w:val="kk-KZ"/>
              </w:rPr>
              <w:t>66,7</w:t>
            </w:r>
          </w:p>
        </w:tc>
        <w:tc>
          <w:tcPr>
            <w:tcW w:w="656" w:type="dxa"/>
            <w:vAlign w:val="center"/>
          </w:tcPr>
          <w:p w14:paraId="22CF9839" w14:textId="0504EB25" w:rsidR="0058362F" w:rsidRPr="00BD5FBF" w:rsidRDefault="0058362F" w:rsidP="008200CF">
            <w:pPr>
              <w:jc w:val="center"/>
              <w:rPr>
                <w:color w:val="000000" w:themeColor="text1"/>
                <w:sz w:val="24"/>
                <w:szCs w:val="24"/>
                <w:lang w:val="kk-KZ"/>
              </w:rPr>
            </w:pPr>
            <w:r w:rsidRPr="00BD5FBF">
              <w:rPr>
                <w:color w:val="000000" w:themeColor="text1"/>
                <w:sz w:val="24"/>
                <w:szCs w:val="24"/>
                <w:lang w:val="kk-KZ"/>
              </w:rPr>
              <w:t>23</w:t>
            </w:r>
          </w:p>
        </w:tc>
        <w:tc>
          <w:tcPr>
            <w:tcW w:w="682" w:type="dxa"/>
            <w:vAlign w:val="center"/>
          </w:tcPr>
          <w:p w14:paraId="1AFE6EFD" w14:textId="2B07BB9B" w:rsidR="0058362F" w:rsidRPr="00BD5FBF" w:rsidRDefault="0058362F" w:rsidP="008200CF">
            <w:pPr>
              <w:jc w:val="center"/>
              <w:rPr>
                <w:color w:val="000000" w:themeColor="text1"/>
                <w:sz w:val="24"/>
                <w:szCs w:val="24"/>
                <w:lang w:val="kk-KZ"/>
              </w:rPr>
            </w:pPr>
            <w:r w:rsidRPr="00BD5FBF">
              <w:rPr>
                <w:color w:val="000000" w:themeColor="text1"/>
                <w:sz w:val="24"/>
                <w:szCs w:val="24"/>
                <w:lang w:val="kk-KZ"/>
              </w:rPr>
              <w:t>60,5</w:t>
            </w:r>
          </w:p>
        </w:tc>
        <w:tc>
          <w:tcPr>
            <w:tcW w:w="665" w:type="dxa"/>
            <w:vAlign w:val="center"/>
          </w:tcPr>
          <w:p w14:paraId="7E6ABEDD" w14:textId="591D739B" w:rsidR="00AA60F4" w:rsidRPr="00BD5FBF" w:rsidRDefault="00AA60F4" w:rsidP="008200CF">
            <w:pPr>
              <w:jc w:val="center"/>
              <w:rPr>
                <w:color w:val="000000" w:themeColor="text1"/>
                <w:sz w:val="24"/>
                <w:szCs w:val="24"/>
                <w:lang w:val="kk-KZ"/>
              </w:rPr>
            </w:pPr>
            <w:r w:rsidRPr="00BD5FBF">
              <w:rPr>
                <w:color w:val="000000" w:themeColor="text1"/>
                <w:sz w:val="24"/>
                <w:szCs w:val="24"/>
                <w:lang w:val="kk-KZ"/>
              </w:rPr>
              <w:t>27</w:t>
            </w:r>
          </w:p>
        </w:tc>
        <w:tc>
          <w:tcPr>
            <w:tcW w:w="651" w:type="dxa"/>
            <w:vAlign w:val="center"/>
          </w:tcPr>
          <w:p w14:paraId="2DF49363" w14:textId="62EFDEDA" w:rsidR="00AA60F4" w:rsidRPr="00BD5FBF" w:rsidRDefault="00AA60F4" w:rsidP="008200CF">
            <w:pPr>
              <w:jc w:val="center"/>
              <w:rPr>
                <w:color w:val="000000" w:themeColor="text1"/>
                <w:sz w:val="24"/>
                <w:szCs w:val="24"/>
                <w:lang w:val="kk-KZ"/>
              </w:rPr>
            </w:pPr>
            <w:r w:rsidRPr="00BD5FBF">
              <w:rPr>
                <w:color w:val="000000" w:themeColor="text1"/>
                <w:sz w:val="24"/>
                <w:szCs w:val="24"/>
                <w:lang w:val="kk-KZ"/>
              </w:rPr>
              <w:t>49,1</w:t>
            </w:r>
          </w:p>
        </w:tc>
      </w:tr>
      <w:tr w:rsidR="00445543" w:rsidRPr="00BD5FBF" w14:paraId="13727762" w14:textId="77777777" w:rsidTr="00027A97">
        <w:tc>
          <w:tcPr>
            <w:tcW w:w="3290" w:type="dxa"/>
            <w:gridSpan w:val="2"/>
          </w:tcPr>
          <w:p w14:paraId="752CE690" w14:textId="1E36CAD3" w:rsidR="00445543" w:rsidRPr="00BD5FBF" w:rsidRDefault="00445543" w:rsidP="002324AC">
            <w:pPr>
              <w:jc w:val="both"/>
              <w:rPr>
                <w:b/>
                <w:bCs/>
                <w:sz w:val="24"/>
                <w:szCs w:val="24"/>
                <w:lang w:val="kk-KZ"/>
              </w:rPr>
            </w:pPr>
            <w:bookmarkStart w:id="374" w:name="_Hlk123065183"/>
            <w:r w:rsidRPr="00BD5FBF">
              <w:rPr>
                <w:sz w:val="24"/>
                <w:szCs w:val="24"/>
                <w:lang w:val="kk-KZ"/>
              </w:rPr>
              <w:t>Некоторые трудности при уходе за собой</w:t>
            </w:r>
            <w:bookmarkEnd w:id="374"/>
          </w:p>
        </w:tc>
        <w:tc>
          <w:tcPr>
            <w:tcW w:w="625" w:type="dxa"/>
            <w:vAlign w:val="center"/>
          </w:tcPr>
          <w:p w14:paraId="73094FD8" w14:textId="3418ED1C"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5</w:t>
            </w:r>
          </w:p>
        </w:tc>
        <w:tc>
          <w:tcPr>
            <w:tcW w:w="636" w:type="dxa"/>
            <w:vAlign w:val="center"/>
          </w:tcPr>
          <w:p w14:paraId="569606A4" w14:textId="188C2188"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10,6</w:t>
            </w:r>
          </w:p>
        </w:tc>
        <w:tc>
          <w:tcPr>
            <w:tcW w:w="552" w:type="dxa"/>
            <w:vAlign w:val="center"/>
          </w:tcPr>
          <w:p w14:paraId="5CBAF756" w14:textId="2E48C91B" w:rsidR="00A64927" w:rsidRPr="00BD5FBF" w:rsidRDefault="00A64927" w:rsidP="008200CF">
            <w:pPr>
              <w:jc w:val="center"/>
              <w:rPr>
                <w:color w:val="000000" w:themeColor="text1"/>
                <w:sz w:val="24"/>
                <w:szCs w:val="24"/>
                <w:lang w:val="kk-KZ"/>
              </w:rPr>
            </w:pPr>
            <w:r w:rsidRPr="00BD5FBF">
              <w:rPr>
                <w:color w:val="000000" w:themeColor="text1"/>
                <w:sz w:val="24"/>
                <w:szCs w:val="24"/>
                <w:lang w:val="kk-KZ"/>
              </w:rPr>
              <w:t>9</w:t>
            </w:r>
          </w:p>
        </w:tc>
        <w:tc>
          <w:tcPr>
            <w:tcW w:w="642" w:type="dxa"/>
            <w:vAlign w:val="center"/>
          </w:tcPr>
          <w:p w14:paraId="5489A3CF" w14:textId="2D86D020" w:rsidR="00A64927" w:rsidRPr="00BD5FBF" w:rsidRDefault="00A64927" w:rsidP="008200CF">
            <w:pPr>
              <w:jc w:val="center"/>
              <w:rPr>
                <w:color w:val="000000" w:themeColor="text1"/>
                <w:sz w:val="24"/>
                <w:szCs w:val="24"/>
                <w:lang w:val="kk-KZ"/>
              </w:rPr>
            </w:pPr>
            <w:bookmarkStart w:id="375" w:name="_Hlk123065256"/>
            <w:r w:rsidRPr="00BD5FBF">
              <w:rPr>
                <w:color w:val="000000" w:themeColor="text1"/>
                <w:sz w:val="24"/>
                <w:szCs w:val="24"/>
                <w:lang w:val="kk-KZ"/>
              </w:rPr>
              <w:t>17</w:t>
            </w:r>
            <w:bookmarkEnd w:id="375"/>
          </w:p>
        </w:tc>
        <w:tc>
          <w:tcPr>
            <w:tcW w:w="578" w:type="dxa"/>
            <w:vAlign w:val="center"/>
          </w:tcPr>
          <w:p w14:paraId="7CBF1778" w14:textId="4D6676E9" w:rsidR="00121B5A" w:rsidRPr="00BD5FBF" w:rsidRDefault="00121B5A" w:rsidP="008200CF">
            <w:pPr>
              <w:jc w:val="center"/>
              <w:rPr>
                <w:color w:val="000000" w:themeColor="text1"/>
                <w:sz w:val="24"/>
                <w:szCs w:val="24"/>
                <w:lang w:val="kk-KZ"/>
              </w:rPr>
            </w:pPr>
            <w:r w:rsidRPr="00BD5FBF">
              <w:rPr>
                <w:color w:val="000000" w:themeColor="text1"/>
                <w:sz w:val="24"/>
                <w:szCs w:val="24"/>
                <w:lang w:val="kk-KZ"/>
              </w:rPr>
              <w:t>10</w:t>
            </w:r>
          </w:p>
        </w:tc>
        <w:tc>
          <w:tcPr>
            <w:tcW w:w="656" w:type="dxa"/>
            <w:vAlign w:val="center"/>
          </w:tcPr>
          <w:p w14:paraId="3F5E1B0F" w14:textId="5297FF03" w:rsidR="00121B5A" w:rsidRPr="00BD5FBF" w:rsidRDefault="00121B5A" w:rsidP="008200CF">
            <w:pPr>
              <w:jc w:val="center"/>
              <w:rPr>
                <w:color w:val="000000" w:themeColor="text1"/>
                <w:sz w:val="24"/>
                <w:szCs w:val="24"/>
                <w:lang w:val="kk-KZ"/>
              </w:rPr>
            </w:pPr>
            <w:bookmarkStart w:id="376" w:name="_Hlk123065273"/>
            <w:r w:rsidRPr="00BD5FBF">
              <w:rPr>
                <w:color w:val="000000" w:themeColor="text1"/>
                <w:sz w:val="24"/>
                <w:szCs w:val="24"/>
                <w:lang w:val="kk-KZ"/>
              </w:rPr>
              <w:t>33,3</w:t>
            </w:r>
            <w:bookmarkEnd w:id="376"/>
          </w:p>
        </w:tc>
        <w:tc>
          <w:tcPr>
            <w:tcW w:w="656" w:type="dxa"/>
            <w:vAlign w:val="center"/>
          </w:tcPr>
          <w:p w14:paraId="59DD3059" w14:textId="0E924CEA" w:rsidR="0058362F" w:rsidRPr="00BD5FBF" w:rsidRDefault="0058362F" w:rsidP="008200CF">
            <w:pPr>
              <w:jc w:val="center"/>
              <w:rPr>
                <w:color w:val="000000" w:themeColor="text1"/>
                <w:sz w:val="24"/>
                <w:szCs w:val="24"/>
                <w:lang w:val="kk-KZ"/>
              </w:rPr>
            </w:pPr>
            <w:r w:rsidRPr="00BD5FBF">
              <w:rPr>
                <w:color w:val="000000" w:themeColor="text1"/>
                <w:sz w:val="24"/>
                <w:szCs w:val="24"/>
                <w:lang w:val="kk-KZ"/>
              </w:rPr>
              <w:t>15</w:t>
            </w:r>
          </w:p>
        </w:tc>
        <w:tc>
          <w:tcPr>
            <w:tcW w:w="682" w:type="dxa"/>
            <w:vAlign w:val="center"/>
          </w:tcPr>
          <w:p w14:paraId="1840E6A4" w14:textId="2B49D9AD" w:rsidR="0058362F" w:rsidRPr="00BD5FBF" w:rsidRDefault="0058362F" w:rsidP="008200CF">
            <w:pPr>
              <w:jc w:val="center"/>
              <w:rPr>
                <w:color w:val="000000" w:themeColor="text1"/>
                <w:sz w:val="24"/>
                <w:szCs w:val="24"/>
                <w:lang w:val="kk-KZ"/>
              </w:rPr>
            </w:pPr>
            <w:bookmarkStart w:id="377" w:name="_Hlk123065289"/>
            <w:r w:rsidRPr="00BD5FBF">
              <w:rPr>
                <w:color w:val="000000" w:themeColor="text1"/>
                <w:sz w:val="24"/>
                <w:szCs w:val="24"/>
                <w:lang w:val="kk-KZ"/>
              </w:rPr>
              <w:t>39,4</w:t>
            </w:r>
            <w:bookmarkEnd w:id="377"/>
          </w:p>
        </w:tc>
        <w:tc>
          <w:tcPr>
            <w:tcW w:w="665" w:type="dxa"/>
            <w:vAlign w:val="center"/>
          </w:tcPr>
          <w:p w14:paraId="4F8D33F3" w14:textId="75119D7D" w:rsidR="00AA60F4" w:rsidRPr="00BD5FBF" w:rsidRDefault="00AA60F4" w:rsidP="008200CF">
            <w:pPr>
              <w:jc w:val="center"/>
              <w:rPr>
                <w:color w:val="000000" w:themeColor="text1"/>
                <w:sz w:val="24"/>
                <w:szCs w:val="24"/>
                <w:lang w:val="kk-KZ"/>
              </w:rPr>
            </w:pPr>
            <w:r w:rsidRPr="00BD5FBF">
              <w:rPr>
                <w:color w:val="000000" w:themeColor="text1"/>
                <w:sz w:val="24"/>
                <w:szCs w:val="24"/>
                <w:lang w:val="kk-KZ"/>
              </w:rPr>
              <w:t>20</w:t>
            </w:r>
          </w:p>
        </w:tc>
        <w:tc>
          <w:tcPr>
            <w:tcW w:w="651" w:type="dxa"/>
            <w:vAlign w:val="center"/>
          </w:tcPr>
          <w:p w14:paraId="0CDCF367" w14:textId="32E23E23" w:rsidR="00AA60F4" w:rsidRPr="00BD5FBF" w:rsidRDefault="00AA60F4" w:rsidP="008200CF">
            <w:pPr>
              <w:jc w:val="center"/>
              <w:rPr>
                <w:color w:val="000000" w:themeColor="text1"/>
                <w:sz w:val="24"/>
                <w:szCs w:val="24"/>
                <w:lang w:val="kk-KZ"/>
              </w:rPr>
            </w:pPr>
            <w:bookmarkStart w:id="378" w:name="_Hlk123065306"/>
            <w:r w:rsidRPr="00BD5FBF">
              <w:rPr>
                <w:color w:val="000000" w:themeColor="text1"/>
                <w:sz w:val="24"/>
                <w:szCs w:val="24"/>
                <w:lang w:val="kk-KZ"/>
              </w:rPr>
              <w:t>36,4</w:t>
            </w:r>
            <w:bookmarkEnd w:id="378"/>
          </w:p>
        </w:tc>
      </w:tr>
      <w:tr w:rsidR="00445543" w:rsidRPr="00BD5FBF" w14:paraId="61628DF5" w14:textId="77777777" w:rsidTr="00027A97">
        <w:tc>
          <w:tcPr>
            <w:tcW w:w="3290" w:type="dxa"/>
            <w:gridSpan w:val="2"/>
          </w:tcPr>
          <w:p w14:paraId="15CC883E" w14:textId="0417262A" w:rsidR="00445543" w:rsidRPr="00BD5FBF" w:rsidRDefault="00445543" w:rsidP="002324AC">
            <w:pPr>
              <w:jc w:val="both"/>
              <w:rPr>
                <w:b/>
                <w:bCs/>
                <w:sz w:val="24"/>
                <w:szCs w:val="24"/>
                <w:lang w:val="kk-KZ"/>
              </w:rPr>
            </w:pPr>
            <w:bookmarkStart w:id="379" w:name="_Hlk123065320"/>
            <w:r w:rsidRPr="00BD5FBF">
              <w:rPr>
                <w:sz w:val="24"/>
                <w:szCs w:val="24"/>
                <w:lang w:val="kk-KZ"/>
              </w:rPr>
              <w:t>Не в состоянии сам (-а) мыться или одеваться</w:t>
            </w:r>
          </w:p>
        </w:tc>
        <w:tc>
          <w:tcPr>
            <w:tcW w:w="625" w:type="dxa"/>
            <w:vAlign w:val="center"/>
          </w:tcPr>
          <w:p w14:paraId="2380223C" w14:textId="3CF1CA35"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0</w:t>
            </w:r>
          </w:p>
        </w:tc>
        <w:tc>
          <w:tcPr>
            <w:tcW w:w="636" w:type="dxa"/>
            <w:vAlign w:val="center"/>
          </w:tcPr>
          <w:p w14:paraId="62937941" w14:textId="19A5A44C" w:rsidR="00445543" w:rsidRPr="00BD5FBF" w:rsidRDefault="00445543" w:rsidP="008200CF">
            <w:pPr>
              <w:jc w:val="center"/>
              <w:rPr>
                <w:color w:val="FFFFFF" w:themeColor="background1"/>
                <w:sz w:val="24"/>
                <w:szCs w:val="24"/>
                <w:lang w:val="kk-KZ"/>
              </w:rPr>
            </w:pPr>
            <w:r w:rsidRPr="00BD5FBF">
              <w:rPr>
                <w:color w:val="000000" w:themeColor="text1"/>
                <w:sz w:val="24"/>
                <w:szCs w:val="24"/>
                <w:lang w:val="kk-KZ"/>
              </w:rPr>
              <w:t>0</w:t>
            </w:r>
          </w:p>
        </w:tc>
        <w:tc>
          <w:tcPr>
            <w:tcW w:w="552" w:type="dxa"/>
            <w:vAlign w:val="center"/>
          </w:tcPr>
          <w:p w14:paraId="55A8B3FC" w14:textId="5B2D0F2E" w:rsidR="00A64927" w:rsidRPr="00BD5FBF" w:rsidRDefault="00A64927" w:rsidP="008200CF">
            <w:pPr>
              <w:jc w:val="center"/>
              <w:rPr>
                <w:color w:val="000000" w:themeColor="text1"/>
                <w:sz w:val="24"/>
                <w:szCs w:val="24"/>
                <w:lang w:val="kk-KZ"/>
              </w:rPr>
            </w:pPr>
            <w:r w:rsidRPr="00BD5FBF">
              <w:rPr>
                <w:color w:val="000000" w:themeColor="text1"/>
                <w:sz w:val="24"/>
                <w:szCs w:val="24"/>
                <w:lang w:val="kk-KZ"/>
              </w:rPr>
              <w:t>0</w:t>
            </w:r>
          </w:p>
        </w:tc>
        <w:tc>
          <w:tcPr>
            <w:tcW w:w="642" w:type="dxa"/>
            <w:vAlign w:val="center"/>
          </w:tcPr>
          <w:p w14:paraId="4E9F9E6F" w14:textId="01AED31A" w:rsidR="00445543" w:rsidRPr="00BD5FBF" w:rsidRDefault="00A64927" w:rsidP="008200CF">
            <w:pPr>
              <w:jc w:val="center"/>
              <w:rPr>
                <w:color w:val="000000" w:themeColor="text1"/>
                <w:sz w:val="24"/>
                <w:szCs w:val="24"/>
                <w:lang w:val="kk-KZ"/>
              </w:rPr>
            </w:pPr>
            <w:r w:rsidRPr="00BD5FBF">
              <w:rPr>
                <w:color w:val="000000" w:themeColor="text1"/>
                <w:sz w:val="24"/>
                <w:szCs w:val="24"/>
                <w:lang w:val="kk-KZ"/>
              </w:rPr>
              <w:t>0</w:t>
            </w:r>
          </w:p>
        </w:tc>
        <w:tc>
          <w:tcPr>
            <w:tcW w:w="578" w:type="dxa"/>
            <w:vAlign w:val="center"/>
          </w:tcPr>
          <w:p w14:paraId="23CBFFF5" w14:textId="48C15464" w:rsidR="00121B5A" w:rsidRPr="00BD5FBF" w:rsidRDefault="00121B5A"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5C8DF0C6" w14:textId="08863A9A" w:rsidR="00121B5A" w:rsidRPr="00BD5FBF" w:rsidRDefault="00121B5A"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137B6DC6" w14:textId="4270F364" w:rsidR="0058362F" w:rsidRPr="00BD5FBF" w:rsidRDefault="0058362F" w:rsidP="008200CF">
            <w:pPr>
              <w:jc w:val="center"/>
              <w:rPr>
                <w:color w:val="000000" w:themeColor="text1"/>
                <w:sz w:val="24"/>
                <w:szCs w:val="24"/>
                <w:lang w:val="kk-KZ"/>
              </w:rPr>
            </w:pPr>
            <w:r w:rsidRPr="00BD5FBF">
              <w:rPr>
                <w:color w:val="000000" w:themeColor="text1"/>
                <w:sz w:val="24"/>
                <w:szCs w:val="24"/>
                <w:lang w:val="kk-KZ"/>
              </w:rPr>
              <w:t>0</w:t>
            </w:r>
          </w:p>
        </w:tc>
        <w:tc>
          <w:tcPr>
            <w:tcW w:w="682" w:type="dxa"/>
            <w:vAlign w:val="center"/>
          </w:tcPr>
          <w:p w14:paraId="4C5ABDB6" w14:textId="5139BA2B" w:rsidR="0058362F" w:rsidRPr="00BD5FBF" w:rsidRDefault="0058362F" w:rsidP="008200CF">
            <w:pPr>
              <w:jc w:val="center"/>
              <w:rPr>
                <w:color w:val="000000" w:themeColor="text1"/>
                <w:sz w:val="24"/>
                <w:szCs w:val="24"/>
                <w:lang w:val="kk-KZ"/>
              </w:rPr>
            </w:pPr>
            <w:r w:rsidRPr="00BD5FBF">
              <w:rPr>
                <w:color w:val="000000" w:themeColor="text1"/>
                <w:sz w:val="24"/>
                <w:szCs w:val="24"/>
                <w:lang w:val="kk-KZ"/>
              </w:rPr>
              <w:t>0</w:t>
            </w:r>
          </w:p>
        </w:tc>
        <w:tc>
          <w:tcPr>
            <w:tcW w:w="665" w:type="dxa"/>
            <w:vAlign w:val="center"/>
          </w:tcPr>
          <w:p w14:paraId="63464946" w14:textId="38366349" w:rsidR="00445543" w:rsidRPr="00BD5FBF" w:rsidRDefault="00AA60F4" w:rsidP="008200CF">
            <w:pPr>
              <w:jc w:val="center"/>
              <w:rPr>
                <w:color w:val="000000" w:themeColor="text1"/>
                <w:sz w:val="24"/>
                <w:szCs w:val="24"/>
                <w:lang w:val="kk-KZ"/>
              </w:rPr>
            </w:pPr>
            <w:r w:rsidRPr="00BD5FBF">
              <w:rPr>
                <w:color w:val="000000" w:themeColor="text1"/>
                <w:sz w:val="24"/>
                <w:szCs w:val="24"/>
                <w:lang w:val="kk-KZ"/>
              </w:rPr>
              <w:t>8</w:t>
            </w:r>
          </w:p>
        </w:tc>
        <w:tc>
          <w:tcPr>
            <w:tcW w:w="651" w:type="dxa"/>
            <w:vAlign w:val="center"/>
          </w:tcPr>
          <w:p w14:paraId="502CCA87" w14:textId="5C840211" w:rsidR="00AA60F4" w:rsidRPr="00BD5FBF" w:rsidRDefault="00AA60F4" w:rsidP="008200CF">
            <w:pPr>
              <w:jc w:val="center"/>
              <w:rPr>
                <w:color w:val="000000" w:themeColor="text1"/>
                <w:sz w:val="24"/>
                <w:szCs w:val="24"/>
                <w:lang w:val="kk-KZ"/>
              </w:rPr>
            </w:pPr>
            <w:bookmarkStart w:id="380" w:name="_Hlk123065355"/>
            <w:r w:rsidRPr="00BD5FBF">
              <w:rPr>
                <w:color w:val="000000" w:themeColor="text1"/>
                <w:sz w:val="24"/>
                <w:szCs w:val="24"/>
                <w:lang w:val="kk-KZ"/>
              </w:rPr>
              <w:t>14,5</w:t>
            </w:r>
            <w:bookmarkEnd w:id="380"/>
          </w:p>
        </w:tc>
      </w:tr>
      <w:bookmarkEnd w:id="379"/>
      <w:tr w:rsidR="00E24FDE" w:rsidRPr="00BD5FBF" w14:paraId="5AD9CA9F" w14:textId="77777777" w:rsidTr="00027A97">
        <w:tc>
          <w:tcPr>
            <w:tcW w:w="9633" w:type="dxa"/>
            <w:gridSpan w:val="12"/>
          </w:tcPr>
          <w:p w14:paraId="4B2EBB71" w14:textId="135C74CE" w:rsidR="00E24FDE" w:rsidRPr="00BD5FBF" w:rsidRDefault="00E24FDE" w:rsidP="002324AC">
            <w:pPr>
              <w:jc w:val="center"/>
              <w:rPr>
                <w:sz w:val="24"/>
                <w:szCs w:val="24"/>
                <w:lang w:val="kk-KZ"/>
              </w:rPr>
            </w:pPr>
            <w:r w:rsidRPr="00BD5FBF">
              <w:rPr>
                <w:sz w:val="24"/>
                <w:szCs w:val="24"/>
                <w:lang w:val="kk-KZ"/>
              </w:rPr>
              <w:t>Третий компонент:</w:t>
            </w:r>
            <w:r w:rsidRPr="00BD5FBF">
              <w:rPr>
                <w:sz w:val="24"/>
                <w:szCs w:val="24"/>
              </w:rPr>
              <w:t xml:space="preserve"> </w:t>
            </w:r>
            <w:r w:rsidRPr="00BD5FBF">
              <w:rPr>
                <w:sz w:val="24"/>
                <w:szCs w:val="24"/>
                <w:lang w:val="kk-KZ"/>
              </w:rPr>
              <w:t>Повседневная деятельность</w:t>
            </w:r>
          </w:p>
        </w:tc>
      </w:tr>
      <w:tr w:rsidR="000A4942" w:rsidRPr="00BD5FBF" w14:paraId="77A836FC" w14:textId="77777777" w:rsidTr="00027A97">
        <w:tc>
          <w:tcPr>
            <w:tcW w:w="3290" w:type="dxa"/>
            <w:gridSpan w:val="2"/>
          </w:tcPr>
          <w:p w14:paraId="477B5541" w14:textId="2ABC1449" w:rsidR="000A4942" w:rsidRPr="00BD5FBF" w:rsidRDefault="000A4942" w:rsidP="002324AC">
            <w:pPr>
              <w:jc w:val="both"/>
              <w:rPr>
                <w:b/>
                <w:bCs/>
                <w:sz w:val="24"/>
                <w:szCs w:val="24"/>
                <w:lang w:val="kk-KZ"/>
              </w:rPr>
            </w:pPr>
            <w:r w:rsidRPr="00BD5FBF">
              <w:rPr>
                <w:sz w:val="24"/>
                <w:szCs w:val="24"/>
                <w:lang w:val="kk-KZ"/>
              </w:rPr>
              <w:t>Отсутствие</w:t>
            </w:r>
            <w:r w:rsidRPr="00BD5FBF">
              <w:rPr>
                <w:sz w:val="24"/>
                <w:szCs w:val="24"/>
              </w:rPr>
              <w:t xml:space="preserve"> </w:t>
            </w:r>
            <w:r w:rsidRPr="00BD5FBF">
              <w:rPr>
                <w:sz w:val="24"/>
                <w:szCs w:val="24"/>
                <w:lang w:val="kk-KZ"/>
              </w:rPr>
              <w:t>трудностей в повседневной деятельности</w:t>
            </w:r>
          </w:p>
        </w:tc>
        <w:tc>
          <w:tcPr>
            <w:tcW w:w="625" w:type="dxa"/>
            <w:vAlign w:val="center"/>
          </w:tcPr>
          <w:p w14:paraId="1B863498" w14:textId="0DC609E0" w:rsidR="00874568" w:rsidRPr="00BD5FBF" w:rsidRDefault="00874568" w:rsidP="008200CF">
            <w:pPr>
              <w:jc w:val="center"/>
              <w:rPr>
                <w:color w:val="000000" w:themeColor="text1"/>
                <w:sz w:val="24"/>
                <w:szCs w:val="24"/>
                <w:lang w:val="kk-KZ"/>
              </w:rPr>
            </w:pPr>
            <w:r w:rsidRPr="00BD5FBF">
              <w:rPr>
                <w:color w:val="000000" w:themeColor="text1"/>
                <w:sz w:val="24"/>
                <w:szCs w:val="24"/>
                <w:lang w:val="kk-KZ"/>
              </w:rPr>
              <w:t>36</w:t>
            </w:r>
          </w:p>
        </w:tc>
        <w:tc>
          <w:tcPr>
            <w:tcW w:w="636" w:type="dxa"/>
            <w:vAlign w:val="center"/>
          </w:tcPr>
          <w:p w14:paraId="6182772D" w14:textId="7E9372A4" w:rsidR="000A4942" w:rsidRPr="00BD5FBF" w:rsidRDefault="00874568" w:rsidP="008200CF">
            <w:pPr>
              <w:jc w:val="center"/>
              <w:rPr>
                <w:color w:val="000000" w:themeColor="text1"/>
                <w:sz w:val="24"/>
                <w:szCs w:val="24"/>
                <w:lang w:val="kk-KZ"/>
              </w:rPr>
            </w:pPr>
            <w:r w:rsidRPr="00BD5FBF">
              <w:rPr>
                <w:color w:val="000000" w:themeColor="text1"/>
                <w:sz w:val="24"/>
                <w:szCs w:val="24"/>
                <w:lang w:val="kk-KZ"/>
              </w:rPr>
              <w:t>76,6</w:t>
            </w:r>
          </w:p>
        </w:tc>
        <w:tc>
          <w:tcPr>
            <w:tcW w:w="552" w:type="dxa"/>
            <w:vAlign w:val="center"/>
          </w:tcPr>
          <w:p w14:paraId="3266C08A" w14:textId="64A754B1" w:rsidR="007A1F0B" w:rsidRPr="00BD5FBF" w:rsidRDefault="007A1F0B" w:rsidP="008200CF">
            <w:pPr>
              <w:jc w:val="center"/>
              <w:rPr>
                <w:color w:val="000000" w:themeColor="text1"/>
                <w:sz w:val="24"/>
                <w:szCs w:val="24"/>
                <w:lang w:val="kk-KZ"/>
              </w:rPr>
            </w:pPr>
            <w:r w:rsidRPr="00BD5FBF">
              <w:rPr>
                <w:color w:val="000000" w:themeColor="text1"/>
                <w:sz w:val="24"/>
                <w:szCs w:val="24"/>
                <w:lang w:val="kk-KZ"/>
              </w:rPr>
              <w:t>31</w:t>
            </w:r>
          </w:p>
        </w:tc>
        <w:tc>
          <w:tcPr>
            <w:tcW w:w="642" w:type="dxa"/>
            <w:vAlign w:val="center"/>
          </w:tcPr>
          <w:p w14:paraId="6522EE02" w14:textId="5733C335" w:rsidR="008C79E9" w:rsidRPr="00BD5FBF" w:rsidRDefault="008C79E9" w:rsidP="008200CF">
            <w:pPr>
              <w:jc w:val="center"/>
              <w:rPr>
                <w:color w:val="000000" w:themeColor="text1"/>
                <w:sz w:val="24"/>
                <w:szCs w:val="24"/>
                <w:lang w:val="kk-KZ"/>
              </w:rPr>
            </w:pPr>
            <w:r w:rsidRPr="00BD5FBF">
              <w:rPr>
                <w:color w:val="000000" w:themeColor="text1"/>
                <w:sz w:val="24"/>
                <w:szCs w:val="24"/>
                <w:lang w:val="kk-KZ"/>
              </w:rPr>
              <w:t>58,4</w:t>
            </w:r>
          </w:p>
        </w:tc>
        <w:tc>
          <w:tcPr>
            <w:tcW w:w="578" w:type="dxa"/>
            <w:vAlign w:val="center"/>
          </w:tcPr>
          <w:p w14:paraId="50B34D01" w14:textId="73A51577" w:rsidR="006144D0" w:rsidRPr="00BD5FBF" w:rsidRDefault="006144D0" w:rsidP="008200CF">
            <w:pPr>
              <w:jc w:val="center"/>
              <w:rPr>
                <w:color w:val="000000" w:themeColor="text1"/>
                <w:sz w:val="24"/>
                <w:szCs w:val="24"/>
                <w:lang w:val="kk-KZ"/>
              </w:rPr>
            </w:pPr>
            <w:r w:rsidRPr="00BD5FBF">
              <w:rPr>
                <w:color w:val="000000" w:themeColor="text1"/>
                <w:sz w:val="24"/>
                <w:szCs w:val="24"/>
                <w:lang w:val="kk-KZ"/>
              </w:rPr>
              <w:t>20</w:t>
            </w:r>
          </w:p>
        </w:tc>
        <w:tc>
          <w:tcPr>
            <w:tcW w:w="656" w:type="dxa"/>
            <w:vAlign w:val="center"/>
          </w:tcPr>
          <w:p w14:paraId="0811BBD0" w14:textId="55DDFCF5" w:rsidR="006144D0" w:rsidRPr="00BD5FBF" w:rsidRDefault="006144D0" w:rsidP="008200CF">
            <w:pPr>
              <w:jc w:val="center"/>
              <w:rPr>
                <w:color w:val="000000" w:themeColor="text1"/>
                <w:sz w:val="24"/>
                <w:szCs w:val="24"/>
                <w:lang w:val="kk-KZ"/>
              </w:rPr>
            </w:pPr>
            <w:r w:rsidRPr="00BD5FBF">
              <w:rPr>
                <w:color w:val="000000" w:themeColor="text1"/>
                <w:sz w:val="24"/>
                <w:szCs w:val="24"/>
                <w:lang w:val="kk-KZ"/>
              </w:rPr>
              <w:t>50</w:t>
            </w:r>
          </w:p>
        </w:tc>
        <w:tc>
          <w:tcPr>
            <w:tcW w:w="656" w:type="dxa"/>
            <w:vAlign w:val="center"/>
          </w:tcPr>
          <w:p w14:paraId="04F8A9C6" w14:textId="1DA0BE81" w:rsidR="001D534A" w:rsidRPr="00BD5FBF" w:rsidRDefault="001D534A" w:rsidP="008200CF">
            <w:pPr>
              <w:jc w:val="center"/>
              <w:rPr>
                <w:color w:val="000000" w:themeColor="text1"/>
                <w:sz w:val="24"/>
                <w:szCs w:val="24"/>
                <w:lang w:val="kk-KZ"/>
              </w:rPr>
            </w:pPr>
            <w:r w:rsidRPr="00BD5FBF">
              <w:rPr>
                <w:color w:val="000000" w:themeColor="text1"/>
                <w:sz w:val="24"/>
                <w:szCs w:val="24"/>
                <w:lang w:val="kk-KZ"/>
              </w:rPr>
              <w:t>16</w:t>
            </w:r>
          </w:p>
        </w:tc>
        <w:tc>
          <w:tcPr>
            <w:tcW w:w="682" w:type="dxa"/>
            <w:vAlign w:val="center"/>
          </w:tcPr>
          <w:p w14:paraId="2B5EE26C" w14:textId="1B235A43" w:rsidR="001D534A" w:rsidRPr="00BD5FBF" w:rsidRDefault="001D534A" w:rsidP="008200CF">
            <w:pPr>
              <w:jc w:val="center"/>
              <w:rPr>
                <w:color w:val="000000" w:themeColor="text1"/>
                <w:sz w:val="24"/>
                <w:szCs w:val="24"/>
                <w:lang w:val="kk-KZ"/>
              </w:rPr>
            </w:pPr>
            <w:r w:rsidRPr="00BD5FBF">
              <w:rPr>
                <w:color w:val="000000" w:themeColor="text1"/>
                <w:sz w:val="24"/>
                <w:szCs w:val="24"/>
                <w:lang w:val="kk-KZ"/>
              </w:rPr>
              <w:t>42,1</w:t>
            </w:r>
          </w:p>
        </w:tc>
        <w:tc>
          <w:tcPr>
            <w:tcW w:w="665" w:type="dxa"/>
            <w:vAlign w:val="center"/>
          </w:tcPr>
          <w:p w14:paraId="726120CA" w14:textId="65A09425" w:rsidR="004E6630" w:rsidRPr="00BD5FBF" w:rsidRDefault="004E6630" w:rsidP="008200CF">
            <w:pPr>
              <w:jc w:val="center"/>
              <w:rPr>
                <w:color w:val="000000" w:themeColor="text1"/>
                <w:sz w:val="24"/>
                <w:szCs w:val="24"/>
                <w:lang w:val="kk-KZ"/>
              </w:rPr>
            </w:pPr>
            <w:r w:rsidRPr="00BD5FBF">
              <w:rPr>
                <w:color w:val="000000" w:themeColor="text1"/>
                <w:sz w:val="24"/>
                <w:szCs w:val="24"/>
                <w:lang w:val="kk-KZ"/>
              </w:rPr>
              <w:t>12</w:t>
            </w:r>
          </w:p>
        </w:tc>
        <w:tc>
          <w:tcPr>
            <w:tcW w:w="651" w:type="dxa"/>
            <w:vAlign w:val="center"/>
          </w:tcPr>
          <w:p w14:paraId="72210420" w14:textId="078DFF4F" w:rsidR="004E6630" w:rsidRPr="00BD5FBF" w:rsidRDefault="004E6630" w:rsidP="008200CF">
            <w:pPr>
              <w:jc w:val="center"/>
              <w:rPr>
                <w:color w:val="000000" w:themeColor="text1"/>
                <w:sz w:val="24"/>
                <w:szCs w:val="24"/>
                <w:lang w:val="kk-KZ"/>
              </w:rPr>
            </w:pPr>
            <w:r w:rsidRPr="00BD5FBF">
              <w:rPr>
                <w:color w:val="000000" w:themeColor="text1"/>
                <w:sz w:val="24"/>
                <w:szCs w:val="24"/>
                <w:lang w:val="kk-KZ"/>
              </w:rPr>
              <w:t>21,8</w:t>
            </w:r>
          </w:p>
        </w:tc>
      </w:tr>
      <w:tr w:rsidR="000A4942" w:rsidRPr="00BD5FBF" w14:paraId="0B339554" w14:textId="77777777" w:rsidTr="00027A97">
        <w:tc>
          <w:tcPr>
            <w:tcW w:w="3290" w:type="dxa"/>
            <w:gridSpan w:val="2"/>
          </w:tcPr>
          <w:p w14:paraId="1EB123EF" w14:textId="295CA3D6" w:rsidR="000A4942" w:rsidRPr="00BD5FBF" w:rsidRDefault="000A4942" w:rsidP="002324AC">
            <w:pPr>
              <w:jc w:val="both"/>
              <w:rPr>
                <w:b/>
                <w:bCs/>
                <w:sz w:val="24"/>
                <w:szCs w:val="24"/>
                <w:lang w:val="kk-KZ"/>
              </w:rPr>
            </w:pPr>
            <w:r w:rsidRPr="00BD5FBF">
              <w:rPr>
                <w:sz w:val="24"/>
                <w:szCs w:val="24"/>
                <w:lang w:val="kk-KZ"/>
              </w:rPr>
              <w:t>Некоторые трудности в повседневной деятельности</w:t>
            </w:r>
          </w:p>
        </w:tc>
        <w:tc>
          <w:tcPr>
            <w:tcW w:w="625" w:type="dxa"/>
            <w:vAlign w:val="center"/>
          </w:tcPr>
          <w:p w14:paraId="3E6CCDF8" w14:textId="3A3BD9B0" w:rsidR="000A4942" w:rsidRPr="00BD5FBF" w:rsidRDefault="00874568" w:rsidP="008200CF">
            <w:pPr>
              <w:jc w:val="center"/>
              <w:rPr>
                <w:color w:val="000000" w:themeColor="text1"/>
                <w:sz w:val="24"/>
                <w:szCs w:val="24"/>
                <w:lang w:val="kk-KZ"/>
              </w:rPr>
            </w:pPr>
            <w:r w:rsidRPr="00BD5FBF">
              <w:rPr>
                <w:color w:val="000000" w:themeColor="text1"/>
                <w:sz w:val="24"/>
                <w:szCs w:val="24"/>
                <w:lang w:val="kk-KZ"/>
              </w:rPr>
              <w:t>11</w:t>
            </w:r>
          </w:p>
        </w:tc>
        <w:tc>
          <w:tcPr>
            <w:tcW w:w="636" w:type="dxa"/>
            <w:vAlign w:val="center"/>
          </w:tcPr>
          <w:p w14:paraId="0CBC49B1" w14:textId="0354954E" w:rsidR="00874568" w:rsidRPr="00BD5FBF" w:rsidRDefault="00874568" w:rsidP="008200CF">
            <w:pPr>
              <w:jc w:val="center"/>
              <w:rPr>
                <w:color w:val="000000" w:themeColor="text1"/>
                <w:sz w:val="24"/>
                <w:szCs w:val="24"/>
                <w:lang w:val="kk-KZ"/>
              </w:rPr>
            </w:pPr>
            <w:bookmarkStart w:id="381" w:name="_Hlk123065447"/>
            <w:r w:rsidRPr="00BD5FBF">
              <w:rPr>
                <w:color w:val="000000" w:themeColor="text1"/>
                <w:sz w:val="24"/>
                <w:szCs w:val="24"/>
                <w:lang w:val="kk-KZ"/>
              </w:rPr>
              <w:t>23,4</w:t>
            </w:r>
            <w:bookmarkEnd w:id="381"/>
          </w:p>
        </w:tc>
        <w:tc>
          <w:tcPr>
            <w:tcW w:w="552" w:type="dxa"/>
            <w:vAlign w:val="center"/>
          </w:tcPr>
          <w:p w14:paraId="780D3603" w14:textId="4D975C85" w:rsidR="007A1F0B" w:rsidRPr="00BD5FBF" w:rsidRDefault="007A1F0B" w:rsidP="008200CF">
            <w:pPr>
              <w:jc w:val="center"/>
              <w:rPr>
                <w:color w:val="000000" w:themeColor="text1"/>
                <w:sz w:val="24"/>
                <w:szCs w:val="24"/>
                <w:lang w:val="kk-KZ"/>
              </w:rPr>
            </w:pPr>
            <w:r w:rsidRPr="00BD5FBF">
              <w:rPr>
                <w:color w:val="000000" w:themeColor="text1"/>
                <w:sz w:val="24"/>
                <w:szCs w:val="24"/>
                <w:lang w:val="kk-KZ"/>
              </w:rPr>
              <w:t>22</w:t>
            </w:r>
          </w:p>
        </w:tc>
        <w:tc>
          <w:tcPr>
            <w:tcW w:w="642" w:type="dxa"/>
            <w:vAlign w:val="center"/>
          </w:tcPr>
          <w:p w14:paraId="2E63B1D1" w14:textId="0CDA0EAC" w:rsidR="008C79E9" w:rsidRPr="00BD5FBF" w:rsidRDefault="008C79E9" w:rsidP="008200CF">
            <w:pPr>
              <w:jc w:val="center"/>
              <w:rPr>
                <w:color w:val="000000" w:themeColor="text1"/>
                <w:sz w:val="24"/>
                <w:szCs w:val="24"/>
                <w:lang w:val="kk-KZ"/>
              </w:rPr>
            </w:pPr>
            <w:bookmarkStart w:id="382" w:name="_Hlk123065485"/>
            <w:r w:rsidRPr="00BD5FBF">
              <w:rPr>
                <w:color w:val="000000" w:themeColor="text1"/>
                <w:sz w:val="24"/>
                <w:szCs w:val="24"/>
                <w:lang w:val="kk-KZ"/>
              </w:rPr>
              <w:t>41,5</w:t>
            </w:r>
            <w:bookmarkEnd w:id="382"/>
          </w:p>
        </w:tc>
        <w:tc>
          <w:tcPr>
            <w:tcW w:w="578" w:type="dxa"/>
            <w:vAlign w:val="center"/>
          </w:tcPr>
          <w:p w14:paraId="181F9FC9" w14:textId="673CFDC5" w:rsidR="006144D0" w:rsidRPr="00BD5FBF" w:rsidRDefault="006144D0" w:rsidP="008200CF">
            <w:pPr>
              <w:jc w:val="center"/>
              <w:rPr>
                <w:color w:val="000000" w:themeColor="text1"/>
                <w:sz w:val="24"/>
                <w:szCs w:val="24"/>
                <w:lang w:val="kk-KZ"/>
              </w:rPr>
            </w:pPr>
            <w:r w:rsidRPr="00BD5FBF">
              <w:rPr>
                <w:color w:val="000000" w:themeColor="text1"/>
                <w:sz w:val="24"/>
                <w:szCs w:val="24"/>
                <w:lang w:val="kk-KZ"/>
              </w:rPr>
              <w:t>20</w:t>
            </w:r>
          </w:p>
        </w:tc>
        <w:tc>
          <w:tcPr>
            <w:tcW w:w="656" w:type="dxa"/>
            <w:vAlign w:val="center"/>
          </w:tcPr>
          <w:p w14:paraId="41A96057" w14:textId="30150E46" w:rsidR="006144D0" w:rsidRPr="00BD5FBF" w:rsidRDefault="006144D0" w:rsidP="008200CF">
            <w:pPr>
              <w:jc w:val="center"/>
              <w:rPr>
                <w:color w:val="000000" w:themeColor="text1"/>
                <w:sz w:val="24"/>
                <w:szCs w:val="24"/>
                <w:lang w:val="kk-KZ"/>
              </w:rPr>
            </w:pPr>
            <w:bookmarkStart w:id="383" w:name="_Hlk123065507"/>
            <w:r w:rsidRPr="00BD5FBF">
              <w:rPr>
                <w:color w:val="000000" w:themeColor="text1"/>
                <w:sz w:val="24"/>
                <w:szCs w:val="24"/>
                <w:lang w:val="kk-KZ"/>
              </w:rPr>
              <w:t>50</w:t>
            </w:r>
            <w:bookmarkEnd w:id="383"/>
          </w:p>
        </w:tc>
        <w:tc>
          <w:tcPr>
            <w:tcW w:w="656" w:type="dxa"/>
            <w:vAlign w:val="center"/>
          </w:tcPr>
          <w:p w14:paraId="4443E9ED" w14:textId="7459D44E" w:rsidR="001D534A" w:rsidRPr="00BD5FBF" w:rsidRDefault="001D534A" w:rsidP="008200CF">
            <w:pPr>
              <w:jc w:val="center"/>
              <w:rPr>
                <w:color w:val="000000" w:themeColor="text1"/>
                <w:sz w:val="24"/>
                <w:szCs w:val="24"/>
                <w:lang w:val="kk-KZ"/>
              </w:rPr>
            </w:pPr>
            <w:r w:rsidRPr="00BD5FBF">
              <w:rPr>
                <w:color w:val="000000" w:themeColor="text1"/>
                <w:sz w:val="24"/>
                <w:szCs w:val="24"/>
                <w:lang w:val="kk-KZ"/>
              </w:rPr>
              <w:t>22</w:t>
            </w:r>
          </w:p>
        </w:tc>
        <w:tc>
          <w:tcPr>
            <w:tcW w:w="682" w:type="dxa"/>
            <w:vAlign w:val="center"/>
          </w:tcPr>
          <w:p w14:paraId="19E1B30A" w14:textId="5D861CCE" w:rsidR="001D534A" w:rsidRPr="00BD5FBF" w:rsidRDefault="001D534A" w:rsidP="008200CF">
            <w:pPr>
              <w:jc w:val="center"/>
              <w:rPr>
                <w:color w:val="000000" w:themeColor="text1"/>
                <w:sz w:val="24"/>
                <w:szCs w:val="24"/>
                <w:lang w:val="kk-KZ"/>
              </w:rPr>
            </w:pPr>
            <w:bookmarkStart w:id="384" w:name="_Hlk123065534"/>
            <w:r w:rsidRPr="00BD5FBF">
              <w:rPr>
                <w:color w:val="000000" w:themeColor="text1"/>
                <w:sz w:val="24"/>
                <w:szCs w:val="24"/>
                <w:lang w:val="kk-KZ"/>
              </w:rPr>
              <w:t>57,6</w:t>
            </w:r>
            <w:bookmarkEnd w:id="384"/>
          </w:p>
        </w:tc>
        <w:tc>
          <w:tcPr>
            <w:tcW w:w="665" w:type="dxa"/>
            <w:vAlign w:val="center"/>
          </w:tcPr>
          <w:p w14:paraId="08088A21" w14:textId="06AC6006" w:rsidR="00476538" w:rsidRPr="00BD5FBF" w:rsidRDefault="00476538" w:rsidP="008200CF">
            <w:pPr>
              <w:jc w:val="center"/>
              <w:rPr>
                <w:color w:val="000000" w:themeColor="text1"/>
                <w:sz w:val="24"/>
                <w:szCs w:val="24"/>
                <w:lang w:val="kk-KZ"/>
              </w:rPr>
            </w:pPr>
            <w:r w:rsidRPr="00BD5FBF">
              <w:rPr>
                <w:color w:val="000000" w:themeColor="text1"/>
                <w:sz w:val="24"/>
                <w:szCs w:val="24"/>
                <w:lang w:val="kk-KZ"/>
              </w:rPr>
              <w:t>29</w:t>
            </w:r>
          </w:p>
        </w:tc>
        <w:tc>
          <w:tcPr>
            <w:tcW w:w="651" w:type="dxa"/>
            <w:vAlign w:val="center"/>
          </w:tcPr>
          <w:p w14:paraId="029E3A6A" w14:textId="313F43AA" w:rsidR="004E6630" w:rsidRPr="00BD5FBF" w:rsidRDefault="004E6630" w:rsidP="008200CF">
            <w:pPr>
              <w:jc w:val="center"/>
              <w:rPr>
                <w:color w:val="000000" w:themeColor="text1"/>
                <w:sz w:val="24"/>
                <w:szCs w:val="24"/>
                <w:lang w:val="kk-KZ"/>
              </w:rPr>
            </w:pPr>
            <w:r w:rsidRPr="00BD5FBF">
              <w:rPr>
                <w:color w:val="000000" w:themeColor="text1"/>
                <w:sz w:val="24"/>
                <w:szCs w:val="24"/>
                <w:lang w:val="kk-KZ"/>
              </w:rPr>
              <w:t>52,7</w:t>
            </w:r>
          </w:p>
        </w:tc>
      </w:tr>
      <w:tr w:rsidR="000A4942" w:rsidRPr="00BD5FBF" w14:paraId="435A9F2C" w14:textId="77777777" w:rsidTr="00027A97">
        <w:tc>
          <w:tcPr>
            <w:tcW w:w="3290" w:type="dxa"/>
            <w:gridSpan w:val="2"/>
          </w:tcPr>
          <w:p w14:paraId="03241445" w14:textId="6D6E33D7" w:rsidR="000A4942" w:rsidRPr="00BD5FBF" w:rsidRDefault="000A4942" w:rsidP="002324AC">
            <w:pPr>
              <w:jc w:val="both"/>
              <w:rPr>
                <w:b/>
                <w:bCs/>
                <w:sz w:val="24"/>
                <w:szCs w:val="24"/>
                <w:lang w:val="kk-KZ"/>
              </w:rPr>
            </w:pPr>
            <w:bookmarkStart w:id="385" w:name="_Hlk123065604"/>
            <w:r w:rsidRPr="00BD5FBF">
              <w:rPr>
                <w:sz w:val="24"/>
                <w:szCs w:val="24"/>
                <w:lang w:val="kk-KZ"/>
              </w:rPr>
              <w:t>Не в состоянии</w:t>
            </w:r>
            <w:r w:rsidRPr="00BD5FBF">
              <w:rPr>
                <w:sz w:val="24"/>
                <w:szCs w:val="24"/>
              </w:rPr>
              <w:t xml:space="preserve"> </w:t>
            </w:r>
            <w:r w:rsidRPr="00BD5FBF">
              <w:rPr>
                <w:sz w:val="24"/>
                <w:szCs w:val="24"/>
                <w:lang w:val="kk-KZ"/>
              </w:rPr>
              <w:t>заниматься своей повседневной деятельностью</w:t>
            </w:r>
            <w:bookmarkEnd w:id="385"/>
          </w:p>
        </w:tc>
        <w:tc>
          <w:tcPr>
            <w:tcW w:w="625" w:type="dxa"/>
            <w:vAlign w:val="center"/>
          </w:tcPr>
          <w:p w14:paraId="1B753BB1" w14:textId="01758D60" w:rsidR="000A4942" w:rsidRPr="00BD5FBF" w:rsidRDefault="00874568" w:rsidP="008200CF">
            <w:pPr>
              <w:jc w:val="center"/>
              <w:rPr>
                <w:color w:val="000000" w:themeColor="text1"/>
                <w:sz w:val="24"/>
                <w:szCs w:val="24"/>
                <w:lang w:val="kk-KZ"/>
              </w:rPr>
            </w:pPr>
            <w:r w:rsidRPr="00BD5FBF">
              <w:rPr>
                <w:color w:val="000000" w:themeColor="text1"/>
                <w:sz w:val="24"/>
                <w:szCs w:val="24"/>
                <w:lang w:val="kk-KZ"/>
              </w:rPr>
              <w:t>0</w:t>
            </w:r>
          </w:p>
        </w:tc>
        <w:tc>
          <w:tcPr>
            <w:tcW w:w="636" w:type="dxa"/>
            <w:vAlign w:val="center"/>
          </w:tcPr>
          <w:p w14:paraId="1A2A54C4" w14:textId="5EF07214" w:rsidR="000A4942" w:rsidRPr="00BD5FBF" w:rsidRDefault="00874568" w:rsidP="008200CF">
            <w:pPr>
              <w:jc w:val="center"/>
              <w:rPr>
                <w:color w:val="000000" w:themeColor="text1"/>
                <w:sz w:val="24"/>
                <w:szCs w:val="24"/>
                <w:lang w:val="kk-KZ"/>
              </w:rPr>
            </w:pPr>
            <w:r w:rsidRPr="00BD5FBF">
              <w:rPr>
                <w:color w:val="000000" w:themeColor="text1"/>
                <w:sz w:val="24"/>
                <w:szCs w:val="24"/>
                <w:lang w:val="kk-KZ"/>
              </w:rPr>
              <w:t>0</w:t>
            </w:r>
          </w:p>
        </w:tc>
        <w:tc>
          <w:tcPr>
            <w:tcW w:w="552" w:type="dxa"/>
            <w:vAlign w:val="center"/>
          </w:tcPr>
          <w:p w14:paraId="719E8398" w14:textId="0269088F" w:rsidR="000A4942" w:rsidRPr="00BD5FBF" w:rsidRDefault="007A1F0B" w:rsidP="008200CF">
            <w:pPr>
              <w:jc w:val="center"/>
              <w:rPr>
                <w:color w:val="000000" w:themeColor="text1"/>
                <w:sz w:val="24"/>
                <w:szCs w:val="24"/>
                <w:lang w:val="kk-KZ"/>
              </w:rPr>
            </w:pPr>
            <w:r w:rsidRPr="00BD5FBF">
              <w:rPr>
                <w:color w:val="000000" w:themeColor="text1"/>
                <w:sz w:val="24"/>
                <w:szCs w:val="24"/>
                <w:lang w:val="kk-KZ"/>
              </w:rPr>
              <w:t>0</w:t>
            </w:r>
          </w:p>
        </w:tc>
        <w:tc>
          <w:tcPr>
            <w:tcW w:w="642" w:type="dxa"/>
            <w:vAlign w:val="center"/>
          </w:tcPr>
          <w:p w14:paraId="6502916F" w14:textId="24718EFD" w:rsidR="000A4942" w:rsidRPr="00BD5FBF" w:rsidRDefault="008C79E9" w:rsidP="008200CF">
            <w:pPr>
              <w:jc w:val="center"/>
              <w:rPr>
                <w:color w:val="000000" w:themeColor="text1"/>
                <w:sz w:val="24"/>
                <w:szCs w:val="24"/>
                <w:lang w:val="kk-KZ"/>
              </w:rPr>
            </w:pPr>
            <w:r w:rsidRPr="00BD5FBF">
              <w:rPr>
                <w:color w:val="000000" w:themeColor="text1"/>
                <w:sz w:val="24"/>
                <w:szCs w:val="24"/>
                <w:lang w:val="kk-KZ"/>
              </w:rPr>
              <w:t>0</w:t>
            </w:r>
          </w:p>
        </w:tc>
        <w:tc>
          <w:tcPr>
            <w:tcW w:w="578" w:type="dxa"/>
            <w:vAlign w:val="center"/>
          </w:tcPr>
          <w:p w14:paraId="770A9340" w14:textId="32D1519F" w:rsidR="000A4942" w:rsidRPr="00BD5FBF" w:rsidRDefault="006144D0"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2E9242F1" w14:textId="23351176" w:rsidR="000A4942" w:rsidRPr="00BD5FBF" w:rsidRDefault="006144D0" w:rsidP="008200CF">
            <w:pPr>
              <w:jc w:val="center"/>
              <w:rPr>
                <w:color w:val="000000" w:themeColor="text1"/>
                <w:sz w:val="24"/>
                <w:szCs w:val="24"/>
                <w:lang w:val="kk-KZ"/>
              </w:rPr>
            </w:pPr>
            <w:r w:rsidRPr="00BD5FBF">
              <w:rPr>
                <w:color w:val="000000" w:themeColor="text1"/>
                <w:sz w:val="24"/>
                <w:szCs w:val="24"/>
                <w:lang w:val="kk-KZ"/>
              </w:rPr>
              <w:t>0</w:t>
            </w:r>
          </w:p>
        </w:tc>
        <w:tc>
          <w:tcPr>
            <w:tcW w:w="656" w:type="dxa"/>
            <w:vAlign w:val="center"/>
          </w:tcPr>
          <w:p w14:paraId="6DE2B015" w14:textId="3AB92B56" w:rsidR="000A4942" w:rsidRPr="00BD5FBF" w:rsidRDefault="001D534A" w:rsidP="008200CF">
            <w:pPr>
              <w:jc w:val="center"/>
              <w:rPr>
                <w:color w:val="000000" w:themeColor="text1"/>
                <w:sz w:val="24"/>
                <w:szCs w:val="24"/>
                <w:lang w:val="kk-KZ"/>
              </w:rPr>
            </w:pPr>
            <w:r w:rsidRPr="00BD5FBF">
              <w:rPr>
                <w:color w:val="000000" w:themeColor="text1"/>
                <w:sz w:val="24"/>
                <w:szCs w:val="24"/>
                <w:lang w:val="kk-KZ"/>
              </w:rPr>
              <w:t>0</w:t>
            </w:r>
          </w:p>
        </w:tc>
        <w:tc>
          <w:tcPr>
            <w:tcW w:w="682" w:type="dxa"/>
            <w:vAlign w:val="center"/>
          </w:tcPr>
          <w:p w14:paraId="3C1ED571" w14:textId="782F21DF" w:rsidR="000A4942" w:rsidRPr="00BD5FBF" w:rsidRDefault="009E562B" w:rsidP="008200CF">
            <w:pPr>
              <w:jc w:val="center"/>
              <w:rPr>
                <w:color w:val="000000" w:themeColor="text1"/>
                <w:sz w:val="24"/>
                <w:szCs w:val="24"/>
                <w:lang w:val="kk-KZ"/>
              </w:rPr>
            </w:pPr>
            <w:r w:rsidRPr="00BD5FBF">
              <w:rPr>
                <w:color w:val="000000" w:themeColor="text1"/>
                <w:sz w:val="24"/>
                <w:szCs w:val="24"/>
                <w:lang w:val="kk-KZ"/>
              </w:rPr>
              <w:t>0</w:t>
            </w:r>
          </w:p>
        </w:tc>
        <w:tc>
          <w:tcPr>
            <w:tcW w:w="665" w:type="dxa"/>
            <w:vAlign w:val="center"/>
          </w:tcPr>
          <w:p w14:paraId="1F4DD5D2" w14:textId="556CD076" w:rsidR="000A4942" w:rsidRPr="00BD5FBF" w:rsidRDefault="00476538" w:rsidP="008200CF">
            <w:pPr>
              <w:jc w:val="center"/>
              <w:rPr>
                <w:color w:val="000000" w:themeColor="text1"/>
                <w:sz w:val="24"/>
                <w:szCs w:val="24"/>
                <w:lang w:val="kk-KZ"/>
              </w:rPr>
            </w:pPr>
            <w:r w:rsidRPr="00BD5FBF">
              <w:rPr>
                <w:color w:val="000000" w:themeColor="text1"/>
                <w:sz w:val="24"/>
                <w:szCs w:val="24"/>
                <w:lang w:val="kk-KZ"/>
              </w:rPr>
              <w:t>14</w:t>
            </w:r>
          </w:p>
        </w:tc>
        <w:tc>
          <w:tcPr>
            <w:tcW w:w="651" w:type="dxa"/>
            <w:vAlign w:val="center"/>
          </w:tcPr>
          <w:p w14:paraId="05EF2B3E" w14:textId="567B63D5" w:rsidR="000A4942" w:rsidRPr="00BD5FBF" w:rsidRDefault="004E6630" w:rsidP="008200CF">
            <w:pPr>
              <w:jc w:val="center"/>
              <w:rPr>
                <w:color w:val="000000" w:themeColor="text1"/>
                <w:sz w:val="24"/>
                <w:szCs w:val="24"/>
                <w:lang w:val="kk-KZ"/>
              </w:rPr>
            </w:pPr>
            <w:bookmarkStart w:id="386" w:name="_Hlk123065566"/>
            <w:r w:rsidRPr="00BD5FBF">
              <w:rPr>
                <w:color w:val="000000" w:themeColor="text1"/>
                <w:sz w:val="24"/>
                <w:szCs w:val="24"/>
                <w:lang w:val="kk-KZ"/>
              </w:rPr>
              <w:t>25,5</w:t>
            </w:r>
            <w:bookmarkEnd w:id="386"/>
          </w:p>
        </w:tc>
      </w:tr>
      <w:tr w:rsidR="00072C6D" w:rsidRPr="00BD5FBF" w14:paraId="37249B86" w14:textId="77777777" w:rsidTr="00027A97">
        <w:tc>
          <w:tcPr>
            <w:tcW w:w="9633" w:type="dxa"/>
            <w:gridSpan w:val="12"/>
          </w:tcPr>
          <w:p w14:paraId="6A937CB8" w14:textId="0C594243" w:rsidR="00072C6D" w:rsidRPr="00BD5FBF" w:rsidRDefault="00072C6D" w:rsidP="002324AC">
            <w:pPr>
              <w:jc w:val="center"/>
              <w:rPr>
                <w:sz w:val="24"/>
                <w:szCs w:val="24"/>
                <w:lang w:val="kk-KZ"/>
              </w:rPr>
            </w:pPr>
            <w:r w:rsidRPr="00BD5FBF">
              <w:rPr>
                <w:sz w:val="24"/>
                <w:szCs w:val="24"/>
                <w:lang w:val="kk-KZ"/>
              </w:rPr>
              <w:t>Четвертый компонент: Боль/Дискомфорт</w:t>
            </w:r>
          </w:p>
        </w:tc>
      </w:tr>
      <w:tr w:rsidR="008678C3" w:rsidRPr="00BD5FBF" w14:paraId="08A9B8D1" w14:textId="77777777" w:rsidTr="00027A97">
        <w:tc>
          <w:tcPr>
            <w:tcW w:w="3211" w:type="dxa"/>
          </w:tcPr>
          <w:p w14:paraId="57252E01" w14:textId="05A90996" w:rsidR="008678C3" w:rsidRPr="00BD5FBF" w:rsidRDefault="008678C3" w:rsidP="002324AC">
            <w:pPr>
              <w:jc w:val="both"/>
              <w:rPr>
                <w:b/>
                <w:bCs/>
                <w:sz w:val="24"/>
                <w:szCs w:val="24"/>
                <w:lang w:val="kk-KZ"/>
              </w:rPr>
            </w:pPr>
            <w:r w:rsidRPr="00BD5FBF">
              <w:rPr>
                <w:sz w:val="24"/>
                <w:szCs w:val="24"/>
                <w:lang w:val="kk-KZ"/>
              </w:rPr>
              <w:t>Нет боли или дискомфорта</w:t>
            </w:r>
          </w:p>
        </w:tc>
        <w:tc>
          <w:tcPr>
            <w:tcW w:w="704" w:type="dxa"/>
            <w:gridSpan w:val="2"/>
            <w:vAlign w:val="center"/>
          </w:tcPr>
          <w:p w14:paraId="4FD490B0" w14:textId="2A05986A" w:rsidR="008678C3" w:rsidRPr="00BD5FBF" w:rsidRDefault="008678C3" w:rsidP="008200CF">
            <w:pPr>
              <w:jc w:val="center"/>
              <w:rPr>
                <w:color w:val="FFFFFF" w:themeColor="background1"/>
                <w:sz w:val="24"/>
                <w:szCs w:val="24"/>
                <w:lang w:val="kk-KZ"/>
              </w:rPr>
            </w:pPr>
            <w:r w:rsidRPr="00BD5FBF">
              <w:rPr>
                <w:color w:val="000000" w:themeColor="text1"/>
                <w:sz w:val="24"/>
                <w:szCs w:val="24"/>
                <w:lang w:val="kk-KZ"/>
              </w:rPr>
              <w:t>34</w:t>
            </w:r>
          </w:p>
        </w:tc>
        <w:tc>
          <w:tcPr>
            <w:tcW w:w="636" w:type="dxa"/>
            <w:vAlign w:val="center"/>
          </w:tcPr>
          <w:p w14:paraId="4862BA79" w14:textId="599F5304" w:rsidR="008678C3" w:rsidRPr="00BD5FBF" w:rsidRDefault="008678C3" w:rsidP="008200CF">
            <w:pPr>
              <w:jc w:val="center"/>
              <w:rPr>
                <w:color w:val="FFFFFF" w:themeColor="background1"/>
                <w:sz w:val="24"/>
                <w:szCs w:val="24"/>
                <w:lang w:val="kk-KZ"/>
              </w:rPr>
            </w:pPr>
            <w:r w:rsidRPr="00BD5FBF">
              <w:rPr>
                <w:color w:val="000000" w:themeColor="text1"/>
                <w:sz w:val="24"/>
                <w:szCs w:val="24"/>
                <w:lang w:val="kk-KZ"/>
              </w:rPr>
              <w:t>72,3</w:t>
            </w:r>
          </w:p>
        </w:tc>
        <w:tc>
          <w:tcPr>
            <w:tcW w:w="552" w:type="dxa"/>
            <w:vAlign w:val="center"/>
          </w:tcPr>
          <w:p w14:paraId="2605C73C" w14:textId="5769E7B9" w:rsidR="008678C3" w:rsidRPr="00BD5FBF" w:rsidRDefault="00CB28A5" w:rsidP="008200CF">
            <w:pPr>
              <w:jc w:val="center"/>
              <w:rPr>
                <w:color w:val="000000" w:themeColor="text1"/>
                <w:sz w:val="24"/>
                <w:szCs w:val="24"/>
                <w:lang w:val="kk-KZ"/>
              </w:rPr>
            </w:pPr>
            <w:r w:rsidRPr="00BD5FBF">
              <w:rPr>
                <w:color w:val="000000" w:themeColor="text1"/>
                <w:sz w:val="24"/>
                <w:szCs w:val="24"/>
                <w:lang w:val="kk-KZ"/>
              </w:rPr>
              <w:t>22</w:t>
            </w:r>
          </w:p>
        </w:tc>
        <w:tc>
          <w:tcPr>
            <w:tcW w:w="642" w:type="dxa"/>
            <w:vAlign w:val="center"/>
          </w:tcPr>
          <w:p w14:paraId="0E989332" w14:textId="44B03A7C" w:rsidR="008678C3" w:rsidRPr="00BD5FBF" w:rsidRDefault="00C6063A" w:rsidP="008200CF">
            <w:pPr>
              <w:jc w:val="center"/>
              <w:rPr>
                <w:color w:val="000000" w:themeColor="text1"/>
                <w:sz w:val="24"/>
                <w:szCs w:val="24"/>
                <w:lang w:val="kk-KZ"/>
              </w:rPr>
            </w:pPr>
            <w:r w:rsidRPr="00BD5FBF">
              <w:rPr>
                <w:color w:val="000000" w:themeColor="text1"/>
                <w:sz w:val="24"/>
                <w:szCs w:val="24"/>
                <w:lang w:val="kk-KZ"/>
              </w:rPr>
              <w:t>41,5</w:t>
            </w:r>
          </w:p>
        </w:tc>
        <w:tc>
          <w:tcPr>
            <w:tcW w:w="578" w:type="dxa"/>
            <w:vAlign w:val="center"/>
          </w:tcPr>
          <w:p w14:paraId="460C51FA" w14:textId="7B871B4C"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10</w:t>
            </w:r>
          </w:p>
        </w:tc>
        <w:tc>
          <w:tcPr>
            <w:tcW w:w="656" w:type="dxa"/>
            <w:vAlign w:val="center"/>
          </w:tcPr>
          <w:p w14:paraId="0E539379" w14:textId="5A9FD59C"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25</w:t>
            </w:r>
          </w:p>
        </w:tc>
        <w:tc>
          <w:tcPr>
            <w:tcW w:w="656" w:type="dxa"/>
            <w:vAlign w:val="center"/>
          </w:tcPr>
          <w:p w14:paraId="5D9219A7" w14:textId="78F82AB5"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6</w:t>
            </w:r>
          </w:p>
        </w:tc>
        <w:tc>
          <w:tcPr>
            <w:tcW w:w="682" w:type="dxa"/>
            <w:vAlign w:val="center"/>
          </w:tcPr>
          <w:p w14:paraId="374D462D" w14:textId="40BDD09D"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15,8</w:t>
            </w:r>
          </w:p>
        </w:tc>
        <w:tc>
          <w:tcPr>
            <w:tcW w:w="665" w:type="dxa"/>
            <w:vAlign w:val="center"/>
          </w:tcPr>
          <w:p w14:paraId="58728F90" w14:textId="71FF5D53"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14</w:t>
            </w:r>
          </w:p>
        </w:tc>
        <w:tc>
          <w:tcPr>
            <w:tcW w:w="651" w:type="dxa"/>
            <w:vAlign w:val="center"/>
          </w:tcPr>
          <w:p w14:paraId="2A89EF2F" w14:textId="7386A9FC"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24,5</w:t>
            </w:r>
          </w:p>
        </w:tc>
      </w:tr>
      <w:tr w:rsidR="008678C3" w:rsidRPr="00BD5FBF" w14:paraId="324FC9E1" w14:textId="77777777" w:rsidTr="00027A97">
        <w:tc>
          <w:tcPr>
            <w:tcW w:w="3211" w:type="dxa"/>
          </w:tcPr>
          <w:p w14:paraId="2F8C3914" w14:textId="089865B1" w:rsidR="008678C3" w:rsidRPr="00BD5FBF" w:rsidRDefault="008678C3" w:rsidP="002324AC">
            <w:pPr>
              <w:jc w:val="both"/>
              <w:rPr>
                <w:b/>
                <w:bCs/>
                <w:sz w:val="24"/>
                <w:szCs w:val="24"/>
                <w:lang w:val="kk-KZ"/>
              </w:rPr>
            </w:pPr>
            <w:bookmarkStart w:id="387" w:name="_Hlk123065666"/>
            <w:bookmarkStart w:id="388" w:name="_Hlk123065751"/>
            <w:r w:rsidRPr="00BD5FBF">
              <w:rPr>
                <w:sz w:val="24"/>
                <w:szCs w:val="24"/>
                <w:lang w:val="kk-KZ"/>
              </w:rPr>
              <w:t>Умеренная боль или дискомфорт</w:t>
            </w:r>
            <w:bookmarkEnd w:id="387"/>
          </w:p>
        </w:tc>
        <w:tc>
          <w:tcPr>
            <w:tcW w:w="704" w:type="dxa"/>
            <w:gridSpan w:val="2"/>
            <w:vAlign w:val="center"/>
          </w:tcPr>
          <w:p w14:paraId="4AF9BADF" w14:textId="369CE286" w:rsidR="008678C3" w:rsidRPr="00BD5FBF" w:rsidRDefault="008678C3" w:rsidP="008200CF">
            <w:pPr>
              <w:jc w:val="center"/>
              <w:rPr>
                <w:color w:val="FFFFFF" w:themeColor="background1"/>
                <w:sz w:val="24"/>
                <w:szCs w:val="24"/>
                <w:lang w:val="kk-KZ"/>
              </w:rPr>
            </w:pPr>
            <w:r w:rsidRPr="00BD5FBF">
              <w:rPr>
                <w:color w:val="000000" w:themeColor="text1"/>
                <w:sz w:val="24"/>
                <w:szCs w:val="24"/>
                <w:lang w:val="kk-KZ"/>
              </w:rPr>
              <w:t>13</w:t>
            </w:r>
          </w:p>
        </w:tc>
        <w:tc>
          <w:tcPr>
            <w:tcW w:w="636" w:type="dxa"/>
            <w:vAlign w:val="center"/>
          </w:tcPr>
          <w:p w14:paraId="31768231" w14:textId="721D053D" w:rsidR="008678C3" w:rsidRPr="00BD5FBF" w:rsidRDefault="008678C3" w:rsidP="008200CF">
            <w:pPr>
              <w:jc w:val="center"/>
              <w:rPr>
                <w:color w:val="FFFFFF" w:themeColor="background1"/>
                <w:sz w:val="24"/>
                <w:szCs w:val="24"/>
                <w:lang w:val="kk-KZ"/>
              </w:rPr>
            </w:pPr>
            <w:bookmarkStart w:id="389" w:name="_Hlk123065736"/>
            <w:r w:rsidRPr="00BD5FBF">
              <w:rPr>
                <w:color w:val="000000" w:themeColor="text1"/>
                <w:sz w:val="24"/>
                <w:szCs w:val="24"/>
                <w:lang w:val="kk-KZ"/>
              </w:rPr>
              <w:t>27,7</w:t>
            </w:r>
            <w:bookmarkEnd w:id="389"/>
          </w:p>
        </w:tc>
        <w:tc>
          <w:tcPr>
            <w:tcW w:w="552" w:type="dxa"/>
            <w:vAlign w:val="center"/>
          </w:tcPr>
          <w:p w14:paraId="10F9DADF" w14:textId="241488D9" w:rsidR="00CB28A5" w:rsidRPr="00BD5FBF" w:rsidRDefault="00CB28A5" w:rsidP="008200CF">
            <w:pPr>
              <w:jc w:val="center"/>
              <w:rPr>
                <w:color w:val="000000" w:themeColor="text1"/>
                <w:sz w:val="24"/>
                <w:szCs w:val="24"/>
                <w:lang w:val="kk-KZ"/>
              </w:rPr>
            </w:pPr>
            <w:r w:rsidRPr="00BD5FBF">
              <w:rPr>
                <w:color w:val="000000" w:themeColor="text1"/>
                <w:sz w:val="24"/>
                <w:szCs w:val="24"/>
                <w:lang w:val="kk-KZ"/>
              </w:rPr>
              <w:t>31</w:t>
            </w:r>
          </w:p>
        </w:tc>
        <w:tc>
          <w:tcPr>
            <w:tcW w:w="642" w:type="dxa"/>
            <w:vAlign w:val="center"/>
          </w:tcPr>
          <w:p w14:paraId="2A6D680B" w14:textId="22A4E615" w:rsidR="008678C3" w:rsidRPr="00BD5FBF" w:rsidRDefault="00C6063A" w:rsidP="008200CF">
            <w:pPr>
              <w:jc w:val="center"/>
              <w:rPr>
                <w:color w:val="000000" w:themeColor="text1"/>
                <w:sz w:val="24"/>
                <w:szCs w:val="24"/>
                <w:lang w:val="kk-KZ"/>
              </w:rPr>
            </w:pPr>
            <w:r w:rsidRPr="00BD5FBF">
              <w:rPr>
                <w:color w:val="000000" w:themeColor="text1"/>
                <w:sz w:val="24"/>
                <w:szCs w:val="24"/>
                <w:lang w:val="kk-KZ"/>
              </w:rPr>
              <w:t>58,4</w:t>
            </w:r>
          </w:p>
        </w:tc>
        <w:tc>
          <w:tcPr>
            <w:tcW w:w="578" w:type="dxa"/>
            <w:vAlign w:val="center"/>
          </w:tcPr>
          <w:p w14:paraId="56284CEB" w14:textId="17E5853F"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26</w:t>
            </w:r>
          </w:p>
        </w:tc>
        <w:tc>
          <w:tcPr>
            <w:tcW w:w="656" w:type="dxa"/>
            <w:vAlign w:val="center"/>
          </w:tcPr>
          <w:p w14:paraId="423D4A75" w14:textId="7CAE5413"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65</w:t>
            </w:r>
          </w:p>
        </w:tc>
        <w:tc>
          <w:tcPr>
            <w:tcW w:w="656" w:type="dxa"/>
            <w:vAlign w:val="center"/>
          </w:tcPr>
          <w:p w14:paraId="17CF17E1" w14:textId="74585515"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25</w:t>
            </w:r>
          </w:p>
        </w:tc>
        <w:tc>
          <w:tcPr>
            <w:tcW w:w="682" w:type="dxa"/>
            <w:vAlign w:val="center"/>
          </w:tcPr>
          <w:p w14:paraId="445E49E3" w14:textId="2D6762CF"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65,6</w:t>
            </w:r>
          </w:p>
        </w:tc>
        <w:tc>
          <w:tcPr>
            <w:tcW w:w="665" w:type="dxa"/>
            <w:vAlign w:val="center"/>
          </w:tcPr>
          <w:p w14:paraId="003A2D1C" w14:textId="5474FB22"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30</w:t>
            </w:r>
          </w:p>
        </w:tc>
        <w:tc>
          <w:tcPr>
            <w:tcW w:w="651" w:type="dxa"/>
            <w:vAlign w:val="center"/>
          </w:tcPr>
          <w:p w14:paraId="70456C11" w14:textId="3CA0F5A1"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54,5</w:t>
            </w:r>
          </w:p>
        </w:tc>
      </w:tr>
      <w:tr w:rsidR="008678C3" w:rsidRPr="00BD5FBF" w14:paraId="2DF0685B" w14:textId="77777777" w:rsidTr="00027A97">
        <w:tc>
          <w:tcPr>
            <w:tcW w:w="3211" w:type="dxa"/>
          </w:tcPr>
          <w:p w14:paraId="2B1FCEFB" w14:textId="4A1F323B" w:rsidR="008678C3" w:rsidRPr="00BD5FBF" w:rsidRDefault="008678C3" w:rsidP="002324AC">
            <w:pPr>
              <w:jc w:val="both"/>
              <w:rPr>
                <w:b/>
                <w:bCs/>
                <w:sz w:val="24"/>
                <w:szCs w:val="24"/>
                <w:lang w:val="kk-KZ"/>
              </w:rPr>
            </w:pPr>
            <w:r w:rsidRPr="00BD5FBF">
              <w:rPr>
                <w:sz w:val="24"/>
                <w:szCs w:val="24"/>
                <w:lang w:val="kk-KZ"/>
              </w:rPr>
              <w:t>Крайне сильная боль или дискомфорт</w:t>
            </w:r>
          </w:p>
        </w:tc>
        <w:tc>
          <w:tcPr>
            <w:tcW w:w="704" w:type="dxa"/>
            <w:gridSpan w:val="2"/>
            <w:vAlign w:val="center"/>
          </w:tcPr>
          <w:p w14:paraId="5AFF9A95" w14:textId="5E5EE09B" w:rsidR="008678C3" w:rsidRPr="00BD5FBF" w:rsidRDefault="008678C3" w:rsidP="008200CF">
            <w:pPr>
              <w:jc w:val="center"/>
              <w:rPr>
                <w:color w:val="FFFFFF" w:themeColor="background1"/>
                <w:sz w:val="24"/>
                <w:szCs w:val="24"/>
                <w:lang w:val="kk-KZ"/>
              </w:rPr>
            </w:pPr>
            <w:r w:rsidRPr="00BD5FBF">
              <w:rPr>
                <w:color w:val="000000" w:themeColor="text1"/>
                <w:sz w:val="24"/>
                <w:szCs w:val="24"/>
                <w:lang w:val="kk-KZ"/>
              </w:rPr>
              <w:t>0</w:t>
            </w:r>
          </w:p>
        </w:tc>
        <w:tc>
          <w:tcPr>
            <w:tcW w:w="636" w:type="dxa"/>
            <w:vAlign w:val="center"/>
          </w:tcPr>
          <w:p w14:paraId="7E54424E" w14:textId="18C107EC" w:rsidR="008678C3" w:rsidRPr="00BD5FBF" w:rsidRDefault="008678C3" w:rsidP="008200CF">
            <w:pPr>
              <w:jc w:val="center"/>
              <w:rPr>
                <w:color w:val="FFFFFF" w:themeColor="background1"/>
                <w:sz w:val="24"/>
                <w:szCs w:val="24"/>
                <w:lang w:val="kk-KZ"/>
              </w:rPr>
            </w:pPr>
            <w:r w:rsidRPr="00BD5FBF">
              <w:rPr>
                <w:color w:val="000000" w:themeColor="text1"/>
                <w:sz w:val="24"/>
                <w:szCs w:val="24"/>
                <w:lang w:val="kk-KZ"/>
              </w:rPr>
              <w:t>0</w:t>
            </w:r>
          </w:p>
        </w:tc>
        <w:tc>
          <w:tcPr>
            <w:tcW w:w="552" w:type="dxa"/>
            <w:vAlign w:val="center"/>
          </w:tcPr>
          <w:p w14:paraId="3CCDAFBE" w14:textId="7B068451" w:rsidR="008678C3" w:rsidRPr="00BD5FBF" w:rsidRDefault="00CB28A5" w:rsidP="008200CF">
            <w:pPr>
              <w:jc w:val="center"/>
              <w:rPr>
                <w:color w:val="000000" w:themeColor="text1"/>
                <w:sz w:val="24"/>
                <w:szCs w:val="24"/>
                <w:lang w:val="kk-KZ"/>
              </w:rPr>
            </w:pPr>
            <w:r w:rsidRPr="00BD5FBF">
              <w:rPr>
                <w:color w:val="000000" w:themeColor="text1"/>
                <w:sz w:val="24"/>
                <w:szCs w:val="24"/>
                <w:lang w:val="kk-KZ"/>
              </w:rPr>
              <w:t>0</w:t>
            </w:r>
          </w:p>
        </w:tc>
        <w:tc>
          <w:tcPr>
            <w:tcW w:w="642" w:type="dxa"/>
            <w:vAlign w:val="center"/>
          </w:tcPr>
          <w:p w14:paraId="0180A359" w14:textId="48708170" w:rsidR="00C6063A" w:rsidRPr="00BD5FBF" w:rsidRDefault="00C6063A" w:rsidP="008200CF">
            <w:pPr>
              <w:jc w:val="center"/>
              <w:rPr>
                <w:color w:val="000000" w:themeColor="text1"/>
                <w:sz w:val="24"/>
                <w:szCs w:val="24"/>
                <w:lang w:val="kk-KZ"/>
              </w:rPr>
            </w:pPr>
            <w:r w:rsidRPr="00BD5FBF">
              <w:rPr>
                <w:color w:val="000000" w:themeColor="text1"/>
                <w:sz w:val="24"/>
                <w:szCs w:val="24"/>
                <w:lang w:val="kk-KZ"/>
              </w:rPr>
              <w:t>0</w:t>
            </w:r>
          </w:p>
        </w:tc>
        <w:tc>
          <w:tcPr>
            <w:tcW w:w="578" w:type="dxa"/>
            <w:vAlign w:val="center"/>
          </w:tcPr>
          <w:p w14:paraId="0B57F74D" w14:textId="7AF11AB5"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4</w:t>
            </w:r>
          </w:p>
        </w:tc>
        <w:tc>
          <w:tcPr>
            <w:tcW w:w="656" w:type="dxa"/>
            <w:vAlign w:val="center"/>
          </w:tcPr>
          <w:p w14:paraId="3F074E4C" w14:textId="0B08E9A6" w:rsidR="00FA770B" w:rsidRPr="00BD5FBF" w:rsidRDefault="00FA770B" w:rsidP="008200CF">
            <w:pPr>
              <w:jc w:val="center"/>
              <w:rPr>
                <w:color w:val="000000" w:themeColor="text1"/>
                <w:sz w:val="24"/>
                <w:szCs w:val="24"/>
                <w:lang w:val="kk-KZ"/>
              </w:rPr>
            </w:pPr>
            <w:r w:rsidRPr="00BD5FBF">
              <w:rPr>
                <w:color w:val="000000" w:themeColor="text1"/>
                <w:sz w:val="24"/>
                <w:szCs w:val="24"/>
                <w:lang w:val="kk-KZ"/>
              </w:rPr>
              <w:t>10</w:t>
            </w:r>
          </w:p>
        </w:tc>
        <w:tc>
          <w:tcPr>
            <w:tcW w:w="656" w:type="dxa"/>
            <w:vAlign w:val="center"/>
          </w:tcPr>
          <w:p w14:paraId="09B520A7" w14:textId="0E6E2D49"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7</w:t>
            </w:r>
          </w:p>
        </w:tc>
        <w:tc>
          <w:tcPr>
            <w:tcW w:w="682" w:type="dxa"/>
            <w:vAlign w:val="center"/>
          </w:tcPr>
          <w:p w14:paraId="16537F99" w14:textId="13A7116E" w:rsidR="0000593B" w:rsidRPr="00BD5FBF" w:rsidRDefault="0000593B" w:rsidP="008200CF">
            <w:pPr>
              <w:jc w:val="center"/>
              <w:rPr>
                <w:color w:val="000000" w:themeColor="text1"/>
                <w:sz w:val="24"/>
                <w:szCs w:val="24"/>
                <w:lang w:val="kk-KZ"/>
              </w:rPr>
            </w:pPr>
            <w:r w:rsidRPr="00BD5FBF">
              <w:rPr>
                <w:color w:val="000000" w:themeColor="text1"/>
                <w:sz w:val="24"/>
                <w:szCs w:val="24"/>
                <w:lang w:val="kk-KZ"/>
              </w:rPr>
              <w:t>18,6</w:t>
            </w:r>
          </w:p>
        </w:tc>
        <w:tc>
          <w:tcPr>
            <w:tcW w:w="665" w:type="dxa"/>
            <w:vAlign w:val="center"/>
          </w:tcPr>
          <w:p w14:paraId="6DCC0B4C" w14:textId="246CE8C0"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11</w:t>
            </w:r>
          </w:p>
        </w:tc>
        <w:tc>
          <w:tcPr>
            <w:tcW w:w="651" w:type="dxa"/>
            <w:vAlign w:val="center"/>
          </w:tcPr>
          <w:p w14:paraId="1C52C230" w14:textId="75C15D32" w:rsidR="00846394" w:rsidRPr="00BD5FBF" w:rsidRDefault="00846394" w:rsidP="008200CF">
            <w:pPr>
              <w:jc w:val="center"/>
              <w:rPr>
                <w:color w:val="000000" w:themeColor="text1"/>
                <w:sz w:val="24"/>
                <w:szCs w:val="24"/>
                <w:lang w:val="kk-KZ"/>
              </w:rPr>
            </w:pPr>
            <w:r w:rsidRPr="00BD5FBF">
              <w:rPr>
                <w:color w:val="000000" w:themeColor="text1"/>
                <w:sz w:val="24"/>
                <w:szCs w:val="24"/>
                <w:lang w:val="kk-KZ"/>
              </w:rPr>
              <w:t>20</w:t>
            </w:r>
          </w:p>
        </w:tc>
      </w:tr>
      <w:tr w:rsidR="000A780F" w:rsidRPr="00BD5FBF" w14:paraId="6EA470BD" w14:textId="77777777" w:rsidTr="00027A97">
        <w:tc>
          <w:tcPr>
            <w:tcW w:w="9633" w:type="dxa"/>
            <w:gridSpan w:val="12"/>
          </w:tcPr>
          <w:p w14:paraId="5134B8DA" w14:textId="45DDB0BD" w:rsidR="000A780F" w:rsidRPr="00BD5FBF" w:rsidRDefault="000A780F" w:rsidP="002324AC">
            <w:pPr>
              <w:jc w:val="center"/>
              <w:rPr>
                <w:sz w:val="24"/>
                <w:szCs w:val="24"/>
                <w:lang w:val="kk-KZ"/>
              </w:rPr>
            </w:pPr>
            <w:r w:rsidRPr="00BD5FBF">
              <w:rPr>
                <w:sz w:val="24"/>
                <w:szCs w:val="24"/>
                <w:lang w:val="kk-KZ"/>
              </w:rPr>
              <w:t>Пятый компонент: Тревога/Депрессия</w:t>
            </w:r>
          </w:p>
        </w:tc>
      </w:tr>
      <w:tr w:rsidR="005E08DE" w:rsidRPr="00BD5FBF" w14:paraId="53FD9FDC" w14:textId="77777777" w:rsidTr="00027A97">
        <w:tc>
          <w:tcPr>
            <w:tcW w:w="3211" w:type="dxa"/>
          </w:tcPr>
          <w:p w14:paraId="77E95274" w14:textId="38998097" w:rsidR="005E08DE" w:rsidRPr="00BD5FBF" w:rsidRDefault="005E08DE" w:rsidP="002324AC">
            <w:pPr>
              <w:jc w:val="both"/>
              <w:rPr>
                <w:b/>
                <w:bCs/>
                <w:sz w:val="24"/>
                <w:szCs w:val="24"/>
                <w:lang w:val="kk-KZ"/>
              </w:rPr>
            </w:pPr>
            <w:r w:rsidRPr="00BD5FBF">
              <w:rPr>
                <w:sz w:val="24"/>
                <w:szCs w:val="24"/>
                <w:lang w:val="kk-KZ"/>
              </w:rPr>
              <w:t>Отсутствие тревоги или депрессии</w:t>
            </w:r>
          </w:p>
        </w:tc>
        <w:tc>
          <w:tcPr>
            <w:tcW w:w="704" w:type="dxa"/>
            <w:gridSpan w:val="2"/>
            <w:vAlign w:val="center"/>
          </w:tcPr>
          <w:p w14:paraId="29294CD0" w14:textId="7CD51EAF" w:rsidR="005E08DE" w:rsidRPr="00BD5FBF" w:rsidRDefault="00924942" w:rsidP="008200CF">
            <w:pPr>
              <w:jc w:val="center"/>
              <w:rPr>
                <w:color w:val="000000" w:themeColor="text1"/>
                <w:sz w:val="24"/>
                <w:szCs w:val="24"/>
                <w:lang w:val="kk-KZ"/>
              </w:rPr>
            </w:pPr>
            <w:r w:rsidRPr="00BD5FBF">
              <w:rPr>
                <w:color w:val="000000" w:themeColor="text1"/>
                <w:sz w:val="24"/>
                <w:szCs w:val="24"/>
                <w:lang w:val="kk-KZ"/>
              </w:rPr>
              <w:t>35</w:t>
            </w:r>
          </w:p>
        </w:tc>
        <w:tc>
          <w:tcPr>
            <w:tcW w:w="636" w:type="dxa"/>
            <w:vAlign w:val="center"/>
          </w:tcPr>
          <w:p w14:paraId="4D0D33C3" w14:textId="2C07F08E" w:rsidR="00924942" w:rsidRPr="00BD5FBF" w:rsidRDefault="00924942" w:rsidP="008200CF">
            <w:pPr>
              <w:jc w:val="center"/>
              <w:rPr>
                <w:color w:val="000000" w:themeColor="text1"/>
                <w:sz w:val="24"/>
                <w:szCs w:val="24"/>
                <w:lang w:val="kk-KZ"/>
              </w:rPr>
            </w:pPr>
            <w:r w:rsidRPr="00BD5FBF">
              <w:rPr>
                <w:color w:val="000000" w:themeColor="text1"/>
                <w:sz w:val="24"/>
                <w:szCs w:val="24"/>
                <w:lang w:val="kk-KZ"/>
              </w:rPr>
              <w:t>74,4</w:t>
            </w:r>
          </w:p>
        </w:tc>
        <w:tc>
          <w:tcPr>
            <w:tcW w:w="552" w:type="dxa"/>
            <w:vAlign w:val="center"/>
          </w:tcPr>
          <w:p w14:paraId="2996A401" w14:textId="1442A449"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22</w:t>
            </w:r>
          </w:p>
        </w:tc>
        <w:tc>
          <w:tcPr>
            <w:tcW w:w="642" w:type="dxa"/>
            <w:vAlign w:val="center"/>
          </w:tcPr>
          <w:p w14:paraId="0E87A7EB" w14:textId="5DAF2DA6"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41,6</w:t>
            </w:r>
          </w:p>
        </w:tc>
        <w:tc>
          <w:tcPr>
            <w:tcW w:w="578" w:type="dxa"/>
            <w:vAlign w:val="center"/>
          </w:tcPr>
          <w:p w14:paraId="7FB5D0B7" w14:textId="7338CC63" w:rsidR="005E08DE" w:rsidRPr="00BD5FBF" w:rsidRDefault="00F40A09" w:rsidP="008200CF">
            <w:pPr>
              <w:jc w:val="center"/>
              <w:rPr>
                <w:color w:val="000000" w:themeColor="text1"/>
                <w:sz w:val="24"/>
                <w:szCs w:val="24"/>
                <w:lang w:val="kk-KZ"/>
              </w:rPr>
            </w:pPr>
            <w:r w:rsidRPr="00BD5FBF">
              <w:rPr>
                <w:color w:val="000000" w:themeColor="text1"/>
                <w:sz w:val="24"/>
                <w:szCs w:val="24"/>
                <w:lang w:val="kk-KZ"/>
              </w:rPr>
              <w:t>7</w:t>
            </w:r>
          </w:p>
        </w:tc>
        <w:tc>
          <w:tcPr>
            <w:tcW w:w="656" w:type="dxa"/>
            <w:vAlign w:val="center"/>
          </w:tcPr>
          <w:p w14:paraId="0541A151" w14:textId="4B2146F8" w:rsidR="005E08DE" w:rsidRPr="00BD5FBF" w:rsidRDefault="00F40A09" w:rsidP="008200CF">
            <w:pPr>
              <w:jc w:val="center"/>
              <w:rPr>
                <w:color w:val="000000" w:themeColor="text1"/>
                <w:sz w:val="24"/>
                <w:szCs w:val="24"/>
                <w:lang w:val="kk-KZ"/>
              </w:rPr>
            </w:pPr>
            <w:r w:rsidRPr="00BD5FBF">
              <w:rPr>
                <w:color w:val="000000" w:themeColor="text1"/>
                <w:sz w:val="24"/>
                <w:szCs w:val="24"/>
                <w:lang w:val="kk-KZ"/>
              </w:rPr>
              <w:t>17,5</w:t>
            </w:r>
          </w:p>
        </w:tc>
        <w:tc>
          <w:tcPr>
            <w:tcW w:w="656" w:type="dxa"/>
            <w:vAlign w:val="center"/>
          </w:tcPr>
          <w:p w14:paraId="684A064A" w14:textId="2799EE5C" w:rsidR="00D627CB" w:rsidRPr="00BD5FBF" w:rsidRDefault="00D627CB" w:rsidP="008200CF">
            <w:pPr>
              <w:jc w:val="center"/>
              <w:rPr>
                <w:color w:val="000000" w:themeColor="text1"/>
                <w:sz w:val="24"/>
                <w:szCs w:val="24"/>
                <w:lang w:val="kk-KZ"/>
              </w:rPr>
            </w:pPr>
            <w:r w:rsidRPr="00BD5FBF">
              <w:rPr>
                <w:color w:val="000000" w:themeColor="text1"/>
                <w:sz w:val="24"/>
                <w:szCs w:val="24"/>
                <w:lang w:val="kk-KZ"/>
              </w:rPr>
              <w:t>3</w:t>
            </w:r>
          </w:p>
        </w:tc>
        <w:tc>
          <w:tcPr>
            <w:tcW w:w="682" w:type="dxa"/>
            <w:vAlign w:val="center"/>
          </w:tcPr>
          <w:p w14:paraId="41D643B8" w14:textId="2722C3BF" w:rsidR="005E08DE" w:rsidRPr="00BD5FBF" w:rsidRDefault="00D627CB" w:rsidP="008200CF">
            <w:pPr>
              <w:jc w:val="center"/>
              <w:rPr>
                <w:color w:val="000000" w:themeColor="text1"/>
                <w:sz w:val="24"/>
                <w:szCs w:val="24"/>
                <w:lang w:val="kk-KZ"/>
              </w:rPr>
            </w:pPr>
            <w:r w:rsidRPr="00BD5FBF">
              <w:rPr>
                <w:color w:val="000000" w:themeColor="text1"/>
                <w:sz w:val="24"/>
                <w:szCs w:val="24"/>
                <w:lang w:val="kk-KZ"/>
              </w:rPr>
              <w:t>7,8</w:t>
            </w:r>
          </w:p>
        </w:tc>
        <w:tc>
          <w:tcPr>
            <w:tcW w:w="665" w:type="dxa"/>
            <w:vAlign w:val="center"/>
          </w:tcPr>
          <w:p w14:paraId="5864314C" w14:textId="7F48F29C" w:rsidR="005E08DE" w:rsidRPr="00BD5FBF" w:rsidRDefault="003D3754" w:rsidP="008200CF">
            <w:pPr>
              <w:jc w:val="center"/>
              <w:rPr>
                <w:color w:val="000000" w:themeColor="text1"/>
                <w:sz w:val="24"/>
                <w:szCs w:val="24"/>
                <w:lang w:val="kk-KZ"/>
              </w:rPr>
            </w:pPr>
            <w:r w:rsidRPr="00BD5FBF">
              <w:rPr>
                <w:color w:val="000000" w:themeColor="text1"/>
                <w:sz w:val="24"/>
                <w:szCs w:val="24"/>
                <w:lang w:val="kk-KZ"/>
              </w:rPr>
              <w:t>5</w:t>
            </w:r>
          </w:p>
        </w:tc>
        <w:tc>
          <w:tcPr>
            <w:tcW w:w="651" w:type="dxa"/>
            <w:vAlign w:val="center"/>
          </w:tcPr>
          <w:p w14:paraId="53F0B286" w14:textId="2023A19E" w:rsidR="005E08DE" w:rsidRPr="00BD5FBF" w:rsidRDefault="003D3754" w:rsidP="008200CF">
            <w:pPr>
              <w:jc w:val="center"/>
              <w:rPr>
                <w:color w:val="000000" w:themeColor="text1"/>
                <w:sz w:val="24"/>
                <w:szCs w:val="24"/>
                <w:lang w:val="kk-KZ"/>
              </w:rPr>
            </w:pPr>
            <w:r w:rsidRPr="00BD5FBF">
              <w:rPr>
                <w:color w:val="000000" w:themeColor="text1"/>
                <w:sz w:val="24"/>
                <w:szCs w:val="24"/>
                <w:lang w:val="kk-KZ"/>
              </w:rPr>
              <w:t>12</w:t>
            </w:r>
          </w:p>
        </w:tc>
      </w:tr>
      <w:tr w:rsidR="005E08DE" w:rsidRPr="00BD5FBF" w14:paraId="4AE445E4" w14:textId="77777777" w:rsidTr="00027A97">
        <w:tc>
          <w:tcPr>
            <w:tcW w:w="3211" w:type="dxa"/>
          </w:tcPr>
          <w:p w14:paraId="4B4EEDC8" w14:textId="740CE7CB" w:rsidR="005E08DE" w:rsidRPr="00BD5FBF" w:rsidRDefault="005E08DE" w:rsidP="002324AC">
            <w:pPr>
              <w:jc w:val="both"/>
              <w:rPr>
                <w:b/>
                <w:bCs/>
                <w:sz w:val="24"/>
                <w:szCs w:val="24"/>
                <w:lang w:val="kk-KZ"/>
              </w:rPr>
            </w:pPr>
            <w:r w:rsidRPr="00BD5FBF">
              <w:rPr>
                <w:sz w:val="24"/>
                <w:szCs w:val="24"/>
                <w:lang w:val="kk-KZ"/>
              </w:rPr>
              <w:t>Умеренная тревога или депрессия</w:t>
            </w:r>
          </w:p>
        </w:tc>
        <w:tc>
          <w:tcPr>
            <w:tcW w:w="704" w:type="dxa"/>
            <w:gridSpan w:val="2"/>
            <w:vAlign w:val="center"/>
          </w:tcPr>
          <w:p w14:paraId="05BC4E92" w14:textId="187BACAA" w:rsidR="005E08DE" w:rsidRPr="00BD5FBF" w:rsidRDefault="00924942" w:rsidP="008200CF">
            <w:pPr>
              <w:jc w:val="center"/>
              <w:rPr>
                <w:color w:val="000000" w:themeColor="text1"/>
                <w:sz w:val="24"/>
                <w:szCs w:val="24"/>
                <w:lang w:val="kk-KZ"/>
              </w:rPr>
            </w:pPr>
            <w:r w:rsidRPr="00BD5FBF">
              <w:rPr>
                <w:color w:val="000000" w:themeColor="text1"/>
                <w:sz w:val="24"/>
                <w:szCs w:val="24"/>
                <w:lang w:val="kk-KZ"/>
              </w:rPr>
              <w:t>12</w:t>
            </w:r>
          </w:p>
        </w:tc>
        <w:tc>
          <w:tcPr>
            <w:tcW w:w="636" w:type="dxa"/>
            <w:vAlign w:val="center"/>
          </w:tcPr>
          <w:p w14:paraId="2E04F743" w14:textId="2F4F18AF" w:rsidR="005E08DE" w:rsidRPr="00BD5FBF" w:rsidRDefault="00924942" w:rsidP="008200CF">
            <w:pPr>
              <w:jc w:val="center"/>
              <w:rPr>
                <w:color w:val="000000" w:themeColor="text1"/>
                <w:sz w:val="24"/>
                <w:szCs w:val="24"/>
                <w:lang w:val="kk-KZ"/>
              </w:rPr>
            </w:pPr>
            <w:r w:rsidRPr="00BD5FBF">
              <w:rPr>
                <w:color w:val="000000" w:themeColor="text1"/>
                <w:sz w:val="24"/>
                <w:szCs w:val="24"/>
                <w:lang w:val="kk-KZ"/>
              </w:rPr>
              <w:t>25,6</w:t>
            </w:r>
          </w:p>
        </w:tc>
        <w:tc>
          <w:tcPr>
            <w:tcW w:w="552" w:type="dxa"/>
            <w:vAlign w:val="center"/>
          </w:tcPr>
          <w:p w14:paraId="75026648" w14:textId="053CB655"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27</w:t>
            </w:r>
          </w:p>
        </w:tc>
        <w:tc>
          <w:tcPr>
            <w:tcW w:w="642" w:type="dxa"/>
            <w:vAlign w:val="center"/>
          </w:tcPr>
          <w:p w14:paraId="0F8E8482" w14:textId="164B8EFA"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50,9</w:t>
            </w:r>
          </w:p>
        </w:tc>
        <w:tc>
          <w:tcPr>
            <w:tcW w:w="578" w:type="dxa"/>
            <w:vAlign w:val="center"/>
          </w:tcPr>
          <w:p w14:paraId="5D990878" w14:textId="74C649BB" w:rsidR="005E08DE" w:rsidRPr="00BD5FBF" w:rsidRDefault="00F40A09" w:rsidP="008200CF">
            <w:pPr>
              <w:jc w:val="center"/>
              <w:rPr>
                <w:color w:val="000000" w:themeColor="text1"/>
                <w:sz w:val="24"/>
                <w:szCs w:val="24"/>
                <w:lang w:val="kk-KZ"/>
              </w:rPr>
            </w:pPr>
            <w:r w:rsidRPr="00BD5FBF">
              <w:rPr>
                <w:color w:val="000000" w:themeColor="text1"/>
                <w:sz w:val="24"/>
                <w:szCs w:val="24"/>
                <w:lang w:val="kk-KZ"/>
              </w:rPr>
              <w:t>30</w:t>
            </w:r>
          </w:p>
        </w:tc>
        <w:tc>
          <w:tcPr>
            <w:tcW w:w="656" w:type="dxa"/>
            <w:vAlign w:val="center"/>
          </w:tcPr>
          <w:p w14:paraId="697E276C" w14:textId="2E8FFFBC" w:rsidR="005E08DE" w:rsidRPr="00BD5FBF" w:rsidRDefault="00F40A09" w:rsidP="008200CF">
            <w:pPr>
              <w:jc w:val="center"/>
              <w:rPr>
                <w:color w:val="000000" w:themeColor="text1"/>
                <w:sz w:val="24"/>
                <w:szCs w:val="24"/>
                <w:lang w:val="kk-KZ"/>
              </w:rPr>
            </w:pPr>
            <w:r w:rsidRPr="00BD5FBF">
              <w:rPr>
                <w:color w:val="000000" w:themeColor="text1"/>
                <w:sz w:val="24"/>
                <w:szCs w:val="24"/>
                <w:lang w:val="kk-KZ"/>
              </w:rPr>
              <w:t>75</w:t>
            </w:r>
          </w:p>
        </w:tc>
        <w:tc>
          <w:tcPr>
            <w:tcW w:w="656" w:type="dxa"/>
            <w:vAlign w:val="center"/>
          </w:tcPr>
          <w:p w14:paraId="6C3D2808" w14:textId="4005C8E2" w:rsidR="005E08DE" w:rsidRPr="00BD5FBF" w:rsidRDefault="00D627CB" w:rsidP="008200CF">
            <w:pPr>
              <w:jc w:val="center"/>
              <w:rPr>
                <w:color w:val="000000" w:themeColor="text1"/>
                <w:sz w:val="24"/>
                <w:szCs w:val="24"/>
                <w:lang w:val="kk-KZ"/>
              </w:rPr>
            </w:pPr>
            <w:r w:rsidRPr="00BD5FBF">
              <w:rPr>
                <w:color w:val="000000" w:themeColor="text1"/>
                <w:sz w:val="24"/>
                <w:szCs w:val="24"/>
                <w:lang w:val="kk-KZ"/>
              </w:rPr>
              <w:t>27</w:t>
            </w:r>
          </w:p>
        </w:tc>
        <w:tc>
          <w:tcPr>
            <w:tcW w:w="682" w:type="dxa"/>
            <w:vAlign w:val="center"/>
          </w:tcPr>
          <w:p w14:paraId="27BB3CEB" w14:textId="5A5EB964" w:rsidR="005E08DE" w:rsidRPr="00BD5FBF" w:rsidRDefault="00D627CB" w:rsidP="008200CF">
            <w:pPr>
              <w:jc w:val="center"/>
              <w:rPr>
                <w:color w:val="000000" w:themeColor="text1"/>
                <w:sz w:val="24"/>
                <w:szCs w:val="24"/>
                <w:lang w:val="kk-KZ"/>
              </w:rPr>
            </w:pPr>
            <w:r w:rsidRPr="00BD5FBF">
              <w:rPr>
                <w:color w:val="000000" w:themeColor="text1"/>
                <w:sz w:val="24"/>
                <w:szCs w:val="24"/>
                <w:lang w:val="kk-KZ"/>
              </w:rPr>
              <w:t>71,1</w:t>
            </w:r>
          </w:p>
        </w:tc>
        <w:tc>
          <w:tcPr>
            <w:tcW w:w="665" w:type="dxa"/>
            <w:vAlign w:val="center"/>
          </w:tcPr>
          <w:p w14:paraId="106B3937" w14:textId="36A68459" w:rsidR="005E08DE" w:rsidRPr="00BD5FBF" w:rsidRDefault="003D3754" w:rsidP="008200CF">
            <w:pPr>
              <w:jc w:val="center"/>
              <w:rPr>
                <w:color w:val="000000" w:themeColor="text1"/>
                <w:sz w:val="24"/>
                <w:szCs w:val="24"/>
                <w:lang w:val="kk-KZ"/>
              </w:rPr>
            </w:pPr>
            <w:r w:rsidRPr="00BD5FBF">
              <w:rPr>
                <w:color w:val="000000" w:themeColor="text1"/>
                <w:sz w:val="24"/>
                <w:szCs w:val="24"/>
                <w:lang w:val="kk-KZ"/>
              </w:rPr>
              <w:t>36</w:t>
            </w:r>
          </w:p>
        </w:tc>
        <w:tc>
          <w:tcPr>
            <w:tcW w:w="651" w:type="dxa"/>
            <w:vAlign w:val="center"/>
          </w:tcPr>
          <w:p w14:paraId="551CBF50" w14:textId="13342F31" w:rsidR="005E08DE" w:rsidRPr="00BD5FBF" w:rsidRDefault="003D3754" w:rsidP="008200CF">
            <w:pPr>
              <w:jc w:val="center"/>
              <w:rPr>
                <w:color w:val="000000" w:themeColor="text1"/>
                <w:sz w:val="24"/>
                <w:szCs w:val="24"/>
                <w:lang w:val="kk-KZ"/>
              </w:rPr>
            </w:pPr>
            <w:r w:rsidRPr="00BD5FBF">
              <w:rPr>
                <w:color w:val="000000" w:themeColor="text1"/>
                <w:sz w:val="24"/>
                <w:szCs w:val="24"/>
                <w:lang w:val="kk-KZ"/>
              </w:rPr>
              <w:t>62,5</w:t>
            </w:r>
          </w:p>
        </w:tc>
      </w:tr>
      <w:tr w:rsidR="005E08DE" w:rsidRPr="00BD5FBF" w14:paraId="7FE3863E" w14:textId="77777777" w:rsidTr="00027A97">
        <w:tc>
          <w:tcPr>
            <w:tcW w:w="3211" w:type="dxa"/>
          </w:tcPr>
          <w:p w14:paraId="48D34A0D" w14:textId="5AC64ED1" w:rsidR="005E08DE" w:rsidRPr="00BD5FBF" w:rsidRDefault="005E08DE" w:rsidP="002324AC">
            <w:pPr>
              <w:jc w:val="both"/>
              <w:rPr>
                <w:b/>
                <w:bCs/>
                <w:sz w:val="24"/>
                <w:szCs w:val="24"/>
                <w:lang w:val="kk-KZ"/>
              </w:rPr>
            </w:pPr>
            <w:r w:rsidRPr="00BD5FBF">
              <w:rPr>
                <w:sz w:val="24"/>
                <w:szCs w:val="24"/>
                <w:lang w:val="kk-KZ"/>
              </w:rPr>
              <w:t>Крайне сильная тревога или депрессия</w:t>
            </w:r>
          </w:p>
        </w:tc>
        <w:tc>
          <w:tcPr>
            <w:tcW w:w="704" w:type="dxa"/>
            <w:gridSpan w:val="2"/>
            <w:vAlign w:val="center"/>
          </w:tcPr>
          <w:p w14:paraId="6C33C387" w14:textId="0455A9E8" w:rsidR="005E08DE" w:rsidRPr="00BD5FBF" w:rsidRDefault="00924942" w:rsidP="008200CF">
            <w:pPr>
              <w:jc w:val="center"/>
              <w:rPr>
                <w:color w:val="000000" w:themeColor="text1"/>
                <w:sz w:val="24"/>
                <w:szCs w:val="24"/>
                <w:lang w:val="kk-KZ"/>
              </w:rPr>
            </w:pPr>
            <w:r w:rsidRPr="00BD5FBF">
              <w:rPr>
                <w:color w:val="000000" w:themeColor="text1"/>
                <w:sz w:val="24"/>
                <w:szCs w:val="24"/>
                <w:lang w:val="kk-KZ"/>
              </w:rPr>
              <w:t>0</w:t>
            </w:r>
          </w:p>
        </w:tc>
        <w:tc>
          <w:tcPr>
            <w:tcW w:w="636" w:type="dxa"/>
            <w:vAlign w:val="center"/>
          </w:tcPr>
          <w:p w14:paraId="6CCCB65A" w14:textId="35D3001D" w:rsidR="005E08DE" w:rsidRPr="00BD5FBF" w:rsidRDefault="00924942" w:rsidP="008200CF">
            <w:pPr>
              <w:jc w:val="center"/>
              <w:rPr>
                <w:color w:val="000000" w:themeColor="text1"/>
                <w:sz w:val="24"/>
                <w:szCs w:val="24"/>
                <w:lang w:val="kk-KZ"/>
              </w:rPr>
            </w:pPr>
            <w:r w:rsidRPr="00BD5FBF">
              <w:rPr>
                <w:color w:val="000000" w:themeColor="text1"/>
                <w:sz w:val="24"/>
                <w:szCs w:val="24"/>
                <w:lang w:val="kk-KZ"/>
              </w:rPr>
              <w:t>0</w:t>
            </w:r>
          </w:p>
        </w:tc>
        <w:tc>
          <w:tcPr>
            <w:tcW w:w="552" w:type="dxa"/>
            <w:vAlign w:val="center"/>
          </w:tcPr>
          <w:p w14:paraId="6E80EED2" w14:textId="6BB8CD42"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4</w:t>
            </w:r>
          </w:p>
        </w:tc>
        <w:tc>
          <w:tcPr>
            <w:tcW w:w="642" w:type="dxa"/>
            <w:vAlign w:val="center"/>
          </w:tcPr>
          <w:p w14:paraId="047C9A01" w14:textId="34AD5262" w:rsidR="005E08DE" w:rsidRPr="00BD5FBF" w:rsidRDefault="001E12D6" w:rsidP="008200CF">
            <w:pPr>
              <w:jc w:val="center"/>
              <w:rPr>
                <w:color w:val="000000" w:themeColor="text1"/>
                <w:sz w:val="24"/>
                <w:szCs w:val="24"/>
                <w:lang w:val="kk-KZ"/>
              </w:rPr>
            </w:pPr>
            <w:r w:rsidRPr="00BD5FBF">
              <w:rPr>
                <w:color w:val="000000" w:themeColor="text1"/>
                <w:sz w:val="24"/>
                <w:szCs w:val="24"/>
                <w:lang w:val="kk-KZ"/>
              </w:rPr>
              <w:t>7,5</w:t>
            </w:r>
          </w:p>
        </w:tc>
        <w:tc>
          <w:tcPr>
            <w:tcW w:w="578" w:type="dxa"/>
            <w:vAlign w:val="center"/>
          </w:tcPr>
          <w:p w14:paraId="633BB86B" w14:textId="2EF7CB23" w:rsidR="00F40A09" w:rsidRPr="00BD5FBF" w:rsidRDefault="00F40A09" w:rsidP="008200CF">
            <w:pPr>
              <w:jc w:val="center"/>
              <w:rPr>
                <w:color w:val="000000" w:themeColor="text1"/>
                <w:sz w:val="24"/>
                <w:szCs w:val="24"/>
                <w:lang w:val="kk-KZ"/>
              </w:rPr>
            </w:pPr>
            <w:r w:rsidRPr="00BD5FBF">
              <w:rPr>
                <w:color w:val="000000" w:themeColor="text1"/>
                <w:sz w:val="24"/>
                <w:szCs w:val="24"/>
                <w:lang w:val="kk-KZ"/>
              </w:rPr>
              <w:t>3</w:t>
            </w:r>
          </w:p>
        </w:tc>
        <w:tc>
          <w:tcPr>
            <w:tcW w:w="656" w:type="dxa"/>
            <w:vAlign w:val="center"/>
          </w:tcPr>
          <w:p w14:paraId="3B2CBCDB" w14:textId="75654B6A" w:rsidR="00F40A09" w:rsidRPr="00BD5FBF" w:rsidRDefault="00F40A09" w:rsidP="008200CF">
            <w:pPr>
              <w:jc w:val="center"/>
              <w:rPr>
                <w:color w:val="000000" w:themeColor="text1"/>
                <w:sz w:val="24"/>
                <w:szCs w:val="24"/>
                <w:lang w:val="kk-KZ"/>
              </w:rPr>
            </w:pPr>
            <w:r w:rsidRPr="00BD5FBF">
              <w:rPr>
                <w:color w:val="000000" w:themeColor="text1"/>
                <w:sz w:val="24"/>
                <w:szCs w:val="24"/>
                <w:lang w:val="kk-KZ"/>
              </w:rPr>
              <w:t>7,5</w:t>
            </w:r>
          </w:p>
        </w:tc>
        <w:tc>
          <w:tcPr>
            <w:tcW w:w="656" w:type="dxa"/>
            <w:vAlign w:val="center"/>
          </w:tcPr>
          <w:p w14:paraId="6C309BB0" w14:textId="301876E3" w:rsidR="00D627CB" w:rsidRPr="00BD5FBF" w:rsidRDefault="00D627CB" w:rsidP="008200CF">
            <w:pPr>
              <w:jc w:val="center"/>
              <w:rPr>
                <w:color w:val="000000" w:themeColor="text1"/>
                <w:sz w:val="24"/>
                <w:szCs w:val="24"/>
                <w:lang w:val="kk-KZ"/>
              </w:rPr>
            </w:pPr>
            <w:r w:rsidRPr="00BD5FBF">
              <w:rPr>
                <w:color w:val="000000" w:themeColor="text1"/>
                <w:sz w:val="24"/>
                <w:szCs w:val="24"/>
                <w:lang w:val="kk-KZ"/>
              </w:rPr>
              <w:t>8</w:t>
            </w:r>
          </w:p>
        </w:tc>
        <w:tc>
          <w:tcPr>
            <w:tcW w:w="682" w:type="dxa"/>
            <w:vAlign w:val="center"/>
          </w:tcPr>
          <w:p w14:paraId="3E55E2A5" w14:textId="5D71ED55" w:rsidR="00D627CB" w:rsidRPr="00BD5FBF" w:rsidRDefault="00D627CB" w:rsidP="008200CF">
            <w:pPr>
              <w:jc w:val="center"/>
              <w:rPr>
                <w:color w:val="000000" w:themeColor="text1"/>
                <w:sz w:val="24"/>
                <w:szCs w:val="24"/>
                <w:lang w:val="kk-KZ"/>
              </w:rPr>
            </w:pPr>
            <w:r w:rsidRPr="00BD5FBF">
              <w:rPr>
                <w:color w:val="000000" w:themeColor="text1"/>
                <w:sz w:val="24"/>
                <w:szCs w:val="24"/>
                <w:lang w:val="kk-KZ"/>
              </w:rPr>
              <w:t>21,1</w:t>
            </w:r>
          </w:p>
        </w:tc>
        <w:tc>
          <w:tcPr>
            <w:tcW w:w="665" w:type="dxa"/>
            <w:vAlign w:val="center"/>
          </w:tcPr>
          <w:p w14:paraId="12ACFCFF" w14:textId="6F99EDE9" w:rsidR="003D3754" w:rsidRPr="00BD5FBF" w:rsidRDefault="003D3754" w:rsidP="008200CF">
            <w:pPr>
              <w:jc w:val="center"/>
              <w:rPr>
                <w:color w:val="000000" w:themeColor="text1"/>
                <w:sz w:val="24"/>
                <w:szCs w:val="24"/>
                <w:lang w:val="kk-KZ"/>
              </w:rPr>
            </w:pPr>
            <w:r w:rsidRPr="00BD5FBF">
              <w:rPr>
                <w:color w:val="000000" w:themeColor="text1"/>
                <w:sz w:val="24"/>
                <w:szCs w:val="24"/>
                <w:lang w:val="kk-KZ"/>
              </w:rPr>
              <w:t>14</w:t>
            </w:r>
          </w:p>
        </w:tc>
        <w:tc>
          <w:tcPr>
            <w:tcW w:w="651" w:type="dxa"/>
            <w:vAlign w:val="center"/>
          </w:tcPr>
          <w:p w14:paraId="7FE4998C" w14:textId="455B06A3" w:rsidR="003D3754" w:rsidRPr="00BD5FBF" w:rsidRDefault="003D3754" w:rsidP="008200CF">
            <w:pPr>
              <w:jc w:val="center"/>
              <w:rPr>
                <w:color w:val="000000" w:themeColor="text1"/>
                <w:sz w:val="24"/>
                <w:szCs w:val="24"/>
                <w:lang w:val="kk-KZ"/>
              </w:rPr>
            </w:pPr>
            <w:r w:rsidRPr="00BD5FBF">
              <w:rPr>
                <w:color w:val="000000" w:themeColor="text1"/>
                <w:sz w:val="24"/>
                <w:szCs w:val="24"/>
                <w:lang w:val="kk-KZ"/>
              </w:rPr>
              <w:t>25,5</w:t>
            </w:r>
          </w:p>
        </w:tc>
      </w:tr>
      <w:bookmarkEnd w:id="388"/>
    </w:tbl>
    <w:p w14:paraId="148AD7D0" w14:textId="2D8602E2" w:rsidR="005340DD" w:rsidRPr="00BD5FBF" w:rsidRDefault="005340DD" w:rsidP="00BE0026">
      <w:pPr>
        <w:spacing w:after="0" w:line="240" w:lineRule="auto"/>
        <w:ind w:firstLine="709"/>
        <w:jc w:val="both"/>
        <w:rPr>
          <w:rFonts w:ascii="Times New Roman" w:hAnsi="Times New Roman" w:cs="Times New Roman"/>
          <w:color w:val="000000" w:themeColor="text1"/>
          <w:sz w:val="28"/>
          <w:szCs w:val="28"/>
          <w:lang w:val="kk-KZ"/>
        </w:rPr>
      </w:pPr>
    </w:p>
    <w:p w14:paraId="0929540C" w14:textId="1D205D85" w:rsidR="005340DD" w:rsidRPr="00BD5FBF" w:rsidRDefault="005340DD" w:rsidP="00BE0026">
      <w:pPr>
        <w:spacing w:after="0" w:line="240" w:lineRule="auto"/>
        <w:ind w:firstLine="709"/>
        <w:jc w:val="both"/>
        <w:rPr>
          <w:rFonts w:ascii="Times New Roman" w:eastAsia="Times New Roman" w:hAnsi="Times New Roman" w:cs="Times New Roman"/>
          <w:color w:val="000000"/>
          <w:sz w:val="28"/>
          <w:szCs w:val="28"/>
          <w:lang w:val="kk-KZ"/>
        </w:rPr>
      </w:pPr>
      <w:bookmarkStart w:id="390" w:name="_Hlk123322479"/>
      <w:r w:rsidRPr="00BD5FBF">
        <w:rPr>
          <w:rFonts w:ascii="Times New Roman" w:eastAsia="Times New Roman" w:hAnsi="Times New Roman" w:cs="Times New Roman"/>
          <w:color w:val="000000"/>
          <w:sz w:val="28"/>
          <w:szCs w:val="28"/>
          <w:lang w:val="kk-KZ"/>
        </w:rPr>
        <w:t xml:space="preserve">В таблице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5</w:t>
      </w:r>
      <w:r w:rsidRPr="00BD5FBF">
        <w:rPr>
          <w:rFonts w:ascii="Times New Roman" w:eastAsia="Times New Roman" w:hAnsi="Times New Roman" w:cs="Times New Roman"/>
          <w:color w:val="000000"/>
          <w:sz w:val="28"/>
          <w:szCs w:val="28"/>
          <w:lang w:val="kk-KZ"/>
        </w:rPr>
        <w:t xml:space="preserve"> представлены результаты анализа, проведенного для оценки факторов, </w:t>
      </w:r>
      <w:r w:rsidR="008E5885" w:rsidRPr="00BD5FBF">
        <w:rPr>
          <w:rFonts w:ascii="Times New Roman" w:eastAsia="Times New Roman" w:hAnsi="Times New Roman" w:cs="Times New Roman"/>
          <w:color w:val="000000"/>
          <w:sz w:val="28"/>
          <w:szCs w:val="28"/>
          <w:lang w:val="kk-KZ"/>
        </w:rPr>
        <w:t>влияющих</w:t>
      </w:r>
      <w:r w:rsidRPr="00BD5FBF">
        <w:rPr>
          <w:rFonts w:ascii="Times New Roman" w:eastAsia="Times New Roman" w:hAnsi="Times New Roman" w:cs="Times New Roman"/>
          <w:color w:val="000000"/>
          <w:sz w:val="28"/>
          <w:szCs w:val="28"/>
          <w:lang w:val="kk-KZ"/>
        </w:rPr>
        <w:t xml:space="preserve"> </w:t>
      </w:r>
      <w:r w:rsidR="008E5885" w:rsidRPr="00BD5FBF">
        <w:rPr>
          <w:rFonts w:ascii="Times New Roman" w:eastAsia="Times New Roman" w:hAnsi="Times New Roman" w:cs="Times New Roman"/>
          <w:color w:val="000000"/>
          <w:sz w:val="28"/>
          <w:szCs w:val="28"/>
          <w:lang w:val="kk-KZ"/>
        </w:rPr>
        <w:t>на</w:t>
      </w:r>
      <w:r w:rsidRPr="00BD5FBF">
        <w:rPr>
          <w:rFonts w:ascii="Times New Roman" w:eastAsia="Times New Roman" w:hAnsi="Times New Roman" w:cs="Times New Roman"/>
          <w:color w:val="000000"/>
          <w:sz w:val="28"/>
          <w:szCs w:val="28"/>
          <w:lang w:val="kk-KZ"/>
        </w:rPr>
        <w:t xml:space="preserve"> суммарны</w:t>
      </w:r>
      <w:r w:rsidR="008E5885" w:rsidRPr="00BD5FBF">
        <w:rPr>
          <w:rFonts w:ascii="Times New Roman" w:eastAsia="Times New Roman" w:hAnsi="Times New Roman" w:cs="Times New Roman"/>
          <w:color w:val="000000"/>
          <w:sz w:val="28"/>
          <w:szCs w:val="28"/>
          <w:lang w:val="kk-KZ"/>
        </w:rPr>
        <w:t>е</w:t>
      </w:r>
      <w:r w:rsidRPr="00BD5FBF">
        <w:rPr>
          <w:rFonts w:ascii="Times New Roman" w:eastAsia="Times New Roman" w:hAnsi="Times New Roman" w:cs="Times New Roman"/>
          <w:color w:val="000000"/>
          <w:sz w:val="28"/>
          <w:szCs w:val="28"/>
          <w:lang w:val="kk-KZ"/>
        </w:rPr>
        <w:t xml:space="preserve"> балл</w:t>
      </w:r>
      <w:r w:rsidR="008E5885" w:rsidRPr="00BD5FBF">
        <w:rPr>
          <w:rFonts w:ascii="Times New Roman" w:eastAsia="Times New Roman" w:hAnsi="Times New Roman" w:cs="Times New Roman"/>
          <w:color w:val="000000"/>
          <w:sz w:val="28"/>
          <w:szCs w:val="28"/>
          <w:lang w:val="kk-KZ"/>
        </w:rPr>
        <w:t>ы</w:t>
      </w:r>
      <w:r w:rsidRPr="00BD5FBF">
        <w:rPr>
          <w:rFonts w:ascii="Times New Roman" w:eastAsia="Times New Roman" w:hAnsi="Times New Roman" w:cs="Times New Roman"/>
          <w:color w:val="000000"/>
          <w:sz w:val="28"/>
          <w:szCs w:val="28"/>
          <w:lang w:val="kk-KZ"/>
        </w:rPr>
        <w:t xml:space="preserve"> (</w:t>
      </w:r>
      <w:bookmarkStart w:id="391" w:name="_Hlk123322442"/>
      <w:r w:rsidRPr="00BD5FBF">
        <w:rPr>
          <w:rFonts w:ascii="Times New Roman" w:eastAsia="Times New Roman" w:hAnsi="Times New Roman" w:cs="Times New Roman"/>
          <w:color w:val="000000"/>
          <w:sz w:val="28"/>
          <w:szCs w:val="28"/>
          <w:lang w:val="kk-KZ"/>
        </w:rPr>
        <w:t>EQ-5D</w:t>
      </w:r>
      <w:bookmarkEnd w:id="391"/>
      <w:r w:rsidRPr="00BD5FBF">
        <w:rPr>
          <w:rFonts w:ascii="Times New Roman" w:eastAsia="Times New Roman" w:hAnsi="Times New Roman" w:cs="Times New Roman"/>
          <w:color w:val="000000"/>
          <w:sz w:val="28"/>
          <w:szCs w:val="28"/>
          <w:lang w:val="kk-KZ"/>
        </w:rPr>
        <w:t xml:space="preserve">) для оценки </w:t>
      </w:r>
      <w:bookmarkStart w:id="392" w:name="_Hlk123321742"/>
      <w:r w:rsidRPr="00BD5FBF">
        <w:rPr>
          <w:rFonts w:ascii="Times New Roman" w:eastAsia="Times New Roman" w:hAnsi="Times New Roman" w:cs="Times New Roman"/>
          <w:color w:val="000000"/>
          <w:sz w:val="28"/>
          <w:szCs w:val="28"/>
          <w:lang w:val="kk-KZ"/>
        </w:rPr>
        <w:t>качества жизни,</w:t>
      </w:r>
      <w:r w:rsidR="00DC0329" w:rsidRPr="00BD5FBF">
        <w:rPr>
          <w:rFonts w:ascii="Times New Roman" w:eastAsia="Times New Roman" w:hAnsi="Times New Roman" w:cs="Times New Roman"/>
          <w:color w:val="000000"/>
          <w:sz w:val="28"/>
          <w:szCs w:val="28"/>
          <w:lang w:val="kk-KZ"/>
        </w:rPr>
        <w:t xml:space="preserve"> </w:t>
      </w:r>
      <w:r w:rsidR="007A0574" w:rsidRPr="00BD5FBF">
        <w:rPr>
          <w:rFonts w:ascii="Times New Roman" w:eastAsia="Times New Roman" w:hAnsi="Times New Roman" w:cs="Times New Roman"/>
          <w:color w:val="000000"/>
          <w:sz w:val="28"/>
          <w:szCs w:val="28"/>
          <w:lang w:val="kk-KZ"/>
        </w:rPr>
        <w:t>связанного со здоровьем</w:t>
      </w:r>
      <w:r w:rsidRPr="00BD5FBF">
        <w:rPr>
          <w:rFonts w:ascii="Times New Roman" w:eastAsia="Times New Roman" w:hAnsi="Times New Roman" w:cs="Times New Roman"/>
          <w:color w:val="000000"/>
          <w:sz w:val="28"/>
          <w:szCs w:val="28"/>
          <w:lang w:val="kk-KZ"/>
        </w:rPr>
        <w:t xml:space="preserve"> у пациентов</w:t>
      </w:r>
      <w:r w:rsidR="00EE2E15" w:rsidRPr="00BD5FBF">
        <w:rPr>
          <w:rFonts w:ascii="Times New Roman" w:eastAsia="Times New Roman" w:hAnsi="Times New Roman" w:cs="Times New Roman"/>
          <w:color w:val="000000"/>
          <w:sz w:val="28"/>
          <w:szCs w:val="28"/>
          <w:lang w:val="kk-KZ"/>
        </w:rPr>
        <w:t xml:space="preserve"> (HRQoL)</w:t>
      </w:r>
      <w:r w:rsidRPr="00BD5FBF">
        <w:rPr>
          <w:rFonts w:ascii="Times New Roman" w:eastAsia="Times New Roman" w:hAnsi="Times New Roman" w:cs="Times New Roman"/>
          <w:color w:val="000000"/>
          <w:sz w:val="28"/>
          <w:szCs w:val="28"/>
          <w:lang w:val="kk-KZ"/>
        </w:rPr>
        <w:t xml:space="preserve"> с хроническим вирусными </w:t>
      </w:r>
      <w:r w:rsidRPr="00BD5FBF">
        <w:rPr>
          <w:rFonts w:ascii="Times New Roman" w:eastAsia="Times New Roman" w:hAnsi="Times New Roman" w:cs="Times New Roman"/>
          <w:color w:val="000000"/>
          <w:sz w:val="28"/>
          <w:szCs w:val="28"/>
          <w:lang w:val="kk-KZ"/>
        </w:rPr>
        <w:lastRenderedPageBreak/>
        <w:t>гепатитами</w:t>
      </w:r>
      <w:bookmarkEnd w:id="392"/>
      <w:r w:rsidRPr="00BD5FBF">
        <w:rPr>
          <w:rFonts w:ascii="Times New Roman" w:eastAsia="Times New Roman" w:hAnsi="Times New Roman" w:cs="Times New Roman"/>
          <w:color w:val="000000"/>
          <w:sz w:val="28"/>
          <w:szCs w:val="28"/>
          <w:lang w:val="kk-KZ"/>
        </w:rPr>
        <w:t xml:space="preserve">. </w:t>
      </w:r>
      <w:r w:rsidR="00EE2E15" w:rsidRPr="00BD5FBF">
        <w:rPr>
          <w:rFonts w:ascii="Times New Roman" w:eastAsia="Times New Roman" w:hAnsi="Times New Roman" w:cs="Times New Roman"/>
          <w:color w:val="000000"/>
          <w:sz w:val="28"/>
          <w:szCs w:val="28"/>
          <w:lang w:val="kk-KZ"/>
        </w:rPr>
        <w:t xml:space="preserve">Было обнаружено, что возраст </w:t>
      </w:r>
      <w:bookmarkStart w:id="393" w:name="_Hlk123322354"/>
      <w:r w:rsidR="00EE2E15" w:rsidRPr="00BD5FBF">
        <w:rPr>
          <w:rFonts w:ascii="Times New Roman" w:eastAsia="Times New Roman" w:hAnsi="Times New Roman" w:cs="Times New Roman"/>
          <w:color w:val="000000"/>
          <w:sz w:val="28"/>
          <w:szCs w:val="28"/>
          <w:lang w:val="kk-KZ"/>
        </w:rPr>
        <w:t xml:space="preserve">( р </w:t>
      </w:r>
      <w:r w:rsidR="0069657D" w:rsidRPr="00BD5FBF">
        <w:rPr>
          <w:rFonts w:ascii="Times New Roman" w:eastAsia="Times New Roman" w:hAnsi="Times New Roman" w:cs="Times New Roman"/>
          <w:color w:val="000000"/>
          <w:sz w:val="28"/>
          <w:szCs w:val="28"/>
          <w:lang w:val="kk-KZ"/>
        </w:rPr>
        <w:t>&lt;</w:t>
      </w:r>
      <w:r w:rsidR="00EE2E15" w:rsidRPr="00BD5FBF">
        <w:rPr>
          <w:rFonts w:ascii="Times New Roman" w:eastAsia="Times New Roman" w:hAnsi="Times New Roman" w:cs="Times New Roman"/>
          <w:color w:val="000000"/>
          <w:sz w:val="28"/>
          <w:szCs w:val="28"/>
          <w:lang w:val="kk-KZ"/>
        </w:rPr>
        <w:t xml:space="preserve"> 0.000 ), </w:t>
      </w:r>
      <w:bookmarkEnd w:id="393"/>
      <w:r w:rsidR="00EE2E15" w:rsidRPr="00BD5FBF">
        <w:rPr>
          <w:rFonts w:ascii="Times New Roman" w:eastAsia="Times New Roman" w:hAnsi="Times New Roman" w:cs="Times New Roman"/>
          <w:color w:val="000000"/>
          <w:sz w:val="28"/>
          <w:szCs w:val="28"/>
          <w:lang w:val="kk-KZ"/>
        </w:rPr>
        <w:t xml:space="preserve">форма ХВГ </w:t>
      </w:r>
      <w:bookmarkStart w:id="394" w:name="_Hlk123322387"/>
      <w:r w:rsidR="00EE2E15" w:rsidRPr="00BD5FBF">
        <w:rPr>
          <w:rFonts w:ascii="Times New Roman" w:eastAsia="Times New Roman" w:hAnsi="Times New Roman" w:cs="Times New Roman"/>
          <w:color w:val="000000"/>
          <w:sz w:val="28"/>
          <w:szCs w:val="28"/>
          <w:lang w:val="kk-KZ"/>
        </w:rPr>
        <w:t xml:space="preserve">( р </w:t>
      </w:r>
      <w:r w:rsidR="0069657D" w:rsidRPr="00BD5FBF">
        <w:rPr>
          <w:rFonts w:ascii="Times New Roman" w:eastAsia="Times New Roman" w:hAnsi="Times New Roman" w:cs="Times New Roman"/>
          <w:color w:val="000000"/>
          <w:sz w:val="28"/>
          <w:szCs w:val="28"/>
          <w:lang w:val="kk-KZ"/>
        </w:rPr>
        <w:t>&lt;</w:t>
      </w:r>
      <w:r w:rsidR="00EE2E15" w:rsidRPr="00BD5FBF">
        <w:rPr>
          <w:rFonts w:ascii="Times New Roman" w:eastAsia="Times New Roman" w:hAnsi="Times New Roman" w:cs="Times New Roman"/>
          <w:color w:val="000000"/>
          <w:sz w:val="28"/>
          <w:szCs w:val="28"/>
          <w:lang w:val="kk-KZ"/>
        </w:rPr>
        <w:t>0.059 )</w:t>
      </w:r>
      <w:bookmarkEnd w:id="394"/>
      <w:r w:rsidR="00EE2E15" w:rsidRPr="00BD5FBF">
        <w:rPr>
          <w:rFonts w:ascii="Times New Roman" w:eastAsia="Times New Roman" w:hAnsi="Times New Roman" w:cs="Times New Roman"/>
          <w:color w:val="000000"/>
          <w:sz w:val="28"/>
          <w:szCs w:val="28"/>
          <w:lang w:val="kk-KZ"/>
        </w:rPr>
        <w:t xml:space="preserve">, стадия фиброза печени ( р </w:t>
      </w:r>
      <w:r w:rsidR="0069657D" w:rsidRPr="00BD5FBF">
        <w:rPr>
          <w:rFonts w:ascii="Times New Roman" w:eastAsia="Times New Roman" w:hAnsi="Times New Roman" w:cs="Times New Roman"/>
          <w:color w:val="000000"/>
          <w:sz w:val="28"/>
          <w:szCs w:val="28"/>
          <w:lang w:val="kk-KZ"/>
        </w:rPr>
        <w:t>&lt;</w:t>
      </w:r>
      <w:r w:rsidR="00EE2E15" w:rsidRPr="00BD5FBF">
        <w:rPr>
          <w:rFonts w:ascii="Times New Roman" w:eastAsia="Times New Roman" w:hAnsi="Times New Roman" w:cs="Times New Roman"/>
          <w:color w:val="000000"/>
          <w:sz w:val="28"/>
          <w:szCs w:val="28"/>
          <w:lang w:val="kk-KZ"/>
        </w:rPr>
        <w:t xml:space="preserve"> 0.000)</w:t>
      </w:r>
      <w:r w:rsidR="009E2B4F" w:rsidRPr="00BD5FBF">
        <w:rPr>
          <w:rFonts w:ascii="Times New Roman" w:eastAsia="Times New Roman" w:hAnsi="Times New Roman" w:cs="Times New Roman"/>
          <w:color w:val="000000"/>
          <w:sz w:val="28"/>
          <w:szCs w:val="28"/>
          <w:lang w:val="kk-KZ"/>
        </w:rPr>
        <w:t xml:space="preserve">, уровень АЛТ( р </w:t>
      </w:r>
      <w:r w:rsidR="0069657D" w:rsidRPr="00BD5FBF">
        <w:rPr>
          <w:rFonts w:ascii="Times New Roman" w:eastAsia="Times New Roman" w:hAnsi="Times New Roman" w:cs="Times New Roman"/>
          <w:color w:val="000000"/>
          <w:sz w:val="28"/>
          <w:szCs w:val="28"/>
          <w:lang w:val="kk-KZ"/>
        </w:rPr>
        <w:t>&lt;</w:t>
      </w:r>
      <w:r w:rsidR="009E2B4F" w:rsidRPr="00BD5FBF">
        <w:rPr>
          <w:rFonts w:ascii="Times New Roman" w:eastAsia="Times New Roman" w:hAnsi="Times New Roman" w:cs="Times New Roman"/>
          <w:color w:val="000000"/>
          <w:sz w:val="28"/>
          <w:szCs w:val="28"/>
          <w:lang w:val="kk-KZ"/>
        </w:rPr>
        <w:t xml:space="preserve"> 0.004) </w:t>
      </w:r>
      <w:r w:rsidR="00EE2E15" w:rsidRPr="00BD5FBF">
        <w:rPr>
          <w:rFonts w:ascii="Times New Roman" w:eastAsia="Times New Roman" w:hAnsi="Times New Roman" w:cs="Times New Roman"/>
          <w:color w:val="000000"/>
          <w:sz w:val="28"/>
          <w:szCs w:val="28"/>
          <w:lang w:val="kk-KZ"/>
        </w:rPr>
        <w:t>в значительной степени имели связь с показателями EQ-5D.</w:t>
      </w:r>
      <w:bookmarkEnd w:id="390"/>
    </w:p>
    <w:p w14:paraId="26B7F20D" w14:textId="77777777" w:rsidR="005B745B" w:rsidRPr="00BD5FBF" w:rsidRDefault="005B745B" w:rsidP="00BE0026">
      <w:pPr>
        <w:spacing w:after="0" w:line="240" w:lineRule="auto"/>
        <w:ind w:firstLine="709"/>
        <w:jc w:val="both"/>
        <w:rPr>
          <w:rFonts w:ascii="Times New Roman" w:eastAsia="Times New Roman" w:hAnsi="Times New Roman" w:cs="Times New Roman"/>
          <w:color w:val="000000"/>
          <w:sz w:val="28"/>
          <w:szCs w:val="28"/>
          <w:lang w:val="kk-KZ"/>
        </w:rPr>
      </w:pPr>
    </w:p>
    <w:p w14:paraId="3E0FD812" w14:textId="6DF8F3D9" w:rsidR="00BD383F" w:rsidRPr="00BD5FBF" w:rsidRDefault="00EC6542" w:rsidP="001926ED">
      <w:pPr>
        <w:tabs>
          <w:tab w:val="left" w:pos="8847"/>
        </w:tabs>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5</w:t>
      </w:r>
      <w:r w:rsidR="001926ED"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 </w:t>
      </w:r>
      <w:r w:rsidR="0009463A" w:rsidRPr="00BD5FBF">
        <w:rPr>
          <w:rFonts w:ascii="Times New Roman" w:eastAsia="Times New Roman" w:hAnsi="Times New Roman" w:cs="Times New Roman"/>
          <w:color w:val="000000"/>
          <w:sz w:val="28"/>
          <w:szCs w:val="28"/>
          <w:lang w:val="kk-KZ"/>
        </w:rPr>
        <w:t xml:space="preserve">Средние </w:t>
      </w:r>
      <w:r w:rsidR="008144D2" w:rsidRPr="00BD5FBF">
        <w:rPr>
          <w:rFonts w:ascii="Times New Roman" w:eastAsia="Times New Roman" w:hAnsi="Times New Roman" w:cs="Times New Roman"/>
          <w:color w:val="000000"/>
          <w:sz w:val="28"/>
          <w:szCs w:val="28"/>
          <w:lang w:val="kk-KZ"/>
        </w:rPr>
        <w:t>показатели</w:t>
      </w:r>
      <w:r w:rsidR="0009463A" w:rsidRPr="00BD5FBF">
        <w:rPr>
          <w:rFonts w:ascii="Times New Roman" w:eastAsia="Times New Roman" w:hAnsi="Times New Roman" w:cs="Times New Roman"/>
          <w:color w:val="000000"/>
          <w:sz w:val="28"/>
          <w:szCs w:val="28"/>
          <w:lang w:val="kk-KZ"/>
        </w:rPr>
        <w:t xml:space="preserve"> EQ-5D</w:t>
      </w:r>
      <w:r w:rsidRPr="00BD5FBF">
        <w:rPr>
          <w:rFonts w:ascii="Times New Roman" w:eastAsia="Times New Roman" w:hAnsi="Times New Roman" w:cs="Times New Roman"/>
          <w:color w:val="000000"/>
          <w:sz w:val="28"/>
          <w:szCs w:val="28"/>
          <w:lang w:val="kk-KZ"/>
        </w:rPr>
        <w:t xml:space="preserve"> у пациентов с ХВГ (N=233)</w:t>
      </w:r>
      <w:r w:rsidR="001926ED" w:rsidRPr="00BD5FBF">
        <w:rPr>
          <w:rFonts w:ascii="Times New Roman" w:eastAsia="Times New Roman" w:hAnsi="Times New Roman" w:cs="Times New Roman"/>
          <w:color w:val="000000"/>
          <w:sz w:val="28"/>
          <w:szCs w:val="28"/>
          <w:lang w:val="kk-KZ"/>
        </w:rPr>
        <w:tab/>
      </w:r>
    </w:p>
    <w:p w14:paraId="02AFC36C" w14:textId="77777777" w:rsidR="001926ED" w:rsidRPr="00BD5FBF" w:rsidRDefault="001926ED" w:rsidP="008200CF">
      <w:pPr>
        <w:tabs>
          <w:tab w:val="left" w:pos="8847"/>
        </w:tabs>
        <w:spacing w:after="0" w:line="240" w:lineRule="auto"/>
        <w:jc w:val="right"/>
        <w:rPr>
          <w:rFonts w:ascii="Times New Roman" w:eastAsia="Times New Roman" w:hAnsi="Times New Roman" w:cs="Times New Roman"/>
          <w:color w:val="000000"/>
          <w:sz w:val="16"/>
          <w:szCs w:val="16"/>
          <w:lang w:val="kk-KZ"/>
        </w:rPr>
      </w:pPr>
    </w:p>
    <w:tbl>
      <w:tblPr>
        <w:tblStyle w:val="a3"/>
        <w:tblW w:w="0" w:type="auto"/>
        <w:jc w:val="center"/>
        <w:tblLook w:val="04A0" w:firstRow="1" w:lastRow="0" w:firstColumn="1" w:lastColumn="0" w:noHBand="0" w:noVBand="1"/>
      </w:tblPr>
      <w:tblGrid>
        <w:gridCol w:w="3355"/>
        <w:gridCol w:w="893"/>
        <w:gridCol w:w="2312"/>
        <w:gridCol w:w="1862"/>
        <w:gridCol w:w="1206"/>
      </w:tblGrid>
      <w:tr w:rsidR="001926ED" w:rsidRPr="00BD5FBF" w14:paraId="0DC7E910" w14:textId="77777777" w:rsidTr="008200CF">
        <w:trPr>
          <w:jc w:val="center"/>
        </w:trPr>
        <w:tc>
          <w:tcPr>
            <w:tcW w:w="3355" w:type="dxa"/>
            <w:vMerge w:val="restart"/>
            <w:vAlign w:val="center"/>
          </w:tcPr>
          <w:p w14:paraId="26FFE29F" w14:textId="77777777" w:rsidR="001926ED" w:rsidRPr="00BD5FBF" w:rsidRDefault="001926ED" w:rsidP="001926ED">
            <w:pPr>
              <w:jc w:val="center"/>
              <w:rPr>
                <w:sz w:val="24"/>
                <w:szCs w:val="24"/>
              </w:rPr>
            </w:pPr>
            <w:bookmarkStart w:id="395" w:name="_Hlk123235413"/>
            <w:r w:rsidRPr="00BD5FBF">
              <w:rPr>
                <w:sz w:val="24"/>
                <w:szCs w:val="24"/>
              </w:rPr>
              <w:t>Параметр</w:t>
            </w:r>
          </w:p>
        </w:tc>
        <w:tc>
          <w:tcPr>
            <w:tcW w:w="5067" w:type="dxa"/>
            <w:gridSpan w:val="3"/>
            <w:vAlign w:val="center"/>
          </w:tcPr>
          <w:p w14:paraId="17FB975F" w14:textId="4D164D32" w:rsidR="001926ED" w:rsidRPr="00BD5FBF" w:rsidRDefault="001926ED" w:rsidP="001926ED">
            <w:pPr>
              <w:jc w:val="center"/>
              <w:rPr>
                <w:sz w:val="24"/>
                <w:szCs w:val="24"/>
                <w:lang w:val="en-US"/>
              </w:rPr>
            </w:pPr>
            <w:r w:rsidRPr="00BD5FBF">
              <w:rPr>
                <w:sz w:val="24"/>
                <w:szCs w:val="24"/>
                <w:lang w:val="en-US"/>
              </w:rPr>
              <w:t>EQ-5D*</w:t>
            </w:r>
          </w:p>
        </w:tc>
        <w:tc>
          <w:tcPr>
            <w:tcW w:w="1206" w:type="dxa"/>
            <w:vMerge w:val="restart"/>
            <w:vAlign w:val="center"/>
          </w:tcPr>
          <w:p w14:paraId="41A5B971" w14:textId="34BAB147" w:rsidR="001926ED" w:rsidRPr="00BD5FBF" w:rsidRDefault="001926ED" w:rsidP="001926ED">
            <w:pPr>
              <w:jc w:val="center"/>
              <w:rPr>
                <w:sz w:val="24"/>
                <w:szCs w:val="24"/>
                <w:lang w:val="en-US"/>
              </w:rPr>
            </w:pPr>
            <w:r w:rsidRPr="00BD5FBF">
              <w:rPr>
                <w:sz w:val="24"/>
                <w:szCs w:val="24"/>
              </w:rPr>
              <w:t>p-</w:t>
            </w:r>
            <w:proofErr w:type="spellStart"/>
            <w:r w:rsidRPr="00BD5FBF">
              <w:rPr>
                <w:sz w:val="24"/>
                <w:szCs w:val="24"/>
              </w:rPr>
              <w:t>value</w:t>
            </w:r>
            <w:proofErr w:type="spellEnd"/>
          </w:p>
        </w:tc>
      </w:tr>
      <w:tr w:rsidR="001926ED" w:rsidRPr="00BD5FBF" w14:paraId="53E688D5" w14:textId="29EACDFC" w:rsidTr="008200CF">
        <w:trPr>
          <w:trHeight w:val="591"/>
          <w:jc w:val="center"/>
        </w:trPr>
        <w:tc>
          <w:tcPr>
            <w:tcW w:w="3355" w:type="dxa"/>
            <w:vMerge/>
            <w:vAlign w:val="center"/>
          </w:tcPr>
          <w:p w14:paraId="4944C974" w14:textId="77777777" w:rsidR="001926ED" w:rsidRPr="00BD5FBF" w:rsidRDefault="001926ED" w:rsidP="001926ED">
            <w:pPr>
              <w:jc w:val="center"/>
              <w:rPr>
                <w:sz w:val="24"/>
                <w:szCs w:val="24"/>
                <w:lang w:val="en-US"/>
              </w:rPr>
            </w:pPr>
          </w:p>
        </w:tc>
        <w:tc>
          <w:tcPr>
            <w:tcW w:w="893" w:type="dxa"/>
            <w:vAlign w:val="center"/>
          </w:tcPr>
          <w:p w14:paraId="377C38AF" w14:textId="4212C693" w:rsidR="001926ED" w:rsidRPr="00BD5FBF" w:rsidRDefault="001926ED" w:rsidP="001926ED">
            <w:pPr>
              <w:jc w:val="center"/>
              <w:rPr>
                <w:sz w:val="24"/>
                <w:szCs w:val="24"/>
                <w:lang w:val="en-US"/>
              </w:rPr>
            </w:pPr>
            <w:r w:rsidRPr="00BD5FBF">
              <w:rPr>
                <w:sz w:val="24"/>
                <w:szCs w:val="24"/>
                <w:lang w:val="en-US"/>
              </w:rPr>
              <w:t>N</w:t>
            </w:r>
          </w:p>
        </w:tc>
        <w:tc>
          <w:tcPr>
            <w:tcW w:w="2312" w:type="dxa"/>
            <w:vAlign w:val="center"/>
          </w:tcPr>
          <w:p w14:paraId="0DCBA769" w14:textId="3110D645" w:rsidR="001926ED" w:rsidRPr="00BD5FBF" w:rsidRDefault="001926ED" w:rsidP="001926ED">
            <w:pPr>
              <w:jc w:val="center"/>
              <w:rPr>
                <w:sz w:val="24"/>
                <w:szCs w:val="24"/>
              </w:rPr>
            </w:pPr>
            <w:r w:rsidRPr="00BD5FBF">
              <w:rPr>
                <w:sz w:val="24"/>
                <w:szCs w:val="24"/>
              </w:rPr>
              <w:t>среднее значение EQ</w:t>
            </w:r>
            <w:r w:rsidRPr="00BD5FBF">
              <w:rPr>
                <w:sz w:val="24"/>
                <w:szCs w:val="24"/>
                <w:lang w:val="en-US"/>
              </w:rPr>
              <w:t>-</w:t>
            </w:r>
            <w:r w:rsidRPr="00BD5FBF">
              <w:rPr>
                <w:sz w:val="24"/>
                <w:szCs w:val="24"/>
              </w:rPr>
              <w:t>5D</w:t>
            </w:r>
          </w:p>
        </w:tc>
        <w:tc>
          <w:tcPr>
            <w:tcW w:w="1862" w:type="dxa"/>
            <w:vAlign w:val="center"/>
          </w:tcPr>
          <w:p w14:paraId="2FED1869" w14:textId="1FF75E59" w:rsidR="001926ED" w:rsidRPr="00BD5FBF" w:rsidRDefault="001926ED" w:rsidP="001926ED">
            <w:pPr>
              <w:jc w:val="center"/>
              <w:rPr>
                <w:sz w:val="24"/>
                <w:szCs w:val="24"/>
              </w:rPr>
            </w:pPr>
            <w:r w:rsidRPr="00BD5FBF">
              <w:rPr>
                <w:sz w:val="24"/>
                <w:szCs w:val="24"/>
                <w:lang w:val="en-US"/>
              </w:rPr>
              <w:t>c</w:t>
            </w:r>
            <w:proofErr w:type="spellStart"/>
            <w:r w:rsidRPr="00BD5FBF">
              <w:rPr>
                <w:sz w:val="24"/>
                <w:szCs w:val="24"/>
              </w:rPr>
              <w:t>тандартное</w:t>
            </w:r>
            <w:proofErr w:type="spellEnd"/>
            <w:r w:rsidRPr="00BD5FBF">
              <w:rPr>
                <w:sz w:val="24"/>
                <w:szCs w:val="24"/>
              </w:rPr>
              <w:t xml:space="preserve"> отклонение</w:t>
            </w:r>
          </w:p>
        </w:tc>
        <w:tc>
          <w:tcPr>
            <w:tcW w:w="1206" w:type="dxa"/>
            <w:vMerge/>
            <w:vAlign w:val="center"/>
          </w:tcPr>
          <w:p w14:paraId="35CE4225" w14:textId="5F3FFC30" w:rsidR="001926ED" w:rsidRPr="00BD5FBF" w:rsidRDefault="001926ED" w:rsidP="001926ED">
            <w:pPr>
              <w:jc w:val="center"/>
              <w:rPr>
                <w:sz w:val="24"/>
                <w:szCs w:val="24"/>
              </w:rPr>
            </w:pPr>
          </w:p>
        </w:tc>
      </w:tr>
      <w:tr w:rsidR="002F11B7" w:rsidRPr="00BD5FBF" w14:paraId="19DA4AD1" w14:textId="555D7148" w:rsidTr="008200CF">
        <w:trPr>
          <w:jc w:val="center"/>
        </w:trPr>
        <w:tc>
          <w:tcPr>
            <w:tcW w:w="3355" w:type="dxa"/>
          </w:tcPr>
          <w:p w14:paraId="380144DE" w14:textId="2A645144" w:rsidR="002F11B7" w:rsidRPr="00BD5FBF" w:rsidRDefault="002F11B7" w:rsidP="002324AC">
            <w:pPr>
              <w:jc w:val="both"/>
              <w:rPr>
                <w:sz w:val="24"/>
                <w:szCs w:val="24"/>
              </w:rPr>
            </w:pPr>
            <w:r w:rsidRPr="00BD5FBF">
              <w:rPr>
                <w:sz w:val="24"/>
                <w:szCs w:val="24"/>
              </w:rPr>
              <w:t>Возраст</w:t>
            </w:r>
            <w:r w:rsidR="002E3D0B" w:rsidRPr="00BD5FBF">
              <w:rPr>
                <w:sz w:val="24"/>
                <w:szCs w:val="24"/>
              </w:rPr>
              <w:t>*</w:t>
            </w:r>
          </w:p>
          <w:p w14:paraId="2FCE4F26" w14:textId="1D124F5F" w:rsidR="000D6104" w:rsidRPr="00BD5FBF" w:rsidRDefault="000D6104" w:rsidP="002324AC">
            <w:pPr>
              <w:jc w:val="both"/>
              <w:rPr>
                <w:sz w:val="24"/>
                <w:szCs w:val="24"/>
              </w:rPr>
            </w:pPr>
            <w:r w:rsidRPr="00BD5FBF">
              <w:rPr>
                <w:sz w:val="24"/>
                <w:szCs w:val="24"/>
              </w:rPr>
              <w:t>18-19 лет</w:t>
            </w:r>
          </w:p>
          <w:p w14:paraId="627BB3B2" w14:textId="46CB7C49" w:rsidR="000D6104" w:rsidRPr="00BD5FBF" w:rsidRDefault="000D6104" w:rsidP="002324AC">
            <w:pPr>
              <w:jc w:val="both"/>
              <w:rPr>
                <w:sz w:val="24"/>
                <w:szCs w:val="24"/>
              </w:rPr>
            </w:pPr>
            <w:r w:rsidRPr="00BD5FBF">
              <w:rPr>
                <w:sz w:val="24"/>
                <w:szCs w:val="24"/>
              </w:rPr>
              <w:t>20-29 лет</w:t>
            </w:r>
          </w:p>
          <w:p w14:paraId="076BD96F" w14:textId="0883F806" w:rsidR="000D6104" w:rsidRPr="00BD5FBF" w:rsidRDefault="000D6104" w:rsidP="002324AC">
            <w:pPr>
              <w:jc w:val="both"/>
              <w:rPr>
                <w:sz w:val="24"/>
                <w:szCs w:val="24"/>
              </w:rPr>
            </w:pPr>
            <w:r w:rsidRPr="00BD5FBF">
              <w:rPr>
                <w:sz w:val="24"/>
                <w:szCs w:val="24"/>
              </w:rPr>
              <w:t>30-39 лет</w:t>
            </w:r>
          </w:p>
          <w:p w14:paraId="49CEACEF" w14:textId="204314B4" w:rsidR="000D6104" w:rsidRPr="00BD5FBF" w:rsidRDefault="000D6104" w:rsidP="002324AC">
            <w:pPr>
              <w:jc w:val="both"/>
              <w:rPr>
                <w:sz w:val="24"/>
                <w:szCs w:val="24"/>
              </w:rPr>
            </w:pPr>
            <w:r w:rsidRPr="00BD5FBF">
              <w:rPr>
                <w:sz w:val="24"/>
                <w:szCs w:val="24"/>
              </w:rPr>
              <w:t>40-49 лет</w:t>
            </w:r>
          </w:p>
          <w:p w14:paraId="487DF822" w14:textId="7A1A09B2" w:rsidR="000D6104" w:rsidRPr="00BD5FBF" w:rsidRDefault="000D6104" w:rsidP="002324AC">
            <w:pPr>
              <w:jc w:val="both"/>
              <w:rPr>
                <w:sz w:val="24"/>
                <w:szCs w:val="24"/>
              </w:rPr>
            </w:pPr>
            <w:r w:rsidRPr="00BD5FBF">
              <w:rPr>
                <w:sz w:val="24"/>
                <w:szCs w:val="24"/>
              </w:rPr>
              <w:t>50-59 лет</w:t>
            </w:r>
          </w:p>
          <w:p w14:paraId="53F2E9FF" w14:textId="72450C32" w:rsidR="000D6104" w:rsidRPr="00BD5FBF" w:rsidRDefault="000D6104" w:rsidP="002324AC">
            <w:pPr>
              <w:jc w:val="both"/>
              <w:rPr>
                <w:sz w:val="24"/>
                <w:szCs w:val="24"/>
              </w:rPr>
            </w:pPr>
            <w:r w:rsidRPr="00BD5FBF">
              <w:rPr>
                <w:sz w:val="24"/>
                <w:szCs w:val="24"/>
              </w:rPr>
              <w:t>60-69 лет</w:t>
            </w:r>
          </w:p>
          <w:p w14:paraId="7367BCF2" w14:textId="1E7B3C8E" w:rsidR="002F11B7" w:rsidRPr="00BD5FBF" w:rsidRDefault="000D6104" w:rsidP="002324AC">
            <w:pPr>
              <w:jc w:val="both"/>
              <w:rPr>
                <w:sz w:val="24"/>
                <w:szCs w:val="24"/>
              </w:rPr>
            </w:pPr>
            <w:r w:rsidRPr="00BD5FBF">
              <w:rPr>
                <w:sz w:val="24"/>
                <w:szCs w:val="24"/>
              </w:rPr>
              <w:t>70-79 лет</w:t>
            </w:r>
          </w:p>
        </w:tc>
        <w:tc>
          <w:tcPr>
            <w:tcW w:w="893" w:type="dxa"/>
          </w:tcPr>
          <w:p w14:paraId="7A5355D1" w14:textId="77777777" w:rsidR="002F11B7" w:rsidRPr="00BD5FBF" w:rsidRDefault="002F11B7" w:rsidP="002324AC">
            <w:pPr>
              <w:jc w:val="both"/>
              <w:rPr>
                <w:sz w:val="24"/>
                <w:szCs w:val="24"/>
                <w:lang w:val="kk-KZ"/>
              </w:rPr>
            </w:pPr>
          </w:p>
          <w:p w14:paraId="7E96740B" w14:textId="5AC80344" w:rsidR="000D6104" w:rsidRPr="00BD5FBF" w:rsidRDefault="000D6104" w:rsidP="002324AC">
            <w:pPr>
              <w:jc w:val="center"/>
              <w:rPr>
                <w:sz w:val="24"/>
                <w:szCs w:val="24"/>
                <w:lang w:val="en-US"/>
              </w:rPr>
            </w:pPr>
            <w:r w:rsidRPr="00BD5FBF">
              <w:rPr>
                <w:sz w:val="24"/>
                <w:szCs w:val="24"/>
                <w:lang w:val="en-US"/>
              </w:rPr>
              <w:t>4</w:t>
            </w:r>
          </w:p>
          <w:p w14:paraId="46323699" w14:textId="702D7C36" w:rsidR="000D6104" w:rsidRPr="00BD5FBF" w:rsidRDefault="000D6104" w:rsidP="002324AC">
            <w:pPr>
              <w:jc w:val="center"/>
              <w:rPr>
                <w:sz w:val="24"/>
                <w:szCs w:val="24"/>
                <w:lang w:val="en-US"/>
              </w:rPr>
            </w:pPr>
            <w:r w:rsidRPr="00BD5FBF">
              <w:rPr>
                <w:sz w:val="24"/>
                <w:szCs w:val="24"/>
                <w:lang w:val="en-US"/>
              </w:rPr>
              <w:t>25</w:t>
            </w:r>
          </w:p>
          <w:p w14:paraId="1C0323F9" w14:textId="292E0900" w:rsidR="000D6104" w:rsidRPr="00BD5FBF" w:rsidRDefault="000D6104" w:rsidP="002324AC">
            <w:pPr>
              <w:jc w:val="center"/>
              <w:rPr>
                <w:sz w:val="24"/>
                <w:szCs w:val="24"/>
                <w:lang w:val="en-US"/>
              </w:rPr>
            </w:pPr>
            <w:r w:rsidRPr="00BD5FBF">
              <w:rPr>
                <w:sz w:val="24"/>
                <w:szCs w:val="24"/>
                <w:lang w:val="en-US"/>
              </w:rPr>
              <w:t>50</w:t>
            </w:r>
          </w:p>
          <w:p w14:paraId="661C0A15" w14:textId="3A7405A2" w:rsidR="000D6104" w:rsidRPr="00BD5FBF" w:rsidRDefault="000D6104" w:rsidP="002324AC">
            <w:pPr>
              <w:jc w:val="center"/>
              <w:rPr>
                <w:sz w:val="24"/>
                <w:szCs w:val="24"/>
                <w:lang w:val="en-US"/>
              </w:rPr>
            </w:pPr>
            <w:r w:rsidRPr="00BD5FBF">
              <w:rPr>
                <w:sz w:val="24"/>
                <w:szCs w:val="24"/>
                <w:lang w:val="en-US"/>
              </w:rPr>
              <w:t>52</w:t>
            </w:r>
          </w:p>
          <w:p w14:paraId="1008F404" w14:textId="0A4CF259" w:rsidR="000D6104" w:rsidRPr="00BD5FBF" w:rsidRDefault="000D6104" w:rsidP="002324AC">
            <w:pPr>
              <w:jc w:val="center"/>
              <w:rPr>
                <w:sz w:val="24"/>
                <w:szCs w:val="24"/>
                <w:lang w:val="en-US"/>
              </w:rPr>
            </w:pPr>
            <w:r w:rsidRPr="00BD5FBF">
              <w:rPr>
                <w:sz w:val="24"/>
                <w:szCs w:val="24"/>
                <w:lang w:val="en-US"/>
              </w:rPr>
              <w:t>38</w:t>
            </w:r>
          </w:p>
          <w:p w14:paraId="44F9EBA4" w14:textId="35A7908B" w:rsidR="000D6104" w:rsidRPr="00BD5FBF" w:rsidRDefault="000D6104" w:rsidP="002324AC">
            <w:pPr>
              <w:jc w:val="center"/>
              <w:rPr>
                <w:sz w:val="24"/>
                <w:szCs w:val="24"/>
                <w:lang w:val="en-US"/>
              </w:rPr>
            </w:pPr>
            <w:r w:rsidRPr="00BD5FBF">
              <w:rPr>
                <w:sz w:val="24"/>
                <w:szCs w:val="24"/>
                <w:lang w:val="en-US"/>
              </w:rPr>
              <w:t>59</w:t>
            </w:r>
          </w:p>
          <w:p w14:paraId="6DC891EA" w14:textId="17A3538A" w:rsidR="000D6104" w:rsidRPr="00BD5FBF" w:rsidRDefault="000D6104" w:rsidP="002324AC">
            <w:pPr>
              <w:jc w:val="center"/>
              <w:rPr>
                <w:sz w:val="24"/>
                <w:szCs w:val="24"/>
                <w:lang w:val="en-US"/>
              </w:rPr>
            </w:pPr>
            <w:r w:rsidRPr="00BD5FBF">
              <w:rPr>
                <w:sz w:val="24"/>
                <w:szCs w:val="24"/>
                <w:lang w:val="en-US"/>
              </w:rPr>
              <w:t>5</w:t>
            </w:r>
          </w:p>
        </w:tc>
        <w:tc>
          <w:tcPr>
            <w:tcW w:w="2312" w:type="dxa"/>
          </w:tcPr>
          <w:p w14:paraId="339E00D6" w14:textId="77777777" w:rsidR="002F11B7" w:rsidRPr="00BD5FBF" w:rsidRDefault="002F11B7" w:rsidP="002324AC">
            <w:pPr>
              <w:jc w:val="center"/>
              <w:rPr>
                <w:sz w:val="24"/>
                <w:szCs w:val="24"/>
                <w:lang w:val="kk-KZ"/>
              </w:rPr>
            </w:pPr>
          </w:p>
          <w:p w14:paraId="093930DD" w14:textId="77777777" w:rsidR="00653FF4" w:rsidRPr="00BD5FBF" w:rsidRDefault="00653FF4" w:rsidP="002324AC">
            <w:pPr>
              <w:jc w:val="center"/>
              <w:rPr>
                <w:sz w:val="24"/>
                <w:szCs w:val="24"/>
                <w:lang w:val="kk-KZ"/>
              </w:rPr>
            </w:pPr>
            <w:r w:rsidRPr="00BD5FBF">
              <w:rPr>
                <w:sz w:val="24"/>
                <w:szCs w:val="24"/>
                <w:lang w:val="kk-KZ"/>
              </w:rPr>
              <w:t>0,60</w:t>
            </w:r>
          </w:p>
          <w:p w14:paraId="06A80A4E" w14:textId="77777777" w:rsidR="005E5D77" w:rsidRPr="00BD5FBF" w:rsidRDefault="005E5D77" w:rsidP="002324AC">
            <w:pPr>
              <w:jc w:val="center"/>
              <w:rPr>
                <w:sz w:val="24"/>
                <w:szCs w:val="24"/>
                <w:lang w:val="kk-KZ"/>
              </w:rPr>
            </w:pPr>
            <w:r w:rsidRPr="00BD5FBF">
              <w:rPr>
                <w:sz w:val="24"/>
                <w:szCs w:val="24"/>
                <w:lang w:val="kk-KZ"/>
              </w:rPr>
              <w:t>0,82</w:t>
            </w:r>
          </w:p>
          <w:p w14:paraId="182384F7" w14:textId="77777777" w:rsidR="005E5D77" w:rsidRPr="00BD5FBF" w:rsidRDefault="005E5D77" w:rsidP="002324AC">
            <w:pPr>
              <w:jc w:val="center"/>
              <w:rPr>
                <w:sz w:val="24"/>
                <w:szCs w:val="24"/>
                <w:lang w:val="kk-KZ"/>
              </w:rPr>
            </w:pPr>
            <w:r w:rsidRPr="00BD5FBF">
              <w:rPr>
                <w:sz w:val="24"/>
                <w:szCs w:val="24"/>
                <w:lang w:val="kk-KZ"/>
              </w:rPr>
              <w:t>0,75</w:t>
            </w:r>
          </w:p>
          <w:p w14:paraId="72476E8C" w14:textId="77777777" w:rsidR="005E5D77" w:rsidRPr="00BD5FBF" w:rsidRDefault="005E5D77" w:rsidP="002324AC">
            <w:pPr>
              <w:jc w:val="center"/>
              <w:rPr>
                <w:sz w:val="24"/>
                <w:szCs w:val="24"/>
                <w:lang w:val="kk-KZ"/>
              </w:rPr>
            </w:pPr>
            <w:r w:rsidRPr="00BD5FBF">
              <w:rPr>
                <w:sz w:val="24"/>
                <w:szCs w:val="24"/>
                <w:lang w:val="kk-KZ"/>
              </w:rPr>
              <w:t>0,69</w:t>
            </w:r>
          </w:p>
          <w:p w14:paraId="02D79044" w14:textId="77777777" w:rsidR="005E5D77" w:rsidRPr="00BD5FBF" w:rsidRDefault="005E5D77" w:rsidP="002324AC">
            <w:pPr>
              <w:jc w:val="center"/>
              <w:rPr>
                <w:sz w:val="24"/>
                <w:szCs w:val="24"/>
                <w:lang w:val="kk-KZ"/>
              </w:rPr>
            </w:pPr>
            <w:r w:rsidRPr="00BD5FBF">
              <w:rPr>
                <w:sz w:val="24"/>
                <w:szCs w:val="24"/>
                <w:lang w:val="kk-KZ"/>
              </w:rPr>
              <w:t>0,55</w:t>
            </w:r>
          </w:p>
          <w:p w14:paraId="194F20CE" w14:textId="77777777" w:rsidR="005E5D77" w:rsidRPr="00BD5FBF" w:rsidRDefault="005E5D77" w:rsidP="002324AC">
            <w:pPr>
              <w:jc w:val="center"/>
              <w:rPr>
                <w:sz w:val="24"/>
                <w:szCs w:val="24"/>
                <w:lang w:val="kk-KZ"/>
              </w:rPr>
            </w:pPr>
            <w:r w:rsidRPr="00BD5FBF">
              <w:rPr>
                <w:sz w:val="24"/>
                <w:szCs w:val="24"/>
                <w:lang w:val="kk-KZ"/>
              </w:rPr>
              <w:t>0,46</w:t>
            </w:r>
          </w:p>
          <w:p w14:paraId="684C2D5E" w14:textId="216FAD6F" w:rsidR="005E5D77" w:rsidRPr="00BD5FBF" w:rsidRDefault="005E5D77" w:rsidP="002324AC">
            <w:pPr>
              <w:jc w:val="center"/>
              <w:rPr>
                <w:sz w:val="24"/>
                <w:szCs w:val="24"/>
                <w:lang w:val="kk-KZ"/>
              </w:rPr>
            </w:pPr>
            <w:r w:rsidRPr="00BD5FBF">
              <w:rPr>
                <w:sz w:val="24"/>
                <w:szCs w:val="24"/>
                <w:lang w:val="kk-KZ"/>
              </w:rPr>
              <w:t>0,33</w:t>
            </w:r>
          </w:p>
        </w:tc>
        <w:tc>
          <w:tcPr>
            <w:tcW w:w="1862" w:type="dxa"/>
          </w:tcPr>
          <w:p w14:paraId="765CD4E8" w14:textId="77777777" w:rsidR="002F11B7" w:rsidRPr="00BD5FBF" w:rsidRDefault="002F11B7" w:rsidP="002324AC">
            <w:pPr>
              <w:jc w:val="center"/>
              <w:rPr>
                <w:sz w:val="24"/>
                <w:szCs w:val="24"/>
                <w:lang w:val="kk-KZ"/>
              </w:rPr>
            </w:pPr>
          </w:p>
          <w:p w14:paraId="6ACD0057" w14:textId="77777777" w:rsidR="00A80A91" w:rsidRPr="00BD5FBF" w:rsidRDefault="00A80A91" w:rsidP="002324AC">
            <w:pPr>
              <w:jc w:val="center"/>
              <w:rPr>
                <w:sz w:val="24"/>
                <w:szCs w:val="24"/>
                <w:lang w:val="kk-KZ"/>
              </w:rPr>
            </w:pPr>
            <w:r w:rsidRPr="00BD5FBF">
              <w:rPr>
                <w:sz w:val="24"/>
                <w:szCs w:val="24"/>
                <w:lang w:val="kk-KZ"/>
              </w:rPr>
              <w:t>0,3</w:t>
            </w:r>
          </w:p>
          <w:p w14:paraId="7CCE900D" w14:textId="77777777" w:rsidR="005E5D77" w:rsidRPr="00BD5FBF" w:rsidRDefault="005E5D77" w:rsidP="002324AC">
            <w:pPr>
              <w:jc w:val="center"/>
              <w:rPr>
                <w:sz w:val="24"/>
                <w:szCs w:val="24"/>
                <w:lang w:val="kk-KZ"/>
              </w:rPr>
            </w:pPr>
            <w:r w:rsidRPr="00BD5FBF">
              <w:rPr>
                <w:sz w:val="24"/>
                <w:szCs w:val="24"/>
                <w:lang w:val="kk-KZ"/>
              </w:rPr>
              <w:t>0,2</w:t>
            </w:r>
          </w:p>
          <w:p w14:paraId="31125572" w14:textId="77777777" w:rsidR="005E5D77" w:rsidRPr="00BD5FBF" w:rsidRDefault="005E5D77" w:rsidP="002324AC">
            <w:pPr>
              <w:jc w:val="center"/>
              <w:rPr>
                <w:sz w:val="24"/>
                <w:szCs w:val="24"/>
                <w:lang w:val="kk-KZ"/>
              </w:rPr>
            </w:pPr>
            <w:r w:rsidRPr="00BD5FBF">
              <w:rPr>
                <w:sz w:val="24"/>
                <w:szCs w:val="24"/>
                <w:lang w:val="kk-KZ"/>
              </w:rPr>
              <w:t>0,2</w:t>
            </w:r>
          </w:p>
          <w:p w14:paraId="38156CBC" w14:textId="77777777" w:rsidR="005E5D77" w:rsidRPr="00BD5FBF" w:rsidRDefault="005E5D77" w:rsidP="002324AC">
            <w:pPr>
              <w:jc w:val="center"/>
              <w:rPr>
                <w:sz w:val="24"/>
                <w:szCs w:val="24"/>
                <w:lang w:val="kk-KZ"/>
              </w:rPr>
            </w:pPr>
            <w:r w:rsidRPr="00BD5FBF">
              <w:rPr>
                <w:sz w:val="24"/>
                <w:szCs w:val="24"/>
                <w:lang w:val="kk-KZ"/>
              </w:rPr>
              <w:t>0,2</w:t>
            </w:r>
          </w:p>
          <w:p w14:paraId="7E9E9A3B" w14:textId="77777777" w:rsidR="005E5D77" w:rsidRPr="00BD5FBF" w:rsidRDefault="005E5D77" w:rsidP="002324AC">
            <w:pPr>
              <w:jc w:val="center"/>
              <w:rPr>
                <w:sz w:val="24"/>
                <w:szCs w:val="24"/>
                <w:lang w:val="kk-KZ"/>
              </w:rPr>
            </w:pPr>
            <w:r w:rsidRPr="00BD5FBF">
              <w:rPr>
                <w:sz w:val="24"/>
                <w:szCs w:val="24"/>
                <w:lang w:val="kk-KZ"/>
              </w:rPr>
              <w:t>0,1</w:t>
            </w:r>
          </w:p>
          <w:p w14:paraId="1612BD90" w14:textId="77777777" w:rsidR="005E5D77" w:rsidRPr="00BD5FBF" w:rsidRDefault="005E5D77" w:rsidP="002324AC">
            <w:pPr>
              <w:jc w:val="center"/>
              <w:rPr>
                <w:sz w:val="24"/>
                <w:szCs w:val="24"/>
                <w:lang w:val="kk-KZ"/>
              </w:rPr>
            </w:pPr>
            <w:r w:rsidRPr="00BD5FBF">
              <w:rPr>
                <w:sz w:val="24"/>
                <w:szCs w:val="24"/>
                <w:lang w:val="kk-KZ"/>
              </w:rPr>
              <w:t>0,2</w:t>
            </w:r>
          </w:p>
          <w:p w14:paraId="7CCFABD2" w14:textId="7AECD270" w:rsidR="005E5D77" w:rsidRPr="00BD5FBF" w:rsidRDefault="005E5D77" w:rsidP="002324AC">
            <w:pPr>
              <w:jc w:val="center"/>
              <w:rPr>
                <w:sz w:val="24"/>
                <w:szCs w:val="24"/>
                <w:lang w:val="kk-KZ"/>
              </w:rPr>
            </w:pPr>
            <w:r w:rsidRPr="00BD5FBF">
              <w:rPr>
                <w:sz w:val="24"/>
                <w:szCs w:val="24"/>
                <w:lang w:val="kk-KZ"/>
              </w:rPr>
              <w:t>0,2</w:t>
            </w:r>
          </w:p>
        </w:tc>
        <w:tc>
          <w:tcPr>
            <w:tcW w:w="1206" w:type="dxa"/>
          </w:tcPr>
          <w:p w14:paraId="45FFA13B" w14:textId="4553E30B" w:rsidR="002F11B7" w:rsidRPr="00BD5FBF" w:rsidRDefault="00BE192D" w:rsidP="002324AC">
            <w:pPr>
              <w:jc w:val="center"/>
              <w:rPr>
                <w:sz w:val="24"/>
                <w:szCs w:val="24"/>
                <w:lang w:val="kk-KZ"/>
              </w:rPr>
            </w:pPr>
            <w:r w:rsidRPr="00BD5FBF">
              <w:rPr>
                <w:sz w:val="24"/>
                <w:szCs w:val="24"/>
                <w:lang w:val="kk-KZ"/>
              </w:rPr>
              <w:t>0</w:t>
            </w:r>
            <w:r w:rsidR="008E3227" w:rsidRPr="00BD5FBF">
              <w:rPr>
                <w:sz w:val="24"/>
                <w:szCs w:val="24"/>
                <w:lang w:val="kk-KZ"/>
              </w:rPr>
              <w:t>.</w:t>
            </w:r>
            <w:r w:rsidRPr="00BD5FBF">
              <w:rPr>
                <w:sz w:val="24"/>
                <w:szCs w:val="24"/>
                <w:lang w:val="kk-KZ"/>
              </w:rPr>
              <w:t>000</w:t>
            </w:r>
          </w:p>
        </w:tc>
      </w:tr>
      <w:tr w:rsidR="002F11B7" w:rsidRPr="00BD5FBF" w14:paraId="14760133" w14:textId="7AD93DB4" w:rsidTr="008200CF">
        <w:trPr>
          <w:trHeight w:val="851"/>
          <w:jc w:val="center"/>
        </w:trPr>
        <w:tc>
          <w:tcPr>
            <w:tcW w:w="3355" w:type="dxa"/>
          </w:tcPr>
          <w:p w14:paraId="6674F423" w14:textId="0F77EAB7" w:rsidR="002F11B7" w:rsidRPr="00BD5FBF" w:rsidRDefault="002F11B7" w:rsidP="002324AC">
            <w:pPr>
              <w:jc w:val="both"/>
              <w:rPr>
                <w:sz w:val="24"/>
                <w:szCs w:val="24"/>
              </w:rPr>
            </w:pPr>
            <w:r w:rsidRPr="00BD5FBF">
              <w:rPr>
                <w:sz w:val="24"/>
                <w:szCs w:val="24"/>
              </w:rPr>
              <w:t>Пол</w:t>
            </w:r>
            <w:r w:rsidR="002E3D0B" w:rsidRPr="00BD5FBF">
              <w:rPr>
                <w:sz w:val="24"/>
                <w:szCs w:val="24"/>
              </w:rPr>
              <w:t>**</w:t>
            </w:r>
          </w:p>
          <w:p w14:paraId="08AFAEA5" w14:textId="77777777" w:rsidR="006240E1" w:rsidRPr="00BD5FBF" w:rsidRDefault="002F11B7" w:rsidP="002324AC">
            <w:pPr>
              <w:jc w:val="both"/>
              <w:rPr>
                <w:sz w:val="24"/>
                <w:szCs w:val="24"/>
                <w:lang w:val="en-US"/>
              </w:rPr>
            </w:pPr>
            <w:r w:rsidRPr="00BD5FBF">
              <w:rPr>
                <w:sz w:val="24"/>
                <w:szCs w:val="24"/>
              </w:rPr>
              <w:t>Мужчины</w:t>
            </w:r>
            <w:r w:rsidRPr="00BD5FBF">
              <w:rPr>
                <w:sz w:val="24"/>
                <w:szCs w:val="24"/>
                <w:lang w:val="en-US"/>
              </w:rPr>
              <w:t xml:space="preserve"> </w:t>
            </w:r>
          </w:p>
          <w:p w14:paraId="2FC6D61B" w14:textId="30109EFA" w:rsidR="002F11B7" w:rsidRPr="00BD5FBF" w:rsidRDefault="002F11B7" w:rsidP="002324AC">
            <w:pPr>
              <w:jc w:val="both"/>
              <w:rPr>
                <w:sz w:val="24"/>
                <w:szCs w:val="24"/>
                <w:lang w:val="en-US"/>
              </w:rPr>
            </w:pPr>
            <w:r w:rsidRPr="00BD5FBF">
              <w:rPr>
                <w:sz w:val="24"/>
                <w:szCs w:val="24"/>
              </w:rPr>
              <w:t>Женщины</w:t>
            </w:r>
            <w:r w:rsidRPr="00BD5FBF">
              <w:rPr>
                <w:sz w:val="24"/>
                <w:szCs w:val="24"/>
                <w:lang w:val="en-US"/>
              </w:rPr>
              <w:t xml:space="preserve"> </w:t>
            </w:r>
          </w:p>
        </w:tc>
        <w:tc>
          <w:tcPr>
            <w:tcW w:w="893" w:type="dxa"/>
          </w:tcPr>
          <w:p w14:paraId="26B24303" w14:textId="7D652732" w:rsidR="002F11B7" w:rsidRPr="00BD5FBF" w:rsidRDefault="002F11B7" w:rsidP="002324AC">
            <w:pPr>
              <w:jc w:val="both"/>
              <w:rPr>
                <w:sz w:val="24"/>
                <w:szCs w:val="24"/>
                <w:lang w:val="kk-KZ"/>
              </w:rPr>
            </w:pPr>
          </w:p>
          <w:p w14:paraId="2C9DAB2B" w14:textId="4950E780" w:rsidR="00A31D21" w:rsidRPr="00BD5FBF" w:rsidRDefault="00A31D21" w:rsidP="002324AC">
            <w:pPr>
              <w:jc w:val="center"/>
              <w:rPr>
                <w:sz w:val="24"/>
                <w:szCs w:val="24"/>
                <w:lang w:val="en-US"/>
              </w:rPr>
            </w:pPr>
            <w:r w:rsidRPr="00BD5FBF">
              <w:rPr>
                <w:sz w:val="24"/>
                <w:szCs w:val="24"/>
                <w:lang w:val="en-US"/>
              </w:rPr>
              <w:t>111</w:t>
            </w:r>
          </w:p>
          <w:p w14:paraId="7A109928" w14:textId="35026F0E" w:rsidR="000D6104" w:rsidRPr="00BD5FBF" w:rsidRDefault="00A31D21" w:rsidP="002324AC">
            <w:pPr>
              <w:jc w:val="center"/>
              <w:rPr>
                <w:sz w:val="24"/>
                <w:szCs w:val="24"/>
                <w:lang w:val="en-US"/>
              </w:rPr>
            </w:pPr>
            <w:r w:rsidRPr="00BD5FBF">
              <w:rPr>
                <w:sz w:val="24"/>
                <w:szCs w:val="24"/>
                <w:lang w:val="en-US"/>
              </w:rPr>
              <w:t>122</w:t>
            </w:r>
          </w:p>
        </w:tc>
        <w:tc>
          <w:tcPr>
            <w:tcW w:w="2312" w:type="dxa"/>
          </w:tcPr>
          <w:p w14:paraId="392D3EF0" w14:textId="77777777" w:rsidR="002F11B7" w:rsidRPr="00BD5FBF" w:rsidRDefault="002F11B7" w:rsidP="002324AC">
            <w:pPr>
              <w:jc w:val="center"/>
              <w:rPr>
                <w:sz w:val="24"/>
                <w:szCs w:val="24"/>
                <w:lang w:val="kk-KZ"/>
              </w:rPr>
            </w:pPr>
          </w:p>
          <w:p w14:paraId="495D6ABB" w14:textId="736B6D13" w:rsidR="00F3022B" w:rsidRPr="00BD5FBF" w:rsidRDefault="00F3022B" w:rsidP="002324AC">
            <w:pPr>
              <w:jc w:val="center"/>
              <w:rPr>
                <w:sz w:val="24"/>
                <w:szCs w:val="24"/>
                <w:lang w:val="kk-KZ"/>
              </w:rPr>
            </w:pPr>
            <w:r w:rsidRPr="00BD5FBF">
              <w:rPr>
                <w:sz w:val="24"/>
                <w:szCs w:val="24"/>
                <w:lang w:val="kk-KZ"/>
              </w:rPr>
              <w:t>0,64</w:t>
            </w:r>
          </w:p>
          <w:p w14:paraId="2A8040ED" w14:textId="4CAE06B5" w:rsidR="00F3022B" w:rsidRPr="00BD5FBF" w:rsidRDefault="00F3022B" w:rsidP="002324AC">
            <w:pPr>
              <w:jc w:val="center"/>
              <w:rPr>
                <w:sz w:val="24"/>
                <w:szCs w:val="24"/>
                <w:lang w:val="kk-KZ"/>
              </w:rPr>
            </w:pPr>
            <w:r w:rsidRPr="00BD5FBF">
              <w:rPr>
                <w:sz w:val="24"/>
                <w:szCs w:val="24"/>
                <w:lang w:val="kk-KZ"/>
              </w:rPr>
              <w:t>0,60</w:t>
            </w:r>
          </w:p>
        </w:tc>
        <w:tc>
          <w:tcPr>
            <w:tcW w:w="1862" w:type="dxa"/>
          </w:tcPr>
          <w:p w14:paraId="4E97E12F" w14:textId="77777777" w:rsidR="002F11B7" w:rsidRPr="00BD5FBF" w:rsidRDefault="002F11B7" w:rsidP="002324AC">
            <w:pPr>
              <w:jc w:val="center"/>
              <w:rPr>
                <w:sz w:val="24"/>
                <w:szCs w:val="24"/>
                <w:lang w:val="kk-KZ"/>
              </w:rPr>
            </w:pPr>
          </w:p>
          <w:p w14:paraId="0D699205" w14:textId="77777777" w:rsidR="00F3022B" w:rsidRPr="00BD5FBF" w:rsidRDefault="00F3022B" w:rsidP="002324AC">
            <w:pPr>
              <w:jc w:val="center"/>
              <w:rPr>
                <w:sz w:val="24"/>
                <w:szCs w:val="24"/>
                <w:lang w:val="kk-KZ"/>
              </w:rPr>
            </w:pPr>
            <w:r w:rsidRPr="00BD5FBF">
              <w:rPr>
                <w:sz w:val="24"/>
                <w:szCs w:val="24"/>
                <w:lang w:val="kk-KZ"/>
              </w:rPr>
              <w:t>0,2</w:t>
            </w:r>
          </w:p>
          <w:p w14:paraId="7B212A75" w14:textId="5577A307" w:rsidR="00F3022B" w:rsidRPr="00BD5FBF" w:rsidRDefault="00F3022B" w:rsidP="002324AC">
            <w:pPr>
              <w:jc w:val="center"/>
              <w:rPr>
                <w:sz w:val="24"/>
                <w:szCs w:val="24"/>
                <w:lang w:val="kk-KZ"/>
              </w:rPr>
            </w:pPr>
            <w:r w:rsidRPr="00BD5FBF">
              <w:rPr>
                <w:sz w:val="24"/>
                <w:szCs w:val="24"/>
                <w:lang w:val="kk-KZ"/>
              </w:rPr>
              <w:t>0,2</w:t>
            </w:r>
          </w:p>
        </w:tc>
        <w:tc>
          <w:tcPr>
            <w:tcW w:w="1206" w:type="dxa"/>
          </w:tcPr>
          <w:p w14:paraId="4266C550" w14:textId="4B8C0778" w:rsidR="002F11B7" w:rsidRPr="00BD5FBF" w:rsidRDefault="005E6342" w:rsidP="002324AC">
            <w:pPr>
              <w:jc w:val="center"/>
              <w:rPr>
                <w:sz w:val="24"/>
                <w:szCs w:val="24"/>
                <w:lang w:val="kk-KZ"/>
              </w:rPr>
            </w:pPr>
            <w:r w:rsidRPr="00BD5FBF">
              <w:rPr>
                <w:sz w:val="24"/>
                <w:szCs w:val="24"/>
                <w:lang w:val="kk-KZ"/>
              </w:rPr>
              <w:t>0.167</w:t>
            </w:r>
          </w:p>
        </w:tc>
      </w:tr>
      <w:tr w:rsidR="005B745B" w:rsidRPr="00BD5FBF" w14:paraId="4884F218" w14:textId="77777777" w:rsidTr="008200CF">
        <w:trPr>
          <w:trHeight w:val="823"/>
          <w:jc w:val="center"/>
        </w:trPr>
        <w:tc>
          <w:tcPr>
            <w:tcW w:w="3355" w:type="dxa"/>
          </w:tcPr>
          <w:p w14:paraId="5935903D" w14:textId="7E476DC1" w:rsidR="005B745B" w:rsidRPr="00BD5FBF" w:rsidRDefault="005B745B" w:rsidP="002324AC">
            <w:pPr>
              <w:jc w:val="both"/>
              <w:rPr>
                <w:sz w:val="24"/>
                <w:szCs w:val="24"/>
              </w:rPr>
            </w:pPr>
            <w:bookmarkStart w:id="396" w:name="_Hlk124105092"/>
            <w:r w:rsidRPr="00BD5FBF">
              <w:rPr>
                <w:sz w:val="24"/>
                <w:szCs w:val="24"/>
              </w:rPr>
              <w:t>Место проживания</w:t>
            </w:r>
            <w:r w:rsidR="00114917" w:rsidRPr="00BD5FBF">
              <w:rPr>
                <w:sz w:val="24"/>
                <w:szCs w:val="24"/>
              </w:rPr>
              <w:t>**</w:t>
            </w:r>
          </w:p>
          <w:p w14:paraId="6727970C" w14:textId="77777777" w:rsidR="00EA231C" w:rsidRPr="00BD5FBF" w:rsidRDefault="00EA231C" w:rsidP="002324AC">
            <w:pPr>
              <w:jc w:val="both"/>
              <w:rPr>
                <w:sz w:val="24"/>
                <w:szCs w:val="24"/>
              </w:rPr>
            </w:pPr>
            <w:r w:rsidRPr="00BD5FBF">
              <w:rPr>
                <w:sz w:val="24"/>
                <w:szCs w:val="24"/>
              </w:rPr>
              <w:t xml:space="preserve">Город </w:t>
            </w:r>
          </w:p>
          <w:p w14:paraId="51C7722F" w14:textId="74DA834B" w:rsidR="005B745B" w:rsidRPr="00BD5FBF" w:rsidRDefault="005B745B" w:rsidP="002324AC">
            <w:pPr>
              <w:jc w:val="both"/>
              <w:rPr>
                <w:sz w:val="24"/>
                <w:szCs w:val="24"/>
              </w:rPr>
            </w:pPr>
            <w:r w:rsidRPr="00BD5FBF">
              <w:rPr>
                <w:sz w:val="24"/>
                <w:szCs w:val="24"/>
              </w:rPr>
              <w:t>Село</w:t>
            </w:r>
          </w:p>
        </w:tc>
        <w:tc>
          <w:tcPr>
            <w:tcW w:w="893" w:type="dxa"/>
          </w:tcPr>
          <w:p w14:paraId="0BDB04B5" w14:textId="77777777" w:rsidR="005B745B" w:rsidRPr="00BD5FBF" w:rsidRDefault="005B745B" w:rsidP="002324AC">
            <w:pPr>
              <w:jc w:val="both"/>
              <w:rPr>
                <w:sz w:val="24"/>
                <w:szCs w:val="24"/>
                <w:lang w:val="kk-KZ"/>
              </w:rPr>
            </w:pPr>
          </w:p>
          <w:p w14:paraId="56814AAA" w14:textId="77777777" w:rsidR="008F2929" w:rsidRPr="00BD5FBF" w:rsidRDefault="008F2929" w:rsidP="002324AC">
            <w:pPr>
              <w:jc w:val="center"/>
              <w:rPr>
                <w:sz w:val="24"/>
                <w:szCs w:val="24"/>
                <w:lang w:val="kk-KZ"/>
              </w:rPr>
            </w:pPr>
            <w:r w:rsidRPr="00BD5FBF">
              <w:rPr>
                <w:sz w:val="24"/>
                <w:szCs w:val="24"/>
                <w:lang w:val="kk-KZ"/>
              </w:rPr>
              <w:t>66</w:t>
            </w:r>
          </w:p>
          <w:p w14:paraId="6B7447B8" w14:textId="3C0906B2" w:rsidR="008F2929" w:rsidRPr="00BD5FBF" w:rsidRDefault="008F2929" w:rsidP="002324AC">
            <w:pPr>
              <w:jc w:val="center"/>
              <w:rPr>
                <w:sz w:val="24"/>
                <w:szCs w:val="24"/>
                <w:lang w:val="kk-KZ"/>
              </w:rPr>
            </w:pPr>
            <w:r w:rsidRPr="00BD5FBF">
              <w:rPr>
                <w:sz w:val="24"/>
                <w:szCs w:val="24"/>
                <w:lang w:val="kk-KZ"/>
              </w:rPr>
              <w:t>167</w:t>
            </w:r>
          </w:p>
        </w:tc>
        <w:tc>
          <w:tcPr>
            <w:tcW w:w="2312" w:type="dxa"/>
          </w:tcPr>
          <w:p w14:paraId="4597ED08" w14:textId="77777777" w:rsidR="00E02A0E" w:rsidRPr="00BD5FBF" w:rsidRDefault="00E02A0E" w:rsidP="002324AC">
            <w:pPr>
              <w:jc w:val="center"/>
              <w:rPr>
                <w:sz w:val="24"/>
                <w:szCs w:val="24"/>
                <w:lang w:val="kk-KZ"/>
              </w:rPr>
            </w:pPr>
          </w:p>
          <w:p w14:paraId="4CF02EBF" w14:textId="77777777" w:rsidR="005B745B" w:rsidRPr="00BD5FBF" w:rsidRDefault="00E02A0E" w:rsidP="002324AC">
            <w:pPr>
              <w:jc w:val="center"/>
              <w:rPr>
                <w:sz w:val="24"/>
                <w:szCs w:val="24"/>
                <w:lang w:val="kk-KZ"/>
              </w:rPr>
            </w:pPr>
            <w:r w:rsidRPr="00BD5FBF">
              <w:rPr>
                <w:sz w:val="24"/>
                <w:szCs w:val="24"/>
                <w:lang w:val="kk-KZ"/>
              </w:rPr>
              <w:t>0,65</w:t>
            </w:r>
          </w:p>
          <w:p w14:paraId="66F04518" w14:textId="4953AA8C" w:rsidR="00E02A0E" w:rsidRPr="00BD5FBF" w:rsidRDefault="00E02A0E" w:rsidP="002324AC">
            <w:pPr>
              <w:jc w:val="center"/>
              <w:rPr>
                <w:sz w:val="24"/>
                <w:szCs w:val="24"/>
                <w:lang w:val="kk-KZ"/>
              </w:rPr>
            </w:pPr>
            <w:r w:rsidRPr="00BD5FBF">
              <w:rPr>
                <w:sz w:val="24"/>
                <w:szCs w:val="24"/>
                <w:lang w:val="kk-KZ"/>
              </w:rPr>
              <w:t>0,61</w:t>
            </w:r>
          </w:p>
        </w:tc>
        <w:tc>
          <w:tcPr>
            <w:tcW w:w="1862" w:type="dxa"/>
          </w:tcPr>
          <w:p w14:paraId="27FD0EA9" w14:textId="77777777" w:rsidR="00E02A0E" w:rsidRPr="00BD5FBF" w:rsidRDefault="00E02A0E" w:rsidP="002324AC">
            <w:pPr>
              <w:jc w:val="center"/>
              <w:rPr>
                <w:sz w:val="24"/>
                <w:szCs w:val="24"/>
                <w:lang w:val="kk-KZ"/>
              </w:rPr>
            </w:pPr>
          </w:p>
          <w:p w14:paraId="5EEB34FA" w14:textId="77777777" w:rsidR="005B745B" w:rsidRPr="00BD5FBF" w:rsidRDefault="00E02A0E" w:rsidP="002324AC">
            <w:pPr>
              <w:jc w:val="center"/>
              <w:rPr>
                <w:sz w:val="24"/>
                <w:szCs w:val="24"/>
                <w:lang w:val="kk-KZ"/>
              </w:rPr>
            </w:pPr>
            <w:r w:rsidRPr="00BD5FBF">
              <w:rPr>
                <w:sz w:val="24"/>
                <w:szCs w:val="24"/>
                <w:lang w:val="kk-KZ"/>
              </w:rPr>
              <w:t>0,2</w:t>
            </w:r>
          </w:p>
          <w:p w14:paraId="2A978F40" w14:textId="6A5FADE1" w:rsidR="00E02A0E" w:rsidRPr="00BD5FBF" w:rsidRDefault="00E02A0E" w:rsidP="002324AC">
            <w:pPr>
              <w:jc w:val="center"/>
              <w:rPr>
                <w:sz w:val="24"/>
                <w:szCs w:val="24"/>
                <w:lang w:val="kk-KZ"/>
              </w:rPr>
            </w:pPr>
            <w:r w:rsidRPr="00BD5FBF">
              <w:rPr>
                <w:sz w:val="24"/>
                <w:szCs w:val="24"/>
                <w:lang w:val="kk-KZ"/>
              </w:rPr>
              <w:t>0,2</w:t>
            </w:r>
          </w:p>
        </w:tc>
        <w:tc>
          <w:tcPr>
            <w:tcW w:w="1206" w:type="dxa"/>
          </w:tcPr>
          <w:p w14:paraId="135F4273" w14:textId="4C1F2668" w:rsidR="005B745B" w:rsidRPr="00BD5FBF" w:rsidRDefault="00935C76" w:rsidP="002324AC">
            <w:pPr>
              <w:jc w:val="center"/>
              <w:rPr>
                <w:sz w:val="24"/>
                <w:szCs w:val="24"/>
                <w:lang w:val="kk-KZ"/>
              </w:rPr>
            </w:pPr>
            <w:r w:rsidRPr="00BD5FBF">
              <w:rPr>
                <w:sz w:val="24"/>
                <w:szCs w:val="24"/>
                <w:lang w:val="kk-KZ"/>
              </w:rPr>
              <w:t>0.283</w:t>
            </w:r>
          </w:p>
        </w:tc>
      </w:tr>
      <w:bookmarkEnd w:id="396"/>
      <w:tr w:rsidR="002F11B7" w:rsidRPr="00BD5FBF" w14:paraId="60112418" w14:textId="77777777" w:rsidTr="008200CF">
        <w:trPr>
          <w:trHeight w:val="1048"/>
          <w:jc w:val="center"/>
        </w:trPr>
        <w:tc>
          <w:tcPr>
            <w:tcW w:w="3355" w:type="dxa"/>
          </w:tcPr>
          <w:p w14:paraId="58685E7C" w14:textId="2552FAD5" w:rsidR="002F11B7" w:rsidRPr="00BD5FBF" w:rsidRDefault="000D6104" w:rsidP="002324AC">
            <w:pPr>
              <w:jc w:val="both"/>
              <w:rPr>
                <w:sz w:val="24"/>
                <w:szCs w:val="24"/>
              </w:rPr>
            </w:pPr>
            <w:r w:rsidRPr="00BD5FBF">
              <w:rPr>
                <w:sz w:val="24"/>
                <w:szCs w:val="24"/>
              </w:rPr>
              <w:t>Заболевание</w:t>
            </w:r>
            <w:r w:rsidR="0060350D" w:rsidRPr="00BD5FBF">
              <w:rPr>
                <w:sz w:val="24"/>
                <w:szCs w:val="24"/>
              </w:rPr>
              <w:t>*</w:t>
            </w:r>
          </w:p>
          <w:p w14:paraId="0498AD0A" w14:textId="77777777" w:rsidR="000D6104" w:rsidRPr="00BD5FBF" w:rsidRDefault="000D6104" w:rsidP="002324AC">
            <w:pPr>
              <w:jc w:val="both"/>
              <w:rPr>
                <w:sz w:val="24"/>
                <w:szCs w:val="24"/>
              </w:rPr>
            </w:pPr>
            <w:r w:rsidRPr="00BD5FBF">
              <w:rPr>
                <w:sz w:val="24"/>
                <w:szCs w:val="24"/>
              </w:rPr>
              <w:t>ХВГВ</w:t>
            </w:r>
          </w:p>
          <w:p w14:paraId="61B46C3E" w14:textId="77777777" w:rsidR="000D6104" w:rsidRPr="00BD5FBF" w:rsidRDefault="000D6104" w:rsidP="002324AC">
            <w:pPr>
              <w:jc w:val="both"/>
              <w:rPr>
                <w:sz w:val="24"/>
                <w:szCs w:val="24"/>
              </w:rPr>
            </w:pPr>
            <w:r w:rsidRPr="00BD5FBF">
              <w:rPr>
                <w:sz w:val="24"/>
                <w:szCs w:val="24"/>
              </w:rPr>
              <w:t>ХВГС</w:t>
            </w:r>
          </w:p>
          <w:p w14:paraId="4076C573" w14:textId="1AFCE9E2" w:rsidR="000D6104" w:rsidRPr="00BD5FBF" w:rsidRDefault="000D6104" w:rsidP="002324AC">
            <w:pPr>
              <w:jc w:val="both"/>
              <w:rPr>
                <w:sz w:val="24"/>
                <w:szCs w:val="24"/>
                <w:lang w:val="en-US"/>
              </w:rPr>
            </w:pPr>
            <w:r w:rsidRPr="00BD5FBF">
              <w:rPr>
                <w:sz w:val="24"/>
                <w:szCs w:val="24"/>
              </w:rPr>
              <w:t>ХВГ</w:t>
            </w:r>
            <w:r w:rsidRPr="00BD5FBF">
              <w:rPr>
                <w:sz w:val="24"/>
                <w:szCs w:val="24"/>
                <w:lang w:val="en-US"/>
              </w:rPr>
              <w:t>D</w:t>
            </w:r>
          </w:p>
        </w:tc>
        <w:tc>
          <w:tcPr>
            <w:tcW w:w="893" w:type="dxa"/>
          </w:tcPr>
          <w:p w14:paraId="050C479B" w14:textId="77777777" w:rsidR="002F11B7" w:rsidRPr="00BD5FBF" w:rsidRDefault="002F11B7" w:rsidP="002324AC">
            <w:pPr>
              <w:jc w:val="both"/>
              <w:rPr>
                <w:sz w:val="24"/>
                <w:szCs w:val="24"/>
                <w:lang w:val="kk-KZ"/>
              </w:rPr>
            </w:pPr>
          </w:p>
          <w:p w14:paraId="6FF0A133" w14:textId="128807DA" w:rsidR="00A31D21" w:rsidRPr="00BD5FBF" w:rsidRDefault="00A31D21" w:rsidP="002324AC">
            <w:pPr>
              <w:jc w:val="center"/>
              <w:rPr>
                <w:sz w:val="24"/>
                <w:szCs w:val="24"/>
                <w:lang w:val="en-US"/>
              </w:rPr>
            </w:pPr>
            <w:r w:rsidRPr="00BD5FBF">
              <w:rPr>
                <w:sz w:val="24"/>
                <w:szCs w:val="24"/>
                <w:lang w:val="en-US"/>
              </w:rPr>
              <w:t>44</w:t>
            </w:r>
          </w:p>
          <w:p w14:paraId="07A1F67D" w14:textId="19782438" w:rsidR="00ED3B3B" w:rsidRPr="00BD5FBF" w:rsidRDefault="00ED3B3B" w:rsidP="002324AC">
            <w:pPr>
              <w:jc w:val="center"/>
              <w:rPr>
                <w:sz w:val="24"/>
                <w:szCs w:val="24"/>
                <w:lang w:val="en-US"/>
              </w:rPr>
            </w:pPr>
            <w:r w:rsidRPr="00BD5FBF">
              <w:rPr>
                <w:sz w:val="24"/>
                <w:szCs w:val="24"/>
                <w:lang w:val="en-US"/>
              </w:rPr>
              <w:t>132</w:t>
            </w:r>
          </w:p>
          <w:p w14:paraId="27819AB4" w14:textId="75976942" w:rsidR="00ED3B3B" w:rsidRPr="00BD5FBF" w:rsidRDefault="00ED3B3B" w:rsidP="002324AC">
            <w:pPr>
              <w:jc w:val="center"/>
              <w:rPr>
                <w:sz w:val="24"/>
                <w:szCs w:val="24"/>
                <w:lang w:val="en-US"/>
              </w:rPr>
            </w:pPr>
            <w:r w:rsidRPr="00BD5FBF">
              <w:rPr>
                <w:sz w:val="24"/>
                <w:szCs w:val="24"/>
                <w:lang w:val="en-US"/>
              </w:rPr>
              <w:t>57</w:t>
            </w:r>
          </w:p>
        </w:tc>
        <w:tc>
          <w:tcPr>
            <w:tcW w:w="2312" w:type="dxa"/>
          </w:tcPr>
          <w:p w14:paraId="62BD16CF" w14:textId="77777777" w:rsidR="002F11B7" w:rsidRPr="00BD5FBF" w:rsidRDefault="002F11B7" w:rsidP="002324AC">
            <w:pPr>
              <w:jc w:val="both"/>
              <w:rPr>
                <w:sz w:val="24"/>
                <w:szCs w:val="24"/>
                <w:lang w:val="kk-KZ"/>
              </w:rPr>
            </w:pPr>
          </w:p>
          <w:p w14:paraId="049E2587" w14:textId="77777777" w:rsidR="00E42AD8" w:rsidRPr="00BD5FBF" w:rsidRDefault="00E42AD8" w:rsidP="002324AC">
            <w:pPr>
              <w:jc w:val="center"/>
              <w:rPr>
                <w:sz w:val="24"/>
                <w:szCs w:val="24"/>
                <w:lang w:val="kk-KZ"/>
              </w:rPr>
            </w:pPr>
            <w:r w:rsidRPr="00BD5FBF">
              <w:rPr>
                <w:sz w:val="24"/>
                <w:szCs w:val="24"/>
                <w:lang w:val="kk-KZ"/>
              </w:rPr>
              <w:t>0,70</w:t>
            </w:r>
          </w:p>
          <w:p w14:paraId="64C40836" w14:textId="77777777" w:rsidR="00E42AD8" w:rsidRPr="00BD5FBF" w:rsidRDefault="00E42AD8" w:rsidP="002324AC">
            <w:pPr>
              <w:jc w:val="center"/>
              <w:rPr>
                <w:sz w:val="24"/>
                <w:szCs w:val="24"/>
                <w:lang w:val="kk-KZ"/>
              </w:rPr>
            </w:pPr>
            <w:r w:rsidRPr="00BD5FBF">
              <w:rPr>
                <w:sz w:val="24"/>
                <w:szCs w:val="24"/>
                <w:lang w:val="kk-KZ"/>
              </w:rPr>
              <w:t>0,59</w:t>
            </w:r>
          </w:p>
          <w:p w14:paraId="3218C1A2" w14:textId="3C64C01A" w:rsidR="008C724A" w:rsidRPr="00BD5FBF" w:rsidRDefault="008C724A" w:rsidP="002324AC">
            <w:pPr>
              <w:jc w:val="center"/>
              <w:rPr>
                <w:sz w:val="24"/>
                <w:szCs w:val="24"/>
                <w:lang w:val="kk-KZ"/>
              </w:rPr>
            </w:pPr>
            <w:r w:rsidRPr="00BD5FBF">
              <w:rPr>
                <w:sz w:val="24"/>
                <w:szCs w:val="24"/>
                <w:lang w:val="kk-KZ"/>
              </w:rPr>
              <w:t>0,63</w:t>
            </w:r>
          </w:p>
        </w:tc>
        <w:tc>
          <w:tcPr>
            <w:tcW w:w="1862" w:type="dxa"/>
          </w:tcPr>
          <w:p w14:paraId="0AF75D21" w14:textId="77777777" w:rsidR="002F11B7" w:rsidRPr="00BD5FBF" w:rsidRDefault="002F11B7" w:rsidP="002324AC">
            <w:pPr>
              <w:jc w:val="both"/>
              <w:rPr>
                <w:sz w:val="24"/>
                <w:szCs w:val="24"/>
                <w:lang w:val="kk-KZ"/>
              </w:rPr>
            </w:pPr>
          </w:p>
          <w:p w14:paraId="05F89DF6" w14:textId="77777777" w:rsidR="00E42AD8" w:rsidRPr="00BD5FBF" w:rsidRDefault="00E42AD8" w:rsidP="002324AC">
            <w:pPr>
              <w:jc w:val="center"/>
              <w:rPr>
                <w:sz w:val="24"/>
                <w:szCs w:val="24"/>
                <w:lang w:val="kk-KZ"/>
              </w:rPr>
            </w:pPr>
            <w:r w:rsidRPr="00BD5FBF">
              <w:rPr>
                <w:sz w:val="24"/>
                <w:szCs w:val="24"/>
                <w:lang w:val="kk-KZ"/>
              </w:rPr>
              <w:t>0,2</w:t>
            </w:r>
          </w:p>
          <w:p w14:paraId="7A507A74" w14:textId="77777777" w:rsidR="00E42AD8" w:rsidRPr="00BD5FBF" w:rsidRDefault="00E42AD8" w:rsidP="002324AC">
            <w:pPr>
              <w:jc w:val="center"/>
              <w:rPr>
                <w:sz w:val="24"/>
                <w:szCs w:val="24"/>
                <w:lang w:val="kk-KZ"/>
              </w:rPr>
            </w:pPr>
            <w:r w:rsidRPr="00BD5FBF">
              <w:rPr>
                <w:sz w:val="24"/>
                <w:szCs w:val="24"/>
                <w:lang w:val="kk-KZ"/>
              </w:rPr>
              <w:t>0,2</w:t>
            </w:r>
          </w:p>
          <w:p w14:paraId="7AC9404F" w14:textId="6A2A532A" w:rsidR="008C724A" w:rsidRPr="00BD5FBF" w:rsidRDefault="008C724A" w:rsidP="002324AC">
            <w:pPr>
              <w:jc w:val="center"/>
              <w:rPr>
                <w:sz w:val="24"/>
                <w:szCs w:val="24"/>
                <w:lang w:val="kk-KZ"/>
              </w:rPr>
            </w:pPr>
            <w:r w:rsidRPr="00BD5FBF">
              <w:rPr>
                <w:sz w:val="24"/>
                <w:szCs w:val="24"/>
                <w:lang w:val="kk-KZ"/>
              </w:rPr>
              <w:t>0,2</w:t>
            </w:r>
          </w:p>
        </w:tc>
        <w:tc>
          <w:tcPr>
            <w:tcW w:w="1206" w:type="dxa"/>
          </w:tcPr>
          <w:p w14:paraId="15B51C73" w14:textId="5864B53D" w:rsidR="002F11B7" w:rsidRPr="00BD5FBF" w:rsidRDefault="00070FCB" w:rsidP="002324AC">
            <w:pPr>
              <w:jc w:val="center"/>
              <w:rPr>
                <w:sz w:val="24"/>
                <w:szCs w:val="24"/>
                <w:lang w:val="kk-KZ"/>
              </w:rPr>
            </w:pPr>
            <w:r w:rsidRPr="00BD5FBF">
              <w:rPr>
                <w:sz w:val="24"/>
                <w:szCs w:val="24"/>
                <w:lang w:val="kk-KZ"/>
              </w:rPr>
              <w:t>0.059</w:t>
            </w:r>
          </w:p>
        </w:tc>
      </w:tr>
      <w:tr w:rsidR="00BB7907" w:rsidRPr="00BD5FBF" w14:paraId="5DBC3332" w14:textId="77777777" w:rsidTr="008200CF">
        <w:trPr>
          <w:trHeight w:val="1305"/>
          <w:jc w:val="center"/>
        </w:trPr>
        <w:tc>
          <w:tcPr>
            <w:tcW w:w="3355" w:type="dxa"/>
          </w:tcPr>
          <w:p w14:paraId="27324E5A" w14:textId="075717E3" w:rsidR="00BB7907" w:rsidRPr="00BD5FBF" w:rsidRDefault="00BB7907" w:rsidP="002324AC">
            <w:pPr>
              <w:jc w:val="both"/>
              <w:rPr>
                <w:sz w:val="24"/>
                <w:szCs w:val="24"/>
              </w:rPr>
            </w:pPr>
            <w:r w:rsidRPr="00BD5FBF">
              <w:rPr>
                <w:sz w:val="24"/>
                <w:szCs w:val="24"/>
              </w:rPr>
              <w:t>Длительность заболевания</w:t>
            </w:r>
            <w:r w:rsidR="0060350D" w:rsidRPr="00BD5FBF">
              <w:rPr>
                <w:sz w:val="24"/>
                <w:szCs w:val="24"/>
              </w:rPr>
              <w:t>*</w:t>
            </w:r>
          </w:p>
          <w:p w14:paraId="779D0F4C" w14:textId="1EB25FAD" w:rsidR="00BB7907" w:rsidRPr="00BD5FBF" w:rsidRDefault="00BB7907" w:rsidP="002324AC">
            <w:pPr>
              <w:jc w:val="both"/>
              <w:rPr>
                <w:sz w:val="24"/>
                <w:szCs w:val="24"/>
              </w:rPr>
            </w:pPr>
            <w:r w:rsidRPr="00BD5FBF">
              <w:rPr>
                <w:sz w:val="24"/>
                <w:szCs w:val="24"/>
              </w:rPr>
              <w:t>До 1 года</w:t>
            </w:r>
          </w:p>
          <w:p w14:paraId="718B48B7" w14:textId="77777777" w:rsidR="00BB7907" w:rsidRPr="00BD5FBF" w:rsidRDefault="00BB7907" w:rsidP="002324AC">
            <w:pPr>
              <w:jc w:val="both"/>
              <w:rPr>
                <w:sz w:val="24"/>
                <w:szCs w:val="24"/>
              </w:rPr>
            </w:pPr>
            <w:r w:rsidRPr="00BD5FBF">
              <w:rPr>
                <w:sz w:val="24"/>
                <w:szCs w:val="24"/>
              </w:rPr>
              <w:t>До 5 лет</w:t>
            </w:r>
          </w:p>
          <w:p w14:paraId="2B585929" w14:textId="77777777" w:rsidR="00BB7907" w:rsidRPr="00BD5FBF" w:rsidRDefault="00BB7907" w:rsidP="002324AC">
            <w:pPr>
              <w:jc w:val="both"/>
              <w:rPr>
                <w:sz w:val="24"/>
                <w:szCs w:val="24"/>
              </w:rPr>
            </w:pPr>
            <w:r w:rsidRPr="00BD5FBF">
              <w:rPr>
                <w:sz w:val="24"/>
                <w:szCs w:val="24"/>
              </w:rPr>
              <w:t>6-10 лет</w:t>
            </w:r>
          </w:p>
          <w:p w14:paraId="7AC6F73E" w14:textId="77777777" w:rsidR="00BB7907" w:rsidRPr="00BD5FBF" w:rsidRDefault="00BB7907" w:rsidP="002324AC">
            <w:pPr>
              <w:jc w:val="both"/>
              <w:rPr>
                <w:sz w:val="24"/>
                <w:szCs w:val="24"/>
              </w:rPr>
            </w:pPr>
            <w:r w:rsidRPr="00BD5FBF">
              <w:rPr>
                <w:sz w:val="24"/>
                <w:szCs w:val="24"/>
              </w:rPr>
              <w:t>11-20 лет</w:t>
            </w:r>
          </w:p>
          <w:p w14:paraId="35DAC860" w14:textId="4073D611" w:rsidR="00BB7907" w:rsidRPr="00BD5FBF" w:rsidRDefault="00BB7907" w:rsidP="002324AC">
            <w:pPr>
              <w:jc w:val="both"/>
              <w:rPr>
                <w:sz w:val="24"/>
                <w:szCs w:val="24"/>
              </w:rPr>
            </w:pPr>
            <w:r w:rsidRPr="00BD5FBF">
              <w:rPr>
                <w:sz w:val="24"/>
                <w:szCs w:val="24"/>
              </w:rPr>
              <w:t>Более 20 лет</w:t>
            </w:r>
          </w:p>
        </w:tc>
        <w:tc>
          <w:tcPr>
            <w:tcW w:w="893" w:type="dxa"/>
          </w:tcPr>
          <w:p w14:paraId="0FE702C6" w14:textId="77777777" w:rsidR="008C5945" w:rsidRPr="00BD5FBF" w:rsidRDefault="008C5945" w:rsidP="002324AC">
            <w:pPr>
              <w:rPr>
                <w:sz w:val="24"/>
                <w:szCs w:val="24"/>
                <w:lang w:val="kk-KZ"/>
              </w:rPr>
            </w:pPr>
          </w:p>
          <w:p w14:paraId="07B0BC5A" w14:textId="06E164DC" w:rsidR="00BB7907" w:rsidRPr="00BD5FBF" w:rsidRDefault="00BB7907" w:rsidP="002324AC">
            <w:pPr>
              <w:jc w:val="center"/>
              <w:rPr>
                <w:sz w:val="24"/>
                <w:szCs w:val="24"/>
                <w:lang w:val="kk-KZ"/>
              </w:rPr>
            </w:pPr>
            <w:r w:rsidRPr="00BD5FBF">
              <w:rPr>
                <w:sz w:val="24"/>
                <w:szCs w:val="24"/>
                <w:lang w:val="kk-KZ"/>
              </w:rPr>
              <w:t>28</w:t>
            </w:r>
          </w:p>
          <w:p w14:paraId="5629BD23" w14:textId="4F158589" w:rsidR="00BB7907" w:rsidRPr="00BD5FBF" w:rsidRDefault="00BB7907" w:rsidP="002324AC">
            <w:pPr>
              <w:jc w:val="center"/>
              <w:rPr>
                <w:sz w:val="24"/>
                <w:szCs w:val="24"/>
                <w:lang w:val="kk-KZ"/>
              </w:rPr>
            </w:pPr>
            <w:r w:rsidRPr="00BD5FBF">
              <w:rPr>
                <w:sz w:val="24"/>
                <w:szCs w:val="24"/>
                <w:lang w:val="kk-KZ"/>
              </w:rPr>
              <w:t>109</w:t>
            </w:r>
          </w:p>
          <w:p w14:paraId="73379453" w14:textId="00DB5E87" w:rsidR="00BB7907" w:rsidRPr="00BD5FBF" w:rsidRDefault="00BB7907" w:rsidP="002324AC">
            <w:pPr>
              <w:jc w:val="center"/>
              <w:rPr>
                <w:sz w:val="24"/>
                <w:szCs w:val="24"/>
                <w:lang w:val="en-US"/>
              </w:rPr>
            </w:pPr>
            <w:r w:rsidRPr="00BD5FBF">
              <w:rPr>
                <w:sz w:val="24"/>
                <w:szCs w:val="24"/>
                <w:lang w:val="en-US"/>
              </w:rPr>
              <w:t>73</w:t>
            </w:r>
          </w:p>
          <w:p w14:paraId="7AC61C75" w14:textId="09E3BE41" w:rsidR="00BB7907" w:rsidRPr="00BD5FBF" w:rsidRDefault="00BB7907" w:rsidP="002324AC">
            <w:pPr>
              <w:jc w:val="center"/>
              <w:rPr>
                <w:sz w:val="24"/>
                <w:szCs w:val="24"/>
                <w:lang w:val="en-US"/>
              </w:rPr>
            </w:pPr>
            <w:r w:rsidRPr="00BD5FBF">
              <w:rPr>
                <w:sz w:val="24"/>
                <w:szCs w:val="24"/>
                <w:lang w:val="en-US"/>
              </w:rPr>
              <w:t>19</w:t>
            </w:r>
          </w:p>
          <w:p w14:paraId="2545E384" w14:textId="2CBA7D8F" w:rsidR="00BB7907" w:rsidRPr="00BD5FBF" w:rsidRDefault="00BB7907" w:rsidP="002324AC">
            <w:pPr>
              <w:jc w:val="center"/>
              <w:rPr>
                <w:sz w:val="24"/>
                <w:szCs w:val="24"/>
                <w:lang w:val="kk-KZ"/>
              </w:rPr>
            </w:pPr>
            <w:r w:rsidRPr="00BD5FBF">
              <w:rPr>
                <w:sz w:val="24"/>
                <w:szCs w:val="24"/>
                <w:lang w:val="kk-KZ"/>
              </w:rPr>
              <w:t>4</w:t>
            </w:r>
          </w:p>
        </w:tc>
        <w:tc>
          <w:tcPr>
            <w:tcW w:w="2312" w:type="dxa"/>
          </w:tcPr>
          <w:p w14:paraId="5C6CC670" w14:textId="77777777" w:rsidR="005410C9" w:rsidRPr="00BD5FBF" w:rsidRDefault="005410C9" w:rsidP="002324AC">
            <w:pPr>
              <w:rPr>
                <w:sz w:val="24"/>
                <w:szCs w:val="24"/>
                <w:lang w:val="kk-KZ"/>
              </w:rPr>
            </w:pPr>
          </w:p>
          <w:p w14:paraId="68091B3F" w14:textId="59859B21" w:rsidR="008C5945" w:rsidRPr="00BD5FBF" w:rsidRDefault="0058292B" w:rsidP="002324AC">
            <w:pPr>
              <w:jc w:val="center"/>
              <w:rPr>
                <w:sz w:val="24"/>
                <w:szCs w:val="24"/>
                <w:lang w:val="kk-KZ"/>
              </w:rPr>
            </w:pPr>
            <w:r w:rsidRPr="00BD5FBF">
              <w:rPr>
                <w:sz w:val="24"/>
                <w:szCs w:val="24"/>
                <w:lang w:val="kk-KZ"/>
              </w:rPr>
              <w:t>0,59</w:t>
            </w:r>
          </w:p>
          <w:p w14:paraId="77ADD3B5" w14:textId="77777777" w:rsidR="008C5945" w:rsidRPr="00BD5FBF" w:rsidRDefault="008C5945" w:rsidP="002324AC">
            <w:pPr>
              <w:jc w:val="center"/>
              <w:rPr>
                <w:sz w:val="24"/>
                <w:szCs w:val="24"/>
                <w:lang w:val="kk-KZ"/>
              </w:rPr>
            </w:pPr>
            <w:r w:rsidRPr="00BD5FBF">
              <w:rPr>
                <w:sz w:val="24"/>
                <w:szCs w:val="24"/>
                <w:lang w:val="kk-KZ"/>
              </w:rPr>
              <w:t>0,64</w:t>
            </w:r>
          </w:p>
          <w:p w14:paraId="6C136F7D" w14:textId="77777777" w:rsidR="00112FAC" w:rsidRPr="00BD5FBF" w:rsidRDefault="00112FAC" w:rsidP="002324AC">
            <w:pPr>
              <w:jc w:val="center"/>
              <w:rPr>
                <w:sz w:val="24"/>
                <w:szCs w:val="24"/>
                <w:lang w:val="kk-KZ"/>
              </w:rPr>
            </w:pPr>
            <w:r w:rsidRPr="00BD5FBF">
              <w:rPr>
                <w:sz w:val="24"/>
                <w:szCs w:val="24"/>
                <w:lang w:val="kk-KZ"/>
              </w:rPr>
              <w:t>0,63</w:t>
            </w:r>
          </w:p>
          <w:p w14:paraId="2479FAAE" w14:textId="77777777" w:rsidR="002C0DBD" w:rsidRPr="00BD5FBF" w:rsidRDefault="002C0DBD" w:rsidP="002324AC">
            <w:pPr>
              <w:jc w:val="center"/>
              <w:rPr>
                <w:sz w:val="24"/>
                <w:szCs w:val="24"/>
                <w:lang w:val="kk-KZ"/>
              </w:rPr>
            </w:pPr>
            <w:r w:rsidRPr="00BD5FBF">
              <w:rPr>
                <w:sz w:val="24"/>
                <w:szCs w:val="24"/>
                <w:lang w:val="kk-KZ"/>
              </w:rPr>
              <w:t>0,55</w:t>
            </w:r>
          </w:p>
          <w:p w14:paraId="0536143A" w14:textId="68D6B841" w:rsidR="001776D6" w:rsidRPr="00BD5FBF" w:rsidRDefault="001776D6" w:rsidP="002324AC">
            <w:pPr>
              <w:jc w:val="center"/>
              <w:rPr>
                <w:sz w:val="24"/>
                <w:szCs w:val="24"/>
                <w:lang w:val="kk-KZ"/>
              </w:rPr>
            </w:pPr>
            <w:r w:rsidRPr="00BD5FBF">
              <w:rPr>
                <w:sz w:val="24"/>
                <w:szCs w:val="24"/>
                <w:lang w:val="kk-KZ"/>
              </w:rPr>
              <w:t>0,64</w:t>
            </w:r>
          </w:p>
        </w:tc>
        <w:tc>
          <w:tcPr>
            <w:tcW w:w="1862" w:type="dxa"/>
          </w:tcPr>
          <w:p w14:paraId="5F6E5F74" w14:textId="77777777" w:rsidR="005410C9" w:rsidRPr="00BD5FBF" w:rsidRDefault="005410C9" w:rsidP="002324AC">
            <w:pPr>
              <w:rPr>
                <w:sz w:val="24"/>
                <w:szCs w:val="24"/>
                <w:lang w:val="kk-KZ"/>
              </w:rPr>
            </w:pPr>
          </w:p>
          <w:p w14:paraId="0A0410BF" w14:textId="552D8D60" w:rsidR="0058292B" w:rsidRPr="00BD5FBF" w:rsidRDefault="0058292B" w:rsidP="002324AC">
            <w:pPr>
              <w:jc w:val="center"/>
              <w:rPr>
                <w:sz w:val="24"/>
                <w:szCs w:val="24"/>
                <w:lang w:val="kk-KZ"/>
              </w:rPr>
            </w:pPr>
            <w:r w:rsidRPr="00BD5FBF">
              <w:rPr>
                <w:sz w:val="24"/>
                <w:szCs w:val="24"/>
                <w:lang w:val="kk-KZ"/>
              </w:rPr>
              <w:t>0,3</w:t>
            </w:r>
          </w:p>
          <w:p w14:paraId="0AB674B4" w14:textId="77777777" w:rsidR="008C5945" w:rsidRPr="00BD5FBF" w:rsidRDefault="008C5945" w:rsidP="002324AC">
            <w:pPr>
              <w:jc w:val="center"/>
              <w:rPr>
                <w:sz w:val="24"/>
                <w:szCs w:val="24"/>
                <w:lang w:val="kk-KZ"/>
              </w:rPr>
            </w:pPr>
            <w:r w:rsidRPr="00BD5FBF">
              <w:rPr>
                <w:sz w:val="24"/>
                <w:szCs w:val="24"/>
                <w:lang w:val="kk-KZ"/>
              </w:rPr>
              <w:t>0,2</w:t>
            </w:r>
          </w:p>
          <w:p w14:paraId="458DA6BC" w14:textId="77777777" w:rsidR="00112FAC" w:rsidRPr="00BD5FBF" w:rsidRDefault="00112FAC" w:rsidP="002324AC">
            <w:pPr>
              <w:jc w:val="center"/>
              <w:rPr>
                <w:sz w:val="24"/>
                <w:szCs w:val="24"/>
                <w:lang w:val="kk-KZ"/>
              </w:rPr>
            </w:pPr>
            <w:r w:rsidRPr="00BD5FBF">
              <w:rPr>
                <w:sz w:val="24"/>
                <w:szCs w:val="24"/>
                <w:lang w:val="kk-KZ"/>
              </w:rPr>
              <w:t>0,2</w:t>
            </w:r>
          </w:p>
          <w:p w14:paraId="6D78CC4C" w14:textId="77777777" w:rsidR="002C0DBD" w:rsidRPr="00BD5FBF" w:rsidRDefault="002C0DBD" w:rsidP="002324AC">
            <w:pPr>
              <w:jc w:val="center"/>
              <w:rPr>
                <w:sz w:val="24"/>
                <w:szCs w:val="24"/>
                <w:lang w:val="kk-KZ"/>
              </w:rPr>
            </w:pPr>
            <w:r w:rsidRPr="00BD5FBF">
              <w:rPr>
                <w:sz w:val="24"/>
                <w:szCs w:val="24"/>
                <w:lang w:val="kk-KZ"/>
              </w:rPr>
              <w:t>0,3</w:t>
            </w:r>
          </w:p>
          <w:p w14:paraId="06B29D50" w14:textId="79F02EC8" w:rsidR="001776D6" w:rsidRPr="00BD5FBF" w:rsidRDefault="001776D6" w:rsidP="002324AC">
            <w:pPr>
              <w:jc w:val="center"/>
              <w:rPr>
                <w:sz w:val="24"/>
                <w:szCs w:val="24"/>
                <w:lang w:val="kk-KZ"/>
              </w:rPr>
            </w:pPr>
            <w:r w:rsidRPr="00BD5FBF">
              <w:rPr>
                <w:sz w:val="24"/>
                <w:szCs w:val="24"/>
                <w:lang w:val="kk-KZ"/>
              </w:rPr>
              <w:t>0,1</w:t>
            </w:r>
          </w:p>
        </w:tc>
        <w:tc>
          <w:tcPr>
            <w:tcW w:w="1206" w:type="dxa"/>
          </w:tcPr>
          <w:p w14:paraId="0D49A7EF" w14:textId="50792FFD" w:rsidR="00BB7907" w:rsidRPr="00BD5FBF" w:rsidRDefault="00002F79" w:rsidP="002324AC">
            <w:pPr>
              <w:jc w:val="center"/>
              <w:rPr>
                <w:sz w:val="24"/>
                <w:szCs w:val="24"/>
                <w:lang w:val="kk-KZ"/>
              </w:rPr>
            </w:pPr>
            <w:r w:rsidRPr="00BD5FBF">
              <w:rPr>
                <w:sz w:val="24"/>
                <w:szCs w:val="24"/>
                <w:lang w:val="kk-KZ"/>
              </w:rPr>
              <w:t>0.806</w:t>
            </w:r>
          </w:p>
        </w:tc>
      </w:tr>
      <w:tr w:rsidR="005B745B" w:rsidRPr="00BD5FBF" w14:paraId="1A897BBE" w14:textId="77777777" w:rsidTr="008200CF">
        <w:trPr>
          <w:jc w:val="center"/>
        </w:trPr>
        <w:tc>
          <w:tcPr>
            <w:tcW w:w="3355" w:type="dxa"/>
          </w:tcPr>
          <w:p w14:paraId="2D8AEE69" w14:textId="787AC476" w:rsidR="005B745B" w:rsidRPr="00BD5FBF" w:rsidRDefault="005B745B" w:rsidP="002324AC">
            <w:pPr>
              <w:jc w:val="both"/>
              <w:rPr>
                <w:sz w:val="24"/>
                <w:szCs w:val="24"/>
              </w:rPr>
            </w:pPr>
            <w:r w:rsidRPr="00BD5FBF">
              <w:rPr>
                <w:sz w:val="24"/>
                <w:szCs w:val="24"/>
              </w:rPr>
              <w:t>Уровень АЛТ</w:t>
            </w:r>
            <w:r w:rsidR="00114917" w:rsidRPr="00BD5FBF">
              <w:rPr>
                <w:sz w:val="24"/>
                <w:szCs w:val="24"/>
              </w:rPr>
              <w:t>**</w:t>
            </w:r>
          </w:p>
          <w:p w14:paraId="45E90F6E" w14:textId="77777777" w:rsidR="005B745B" w:rsidRPr="00BD5FBF" w:rsidRDefault="005B745B" w:rsidP="002324AC">
            <w:pPr>
              <w:jc w:val="both"/>
              <w:rPr>
                <w:sz w:val="24"/>
                <w:szCs w:val="24"/>
              </w:rPr>
            </w:pPr>
            <w:r w:rsidRPr="00BD5FBF">
              <w:rPr>
                <w:sz w:val="24"/>
                <w:szCs w:val="24"/>
              </w:rPr>
              <w:t xml:space="preserve">Норма </w:t>
            </w:r>
          </w:p>
          <w:p w14:paraId="1901CE46" w14:textId="77777777" w:rsidR="005B745B" w:rsidRPr="00BD5FBF" w:rsidRDefault="005B745B" w:rsidP="002324AC">
            <w:pPr>
              <w:jc w:val="both"/>
              <w:rPr>
                <w:sz w:val="24"/>
                <w:szCs w:val="24"/>
              </w:rPr>
            </w:pPr>
            <w:r w:rsidRPr="00BD5FBF">
              <w:rPr>
                <w:sz w:val="24"/>
                <w:szCs w:val="24"/>
              </w:rPr>
              <w:t>Повышенный</w:t>
            </w:r>
          </w:p>
        </w:tc>
        <w:tc>
          <w:tcPr>
            <w:tcW w:w="893" w:type="dxa"/>
          </w:tcPr>
          <w:p w14:paraId="755308B3" w14:textId="77777777" w:rsidR="005B745B" w:rsidRPr="00BD5FBF" w:rsidRDefault="005B745B" w:rsidP="002324AC">
            <w:pPr>
              <w:jc w:val="center"/>
              <w:rPr>
                <w:sz w:val="24"/>
                <w:szCs w:val="24"/>
                <w:lang w:val="kk-KZ"/>
              </w:rPr>
            </w:pPr>
          </w:p>
          <w:p w14:paraId="0D81C0DA" w14:textId="77777777" w:rsidR="005B745B" w:rsidRPr="00BD5FBF" w:rsidRDefault="005B745B" w:rsidP="002324AC">
            <w:pPr>
              <w:jc w:val="center"/>
              <w:rPr>
                <w:sz w:val="24"/>
                <w:szCs w:val="24"/>
                <w:lang w:val="kk-KZ"/>
              </w:rPr>
            </w:pPr>
            <w:r w:rsidRPr="00BD5FBF">
              <w:rPr>
                <w:sz w:val="24"/>
                <w:szCs w:val="24"/>
                <w:lang w:val="kk-KZ"/>
              </w:rPr>
              <w:t>34</w:t>
            </w:r>
          </w:p>
          <w:p w14:paraId="45D02E8E" w14:textId="77777777" w:rsidR="005B745B" w:rsidRPr="00BD5FBF" w:rsidRDefault="005B745B" w:rsidP="002324AC">
            <w:pPr>
              <w:jc w:val="center"/>
              <w:rPr>
                <w:sz w:val="24"/>
                <w:szCs w:val="24"/>
                <w:lang w:val="kk-KZ"/>
              </w:rPr>
            </w:pPr>
            <w:r w:rsidRPr="00BD5FBF">
              <w:rPr>
                <w:sz w:val="24"/>
                <w:szCs w:val="24"/>
                <w:lang w:val="kk-KZ"/>
              </w:rPr>
              <w:t>199</w:t>
            </w:r>
          </w:p>
        </w:tc>
        <w:tc>
          <w:tcPr>
            <w:tcW w:w="2312" w:type="dxa"/>
          </w:tcPr>
          <w:p w14:paraId="5E96E2BD" w14:textId="77777777" w:rsidR="005B745B" w:rsidRPr="00BD5FBF" w:rsidRDefault="005B745B" w:rsidP="002324AC">
            <w:pPr>
              <w:jc w:val="center"/>
              <w:rPr>
                <w:sz w:val="24"/>
                <w:szCs w:val="24"/>
              </w:rPr>
            </w:pPr>
          </w:p>
          <w:p w14:paraId="5D854EBD" w14:textId="400CC363" w:rsidR="005B745B" w:rsidRPr="00BD5FBF" w:rsidRDefault="0016006F" w:rsidP="002324AC">
            <w:pPr>
              <w:jc w:val="center"/>
              <w:rPr>
                <w:sz w:val="24"/>
                <w:szCs w:val="24"/>
              </w:rPr>
            </w:pPr>
            <w:r w:rsidRPr="00BD5FBF">
              <w:rPr>
                <w:sz w:val="24"/>
                <w:szCs w:val="24"/>
              </w:rPr>
              <w:t>0</w:t>
            </w:r>
            <w:r w:rsidR="005B745B" w:rsidRPr="00BD5FBF">
              <w:rPr>
                <w:sz w:val="24"/>
                <w:szCs w:val="24"/>
              </w:rPr>
              <w:t>,7</w:t>
            </w:r>
            <w:r w:rsidRPr="00BD5FBF">
              <w:rPr>
                <w:sz w:val="24"/>
                <w:szCs w:val="24"/>
              </w:rPr>
              <w:t>4</w:t>
            </w:r>
          </w:p>
          <w:p w14:paraId="5E2A9FF2" w14:textId="0316F87F" w:rsidR="005B745B" w:rsidRPr="00BD5FBF" w:rsidRDefault="000E3BBA" w:rsidP="002324AC">
            <w:pPr>
              <w:jc w:val="center"/>
              <w:rPr>
                <w:sz w:val="24"/>
                <w:szCs w:val="24"/>
              </w:rPr>
            </w:pPr>
            <w:r w:rsidRPr="00BD5FBF">
              <w:rPr>
                <w:sz w:val="24"/>
                <w:szCs w:val="24"/>
              </w:rPr>
              <w:t>0</w:t>
            </w:r>
            <w:r w:rsidR="005B745B" w:rsidRPr="00BD5FBF">
              <w:rPr>
                <w:sz w:val="24"/>
                <w:szCs w:val="24"/>
              </w:rPr>
              <w:t>,</w:t>
            </w:r>
            <w:r w:rsidRPr="00BD5FBF">
              <w:rPr>
                <w:sz w:val="24"/>
                <w:szCs w:val="24"/>
              </w:rPr>
              <w:t>62</w:t>
            </w:r>
          </w:p>
        </w:tc>
        <w:tc>
          <w:tcPr>
            <w:tcW w:w="1862" w:type="dxa"/>
          </w:tcPr>
          <w:p w14:paraId="2446E759" w14:textId="77777777" w:rsidR="005B745B" w:rsidRPr="00BD5FBF" w:rsidRDefault="005B745B" w:rsidP="002324AC">
            <w:pPr>
              <w:jc w:val="center"/>
              <w:rPr>
                <w:sz w:val="24"/>
                <w:szCs w:val="24"/>
              </w:rPr>
            </w:pPr>
          </w:p>
          <w:p w14:paraId="4F261267" w14:textId="00E2E795" w:rsidR="005B745B" w:rsidRPr="00BD5FBF" w:rsidRDefault="0016006F" w:rsidP="002324AC">
            <w:pPr>
              <w:jc w:val="center"/>
              <w:rPr>
                <w:sz w:val="24"/>
                <w:szCs w:val="24"/>
              </w:rPr>
            </w:pPr>
            <w:r w:rsidRPr="00BD5FBF">
              <w:rPr>
                <w:sz w:val="24"/>
                <w:szCs w:val="24"/>
              </w:rPr>
              <w:t>0</w:t>
            </w:r>
            <w:r w:rsidR="005B745B" w:rsidRPr="00BD5FBF">
              <w:rPr>
                <w:sz w:val="24"/>
                <w:szCs w:val="24"/>
              </w:rPr>
              <w:t>,</w:t>
            </w:r>
            <w:r w:rsidRPr="00BD5FBF">
              <w:rPr>
                <w:sz w:val="24"/>
                <w:szCs w:val="24"/>
              </w:rPr>
              <w:t>2</w:t>
            </w:r>
          </w:p>
          <w:p w14:paraId="029CE7CB" w14:textId="77777777" w:rsidR="005B745B" w:rsidRPr="00BD5FBF" w:rsidRDefault="005B745B" w:rsidP="002324AC">
            <w:pPr>
              <w:jc w:val="center"/>
              <w:rPr>
                <w:sz w:val="24"/>
                <w:szCs w:val="24"/>
              </w:rPr>
            </w:pPr>
            <w:r w:rsidRPr="00BD5FBF">
              <w:rPr>
                <w:sz w:val="24"/>
                <w:szCs w:val="24"/>
              </w:rPr>
              <w:t>4,4</w:t>
            </w:r>
          </w:p>
        </w:tc>
        <w:tc>
          <w:tcPr>
            <w:tcW w:w="1206" w:type="dxa"/>
          </w:tcPr>
          <w:p w14:paraId="5874F936" w14:textId="626FE4E0" w:rsidR="005B745B" w:rsidRPr="00BD5FBF" w:rsidRDefault="005B745B" w:rsidP="002324AC">
            <w:pPr>
              <w:jc w:val="center"/>
              <w:rPr>
                <w:sz w:val="24"/>
                <w:szCs w:val="24"/>
              </w:rPr>
            </w:pPr>
            <w:r w:rsidRPr="00BD5FBF">
              <w:rPr>
                <w:sz w:val="24"/>
                <w:szCs w:val="24"/>
              </w:rPr>
              <w:t>0.</w:t>
            </w:r>
            <w:r w:rsidR="000E3BBA" w:rsidRPr="00BD5FBF">
              <w:rPr>
                <w:sz w:val="24"/>
                <w:szCs w:val="24"/>
              </w:rPr>
              <w:t>004</w:t>
            </w:r>
          </w:p>
        </w:tc>
      </w:tr>
      <w:tr w:rsidR="005B745B" w:rsidRPr="00BD5FBF" w14:paraId="780B719A" w14:textId="77777777" w:rsidTr="008200CF">
        <w:trPr>
          <w:jc w:val="center"/>
        </w:trPr>
        <w:tc>
          <w:tcPr>
            <w:tcW w:w="3355" w:type="dxa"/>
          </w:tcPr>
          <w:p w14:paraId="275CDA74" w14:textId="18CFE612" w:rsidR="005B745B" w:rsidRPr="00BD5FBF" w:rsidRDefault="005B745B" w:rsidP="002324AC">
            <w:pPr>
              <w:jc w:val="both"/>
              <w:rPr>
                <w:sz w:val="24"/>
                <w:szCs w:val="24"/>
              </w:rPr>
            </w:pPr>
            <w:r w:rsidRPr="00BD5FBF">
              <w:rPr>
                <w:sz w:val="24"/>
                <w:szCs w:val="24"/>
              </w:rPr>
              <w:t>Уровень АСТ</w:t>
            </w:r>
            <w:r w:rsidR="00114917" w:rsidRPr="00BD5FBF">
              <w:rPr>
                <w:sz w:val="24"/>
                <w:szCs w:val="24"/>
              </w:rPr>
              <w:t>**</w:t>
            </w:r>
          </w:p>
          <w:p w14:paraId="303550FC" w14:textId="77777777" w:rsidR="005B745B" w:rsidRPr="00BD5FBF" w:rsidRDefault="005B745B" w:rsidP="002324AC">
            <w:pPr>
              <w:jc w:val="both"/>
              <w:rPr>
                <w:sz w:val="24"/>
                <w:szCs w:val="24"/>
              </w:rPr>
            </w:pPr>
            <w:r w:rsidRPr="00BD5FBF">
              <w:rPr>
                <w:sz w:val="24"/>
                <w:szCs w:val="24"/>
              </w:rPr>
              <w:t xml:space="preserve">Норма </w:t>
            </w:r>
          </w:p>
          <w:p w14:paraId="087099E9" w14:textId="77777777" w:rsidR="005B745B" w:rsidRPr="00BD5FBF" w:rsidRDefault="005B745B" w:rsidP="002324AC">
            <w:pPr>
              <w:jc w:val="both"/>
              <w:rPr>
                <w:sz w:val="24"/>
                <w:szCs w:val="24"/>
              </w:rPr>
            </w:pPr>
            <w:r w:rsidRPr="00BD5FBF">
              <w:rPr>
                <w:sz w:val="24"/>
                <w:szCs w:val="24"/>
              </w:rPr>
              <w:t>Повышенный</w:t>
            </w:r>
          </w:p>
        </w:tc>
        <w:tc>
          <w:tcPr>
            <w:tcW w:w="893" w:type="dxa"/>
          </w:tcPr>
          <w:p w14:paraId="62CD2242" w14:textId="77777777" w:rsidR="005B745B" w:rsidRPr="00BD5FBF" w:rsidRDefault="005B745B" w:rsidP="002324AC">
            <w:pPr>
              <w:jc w:val="center"/>
              <w:rPr>
                <w:sz w:val="24"/>
                <w:szCs w:val="24"/>
                <w:lang w:val="kk-KZ"/>
              </w:rPr>
            </w:pPr>
          </w:p>
          <w:p w14:paraId="72A83B07" w14:textId="77777777" w:rsidR="005B745B" w:rsidRPr="00BD5FBF" w:rsidRDefault="005B745B" w:rsidP="002324AC">
            <w:pPr>
              <w:jc w:val="center"/>
              <w:rPr>
                <w:sz w:val="24"/>
                <w:szCs w:val="24"/>
                <w:lang w:val="kk-KZ"/>
              </w:rPr>
            </w:pPr>
            <w:r w:rsidRPr="00BD5FBF">
              <w:rPr>
                <w:sz w:val="24"/>
                <w:szCs w:val="24"/>
                <w:lang w:val="kk-KZ"/>
              </w:rPr>
              <w:t>47</w:t>
            </w:r>
          </w:p>
          <w:p w14:paraId="3AED81D1" w14:textId="77777777" w:rsidR="005B745B" w:rsidRPr="00BD5FBF" w:rsidRDefault="005B745B" w:rsidP="002324AC">
            <w:pPr>
              <w:jc w:val="center"/>
              <w:rPr>
                <w:sz w:val="24"/>
                <w:szCs w:val="24"/>
                <w:lang w:val="kk-KZ"/>
              </w:rPr>
            </w:pPr>
            <w:r w:rsidRPr="00BD5FBF">
              <w:rPr>
                <w:sz w:val="24"/>
                <w:szCs w:val="24"/>
                <w:lang w:val="kk-KZ"/>
              </w:rPr>
              <w:t>186</w:t>
            </w:r>
          </w:p>
        </w:tc>
        <w:tc>
          <w:tcPr>
            <w:tcW w:w="2312" w:type="dxa"/>
          </w:tcPr>
          <w:p w14:paraId="4499F595" w14:textId="77777777" w:rsidR="005B745B" w:rsidRPr="00BD5FBF" w:rsidRDefault="005B745B" w:rsidP="002324AC">
            <w:pPr>
              <w:jc w:val="center"/>
              <w:rPr>
                <w:sz w:val="24"/>
                <w:szCs w:val="24"/>
              </w:rPr>
            </w:pPr>
          </w:p>
          <w:p w14:paraId="616F39FB" w14:textId="131AD9E0" w:rsidR="005B745B" w:rsidRPr="00BD5FBF" w:rsidRDefault="00933786" w:rsidP="002324AC">
            <w:pPr>
              <w:jc w:val="center"/>
              <w:rPr>
                <w:sz w:val="24"/>
                <w:szCs w:val="24"/>
              </w:rPr>
            </w:pPr>
            <w:r w:rsidRPr="00BD5FBF">
              <w:rPr>
                <w:sz w:val="24"/>
                <w:szCs w:val="24"/>
              </w:rPr>
              <w:t>0</w:t>
            </w:r>
            <w:r w:rsidR="005B745B" w:rsidRPr="00BD5FBF">
              <w:rPr>
                <w:sz w:val="24"/>
                <w:szCs w:val="24"/>
              </w:rPr>
              <w:t>,6</w:t>
            </w:r>
            <w:r w:rsidRPr="00BD5FBF">
              <w:rPr>
                <w:sz w:val="24"/>
                <w:szCs w:val="24"/>
              </w:rPr>
              <w:t>9</w:t>
            </w:r>
          </w:p>
          <w:p w14:paraId="03103EC2" w14:textId="43A602D3" w:rsidR="005B745B" w:rsidRPr="00BD5FBF" w:rsidRDefault="008F731E" w:rsidP="002324AC">
            <w:pPr>
              <w:jc w:val="center"/>
              <w:rPr>
                <w:sz w:val="24"/>
                <w:szCs w:val="24"/>
              </w:rPr>
            </w:pPr>
            <w:r w:rsidRPr="00BD5FBF">
              <w:rPr>
                <w:sz w:val="24"/>
                <w:szCs w:val="24"/>
              </w:rPr>
              <w:t>0</w:t>
            </w:r>
            <w:r w:rsidR="005B745B" w:rsidRPr="00BD5FBF">
              <w:rPr>
                <w:sz w:val="24"/>
                <w:szCs w:val="24"/>
              </w:rPr>
              <w:t>,</w:t>
            </w:r>
            <w:r w:rsidRPr="00BD5FBF">
              <w:rPr>
                <w:sz w:val="24"/>
                <w:szCs w:val="24"/>
              </w:rPr>
              <w:t>61</w:t>
            </w:r>
          </w:p>
        </w:tc>
        <w:tc>
          <w:tcPr>
            <w:tcW w:w="1862" w:type="dxa"/>
          </w:tcPr>
          <w:p w14:paraId="21445386" w14:textId="77777777" w:rsidR="005B745B" w:rsidRPr="00BD5FBF" w:rsidRDefault="005B745B" w:rsidP="002324AC">
            <w:pPr>
              <w:jc w:val="center"/>
              <w:rPr>
                <w:sz w:val="24"/>
                <w:szCs w:val="24"/>
              </w:rPr>
            </w:pPr>
          </w:p>
          <w:p w14:paraId="5544F440" w14:textId="06289438" w:rsidR="005B745B" w:rsidRPr="00BD5FBF" w:rsidRDefault="00933786" w:rsidP="002324AC">
            <w:pPr>
              <w:jc w:val="center"/>
              <w:rPr>
                <w:sz w:val="24"/>
                <w:szCs w:val="24"/>
              </w:rPr>
            </w:pPr>
            <w:r w:rsidRPr="00BD5FBF">
              <w:rPr>
                <w:sz w:val="24"/>
                <w:szCs w:val="24"/>
              </w:rPr>
              <w:t>0</w:t>
            </w:r>
            <w:r w:rsidR="005B745B" w:rsidRPr="00BD5FBF">
              <w:rPr>
                <w:sz w:val="24"/>
                <w:szCs w:val="24"/>
              </w:rPr>
              <w:t>,</w:t>
            </w:r>
            <w:r w:rsidRPr="00BD5FBF">
              <w:rPr>
                <w:sz w:val="24"/>
                <w:szCs w:val="24"/>
              </w:rPr>
              <w:t>2</w:t>
            </w:r>
          </w:p>
          <w:p w14:paraId="515B3169" w14:textId="1686571B" w:rsidR="005B745B" w:rsidRPr="00BD5FBF" w:rsidRDefault="008F731E" w:rsidP="002324AC">
            <w:pPr>
              <w:jc w:val="center"/>
              <w:rPr>
                <w:sz w:val="24"/>
                <w:szCs w:val="24"/>
              </w:rPr>
            </w:pPr>
            <w:r w:rsidRPr="00BD5FBF">
              <w:rPr>
                <w:sz w:val="24"/>
                <w:szCs w:val="24"/>
              </w:rPr>
              <w:t>0</w:t>
            </w:r>
            <w:r w:rsidR="005B745B" w:rsidRPr="00BD5FBF">
              <w:rPr>
                <w:sz w:val="24"/>
                <w:szCs w:val="24"/>
              </w:rPr>
              <w:t>,</w:t>
            </w:r>
            <w:r w:rsidRPr="00BD5FBF">
              <w:rPr>
                <w:sz w:val="24"/>
                <w:szCs w:val="24"/>
              </w:rPr>
              <w:t>2</w:t>
            </w:r>
          </w:p>
        </w:tc>
        <w:tc>
          <w:tcPr>
            <w:tcW w:w="1206" w:type="dxa"/>
          </w:tcPr>
          <w:p w14:paraId="32837425" w14:textId="54898FAD" w:rsidR="005B745B" w:rsidRPr="00BD5FBF" w:rsidRDefault="005B745B" w:rsidP="002324AC">
            <w:pPr>
              <w:jc w:val="center"/>
              <w:rPr>
                <w:sz w:val="24"/>
                <w:szCs w:val="24"/>
              </w:rPr>
            </w:pPr>
            <w:r w:rsidRPr="00BD5FBF">
              <w:rPr>
                <w:sz w:val="24"/>
                <w:szCs w:val="24"/>
              </w:rPr>
              <w:t>0.</w:t>
            </w:r>
            <w:r w:rsidR="00C07457" w:rsidRPr="00BD5FBF">
              <w:rPr>
                <w:sz w:val="24"/>
                <w:szCs w:val="24"/>
              </w:rPr>
              <w:t>038</w:t>
            </w:r>
          </w:p>
        </w:tc>
      </w:tr>
      <w:tr w:rsidR="005B745B" w:rsidRPr="00BD5FBF" w14:paraId="5657CE62" w14:textId="77777777" w:rsidTr="008200CF">
        <w:trPr>
          <w:jc w:val="center"/>
        </w:trPr>
        <w:tc>
          <w:tcPr>
            <w:tcW w:w="3355" w:type="dxa"/>
          </w:tcPr>
          <w:p w14:paraId="6A1209B1" w14:textId="1CF2A1C4" w:rsidR="005B745B" w:rsidRPr="00BD5FBF" w:rsidRDefault="005B745B" w:rsidP="002324AC">
            <w:pPr>
              <w:jc w:val="both"/>
              <w:rPr>
                <w:sz w:val="24"/>
                <w:szCs w:val="24"/>
              </w:rPr>
            </w:pPr>
            <w:r w:rsidRPr="00BD5FBF">
              <w:rPr>
                <w:sz w:val="24"/>
                <w:szCs w:val="24"/>
              </w:rPr>
              <w:t>Вирусная нагрузка</w:t>
            </w:r>
            <w:r w:rsidR="00114917" w:rsidRPr="00BD5FBF">
              <w:rPr>
                <w:sz w:val="24"/>
                <w:szCs w:val="24"/>
              </w:rPr>
              <w:t>**</w:t>
            </w:r>
          </w:p>
          <w:p w14:paraId="510AC91B" w14:textId="77777777" w:rsidR="005B745B" w:rsidRPr="00BD5FBF" w:rsidRDefault="005B745B" w:rsidP="002324AC">
            <w:pPr>
              <w:jc w:val="both"/>
              <w:rPr>
                <w:sz w:val="24"/>
                <w:szCs w:val="24"/>
              </w:rPr>
            </w:pPr>
            <w:r w:rsidRPr="00BD5FBF">
              <w:rPr>
                <w:sz w:val="24"/>
                <w:szCs w:val="24"/>
              </w:rPr>
              <w:t>Низкая вирусная нагрузка</w:t>
            </w:r>
          </w:p>
          <w:p w14:paraId="25D1E9AD" w14:textId="77777777" w:rsidR="005B745B" w:rsidRPr="00BD5FBF" w:rsidRDefault="005B745B" w:rsidP="002324AC">
            <w:pPr>
              <w:jc w:val="both"/>
              <w:rPr>
                <w:sz w:val="24"/>
                <w:szCs w:val="24"/>
              </w:rPr>
            </w:pPr>
            <w:r w:rsidRPr="00BD5FBF">
              <w:rPr>
                <w:sz w:val="24"/>
                <w:szCs w:val="24"/>
              </w:rPr>
              <w:t>Высокая вирусная нагрузка</w:t>
            </w:r>
          </w:p>
        </w:tc>
        <w:tc>
          <w:tcPr>
            <w:tcW w:w="893" w:type="dxa"/>
          </w:tcPr>
          <w:p w14:paraId="00FE55A9" w14:textId="77777777" w:rsidR="005B745B" w:rsidRPr="00BD5FBF" w:rsidRDefault="005B745B" w:rsidP="002324AC">
            <w:pPr>
              <w:jc w:val="center"/>
              <w:rPr>
                <w:sz w:val="24"/>
                <w:szCs w:val="24"/>
                <w:lang w:val="kk-KZ"/>
              </w:rPr>
            </w:pPr>
          </w:p>
          <w:p w14:paraId="3828F6A2" w14:textId="77777777" w:rsidR="005B745B" w:rsidRPr="00BD5FBF" w:rsidRDefault="005B745B" w:rsidP="002324AC">
            <w:pPr>
              <w:jc w:val="center"/>
              <w:rPr>
                <w:sz w:val="24"/>
                <w:szCs w:val="24"/>
                <w:lang w:val="kk-KZ"/>
              </w:rPr>
            </w:pPr>
            <w:r w:rsidRPr="00BD5FBF">
              <w:rPr>
                <w:sz w:val="24"/>
                <w:szCs w:val="24"/>
                <w:lang w:val="kk-KZ"/>
              </w:rPr>
              <w:t>131</w:t>
            </w:r>
          </w:p>
          <w:p w14:paraId="168A6E36" w14:textId="77777777" w:rsidR="005B745B" w:rsidRPr="00BD5FBF" w:rsidRDefault="005B745B" w:rsidP="002324AC">
            <w:pPr>
              <w:jc w:val="center"/>
              <w:rPr>
                <w:sz w:val="24"/>
                <w:szCs w:val="24"/>
                <w:lang w:val="kk-KZ"/>
              </w:rPr>
            </w:pPr>
            <w:r w:rsidRPr="00BD5FBF">
              <w:rPr>
                <w:sz w:val="24"/>
                <w:szCs w:val="24"/>
                <w:lang w:val="kk-KZ"/>
              </w:rPr>
              <w:t>102</w:t>
            </w:r>
          </w:p>
        </w:tc>
        <w:tc>
          <w:tcPr>
            <w:tcW w:w="2312" w:type="dxa"/>
          </w:tcPr>
          <w:p w14:paraId="57B2C5E3" w14:textId="77777777" w:rsidR="005B745B" w:rsidRPr="00BD5FBF" w:rsidRDefault="005B745B" w:rsidP="002324AC">
            <w:pPr>
              <w:jc w:val="center"/>
              <w:rPr>
                <w:sz w:val="24"/>
                <w:szCs w:val="24"/>
              </w:rPr>
            </w:pPr>
          </w:p>
          <w:p w14:paraId="005E7F1E" w14:textId="669F5F4D" w:rsidR="005B745B" w:rsidRPr="00BD5FBF" w:rsidRDefault="00580F78" w:rsidP="002324AC">
            <w:pPr>
              <w:jc w:val="center"/>
              <w:rPr>
                <w:sz w:val="24"/>
                <w:szCs w:val="24"/>
              </w:rPr>
            </w:pPr>
            <w:r w:rsidRPr="00BD5FBF">
              <w:rPr>
                <w:sz w:val="24"/>
                <w:szCs w:val="24"/>
              </w:rPr>
              <w:t>0</w:t>
            </w:r>
            <w:r w:rsidR="005B745B" w:rsidRPr="00BD5FBF">
              <w:rPr>
                <w:sz w:val="24"/>
                <w:szCs w:val="24"/>
              </w:rPr>
              <w:t>,</w:t>
            </w:r>
            <w:r w:rsidRPr="00BD5FBF">
              <w:rPr>
                <w:sz w:val="24"/>
                <w:szCs w:val="24"/>
              </w:rPr>
              <w:t>67</w:t>
            </w:r>
          </w:p>
          <w:p w14:paraId="443F59B8" w14:textId="0DE38F72" w:rsidR="005B745B" w:rsidRPr="00BD5FBF" w:rsidRDefault="009D77BB" w:rsidP="002324AC">
            <w:pPr>
              <w:jc w:val="center"/>
              <w:rPr>
                <w:sz w:val="24"/>
                <w:szCs w:val="24"/>
              </w:rPr>
            </w:pPr>
            <w:r w:rsidRPr="00BD5FBF">
              <w:rPr>
                <w:sz w:val="24"/>
                <w:szCs w:val="24"/>
              </w:rPr>
              <w:t>0</w:t>
            </w:r>
            <w:r w:rsidR="005B745B" w:rsidRPr="00BD5FBF">
              <w:rPr>
                <w:sz w:val="24"/>
                <w:szCs w:val="24"/>
              </w:rPr>
              <w:t>,</w:t>
            </w:r>
            <w:r w:rsidRPr="00BD5FBF">
              <w:rPr>
                <w:sz w:val="24"/>
                <w:szCs w:val="24"/>
              </w:rPr>
              <w:t>56</w:t>
            </w:r>
          </w:p>
        </w:tc>
        <w:tc>
          <w:tcPr>
            <w:tcW w:w="1862" w:type="dxa"/>
          </w:tcPr>
          <w:p w14:paraId="4D61CE0C" w14:textId="77777777" w:rsidR="005B745B" w:rsidRPr="00BD5FBF" w:rsidRDefault="005B745B" w:rsidP="002324AC">
            <w:pPr>
              <w:jc w:val="center"/>
              <w:rPr>
                <w:sz w:val="24"/>
                <w:szCs w:val="24"/>
              </w:rPr>
            </w:pPr>
          </w:p>
          <w:p w14:paraId="4E382A52" w14:textId="77777777" w:rsidR="00580F78" w:rsidRPr="00BD5FBF" w:rsidRDefault="00580F78" w:rsidP="002324AC">
            <w:pPr>
              <w:jc w:val="center"/>
              <w:rPr>
                <w:sz w:val="24"/>
                <w:szCs w:val="24"/>
              </w:rPr>
            </w:pPr>
            <w:r w:rsidRPr="00BD5FBF">
              <w:rPr>
                <w:sz w:val="24"/>
                <w:szCs w:val="24"/>
              </w:rPr>
              <w:t>0,2</w:t>
            </w:r>
          </w:p>
          <w:p w14:paraId="45AEF968" w14:textId="5E09F213" w:rsidR="005B745B" w:rsidRPr="00BD5FBF" w:rsidRDefault="009D77BB" w:rsidP="002324AC">
            <w:pPr>
              <w:jc w:val="center"/>
              <w:rPr>
                <w:sz w:val="24"/>
                <w:szCs w:val="24"/>
              </w:rPr>
            </w:pPr>
            <w:r w:rsidRPr="00BD5FBF">
              <w:rPr>
                <w:sz w:val="24"/>
                <w:szCs w:val="24"/>
              </w:rPr>
              <w:t>0</w:t>
            </w:r>
            <w:r w:rsidR="005B745B" w:rsidRPr="00BD5FBF">
              <w:rPr>
                <w:sz w:val="24"/>
                <w:szCs w:val="24"/>
              </w:rPr>
              <w:t>,</w:t>
            </w:r>
            <w:r w:rsidRPr="00BD5FBF">
              <w:rPr>
                <w:sz w:val="24"/>
                <w:szCs w:val="24"/>
              </w:rPr>
              <w:t>3</w:t>
            </w:r>
          </w:p>
        </w:tc>
        <w:tc>
          <w:tcPr>
            <w:tcW w:w="1206" w:type="dxa"/>
          </w:tcPr>
          <w:p w14:paraId="64A2D87B" w14:textId="6E70CF38" w:rsidR="005B745B" w:rsidRPr="00BD5FBF" w:rsidRDefault="005B745B" w:rsidP="002324AC">
            <w:pPr>
              <w:jc w:val="center"/>
              <w:rPr>
                <w:sz w:val="24"/>
                <w:szCs w:val="24"/>
              </w:rPr>
            </w:pPr>
            <w:r w:rsidRPr="00BD5FBF">
              <w:rPr>
                <w:sz w:val="24"/>
                <w:szCs w:val="24"/>
              </w:rPr>
              <w:t>0.00</w:t>
            </w:r>
            <w:r w:rsidR="00EF6848" w:rsidRPr="00BD5FBF">
              <w:rPr>
                <w:sz w:val="24"/>
                <w:szCs w:val="24"/>
              </w:rPr>
              <w:t>7</w:t>
            </w:r>
          </w:p>
        </w:tc>
      </w:tr>
      <w:tr w:rsidR="00BC01B7" w:rsidRPr="00BD5FBF" w14:paraId="10D9B230" w14:textId="01041CD9" w:rsidTr="008200CF">
        <w:trPr>
          <w:jc w:val="center"/>
        </w:trPr>
        <w:tc>
          <w:tcPr>
            <w:tcW w:w="3355" w:type="dxa"/>
          </w:tcPr>
          <w:p w14:paraId="554AD479" w14:textId="333C248D" w:rsidR="002F11B7" w:rsidRPr="00BD5FBF" w:rsidRDefault="002F11B7" w:rsidP="002324AC">
            <w:pPr>
              <w:jc w:val="both"/>
              <w:rPr>
                <w:sz w:val="24"/>
                <w:szCs w:val="24"/>
              </w:rPr>
            </w:pPr>
            <w:r w:rsidRPr="00BD5FBF">
              <w:rPr>
                <w:sz w:val="24"/>
                <w:szCs w:val="24"/>
              </w:rPr>
              <w:t>Фиброз</w:t>
            </w:r>
            <w:r w:rsidR="0060350D" w:rsidRPr="00BD5FBF">
              <w:rPr>
                <w:sz w:val="24"/>
                <w:szCs w:val="24"/>
              </w:rPr>
              <w:t>*</w:t>
            </w:r>
          </w:p>
          <w:p w14:paraId="43284736" w14:textId="77777777" w:rsidR="0060350D" w:rsidRPr="00BD5FBF" w:rsidRDefault="0060350D" w:rsidP="002324AC">
            <w:pPr>
              <w:jc w:val="both"/>
              <w:rPr>
                <w:sz w:val="24"/>
                <w:szCs w:val="24"/>
              </w:rPr>
            </w:pPr>
            <w:r w:rsidRPr="00BD5FBF">
              <w:rPr>
                <w:sz w:val="24"/>
                <w:szCs w:val="24"/>
                <w:lang w:val="en-US"/>
              </w:rPr>
              <w:t>F</w:t>
            </w:r>
            <w:r w:rsidRPr="00BD5FBF">
              <w:rPr>
                <w:sz w:val="24"/>
                <w:szCs w:val="24"/>
                <w:vertAlign w:val="subscript"/>
              </w:rPr>
              <w:t>0</w:t>
            </w:r>
          </w:p>
          <w:p w14:paraId="19DE11A9" w14:textId="77777777" w:rsidR="0060350D" w:rsidRPr="00BD5FBF" w:rsidRDefault="0060350D" w:rsidP="002324AC">
            <w:pPr>
              <w:jc w:val="both"/>
              <w:rPr>
                <w:sz w:val="24"/>
                <w:szCs w:val="24"/>
              </w:rPr>
            </w:pPr>
            <w:r w:rsidRPr="00BD5FBF">
              <w:rPr>
                <w:sz w:val="24"/>
                <w:szCs w:val="24"/>
                <w:lang w:val="en-US"/>
              </w:rPr>
              <w:t>F</w:t>
            </w:r>
            <w:r w:rsidRPr="00BD5FBF">
              <w:rPr>
                <w:sz w:val="24"/>
                <w:szCs w:val="24"/>
                <w:vertAlign w:val="subscript"/>
              </w:rPr>
              <w:t>1</w:t>
            </w:r>
          </w:p>
          <w:p w14:paraId="633F105B" w14:textId="77777777" w:rsidR="0060350D" w:rsidRPr="00BD5FBF" w:rsidRDefault="0060350D" w:rsidP="002324AC">
            <w:pPr>
              <w:jc w:val="both"/>
              <w:rPr>
                <w:sz w:val="24"/>
                <w:szCs w:val="24"/>
              </w:rPr>
            </w:pPr>
            <w:r w:rsidRPr="00BD5FBF">
              <w:rPr>
                <w:sz w:val="24"/>
                <w:szCs w:val="24"/>
                <w:lang w:val="en-US"/>
              </w:rPr>
              <w:t>F</w:t>
            </w:r>
            <w:r w:rsidRPr="00BD5FBF">
              <w:rPr>
                <w:sz w:val="24"/>
                <w:szCs w:val="24"/>
                <w:vertAlign w:val="subscript"/>
              </w:rPr>
              <w:t>2</w:t>
            </w:r>
          </w:p>
          <w:p w14:paraId="12F541FF" w14:textId="77777777" w:rsidR="0060350D" w:rsidRPr="00BD5FBF" w:rsidRDefault="0060350D" w:rsidP="002324AC">
            <w:pPr>
              <w:jc w:val="both"/>
              <w:rPr>
                <w:sz w:val="24"/>
                <w:szCs w:val="24"/>
              </w:rPr>
            </w:pPr>
            <w:r w:rsidRPr="00BD5FBF">
              <w:rPr>
                <w:sz w:val="24"/>
                <w:szCs w:val="24"/>
                <w:lang w:val="en-US"/>
              </w:rPr>
              <w:t>F</w:t>
            </w:r>
            <w:r w:rsidRPr="00BD5FBF">
              <w:rPr>
                <w:sz w:val="24"/>
                <w:szCs w:val="24"/>
                <w:vertAlign w:val="subscript"/>
              </w:rPr>
              <w:t>3</w:t>
            </w:r>
          </w:p>
          <w:p w14:paraId="6EC2D9E8" w14:textId="7C3B47D4" w:rsidR="0060350D" w:rsidRPr="00BD5FBF" w:rsidRDefault="0060350D" w:rsidP="002324AC">
            <w:pPr>
              <w:jc w:val="both"/>
              <w:rPr>
                <w:sz w:val="24"/>
                <w:szCs w:val="24"/>
              </w:rPr>
            </w:pPr>
            <w:r w:rsidRPr="00BD5FBF">
              <w:rPr>
                <w:sz w:val="24"/>
                <w:szCs w:val="24"/>
                <w:lang w:val="en-US"/>
              </w:rPr>
              <w:t>F</w:t>
            </w:r>
            <w:r w:rsidRPr="00BD5FBF">
              <w:rPr>
                <w:sz w:val="24"/>
                <w:szCs w:val="24"/>
                <w:vertAlign w:val="subscript"/>
              </w:rPr>
              <w:t>4</w:t>
            </w:r>
          </w:p>
        </w:tc>
        <w:tc>
          <w:tcPr>
            <w:tcW w:w="893" w:type="dxa"/>
          </w:tcPr>
          <w:p w14:paraId="2A32550E" w14:textId="77777777" w:rsidR="002F11B7" w:rsidRPr="00BD5FBF" w:rsidRDefault="002F11B7" w:rsidP="002324AC">
            <w:pPr>
              <w:jc w:val="both"/>
              <w:rPr>
                <w:sz w:val="24"/>
                <w:szCs w:val="24"/>
                <w:lang w:val="kk-KZ"/>
              </w:rPr>
            </w:pPr>
          </w:p>
          <w:p w14:paraId="3EFC911F" w14:textId="77777777" w:rsidR="002225FA" w:rsidRPr="00BD5FBF" w:rsidRDefault="002225FA" w:rsidP="002324AC">
            <w:pPr>
              <w:jc w:val="center"/>
              <w:rPr>
                <w:sz w:val="24"/>
                <w:szCs w:val="24"/>
                <w:lang w:val="en-US"/>
              </w:rPr>
            </w:pPr>
            <w:r w:rsidRPr="00BD5FBF">
              <w:rPr>
                <w:sz w:val="24"/>
                <w:szCs w:val="24"/>
                <w:lang w:val="en-US"/>
              </w:rPr>
              <w:t>47</w:t>
            </w:r>
          </w:p>
          <w:p w14:paraId="667C8CC5" w14:textId="3062AE41" w:rsidR="002225FA" w:rsidRPr="00BD5FBF" w:rsidRDefault="002225FA" w:rsidP="002324AC">
            <w:pPr>
              <w:jc w:val="center"/>
              <w:rPr>
                <w:sz w:val="24"/>
                <w:szCs w:val="24"/>
                <w:lang w:val="en-US"/>
              </w:rPr>
            </w:pPr>
            <w:r w:rsidRPr="00BD5FBF">
              <w:rPr>
                <w:sz w:val="24"/>
                <w:szCs w:val="24"/>
                <w:lang w:val="en-US"/>
              </w:rPr>
              <w:t>5</w:t>
            </w:r>
            <w:r w:rsidR="008A59E4" w:rsidRPr="00BD5FBF">
              <w:rPr>
                <w:sz w:val="24"/>
                <w:szCs w:val="24"/>
                <w:lang w:val="en-US"/>
              </w:rPr>
              <w:t>3</w:t>
            </w:r>
          </w:p>
          <w:p w14:paraId="76AAD07A" w14:textId="77777777" w:rsidR="002225FA" w:rsidRPr="00BD5FBF" w:rsidRDefault="002225FA" w:rsidP="002324AC">
            <w:pPr>
              <w:jc w:val="center"/>
              <w:rPr>
                <w:sz w:val="24"/>
                <w:szCs w:val="24"/>
                <w:lang w:val="en-US"/>
              </w:rPr>
            </w:pPr>
            <w:r w:rsidRPr="00BD5FBF">
              <w:rPr>
                <w:sz w:val="24"/>
                <w:szCs w:val="24"/>
                <w:lang w:val="en-US"/>
              </w:rPr>
              <w:t>40</w:t>
            </w:r>
          </w:p>
          <w:p w14:paraId="1B089151" w14:textId="77777777" w:rsidR="002225FA" w:rsidRPr="00BD5FBF" w:rsidRDefault="002225FA" w:rsidP="002324AC">
            <w:pPr>
              <w:jc w:val="center"/>
              <w:rPr>
                <w:sz w:val="24"/>
                <w:szCs w:val="24"/>
                <w:lang w:val="en-US"/>
              </w:rPr>
            </w:pPr>
            <w:r w:rsidRPr="00BD5FBF">
              <w:rPr>
                <w:sz w:val="24"/>
                <w:szCs w:val="24"/>
                <w:lang w:val="en-US"/>
              </w:rPr>
              <w:t>38</w:t>
            </w:r>
          </w:p>
          <w:p w14:paraId="442E7AEA" w14:textId="135B2444" w:rsidR="002225FA" w:rsidRPr="00BD5FBF" w:rsidRDefault="002225FA" w:rsidP="002324AC">
            <w:pPr>
              <w:jc w:val="center"/>
              <w:rPr>
                <w:sz w:val="24"/>
                <w:szCs w:val="24"/>
                <w:lang w:val="en-US"/>
              </w:rPr>
            </w:pPr>
            <w:r w:rsidRPr="00BD5FBF">
              <w:rPr>
                <w:sz w:val="24"/>
                <w:szCs w:val="24"/>
                <w:lang w:val="en-US"/>
              </w:rPr>
              <w:t>5</w:t>
            </w:r>
            <w:r w:rsidR="008A59E4" w:rsidRPr="00BD5FBF">
              <w:rPr>
                <w:sz w:val="24"/>
                <w:szCs w:val="24"/>
                <w:lang w:val="en-US"/>
              </w:rPr>
              <w:t>5</w:t>
            </w:r>
          </w:p>
        </w:tc>
        <w:tc>
          <w:tcPr>
            <w:tcW w:w="2312" w:type="dxa"/>
          </w:tcPr>
          <w:p w14:paraId="442E0517" w14:textId="77777777" w:rsidR="002F11B7" w:rsidRPr="00BD5FBF" w:rsidRDefault="002F11B7" w:rsidP="002324AC">
            <w:pPr>
              <w:jc w:val="center"/>
              <w:rPr>
                <w:sz w:val="24"/>
                <w:szCs w:val="24"/>
              </w:rPr>
            </w:pPr>
          </w:p>
          <w:p w14:paraId="19290CAF" w14:textId="465AD5CC" w:rsidR="00563B27" w:rsidRPr="00BD5FBF" w:rsidRDefault="00563B27" w:rsidP="002324AC">
            <w:pPr>
              <w:jc w:val="center"/>
              <w:rPr>
                <w:sz w:val="24"/>
                <w:szCs w:val="24"/>
              </w:rPr>
            </w:pPr>
            <w:r w:rsidRPr="00BD5FBF">
              <w:rPr>
                <w:sz w:val="24"/>
                <w:szCs w:val="24"/>
                <w:lang w:val="en-US"/>
              </w:rPr>
              <w:t>0</w:t>
            </w:r>
            <w:r w:rsidRPr="00BD5FBF">
              <w:rPr>
                <w:sz w:val="24"/>
                <w:szCs w:val="24"/>
              </w:rPr>
              <w:t>,88</w:t>
            </w:r>
          </w:p>
          <w:p w14:paraId="551EF6F3" w14:textId="77777777" w:rsidR="00563B27" w:rsidRPr="00BD5FBF" w:rsidRDefault="000B3F5F" w:rsidP="002324AC">
            <w:pPr>
              <w:jc w:val="center"/>
              <w:rPr>
                <w:sz w:val="24"/>
                <w:szCs w:val="24"/>
              </w:rPr>
            </w:pPr>
            <w:r w:rsidRPr="00BD5FBF">
              <w:rPr>
                <w:sz w:val="24"/>
                <w:szCs w:val="24"/>
                <w:lang w:val="en-US"/>
              </w:rPr>
              <w:t>0</w:t>
            </w:r>
            <w:r w:rsidRPr="00BD5FBF">
              <w:rPr>
                <w:sz w:val="24"/>
                <w:szCs w:val="24"/>
              </w:rPr>
              <w:t>,71</w:t>
            </w:r>
          </w:p>
          <w:p w14:paraId="5F616D76" w14:textId="77777777" w:rsidR="00C41629" w:rsidRPr="00BD5FBF" w:rsidRDefault="00C41629" w:rsidP="002324AC">
            <w:pPr>
              <w:jc w:val="center"/>
              <w:rPr>
                <w:sz w:val="24"/>
                <w:szCs w:val="24"/>
              </w:rPr>
            </w:pPr>
            <w:r w:rsidRPr="00BD5FBF">
              <w:rPr>
                <w:sz w:val="24"/>
                <w:szCs w:val="24"/>
                <w:lang w:val="en-US"/>
              </w:rPr>
              <w:t>0</w:t>
            </w:r>
            <w:r w:rsidRPr="00BD5FBF">
              <w:rPr>
                <w:sz w:val="24"/>
                <w:szCs w:val="24"/>
              </w:rPr>
              <w:t>,64</w:t>
            </w:r>
          </w:p>
          <w:p w14:paraId="5FF32862" w14:textId="77777777" w:rsidR="006F7487" w:rsidRPr="00BD5FBF" w:rsidRDefault="006F7487" w:rsidP="002324AC">
            <w:pPr>
              <w:jc w:val="center"/>
              <w:rPr>
                <w:sz w:val="24"/>
                <w:szCs w:val="24"/>
                <w:lang w:val="en-US"/>
              </w:rPr>
            </w:pPr>
            <w:r w:rsidRPr="00BD5FBF">
              <w:rPr>
                <w:sz w:val="24"/>
                <w:szCs w:val="24"/>
                <w:lang w:val="en-US"/>
              </w:rPr>
              <w:t>0,49</w:t>
            </w:r>
          </w:p>
          <w:p w14:paraId="588E5E3A" w14:textId="4C700148" w:rsidR="00D01405" w:rsidRPr="00BD5FBF" w:rsidRDefault="00D01405" w:rsidP="002324AC">
            <w:pPr>
              <w:jc w:val="center"/>
              <w:rPr>
                <w:sz w:val="24"/>
                <w:szCs w:val="24"/>
                <w:lang w:val="en-US"/>
              </w:rPr>
            </w:pPr>
            <w:r w:rsidRPr="00BD5FBF">
              <w:rPr>
                <w:sz w:val="24"/>
                <w:szCs w:val="24"/>
                <w:lang w:val="en-US"/>
              </w:rPr>
              <w:t>0,40</w:t>
            </w:r>
          </w:p>
        </w:tc>
        <w:tc>
          <w:tcPr>
            <w:tcW w:w="1862" w:type="dxa"/>
          </w:tcPr>
          <w:p w14:paraId="2650F696" w14:textId="77777777" w:rsidR="002F11B7" w:rsidRPr="00BD5FBF" w:rsidRDefault="002F11B7" w:rsidP="002324AC">
            <w:pPr>
              <w:jc w:val="center"/>
              <w:rPr>
                <w:sz w:val="24"/>
                <w:szCs w:val="24"/>
              </w:rPr>
            </w:pPr>
          </w:p>
          <w:p w14:paraId="24AC15D0" w14:textId="77777777" w:rsidR="00563B27" w:rsidRPr="00BD5FBF" w:rsidRDefault="00563B27" w:rsidP="002324AC">
            <w:pPr>
              <w:jc w:val="center"/>
              <w:rPr>
                <w:sz w:val="24"/>
                <w:szCs w:val="24"/>
              </w:rPr>
            </w:pPr>
            <w:r w:rsidRPr="00BD5FBF">
              <w:rPr>
                <w:sz w:val="24"/>
                <w:szCs w:val="24"/>
              </w:rPr>
              <w:t>0,1</w:t>
            </w:r>
          </w:p>
          <w:p w14:paraId="17747AB1" w14:textId="77777777" w:rsidR="000B3F5F" w:rsidRPr="00BD5FBF" w:rsidRDefault="000B3F5F" w:rsidP="002324AC">
            <w:pPr>
              <w:jc w:val="center"/>
              <w:rPr>
                <w:sz w:val="24"/>
                <w:szCs w:val="24"/>
              </w:rPr>
            </w:pPr>
            <w:r w:rsidRPr="00BD5FBF">
              <w:rPr>
                <w:sz w:val="24"/>
                <w:szCs w:val="24"/>
              </w:rPr>
              <w:t>0,1</w:t>
            </w:r>
          </w:p>
          <w:p w14:paraId="0E28D989" w14:textId="77777777" w:rsidR="00C41629" w:rsidRPr="00BD5FBF" w:rsidRDefault="00C41629" w:rsidP="002324AC">
            <w:pPr>
              <w:jc w:val="center"/>
              <w:rPr>
                <w:sz w:val="24"/>
                <w:szCs w:val="24"/>
              </w:rPr>
            </w:pPr>
            <w:r w:rsidRPr="00BD5FBF">
              <w:rPr>
                <w:sz w:val="24"/>
                <w:szCs w:val="24"/>
              </w:rPr>
              <w:t>0,2</w:t>
            </w:r>
          </w:p>
          <w:p w14:paraId="69444153" w14:textId="77777777" w:rsidR="006F7487" w:rsidRPr="00BD5FBF" w:rsidRDefault="006F7487" w:rsidP="002324AC">
            <w:pPr>
              <w:jc w:val="center"/>
              <w:rPr>
                <w:sz w:val="24"/>
                <w:szCs w:val="24"/>
              </w:rPr>
            </w:pPr>
            <w:r w:rsidRPr="00BD5FBF">
              <w:rPr>
                <w:sz w:val="24"/>
                <w:szCs w:val="24"/>
              </w:rPr>
              <w:t>0,1</w:t>
            </w:r>
          </w:p>
          <w:p w14:paraId="15D36476" w14:textId="1E11B49E" w:rsidR="00D01405" w:rsidRPr="00BD5FBF" w:rsidRDefault="00D01405" w:rsidP="002324AC">
            <w:pPr>
              <w:jc w:val="center"/>
              <w:rPr>
                <w:sz w:val="24"/>
                <w:szCs w:val="24"/>
                <w:lang w:val="en-US"/>
              </w:rPr>
            </w:pPr>
            <w:r w:rsidRPr="00BD5FBF">
              <w:rPr>
                <w:sz w:val="24"/>
                <w:szCs w:val="24"/>
              </w:rPr>
              <w:t>0</w:t>
            </w:r>
            <w:r w:rsidRPr="00BD5FBF">
              <w:rPr>
                <w:sz w:val="24"/>
                <w:szCs w:val="24"/>
                <w:lang w:val="en-US"/>
              </w:rPr>
              <w:t>,2</w:t>
            </w:r>
          </w:p>
        </w:tc>
        <w:tc>
          <w:tcPr>
            <w:tcW w:w="1206" w:type="dxa"/>
          </w:tcPr>
          <w:p w14:paraId="69C1C79C" w14:textId="61C269B1" w:rsidR="002F11B7" w:rsidRPr="00BD5FBF" w:rsidRDefault="00935770" w:rsidP="002324AC">
            <w:pPr>
              <w:jc w:val="center"/>
              <w:rPr>
                <w:sz w:val="24"/>
                <w:szCs w:val="24"/>
              </w:rPr>
            </w:pPr>
            <w:r w:rsidRPr="00BD5FBF">
              <w:rPr>
                <w:sz w:val="24"/>
                <w:szCs w:val="24"/>
              </w:rPr>
              <w:t>0.000</w:t>
            </w:r>
          </w:p>
        </w:tc>
      </w:tr>
      <w:tr w:rsidR="002F11B7" w:rsidRPr="00BD5FBF" w14:paraId="7A9EA554" w14:textId="77777777" w:rsidTr="008200CF">
        <w:trPr>
          <w:jc w:val="center"/>
        </w:trPr>
        <w:tc>
          <w:tcPr>
            <w:tcW w:w="9628" w:type="dxa"/>
            <w:gridSpan w:val="5"/>
          </w:tcPr>
          <w:p w14:paraId="3EDBCAAA" w14:textId="5FDAB4E1" w:rsidR="00276552" w:rsidRPr="00BD5FBF" w:rsidRDefault="00276552" w:rsidP="008200CF">
            <w:pPr>
              <w:ind w:firstLine="601"/>
              <w:jc w:val="both"/>
              <w:rPr>
                <w:sz w:val="24"/>
                <w:szCs w:val="24"/>
                <w:lang w:val="kk-KZ"/>
              </w:rPr>
            </w:pPr>
            <w:r w:rsidRPr="00BD5FBF">
              <w:rPr>
                <w:sz w:val="24"/>
                <w:szCs w:val="24"/>
                <w:lang w:val="kk-KZ"/>
              </w:rPr>
              <w:t xml:space="preserve">* </w:t>
            </w:r>
            <w:r w:rsidR="001926ED" w:rsidRPr="00BD5FBF">
              <w:rPr>
                <w:sz w:val="24"/>
                <w:szCs w:val="24"/>
                <w:lang w:val="kk-KZ"/>
              </w:rPr>
              <w:t xml:space="preserve">– </w:t>
            </w:r>
            <w:r w:rsidRPr="00BD5FBF">
              <w:rPr>
                <w:sz w:val="24"/>
                <w:szCs w:val="24"/>
                <w:lang w:val="kk-KZ"/>
              </w:rPr>
              <w:t>Тест Крускала-Уоллиса</w:t>
            </w:r>
          </w:p>
          <w:p w14:paraId="502A1CC6" w14:textId="6DA4589A" w:rsidR="002F11B7" w:rsidRPr="00BD5FBF" w:rsidRDefault="00276552" w:rsidP="008200CF">
            <w:pPr>
              <w:ind w:firstLine="601"/>
              <w:jc w:val="both"/>
              <w:rPr>
                <w:sz w:val="24"/>
                <w:szCs w:val="24"/>
              </w:rPr>
            </w:pPr>
            <w:r w:rsidRPr="00BD5FBF">
              <w:rPr>
                <w:sz w:val="24"/>
                <w:szCs w:val="24"/>
                <w:lang w:val="kk-KZ"/>
              </w:rPr>
              <w:t xml:space="preserve">** </w:t>
            </w:r>
            <w:r w:rsidR="001926ED" w:rsidRPr="00BD5FBF">
              <w:rPr>
                <w:sz w:val="24"/>
                <w:szCs w:val="24"/>
                <w:lang w:val="kk-KZ"/>
              </w:rPr>
              <w:t xml:space="preserve">– </w:t>
            </w:r>
            <w:r w:rsidRPr="00BD5FBF">
              <w:rPr>
                <w:sz w:val="24"/>
                <w:szCs w:val="24"/>
                <w:lang w:val="kk-KZ"/>
              </w:rPr>
              <w:t>Тест Манна-Уитни</w:t>
            </w:r>
          </w:p>
        </w:tc>
      </w:tr>
    </w:tbl>
    <w:bookmarkEnd w:id="395"/>
    <w:p w14:paraId="7796B29A" w14:textId="448D1FDA" w:rsidR="00EE2E15" w:rsidRPr="00BD5FBF" w:rsidRDefault="00EE2E15" w:rsidP="00BE0026">
      <w:pPr>
        <w:spacing w:after="0" w:line="240" w:lineRule="auto"/>
        <w:ind w:firstLine="709"/>
        <w:jc w:val="both"/>
        <w:rPr>
          <w:rFonts w:ascii="Times New Roman" w:hAnsi="Times New Roman" w:cs="Times New Roman"/>
          <w:color w:val="000000" w:themeColor="text1"/>
          <w:sz w:val="28"/>
          <w:szCs w:val="28"/>
        </w:rPr>
      </w:pPr>
      <w:r w:rsidRPr="00BD5FBF">
        <w:rPr>
          <w:rFonts w:ascii="Times New Roman" w:hAnsi="Times New Roman" w:cs="Times New Roman"/>
          <w:color w:val="000000" w:themeColor="text1"/>
          <w:sz w:val="28"/>
          <w:szCs w:val="28"/>
        </w:rPr>
        <w:lastRenderedPageBreak/>
        <w:t xml:space="preserve">При </w:t>
      </w:r>
      <w:r w:rsidR="00EC3201" w:rsidRPr="00BD5FBF">
        <w:rPr>
          <w:rFonts w:ascii="Times New Roman" w:hAnsi="Times New Roman" w:cs="Times New Roman"/>
          <w:color w:val="000000" w:themeColor="text1"/>
          <w:sz w:val="28"/>
          <w:szCs w:val="28"/>
        </w:rPr>
        <w:t xml:space="preserve">балльной оценке, </w:t>
      </w:r>
      <w:r w:rsidR="0079650C" w:rsidRPr="00BD5FBF">
        <w:rPr>
          <w:rFonts w:ascii="Times New Roman" w:hAnsi="Times New Roman" w:cs="Times New Roman"/>
          <w:color w:val="000000" w:themeColor="text1"/>
          <w:sz w:val="28"/>
          <w:szCs w:val="28"/>
        </w:rPr>
        <w:t>выявленной</w:t>
      </w:r>
      <w:r w:rsidR="00EC3201" w:rsidRPr="00BD5FBF">
        <w:rPr>
          <w:rFonts w:ascii="Times New Roman" w:hAnsi="Times New Roman" w:cs="Times New Roman"/>
          <w:color w:val="000000" w:themeColor="text1"/>
          <w:sz w:val="28"/>
          <w:szCs w:val="28"/>
        </w:rPr>
        <w:t xml:space="preserve"> с помощью визуальной аналоговой шкалы EQ–VAS было обнаружено, что показатели, полученные в результате анализа также имели тесную связь с возраст</w:t>
      </w:r>
      <w:r w:rsidR="00EB323D" w:rsidRPr="00BD5FBF">
        <w:rPr>
          <w:rFonts w:ascii="Times New Roman" w:hAnsi="Times New Roman" w:cs="Times New Roman"/>
          <w:color w:val="000000" w:themeColor="text1"/>
          <w:sz w:val="28"/>
          <w:szCs w:val="28"/>
        </w:rPr>
        <w:t>ом</w:t>
      </w:r>
      <w:r w:rsidR="00EC3201" w:rsidRPr="00BD5FBF">
        <w:rPr>
          <w:rFonts w:ascii="Times New Roman" w:hAnsi="Times New Roman" w:cs="Times New Roman"/>
          <w:color w:val="000000" w:themeColor="text1"/>
          <w:sz w:val="28"/>
          <w:szCs w:val="28"/>
        </w:rPr>
        <w:t xml:space="preserve"> (р</w:t>
      </w:r>
      <w:r w:rsidR="0069657D" w:rsidRPr="00BD5FBF">
        <w:rPr>
          <w:rFonts w:ascii="Times New Roman" w:hAnsi="Times New Roman" w:cs="Times New Roman"/>
          <w:color w:val="000000" w:themeColor="text1"/>
          <w:sz w:val="28"/>
          <w:szCs w:val="28"/>
        </w:rPr>
        <w:t>&lt;</w:t>
      </w:r>
      <w:r w:rsidR="00EC3201" w:rsidRPr="00BD5FBF">
        <w:rPr>
          <w:rFonts w:ascii="Times New Roman" w:hAnsi="Times New Roman" w:cs="Times New Roman"/>
          <w:color w:val="000000" w:themeColor="text1"/>
          <w:sz w:val="28"/>
          <w:szCs w:val="28"/>
        </w:rPr>
        <w:t>0.000), форм</w:t>
      </w:r>
      <w:r w:rsidR="00EB323D" w:rsidRPr="00BD5FBF">
        <w:rPr>
          <w:rFonts w:ascii="Times New Roman" w:hAnsi="Times New Roman" w:cs="Times New Roman"/>
          <w:color w:val="000000" w:themeColor="text1"/>
          <w:sz w:val="28"/>
          <w:szCs w:val="28"/>
        </w:rPr>
        <w:t>ой</w:t>
      </w:r>
      <w:r w:rsidR="00EC3201" w:rsidRPr="00BD5FBF">
        <w:rPr>
          <w:rFonts w:ascii="Times New Roman" w:hAnsi="Times New Roman" w:cs="Times New Roman"/>
          <w:color w:val="000000" w:themeColor="text1"/>
          <w:sz w:val="28"/>
          <w:szCs w:val="28"/>
        </w:rPr>
        <w:t xml:space="preserve"> заболевания (р</w:t>
      </w:r>
      <w:r w:rsidR="0069657D" w:rsidRPr="00BD5FBF">
        <w:rPr>
          <w:rFonts w:ascii="Times New Roman" w:hAnsi="Times New Roman" w:cs="Times New Roman"/>
          <w:color w:val="000000" w:themeColor="text1"/>
          <w:sz w:val="28"/>
          <w:szCs w:val="28"/>
        </w:rPr>
        <w:t>&lt;</w:t>
      </w:r>
      <w:r w:rsidR="00EC3201" w:rsidRPr="00BD5FBF">
        <w:rPr>
          <w:rFonts w:ascii="Times New Roman" w:hAnsi="Times New Roman" w:cs="Times New Roman"/>
          <w:color w:val="000000" w:themeColor="text1"/>
          <w:sz w:val="28"/>
          <w:szCs w:val="28"/>
        </w:rPr>
        <w:t>0.022)</w:t>
      </w:r>
      <w:r w:rsidR="00D22761" w:rsidRPr="00BD5FBF">
        <w:rPr>
          <w:rFonts w:ascii="Times New Roman" w:hAnsi="Times New Roman" w:cs="Times New Roman"/>
          <w:color w:val="000000" w:themeColor="text1"/>
          <w:sz w:val="28"/>
          <w:szCs w:val="28"/>
        </w:rPr>
        <w:t xml:space="preserve">, </w:t>
      </w:r>
      <w:r w:rsidR="00EC3201" w:rsidRPr="00BD5FBF">
        <w:rPr>
          <w:rFonts w:ascii="Times New Roman" w:hAnsi="Times New Roman" w:cs="Times New Roman"/>
          <w:color w:val="000000" w:themeColor="text1"/>
          <w:sz w:val="28"/>
          <w:szCs w:val="28"/>
        </w:rPr>
        <w:t xml:space="preserve">стадией фиброза печени </w:t>
      </w:r>
      <w:bookmarkStart w:id="397" w:name="_Hlk123324578"/>
      <w:r w:rsidR="00EC3201" w:rsidRPr="00BD5FBF">
        <w:rPr>
          <w:rFonts w:ascii="Times New Roman" w:hAnsi="Times New Roman" w:cs="Times New Roman"/>
          <w:color w:val="000000" w:themeColor="text1"/>
          <w:sz w:val="28"/>
          <w:szCs w:val="28"/>
        </w:rPr>
        <w:t>(р</w:t>
      </w:r>
      <w:r w:rsidR="0069657D" w:rsidRPr="00BD5FBF">
        <w:rPr>
          <w:rFonts w:ascii="Times New Roman" w:hAnsi="Times New Roman" w:cs="Times New Roman"/>
          <w:color w:val="000000" w:themeColor="text1"/>
          <w:sz w:val="28"/>
          <w:szCs w:val="28"/>
        </w:rPr>
        <w:t>&lt;</w:t>
      </w:r>
      <w:r w:rsidR="00EC3201" w:rsidRPr="00BD5FBF">
        <w:rPr>
          <w:rFonts w:ascii="Times New Roman" w:hAnsi="Times New Roman" w:cs="Times New Roman"/>
          <w:color w:val="000000" w:themeColor="text1"/>
          <w:sz w:val="28"/>
          <w:szCs w:val="28"/>
        </w:rPr>
        <w:t>0.000)</w:t>
      </w:r>
      <w:bookmarkEnd w:id="397"/>
      <w:r w:rsidR="00EC3201" w:rsidRPr="00BD5FBF">
        <w:rPr>
          <w:rFonts w:ascii="Times New Roman" w:hAnsi="Times New Roman" w:cs="Times New Roman"/>
          <w:color w:val="000000" w:themeColor="text1"/>
          <w:sz w:val="28"/>
          <w:szCs w:val="28"/>
        </w:rPr>
        <w:t>,</w:t>
      </w:r>
      <w:r w:rsidR="00D22761" w:rsidRPr="00BD5FBF">
        <w:rPr>
          <w:rFonts w:ascii="Times New Roman" w:hAnsi="Times New Roman" w:cs="Times New Roman"/>
          <w:color w:val="000000" w:themeColor="text1"/>
          <w:sz w:val="28"/>
          <w:szCs w:val="28"/>
        </w:rPr>
        <w:t xml:space="preserve"> вирусной нагрузкой(р</w:t>
      </w:r>
      <w:r w:rsidR="0069657D" w:rsidRPr="00BD5FBF">
        <w:rPr>
          <w:rFonts w:ascii="Times New Roman" w:hAnsi="Times New Roman" w:cs="Times New Roman"/>
          <w:color w:val="000000" w:themeColor="text1"/>
          <w:sz w:val="28"/>
          <w:szCs w:val="28"/>
        </w:rPr>
        <w:t>&lt;</w:t>
      </w:r>
      <w:r w:rsidR="00D22761" w:rsidRPr="00BD5FBF">
        <w:rPr>
          <w:rFonts w:ascii="Times New Roman" w:hAnsi="Times New Roman" w:cs="Times New Roman"/>
          <w:color w:val="000000" w:themeColor="text1"/>
          <w:sz w:val="28"/>
          <w:szCs w:val="28"/>
        </w:rPr>
        <w:t>0.007), уровнем АЛТ</w:t>
      </w:r>
      <w:r w:rsidR="001926ED" w:rsidRPr="00BD5FBF">
        <w:rPr>
          <w:rFonts w:ascii="Times New Roman" w:hAnsi="Times New Roman" w:cs="Times New Roman"/>
          <w:color w:val="000000" w:themeColor="text1"/>
          <w:sz w:val="28"/>
          <w:szCs w:val="28"/>
        </w:rPr>
        <w:t xml:space="preserve"> </w:t>
      </w:r>
      <w:r w:rsidR="00D22761" w:rsidRPr="00BD5FBF">
        <w:rPr>
          <w:rFonts w:ascii="Times New Roman" w:hAnsi="Times New Roman" w:cs="Times New Roman"/>
          <w:color w:val="000000" w:themeColor="text1"/>
          <w:sz w:val="28"/>
          <w:szCs w:val="28"/>
        </w:rPr>
        <w:t>(р</w:t>
      </w:r>
      <w:r w:rsidR="0069657D" w:rsidRPr="00BD5FBF">
        <w:rPr>
          <w:rFonts w:ascii="Times New Roman" w:hAnsi="Times New Roman" w:cs="Times New Roman"/>
          <w:color w:val="000000" w:themeColor="text1"/>
          <w:sz w:val="28"/>
          <w:szCs w:val="28"/>
        </w:rPr>
        <w:t>&lt;</w:t>
      </w:r>
      <w:r w:rsidR="00D22761" w:rsidRPr="00BD5FBF">
        <w:rPr>
          <w:rFonts w:ascii="Times New Roman" w:hAnsi="Times New Roman" w:cs="Times New Roman"/>
          <w:color w:val="000000" w:themeColor="text1"/>
          <w:sz w:val="28"/>
          <w:szCs w:val="28"/>
        </w:rPr>
        <w:t>0.00</w:t>
      </w:r>
      <w:r w:rsidR="00C10284" w:rsidRPr="00BD5FBF">
        <w:rPr>
          <w:rFonts w:ascii="Times New Roman" w:hAnsi="Times New Roman" w:cs="Times New Roman"/>
          <w:color w:val="000000" w:themeColor="text1"/>
          <w:sz w:val="28"/>
          <w:szCs w:val="28"/>
        </w:rPr>
        <w:t>6</w:t>
      </w:r>
      <w:r w:rsidR="00D22761" w:rsidRPr="00BD5FBF">
        <w:rPr>
          <w:rFonts w:ascii="Times New Roman" w:hAnsi="Times New Roman" w:cs="Times New Roman"/>
          <w:color w:val="000000" w:themeColor="text1"/>
          <w:sz w:val="28"/>
          <w:szCs w:val="28"/>
        </w:rPr>
        <w:t>) и уровнем АСТ</w:t>
      </w:r>
      <w:bookmarkStart w:id="398" w:name="_Hlk124106060"/>
      <w:r w:rsidR="001926ED" w:rsidRPr="00BD5FBF">
        <w:rPr>
          <w:rFonts w:ascii="Times New Roman" w:hAnsi="Times New Roman" w:cs="Times New Roman"/>
          <w:color w:val="000000" w:themeColor="text1"/>
          <w:sz w:val="28"/>
          <w:szCs w:val="28"/>
        </w:rPr>
        <w:t xml:space="preserve"> </w:t>
      </w:r>
      <w:r w:rsidR="00D22761" w:rsidRPr="00BD5FBF">
        <w:rPr>
          <w:rFonts w:ascii="Times New Roman" w:hAnsi="Times New Roman" w:cs="Times New Roman"/>
          <w:color w:val="000000" w:themeColor="text1"/>
          <w:sz w:val="28"/>
          <w:szCs w:val="28"/>
        </w:rPr>
        <w:t>(р</w:t>
      </w:r>
      <w:r w:rsidR="0069657D" w:rsidRPr="00BD5FBF">
        <w:rPr>
          <w:rFonts w:ascii="Times New Roman" w:hAnsi="Times New Roman" w:cs="Times New Roman"/>
          <w:color w:val="000000" w:themeColor="text1"/>
          <w:sz w:val="28"/>
          <w:szCs w:val="28"/>
        </w:rPr>
        <w:t>&lt;</w:t>
      </w:r>
      <w:r w:rsidR="00D22761" w:rsidRPr="00BD5FBF">
        <w:rPr>
          <w:rFonts w:ascii="Times New Roman" w:hAnsi="Times New Roman" w:cs="Times New Roman"/>
          <w:color w:val="000000" w:themeColor="text1"/>
          <w:sz w:val="28"/>
          <w:szCs w:val="28"/>
        </w:rPr>
        <w:t>0.0</w:t>
      </w:r>
      <w:r w:rsidR="00C10284" w:rsidRPr="00BD5FBF">
        <w:rPr>
          <w:rFonts w:ascii="Times New Roman" w:hAnsi="Times New Roman" w:cs="Times New Roman"/>
          <w:color w:val="000000" w:themeColor="text1"/>
          <w:sz w:val="28"/>
          <w:szCs w:val="28"/>
        </w:rPr>
        <w:t>25</w:t>
      </w:r>
      <w:r w:rsidR="00D22761" w:rsidRPr="00BD5FBF">
        <w:rPr>
          <w:rFonts w:ascii="Times New Roman" w:hAnsi="Times New Roman" w:cs="Times New Roman"/>
          <w:color w:val="000000" w:themeColor="text1"/>
          <w:sz w:val="28"/>
          <w:szCs w:val="28"/>
        </w:rPr>
        <w:t>)</w:t>
      </w:r>
      <w:bookmarkEnd w:id="398"/>
      <w:r w:rsidR="00D22761" w:rsidRPr="00BD5FBF">
        <w:rPr>
          <w:rFonts w:ascii="Times New Roman" w:hAnsi="Times New Roman" w:cs="Times New Roman"/>
          <w:color w:val="000000" w:themeColor="text1"/>
          <w:sz w:val="28"/>
          <w:szCs w:val="28"/>
        </w:rPr>
        <w:t>,</w:t>
      </w:r>
      <w:r w:rsidR="00C10284" w:rsidRPr="00BD5FBF">
        <w:rPr>
          <w:rFonts w:ascii="Times New Roman" w:hAnsi="Times New Roman" w:cs="Times New Roman"/>
          <w:color w:val="000000" w:themeColor="text1"/>
          <w:sz w:val="28"/>
          <w:szCs w:val="28"/>
        </w:rPr>
        <w:t xml:space="preserve"> высокой вирусной нагрузкой</w:t>
      </w:r>
      <w:r w:rsidR="00EC3201" w:rsidRPr="00BD5FBF">
        <w:rPr>
          <w:rFonts w:ascii="Times New Roman" w:hAnsi="Times New Roman" w:cs="Times New Roman"/>
          <w:color w:val="000000" w:themeColor="text1"/>
          <w:sz w:val="28"/>
          <w:szCs w:val="28"/>
        </w:rPr>
        <w:t xml:space="preserve"> </w:t>
      </w:r>
      <w:r w:rsidR="00C10284" w:rsidRPr="00BD5FBF">
        <w:rPr>
          <w:rFonts w:ascii="Times New Roman" w:hAnsi="Times New Roman" w:cs="Times New Roman"/>
          <w:color w:val="000000" w:themeColor="text1"/>
          <w:sz w:val="28"/>
          <w:szCs w:val="28"/>
        </w:rPr>
        <w:t>(р</w:t>
      </w:r>
      <w:r w:rsidR="0069657D" w:rsidRPr="00BD5FBF">
        <w:rPr>
          <w:rFonts w:ascii="Times New Roman" w:hAnsi="Times New Roman" w:cs="Times New Roman"/>
          <w:color w:val="000000" w:themeColor="text1"/>
          <w:sz w:val="28"/>
          <w:szCs w:val="28"/>
        </w:rPr>
        <w:t>&lt;</w:t>
      </w:r>
      <w:r w:rsidR="00C10284" w:rsidRPr="00BD5FBF">
        <w:rPr>
          <w:rFonts w:ascii="Times New Roman" w:hAnsi="Times New Roman" w:cs="Times New Roman"/>
          <w:color w:val="000000" w:themeColor="text1"/>
          <w:sz w:val="28"/>
          <w:szCs w:val="28"/>
        </w:rPr>
        <w:t>0.024)</w:t>
      </w:r>
      <w:r w:rsidR="00686A1B" w:rsidRPr="00BD5FBF">
        <w:rPr>
          <w:rFonts w:ascii="Times New Roman" w:hAnsi="Times New Roman" w:cs="Times New Roman"/>
          <w:color w:val="000000" w:themeColor="text1"/>
          <w:sz w:val="28"/>
          <w:szCs w:val="28"/>
        </w:rPr>
        <w:t>,</w:t>
      </w:r>
      <w:r w:rsidR="00C10284" w:rsidRPr="00BD5FBF">
        <w:rPr>
          <w:rFonts w:ascii="Times New Roman" w:hAnsi="Times New Roman" w:cs="Times New Roman"/>
          <w:color w:val="000000" w:themeColor="text1"/>
          <w:sz w:val="28"/>
          <w:szCs w:val="28"/>
        </w:rPr>
        <w:t xml:space="preserve"> </w:t>
      </w:r>
      <w:r w:rsidR="00EC3201" w:rsidRPr="00BD5FBF">
        <w:rPr>
          <w:rFonts w:ascii="Times New Roman" w:hAnsi="Times New Roman" w:cs="Times New Roman"/>
          <w:color w:val="000000" w:themeColor="text1"/>
          <w:sz w:val="28"/>
          <w:szCs w:val="28"/>
        </w:rPr>
        <w:t xml:space="preserve">при этом </w:t>
      </w:r>
      <w:r w:rsidR="00CD56C5" w:rsidRPr="00BD5FBF">
        <w:rPr>
          <w:rFonts w:ascii="Times New Roman" w:hAnsi="Times New Roman" w:cs="Times New Roman"/>
          <w:color w:val="000000" w:themeColor="text1"/>
          <w:sz w:val="28"/>
          <w:szCs w:val="28"/>
        </w:rPr>
        <w:t xml:space="preserve">не </w:t>
      </w:r>
      <w:r w:rsidR="00EC3201" w:rsidRPr="00BD5FBF">
        <w:rPr>
          <w:rFonts w:ascii="Times New Roman" w:hAnsi="Times New Roman" w:cs="Times New Roman"/>
          <w:color w:val="000000" w:themeColor="text1"/>
          <w:sz w:val="28"/>
          <w:szCs w:val="28"/>
        </w:rPr>
        <w:t>было значительных различий между качеством жизни, связанным со здоровьем (</w:t>
      </w:r>
      <w:proofErr w:type="spellStart"/>
      <w:r w:rsidR="00EC3201" w:rsidRPr="00BD5FBF">
        <w:rPr>
          <w:rFonts w:ascii="Times New Roman" w:hAnsi="Times New Roman" w:cs="Times New Roman"/>
          <w:color w:val="000000" w:themeColor="text1"/>
          <w:sz w:val="28"/>
          <w:szCs w:val="28"/>
        </w:rPr>
        <w:t>HRQoL</w:t>
      </w:r>
      <w:proofErr w:type="spellEnd"/>
      <w:r w:rsidR="00EC3201" w:rsidRPr="00BD5FBF">
        <w:rPr>
          <w:rFonts w:ascii="Times New Roman" w:hAnsi="Times New Roman" w:cs="Times New Roman"/>
          <w:color w:val="000000" w:themeColor="text1"/>
          <w:sz w:val="28"/>
          <w:szCs w:val="28"/>
        </w:rPr>
        <w:t xml:space="preserve">) и другими переменными, как </w:t>
      </w:r>
      <w:r w:rsidR="00C32B5B" w:rsidRPr="00BD5FBF">
        <w:rPr>
          <w:rFonts w:ascii="Times New Roman" w:hAnsi="Times New Roman" w:cs="Times New Roman"/>
          <w:color w:val="000000" w:themeColor="text1"/>
          <w:sz w:val="28"/>
          <w:szCs w:val="28"/>
        </w:rPr>
        <w:t>показано</w:t>
      </w:r>
      <w:r w:rsidR="00EC3201" w:rsidRPr="00BD5FBF">
        <w:rPr>
          <w:rFonts w:ascii="Times New Roman" w:hAnsi="Times New Roman" w:cs="Times New Roman"/>
          <w:color w:val="000000" w:themeColor="text1"/>
          <w:sz w:val="28"/>
          <w:szCs w:val="28"/>
        </w:rPr>
        <w:t xml:space="preserve"> в таблице </w:t>
      </w:r>
      <w:r w:rsidR="008D0317" w:rsidRPr="00BD5FBF">
        <w:rPr>
          <w:rFonts w:ascii="Times New Roman" w:hAnsi="Times New Roman" w:cs="Times New Roman"/>
          <w:color w:val="000000" w:themeColor="text1"/>
          <w:sz w:val="28"/>
          <w:szCs w:val="28"/>
        </w:rPr>
        <w:t>2</w:t>
      </w:r>
      <w:r w:rsidR="003E7DB5" w:rsidRPr="00BD5FBF">
        <w:rPr>
          <w:rFonts w:ascii="Times New Roman" w:hAnsi="Times New Roman" w:cs="Times New Roman"/>
          <w:color w:val="000000" w:themeColor="text1"/>
          <w:sz w:val="28"/>
          <w:szCs w:val="28"/>
        </w:rPr>
        <w:t>6</w:t>
      </w:r>
      <w:r w:rsidR="00EC3201" w:rsidRPr="00BD5FBF">
        <w:rPr>
          <w:rFonts w:ascii="Times New Roman" w:hAnsi="Times New Roman" w:cs="Times New Roman"/>
          <w:color w:val="000000" w:themeColor="text1"/>
          <w:sz w:val="28"/>
          <w:szCs w:val="28"/>
        </w:rPr>
        <w:t>.</w:t>
      </w:r>
    </w:p>
    <w:p w14:paraId="2FBE6308" w14:textId="77777777" w:rsidR="00BD383F" w:rsidRPr="00BD5FBF" w:rsidRDefault="00BD383F" w:rsidP="00BE0026">
      <w:pPr>
        <w:spacing w:after="0" w:line="240" w:lineRule="auto"/>
        <w:ind w:firstLine="709"/>
        <w:jc w:val="center"/>
        <w:rPr>
          <w:rFonts w:ascii="Times New Roman" w:eastAsia="Times New Roman" w:hAnsi="Times New Roman" w:cs="Times New Roman"/>
          <w:color w:val="000000"/>
          <w:sz w:val="28"/>
          <w:szCs w:val="28"/>
          <w:lang w:val="kk-KZ"/>
        </w:rPr>
      </w:pPr>
      <w:bookmarkStart w:id="399" w:name="_Hlk123569481"/>
    </w:p>
    <w:p w14:paraId="34449DCA" w14:textId="36D90CD6" w:rsidR="00D973A2" w:rsidRPr="00BD5FBF" w:rsidRDefault="00D7744B" w:rsidP="001926ED">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6</w:t>
      </w:r>
      <w:r w:rsidR="001926ED" w:rsidRPr="00BD5FBF">
        <w:rPr>
          <w:rFonts w:ascii="Times New Roman" w:eastAsia="Times New Roman" w:hAnsi="Times New Roman" w:cs="Times New Roman"/>
          <w:color w:val="000000"/>
          <w:sz w:val="28"/>
          <w:szCs w:val="28"/>
          <w:lang w:val="kk-KZ"/>
        </w:rPr>
        <w:t xml:space="preserve"> – </w:t>
      </w:r>
      <w:r w:rsidRPr="00BD5FBF">
        <w:rPr>
          <w:rFonts w:ascii="Times New Roman" w:eastAsia="Times New Roman" w:hAnsi="Times New Roman" w:cs="Times New Roman"/>
          <w:color w:val="000000"/>
          <w:sz w:val="28"/>
          <w:szCs w:val="28"/>
          <w:lang w:val="kk-KZ"/>
        </w:rPr>
        <w:t xml:space="preserve">Средние </w:t>
      </w:r>
      <w:r w:rsidR="008144D2" w:rsidRPr="00BD5FBF">
        <w:rPr>
          <w:rFonts w:ascii="Times New Roman" w:eastAsia="Times New Roman" w:hAnsi="Times New Roman" w:cs="Times New Roman"/>
          <w:color w:val="000000"/>
          <w:sz w:val="28"/>
          <w:szCs w:val="28"/>
          <w:lang w:val="kk-KZ"/>
        </w:rPr>
        <w:t>показатели</w:t>
      </w:r>
      <w:r w:rsidRPr="00BD5FBF">
        <w:rPr>
          <w:rFonts w:ascii="Times New Roman" w:eastAsia="Times New Roman" w:hAnsi="Times New Roman" w:cs="Times New Roman"/>
          <w:color w:val="000000"/>
          <w:sz w:val="28"/>
          <w:szCs w:val="28"/>
          <w:lang w:val="kk-KZ"/>
        </w:rPr>
        <w:t xml:space="preserve"> </w:t>
      </w:r>
      <w:bookmarkStart w:id="400" w:name="_Hlk123322512"/>
      <w:r w:rsidRPr="00BD5FBF">
        <w:rPr>
          <w:rFonts w:ascii="Times New Roman" w:eastAsia="Times New Roman" w:hAnsi="Times New Roman" w:cs="Times New Roman"/>
          <w:color w:val="000000"/>
          <w:sz w:val="28"/>
          <w:szCs w:val="28"/>
          <w:lang w:val="kk-KZ"/>
        </w:rPr>
        <w:t xml:space="preserve">EQ–VAS </w:t>
      </w:r>
      <w:bookmarkEnd w:id="400"/>
      <w:r w:rsidRPr="00BD5FBF">
        <w:rPr>
          <w:rFonts w:ascii="Times New Roman" w:eastAsia="Times New Roman" w:hAnsi="Times New Roman" w:cs="Times New Roman"/>
          <w:color w:val="000000"/>
          <w:sz w:val="28"/>
          <w:szCs w:val="28"/>
          <w:lang w:val="kk-KZ"/>
        </w:rPr>
        <w:t xml:space="preserve">у </w:t>
      </w:r>
      <w:r w:rsidR="00477C7F" w:rsidRPr="00BD5FBF">
        <w:rPr>
          <w:rFonts w:ascii="Times New Roman" w:eastAsia="Times New Roman" w:hAnsi="Times New Roman" w:cs="Times New Roman"/>
          <w:color w:val="000000"/>
          <w:sz w:val="28"/>
          <w:szCs w:val="28"/>
          <w:lang w:val="kk-KZ"/>
        </w:rPr>
        <w:t>больных</w:t>
      </w:r>
      <w:r w:rsidRPr="00BD5FBF">
        <w:rPr>
          <w:rFonts w:ascii="Times New Roman" w:eastAsia="Times New Roman" w:hAnsi="Times New Roman" w:cs="Times New Roman"/>
          <w:color w:val="000000"/>
          <w:sz w:val="28"/>
          <w:szCs w:val="28"/>
          <w:lang w:val="kk-KZ"/>
        </w:rPr>
        <w:t xml:space="preserve"> с ХВГ (N=233)</w:t>
      </w:r>
      <w:bookmarkEnd w:id="399"/>
    </w:p>
    <w:p w14:paraId="3FCE47BB" w14:textId="77777777" w:rsidR="001926ED" w:rsidRPr="00BD5FBF" w:rsidRDefault="001926ED" w:rsidP="001926ED">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jc w:val="center"/>
        <w:tblLook w:val="04A0" w:firstRow="1" w:lastRow="0" w:firstColumn="1" w:lastColumn="0" w:noHBand="0" w:noVBand="1"/>
      </w:tblPr>
      <w:tblGrid>
        <w:gridCol w:w="3551"/>
        <w:gridCol w:w="1134"/>
        <w:gridCol w:w="2113"/>
        <w:gridCol w:w="1736"/>
        <w:gridCol w:w="1094"/>
      </w:tblGrid>
      <w:tr w:rsidR="002420BD" w:rsidRPr="00BD5FBF" w14:paraId="276513AC" w14:textId="77777777" w:rsidTr="008200CF">
        <w:trPr>
          <w:jc w:val="center"/>
        </w:trPr>
        <w:tc>
          <w:tcPr>
            <w:tcW w:w="3551" w:type="dxa"/>
            <w:vMerge w:val="restart"/>
            <w:vAlign w:val="center"/>
          </w:tcPr>
          <w:p w14:paraId="48752A63" w14:textId="77777777" w:rsidR="002420BD" w:rsidRPr="00BD5FBF" w:rsidRDefault="002420BD" w:rsidP="001926ED">
            <w:pPr>
              <w:jc w:val="center"/>
              <w:rPr>
                <w:rFonts w:ascii="Times New Roman" w:hAnsi="Times New Roman" w:cs="Times New Roman"/>
                <w:sz w:val="24"/>
                <w:szCs w:val="24"/>
              </w:rPr>
            </w:pPr>
            <w:r w:rsidRPr="00BD5FBF">
              <w:rPr>
                <w:rFonts w:ascii="Times New Roman" w:hAnsi="Times New Roman" w:cs="Times New Roman"/>
                <w:sz w:val="24"/>
                <w:szCs w:val="24"/>
              </w:rPr>
              <w:t>Параметр</w:t>
            </w:r>
          </w:p>
        </w:tc>
        <w:tc>
          <w:tcPr>
            <w:tcW w:w="6077" w:type="dxa"/>
            <w:gridSpan w:val="4"/>
            <w:vAlign w:val="center"/>
          </w:tcPr>
          <w:p w14:paraId="4CA9C12F" w14:textId="656A97A5" w:rsidR="002420BD" w:rsidRPr="00BD5FBF" w:rsidRDefault="002420BD" w:rsidP="001926ED">
            <w:pPr>
              <w:ind w:left="-2326"/>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EQ–VAS *</w:t>
            </w:r>
          </w:p>
        </w:tc>
      </w:tr>
      <w:tr w:rsidR="00D973A2" w:rsidRPr="00BD5FBF" w14:paraId="73E546FF" w14:textId="77777777" w:rsidTr="008200CF">
        <w:trPr>
          <w:trHeight w:val="409"/>
          <w:jc w:val="center"/>
        </w:trPr>
        <w:tc>
          <w:tcPr>
            <w:tcW w:w="3551" w:type="dxa"/>
            <w:vMerge/>
            <w:vAlign w:val="center"/>
          </w:tcPr>
          <w:p w14:paraId="6BB08107" w14:textId="77777777" w:rsidR="00D973A2" w:rsidRPr="00BD5FBF" w:rsidRDefault="00D973A2" w:rsidP="001926ED">
            <w:pPr>
              <w:jc w:val="center"/>
              <w:rPr>
                <w:rFonts w:ascii="Times New Roman" w:hAnsi="Times New Roman" w:cs="Times New Roman"/>
                <w:sz w:val="24"/>
                <w:szCs w:val="24"/>
                <w:lang w:val="en-US"/>
              </w:rPr>
            </w:pPr>
          </w:p>
        </w:tc>
        <w:tc>
          <w:tcPr>
            <w:tcW w:w="1134" w:type="dxa"/>
            <w:vAlign w:val="center"/>
          </w:tcPr>
          <w:p w14:paraId="6D52D7AF" w14:textId="77777777" w:rsidR="00D973A2" w:rsidRPr="00BD5FBF" w:rsidRDefault="00D973A2" w:rsidP="001926ED">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N</w:t>
            </w:r>
          </w:p>
        </w:tc>
        <w:tc>
          <w:tcPr>
            <w:tcW w:w="2113" w:type="dxa"/>
            <w:vAlign w:val="center"/>
          </w:tcPr>
          <w:p w14:paraId="1E295561" w14:textId="5CFBAA2D" w:rsidR="00D973A2" w:rsidRPr="00BD5FBF" w:rsidRDefault="001926ED" w:rsidP="001926ED">
            <w:pPr>
              <w:jc w:val="center"/>
              <w:rPr>
                <w:rFonts w:ascii="Times New Roman" w:hAnsi="Times New Roman" w:cs="Times New Roman"/>
                <w:sz w:val="24"/>
                <w:szCs w:val="24"/>
              </w:rPr>
            </w:pPr>
            <w:r w:rsidRPr="00BD5FBF">
              <w:rPr>
                <w:rFonts w:ascii="Times New Roman" w:hAnsi="Times New Roman" w:cs="Times New Roman"/>
                <w:sz w:val="24"/>
                <w:szCs w:val="24"/>
              </w:rPr>
              <w:t>с</w:t>
            </w:r>
            <w:r w:rsidR="00D973A2" w:rsidRPr="00BD5FBF">
              <w:rPr>
                <w:rFonts w:ascii="Times New Roman" w:hAnsi="Times New Roman" w:cs="Times New Roman"/>
                <w:sz w:val="24"/>
                <w:szCs w:val="24"/>
              </w:rPr>
              <w:t>реднее значение EQ–VAS</w:t>
            </w:r>
          </w:p>
        </w:tc>
        <w:tc>
          <w:tcPr>
            <w:tcW w:w="1736" w:type="dxa"/>
            <w:vAlign w:val="center"/>
          </w:tcPr>
          <w:p w14:paraId="32BD2702" w14:textId="3AB4CC4E" w:rsidR="00D973A2" w:rsidRPr="00BD5FBF" w:rsidRDefault="001926ED" w:rsidP="001926ED">
            <w:pPr>
              <w:jc w:val="center"/>
              <w:rPr>
                <w:rFonts w:ascii="Times New Roman" w:hAnsi="Times New Roman" w:cs="Times New Roman"/>
                <w:sz w:val="24"/>
                <w:szCs w:val="24"/>
              </w:rPr>
            </w:pPr>
            <w:r w:rsidRPr="00BD5FBF">
              <w:rPr>
                <w:rFonts w:ascii="Times New Roman" w:hAnsi="Times New Roman" w:cs="Times New Roman"/>
                <w:sz w:val="24"/>
                <w:szCs w:val="24"/>
                <w:lang w:val="en-US"/>
              </w:rPr>
              <w:t>c</w:t>
            </w:r>
            <w:proofErr w:type="spellStart"/>
            <w:r w:rsidRPr="00BD5FBF">
              <w:rPr>
                <w:rFonts w:ascii="Times New Roman" w:hAnsi="Times New Roman" w:cs="Times New Roman"/>
                <w:sz w:val="24"/>
                <w:szCs w:val="24"/>
              </w:rPr>
              <w:t>т</w:t>
            </w:r>
            <w:r w:rsidR="00D973A2" w:rsidRPr="00BD5FBF">
              <w:rPr>
                <w:rFonts w:ascii="Times New Roman" w:hAnsi="Times New Roman" w:cs="Times New Roman"/>
                <w:sz w:val="24"/>
                <w:szCs w:val="24"/>
              </w:rPr>
              <w:t>андартное</w:t>
            </w:r>
            <w:proofErr w:type="spellEnd"/>
            <w:r w:rsidR="00D973A2" w:rsidRPr="00BD5FBF">
              <w:rPr>
                <w:rFonts w:ascii="Times New Roman" w:hAnsi="Times New Roman" w:cs="Times New Roman"/>
                <w:sz w:val="24"/>
                <w:szCs w:val="24"/>
              </w:rPr>
              <w:t xml:space="preserve"> отклонение</w:t>
            </w:r>
          </w:p>
        </w:tc>
        <w:tc>
          <w:tcPr>
            <w:tcW w:w="1094" w:type="dxa"/>
            <w:vAlign w:val="center"/>
          </w:tcPr>
          <w:p w14:paraId="1D8E371E" w14:textId="77777777" w:rsidR="00D973A2" w:rsidRPr="00BD5FBF" w:rsidRDefault="00D973A2" w:rsidP="001926ED">
            <w:pPr>
              <w:jc w:val="center"/>
              <w:rPr>
                <w:rFonts w:ascii="Times New Roman" w:hAnsi="Times New Roman" w:cs="Times New Roman"/>
                <w:sz w:val="24"/>
                <w:szCs w:val="24"/>
              </w:rPr>
            </w:pPr>
            <w:r w:rsidRPr="00BD5FBF">
              <w:rPr>
                <w:rFonts w:ascii="Times New Roman" w:hAnsi="Times New Roman" w:cs="Times New Roman"/>
                <w:sz w:val="24"/>
                <w:szCs w:val="24"/>
              </w:rPr>
              <w:t>p-</w:t>
            </w:r>
            <w:proofErr w:type="spellStart"/>
            <w:r w:rsidRPr="00BD5FBF">
              <w:rPr>
                <w:rFonts w:ascii="Times New Roman" w:hAnsi="Times New Roman" w:cs="Times New Roman"/>
                <w:sz w:val="24"/>
                <w:szCs w:val="24"/>
              </w:rPr>
              <w:t>value</w:t>
            </w:r>
            <w:proofErr w:type="spellEnd"/>
          </w:p>
        </w:tc>
      </w:tr>
      <w:tr w:rsidR="008200CF" w:rsidRPr="00BD5FBF" w14:paraId="7B39A03A" w14:textId="77777777" w:rsidTr="00C0720E">
        <w:trPr>
          <w:trHeight w:val="59"/>
          <w:jc w:val="center"/>
        </w:trPr>
        <w:tc>
          <w:tcPr>
            <w:tcW w:w="3551" w:type="dxa"/>
            <w:vAlign w:val="center"/>
          </w:tcPr>
          <w:p w14:paraId="53C9C0D0" w14:textId="35CAFA1D" w:rsidR="008200CF" w:rsidRPr="00BD5FBF" w:rsidRDefault="008200CF" w:rsidP="001926ED">
            <w:pPr>
              <w:jc w:val="center"/>
              <w:rPr>
                <w:rFonts w:ascii="Times New Roman" w:hAnsi="Times New Roman" w:cs="Times New Roman"/>
                <w:sz w:val="24"/>
                <w:szCs w:val="24"/>
              </w:rPr>
            </w:pPr>
            <w:r w:rsidRPr="00BD5FBF">
              <w:rPr>
                <w:rFonts w:ascii="Times New Roman" w:hAnsi="Times New Roman" w:cs="Times New Roman"/>
                <w:sz w:val="24"/>
                <w:szCs w:val="24"/>
              </w:rPr>
              <w:t>1</w:t>
            </w:r>
          </w:p>
        </w:tc>
        <w:tc>
          <w:tcPr>
            <w:tcW w:w="1134" w:type="dxa"/>
            <w:vAlign w:val="center"/>
          </w:tcPr>
          <w:p w14:paraId="7DF6C4B9" w14:textId="46E9EA39" w:rsidR="008200CF" w:rsidRPr="00BD5FBF" w:rsidRDefault="008200CF" w:rsidP="001926ED">
            <w:pPr>
              <w:jc w:val="center"/>
              <w:rPr>
                <w:rFonts w:ascii="Times New Roman" w:hAnsi="Times New Roman" w:cs="Times New Roman"/>
                <w:sz w:val="24"/>
                <w:szCs w:val="24"/>
              </w:rPr>
            </w:pPr>
            <w:r w:rsidRPr="00BD5FBF">
              <w:rPr>
                <w:rFonts w:ascii="Times New Roman" w:hAnsi="Times New Roman" w:cs="Times New Roman"/>
                <w:sz w:val="24"/>
                <w:szCs w:val="24"/>
              </w:rPr>
              <w:t>2</w:t>
            </w:r>
          </w:p>
        </w:tc>
        <w:tc>
          <w:tcPr>
            <w:tcW w:w="2113" w:type="dxa"/>
            <w:vAlign w:val="center"/>
          </w:tcPr>
          <w:p w14:paraId="7EE5F340" w14:textId="16CB75AF" w:rsidR="008200CF" w:rsidRPr="00BD5FBF" w:rsidRDefault="008200CF" w:rsidP="001926ED">
            <w:pPr>
              <w:jc w:val="center"/>
              <w:rPr>
                <w:rFonts w:ascii="Times New Roman" w:hAnsi="Times New Roman" w:cs="Times New Roman"/>
                <w:sz w:val="24"/>
                <w:szCs w:val="24"/>
              </w:rPr>
            </w:pPr>
            <w:r w:rsidRPr="00BD5FBF">
              <w:rPr>
                <w:rFonts w:ascii="Times New Roman" w:hAnsi="Times New Roman" w:cs="Times New Roman"/>
                <w:sz w:val="24"/>
                <w:szCs w:val="24"/>
              </w:rPr>
              <w:t>3</w:t>
            </w:r>
          </w:p>
        </w:tc>
        <w:tc>
          <w:tcPr>
            <w:tcW w:w="1736" w:type="dxa"/>
            <w:vAlign w:val="center"/>
          </w:tcPr>
          <w:p w14:paraId="56B1DCCE" w14:textId="166E8069" w:rsidR="008200CF" w:rsidRPr="00BD5FBF" w:rsidRDefault="008200CF" w:rsidP="001926ED">
            <w:pPr>
              <w:jc w:val="center"/>
              <w:rPr>
                <w:rFonts w:ascii="Times New Roman" w:hAnsi="Times New Roman" w:cs="Times New Roman"/>
                <w:sz w:val="24"/>
                <w:szCs w:val="24"/>
              </w:rPr>
            </w:pPr>
            <w:r w:rsidRPr="00BD5FBF">
              <w:rPr>
                <w:rFonts w:ascii="Times New Roman" w:hAnsi="Times New Roman" w:cs="Times New Roman"/>
                <w:sz w:val="24"/>
                <w:szCs w:val="24"/>
              </w:rPr>
              <w:t>4</w:t>
            </w:r>
          </w:p>
        </w:tc>
        <w:tc>
          <w:tcPr>
            <w:tcW w:w="1094" w:type="dxa"/>
            <w:vAlign w:val="center"/>
          </w:tcPr>
          <w:p w14:paraId="00709CBD" w14:textId="2840FAB6" w:rsidR="008200CF" w:rsidRPr="00BD5FBF" w:rsidRDefault="008200CF" w:rsidP="001926ED">
            <w:pPr>
              <w:jc w:val="center"/>
              <w:rPr>
                <w:rFonts w:ascii="Times New Roman" w:hAnsi="Times New Roman" w:cs="Times New Roman"/>
                <w:sz w:val="24"/>
                <w:szCs w:val="24"/>
              </w:rPr>
            </w:pPr>
            <w:r w:rsidRPr="00BD5FBF">
              <w:rPr>
                <w:rFonts w:ascii="Times New Roman" w:hAnsi="Times New Roman" w:cs="Times New Roman"/>
                <w:sz w:val="24"/>
                <w:szCs w:val="24"/>
              </w:rPr>
              <w:t>5</w:t>
            </w:r>
          </w:p>
        </w:tc>
      </w:tr>
      <w:tr w:rsidR="00D973A2" w:rsidRPr="00BD5FBF" w14:paraId="50E9E201" w14:textId="77777777" w:rsidTr="008200CF">
        <w:trPr>
          <w:jc w:val="center"/>
        </w:trPr>
        <w:tc>
          <w:tcPr>
            <w:tcW w:w="3551" w:type="dxa"/>
          </w:tcPr>
          <w:p w14:paraId="3DE1A151"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Возраст*</w:t>
            </w:r>
          </w:p>
          <w:p w14:paraId="13F683DC"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18-19 лет</w:t>
            </w:r>
          </w:p>
          <w:p w14:paraId="732D43D2"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20-29 лет</w:t>
            </w:r>
          </w:p>
          <w:p w14:paraId="2A8FB245"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30-39 лет</w:t>
            </w:r>
          </w:p>
          <w:p w14:paraId="65B6D8F5"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40-49 лет</w:t>
            </w:r>
          </w:p>
          <w:p w14:paraId="32AE0B51"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50-59 лет</w:t>
            </w:r>
          </w:p>
          <w:p w14:paraId="59F4F3DF"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60-69 лет</w:t>
            </w:r>
          </w:p>
          <w:p w14:paraId="253C9CDD"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70-79 лет</w:t>
            </w:r>
          </w:p>
        </w:tc>
        <w:tc>
          <w:tcPr>
            <w:tcW w:w="1134" w:type="dxa"/>
          </w:tcPr>
          <w:p w14:paraId="215A7E83" w14:textId="77777777" w:rsidR="00D973A2" w:rsidRPr="00BD5FBF" w:rsidRDefault="00D973A2" w:rsidP="002324AC">
            <w:pPr>
              <w:jc w:val="both"/>
              <w:rPr>
                <w:rFonts w:ascii="Times New Roman" w:hAnsi="Times New Roman" w:cs="Times New Roman"/>
                <w:sz w:val="24"/>
                <w:szCs w:val="24"/>
                <w:lang w:val="kk-KZ"/>
              </w:rPr>
            </w:pPr>
          </w:p>
          <w:p w14:paraId="27B43238"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w:t>
            </w:r>
          </w:p>
          <w:p w14:paraId="46F764E3"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25</w:t>
            </w:r>
          </w:p>
          <w:p w14:paraId="1BE62A70"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50</w:t>
            </w:r>
          </w:p>
          <w:p w14:paraId="67F6D996"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52</w:t>
            </w:r>
          </w:p>
          <w:p w14:paraId="0406339A"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7CF641D4"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59</w:t>
            </w:r>
          </w:p>
          <w:p w14:paraId="0E486CA3"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w:t>
            </w:r>
          </w:p>
        </w:tc>
        <w:tc>
          <w:tcPr>
            <w:tcW w:w="2113" w:type="dxa"/>
          </w:tcPr>
          <w:p w14:paraId="0B7C5E31" w14:textId="77777777" w:rsidR="00D973A2" w:rsidRPr="00BD5FBF" w:rsidRDefault="00D973A2" w:rsidP="002324AC">
            <w:pPr>
              <w:jc w:val="center"/>
              <w:rPr>
                <w:rFonts w:ascii="Times New Roman" w:hAnsi="Times New Roman" w:cs="Times New Roman"/>
                <w:sz w:val="24"/>
                <w:szCs w:val="24"/>
                <w:lang w:val="kk-KZ"/>
              </w:rPr>
            </w:pPr>
          </w:p>
          <w:p w14:paraId="3D364163" w14:textId="54838453" w:rsidR="00D973A2" w:rsidRPr="00BD5FBF" w:rsidRDefault="008158C6"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88,7</w:t>
            </w:r>
          </w:p>
          <w:p w14:paraId="657746A8" w14:textId="0221E041" w:rsidR="00D973A2" w:rsidRPr="00BD5FBF" w:rsidRDefault="00021C93"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85</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5</w:t>
            </w:r>
          </w:p>
          <w:p w14:paraId="2BDE971D" w14:textId="04265C2A" w:rsidR="00D973A2" w:rsidRPr="00BD5FBF" w:rsidRDefault="000C129A"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81</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p w14:paraId="15580596" w14:textId="24260C61" w:rsidR="00D973A2" w:rsidRPr="00BD5FBF" w:rsidRDefault="009428DF"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77</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5</w:t>
            </w:r>
          </w:p>
          <w:p w14:paraId="6CDAFAFF" w14:textId="06790A71" w:rsidR="00D973A2" w:rsidRPr="00BD5FBF" w:rsidRDefault="002700C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67</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2</w:t>
            </w:r>
          </w:p>
          <w:p w14:paraId="27DBE89F" w14:textId="51A33676" w:rsidR="00D973A2" w:rsidRPr="00BD5FBF" w:rsidRDefault="00A57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61</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p w14:paraId="3A77E977" w14:textId="68266D93" w:rsidR="00D973A2" w:rsidRPr="00BD5FBF" w:rsidRDefault="004D7D5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49</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tc>
        <w:tc>
          <w:tcPr>
            <w:tcW w:w="1736" w:type="dxa"/>
          </w:tcPr>
          <w:p w14:paraId="25443B92" w14:textId="77777777" w:rsidR="00D973A2" w:rsidRPr="00BD5FBF" w:rsidRDefault="00D973A2" w:rsidP="002324AC">
            <w:pPr>
              <w:jc w:val="center"/>
              <w:rPr>
                <w:rFonts w:ascii="Times New Roman" w:hAnsi="Times New Roman" w:cs="Times New Roman"/>
                <w:sz w:val="24"/>
                <w:szCs w:val="24"/>
                <w:lang w:val="kk-KZ"/>
              </w:rPr>
            </w:pPr>
          </w:p>
          <w:p w14:paraId="45AE1280" w14:textId="2E65F4AF" w:rsidR="00D973A2" w:rsidRPr="00BD5FBF" w:rsidRDefault="008158C6"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p w14:paraId="420896C3" w14:textId="0BEFA5A5" w:rsidR="00D973A2" w:rsidRPr="00BD5FBF" w:rsidRDefault="00021C93"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8</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6</w:t>
            </w:r>
          </w:p>
          <w:p w14:paraId="5E8C7DA5" w14:textId="0D27F596" w:rsidR="00D973A2" w:rsidRPr="00BD5FBF" w:rsidRDefault="000C129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10</w:t>
            </w:r>
            <w:r w:rsidR="00D973A2" w:rsidRPr="00BD5FBF">
              <w:rPr>
                <w:rFonts w:ascii="Times New Roman" w:hAnsi="Times New Roman" w:cs="Times New Roman"/>
                <w:sz w:val="24"/>
                <w:szCs w:val="24"/>
                <w:lang w:val="kk-KZ"/>
              </w:rPr>
              <w:t>,2</w:t>
            </w:r>
          </w:p>
          <w:p w14:paraId="4EBD15BB" w14:textId="67BE7E08" w:rsidR="00D973A2" w:rsidRPr="00BD5FBF" w:rsidRDefault="009428DF"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8</w:t>
            </w:r>
          </w:p>
          <w:p w14:paraId="46F78B43" w14:textId="6EA20BA9" w:rsidR="00D973A2" w:rsidRPr="00BD5FBF" w:rsidRDefault="002700C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6</w:t>
            </w:r>
          </w:p>
          <w:p w14:paraId="21A66B80" w14:textId="2EF6AED9" w:rsidR="00D973A2" w:rsidRPr="00BD5FBF" w:rsidRDefault="00A57669"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3</w:t>
            </w:r>
          </w:p>
          <w:p w14:paraId="0876BF08" w14:textId="5A868993" w:rsidR="00D973A2" w:rsidRPr="00BD5FBF" w:rsidRDefault="004D7D5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4</w:t>
            </w:r>
          </w:p>
        </w:tc>
        <w:tc>
          <w:tcPr>
            <w:tcW w:w="1094" w:type="dxa"/>
          </w:tcPr>
          <w:p w14:paraId="4E8B4BDB" w14:textId="77777777" w:rsidR="00D973A2" w:rsidRPr="00BD5FBF" w:rsidRDefault="00D973A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0.000</w:t>
            </w:r>
          </w:p>
        </w:tc>
      </w:tr>
      <w:tr w:rsidR="00D973A2" w:rsidRPr="00BD5FBF" w14:paraId="36034E32" w14:textId="77777777" w:rsidTr="008200CF">
        <w:trPr>
          <w:trHeight w:val="757"/>
          <w:jc w:val="center"/>
        </w:trPr>
        <w:tc>
          <w:tcPr>
            <w:tcW w:w="3551" w:type="dxa"/>
          </w:tcPr>
          <w:p w14:paraId="37902B36"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Пол**</w:t>
            </w:r>
          </w:p>
          <w:p w14:paraId="30D69135" w14:textId="77777777" w:rsidR="00D973A2" w:rsidRPr="00BD5FBF" w:rsidRDefault="00D973A2"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Мужчины</w:t>
            </w:r>
            <w:r w:rsidRPr="00BD5FBF">
              <w:rPr>
                <w:rFonts w:ascii="Times New Roman" w:hAnsi="Times New Roman" w:cs="Times New Roman"/>
                <w:sz w:val="24"/>
                <w:szCs w:val="24"/>
                <w:lang w:val="en-US"/>
              </w:rPr>
              <w:t xml:space="preserve"> </w:t>
            </w:r>
          </w:p>
          <w:p w14:paraId="328D68E2" w14:textId="77777777" w:rsidR="00D973A2" w:rsidRPr="00BD5FBF" w:rsidRDefault="00D973A2"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Женщины</w:t>
            </w:r>
            <w:r w:rsidRPr="00BD5FBF">
              <w:rPr>
                <w:rFonts w:ascii="Times New Roman" w:hAnsi="Times New Roman" w:cs="Times New Roman"/>
                <w:sz w:val="24"/>
                <w:szCs w:val="24"/>
                <w:lang w:val="en-US"/>
              </w:rPr>
              <w:t xml:space="preserve"> </w:t>
            </w:r>
          </w:p>
        </w:tc>
        <w:tc>
          <w:tcPr>
            <w:tcW w:w="1134" w:type="dxa"/>
          </w:tcPr>
          <w:p w14:paraId="75FD7CA4" w14:textId="77777777" w:rsidR="00D973A2" w:rsidRPr="00BD5FBF" w:rsidRDefault="00D973A2" w:rsidP="002324AC">
            <w:pPr>
              <w:jc w:val="both"/>
              <w:rPr>
                <w:rFonts w:ascii="Times New Roman" w:hAnsi="Times New Roman" w:cs="Times New Roman"/>
                <w:sz w:val="24"/>
                <w:szCs w:val="24"/>
                <w:lang w:val="kk-KZ"/>
              </w:rPr>
            </w:pPr>
          </w:p>
          <w:p w14:paraId="18A397EA"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111</w:t>
            </w:r>
          </w:p>
          <w:p w14:paraId="5707BB0E"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122</w:t>
            </w:r>
          </w:p>
        </w:tc>
        <w:tc>
          <w:tcPr>
            <w:tcW w:w="2113" w:type="dxa"/>
          </w:tcPr>
          <w:p w14:paraId="5E9FFA20" w14:textId="77777777" w:rsidR="00D973A2" w:rsidRPr="00BD5FBF" w:rsidRDefault="00D973A2" w:rsidP="002324AC">
            <w:pPr>
              <w:jc w:val="center"/>
              <w:rPr>
                <w:rFonts w:ascii="Times New Roman" w:hAnsi="Times New Roman" w:cs="Times New Roman"/>
                <w:sz w:val="24"/>
                <w:szCs w:val="24"/>
                <w:lang w:val="kk-KZ"/>
              </w:rPr>
            </w:pPr>
          </w:p>
          <w:p w14:paraId="3A4B88FF" w14:textId="0154EF7A" w:rsidR="00D973A2" w:rsidRPr="00BD5FBF" w:rsidRDefault="009B3627" w:rsidP="002324AC">
            <w:pPr>
              <w:jc w:val="center"/>
              <w:rPr>
                <w:rFonts w:ascii="Times New Roman" w:hAnsi="Times New Roman" w:cs="Times New Roman"/>
                <w:sz w:val="24"/>
                <w:szCs w:val="24"/>
              </w:rPr>
            </w:pPr>
            <w:r w:rsidRPr="00BD5FBF">
              <w:rPr>
                <w:rFonts w:ascii="Times New Roman" w:hAnsi="Times New Roman" w:cs="Times New Roman"/>
                <w:sz w:val="24"/>
                <w:szCs w:val="24"/>
                <w:lang w:val="en-US"/>
              </w:rPr>
              <w:t>74</w:t>
            </w:r>
            <w:r w:rsidRPr="00BD5FBF">
              <w:rPr>
                <w:rFonts w:ascii="Times New Roman" w:hAnsi="Times New Roman" w:cs="Times New Roman"/>
                <w:sz w:val="24"/>
                <w:szCs w:val="24"/>
              </w:rPr>
              <w:t>,0</w:t>
            </w:r>
          </w:p>
          <w:p w14:paraId="136DFEBA" w14:textId="12CF8F48" w:rsidR="00D973A2" w:rsidRPr="00BD5FBF" w:rsidRDefault="00162E2D"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72</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tc>
        <w:tc>
          <w:tcPr>
            <w:tcW w:w="1736" w:type="dxa"/>
          </w:tcPr>
          <w:p w14:paraId="7DD1D871" w14:textId="77777777" w:rsidR="00D973A2" w:rsidRPr="00BD5FBF" w:rsidRDefault="00D973A2" w:rsidP="002324AC">
            <w:pPr>
              <w:jc w:val="center"/>
              <w:rPr>
                <w:rFonts w:ascii="Times New Roman" w:hAnsi="Times New Roman" w:cs="Times New Roman"/>
                <w:sz w:val="24"/>
                <w:szCs w:val="24"/>
                <w:lang w:val="kk-KZ"/>
              </w:rPr>
            </w:pPr>
          </w:p>
          <w:p w14:paraId="76697410" w14:textId="64DB1AC8" w:rsidR="00D973A2" w:rsidRPr="00BD5FBF" w:rsidRDefault="009B362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16</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p w14:paraId="46968452" w14:textId="2826181B" w:rsidR="00D973A2" w:rsidRPr="00BD5FBF" w:rsidRDefault="00162E2D"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14</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tc>
        <w:tc>
          <w:tcPr>
            <w:tcW w:w="1094" w:type="dxa"/>
          </w:tcPr>
          <w:p w14:paraId="175F1708"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0.167</w:t>
            </w:r>
          </w:p>
        </w:tc>
      </w:tr>
      <w:tr w:rsidR="005634AA" w:rsidRPr="00BD5FBF" w14:paraId="7685D015" w14:textId="77777777" w:rsidTr="008200CF">
        <w:trPr>
          <w:trHeight w:val="801"/>
          <w:jc w:val="center"/>
        </w:trPr>
        <w:tc>
          <w:tcPr>
            <w:tcW w:w="3551" w:type="dxa"/>
          </w:tcPr>
          <w:p w14:paraId="2CA93139" w14:textId="77777777" w:rsidR="005634AA" w:rsidRPr="00BD5FBF" w:rsidRDefault="005634AA" w:rsidP="002324AC">
            <w:pPr>
              <w:jc w:val="both"/>
              <w:rPr>
                <w:rFonts w:ascii="Times New Roman" w:hAnsi="Times New Roman" w:cs="Times New Roman"/>
                <w:sz w:val="24"/>
                <w:szCs w:val="24"/>
              </w:rPr>
            </w:pPr>
            <w:r w:rsidRPr="00BD5FBF">
              <w:rPr>
                <w:rFonts w:ascii="Times New Roman" w:hAnsi="Times New Roman" w:cs="Times New Roman"/>
                <w:sz w:val="24"/>
                <w:szCs w:val="24"/>
              </w:rPr>
              <w:t>Место проживания**</w:t>
            </w:r>
          </w:p>
          <w:p w14:paraId="263EE767" w14:textId="47BB6216" w:rsidR="00487A48" w:rsidRPr="00BD5FBF" w:rsidRDefault="005634AA" w:rsidP="002324AC">
            <w:pPr>
              <w:jc w:val="both"/>
              <w:rPr>
                <w:rFonts w:ascii="Times New Roman" w:hAnsi="Times New Roman" w:cs="Times New Roman"/>
                <w:sz w:val="24"/>
                <w:szCs w:val="24"/>
              </w:rPr>
            </w:pPr>
            <w:r w:rsidRPr="00BD5FBF">
              <w:rPr>
                <w:rFonts w:ascii="Times New Roman" w:hAnsi="Times New Roman" w:cs="Times New Roman"/>
                <w:sz w:val="24"/>
                <w:szCs w:val="24"/>
              </w:rPr>
              <w:t>Город</w:t>
            </w:r>
            <w:r w:rsidR="00487A48" w:rsidRPr="00BD5FBF">
              <w:rPr>
                <w:rFonts w:ascii="Times New Roman" w:hAnsi="Times New Roman" w:cs="Times New Roman"/>
                <w:sz w:val="24"/>
                <w:szCs w:val="24"/>
              </w:rPr>
              <w:t xml:space="preserve"> </w:t>
            </w:r>
          </w:p>
          <w:p w14:paraId="242EA2CA" w14:textId="23DA548B" w:rsidR="005634AA" w:rsidRPr="00BD5FBF" w:rsidRDefault="00487A48" w:rsidP="002324AC">
            <w:pPr>
              <w:jc w:val="both"/>
              <w:rPr>
                <w:rFonts w:ascii="Times New Roman" w:hAnsi="Times New Roman" w:cs="Times New Roman"/>
                <w:sz w:val="24"/>
                <w:szCs w:val="24"/>
              </w:rPr>
            </w:pPr>
            <w:r w:rsidRPr="00BD5FBF">
              <w:rPr>
                <w:rFonts w:ascii="Times New Roman" w:hAnsi="Times New Roman" w:cs="Times New Roman"/>
                <w:sz w:val="24"/>
                <w:szCs w:val="24"/>
              </w:rPr>
              <w:t>Село</w:t>
            </w:r>
          </w:p>
        </w:tc>
        <w:tc>
          <w:tcPr>
            <w:tcW w:w="1134" w:type="dxa"/>
          </w:tcPr>
          <w:p w14:paraId="2C27DCC0" w14:textId="77777777" w:rsidR="005634AA" w:rsidRPr="00BD5FBF" w:rsidRDefault="005634AA" w:rsidP="002324AC">
            <w:pPr>
              <w:jc w:val="both"/>
              <w:rPr>
                <w:rFonts w:ascii="Times New Roman" w:hAnsi="Times New Roman" w:cs="Times New Roman"/>
                <w:sz w:val="24"/>
                <w:szCs w:val="24"/>
                <w:lang w:val="kk-KZ"/>
              </w:rPr>
            </w:pPr>
          </w:p>
          <w:p w14:paraId="104C8287" w14:textId="77777777" w:rsidR="005634AA" w:rsidRPr="00BD5FBF" w:rsidRDefault="005634A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66</w:t>
            </w:r>
          </w:p>
          <w:p w14:paraId="6238212D" w14:textId="77777777" w:rsidR="005634AA" w:rsidRPr="00BD5FBF" w:rsidRDefault="005634A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167</w:t>
            </w:r>
          </w:p>
        </w:tc>
        <w:tc>
          <w:tcPr>
            <w:tcW w:w="2113" w:type="dxa"/>
          </w:tcPr>
          <w:p w14:paraId="1E5D94AA" w14:textId="77777777" w:rsidR="005634AA" w:rsidRPr="00BD5FBF" w:rsidRDefault="005634AA" w:rsidP="002324AC">
            <w:pPr>
              <w:jc w:val="center"/>
              <w:rPr>
                <w:rFonts w:ascii="Times New Roman" w:hAnsi="Times New Roman" w:cs="Times New Roman"/>
                <w:sz w:val="24"/>
                <w:szCs w:val="24"/>
                <w:lang w:val="kk-KZ"/>
              </w:rPr>
            </w:pPr>
          </w:p>
          <w:p w14:paraId="2C389321" w14:textId="019871FD" w:rsidR="005634AA" w:rsidRPr="00BD5FBF" w:rsidRDefault="00487A4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73</w:t>
            </w:r>
            <w:r w:rsidR="005634AA"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p w14:paraId="7F563A53" w14:textId="12385567" w:rsidR="00EA231C" w:rsidRPr="00BD5FBF" w:rsidRDefault="004E797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72,5</w:t>
            </w:r>
          </w:p>
        </w:tc>
        <w:tc>
          <w:tcPr>
            <w:tcW w:w="1736" w:type="dxa"/>
          </w:tcPr>
          <w:p w14:paraId="2A08741F" w14:textId="77777777" w:rsidR="005634AA" w:rsidRPr="00BD5FBF" w:rsidRDefault="005634AA" w:rsidP="002324AC">
            <w:pPr>
              <w:jc w:val="center"/>
              <w:rPr>
                <w:rFonts w:ascii="Times New Roman" w:hAnsi="Times New Roman" w:cs="Times New Roman"/>
                <w:sz w:val="24"/>
                <w:szCs w:val="24"/>
                <w:lang w:val="kk-KZ"/>
              </w:rPr>
            </w:pPr>
          </w:p>
          <w:p w14:paraId="215B8761" w14:textId="6979A793" w:rsidR="005634AA" w:rsidRPr="00BD5FBF" w:rsidRDefault="00775ED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w:t>
            </w:r>
            <w:r w:rsidR="00487A48" w:rsidRPr="00BD5FBF">
              <w:rPr>
                <w:rFonts w:ascii="Times New Roman" w:hAnsi="Times New Roman" w:cs="Times New Roman"/>
                <w:sz w:val="24"/>
                <w:szCs w:val="24"/>
                <w:lang w:val="kk-KZ"/>
              </w:rPr>
              <w:t>4</w:t>
            </w:r>
            <w:r w:rsidR="005634AA" w:rsidRPr="00BD5FBF">
              <w:rPr>
                <w:rFonts w:ascii="Times New Roman" w:hAnsi="Times New Roman" w:cs="Times New Roman"/>
                <w:sz w:val="24"/>
                <w:szCs w:val="24"/>
                <w:lang w:val="kk-KZ"/>
              </w:rPr>
              <w:t>,</w:t>
            </w:r>
            <w:r w:rsidR="00487A48" w:rsidRPr="00BD5FBF">
              <w:rPr>
                <w:rFonts w:ascii="Times New Roman" w:hAnsi="Times New Roman" w:cs="Times New Roman"/>
                <w:sz w:val="24"/>
                <w:szCs w:val="24"/>
                <w:lang w:val="kk-KZ"/>
              </w:rPr>
              <w:t>8</w:t>
            </w:r>
          </w:p>
          <w:p w14:paraId="4F655DF8" w14:textId="547B7AFB" w:rsidR="005634AA" w:rsidRPr="00BD5FBF" w:rsidRDefault="004E797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16</w:t>
            </w:r>
            <w:r w:rsidR="005634AA" w:rsidRPr="00BD5FBF">
              <w:rPr>
                <w:rFonts w:ascii="Times New Roman" w:hAnsi="Times New Roman" w:cs="Times New Roman"/>
                <w:sz w:val="24"/>
                <w:szCs w:val="24"/>
                <w:lang w:val="kk-KZ"/>
              </w:rPr>
              <w:t>,</w:t>
            </w:r>
            <w:r w:rsidRPr="00BD5FBF">
              <w:rPr>
                <w:rFonts w:ascii="Times New Roman" w:hAnsi="Times New Roman" w:cs="Times New Roman"/>
                <w:sz w:val="24"/>
                <w:szCs w:val="24"/>
                <w:lang w:val="kk-KZ"/>
              </w:rPr>
              <w:t>5</w:t>
            </w:r>
          </w:p>
        </w:tc>
        <w:tc>
          <w:tcPr>
            <w:tcW w:w="1094" w:type="dxa"/>
          </w:tcPr>
          <w:p w14:paraId="7ED2C2BD" w14:textId="00B8E6AE" w:rsidR="005634AA" w:rsidRPr="00BD5FBF" w:rsidRDefault="005634A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00E00F3A" w:rsidRPr="00BD5FBF">
              <w:rPr>
                <w:rFonts w:ascii="Times New Roman" w:hAnsi="Times New Roman" w:cs="Times New Roman"/>
                <w:sz w:val="24"/>
                <w:szCs w:val="24"/>
                <w:lang w:val="kk-KZ"/>
              </w:rPr>
              <w:t>768</w:t>
            </w:r>
          </w:p>
        </w:tc>
      </w:tr>
      <w:tr w:rsidR="00D973A2" w:rsidRPr="00BD5FBF" w14:paraId="6E321BC7" w14:textId="77777777" w:rsidTr="008200CF">
        <w:trPr>
          <w:trHeight w:val="969"/>
          <w:jc w:val="center"/>
        </w:trPr>
        <w:tc>
          <w:tcPr>
            <w:tcW w:w="3551" w:type="dxa"/>
          </w:tcPr>
          <w:p w14:paraId="37DBA829"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Заболевание*</w:t>
            </w:r>
          </w:p>
          <w:p w14:paraId="00CEF820"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ХВГВ</w:t>
            </w:r>
          </w:p>
          <w:p w14:paraId="1F11A531"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ХВГС</w:t>
            </w:r>
          </w:p>
          <w:p w14:paraId="02FAF9CF" w14:textId="77777777" w:rsidR="00D973A2" w:rsidRPr="00BD5FBF" w:rsidRDefault="00D973A2" w:rsidP="002324AC">
            <w:pPr>
              <w:jc w:val="both"/>
              <w:rPr>
                <w:rFonts w:ascii="Times New Roman" w:hAnsi="Times New Roman" w:cs="Times New Roman"/>
                <w:sz w:val="24"/>
                <w:szCs w:val="24"/>
                <w:lang w:val="en-US"/>
              </w:rPr>
            </w:pPr>
            <w:r w:rsidRPr="00BD5FBF">
              <w:rPr>
                <w:rFonts w:ascii="Times New Roman" w:hAnsi="Times New Roman" w:cs="Times New Roman"/>
                <w:sz w:val="24"/>
                <w:szCs w:val="24"/>
              </w:rPr>
              <w:t>ХВГ</w:t>
            </w:r>
            <w:r w:rsidRPr="00BD5FBF">
              <w:rPr>
                <w:rFonts w:ascii="Times New Roman" w:hAnsi="Times New Roman" w:cs="Times New Roman"/>
                <w:sz w:val="24"/>
                <w:szCs w:val="24"/>
                <w:lang w:val="en-US"/>
              </w:rPr>
              <w:t>D</w:t>
            </w:r>
          </w:p>
        </w:tc>
        <w:tc>
          <w:tcPr>
            <w:tcW w:w="1134" w:type="dxa"/>
          </w:tcPr>
          <w:p w14:paraId="714E313B" w14:textId="77777777" w:rsidR="00D973A2" w:rsidRPr="00BD5FBF" w:rsidRDefault="00D973A2" w:rsidP="002324AC">
            <w:pPr>
              <w:jc w:val="both"/>
              <w:rPr>
                <w:rFonts w:ascii="Times New Roman" w:hAnsi="Times New Roman" w:cs="Times New Roman"/>
                <w:sz w:val="24"/>
                <w:szCs w:val="24"/>
                <w:lang w:val="kk-KZ"/>
              </w:rPr>
            </w:pPr>
          </w:p>
          <w:p w14:paraId="5FC3A161"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44</w:t>
            </w:r>
          </w:p>
          <w:p w14:paraId="6F12DFA0"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132</w:t>
            </w:r>
          </w:p>
          <w:p w14:paraId="785AC53B" w14:textId="3FB8708F"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57</w:t>
            </w:r>
          </w:p>
        </w:tc>
        <w:tc>
          <w:tcPr>
            <w:tcW w:w="2113" w:type="dxa"/>
          </w:tcPr>
          <w:p w14:paraId="4D4D5AC6" w14:textId="77777777" w:rsidR="00D973A2" w:rsidRPr="00BD5FBF" w:rsidRDefault="00D973A2" w:rsidP="002324AC">
            <w:pPr>
              <w:jc w:val="both"/>
              <w:rPr>
                <w:rFonts w:ascii="Times New Roman" w:hAnsi="Times New Roman" w:cs="Times New Roman"/>
                <w:sz w:val="24"/>
                <w:szCs w:val="24"/>
                <w:lang w:val="kk-KZ"/>
              </w:rPr>
            </w:pPr>
          </w:p>
          <w:p w14:paraId="2BA03EF7" w14:textId="4C3AE60B" w:rsidR="00D973A2" w:rsidRPr="00BD5FBF" w:rsidRDefault="00C33D70"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79</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8</w:t>
            </w:r>
          </w:p>
          <w:p w14:paraId="3D9C45D3" w14:textId="628A13F7" w:rsidR="00D973A2" w:rsidRPr="00BD5FBF" w:rsidRDefault="00F36CDA"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69</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7</w:t>
            </w:r>
          </w:p>
          <w:p w14:paraId="2F2F7D0E" w14:textId="54D3C6E7" w:rsidR="00D973A2" w:rsidRPr="00BD5FBF" w:rsidRDefault="0048252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71</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5</w:t>
            </w:r>
          </w:p>
        </w:tc>
        <w:tc>
          <w:tcPr>
            <w:tcW w:w="1736" w:type="dxa"/>
          </w:tcPr>
          <w:p w14:paraId="4BDD4DEA" w14:textId="77777777" w:rsidR="00D973A2" w:rsidRPr="00BD5FBF" w:rsidRDefault="00D973A2" w:rsidP="002324AC">
            <w:pPr>
              <w:jc w:val="both"/>
              <w:rPr>
                <w:rFonts w:ascii="Times New Roman" w:hAnsi="Times New Roman" w:cs="Times New Roman"/>
                <w:sz w:val="24"/>
                <w:szCs w:val="24"/>
                <w:lang w:val="kk-KZ"/>
              </w:rPr>
            </w:pPr>
          </w:p>
          <w:p w14:paraId="0402DCF5" w14:textId="356B2AA3" w:rsidR="00D973A2" w:rsidRPr="00BD5FBF" w:rsidRDefault="00C33D70"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12</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5</w:t>
            </w:r>
          </w:p>
          <w:p w14:paraId="7CE35966" w14:textId="6803FE9C" w:rsidR="00D973A2" w:rsidRPr="00BD5FBF" w:rsidRDefault="00F36CDA"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15</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9</w:t>
            </w:r>
          </w:p>
          <w:p w14:paraId="38E99950" w14:textId="5A52DDC2" w:rsidR="00D973A2" w:rsidRPr="00BD5FBF" w:rsidRDefault="00482521"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tc>
        <w:tc>
          <w:tcPr>
            <w:tcW w:w="1094" w:type="dxa"/>
          </w:tcPr>
          <w:p w14:paraId="74AB6442" w14:textId="6EB23AB9"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0.0</w:t>
            </w:r>
            <w:r w:rsidR="00D85AFA" w:rsidRPr="00BD5FBF">
              <w:rPr>
                <w:rFonts w:ascii="Times New Roman" w:hAnsi="Times New Roman" w:cs="Times New Roman"/>
                <w:sz w:val="24"/>
                <w:szCs w:val="24"/>
                <w:lang w:val="en-US"/>
              </w:rPr>
              <w:t>22</w:t>
            </w:r>
          </w:p>
        </w:tc>
      </w:tr>
      <w:tr w:rsidR="00D973A2" w:rsidRPr="00BD5FBF" w14:paraId="02B0C9B7" w14:textId="77777777" w:rsidTr="008200CF">
        <w:trPr>
          <w:trHeight w:val="1420"/>
          <w:jc w:val="center"/>
        </w:trPr>
        <w:tc>
          <w:tcPr>
            <w:tcW w:w="3551" w:type="dxa"/>
          </w:tcPr>
          <w:p w14:paraId="13609F66"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Длительность заболевания*</w:t>
            </w:r>
          </w:p>
          <w:p w14:paraId="7CCFDA80"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До 1 года</w:t>
            </w:r>
          </w:p>
          <w:p w14:paraId="4CFE6785"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До 5 лет</w:t>
            </w:r>
          </w:p>
          <w:p w14:paraId="56D63F71"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6-10 лет</w:t>
            </w:r>
          </w:p>
          <w:p w14:paraId="744CC1FE"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11-20 лет</w:t>
            </w:r>
          </w:p>
          <w:p w14:paraId="3FBB1559"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Более 20 лет</w:t>
            </w:r>
          </w:p>
        </w:tc>
        <w:tc>
          <w:tcPr>
            <w:tcW w:w="1134" w:type="dxa"/>
          </w:tcPr>
          <w:p w14:paraId="072EDCB7" w14:textId="77777777" w:rsidR="00D973A2" w:rsidRPr="00BD5FBF" w:rsidRDefault="00D973A2" w:rsidP="002324AC">
            <w:pPr>
              <w:rPr>
                <w:rFonts w:ascii="Times New Roman" w:hAnsi="Times New Roman" w:cs="Times New Roman"/>
                <w:sz w:val="24"/>
                <w:szCs w:val="24"/>
                <w:lang w:val="kk-KZ"/>
              </w:rPr>
            </w:pPr>
          </w:p>
          <w:p w14:paraId="2BD602BE" w14:textId="77777777" w:rsidR="00D973A2" w:rsidRPr="00BD5FBF" w:rsidRDefault="00D973A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28</w:t>
            </w:r>
          </w:p>
          <w:p w14:paraId="4C33F795" w14:textId="77777777" w:rsidR="00D973A2" w:rsidRPr="00BD5FBF" w:rsidRDefault="00D973A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109</w:t>
            </w:r>
          </w:p>
          <w:p w14:paraId="00ADF0B1"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73</w:t>
            </w:r>
          </w:p>
          <w:p w14:paraId="2BF75672" w14:textId="77777777"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19</w:t>
            </w:r>
          </w:p>
          <w:p w14:paraId="4ABC2A55" w14:textId="77777777" w:rsidR="00D973A2" w:rsidRPr="00BD5FBF" w:rsidRDefault="00D973A2"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w:t>
            </w:r>
          </w:p>
        </w:tc>
        <w:tc>
          <w:tcPr>
            <w:tcW w:w="2113" w:type="dxa"/>
          </w:tcPr>
          <w:p w14:paraId="2FB0D8D5" w14:textId="77777777" w:rsidR="00D973A2" w:rsidRPr="00BD5FBF" w:rsidRDefault="00D973A2" w:rsidP="002324AC">
            <w:pPr>
              <w:rPr>
                <w:rFonts w:ascii="Times New Roman" w:hAnsi="Times New Roman" w:cs="Times New Roman"/>
                <w:sz w:val="24"/>
                <w:szCs w:val="24"/>
                <w:lang w:val="kk-KZ"/>
              </w:rPr>
            </w:pPr>
          </w:p>
          <w:p w14:paraId="2E7B2C5C" w14:textId="30A41D9A" w:rsidR="00D973A2" w:rsidRPr="00BD5FBF" w:rsidRDefault="00F005EE"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69</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p w14:paraId="46619C1D" w14:textId="1B72752A" w:rsidR="00D973A2" w:rsidRPr="00BD5FBF" w:rsidRDefault="00A6461B"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74</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1</w:t>
            </w:r>
          </w:p>
          <w:p w14:paraId="29AEE472" w14:textId="4AD64AD6" w:rsidR="00D973A2" w:rsidRPr="00BD5FBF" w:rsidRDefault="007E7C57"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73</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2</w:t>
            </w:r>
          </w:p>
          <w:p w14:paraId="357EB013" w14:textId="4339D239" w:rsidR="00D973A2" w:rsidRPr="00BD5FBF" w:rsidRDefault="002B02DD"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71</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p w14:paraId="58358764" w14:textId="4215C0C9" w:rsidR="00D973A2" w:rsidRPr="00BD5FBF" w:rsidRDefault="00753DCC"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75</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8</w:t>
            </w:r>
          </w:p>
        </w:tc>
        <w:tc>
          <w:tcPr>
            <w:tcW w:w="1736" w:type="dxa"/>
          </w:tcPr>
          <w:p w14:paraId="1897F3E7" w14:textId="77777777" w:rsidR="00D973A2" w:rsidRPr="00BD5FBF" w:rsidRDefault="00D973A2" w:rsidP="002324AC">
            <w:pPr>
              <w:rPr>
                <w:rFonts w:ascii="Times New Roman" w:hAnsi="Times New Roman" w:cs="Times New Roman"/>
                <w:sz w:val="24"/>
                <w:szCs w:val="24"/>
                <w:lang w:val="kk-KZ"/>
              </w:rPr>
            </w:pPr>
          </w:p>
          <w:p w14:paraId="18749FF7" w14:textId="23907F8F" w:rsidR="00D973A2" w:rsidRPr="00BD5FBF" w:rsidRDefault="00F005EE"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18</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0</w:t>
            </w:r>
          </w:p>
          <w:p w14:paraId="4D297F4D" w14:textId="05138536" w:rsidR="00D973A2" w:rsidRPr="00BD5FBF" w:rsidRDefault="00A6461B"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15</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4</w:t>
            </w:r>
          </w:p>
          <w:p w14:paraId="4C058C22" w14:textId="546EF034" w:rsidR="00D973A2" w:rsidRPr="00BD5FBF" w:rsidRDefault="007E7C57"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13</w:t>
            </w:r>
            <w:r w:rsidR="00D973A2" w:rsidRPr="00BD5FBF">
              <w:rPr>
                <w:rFonts w:ascii="Times New Roman" w:hAnsi="Times New Roman" w:cs="Times New Roman"/>
                <w:sz w:val="24"/>
                <w:szCs w:val="24"/>
                <w:lang w:val="kk-KZ"/>
              </w:rPr>
              <w:t>,</w:t>
            </w:r>
            <w:r w:rsidRPr="00BD5FBF">
              <w:rPr>
                <w:rFonts w:ascii="Times New Roman" w:hAnsi="Times New Roman" w:cs="Times New Roman"/>
                <w:sz w:val="24"/>
                <w:szCs w:val="24"/>
                <w:lang w:val="en-US"/>
              </w:rPr>
              <w:t>4</w:t>
            </w:r>
          </w:p>
          <w:p w14:paraId="0BDDC20E" w14:textId="6A697BBD" w:rsidR="00D973A2" w:rsidRPr="00BD5FBF" w:rsidRDefault="002B02DD"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16</w:t>
            </w:r>
            <w:r w:rsidR="00D973A2" w:rsidRPr="00BD5FBF">
              <w:rPr>
                <w:rFonts w:ascii="Times New Roman" w:hAnsi="Times New Roman" w:cs="Times New Roman"/>
                <w:sz w:val="24"/>
                <w:szCs w:val="24"/>
                <w:lang w:val="kk-KZ"/>
              </w:rPr>
              <w:t>,3</w:t>
            </w:r>
          </w:p>
          <w:p w14:paraId="556A546C" w14:textId="7A647BD8" w:rsidR="00D973A2" w:rsidRPr="00BD5FBF" w:rsidRDefault="00753DCC"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13</w:t>
            </w:r>
            <w:r w:rsidR="00D973A2" w:rsidRPr="00BD5FBF">
              <w:rPr>
                <w:rFonts w:ascii="Times New Roman" w:hAnsi="Times New Roman" w:cs="Times New Roman"/>
                <w:sz w:val="24"/>
                <w:szCs w:val="24"/>
                <w:lang w:val="kk-KZ"/>
              </w:rPr>
              <w:t>,1</w:t>
            </w:r>
          </w:p>
        </w:tc>
        <w:tc>
          <w:tcPr>
            <w:tcW w:w="1094" w:type="dxa"/>
          </w:tcPr>
          <w:p w14:paraId="6B359C0F" w14:textId="4137A22E" w:rsidR="00D973A2" w:rsidRPr="00BD5FBF" w:rsidRDefault="00D973A2"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w:t>
            </w:r>
            <w:r w:rsidR="00BD4DC8" w:rsidRPr="00BD5FBF">
              <w:rPr>
                <w:rFonts w:ascii="Times New Roman" w:hAnsi="Times New Roman" w:cs="Times New Roman"/>
                <w:sz w:val="24"/>
                <w:szCs w:val="24"/>
                <w:lang w:val="en-US"/>
              </w:rPr>
              <w:t>579</w:t>
            </w:r>
          </w:p>
        </w:tc>
      </w:tr>
      <w:tr w:rsidR="005B745B" w:rsidRPr="00BD5FBF" w14:paraId="5C677969" w14:textId="77777777" w:rsidTr="008200CF">
        <w:trPr>
          <w:jc w:val="center"/>
        </w:trPr>
        <w:tc>
          <w:tcPr>
            <w:tcW w:w="3551" w:type="dxa"/>
            <w:tcBorders>
              <w:bottom w:val="nil"/>
            </w:tcBorders>
          </w:tcPr>
          <w:p w14:paraId="2EA10403"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АЛТ</w:t>
            </w:r>
          </w:p>
          <w:p w14:paraId="7223B204"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 xml:space="preserve">Норма </w:t>
            </w:r>
          </w:p>
          <w:p w14:paraId="5E7135DE"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1134" w:type="dxa"/>
            <w:tcBorders>
              <w:bottom w:val="nil"/>
            </w:tcBorders>
          </w:tcPr>
          <w:p w14:paraId="382C6D93" w14:textId="77777777" w:rsidR="005B745B" w:rsidRPr="00BD5FBF" w:rsidRDefault="005B745B" w:rsidP="002324AC">
            <w:pPr>
              <w:jc w:val="center"/>
              <w:rPr>
                <w:rFonts w:ascii="Times New Roman" w:hAnsi="Times New Roman" w:cs="Times New Roman"/>
                <w:sz w:val="24"/>
                <w:szCs w:val="24"/>
                <w:lang w:val="kk-KZ"/>
              </w:rPr>
            </w:pPr>
          </w:p>
          <w:p w14:paraId="1B7477C5"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34</w:t>
            </w:r>
          </w:p>
          <w:p w14:paraId="5E239276"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199</w:t>
            </w:r>
          </w:p>
        </w:tc>
        <w:tc>
          <w:tcPr>
            <w:tcW w:w="2113" w:type="dxa"/>
            <w:tcBorders>
              <w:bottom w:val="nil"/>
            </w:tcBorders>
          </w:tcPr>
          <w:p w14:paraId="15B6A72A" w14:textId="77777777" w:rsidR="005B745B" w:rsidRPr="00BD5FBF" w:rsidRDefault="005B745B" w:rsidP="002324AC">
            <w:pPr>
              <w:jc w:val="center"/>
              <w:rPr>
                <w:rFonts w:ascii="Times New Roman" w:hAnsi="Times New Roman" w:cs="Times New Roman"/>
                <w:sz w:val="24"/>
                <w:szCs w:val="24"/>
              </w:rPr>
            </w:pPr>
          </w:p>
          <w:p w14:paraId="1B37B81F" w14:textId="6D88BF06"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59407E" w:rsidRPr="00BD5FBF">
              <w:rPr>
                <w:rFonts w:ascii="Times New Roman" w:hAnsi="Times New Roman" w:cs="Times New Roman"/>
                <w:sz w:val="24"/>
                <w:szCs w:val="24"/>
              </w:rPr>
              <w:t>9</w:t>
            </w:r>
            <w:r w:rsidRPr="00BD5FBF">
              <w:rPr>
                <w:rFonts w:ascii="Times New Roman" w:hAnsi="Times New Roman" w:cs="Times New Roman"/>
                <w:sz w:val="24"/>
                <w:szCs w:val="24"/>
              </w:rPr>
              <w:t>,</w:t>
            </w:r>
            <w:r w:rsidR="0059407E" w:rsidRPr="00BD5FBF">
              <w:rPr>
                <w:rFonts w:ascii="Times New Roman" w:hAnsi="Times New Roman" w:cs="Times New Roman"/>
                <w:sz w:val="24"/>
                <w:szCs w:val="24"/>
              </w:rPr>
              <w:t>5</w:t>
            </w:r>
          </w:p>
          <w:p w14:paraId="439F4A23" w14:textId="7D2033DC" w:rsidR="005B745B" w:rsidRPr="00BD5FBF" w:rsidRDefault="00E428F4" w:rsidP="002324AC">
            <w:pPr>
              <w:jc w:val="center"/>
              <w:rPr>
                <w:rFonts w:ascii="Times New Roman" w:hAnsi="Times New Roman" w:cs="Times New Roman"/>
                <w:sz w:val="24"/>
                <w:szCs w:val="24"/>
              </w:rPr>
            </w:pPr>
            <w:r w:rsidRPr="00BD5FBF">
              <w:rPr>
                <w:rFonts w:ascii="Times New Roman" w:hAnsi="Times New Roman" w:cs="Times New Roman"/>
                <w:sz w:val="24"/>
                <w:szCs w:val="24"/>
              </w:rPr>
              <w:t>72</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0</w:t>
            </w:r>
          </w:p>
        </w:tc>
        <w:tc>
          <w:tcPr>
            <w:tcW w:w="1736" w:type="dxa"/>
            <w:tcBorders>
              <w:bottom w:val="nil"/>
            </w:tcBorders>
          </w:tcPr>
          <w:p w14:paraId="50EC087D" w14:textId="77777777" w:rsidR="005B745B" w:rsidRPr="00BD5FBF" w:rsidRDefault="005B745B" w:rsidP="002324AC">
            <w:pPr>
              <w:jc w:val="center"/>
              <w:rPr>
                <w:rFonts w:ascii="Times New Roman" w:hAnsi="Times New Roman" w:cs="Times New Roman"/>
                <w:sz w:val="24"/>
                <w:szCs w:val="24"/>
              </w:rPr>
            </w:pPr>
          </w:p>
          <w:p w14:paraId="0A0E9335" w14:textId="3D7C9A46" w:rsidR="005B745B" w:rsidRPr="00BD5FBF" w:rsidRDefault="0059407E" w:rsidP="002324AC">
            <w:pPr>
              <w:jc w:val="center"/>
              <w:rPr>
                <w:rFonts w:ascii="Times New Roman" w:hAnsi="Times New Roman" w:cs="Times New Roman"/>
                <w:sz w:val="24"/>
                <w:szCs w:val="24"/>
              </w:rPr>
            </w:pPr>
            <w:r w:rsidRPr="00BD5FBF">
              <w:rPr>
                <w:rFonts w:ascii="Times New Roman" w:hAnsi="Times New Roman" w:cs="Times New Roman"/>
                <w:sz w:val="24"/>
                <w:szCs w:val="24"/>
              </w:rPr>
              <w:t>1</w:t>
            </w:r>
            <w:r w:rsidR="005B745B" w:rsidRPr="00BD5FBF">
              <w:rPr>
                <w:rFonts w:ascii="Times New Roman" w:hAnsi="Times New Roman" w:cs="Times New Roman"/>
                <w:sz w:val="24"/>
                <w:szCs w:val="24"/>
              </w:rPr>
              <w:t>4,</w:t>
            </w:r>
            <w:r w:rsidRPr="00BD5FBF">
              <w:rPr>
                <w:rFonts w:ascii="Times New Roman" w:hAnsi="Times New Roman" w:cs="Times New Roman"/>
                <w:sz w:val="24"/>
                <w:szCs w:val="24"/>
              </w:rPr>
              <w:t>9</w:t>
            </w:r>
          </w:p>
          <w:p w14:paraId="6C320C07" w14:textId="2954FF10" w:rsidR="005B745B" w:rsidRPr="00BD5FBF" w:rsidRDefault="00E428F4" w:rsidP="002324AC">
            <w:pPr>
              <w:jc w:val="center"/>
              <w:rPr>
                <w:rFonts w:ascii="Times New Roman" w:hAnsi="Times New Roman" w:cs="Times New Roman"/>
                <w:sz w:val="24"/>
                <w:szCs w:val="24"/>
              </w:rPr>
            </w:pPr>
            <w:r w:rsidRPr="00BD5FBF">
              <w:rPr>
                <w:rFonts w:ascii="Times New Roman" w:hAnsi="Times New Roman" w:cs="Times New Roman"/>
                <w:sz w:val="24"/>
                <w:szCs w:val="24"/>
              </w:rPr>
              <w:t>15</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0</w:t>
            </w:r>
          </w:p>
        </w:tc>
        <w:tc>
          <w:tcPr>
            <w:tcW w:w="1094" w:type="dxa"/>
            <w:tcBorders>
              <w:bottom w:val="nil"/>
            </w:tcBorders>
          </w:tcPr>
          <w:p w14:paraId="57045616" w14:textId="26B627CA"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E67119" w:rsidRPr="00BD5FBF">
              <w:rPr>
                <w:rFonts w:ascii="Times New Roman" w:hAnsi="Times New Roman" w:cs="Times New Roman"/>
                <w:sz w:val="24"/>
                <w:szCs w:val="24"/>
              </w:rPr>
              <w:t>006</w:t>
            </w:r>
          </w:p>
        </w:tc>
      </w:tr>
      <w:tr w:rsidR="005B745B" w:rsidRPr="00BD5FBF" w14:paraId="669EFC02" w14:textId="77777777" w:rsidTr="008200CF">
        <w:trPr>
          <w:jc w:val="center"/>
        </w:trPr>
        <w:tc>
          <w:tcPr>
            <w:tcW w:w="3551" w:type="dxa"/>
            <w:tcBorders>
              <w:top w:val="single" w:sz="4" w:space="0" w:color="auto"/>
            </w:tcBorders>
          </w:tcPr>
          <w:p w14:paraId="08A98ECF"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АСТ</w:t>
            </w:r>
          </w:p>
          <w:p w14:paraId="6BD8509F"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 xml:space="preserve">Норма </w:t>
            </w:r>
          </w:p>
          <w:p w14:paraId="6499D128"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Повышенный</w:t>
            </w:r>
          </w:p>
        </w:tc>
        <w:tc>
          <w:tcPr>
            <w:tcW w:w="1134" w:type="dxa"/>
            <w:tcBorders>
              <w:top w:val="single" w:sz="4" w:space="0" w:color="auto"/>
            </w:tcBorders>
          </w:tcPr>
          <w:p w14:paraId="7BF9CCDC" w14:textId="77777777" w:rsidR="005B745B" w:rsidRPr="00BD5FBF" w:rsidRDefault="005B745B" w:rsidP="002324AC">
            <w:pPr>
              <w:jc w:val="center"/>
              <w:rPr>
                <w:rFonts w:ascii="Times New Roman" w:hAnsi="Times New Roman" w:cs="Times New Roman"/>
                <w:sz w:val="24"/>
                <w:szCs w:val="24"/>
                <w:lang w:val="kk-KZ"/>
              </w:rPr>
            </w:pPr>
          </w:p>
          <w:p w14:paraId="39351240"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47</w:t>
            </w:r>
          </w:p>
          <w:p w14:paraId="440A04AE"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186</w:t>
            </w:r>
          </w:p>
        </w:tc>
        <w:tc>
          <w:tcPr>
            <w:tcW w:w="2113" w:type="dxa"/>
            <w:tcBorders>
              <w:top w:val="single" w:sz="4" w:space="0" w:color="auto"/>
            </w:tcBorders>
          </w:tcPr>
          <w:p w14:paraId="4F626279" w14:textId="77777777" w:rsidR="005B745B" w:rsidRPr="00BD5FBF" w:rsidRDefault="005B745B" w:rsidP="002324AC">
            <w:pPr>
              <w:jc w:val="center"/>
              <w:rPr>
                <w:rFonts w:ascii="Times New Roman" w:hAnsi="Times New Roman" w:cs="Times New Roman"/>
                <w:sz w:val="24"/>
                <w:szCs w:val="24"/>
              </w:rPr>
            </w:pPr>
          </w:p>
          <w:p w14:paraId="0C689EF1" w14:textId="6793FE6C"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D1414D" w:rsidRPr="00BD5FBF">
              <w:rPr>
                <w:rFonts w:ascii="Times New Roman" w:hAnsi="Times New Roman" w:cs="Times New Roman"/>
                <w:sz w:val="24"/>
                <w:szCs w:val="24"/>
              </w:rPr>
              <w:t>8</w:t>
            </w:r>
            <w:r w:rsidRPr="00BD5FBF">
              <w:rPr>
                <w:rFonts w:ascii="Times New Roman" w:hAnsi="Times New Roman" w:cs="Times New Roman"/>
                <w:sz w:val="24"/>
                <w:szCs w:val="24"/>
              </w:rPr>
              <w:t>,6</w:t>
            </w:r>
          </w:p>
          <w:p w14:paraId="24A63501" w14:textId="36911727" w:rsidR="005B745B" w:rsidRPr="00BD5FBF" w:rsidRDefault="00D1414D" w:rsidP="002324AC">
            <w:pPr>
              <w:jc w:val="center"/>
              <w:rPr>
                <w:rFonts w:ascii="Times New Roman" w:hAnsi="Times New Roman" w:cs="Times New Roman"/>
                <w:sz w:val="24"/>
                <w:szCs w:val="24"/>
              </w:rPr>
            </w:pPr>
            <w:r w:rsidRPr="00BD5FBF">
              <w:rPr>
                <w:rFonts w:ascii="Times New Roman" w:hAnsi="Times New Roman" w:cs="Times New Roman"/>
                <w:sz w:val="24"/>
                <w:szCs w:val="24"/>
              </w:rPr>
              <w:t>71</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8</w:t>
            </w:r>
          </w:p>
        </w:tc>
        <w:tc>
          <w:tcPr>
            <w:tcW w:w="1736" w:type="dxa"/>
            <w:tcBorders>
              <w:top w:val="single" w:sz="4" w:space="0" w:color="auto"/>
            </w:tcBorders>
          </w:tcPr>
          <w:p w14:paraId="174C3CB6" w14:textId="77777777" w:rsidR="005B745B" w:rsidRPr="00BD5FBF" w:rsidRDefault="005B745B" w:rsidP="002324AC">
            <w:pPr>
              <w:jc w:val="center"/>
              <w:rPr>
                <w:rFonts w:ascii="Times New Roman" w:hAnsi="Times New Roman" w:cs="Times New Roman"/>
                <w:sz w:val="24"/>
                <w:szCs w:val="24"/>
              </w:rPr>
            </w:pPr>
          </w:p>
          <w:p w14:paraId="62C1C152" w14:textId="138C9BE0" w:rsidR="005B745B" w:rsidRPr="00BD5FBF" w:rsidRDefault="00D1414D" w:rsidP="002324AC">
            <w:pPr>
              <w:jc w:val="center"/>
              <w:rPr>
                <w:rFonts w:ascii="Times New Roman" w:hAnsi="Times New Roman" w:cs="Times New Roman"/>
                <w:sz w:val="24"/>
                <w:szCs w:val="24"/>
              </w:rPr>
            </w:pPr>
            <w:r w:rsidRPr="00BD5FBF">
              <w:rPr>
                <w:rFonts w:ascii="Times New Roman" w:hAnsi="Times New Roman" w:cs="Times New Roman"/>
                <w:sz w:val="24"/>
                <w:szCs w:val="24"/>
              </w:rPr>
              <w:t>12</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2</w:t>
            </w:r>
          </w:p>
          <w:p w14:paraId="3E225143" w14:textId="60807405" w:rsidR="005B745B" w:rsidRPr="00BD5FBF" w:rsidRDefault="00D1414D" w:rsidP="002324AC">
            <w:pPr>
              <w:jc w:val="center"/>
              <w:rPr>
                <w:rFonts w:ascii="Times New Roman" w:hAnsi="Times New Roman" w:cs="Times New Roman"/>
                <w:sz w:val="24"/>
                <w:szCs w:val="24"/>
              </w:rPr>
            </w:pPr>
            <w:r w:rsidRPr="00BD5FBF">
              <w:rPr>
                <w:rFonts w:ascii="Times New Roman" w:hAnsi="Times New Roman" w:cs="Times New Roman"/>
                <w:sz w:val="24"/>
                <w:szCs w:val="24"/>
              </w:rPr>
              <w:t>15</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6</w:t>
            </w:r>
          </w:p>
        </w:tc>
        <w:tc>
          <w:tcPr>
            <w:tcW w:w="1094" w:type="dxa"/>
            <w:tcBorders>
              <w:top w:val="single" w:sz="4" w:space="0" w:color="auto"/>
            </w:tcBorders>
          </w:tcPr>
          <w:p w14:paraId="45945573" w14:textId="69B85761"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0.</w:t>
            </w:r>
            <w:r w:rsidR="00D1414D" w:rsidRPr="00BD5FBF">
              <w:rPr>
                <w:rFonts w:ascii="Times New Roman" w:hAnsi="Times New Roman" w:cs="Times New Roman"/>
                <w:sz w:val="24"/>
                <w:szCs w:val="24"/>
              </w:rPr>
              <w:t>025</w:t>
            </w:r>
          </w:p>
        </w:tc>
      </w:tr>
      <w:tr w:rsidR="005B745B" w:rsidRPr="00BD5FBF" w14:paraId="71257F70" w14:textId="77777777" w:rsidTr="008200CF">
        <w:trPr>
          <w:jc w:val="center"/>
        </w:trPr>
        <w:tc>
          <w:tcPr>
            <w:tcW w:w="3551" w:type="dxa"/>
          </w:tcPr>
          <w:p w14:paraId="7C36D3C1"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p w14:paraId="5E669D0E"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Низкая вирусная нагрузка</w:t>
            </w:r>
          </w:p>
          <w:p w14:paraId="21A40B5D" w14:textId="77777777"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Высокая вирусная нагрузка</w:t>
            </w:r>
          </w:p>
        </w:tc>
        <w:tc>
          <w:tcPr>
            <w:tcW w:w="1134" w:type="dxa"/>
          </w:tcPr>
          <w:p w14:paraId="2D54AA21" w14:textId="77777777" w:rsidR="005B745B" w:rsidRPr="00BD5FBF" w:rsidRDefault="005B745B" w:rsidP="002324AC">
            <w:pPr>
              <w:jc w:val="center"/>
              <w:rPr>
                <w:rFonts w:ascii="Times New Roman" w:hAnsi="Times New Roman" w:cs="Times New Roman"/>
                <w:sz w:val="24"/>
                <w:szCs w:val="24"/>
                <w:lang w:val="kk-KZ"/>
              </w:rPr>
            </w:pPr>
          </w:p>
          <w:p w14:paraId="240F886F"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131</w:t>
            </w:r>
          </w:p>
          <w:p w14:paraId="02F1D901" w14:textId="77777777" w:rsidR="005B745B" w:rsidRPr="00BD5FBF" w:rsidRDefault="005B745B"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102</w:t>
            </w:r>
          </w:p>
        </w:tc>
        <w:tc>
          <w:tcPr>
            <w:tcW w:w="2113" w:type="dxa"/>
          </w:tcPr>
          <w:p w14:paraId="131EA434" w14:textId="77777777" w:rsidR="005B745B" w:rsidRPr="00BD5FBF" w:rsidRDefault="005B745B" w:rsidP="002324AC">
            <w:pPr>
              <w:jc w:val="center"/>
              <w:rPr>
                <w:rFonts w:ascii="Times New Roman" w:hAnsi="Times New Roman" w:cs="Times New Roman"/>
                <w:sz w:val="24"/>
                <w:szCs w:val="24"/>
              </w:rPr>
            </w:pPr>
          </w:p>
          <w:p w14:paraId="198E1226" w14:textId="7BA6E74B"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7</w:t>
            </w:r>
            <w:r w:rsidR="004C5358" w:rsidRPr="00BD5FBF">
              <w:rPr>
                <w:rFonts w:ascii="Times New Roman" w:hAnsi="Times New Roman" w:cs="Times New Roman"/>
                <w:sz w:val="24"/>
                <w:szCs w:val="24"/>
              </w:rPr>
              <w:t>5</w:t>
            </w:r>
            <w:r w:rsidRPr="00BD5FBF">
              <w:rPr>
                <w:rFonts w:ascii="Times New Roman" w:hAnsi="Times New Roman" w:cs="Times New Roman"/>
                <w:sz w:val="24"/>
                <w:szCs w:val="24"/>
              </w:rPr>
              <w:t>,</w:t>
            </w:r>
            <w:r w:rsidR="004C5358" w:rsidRPr="00BD5FBF">
              <w:rPr>
                <w:rFonts w:ascii="Times New Roman" w:hAnsi="Times New Roman" w:cs="Times New Roman"/>
                <w:sz w:val="24"/>
                <w:szCs w:val="24"/>
              </w:rPr>
              <w:t>1</w:t>
            </w:r>
          </w:p>
          <w:p w14:paraId="7A5AE935" w14:textId="01E09507" w:rsidR="005B745B" w:rsidRPr="00BD5FBF" w:rsidRDefault="005634AA" w:rsidP="002324AC">
            <w:pPr>
              <w:jc w:val="center"/>
              <w:rPr>
                <w:rFonts w:ascii="Times New Roman" w:hAnsi="Times New Roman" w:cs="Times New Roman"/>
                <w:sz w:val="24"/>
                <w:szCs w:val="24"/>
              </w:rPr>
            </w:pPr>
            <w:r w:rsidRPr="00BD5FBF">
              <w:rPr>
                <w:rFonts w:ascii="Times New Roman" w:hAnsi="Times New Roman" w:cs="Times New Roman"/>
                <w:sz w:val="24"/>
                <w:szCs w:val="24"/>
              </w:rPr>
              <w:t>70</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5</w:t>
            </w:r>
          </w:p>
        </w:tc>
        <w:tc>
          <w:tcPr>
            <w:tcW w:w="1736" w:type="dxa"/>
          </w:tcPr>
          <w:p w14:paraId="0CB1994F" w14:textId="77777777" w:rsidR="005B745B" w:rsidRPr="00BD5FBF" w:rsidRDefault="005B745B" w:rsidP="002324AC">
            <w:pPr>
              <w:jc w:val="center"/>
              <w:rPr>
                <w:rFonts w:ascii="Times New Roman" w:hAnsi="Times New Roman" w:cs="Times New Roman"/>
                <w:sz w:val="24"/>
                <w:szCs w:val="24"/>
              </w:rPr>
            </w:pPr>
          </w:p>
          <w:p w14:paraId="14531357" w14:textId="0F5B4CCF" w:rsidR="005B745B" w:rsidRPr="00BD5FBF" w:rsidRDefault="004C5358" w:rsidP="002324AC">
            <w:pPr>
              <w:jc w:val="center"/>
              <w:rPr>
                <w:rFonts w:ascii="Times New Roman" w:hAnsi="Times New Roman" w:cs="Times New Roman"/>
                <w:sz w:val="24"/>
                <w:szCs w:val="24"/>
              </w:rPr>
            </w:pPr>
            <w:r w:rsidRPr="00BD5FBF">
              <w:rPr>
                <w:rFonts w:ascii="Times New Roman" w:hAnsi="Times New Roman" w:cs="Times New Roman"/>
                <w:sz w:val="24"/>
                <w:szCs w:val="24"/>
              </w:rPr>
              <w:t>15</w:t>
            </w:r>
            <w:r w:rsidR="005B745B" w:rsidRPr="00BD5FBF">
              <w:rPr>
                <w:rFonts w:ascii="Times New Roman" w:hAnsi="Times New Roman" w:cs="Times New Roman"/>
                <w:sz w:val="24"/>
                <w:szCs w:val="24"/>
              </w:rPr>
              <w:t>,</w:t>
            </w:r>
            <w:r w:rsidRPr="00BD5FBF">
              <w:rPr>
                <w:rFonts w:ascii="Times New Roman" w:hAnsi="Times New Roman" w:cs="Times New Roman"/>
                <w:sz w:val="24"/>
                <w:szCs w:val="24"/>
              </w:rPr>
              <w:t>1</w:t>
            </w:r>
          </w:p>
          <w:p w14:paraId="5219A774" w14:textId="1FC1D03D" w:rsidR="005B745B" w:rsidRPr="00BD5FBF" w:rsidRDefault="005634AA" w:rsidP="002324AC">
            <w:pPr>
              <w:jc w:val="center"/>
              <w:rPr>
                <w:rFonts w:ascii="Times New Roman" w:hAnsi="Times New Roman" w:cs="Times New Roman"/>
                <w:sz w:val="24"/>
                <w:szCs w:val="24"/>
              </w:rPr>
            </w:pPr>
            <w:r w:rsidRPr="00BD5FBF">
              <w:rPr>
                <w:rFonts w:ascii="Times New Roman" w:hAnsi="Times New Roman" w:cs="Times New Roman"/>
                <w:sz w:val="24"/>
                <w:szCs w:val="24"/>
              </w:rPr>
              <w:t>1</w:t>
            </w:r>
            <w:r w:rsidR="005B745B" w:rsidRPr="00BD5FBF">
              <w:rPr>
                <w:rFonts w:ascii="Times New Roman" w:hAnsi="Times New Roman" w:cs="Times New Roman"/>
                <w:sz w:val="24"/>
                <w:szCs w:val="24"/>
              </w:rPr>
              <w:t>5,1</w:t>
            </w:r>
          </w:p>
        </w:tc>
        <w:tc>
          <w:tcPr>
            <w:tcW w:w="1094" w:type="dxa"/>
          </w:tcPr>
          <w:p w14:paraId="3D39E57B" w14:textId="664D5A4B" w:rsidR="005B745B" w:rsidRPr="00BD5FBF" w:rsidRDefault="005B745B" w:rsidP="002324AC">
            <w:pPr>
              <w:jc w:val="center"/>
              <w:rPr>
                <w:rFonts w:ascii="Times New Roman" w:hAnsi="Times New Roman" w:cs="Times New Roman"/>
                <w:sz w:val="24"/>
                <w:szCs w:val="24"/>
              </w:rPr>
            </w:pPr>
            <w:r w:rsidRPr="00BD5FBF">
              <w:rPr>
                <w:rFonts w:ascii="Times New Roman" w:hAnsi="Times New Roman" w:cs="Times New Roman"/>
                <w:sz w:val="24"/>
                <w:szCs w:val="24"/>
              </w:rPr>
              <w:t>0.0</w:t>
            </w:r>
            <w:r w:rsidR="00D1414D" w:rsidRPr="00BD5FBF">
              <w:rPr>
                <w:rFonts w:ascii="Times New Roman" w:hAnsi="Times New Roman" w:cs="Times New Roman"/>
                <w:sz w:val="24"/>
                <w:szCs w:val="24"/>
              </w:rPr>
              <w:t>2</w:t>
            </w:r>
            <w:r w:rsidR="005634AA" w:rsidRPr="00BD5FBF">
              <w:rPr>
                <w:rFonts w:ascii="Times New Roman" w:hAnsi="Times New Roman" w:cs="Times New Roman"/>
                <w:sz w:val="24"/>
                <w:szCs w:val="24"/>
              </w:rPr>
              <w:t>4</w:t>
            </w:r>
          </w:p>
        </w:tc>
      </w:tr>
      <w:tr w:rsidR="00D973A2" w:rsidRPr="00BD5FBF" w14:paraId="3BE02453" w14:textId="77777777" w:rsidTr="00C0720E">
        <w:trPr>
          <w:jc w:val="center"/>
        </w:trPr>
        <w:tc>
          <w:tcPr>
            <w:tcW w:w="3551" w:type="dxa"/>
            <w:tcBorders>
              <w:bottom w:val="nil"/>
            </w:tcBorders>
          </w:tcPr>
          <w:p w14:paraId="53371213" w14:textId="77777777"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rPr>
              <w:t>Фиброз*</w:t>
            </w:r>
          </w:p>
          <w:p w14:paraId="6D5FE1F1" w14:textId="67E9F308" w:rsidR="00D973A2" w:rsidRPr="00BD5FBF" w:rsidRDefault="00D973A2" w:rsidP="002324AC">
            <w:pPr>
              <w:jc w:val="both"/>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0</w:t>
            </w:r>
          </w:p>
        </w:tc>
        <w:tc>
          <w:tcPr>
            <w:tcW w:w="1134" w:type="dxa"/>
            <w:tcBorders>
              <w:bottom w:val="nil"/>
            </w:tcBorders>
          </w:tcPr>
          <w:p w14:paraId="126BCFF7" w14:textId="77777777" w:rsidR="00D973A2" w:rsidRPr="00BD5FBF" w:rsidRDefault="00D973A2" w:rsidP="002324AC">
            <w:pPr>
              <w:jc w:val="both"/>
              <w:rPr>
                <w:rFonts w:ascii="Times New Roman" w:hAnsi="Times New Roman" w:cs="Times New Roman"/>
                <w:sz w:val="24"/>
                <w:szCs w:val="24"/>
                <w:lang w:val="kk-KZ"/>
              </w:rPr>
            </w:pPr>
          </w:p>
          <w:p w14:paraId="1D246A86" w14:textId="151D7158" w:rsidR="00D973A2" w:rsidRPr="00BD5FBF" w:rsidRDefault="00D973A2"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47</w:t>
            </w:r>
          </w:p>
        </w:tc>
        <w:tc>
          <w:tcPr>
            <w:tcW w:w="2113" w:type="dxa"/>
            <w:tcBorders>
              <w:bottom w:val="nil"/>
            </w:tcBorders>
          </w:tcPr>
          <w:p w14:paraId="191761C3" w14:textId="77777777" w:rsidR="00D973A2" w:rsidRPr="00BD5FBF" w:rsidRDefault="00D973A2" w:rsidP="002324AC">
            <w:pPr>
              <w:jc w:val="center"/>
              <w:rPr>
                <w:rFonts w:ascii="Times New Roman" w:hAnsi="Times New Roman" w:cs="Times New Roman"/>
                <w:sz w:val="24"/>
                <w:szCs w:val="24"/>
              </w:rPr>
            </w:pPr>
          </w:p>
          <w:p w14:paraId="57654F90" w14:textId="259204FA" w:rsidR="00D973A2" w:rsidRPr="00BD5FBF" w:rsidRDefault="00E00662"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88</w:t>
            </w:r>
            <w:r w:rsidR="00D973A2" w:rsidRPr="00BD5FBF">
              <w:rPr>
                <w:rFonts w:ascii="Times New Roman" w:hAnsi="Times New Roman" w:cs="Times New Roman"/>
                <w:sz w:val="24"/>
                <w:szCs w:val="24"/>
              </w:rPr>
              <w:t>,</w:t>
            </w:r>
            <w:r w:rsidRPr="00BD5FBF">
              <w:rPr>
                <w:rFonts w:ascii="Times New Roman" w:hAnsi="Times New Roman" w:cs="Times New Roman"/>
                <w:sz w:val="24"/>
                <w:szCs w:val="24"/>
                <w:lang w:val="en-US"/>
              </w:rPr>
              <w:t>9</w:t>
            </w:r>
          </w:p>
        </w:tc>
        <w:tc>
          <w:tcPr>
            <w:tcW w:w="1736" w:type="dxa"/>
            <w:tcBorders>
              <w:bottom w:val="nil"/>
            </w:tcBorders>
          </w:tcPr>
          <w:p w14:paraId="64AA36CE" w14:textId="77777777" w:rsidR="00D973A2" w:rsidRPr="00BD5FBF" w:rsidRDefault="00D973A2" w:rsidP="002324AC">
            <w:pPr>
              <w:jc w:val="center"/>
              <w:rPr>
                <w:rFonts w:ascii="Times New Roman" w:hAnsi="Times New Roman" w:cs="Times New Roman"/>
                <w:sz w:val="24"/>
                <w:szCs w:val="24"/>
              </w:rPr>
            </w:pPr>
          </w:p>
          <w:p w14:paraId="06B885BA" w14:textId="6DD5B3A6" w:rsidR="00D973A2" w:rsidRPr="00BD5FBF" w:rsidRDefault="00E00662"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7</w:t>
            </w:r>
            <w:r w:rsidR="00D973A2" w:rsidRPr="00BD5FBF">
              <w:rPr>
                <w:rFonts w:ascii="Times New Roman" w:hAnsi="Times New Roman" w:cs="Times New Roman"/>
                <w:sz w:val="24"/>
                <w:szCs w:val="24"/>
              </w:rPr>
              <w:t>,</w:t>
            </w:r>
            <w:r w:rsidRPr="00BD5FBF">
              <w:rPr>
                <w:rFonts w:ascii="Times New Roman" w:hAnsi="Times New Roman" w:cs="Times New Roman"/>
                <w:sz w:val="24"/>
                <w:szCs w:val="24"/>
                <w:lang w:val="en-US"/>
              </w:rPr>
              <w:t>7</w:t>
            </w:r>
          </w:p>
        </w:tc>
        <w:tc>
          <w:tcPr>
            <w:tcW w:w="1094" w:type="dxa"/>
            <w:tcBorders>
              <w:bottom w:val="nil"/>
            </w:tcBorders>
          </w:tcPr>
          <w:p w14:paraId="6FEEEBFC" w14:textId="77777777" w:rsidR="00D973A2" w:rsidRPr="00BD5FBF" w:rsidRDefault="00D973A2" w:rsidP="002324AC">
            <w:pPr>
              <w:jc w:val="center"/>
              <w:rPr>
                <w:rFonts w:ascii="Times New Roman" w:hAnsi="Times New Roman" w:cs="Times New Roman"/>
                <w:sz w:val="24"/>
                <w:szCs w:val="24"/>
              </w:rPr>
            </w:pPr>
            <w:r w:rsidRPr="00BD5FBF">
              <w:rPr>
                <w:rFonts w:ascii="Times New Roman" w:hAnsi="Times New Roman" w:cs="Times New Roman"/>
                <w:sz w:val="24"/>
                <w:szCs w:val="24"/>
              </w:rPr>
              <w:t>0.000</w:t>
            </w:r>
          </w:p>
        </w:tc>
      </w:tr>
      <w:tr w:rsidR="00C0720E" w:rsidRPr="00BD5FBF" w14:paraId="1DA75D50" w14:textId="77777777" w:rsidTr="00C0720E">
        <w:trPr>
          <w:jc w:val="center"/>
        </w:trPr>
        <w:tc>
          <w:tcPr>
            <w:tcW w:w="9628" w:type="dxa"/>
            <w:gridSpan w:val="5"/>
            <w:tcBorders>
              <w:top w:val="nil"/>
              <w:left w:val="nil"/>
              <w:right w:val="nil"/>
            </w:tcBorders>
          </w:tcPr>
          <w:p w14:paraId="6B56FD3C" w14:textId="7444B140" w:rsidR="00C0720E" w:rsidRPr="00BD5FBF" w:rsidRDefault="00C0720E" w:rsidP="00C0720E">
            <w:pPr>
              <w:ind w:hanging="113"/>
              <w:jc w:val="both"/>
              <w:rPr>
                <w:rFonts w:ascii="Times New Roman" w:hAnsi="Times New Roman" w:cs="Times New Roman"/>
                <w:sz w:val="28"/>
                <w:szCs w:val="28"/>
              </w:rPr>
            </w:pPr>
            <w:r w:rsidRPr="00BD5FBF">
              <w:rPr>
                <w:rFonts w:ascii="Times New Roman" w:hAnsi="Times New Roman" w:cs="Times New Roman"/>
                <w:sz w:val="28"/>
                <w:szCs w:val="28"/>
              </w:rPr>
              <w:lastRenderedPageBreak/>
              <w:t>Продолжение таблицы 26</w:t>
            </w:r>
          </w:p>
          <w:p w14:paraId="7FAFFDC5" w14:textId="77777777" w:rsidR="00C0720E" w:rsidRPr="00BD5FBF" w:rsidRDefault="00C0720E" w:rsidP="00C0720E">
            <w:pPr>
              <w:ind w:hanging="113"/>
              <w:jc w:val="both"/>
              <w:rPr>
                <w:rFonts w:ascii="Times New Roman" w:hAnsi="Times New Roman" w:cs="Times New Roman"/>
                <w:sz w:val="16"/>
                <w:szCs w:val="16"/>
              </w:rPr>
            </w:pPr>
          </w:p>
        </w:tc>
      </w:tr>
      <w:tr w:rsidR="00C0720E" w:rsidRPr="00BD5FBF" w14:paraId="4635039A" w14:textId="77777777" w:rsidTr="008200CF">
        <w:trPr>
          <w:jc w:val="center"/>
        </w:trPr>
        <w:tc>
          <w:tcPr>
            <w:tcW w:w="3551" w:type="dxa"/>
          </w:tcPr>
          <w:p w14:paraId="5084010E" w14:textId="7AD7FEB6"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rPr>
              <w:t>1</w:t>
            </w:r>
          </w:p>
        </w:tc>
        <w:tc>
          <w:tcPr>
            <w:tcW w:w="1134" w:type="dxa"/>
          </w:tcPr>
          <w:p w14:paraId="732963B4" w14:textId="4B538F2B" w:rsidR="00C0720E" w:rsidRPr="00BD5FBF" w:rsidRDefault="00C0720E" w:rsidP="00C0720E">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2</w:t>
            </w:r>
          </w:p>
        </w:tc>
        <w:tc>
          <w:tcPr>
            <w:tcW w:w="2113" w:type="dxa"/>
          </w:tcPr>
          <w:p w14:paraId="15E2E6A1" w14:textId="5FA8329F"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rPr>
              <w:t>3</w:t>
            </w:r>
          </w:p>
        </w:tc>
        <w:tc>
          <w:tcPr>
            <w:tcW w:w="1736" w:type="dxa"/>
          </w:tcPr>
          <w:p w14:paraId="3CB67A17" w14:textId="52AADAF9"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rPr>
              <w:t>4</w:t>
            </w:r>
          </w:p>
        </w:tc>
        <w:tc>
          <w:tcPr>
            <w:tcW w:w="1094" w:type="dxa"/>
          </w:tcPr>
          <w:p w14:paraId="3F76A8C2" w14:textId="7F9F5ACB"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rPr>
              <w:t>5</w:t>
            </w:r>
          </w:p>
        </w:tc>
      </w:tr>
      <w:tr w:rsidR="00C0720E" w:rsidRPr="00BD5FBF" w14:paraId="3C4AE1E6" w14:textId="77777777" w:rsidTr="008200CF">
        <w:trPr>
          <w:jc w:val="center"/>
        </w:trPr>
        <w:tc>
          <w:tcPr>
            <w:tcW w:w="3551" w:type="dxa"/>
          </w:tcPr>
          <w:p w14:paraId="41060D97" w14:textId="77777777" w:rsidR="00C0720E" w:rsidRPr="00BD5FBF" w:rsidRDefault="00C0720E" w:rsidP="00C0720E">
            <w:pPr>
              <w:jc w:val="both"/>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1</w:t>
            </w:r>
          </w:p>
          <w:p w14:paraId="2044392B" w14:textId="77777777" w:rsidR="00C0720E" w:rsidRPr="00BD5FBF" w:rsidRDefault="00C0720E" w:rsidP="00C0720E">
            <w:pPr>
              <w:jc w:val="both"/>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2</w:t>
            </w:r>
          </w:p>
          <w:p w14:paraId="7451DBE4" w14:textId="77777777" w:rsidR="00C0720E" w:rsidRPr="00BD5FBF" w:rsidRDefault="00C0720E" w:rsidP="00C0720E">
            <w:pPr>
              <w:jc w:val="both"/>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3</w:t>
            </w:r>
          </w:p>
          <w:p w14:paraId="1DA3057F" w14:textId="036DBFA7" w:rsidR="00C0720E" w:rsidRPr="00BD5FBF" w:rsidRDefault="00C0720E" w:rsidP="00C0720E">
            <w:pPr>
              <w:jc w:val="both"/>
              <w:rPr>
                <w:rFonts w:ascii="Times New Roman" w:hAnsi="Times New Roman" w:cs="Times New Roman"/>
                <w:sz w:val="24"/>
                <w:szCs w:val="24"/>
              </w:rPr>
            </w:pPr>
            <w:r w:rsidRPr="00BD5FBF">
              <w:rPr>
                <w:rFonts w:ascii="Times New Roman" w:hAnsi="Times New Roman" w:cs="Times New Roman"/>
                <w:sz w:val="24"/>
                <w:szCs w:val="24"/>
                <w:lang w:val="en-US"/>
              </w:rPr>
              <w:t>F</w:t>
            </w:r>
            <w:r w:rsidRPr="00BD5FBF">
              <w:rPr>
                <w:rFonts w:ascii="Times New Roman" w:hAnsi="Times New Roman" w:cs="Times New Roman"/>
                <w:sz w:val="24"/>
                <w:szCs w:val="24"/>
                <w:vertAlign w:val="subscript"/>
              </w:rPr>
              <w:t>4</w:t>
            </w:r>
          </w:p>
        </w:tc>
        <w:tc>
          <w:tcPr>
            <w:tcW w:w="1134" w:type="dxa"/>
          </w:tcPr>
          <w:p w14:paraId="215D4C5B"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53</w:t>
            </w:r>
          </w:p>
          <w:p w14:paraId="13470079"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40</w:t>
            </w:r>
          </w:p>
          <w:p w14:paraId="25E9EB64"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38</w:t>
            </w:r>
          </w:p>
          <w:p w14:paraId="1216AB7C" w14:textId="19F80F1B" w:rsidR="00C0720E" w:rsidRPr="00BD5FBF" w:rsidRDefault="00C0720E" w:rsidP="00C0720E">
            <w:pPr>
              <w:jc w:val="center"/>
              <w:rPr>
                <w:rFonts w:ascii="Times New Roman" w:hAnsi="Times New Roman" w:cs="Times New Roman"/>
                <w:sz w:val="24"/>
                <w:szCs w:val="24"/>
                <w:lang w:val="kk-KZ"/>
              </w:rPr>
            </w:pPr>
            <w:r w:rsidRPr="00BD5FBF">
              <w:rPr>
                <w:rFonts w:ascii="Times New Roman" w:hAnsi="Times New Roman" w:cs="Times New Roman"/>
                <w:sz w:val="24"/>
                <w:szCs w:val="24"/>
                <w:lang w:val="en-US"/>
              </w:rPr>
              <w:t>55</w:t>
            </w:r>
          </w:p>
        </w:tc>
        <w:tc>
          <w:tcPr>
            <w:tcW w:w="2113" w:type="dxa"/>
          </w:tcPr>
          <w:p w14:paraId="56FDF73F"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74</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4</w:t>
            </w:r>
          </w:p>
          <w:p w14:paraId="68032040"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73</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2</w:t>
            </w:r>
          </w:p>
          <w:p w14:paraId="5AF91476"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65,6</w:t>
            </w:r>
          </w:p>
          <w:p w14:paraId="0ABD7F6E" w14:textId="2092CB36"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63,6</w:t>
            </w:r>
          </w:p>
        </w:tc>
        <w:tc>
          <w:tcPr>
            <w:tcW w:w="1736" w:type="dxa"/>
          </w:tcPr>
          <w:p w14:paraId="7E9E2A4E" w14:textId="77777777"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14</w:t>
            </w:r>
            <w:r w:rsidRPr="00BD5FBF">
              <w:rPr>
                <w:rFonts w:ascii="Times New Roman" w:hAnsi="Times New Roman" w:cs="Times New Roman"/>
                <w:sz w:val="24"/>
                <w:szCs w:val="24"/>
              </w:rPr>
              <w:t>,1</w:t>
            </w:r>
          </w:p>
          <w:p w14:paraId="14C9FEAE"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15</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0</w:t>
            </w:r>
          </w:p>
          <w:p w14:paraId="243C14EE" w14:textId="77777777" w:rsidR="00C0720E" w:rsidRPr="00BD5FBF" w:rsidRDefault="00C0720E" w:rsidP="00C0720E">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11</w:t>
            </w:r>
            <w:r w:rsidRPr="00BD5FBF">
              <w:rPr>
                <w:rFonts w:ascii="Times New Roman" w:hAnsi="Times New Roman" w:cs="Times New Roman"/>
                <w:sz w:val="24"/>
                <w:szCs w:val="24"/>
              </w:rPr>
              <w:t>,</w:t>
            </w:r>
            <w:r w:rsidRPr="00BD5FBF">
              <w:rPr>
                <w:rFonts w:ascii="Times New Roman" w:hAnsi="Times New Roman" w:cs="Times New Roman"/>
                <w:sz w:val="24"/>
                <w:szCs w:val="24"/>
                <w:lang w:val="en-US"/>
              </w:rPr>
              <w:t>9</w:t>
            </w:r>
          </w:p>
          <w:p w14:paraId="22CE4819" w14:textId="2FFBBF63" w:rsidR="00C0720E" w:rsidRPr="00BD5FBF" w:rsidRDefault="00C0720E" w:rsidP="00C0720E">
            <w:pPr>
              <w:jc w:val="center"/>
              <w:rPr>
                <w:rFonts w:ascii="Times New Roman" w:hAnsi="Times New Roman" w:cs="Times New Roman"/>
                <w:sz w:val="24"/>
                <w:szCs w:val="24"/>
              </w:rPr>
            </w:pPr>
            <w:r w:rsidRPr="00BD5FBF">
              <w:rPr>
                <w:rFonts w:ascii="Times New Roman" w:hAnsi="Times New Roman" w:cs="Times New Roman"/>
                <w:sz w:val="24"/>
                <w:szCs w:val="24"/>
                <w:lang w:val="en-US"/>
              </w:rPr>
              <w:t>12,1</w:t>
            </w:r>
          </w:p>
        </w:tc>
        <w:tc>
          <w:tcPr>
            <w:tcW w:w="1094" w:type="dxa"/>
          </w:tcPr>
          <w:p w14:paraId="5EB0B634" w14:textId="77777777" w:rsidR="00C0720E" w:rsidRPr="00BD5FBF" w:rsidRDefault="00C0720E" w:rsidP="002324AC">
            <w:pPr>
              <w:jc w:val="center"/>
              <w:rPr>
                <w:rFonts w:ascii="Times New Roman" w:hAnsi="Times New Roman" w:cs="Times New Roman"/>
                <w:sz w:val="24"/>
                <w:szCs w:val="24"/>
              </w:rPr>
            </w:pPr>
          </w:p>
        </w:tc>
      </w:tr>
      <w:tr w:rsidR="00D973A2" w:rsidRPr="00BD5FBF" w14:paraId="06367D9D" w14:textId="77777777" w:rsidTr="008200CF">
        <w:trPr>
          <w:jc w:val="center"/>
        </w:trPr>
        <w:tc>
          <w:tcPr>
            <w:tcW w:w="9628" w:type="dxa"/>
            <w:gridSpan w:val="5"/>
          </w:tcPr>
          <w:p w14:paraId="20DE4EB5" w14:textId="7024B392" w:rsidR="00D973A2" w:rsidRPr="00BD5FBF" w:rsidRDefault="00D973A2" w:rsidP="00C0720E">
            <w:pPr>
              <w:ind w:firstLine="629"/>
              <w:jc w:val="both"/>
              <w:rPr>
                <w:rFonts w:ascii="Times New Roman" w:hAnsi="Times New Roman" w:cs="Times New Roman"/>
                <w:sz w:val="24"/>
                <w:szCs w:val="24"/>
                <w:lang w:val="kk-KZ"/>
              </w:rPr>
            </w:pPr>
            <w:r w:rsidRPr="00BD5FBF">
              <w:rPr>
                <w:rFonts w:ascii="Times New Roman" w:hAnsi="Times New Roman" w:cs="Times New Roman"/>
                <w:sz w:val="24"/>
                <w:szCs w:val="24"/>
                <w:lang w:val="kk-KZ"/>
              </w:rPr>
              <w:t xml:space="preserve">* </w:t>
            </w:r>
            <w:r w:rsidR="001926ED"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Тест Крускала-Уоллиса</w:t>
            </w:r>
          </w:p>
          <w:p w14:paraId="0B7E4555" w14:textId="5675A064" w:rsidR="00D973A2" w:rsidRPr="00BD5FBF" w:rsidRDefault="00D973A2" w:rsidP="00C0720E">
            <w:pPr>
              <w:ind w:firstLine="629"/>
              <w:jc w:val="both"/>
              <w:rPr>
                <w:rFonts w:ascii="Times New Roman" w:hAnsi="Times New Roman" w:cs="Times New Roman"/>
                <w:sz w:val="24"/>
                <w:szCs w:val="24"/>
              </w:rPr>
            </w:pPr>
            <w:r w:rsidRPr="00BD5FBF">
              <w:rPr>
                <w:rFonts w:ascii="Times New Roman" w:hAnsi="Times New Roman" w:cs="Times New Roman"/>
                <w:sz w:val="24"/>
                <w:szCs w:val="24"/>
                <w:lang w:val="kk-KZ"/>
              </w:rPr>
              <w:t xml:space="preserve">** </w:t>
            </w:r>
            <w:r w:rsidR="001926ED" w:rsidRPr="00BD5FBF">
              <w:rPr>
                <w:rFonts w:ascii="Times New Roman" w:hAnsi="Times New Roman" w:cs="Times New Roman"/>
                <w:sz w:val="24"/>
                <w:szCs w:val="24"/>
                <w:lang w:val="kk-KZ"/>
              </w:rPr>
              <w:t xml:space="preserve">– </w:t>
            </w:r>
            <w:r w:rsidRPr="00BD5FBF">
              <w:rPr>
                <w:rFonts w:ascii="Times New Roman" w:hAnsi="Times New Roman" w:cs="Times New Roman"/>
                <w:sz w:val="24"/>
                <w:szCs w:val="24"/>
                <w:lang w:val="kk-KZ"/>
              </w:rPr>
              <w:t>Тест Манна-Уитни</w:t>
            </w:r>
          </w:p>
        </w:tc>
      </w:tr>
    </w:tbl>
    <w:p w14:paraId="7503C1C4" w14:textId="77777777" w:rsidR="00D973A2" w:rsidRPr="00BD5FBF" w:rsidRDefault="00D973A2" w:rsidP="00BE0026">
      <w:pPr>
        <w:spacing w:after="0" w:line="240" w:lineRule="auto"/>
        <w:ind w:firstLine="709"/>
        <w:jc w:val="center"/>
        <w:rPr>
          <w:rFonts w:ascii="Times New Roman" w:eastAsia="Times New Roman" w:hAnsi="Times New Roman" w:cs="Times New Roman"/>
          <w:color w:val="000000"/>
          <w:sz w:val="28"/>
          <w:szCs w:val="28"/>
        </w:rPr>
      </w:pPr>
    </w:p>
    <w:p w14:paraId="65B06520" w14:textId="06AE890D" w:rsidR="001923BB" w:rsidRPr="00BD5FBF" w:rsidRDefault="00D30AAB" w:rsidP="00BE0026">
      <w:pPr>
        <w:spacing w:after="0" w:line="240" w:lineRule="auto"/>
        <w:ind w:firstLine="709"/>
        <w:jc w:val="both"/>
        <w:rPr>
          <w:rFonts w:ascii="Times New Roman" w:eastAsia="Times New Roman" w:hAnsi="Times New Roman" w:cs="Times New Roman"/>
          <w:color w:val="000000"/>
          <w:sz w:val="28"/>
          <w:szCs w:val="28"/>
          <w:lang w:val="kk-KZ"/>
        </w:rPr>
      </w:pPr>
      <w:bookmarkStart w:id="401" w:name="_Hlk123768048"/>
      <w:bookmarkStart w:id="402" w:name="_Hlk123339000"/>
      <w:r w:rsidRPr="00BD5FBF">
        <w:rPr>
          <w:rFonts w:ascii="Times New Roman" w:eastAsia="Times New Roman" w:hAnsi="Times New Roman" w:cs="Times New Roman"/>
          <w:color w:val="000000"/>
          <w:sz w:val="28"/>
          <w:szCs w:val="28"/>
          <w:lang w:val="kk-KZ"/>
        </w:rPr>
        <w:t>Проведенный м</w:t>
      </w:r>
      <w:r w:rsidR="00371ECB" w:rsidRPr="00BD5FBF">
        <w:rPr>
          <w:rFonts w:ascii="Times New Roman" w:eastAsia="Times New Roman" w:hAnsi="Times New Roman" w:cs="Times New Roman"/>
          <w:color w:val="000000"/>
          <w:sz w:val="28"/>
          <w:szCs w:val="28"/>
          <w:lang w:val="kk-KZ"/>
        </w:rPr>
        <w:t xml:space="preserve">ножественный регрессионный анализ также показал, что возраст </w:t>
      </w:r>
      <w:r w:rsidR="001926ED" w:rsidRPr="00BD5FBF">
        <w:rPr>
          <w:rFonts w:ascii="Times New Roman" w:eastAsia="Times New Roman" w:hAnsi="Times New Roman" w:cs="Times New Roman"/>
          <w:color w:val="000000"/>
          <w:sz w:val="28"/>
          <w:szCs w:val="28"/>
          <w:lang w:val="kk-KZ"/>
        </w:rPr>
        <w:t>(</w:t>
      </w:r>
      <w:r w:rsidR="00371ECB" w:rsidRPr="00BD5FBF">
        <w:rPr>
          <w:rFonts w:ascii="Times New Roman" w:eastAsia="Times New Roman" w:hAnsi="Times New Roman" w:cs="Times New Roman"/>
          <w:color w:val="000000"/>
          <w:sz w:val="28"/>
          <w:szCs w:val="28"/>
          <w:lang w:val="kk-KZ"/>
        </w:rPr>
        <w:t>р</w:t>
      </w:r>
      <w:r w:rsidR="0069657D" w:rsidRPr="00BD5FBF">
        <w:rPr>
          <w:rFonts w:ascii="Times New Roman" w:eastAsia="Times New Roman" w:hAnsi="Times New Roman" w:cs="Times New Roman"/>
          <w:color w:val="000000"/>
          <w:sz w:val="28"/>
          <w:szCs w:val="28"/>
          <w:lang w:val="kk-KZ"/>
        </w:rPr>
        <w:t>&lt;</w:t>
      </w:r>
      <w:r w:rsidR="00371ECB" w:rsidRPr="00BD5FBF">
        <w:rPr>
          <w:rFonts w:ascii="Times New Roman" w:eastAsia="Times New Roman" w:hAnsi="Times New Roman" w:cs="Times New Roman"/>
          <w:color w:val="000000"/>
          <w:sz w:val="28"/>
          <w:szCs w:val="28"/>
          <w:lang w:val="kk-KZ"/>
        </w:rPr>
        <w:t>0.000), пол (р</w:t>
      </w:r>
      <w:r w:rsidR="0069657D" w:rsidRPr="00BD5FBF">
        <w:rPr>
          <w:rFonts w:ascii="Times New Roman" w:eastAsia="Times New Roman" w:hAnsi="Times New Roman" w:cs="Times New Roman"/>
          <w:color w:val="000000"/>
          <w:sz w:val="28"/>
          <w:szCs w:val="28"/>
          <w:lang w:val="kk-KZ"/>
        </w:rPr>
        <w:t>&lt;</w:t>
      </w:r>
      <w:r w:rsidR="00371ECB" w:rsidRPr="00BD5FBF">
        <w:rPr>
          <w:rFonts w:ascii="Times New Roman" w:eastAsia="Times New Roman" w:hAnsi="Times New Roman" w:cs="Times New Roman"/>
          <w:color w:val="000000"/>
          <w:sz w:val="28"/>
          <w:szCs w:val="28"/>
          <w:lang w:val="kk-KZ"/>
        </w:rPr>
        <w:t xml:space="preserve">0.014), стадия фиброза печени </w:t>
      </w:r>
      <w:r w:rsidR="001926ED" w:rsidRPr="00BD5FBF">
        <w:rPr>
          <w:rFonts w:ascii="Times New Roman" w:eastAsia="Times New Roman" w:hAnsi="Times New Roman" w:cs="Times New Roman"/>
          <w:color w:val="000000"/>
          <w:sz w:val="28"/>
          <w:szCs w:val="28"/>
          <w:lang w:val="kk-KZ"/>
        </w:rPr>
        <w:t>(</w:t>
      </w:r>
      <w:r w:rsidR="0069657D" w:rsidRPr="00BD5FBF">
        <w:rPr>
          <w:rFonts w:ascii="Times New Roman" w:eastAsia="Times New Roman" w:hAnsi="Times New Roman" w:cs="Times New Roman"/>
          <w:color w:val="000000"/>
          <w:sz w:val="28"/>
          <w:szCs w:val="28"/>
          <w:lang w:val="kk-KZ"/>
        </w:rPr>
        <w:t>&lt;</w:t>
      </w:r>
      <w:r w:rsidR="00371ECB" w:rsidRPr="00BD5FBF">
        <w:rPr>
          <w:rFonts w:ascii="Times New Roman" w:eastAsia="Times New Roman" w:hAnsi="Times New Roman" w:cs="Times New Roman"/>
          <w:color w:val="000000"/>
          <w:sz w:val="28"/>
          <w:szCs w:val="28"/>
          <w:lang w:val="kk-KZ"/>
        </w:rPr>
        <w:t>0.008)</w:t>
      </w:r>
      <w:r w:rsidR="0041155A" w:rsidRPr="00BD5FBF">
        <w:rPr>
          <w:rFonts w:ascii="Times New Roman" w:eastAsia="Times New Roman" w:hAnsi="Times New Roman" w:cs="Times New Roman"/>
          <w:color w:val="000000"/>
          <w:sz w:val="28"/>
          <w:szCs w:val="28"/>
          <w:lang w:val="kk-KZ"/>
        </w:rPr>
        <w:t>, уровень АЛТ</w:t>
      </w:r>
      <w:r w:rsidR="00371ECB" w:rsidRPr="00BD5FBF">
        <w:rPr>
          <w:rFonts w:ascii="Times New Roman" w:eastAsia="Times New Roman" w:hAnsi="Times New Roman" w:cs="Times New Roman"/>
          <w:color w:val="000000"/>
          <w:sz w:val="28"/>
          <w:szCs w:val="28"/>
          <w:lang w:val="kk-KZ"/>
        </w:rPr>
        <w:t xml:space="preserve"> </w:t>
      </w:r>
      <w:r w:rsidR="0041155A" w:rsidRPr="00BD5FBF">
        <w:rPr>
          <w:rFonts w:ascii="Times New Roman" w:eastAsia="Times New Roman" w:hAnsi="Times New Roman" w:cs="Times New Roman"/>
          <w:color w:val="000000"/>
          <w:sz w:val="28"/>
          <w:szCs w:val="28"/>
          <w:lang w:val="kk-KZ"/>
        </w:rPr>
        <w:t>(р</w:t>
      </w:r>
      <w:r w:rsidR="0069657D" w:rsidRPr="00BD5FBF">
        <w:rPr>
          <w:rFonts w:ascii="Times New Roman" w:eastAsia="Times New Roman" w:hAnsi="Times New Roman" w:cs="Times New Roman"/>
          <w:color w:val="000000"/>
          <w:sz w:val="28"/>
          <w:szCs w:val="28"/>
          <w:lang w:val="kk-KZ"/>
        </w:rPr>
        <w:t>&lt;</w:t>
      </w:r>
      <w:r w:rsidR="0041155A" w:rsidRPr="00BD5FBF">
        <w:rPr>
          <w:rFonts w:ascii="Times New Roman" w:eastAsia="Times New Roman" w:hAnsi="Times New Roman" w:cs="Times New Roman"/>
          <w:color w:val="000000"/>
          <w:sz w:val="28"/>
          <w:szCs w:val="28"/>
          <w:lang w:val="kk-KZ"/>
        </w:rPr>
        <w:t>0.027), высокая вирусная нагрузка (р</w:t>
      </w:r>
      <w:r w:rsidR="0069657D" w:rsidRPr="00BD5FBF">
        <w:rPr>
          <w:rFonts w:ascii="Times New Roman" w:eastAsia="Times New Roman" w:hAnsi="Times New Roman" w:cs="Times New Roman"/>
          <w:color w:val="000000"/>
          <w:sz w:val="28"/>
          <w:szCs w:val="28"/>
          <w:lang w:val="kk-KZ"/>
        </w:rPr>
        <w:t>&lt;</w:t>
      </w:r>
      <w:r w:rsidR="0041155A" w:rsidRPr="00BD5FBF">
        <w:rPr>
          <w:rFonts w:ascii="Times New Roman" w:eastAsia="Times New Roman" w:hAnsi="Times New Roman" w:cs="Times New Roman"/>
          <w:color w:val="000000"/>
          <w:sz w:val="28"/>
          <w:szCs w:val="28"/>
          <w:lang w:val="kk-KZ"/>
        </w:rPr>
        <w:t>0.006)</w:t>
      </w:r>
      <w:r w:rsidR="00EA5D12" w:rsidRPr="00BD5FBF">
        <w:rPr>
          <w:rFonts w:ascii="Times New Roman" w:eastAsia="Times New Roman" w:hAnsi="Times New Roman" w:cs="Times New Roman"/>
          <w:color w:val="000000"/>
          <w:sz w:val="28"/>
          <w:szCs w:val="28"/>
          <w:lang w:val="kk-KZ"/>
        </w:rPr>
        <w:t xml:space="preserve"> </w:t>
      </w:r>
      <w:r w:rsidR="00E86E86" w:rsidRPr="00BD5FBF">
        <w:rPr>
          <w:rFonts w:ascii="Times New Roman" w:eastAsia="Times New Roman" w:hAnsi="Times New Roman" w:cs="Times New Roman"/>
          <w:color w:val="000000"/>
          <w:sz w:val="28"/>
          <w:szCs w:val="28"/>
          <w:lang w:val="kk-KZ"/>
        </w:rPr>
        <w:t xml:space="preserve">были переменными, существенно связанными </w:t>
      </w:r>
      <w:r w:rsidR="00371ECB" w:rsidRPr="00BD5FBF">
        <w:rPr>
          <w:rFonts w:ascii="Times New Roman" w:eastAsia="Times New Roman" w:hAnsi="Times New Roman" w:cs="Times New Roman"/>
          <w:color w:val="000000"/>
          <w:sz w:val="28"/>
          <w:szCs w:val="28"/>
          <w:lang w:val="kk-KZ"/>
        </w:rPr>
        <w:t xml:space="preserve">с </w:t>
      </w:r>
      <w:r w:rsidR="00E86E86" w:rsidRPr="00BD5FBF">
        <w:rPr>
          <w:rFonts w:ascii="Times New Roman" w:eastAsia="Times New Roman" w:hAnsi="Times New Roman" w:cs="Times New Roman"/>
          <w:color w:val="000000"/>
          <w:sz w:val="28"/>
          <w:szCs w:val="28"/>
          <w:lang w:val="kk-KZ"/>
        </w:rPr>
        <w:t>качеством жизни, связанного со здоровьем (HRQoL) у пациентов с хроническими вирусными гепатитами</w:t>
      </w:r>
      <w:bookmarkEnd w:id="401"/>
      <w:r w:rsidR="00371ECB" w:rsidRPr="00BD5FBF">
        <w:rPr>
          <w:rFonts w:ascii="Times New Roman" w:eastAsia="Times New Roman" w:hAnsi="Times New Roman" w:cs="Times New Roman"/>
          <w:color w:val="000000"/>
          <w:sz w:val="28"/>
          <w:szCs w:val="28"/>
          <w:lang w:val="kk-KZ"/>
        </w:rPr>
        <w:t xml:space="preserve"> (</w:t>
      </w:r>
      <w:r w:rsidR="001926ED" w:rsidRPr="00BD5FBF">
        <w:rPr>
          <w:rFonts w:ascii="Times New Roman" w:eastAsia="Times New Roman" w:hAnsi="Times New Roman" w:cs="Times New Roman"/>
          <w:color w:val="000000"/>
          <w:sz w:val="28"/>
          <w:szCs w:val="28"/>
          <w:lang w:val="kk-KZ"/>
        </w:rPr>
        <w:t>т</w:t>
      </w:r>
      <w:r w:rsidR="00371ECB" w:rsidRPr="00BD5FBF">
        <w:rPr>
          <w:rFonts w:ascii="Times New Roman" w:eastAsia="Times New Roman" w:hAnsi="Times New Roman" w:cs="Times New Roman"/>
          <w:color w:val="000000"/>
          <w:sz w:val="28"/>
          <w:szCs w:val="28"/>
          <w:lang w:val="kk-KZ"/>
        </w:rPr>
        <w:t xml:space="preserve">аблица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7</w:t>
      </w:r>
      <w:r w:rsidR="00371ECB" w:rsidRPr="00BD5FBF">
        <w:rPr>
          <w:rFonts w:ascii="Times New Roman" w:eastAsia="Times New Roman" w:hAnsi="Times New Roman" w:cs="Times New Roman"/>
          <w:color w:val="000000"/>
          <w:sz w:val="28"/>
          <w:szCs w:val="28"/>
          <w:lang w:val="kk-KZ"/>
        </w:rPr>
        <w:t>).</w:t>
      </w:r>
    </w:p>
    <w:p w14:paraId="19C2A4B5" w14:textId="77777777" w:rsidR="00E63D92" w:rsidRPr="00BD5FBF" w:rsidRDefault="00E63D92" w:rsidP="00BE0026">
      <w:pPr>
        <w:spacing w:after="0" w:line="240" w:lineRule="auto"/>
        <w:ind w:firstLine="709"/>
        <w:rPr>
          <w:rFonts w:ascii="Times New Roman" w:eastAsia="Times New Roman" w:hAnsi="Times New Roman" w:cs="Times New Roman"/>
          <w:color w:val="000000"/>
          <w:sz w:val="28"/>
          <w:szCs w:val="28"/>
          <w:lang w:val="kk-KZ"/>
        </w:rPr>
      </w:pPr>
      <w:bookmarkStart w:id="403" w:name="_Hlk123338599"/>
      <w:bookmarkEnd w:id="402"/>
    </w:p>
    <w:p w14:paraId="5DEA31E9" w14:textId="361A5AC7" w:rsidR="00BD34D0" w:rsidRPr="00BD5FBF" w:rsidRDefault="00BD34D0" w:rsidP="008832F7">
      <w:pPr>
        <w:spacing w:after="0" w:line="240" w:lineRule="auto"/>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Таблица </w:t>
      </w:r>
      <w:r w:rsidR="008D0317" w:rsidRPr="00BD5FBF">
        <w:rPr>
          <w:rFonts w:ascii="Times New Roman" w:eastAsia="Times New Roman" w:hAnsi="Times New Roman" w:cs="Times New Roman"/>
          <w:color w:val="000000"/>
          <w:sz w:val="28"/>
          <w:szCs w:val="28"/>
          <w:lang w:val="kk-KZ"/>
        </w:rPr>
        <w:t>2</w:t>
      </w:r>
      <w:r w:rsidR="003E7DB5" w:rsidRPr="00BD5FBF">
        <w:rPr>
          <w:rFonts w:ascii="Times New Roman" w:eastAsia="Times New Roman" w:hAnsi="Times New Roman" w:cs="Times New Roman"/>
          <w:color w:val="000000"/>
          <w:sz w:val="28"/>
          <w:szCs w:val="28"/>
          <w:lang w:val="kk-KZ"/>
        </w:rPr>
        <w:t>7</w:t>
      </w:r>
      <w:r w:rsidR="001926ED" w:rsidRPr="00BD5FBF">
        <w:rPr>
          <w:rFonts w:ascii="Times New Roman" w:eastAsia="Times New Roman" w:hAnsi="Times New Roman" w:cs="Times New Roman"/>
          <w:color w:val="000000"/>
          <w:sz w:val="28"/>
          <w:szCs w:val="28"/>
          <w:lang w:val="kk-KZ"/>
        </w:rPr>
        <w:t xml:space="preserve"> –</w:t>
      </w:r>
      <w:r w:rsidR="00B90F78" w:rsidRPr="00BD5FBF">
        <w:rPr>
          <w:rFonts w:ascii="Times New Roman" w:eastAsia="Times New Roman" w:hAnsi="Times New Roman" w:cs="Times New Roman"/>
          <w:color w:val="000000"/>
          <w:sz w:val="28"/>
          <w:szCs w:val="28"/>
          <w:lang w:val="kk-KZ"/>
        </w:rPr>
        <w:t xml:space="preserve"> </w:t>
      </w:r>
      <w:r w:rsidR="00DE0CA3" w:rsidRPr="00BD5FBF">
        <w:rPr>
          <w:rFonts w:ascii="Times New Roman" w:eastAsia="Times New Roman" w:hAnsi="Times New Roman" w:cs="Times New Roman"/>
          <w:color w:val="000000"/>
          <w:sz w:val="28"/>
          <w:szCs w:val="28"/>
          <w:lang w:val="kk-KZ"/>
        </w:rPr>
        <w:t>М</w:t>
      </w:r>
      <w:r w:rsidRPr="00BD5FBF">
        <w:rPr>
          <w:rFonts w:ascii="Times New Roman" w:eastAsia="Times New Roman" w:hAnsi="Times New Roman" w:cs="Times New Roman"/>
          <w:color w:val="000000"/>
          <w:sz w:val="28"/>
          <w:szCs w:val="28"/>
          <w:lang w:val="kk-KZ"/>
        </w:rPr>
        <w:t xml:space="preserve">ногомерный регрессионный анализ факторов, </w:t>
      </w:r>
      <w:r w:rsidR="00A16AAF" w:rsidRPr="00BD5FBF">
        <w:rPr>
          <w:rFonts w:ascii="Times New Roman" w:eastAsia="Times New Roman" w:hAnsi="Times New Roman" w:cs="Times New Roman"/>
          <w:color w:val="000000"/>
          <w:sz w:val="28"/>
          <w:szCs w:val="28"/>
          <w:lang w:val="kk-KZ"/>
        </w:rPr>
        <w:t>влияющих на</w:t>
      </w:r>
      <w:r w:rsidRPr="00BD5FBF">
        <w:rPr>
          <w:rFonts w:ascii="Times New Roman" w:eastAsia="Times New Roman" w:hAnsi="Times New Roman" w:cs="Times New Roman"/>
          <w:color w:val="000000"/>
          <w:sz w:val="28"/>
          <w:szCs w:val="28"/>
          <w:lang w:val="kk-KZ"/>
        </w:rPr>
        <w:t xml:space="preserve"> </w:t>
      </w:r>
      <w:bookmarkStart w:id="404" w:name="_Hlk123322821"/>
      <w:bookmarkStart w:id="405" w:name="_Hlk123324792"/>
      <w:r w:rsidR="009D5590" w:rsidRPr="00BD5FBF">
        <w:rPr>
          <w:rFonts w:ascii="Times New Roman" w:eastAsia="Times New Roman" w:hAnsi="Times New Roman" w:cs="Times New Roman"/>
          <w:color w:val="000000"/>
          <w:sz w:val="28"/>
          <w:szCs w:val="28"/>
          <w:lang w:val="kk-KZ"/>
        </w:rPr>
        <w:t>качество жизни</w:t>
      </w:r>
      <w:r w:rsidR="005340DD" w:rsidRPr="00BD5FBF">
        <w:rPr>
          <w:rFonts w:ascii="Times New Roman" w:eastAsia="Times New Roman" w:hAnsi="Times New Roman" w:cs="Times New Roman"/>
          <w:color w:val="000000"/>
          <w:sz w:val="28"/>
          <w:szCs w:val="28"/>
          <w:lang w:val="kk-KZ"/>
        </w:rPr>
        <w:t>, связанного со здоровьем</w:t>
      </w:r>
      <w:r w:rsidR="009D5590" w:rsidRPr="00BD5FBF">
        <w:rPr>
          <w:rFonts w:ascii="Times New Roman" w:eastAsia="Times New Roman" w:hAnsi="Times New Roman" w:cs="Times New Roman"/>
          <w:color w:val="000000"/>
          <w:sz w:val="28"/>
          <w:szCs w:val="28"/>
          <w:lang w:val="kk-KZ"/>
        </w:rPr>
        <w:t xml:space="preserve"> </w:t>
      </w:r>
      <w:r w:rsidR="009D5590" w:rsidRPr="00BD5FBF">
        <w:rPr>
          <w:rFonts w:ascii="Times New Roman" w:eastAsia="Times New Roman" w:hAnsi="Times New Roman" w:cs="Times New Roman"/>
          <w:color w:val="000000"/>
          <w:sz w:val="28"/>
          <w:szCs w:val="28"/>
        </w:rPr>
        <w:t>(</w:t>
      </w:r>
      <w:r w:rsidR="009D5590" w:rsidRPr="00BD5FBF">
        <w:rPr>
          <w:rFonts w:ascii="Times New Roman" w:eastAsia="Times New Roman" w:hAnsi="Times New Roman" w:cs="Times New Roman"/>
          <w:color w:val="000000"/>
          <w:sz w:val="28"/>
          <w:szCs w:val="28"/>
          <w:lang w:val="kk-KZ"/>
        </w:rPr>
        <w:t>HRQoL)</w:t>
      </w:r>
      <w:r w:rsidRPr="00BD5FBF">
        <w:rPr>
          <w:rFonts w:ascii="Times New Roman" w:eastAsia="Times New Roman" w:hAnsi="Times New Roman" w:cs="Times New Roman"/>
          <w:color w:val="000000"/>
          <w:sz w:val="28"/>
          <w:szCs w:val="28"/>
          <w:lang w:val="kk-KZ"/>
        </w:rPr>
        <w:t xml:space="preserve"> </w:t>
      </w:r>
      <w:bookmarkEnd w:id="404"/>
      <w:r w:rsidRPr="00BD5FBF">
        <w:rPr>
          <w:rFonts w:ascii="Times New Roman" w:eastAsia="Times New Roman" w:hAnsi="Times New Roman" w:cs="Times New Roman"/>
          <w:color w:val="000000"/>
          <w:sz w:val="28"/>
          <w:szCs w:val="28"/>
          <w:lang w:val="kk-KZ"/>
        </w:rPr>
        <w:t>у пациентов с хроническим</w:t>
      </w:r>
      <w:r w:rsidR="005340DD" w:rsidRPr="00BD5FBF">
        <w:rPr>
          <w:rFonts w:ascii="Times New Roman" w:eastAsia="Times New Roman" w:hAnsi="Times New Roman" w:cs="Times New Roman"/>
          <w:color w:val="000000"/>
          <w:sz w:val="28"/>
          <w:szCs w:val="28"/>
          <w:lang w:val="kk-KZ"/>
        </w:rPr>
        <w:t>и</w:t>
      </w:r>
      <w:r w:rsidRPr="00BD5FBF">
        <w:rPr>
          <w:rFonts w:ascii="Times New Roman" w:eastAsia="Times New Roman" w:hAnsi="Times New Roman" w:cs="Times New Roman"/>
          <w:color w:val="000000"/>
          <w:sz w:val="28"/>
          <w:szCs w:val="28"/>
          <w:lang w:val="kk-KZ"/>
        </w:rPr>
        <w:t xml:space="preserve"> вирусным</w:t>
      </w:r>
      <w:r w:rsidR="005340DD" w:rsidRPr="00BD5FBF">
        <w:rPr>
          <w:rFonts w:ascii="Times New Roman" w:eastAsia="Times New Roman" w:hAnsi="Times New Roman" w:cs="Times New Roman"/>
          <w:color w:val="000000"/>
          <w:sz w:val="28"/>
          <w:szCs w:val="28"/>
          <w:lang w:val="kk-KZ"/>
        </w:rPr>
        <w:t>и</w:t>
      </w:r>
      <w:r w:rsidRPr="00BD5FBF">
        <w:rPr>
          <w:rFonts w:ascii="Times New Roman" w:eastAsia="Times New Roman" w:hAnsi="Times New Roman" w:cs="Times New Roman"/>
          <w:color w:val="000000"/>
          <w:sz w:val="28"/>
          <w:szCs w:val="28"/>
          <w:lang w:val="kk-KZ"/>
        </w:rPr>
        <w:t xml:space="preserve"> гепатит</w:t>
      </w:r>
      <w:r w:rsidR="005340DD" w:rsidRPr="00BD5FBF">
        <w:rPr>
          <w:rFonts w:ascii="Times New Roman" w:eastAsia="Times New Roman" w:hAnsi="Times New Roman" w:cs="Times New Roman"/>
          <w:color w:val="000000"/>
          <w:sz w:val="28"/>
          <w:szCs w:val="28"/>
          <w:lang w:val="kk-KZ"/>
        </w:rPr>
        <w:t>а</w:t>
      </w:r>
      <w:r w:rsidRPr="00BD5FBF">
        <w:rPr>
          <w:rFonts w:ascii="Times New Roman" w:eastAsia="Times New Roman" w:hAnsi="Times New Roman" w:cs="Times New Roman"/>
          <w:color w:val="000000"/>
          <w:sz w:val="28"/>
          <w:szCs w:val="28"/>
          <w:lang w:val="kk-KZ"/>
        </w:rPr>
        <w:t>м</w:t>
      </w:r>
      <w:r w:rsidR="005340DD" w:rsidRPr="00BD5FBF">
        <w:rPr>
          <w:rFonts w:ascii="Times New Roman" w:eastAsia="Times New Roman" w:hAnsi="Times New Roman" w:cs="Times New Roman"/>
          <w:color w:val="000000"/>
          <w:sz w:val="28"/>
          <w:szCs w:val="28"/>
          <w:lang w:val="kk-KZ"/>
        </w:rPr>
        <w:t>и</w:t>
      </w:r>
      <w:bookmarkEnd w:id="405"/>
      <w:r w:rsidRPr="00BD5FBF">
        <w:rPr>
          <w:rFonts w:ascii="Times New Roman" w:eastAsia="Times New Roman" w:hAnsi="Times New Roman" w:cs="Times New Roman"/>
          <w:color w:val="000000"/>
          <w:sz w:val="28"/>
          <w:szCs w:val="28"/>
          <w:lang w:val="kk-KZ"/>
        </w:rPr>
        <w:t xml:space="preserve"> на разных стадиях фиброза (N=233)</w:t>
      </w:r>
    </w:p>
    <w:p w14:paraId="2C1953F1" w14:textId="77777777" w:rsidR="001926ED" w:rsidRPr="00BD5FBF" w:rsidRDefault="001926ED" w:rsidP="008832F7">
      <w:pPr>
        <w:spacing w:after="0" w:line="240" w:lineRule="auto"/>
        <w:jc w:val="both"/>
        <w:rPr>
          <w:rFonts w:ascii="Times New Roman" w:eastAsia="Times New Roman" w:hAnsi="Times New Roman" w:cs="Times New Roman"/>
          <w:color w:val="000000"/>
          <w:sz w:val="16"/>
          <w:szCs w:val="16"/>
          <w:lang w:val="kk-KZ"/>
        </w:rPr>
      </w:pPr>
    </w:p>
    <w:tbl>
      <w:tblPr>
        <w:tblStyle w:val="21"/>
        <w:tblW w:w="0" w:type="auto"/>
        <w:tblInd w:w="136" w:type="dxa"/>
        <w:tblLook w:val="04A0" w:firstRow="1" w:lastRow="0" w:firstColumn="1" w:lastColumn="0" w:noHBand="0" w:noVBand="1"/>
      </w:tblPr>
      <w:tblGrid>
        <w:gridCol w:w="3184"/>
        <w:gridCol w:w="3396"/>
        <w:gridCol w:w="2912"/>
      </w:tblGrid>
      <w:tr w:rsidR="001926ED" w:rsidRPr="00BD5FBF" w14:paraId="44ED42E6" w14:textId="77777777" w:rsidTr="001926ED">
        <w:trPr>
          <w:trHeight w:val="113"/>
        </w:trPr>
        <w:tc>
          <w:tcPr>
            <w:tcW w:w="3216" w:type="dxa"/>
            <w:vMerge w:val="restart"/>
            <w:vAlign w:val="center"/>
          </w:tcPr>
          <w:p w14:paraId="7C899F6B" w14:textId="77777777" w:rsidR="001926ED" w:rsidRPr="00BD5FBF" w:rsidRDefault="001926ED" w:rsidP="008832F7">
            <w:pPr>
              <w:jc w:val="center"/>
              <w:rPr>
                <w:rFonts w:ascii="Times New Roman" w:hAnsi="Times New Roman" w:cs="Times New Roman"/>
                <w:sz w:val="24"/>
                <w:szCs w:val="24"/>
              </w:rPr>
            </w:pPr>
            <w:r w:rsidRPr="00BD5FBF">
              <w:rPr>
                <w:rFonts w:ascii="Times New Roman" w:hAnsi="Times New Roman" w:cs="Times New Roman"/>
                <w:sz w:val="24"/>
                <w:szCs w:val="24"/>
              </w:rPr>
              <w:t>Параметр</w:t>
            </w:r>
          </w:p>
        </w:tc>
        <w:tc>
          <w:tcPr>
            <w:tcW w:w="6401" w:type="dxa"/>
            <w:gridSpan w:val="2"/>
            <w:vAlign w:val="center"/>
          </w:tcPr>
          <w:p w14:paraId="46B5BBAA" w14:textId="54B4C177" w:rsidR="001926ED" w:rsidRPr="00BD5FBF" w:rsidRDefault="001926ED" w:rsidP="008832F7">
            <w:pPr>
              <w:jc w:val="center"/>
              <w:rPr>
                <w:rFonts w:ascii="Times New Roman" w:hAnsi="Times New Roman" w:cs="Times New Roman"/>
                <w:sz w:val="24"/>
                <w:szCs w:val="24"/>
                <w:lang w:val="en-US"/>
              </w:rPr>
            </w:pPr>
            <w:r w:rsidRPr="00BD5FBF">
              <w:rPr>
                <w:rFonts w:ascii="Times New Roman" w:hAnsi="Times New Roman" w:cs="Times New Roman"/>
                <w:sz w:val="24"/>
                <w:szCs w:val="24"/>
              </w:rPr>
              <w:t>Многомерный логистический регрессионный анализ</w:t>
            </w:r>
          </w:p>
        </w:tc>
      </w:tr>
      <w:tr w:rsidR="00C80518" w:rsidRPr="00BD5FBF" w14:paraId="6C11E95A" w14:textId="77777777" w:rsidTr="001926ED">
        <w:trPr>
          <w:trHeight w:val="59"/>
        </w:trPr>
        <w:tc>
          <w:tcPr>
            <w:tcW w:w="3216" w:type="dxa"/>
            <w:vMerge/>
            <w:vAlign w:val="center"/>
          </w:tcPr>
          <w:p w14:paraId="1EEAD9F5" w14:textId="77777777" w:rsidR="00C80518" w:rsidRPr="00BD5FBF" w:rsidRDefault="00C80518" w:rsidP="008832F7">
            <w:pPr>
              <w:jc w:val="center"/>
              <w:rPr>
                <w:rFonts w:ascii="Times New Roman" w:hAnsi="Times New Roman" w:cs="Times New Roman"/>
                <w:sz w:val="24"/>
                <w:szCs w:val="24"/>
              </w:rPr>
            </w:pPr>
          </w:p>
        </w:tc>
        <w:tc>
          <w:tcPr>
            <w:tcW w:w="3447" w:type="dxa"/>
            <w:vAlign w:val="center"/>
          </w:tcPr>
          <w:p w14:paraId="63A4299E" w14:textId="77777777" w:rsidR="00C80518" w:rsidRPr="00BD5FBF" w:rsidRDefault="00C80518" w:rsidP="008832F7">
            <w:pPr>
              <w:jc w:val="center"/>
              <w:rPr>
                <w:rFonts w:ascii="Times New Roman" w:hAnsi="Times New Roman" w:cs="Times New Roman"/>
                <w:sz w:val="24"/>
                <w:szCs w:val="24"/>
                <w:lang w:val="en-US"/>
              </w:rPr>
            </w:pPr>
            <w:r w:rsidRPr="00BD5FBF">
              <w:rPr>
                <w:rFonts w:ascii="Times New Roman" w:hAnsi="Times New Roman" w:cs="Times New Roman"/>
                <w:sz w:val="24"/>
                <w:szCs w:val="24"/>
                <w:lang w:val="en-US"/>
              </w:rPr>
              <w:t>beta</w:t>
            </w:r>
          </w:p>
        </w:tc>
        <w:tc>
          <w:tcPr>
            <w:tcW w:w="2954" w:type="dxa"/>
            <w:vAlign w:val="center"/>
          </w:tcPr>
          <w:p w14:paraId="2BDD83B1" w14:textId="77777777" w:rsidR="00C80518" w:rsidRPr="00BD5FBF" w:rsidRDefault="00C80518" w:rsidP="008832F7">
            <w:pPr>
              <w:jc w:val="center"/>
              <w:rPr>
                <w:rFonts w:ascii="Times New Roman" w:hAnsi="Times New Roman" w:cs="Times New Roman"/>
                <w:sz w:val="24"/>
                <w:szCs w:val="24"/>
              </w:rPr>
            </w:pPr>
            <w:r w:rsidRPr="00BD5FBF">
              <w:rPr>
                <w:rFonts w:ascii="Times New Roman" w:hAnsi="Times New Roman" w:cs="Times New Roman"/>
                <w:sz w:val="24"/>
                <w:szCs w:val="24"/>
                <w:lang w:val="en-US"/>
              </w:rPr>
              <w:t>p-value</w:t>
            </w:r>
          </w:p>
        </w:tc>
      </w:tr>
      <w:tr w:rsidR="00C80518" w:rsidRPr="00BD5FBF" w14:paraId="370CBB07" w14:textId="77777777" w:rsidTr="001926ED">
        <w:tc>
          <w:tcPr>
            <w:tcW w:w="3216" w:type="dxa"/>
          </w:tcPr>
          <w:p w14:paraId="0632098D" w14:textId="77777777" w:rsidR="00C80518" w:rsidRPr="00BD5FBF" w:rsidRDefault="00C80518" w:rsidP="002324AC">
            <w:pPr>
              <w:jc w:val="both"/>
              <w:rPr>
                <w:rFonts w:ascii="Times New Roman" w:hAnsi="Times New Roman" w:cs="Times New Roman"/>
                <w:sz w:val="24"/>
                <w:szCs w:val="24"/>
              </w:rPr>
            </w:pPr>
            <w:r w:rsidRPr="00BD5FBF">
              <w:rPr>
                <w:rFonts w:ascii="Times New Roman" w:hAnsi="Times New Roman" w:cs="Times New Roman"/>
                <w:sz w:val="24"/>
                <w:szCs w:val="24"/>
              </w:rPr>
              <w:t>Возраст</w:t>
            </w:r>
          </w:p>
        </w:tc>
        <w:tc>
          <w:tcPr>
            <w:tcW w:w="3447" w:type="dxa"/>
          </w:tcPr>
          <w:p w14:paraId="7F7349BB" w14:textId="6F16866B" w:rsidR="00C80518" w:rsidRPr="00BD5FBF" w:rsidRDefault="00C8051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0.737</w:t>
            </w:r>
          </w:p>
        </w:tc>
        <w:tc>
          <w:tcPr>
            <w:tcW w:w="2954" w:type="dxa"/>
          </w:tcPr>
          <w:p w14:paraId="04E096FA" w14:textId="77777777" w:rsidR="00C80518" w:rsidRPr="00BD5FBF" w:rsidRDefault="00C8051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w:t>
            </w:r>
            <w:r w:rsidRPr="00BD5FBF">
              <w:rPr>
                <w:rFonts w:ascii="Times New Roman" w:hAnsi="Times New Roman" w:cs="Times New Roman"/>
                <w:sz w:val="24"/>
                <w:szCs w:val="24"/>
              </w:rPr>
              <w:t>.000</w:t>
            </w:r>
          </w:p>
        </w:tc>
      </w:tr>
      <w:tr w:rsidR="00C80518" w:rsidRPr="00BD5FBF" w14:paraId="09D92E90" w14:textId="77777777" w:rsidTr="001926ED">
        <w:tc>
          <w:tcPr>
            <w:tcW w:w="3216" w:type="dxa"/>
          </w:tcPr>
          <w:p w14:paraId="247C3537" w14:textId="702D46F7" w:rsidR="00C80518" w:rsidRPr="00BD5FBF" w:rsidRDefault="00C80518" w:rsidP="002324AC">
            <w:pPr>
              <w:jc w:val="both"/>
              <w:rPr>
                <w:rFonts w:ascii="Times New Roman" w:hAnsi="Times New Roman" w:cs="Times New Roman"/>
                <w:sz w:val="24"/>
                <w:szCs w:val="24"/>
              </w:rPr>
            </w:pPr>
            <w:r w:rsidRPr="00BD5FBF">
              <w:rPr>
                <w:rFonts w:ascii="Times New Roman" w:hAnsi="Times New Roman" w:cs="Times New Roman"/>
                <w:sz w:val="24"/>
                <w:szCs w:val="24"/>
              </w:rPr>
              <w:t>Пол</w:t>
            </w:r>
          </w:p>
        </w:tc>
        <w:tc>
          <w:tcPr>
            <w:tcW w:w="3447" w:type="dxa"/>
          </w:tcPr>
          <w:p w14:paraId="71F57ADD" w14:textId="646FD4EB" w:rsidR="00C80518" w:rsidRPr="00BD5FBF" w:rsidRDefault="00C8051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-0.337</w:t>
            </w:r>
          </w:p>
        </w:tc>
        <w:tc>
          <w:tcPr>
            <w:tcW w:w="2954" w:type="dxa"/>
          </w:tcPr>
          <w:p w14:paraId="717753DD" w14:textId="4BD3DC99" w:rsidR="00C80518" w:rsidRPr="00BD5FBF" w:rsidRDefault="00C80518" w:rsidP="002324AC">
            <w:pPr>
              <w:jc w:val="center"/>
              <w:rPr>
                <w:rFonts w:ascii="Times New Roman" w:hAnsi="Times New Roman" w:cs="Times New Roman"/>
                <w:sz w:val="24"/>
                <w:szCs w:val="24"/>
                <w:lang w:val="en-US"/>
              </w:rPr>
            </w:pPr>
            <w:r w:rsidRPr="00BD5FBF">
              <w:rPr>
                <w:rFonts w:ascii="Times New Roman" w:hAnsi="Times New Roman" w:cs="Times New Roman"/>
                <w:sz w:val="24"/>
                <w:szCs w:val="24"/>
                <w:lang w:val="kk-KZ"/>
              </w:rPr>
              <w:t>0.014</w:t>
            </w:r>
          </w:p>
        </w:tc>
      </w:tr>
      <w:tr w:rsidR="005B745B" w:rsidRPr="00BD5FBF" w14:paraId="35D1BA2B" w14:textId="77777777" w:rsidTr="001926ED">
        <w:tc>
          <w:tcPr>
            <w:tcW w:w="3216" w:type="dxa"/>
          </w:tcPr>
          <w:p w14:paraId="35E26530" w14:textId="2836FB85" w:rsidR="005B745B" w:rsidRPr="00BD5FBF" w:rsidRDefault="005B745B" w:rsidP="002324AC">
            <w:pPr>
              <w:jc w:val="both"/>
              <w:rPr>
                <w:rFonts w:ascii="Times New Roman" w:hAnsi="Times New Roman" w:cs="Times New Roman"/>
                <w:sz w:val="24"/>
                <w:szCs w:val="24"/>
              </w:rPr>
            </w:pPr>
            <w:r w:rsidRPr="00BD5FBF">
              <w:rPr>
                <w:rFonts w:ascii="Times New Roman" w:hAnsi="Times New Roman" w:cs="Times New Roman"/>
                <w:sz w:val="24"/>
                <w:szCs w:val="24"/>
              </w:rPr>
              <w:t>Место проживания</w:t>
            </w:r>
          </w:p>
        </w:tc>
        <w:tc>
          <w:tcPr>
            <w:tcW w:w="3447" w:type="dxa"/>
          </w:tcPr>
          <w:p w14:paraId="4950BBE7" w14:textId="143A1C0C" w:rsidR="005B745B" w:rsidRPr="00BD5FBF" w:rsidRDefault="0041155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-0.071</w:t>
            </w:r>
          </w:p>
        </w:tc>
        <w:tc>
          <w:tcPr>
            <w:tcW w:w="2954" w:type="dxa"/>
          </w:tcPr>
          <w:p w14:paraId="3945621D" w14:textId="154F0E3C" w:rsidR="005B745B" w:rsidRPr="00BD5FBF" w:rsidRDefault="0041155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0.265</w:t>
            </w:r>
          </w:p>
        </w:tc>
      </w:tr>
      <w:tr w:rsidR="00C80518" w:rsidRPr="00BD5FBF" w14:paraId="7EE6D398" w14:textId="77777777" w:rsidTr="001926ED">
        <w:trPr>
          <w:trHeight w:val="59"/>
        </w:trPr>
        <w:tc>
          <w:tcPr>
            <w:tcW w:w="3216" w:type="dxa"/>
          </w:tcPr>
          <w:p w14:paraId="6BDC05BA" w14:textId="77777777" w:rsidR="00C80518" w:rsidRPr="00BD5FBF" w:rsidRDefault="00C80518" w:rsidP="002324AC">
            <w:pPr>
              <w:jc w:val="both"/>
              <w:rPr>
                <w:rFonts w:ascii="Times New Roman" w:hAnsi="Times New Roman" w:cs="Times New Roman"/>
                <w:sz w:val="24"/>
                <w:szCs w:val="24"/>
              </w:rPr>
            </w:pPr>
            <w:r w:rsidRPr="00BD5FBF">
              <w:rPr>
                <w:rFonts w:ascii="Times New Roman" w:hAnsi="Times New Roman" w:cs="Times New Roman"/>
                <w:sz w:val="24"/>
                <w:szCs w:val="24"/>
              </w:rPr>
              <w:t>Длительность заболевания</w:t>
            </w:r>
          </w:p>
        </w:tc>
        <w:tc>
          <w:tcPr>
            <w:tcW w:w="3447" w:type="dxa"/>
          </w:tcPr>
          <w:p w14:paraId="64CACAE2" w14:textId="2E177C41" w:rsidR="00C80518" w:rsidRPr="00BD5FBF" w:rsidRDefault="00C8051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-0.198</w:t>
            </w:r>
          </w:p>
        </w:tc>
        <w:tc>
          <w:tcPr>
            <w:tcW w:w="2954" w:type="dxa"/>
          </w:tcPr>
          <w:p w14:paraId="52D6361D" w14:textId="77777777" w:rsidR="00C80518" w:rsidRPr="00BD5FBF" w:rsidRDefault="00C80518"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rPr>
              <w:t>0.</w:t>
            </w:r>
            <w:r w:rsidRPr="00BD5FBF">
              <w:rPr>
                <w:rFonts w:ascii="Times New Roman" w:hAnsi="Times New Roman" w:cs="Times New Roman"/>
                <w:sz w:val="24"/>
                <w:szCs w:val="24"/>
                <w:lang w:val="kk-KZ"/>
              </w:rPr>
              <w:t>853</w:t>
            </w:r>
          </w:p>
        </w:tc>
      </w:tr>
      <w:tr w:rsidR="00C80518" w:rsidRPr="00BD5FBF" w14:paraId="42CA84A2" w14:textId="77777777" w:rsidTr="001926ED">
        <w:tc>
          <w:tcPr>
            <w:tcW w:w="3216" w:type="dxa"/>
          </w:tcPr>
          <w:p w14:paraId="757F3925" w14:textId="0FCBBE11" w:rsidR="00C80518" w:rsidRPr="00BD5FBF" w:rsidRDefault="003E240B" w:rsidP="002324AC">
            <w:pPr>
              <w:jc w:val="both"/>
              <w:rPr>
                <w:rFonts w:ascii="Times New Roman" w:hAnsi="Times New Roman" w:cs="Times New Roman"/>
                <w:sz w:val="24"/>
                <w:szCs w:val="24"/>
              </w:rPr>
            </w:pPr>
            <w:r w:rsidRPr="00BD5FBF">
              <w:rPr>
                <w:rFonts w:ascii="Times New Roman" w:hAnsi="Times New Roman" w:cs="Times New Roman"/>
                <w:sz w:val="24"/>
                <w:szCs w:val="24"/>
              </w:rPr>
              <w:t>Этиология</w:t>
            </w:r>
            <w:r w:rsidR="00C80518" w:rsidRPr="00BD5FBF">
              <w:rPr>
                <w:rFonts w:ascii="Times New Roman" w:hAnsi="Times New Roman" w:cs="Times New Roman"/>
                <w:sz w:val="24"/>
                <w:szCs w:val="24"/>
              </w:rPr>
              <w:t xml:space="preserve"> ХВГ</w:t>
            </w:r>
          </w:p>
        </w:tc>
        <w:tc>
          <w:tcPr>
            <w:tcW w:w="3447" w:type="dxa"/>
          </w:tcPr>
          <w:p w14:paraId="2CC04969" w14:textId="5854A1E9" w:rsidR="00C80518" w:rsidRPr="00BD5FBF" w:rsidRDefault="008524C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-0.158</w:t>
            </w:r>
          </w:p>
        </w:tc>
        <w:tc>
          <w:tcPr>
            <w:tcW w:w="2954" w:type="dxa"/>
          </w:tcPr>
          <w:p w14:paraId="67CD1C7B" w14:textId="211F2A8F" w:rsidR="00C80518" w:rsidRPr="00BD5FBF" w:rsidRDefault="008524CA" w:rsidP="002324AC">
            <w:pPr>
              <w:jc w:val="center"/>
              <w:rPr>
                <w:rFonts w:ascii="Times New Roman" w:hAnsi="Times New Roman" w:cs="Times New Roman"/>
                <w:sz w:val="24"/>
                <w:szCs w:val="24"/>
              </w:rPr>
            </w:pPr>
            <w:r w:rsidRPr="00BD5FBF">
              <w:rPr>
                <w:rFonts w:ascii="Times New Roman" w:hAnsi="Times New Roman" w:cs="Times New Roman"/>
                <w:sz w:val="24"/>
                <w:szCs w:val="24"/>
              </w:rPr>
              <w:t>0.137</w:t>
            </w:r>
          </w:p>
        </w:tc>
      </w:tr>
      <w:tr w:rsidR="008524CA" w:rsidRPr="00BD5FBF" w14:paraId="761154F2" w14:textId="77777777" w:rsidTr="001926ED">
        <w:trPr>
          <w:trHeight w:val="287"/>
        </w:trPr>
        <w:tc>
          <w:tcPr>
            <w:tcW w:w="3216" w:type="dxa"/>
          </w:tcPr>
          <w:p w14:paraId="78505EFC" w14:textId="7AC78D93" w:rsidR="008524CA" w:rsidRPr="00BD5FBF" w:rsidRDefault="008524CA" w:rsidP="002324AC">
            <w:pPr>
              <w:jc w:val="both"/>
              <w:rPr>
                <w:rFonts w:ascii="Times New Roman" w:hAnsi="Times New Roman" w:cs="Times New Roman"/>
                <w:sz w:val="24"/>
                <w:szCs w:val="24"/>
              </w:rPr>
            </w:pPr>
            <w:r w:rsidRPr="00BD5FBF">
              <w:rPr>
                <w:rFonts w:ascii="Times New Roman" w:hAnsi="Times New Roman" w:cs="Times New Roman"/>
                <w:sz w:val="24"/>
                <w:szCs w:val="24"/>
              </w:rPr>
              <w:t>Стадия фиброза</w:t>
            </w:r>
          </w:p>
        </w:tc>
        <w:tc>
          <w:tcPr>
            <w:tcW w:w="3447" w:type="dxa"/>
          </w:tcPr>
          <w:p w14:paraId="706EA623" w14:textId="6AD85CAE" w:rsidR="008524CA" w:rsidRPr="00BD5FBF" w:rsidRDefault="008524C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rPr>
              <w:t>-0.565</w:t>
            </w:r>
          </w:p>
        </w:tc>
        <w:tc>
          <w:tcPr>
            <w:tcW w:w="2954" w:type="dxa"/>
          </w:tcPr>
          <w:p w14:paraId="5FE883B3" w14:textId="05E1DA3B" w:rsidR="008524CA" w:rsidRPr="00BD5FBF" w:rsidRDefault="008524C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0.008</w:t>
            </w:r>
          </w:p>
        </w:tc>
      </w:tr>
      <w:tr w:rsidR="001610D2" w:rsidRPr="00BD5FBF" w14:paraId="24827007" w14:textId="77777777" w:rsidTr="001926ED">
        <w:tc>
          <w:tcPr>
            <w:tcW w:w="3216" w:type="dxa"/>
          </w:tcPr>
          <w:p w14:paraId="302394C1" w14:textId="4BA633B1" w:rsidR="001610D2" w:rsidRPr="00BD5FBF" w:rsidRDefault="001610D2"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АЛТ</w:t>
            </w:r>
          </w:p>
        </w:tc>
        <w:tc>
          <w:tcPr>
            <w:tcW w:w="3447" w:type="dxa"/>
          </w:tcPr>
          <w:p w14:paraId="600E8155" w14:textId="62D41B7D" w:rsidR="001610D2" w:rsidRPr="00BD5FBF" w:rsidRDefault="005205E7" w:rsidP="002324AC">
            <w:pPr>
              <w:jc w:val="center"/>
              <w:rPr>
                <w:rFonts w:ascii="Times New Roman" w:hAnsi="Times New Roman" w:cs="Times New Roman"/>
                <w:sz w:val="24"/>
                <w:szCs w:val="24"/>
              </w:rPr>
            </w:pPr>
            <w:r w:rsidRPr="00BD5FBF">
              <w:rPr>
                <w:rFonts w:ascii="Times New Roman" w:hAnsi="Times New Roman" w:cs="Times New Roman"/>
                <w:sz w:val="24"/>
                <w:szCs w:val="24"/>
              </w:rPr>
              <w:t>-0.186</w:t>
            </w:r>
          </w:p>
        </w:tc>
        <w:tc>
          <w:tcPr>
            <w:tcW w:w="2954" w:type="dxa"/>
          </w:tcPr>
          <w:p w14:paraId="27849630" w14:textId="4F091B4D" w:rsidR="001610D2" w:rsidRPr="00BD5FBF" w:rsidRDefault="005205E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0.027</w:t>
            </w:r>
          </w:p>
        </w:tc>
      </w:tr>
      <w:tr w:rsidR="001610D2" w:rsidRPr="00BD5FBF" w14:paraId="7996A401" w14:textId="77777777" w:rsidTr="001926ED">
        <w:tc>
          <w:tcPr>
            <w:tcW w:w="3216" w:type="dxa"/>
          </w:tcPr>
          <w:p w14:paraId="2D727877" w14:textId="290C576F" w:rsidR="001610D2" w:rsidRPr="00BD5FBF" w:rsidRDefault="001610D2" w:rsidP="002324AC">
            <w:pPr>
              <w:jc w:val="both"/>
              <w:rPr>
                <w:rFonts w:ascii="Times New Roman" w:hAnsi="Times New Roman" w:cs="Times New Roman"/>
                <w:sz w:val="24"/>
                <w:szCs w:val="24"/>
              </w:rPr>
            </w:pPr>
            <w:r w:rsidRPr="00BD5FBF">
              <w:rPr>
                <w:rFonts w:ascii="Times New Roman" w:hAnsi="Times New Roman" w:cs="Times New Roman"/>
                <w:sz w:val="24"/>
                <w:szCs w:val="24"/>
              </w:rPr>
              <w:t>Уровень АСТ</w:t>
            </w:r>
          </w:p>
        </w:tc>
        <w:tc>
          <w:tcPr>
            <w:tcW w:w="3447" w:type="dxa"/>
          </w:tcPr>
          <w:p w14:paraId="1B844712" w14:textId="30199E2A" w:rsidR="001610D2" w:rsidRPr="00BD5FBF" w:rsidRDefault="005205E7" w:rsidP="002324AC">
            <w:pPr>
              <w:jc w:val="center"/>
              <w:rPr>
                <w:rFonts w:ascii="Times New Roman" w:hAnsi="Times New Roman" w:cs="Times New Roman"/>
                <w:sz w:val="24"/>
                <w:szCs w:val="24"/>
              </w:rPr>
            </w:pPr>
            <w:r w:rsidRPr="00BD5FBF">
              <w:rPr>
                <w:rFonts w:ascii="Times New Roman" w:hAnsi="Times New Roman" w:cs="Times New Roman"/>
                <w:sz w:val="24"/>
                <w:szCs w:val="24"/>
              </w:rPr>
              <w:t>-0.001</w:t>
            </w:r>
          </w:p>
        </w:tc>
        <w:tc>
          <w:tcPr>
            <w:tcW w:w="2954" w:type="dxa"/>
          </w:tcPr>
          <w:p w14:paraId="3CA74F36" w14:textId="6A27B837" w:rsidR="001610D2" w:rsidRPr="00BD5FBF" w:rsidRDefault="005205E7"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0.995</w:t>
            </w:r>
          </w:p>
        </w:tc>
      </w:tr>
      <w:tr w:rsidR="001610D2" w:rsidRPr="00BD5FBF" w14:paraId="5302A6B9" w14:textId="77777777" w:rsidTr="001926ED">
        <w:tc>
          <w:tcPr>
            <w:tcW w:w="3216" w:type="dxa"/>
          </w:tcPr>
          <w:p w14:paraId="0659FF63" w14:textId="16FFD7F0" w:rsidR="001610D2" w:rsidRPr="00BD5FBF" w:rsidRDefault="001610D2" w:rsidP="002324AC">
            <w:pPr>
              <w:jc w:val="both"/>
              <w:rPr>
                <w:rFonts w:ascii="Times New Roman" w:hAnsi="Times New Roman" w:cs="Times New Roman"/>
                <w:sz w:val="24"/>
                <w:szCs w:val="24"/>
              </w:rPr>
            </w:pPr>
            <w:r w:rsidRPr="00BD5FBF">
              <w:rPr>
                <w:rFonts w:ascii="Times New Roman" w:hAnsi="Times New Roman" w:cs="Times New Roman"/>
                <w:sz w:val="24"/>
                <w:szCs w:val="24"/>
              </w:rPr>
              <w:t>Вирусная нагрузка</w:t>
            </w:r>
          </w:p>
        </w:tc>
        <w:tc>
          <w:tcPr>
            <w:tcW w:w="3447" w:type="dxa"/>
          </w:tcPr>
          <w:p w14:paraId="45A731D6" w14:textId="3DD4C1C6" w:rsidR="001610D2" w:rsidRPr="00BD5FBF" w:rsidRDefault="007A5CAA" w:rsidP="002324AC">
            <w:pPr>
              <w:jc w:val="center"/>
              <w:rPr>
                <w:rFonts w:ascii="Times New Roman" w:hAnsi="Times New Roman" w:cs="Times New Roman"/>
                <w:sz w:val="24"/>
                <w:szCs w:val="24"/>
              </w:rPr>
            </w:pPr>
            <w:r w:rsidRPr="00BD5FBF">
              <w:rPr>
                <w:rFonts w:ascii="Times New Roman" w:hAnsi="Times New Roman" w:cs="Times New Roman"/>
                <w:sz w:val="24"/>
                <w:szCs w:val="24"/>
              </w:rPr>
              <w:t>-0.177</w:t>
            </w:r>
          </w:p>
        </w:tc>
        <w:tc>
          <w:tcPr>
            <w:tcW w:w="2954" w:type="dxa"/>
          </w:tcPr>
          <w:p w14:paraId="3A2FB369" w14:textId="2A05E5F7" w:rsidR="001610D2" w:rsidRPr="00BD5FBF" w:rsidRDefault="007A5CAA" w:rsidP="002324AC">
            <w:pPr>
              <w:jc w:val="center"/>
              <w:rPr>
                <w:rFonts w:ascii="Times New Roman" w:hAnsi="Times New Roman" w:cs="Times New Roman"/>
                <w:sz w:val="24"/>
                <w:szCs w:val="24"/>
                <w:lang w:val="kk-KZ"/>
              </w:rPr>
            </w:pPr>
            <w:r w:rsidRPr="00BD5FBF">
              <w:rPr>
                <w:rFonts w:ascii="Times New Roman" w:hAnsi="Times New Roman" w:cs="Times New Roman"/>
                <w:sz w:val="24"/>
                <w:szCs w:val="24"/>
                <w:lang w:val="kk-KZ"/>
              </w:rPr>
              <w:t>0.006</w:t>
            </w:r>
          </w:p>
        </w:tc>
      </w:tr>
      <w:tr w:rsidR="00BD34D0" w:rsidRPr="00BD5FBF" w14:paraId="6EC41DE3" w14:textId="77777777" w:rsidTr="001926ED">
        <w:tc>
          <w:tcPr>
            <w:tcW w:w="9617" w:type="dxa"/>
            <w:gridSpan w:val="3"/>
          </w:tcPr>
          <w:p w14:paraId="12B2C1DE" w14:textId="3076EE7E" w:rsidR="00BD34D0" w:rsidRPr="00BD5FBF" w:rsidRDefault="00BD34D0" w:rsidP="002324AC">
            <w:pPr>
              <w:jc w:val="both"/>
              <w:rPr>
                <w:rFonts w:ascii="Times New Roman" w:hAnsi="Times New Roman" w:cs="Times New Roman"/>
                <w:sz w:val="24"/>
                <w:szCs w:val="24"/>
                <w:lang w:val="kk-KZ"/>
              </w:rPr>
            </w:pPr>
            <w:r w:rsidRPr="00BD5FBF">
              <w:rPr>
                <w:rFonts w:ascii="Times New Roman" w:hAnsi="Times New Roman" w:cs="Times New Roman"/>
                <w:sz w:val="24"/>
                <w:szCs w:val="24"/>
                <w:lang w:val="kk-KZ"/>
              </w:rPr>
              <w:t xml:space="preserve">Регрессионный анализ              </w:t>
            </w:r>
            <w:r w:rsidRPr="00BD5FBF">
              <w:rPr>
                <w:rFonts w:ascii="Times New Roman" w:hAnsi="Times New Roman" w:cs="Times New Roman"/>
                <w:sz w:val="24"/>
                <w:szCs w:val="24"/>
                <w:lang w:val="en-US"/>
              </w:rPr>
              <w:t>R</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Square</w:t>
            </w:r>
            <w:r w:rsidRPr="00BD5FBF">
              <w:rPr>
                <w:rFonts w:ascii="Times New Roman" w:hAnsi="Times New Roman" w:cs="Times New Roman"/>
                <w:sz w:val="24"/>
                <w:szCs w:val="24"/>
              </w:rPr>
              <w:t xml:space="preserve"> </w:t>
            </w:r>
            <w:r w:rsidRPr="00BD5FBF">
              <w:rPr>
                <w:rFonts w:ascii="Times New Roman" w:hAnsi="Times New Roman" w:cs="Times New Roman"/>
                <w:sz w:val="24"/>
                <w:szCs w:val="24"/>
                <w:lang w:val="en-US"/>
              </w:rPr>
              <w:t>Adjusted</w:t>
            </w:r>
            <w:r w:rsidRPr="00BD5FBF">
              <w:rPr>
                <w:rFonts w:ascii="Times New Roman" w:hAnsi="Times New Roman" w:cs="Times New Roman"/>
                <w:sz w:val="24"/>
                <w:szCs w:val="24"/>
              </w:rPr>
              <w:t xml:space="preserve"> = 0.</w:t>
            </w:r>
            <w:r w:rsidR="008524CA" w:rsidRPr="00BD5FBF">
              <w:rPr>
                <w:rFonts w:ascii="Times New Roman" w:hAnsi="Times New Roman" w:cs="Times New Roman"/>
                <w:sz w:val="24"/>
                <w:szCs w:val="24"/>
                <w:lang w:val="kk-KZ"/>
              </w:rPr>
              <w:t>310</w:t>
            </w:r>
          </w:p>
        </w:tc>
      </w:tr>
      <w:bookmarkEnd w:id="403"/>
    </w:tbl>
    <w:p w14:paraId="331FA648" w14:textId="516F9A07" w:rsidR="001923BB" w:rsidRPr="00BD5FBF" w:rsidRDefault="001923BB" w:rsidP="00BE0026">
      <w:pPr>
        <w:spacing w:after="0" w:line="240" w:lineRule="auto"/>
        <w:ind w:firstLine="709"/>
        <w:jc w:val="both"/>
        <w:rPr>
          <w:rFonts w:ascii="Times New Roman" w:eastAsia="Times New Roman" w:hAnsi="Times New Roman" w:cs="Times New Roman"/>
          <w:b/>
          <w:bCs/>
          <w:color w:val="000000"/>
          <w:sz w:val="28"/>
          <w:szCs w:val="28"/>
        </w:rPr>
      </w:pPr>
    </w:p>
    <w:p w14:paraId="5A4ED0A3" w14:textId="03989F74" w:rsidR="008D0317" w:rsidRPr="00BD5FBF" w:rsidRDefault="00715257"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Таким образом,</w:t>
      </w:r>
      <w:r w:rsidR="0040433D" w:rsidRPr="00BD5FBF">
        <w:t xml:space="preserve"> </w:t>
      </w:r>
      <w:bookmarkStart w:id="406" w:name="_Hlk123768421"/>
      <w:r w:rsidR="0040433D" w:rsidRPr="00BD5FBF">
        <w:rPr>
          <w:rFonts w:ascii="Times New Roman" w:eastAsia="Times New Roman" w:hAnsi="Times New Roman" w:cs="Times New Roman"/>
          <w:color w:val="000000"/>
          <w:sz w:val="28"/>
          <w:szCs w:val="28"/>
        </w:rPr>
        <w:t xml:space="preserve">проведенный корреляционный анализ для выявления детерминант качества жизни, связанного со здоровьем </w:t>
      </w:r>
      <w:proofErr w:type="spellStart"/>
      <w:r w:rsidR="0040433D" w:rsidRPr="00BD5FBF">
        <w:rPr>
          <w:rFonts w:ascii="Times New Roman" w:eastAsia="Times New Roman" w:hAnsi="Times New Roman" w:cs="Times New Roman"/>
          <w:color w:val="000000"/>
          <w:sz w:val="28"/>
          <w:szCs w:val="28"/>
        </w:rPr>
        <w:t>HRQoL</w:t>
      </w:r>
      <w:proofErr w:type="spellEnd"/>
      <w:r w:rsidR="0040433D" w:rsidRPr="00BD5FBF">
        <w:rPr>
          <w:rFonts w:ascii="Times New Roman" w:eastAsia="Times New Roman" w:hAnsi="Times New Roman" w:cs="Times New Roman"/>
          <w:color w:val="000000"/>
          <w:sz w:val="28"/>
          <w:szCs w:val="28"/>
        </w:rPr>
        <w:t xml:space="preserve"> у пациентов с ХГВ, продемонстрировал, что качество жизни </w:t>
      </w:r>
      <w:proofErr w:type="spellStart"/>
      <w:r w:rsidR="0040433D" w:rsidRPr="00BD5FBF">
        <w:rPr>
          <w:rFonts w:ascii="Times New Roman" w:eastAsia="Times New Roman" w:hAnsi="Times New Roman" w:cs="Times New Roman"/>
          <w:color w:val="000000"/>
          <w:sz w:val="28"/>
          <w:szCs w:val="28"/>
        </w:rPr>
        <w:t>HRQoL</w:t>
      </w:r>
      <w:proofErr w:type="spellEnd"/>
      <w:r w:rsidR="0040433D" w:rsidRPr="00BD5FBF">
        <w:rPr>
          <w:rFonts w:ascii="Times New Roman" w:eastAsia="Times New Roman" w:hAnsi="Times New Roman" w:cs="Times New Roman"/>
          <w:color w:val="000000"/>
          <w:sz w:val="28"/>
          <w:szCs w:val="28"/>
        </w:rPr>
        <w:t xml:space="preserve"> было </w:t>
      </w:r>
      <w:r w:rsidR="005D4CED" w:rsidRPr="00BD5FBF">
        <w:rPr>
          <w:rFonts w:ascii="Times New Roman" w:eastAsia="Times New Roman" w:hAnsi="Times New Roman" w:cs="Times New Roman"/>
          <w:color w:val="000000"/>
          <w:sz w:val="28"/>
          <w:szCs w:val="28"/>
        </w:rPr>
        <w:t xml:space="preserve">связано со </w:t>
      </w:r>
      <w:r w:rsidR="0040433D" w:rsidRPr="00BD5FBF">
        <w:rPr>
          <w:rFonts w:ascii="Times New Roman" w:eastAsia="Times New Roman" w:hAnsi="Times New Roman" w:cs="Times New Roman"/>
          <w:color w:val="000000"/>
          <w:sz w:val="28"/>
          <w:szCs w:val="28"/>
        </w:rPr>
        <w:t>стади</w:t>
      </w:r>
      <w:r w:rsidR="005D4CED" w:rsidRPr="00BD5FBF">
        <w:rPr>
          <w:rFonts w:ascii="Times New Roman" w:eastAsia="Times New Roman" w:hAnsi="Times New Roman" w:cs="Times New Roman"/>
          <w:color w:val="000000"/>
          <w:sz w:val="28"/>
          <w:szCs w:val="28"/>
        </w:rPr>
        <w:t>ей</w:t>
      </w:r>
      <w:r w:rsidR="0040433D" w:rsidRPr="00BD5FBF">
        <w:rPr>
          <w:rFonts w:ascii="Times New Roman" w:eastAsia="Times New Roman" w:hAnsi="Times New Roman" w:cs="Times New Roman"/>
          <w:color w:val="000000"/>
          <w:sz w:val="28"/>
          <w:szCs w:val="28"/>
        </w:rPr>
        <w:t xml:space="preserve"> </w:t>
      </w:r>
      <w:r w:rsidR="005D4CED" w:rsidRPr="00BD5FBF">
        <w:rPr>
          <w:rFonts w:ascii="Times New Roman" w:eastAsia="Times New Roman" w:hAnsi="Times New Roman" w:cs="Times New Roman"/>
          <w:color w:val="000000"/>
          <w:sz w:val="28"/>
          <w:szCs w:val="28"/>
        </w:rPr>
        <w:t>фиброза печени</w:t>
      </w:r>
      <w:r w:rsidR="0040433D" w:rsidRPr="00BD5FBF">
        <w:rPr>
          <w:rFonts w:ascii="Times New Roman" w:eastAsia="Times New Roman" w:hAnsi="Times New Roman" w:cs="Times New Roman"/>
          <w:color w:val="000000"/>
          <w:sz w:val="28"/>
          <w:szCs w:val="28"/>
        </w:rPr>
        <w:t>, возраст</w:t>
      </w:r>
      <w:r w:rsidR="005D4CED" w:rsidRPr="00BD5FBF">
        <w:rPr>
          <w:rFonts w:ascii="Times New Roman" w:eastAsia="Times New Roman" w:hAnsi="Times New Roman" w:cs="Times New Roman"/>
          <w:color w:val="000000"/>
          <w:sz w:val="28"/>
          <w:szCs w:val="28"/>
        </w:rPr>
        <w:t>ом и женским полом</w:t>
      </w:r>
      <w:r w:rsidR="00B20416" w:rsidRPr="00BD5FBF">
        <w:rPr>
          <w:rFonts w:ascii="Times New Roman" w:eastAsia="Times New Roman" w:hAnsi="Times New Roman" w:cs="Times New Roman"/>
          <w:color w:val="000000"/>
          <w:sz w:val="28"/>
          <w:szCs w:val="28"/>
        </w:rPr>
        <w:t>.</w:t>
      </w:r>
      <w:bookmarkEnd w:id="406"/>
    </w:p>
    <w:p w14:paraId="0000F89D" w14:textId="77777777" w:rsidR="00B27C54" w:rsidRPr="00BD5FBF" w:rsidRDefault="00B27C54"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2C795624" w14:textId="2195A50E" w:rsidR="005D0B9C"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3.</w:t>
      </w:r>
      <w:r w:rsidR="00C66CEE" w:rsidRPr="00BD5FBF">
        <w:rPr>
          <w:rFonts w:ascii="Times New Roman" w:eastAsia="Times New Roman" w:hAnsi="Times New Roman" w:cs="Times New Roman"/>
          <w:b/>
          <w:bCs/>
          <w:color w:val="000000"/>
          <w:sz w:val="28"/>
          <w:szCs w:val="28"/>
          <w:lang w:val="kk-KZ"/>
        </w:rPr>
        <w:t>8</w:t>
      </w:r>
      <w:r w:rsidR="008832F7" w:rsidRPr="00BD5FBF">
        <w:rPr>
          <w:rFonts w:ascii="Times New Roman" w:eastAsia="Times New Roman" w:hAnsi="Times New Roman" w:cs="Times New Roman"/>
          <w:b/>
          <w:bCs/>
          <w:color w:val="000000"/>
          <w:sz w:val="28"/>
          <w:szCs w:val="28"/>
          <w:lang w:val="kk-KZ"/>
        </w:rPr>
        <w:t xml:space="preserve"> </w:t>
      </w:r>
      <w:r w:rsidRPr="00BD5FBF">
        <w:rPr>
          <w:rFonts w:ascii="Times New Roman" w:eastAsia="Times New Roman" w:hAnsi="Times New Roman" w:cs="Times New Roman"/>
          <w:b/>
          <w:bCs/>
          <w:color w:val="000000"/>
          <w:sz w:val="28"/>
          <w:szCs w:val="28"/>
          <w:lang w:val="kk-KZ"/>
        </w:rPr>
        <w:t xml:space="preserve">Критерии раннего выявления когнитивных нарушений у больных вирусными гепатитами </w:t>
      </w:r>
    </w:p>
    <w:p w14:paraId="5DE23137" w14:textId="2AD4F856" w:rsidR="003D0F0C" w:rsidRPr="00BD5FBF" w:rsidRDefault="00240D3D"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Полученные нами результаты исследования дают возможность определить критерии риска когнитивных нарушений у больных с хроническими </w:t>
      </w:r>
      <w:r w:rsidRPr="00BD5FBF">
        <w:rPr>
          <w:rFonts w:ascii="Times New Roman" w:eastAsia="Times New Roman" w:hAnsi="Times New Roman" w:cs="Times New Roman"/>
          <w:color w:val="000000"/>
          <w:sz w:val="28"/>
          <w:szCs w:val="28"/>
        </w:rPr>
        <w:t>вирусными гепатитами</w:t>
      </w:r>
      <w:r w:rsidRPr="00BD5FBF">
        <w:rPr>
          <w:rFonts w:ascii="Times New Roman" w:eastAsia="Times New Roman" w:hAnsi="Times New Roman" w:cs="Times New Roman"/>
          <w:color w:val="000000"/>
          <w:sz w:val="28"/>
          <w:szCs w:val="28"/>
          <w:lang w:val="kk-KZ"/>
        </w:rPr>
        <w:t>:</w:t>
      </w:r>
    </w:p>
    <w:p w14:paraId="0E1FC5F3" w14:textId="1289BA66" w:rsidR="0071096B" w:rsidRPr="00BD5FBF" w:rsidRDefault="0071096B"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Возраст старше </w:t>
      </w:r>
      <w:r w:rsidR="00B86035" w:rsidRPr="00BD5FBF">
        <w:rPr>
          <w:rFonts w:ascii="Times New Roman" w:eastAsia="Times New Roman" w:hAnsi="Times New Roman" w:cs="Times New Roman"/>
          <w:color w:val="000000"/>
          <w:sz w:val="28"/>
          <w:szCs w:val="28"/>
          <w:lang w:eastAsia="ru-RU"/>
        </w:rPr>
        <w:t>50</w:t>
      </w:r>
      <w:r w:rsidRPr="00BD5FBF">
        <w:rPr>
          <w:rFonts w:ascii="Times New Roman" w:eastAsia="Times New Roman" w:hAnsi="Times New Roman" w:cs="Times New Roman"/>
          <w:color w:val="000000"/>
          <w:sz w:val="28"/>
          <w:szCs w:val="28"/>
          <w:lang w:eastAsia="ru-RU"/>
        </w:rPr>
        <w:t xml:space="preserve"> лет</w:t>
      </w:r>
      <w:r w:rsidR="008832F7" w:rsidRPr="00BD5FBF">
        <w:rPr>
          <w:rFonts w:ascii="Times New Roman" w:eastAsia="Times New Roman" w:hAnsi="Times New Roman" w:cs="Times New Roman"/>
          <w:color w:val="000000"/>
          <w:sz w:val="28"/>
          <w:szCs w:val="28"/>
          <w:lang w:eastAsia="ru-RU"/>
        </w:rPr>
        <w:t>.</w:t>
      </w:r>
    </w:p>
    <w:p w14:paraId="73F9C082" w14:textId="21E31E25" w:rsidR="0071096B" w:rsidRPr="00BD5FBF" w:rsidRDefault="0071096B"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Длительность заболевания более 5 лет</w:t>
      </w:r>
      <w:r w:rsidR="008832F7" w:rsidRPr="00BD5FBF">
        <w:rPr>
          <w:rFonts w:ascii="Times New Roman" w:eastAsia="Times New Roman" w:hAnsi="Times New Roman" w:cs="Times New Roman"/>
          <w:color w:val="000000"/>
          <w:sz w:val="28"/>
          <w:szCs w:val="28"/>
          <w:lang w:eastAsia="ru-RU"/>
        </w:rPr>
        <w:t>.</w:t>
      </w:r>
    </w:p>
    <w:p w14:paraId="43D25382" w14:textId="525A4793" w:rsidR="000A02E8" w:rsidRPr="00BD5FBF" w:rsidRDefault="000A02E8"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Принадлежность к женскому полу</w:t>
      </w:r>
      <w:r w:rsidR="008832F7" w:rsidRPr="00BD5FBF">
        <w:rPr>
          <w:rFonts w:ascii="Times New Roman" w:eastAsia="Times New Roman" w:hAnsi="Times New Roman" w:cs="Times New Roman"/>
          <w:color w:val="000000"/>
          <w:sz w:val="28"/>
          <w:szCs w:val="28"/>
          <w:lang w:eastAsia="ru-RU"/>
        </w:rPr>
        <w:t>.</w:t>
      </w:r>
    </w:p>
    <w:p w14:paraId="3A20E185" w14:textId="6D5A8DD9" w:rsidR="00B86035" w:rsidRPr="00BD5FBF" w:rsidRDefault="00B86035"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lastRenderedPageBreak/>
        <w:t>Установленный диагноз хронический вирусный гепатит</w:t>
      </w:r>
      <w:r w:rsidR="000A02E8" w:rsidRPr="00BD5FBF">
        <w:rPr>
          <w:rFonts w:ascii="Times New Roman" w:eastAsia="Times New Roman" w:hAnsi="Times New Roman" w:cs="Times New Roman"/>
          <w:color w:val="000000"/>
          <w:sz w:val="28"/>
          <w:szCs w:val="28"/>
          <w:lang w:eastAsia="ru-RU"/>
        </w:rPr>
        <w:t xml:space="preserve">, </w:t>
      </w:r>
      <w:r w:rsidRPr="00BD5FBF">
        <w:rPr>
          <w:rFonts w:ascii="Times New Roman" w:eastAsia="Times New Roman" w:hAnsi="Times New Roman" w:cs="Times New Roman"/>
          <w:color w:val="000000"/>
          <w:sz w:val="28"/>
          <w:szCs w:val="28"/>
          <w:lang w:eastAsia="ru-RU"/>
        </w:rPr>
        <w:t>в частности хронический вирусный гепатит С и</w:t>
      </w:r>
      <w:r w:rsidRPr="00BD5FBF">
        <w:t xml:space="preserve"> </w:t>
      </w:r>
      <w:r w:rsidRPr="00BD5FBF">
        <w:rPr>
          <w:rFonts w:ascii="Times New Roman" w:eastAsia="Times New Roman" w:hAnsi="Times New Roman" w:cs="Times New Roman"/>
          <w:color w:val="000000"/>
          <w:sz w:val="28"/>
          <w:szCs w:val="28"/>
          <w:lang w:eastAsia="ru-RU"/>
        </w:rPr>
        <w:t xml:space="preserve">хронический вирусный гепатит </w:t>
      </w:r>
      <w:r w:rsidRPr="00BD5FBF">
        <w:rPr>
          <w:rFonts w:ascii="Times New Roman" w:eastAsia="Times New Roman" w:hAnsi="Times New Roman" w:cs="Times New Roman"/>
          <w:color w:val="000000"/>
          <w:sz w:val="28"/>
          <w:szCs w:val="28"/>
          <w:lang w:val="en-US" w:eastAsia="ru-RU"/>
        </w:rPr>
        <w:t>D</w:t>
      </w:r>
      <w:r w:rsidR="008832F7" w:rsidRPr="00BD5FBF">
        <w:rPr>
          <w:rFonts w:ascii="Times New Roman" w:eastAsia="Times New Roman" w:hAnsi="Times New Roman" w:cs="Times New Roman"/>
          <w:color w:val="000000"/>
          <w:sz w:val="28"/>
          <w:szCs w:val="28"/>
          <w:lang w:eastAsia="ru-RU"/>
        </w:rPr>
        <w:t>.</w:t>
      </w:r>
    </w:p>
    <w:p w14:paraId="1A76F9C7" w14:textId="1A1EB767" w:rsidR="00B86035" w:rsidRPr="00BD5FBF" w:rsidRDefault="000A02E8"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Значительные сдвиги в показателях биохимических анализов (повышение уровня сывороточных трансаминаз АЛТ и АСТ).</w:t>
      </w:r>
    </w:p>
    <w:p w14:paraId="276EB952" w14:textId="1431619B" w:rsidR="00775EDD" w:rsidRPr="00BD5FBF" w:rsidRDefault="00775EDD"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Высокий уровень вирусной нагрузки</w:t>
      </w:r>
    </w:p>
    <w:p w14:paraId="2FE38EDB" w14:textId="3FFEB441" w:rsidR="00B86035" w:rsidRPr="00BD5FBF" w:rsidRDefault="000A02E8" w:rsidP="00BE0026">
      <w:pPr>
        <w:numPr>
          <w:ilvl w:val="0"/>
          <w:numId w:val="15"/>
        </w:numPr>
        <w:tabs>
          <w:tab w:val="left" w:pos="284"/>
          <w:tab w:val="left" w:pos="993"/>
        </w:tabs>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Наличие фиброза печени стадии </w:t>
      </w:r>
      <w:r w:rsidR="00860DE3" w:rsidRPr="00BD5FBF">
        <w:rPr>
          <w:rFonts w:ascii="Times New Roman" w:eastAsia="Times New Roman" w:hAnsi="Times New Roman" w:cs="Times New Roman"/>
          <w:color w:val="000000"/>
          <w:sz w:val="28"/>
          <w:szCs w:val="28"/>
          <w:lang w:eastAsia="ru-RU"/>
        </w:rPr>
        <w:t xml:space="preserve">более </w:t>
      </w:r>
      <w:r w:rsidRPr="00BD5FBF">
        <w:rPr>
          <w:rFonts w:ascii="Times New Roman" w:eastAsia="Times New Roman" w:hAnsi="Times New Roman" w:cs="Times New Roman"/>
          <w:color w:val="000000"/>
          <w:sz w:val="28"/>
          <w:szCs w:val="28"/>
          <w:lang w:val="en-US" w:eastAsia="ru-RU"/>
        </w:rPr>
        <w:t>F</w:t>
      </w:r>
      <w:r w:rsidRPr="00BD5FBF">
        <w:rPr>
          <w:rFonts w:ascii="Times New Roman" w:eastAsia="Times New Roman" w:hAnsi="Times New Roman" w:cs="Times New Roman"/>
          <w:color w:val="000000"/>
          <w:sz w:val="28"/>
          <w:szCs w:val="28"/>
          <w:vertAlign w:val="subscript"/>
          <w:lang w:eastAsia="ru-RU"/>
        </w:rPr>
        <w:t>1</w:t>
      </w:r>
      <w:r w:rsidRPr="00BD5FBF">
        <w:rPr>
          <w:rFonts w:ascii="Times New Roman" w:eastAsia="Times New Roman" w:hAnsi="Times New Roman" w:cs="Times New Roman"/>
          <w:color w:val="000000"/>
          <w:sz w:val="28"/>
          <w:szCs w:val="28"/>
          <w:lang w:eastAsia="ru-RU"/>
        </w:rPr>
        <w:t xml:space="preserve"> при проведении непрямой ультразвуковой </w:t>
      </w:r>
      <w:proofErr w:type="spellStart"/>
      <w:r w:rsidRPr="00BD5FBF">
        <w:rPr>
          <w:rFonts w:ascii="Times New Roman" w:eastAsia="Times New Roman" w:hAnsi="Times New Roman" w:cs="Times New Roman"/>
          <w:color w:val="000000"/>
          <w:sz w:val="28"/>
          <w:szCs w:val="28"/>
          <w:lang w:eastAsia="ru-RU"/>
        </w:rPr>
        <w:t>эластометрии</w:t>
      </w:r>
      <w:proofErr w:type="spellEnd"/>
      <w:r w:rsidRPr="00BD5FBF">
        <w:rPr>
          <w:rFonts w:ascii="Times New Roman" w:eastAsia="Times New Roman" w:hAnsi="Times New Roman" w:cs="Times New Roman"/>
          <w:color w:val="000000"/>
          <w:sz w:val="28"/>
          <w:szCs w:val="28"/>
          <w:lang w:eastAsia="ru-RU"/>
        </w:rPr>
        <w:t xml:space="preserve"> печени</w:t>
      </w:r>
      <w:r w:rsidR="00C17C24" w:rsidRPr="00BD5FBF">
        <w:rPr>
          <w:rFonts w:ascii="Times New Roman" w:eastAsia="Times New Roman" w:hAnsi="Times New Roman" w:cs="Times New Roman"/>
          <w:color w:val="000000"/>
          <w:sz w:val="28"/>
          <w:szCs w:val="28"/>
          <w:lang w:eastAsia="ru-RU"/>
        </w:rPr>
        <w:t>.</w:t>
      </w:r>
    </w:p>
    <w:p w14:paraId="574A464B" w14:textId="06C2192D" w:rsidR="00860DE3" w:rsidRPr="00BD5FBF" w:rsidRDefault="00860DE3"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Необходимо</w:t>
      </w:r>
      <w:r w:rsidR="00684B32" w:rsidRPr="00BD5FBF">
        <w:rPr>
          <w:rFonts w:ascii="Times New Roman" w:eastAsia="Times New Roman" w:hAnsi="Times New Roman" w:cs="Times New Roman"/>
          <w:color w:val="000000"/>
          <w:sz w:val="28"/>
          <w:szCs w:val="28"/>
        </w:rPr>
        <w:t xml:space="preserve"> отметить, что у </w:t>
      </w:r>
      <w:r w:rsidRPr="00BD5FBF">
        <w:rPr>
          <w:rFonts w:ascii="Times New Roman" w:eastAsia="Times New Roman" w:hAnsi="Times New Roman" w:cs="Times New Roman"/>
          <w:color w:val="000000"/>
          <w:sz w:val="28"/>
          <w:szCs w:val="28"/>
        </w:rPr>
        <w:t>пациентов</w:t>
      </w:r>
      <w:r w:rsidR="00684B32" w:rsidRPr="00BD5FBF">
        <w:rPr>
          <w:rFonts w:ascii="Times New Roman" w:eastAsia="Times New Roman" w:hAnsi="Times New Roman" w:cs="Times New Roman"/>
          <w:color w:val="000000"/>
          <w:sz w:val="28"/>
          <w:szCs w:val="28"/>
        </w:rPr>
        <w:t xml:space="preserve"> с </w:t>
      </w:r>
      <w:r w:rsidRPr="00BD5FBF">
        <w:rPr>
          <w:rFonts w:ascii="Times New Roman" w:eastAsia="Times New Roman" w:hAnsi="Times New Roman" w:cs="Times New Roman"/>
          <w:color w:val="000000"/>
          <w:sz w:val="28"/>
          <w:szCs w:val="28"/>
        </w:rPr>
        <w:t>ХВГ</w:t>
      </w:r>
      <w:r w:rsidR="00684B32" w:rsidRPr="00BD5FBF">
        <w:rPr>
          <w:rFonts w:ascii="Times New Roman" w:eastAsia="Times New Roman" w:hAnsi="Times New Roman" w:cs="Times New Roman"/>
          <w:color w:val="000000"/>
          <w:sz w:val="28"/>
          <w:szCs w:val="28"/>
        </w:rPr>
        <w:t xml:space="preserve"> чаще</w:t>
      </w:r>
      <w:r w:rsidRPr="00BD5FBF">
        <w:rPr>
          <w:rFonts w:ascii="Times New Roman" w:eastAsia="Times New Roman" w:hAnsi="Times New Roman" w:cs="Times New Roman"/>
          <w:color w:val="000000"/>
          <w:sz w:val="28"/>
          <w:szCs w:val="28"/>
        </w:rPr>
        <w:t xml:space="preserve"> всего</w:t>
      </w:r>
      <w:r w:rsidR="00684B32"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 xml:space="preserve">наблюдается </w:t>
      </w:r>
      <w:r w:rsidR="00684B32" w:rsidRPr="00BD5FBF">
        <w:rPr>
          <w:rFonts w:ascii="Times New Roman" w:eastAsia="Times New Roman" w:hAnsi="Times New Roman" w:cs="Times New Roman"/>
          <w:color w:val="000000"/>
          <w:sz w:val="28"/>
          <w:szCs w:val="28"/>
        </w:rPr>
        <w:t xml:space="preserve">бессимптомное течение и отсутствие </w:t>
      </w:r>
      <w:r w:rsidRPr="00BD5FBF">
        <w:rPr>
          <w:rFonts w:ascii="Times New Roman" w:eastAsia="Times New Roman" w:hAnsi="Times New Roman" w:cs="Times New Roman"/>
          <w:color w:val="000000"/>
          <w:sz w:val="28"/>
          <w:szCs w:val="28"/>
        </w:rPr>
        <w:t>видимой</w:t>
      </w:r>
      <w:r w:rsidR="00684B32" w:rsidRPr="00BD5FBF">
        <w:rPr>
          <w:rFonts w:ascii="Times New Roman" w:eastAsia="Times New Roman" w:hAnsi="Times New Roman" w:cs="Times New Roman"/>
          <w:color w:val="000000"/>
          <w:sz w:val="28"/>
          <w:szCs w:val="28"/>
        </w:rPr>
        <w:t xml:space="preserve"> клинической симптоматики </w:t>
      </w:r>
      <w:r w:rsidRPr="00BD5FBF">
        <w:rPr>
          <w:rFonts w:ascii="Times New Roman" w:eastAsia="Times New Roman" w:hAnsi="Times New Roman" w:cs="Times New Roman"/>
          <w:color w:val="000000"/>
          <w:sz w:val="28"/>
          <w:szCs w:val="28"/>
        </w:rPr>
        <w:t>болезни, поэтому существует тенденция установления у пациентов с ХВГ ранее недиагностированных и форм ЦП в стадии декомпенсации. К тому же у малого количества больных диагностиру</w:t>
      </w:r>
      <w:r w:rsidR="00020638" w:rsidRPr="00BD5FBF">
        <w:rPr>
          <w:rFonts w:ascii="Times New Roman" w:eastAsia="Times New Roman" w:hAnsi="Times New Roman" w:cs="Times New Roman"/>
          <w:color w:val="000000"/>
          <w:sz w:val="28"/>
          <w:szCs w:val="28"/>
        </w:rPr>
        <w:t>ю</w:t>
      </w:r>
      <w:r w:rsidRPr="00BD5FBF">
        <w:rPr>
          <w:rFonts w:ascii="Times New Roman" w:eastAsia="Times New Roman" w:hAnsi="Times New Roman" w:cs="Times New Roman"/>
          <w:color w:val="000000"/>
          <w:sz w:val="28"/>
          <w:szCs w:val="28"/>
        </w:rPr>
        <w:t>тся нез</w:t>
      </w:r>
      <w:r w:rsidR="00B40459" w:rsidRPr="00BD5FBF">
        <w:rPr>
          <w:rFonts w:ascii="Times New Roman" w:eastAsia="Times New Roman" w:hAnsi="Times New Roman" w:cs="Times New Roman"/>
          <w:color w:val="000000"/>
          <w:sz w:val="28"/>
          <w:szCs w:val="28"/>
        </w:rPr>
        <w:t>начительные сдвиги в уровне сывороточных трансаминаз.</w:t>
      </w:r>
    </w:p>
    <w:p w14:paraId="3391A7E2" w14:textId="788CF75E" w:rsidR="00684B32" w:rsidRPr="00BD5FBF" w:rsidRDefault="006B1F99"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themeColor="text1"/>
          <w:sz w:val="28"/>
          <w:szCs w:val="28"/>
          <w:lang w:eastAsia="ru-RU"/>
        </w:rPr>
        <w:t>Пациенты на ранней стадии инфекции ХВГ с минимальным воспалением или сопутствующими заболеваниями печени могут</w:t>
      </w:r>
      <w:r w:rsidR="00020638" w:rsidRPr="00BD5FBF">
        <w:rPr>
          <w:rFonts w:ascii="Times New Roman" w:eastAsia="Times New Roman" w:hAnsi="Times New Roman" w:cs="Times New Roman"/>
          <w:color w:val="000000" w:themeColor="text1"/>
          <w:sz w:val="28"/>
          <w:szCs w:val="28"/>
          <w:lang w:eastAsia="ru-RU"/>
        </w:rPr>
        <w:t xml:space="preserve"> чаще</w:t>
      </w:r>
      <w:r w:rsidRPr="00BD5FBF">
        <w:rPr>
          <w:rFonts w:ascii="Times New Roman" w:eastAsia="Times New Roman" w:hAnsi="Times New Roman" w:cs="Times New Roman"/>
          <w:color w:val="000000" w:themeColor="text1"/>
          <w:sz w:val="28"/>
          <w:szCs w:val="28"/>
          <w:lang w:eastAsia="ru-RU"/>
        </w:rPr>
        <w:t xml:space="preserve"> сообщать о наличии симптомов депрессии, тревоги, патологической усталости,</w:t>
      </w:r>
      <w:r w:rsidR="00451A4C" w:rsidRPr="00BD5FBF">
        <w:t xml:space="preserve"> </w:t>
      </w:r>
      <w:r w:rsidR="00451A4C" w:rsidRPr="00BD5FBF">
        <w:rPr>
          <w:rFonts w:ascii="Times New Roman" w:eastAsia="Times New Roman" w:hAnsi="Times New Roman" w:cs="Times New Roman"/>
          <w:color w:val="000000" w:themeColor="text1"/>
          <w:sz w:val="28"/>
          <w:szCs w:val="28"/>
          <w:lang w:eastAsia="ru-RU"/>
        </w:rPr>
        <w:t>нарушени</w:t>
      </w:r>
      <w:r w:rsidR="00E61015" w:rsidRPr="00BD5FBF">
        <w:rPr>
          <w:rFonts w:ascii="Times New Roman" w:eastAsia="Times New Roman" w:hAnsi="Times New Roman" w:cs="Times New Roman"/>
          <w:color w:val="000000" w:themeColor="text1"/>
          <w:sz w:val="28"/>
          <w:szCs w:val="28"/>
          <w:lang w:eastAsia="ru-RU"/>
        </w:rPr>
        <w:t>й</w:t>
      </w:r>
      <w:r w:rsidR="00451A4C" w:rsidRPr="00BD5FBF">
        <w:rPr>
          <w:rFonts w:ascii="Times New Roman" w:eastAsia="Times New Roman" w:hAnsi="Times New Roman" w:cs="Times New Roman"/>
          <w:color w:val="000000" w:themeColor="text1"/>
          <w:sz w:val="28"/>
          <w:szCs w:val="28"/>
          <w:lang w:eastAsia="ru-RU"/>
        </w:rPr>
        <w:t xml:space="preserve"> памяти, внимания, исполнительной функции, </w:t>
      </w:r>
      <w:r w:rsidRPr="00BD5FBF">
        <w:rPr>
          <w:rFonts w:ascii="Times New Roman" w:eastAsia="Times New Roman" w:hAnsi="Times New Roman" w:cs="Times New Roman"/>
          <w:color w:val="000000" w:themeColor="text1"/>
          <w:sz w:val="28"/>
          <w:szCs w:val="28"/>
          <w:lang w:eastAsia="ru-RU"/>
        </w:rPr>
        <w:t>чем популяция в целом.</w:t>
      </w:r>
      <w:r w:rsidR="00451A4C"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Аналогичным образом, специфические когнитивные нарушения могут возникать у больных с ХВГ на ранней стадии заболевания, </w:t>
      </w:r>
      <w:r w:rsidR="00451A4C" w:rsidRPr="00BD5FBF">
        <w:rPr>
          <w:rFonts w:ascii="Times New Roman" w:eastAsia="Times New Roman" w:hAnsi="Times New Roman" w:cs="Times New Roman"/>
          <w:color w:val="000000" w:themeColor="text1"/>
          <w:sz w:val="28"/>
          <w:szCs w:val="28"/>
          <w:lang w:eastAsia="ru-RU"/>
        </w:rPr>
        <w:t>даже в отсутствии цирроз-обусловленной печеночной энцефалопатии</w:t>
      </w:r>
      <w:r w:rsidRPr="00BD5FBF">
        <w:rPr>
          <w:rFonts w:ascii="Times New Roman" w:eastAsia="Times New Roman" w:hAnsi="Times New Roman" w:cs="Times New Roman"/>
          <w:color w:val="000000" w:themeColor="text1"/>
          <w:sz w:val="28"/>
          <w:szCs w:val="28"/>
          <w:lang w:eastAsia="ru-RU"/>
        </w:rPr>
        <w:t>.</w:t>
      </w:r>
      <w:r w:rsidRPr="00BD5FBF">
        <w:t xml:space="preserve"> </w:t>
      </w:r>
      <w:r w:rsidR="00EE5CA5" w:rsidRPr="00BD5FBF">
        <w:rPr>
          <w:rFonts w:ascii="Times New Roman" w:eastAsia="Times New Roman" w:hAnsi="Times New Roman" w:cs="Times New Roman"/>
          <w:color w:val="000000" w:themeColor="text1"/>
          <w:sz w:val="28"/>
          <w:szCs w:val="28"/>
          <w:lang w:eastAsia="ru-RU"/>
        </w:rPr>
        <w:t>Нарушения когнитивной сферы</w:t>
      </w:r>
      <w:r w:rsidRPr="00BD5FBF">
        <w:rPr>
          <w:rFonts w:ascii="Times New Roman" w:eastAsia="Times New Roman" w:hAnsi="Times New Roman" w:cs="Times New Roman"/>
          <w:color w:val="000000" w:themeColor="text1"/>
          <w:sz w:val="28"/>
          <w:szCs w:val="28"/>
          <w:lang w:eastAsia="ru-RU"/>
        </w:rPr>
        <w:t xml:space="preserve"> и нервно-психические расстройства также не </w:t>
      </w:r>
      <w:r w:rsidR="0027363C" w:rsidRPr="00BD5FBF">
        <w:rPr>
          <w:rFonts w:ascii="Times New Roman" w:eastAsia="Times New Roman" w:hAnsi="Times New Roman" w:cs="Times New Roman"/>
          <w:color w:val="000000" w:themeColor="text1"/>
          <w:sz w:val="28"/>
          <w:szCs w:val="28"/>
          <w:lang w:eastAsia="ru-RU"/>
        </w:rPr>
        <w:t>имеют связи как</w:t>
      </w:r>
      <w:r w:rsidRPr="00BD5FBF">
        <w:rPr>
          <w:rFonts w:ascii="Times New Roman" w:eastAsia="Times New Roman" w:hAnsi="Times New Roman" w:cs="Times New Roman"/>
          <w:color w:val="000000" w:themeColor="text1"/>
          <w:sz w:val="28"/>
          <w:szCs w:val="28"/>
          <w:lang w:eastAsia="ru-RU"/>
        </w:rPr>
        <w:t xml:space="preserve"> </w:t>
      </w:r>
      <w:r w:rsidR="0027363C"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тяжест</w:t>
      </w:r>
      <w:r w:rsidR="0027363C" w:rsidRPr="00BD5FBF">
        <w:rPr>
          <w:rFonts w:ascii="Times New Roman" w:eastAsia="Times New Roman" w:hAnsi="Times New Roman" w:cs="Times New Roman"/>
          <w:color w:val="000000" w:themeColor="text1"/>
          <w:sz w:val="28"/>
          <w:szCs w:val="28"/>
          <w:lang w:eastAsia="ru-RU"/>
        </w:rPr>
        <w:t>ью</w:t>
      </w:r>
      <w:r w:rsidRPr="00BD5FBF">
        <w:rPr>
          <w:rFonts w:ascii="Times New Roman" w:eastAsia="Times New Roman" w:hAnsi="Times New Roman" w:cs="Times New Roman"/>
          <w:color w:val="000000" w:themeColor="text1"/>
          <w:sz w:val="28"/>
          <w:szCs w:val="28"/>
          <w:lang w:eastAsia="ru-RU"/>
        </w:rPr>
        <w:t xml:space="preserve"> заболевания печени</w:t>
      </w:r>
      <w:r w:rsidR="00451A4C" w:rsidRPr="00BD5FBF">
        <w:rPr>
          <w:rFonts w:ascii="Times New Roman" w:eastAsia="Times New Roman" w:hAnsi="Times New Roman" w:cs="Times New Roman"/>
          <w:color w:val="000000" w:themeColor="text1"/>
          <w:sz w:val="28"/>
          <w:szCs w:val="28"/>
          <w:lang w:eastAsia="ru-RU"/>
        </w:rPr>
        <w:t xml:space="preserve">, </w:t>
      </w:r>
      <w:r w:rsidR="0027363C" w:rsidRPr="00BD5FBF">
        <w:rPr>
          <w:rFonts w:ascii="Times New Roman" w:eastAsia="Times New Roman" w:hAnsi="Times New Roman" w:cs="Times New Roman"/>
          <w:color w:val="000000" w:themeColor="text1"/>
          <w:sz w:val="28"/>
          <w:szCs w:val="28"/>
          <w:lang w:eastAsia="ru-RU"/>
        </w:rPr>
        <w:t xml:space="preserve">так и от </w:t>
      </w:r>
      <w:r w:rsidRPr="00BD5FBF">
        <w:rPr>
          <w:rFonts w:ascii="Times New Roman" w:eastAsia="Times New Roman" w:hAnsi="Times New Roman" w:cs="Times New Roman"/>
          <w:color w:val="000000" w:themeColor="text1"/>
          <w:sz w:val="28"/>
          <w:szCs w:val="28"/>
          <w:lang w:eastAsia="ru-RU"/>
        </w:rPr>
        <w:t xml:space="preserve">скорости репликации </w:t>
      </w:r>
      <w:r w:rsidR="0027363C" w:rsidRPr="00BD5FBF">
        <w:rPr>
          <w:rFonts w:ascii="Times New Roman" w:eastAsia="Times New Roman" w:hAnsi="Times New Roman" w:cs="Times New Roman"/>
          <w:color w:val="000000" w:themeColor="text1"/>
          <w:sz w:val="28"/>
          <w:szCs w:val="28"/>
          <w:lang w:eastAsia="ru-RU"/>
        </w:rPr>
        <w:t>вирусов</w:t>
      </w:r>
      <w:r w:rsidR="00451A4C" w:rsidRPr="00BD5FBF">
        <w:rPr>
          <w:rFonts w:ascii="Times New Roman" w:eastAsia="Times New Roman" w:hAnsi="Times New Roman" w:cs="Times New Roman"/>
          <w:color w:val="000000" w:themeColor="text1"/>
          <w:sz w:val="28"/>
          <w:szCs w:val="28"/>
          <w:lang w:eastAsia="ru-RU"/>
        </w:rPr>
        <w:t xml:space="preserve">, </w:t>
      </w:r>
      <w:r w:rsidR="0027363C" w:rsidRPr="00BD5FBF">
        <w:rPr>
          <w:rFonts w:ascii="Times New Roman" w:eastAsia="Times New Roman" w:hAnsi="Times New Roman" w:cs="Times New Roman"/>
          <w:color w:val="000000" w:themeColor="text1"/>
          <w:sz w:val="28"/>
          <w:szCs w:val="28"/>
          <w:lang w:eastAsia="ru-RU"/>
        </w:rPr>
        <w:t>степени</w:t>
      </w:r>
      <w:r w:rsidR="00451A4C" w:rsidRPr="00BD5FBF">
        <w:rPr>
          <w:rFonts w:ascii="Times New Roman" w:eastAsia="Times New Roman" w:hAnsi="Times New Roman" w:cs="Times New Roman"/>
          <w:color w:val="000000" w:themeColor="text1"/>
          <w:sz w:val="28"/>
          <w:szCs w:val="28"/>
          <w:lang w:eastAsia="ru-RU"/>
        </w:rPr>
        <w:t xml:space="preserve"> фиброза печени.</w:t>
      </w:r>
    </w:p>
    <w:p w14:paraId="5B662B86" w14:textId="67D979BE" w:rsidR="003D0F0C" w:rsidRPr="00BD5FBF" w:rsidRDefault="00451A4C" w:rsidP="00BE0026">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Р</w:t>
      </w:r>
      <w:r w:rsidR="00684B32" w:rsidRPr="00BD5FBF">
        <w:rPr>
          <w:rFonts w:ascii="Times New Roman" w:eastAsia="Times New Roman" w:hAnsi="Times New Roman" w:cs="Times New Roman"/>
          <w:color w:val="000000"/>
          <w:sz w:val="28"/>
          <w:szCs w:val="28"/>
        </w:rPr>
        <w:t>азработан</w:t>
      </w:r>
      <w:r w:rsidRPr="00BD5FBF">
        <w:rPr>
          <w:rFonts w:ascii="Times New Roman" w:eastAsia="Times New Roman" w:hAnsi="Times New Roman" w:cs="Times New Roman"/>
          <w:color w:val="000000"/>
          <w:sz w:val="28"/>
          <w:szCs w:val="28"/>
        </w:rPr>
        <w:t>ный нами</w:t>
      </w:r>
      <w:r w:rsidR="00684B32" w:rsidRPr="00BD5FBF">
        <w:rPr>
          <w:rFonts w:ascii="Times New Roman" w:eastAsia="Times New Roman" w:hAnsi="Times New Roman" w:cs="Times New Roman"/>
          <w:color w:val="000000"/>
          <w:sz w:val="28"/>
          <w:szCs w:val="28"/>
        </w:rPr>
        <w:t xml:space="preserve"> алгоритм обследования и тактика ведения больных с </w:t>
      </w:r>
      <w:r w:rsidRPr="00BD5FBF">
        <w:rPr>
          <w:rFonts w:ascii="Times New Roman" w:eastAsia="Times New Roman" w:hAnsi="Times New Roman" w:cs="Times New Roman"/>
          <w:color w:val="000000"/>
          <w:sz w:val="28"/>
          <w:szCs w:val="28"/>
        </w:rPr>
        <w:t xml:space="preserve">ХВГ позволяет </w:t>
      </w:r>
      <w:r w:rsidR="00684B32" w:rsidRPr="00BD5FBF">
        <w:rPr>
          <w:rFonts w:ascii="Times New Roman" w:eastAsia="Times New Roman" w:hAnsi="Times New Roman" w:cs="Times New Roman"/>
          <w:color w:val="000000"/>
          <w:sz w:val="28"/>
          <w:szCs w:val="28"/>
        </w:rPr>
        <w:t xml:space="preserve">практикующим врачам (инфекционистам, терапевтам, гепатологам, гастроэнтерологам) в ранней диагностике </w:t>
      </w:r>
      <w:r w:rsidRPr="00BD5FBF">
        <w:rPr>
          <w:rFonts w:ascii="Times New Roman" w:eastAsia="Times New Roman" w:hAnsi="Times New Roman" w:cs="Times New Roman"/>
          <w:color w:val="000000"/>
          <w:sz w:val="28"/>
          <w:szCs w:val="28"/>
        </w:rPr>
        <w:t>когнитивных нарушений</w:t>
      </w:r>
      <w:r w:rsidR="00684B32"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 xml:space="preserve">проводить </w:t>
      </w:r>
      <w:r w:rsidR="00684B32" w:rsidRPr="00BD5FBF">
        <w:rPr>
          <w:rFonts w:ascii="Times New Roman" w:eastAsia="Times New Roman" w:hAnsi="Times New Roman" w:cs="Times New Roman"/>
          <w:color w:val="000000"/>
          <w:sz w:val="28"/>
          <w:szCs w:val="28"/>
        </w:rPr>
        <w:t>анализ</w:t>
      </w:r>
      <w:r w:rsidRPr="00BD5FBF">
        <w:rPr>
          <w:rFonts w:ascii="Times New Roman" w:eastAsia="Times New Roman" w:hAnsi="Times New Roman" w:cs="Times New Roman"/>
          <w:color w:val="000000"/>
          <w:sz w:val="28"/>
          <w:szCs w:val="28"/>
        </w:rPr>
        <w:t xml:space="preserve"> </w:t>
      </w:r>
      <w:r w:rsidR="00684B32" w:rsidRPr="00BD5FBF">
        <w:rPr>
          <w:rFonts w:ascii="Times New Roman" w:eastAsia="Times New Roman" w:hAnsi="Times New Roman" w:cs="Times New Roman"/>
          <w:color w:val="000000"/>
          <w:sz w:val="28"/>
          <w:szCs w:val="28"/>
        </w:rPr>
        <w:t>и прогноз динамик</w:t>
      </w:r>
      <w:r w:rsidRPr="00BD5FBF">
        <w:rPr>
          <w:rFonts w:ascii="Times New Roman" w:eastAsia="Times New Roman" w:hAnsi="Times New Roman" w:cs="Times New Roman"/>
          <w:color w:val="000000"/>
          <w:sz w:val="28"/>
          <w:szCs w:val="28"/>
        </w:rPr>
        <w:t>и</w:t>
      </w:r>
      <w:r w:rsidR="00684B32"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заболевания</w:t>
      </w:r>
      <w:r w:rsidR="00684B32" w:rsidRPr="00BD5FBF">
        <w:rPr>
          <w:rFonts w:ascii="Times New Roman" w:eastAsia="Times New Roman" w:hAnsi="Times New Roman" w:cs="Times New Roman"/>
          <w:color w:val="000000"/>
          <w:sz w:val="28"/>
          <w:szCs w:val="28"/>
        </w:rPr>
        <w:t>, провести своевременн</w:t>
      </w:r>
      <w:r w:rsidRPr="00BD5FBF">
        <w:rPr>
          <w:rFonts w:ascii="Times New Roman" w:eastAsia="Times New Roman" w:hAnsi="Times New Roman" w:cs="Times New Roman"/>
          <w:color w:val="000000"/>
          <w:sz w:val="28"/>
          <w:szCs w:val="28"/>
        </w:rPr>
        <w:t>ую</w:t>
      </w:r>
      <w:r w:rsidR="00684B32" w:rsidRPr="00BD5FBF">
        <w:rPr>
          <w:rFonts w:ascii="Times New Roman" w:eastAsia="Times New Roman" w:hAnsi="Times New Roman" w:cs="Times New Roman"/>
          <w:color w:val="000000"/>
          <w:sz w:val="28"/>
          <w:szCs w:val="28"/>
        </w:rPr>
        <w:t xml:space="preserve"> адекватн</w:t>
      </w:r>
      <w:r w:rsidRPr="00BD5FBF">
        <w:rPr>
          <w:rFonts w:ascii="Times New Roman" w:eastAsia="Times New Roman" w:hAnsi="Times New Roman" w:cs="Times New Roman"/>
          <w:color w:val="000000"/>
          <w:sz w:val="28"/>
          <w:szCs w:val="28"/>
        </w:rPr>
        <w:t>ую</w:t>
      </w:r>
      <w:r w:rsidR="00684B32"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терапию</w:t>
      </w:r>
      <w:r w:rsidR="00684B32" w:rsidRPr="00BD5FBF">
        <w:rPr>
          <w:rFonts w:ascii="Times New Roman" w:eastAsia="Times New Roman" w:hAnsi="Times New Roman" w:cs="Times New Roman"/>
          <w:color w:val="000000"/>
          <w:sz w:val="28"/>
          <w:szCs w:val="28"/>
        </w:rPr>
        <w:t xml:space="preserve"> у </w:t>
      </w:r>
      <w:r w:rsidRPr="00BD5FBF">
        <w:rPr>
          <w:rFonts w:ascii="Times New Roman" w:eastAsia="Times New Roman" w:hAnsi="Times New Roman" w:cs="Times New Roman"/>
          <w:color w:val="000000"/>
          <w:sz w:val="28"/>
          <w:szCs w:val="28"/>
        </w:rPr>
        <w:t>пациентов</w:t>
      </w:r>
      <w:r w:rsidR="00684B32" w:rsidRPr="00BD5FBF">
        <w:rPr>
          <w:rFonts w:ascii="Times New Roman" w:eastAsia="Times New Roman" w:hAnsi="Times New Roman" w:cs="Times New Roman"/>
          <w:color w:val="000000"/>
          <w:sz w:val="28"/>
          <w:szCs w:val="28"/>
        </w:rPr>
        <w:t xml:space="preserve"> с </w:t>
      </w:r>
      <w:r w:rsidRPr="00BD5FBF">
        <w:rPr>
          <w:rFonts w:ascii="Times New Roman" w:eastAsia="Times New Roman" w:hAnsi="Times New Roman" w:cs="Times New Roman"/>
          <w:color w:val="000000"/>
          <w:sz w:val="28"/>
          <w:szCs w:val="28"/>
        </w:rPr>
        <w:t>ХВГ</w:t>
      </w:r>
      <w:r w:rsidR="00684B32" w:rsidRPr="00BD5FBF">
        <w:rPr>
          <w:rFonts w:ascii="Times New Roman" w:eastAsia="Times New Roman" w:hAnsi="Times New Roman" w:cs="Times New Roman"/>
          <w:color w:val="000000"/>
          <w:sz w:val="28"/>
          <w:szCs w:val="28"/>
        </w:rPr>
        <w:t xml:space="preserve">, а также </w:t>
      </w:r>
      <w:r w:rsidR="00DB6399" w:rsidRPr="00BD5FBF">
        <w:rPr>
          <w:rFonts w:ascii="Times New Roman" w:eastAsia="Times New Roman" w:hAnsi="Times New Roman" w:cs="Times New Roman"/>
          <w:color w:val="000000"/>
          <w:sz w:val="28"/>
          <w:szCs w:val="28"/>
        </w:rPr>
        <w:t xml:space="preserve">вносить </w:t>
      </w:r>
      <w:r w:rsidR="00684B32" w:rsidRPr="00BD5FBF">
        <w:rPr>
          <w:rFonts w:ascii="Times New Roman" w:eastAsia="Times New Roman" w:hAnsi="Times New Roman" w:cs="Times New Roman"/>
          <w:color w:val="000000"/>
          <w:sz w:val="28"/>
          <w:szCs w:val="28"/>
        </w:rPr>
        <w:t>коррекцию при проводим</w:t>
      </w:r>
      <w:r w:rsidR="00DB6399" w:rsidRPr="00BD5FBF">
        <w:rPr>
          <w:rFonts w:ascii="Times New Roman" w:eastAsia="Times New Roman" w:hAnsi="Times New Roman" w:cs="Times New Roman"/>
          <w:color w:val="000000"/>
          <w:sz w:val="28"/>
          <w:szCs w:val="28"/>
        </w:rPr>
        <w:t>ом</w:t>
      </w:r>
      <w:r w:rsidR="00684B32" w:rsidRPr="00BD5FBF">
        <w:rPr>
          <w:rFonts w:ascii="Times New Roman" w:eastAsia="Times New Roman" w:hAnsi="Times New Roman" w:cs="Times New Roman"/>
          <w:color w:val="000000"/>
          <w:sz w:val="28"/>
          <w:szCs w:val="28"/>
        </w:rPr>
        <w:t xml:space="preserve"> </w:t>
      </w:r>
      <w:r w:rsidR="00DB6399" w:rsidRPr="00BD5FBF">
        <w:rPr>
          <w:rFonts w:ascii="Times New Roman" w:eastAsia="Times New Roman" w:hAnsi="Times New Roman" w:cs="Times New Roman"/>
          <w:color w:val="000000"/>
          <w:sz w:val="28"/>
          <w:szCs w:val="28"/>
        </w:rPr>
        <w:t>лечении</w:t>
      </w:r>
      <w:r w:rsidR="00E941BE" w:rsidRPr="00BD5FBF">
        <w:rPr>
          <w:rFonts w:ascii="Times New Roman" w:eastAsia="Times New Roman" w:hAnsi="Times New Roman" w:cs="Times New Roman"/>
          <w:color w:val="000000"/>
          <w:sz w:val="28"/>
          <w:szCs w:val="28"/>
        </w:rPr>
        <w:t xml:space="preserve"> (рисунок 16)</w:t>
      </w:r>
      <w:r w:rsidR="00684B32" w:rsidRPr="00BD5FBF">
        <w:rPr>
          <w:rFonts w:ascii="Times New Roman" w:eastAsia="Times New Roman" w:hAnsi="Times New Roman" w:cs="Times New Roman"/>
          <w:color w:val="000000"/>
          <w:sz w:val="28"/>
          <w:szCs w:val="28"/>
        </w:rPr>
        <w:t>.</w:t>
      </w:r>
    </w:p>
    <w:p w14:paraId="0943268F" w14:textId="77777777" w:rsidR="00A94306" w:rsidRPr="00BD5FBF" w:rsidRDefault="00A94306"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04E9D697"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19DA23CB"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609BDA6B"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56171323"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33D83FCD"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0A146BB9"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C75604A"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DFBC6AE"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F01EC35"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17CF95C8"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E45FE81"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6E417E11"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618E3EE5" w14:textId="77777777" w:rsidR="008832F7" w:rsidRPr="00BD5FBF" w:rsidRDefault="008832F7"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5EA604B" w14:textId="14CC7645" w:rsidR="005D0B9C" w:rsidRPr="00BD5FBF" w:rsidRDefault="005D0B9C" w:rsidP="00BE0026">
      <w:pPr>
        <w:spacing w:after="0" w:line="240" w:lineRule="auto"/>
        <w:ind w:firstLine="709"/>
        <w:jc w:val="both"/>
        <w:rPr>
          <w:rFonts w:ascii="Times New Roman" w:eastAsia="Times New Roman" w:hAnsi="Times New Roman" w:cs="Times New Roman"/>
          <w:bCs/>
          <w:color w:val="000000"/>
          <w:sz w:val="28"/>
          <w:szCs w:val="28"/>
          <w:lang w:val="kk-KZ"/>
        </w:rPr>
      </w:pPr>
    </w:p>
    <w:p w14:paraId="3CEC5753" w14:textId="77777777"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sectPr w:rsidR="00C0720E" w:rsidRPr="00BD5FBF" w:rsidSect="00433EF8">
          <w:footerReference w:type="default" r:id="rId25"/>
          <w:footerReference w:type="first" r:id="rId26"/>
          <w:pgSz w:w="11906" w:h="16838"/>
          <w:pgMar w:top="1134" w:right="567" w:bottom="1134" w:left="1701" w:header="709" w:footer="709" w:gutter="0"/>
          <w:cols w:space="708"/>
          <w:titlePg/>
          <w:docGrid w:linePitch="360"/>
        </w:sectPr>
      </w:pPr>
    </w:p>
    <w:p w14:paraId="11F81054" w14:textId="779C3176" w:rsidR="009A4070" w:rsidRPr="00BD5FBF" w:rsidRDefault="00A66ABD" w:rsidP="0013091F">
      <w:pPr>
        <w:spacing w:after="0" w:line="240" w:lineRule="auto"/>
        <w:jc w:val="both"/>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noProof/>
          <w:color w:val="000000"/>
          <w:sz w:val="28"/>
          <w:szCs w:val="28"/>
          <w:lang w:eastAsia="ru-RU"/>
        </w:rPr>
        <w:lastRenderedPageBreak/>
        <mc:AlternateContent>
          <mc:Choice Requires="wpg">
            <w:drawing>
              <wp:anchor distT="0" distB="0" distL="114300" distR="114300" simplePos="0" relativeHeight="251786240" behindDoc="0" locked="0" layoutInCell="1" allowOverlap="1" wp14:anchorId="3E227793" wp14:editId="65790185">
                <wp:simplePos x="0" y="0"/>
                <wp:positionH relativeFrom="column">
                  <wp:posOffset>54825</wp:posOffset>
                </wp:positionH>
                <wp:positionV relativeFrom="paragraph">
                  <wp:posOffset>-10752</wp:posOffset>
                </wp:positionV>
                <wp:extent cx="9094470" cy="5117702"/>
                <wp:effectExtent l="0" t="0" r="11430" b="26035"/>
                <wp:wrapNone/>
                <wp:docPr id="6" name="Группа 6"/>
                <wp:cNvGraphicFramePr/>
                <a:graphic xmlns:a="http://schemas.openxmlformats.org/drawingml/2006/main">
                  <a:graphicData uri="http://schemas.microsoft.com/office/word/2010/wordprocessingGroup">
                    <wpg:wgp>
                      <wpg:cNvGrpSpPr/>
                      <wpg:grpSpPr>
                        <a:xfrm>
                          <a:off x="0" y="0"/>
                          <a:ext cx="9094470" cy="5117702"/>
                          <a:chOff x="0" y="0"/>
                          <a:chExt cx="9094470" cy="5117702"/>
                        </a:xfrm>
                      </wpg:grpSpPr>
                      <wps:wsp>
                        <wps:cNvPr id="38" name="Надпись 2"/>
                        <wps:cNvSpPr txBox="1">
                          <a:spLocks noChangeArrowheads="1"/>
                        </wps:cNvSpPr>
                        <wps:spPr bwMode="auto">
                          <a:xfrm>
                            <a:off x="2983424" y="4207790"/>
                            <a:ext cx="559435" cy="282575"/>
                          </a:xfrm>
                          <a:prstGeom prst="rect">
                            <a:avLst/>
                          </a:prstGeom>
                          <a:noFill/>
                          <a:ln w="9525">
                            <a:noFill/>
                            <a:miter lim="800000"/>
                            <a:headEnd/>
                            <a:tailEnd/>
                          </a:ln>
                        </wps:spPr>
                        <wps:txbx>
                          <w:txbxContent>
                            <w:p w14:paraId="7494CCED" w14:textId="77777777" w:rsidR="00895ECC" w:rsidRPr="00292E42" w:rsidRDefault="00895ECC" w:rsidP="00E960D2">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wps:txbx>
                        <wps:bodyPr rot="0" vert="horz" wrap="square" lIns="91440" tIns="45720" rIns="91440" bIns="45720" anchor="t" anchorCtr="0">
                          <a:noAutofit/>
                        </wps:bodyPr>
                      </wps:wsp>
                      <wpg:grpSp>
                        <wpg:cNvPr id="5" name="Группа 5"/>
                        <wpg:cNvGrpSpPr/>
                        <wpg:grpSpPr>
                          <a:xfrm>
                            <a:off x="0" y="0"/>
                            <a:ext cx="9094470" cy="5117702"/>
                            <a:chOff x="0" y="0"/>
                            <a:chExt cx="9094470" cy="5117702"/>
                          </a:xfrm>
                        </wpg:grpSpPr>
                        <wps:wsp>
                          <wps:cNvPr id="275" name="Надпись 2"/>
                          <wps:cNvSpPr txBox="1">
                            <a:spLocks noChangeArrowheads="1"/>
                          </wps:cNvSpPr>
                          <wps:spPr bwMode="auto">
                            <a:xfrm>
                              <a:off x="7090475" y="3510366"/>
                              <a:ext cx="588806" cy="255722"/>
                            </a:xfrm>
                            <a:prstGeom prst="rect">
                              <a:avLst/>
                            </a:prstGeom>
                            <a:noFill/>
                            <a:ln w="9525">
                              <a:noFill/>
                              <a:miter lim="800000"/>
                              <a:headEnd/>
                              <a:tailEnd/>
                            </a:ln>
                          </wps:spPr>
                          <wps:txbx>
                            <w:txbxContent>
                              <w:p w14:paraId="1CFD8100"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wps:txbx>
                          <wps:bodyPr rot="0" vert="horz" wrap="square" lIns="91440" tIns="45720" rIns="91440" bIns="45720" anchor="t" anchorCtr="0">
                            <a:noAutofit/>
                          </wps:bodyPr>
                        </wps:wsp>
                        <wps:wsp>
                          <wps:cNvPr id="274" name="Надпись 2"/>
                          <wps:cNvSpPr txBox="1">
                            <a:spLocks noChangeArrowheads="1"/>
                          </wps:cNvSpPr>
                          <wps:spPr bwMode="auto">
                            <a:xfrm>
                              <a:off x="5486400" y="3572359"/>
                              <a:ext cx="559435" cy="282575"/>
                            </a:xfrm>
                            <a:prstGeom prst="rect">
                              <a:avLst/>
                            </a:prstGeom>
                            <a:noFill/>
                            <a:ln w="9525">
                              <a:noFill/>
                              <a:miter lim="800000"/>
                              <a:headEnd/>
                              <a:tailEnd/>
                            </a:ln>
                          </wps:spPr>
                          <wps:txbx>
                            <w:txbxContent>
                              <w:p w14:paraId="5C5992F1"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wps:txbx>
                          <wps:bodyPr rot="0" vert="horz" wrap="square" lIns="91440" tIns="45720" rIns="91440" bIns="45720" anchor="t" anchorCtr="0">
                            <a:noAutofit/>
                          </wps:bodyPr>
                        </wps:wsp>
                        <wps:wsp>
                          <wps:cNvPr id="273" name="Надпись 2"/>
                          <wps:cNvSpPr txBox="1">
                            <a:spLocks noChangeArrowheads="1"/>
                          </wps:cNvSpPr>
                          <wps:spPr bwMode="auto">
                            <a:xfrm>
                              <a:off x="3246895" y="3518115"/>
                              <a:ext cx="559435" cy="282575"/>
                            </a:xfrm>
                            <a:prstGeom prst="rect">
                              <a:avLst/>
                            </a:prstGeom>
                            <a:noFill/>
                            <a:ln w="9525">
                              <a:noFill/>
                              <a:miter lim="800000"/>
                              <a:headEnd/>
                              <a:tailEnd/>
                            </a:ln>
                          </wps:spPr>
                          <wps:txbx>
                            <w:txbxContent>
                              <w:p w14:paraId="02D200B1"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wps:txbx>
                          <wps:bodyPr rot="0" vert="horz" wrap="square" lIns="91440" tIns="45720" rIns="91440" bIns="45720" anchor="t" anchorCtr="0">
                            <a:noAutofit/>
                          </wps:bodyPr>
                        </wps:wsp>
                        <wps:wsp>
                          <wps:cNvPr id="272" name="Надпись 2"/>
                          <wps:cNvSpPr txBox="1">
                            <a:spLocks noChangeArrowheads="1"/>
                          </wps:cNvSpPr>
                          <wps:spPr bwMode="auto">
                            <a:xfrm>
                              <a:off x="557939" y="3727342"/>
                              <a:ext cx="559435" cy="282575"/>
                            </a:xfrm>
                            <a:prstGeom prst="rect">
                              <a:avLst/>
                            </a:prstGeom>
                            <a:noFill/>
                            <a:ln w="9525">
                              <a:noFill/>
                              <a:miter lim="800000"/>
                              <a:headEnd/>
                              <a:tailEnd/>
                            </a:ln>
                          </wps:spPr>
                          <wps:txbx>
                            <w:txbxContent>
                              <w:p w14:paraId="59C05057" w14:textId="16CE2C1F"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wps:txbx>
                          <wps:bodyPr rot="0" vert="horz" wrap="square" lIns="91440" tIns="45720" rIns="91440" bIns="45720" anchor="t" anchorCtr="0">
                            <a:noAutofit/>
                          </wps:bodyPr>
                        </wps:wsp>
                        <wps:wsp>
                          <wps:cNvPr id="266" name="Надпись 2"/>
                          <wps:cNvSpPr txBox="1">
                            <a:spLocks noChangeArrowheads="1"/>
                          </wps:cNvSpPr>
                          <wps:spPr bwMode="auto">
                            <a:xfrm>
                              <a:off x="6493790" y="3766088"/>
                              <a:ext cx="559435" cy="251579"/>
                            </a:xfrm>
                            <a:prstGeom prst="rect">
                              <a:avLst/>
                            </a:prstGeom>
                            <a:noFill/>
                            <a:ln w="9525">
                              <a:noFill/>
                              <a:miter lim="800000"/>
                              <a:headEnd/>
                              <a:tailEnd/>
                            </a:ln>
                          </wps:spPr>
                          <wps:txbx>
                            <w:txbxContent>
                              <w:p w14:paraId="039B933D"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wps:txbx>
                          <wps:bodyPr rot="0" vert="horz" wrap="square" lIns="91440" tIns="45720" rIns="91440" bIns="45720" anchor="t" anchorCtr="0">
                            <a:noAutofit/>
                          </wps:bodyPr>
                        </wps:wsp>
                        <wps:wsp>
                          <wps:cNvPr id="25" name="Прямоугольник 25"/>
                          <wps:cNvSpPr/>
                          <wps:spPr>
                            <a:xfrm>
                              <a:off x="2386739" y="2115519"/>
                              <a:ext cx="5643956" cy="2880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4CB6AFB6" w14:textId="34F6DC91" w:rsidR="00895ECC" w:rsidRPr="00A66ABD" w:rsidRDefault="00895ECC" w:rsidP="00AC51AE">
                                <w:pPr>
                                  <w:spacing w:after="0" w:line="240" w:lineRule="auto"/>
                                  <w:jc w:val="center"/>
                                  <w:rPr>
                                    <w:rFonts w:ascii="Times New Roman" w:hAnsi="Times New Roman" w:cs="Times New Roman"/>
                                    <w:sz w:val="24"/>
                                    <w:szCs w:val="24"/>
                                    <w:lang w:val="en-US"/>
                                  </w:rPr>
                                </w:pPr>
                                <w:r w:rsidRPr="00A66ABD">
                                  <w:rPr>
                                    <w:rFonts w:ascii="Times New Roman" w:hAnsi="Times New Roman" w:cs="Times New Roman"/>
                                    <w:sz w:val="24"/>
                                    <w:szCs w:val="24"/>
                                  </w:rPr>
                                  <w:t>Проведение</w:t>
                                </w:r>
                                <w:r w:rsidRPr="00A66ABD">
                                  <w:rPr>
                                    <w:rFonts w:ascii="Times New Roman" w:hAnsi="Times New Roman" w:cs="Times New Roman"/>
                                    <w:sz w:val="24"/>
                                    <w:szCs w:val="24"/>
                                    <w:lang w:val="en-US"/>
                                  </w:rPr>
                                  <w:t xml:space="preserve"> </w:t>
                                </w:r>
                                <w:r w:rsidRPr="00A66ABD">
                                  <w:rPr>
                                    <w:rFonts w:ascii="Times New Roman" w:hAnsi="Times New Roman" w:cs="Times New Roman"/>
                                    <w:sz w:val="24"/>
                                    <w:szCs w:val="24"/>
                                  </w:rPr>
                                  <w:t>нейропсихологических методов обследования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Овал 29"/>
                          <wps:cNvSpPr/>
                          <wps:spPr>
                            <a:xfrm>
                              <a:off x="891153" y="3277892"/>
                              <a:ext cx="1347470" cy="426085"/>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E72AA94" w14:textId="090F4C45" w:rsidR="00895ECC" w:rsidRPr="002638AC" w:rsidRDefault="00895ECC" w:rsidP="00E960D2">
                                <w:pPr>
                                  <w:jc w:val="center"/>
                                  <w:rPr>
                                    <w:rFonts w:ascii="Times New Roman" w:hAnsi="Times New Roman" w:cs="Times New Roman"/>
                                    <w:sz w:val="24"/>
                                    <w:szCs w:val="24"/>
                                  </w:rPr>
                                </w:pPr>
                                <w:bookmarkStart w:id="407" w:name="_Hlk123743525"/>
                                <w:bookmarkStart w:id="408" w:name="_Hlk123743526"/>
                                <w:r w:rsidRPr="002638AC">
                                  <w:rPr>
                                    <w:rFonts w:ascii="Times New Roman" w:hAnsi="Times New Roman" w:cs="Times New Roman"/>
                                    <w:sz w:val="24"/>
                                    <w:szCs w:val="24"/>
                                    <w:lang w:val="en-US"/>
                                  </w:rPr>
                                  <w:t>&lt;</w:t>
                                </w:r>
                                <w:r w:rsidRPr="002638AC">
                                  <w:rPr>
                                    <w:rFonts w:ascii="Times New Roman" w:hAnsi="Times New Roman" w:cs="Times New Roman"/>
                                    <w:sz w:val="24"/>
                                    <w:szCs w:val="24"/>
                                  </w:rPr>
                                  <w:t>25 баллов</w:t>
                                </w:r>
                                <w:bookmarkEnd w:id="407"/>
                                <w:bookmarkEnd w:id="40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ая со стрелкой 32"/>
                          <wps:cNvCnPr/>
                          <wps:spPr>
                            <a:xfrm>
                              <a:off x="1604075" y="3169403"/>
                              <a:ext cx="0" cy="108000"/>
                            </a:xfrm>
                            <a:prstGeom prst="straightConnector1">
                              <a:avLst/>
                            </a:prstGeom>
                            <a:noFill/>
                            <a:ln w="3175" cap="flat" cmpd="sng" algn="ctr">
                              <a:solidFill>
                                <a:sysClr val="windowText" lastClr="000000"/>
                              </a:solidFill>
                              <a:prstDash val="solid"/>
                              <a:tailEnd type="arrow"/>
                            </a:ln>
                            <a:effectLst/>
                          </wps:spPr>
                          <wps:bodyPr/>
                        </wps:wsp>
                        <wps:wsp>
                          <wps:cNvPr id="33" name="Прямая со стрелкой 33"/>
                          <wps:cNvCnPr/>
                          <wps:spPr>
                            <a:xfrm>
                              <a:off x="1464590" y="1619573"/>
                              <a:ext cx="0" cy="108000"/>
                            </a:xfrm>
                            <a:prstGeom prst="straightConnector1">
                              <a:avLst/>
                            </a:prstGeom>
                            <a:noFill/>
                            <a:ln w="3175" cap="flat" cmpd="sng" algn="ctr">
                              <a:solidFill>
                                <a:sysClr val="windowText" lastClr="000000"/>
                              </a:solidFill>
                              <a:prstDash val="solid"/>
                              <a:tailEnd type="arrow"/>
                            </a:ln>
                            <a:effectLst/>
                          </wps:spPr>
                          <wps:bodyPr/>
                        </wps:wsp>
                        <wps:wsp>
                          <wps:cNvPr id="37" name="Прямая со стрелкой 37"/>
                          <wps:cNvCnPr/>
                          <wps:spPr>
                            <a:xfrm>
                              <a:off x="3347634" y="1619573"/>
                              <a:ext cx="0" cy="108000"/>
                            </a:xfrm>
                            <a:prstGeom prst="straightConnector1">
                              <a:avLst/>
                            </a:prstGeom>
                            <a:noFill/>
                            <a:ln w="3175" cap="flat" cmpd="sng" algn="ctr">
                              <a:solidFill>
                                <a:sysClr val="windowText" lastClr="000000"/>
                              </a:solidFill>
                              <a:prstDash val="solid"/>
                              <a:tailEnd type="arrow"/>
                            </a:ln>
                            <a:effectLst/>
                          </wps:spPr>
                          <wps:bodyPr/>
                        </wps:wsp>
                        <wps:wsp>
                          <wps:cNvPr id="44" name="Прямая со стрелкой 44"/>
                          <wps:cNvCnPr/>
                          <wps:spPr>
                            <a:xfrm flipH="1">
                              <a:off x="6493790" y="1619573"/>
                              <a:ext cx="0" cy="108000"/>
                            </a:xfrm>
                            <a:prstGeom prst="straightConnector1">
                              <a:avLst/>
                            </a:prstGeom>
                            <a:noFill/>
                            <a:ln w="3175" cap="flat" cmpd="sng" algn="ctr">
                              <a:solidFill>
                                <a:sysClr val="windowText" lastClr="000000"/>
                              </a:solidFill>
                              <a:prstDash val="solid"/>
                              <a:tailEnd type="arrow"/>
                            </a:ln>
                            <a:effectLst/>
                          </wps:spPr>
                          <wps:bodyPr/>
                        </wps:wsp>
                        <wps:wsp>
                          <wps:cNvPr id="54" name="Прямая со стрелкой 54"/>
                          <wps:cNvCnPr/>
                          <wps:spPr>
                            <a:xfrm>
                              <a:off x="4564251" y="3719593"/>
                              <a:ext cx="728420" cy="36421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28" name="Прямая со стрелкой 28"/>
                          <wps:cNvCnPr/>
                          <wps:spPr>
                            <a:xfrm flipH="1">
                              <a:off x="984143" y="286719"/>
                              <a:ext cx="0" cy="10800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1" name="Прямая со стрелкой 41"/>
                          <wps:cNvCnPr/>
                          <wps:spPr>
                            <a:xfrm>
                              <a:off x="4726983" y="1619573"/>
                              <a:ext cx="0" cy="108000"/>
                            </a:xfrm>
                            <a:prstGeom prst="straightConnector1">
                              <a:avLst/>
                            </a:prstGeom>
                            <a:noFill/>
                            <a:ln w="3175" cap="flat" cmpd="sng" algn="ctr">
                              <a:solidFill>
                                <a:sysClr val="windowText" lastClr="000000"/>
                              </a:solidFill>
                              <a:prstDash val="solid"/>
                              <a:tailEnd type="arrow"/>
                            </a:ln>
                            <a:effectLst/>
                          </wps:spPr>
                          <wps:bodyPr/>
                        </wps:wsp>
                        <wps:wsp>
                          <wps:cNvPr id="21" name="Прямоугольник 21"/>
                          <wps:cNvSpPr/>
                          <wps:spPr>
                            <a:xfrm>
                              <a:off x="495946" y="0"/>
                              <a:ext cx="8221851" cy="288000"/>
                            </a:xfrm>
                            <a:prstGeom prst="rect">
                              <a:avLst/>
                            </a:prstGeom>
                            <a:solidFill>
                              <a:schemeClr val="accent1">
                                <a:lumMod val="60000"/>
                                <a:lumOff val="40000"/>
                              </a:schemeClr>
                            </a:solidFill>
                            <a:ln w="3175" cap="flat" cmpd="sng" algn="ctr">
                              <a:solidFill>
                                <a:sysClr val="windowText" lastClr="000000"/>
                              </a:solidFill>
                              <a:prstDash val="solid"/>
                            </a:ln>
                            <a:effectLst/>
                          </wps:spPr>
                          <wps:txbx>
                            <w:txbxContent>
                              <w:p w14:paraId="7A09C8B3" w14:textId="0A674B1F" w:rsidR="00895ECC" w:rsidRPr="00C0720E" w:rsidRDefault="00895ECC" w:rsidP="00C0720E">
                                <w:pPr>
                                  <w:spacing w:after="0" w:line="240" w:lineRule="auto"/>
                                  <w:jc w:val="center"/>
                                  <w:rPr>
                                    <w:rFonts w:ascii="Times New Roman" w:hAnsi="Times New Roman" w:cs="Times New Roman"/>
                                    <w:bCs/>
                                    <w:i/>
                                    <w:sz w:val="24"/>
                                    <w:szCs w:val="24"/>
                                  </w:rPr>
                                </w:pPr>
                                <w:r w:rsidRPr="00C0720E">
                                  <w:rPr>
                                    <w:rFonts w:ascii="Times New Roman" w:hAnsi="Times New Roman" w:cs="Times New Roman"/>
                                    <w:bCs/>
                                    <w:i/>
                                    <w:sz w:val="24"/>
                                    <w:szCs w:val="24"/>
                                  </w:rPr>
                                  <w:t>Детальное изучение истории пациента с ХВГ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Прямая со стрелкой 61"/>
                          <wps:cNvCnPr/>
                          <wps:spPr>
                            <a:xfrm>
                              <a:off x="1418095" y="3688597"/>
                              <a:ext cx="0" cy="449451"/>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7" name="Прямоугольник 7"/>
                          <wps:cNvSpPr/>
                          <wps:spPr>
                            <a:xfrm>
                              <a:off x="1201119" y="1728061"/>
                              <a:ext cx="7578090" cy="278765"/>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579C7FC4" w14:textId="7674EAFB" w:rsidR="00895ECC" w:rsidRPr="00A66ABD" w:rsidRDefault="00895ECC" w:rsidP="00F73AF6">
                                <w:pPr>
                                  <w:jc w:val="center"/>
                                  <w:rPr>
                                    <w:rFonts w:ascii="Times New Roman" w:hAnsi="Times New Roman" w:cs="Times New Roman"/>
                                    <w:color w:val="000000" w:themeColor="dark1"/>
                                    <w:kern w:val="24"/>
                                    <w:sz w:val="24"/>
                                    <w:szCs w:val="24"/>
                                  </w:rPr>
                                </w:pPr>
                                <w:r w:rsidRPr="00A66ABD">
                                  <w:rPr>
                                    <w:rFonts w:ascii="Times New Roman" w:hAnsi="Times New Roman" w:cs="Times New Roman"/>
                                    <w:color w:val="000000" w:themeColor="dark1"/>
                                    <w:kern w:val="24"/>
                                    <w:sz w:val="24"/>
                                    <w:szCs w:val="24"/>
                                  </w:rPr>
                                  <w:t>Проведение общеклинических методов обследования и исследование неврологического статуса</w:t>
                                </w:r>
                              </w:p>
                            </w:txbxContent>
                          </wps:txbx>
                          <wps:bodyPr wrap="square" rtlCol="0" anchor="ctr">
                            <a:noAutofit/>
                          </wps:bodyPr>
                        </wps:wsp>
                        <wps:wsp>
                          <wps:cNvPr id="11" name="Прямая со стрелкой 11"/>
                          <wps:cNvCnPr/>
                          <wps:spPr>
                            <a:xfrm>
                              <a:off x="1883044" y="3688597"/>
                              <a:ext cx="3215640" cy="52641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12" name="Прямоугольник 9"/>
                          <wps:cNvSpPr/>
                          <wps:spPr>
                            <a:xfrm>
                              <a:off x="5098943" y="4083803"/>
                              <a:ext cx="3131820" cy="28321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1A9D891E" w14:textId="4332EE42" w:rsidR="00895ECC" w:rsidRPr="002638AC" w:rsidRDefault="00895ECC" w:rsidP="001A5BF7">
                                <w:pPr>
                                  <w:spacing w:after="0" w:line="240" w:lineRule="auto"/>
                                  <w:jc w:val="center"/>
                                  <w:rPr>
                                    <w:rFonts w:ascii="Times New Roman" w:hAnsi="Times New Roman" w:cs="Times New Roman"/>
                                    <w:bCs/>
                                    <w:i/>
                                    <w:color w:val="000000"/>
                                    <w:kern w:val="24"/>
                                    <w:sz w:val="24"/>
                                    <w:szCs w:val="24"/>
                                  </w:rPr>
                                </w:pPr>
                                <w:r w:rsidRPr="002638AC">
                                  <w:rPr>
                                    <w:rFonts w:ascii="Times New Roman" w:hAnsi="Times New Roman" w:cs="Times New Roman"/>
                                    <w:bCs/>
                                    <w:i/>
                                    <w:color w:val="000000"/>
                                    <w:kern w:val="24"/>
                                    <w:sz w:val="24"/>
                                    <w:szCs w:val="24"/>
                                  </w:rPr>
                                  <w:t>Когнитивные нарушения имеются</w:t>
                                </w:r>
                              </w:p>
                            </w:txbxContent>
                          </wps:txbx>
                          <wps:bodyPr wrap="square" rtlCol="0" anchor="ctr">
                            <a:noAutofit/>
                          </wps:bodyPr>
                        </wps:wsp>
                        <wps:wsp>
                          <wps:cNvPr id="24" name="Прямоугольник 24"/>
                          <wps:cNvSpPr/>
                          <wps:spPr>
                            <a:xfrm>
                              <a:off x="0" y="395207"/>
                              <a:ext cx="2699385" cy="12240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3FD2295" w14:textId="6C829A44" w:rsidR="00895ECC" w:rsidRPr="00C0720E" w:rsidRDefault="00895ECC" w:rsidP="00C0720E">
                                <w:pPr>
                                  <w:spacing w:after="0" w:line="240" w:lineRule="auto"/>
                                  <w:contextualSpacing/>
                                  <w:jc w:val="center"/>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Жалобы на чувство беспричинной усталости в течение 6 и более меся</w:t>
                                </w:r>
                                <w:r>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eastAsia="ru-RU"/>
                                  </w:rPr>
                                  <w:t>цев, нарушение сна, состояние немо</w:t>
                                </w:r>
                                <w:r>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eastAsia="ru-RU"/>
                                  </w:rPr>
                                  <w:t>тивированной депрессии и тревоги, изменение настроения, нарушения концентрации внимания и памяти</w:t>
                                </w:r>
                              </w:p>
                              <w:p w14:paraId="71F85EA4" w14:textId="77777777" w:rsidR="00895ECC" w:rsidRPr="00C0720E" w:rsidRDefault="00895ECC" w:rsidP="00C0720E">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2797444" y="395207"/>
                              <a:ext cx="1162050" cy="122400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6D966FF0" w14:textId="28BCA4FD" w:rsidR="00895ECC" w:rsidRPr="00C0720E" w:rsidRDefault="00895ECC" w:rsidP="0074494E">
                                <w:pPr>
                                  <w:jc w:val="center"/>
                                  <w:rPr>
                                    <w:sz w:val="24"/>
                                    <w:szCs w:val="24"/>
                                  </w:rPr>
                                </w:pPr>
                                <w:r w:rsidRPr="00C0720E">
                                  <w:rPr>
                                    <w:rFonts w:ascii="Times New Roman" w:eastAsia="Times New Roman" w:hAnsi="Times New Roman" w:cs="Times New Roman"/>
                                    <w:sz w:val="24"/>
                                    <w:szCs w:val="24"/>
                                    <w:lang w:eastAsia="ru-RU"/>
                                  </w:rPr>
                                  <w:t>Сбор анамнеза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ая со стрелкой 43"/>
                          <wps:cNvCnPr/>
                          <wps:spPr>
                            <a:xfrm flipH="1">
                              <a:off x="3347634" y="286719"/>
                              <a:ext cx="0" cy="108000"/>
                            </a:xfrm>
                            <a:prstGeom prst="straightConnector1">
                              <a:avLst/>
                            </a:prstGeom>
                            <a:noFill/>
                            <a:ln w="3175" cap="flat" cmpd="sng" algn="ctr">
                              <a:solidFill>
                                <a:sysClr val="windowText" lastClr="000000"/>
                              </a:solidFill>
                              <a:prstDash val="solid"/>
                              <a:miter lim="800000"/>
                              <a:tailEnd type="arrow"/>
                            </a:ln>
                            <a:effectLst/>
                          </wps:spPr>
                          <wps:bodyPr/>
                        </wps:wsp>
                        <wps:wsp>
                          <wps:cNvPr id="45" name="Прямоугольник 45"/>
                          <wps:cNvSpPr/>
                          <wps:spPr>
                            <a:xfrm>
                              <a:off x="4068305" y="395207"/>
                              <a:ext cx="1322070" cy="122400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0AA4610C" w14:textId="46AC5CD7" w:rsidR="00895ECC" w:rsidRPr="00C0720E" w:rsidRDefault="00895ECC" w:rsidP="0074494E">
                                <w:pPr>
                                  <w:jc w:val="center"/>
                                  <w:rPr>
                                    <w:sz w:val="24"/>
                                    <w:szCs w:val="24"/>
                                  </w:rPr>
                                </w:pPr>
                                <w:r w:rsidRPr="00C0720E">
                                  <w:rPr>
                                    <w:rFonts w:ascii="Times New Roman" w:eastAsia="Times New Roman" w:hAnsi="Times New Roman" w:cs="Times New Roman"/>
                                    <w:sz w:val="24"/>
                                    <w:szCs w:val="24"/>
                                    <w:lang w:eastAsia="ru-RU"/>
                                  </w:rPr>
                                  <w:t>Определение уровня сывороточных трансаминаз (АЛТ, АСТ)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Прямая со стрелкой 46"/>
                          <wps:cNvCnPr/>
                          <wps:spPr>
                            <a:xfrm>
                              <a:off x="4711485" y="286719"/>
                              <a:ext cx="0" cy="108000"/>
                            </a:xfrm>
                            <a:prstGeom prst="straightConnector1">
                              <a:avLst/>
                            </a:prstGeom>
                            <a:noFill/>
                            <a:ln w="3175" cap="flat" cmpd="sng" algn="ctr">
                              <a:solidFill>
                                <a:sysClr val="windowText" lastClr="000000"/>
                              </a:solidFill>
                              <a:prstDash val="solid"/>
                              <a:miter lim="800000"/>
                              <a:tailEnd type="arrow"/>
                            </a:ln>
                            <a:effectLst/>
                          </wps:spPr>
                          <wps:bodyPr/>
                        </wps:wsp>
                        <wps:wsp>
                          <wps:cNvPr id="47" name="Прямоугольник 47"/>
                          <wps:cNvSpPr/>
                          <wps:spPr>
                            <a:xfrm>
                              <a:off x="5486400" y="395207"/>
                              <a:ext cx="2195830" cy="122400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10CCD543" w14:textId="01EE0703" w:rsidR="00895ECC" w:rsidRPr="00C0720E" w:rsidRDefault="00895ECC" w:rsidP="00C32EA1">
                                <w:pPr>
                                  <w:jc w:val="center"/>
                                  <w:rPr>
                                    <w:sz w:val="24"/>
                                    <w:szCs w:val="24"/>
                                  </w:rPr>
                                </w:pPr>
                                <w:r w:rsidRPr="00C0720E">
                                  <w:rPr>
                                    <w:rFonts w:ascii="Times New Roman" w:eastAsia="Times New Roman" w:hAnsi="Times New Roman" w:cs="Times New Roman"/>
                                    <w:sz w:val="24"/>
                                    <w:szCs w:val="24"/>
                                    <w:lang w:eastAsia="ru-RU"/>
                                  </w:rPr>
                                  <w:t>Положительные маркеры вирусных гепатитов (</w:t>
                                </w:r>
                                <w:r w:rsidRPr="00C0720E">
                                  <w:rPr>
                                    <w:rFonts w:ascii="Times New Roman" w:eastAsia="Times New Roman" w:hAnsi="Times New Roman" w:cs="Times New Roman"/>
                                    <w:sz w:val="24"/>
                                    <w:szCs w:val="24"/>
                                    <w:lang w:eastAsia="ru-RU"/>
                                  </w:rPr>
                                  <w:t>HBsAg, HBeAg, anti-HBs, anti-HBe, anti-HBc /IgM, anti-НВс /IgG, anti-HDV IgM, anti-HDV total, anti-HCV)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ая со стрелкой 48"/>
                          <wps:cNvCnPr/>
                          <wps:spPr>
                            <a:xfrm>
                              <a:off x="6501539" y="286719"/>
                              <a:ext cx="0" cy="108000"/>
                            </a:xfrm>
                            <a:prstGeom prst="straightConnector1">
                              <a:avLst/>
                            </a:prstGeom>
                            <a:noFill/>
                            <a:ln w="3175" cap="flat" cmpd="sng" algn="ctr">
                              <a:solidFill>
                                <a:sysClr val="windowText" lastClr="000000"/>
                              </a:solidFill>
                              <a:prstDash val="solid"/>
                              <a:miter lim="800000"/>
                              <a:tailEnd type="arrow"/>
                            </a:ln>
                            <a:effectLst/>
                          </wps:spPr>
                          <wps:bodyPr/>
                        </wps:wsp>
                        <wps:wsp>
                          <wps:cNvPr id="49" name="Прямоугольник 49"/>
                          <wps:cNvSpPr/>
                          <wps:spPr>
                            <a:xfrm>
                              <a:off x="7772400" y="395207"/>
                              <a:ext cx="1322070" cy="122400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09F968C4" w14:textId="1D8B70E8" w:rsidR="00895ECC" w:rsidRPr="00C0720E" w:rsidRDefault="00895ECC" w:rsidP="0013091F">
                                <w:pPr>
                                  <w:spacing w:after="0" w:line="240" w:lineRule="auto"/>
                                  <w:ind w:left="142"/>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1.УЗИ ОБП</w:t>
                                </w:r>
                              </w:p>
                              <w:p w14:paraId="4034D86E" w14:textId="741104E9" w:rsidR="00895ECC" w:rsidRPr="00C0720E" w:rsidRDefault="00895ECC" w:rsidP="0013091F">
                                <w:pPr>
                                  <w:spacing w:after="0" w:line="240" w:lineRule="auto"/>
                                  <w:ind w:left="142"/>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eastAsia="ru-RU"/>
                                  </w:rPr>
                                  <w:t xml:space="preserve">Непрямая ультразвуковая </w:t>
                                </w:r>
                                <w:r w:rsidRPr="00C0720E">
                                  <w:rPr>
                                    <w:rFonts w:ascii="Times New Roman" w:eastAsia="Times New Roman" w:hAnsi="Times New Roman" w:cs="Times New Roman"/>
                                    <w:sz w:val="24"/>
                                    <w:szCs w:val="24"/>
                                    <w:lang w:eastAsia="ru-RU"/>
                                  </w:rPr>
                                  <w:t>эластометрия (</w:t>
                                </w:r>
                                <w:r w:rsidRPr="00C0720E">
                                  <w:rPr>
                                    <w:rFonts w:ascii="Times New Roman" w:eastAsia="Times New Roman" w:hAnsi="Times New Roman" w:cs="Times New Roman"/>
                                    <w:sz w:val="24"/>
                                    <w:szCs w:val="24"/>
                                    <w:lang w:val="en-US" w:eastAsia="ru-RU"/>
                                  </w:rPr>
                                  <w:t>F</w:t>
                                </w:r>
                                <w:r w:rsidRPr="00C0720E">
                                  <w:rPr>
                                    <w:rFonts w:ascii="Times New Roman" w:eastAsia="Times New Roman" w:hAnsi="Times New Roman" w:cs="Times New Roman"/>
                                    <w:sz w:val="24"/>
                                    <w:szCs w:val="24"/>
                                    <w:vertAlign w:val="subscript"/>
                                    <w:lang w:eastAsia="ru-RU"/>
                                  </w:rPr>
                                  <w:t>0-</w:t>
                                </w:r>
                                <w:r w:rsidRPr="00C0720E">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val="en-US" w:eastAsia="ru-RU"/>
                                  </w:rPr>
                                  <w:t>F</w:t>
                                </w:r>
                                <w:r w:rsidRPr="00C0720E">
                                  <w:rPr>
                                    <w:rFonts w:ascii="Times New Roman" w:eastAsia="Times New Roman" w:hAnsi="Times New Roman" w:cs="Times New Roman"/>
                                    <w:sz w:val="24"/>
                                    <w:szCs w:val="24"/>
                                    <w:vertAlign w:val="subscript"/>
                                    <w:lang w:eastAsia="ru-RU"/>
                                  </w:rPr>
                                  <w:t>4</w:t>
                                </w:r>
                                <w:r w:rsidRPr="00C0720E">
                                  <w:rPr>
                                    <w:rFonts w:ascii="Times New Roman" w:eastAsia="Times New Roman" w:hAnsi="Times New Roman" w:cs="Times New Roman"/>
                                    <w:sz w:val="24"/>
                                    <w:szCs w:val="24"/>
                                    <w:lang w:eastAsia="ru-RU"/>
                                  </w:rPr>
                                  <w:t>)</w:t>
                                </w:r>
                              </w:p>
                              <w:p w14:paraId="4509F96E" w14:textId="5B23DD9B" w:rsidR="00895ECC" w:rsidRPr="00C0720E" w:rsidRDefault="00895ECC" w:rsidP="00D25A65">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Прямая со стрелкой 50"/>
                          <wps:cNvCnPr/>
                          <wps:spPr>
                            <a:xfrm flipH="1">
                              <a:off x="8462075" y="1619573"/>
                              <a:ext cx="0" cy="108000"/>
                            </a:xfrm>
                            <a:prstGeom prst="straightConnector1">
                              <a:avLst/>
                            </a:prstGeom>
                            <a:noFill/>
                            <a:ln w="3175" cap="flat" cmpd="sng" algn="ctr">
                              <a:solidFill>
                                <a:sysClr val="windowText" lastClr="000000"/>
                              </a:solidFill>
                              <a:prstDash val="solid"/>
                              <a:tailEnd type="arrow"/>
                            </a:ln>
                            <a:effectLst/>
                          </wps:spPr>
                          <wps:bodyPr/>
                        </wps:wsp>
                        <wps:wsp>
                          <wps:cNvPr id="51" name="Прямая со стрелкой 51"/>
                          <wps:cNvCnPr/>
                          <wps:spPr>
                            <a:xfrm>
                              <a:off x="4936210" y="2007031"/>
                              <a:ext cx="0" cy="108000"/>
                            </a:xfrm>
                            <a:prstGeom prst="straightConnector1">
                              <a:avLst/>
                            </a:prstGeom>
                            <a:noFill/>
                            <a:ln w="3175" cap="flat" cmpd="sng" algn="ctr">
                              <a:solidFill>
                                <a:sysClr val="windowText" lastClr="000000"/>
                              </a:solidFill>
                              <a:prstDash val="solid"/>
                              <a:tailEnd type="arrow"/>
                            </a:ln>
                            <a:effectLst/>
                          </wps:spPr>
                          <wps:bodyPr/>
                        </wps:wsp>
                        <wps:wsp>
                          <wps:cNvPr id="52" name="Прямоугольник 52"/>
                          <wps:cNvSpPr/>
                          <wps:spPr>
                            <a:xfrm>
                              <a:off x="92990" y="2518475"/>
                              <a:ext cx="3100910" cy="6480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2E77F6A9" w14:textId="51DAD6EF" w:rsidR="00895ECC" w:rsidRPr="00AC51AE" w:rsidRDefault="00895ECC" w:rsidP="00AC51AE">
                                <w:pPr>
                                  <w:spacing w:after="0" w:line="240" w:lineRule="auto"/>
                                  <w:contextualSpacing/>
                                  <w:jc w:val="center"/>
                                  <w:rPr>
                                    <w:rFonts w:ascii="Times New Roman" w:eastAsia="Times New Roman" w:hAnsi="Times New Roman" w:cs="Times New Roman"/>
                                    <w:sz w:val="24"/>
                                    <w:szCs w:val="24"/>
                                    <w:lang w:eastAsia="ru-RU"/>
                                  </w:rPr>
                                </w:pPr>
                                <w:r w:rsidRPr="00AC51AE">
                                  <w:rPr>
                                    <w:rFonts w:ascii="Times New Roman" w:eastAsia="Times New Roman" w:hAnsi="Times New Roman" w:cs="Times New Roman"/>
                                    <w:sz w:val="24"/>
                                    <w:szCs w:val="24"/>
                                    <w:lang w:eastAsia="ru-RU"/>
                                  </w:rPr>
                                  <w:t>Монреальская шкала оценки когнитивных функций, концентрации внимания и памяти</w:t>
                                </w:r>
                              </w:p>
                              <w:p w14:paraId="20B28FF6" w14:textId="28605EF5" w:rsidR="00895ECC" w:rsidRPr="00AC51AE" w:rsidRDefault="00895ECC" w:rsidP="00AC51AE">
                                <w:pPr>
                                  <w:spacing w:after="0" w:line="240" w:lineRule="auto"/>
                                  <w:contextualSpacing/>
                                  <w:jc w:val="center"/>
                                  <w:rPr>
                                    <w:rFonts w:ascii="Times New Roman" w:eastAsia="Times New Roman" w:hAnsi="Times New Roman" w:cs="Times New Roman"/>
                                    <w:sz w:val="24"/>
                                    <w:szCs w:val="24"/>
                                    <w:lang w:eastAsia="ru-RU"/>
                                  </w:rPr>
                                </w:pPr>
                                <w:r w:rsidRPr="00AC51AE">
                                  <w:rPr>
                                    <w:rFonts w:ascii="Times New Roman" w:eastAsia="Times New Roman" w:hAnsi="Times New Roman" w:cs="Times New Roman"/>
                                    <w:sz w:val="24"/>
                                    <w:szCs w:val="24"/>
                                    <w:lang w:eastAsia="ru-RU"/>
                                  </w:rPr>
                                  <w:t>(</w:t>
                                </w:r>
                                <w:r w:rsidRPr="00AC51AE">
                                  <w:rPr>
                                    <w:rFonts w:ascii="Times New Roman" w:eastAsia="Times New Roman" w:hAnsi="Times New Roman" w:cs="Times New Roman"/>
                                    <w:sz w:val="24"/>
                                    <w:szCs w:val="24"/>
                                    <w:lang w:eastAsia="ru-RU"/>
                                  </w:rPr>
                                  <w:t>МоСА)</w:t>
                                </w:r>
                              </w:p>
                              <w:p w14:paraId="4B3E6D30" w14:textId="77777777" w:rsidR="00895ECC" w:rsidRPr="00AC51AE" w:rsidRDefault="00895ECC" w:rsidP="00AC51AE">
                                <w:pPr>
                                  <w:spacing w:after="0" w:line="240" w:lineRule="auto"/>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Прямая со стрелкой 55"/>
                          <wps:cNvCnPr/>
                          <wps:spPr>
                            <a:xfrm>
                              <a:off x="2595966" y="2409986"/>
                              <a:ext cx="0" cy="107950"/>
                            </a:xfrm>
                            <a:prstGeom prst="straightConnector1">
                              <a:avLst/>
                            </a:prstGeom>
                            <a:noFill/>
                            <a:ln w="3175" cap="flat" cmpd="sng" algn="ctr">
                              <a:solidFill>
                                <a:sysClr val="windowText" lastClr="000000"/>
                              </a:solidFill>
                              <a:prstDash val="solid"/>
                              <a:tailEnd type="arrow"/>
                            </a:ln>
                            <a:effectLst/>
                          </wps:spPr>
                          <wps:bodyPr/>
                        </wps:wsp>
                        <wps:wsp>
                          <wps:cNvPr id="57" name="Прямоугольник 57"/>
                          <wps:cNvSpPr/>
                          <wps:spPr>
                            <a:xfrm>
                              <a:off x="3347634" y="2518475"/>
                              <a:ext cx="2224007" cy="6480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06D06BA1" w14:textId="21A2D856" w:rsidR="00895ECC" w:rsidRPr="00AC51AE" w:rsidRDefault="00895ECC" w:rsidP="00AC51AE">
                                <w:pPr>
                                  <w:spacing w:after="0" w:line="240" w:lineRule="auto"/>
                                  <w:jc w:val="center"/>
                                  <w:rPr>
                                    <w:sz w:val="24"/>
                                    <w:szCs w:val="24"/>
                                  </w:rPr>
                                </w:pPr>
                                <w:bookmarkStart w:id="409" w:name="_Hlk123770582"/>
                                <w:r w:rsidRPr="00AC51AE">
                                  <w:rPr>
                                    <w:rFonts w:ascii="Times New Roman" w:eastAsia="Times New Roman" w:hAnsi="Times New Roman" w:cs="Times New Roman"/>
                                    <w:sz w:val="24"/>
                                    <w:szCs w:val="24"/>
                                    <w:lang w:eastAsia="ru-RU"/>
                                  </w:rPr>
                                  <w:t>Шкала оценки тяжести усталости (</w:t>
                                </w:r>
                                <w:r w:rsidRPr="00AC51AE">
                                  <w:rPr>
                                    <w:rFonts w:ascii="Times New Roman" w:eastAsia="Times New Roman" w:hAnsi="Times New Roman" w:cs="Times New Roman"/>
                                    <w:sz w:val="24"/>
                                    <w:szCs w:val="24"/>
                                    <w:lang w:eastAsia="ru-RU"/>
                                  </w:rPr>
                                  <w:t>Fatigue Severity Score)</w:t>
                                </w:r>
                                <w:bookmarkEnd w:id="40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Прямая со стрелкой 60"/>
                          <wps:cNvCnPr/>
                          <wps:spPr>
                            <a:xfrm flipH="1">
                              <a:off x="4726983" y="2402237"/>
                              <a:ext cx="0" cy="108000"/>
                            </a:xfrm>
                            <a:prstGeom prst="straightConnector1">
                              <a:avLst/>
                            </a:prstGeom>
                            <a:noFill/>
                            <a:ln w="3175" cap="flat" cmpd="sng" algn="ctr">
                              <a:solidFill>
                                <a:sysClr val="windowText" lastClr="000000"/>
                              </a:solidFill>
                              <a:prstDash val="solid"/>
                              <a:tailEnd type="arrow"/>
                            </a:ln>
                            <a:effectLst/>
                          </wps:spPr>
                          <wps:bodyPr/>
                        </wps:wsp>
                        <wps:wsp>
                          <wps:cNvPr id="62" name="Прямоугольник 62"/>
                          <wps:cNvSpPr/>
                          <wps:spPr>
                            <a:xfrm>
                              <a:off x="5703377" y="2518475"/>
                              <a:ext cx="1511935" cy="6480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187FD5D5" w14:textId="08D9FEFA" w:rsidR="00895ECC" w:rsidRPr="00AC51AE" w:rsidRDefault="00895ECC" w:rsidP="00AC51AE">
                                <w:pPr>
                                  <w:spacing w:after="0" w:line="240" w:lineRule="auto"/>
                                  <w:jc w:val="center"/>
                                  <w:rPr>
                                    <w:sz w:val="24"/>
                                    <w:szCs w:val="24"/>
                                  </w:rPr>
                                </w:pPr>
                                <w:bookmarkStart w:id="410" w:name="_Hlk123770615"/>
                                <w:bookmarkStart w:id="411" w:name="_Hlk123770616"/>
                                <w:r w:rsidRPr="00AC51AE">
                                  <w:rPr>
                                    <w:rFonts w:ascii="Times New Roman" w:eastAsia="Times New Roman" w:hAnsi="Times New Roman" w:cs="Times New Roman"/>
                                    <w:sz w:val="24"/>
                                    <w:szCs w:val="24"/>
                                    <w:lang w:eastAsia="ru-RU"/>
                                  </w:rPr>
                                  <w:t>Госпитальная шкала тревоги и депрессии (HADS)</w:t>
                                </w:r>
                                <w:bookmarkEnd w:id="410"/>
                                <w:bookmarkEnd w:id="4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Прямая со стрелкой 63"/>
                          <wps:cNvCnPr/>
                          <wps:spPr>
                            <a:xfrm>
                              <a:off x="6245817" y="2409986"/>
                              <a:ext cx="0" cy="108000"/>
                            </a:xfrm>
                            <a:prstGeom prst="straightConnector1">
                              <a:avLst/>
                            </a:prstGeom>
                            <a:noFill/>
                            <a:ln w="3175" cap="flat" cmpd="sng" algn="ctr">
                              <a:solidFill>
                                <a:sysClr val="windowText" lastClr="000000"/>
                              </a:solidFill>
                              <a:prstDash val="solid"/>
                              <a:tailEnd type="arrow"/>
                            </a:ln>
                            <a:effectLst/>
                          </wps:spPr>
                          <wps:bodyPr/>
                        </wps:wsp>
                        <wps:wsp>
                          <wps:cNvPr id="256" name="Прямоугольник 256"/>
                          <wps:cNvSpPr/>
                          <wps:spPr>
                            <a:xfrm>
                              <a:off x="7539926" y="2518475"/>
                              <a:ext cx="1511935" cy="6480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1992F18E" w14:textId="4D3D785B" w:rsidR="00895ECC" w:rsidRPr="00AC51AE" w:rsidRDefault="00895ECC" w:rsidP="00AC51AE">
                                <w:pPr>
                                  <w:spacing w:after="0" w:line="240" w:lineRule="auto"/>
                                  <w:jc w:val="center"/>
                                  <w:rPr>
                                    <w:sz w:val="24"/>
                                    <w:szCs w:val="24"/>
                                  </w:rPr>
                                </w:pPr>
                                <w:bookmarkStart w:id="412" w:name="_Hlk123770662"/>
                                <w:bookmarkStart w:id="413" w:name="_Hlk123770663"/>
                                <w:r w:rsidRPr="00AC51AE">
                                  <w:rPr>
                                    <w:rFonts w:ascii="Times New Roman" w:eastAsia="Times New Roman" w:hAnsi="Times New Roman" w:cs="Times New Roman"/>
                                    <w:sz w:val="24"/>
                                    <w:szCs w:val="24"/>
                                    <w:lang w:eastAsia="ru-RU"/>
                                  </w:rPr>
                                  <w:t>Шкала Гамильтона для оценки депрессии (HDRS)</w:t>
                                </w:r>
                                <w:bookmarkEnd w:id="412"/>
                                <w:bookmarkEnd w:id="4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Прямая со стрелкой 257"/>
                          <wps:cNvCnPr/>
                          <wps:spPr>
                            <a:xfrm>
                              <a:off x="7888638" y="2409986"/>
                              <a:ext cx="0" cy="107950"/>
                            </a:xfrm>
                            <a:prstGeom prst="straightConnector1">
                              <a:avLst/>
                            </a:prstGeom>
                            <a:noFill/>
                            <a:ln w="3175" cap="flat" cmpd="sng" algn="ctr">
                              <a:solidFill>
                                <a:sysClr val="windowText" lastClr="000000"/>
                              </a:solidFill>
                              <a:prstDash val="solid"/>
                              <a:tailEnd type="arrow"/>
                            </a:ln>
                            <a:effectLst/>
                          </wps:spPr>
                          <wps:bodyPr/>
                        </wps:wsp>
                        <wps:wsp>
                          <wps:cNvPr id="258" name="Прямая со стрелкой 258"/>
                          <wps:cNvCnPr/>
                          <wps:spPr>
                            <a:xfrm>
                              <a:off x="8407831" y="286719"/>
                              <a:ext cx="0" cy="108000"/>
                            </a:xfrm>
                            <a:prstGeom prst="straightConnector1">
                              <a:avLst/>
                            </a:prstGeom>
                            <a:noFill/>
                            <a:ln w="3175" cap="flat" cmpd="sng" algn="ctr">
                              <a:solidFill>
                                <a:sysClr val="windowText" lastClr="000000"/>
                              </a:solidFill>
                              <a:prstDash val="solid"/>
                              <a:miter lim="800000"/>
                              <a:tailEnd type="arrow"/>
                            </a:ln>
                            <a:effectLst/>
                          </wps:spPr>
                          <wps:bodyPr/>
                        </wps:wsp>
                        <wps:wsp>
                          <wps:cNvPr id="259" name="Прямая со стрелкой 259"/>
                          <wps:cNvCnPr/>
                          <wps:spPr>
                            <a:xfrm>
                              <a:off x="4463512" y="3169403"/>
                              <a:ext cx="0" cy="108000"/>
                            </a:xfrm>
                            <a:prstGeom prst="straightConnector1">
                              <a:avLst/>
                            </a:prstGeom>
                            <a:noFill/>
                            <a:ln w="3175" cap="flat" cmpd="sng" algn="ctr">
                              <a:solidFill>
                                <a:sysClr val="windowText" lastClr="000000"/>
                              </a:solidFill>
                              <a:prstDash val="solid"/>
                              <a:tailEnd type="arrow"/>
                            </a:ln>
                            <a:effectLst/>
                          </wps:spPr>
                          <wps:bodyPr/>
                        </wps:wsp>
                        <wps:wsp>
                          <wps:cNvPr id="260" name="Прямая со стрелкой 260"/>
                          <wps:cNvCnPr/>
                          <wps:spPr>
                            <a:xfrm>
                              <a:off x="6416299" y="3169403"/>
                              <a:ext cx="0" cy="108000"/>
                            </a:xfrm>
                            <a:prstGeom prst="straightConnector1">
                              <a:avLst/>
                            </a:prstGeom>
                            <a:noFill/>
                            <a:ln w="3175" cap="flat" cmpd="sng" algn="ctr">
                              <a:solidFill>
                                <a:sysClr val="windowText" lastClr="000000"/>
                              </a:solidFill>
                              <a:prstDash val="solid"/>
                              <a:tailEnd type="arrow"/>
                            </a:ln>
                            <a:effectLst/>
                          </wps:spPr>
                          <wps:bodyPr/>
                        </wps:wsp>
                        <wps:wsp>
                          <wps:cNvPr id="261" name="Прямая со стрелкой 261"/>
                          <wps:cNvCnPr/>
                          <wps:spPr>
                            <a:xfrm>
                              <a:off x="8314841" y="3169403"/>
                              <a:ext cx="0" cy="108000"/>
                            </a:xfrm>
                            <a:prstGeom prst="straightConnector1">
                              <a:avLst/>
                            </a:prstGeom>
                            <a:noFill/>
                            <a:ln w="3175" cap="flat" cmpd="sng" algn="ctr">
                              <a:solidFill>
                                <a:sysClr val="windowText" lastClr="000000"/>
                              </a:solidFill>
                              <a:prstDash val="solid"/>
                              <a:tailEnd type="arrow"/>
                            </a:ln>
                            <a:effectLst/>
                          </wps:spPr>
                          <wps:bodyPr/>
                        </wps:wsp>
                        <wps:wsp>
                          <wps:cNvPr id="262" name="Овал 262"/>
                          <wps:cNvSpPr/>
                          <wps:spPr>
                            <a:xfrm>
                              <a:off x="3866827" y="3277892"/>
                              <a:ext cx="1228090" cy="426085"/>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3E5A6D62" w14:textId="5841BF2D" w:rsidR="00895ECC" w:rsidRPr="002638AC" w:rsidRDefault="00895ECC" w:rsidP="008B6174">
                                <w:pPr>
                                  <w:jc w:val="center"/>
                                  <w:rPr>
                                    <w:rFonts w:ascii="Times New Roman" w:hAnsi="Times New Roman" w:cs="Times New Roman"/>
                                    <w:sz w:val="24"/>
                                    <w:szCs w:val="24"/>
                                  </w:rPr>
                                </w:pPr>
                                <w:bookmarkStart w:id="414" w:name="_Hlk123743564"/>
                                <w:bookmarkStart w:id="415" w:name="_Hlk123743565"/>
                                <w:r w:rsidRPr="002638AC">
                                  <w:rPr>
                                    <w:rFonts w:ascii="Times New Roman" w:hAnsi="Times New Roman" w:cs="Times New Roman"/>
                                    <w:sz w:val="24"/>
                                    <w:szCs w:val="24"/>
                                    <w:lang w:val="en-US"/>
                                  </w:rPr>
                                  <w:t>&gt;</w:t>
                                </w:r>
                                <w:r w:rsidRPr="002638AC">
                                  <w:rPr>
                                    <w:rFonts w:ascii="Times New Roman" w:hAnsi="Times New Roman" w:cs="Times New Roman"/>
                                    <w:sz w:val="24"/>
                                    <w:szCs w:val="24"/>
                                  </w:rPr>
                                  <w:t>4 баллов</w:t>
                                </w:r>
                                <w:bookmarkEnd w:id="414"/>
                                <w:bookmarkEnd w:id="4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Овал 263"/>
                          <wps:cNvSpPr/>
                          <wps:spPr>
                            <a:xfrm>
                              <a:off x="5718875" y="3277892"/>
                              <a:ext cx="1233170" cy="426085"/>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53750D83" w14:textId="6800E43C" w:rsidR="00895ECC" w:rsidRPr="002638AC" w:rsidRDefault="00895ECC" w:rsidP="008B6174">
                                <w:pPr>
                                  <w:jc w:val="center"/>
                                  <w:rPr>
                                    <w:rFonts w:ascii="Times New Roman" w:hAnsi="Times New Roman" w:cs="Times New Roman"/>
                                    <w:sz w:val="24"/>
                                    <w:szCs w:val="24"/>
                                  </w:rPr>
                                </w:pPr>
                                <w:bookmarkStart w:id="416" w:name="_Hlk123743587"/>
                                <w:bookmarkStart w:id="417" w:name="_Hlk123743588"/>
                                <w:bookmarkStart w:id="418" w:name="_Hlk123743589"/>
                                <w:bookmarkStart w:id="419" w:name="_Hlk123743590"/>
                                <w:bookmarkStart w:id="420" w:name="_Hlk123743591"/>
                                <w:bookmarkStart w:id="421" w:name="_Hlk123743592"/>
                                <w:bookmarkStart w:id="422" w:name="_Hlk123743593"/>
                                <w:bookmarkStart w:id="423" w:name="_Hlk123743594"/>
                                <w:r w:rsidRPr="002638AC">
                                  <w:rPr>
                                    <w:rFonts w:ascii="Times New Roman" w:hAnsi="Times New Roman" w:cs="Times New Roman"/>
                                    <w:sz w:val="24"/>
                                    <w:szCs w:val="24"/>
                                    <w:lang w:val="en-US"/>
                                  </w:rPr>
                                  <w:t>&gt;</w:t>
                                </w:r>
                                <w:r w:rsidRPr="002638AC">
                                  <w:rPr>
                                    <w:rFonts w:ascii="Times New Roman" w:hAnsi="Times New Roman" w:cs="Times New Roman"/>
                                    <w:sz w:val="24"/>
                                    <w:szCs w:val="24"/>
                                  </w:rPr>
                                  <w:t>8</w:t>
                                </w:r>
                                <w:r w:rsidRPr="002638AC">
                                  <w:rPr>
                                    <w:rFonts w:ascii="Times New Roman" w:hAnsi="Times New Roman" w:cs="Times New Roman"/>
                                    <w:sz w:val="24"/>
                                    <w:szCs w:val="24"/>
                                    <w:lang w:val="en-US"/>
                                  </w:rPr>
                                  <w:t xml:space="preserve"> </w:t>
                                </w:r>
                                <w:r w:rsidRPr="002638AC">
                                  <w:rPr>
                                    <w:rFonts w:ascii="Times New Roman" w:hAnsi="Times New Roman" w:cs="Times New Roman"/>
                                    <w:sz w:val="24"/>
                                    <w:szCs w:val="24"/>
                                    <w:lang w:val="en-US"/>
                                  </w:rPr>
                                  <w:t>баллов</w:t>
                                </w:r>
                                <w:bookmarkEnd w:id="416"/>
                                <w:bookmarkEnd w:id="417"/>
                                <w:bookmarkEnd w:id="418"/>
                                <w:bookmarkEnd w:id="419"/>
                                <w:bookmarkEnd w:id="420"/>
                                <w:bookmarkEnd w:id="421"/>
                                <w:bookmarkEnd w:id="422"/>
                                <w:bookmarkEnd w:id="4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Овал 264"/>
                          <wps:cNvSpPr/>
                          <wps:spPr>
                            <a:xfrm>
                              <a:off x="7687160" y="3277892"/>
                              <a:ext cx="1252220" cy="426085"/>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8F3B0ED" w14:textId="77777777" w:rsidR="00895ECC" w:rsidRPr="002638AC" w:rsidRDefault="00895ECC" w:rsidP="001A5BF7">
                                <w:pPr>
                                  <w:jc w:val="center"/>
                                  <w:rPr>
                                    <w:rFonts w:ascii="Times New Roman" w:hAnsi="Times New Roman" w:cs="Times New Roman"/>
                                    <w:sz w:val="24"/>
                                    <w:szCs w:val="24"/>
                                  </w:rPr>
                                </w:pPr>
                                <w:r w:rsidRPr="002638AC">
                                  <w:rPr>
                                    <w:rFonts w:ascii="Times New Roman" w:hAnsi="Times New Roman" w:cs="Times New Roman"/>
                                    <w:sz w:val="24"/>
                                    <w:szCs w:val="24"/>
                                    <w:lang w:val="en-US"/>
                                  </w:rPr>
                                  <w:t>&gt;</w:t>
                                </w:r>
                                <w:r w:rsidRPr="002638AC">
                                  <w:rPr>
                                    <w:rFonts w:ascii="Times New Roman" w:hAnsi="Times New Roman" w:cs="Times New Roman"/>
                                    <w:sz w:val="24"/>
                                    <w:szCs w:val="24"/>
                                  </w:rPr>
                                  <w:t>8</w:t>
                                </w:r>
                                <w:r w:rsidRPr="002638AC">
                                  <w:rPr>
                                    <w:rFonts w:ascii="Times New Roman" w:hAnsi="Times New Roman" w:cs="Times New Roman"/>
                                    <w:sz w:val="24"/>
                                    <w:szCs w:val="24"/>
                                    <w:lang w:val="en-US"/>
                                  </w:rPr>
                                  <w:t xml:space="preserve"> </w:t>
                                </w:r>
                                <w:r w:rsidRPr="002638AC">
                                  <w:rPr>
                                    <w:rFonts w:ascii="Times New Roman" w:hAnsi="Times New Roman" w:cs="Times New Roman"/>
                                    <w:sz w:val="24"/>
                                    <w:szCs w:val="24"/>
                                    <w:lang w:val="en-US"/>
                                  </w:rPr>
                                  <w:t>баллов</w:t>
                                </w:r>
                              </w:p>
                              <w:p w14:paraId="2BF8DF96" w14:textId="6AFA8CAD" w:rsidR="00895ECC" w:rsidRPr="002638AC" w:rsidRDefault="00895ECC" w:rsidP="008B6174">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Надпись 2"/>
                          <wps:cNvSpPr txBox="1">
                            <a:spLocks noChangeArrowheads="1"/>
                          </wps:cNvSpPr>
                          <wps:spPr bwMode="auto">
                            <a:xfrm>
                              <a:off x="4943960" y="3417376"/>
                              <a:ext cx="559435" cy="282575"/>
                            </a:xfrm>
                            <a:prstGeom prst="rect">
                              <a:avLst/>
                            </a:prstGeom>
                            <a:noFill/>
                            <a:ln w="9525">
                              <a:noFill/>
                              <a:miter lim="800000"/>
                              <a:headEnd/>
                              <a:tailEnd/>
                            </a:ln>
                          </wps:spPr>
                          <wps:txbx>
                            <w:txbxContent>
                              <w:p w14:paraId="69FC54F7"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wps:txbx>
                          <wps:bodyPr rot="0" vert="horz" wrap="square" lIns="91440" tIns="45720" rIns="91440" bIns="45720" anchor="t" anchorCtr="0">
                            <a:noAutofit/>
                          </wps:bodyPr>
                        </wps:wsp>
                        <wps:wsp>
                          <wps:cNvPr id="267" name="Надпись 2"/>
                          <wps:cNvSpPr txBox="1">
                            <a:spLocks noChangeArrowheads="1"/>
                          </wps:cNvSpPr>
                          <wps:spPr bwMode="auto">
                            <a:xfrm>
                              <a:off x="8260597" y="3766088"/>
                              <a:ext cx="678180" cy="254635"/>
                            </a:xfrm>
                            <a:prstGeom prst="rect">
                              <a:avLst/>
                            </a:prstGeom>
                            <a:noFill/>
                            <a:ln w="9525">
                              <a:noFill/>
                              <a:miter lim="800000"/>
                              <a:headEnd/>
                              <a:tailEnd/>
                            </a:ln>
                          </wps:spPr>
                          <wps:txbx>
                            <w:txbxContent>
                              <w:p w14:paraId="0F74AF3E"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wps:txbx>
                          <wps:bodyPr rot="0" vert="horz" wrap="square" lIns="91440" tIns="45720" rIns="91440" bIns="45720" anchor="t" anchorCtr="0">
                            <a:noAutofit/>
                          </wps:bodyPr>
                        </wps:wsp>
                        <wps:wsp>
                          <wps:cNvPr id="268" name="Прямоугольник 268"/>
                          <wps:cNvSpPr/>
                          <wps:spPr>
                            <a:xfrm>
                              <a:off x="387458" y="4130298"/>
                              <a:ext cx="1301858" cy="987404"/>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4F950EA" w14:textId="6CC496DA" w:rsidR="00895ECC" w:rsidRPr="00C91B84" w:rsidRDefault="00895ECC" w:rsidP="00C91B84">
                                <w:pPr>
                                  <w:spacing w:after="0" w:line="240" w:lineRule="auto"/>
                                  <w:jc w:val="center"/>
                                  <w:rPr>
                                    <w:rFonts w:ascii="Times New Roman" w:hAnsi="Times New Roman" w:cs="Times New Roman"/>
                                    <w:sz w:val="24"/>
                                    <w:szCs w:val="24"/>
                                  </w:rPr>
                                </w:pPr>
                                <w:r w:rsidRPr="00C91B84">
                                  <w:rPr>
                                    <w:rFonts w:ascii="Times New Roman" w:hAnsi="Times New Roman" w:cs="Times New Roman"/>
                                    <w:sz w:val="24"/>
                                    <w:szCs w:val="24"/>
                                  </w:rPr>
                                  <w:t>Когнитивных нарушений нет, но есть высокий риск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Прямая со стрелкой 269"/>
                          <wps:cNvCnPr/>
                          <wps:spPr>
                            <a:xfrm flipH="1">
                              <a:off x="1379349" y="3680848"/>
                              <a:ext cx="2809283" cy="45720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270" name="Прямая со стрелкой 270"/>
                          <wps:cNvCnPr/>
                          <wps:spPr>
                            <a:xfrm flipH="1">
                              <a:off x="1689316" y="3704095"/>
                              <a:ext cx="4679315" cy="510540"/>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271" name="Прямая со стрелкой 271"/>
                          <wps:cNvCnPr/>
                          <wps:spPr>
                            <a:xfrm flipH="1">
                              <a:off x="1689316" y="3680848"/>
                              <a:ext cx="6423660" cy="689610"/>
                            </a:xfrm>
                            <a:prstGeom prst="straightConnector1">
                              <a:avLst/>
                            </a:prstGeom>
                            <a:noFill/>
                            <a:ln w="19050" cap="flat" cmpd="sng" algn="ctr">
                              <a:solidFill>
                                <a:srgbClr val="4472C4"/>
                              </a:solidFill>
                              <a:prstDash val="solid"/>
                              <a:miter lim="800000"/>
                              <a:tailEnd type="arrow"/>
                            </a:ln>
                            <a:effectLst/>
                          </wps:spPr>
                          <wps:bodyPr/>
                        </wps:wsp>
                        <wps:wsp>
                          <wps:cNvPr id="276" name="Овал 276"/>
                          <wps:cNvSpPr/>
                          <wps:spPr>
                            <a:xfrm>
                              <a:off x="6052088" y="4510007"/>
                              <a:ext cx="2766448" cy="607695"/>
                            </a:xfrm>
                            <a:prstGeom prst="ellipse">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650C7EFA" w14:textId="33614846" w:rsidR="00895ECC" w:rsidRPr="00C91B84" w:rsidRDefault="00895ECC" w:rsidP="00C91B84">
                                <w:pPr>
                                  <w:spacing w:after="0" w:line="240" w:lineRule="auto"/>
                                  <w:jc w:val="center"/>
                                  <w:rPr>
                                    <w:rFonts w:ascii="Times New Roman" w:hAnsi="Times New Roman" w:cs="Times New Roman"/>
                                    <w:sz w:val="24"/>
                                    <w:szCs w:val="24"/>
                                  </w:rPr>
                                </w:pPr>
                                <w:r w:rsidRPr="00C91B84">
                                  <w:rPr>
                                    <w:rFonts w:ascii="Times New Roman" w:hAnsi="Times New Roman" w:cs="Times New Roman"/>
                                    <w:sz w:val="24"/>
                                    <w:szCs w:val="24"/>
                                  </w:rPr>
                                  <w:t>Консультация невролога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Прямая со стрелкой 277"/>
                          <wps:cNvCnPr/>
                          <wps:spPr>
                            <a:xfrm>
                              <a:off x="7160217" y="4362773"/>
                              <a:ext cx="0" cy="144000"/>
                            </a:xfrm>
                            <a:prstGeom prst="straightConnector1">
                              <a:avLst/>
                            </a:prstGeom>
                            <a:noFill/>
                            <a:ln w="3175" cap="flat" cmpd="sng" algn="ctr">
                              <a:solidFill>
                                <a:sysClr val="windowText" lastClr="000000"/>
                              </a:solidFill>
                              <a:prstDash val="solid"/>
                              <a:tailEnd type="arrow"/>
                            </a:ln>
                            <a:effectLst/>
                          </wps:spPr>
                          <wps:bodyPr/>
                        </wps:wsp>
                      </wpg:grpSp>
                    </wpg:wgp>
                  </a:graphicData>
                </a:graphic>
              </wp:anchor>
            </w:drawing>
          </mc:Choice>
          <mc:Fallback>
            <w:pict>
              <v:group w14:anchorId="3E227793" id="Группа 6" o:spid="_x0000_s1026" style="position:absolute;left:0;text-align:left;margin-left:4.3pt;margin-top:-.85pt;width:716.1pt;height:402.95pt;z-index:251786240" coordsize="90944,51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U6ymQ8AAI+eAAAOAAAAZHJzL2Uyb0RvYy54bWzsXduO28YZvi/QdyB03yw5HJ6ErANn7aQF&#10;3CSoXeSalqgDQpEqSVvrXCXtbYBc9DrtKwRtCqRJm7yC9o36/UPOkCuRErneVSSVvlhL4gwPw//4&#10;/Yd5973rRai9DpJ0HkeXA+MdfaAF0Sgez6Pp5eCPLz74jTvQ0syPxn4YR8Hl4E2QDt579Otfvbta&#10;DgMWz+JwHCQaThKlw9XycjDLsuXw4iIdzYKFn74TL4MIBydxsvAzfE2mF+PEX+Hsi/CC6bp9sYqT&#10;8TKJR0Ga4tcn+cHBI3H+ySQYZR9PJmmQaeHlAPeWib+J+PuS/l48etcfThN/OZuPitvw73AXC38e&#10;4aLqVE/8zNdeJfOtUy3moyRO40n2ziheXMSTyXwUiGfA0xj6xtN8mMSvluJZpsPVdKmWCUu7sU53&#10;Pu3oo9cfJsvny08SrMRqOcVaiG/0LNeTZEH/4y61a7Fkb9SSBdeZNsKPnu5x7mBlRzhmGYbj6Cxf&#10;1NEMK781bzR7umfmhbzwxa3bWS1BIGm5BunbrcHzmb8MxNKmQ6zBJ4k2H18OTFBr5C9Ap+tv1t+u&#10;v1v/vP7+5subrzTxTHQLGEuLpWXX78d4fEO89HT5LB59lmpRfDXzo2nwOEni1Szwx7hJg1YDj6Km&#10;0jKnw5RO8nL1+3iMi/mvslicaGPFmeeanPGBhrXlTHccryBYufqW5XHTyhefucxyLHE1uYL+cJmk&#10;2YdBvNDow+UgAT+IC/mvn6UZ3Vg5hN50FH8wD0PBE2GkrfB6LWaJCZUji3kGlg3ni8uBq9O//H3T&#10;8z6NxmJy5s/D/DMuEEbFAtAz50+fXb+8xkBaiJfx+A2WIolz1oQowYdZnHw+0FZgy8tB+qdXfhIM&#10;tPB3EZbTMzgnPhZfuOUwfEmqR15Wj/jRCKe6HGQDLf94lQnez5/1MZZ9MhfLUN5Jca8gtQo/5B9L&#10;OsGSF2Ty15svbv4CMvl5/a0mFp+ItmeqKlMxUKVcrmPgKkf3dE73BK4yLUM3bTunYMVVruvqdsFV&#10;FmhMcL+SSyXLHCFXCTEmZE5J0sfKXAcQ6MyB9DwiiW5x1+aQmDntOcy0vA3aO2GJLmhPacrjFuwH&#10;oT3zqGjPZNx2PSX3XMMQCssfKrl36rRnEi/1cg+GLHPYUdEetKhnernYc5gDq/bMxB7vSa/woRjM&#10;qWNSuTb3THKchMp1bFt33R20ZxmgVDp+QuZe4Xccuy91CJVbehp/h2P29fo/65/gnv1z/dP6x5uv&#10;1v9df7/+QYNHW6iJwpkvvuXuaek7F7AHM13bKWQXg860jE2TzeamZ0l/Aa5D7hHfnYDCiOiP9Fjp&#10;MafZmzAgtzWM/hBMYGmV4ANBZcFVmGivfYBc/mgURJnwaITvjdE0bQK/Xk1kwqUXGFvTxGI8TQ0E&#10;jKYmF5DHrquqGeLKcZSpyYt5FCd1Vx9/lgMluNN8vFyB/LlpMQg0ECameLgaNZ8uRx/MgXM889Ps&#10;Ez8BjgeuJ0DhY/yZhDHwjLj4NNAIYqj7/X4BiOjV4irGWzGAgi5H4iMBFlkoP06SePEpIMzHBHvg&#10;kEQsRlkivxSYhQYQdBQ8fiyGATxc+tmz6PlyJEEoQnheXH/qJ8vCLc1g130US6DLH25gPvlYekNR&#10;3AIJOQT3wkAofLW/rf8B/O1HjQleo3fdilddDwwKq5s8e+Y4rrdhZhgmdxRayRl0gZAFzawahOF8&#10;mRJQuLV+BKvRz/fArZL0BW8LnmnJrXLinbhVTn5gbnWktN1wCHtuPW1uNUsPQ+rab2++1m6+XP+E&#10;Pzd/vvli/a/1j+sfoHv/rWFwqXOvoiLaIBXcls41bJ3rEqIzbI/rwrUrXVVISgo4GPp+bZtmiT+f&#10;zrKrOIoAf8dJrsA2pKHk5grOnSPgpkH3MSIkehL6AJJHiyUcrDSaQj6HUwS9SFQT06ZxOB8Tfi6+&#10;vEmVSka4ahyvXkAcA8WGbsIBCHHxr7A0b00lQf7ET2e5PheHaJg/LFB1LXuzpKABBRmK+QSxS0Vd&#10;APu3zYec96RZUYDbBxDpZgmBtCAS5b9D2LcgEm5zqzDsDdvwLKcnktMkEkfp/RZEovRJKyIxofFt&#10;EyAwSYueSMYnK0l4CeTvJxIM3qtutAlMu99K67lw9qpgQU8u89MlF6sLuWDwXnIhBVsQCbdsziy4&#10;dORmOFA83obicZiLcH1uopgYa4gQebOX0c1EyZX9bmOgBXpg1rnhOXogjLVG9EDfP7HZH9kBPcir&#10;3sEfya6lM9OIHvxSFhArU0r2yy0M3kuItXLLc7nBc8eXAa7ahKgezFyu2MjC6r1lAt+GiMp3dMva&#10;fWs63oFHSaKo96t30LGc2EzHLSafFx1zyLsCnNlPxxi8l46rAtVhNlKdeiMNfiVxEC3eSVrybJtI&#10;avD3KnE8l5mHjVgAh37lQNehbDey31zGDJf0MEEB7B6A91uCqRYez4VN+GqBxL3cP7fJj89fGH6m&#10;lEcBwyPJQ4UB1JlEVOnWRSry8xgwBqHzifZy2VULJSgYXumqHtg7Kxje3mbiZmAPg7tIeoMbri5z&#10;UGzXtTzhzm8Be5x7HJyNU5+O1Sxv9wGsjR1Ws7zqeVkb24jQth6pAkH71YiB/HoDdrEAguCg6Tnl&#10;lpTnWA5Is7CUmeM69p7Y0O5k6hYe2A7LVTikjR7YDnKQE5st1xZXvQMtdYnfqpheoThu53lXgqPV&#10;YChppWMJVBpdJCQGd5KQrmvqBHYRuFAnIU1mAH8o6NRiNs/T+E5HTko/v7OclBObaXsHY8jJd6Dt&#10;0nM9OnTB2A7CbQtKxW+tYuiW7rmoKhEEyHXXdDdjb6ZhGq6Et5gLetwDbz2koJSvtZ6YWtBDMzHt&#10;EJTyqncgpi6CMl/YSqbLyUlKKl7aQA226RODSgm5X5ND9JFsRGmSvmE8AkXwTKR05LFhxsgJ221D&#10;9qRZSR3rRJpKq/Xe31l5f2aZvStxvm2OxaAuHMscz+HSpqnhW8OwmW5JkPrt+VaU4YpUDCp9+nSe&#10;zUQWnIz1TVMAG2RPTlNtGaOosABzk+lLlbPx9InzxNxGewxD4jrI9/AzhQIZuH0JA2XzKCuwIacU&#10;QGl+duHQTtPq1WlmhzuoXOn2HZg1d+DIH2EeNt+BeKj7uAWv5hZcOnshhTdvAXelXkY4j5D9iNJm&#10;S2BnoIZ05IcBcm3kbJRpq/yaHDizTUE1nZNzat50DjXcAucaE3FqK2CFt9YWO4PdVjBQLz7PSnyS&#10;4bxh8DSDZxhcitGGhKfacF81q+Wg8b5jTo+r5cqTDKPwNmUMGFQSz36rmes2gAWcuMF2NkwGe7rX&#10;wYWKyhV4kxXQ62BSdKeug5X07XXweengbRdmhw6uujINOpiIXeZ+OYbBCWIQIecDZtr0mhdFQEhc&#10;V02Q4Le9TRMkWRdV1BYVxau8TeAJg7po3ls9H2q8X4YMQqjme0Oteu9X+t+991tbmvLLe78K8O01&#10;73lp3i7JrlwlELWq5LAtHbWdeQC/93nHpIL84Rn5vGXxbzPuzLuFMh3HoRhQ7/OGSY87A9pXi/D/&#10;izsr0KjXvGeleSkO0hp3xuDSgWnweWtxZ5cjUFfUZfflcSecqE9Z8+3JRcX6Wxlq6LdkU06QgEh0&#10;YMqIowpjRfaZk65uX7wvFNLRFu9bbZLLMKiUJfvDEB7zipJ9VFC61Ib1FmmYCBZ7RDtU0mHz/d0d&#10;difw3Et3FplS2znFTE68U4qZnPzQKWYK/uwNgvMyCLZjiM0guKXMwlYSnlmoyaI2fwSCc93zXEFF&#10;ZS69kvCOl9saMLhlb3PKqqi0JO9W+3zMKPjuStadNVU570ESiqqBw7VnsdrA3RjURcLfyk2ok/FM&#10;JHjhyr2Mp4UFazy0jFcvsJfxZyXjbcjZ1lY8Bpds3MXp45XqbEh7xsyNtGsl7feba720RxTzl5L2&#10;dht7HoNKMtlvz1tw70wHwpxMgTppb2BTGE/uUdJb9AeQ9iqs0kv785L2XVJLbZXc1Mqitxm3XKNg&#10;450WfS/jyWI7WsyGUSPqDZtgu36DRnWR8g4Crx4rHL5eyqOdMwVfVV+PPFk07511KNxGRUJ7KX9W&#10;Uh6buG0xcDNwQ6NLRm6w6ivpiw62trJpl7seuTnxTktWl1QbhtFdyMRF92UXYRtBJofsJ3fM+N75&#10;5NoAv+0kY5SuaWVLco6yPGpMABlj9s27x8R5J1mGhP0RupBJG4CpoorQuMRGMLAnk5Nv+tepYRjr&#10;2DEMaoijuWlPJqdPJiX8qLZ36Yg2Yism22U5TFG/wQtDZy/ZxKvf4AWa5+EBR7QCKmzL3hU9L1cU&#10;IKLEkkqOrQKLbeIDhuvKnVxqt2RiJrZYKUJIPccehmNVQl/PsWfGsWW/rZJjBSTZeg81x3Yd7L+U&#10;G1z1HGshhaPnWLHRouCkA+hYFZXtOfbMOLbM0/sGWx5+t/55/T22T/tKU28coAvpWS27fj8ud/1c&#10;PotHn6VaFF/N0DUpeEy7gc0Cf4yy6JwmKwyfb4qd0klertCzinYPe5XFIogh0/JkfTtaP3qS+7nh&#10;mM5Gap916puEM2XAbLDS/e78KXvXZhvbeBICcix9bJldxhqOgfhcIE7UEVwgh3VbNduOi/7heeYg&#10;swhnJNcD4ldS8UZy6b7s8C24GeX5lmCLypEG3JeY7Wk0xvUVuJffC8WGN7o/q575ZavLnvjs7QhG&#10;TaQao7CsFWFWfCNpRksv33whv0zXQSaDoCBumDrzxPQyMxm/Yc8IDKDkUw+DdRmwlSfqREIb77nf&#10;pbncpbncZnuD1NN+m+bT3qbZ7hQ9wuiSgRsi1LXFhobpeCYqvoU2sF3dzRsGlLxMUB/6T+e8zC2H&#10;qT6TDbzcLfv04fdZk85DfWVRiy2mmiuLdnS+lle9Q9b5EXdCZ4QhbSQ+7cibwOg7UqXteohqFjYK&#10;tinGbiY4U0mV3AbZoie/0DAWGsOiVz8GNBspPVWOgig7V6rsUmjLHLEKhbHTSVZWqbJOVmIXStMm&#10;v04U3bieva9pfzeqrJjLeVdAw8sbOr9Va16O0oMraZ+9RWteZaCf0tbZDJ63FGgKy8u98dbWMNwp&#10;pruFOQxZhGrs28IKF7E59GpOFrpj59KsWVgFIXbNTQPhIzVsoS7bNN+593bx2kmoVndaO2Dv7aY7&#10;OGDfz863cIq9t++LwUGvezOySx9c5T73jsl5YalUh9TBBOyYOougCCtKJDg6XDiOABJLw69Qrgbf&#10;v+3IWypXBEzJvuysW9+kan+D1Twax6sXaMkx0EI/zXAAjfbFv8Jabadv77foGXDKdDhNls+XAkKb&#10;DldT+iQ6Wi5n89ETP/Or38WoYcDiWRyOg+TR/wAAAP//AwBQSwMEFAAGAAgAAAAhAAv9Ds7fAAAA&#10;CQEAAA8AAABkcnMvZG93bnJldi54bWxMj0FrwkAQhe+F/odlCr3pbmxqJWYjIm1PUqgWirc1GZNg&#10;djZk1yT++46nehy+x5vvpavRNqLHzteONERTBQIpd0VNpYaf/cdkAcIHQ4VpHKGGK3pYZY8PqUkK&#10;N9A39rtQCi4hnxgNVQhtIqXPK7TGT12LxOzkOmsCn10pi84MXG4bOVNqLq2piT9UpsVNhfl5d7Ea&#10;PgczrF+i9357Pm2uh/3r1+82Qq2fn8b1EkTAMfyH4abP6pCx09FdqPCi0bCYc1DDJHoDccNxrHjK&#10;kYGKZyCzVN4vyP4AAAD//wMAUEsBAi0AFAAGAAgAAAAhALaDOJL+AAAA4QEAABMAAAAAAAAAAAAA&#10;AAAAAAAAAFtDb250ZW50X1R5cGVzXS54bWxQSwECLQAUAAYACAAAACEAOP0h/9YAAACUAQAACwAA&#10;AAAAAAAAAAAAAAAvAQAAX3JlbHMvLnJlbHNQSwECLQAUAAYACAAAACEAYqlOspkPAACPngAADgAA&#10;AAAAAAAAAAAAAAAuAgAAZHJzL2Uyb0RvYy54bWxQSwECLQAUAAYACAAAACEAC/0Ozt8AAAAJAQAA&#10;DwAAAAAAAAAAAAAAAADzEQAAZHJzL2Rvd25yZXYueG1sUEsFBgAAAAAEAAQA8wAAAP8SAAAAAA==&#10;">
                <v:shapetype id="_x0000_t202" coordsize="21600,21600" o:spt="202" path="m,l,21600r21600,l21600,xe">
                  <v:stroke joinstyle="miter"/>
                  <v:path gradientshapeok="t" o:connecttype="rect"/>
                </v:shapetype>
                <v:shape id="Надпись 2" o:spid="_x0000_s1027" type="#_x0000_t202" style="position:absolute;left:29834;top:42077;width:559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7494CCED" w14:textId="77777777" w:rsidR="00895ECC" w:rsidRPr="00292E42" w:rsidRDefault="00895ECC" w:rsidP="00E960D2">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v:textbox>
                </v:shape>
                <v:group id="Группа 5" o:spid="_x0000_s1028" style="position:absolute;width:90944;height:51177" coordsize="90944,5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Надпись 2" o:spid="_x0000_s1029" type="#_x0000_t202" style="position:absolute;left:70904;top:35103;width:5888;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1CFD8100"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v:textbox>
                  </v:shape>
                  <v:shape id="Надпись 2" o:spid="_x0000_s1030" type="#_x0000_t202" style="position:absolute;left:54864;top:35723;width:559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14:paraId="5C5992F1"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v:textbox>
                  </v:shape>
                  <v:shape id="Надпись 2" o:spid="_x0000_s1031" type="#_x0000_t202" style="position:absolute;left:32468;top:35181;width:559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02D200B1"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v:textbox>
                  </v:shape>
                  <v:shape id="Надпись 2" o:spid="_x0000_s1032" type="#_x0000_t202" style="position:absolute;left:5579;top:37273;width:559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59C05057" w14:textId="16CE2C1F"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НЕТ</w:t>
                          </w:r>
                        </w:p>
                      </w:txbxContent>
                    </v:textbox>
                  </v:shape>
                  <v:shape id="Надпись 2" o:spid="_x0000_s1033" type="#_x0000_t202" style="position:absolute;left:64937;top:37660;width:5595;height:2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14:paraId="039B933D"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v:textbox>
                  </v:shape>
                  <v:rect id="Прямоугольник 25" o:spid="_x0000_s1034" style="position:absolute;left:23867;top:21155;width:56439;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4ixAAAANsAAAAPAAAAZHJzL2Rvd25yZXYueG1sRI9PawIx&#10;FMTvgt8hPMGbZhUtdTWKFPx3KWgLsrfn5nV36eZlm0Rdv70pFHocZuY3zGLVmlrcyPnKsoLRMAFB&#10;nFtdcaHg82MzeAXhA7LG2jIpeJCH1bLbWWCq7Z2PdDuFQkQI+xQVlCE0qZQ+L8mgH9qGOHpf1hkM&#10;UbpCaof3CDe1HCfJizRYcVwosaG3kvLv09Uo2NMuuWQ6m9Hh/ed8aNx0sjWZUv1eu56DCNSG//Bf&#10;e68VjKfw+yX+ALl8AgAA//8DAFBLAQItABQABgAIAAAAIQDb4fbL7gAAAIUBAAATAAAAAAAAAAAA&#10;AAAAAAAAAABbQ29udGVudF9UeXBlc10ueG1sUEsBAi0AFAAGAAgAAAAhAFr0LFu/AAAAFQEAAAsA&#10;AAAAAAAAAAAAAAAAHwEAAF9yZWxzLy5yZWxzUEsBAi0AFAAGAAgAAAAhAFD6DiLEAAAA2wAAAA8A&#10;AAAAAAAAAAAAAAAABwIAAGRycy9kb3ducmV2LnhtbFBLBQYAAAAAAwADALcAAAD4AgAAAAA=&#10;" fillcolor="#9ecb81 [2169]" strokecolor="#70ad47 [3209]" strokeweight=".5pt">
                    <v:fill color2="#8ac066 [2617]" rotate="t" colors="0 #b5d5a7;.5 #aace99;1 #9cca86" focus="100%" type="gradient">
                      <o:fill v:ext="view" type="gradientUnscaled"/>
                    </v:fill>
                    <v:textbox>
                      <w:txbxContent>
                        <w:p w14:paraId="4CB6AFB6" w14:textId="34F6DC91" w:rsidR="00895ECC" w:rsidRPr="00A66ABD" w:rsidRDefault="00895ECC" w:rsidP="00AC51AE">
                          <w:pPr>
                            <w:spacing w:after="0" w:line="240" w:lineRule="auto"/>
                            <w:jc w:val="center"/>
                            <w:rPr>
                              <w:rFonts w:ascii="Times New Roman" w:hAnsi="Times New Roman" w:cs="Times New Roman"/>
                              <w:sz w:val="24"/>
                              <w:szCs w:val="24"/>
                              <w:lang w:val="en-US"/>
                            </w:rPr>
                          </w:pPr>
                          <w:r w:rsidRPr="00A66ABD">
                            <w:rPr>
                              <w:rFonts w:ascii="Times New Roman" w:hAnsi="Times New Roman" w:cs="Times New Roman"/>
                              <w:sz w:val="24"/>
                              <w:szCs w:val="24"/>
                            </w:rPr>
                            <w:t>Проведение</w:t>
                          </w:r>
                          <w:r w:rsidRPr="00A66ABD">
                            <w:rPr>
                              <w:rFonts w:ascii="Times New Roman" w:hAnsi="Times New Roman" w:cs="Times New Roman"/>
                              <w:sz w:val="24"/>
                              <w:szCs w:val="24"/>
                              <w:lang w:val="en-US"/>
                            </w:rPr>
                            <w:t xml:space="preserve"> </w:t>
                          </w:r>
                          <w:r w:rsidRPr="00A66ABD">
                            <w:rPr>
                              <w:rFonts w:ascii="Times New Roman" w:hAnsi="Times New Roman" w:cs="Times New Roman"/>
                              <w:sz w:val="24"/>
                              <w:szCs w:val="24"/>
                            </w:rPr>
                            <w:t>нейропсихологических методов обследования</w:t>
                          </w:r>
                        </w:p>
                      </w:txbxContent>
                    </v:textbox>
                  </v:rect>
                  <v:oval id="Овал 29" o:spid="_x0000_s1035" style="position:absolute;left:8911;top:32778;width:13475;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5f0xAAAANsAAAAPAAAAZHJzL2Rvd25yZXYueG1sRI9BawIx&#10;FITvQv9DeIVepGaVInVrVoqgCKWgtpfeHpvXzbLJy7qJ7vbfN4LgcZiZb5jlanBWXKgLtWcF00kG&#10;grj0uuZKwffX5vkVRIjIGq1nUvBHAVbFw2iJufY9H+hyjJVIEA45KjAxtrmUoTTkMEx8S5y8X985&#10;jEl2ldQd9gnurJxl2Vw6rDktGGxpbahsjmengPVC2/7lc/fzcYpmOzaZ3R8apZ4eh/c3EJGGeA/f&#10;2jutYLaA65f0A2TxDwAA//8DAFBLAQItABQABgAIAAAAIQDb4fbL7gAAAIUBAAATAAAAAAAAAAAA&#10;AAAAAAAAAABbQ29udGVudF9UeXBlc10ueG1sUEsBAi0AFAAGAAgAAAAhAFr0LFu/AAAAFQEAAAsA&#10;AAAAAAAAAAAAAAAAHwEAAF9yZWxzLy5yZWxzUEsBAi0AFAAGAAgAAAAhABSDl/TEAAAA2wAAAA8A&#10;AAAAAAAAAAAAAAAABwIAAGRycy9kb3ducmV2LnhtbFBLBQYAAAAAAwADALcAAAD4AgAAAAA=&#10;" fillcolor="#82a0d7 [2164]" strokecolor="#4472c4 [3204]" strokeweight=".5pt">
                    <v:fill color2="#678ccf [2612]" rotate="t" colors="0 #a8b7df;.5 #9aabd9;1 #879ed7" focus="100%" type="gradient">
                      <o:fill v:ext="view" type="gradientUnscaled"/>
                    </v:fill>
                    <v:stroke joinstyle="miter"/>
                    <v:textbox>
                      <w:txbxContent>
                        <w:p w14:paraId="4E72AA94" w14:textId="090F4C45" w:rsidR="00895ECC" w:rsidRPr="002638AC" w:rsidRDefault="00895ECC" w:rsidP="00E960D2">
                          <w:pPr>
                            <w:jc w:val="center"/>
                            <w:rPr>
                              <w:rFonts w:ascii="Times New Roman" w:hAnsi="Times New Roman" w:cs="Times New Roman"/>
                              <w:sz w:val="24"/>
                              <w:szCs w:val="24"/>
                            </w:rPr>
                          </w:pPr>
                          <w:bookmarkStart w:id="424" w:name="_Hlk123743525"/>
                          <w:bookmarkStart w:id="425" w:name="_Hlk123743526"/>
                          <w:r w:rsidRPr="002638AC">
                            <w:rPr>
                              <w:rFonts w:ascii="Times New Roman" w:hAnsi="Times New Roman" w:cs="Times New Roman"/>
                              <w:sz w:val="24"/>
                              <w:szCs w:val="24"/>
                              <w:lang w:val="en-US"/>
                            </w:rPr>
                            <w:t>&lt;</w:t>
                          </w:r>
                          <w:r w:rsidRPr="002638AC">
                            <w:rPr>
                              <w:rFonts w:ascii="Times New Roman" w:hAnsi="Times New Roman" w:cs="Times New Roman"/>
                              <w:sz w:val="24"/>
                              <w:szCs w:val="24"/>
                            </w:rPr>
                            <w:t>25 баллов</w:t>
                          </w:r>
                          <w:bookmarkEnd w:id="424"/>
                          <w:bookmarkEnd w:id="425"/>
                        </w:p>
                      </w:txbxContent>
                    </v:textbox>
                  </v:oval>
                  <v:shapetype id="_x0000_t32" coordsize="21600,21600" o:spt="32" o:oned="t" path="m,l21600,21600e" filled="f">
                    <v:path arrowok="t" fillok="f" o:connecttype="none"/>
                    <o:lock v:ext="edit" shapetype="t"/>
                  </v:shapetype>
                  <v:shape id="Прямая со стрелкой 32" o:spid="_x0000_s1036" type="#_x0000_t32" style="position:absolute;left:16040;top:31694;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iZoxQAAANsAAAAPAAAAZHJzL2Rvd25yZXYueG1sRI9PS8NA&#10;EMXvBb/DMoK3dmNF0bSbIsWAXgRjQXsbspM/NDub7o5t/PauIHh8vHm/N2+9mdygThRi79nA9SID&#10;RVx723NrYPdezu9BRUG2OHgmA98UYVNczNaYW3/mNzpV0qoE4ZijgU5kzLWOdUcO48KPxMlrfHAo&#10;SYZW24DnBHeDXmbZnXbYc2rocKRtR/Wh+nLpjZenffWxLx+Ow+tt+Rm87MZGjLm6nB5XoIQm+T/+&#10;Sz9bAzdL+N2SAKCLHwAAAP//AwBQSwECLQAUAAYACAAAACEA2+H2y+4AAACFAQAAEwAAAAAAAAAA&#10;AAAAAAAAAAAAW0NvbnRlbnRfVHlwZXNdLnhtbFBLAQItABQABgAIAAAAIQBa9CxbvwAAABUBAAAL&#10;AAAAAAAAAAAAAAAAAB8BAABfcmVscy8ucmVsc1BLAQItABQABgAIAAAAIQCmDiZoxQAAANsAAAAP&#10;AAAAAAAAAAAAAAAAAAcCAABkcnMvZG93bnJldi54bWxQSwUGAAAAAAMAAwC3AAAA+QIAAAAA&#10;" strokecolor="windowText" strokeweight=".25pt">
                    <v:stroke endarrow="open"/>
                  </v:shape>
                  <v:shape id="Прямая со стрелкой 33" o:spid="_x0000_s1037" type="#_x0000_t32" style="position:absolute;left:14645;top:16195;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PzxQAAANsAAAAPAAAAZHJzL2Rvd25yZXYueG1sRI9BS8NA&#10;EIXvgv9hmYI3u6mlxabdFhEDehGMBdvbkJ0modnZuDu26b93hYLHx5v3vXmrzeA6daIQW88GJuMM&#10;FHHlbcu1ge1ncf8IKgqyxc4zGbhQhM369maFufVn/qBTKbVKEI45GmhE+lzrWDXkMI59T5y8gw8O&#10;JclQaxvwnOCu0w9ZNtcOW04NDfb03FB1LH9ceuPtZV9+7YvFd/c+K3bBy7Y/iDF3o+FpCUpokP/j&#10;a/rVGphO4W9LAoBe/wIAAP//AwBQSwECLQAUAAYACAAAACEA2+H2y+4AAACFAQAAEwAAAAAAAAAA&#10;AAAAAAAAAAAAW0NvbnRlbnRfVHlwZXNdLnhtbFBLAQItABQABgAIAAAAIQBa9CxbvwAAABUBAAAL&#10;AAAAAAAAAAAAAAAAAB8BAABfcmVscy8ucmVsc1BLAQItABQABgAIAAAAIQDJQoPzxQAAANsAAAAP&#10;AAAAAAAAAAAAAAAAAAcCAABkcnMvZG93bnJldi54bWxQSwUGAAAAAAMAAwC3AAAA+QIAAAAA&#10;" strokecolor="windowText" strokeweight=".25pt">
                    <v:stroke endarrow="open"/>
                  </v:shape>
                  <v:shape id="Прямая со стрелкой 37" o:spid="_x0000_s1038" type="#_x0000_t32" style="position:absolute;left:33476;top:16195;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YXwxQAAANsAAAAPAAAAZHJzL2Rvd25yZXYueG1sRI9BS8NA&#10;EIXvgv9hGaE3u9Gitmm3RcSAvQjGQtvbkJ0modnZuDu28d93BcHj48373rzFanCdOlGIrWcDd+MM&#10;FHHlbcu1gc1ncTsFFQXZYueZDPxQhNXy+mqBufVn/qBTKbVKEI45GmhE+lzrWDXkMI59T5y8gw8O&#10;JclQaxvwnOCu0/dZ9qgdtpwaGuzppaHqWH679Mb6dV9u98Xsq3t/KHbBy6Y/iDGjm+F5DkpokP/j&#10;v/SbNTB5gt8tCQB6eQEAAP//AwBQSwECLQAUAAYACAAAACEA2+H2y+4AAACFAQAAEwAAAAAAAAAA&#10;AAAAAAAAAAAAW0NvbnRlbnRfVHlwZXNdLnhtbFBLAQItABQABgAIAAAAIQBa9CxbvwAAABUBAAAL&#10;AAAAAAAAAAAAAAAAAB8BAABfcmVscy8ucmVsc1BLAQItABQABgAIAAAAIQC2eYXwxQAAANsAAAAP&#10;AAAAAAAAAAAAAAAAAAcCAABkcnMvZG93bnJldi54bWxQSwUGAAAAAAMAAwC3AAAA+QIAAAAA&#10;" strokecolor="windowText" strokeweight=".25pt">
                    <v:stroke endarrow="open"/>
                  </v:shape>
                  <v:shape id="Прямая со стрелкой 44" o:spid="_x0000_s1039" type="#_x0000_t32" style="position:absolute;left:64937;top:16195;width:0;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5wgAAANsAAAAPAAAAZHJzL2Rvd25yZXYueG1sRI9Ba8JA&#10;FITvBf/D8gRvdZOSFkldRWwUD71UpedH9jUbmn0bdtcY/31XEHocZuYbZrkebScG8qF1rCCfZyCI&#10;a6dbbhScT7vnBYgQkTV2jknBjQKsV5OnJZbaXfmLhmNsRIJwKFGBibEvpQy1IYth7nri5P04bzEm&#10;6RupPV4T3HbyJcvepMWW04LBnraG6t/jxSpA961NfqBd56vPj3Ff5a+FzpWaTcfNO4hIY/wPP9oH&#10;raAo4P4l/QC5+gMAAP//AwBQSwECLQAUAAYACAAAACEA2+H2y+4AAACFAQAAEwAAAAAAAAAAAAAA&#10;AAAAAAAAW0NvbnRlbnRfVHlwZXNdLnhtbFBLAQItABQABgAIAAAAIQBa9CxbvwAAABUBAAALAAAA&#10;AAAAAAAAAAAAAB8BAABfcmVscy8ucmVsc1BLAQItABQABgAIAAAAIQC+tJh5wgAAANsAAAAPAAAA&#10;AAAAAAAAAAAAAAcCAABkcnMvZG93bnJldi54bWxQSwUGAAAAAAMAAwC3AAAA9gIAAAAA&#10;" strokecolor="windowText" strokeweight=".25pt">
                    <v:stroke endarrow="open"/>
                  </v:shape>
                  <v:shape id="Прямая со стрелкой 54" o:spid="_x0000_s1040" type="#_x0000_t32" style="position:absolute;left:45642;top:37195;width:7284;height:36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1RxwAAANsAAAAPAAAAZHJzL2Rvd25yZXYueG1sRI9Ba8JA&#10;FITvQv/D8gq9mY2liqauUixSD1UwitLba/Y1SZt9G7Krpv56VxA8DjPzDTOetqYSR2pcaVlBL4pB&#10;EGdWl5wr2G7m3SEI55E1VpZJwT85mE4eOmNMtD3xmo6pz0WAsEtQQeF9nUjpsoIMusjWxMH7sY1B&#10;H2STS93gKcBNJZ/jeCANlhwWCqxpVlD2lx6Mgt1yNu+l22xk4vfD59f+47dcfZ+Venps315BeGr9&#10;PXxrL7SC/gtcv4QfICcXAAAA//8DAFBLAQItABQABgAIAAAAIQDb4fbL7gAAAIUBAAATAAAAAAAA&#10;AAAAAAAAAAAAAABbQ29udGVudF9UeXBlc10ueG1sUEsBAi0AFAAGAAgAAAAhAFr0LFu/AAAAFQEA&#10;AAsAAAAAAAAAAAAAAAAAHwEAAF9yZWxzLy5yZWxzUEsBAi0AFAAGAAgAAAAhAORirVHHAAAA2wAA&#10;AA8AAAAAAAAAAAAAAAAABwIAAGRycy9kb3ducmV2LnhtbFBLBQYAAAAAAwADALcAAAD7AgAAAAA=&#10;" strokecolor="#ed7d31 [3205]" strokeweight="1.5pt">
                    <v:stroke endarrow="open" joinstyle="miter"/>
                  </v:shape>
                  <v:shape id="Прямая со стрелкой 28" o:spid="_x0000_s1041" type="#_x0000_t32" style="position:absolute;left:9841;top:2867;width:0;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V4wQAAANsAAAAPAAAAZHJzL2Rvd25yZXYueG1sRE9Ni8Iw&#10;EL0L/ocwgjdNFXS1axRRhB4UVquHvc02s22xmZQmav335iB4fLzvxao1lbhT40rLCkbDCARxZnXJ&#10;uYJzuhvMQDiPrLGyTAqe5GC17HYWGGv74CPdTz4XIYRdjAoK7+tYSpcVZNANbU0cuH/bGPQBNrnU&#10;DT5CuKnkOIqm0mDJoaHAmjYFZdfTzShImL72kzRJZj92c/k7bue/6eWgVL/Xrr9BeGr9R/x2J1rB&#10;OIwNX8IPkMsXAAAA//8DAFBLAQItABQABgAIAAAAIQDb4fbL7gAAAIUBAAATAAAAAAAAAAAAAAAA&#10;AAAAAABbQ29udGVudF9UeXBlc10ueG1sUEsBAi0AFAAGAAgAAAAhAFr0LFu/AAAAFQEAAAsAAAAA&#10;AAAAAAAAAAAAHwEAAF9yZWxzLy5yZWxzUEsBAi0AFAAGAAgAAAAhAHWulXjBAAAA2wAAAA8AAAAA&#10;AAAAAAAAAAAABwIAAGRycy9kb3ducmV2LnhtbFBLBQYAAAAAAwADALcAAAD1AgAAAAA=&#10;" strokecolor="black [3213]" strokeweight=".25pt">
                    <v:stroke endarrow="open" joinstyle="miter"/>
                  </v:shape>
                  <v:shape id="Прямая со стрелкой 41" o:spid="_x0000_s1042" type="#_x0000_t32" style="position:absolute;left:47269;top:16195;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stixQAAANsAAAAPAAAAZHJzL2Rvd25yZXYueG1sRI9BS8NA&#10;EIXvQv/DMoXe7KZFxabdFhEDehGMBdvbkJ0modnZdHfaxn/vCoLHx5v3vXmrzeA6daEQW88GZtMM&#10;FHHlbcu1ge1ncfsIKgqyxc4zGfimCJv16GaFufVX/qBLKbVKEI45GmhE+lzrWDXkME59T5y8gw8O&#10;JclQaxvwmuCu0/Mse9AOW04NDfb03FB1LM8uvfH2si+/9sXi1L3fF7vgZdsfxJjJeHhaghIa5P/4&#10;L/1qDdzN4HdLAoBe/wAAAP//AwBQSwECLQAUAAYACAAAACEA2+H2y+4AAACFAQAAEwAAAAAAAAAA&#10;AAAAAAAAAAAAW0NvbnRlbnRfVHlwZXNdLnhtbFBLAQItABQABgAIAAAAIQBa9CxbvwAAABUBAAAL&#10;AAAAAAAAAAAAAAAAAB8BAABfcmVscy8ucmVsc1BLAQItABQABgAIAAAAIQAO2stixQAAANsAAAAP&#10;AAAAAAAAAAAAAAAAAAcCAABkcnMvZG93bnJldi54bWxQSwUGAAAAAAMAAwC3AAAA+QIAAAAA&#10;" strokecolor="windowText" strokeweight=".25pt">
                    <v:stroke endarrow="open"/>
                  </v:shape>
                  <v:rect id="Прямоугольник 21" o:spid="_x0000_s1043" style="position:absolute;left:4959;width:82218;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kDBwQAAANsAAAAPAAAAZHJzL2Rvd25yZXYueG1sRI9Bi8Iw&#10;EIXvgv8hjLA3TSysu1RTEVFW8KSu96EZ29JmUpuo3X9vBGGPjzfve/MWy9424k6drxxrmE4UCOLc&#10;mYoLDb+n7fgbhA/IBhvHpOGPPCyz4WCBqXEPPtD9GAoRIexT1FCG0KZS+rwki37iWuLoXVxnMUTZ&#10;FdJ0+Ihw28hEqZm0WHFsKLGldUl5fbzZ+IalJtmcvq6Xev+Z2LNUs+JHaf0x6ldzEIH68H/8Tu+M&#10;hmQKry0RADJ7AgAA//8DAFBLAQItABQABgAIAAAAIQDb4fbL7gAAAIUBAAATAAAAAAAAAAAAAAAA&#10;AAAAAABbQ29udGVudF9UeXBlc10ueG1sUEsBAi0AFAAGAAgAAAAhAFr0LFu/AAAAFQEAAAsAAAAA&#10;AAAAAAAAAAAAHwEAAF9yZWxzLy5yZWxzUEsBAi0AFAAGAAgAAAAhABGmQMHBAAAA2wAAAA8AAAAA&#10;AAAAAAAAAAAABwIAAGRycy9kb3ducmV2LnhtbFBLBQYAAAAAAwADALcAAAD1AgAAAAA=&#10;" fillcolor="#8eaadb [1940]" strokecolor="windowText" strokeweight=".25pt">
                    <v:textbox>
                      <w:txbxContent>
                        <w:p w14:paraId="7A09C8B3" w14:textId="0A674B1F" w:rsidR="00895ECC" w:rsidRPr="00C0720E" w:rsidRDefault="00895ECC" w:rsidP="00C0720E">
                          <w:pPr>
                            <w:spacing w:after="0" w:line="240" w:lineRule="auto"/>
                            <w:jc w:val="center"/>
                            <w:rPr>
                              <w:rFonts w:ascii="Times New Roman" w:hAnsi="Times New Roman" w:cs="Times New Roman"/>
                              <w:bCs/>
                              <w:i/>
                              <w:sz w:val="24"/>
                              <w:szCs w:val="24"/>
                            </w:rPr>
                          </w:pPr>
                          <w:r w:rsidRPr="00C0720E">
                            <w:rPr>
                              <w:rFonts w:ascii="Times New Roman" w:hAnsi="Times New Roman" w:cs="Times New Roman"/>
                              <w:bCs/>
                              <w:i/>
                              <w:sz w:val="24"/>
                              <w:szCs w:val="24"/>
                            </w:rPr>
                            <w:t>Детальное изучение истории пациента с ХВГ</w:t>
                          </w:r>
                        </w:p>
                      </w:txbxContent>
                    </v:textbox>
                  </v:rect>
                  <v:shape id="Прямая со стрелкой 61" o:spid="_x0000_s1044" type="#_x0000_t32" style="position:absolute;left:14180;top:36885;width:0;height:4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wOxQAAANsAAAAPAAAAZHJzL2Rvd25yZXYueG1sRI9Ba8JA&#10;FITvQv/D8gq96UahItFNKK2VUgTRqudH9jWJZt/G3a3G/vquIPQ4zMw3zCzvTCPO5HxtWcFwkIAg&#10;LqyuuVSw/XrvT0D4gKyxsUwKruQhzx56M0y1vfCazptQighhn6KCKoQ2ldIXFRn0A9sSR+/bOoMh&#10;SldK7fAS4aaRoyQZS4M1x4UKW3qtqDhufoyCuXf+eXFYmd3bXobl7/y0XnSfSj09di9TEIG68B++&#10;tz+0gvEQbl/iD5DZHwAAAP//AwBQSwECLQAUAAYACAAAACEA2+H2y+4AAACFAQAAEwAAAAAAAAAA&#10;AAAAAAAAAAAAW0NvbnRlbnRfVHlwZXNdLnhtbFBLAQItABQABgAIAAAAIQBa9CxbvwAAABUBAAAL&#10;AAAAAAAAAAAAAAAAAB8BAABfcmVscy8ucmVsc1BLAQItABQABgAIAAAAIQBNhqwOxQAAANsAAAAP&#10;AAAAAAAAAAAAAAAAAAcCAABkcnMvZG93bnJldi54bWxQSwUGAAAAAAMAAwC3AAAA+QIAAAAA&#10;" strokecolor="#4472c4 [3204]" strokeweight="1.5pt">
                    <v:stroke endarrow="open" joinstyle="miter"/>
                  </v:shape>
                  <v:rect id="Прямоугольник 7" o:spid="_x0000_s1045" style="position:absolute;left:12011;top:17280;width:75781;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IowgAAANoAAAAPAAAAZHJzL2Rvd25yZXYueG1sRI9Ba8JA&#10;FITvBf/D8oReiu5asLFpNiKBgh61PejtkX1NQrNvQ3ZN0n/vCkKPw8x8w2TbybZioN43jjWslgoE&#10;celMw5WG76/PxQaED8gGW8ek4Y88bPPZU4apcSMfaTiFSkQI+xQ11CF0qZS+rMmiX7qOOHo/rrcY&#10;ouwraXocI9y28lWpN2mx4bhQY0dFTeXv6Wo1sBrd+3l9kdNL0q0OlUkKtU+0fp5Puw8QgabwH360&#10;90ZDAvcr8QbI/AYAAP//AwBQSwECLQAUAAYACAAAACEA2+H2y+4AAACFAQAAEwAAAAAAAAAAAAAA&#10;AAAAAAAAW0NvbnRlbnRfVHlwZXNdLnhtbFBLAQItABQABgAIAAAAIQBa9CxbvwAAABUBAAALAAAA&#10;AAAAAAAAAAAAAB8BAABfcmVscy8ucmVsc1BLAQItABQABgAIAAAAIQCFosIowgAAANoAAAAPAAAA&#10;AAAAAAAAAAAAAAcCAABkcnMvZG93bnJldi54bWxQSwUGAAAAAAMAAwC3AAAA9gIAAAAA&#10;" fillcolor="#ffd555 [2167]" strokecolor="#ffc000 [3207]" strokeweight=".5pt">
                    <v:fill color2="#ffcc31 [2615]" rotate="t" colors="0 #ffdd9c;.5 #ffd78e;1 #ffd479" focus="100%" type="gradient">
                      <o:fill v:ext="view" type="gradientUnscaled"/>
                    </v:fill>
                    <v:textbox>
                      <w:txbxContent>
                        <w:p w14:paraId="579C7FC4" w14:textId="7674EAFB" w:rsidR="00895ECC" w:rsidRPr="00A66ABD" w:rsidRDefault="00895ECC" w:rsidP="00F73AF6">
                          <w:pPr>
                            <w:jc w:val="center"/>
                            <w:rPr>
                              <w:rFonts w:ascii="Times New Roman" w:hAnsi="Times New Roman" w:cs="Times New Roman"/>
                              <w:color w:val="000000" w:themeColor="dark1"/>
                              <w:kern w:val="24"/>
                              <w:sz w:val="24"/>
                              <w:szCs w:val="24"/>
                            </w:rPr>
                          </w:pPr>
                          <w:r w:rsidRPr="00A66ABD">
                            <w:rPr>
                              <w:rFonts w:ascii="Times New Roman" w:hAnsi="Times New Roman" w:cs="Times New Roman"/>
                              <w:color w:val="000000" w:themeColor="dark1"/>
                              <w:kern w:val="24"/>
                              <w:sz w:val="24"/>
                              <w:szCs w:val="24"/>
                            </w:rPr>
                            <w:t>Проведение общеклинических методов обследования и исследование неврологического статуса</w:t>
                          </w:r>
                        </w:p>
                      </w:txbxContent>
                    </v:textbox>
                  </v:rect>
                  <v:shape id="Прямая со стрелкой 11" o:spid="_x0000_s1046" type="#_x0000_t32" style="position:absolute;left:18830;top:36885;width:32156;height:5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7cJwwAAANsAAAAPAAAAZHJzL2Rvd25yZXYueG1sRE9Na8JA&#10;EL0L/Q/LFHrTTTwUG11FFNGDFoyieBuzY5I2Oxuyq8b+erdQ6G0e73NGk9ZU4kaNKy0riHsRCOLM&#10;6pJzBfvdojsA4TyyxsoyKXiQg8n4pTPCRNs7b+mW+lyEEHYJKii8rxMpXVaQQdezNXHgLrYx6ANs&#10;cqkbvIdwU8l+FL1LgyWHhgJrmhWUfadXo+CwmS3idJ99mGh+XZ+Oy6/y8/yj1NtrOx2C8NT6f/Gf&#10;e6XD/Bh+fwkHyPETAAD//wMAUEsBAi0AFAAGAAgAAAAhANvh9svuAAAAhQEAABMAAAAAAAAAAAAA&#10;AAAAAAAAAFtDb250ZW50X1R5cGVzXS54bWxQSwECLQAUAAYACAAAACEAWvQsW78AAAAVAQAACwAA&#10;AAAAAAAAAAAAAAAfAQAAX3JlbHMvLnJlbHNQSwECLQAUAAYACAAAACEAYn+3CcMAAADbAAAADwAA&#10;AAAAAAAAAAAAAAAHAgAAZHJzL2Rvd25yZXYueG1sUEsFBgAAAAADAAMAtwAAAPcCAAAAAA==&#10;" strokecolor="#ed7d31 [3205]" strokeweight="1.5pt">
                    <v:stroke endarrow="open" joinstyle="miter"/>
                  </v:shape>
                  <v:rect id="Прямоугольник 9" o:spid="_x0000_s1047" style="position:absolute;left:50989;top:40838;width:31318;height: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Z6bwgAAANsAAAAPAAAAZHJzL2Rvd25yZXYueG1sRE9La8JA&#10;EL4X/A/LCN50Yw7apq6ipaIIPdRHz0N2moRmZ8PuaqK/3hWE3ubje85s0ZlaXMj5yrKC8SgBQZxb&#10;XXGh4HhYD19B+ICssbZMCq7kYTHvvcww07blb7rsQyFiCPsMFZQhNJmUPi/JoB/Zhjhyv9YZDBG6&#10;QmqHbQw3tUyTZCINVhwbSmzoo6T8b382Ctpq8oZf69X587ZzSz/dnNKf6UmpQb9bvoMI1IV/8dO9&#10;1XF+Co9f4gFyfgcAAP//AwBQSwECLQAUAAYACAAAACEA2+H2y+4AAACFAQAAEwAAAAAAAAAAAAAA&#10;AAAAAAAAW0NvbnRlbnRfVHlwZXNdLnhtbFBLAQItABQABgAIAAAAIQBa9CxbvwAAABUBAAALAAAA&#10;AAAAAAAAAAAAAB8BAABfcmVscy8ucmVsc1BLAQItABQABgAIAAAAIQBK2Z6bwgAAANsAAAAPAAAA&#10;AAAAAAAAAAAAAAcCAABkcnMvZG93bnJldi54bWxQSwUGAAAAAAMAAwC3AAAA9gIAAAAA&#10;" fillcolor="#f3a875 [2165]" strokecolor="#ed7d31 [3205]" strokeweight=".5pt">
                    <v:fill color2="#f09558 [2613]" rotate="t" colors="0 #f7bda4;.5 #f5b195;1 #f8a581" focus="100%" type="gradient">
                      <o:fill v:ext="view" type="gradientUnscaled"/>
                    </v:fill>
                    <v:textbox>
                      <w:txbxContent>
                        <w:p w14:paraId="1A9D891E" w14:textId="4332EE42" w:rsidR="00895ECC" w:rsidRPr="002638AC" w:rsidRDefault="00895ECC" w:rsidP="001A5BF7">
                          <w:pPr>
                            <w:spacing w:after="0" w:line="240" w:lineRule="auto"/>
                            <w:jc w:val="center"/>
                            <w:rPr>
                              <w:rFonts w:ascii="Times New Roman" w:hAnsi="Times New Roman" w:cs="Times New Roman"/>
                              <w:bCs/>
                              <w:i/>
                              <w:color w:val="000000"/>
                              <w:kern w:val="24"/>
                              <w:sz w:val="24"/>
                              <w:szCs w:val="24"/>
                            </w:rPr>
                          </w:pPr>
                          <w:r w:rsidRPr="002638AC">
                            <w:rPr>
                              <w:rFonts w:ascii="Times New Roman" w:hAnsi="Times New Roman" w:cs="Times New Roman"/>
                              <w:bCs/>
                              <w:i/>
                              <w:color w:val="000000"/>
                              <w:kern w:val="24"/>
                              <w:sz w:val="24"/>
                              <w:szCs w:val="24"/>
                            </w:rPr>
                            <w:t>Когнитивные нарушения имеются</w:t>
                          </w:r>
                        </w:p>
                      </w:txbxContent>
                    </v:textbox>
                  </v:rect>
                  <v:rect id="Прямоугольник 24" o:spid="_x0000_s1048" style="position:absolute;top:3952;width:26993;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GnJxQAAANsAAAAPAAAAZHJzL2Rvd25yZXYueG1sRI9Ba8JA&#10;FITvQv/D8gre6qahqE1dRaWiFDxo1fMj+5qEZt+G3dVEf71bKHgcZuYbZjLrTC0u5HxlWcHrIAFB&#10;nFtdcaHg8L16GYPwAVljbZkUXMnDbPrUm2Cmbcs7uuxDISKEfYYKyhCaTEqfl2TQD2xDHL0f6wyG&#10;KF0htcM2wk0t0yQZSoMVx4USG1qWlP/uz0ZBWw3fcbtanD9vX27uR+tjehodleo/d/MPEIG68Aj/&#10;tzdaQfoGf1/iD5DTOwAAAP//AwBQSwECLQAUAAYACAAAACEA2+H2y+4AAACFAQAAEwAAAAAAAAAA&#10;AAAAAAAAAAAAW0NvbnRlbnRfVHlwZXNdLnhtbFBLAQItABQABgAIAAAAIQBa9CxbvwAAABUBAAAL&#10;AAAAAAAAAAAAAAAAAB8BAABfcmVscy8ucmVsc1BLAQItABQABgAIAAAAIQBkEGnJxQAAANs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03FD2295" w14:textId="6C829A44" w:rsidR="00895ECC" w:rsidRPr="00C0720E" w:rsidRDefault="00895ECC" w:rsidP="00C0720E">
                          <w:pPr>
                            <w:spacing w:after="0" w:line="240" w:lineRule="auto"/>
                            <w:contextualSpacing/>
                            <w:jc w:val="center"/>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Жалобы на чувство беспричинной усталости в течение 6 и более меся</w:t>
                          </w:r>
                          <w:r>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цев</w:t>
                          </w:r>
                          <w:proofErr w:type="spellEnd"/>
                          <w:r w:rsidRPr="00C0720E">
                            <w:rPr>
                              <w:rFonts w:ascii="Times New Roman" w:eastAsia="Times New Roman" w:hAnsi="Times New Roman" w:cs="Times New Roman"/>
                              <w:sz w:val="24"/>
                              <w:szCs w:val="24"/>
                              <w:lang w:eastAsia="ru-RU"/>
                            </w:rPr>
                            <w:t>, нарушение сна, состояние немо</w:t>
                          </w:r>
                          <w:r>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тивированной</w:t>
                          </w:r>
                          <w:proofErr w:type="spellEnd"/>
                          <w:r w:rsidRPr="00C0720E">
                            <w:rPr>
                              <w:rFonts w:ascii="Times New Roman" w:eastAsia="Times New Roman" w:hAnsi="Times New Roman" w:cs="Times New Roman"/>
                              <w:sz w:val="24"/>
                              <w:szCs w:val="24"/>
                              <w:lang w:eastAsia="ru-RU"/>
                            </w:rPr>
                            <w:t xml:space="preserve"> депрессии и тревоги, изменение настроения, нарушения концентрации внимания и памяти</w:t>
                          </w:r>
                        </w:p>
                        <w:p w14:paraId="71F85EA4" w14:textId="77777777" w:rsidR="00895ECC" w:rsidRPr="00C0720E" w:rsidRDefault="00895ECC" w:rsidP="00C0720E">
                          <w:pPr>
                            <w:jc w:val="center"/>
                            <w:rPr>
                              <w:sz w:val="24"/>
                              <w:szCs w:val="24"/>
                            </w:rPr>
                          </w:pPr>
                        </w:p>
                      </w:txbxContent>
                    </v:textbox>
                  </v:rect>
                  <v:rect id="Прямоугольник 36" o:spid="_x0000_s1049" style="position:absolute;left:27974;top:3952;width:1162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lXwwAAANsAAAAPAAAAZHJzL2Rvd25yZXYueG1sRI9Pi8Iw&#10;FMTvC36H8AQvoqkulLUaRRRFD8viv/ujebalzUtpotb99GZB2OMwM79hZovWVOJOjSssKxgNIxDE&#10;qdUFZwrOp83gC4TzyBory6TgSQ4W887HDBNtH3yg+9FnIkDYJagg975OpHRpTgbd0NbEwbvaxqAP&#10;ssmkbvAR4KaS4yiKpcGCw0KONa1ySsvjzSg4+Mn3+RKvf1ZYl3sut/QbcV+pXrddTkF4av1/+N3e&#10;aQWfMfx9CT9Azl8AAAD//wMAUEsBAi0AFAAGAAgAAAAhANvh9svuAAAAhQEAABMAAAAAAAAAAAAA&#10;AAAAAAAAAFtDb250ZW50X1R5cGVzXS54bWxQSwECLQAUAAYACAAAACEAWvQsW78AAAAVAQAACwAA&#10;AAAAAAAAAAAAAAAfAQAAX3JlbHMvLnJlbHNQSwECLQAUAAYACAAAACEAJFDZV8MAAADbAAAADwAA&#10;AAAAAAAAAAAAAAAHAgAAZHJzL2Rvd25yZXYueG1sUEsFBgAAAAADAAMAtwAAAPcCAAAAAA==&#10;" fillcolor="#f7bda4" strokecolor="#ed7d31" strokeweight=".5pt">
                    <v:fill color2="#f8a581" rotate="t" colors="0 #f7bda4;.5 #f5b195;1 #f8a581" focus="100%" type="gradient">
                      <o:fill v:ext="view" type="gradientUnscaled"/>
                    </v:fill>
                    <v:textbox>
                      <w:txbxContent>
                        <w:p w14:paraId="6D966FF0" w14:textId="28BCA4FD" w:rsidR="00895ECC" w:rsidRPr="00C0720E" w:rsidRDefault="00895ECC" w:rsidP="0074494E">
                          <w:pPr>
                            <w:jc w:val="center"/>
                            <w:rPr>
                              <w:sz w:val="24"/>
                              <w:szCs w:val="24"/>
                            </w:rPr>
                          </w:pPr>
                          <w:r w:rsidRPr="00C0720E">
                            <w:rPr>
                              <w:rFonts w:ascii="Times New Roman" w:eastAsia="Times New Roman" w:hAnsi="Times New Roman" w:cs="Times New Roman"/>
                              <w:sz w:val="24"/>
                              <w:szCs w:val="24"/>
                              <w:lang w:eastAsia="ru-RU"/>
                            </w:rPr>
                            <w:t>Сбор анамнеза</w:t>
                          </w:r>
                        </w:p>
                      </w:txbxContent>
                    </v:textbox>
                  </v:rect>
                  <v:shape id="Прямая со стрелкой 43" o:spid="_x0000_s1050" type="#_x0000_t32" style="position:absolute;left:33476;top:2867;width:0;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Vj/xAAAANsAAAAPAAAAZHJzL2Rvd25yZXYueG1sRI9BawIx&#10;FITvgv8hPKG3mmgXK6tRim2hlV5qVTw+Ns/dpZuXsIm6/fdGKHgcZuYbZr7sbCPO1IbasYbRUIEg&#10;LpypudSw/Xl/nIIIEdlg45g0/FGA5aLfm2Nu3IW/6byJpUgQDjlqqGL0uZShqMhiGDpPnLyjay3G&#10;JNtSmhYvCW4bOVZqIi3WnBYq9LSqqPjdnKyGV+W/srfn7HRo9hjVeuQPO/rU+mHQvcxAROriPfzf&#10;/jAasie4fUk/QC6uAAAA//8DAFBLAQItABQABgAIAAAAIQDb4fbL7gAAAIUBAAATAAAAAAAAAAAA&#10;AAAAAAAAAABbQ29udGVudF9UeXBlc10ueG1sUEsBAi0AFAAGAAgAAAAhAFr0LFu/AAAAFQEAAAsA&#10;AAAAAAAAAAAAAAAAHwEAAF9yZWxzLy5yZWxzUEsBAi0AFAAGAAgAAAAhAHJtWP/EAAAA2wAAAA8A&#10;AAAAAAAAAAAAAAAABwIAAGRycy9kb3ducmV2LnhtbFBLBQYAAAAAAwADALcAAAD4AgAAAAA=&#10;" strokecolor="windowText" strokeweight=".25pt">
                    <v:stroke endarrow="open" joinstyle="miter"/>
                  </v:shape>
                  <v:rect id="Прямоугольник 45" o:spid="_x0000_s1051" style="position:absolute;left:40683;top:3952;width:1322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RdwwAAANsAAAAPAAAAZHJzL2Rvd25yZXYueG1sRI9Pi8Iw&#10;FMTvgt8hPGEvsqYuKmvXKKKs6EHEP3t/NM+2tHkpTVarn94IgsdhZn7DTGaNKcWFapdbVtDvRSCI&#10;E6tzThWcjr+f3yCcR9ZYWiYFN3Iwm7ZbE4y1vfKeLgefigBhF6OCzPsqltIlGRl0PVsRB+9sa4M+&#10;yDqVusZrgJtSfkXRSBrMOSxkWNEio6Q4/BsFez/env5Gy90Cq2LDxYruEXeV+ug08x8Qnhr/Dr/a&#10;a61gMITnl/AD5PQBAAD//wMAUEsBAi0AFAAGAAgAAAAhANvh9svuAAAAhQEAABMAAAAAAAAAAAAA&#10;AAAAAAAAAFtDb250ZW50X1R5cGVzXS54bWxQSwECLQAUAAYACAAAACEAWvQsW78AAAAVAQAACwAA&#10;AAAAAAAAAAAAAAAfAQAAX3JlbHMvLnJlbHNQSwECLQAUAAYACAAAACEAjIQ0XcMAAADbAAAADwAA&#10;AAAAAAAAAAAAAAAHAgAAZHJzL2Rvd25yZXYueG1sUEsFBgAAAAADAAMAtwAAAPcCAAAAAA==&#10;" fillcolor="#f7bda4" strokecolor="#ed7d31" strokeweight=".5pt">
                    <v:fill color2="#f8a581" rotate="t" colors="0 #f7bda4;.5 #f5b195;1 #f8a581" focus="100%" type="gradient">
                      <o:fill v:ext="view" type="gradientUnscaled"/>
                    </v:fill>
                    <v:textbox>
                      <w:txbxContent>
                        <w:p w14:paraId="0AA4610C" w14:textId="46AC5CD7" w:rsidR="00895ECC" w:rsidRPr="00C0720E" w:rsidRDefault="00895ECC" w:rsidP="0074494E">
                          <w:pPr>
                            <w:jc w:val="center"/>
                            <w:rPr>
                              <w:sz w:val="24"/>
                              <w:szCs w:val="24"/>
                            </w:rPr>
                          </w:pPr>
                          <w:r w:rsidRPr="00C0720E">
                            <w:rPr>
                              <w:rFonts w:ascii="Times New Roman" w:eastAsia="Times New Roman" w:hAnsi="Times New Roman" w:cs="Times New Roman"/>
                              <w:sz w:val="24"/>
                              <w:szCs w:val="24"/>
                              <w:lang w:eastAsia="ru-RU"/>
                            </w:rPr>
                            <w:t>Определение уровня сывороточных трансаминаз (АЛТ, АСТ)</w:t>
                          </w:r>
                        </w:p>
                      </w:txbxContent>
                    </v:textbox>
                  </v:rect>
                  <v:shape id="Прямая со стрелкой 46" o:spid="_x0000_s1052" type="#_x0000_t32" style="position:absolute;left:47114;top:2867;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2AwwAAANsAAAAPAAAAZHJzL2Rvd25yZXYueG1sRI9BawIx&#10;FITvBf9DeIK3mlVEymoUEZS91LLqQW+PzXOzuHlZklTXf98UCj0OM/MNs1z3thUP8qFxrGAyzkAQ&#10;V043XCs4n3bvHyBCRNbYOiYFLwqwXg3elphr9+SSHsdYiwThkKMCE2OXSxkqQxbD2HXEybs5bzEm&#10;6WupPT4T3LZymmVzabHhtGCwo62h6n78tgq8vHbN5XPHRXGJh6/rvmzLiVFqNOw3CxCR+vgf/msX&#10;WsFsDr9f0g+Qqx8AAAD//wMAUEsBAi0AFAAGAAgAAAAhANvh9svuAAAAhQEAABMAAAAAAAAAAAAA&#10;AAAAAAAAAFtDb250ZW50X1R5cGVzXS54bWxQSwECLQAUAAYACAAAACEAWvQsW78AAAAVAQAACwAA&#10;AAAAAAAAAAAAAAAfAQAAX3JlbHMvLnJlbHNQSwECLQAUAAYACAAAACEAhDpNgMMAAADbAAAADwAA&#10;AAAAAAAAAAAAAAAHAgAAZHJzL2Rvd25yZXYueG1sUEsFBgAAAAADAAMAtwAAAPcCAAAAAA==&#10;" strokecolor="windowText" strokeweight=".25pt">
                    <v:stroke endarrow="open" joinstyle="miter"/>
                  </v:shape>
                  <v:rect id="Прямоугольник 47" o:spid="_x0000_s1053" style="position:absolute;left:54864;top:3952;width:21958;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xwwAAANsAAAAPAAAAZHJzL2Rvd25yZXYueG1sRI9Pi8Iw&#10;FMTvgt8hPGEvsqYuomvXKKKs6EHEP3t/NM+2tHkpTVarn94IgsdhZn7DTGaNKcWFapdbVtDvRSCI&#10;E6tzThWcjr+f3yCcR9ZYWiYFN3Iwm7ZbE4y1vfKeLgefigBhF6OCzPsqltIlGRl0PVsRB+9sa4M+&#10;yDqVusZrgJtSfkXRUBrMOSxkWNEio6Q4/BsFez/env6Gy90Cq2LDxYruEXeV+ug08x8Qnhr/Dr/a&#10;a61gMILnl/AD5PQBAAD//wMAUEsBAi0AFAAGAAgAAAAhANvh9svuAAAAhQEAABMAAAAAAAAAAAAA&#10;AAAAAAAAAFtDb250ZW50X1R5cGVzXS54bWxQSwECLQAUAAYACAAAACEAWvQsW78AAAAVAQAACwAA&#10;AAAAAAAAAAAAAAAfAQAAX3JlbHMvLnJlbHNQSwECLQAUAAYACAAAACEAExoPscMAAADbAAAADwAA&#10;AAAAAAAAAAAAAAAHAgAAZHJzL2Rvd25yZXYueG1sUEsFBgAAAAADAAMAtwAAAPcCAAAAAA==&#10;" fillcolor="#f7bda4" strokecolor="#ed7d31" strokeweight=".5pt">
                    <v:fill color2="#f8a581" rotate="t" colors="0 #f7bda4;.5 #f5b195;1 #f8a581" focus="100%" type="gradient">
                      <o:fill v:ext="view" type="gradientUnscaled"/>
                    </v:fill>
                    <v:textbox>
                      <w:txbxContent>
                        <w:p w14:paraId="10CCD543" w14:textId="01EE0703" w:rsidR="00895ECC" w:rsidRPr="00C0720E" w:rsidRDefault="00895ECC" w:rsidP="00C32EA1">
                          <w:pPr>
                            <w:jc w:val="center"/>
                            <w:rPr>
                              <w:sz w:val="24"/>
                              <w:szCs w:val="24"/>
                            </w:rPr>
                          </w:pPr>
                          <w:r w:rsidRPr="00C0720E">
                            <w:rPr>
                              <w:rFonts w:ascii="Times New Roman" w:eastAsia="Times New Roman" w:hAnsi="Times New Roman" w:cs="Times New Roman"/>
                              <w:sz w:val="24"/>
                              <w:szCs w:val="24"/>
                              <w:lang w:eastAsia="ru-RU"/>
                            </w:rPr>
                            <w:t>Положительные маркеры вирусных гепатитов (</w:t>
                          </w:r>
                          <w:proofErr w:type="spellStart"/>
                          <w:r w:rsidRPr="00C0720E">
                            <w:rPr>
                              <w:rFonts w:ascii="Times New Roman" w:eastAsia="Times New Roman" w:hAnsi="Times New Roman" w:cs="Times New Roman"/>
                              <w:sz w:val="24"/>
                              <w:szCs w:val="24"/>
                              <w:lang w:eastAsia="ru-RU"/>
                            </w:rPr>
                            <w:t>HBsAg</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HBeAg</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anti-HBs</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anti-HBe</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anti-HBc</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IgM</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anti-НВс</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IgG</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w:t>
                          </w:r>
                          <w:proofErr w:type="spellEnd"/>
                          <w:r w:rsidRPr="00C0720E">
                            <w:rPr>
                              <w:rFonts w:ascii="Times New Roman" w:eastAsia="Times New Roman" w:hAnsi="Times New Roman" w:cs="Times New Roman"/>
                              <w:sz w:val="24"/>
                              <w:szCs w:val="24"/>
                              <w:lang w:eastAsia="ru-RU"/>
                            </w:rPr>
                            <w:t xml:space="preserve">-HDV </w:t>
                          </w:r>
                          <w:proofErr w:type="spellStart"/>
                          <w:r w:rsidRPr="00C0720E">
                            <w:rPr>
                              <w:rFonts w:ascii="Times New Roman" w:eastAsia="Times New Roman" w:hAnsi="Times New Roman" w:cs="Times New Roman"/>
                              <w:sz w:val="24"/>
                              <w:szCs w:val="24"/>
                              <w:lang w:eastAsia="ru-RU"/>
                            </w:rPr>
                            <w:t>IgM</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w:t>
                          </w:r>
                          <w:proofErr w:type="spellEnd"/>
                          <w:r w:rsidRPr="00C0720E">
                            <w:rPr>
                              <w:rFonts w:ascii="Times New Roman" w:eastAsia="Times New Roman" w:hAnsi="Times New Roman" w:cs="Times New Roman"/>
                              <w:sz w:val="24"/>
                              <w:szCs w:val="24"/>
                              <w:lang w:eastAsia="ru-RU"/>
                            </w:rPr>
                            <w:t xml:space="preserve">-HDV </w:t>
                          </w:r>
                          <w:proofErr w:type="spellStart"/>
                          <w:r w:rsidRPr="00C0720E">
                            <w:rPr>
                              <w:rFonts w:ascii="Times New Roman" w:eastAsia="Times New Roman" w:hAnsi="Times New Roman" w:cs="Times New Roman"/>
                              <w:sz w:val="24"/>
                              <w:szCs w:val="24"/>
                              <w:lang w:eastAsia="ru-RU"/>
                            </w:rPr>
                            <w:t>total</w:t>
                          </w:r>
                          <w:proofErr w:type="spellEnd"/>
                          <w:r w:rsidRPr="00C0720E">
                            <w:rPr>
                              <w:rFonts w:ascii="Times New Roman" w:eastAsia="Times New Roman" w:hAnsi="Times New Roman" w:cs="Times New Roman"/>
                              <w:sz w:val="24"/>
                              <w:szCs w:val="24"/>
                              <w:lang w:eastAsia="ru-RU"/>
                            </w:rPr>
                            <w:t xml:space="preserve">, </w:t>
                          </w:r>
                          <w:proofErr w:type="spellStart"/>
                          <w:r w:rsidRPr="00C0720E">
                            <w:rPr>
                              <w:rFonts w:ascii="Times New Roman" w:eastAsia="Times New Roman" w:hAnsi="Times New Roman" w:cs="Times New Roman"/>
                              <w:sz w:val="24"/>
                              <w:szCs w:val="24"/>
                              <w:lang w:eastAsia="ru-RU"/>
                            </w:rPr>
                            <w:t>anti</w:t>
                          </w:r>
                          <w:proofErr w:type="spellEnd"/>
                          <w:r w:rsidRPr="00C0720E">
                            <w:rPr>
                              <w:rFonts w:ascii="Times New Roman" w:eastAsia="Times New Roman" w:hAnsi="Times New Roman" w:cs="Times New Roman"/>
                              <w:sz w:val="24"/>
                              <w:szCs w:val="24"/>
                              <w:lang w:eastAsia="ru-RU"/>
                            </w:rPr>
                            <w:t>-HCV)</w:t>
                          </w:r>
                        </w:p>
                      </w:txbxContent>
                    </v:textbox>
                  </v:rect>
                  <v:shape id="Прямая со стрелкой 48" o:spid="_x0000_s1054" type="#_x0000_t32" style="position:absolute;left:65015;top:2867;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XxpwQAAANsAAAAPAAAAZHJzL2Rvd25yZXYueG1sRE89a8Mw&#10;EN0L+Q/iAtka2SGU4kYJIeDgpS1OOtjbYV0tU+tkJDVx/301FDo+3vfuMNtR3MiHwbGCfJ2BIO6c&#10;HrhX8HEtH59BhIiscXRMCn4owGG/eNhhod2da7pdYi9SCIcCFZgYp0LK0BmyGNZuIk7cp/MWY4K+&#10;l9rjPYXbUW6y7ElaHDg1GJzoZKj7unxbBV6209C8llxVTXx7b8/1WOdGqdVyPr6AiDTHf/Gfu9IK&#10;tmls+pJ+gNz/AgAA//8DAFBLAQItABQABgAIAAAAIQDb4fbL7gAAAIUBAAATAAAAAAAAAAAAAAAA&#10;AAAAAABbQ29udGVudF9UeXBlc10ueG1sUEsBAi0AFAAGAAgAAAAhAFr0LFu/AAAAFQEAAAsAAAAA&#10;AAAAAAAAAAAAHwEAAF9yZWxzLy5yZWxzUEsBAi0AFAAGAAgAAAAhAJrpfGnBAAAA2wAAAA8AAAAA&#10;AAAAAAAAAAAABwIAAGRycy9kb3ducmV2LnhtbFBLBQYAAAAAAwADALcAAAD1AgAAAAA=&#10;" strokecolor="windowText" strokeweight=".25pt">
                    <v:stroke endarrow="open" joinstyle="miter"/>
                  </v:shape>
                  <v:rect id="Прямоугольник 49" o:spid="_x0000_s1055" style="position:absolute;left:77724;top:3952;width:1322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5YxAAAANsAAAAPAAAAZHJzL2Rvd25yZXYueG1sRI9Ba8JA&#10;FITvQv/D8gq9SN1YipjoGiSlpT2IJNr7I/tMQrJvQ3araX99VxA8DjPzDbNOR9OJMw2usaxgPotA&#10;EJdWN1wpOB7en5cgnEfW2FkmBb/kIN08TNaYaHvhnM6Fr0SAsEtQQe19n0jpypoMupntiYN3soNB&#10;H+RQST3gJcBNJ1+iaCENNhwWauwpq6lsix+jIPfx7vi9eNtn2Ldf3H7QX8RTpZ4ex+0KhKfR38O3&#10;9qdW8BrD9Uv4AXLzDwAA//8DAFBLAQItABQABgAIAAAAIQDb4fbL7gAAAIUBAAATAAAAAAAAAAAA&#10;AAAAAAAAAABbQ29udGVudF9UeXBlc10ueG1sUEsBAi0AFAAGAAgAAAAhAFr0LFu/AAAAFQEAAAsA&#10;AAAAAAAAAAAAAAAAHwEAAF9yZWxzLy5yZWxzUEsBAi0AFAAGAAgAAAAhAA3JPljEAAAA2wAAAA8A&#10;AAAAAAAAAAAAAAAABwIAAGRycy9kb3ducmV2LnhtbFBLBQYAAAAAAwADALcAAAD4AgAAAAA=&#10;" fillcolor="#f7bda4" strokecolor="#ed7d31" strokeweight=".5pt">
                    <v:fill color2="#f8a581" rotate="t" colors="0 #f7bda4;.5 #f5b195;1 #f8a581" focus="100%" type="gradient">
                      <o:fill v:ext="view" type="gradientUnscaled"/>
                    </v:fill>
                    <v:textbox>
                      <w:txbxContent>
                        <w:p w14:paraId="09F968C4" w14:textId="1D8B70E8" w:rsidR="00895ECC" w:rsidRPr="00C0720E" w:rsidRDefault="00895ECC" w:rsidP="0013091F">
                          <w:pPr>
                            <w:spacing w:after="0" w:line="240" w:lineRule="auto"/>
                            <w:ind w:left="142"/>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1.УЗИ ОБП</w:t>
                          </w:r>
                        </w:p>
                        <w:p w14:paraId="4034D86E" w14:textId="741104E9" w:rsidR="00895ECC" w:rsidRPr="00C0720E" w:rsidRDefault="00895ECC" w:rsidP="0013091F">
                          <w:pPr>
                            <w:spacing w:after="0" w:line="240" w:lineRule="auto"/>
                            <w:ind w:left="142"/>
                            <w:rPr>
                              <w:rFonts w:ascii="Times New Roman" w:eastAsia="Times New Roman" w:hAnsi="Times New Roman" w:cs="Times New Roman"/>
                              <w:sz w:val="24"/>
                              <w:szCs w:val="24"/>
                              <w:lang w:eastAsia="ru-RU"/>
                            </w:rPr>
                          </w:pPr>
                          <w:r w:rsidRPr="00C0720E">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eastAsia="ru-RU"/>
                            </w:rPr>
                            <w:t xml:space="preserve">Непрямая ультразвуковая </w:t>
                          </w:r>
                          <w:proofErr w:type="spellStart"/>
                          <w:r w:rsidRPr="00C0720E">
                            <w:rPr>
                              <w:rFonts w:ascii="Times New Roman" w:eastAsia="Times New Roman" w:hAnsi="Times New Roman" w:cs="Times New Roman"/>
                              <w:sz w:val="24"/>
                              <w:szCs w:val="24"/>
                              <w:lang w:eastAsia="ru-RU"/>
                            </w:rPr>
                            <w:t>эластометрия</w:t>
                          </w:r>
                          <w:proofErr w:type="spellEnd"/>
                          <w:r w:rsidRPr="00C0720E">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val="en-US" w:eastAsia="ru-RU"/>
                            </w:rPr>
                            <w:t>F</w:t>
                          </w:r>
                          <w:r w:rsidRPr="00C0720E">
                            <w:rPr>
                              <w:rFonts w:ascii="Times New Roman" w:eastAsia="Times New Roman" w:hAnsi="Times New Roman" w:cs="Times New Roman"/>
                              <w:sz w:val="24"/>
                              <w:szCs w:val="24"/>
                              <w:vertAlign w:val="subscript"/>
                              <w:lang w:eastAsia="ru-RU"/>
                            </w:rPr>
                            <w:t>0-</w:t>
                          </w:r>
                          <w:r w:rsidRPr="00C0720E">
                            <w:rPr>
                              <w:rFonts w:ascii="Times New Roman" w:eastAsia="Times New Roman" w:hAnsi="Times New Roman" w:cs="Times New Roman"/>
                              <w:sz w:val="24"/>
                              <w:szCs w:val="24"/>
                              <w:lang w:eastAsia="ru-RU"/>
                            </w:rPr>
                            <w:t xml:space="preserve"> </w:t>
                          </w:r>
                          <w:r w:rsidRPr="00C0720E">
                            <w:rPr>
                              <w:rFonts w:ascii="Times New Roman" w:eastAsia="Times New Roman" w:hAnsi="Times New Roman" w:cs="Times New Roman"/>
                              <w:sz w:val="24"/>
                              <w:szCs w:val="24"/>
                              <w:lang w:val="en-US" w:eastAsia="ru-RU"/>
                            </w:rPr>
                            <w:t>F</w:t>
                          </w:r>
                          <w:r w:rsidRPr="00C0720E">
                            <w:rPr>
                              <w:rFonts w:ascii="Times New Roman" w:eastAsia="Times New Roman" w:hAnsi="Times New Roman" w:cs="Times New Roman"/>
                              <w:sz w:val="24"/>
                              <w:szCs w:val="24"/>
                              <w:vertAlign w:val="subscript"/>
                              <w:lang w:eastAsia="ru-RU"/>
                            </w:rPr>
                            <w:t>4</w:t>
                          </w:r>
                          <w:r w:rsidRPr="00C0720E">
                            <w:rPr>
                              <w:rFonts w:ascii="Times New Roman" w:eastAsia="Times New Roman" w:hAnsi="Times New Roman" w:cs="Times New Roman"/>
                              <w:sz w:val="24"/>
                              <w:szCs w:val="24"/>
                              <w:lang w:eastAsia="ru-RU"/>
                            </w:rPr>
                            <w:t>)</w:t>
                          </w:r>
                        </w:p>
                        <w:p w14:paraId="4509F96E" w14:textId="5B23DD9B" w:rsidR="00895ECC" w:rsidRPr="00C0720E" w:rsidRDefault="00895ECC" w:rsidP="00D25A65">
                          <w:pPr>
                            <w:jc w:val="center"/>
                            <w:rPr>
                              <w:sz w:val="24"/>
                              <w:szCs w:val="24"/>
                            </w:rPr>
                          </w:pPr>
                        </w:p>
                      </w:txbxContent>
                    </v:textbox>
                  </v:rect>
                  <v:shape id="Прямая со стрелкой 50" o:spid="_x0000_s1056" type="#_x0000_t32" style="position:absolute;left:84620;top:16195;width:0;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inwAAAANsAAAAPAAAAZHJzL2Rvd25yZXYueG1sRE+7asMw&#10;FN0L/QdxC9lq2SUpwbESQh4lQ5c6pfPFurFMpCsjqYn799VQ6Hg472YzOStuFOLgWUFVlCCIO68H&#10;7hV8no/PSxAxIWu0nknBD0XYrB8fGqy1v/MH3drUixzCsUYFJqWxljJ2hhzGwo/Embv44DBlGHqp&#10;A95zuLPypSxfpcOBc4PBkXaGumv77RSg/9KmOtHRhsP7fno7VIu5rpSaPU3bFYhEU/oX/7lPWsEi&#10;r89f8g+Q618AAAD//wMAUEsBAi0AFAAGAAgAAAAhANvh9svuAAAAhQEAABMAAAAAAAAAAAAAAAAA&#10;AAAAAFtDb250ZW50X1R5cGVzXS54bWxQSwECLQAUAAYACAAAACEAWvQsW78AAAAVAQAACwAAAAAA&#10;AAAAAAAAAAAfAQAAX3JlbHMvLnJlbHNQSwECLQAUAAYACAAAACEARFYIp8AAAADbAAAADwAAAAAA&#10;AAAAAAAAAAAHAgAAZHJzL2Rvd25yZXYueG1sUEsFBgAAAAADAAMAtwAAAPQCAAAAAA==&#10;" strokecolor="windowText" strokeweight=".25pt">
                    <v:stroke endarrow="open"/>
                  </v:shape>
                  <v:shape id="Прямая со стрелкой 51" o:spid="_x0000_s1057" type="#_x0000_t32" style="position:absolute;left:49362;top:20070;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12/xQAAANsAAAAPAAAAZHJzL2Rvd25yZXYueG1sRI9BS8NA&#10;EIXvgv9hGaE3u2mhYtNui4iBehFMA9rbkJ0modnZuDtt4793BcHj48373rz1dnS9ulCInWcDs2kG&#10;irj2tuPGQLUv7h9BRUG22HsmA98UYbu5vVljbv2V3+lSSqMShGOOBlqRIdc61i05jFM/ECfv6IND&#10;STI02ga8Jrjr9TzLHrTDjlNDiwM9t1SfyrNLb7y+HMqPQ7H86t8WxWfwUg1HMWZyNz6tQAmN8n/8&#10;l95ZA4sZ/G5JANCbHwAAAP//AwBQSwECLQAUAAYACAAAACEA2+H2y+4AAACFAQAAEwAAAAAAAAAA&#10;AAAAAAAAAAAAW0NvbnRlbnRfVHlwZXNdLnhtbFBLAQItABQABgAIAAAAIQBa9CxbvwAAABUBAAAL&#10;AAAAAAAAAAAAAAAAAB8BAABfcmVscy8ucmVsc1BLAQItABQABgAIAAAAIQCLA12/xQAAANsAAAAP&#10;AAAAAAAAAAAAAAAAAAcCAABkcnMvZG93bnJldi54bWxQSwUGAAAAAAMAAwC3AAAA+QIAAAAA&#10;" strokecolor="windowText" strokeweight=".25pt">
                    <v:stroke endarrow="open"/>
                  </v:shape>
                  <v:rect id="Прямоугольник 52" o:spid="_x0000_s1058" style="position:absolute;left:929;top:25184;width:3101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qaTxAAAANsAAAAPAAAAZHJzL2Rvd25yZXYueG1sRI/BasMw&#10;EETvhfyD2EAupZYcSN26lk0IBJJjkxza22JtbVNrZSwldv++ChR6HGbmDVNUs+3FjUbfOdaQJgoE&#10;ce1Mx42Gy3n/9ALCB2SDvWPS8EMeqnLxUGBu3MTvdDuFRkQI+xw1tCEMuZS+bsmiT9xAHL0vN1oM&#10;UY6NNCNOEW57uVbqWVrsOC60ONCupfr7dLUaWE3u9WPzKefHbEiPjcl26pBpvVrO2zcQgebwH/5r&#10;H4yGzRruX+IPkOUvAAAA//8DAFBLAQItABQABgAIAAAAIQDb4fbL7gAAAIUBAAATAAAAAAAAAAAA&#10;AAAAAAAAAABbQ29udGVudF9UeXBlc10ueG1sUEsBAi0AFAAGAAgAAAAhAFr0LFu/AAAAFQEAAAsA&#10;AAAAAAAAAAAAAAAAHwEAAF9yZWxzLy5yZWxzUEsBAi0AFAAGAAgAAAAhAGoGppPEAAAA2wAAAA8A&#10;AAAAAAAAAAAAAAAABwIAAGRycy9kb3ducmV2LnhtbFBLBQYAAAAAAwADALcAAAD4AgAAAAA=&#10;" fillcolor="#ffd555 [2167]" strokecolor="#ffc000 [3207]" strokeweight=".5pt">
                    <v:fill color2="#ffcc31 [2615]" rotate="t" colors="0 #ffdd9c;.5 #ffd78e;1 #ffd479" focus="100%" type="gradient">
                      <o:fill v:ext="view" type="gradientUnscaled"/>
                    </v:fill>
                    <v:textbox>
                      <w:txbxContent>
                        <w:p w14:paraId="2E77F6A9" w14:textId="51DAD6EF" w:rsidR="00895ECC" w:rsidRPr="00AC51AE" w:rsidRDefault="00895ECC" w:rsidP="00AC51AE">
                          <w:pPr>
                            <w:spacing w:after="0" w:line="240" w:lineRule="auto"/>
                            <w:contextualSpacing/>
                            <w:jc w:val="center"/>
                            <w:rPr>
                              <w:rFonts w:ascii="Times New Roman" w:eastAsia="Times New Roman" w:hAnsi="Times New Roman" w:cs="Times New Roman"/>
                              <w:sz w:val="24"/>
                              <w:szCs w:val="24"/>
                              <w:lang w:eastAsia="ru-RU"/>
                            </w:rPr>
                          </w:pPr>
                          <w:r w:rsidRPr="00AC51AE">
                            <w:rPr>
                              <w:rFonts w:ascii="Times New Roman" w:eastAsia="Times New Roman" w:hAnsi="Times New Roman" w:cs="Times New Roman"/>
                              <w:sz w:val="24"/>
                              <w:szCs w:val="24"/>
                              <w:lang w:eastAsia="ru-RU"/>
                            </w:rPr>
                            <w:t>Монреальская шкала оценки когнитивных функций, концентрации внимания и памяти</w:t>
                          </w:r>
                        </w:p>
                        <w:p w14:paraId="20B28FF6" w14:textId="28605EF5" w:rsidR="00895ECC" w:rsidRPr="00AC51AE" w:rsidRDefault="00895ECC" w:rsidP="00AC51AE">
                          <w:pPr>
                            <w:spacing w:after="0" w:line="240" w:lineRule="auto"/>
                            <w:contextualSpacing/>
                            <w:jc w:val="center"/>
                            <w:rPr>
                              <w:rFonts w:ascii="Times New Roman" w:eastAsia="Times New Roman" w:hAnsi="Times New Roman" w:cs="Times New Roman"/>
                              <w:sz w:val="24"/>
                              <w:szCs w:val="24"/>
                              <w:lang w:eastAsia="ru-RU"/>
                            </w:rPr>
                          </w:pPr>
                          <w:r w:rsidRPr="00AC51AE">
                            <w:rPr>
                              <w:rFonts w:ascii="Times New Roman" w:eastAsia="Times New Roman" w:hAnsi="Times New Roman" w:cs="Times New Roman"/>
                              <w:sz w:val="24"/>
                              <w:szCs w:val="24"/>
                              <w:lang w:eastAsia="ru-RU"/>
                            </w:rPr>
                            <w:t>(</w:t>
                          </w:r>
                          <w:proofErr w:type="spellStart"/>
                          <w:r w:rsidRPr="00AC51AE">
                            <w:rPr>
                              <w:rFonts w:ascii="Times New Roman" w:eastAsia="Times New Roman" w:hAnsi="Times New Roman" w:cs="Times New Roman"/>
                              <w:sz w:val="24"/>
                              <w:szCs w:val="24"/>
                              <w:lang w:eastAsia="ru-RU"/>
                            </w:rPr>
                            <w:t>МоСА</w:t>
                          </w:r>
                          <w:proofErr w:type="spellEnd"/>
                          <w:r w:rsidRPr="00AC51AE">
                            <w:rPr>
                              <w:rFonts w:ascii="Times New Roman" w:eastAsia="Times New Roman" w:hAnsi="Times New Roman" w:cs="Times New Roman"/>
                              <w:sz w:val="24"/>
                              <w:szCs w:val="24"/>
                              <w:lang w:eastAsia="ru-RU"/>
                            </w:rPr>
                            <w:t>)</w:t>
                          </w:r>
                        </w:p>
                        <w:p w14:paraId="4B3E6D30" w14:textId="77777777" w:rsidR="00895ECC" w:rsidRPr="00AC51AE" w:rsidRDefault="00895ECC" w:rsidP="00AC51AE">
                          <w:pPr>
                            <w:spacing w:after="0" w:line="240" w:lineRule="auto"/>
                            <w:jc w:val="center"/>
                            <w:rPr>
                              <w:sz w:val="24"/>
                              <w:szCs w:val="24"/>
                            </w:rPr>
                          </w:pPr>
                        </w:p>
                      </w:txbxContent>
                    </v:textbox>
                  </v:rect>
                  <v:shape id="Прямая со стрелкой 55" o:spid="_x0000_s1059" type="#_x0000_t32" style="position:absolute;left:25959;top:24099;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Fu8xQAAANsAAAAPAAAAZHJzL2Rvd25yZXYueG1sRI9BS8NA&#10;EIXvgv9hGcGb3SikaOy2iDRgLwXTgvY2ZKdJMDub7o5t+u/dQsHj48373rzZYnS9OlKInWcDj5MM&#10;FHHtbceNge2mfHgGFQXZYu+ZDJwpwmJ+ezPDwvoTf9KxkkYlCMcCDbQiQ6F1rFtyGCd+IE7e3geH&#10;kmRotA14SnDX66csm2qHHaeGFgd6b6n+qX5demO13FVfu/Ll0K/z8jt42Q57Meb+bnx7BSU0yv/x&#10;Nf1hDeQ5XLYkAOj5HwAAAP//AwBQSwECLQAUAAYACAAAACEA2+H2y+4AAACFAQAAEwAAAAAAAAAA&#10;AAAAAAAAAAAAW0NvbnRlbnRfVHlwZXNdLnhtbFBLAQItABQABgAIAAAAIQBa9CxbvwAAABUBAAAL&#10;AAAAAAAAAAAAAAAAAB8BAABfcmVscy8ucmVsc1BLAQItABQABgAIAAAAIQD0OFu8xQAAANsAAAAP&#10;AAAAAAAAAAAAAAAAAAcCAABkcnMvZG93bnJldi54bWxQSwUGAAAAAAMAAwC3AAAA+QIAAAAA&#10;" strokecolor="windowText" strokeweight=".25pt">
                    <v:stroke endarrow="open"/>
                  </v:shape>
                  <v:rect id="Прямоугольник 57" o:spid="_x0000_s1060" style="position:absolute;left:33476;top:25184;width:2224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QULwwAAANsAAAAPAAAAZHJzL2Rvd25yZXYueG1sRI/BasMw&#10;EETvgf6D2EAvoZZSSNy6lkMxFJJjkxzS22JtbRNrZSzVdv++ChRyHGbmDZPvZtuJkQbfOtawThQI&#10;4sqZlmsN59PH0wsIH5ANdo5Jwy952BUPixwz4yb+pPEYahEh7DPU0ITQZ1L6qiGLPnE9cfS+3WAx&#10;RDnU0gw4Rbjt5LNSW2mx5bjQYE9lQ9X1+GM1sJrc62XzJedV2q8PtUlLtU+1flzO728gAs3hHv5v&#10;742GTQq3L/EHyOIPAAD//wMAUEsBAi0AFAAGAAgAAAAhANvh9svuAAAAhQEAABMAAAAAAAAAAAAA&#10;AAAAAAAAAFtDb250ZW50X1R5cGVzXS54bWxQSwECLQAUAAYACAAAACEAWvQsW78AAAAVAQAACwAA&#10;AAAAAAAAAAAAAAAfAQAAX3JlbHMvLnJlbHNQSwECLQAUAAYACAAAACEAenEFC8MAAADb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06D06BA1" w14:textId="21A2D856" w:rsidR="00895ECC" w:rsidRPr="00AC51AE" w:rsidRDefault="00895ECC" w:rsidP="00AC51AE">
                          <w:pPr>
                            <w:spacing w:after="0" w:line="240" w:lineRule="auto"/>
                            <w:jc w:val="center"/>
                            <w:rPr>
                              <w:sz w:val="24"/>
                              <w:szCs w:val="24"/>
                            </w:rPr>
                          </w:pPr>
                          <w:bookmarkStart w:id="426" w:name="_Hlk123770582"/>
                          <w:r w:rsidRPr="00AC51AE">
                            <w:rPr>
                              <w:rFonts w:ascii="Times New Roman" w:eastAsia="Times New Roman" w:hAnsi="Times New Roman" w:cs="Times New Roman"/>
                              <w:sz w:val="24"/>
                              <w:szCs w:val="24"/>
                              <w:lang w:eastAsia="ru-RU"/>
                            </w:rPr>
                            <w:t>Шкала оценки тяжести усталости (</w:t>
                          </w:r>
                          <w:proofErr w:type="spellStart"/>
                          <w:r w:rsidRPr="00AC51AE">
                            <w:rPr>
                              <w:rFonts w:ascii="Times New Roman" w:eastAsia="Times New Roman" w:hAnsi="Times New Roman" w:cs="Times New Roman"/>
                              <w:sz w:val="24"/>
                              <w:szCs w:val="24"/>
                              <w:lang w:eastAsia="ru-RU"/>
                            </w:rPr>
                            <w:t>Fatigue</w:t>
                          </w:r>
                          <w:proofErr w:type="spellEnd"/>
                          <w:r w:rsidRPr="00AC51AE">
                            <w:rPr>
                              <w:rFonts w:ascii="Times New Roman" w:eastAsia="Times New Roman" w:hAnsi="Times New Roman" w:cs="Times New Roman"/>
                              <w:sz w:val="24"/>
                              <w:szCs w:val="24"/>
                              <w:lang w:eastAsia="ru-RU"/>
                            </w:rPr>
                            <w:t xml:space="preserve"> </w:t>
                          </w:r>
                          <w:proofErr w:type="spellStart"/>
                          <w:r w:rsidRPr="00AC51AE">
                            <w:rPr>
                              <w:rFonts w:ascii="Times New Roman" w:eastAsia="Times New Roman" w:hAnsi="Times New Roman" w:cs="Times New Roman"/>
                              <w:sz w:val="24"/>
                              <w:szCs w:val="24"/>
                              <w:lang w:eastAsia="ru-RU"/>
                            </w:rPr>
                            <w:t>Severity</w:t>
                          </w:r>
                          <w:proofErr w:type="spellEnd"/>
                          <w:r w:rsidRPr="00AC51AE">
                            <w:rPr>
                              <w:rFonts w:ascii="Times New Roman" w:eastAsia="Times New Roman" w:hAnsi="Times New Roman" w:cs="Times New Roman"/>
                              <w:sz w:val="24"/>
                              <w:szCs w:val="24"/>
                              <w:lang w:eastAsia="ru-RU"/>
                            </w:rPr>
                            <w:t xml:space="preserve"> </w:t>
                          </w:r>
                          <w:proofErr w:type="spellStart"/>
                          <w:r w:rsidRPr="00AC51AE">
                            <w:rPr>
                              <w:rFonts w:ascii="Times New Roman" w:eastAsia="Times New Roman" w:hAnsi="Times New Roman" w:cs="Times New Roman"/>
                              <w:sz w:val="24"/>
                              <w:szCs w:val="24"/>
                              <w:lang w:eastAsia="ru-RU"/>
                            </w:rPr>
                            <w:t>Score</w:t>
                          </w:r>
                          <w:proofErr w:type="spellEnd"/>
                          <w:r w:rsidRPr="00AC51AE">
                            <w:rPr>
                              <w:rFonts w:ascii="Times New Roman" w:eastAsia="Times New Roman" w:hAnsi="Times New Roman" w:cs="Times New Roman"/>
                              <w:sz w:val="24"/>
                              <w:szCs w:val="24"/>
                              <w:lang w:eastAsia="ru-RU"/>
                            </w:rPr>
                            <w:t>)</w:t>
                          </w:r>
                          <w:bookmarkEnd w:id="426"/>
                        </w:p>
                      </w:txbxContent>
                    </v:textbox>
                  </v:rect>
                  <v:shape id="Прямая со стрелкой 60" o:spid="_x0000_s1061" type="#_x0000_t32" style="position:absolute;left:47269;top:24022;width:0;height:10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sIawAAAANsAAAAPAAAAZHJzL2Rvd25yZXYueG1sRE+7asMw&#10;FN0L/QdxC9lq2SUNwbESQh4lQ5c6pfPFurFMpCsjqYn799VQ6Hg472YzOStuFOLgWUFVlCCIO68H&#10;7hV8no/PSxAxIWu0nknBD0XYrB8fGqy1v/MH3drUixzCsUYFJqWxljJ2hhzGwo/Embv44DBlGHqp&#10;A95zuLPypSwX0uHAucHgSDtD3bX9dgrQf2lTnehow+F9P70dqte5rpSaPU3bFYhEU/oX/7lPWsEi&#10;r89f8g+Q618AAAD//wMAUEsBAi0AFAAGAAgAAAAhANvh9svuAAAAhQEAABMAAAAAAAAAAAAAAAAA&#10;AAAAAFtDb250ZW50X1R5cGVzXS54bWxQSwECLQAUAAYACAAAACEAWvQsW78AAAAVAQAACwAAAAAA&#10;AAAAAAAAAAAfAQAAX3JlbHMvLnJlbHNQSwECLQAUAAYACAAAACEAijrCGsAAAADbAAAADwAAAAAA&#10;AAAAAAAAAAAHAgAAZHJzL2Rvd25yZXYueG1sUEsFBgAAAAADAAMAtwAAAPQCAAAAAA==&#10;" strokecolor="windowText" strokeweight=".25pt">
                    <v:stroke endarrow="open"/>
                  </v:shape>
                  <v:rect id="Прямоугольник 62" o:spid="_x0000_s1062" style="position:absolute;left:57033;top:25184;width:1512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wuwQAAANsAAAAPAAAAZHJzL2Rvd25yZXYueG1sRI9Bi8Iw&#10;FITvC/6H8AQviyYKa7UaRQTBPeruQW+P5tkWm5fSRFv/vREEj8PMfMMs152txJ0aXzrWMB4pEMSZ&#10;MyXnGv7/dsMZCB+QDVaOScODPKxXva8lpsa1fKD7MeQiQtinqKEIoU6l9FlBFv3I1cTRu7jGYoiy&#10;yaVpsI1wW8mJUlNpseS4UGBN24Ky6/FmNbBq3fz0c5bdd1KPf3OTbNU+0XrQ7zYLEIG68Am/23uj&#10;YTqB15f4A+TqCQAA//8DAFBLAQItABQABgAIAAAAIQDb4fbL7gAAAIUBAAATAAAAAAAAAAAAAAAA&#10;AAAAAABbQ29udGVudF9UeXBlc10ueG1sUEsBAi0AFAAGAAgAAAAhAFr0LFu/AAAAFQEAAAsAAAAA&#10;AAAAAAAAAAAAHwEAAF9yZWxzLy5yZWxzUEsBAi0AFAAGAAgAAAAhAKRqbC7BAAAA2wAAAA8AAAAA&#10;AAAAAAAAAAAABwIAAGRycy9kb3ducmV2LnhtbFBLBQYAAAAAAwADALcAAAD1AgAAAAA=&#10;" fillcolor="#ffd555 [2167]" strokecolor="#ffc000 [3207]" strokeweight=".5pt">
                    <v:fill color2="#ffcc31 [2615]" rotate="t" colors="0 #ffdd9c;.5 #ffd78e;1 #ffd479" focus="100%" type="gradient">
                      <o:fill v:ext="view" type="gradientUnscaled"/>
                    </v:fill>
                    <v:textbox>
                      <w:txbxContent>
                        <w:p w14:paraId="187FD5D5" w14:textId="08D9FEFA" w:rsidR="00895ECC" w:rsidRPr="00AC51AE" w:rsidRDefault="00895ECC" w:rsidP="00AC51AE">
                          <w:pPr>
                            <w:spacing w:after="0" w:line="240" w:lineRule="auto"/>
                            <w:jc w:val="center"/>
                            <w:rPr>
                              <w:sz w:val="24"/>
                              <w:szCs w:val="24"/>
                            </w:rPr>
                          </w:pPr>
                          <w:bookmarkStart w:id="427" w:name="_Hlk123770615"/>
                          <w:bookmarkStart w:id="428" w:name="_Hlk123770616"/>
                          <w:r w:rsidRPr="00AC51AE">
                            <w:rPr>
                              <w:rFonts w:ascii="Times New Roman" w:eastAsia="Times New Roman" w:hAnsi="Times New Roman" w:cs="Times New Roman"/>
                              <w:sz w:val="24"/>
                              <w:szCs w:val="24"/>
                              <w:lang w:eastAsia="ru-RU"/>
                            </w:rPr>
                            <w:t>Госпитальная шкала тревоги и депрессии (HADS)</w:t>
                          </w:r>
                          <w:bookmarkEnd w:id="427"/>
                          <w:bookmarkEnd w:id="428"/>
                        </w:p>
                      </w:txbxContent>
                    </v:textbox>
                  </v:rect>
                  <v:shape id="Прямая со стрелкой 63" o:spid="_x0000_s1063" type="#_x0000_t32" style="position:absolute;left:62458;top:24099;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azuxQAAANsAAAAPAAAAZHJzL2Rvd25yZXYueG1sRI9BS8NA&#10;EIXvgv9hmYI3u2nFYtNuixQDehGMBdvbkJ0modnZuDu26b/vCoLHx5v3vXnL9eA6daIQW88GJuMM&#10;FHHlbcu1ge1ncf8EKgqyxc4zGbhQhPXq9maJufVn/qBTKbVKEI45GmhE+lzrWDXkMI59T5y8gw8O&#10;JclQaxvwnOCu09Msm2mHLaeGBnvaNFQdyx+X3nh72Zdf+2L+3b0/FrvgZdsfxJi70fC8ACU0yP/x&#10;X/rVGpg9wO+WBAC9ugIAAP//AwBQSwECLQAUAAYACAAAACEA2+H2y+4AAACFAQAAEwAAAAAAAAAA&#10;AAAAAAAAAAAAW0NvbnRlbnRfVHlwZXNdLnhtbFBLAQItABQABgAIAAAAIQBa9CxbvwAAABUBAAAL&#10;AAAAAAAAAAAAAAAAAB8BAABfcmVscy8ucmVsc1BLAQItABQABgAIAAAAIQDa8azuxQAAANsAAAAP&#10;AAAAAAAAAAAAAAAAAAcCAABkcnMvZG93bnJldi54bWxQSwUGAAAAAAMAAwC3AAAA+QIAAAAA&#10;" strokecolor="windowText" strokeweight=".25pt">
                    <v:stroke endarrow="open"/>
                  </v:shape>
                  <v:rect id="Прямоугольник 256" o:spid="_x0000_s1064" style="position:absolute;left:75399;top:25184;width:15119;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zYwwAAANwAAAAPAAAAZHJzL2Rvd25yZXYueG1sRI9Bi8Iw&#10;FITvwv6H8AQvYhMF7VqNsgiCe1T3sHt7NM+22LyUJtr67zeC4HGYmW+Y9ba3tbhT6yvHGqaJAkGc&#10;O1NxoeHnvJ98gvAB2WDtmDQ8yMN28zFYY2Zcx0e6n0IhIoR9hhrKEJpMSp+XZNEnriGO3sW1FkOU&#10;bSFNi12E21rOlFpIixXHhRIb2pWUX083q4FV55a/8z/Zj9Nm+l2YdKcOqdajYf+1AhGoD+/wq30w&#10;GmbzBTzPxCMgN/8AAAD//wMAUEsBAi0AFAAGAAgAAAAhANvh9svuAAAAhQEAABMAAAAAAAAAAAAA&#10;AAAAAAAAAFtDb250ZW50X1R5cGVzXS54bWxQSwECLQAUAAYACAAAACEAWvQsW78AAAAVAQAACwAA&#10;AAAAAAAAAAAAAAAfAQAAX3JlbHMvLnJlbHNQSwECLQAUAAYACAAAACEAi79M2MMAAADc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1992F18E" w14:textId="4D3D785B" w:rsidR="00895ECC" w:rsidRPr="00AC51AE" w:rsidRDefault="00895ECC" w:rsidP="00AC51AE">
                          <w:pPr>
                            <w:spacing w:after="0" w:line="240" w:lineRule="auto"/>
                            <w:jc w:val="center"/>
                            <w:rPr>
                              <w:sz w:val="24"/>
                              <w:szCs w:val="24"/>
                            </w:rPr>
                          </w:pPr>
                          <w:bookmarkStart w:id="429" w:name="_Hlk123770662"/>
                          <w:bookmarkStart w:id="430" w:name="_Hlk123770663"/>
                          <w:r w:rsidRPr="00AC51AE">
                            <w:rPr>
                              <w:rFonts w:ascii="Times New Roman" w:eastAsia="Times New Roman" w:hAnsi="Times New Roman" w:cs="Times New Roman"/>
                              <w:sz w:val="24"/>
                              <w:szCs w:val="24"/>
                              <w:lang w:eastAsia="ru-RU"/>
                            </w:rPr>
                            <w:t>Шкала Гамильтона для оценки депрессии (HDRS)</w:t>
                          </w:r>
                          <w:bookmarkEnd w:id="429"/>
                          <w:bookmarkEnd w:id="430"/>
                        </w:p>
                      </w:txbxContent>
                    </v:textbox>
                  </v:rect>
                  <v:shape id="Прямая со стрелкой 257" o:spid="_x0000_s1065" type="#_x0000_t32" style="position:absolute;left:78886;top:24099;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gIpxQAAANwAAAAPAAAAZHJzL2Rvd25yZXYueG1sRI9BS8NA&#10;EIXvgv9hGcGb3Vio2jTbImJAL4Kx0OY2ZKdJMDsbd8c2/ntXEHp8vHnfm1dsJjeoI4XYezZwO8tA&#10;ETfe9twa2H6UNw+goiBbHDyTgR+KsFlfXhSYW3/idzpW0qoE4ZijgU5kzLWOTUcO48yPxMk7+OBQ&#10;kgyttgFPCe4GPc+yO+2w59TQ4UhPHTWf1bdLb7w+19WuLpdfw9ui3Acv2/EgxlxfTY8rUEKTnI//&#10;0y/WwHxxD39jEgH0+hcAAP//AwBQSwECLQAUAAYACAAAACEA2+H2y+4AAACFAQAAEwAAAAAAAAAA&#10;AAAAAAAAAAAAW0NvbnRlbnRfVHlwZXNdLnhtbFBLAQItABQABgAIAAAAIQBa9CxbvwAAABUBAAAL&#10;AAAAAAAAAAAAAAAAAB8BAABfcmVscy8ucmVsc1BLAQItABQABgAIAAAAIQDBtgIpxQAAANwAAAAP&#10;AAAAAAAAAAAAAAAAAAcCAABkcnMvZG93bnJldi54bWxQSwUGAAAAAAMAAwC3AAAA+QIAAAAA&#10;" strokecolor="windowText" strokeweight=".25pt">
                    <v:stroke endarrow="open"/>
                  </v:shape>
                  <v:shape id="Прямая со стрелкой 258" o:spid="_x0000_s1066" type="#_x0000_t32" style="position:absolute;left:84078;top:2867;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2orwAAAANwAAAAPAAAAZHJzL2Rvd25yZXYueG1sRE9Ni8Iw&#10;EL0L+x/CLOxNU4UVqUaRBZdeXKl60NvQjE2xmZQkavffm4Pg8fG+F6vetuJOPjSOFYxHGQjiyumG&#10;awXHw2Y4AxEissbWMSn4pwCr5cdggbl2Dy7pvo+1SCEcclRgYuxyKUNlyGIYuY44cRfnLcYEfS21&#10;x0cKt62cZNlUWmw4NRjs6MdQdd3frAIvz11z2m64KE7xb3f+LdtybJT6+uzXcxCR+vgWv9yFVjD5&#10;TmvTmXQE5PIJAAD//wMAUEsBAi0AFAAGAAgAAAAhANvh9svuAAAAhQEAABMAAAAAAAAAAAAAAAAA&#10;AAAAAFtDb250ZW50X1R5cGVzXS54bWxQSwECLQAUAAYACAAAACEAWvQsW78AAAAVAQAACwAAAAAA&#10;AAAAAAAAAAAfAQAAX3JlbHMvLnJlbHNQSwECLQAUAAYACAAAACEANsNqK8AAAADcAAAADwAAAAAA&#10;AAAAAAAAAAAHAgAAZHJzL2Rvd25yZXYueG1sUEsFBgAAAAADAAMAtwAAAPQCAAAAAA==&#10;" strokecolor="windowText" strokeweight=".25pt">
                    <v:stroke endarrow="open" joinstyle="miter"/>
                  </v:shape>
                  <v:shape id="Прямая со стрелкой 259" o:spid="_x0000_s1067" type="#_x0000_t32" style="position:absolute;left:44635;top:31694;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PAxQAAANwAAAAPAAAAZHJzL2Rvd25yZXYueG1sRI9Ba8JA&#10;EIXvhf6HZYTe6kZBqamrlGKgvRRMhdbbkB2T0Oxs3J1q+u9doeDx8eZ9b95yPbhOnSjE1rOByTgD&#10;RVx523JtYPdZPD6BioJssfNMBv4ownp1f7fE3Pozb+lUSq0ShGOOBhqRPtc6Vg05jGPfEyfv4IND&#10;STLU2gY8J7jr9DTL5tphy6mhwZ5eG6p+yl+X3njf7MuvfbE4dh+z4jt42fUHMeZhNLw8gxIa5Hb8&#10;n36zBqazBVzHJALo1QUAAP//AwBQSwECLQAUAAYACAAAACEA2+H2y+4AAACFAQAAEwAAAAAAAAAA&#10;AAAAAAAAAAAAW0NvbnRlbnRfVHlwZXNdLnhtbFBLAQItABQABgAIAAAAIQBa9CxbvwAAABUBAAAL&#10;AAAAAAAAAAAAAAAAAB8BAABfcmVscy8ucmVsc1BLAQItABQABgAIAAAAIQDfZTPAxQAAANwAAAAP&#10;AAAAAAAAAAAAAAAAAAcCAABkcnMvZG93bnJldi54bWxQSwUGAAAAAAMAAwC3AAAA+QIAAAAA&#10;" strokecolor="windowText" strokeweight=".25pt">
                    <v:stroke endarrow="open"/>
                  </v:shape>
                  <v:shape id="Прямая со стрелкой 260" o:spid="_x0000_s1068" type="#_x0000_t32" style="position:absolute;left:64162;top:31694;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1DgxQAAANwAAAAPAAAAZHJzL2Rvd25yZXYueG1sRI/BSsNA&#10;EIbvgu+wjODNbixYNHZbihjQi2Ba0N6G7DQJzc7G3bGNb+8cBI/DP/833yzXUxjMiVLuIzu4nRVg&#10;iJvoe24d7LbVzT2YLMgeh8jk4IcyrFeXF0ssfTzzO51qaY1COJfooBMZS2tz01HAPIsjsWaHmAKK&#10;jqm1PuFZ4WGw86JY2IA964UOR3rqqDnW30E1Xp/39ce+evga3u6qzxRlNx7EueurafMIRmiS/+W/&#10;9ot3MF+ovj6jBLCrXwAAAP//AwBQSwECLQAUAAYACAAAACEA2+H2y+4AAACFAQAAEwAAAAAAAAAA&#10;AAAAAAAAAAAAW0NvbnRlbnRfVHlwZXNdLnhtbFBLAQItABQABgAIAAAAIQBa9CxbvwAAABUBAAAL&#10;AAAAAAAAAAAAAAAAAB8BAABfcmVscy8ucmVsc1BLAQItABQABgAIAAAAIQCAM1DgxQAAANwAAAAP&#10;AAAAAAAAAAAAAAAAAAcCAABkcnMvZG93bnJldi54bWxQSwUGAAAAAAMAAwC3AAAA+QIAAAAA&#10;" strokecolor="windowText" strokeweight=".25pt">
                    <v:stroke endarrow="open"/>
                  </v:shape>
                  <v:shape id="Прямая со стрелкой 261" o:spid="_x0000_s1069" type="#_x0000_t32" style="position:absolute;left:83148;top:31694;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7xQAAANwAAAAPAAAAZHJzL2Rvd25yZXYueG1sRI9Ba8JA&#10;EIXvhf6HZQq96UZBsamrlGLAXgpGofU2ZMckNDub7o6a/nu3UOjx8eZ9b95yPbhOXSjE1rOByTgD&#10;RVx523Jt4LAvRgtQUZAtdp7JwA9FWK/u75aYW3/lHV1KqVWCcMzRQCPS51rHqiGHcex74uSdfHAo&#10;SYZa24DXBHednmbZXDtsOTU02NNrQ9VXeXbpjbfNsfw4Fk/f3fus+AxeDv1JjHl8GF6eQQkN8n/8&#10;l95aA9P5BH7HJALo1Q0AAP//AwBQSwECLQAUAAYACAAAACEA2+H2y+4AAACFAQAAEwAAAAAAAAAA&#10;AAAAAAAAAAAAW0NvbnRlbnRfVHlwZXNdLnhtbFBLAQItABQABgAIAAAAIQBa9CxbvwAAABUBAAAL&#10;AAAAAAAAAAAAAAAAAB8BAABfcmVscy8ucmVsc1BLAQItABQABgAIAAAAIQDvf/V7xQAAANwAAAAP&#10;AAAAAAAAAAAAAAAAAAcCAABkcnMvZG93bnJldi54bWxQSwUGAAAAAAMAAwC3AAAA+QIAAAAA&#10;" strokecolor="windowText" strokeweight=".25pt">
                    <v:stroke endarrow="open"/>
                  </v:shape>
                  <v:oval id="Овал 262" o:spid="_x0000_s1070" style="position:absolute;left:38668;top:32778;width:12281;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5TxQAAANwAAAAPAAAAZHJzL2Rvd25yZXYueG1sRI9BawIx&#10;FITvhf6H8Apeima7FLFbo5SCIkhB1168PTavm8XkZbuJ7vrvm4LgcZiZb5j5cnBWXKgLjWcFL5MM&#10;BHHldcO1gu/DajwDESKyRuuZFFwpwHLx+DDHQvue93QpYy0ShEOBCkyMbSFlqAw5DBPfEifvx3cO&#10;Y5JdLXWHfYI7K/Msm0qHDacFgy19GqpO5dkpYP2mbf/6tTluf6NZP5vM7vYnpUZPw8c7iEhDvIdv&#10;7Y1WkE9z+D+TjoBc/AEAAP//AwBQSwECLQAUAAYACAAAACEA2+H2y+4AAACFAQAAEwAAAAAAAAAA&#10;AAAAAAAAAAAAW0NvbnRlbnRfVHlwZXNdLnhtbFBLAQItABQABgAIAAAAIQBa9CxbvwAAABUBAAAL&#10;AAAAAAAAAAAAAAAAAB8BAABfcmVscy8ucmVsc1BLAQItABQABgAIAAAAIQDnkF5TxQAAANw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3E5A6D62" w14:textId="5841BF2D" w:rsidR="00895ECC" w:rsidRPr="002638AC" w:rsidRDefault="00895ECC" w:rsidP="008B6174">
                          <w:pPr>
                            <w:jc w:val="center"/>
                            <w:rPr>
                              <w:rFonts w:ascii="Times New Roman" w:hAnsi="Times New Roman" w:cs="Times New Roman"/>
                              <w:sz w:val="24"/>
                              <w:szCs w:val="24"/>
                            </w:rPr>
                          </w:pPr>
                          <w:bookmarkStart w:id="431" w:name="_Hlk123743564"/>
                          <w:bookmarkStart w:id="432" w:name="_Hlk123743565"/>
                          <w:r w:rsidRPr="002638AC">
                            <w:rPr>
                              <w:rFonts w:ascii="Times New Roman" w:hAnsi="Times New Roman" w:cs="Times New Roman"/>
                              <w:sz w:val="24"/>
                              <w:szCs w:val="24"/>
                              <w:lang w:val="en-US"/>
                            </w:rPr>
                            <w:t>&gt;</w:t>
                          </w:r>
                          <w:r w:rsidRPr="002638AC">
                            <w:rPr>
                              <w:rFonts w:ascii="Times New Roman" w:hAnsi="Times New Roman" w:cs="Times New Roman"/>
                              <w:sz w:val="24"/>
                              <w:szCs w:val="24"/>
                            </w:rPr>
                            <w:t>4 баллов</w:t>
                          </w:r>
                          <w:bookmarkEnd w:id="431"/>
                          <w:bookmarkEnd w:id="432"/>
                        </w:p>
                      </w:txbxContent>
                    </v:textbox>
                  </v:oval>
                  <v:oval id="Овал 263" o:spid="_x0000_s1071" style="position:absolute;left:57188;top:32778;width:12332;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PvIxQAAANwAAAAPAAAAZHJzL2Rvd25yZXYueG1sRI9BawIx&#10;FITvhf6H8Aq9FM1WRepqlFJoEaTgWi/eHpvnZjF52W5Sd/33piB4HGbmG2ax6p0VZ2pD7VnB6zAD&#10;QVx6XXOlYP/zOXgDESKyRuuZFFwowGr5+LDAXPuOCzrvYiUShEOOCkyMTS5lKA05DEPfECfv6FuH&#10;Mcm2krrFLsGdlaMsm0qHNacFgw19GCpPuz+ngPVM227yvT5sfqP5ejGZ3RYnpZ6f+vc5iEh9vIdv&#10;7bVWMJqO4f9MOgJyeQUAAP//AwBQSwECLQAUAAYACAAAACEA2+H2y+4AAACFAQAAEwAAAAAAAAAA&#10;AAAAAAAAAAAAW0NvbnRlbnRfVHlwZXNdLnhtbFBLAQItABQABgAIAAAAIQBa9CxbvwAAABUBAAAL&#10;AAAAAAAAAAAAAAAAAB8BAABfcmVscy8ucmVsc1BLAQItABQABgAIAAAAIQCI3PvIxQAAANw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53750D83" w14:textId="6800E43C" w:rsidR="00895ECC" w:rsidRPr="002638AC" w:rsidRDefault="00895ECC" w:rsidP="008B6174">
                          <w:pPr>
                            <w:jc w:val="center"/>
                            <w:rPr>
                              <w:rFonts w:ascii="Times New Roman" w:hAnsi="Times New Roman" w:cs="Times New Roman"/>
                              <w:sz w:val="24"/>
                              <w:szCs w:val="24"/>
                            </w:rPr>
                          </w:pPr>
                          <w:bookmarkStart w:id="433" w:name="_Hlk123743587"/>
                          <w:bookmarkStart w:id="434" w:name="_Hlk123743588"/>
                          <w:bookmarkStart w:id="435" w:name="_Hlk123743589"/>
                          <w:bookmarkStart w:id="436" w:name="_Hlk123743590"/>
                          <w:bookmarkStart w:id="437" w:name="_Hlk123743591"/>
                          <w:bookmarkStart w:id="438" w:name="_Hlk123743592"/>
                          <w:bookmarkStart w:id="439" w:name="_Hlk123743593"/>
                          <w:bookmarkStart w:id="440" w:name="_Hlk123743594"/>
                          <w:r w:rsidRPr="002638AC">
                            <w:rPr>
                              <w:rFonts w:ascii="Times New Roman" w:hAnsi="Times New Roman" w:cs="Times New Roman"/>
                              <w:sz w:val="24"/>
                              <w:szCs w:val="24"/>
                              <w:lang w:val="en-US"/>
                            </w:rPr>
                            <w:t>&gt;</w:t>
                          </w:r>
                          <w:r w:rsidRPr="002638AC">
                            <w:rPr>
                              <w:rFonts w:ascii="Times New Roman" w:hAnsi="Times New Roman" w:cs="Times New Roman"/>
                              <w:sz w:val="24"/>
                              <w:szCs w:val="24"/>
                            </w:rPr>
                            <w:t>8</w:t>
                          </w:r>
                          <w:r w:rsidRPr="002638AC">
                            <w:rPr>
                              <w:rFonts w:ascii="Times New Roman" w:hAnsi="Times New Roman" w:cs="Times New Roman"/>
                              <w:sz w:val="24"/>
                              <w:szCs w:val="24"/>
                              <w:lang w:val="en-US"/>
                            </w:rPr>
                            <w:t xml:space="preserve"> </w:t>
                          </w:r>
                          <w:proofErr w:type="spellStart"/>
                          <w:r w:rsidRPr="002638AC">
                            <w:rPr>
                              <w:rFonts w:ascii="Times New Roman" w:hAnsi="Times New Roman" w:cs="Times New Roman"/>
                              <w:sz w:val="24"/>
                              <w:szCs w:val="24"/>
                              <w:lang w:val="en-US"/>
                            </w:rPr>
                            <w:t>баллов</w:t>
                          </w:r>
                          <w:bookmarkEnd w:id="433"/>
                          <w:bookmarkEnd w:id="434"/>
                          <w:bookmarkEnd w:id="435"/>
                          <w:bookmarkEnd w:id="436"/>
                          <w:bookmarkEnd w:id="437"/>
                          <w:bookmarkEnd w:id="438"/>
                          <w:bookmarkEnd w:id="439"/>
                          <w:bookmarkEnd w:id="440"/>
                          <w:proofErr w:type="spellEnd"/>
                        </w:p>
                      </w:txbxContent>
                    </v:textbox>
                  </v:oval>
                  <v:oval id="Овал 264" o:spid="_x0000_s1072" style="position:absolute;left:76871;top:32778;width:12522;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WO8xQAAANwAAAAPAAAAZHJzL2Rvd25yZXYueG1sRI9PawIx&#10;FMTvgt8hvIIXqdmKiF2NIoWKUIT65+LtsXndLCYv201012/fCAWPw8z8hlmsOmfFjZpQeVbwNspA&#10;EBdeV1wqOB0/X2cgQkTWaD2TgjsFWC37vQXm2re8p9shliJBOOSowMRY51KGwpDDMPI1cfJ+fOMw&#10;JtmUUjfYJrizcpxlU+mw4rRgsKYPQ8XlcHUKWL9r20522/PXbzSbocns9/6i1OClW89BROriM/zf&#10;3moF4+kEHmfSEZDLPwAAAP//AwBQSwECLQAUAAYACAAAACEA2+H2y+4AAACFAQAAEwAAAAAAAAAA&#10;AAAAAAAAAAAAW0NvbnRlbnRfVHlwZXNdLnhtbFBLAQItABQABgAIAAAAIQBa9CxbvwAAABUBAAAL&#10;AAAAAAAAAAAAAAAAAB8BAABfcmVscy8ucmVsc1BLAQItABQABgAIAAAAIQAHNWO8xQAAANw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28F3B0ED" w14:textId="77777777" w:rsidR="00895ECC" w:rsidRPr="002638AC" w:rsidRDefault="00895ECC" w:rsidP="001A5BF7">
                          <w:pPr>
                            <w:jc w:val="center"/>
                            <w:rPr>
                              <w:rFonts w:ascii="Times New Roman" w:hAnsi="Times New Roman" w:cs="Times New Roman"/>
                              <w:sz w:val="24"/>
                              <w:szCs w:val="24"/>
                            </w:rPr>
                          </w:pPr>
                          <w:r w:rsidRPr="002638AC">
                            <w:rPr>
                              <w:rFonts w:ascii="Times New Roman" w:hAnsi="Times New Roman" w:cs="Times New Roman"/>
                              <w:sz w:val="24"/>
                              <w:szCs w:val="24"/>
                              <w:lang w:val="en-US"/>
                            </w:rPr>
                            <w:t>&gt;</w:t>
                          </w:r>
                          <w:r w:rsidRPr="002638AC">
                            <w:rPr>
                              <w:rFonts w:ascii="Times New Roman" w:hAnsi="Times New Roman" w:cs="Times New Roman"/>
                              <w:sz w:val="24"/>
                              <w:szCs w:val="24"/>
                            </w:rPr>
                            <w:t>8</w:t>
                          </w:r>
                          <w:r w:rsidRPr="002638AC">
                            <w:rPr>
                              <w:rFonts w:ascii="Times New Roman" w:hAnsi="Times New Roman" w:cs="Times New Roman"/>
                              <w:sz w:val="24"/>
                              <w:szCs w:val="24"/>
                              <w:lang w:val="en-US"/>
                            </w:rPr>
                            <w:t xml:space="preserve"> </w:t>
                          </w:r>
                          <w:proofErr w:type="spellStart"/>
                          <w:r w:rsidRPr="002638AC">
                            <w:rPr>
                              <w:rFonts w:ascii="Times New Roman" w:hAnsi="Times New Roman" w:cs="Times New Roman"/>
                              <w:sz w:val="24"/>
                              <w:szCs w:val="24"/>
                              <w:lang w:val="en-US"/>
                            </w:rPr>
                            <w:t>баллов</w:t>
                          </w:r>
                          <w:proofErr w:type="spellEnd"/>
                        </w:p>
                        <w:p w14:paraId="2BF8DF96" w14:textId="6AFA8CAD" w:rsidR="00895ECC" w:rsidRPr="002638AC" w:rsidRDefault="00895ECC" w:rsidP="008B6174">
                          <w:pPr>
                            <w:jc w:val="center"/>
                            <w:rPr>
                              <w:sz w:val="24"/>
                              <w:szCs w:val="24"/>
                            </w:rPr>
                          </w:pPr>
                        </w:p>
                      </w:txbxContent>
                    </v:textbox>
                  </v:oval>
                  <v:shape id="Надпись 2" o:spid="_x0000_s1073" type="#_x0000_t202" style="position:absolute;left:49439;top:34173;width:559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69FC54F7"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v:textbox>
                  </v:shape>
                  <v:shape id="Надпись 2" o:spid="_x0000_s1074" type="#_x0000_t202" style="position:absolute;left:82605;top:37660;width:6782;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0F74AF3E" w14:textId="77777777" w:rsidR="00895ECC" w:rsidRPr="00292E42" w:rsidRDefault="00895ECC" w:rsidP="001A5BF7">
                          <w:pPr>
                            <w:jc w:val="center"/>
                            <w:rPr>
                              <w:rFonts w:ascii="Times New Roman" w:hAnsi="Times New Roman" w:cs="Times New Roman"/>
                              <w:sz w:val="24"/>
                              <w:szCs w:val="24"/>
                            </w:rPr>
                          </w:pPr>
                          <w:r w:rsidRPr="00292E42">
                            <w:rPr>
                              <w:rFonts w:ascii="Times New Roman" w:hAnsi="Times New Roman" w:cs="Times New Roman"/>
                              <w:sz w:val="24"/>
                              <w:szCs w:val="24"/>
                            </w:rPr>
                            <w:t>ДА</w:t>
                          </w:r>
                        </w:p>
                      </w:txbxContent>
                    </v:textbox>
                  </v:shape>
                  <v:rect id="Прямоугольник 268" o:spid="_x0000_s1075" style="position:absolute;left:3874;top:41302;width:13019;height:9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bRSwwAAANwAAAAPAAAAZHJzL2Rvd25yZXYueG1sRE/Pa8Iw&#10;FL4P/B/CE3bTVJkyO9Miwja9DFYF6e2teWvLmpeaZFr/++Ug7Pjx/V7ng+nEhZxvLSuYTRMQxJXV&#10;LdcKjofXyTMIH5A1dpZJwY085NnoYY2ptlf+pEsRahFD2KeooAmhT6X0VUMG/dT2xJH7ts5giNDV&#10;Uju8xnDTyXmSLKXBlmNDgz1tG6p+il+jYEfvyVepyxXtP86nfe8WT2+mVOpxPGxeQAQawr/47t5p&#10;BfNlXBvPxCMgsz8AAAD//wMAUEsBAi0AFAAGAAgAAAAhANvh9svuAAAAhQEAABMAAAAAAAAAAAAA&#10;AAAAAAAAAFtDb250ZW50X1R5cGVzXS54bWxQSwECLQAUAAYACAAAACEAWvQsW78AAAAVAQAACwAA&#10;AAAAAAAAAAAAAAAfAQAAX3JlbHMvLnJlbHNQSwECLQAUAAYACAAAACEAjd20Us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64F950EA" w14:textId="6CC496DA" w:rsidR="00895ECC" w:rsidRPr="00C91B84" w:rsidRDefault="00895ECC" w:rsidP="00C91B84">
                          <w:pPr>
                            <w:spacing w:after="0" w:line="240" w:lineRule="auto"/>
                            <w:jc w:val="center"/>
                            <w:rPr>
                              <w:rFonts w:ascii="Times New Roman" w:hAnsi="Times New Roman" w:cs="Times New Roman"/>
                              <w:sz w:val="24"/>
                              <w:szCs w:val="24"/>
                            </w:rPr>
                          </w:pPr>
                          <w:r w:rsidRPr="00C91B84">
                            <w:rPr>
                              <w:rFonts w:ascii="Times New Roman" w:hAnsi="Times New Roman" w:cs="Times New Roman"/>
                              <w:sz w:val="24"/>
                              <w:szCs w:val="24"/>
                            </w:rPr>
                            <w:t>Когнитивных нарушений нет, но есть высокий риск</w:t>
                          </w:r>
                        </w:p>
                      </w:txbxContent>
                    </v:textbox>
                  </v:rect>
                  <v:shape id="Прямая со стрелкой 269" o:spid="_x0000_s1076" type="#_x0000_t32" style="position:absolute;left:13793;top:36808;width:28093;height:4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HQRxQAAANwAAAAPAAAAZHJzL2Rvd25yZXYueG1sRI9Pi8Iw&#10;FMTvgt8hPGEvoqlCi1ajiIvoggf/gddH87bt2ryUJmr99puFBY/DzPyGmS9bU4kHNa60rGA0jEAQ&#10;Z1aXnCu4nDeDCQjnkTVWlknBixwsF93OHFNtn3ykx8nnIkDYpaig8L5OpXRZQQbd0NbEwfu2jUEf&#10;ZJNL3eAzwE0lx1GUSIMlh4UCa1oXlN1Od6Ogv09i+tpef6pNXO8OOn7tP/ulUh+9djUD4an17/B/&#10;e6cVjJMp/J0JR0AufgEAAP//AwBQSwECLQAUAAYACAAAACEA2+H2y+4AAACFAQAAEwAAAAAAAAAA&#10;AAAAAAAAAAAAW0NvbnRlbnRfVHlwZXNdLnhtbFBLAQItABQABgAIAAAAIQBa9CxbvwAAABUBAAAL&#10;AAAAAAAAAAAAAAAAAB8BAABfcmVscy8ucmVsc1BLAQItABQABgAIAAAAIQBHEHQRxQAAANwAAAAP&#10;AAAAAAAAAAAAAAAAAAcCAABkcnMvZG93bnJldi54bWxQSwUGAAAAAAMAAwC3AAAA+QIAAAAA&#10;" strokecolor="#4472c4 [3204]" strokeweight="1.5pt">
                    <v:stroke endarrow="open" joinstyle="miter"/>
                  </v:shape>
                  <v:shape id="Прямая со стрелкой 270" o:spid="_x0000_s1077" type="#_x0000_t32" style="position:absolute;left:16893;top:37040;width:46793;height:5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0tRwgAAANwAAAAPAAAAZHJzL2Rvd25yZXYueG1sRE9Ni8Iw&#10;EL0L/ocwghdZU4W6S9dYRBEVPKgreB2a2ba7zaQ0Udt/bw6Cx8f7nqetqcSdGldaVjAZRyCIM6tL&#10;zhVcfjYfXyCcR9ZYWSYFHTlIF/3eHBNtH3yi+9nnIoSwS1BB4X2dSOmyggy6sa2JA/drG4M+wCaX&#10;usFHCDeVnEbRTBosOTQUWNOqoOz/fDMKRodZTPvt9a/axPXuqOPusB6VSg0H7fIbhKfWv8Uv904r&#10;mH6G+eFMOAJy8QQAAP//AwBQSwECLQAUAAYACAAAACEA2+H2y+4AAACFAQAAEwAAAAAAAAAAAAAA&#10;AAAAAAAAW0NvbnRlbnRfVHlwZXNdLnhtbFBLAQItABQABgAIAAAAIQBa9CxbvwAAABUBAAALAAAA&#10;AAAAAAAAAAAAAB8BAABfcmVscy8ucmVsc1BLAQItABQABgAIAAAAIQBT80tRwgAAANwAAAAPAAAA&#10;AAAAAAAAAAAAAAcCAABkcnMvZG93bnJldi54bWxQSwUGAAAAAAMAAwC3AAAA9gIAAAAA&#10;" strokecolor="#4472c4 [3204]" strokeweight="1.5pt">
                    <v:stroke endarrow="open" joinstyle="miter"/>
                  </v:shape>
                  <v:shape id="Прямая со стрелкой 271" o:spid="_x0000_s1078" type="#_x0000_t32" style="position:absolute;left:16893;top:36808;width:64236;height:68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IixAAAANwAAAAPAAAAZHJzL2Rvd25yZXYueG1sRI9Pi8Iw&#10;FMTvC36H8ARva1p1/9A1ioji3sTuevD2aJ5tsXkpSbT1228EYY/DzPyGmS9704gbOV9bVpCOExDE&#10;hdU1lwp+f7avnyB8QNbYWCYFd/KwXAxe5php2/GBbnkoRYSwz1BBFUKbSemLigz6sW2Jo3e2zmCI&#10;0pVSO+wi3DRykiTv0mDNcaHCltYVFZf8ahSc0v22dW73tp65fBq6/eUorxulRsN+9QUiUB/+w8/2&#10;t1Yw+UjhcSYeAbn4AwAA//8DAFBLAQItABQABgAIAAAAIQDb4fbL7gAAAIUBAAATAAAAAAAAAAAA&#10;AAAAAAAAAABbQ29udGVudF9UeXBlc10ueG1sUEsBAi0AFAAGAAgAAAAhAFr0LFu/AAAAFQEAAAsA&#10;AAAAAAAAAAAAAAAAHwEAAF9yZWxzLy5yZWxzUEsBAi0AFAAGAAgAAAAhAMmaMiLEAAAA3AAAAA8A&#10;AAAAAAAAAAAAAAAABwIAAGRycy9kb3ducmV2LnhtbFBLBQYAAAAAAwADALcAAAD4AgAAAAA=&#10;" strokecolor="#4472c4" strokeweight="1.5pt">
                    <v:stroke endarrow="open" joinstyle="miter"/>
                  </v:shape>
                  <v:oval id="Овал 276" o:spid="_x0000_s1079" style="position:absolute;left:60520;top:45100;width:27665;height:6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ewwAAANwAAAAPAAAAZHJzL2Rvd25yZXYueG1sRI9LawIx&#10;FIX3Qv9DuIVuRDMqTmU0igqFuvRB15fkmpl2cjNMoo7++qZQcHk4j4+zWHWuFldqQ+VZwWiYgSDW&#10;3lRsFZyOH4MZiBCRDdaeScGdAqyWL70FFsbfeE/XQ7QijXAoUEEZY1NIGXRJDsPQN8TJO/vWYUyy&#10;tdK0eEvjrpbjLMulw4oTocSGtiXpn8PFJcijf7JT1LuL/p5s7hOLu8dXrtTba7eeg4jUxWf4v/1p&#10;FIzfc/g7k46AXP4CAAD//wMAUEsBAi0AFAAGAAgAAAAhANvh9svuAAAAhQEAABMAAAAAAAAAAAAA&#10;AAAAAAAAAFtDb250ZW50X1R5cGVzXS54bWxQSwECLQAUAAYACAAAACEAWvQsW78AAAAVAQAACwAA&#10;AAAAAAAAAAAAAAAfAQAAX3JlbHMvLnJlbHNQSwECLQAUAAYACAAAACEA7N/m3sMAAADcAAAADwAA&#10;AAAAAAAAAAAAAAAHAgAAZHJzL2Rvd25yZXYueG1sUEsFBgAAAAADAAMAtwAAAPcCAAAAAA==&#10;" fillcolor="#a8b7df" strokecolor="#4472c4" strokeweight=".5pt">
                    <v:fill color2="#879ed7" rotate="t" colors="0 #a8b7df;.5 #9aabd9;1 #879ed7" focus="100%" type="gradient">
                      <o:fill v:ext="view" type="gradientUnscaled"/>
                    </v:fill>
                    <v:stroke joinstyle="miter"/>
                    <v:textbox>
                      <w:txbxContent>
                        <w:p w14:paraId="650C7EFA" w14:textId="33614846" w:rsidR="00895ECC" w:rsidRPr="00C91B84" w:rsidRDefault="00895ECC" w:rsidP="00C91B84">
                          <w:pPr>
                            <w:spacing w:after="0" w:line="240" w:lineRule="auto"/>
                            <w:jc w:val="center"/>
                            <w:rPr>
                              <w:rFonts w:ascii="Times New Roman" w:hAnsi="Times New Roman" w:cs="Times New Roman"/>
                              <w:sz w:val="24"/>
                              <w:szCs w:val="24"/>
                            </w:rPr>
                          </w:pPr>
                          <w:r w:rsidRPr="00C91B84">
                            <w:rPr>
                              <w:rFonts w:ascii="Times New Roman" w:hAnsi="Times New Roman" w:cs="Times New Roman"/>
                              <w:sz w:val="24"/>
                              <w:szCs w:val="24"/>
                            </w:rPr>
                            <w:t>Консультация невролога</w:t>
                          </w:r>
                        </w:p>
                      </w:txbxContent>
                    </v:textbox>
                  </v:oval>
                  <v:shape id="Прямая со стрелкой 277" o:spid="_x0000_s1080" type="#_x0000_t32" style="position:absolute;left:71602;top:43627;width:0;height:1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15JxgAAANwAAAAPAAAAZHJzL2Rvd25yZXYueG1sRI9BS8NA&#10;EIXvgv9hGaE3u7FQq7HbItKAXgrGgvY2ZKdJMDub7o5t+u+7BaHHx5v3vXnz5eA6daAQW88GHsYZ&#10;KOLK25ZrA5uv4v4JVBRki51nMnCiCMvF7c0cc+uP/EmHUmqVIBxzNNCI9LnWsWrIYRz7njh5Ox8c&#10;SpKh1jbgMcFdpydZ9qgdtpwaGuzpraHqt/xz6Y2P1bb83hbP+249LX6Cl02/E2NGd8PrCyihQa7H&#10;/+l3a2Aym8FlTCKAXpwBAAD//wMAUEsBAi0AFAAGAAgAAAAhANvh9svuAAAAhQEAABMAAAAAAAAA&#10;AAAAAAAAAAAAAFtDb250ZW50X1R5cGVzXS54bWxQSwECLQAUAAYACAAAACEAWvQsW78AAAAVAQAA&#10;CwAAAAAAAAAAAAAAAAAfAQAAX3JlbHMvLnJlbHNQSwECLQAUAAYACAAAACEAigNeScYAAADcAAAA&#10;DwAAAAAAAAAAAAAAAAAHAgAAZHJzL2Rvd25yZXYueG1sUEsFBgAAAAADAAMAtwAAAPoCAAAAAA==&#10;" strokecolor="windowText" strokeweight=".25pt">
                    <v:stroke endarrow="open"/>
                  </v:shape>
                </v:group>
              </v:group>
            </w:pict>
          </mc:Fallback>
        </mc:AlternateContent>
      </w:r>
    </w:p>
    <w:p w14:paraId="64EC6A03" w14:textId="6AC13114" w:rsidR="009A4070" w:rsidRPr="00BD5FBF" w:rsidRDefault="009A4070"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79E4194" w14:textId="3A22B2DB" w:rsidR="009A4070" w:rsidRPr="00BD5FBF" w:rsidRDefault="009A4070"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3B845034" w14:textId="3BF3C201" w:rsidR="009A4070" w:rsidRPr="00BD5FBF" w:rsidRDefault="009A4070" w:rsidP="0013091F">
      <w:pPr>
        <w:spacing w:after="0" w:line="240" w:lineRule="auto"/>
        <w:jc w:val="both"/>
        <w:rPr>
          <w:rFonts w:ascii="Times New Roman" w:eastAsia="Times New Roman" w:hAnsi="Times New Roman" w:cs="Times New Roman"/>
          <w:b/>
          <w:bCs/>
          <w:color w:val="000000"/>
          <w:sz w:val="28"/>
          <w:szCs w:val="28"/>
          <w:lang w:val="kk-KZ"/>
        </w:rPr>
      </w:pPr>
    </w:p>
    <w:p w14:paraId="1B46C35E" w14:textId="7596A557" w:rsidR="009A4070" w:rsidRPr="00BD5FBF" w:rsidRDefault="009A4070" w:rsidP="00C0720E">
      <w:pPr>
        <w:spacing w:after="0" w:line="240" w:lineRule="auto"/>
        <w:jc w:val="right"/>
        <w:rPr>
          <w:rFonts w:ascii="Times New Roman" w:eastAsia="Times New Roman" w:hAnsi="Times New Roman" w:cs="Times New Roman"/>
          <w:b/>
          <w:bCs/>
          <w:color w:val="000000"/>
          <w:sz w:val="28"/>
          <w:szCs w:val="28"/>
          <w:lang w:val="kk-KZ"/>
        </w:rPr>
      </w:pPr>
    </w:p>
    <w:p w14:paraId="11B1DC0C" w14:textId="4279983B" w:rsidR="00C0720E" w:rsidRPr="00BD5FBF" w:rsidRDefault="00C0720E"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15BA0F17" w14:textId="62DF1FA1" w:rsidR="009A4070" w:rsidRPr="00BD5FBF" w:rsidRDefault="009A4070"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1F4594BD" w14:textId="0E23DF0D" w:rsidR="00E960D2" w:rsidRPr="00BD5FBF" w:rsidRDefault="00E960D2"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4B7D0672" w14:textId="1BE0DC7B" w:rsidR="005D0B9C" w:rsidRPr="00BD5FBF" w:rsidRDefault="005D0B9C" w:rsidP="00BE0026">
      <w:pPr>
        <w:spacing w:after="0" w:line="240" w:lineRule="auto"/>
        <w:ind w:firstLine="709"/>
        <w:jc w:val="both"/>
        <w:rPr>
          <w:rFonts w:ascii="Times New Roman" w:eastAsia="Times New Roman" w:hAnsi="Times New Roman" w:cs="Times New Roman"/>
          <w:b/>
          <w:bCs/>
          <w:color w:val="000000"/>
          <w:sz w:val="28"/>
          <w:szCs w:val="28"/>
          <w:lang w:val="kk-KZ"/>
        </w:rPr>
      </w:pPr>
    </w:p>
    <w:p w14:paraId="0924A835" w14:textId="0D492360" w:rsidR="00E960D2" w:rsidRPr="00BD5FBF" w:rsidRDefault="00E960D2" w:rsidP="00BE0026">
      <w:pPr>
        <w:spacing w:after="0" w:line="240" w:lineRule="auto"/>
        <w:ind w:firstLine="709"/>
        <w:rPr>
          <w:b/>
          <w:color w:val="000000" w:themeColor="text1"/>
          <w:sz w:val="28"/>
          <w:szCs w:val="28"/>
        </w:rPr>
      </w:pPr>
    </w:p>
    <w:p w14:paraId="5E55BAD1" w14:textId="51FE0E5F" w:rsidR="00E960D2" w:rsidRPr="00BD5FBF" w:rsidRDefault="00E960D2" w:rsidP="00BE0026">
      <w:pPr>
        <w:spacing w:after="0" w:line="240" w:lineRule="auto"/>
        <w:ind w:firstLine="709"/>
        <w:rPr>
          <w:b/>
          <w:color w:val="000000" w:themeColor="text1"/>
          <w:sz w:val="28"/>
          <w:szCs w:val="28"/>
        </w:rPr>
      </w:pPr>
    </w:p>
    <w:p w14:paraId="19ECBB4B" w14:textId="59C45689" w:rsidR="00E960D2" w:rsidRPr="00BD5FBF" w:rsidRDefault="00E960D2" w:rsidP="00BE0026">
      <w:pPr>
        <w:spacing w:after="0" w:line="240" w:lineRule="auto"/>
        <w:ind w:firstLine="709"/>
        <w:rPr>
          <w:b/>
          <w:color w:val="000000" w:themeColor="text1"/>
          <w:sz w:val="28"/>
          <w:szCs w:val="28"/>
        </w:rPr>
      </w:pPr>
    </w:p>
    <w:p w14:paraId="29D9FE25" w14:textId="1CCE1C66" w:rsidR="00E960D2" w:rsidRPr="00BD5FBF" w:rsidRDefault="00E960D2" w:rsidP="00BE0026">
      <w:pPr>
        <w:spacing w:after="0" w:line="240" w:lineRule="auto"/>
        <w:ind w:firstLine="709"/>
        <w:rPr>
          <w:b/>
          <w:color w:val="000000" w:themeColor="text1"/>
          <w:sz w:val="28"/>
          <w:szCs w:val="28"/>
        </w:rPr>
      </w:pPr>
    </w:p>
    <w:p w14:paraId="2AF79960" w14:textId="269FB305" w:rsidR="00E960D2" w:rsidRPr="00BD5FBF" w:rsidRDefault="00E960D2" w:rsidP="00BE0026">
      <w:pPr>
        <w:spacing w:after="0" w:line="240" w:lineRule="auto"/>
        <w:ind w:firstLine="709"/>
        <w:rPr>
          <w:b/>
          <w:color w:val="000000" w:themeColor="text1"/>
          <w:sz w:val="28"/>
          <w:szCs w:val="28"/>
        </w:rPr>
      </w:pPr>
    </w:p>
    <w:p w14:paraId="77C3B9BC" w14:textId="3CA8B264" w:rsidR="00E960D2" w:rsidRPr="00BD5FBF" w:rsidRDefault="00E960D2" w:rsidP="00BE0026">
      <w:pPr>
        <w:spacing w:after="0" w:line="240" w:lineRule="auto"/>
        <w:ind w:firstLine="709"/>
        <w:rPr>
          <w:b/>
          <w:color w:val="000000" w:themeColor="text1"/>
          <w:sz w:val="28"/>
          <w:szCs w:val="28"/>
        </w:rPr>
      </w:pPr>
    </w:p>
    <w:p w14:paraId="2AB9548A" w14:textId="6DB02CB7" w:rsidR="00E960D2" w:rsidRPr="00BD5FBF" w:rsidRDefault="00E960D2" w:rsidP="00BE0026">
      <w:pPr>
        <w:spacing w:after="0" w:line="240" w:lineRule="auto"/>
        <w:ind w:firstLine="709"/>
        <w:rPr>
          <w:b/>
          <w:color w:val="000000" w:themeColor="text1"/>
          <w:sz w:val="28"/>
          <w:szCs w:val="28"/>
        </w:rPr>
      </w:pPr>
    </w:p>
    <w:p w14:paraId="24A87C72" w14:textId="4C7CA9E9" w:rsidR="00C0720E" w:rsidRPr="00BD5FBF" w:rsidRDefault="00C0720E" w:rsidP="00BE0026">
      <w:pPr>
        <w:spacing w:after="0" w:line="240" w:lineRule="auto"/>
        <w:ind w:firstLine="709"/>
        <w:rPr>
          <w:b/>
          <w:color w:val="000000" w:themeColor="text1"/>
          <w:sz w:val="28"/>
          <w:szCs w:val="28"/>
        </w:rPr>
      </w:pPr>
    </w:p>
    <w:p w14:paraId="22ECF3B2" w14:textId="7A974FB3" w:rsidR="00E960D2" w:rsidRPr="00BD5FBF" w:rsidRDefault="00A66ABD" w:rsidP="00BE0026">
      <w:pPr>
        <w:spacing w:after="0" w:line="240" w:lineRule="auto"/>
        <w:ind w:firstLine="709"/>
        <w:rPr>
          <w:b/>
          <w:color w:val="000000" w:themeColor="text1"/>
          <w:sz w:val="28"/>
          <w:szCs w:val="28"/>
        </w:rPr>
      </w:pPr>
      <w:r w:rsidRPr="00BD5FBF">
        <w:rPr>
          <w:b/>
          <w:noProof/>
          <w:color w:val="000000" w:themeColor="text1"/>
          <w:sz w:val="28"/>
          <w:szCs w:val="28"/>
          <w:lang w:eastAsia="ru-RU"/>
        </w:rPr>
        <mc:AlternateContent>
          <mc:Choice Requires="wps">
            <w:drawing>
              <wp:anchor distT="0" distB="0" distL="114300" distR="114300" simplePos="0" relativeHeight="251709440" behindDoc="0" locked="0" layoutInCell="1" allowOverlap="1" wp14:anchorId="469F313B" wp14:editId="410155AD">
                <wp:simplePos x="0" y="0"/>
                <wp:positionH relativeFrom="page">
                  <wp:posOffset>7151542</wp:posOffset>
                </wp:positionH>
                <wp:positionV relativeFrom="paragraph">
                  <wp:posOffset>124772</wp:posOffset>
                </wp:positionV>
                <wp:extent cx="0" cy="371959"/>
                <wp:effectExtent l="95250" t="0" r="95250" b="66675"/>
                <wp:wrapNone/>
                <wp:docPr id="10" name="Прямая со стрелкой 10"/>
                <wp:cNvGraphicFramePr/>
                <a:graphic xmlns:a="http://schemas.openxmlformats.org/drawingml/2006/main">
                  <a:graphicData uri="http://schemas.microsoft.com/office/word/2010/wordprocessingShape">
                    <wps:wsp>
                      <wps:cNvCnPr/>
                      <wps:spPr>
                        <a:xfrm>
                          <a:off x="0" y="0"/>
                          <a:ext cx="0" cy="371959"/>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A54E4" id="Прямая со стрелкой 10" o:spid="_x0000_s1026" type="#_x0000_t32" style="position:absolute;margin-left:563.1pt;margin-top:9.8pt;width:0;height:29.3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fzuAEAAMcDAAAOAAAAZHJzL2Uyb0RvYy54bWysU01v3CAQvVfqf0Dcu7Y36kes9eawaXup&#10;2qhpfwDBwxoJGDTQtf3vC3jjrdpKkaJcxjDw3sw8nnc3kzXsBBQ0uo43m5ozcBJ77Y4d//nj05sP&#10;nIUoXC8MOuj4DIHf7F+/2o2+hS0OaHoglkhcaEff8SFG31ZVkANYETbowaVDhWRFTFs6Vj2JMbFb&#10;U23r+l01IvWeUEIIKXu7HPJ94VcKZPymVIDITMdTb7FEKvEhx2q/E+2RhB+0PLchntGFFdqloivV&#10;rYiC/SL9D5XVkjCgihuJtkKltIQyQ5qmqf+a5n4QHsosSZzgV5nCy9HKr6eDu6Mkw+hDG/wd5Skm&#10;RTZ/U39sKmLNq1gwRSaXpEzZq/fN9dvrrGN1wXkK8TOgZXnR8RBJ6OMQD+hcehGkpmglTl9CXICP&#10;gFzUuByj0Oaj61mcfbKNIMLxXCSfV5duyyrOBhbsd1BM96m/q1KjGAkOhthJJAsIKcHF7cqUbmeY&#10;0saswPpp4Pl+hkIx2QrePg1eEaUyuriCrXZI/yOIU3NuWS33HxVY5s4SPGA/l3cs0iS3lAc5Ozvb&#10;8c99gV/+v/1vAAAA//8DAFBLAwQUAAYACAAAACEAfE+Lpt8AAAALAQAADwAAAGRycy9kb3ducmV2&#10;LnhtbEyPzU7DMBCE70i8g7VI3KjdVAolxKkQEgdOqD8Cjk68TaLG6yh2k8DTsxUHuO3sjma/yTez&#10;68SIQ2g9aVguFAikytuWag2H/cvdGkSIhqzpPKGGLwywKa6vcpNZP9EWx12sBYdQyIyGJsY+kzJU&#10;DToTFr5H4tvRD85ElkMt7WAmDnedTJRKpTMt8YfG9PjcYHXanZ2G48fqe/pUr2+rnlR52NbJ/jS+&#10;a317Mz89gog4xz8zXPAZHQpmKv2ZbBAd62WSJuzl6SEFcXH8bkoN9+sEZJHL/x2KHwAAAP//AwBQ&#10;SwECLQAUAAYACAAAACEAtoM4kv4AAADhAQAAEwAAAAAAAAAAAAAAAAAAAAAAW0NvbnRlbnRfVHlw&#10;ZXNdLnhtbFBLAQItABQABgAIAAAAIQA4/SH/1gAAAJQBAAALAAAAAAAAAAAAAAAAAC8BAABfcmVs&#10;cy8ucmVsc1BLAQItABQABgAIAAAAIQBGHmfzuAEAAMcDAAAOAAAAAAAAAAAAAAAAAC4CAABkcnMv&#10;ZTJvRG9jLnhtbFBLAQItABQABgAIAAAAIQB8T4um3wAAAAsBAAAPAAAAAAAAAAAAAAAAABIEAABk&#10;cnMvZG93bnJldi54bWxQSwUGAAAAAAQABADzAAAAHgUAAAAA&#10;" strokecolor="#ed7d31 [3205]" strokeweight="1.5pt">
                <v:stroke endarrow="open" joinstyle="miter"/>
                <w10:wrap anchorx="page"/>
              </v:shape>
            </w:pict>
          </mc:Fallback>
        </mc:AlternateContent>
      </w:r>
      <w:r w:rsidRPr="00BD5FBF">
        <w:rPr>
          <w:b/>
          <w:noProof/>
          <w:color w:val="000000" w:themeColor="text1"/>
          <w:sz w:val="28"/>
          <w:szCs w:val="28"/>
          <w:lang w:eastAsia="ru-RU"/>
        </w:rPr>
        <mc:AlternateContent>
          <mc:Choice Requires="wps">
            <w:drawing>
              <wp:anchor distT="0" distB="0" distL="114300" distR="114300" simplePos="0" relativeHeight="251707392" behindDoc="0" locked="0" layoutInCell="1" allowOverlap="1" wp14:anchorId="6CE9FCF3" wp14:editId="6B40AD74">
                <wp:simplePos x="0" y="0"/>
                <wp:positionH relativeFrom="column">
                  <wp:posOffset>8084820</wp:posOffset>
                </wp:positionH>
                <wp:positionV relativeFrom="paragraph">
                  <wp:posOffset>116840</wp:posOffset>
                </wp:positionV>
                <wp:extent cx="315595" cy="379095"/>
                <wp:effectExtent l="38100" t="0" r="27305" b="59055"/>
                <wp:wrapNone/>
                <wp:docPr id="9" name="Прямая со стрелкой 9"/>
                <wp:cNvGraphicFramePr/>
                <a:graphic xmlns:a="http://schemas.openxmlformats.org/drawingml/2006/main">
                  <a:graphicData uri="http://schemas.microsoft.com/office/word/2010/wordprocessingShape">
                    <wps:wsp>
                      <wps:cNvCnPr/>
                      <wps:spPr>
                        <a:xfrm flipH="1">
                          <a:off x="0" y="0"/>
                          <a:ext cx="315595" cy="37909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D17A30" id="Прямая со стрелкой 9" o:spid="_x0000_s1026" type="#_x0000_t32" style="position:absolute;margin-left:636.6pt;margin-top:9.2pt;width:24.85pt;height:29.8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VgxAEAANYDAAAOAAAAZHJzL2Uyb0RvYy54bWysU01v1DAQvSPxHyzf2WS3WqDRZnvY8nFA&#10;UBX4Aa5jbyzZHmtsNsm/Z+ykKQKkSojLyPH4vZn3ZnK4GZ1lF4XRgG/5dlNzpryEzvhzy79/e//q&#10;LWcxCd8JC161fFKR3xxfvjgMoVE76MF2ChmR+NgMoeV9SqGpqih75UTcQFCekhrQiUSfeK46FAOx&#10;O1vt6vp1NQB2AUGqGOn2dk7yY+HXWsn0ReuoErMtp95SiVjiQ47V8SCaM4rQG7m0If6hCyeMp6Ir&#10;1a1Igv1A8weVMxIhgk4bCa4CrY1URQOp2da/qfnai6CKFjInhtWm+P9o5efLyd8h2TCE2MRwh1nF&#10;qNExbU34SDMtuqhTNhbbptU2NSYm6fJqu99f7zmTlLp6c13TmfiqmSbTBYzpgwLH8qHlMaEw5z6d&#10;wHsaEOBcQlw+xTQDHwEZbH2OSRj7zncsTYG2SCDCsBTJ+eqp+XJKk1Uz9l5pZrrcZJFR9kqdLLKL&#10;oI0QUiqfdisTvc4wbaxdgfXzwOV9hqqycyt49zx4RZTK4NMKdsYD/o0gjdulZT2/f3Rg1p0teIBu&#10;KmMt1tDylIEsi56389fvAn/6HY8/AQAA//8DAFBLAwQUAAYACAAAACEAVKAm/+EAAAALAQAADwAA&#10;AGRycy9kb3ducmV2LnhtbEyPy07DMBBF90j8gzVI7KjTBDUhjVMhxENAWfTxAW48JIF4HMVuE/6e&#10;6Qp2czVHd84Uq8l24oSDbx0pmM8iEEiVMy3VCva7p5sMhA+ajO4coYIf9LAqLy8KnRs30gZP21AL&#10;LiGfawVNCH0upa8atNrPXI/Eu083WB04DrU0gx653HYyjqKFtLolvtDoHh8arL63R6tgEXD8qNLn&#10;983jeu2+6l3Sv769KHV9Nd0vQQScwh8MZ31Wh5KdDu5IxouOc5wmMbM8ZbcgzkQSx3cgDgrSbA6y&#10;LOT/H8pfAAAA//8DAFBLAQItABQABgAIAAAAIQC2gziS/gAAAOEBAAATAAAAAAAAAAAAAAAAAAAA&#10;AABbQ29udGVudF9UeXBlc10ueG1sUEsBAi0AFAAGAAgAAAAhADj9If/WAAAAlAEAAAsAAAAAAAAA&#10;AAAAAAAALwEAAF9yZWxzLy5yZWxzUEsBAi0AFAAGAAgAAAAhAJc9VWDEAQAA1gMAAA4AAAAAAAAA&#10;AAAAAAAALgIAAGRycy9lMm9Eb2MueG1sUEsBAi0AFAAGAAgAAAAhAFSgJv/hAAAACwEAAA8AAAAA&#10;AAAAAAAAAAAAHgQAAGRycy9kb3ducmV2LnhtbFBLBQYAAAAABAAEAPMAAAAsBQAAAAA=&#10;" strokecolor="#ed7d31 [3205]" strokeweight="1.5pt">
                <v:stroke endarrow="open" joinstyle="miter"/>
              </v:shape>
            </w:pict>
          </mc:Fallback>
        </mc:AlternateContent>
      </w:r>
    </w:p>
    <w:p w14:paraId="6EBADE7A" w14:textId="13723EE2" w:rsidR="00C0720E" w:rsidRPr="00BD5FBF" w:rsidRDefault="00C0720E" w:rsidP="00BE0026">
      <w:pPr>
        <w:spacing w:after="0" w:line="240" w:lineRule="auto"/>
        <w:ind w:firstLine="709"/>
        <w:rPr>
          <w:b/>
          <w:color w:val="000000" w:themeColor="text1"/>
          <w:sz w:val="28"/>
          <w:szCs w:val="28"/>
        </w:rPr>
      </w:pPr>
    </w:p>
    <w:p w14:paraId="774DCB07" w14:textId="32DC6A83" w:rsidR="00E960D2" w:rsidRPr="00BD5FBF" w:rsidRDefault="00E960D2" w:rsidP="00BE0026">
      <w:pPr>
        <w:spacing w:after="0" w:line="240" w:lineRule="auto"/>
        <w:ind w:firstLine="709"/>
        <w:rPr>
          <w:b/>
          <w:color w:val="000000" w:themeColor="text1"/>
          <w:sz w:val="28"/>
          <w:szCs w:val="28"/>
        </w:rPr>
      </w:pPr>
    </w:p>
    <w:p w14:paraId="7E72C3CD" w14:textId="0E06EB4A" w:rsidR="00E960D2" w:rsidRPr="00BD5FBF" w:rsidRDefault="00E960D2" w:rsidP="00BE0026">
      <w:pPr>
        <w:spacing w:after="0" w:line="240" w:lineRule="auto"/>
        <w:ind w:firstLine="709"/>
        <w:rPr>
          <w:b/>
          <w:color w:val="000000" w:themeColor="text1"/>
          <w:sz w:val="28"/>
          <w:szCs w:val="28"/>
        </w:rPr>
      </w:pPr>
    </w:p>
    <w:p w14:paraId="13CE7DD8" w14:textId="6E5F9B7A" w:rsidR="00E960D2" w:rsidRPr="00BD5FBF" w:rsidRDefault="00E960D2" w:rsidP="00BE0026">
      <w:pPr>
        <w:spacing w:after="0" w:line="240" w:lineRule="auto"/>
        <w:ind w:firstLine="709"/>
        <w:rPr>
          <w:b/>
          <w:color w:val="000000" w:themeColor="text1"/>
          <w:sz w:val="28"/>
          <w:szCs w:val="28"/>
        </w:rPr>
      </w:pPr>
    </w:p>
    <w:p w14:paraId="73BE905F" w14:textId="6579BD73" w:rsidR="00E960D2" w:rsidRPr="00BD5FBF" w:rsidRDefault="00E960D2" w:rsidP="00BE0026">
      <w:pPr>
        <w:spacing w:after="0" w:line="240" w:lineRule="auto"/>
        <w:ind w:firstLine="709"/>
        <w:rPr>
          <w:b/>
          <w:color w:val="000000" w:themeColor="text1"/>
          <w:sz w:val="28"/>
          <w:szCs w:val="28"/>
        </w:rPr>
      </w:pPr>
    </w:p>
    <w:p w14:paraId="11F5EFF3" w14:textId="77777777" w:rsidR="00C0720E" w:rsidRPr="00BD5FBF" w:rsidRDefault="00C0720E" w:rsidP="00BE0026">
      <w:pPr>
        <w:spacing w:after="0" w:line="240" w:lineRule="auto"/>
        <w:ind w:firstLine="709"/>
        <w:rPr>
          <w:b/>
          <w:color w:val="000000" w:themeColor="text1"/>
          <w:sz w:val="28"/>
          <w:szCs w:val="28"/>
        </w:rPr>
      </w:pPr>
    </w:p>
    <w:p w14:paraId="1271ADFF" w14:textId="77777777" w:rsidR="00EE66CB" w:rsidRPr="00BD5FBF" w:rsidRDefault="00EE66CB" w:rsidP="00C0720E">
      <w:pPr>
        <w:spacing w:after="0" w:line="240" w:lineRule="auto"/>
        <w:jc w:val="center"/>
        <w:rPr>
          <w:rFonts w:ascii="Times New Roman" w:eastAsia="Times New Roman" w:hAnsi="Times New Roman" w:cs="Times New Roman"/>
          <w:bCs/>
          <w:color w:val="000000"/>
          <w:sz w:val="16"/>
          <w:szCs w:val="16"/>
          <w:lang w:val="kk-KZ"/>
        </w:rPr>
      </w:pPr>
    </w:p>
    <w:p w14:paraId="3EB1FE83" w14:textId="607BB612" w:rsidR="008832F7" w:rsidRPr="00BD5FBF" w:rsidRDefault="00C0720E" w:rsidP="00EE66CB">
      <w:pPr>
        <w:spacing w:after="0" w:line="240" w:lineRule="auto"/>
        <w:jc w:val="center"/>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Cs/>
          <w:color w:val="000000"/>
          <w:sz w:val="28"/>
          <w:szCs w:val="28"/>
          <w:lang w:val="kk-KZ"/>
        </w:rPr>
        <w:t>Рисунок 16 – Алгоритм диагностики когнитивных нарушений у больных с хроническими вирусными гепатитами на различных стадиях фиброза печени</w:t>
      </w:r>
    </w:p>
    <w:p w14:paraId="70E0E079" w14:textId="77777777" w:rsidR="00C0720E" w:rsidRPr="00BD5FBF" w:rsidRDefault="00C0720E" w:rsidP="002324AC">
      <w:pPr>
        <w:spacing w:after="0" w:line="240" w:lineRule="auto"/>
        <w:ind w:firstLine="709"/>
        <w:jc w:val="center"/>
        <w:rPr>
          <w:rFonts w:ascii="Times New Roman" w:eastAsia="Times New Roman" w:hAnsi="Times New Roman" w:cs="Times New Roman"/>
          <w:b/>
          <w:bCs/>
          <w:color w:val="000000"/>
          <w:sz w:val="28"/>
          <w:szCs w:val="28"/>
          <w:lang w:val="kk-KZ"/>
        </w:rPr>
        <w:sectPr w:rsidR="00C0720E" w:rsidRPr="00BD5FBF" w:rsidSect="00EE66CB">
          <w:pgSz w:w="16838" w:h="11906" w:orient="landscape" w:code="9"/>
          <w:pgMar w:top="1701" w:right="1134" w:bottom="567" w:left="1134" w:header="709" w:footer="709" w:gutter="0"/>
          <w:cols w:space="708"/>
          <w:docGrid w:linePitch="360"/>
        </w:sectPr>
      </w:pPr>
    </w:p>
    <w:p w14:paraId="3514A88E" w14:textId="2B4E3F41" w:rsidR="00A25DC1" w:rsidRPr="00BD5FBF" w:rsidRDefault="00A25DC1" w:rsidP="008832F7">
      <w:pPr>
        <w:spacing w:after="0" w:line="240" w:lineRule="auto"/>
        <w:jc w:val="center"/>
        <w:rPr>
          <w:rFonts w:ascii="Times New Roman" w:eastAsia="Times New Roman" w:hAnsi="Times New Roman" w:cs="Times New Roman"/>
          <w:b/>
          <w:bCs/>
          <w:sz w:val="28"/>
          <w:szCs w:val="28"/>
          <w:lang w:val="kk-KZ"/>
        </w:rPr>
      </w:pPr>
      <w:r w:rsidRPr="00BD5FBF">
        <w:rPr>
          <w:rFonts w:ascii="Times New Roman" w:eastAsia="Times New Roman" w:hAnsi="Times New Roman" w:cs="Times New Roman"/>
          <w:b/>
          <w:bCs/>
          <w:color w:val="000000"/>
          <w:sz w:val="28"/>
          <w:szCs w:val="28"/>
          <w:lang w:val="kk-KZ"/>
        </w:rPr>
        <w:lastRenderedPageBreak/>
        <w:t xml:space="preserve">ОБСУЖДЕНИЕ </w:t>
      </w:r>
      <w:r w:rsidRPr="00BD5FBF">
        <w:rPr>
          <w:rFonts w:ascii="Times New Roman" w:eastAsia="Times New Roman" w:hAnsi="Times New Roman" w:cs="Times New Roman"/>
          <w:b/>
          <w:bCs/>
          <w:sz w:val="28"/>
          <w:szCs w:val="28"/>
          <w:lang w:val="kk-KZ"/>
        </w:rPr>
        <w:t>ПОЛУЧЕННЫХ РЕЗУЛЬТАТОВ</w:t>
      </w:r>
    </w:p>
    <w:p w14:paraId="4BF1148C" w14:textId="77777777" w:rsidR="00A25DC1" w:rsidRPr="00BD5FBF" w:rsidRDefault="00A25DC1" w:rsidP="00BE0026">
      <w:pPr>
        <w:spacing w:after="0" w:line="240" w:lineRule="auto"/>
        <w:ind w:firstLine="709"/>
        <w:jc w:val="center"/>
        <w:rPr>
          <w:rFonts w:ascii="Times New Roman" w:eastAsia="Times New Roman" w:hAnsi="Times New Roman" w:cs="Times New Roman"/>
          <w:b/>
          <w:bCs/>
          <w:color w:val="000000"/>
          <w:sz w:val="28"/>
          <w:szCs w:val="28"/>
          <w:lang w:val="kk-KZ"/>
        </w:rPr>
      </w:pPr>
    </w:p>
    <w:p w14:paraId="0332E57F" w14:textId="166E28D2" w:rsidR="00A25DC1" w:rsidRPr="00BD5FBF" w:rsidRDefault="008632DD"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По данным ВОЗ,</w:t>
      </w:r>
      <w:r w:rsidRPr="00BD5FBF">
        <w:rPr>
          <w:rFonts w:ascii="Times New Roman" w:hAnsi="Times New Roman" w:cs="Times New Roman"/>
          <w:sz w:val="28"/>
          <w:szCs w:val="28"/>
        </w:rPr>
        <w:t xml:space="preserve"> в последние годы набирает обороты глобальная «тихая» эпидемия вирусных гепатитов.</w:t>
      </w:r>
      <w:r w:rsidRPr="00BD5FBF">
        <w:t xml:space="preserve"> </w:t>
      </w:r>
      <w:r w:rsidRPr="00BD5FBF">
        <w:rPr>
          <w:rFonts w:ascii="Times New Roman" w:eastAsia="Times New Roman" w:hAnsi="Times New Roman" w:cs="Times New Roman"/>
          <w:color w:val="000000"/>
          <w:sz w:val="28"/>
          <w:szCs w:val="28"/>
          <w:lang w:val="kk-KZ"/>
        </w:rPr>
        <w:t xml:space="preserve">Так по последним </w:t>
      </w:r>
      <w:r w:rsidR="00134DD8" w:rsidRPr="00BD5FBF">
        <w:rPr>
          <w:rFonts w:ascii="Times New Roman" w:eastAsia="Times New Roman" w:hAnsi="Times New Roman" w:cs="Times New Roman"/>
          <w:color w:val="000000"/>
          <w:sz w:val="28"/>
          <w:szCs w:val="28"/>
          <w:lang w:val="kk-KZ"/>
        </w:rPr>
        <w:t>оценкам</w:t>
      </w:r>
      <w:r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глобально</w:t>
      </w:r>
      <w:r w:rsidRPr="00BD5FBF">
        <w:rPr>
          <w:rFonts w:ascii="Times New Roman" w:eastAsia="Times New Roman" w:hAnsi="Times New Roman" w:cs="Times New Roman"/>
          <w:color w:val="000000"/>
          <w:sz w:val="28"/>
          <w:szCs w:val="28"/>
          <w:lang w:val="kk-KZ"/>
        </w:rPr>
        <w:t xml:space="preserve"> более 257 миллионов человек </w:t>
      </w:r>
      <w:r w:rsidR="00134DD8" w:rsidRPr="00BD5FBF">
        <w:rPr>
          <w:rFonts w:ascii="Times New Roman" w:eastAsia="Times New Roman" w:hAnsi="Times New Roman" w:cs="Times New Roman"/>
          <w:color w:val="000000"/>
          <w:sz w:val="28"/>
          <w:szCs w:val="28"/>
          <w:lang w:val="kk-KZ"/>
        </w:rPr>
        <w:t>поражены</w:t>
      </w:r>
      <w:r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хроническим вирусным гепатитом В</w:t>
      </w:r>
      <w:r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хотя</w:t>
      </w:r>
      <w:r w:rsidRPr="00BD5FBF">
        <w:rPr>
          <w:rFonts w:ascii="Times New Roman" w:eastAsia="Times New Roman" w:hAnsi="Times New Roman" w:cs="Times New Roman"/>
          <w:color w:val="000000"/>
          <w:sz w:val="28"/>
          <w:szCs w:val="28"/>
          <w:lang w:val="kk-KZ"/>
        </w:rPr>
        <w:t xml:space="preserve"> по </w:t>
      </w:r>
      <w:r w:rsidR="00134DD8" w:rsidRPr="00BD5FBF">
        <w:rPr>
          <w:rFonts w:ascii="Times New Roman" w:eastAsia="Times New Roman" w:hAnsi="Times New Roman" w:cs="Times New Roman"/>
          <w:color w:val="000000"/>
          <w:sz w:val="28"/>
          <w:szCs w:val="28"/>
          <w:lang w:val="kk-KZ"/>
        </w:rPr>
        <w:t>мнению</w:t>
      </w:r>
      <w:r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многих</w:t>
      </w:r>
      <w:r w:rsidRPr="00BD5FBF">
        <w:rPr>
          <w:rFonts w:ascii="Times New Roman" w:eastAsia="Times New Roman" w:hAnsi="Times New Roman" w:cs="Times New Roman"/>
          <w:color w:val="000000"/>
          <w:sz w:val="28"/>
          <w:szCs w:val="28"/>
          <w:lang w:val="kk-KZ"/>
        </w:rPr>
        <w:t xml:space="preserve"> исследователей </w:t>
      </w:r>
      <w:r w:rsidR="00134DD8" w:rsidRPr="00BD5FBF">
        <w:rPr>
          <w:rFonts w:ascii="Times New Roman" w:eastAsia="Times New Roman" w:hAnsi="Times New Roman" w:cs="Times New Roman"/>
          <w:color w:val="000000"/>
          <w:sz w:val="28"/>
          <w:szCs w:val="28"/>
          <w:lang w:val="kk-KZ"/>
        </w:rPr>
        <w:t>количество</w:t>
      </w:r>
      <w:r w:rsidRPr="00BD5FBF">
        <w:rPr>
          <w:rFonts w:ascii="Times New Roman" w:eastAsia="Times New Roman" w:hAnsi="Times New Roman" w:cs="Times New Roman"/>
          <w:color w:val="000000"/>
          <w:sz w:val="28"/>
          <w:szCs w:val="28"/>
          <w:lang w:val="kk-KZ"/>
        </w:rPr>
        <w:t xml:space="preserve"> инфицированных </w:t>
      </w:r>
      <w:r w:rsidR="00134DD8" w:rsidRPr="00BD5FBF">
        <w:rPr>
          <w:rFonts w:ascii="Times New Roman" w:eastAsia="Times New Roman" w:hAnsi="Times New Roman" w:cs="Times New Roman"/>
          <w:color w:val="000000"/>
          <w:sz w:val="28"/>
          <w:szCs w:val="28"/>
          <w:lang w:val="kk-KZ"/>
        </w:rPr>
        <w:t>пациентов приближено к</w:t>
      </w:r>
      <w:r w:rsidRPr="00BD5FBF">
        <w:rPr>
          <w:rFonts w:ascii="Times New Roman" w:eastAsia="Times New Roman" w:hAnsi="Times New Roman" w:cs="Times New Roman"/>
          <w:color w:val="000000"/>
          <w:sz w:val="28"/>
          <w:szCs w:val="28"/>
          <w:lang w:val="kk-KZ"/>
        </w:rPr>
        <w:t xml:space="preserve"> 350 миллион</w:t>
      </w:r>
      <w:r w:rsidR="00134DD8" w:rsidRPr="00BD5FBF">
        <w:rPr>
          <w:rFonts w:ascii="Times New Roman" w:eastAsia="Times New Roman" w:hAnsi="Times New Roman" w:cs="Times New Roman"/>
          <w:color w:val="000000"/>
          <w:sz w:val="28"/>
          <w:szCs w:val="28"/>
          <w:lang w:val="kk-KZ"/>
        </w:rPr>
        <w:t>ам</w:t>
      </w:r>
      <w:r w:rsidRPr="00BD5FBF">
        <w:rPr>
          <w:rFonts w:ascii="Times New Roman" w:eastAsia="Times New Roman" w:hAnsi="Times New Roman" w:cs="Times New Roman"/>
          <w:color w:val="000000"/>
          <w:sz w:val="28"/>
          <w:szCs w:val="28"/>
          <w:lang w:val="kk-KZ"/>
        </w:rPr>
        <w:t>, от 71 до 150 миллионов человек имеют</w:t>
      </w:r>
      <w:r w:rsidR="00134DD8" w:rsidRPr="00BD5FBF">
        <w:rPr>
          <w:rFonts w:ascii="Times New Roman" w:eastAsia="Times New Roman" w:hAnsi="Times New Roman" w:cs="Times New Roman"/>
          <w:color w:val="000000"/>
          <w:sz w:val="28"/>
          <w:szCs w:val="28"/>
          <w:lang w:val="kk-KZ"/>
        </w:rPr>
        <w:t xml:space="preserve"> в анамнезе</w:t>
      </w:r>
      <w:r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 xml:space="preserve">вирусный гепатит С </w:t>
      </w:r>
      <w:r w:rsidRPr="00BD5FBF">
        <w:rPr>
          <w:rFonts w:ascii="Times New Roman" w:eastAsia="Times New Roman" w:hAnsi="Times New Roman" w:cs="Times New Roman"/>
          <w:sz w:val="28"/>
          <w:szCs w:val="28"/>
          <w:lang w:val="kk-KZ"/>
        </w:rPr>
        <w:t xml:space="preserve">[2, </w:t>
      </w:r>
      <w:r w:rsidR="00E941BE" w:rsidRPr="00BD5FBF">
        <w:rPr>
          <w:rFonts w:ascii="Times New Roman" w:eastAsia="Times New Roman" w:hAnsi="Times New Roman" w:cs="Times New Roman"/>
          <w:sz w:val="28"/>
          <w:szCs w:val="28"/>
          <w:lang w:val="kk-KZ"/>
        </w:rPr>
        <w:t>р.</w:t>
      </w:r>
      <w:r w:rsidR="00D50B47" w:rsidRPr="00BD5FBF">
        <w:rPr>
          <w:rFonts w:ascii="Times New Roman" w:eastAsia="Times New Roman" w:hAnsi="Times New Roman" w:cs="Times New Roman"/>
          <w:sz w:val="28"/>
          <w:szCs w:val="28"/>
          <w:lang w:val="kk-KZ"/>
        </w:rPr>
        <w:t xml:space="preserve"> 1045</w:t>
      </w:r>
      <w:r w:rsidR="00E941BE" w:rsidRPr="00BD5FBF">
        <w:rPr>
          <w:rFonts w:ascii="Times New Roman" w:eastAsia="Times New Roman" w:hAnsi="Times New Roman" w:cs="Times New Roman"/>
          <w:sz w:val="28"/>
          <w:szCs w:val="28"/>
          <w:lang w:val="kk-KZ"/>
        </w:rPr>
        <w:t xml:space="preserve">; </w:t>
      </w:r>
      <w:r w:rsidRPr="00BD5FBF">
        <w:rPr>
          <w:rFonts w:ascii="Times New Roman" w:eastAsia="Times New Roman" w:hAnsi="Times New Roman" w:cs="Times New Roman"/>
          <w:sz w:val="28"/>
          <w:szCs w:val="28"/>
          <w:lang w:val="kk-KZ"/>
        </w:rPr>
        <w:t>4</w:t>
      </w:r>
      <w:r w:rsidR="00E941BE" w:rsidRPr="00BD5FBF">
        <w:rPr>
          <w:rFonts w:ascii="Times New Roman" w:eastAsia="Times New Roman" w:hAnsi="Times New Roman" w:cs="Times New Roman"/>
          <w:sz w:val="28"/>
          <w:szCs w:val="28"/>
          <w:lang w:val="kk-KZ"/>
        </w:rPr>
        <w:t>, р.</w:t>
      </w:r>
      <w:r w:rsidR="00D50B47" w:rsidRPr="00BD5FBF">
        <w:rPr>
          <w:rFonts w:ascii="Times New Roman" w:eastAsia="Times New Roman" w:hAnsi="Times New Roman" w:cs="Times New Roman"/>
          <w:sz w:val="28"/>
          <w:szCs w:val="28"/>
          <w:lang w:val="kk-KZ"/>
        </w:rPr>
        <w:t xml:space="preserve"> 6</w:t>
      </w:r>
      <w:r w:rsidR="00E941BE" w:rsidRPr="00BD5FBF">
        <w:rPr>
          <w:rFonts w:ascii="Times New Roman" w:eastAsia="Times New Roman" w:hAnsi="Times New Roman" w:cs="Times New Roman"/>
          <w:sz w:val="28"/>
          <w:szCs w:val="28"/>
          <w:lang w:val="kk-KZ"/>
        </w:rPr>
        <w:t>; 5, р.</w:t>
      </w:r>
      <w:r w:rsidR="00D50B47" w:rsidRPr="00BD5FBF">
        <w:rPr>
          <w:rFonts w:ascii="Times New Roman" w:eastAsia="Times New Roman" w:hAnsi="Times New Roman" w:cs="Times New Roman"/>
          <w:sz w:val="28"/>
          <w:szCs w:val="28"/>
          <w:lang w:val="kk-KZ"/>
        </w:rPr>
        <w:t xml:space="preserve"> 2</w:t>
      </w:r>
      <w:r w:rsidR="00E941BE" w:rsidRPr="00BD5FBF">
        <w:rPr>
          <w:rFonts w:ascii="Times New Roman" w:eastAsia="Times New Roman" w:hAnsi="Times New Roman" w:cs="Times New Roman"/>
          <w:sz w:val="28"/>
          <w:szCs w:val="28"/>
          <w:lang w:val="kk-KZ"/>
        </w:rPr>
        <w:t xml:space="preserve">; </w:t>
      </w:r>
      <w:r w:rsidRPr="00BD5FBF">
        <w:rPr>
          <w:rFonts w:ascii="Times New Roman" w:eastAsia="Times New Roman" w:hAnsi="Times New Roman" w:cs="Times New Roman"/>
          <w:sz w:val="28"/>
          <w:szCs w:val="28"/>
          <w:lang w:val="kk-KZ"/>
        </w:rPr>
        <w:t>6</w:t>
      </w:r>
      <w:r w:rsidR="00E941BE" w:rsidRPr="00BD5FBF">
        <w:rPr>
          <w:rFonts w:ascii="Times New Roman" w:eastAsia="Times New Roman" w:hAnsi="Times New Roman" w:cs="Times New Roman"/>
          <w:sz w:val="28"/>
          <w:szCs w:val="28"/>
          <w:lang w:val="kk-KZ"/>
        </w:rPr>
        <w:t>, с</w:t>
      </w:r>
      <w:r w:rsidR="009A718F" w:rsidRPr="00BD5FBF">
        <w:rPr>
          <w:rFonts w:ascii="Times New Roman" w:eastAsia="Times New Roman" w:hAnsi="Times New Roman" w:cs="Times New Roman"/>
          <w:sz w:val="28"/>
          <w:szCs w:val="28"/>
          <w:lang w:val="kk-KZ"/>
        </w:rPr>
        <w:t>.</w:t>
      </w:r>
      <w:r w:rsidR="00D50B47" w:rsidRPr="00BD5FBF">
        <w:rPr>
          <w:rFonts w:ascii="Times New Roman" w:eastAsia="Times New Roman" w:hAnsi="Times New Roman" w:cs="Times New Roman"/>
          <w:sz w:val="28"/>
          <w:szCs w:val="28"/>
          <w:lang w:val="kk-KZ"/>
        </w:rPr>
        <w:t xml:space="preserve"> 41</w:t>
      </w:r>
      <w:r w:rsidRPr="00BD5FBF">
        <w:rPr>
          <w:rFonts w:ascii="Times New Roman" w:eastAsia="Times New Roman" w:hAnsi="Times New Roman" w:cs="Times New Roman"/>
          <w:sz w:val="28"/>
          <w:szCs w:val="28"/>
          <w:lang w:val="kk-KZ"/>
        </w:rPr>
        <w:t>].</w:t>
      </w:r>
      <w:r w:rsidRPr="00BD5FBF">
        <w:t xml:space="preserve"> </w:t>
      </w:r>
      <w:r w:rsidRPr="00BD5FBF">
        <w:rPr>
          <w:rFonts w:ascii="Times New Roman" w:eastAsia="Times New Roman" w:hAnsi="Times New Roman" w:cs="Times New Roman"/>
          <w:color w:val="000000"/>
          <w:sz w:val="28"/>
          <w:szCs w:val="28"/>
          <w:lang w:val="kk-KZ"/>
        </w:rPr>
        <w:t>Одним из немаловажных аспектов прогрессирования HBV-инфекции является суперинфекция дельта-агентом (или хронический гепатит D), встречающийся у 15-20 млн. населения в мире [</w:t>
      </w:r>
      <w:r w:rsidRPr="00BD5FBF">
        <w:rPr>
          <w:rFonts w:ascii="Times New Roman" w:eastAsia="Times New Roman" w:hAnsi="Times New Roman" w:cs="Times New Roman"/>
          <w:sz w:val="28"/>
          <w:szCs w:val="28"/>
          <w:lang w:val="kk-KZ"/>
        </w:rPr>
        <w:t>37</w:t>
      </w:r>
      <w:r w:rsidR="00E941BE" w:rsidRPr="00BD5FBF">
        <w:rPr>
          <w:rFonts w:ascii="Times New Roman" w:eastAsia="Times New Roman" w:hAnsi="Times New Roman" w:cs="Times New Roman"/>
          <w:sz w:val="28"/>
          <w:szCs w:val="28"/>
          <w:lang w:val="kk-KZ"/>
        </w:rPr>
        <w:t>, р.</w:t>
      </w:r>
      <w:r w:rsidR="00464C03" w:rsidRPr="00BD5FBF">
        <w:rPr>
          <w:rFonts w:ascii="Times New Roman" w:eastAsia="Times New Roman" w:hAnsi="Times New Roman" w:cs="Times New Roman"/>
          <w:sz w:val="28"/>
          <w:szCs w:val="28"/>
          <w:lang w:val="kk-KZ"/>
        </w:rPr>
        <w:t xml:space="preserve"> 13</w:t>
      </w:r>
      <w:r w:rsidRPr="00BD5FBF">
        <w:rPr>
          <w:rFonts w:ascii="Times New Roman" w:eastAsia="Times New Roman" w:hAnsi="Times New Roman" w:cs="Times New Roman"/>
          <w:color w:val="000000"/>
          <w:sz w:val="28"/>
          <w:szCs w:val="28"/>
          <w:lang w:val="kk-KZ"/>
        </w:rPr>
        <w:t>].</w:t>
      </w:r>
      <w:r w:rsidR="009B66F6" w:rsidRPr="00BD5FBF">
        <w:rPr>
          <w:rFonts w:ascii="Times New Roman" w:eastAsia="Times New Roman" w:hAnsi="Times New Roman" w:cs="Times New Roman"/>
          <w:color w:val="000000"/>
          <w:sz w:val="28"/>
          <w:szCs w:val="28"/>
          <w:lang w:val="kk-KZ"/>
        </w:rPr>
        <w:t xml:space="preserve"> </w:t>
      </w:r>
      <w:r w:rsidR="00022249" w:rsidRPr="00BD5FBF">
        <w:rPr>
          <w:rFonts w:ascii="Times New Roman" w:eastAsia="Times New Roman" w:hAnsi="Times New Roman" w:cs="Times New Roman"/>
          <w:color w:val="000000"/>
          <w:sz w:val="28"/>
          <w:szCs w:val="28"/>
          <w:lang w:val="kk-KZ"/>
        </w:rPr>
        <w:t>В</w:t>
      </w:r>
      <w:r w:rsidR="009B66F6" w:rsidRPr="00BD5FBF">
        <w:rPr>
          <w:rFonts w:ascii="Times New Roman" w:eastAsia="Times New Roman" w:hAnsi="Times New Roman" w:cs="Times New Roman"/>
          <w:color w:val="000000"/>
          <w:sz w:val="28"/>
          <w:szCs w:val="28"/>
          <w:lang w:val="kk-KZ"/>
        </w:rPr>
        <w:t>ирусные гепатиты</w:t>
      </w:r>
      <w:r w:rsidR="009B66F6" w:rsidRPr="00BD5FBF">
        <w:t xml:space="preserve"> </w:t>
      </w:r>
      <w:r w:rsidR="009B66F6" w:rsidRPr="00BD5FBF">
        <w:rPr>
          <w:rFonts w:ascii="Times New Roman" w:eastAsia="Times New Roman" w:hAnsi="Times New Roman" w:cs="Times New Roman"/>
          <w:color w:val="000000"/>
          <w:sz w:val="28"/>
          <w:szCs w:val="28"/>
          <w:lang w:val="kk-KZ"/>
        </w:rPr>
        <w:t xml:space="preserve">имеют тенденцию к хронизации инфекции, </w:t>
      </w:r>
      <w:r w:rsidR="00134DD8" w:rsidRPr="00BD5FBF">
        <w:rPr>
          <w:rFonts w:ascii="Times New Roman" w:eastAsia="Times New Roman" w:hAnsi="Times New Roman" w:cs="Times New Roman"/>
          <w:color w:val="000000"/>
          <w:sz w:val="28"/>
          <w:szCs w:val="28"/>
          <w:lang w:val="kk-KZ"/>
        </w:rPr>
        <w:t>имеющую способность</w:t>
      </w:r>
      <w:r w:rsidR="009B66F6" w:rsidRPr="00BD5FBF">
        <w:rPr>
          <w:rFonts w:ascii="Times New Roman" w:eastAsia="Times New Roman" w:hAnsi="Times New Roman" w:cs="Times New Roman"/>
          <w:color w:val="000000"/>
          <w:sz w:val="28"/>
          <w:szCs w:val="28"/>
          <w:lang w:val="kk-KZ"/>
        </w:rPr>
        <w:t xml:space="preserve"> с</w:t>
      </w:r>
      <w:r w:rsidR="00134DD8" w:rsidRPr="00BD5FBF">
        <w:rPr>
          <w:rFonts w:ascii="Times New Roman" w:eastAsia="Times New Roman" w:hAnsi="Times New Roman" w:cs="Times New Roman"/>
          <w:color w:val="000000"/>
          <w:sz w:val="28"/>
          <w:szCs w:val="28"/>
          <w:lang w:val="kk-KZ"/>
        </w:rPr>
        <w:t xml:space="preserve"> течением</w:t>
      </w:r>
      <w:r w:rsidR="009B66F6" w:rsidRPr="00BD5FBF">
        <w:rPr>
          <w:rFonts w:ascii="Times New Roman" w:eastAsia="Times New Roman" w:hAnsi="Times New Roman" w:cs="Times New Roman"/>
          <w:color w:val="000000"/>
          <w:sz w:val="28"/>
          <w:szCs w:val="28"/>
          <w:lang w:val="kk-KZ"/>
        </w:rPr>
        <w:t xml:space="preserve"> времен</w:t>
      </w:r>
      <w:r w:rsidR="00134DD8" w:rsidRPr="00BD5FBF">
        <w:rPr>
          <w:rFonts w:ascii="Times New Roman" w:eastAsia="Times New Roman" w:hAnsi="Times New Roman" w:cs="Times New Roman"/>
          <w:color w:val="000000"/>
          <w:sz w:val="28"/>
          <w:szCs w:val="28"/>
          <w:lang w:val="kk-KZ"/>
        </w:rPr>
        <w:t>и</w:t>
      </w:r>
      <w:r w:rsidR="009B66F6" w:rsidRPr="00BD5FBF">
        <w:rPr>
          <w:rFonts w:ascii="Times New Roman" w:eastAsia="Times New Roman" w:hAnsi="Times New Roman" w:cs="Times New Roman"/>
          <w:color w:val="000000"/>
          <w:sz w:val="28"/>
          <w:szCs w:val="28"/>
          <w:lang w:val="kk-KZ"/>
        </w:rPr>
        <w:t xml:space="preserve"> </w:t>
      </w:r>
      <w:r w:rsidR="00134DD8" w:rsidRPr="00BD5FBF">
        <w:rPr>
          <w:rFonts w:ascii="Times New Roman" w:eastAsia="Times New Roman" w:hAnsi="Times New Roman" w:cs="Times New Roman"/>
          <w:color w:val="000000"/>
          <w:sz w:val="28"/>
          <w:szCs w:val="28"/>
          <w:lang w:val="kk-KZ"/>
        </w:rPr>
        <w:t>трансформироваться</w:t>
      </w:r>
      <w:r w:rsidR="009B66F6" w:rsidRPr="00BD5FBF">
        <w:rPr>
          <w:rFonts w:ascii="Times New Roman" w:eastAsia="Times New Roman" w:hAnsi="Times New Roman" w:cs="Times New Roman"/>
          <w:color w:val="000000"/>
          <w:sz w:val="28"/>
          <w:szCs w:val="28"/>
          <w:lang w:val="kk-KZ"/>
        </w:rPr>
        <w:t xml:space="preserve"> в фибро</w:t>
      </w:r>
      <w:r w:rsidR="00134DD8" w:rsidRPr="00BD5FBF">
        <w:rPr>
          <w:rFonts w:ascii="Times New Roman" w:eastAsia="Times New Roman" w:hAnsi="Times New Roman" w:cs="Times New Roman"/>
          <w:color w:val="000000"/>
          <w:sz w:val="28"/>
          <w:szCs w:val="28"/>
          <w:lang w:val="kk-KZ"/>
        </w:rPr>
        <w:t>з</w:t>
      </w:r>
      <w:r w:rsidR="009B66F6" w:rsidRPr="00BD5FBF">
        <w:rPr>
          <w:rFonts w:ascii="Times New Roman" w:eastAsia="Times New Roman" w:hAnsi="Times New Roman" w:cs="Times New Roman"/>
          <w:color w:val="000000"/>
          <w:sz w:val="28"/>
          <w:szCs w:val="28"/>
          <w:lang w:val="kk-KZ"/>
        </w:rPr>
        <w:t xml:space="preserve"> и цирро</w:t>
      </w:r>
      <w:r w:rsidR="00134DD8" w:rsidRPr="00BD5FBF">
        <w:rPr>
          <w:rFonts w:ascii="Times New Roman" w:eastAsia="Times New Roman" w:hAnsi="Times New Roman" w:cs="Times New Roman"/>
          <w:color w:val="000000"/>
          <w:sz w:val="28"/>
          <w:szCs w:val="28"/>
          <w:lang w:val="kk-KZ"/>
        </w:rPr>
        <w:t>з</w:t>
      </w:r>
      <w:r w:rsidR="009B66F6" w:rsidRPr="00BD5FBF">
        <w:rPr>
          <w:rFonts w:ascii="Times New Roman" w:eastAsia="Times New Roman" w:hAnsi="Times New Roman" w:cs="Times New Roman"/>
          <w:color w:val="000000"/>
          <w:sz w:val="28"/>
          <w:szCs w:val="28"/>
          <w:lang w:val="kk-KZ"/>
        </w:rPr>
        <w:t xml:space="preserve"> [</w:t>
      </w:r>
      <w:r w:rsidR="009B66F6" w:rsidRPr="00BD5FBF">
        <w:rPr>
          <w:rFonts w:ascii="Times New Roman" w:eastAsia="Times New Roman" w:hAnsi="Times New Roman" w:cs="Times New Roman"/>
          <w:sz w:val="28"/>
          <w:szCs w:val="28"/>
          <w:lang w:val="kk-KZ"/>
        </w:rPr>
        <w:t>2,</w:t>
      </w:r>
      <w:r w:rsidR="00E941BE" w:rsidRPr="00BD5FBF">
        <w:rPr>
          <w:rFonts w:ascii="Times New Roman" w:eastAsia="Times New Roman" w:hAnsi="Times New Roman" w:cs="Times New Roman"/>
          <w:sz w:val="28"/>
          <w:szCs w:val="28"/>
          <w:lang w:val="kk-KZ"/>
        </w:rPr>
        <w:t xml:space="preserve"> р.</w:t>
      </w:r>
      <w:r w:rsidR="00464C03" w:rsidRPr="00BD5FBF">
        <w:rPr>
          <w:rFonts w:ascii="Times New Roman" w:eastAsia="Times New Roman" w:hAnsi="Times New Roman" w:cs="Times New Roman"/>
          <w:sz w:val="28"/>
          <w:szCs w:val="28"/>
          <w:lang w:val="kk-KZ"/>
        </w:rPr>
        <w:t xml:space="preserve"> 1042</w:t>
      </w:r>
      <w:r w:rsidR="00E941BE" w:rsidRPr="00BD5FBF">
        <w:rPr>
          <w:rFonts w:ascii="Times New Roman" w:eastAsia="Times New Roman" w:hAnsi="Times New Roman" w:cs="Times New Roman"/>
          <w:sz w:val="28"/>
          <w:szCs w:val="28"/>
          <w:lang w:val="kk-KZ"/>
        </w:rPr>
        <w:t xml:space="preserve">; </w:t>
      </w:r>
      <w:r w:rsidR="009B66F6" w:rsidRPr="00BD5FBF">
        <w:rPr>
          <w:rFonts w:ascii="Times New Roman" w:eastAsia="Times New Roman" w:hAnsi="Times New Roman" w:cs="Times New Roman"/>
          <w:sz w:val="28"/>
          <w:szCs w:val="28"/>
          <w:lang w:val="kk-KZ"/>
        </w:rPr>
        <w:t>3</w:t>
      </w:r>
      <w:r w:rsidR="00E941BE" w:rsidRPr="00BD5FBF">
        <w:rPr>
          <w:rFonts w:ascii="Times New Roman" w:eastAsia="Times New Roman" w:hAnsi="Times New Roman" w:cs="Times New Roman"/>
          <w:sz w:val="28"/>
          <w:szCs w:val="28"/>
          <w:lang w:val="kk-KZ"/>
        </w:rPr>
        <w:t>, р.</w:t>
      </w:r>
      <w:r w:rsidR="00464C03" w:rsidRPr="00BD5FBF">
        <w:rPr>
          <w:rFonts w:ascii="Times New Roman" w:eastAsia="Times New Roman" w:hAnsi="Times New Roman" w:cs="Times New Roman"/>
          <w:sz w:val="28"/>
          <w:szCs w:val="28"/>
          <w:lang w:val="kk-KZ"/>
        </w:rPr>
        <w:t xml:space="preserve"> 78</w:t>
      </w:r>
      <w:r w:rsidR="009B66F6" w:rsidRPr="00BD5FBF">
        <w:rPr>
          <w:rFonts w:ascii="Times New Roman" w:eastAsia="Times New Roman" w:hAnsi="Times New Roman" w:cs="Times New Roman"/>
          <w:color w:val="000000"/>
          <w:sz w:val="28"/>
          <w:szCs w:val="28"/>
          <w:lang w:val="kk-KZ"/>
        </w:rPr>
        <w:t>].</w:t>
      </w:r>
      <w:r w:rsidR="00FE729A" w:rsidRPr="00BD5FBF">
        <w:t xml:space="preserve"> </w:t>
      </w:r>
      <w:r w:rsidR="00FE729A" w:rsidRPr="00BD5FBF">
        <w:rPr>
          <w:rFonts w:ascii="Times New Roman" w:eastAsia="Times New Roman" w:hAnsi="Times New Roman" w:cs="Times New Roman"/>
          <w:color w:val="000000"/>
          <w:sz w:val="28"/>
          <w:szCs w:val="28"/>
          <w:lang w:val="kk-KZ"/>
        </w:rPr>
        <w:t>Экспертами ВОЗ статистически установлено, что свыше 20 млн. человек по всему миру поражены циррозом печени, являющи</w:t>
      </w:r>
      <w:r w:rsidR="002935FF" w:rsidRPr="00BD5FBF">
        <w:rPr>
          <w:rFonts w:ascii="Times New Roman" w:eastAsia="Times New Roman" w:hAnsi="Times New Roman" w:cs="Times New Roman"/>
          <w:color w:val="000000"/>
          <w:sz w:val="28"/>
          <w:szCs w:val="28"/>
          <w:lang w:val="kk-KZ"/>
        </w:rPr>
        <w:t>м</w:t>
      </w:r>
      <w:r w:rsidR="00FE729A" w:rsidRPr="00BD5FBF">
        <w:rPr>
          <w:rFonts w:ascii="Times New Roman" w:eastAsia="Times New Roman" w:hAnsi="Times New Roman" w:cs="Times New Roman"/>
          <w:color w:val="000000"/>
          <w:sz w:val="28"/>
          <w:szCs w:val="28"/>
          <w:lang w:val="kk-KZ"/>
        </w:rPr>
        <w:t>ся наиболее распространенной причиной смертности и заболеваемости среди мирового населения и занимающи</w:t>
      </w:r>
      <w:r w:rsidR="002935FF" w:rsidRPr="00BD5FBF">
        <w:rPr>
          <w:rFonts w:ascii="Times New Roman" w:eastAsia="Times New Roman" w:hAnsi="Times New Roman" w:cs="Times New Roman"/>
          <w:color w:val="000000"/>
          <w:sz w:val="28"/>
          <w:szCs w:val="28"/>
          <w:lang w:val="kk-KZ"/>
        </w:rPr>
        <w:t>м</w:t>
      </w:r>
      <w:r w:rsidR="00FE729A" w:rsidRPr="00BD5FBF">
        <w:rPr>
          <w:rFonts w:ascii="Times New Roman" w:eastAsia="Times New Roman" w:hAnsi="Times New Roman" w:cs="Times New Roman"/>
          <w:color w:val="000000"/>
          <w:sz w:val="28"/>
          <w:szCs w:val="28"/>
          <w:lang w:val="kk-KZ"/>
        </w:rPr>
        <w:t xml:space="preserve"> 14 место по причине смертности в мире и четвертое место в Европе, летальность от которого варьирует в диапазоне от 1 до 57% [</w:t>
      </w:r>
      <w:r w:rsidR="00FE729A" w:rsidRPr="00BD5FBF">
        <w:rPr>
          <w:rFonts w:ascii="Times New Roman" w:eastAsia="Times New Roman" w:hAnsi="Times New Roman" w:cs="Times New Roman"/>
          <w:sz w:val="28"/>
          <w:szCs w:val="28"/>
          <w:lang w:val="kk-KZ"/>
        </w:rPr>
        <w:t>18</w:t>
      </w:r>
      <w:r w:rsidR="00E941BE" w:rsidRPr="00BD5FBF">
        <w:rPr>
          <w:rFonts w:ascii="Times New Roman" w:eastAsia="Times New Roman" w:hAnsi="Times New Roman" w:cs="Times New Roman"/>
          <w:sz w:val="28"/>
          <w:szCs w:val="28"/>
          <w:lang w:val="kk-KZ"/>
        </w:rPr>
        <w:t>, р.</w:t>
      </w:r>
      <w:r w:rsidR="00464C03" w:rsidRPr="00BD5FBF">
        <w:t xml:space="preserve"> </w:t>
      </w:r>
      <w:r w:rsidR="00464C03" w:rsidRPr="00BD5FBF">
        <w:rPr>
          <w:rFonts w:ascii="Times New Roman" w:eastAsia="Times New Roman" w:hAnsi="Times New Roman" w:cs="Times New Roman"/>
          <w:sz w:val="28"/>
          <w:szCs w:val="28"/>
          <w:lang w:val="kk-KZ"/>
        </w:rPr>
        <w:t>1-1-1-13</w:t>
      </w:r>
      <w:r w:rsidR="00FE729A" w:rsidRPr="00BD5FBF">
        <w:rPr>
          <w:rFonts w:ascii="Times New Roman" w:eastAsia="Times New Roman" w:hAnsi="Times New Roman" w:cs="Times New Roman"/>
          <w:color w:val="000000"/>
          <w:sz w:val="28"/>
          <w:szCs w:val="28"/>
          <w:lang w:val="kk-KZ"/>
        </w:rPr>
        <w:t xml:space="preserve">]. При этом отмечается, что в 10-35% случаев причина, приводящая к формированию </w:t>
      </w:r>
      <w:bookmarkStart w:id="424" w:name="_Hlk123751936"/>
      <w:r w:rsidR="00FE729A" w:rsidRPr="00BD5FBF">
        <w:rPr>
          <w:rFonts w:ascii="Times New Roman" w:eastAsia="Times New Roman" w:hAnsi="Times New Roman" w:cs="Times New Roman"/>
          <w:color w:val="000000"/>
          <w:sz w:val="28"/>
          <w:szCs w:val="28"/>
          <w:lang w:val="kk-KZ"/>
        </w:rPr>
        <w:t>цирроза печени</w:t>
      </w:r>
      <w:bookmarkEnd w:id="424"/>
      <w:r w:rsidR="00FE729A" w:rsidRPr="00BD5FBF">
        <w:rPr>
          <w:rFonts w:ascii="Times New Roman" w:eastAsia="Times New Roman" w:hAnsi="Times New Roman" w:cs="Times New Roman"/>
          <w:color w:val="000000"/>
          <w:sz w:val="28"/>
          <w:szCs w:val="28"/>
          <w:lang w:val="kk-KZ"/>
        </w:rPr>
        <w:t xml:space="preserve"> ЦП, остается неустановленной [</w:t>
      </w:r>
      <w:r w:rsidR="00FE729A" w:rsidRPr="00BD5FBF">
        <w:rPr>
          <w:rFonts w:ascii="Times New Roman" w:eastAsia="Times New Roman" w:hAnsi="Times New Roman" w:cs="Times New Roman"/>
          <w:sz w:val="28"/>
          <w:szCs w:val="28"/>
          <w:lang w:val="kk-KZ"/>
        </w:rPr>
        <w:t>19</w:t>
      </w:r>
      <w:r w:rsidR="00E941BE" w:rsidRPr="00BD5FBF">
        <w:rPr>
          <w:rFonts w:ascii="Times New Roman" w:eastAsia="Times New Roman" w:hAnsi="Times New Roman" w:cs="Times New Roman"/>
          <w:sz w:val="28"/>
          <w:szCs w:val="28"/>
          <w:lang w:val="kk-KZ"/>
        </w:rPr>
        <w:t>, р.</w:t>
      </w:r>
      <w:r w:rsidR="00464C03" w:rsidRPr="00BD5FBF">
        <w:rPr>
          <w:rFonts w:ascii="Times New Roman" w:eastAsia="Times New Roman" w:hAnsi="Times New Roman" w:cs="Times New Roman"/>
          <w:sz w:val="28"/>
          <w:szCs w:val="28"/>
          <w:lang w:val="kk-KZ"/>
        </w:rPr>
        <w:t xml:space="preserve"> 382</w:t>
      </w:r>
      <w:r w:rsidR="00FE729A" w:rsidRPr="00BD5FBF">
        <w:rPr>
          <w:rFonts w:ascii="Times New Roman" w:eastAsia="Times New Roman" w:hAnsi="Times New Roman" w:cs="Times New Roman"/>
          <w:color w:val="000000"/>
          <w:sz w:val="28"/>
          <w:szCs w:val="28"/>
          <w:lang w:val="kk-KZ"/>
        </w:rPr>
        <w:t xml:space="preserve">]. Наличие цирроза печени приводит к высокому риску развития злокачественного новообразования печени- гепатоцеллюлярной карциномы (ГЦК), при которой в 25% случаев ЦП может не распознаваться до постановки диагноза ГЦК  </w:t>
      </w:r>
      <w:bookmarkStart w:id="425" w:name="_Hlk123752058"/>
      <w:r w:rsidR="00FE729A" w:rsidRPr="00BD5FBF">
        <w:rPr>
          <w:rFonts w:ascii="Times New Roman" w:eastAsia="Times New Roman" w:hAnsi="Times New Roman" w:cs="Times New Roman"/>
          <w:sz w:val="28"/>
          <w:szCs w:val="28"/>
          <w:lang w:val="kk-KZ"/>
        </w:rPr>
        <w:t>[20,</w:t>
      </w:r>
      <w:r w:rsidR="00E941BE" w:rsidRPr="00BD5FBF">
        <w:rPr>
          <w:rFonts w:ascii="Times New Roman" w:eastAsia="Times New Roman" w:hAnsi="Times New Roman" w:cs="Times New Roman"/>
          <w:sz w:val="28"/>
          <w:szCs w:val="28"/>
          <w:lang w:val="kk-KZ"/>
        </w:rPr>
        <w:t xml:space="preserve"> р</w:t>
      </w:r>
      <w:r w:rsidR="00464C03" w:rsidRPr="00BD5FBF">
        <w:rPr>
          <w:rFonts w:ascii="Times New Roman" w:eastAsia="Times New Roman" w:hAnsi="Times New Roman" w:cs="Times New Roman"/>
          <w:sz w:val="28"/>
          <w:szCs w:val="28"/>
          <w:lang w:val="kk-KZ"/>
        </w:rPr>
        <w:t xml:space="preserve"> 1119</w:t>
      </w:r>
      <w:r w:rsidR="00E941BE" w:rsidRPr="00BD5FBF">
        <w:rPr>
          <w:rFonts w:ascii="Times New Roman" w:eastAsia="Times New Roman" w:hAnsi="Times New Roman" w:cs="Times New Roman"/>
          <w:sz w:val="28"/>
          <w:szCs w:val="28"/>
          <w:lang w:val="kk-KZ"/>
        </w:rPr>
        <w:t xml:space="preserve">; </w:t>
      </w:r>
      <w:r w:rsidR="00FE729A" w:rsidRPr="00BD5FBF">
        <w:rPr>
          <w:rFonts w:ascii="Times New Roman" w:eastAsia="Times New Roman" w:hAnsi="Times New Roman" w:cs="Times New Roman"/>
          <w:sz w:val="28"/>
          <w:szCs w:val="28"/>
          <w:lang w:val="kk-KZ"/>
        </w:rPr>
        <w:t>21</w:t>
      </w:r>
      <w:r w:rsidR="00E941BE" w:rsidRPr="00BD5FBF">
        <w:rPr>
          <w:rFonts w:ascii="Times New Roman" w:eastAsia="Times New Roman" w:hAnsi="Times New Roman" w:cs="Times New Roman"/>
          <w:sz w:val="28"/>
          <w:szCs w:val="28"/>
          <w:lang w:val="kk-KZ"/>
        </w:rPr>
        <w:t>, р.</w:t>
      </w:r>
      <w:r w:rsidR="00464C03" w:rsidRPr="00BD5FBF">
        <w:t xml:space="preserve"> </w:t>
      </w:r>
      <w:r w:rsidR="00464C03" w:rsidRPr="00BD5FBF">
        <w:rPr>
          <w:rFonts w:ascii="Times New Roman" w:eastAsia="Times New Roman" w:hAnsi="Times New Roman" w:cs="Times New Roman"/>
          <w:sz w:val="28"/>
          <w:szCs w:val="28"/>
          <w:lang w:val="kk-KZ"/>
        </w:rPr>
        <w:t>527-1</w:t>
      </w:r>
      <w:r w:rsidR="00FE729A" w:rsidRPr="00BD5FBF">
        <w:rPr>
          <w:rFonts w:ascii="Times New Roman" w:eastAsia="Times New Roman" w:hAnsi="Times New Roman" w:cs="Times New Roman"/>
          <w:color w:val="000000"/>
          <w:sz w:val="28"/>
          <w:szCs w:val="28"/>
          <w:lang w:val="kk-KZ"/>
        </w:rPr>
        <w:t>].</w:t>
      </w:r>
      <w:r w:rsidR="00F34BE9" w:rsidRPr="00BD5FBF">
        <w:t xml:space="preserve"> </w:t>
      </w:r>
      <w:bookmarkEnd w:id="425"/>
      <w:r w:rsidR="00F34BE9" w:rsidRPr="00BD5FBF">
        <w:rPr>
          <w:rFonts w:ascii="Times New Roman" w:eastAsia="Times New Roman" w:hAnsi="Times New Roman" w:cs="Times New Roman"/>
          <w:color w:val="000000"/>
          <w:sz w:val="28"/>
          <w:szCs w:val="28"/>
          <w:lang w:val="kk-KZ"/>
        </w:rPr>
        <w:t>Ежегодно во всем мире погибает 1 млн. людей от цирроза печени (ЦП) и гепатоцеллюлярной карциномы (ГЦК)</w:t>
      </w:r>
      <w:r w:rsidR="00F34BE9" w:rsidRPr="00BD5FBF">
        <w:t xml:space="preserve"> </w:t>
      </w:r>
      <w:r w:rsidR="00F34BE9" w:rsidRPr="00BD5FBF">
        <w:rPr>
          <w:rFonts w:ascii="Times New Roman" w:eastAsia="Times New Roman" w:hAnsi="Times New Roman" w:cs="Times New Roman"/>
          <w:sz w:val="28"/>
          <w:szCs w:val="28"/>
          <w:lang w:val="kk-KZ"/>
        </w:rPr>
        <w:t>[20,</w:t>
      </w:r>
      <w:r w:rsidR="00E941BE" w:rsidRPr="00BD5FBF">
        <w:rPr>
          <w:rFonts w:ascii="Times New Roman" w:eastAsia="Times New Roman" w:hAnsi="Times New Roman" w:cs="Times New Roman"/>
          <w:sz w:val="28"/>
          <w:szCs w:val="28"/>
          <w:lang w:val="kk-KZ"/>
        </w:rPr>
        <w:t xml:space="preserve"> р.</w:t>
      </w:r>
      <w:r w:rsidR="00464C03" w:rsidRPr="00BD5FBF">
        <w:rPr>
          <w:rFonts w:ascii="Times New Roman" w:eastAsia="Times New Roman" w:hAnsi="Times New Roman" w:cs="Times New Roman"/>
          <w:sz w:val="28"/>
          <w:szCs w:val="28"/>
          <w:lang w:val="kk-KZ"/>
        </w:rPr>
        <w:t xml:space="preserve"> 1119</w:t>
      </w:r>
      <w:r w:rsidR="00E941BE" w:rsidRPr="00BD5FBF">
        <w:rPr>
          <w:rFonts w:ascii="Times New Roman" w:eastAsia="Times New Roman" w:hAnsi="Times New Roman" w:cs="Times New Roman"/>
          <w:sz w:val="28"/>
          <w:szCs w:val="28"/>
          <w:lang w:val="kk-KZ"/>
        </w:rPr>
        <w:t xml:space="preserve">; </w:t>
      </w:r>
      <w:r w:rsidR="00F34BE9" w:rsidRPr="00BD5FBF">
        <w:rPr>
          <w:rFonts w:ascii="Times New Roman" w:eastAsia="Times New Roman" w:hAnsi="Times New Roman" w:cs="Times New Roman"/>
          <w:sz w:val="28"/>
          <w:szCs w:val="28"/>
          <w:lang w:val="kk-KZ"/>
        </w:rPr>
        <w:t>21</w:t>
      </w:r>
      <w:r w:rsidR="00E941BE" w:rsidRPr="00BD5FBF">
        <w:rPr>
          <w:rFonts w:ascii="Times New Roman" w:eastAsia="Times New Roman" w:hAnsi="Times New Roman" w:cs="Times New Roman"/>
          <w:sz w:val="28"/>
          <w:szCs w:val="28"/>
          <w:lang w:val="kk-KZ"/>
        </w:rPr>
        <w:t>, р.</w:t>
      </w:r>
      <w:r w:rsidR="00464C03" w:rsidRPr="00BD5FBF">
        <w:t xml:space="preserve"> </w:t>
      </w:r>
      <w:r w:rsidR="00464C03" w:rsidRPr="00BD5FBF">
        <w:rPr>
          <w:rFonts w:ascii="Times New Roman" w:eastAsia="Times New Roman" w:hAnsi="Times New Roman" w:cs="Times New Roman"/>
          <w:sz w:val="28"/>
          <w:szCs w:val="28"/>
          <w:lang w:val="kk-KZ"/>
        </w:rPr>
        <w:t>527-1</w:t>
      </w:r>
      <w:r w:rsidR="00F34BE9" w:rsidRPr="00BD5FBF">
        <w:rPr>
          <w:rFonts w:ascii="Times New Roman" w:eastAsia="Times New Roman" w:hAnsi="Times New Roman" w:cs="Times New Roman"/>
          <w:color w:val="000000"/>
          <w:sz w:val="28"/>
          <w:szCs w:val="28"/>
          <w:lang w:val="kk-KZ"/>
        </w:rPr>
        <w:t>].</w:t>
      </w:r>
      <w:r w:rsidR="00183860" w:rsidRPr="00BD5FBF">
        <w:t xml:space="preserve"> </w:t>
      </w:r>
      <w:r w:rsidR="00183860" w:rsidRPr="00BD5FBF">
        <w:rPr>
          <w:rFonts w:ascii="Times New Roman" w:eastAsia="Times New Roman" w:hAnsi="Times New Roman" w:cs="Times New Roman"/>
          <w:color w:val="000000"/>
          <w:sz w:val="28"/>
          <w:szCs w:val="28"/>
          <w:lang w:val="kk-KZ"/>
        </w:rPr>
        <w:t>Еще одной актуальной проблемой в последние годы является рост частоты сочетанной HCV-инфекции и вируса иммунодефицита человека (ВИЧ), усугубляющего формирование фиброза печени (ФП) и повышающая риск развития ЦП</w:t>
      </w:r>
      <w:r w:rsidR="001D24CA" w:rsidRPr="00BD5FBF">
        <w:rPr>
          <w:rFonts w:ascii="Times New Roman" w:eastAsia="Times New Roman" w:hAnsi="Times New Roman" w:cs="Times New Roman"/>
          <w:color w:val="000000"/>
          <w:sz w:val="28"/>
          <w:szCs w:val="28"/>
          <w:lang w:val="kk-KZ"/>
        </w:rPr>
        <w:t xml:space="preserve"> </w:t>
      </w:r>
      <w:r w:rsidR="00183860" w:rsidRPr="00BD5FBF">
        <w:rPr>
          <w:rFonts w:ascii="Times New Roman" w:eastAsia="Times New Roman" w:hAnsi="Times New Roman" w:cs="Times New Roman"/>
          <w:sz w:val="28"/>
          <w:szCs w:val="28"/>
          <w:lang w:val="kk-KZ"/>
        </w:rPr>
        <w:t>[30,</w:t>
      </w:r>
      <w:r w:rsidR="00E941BE" w:rsidRPr="00BD5FBF">
        <w:rPr>
          <w:rFonts w:ascii="Times New Roman" w:eastAsia="Times New Roman" w:hAnsi="Times New Roman" w:cs="Times New Roman"/>
          <w:sz w:val="28"/>
          <w:szCs w:val="28"/>
          <w:lang w:val="kk-KZ"/>
        </w:rPr>
        <w:t xml:space="preserve"> р.</w:t>
      </w:r>
      <w:r w:rsidR="00464C03" w:rsidRPr="00BD5FBF">
        <w:rPr>
          <w:rFonts w:ascii="Times New Roman" w:eastAsia="Times New Roman" w:hAnsi="Times New Roman" w:cs="Times New Roman"/>
          <w:sz w:val="28"/>
          <w:szCs w:val="28"/>
          <w:lang w:val="kk-KZ"/>
        </w:rPr>
        <w:t xml:space="preserve"> 49 </w:t>
      </w:r>
      <w:r w:rsidR="00E941BE" w:rsidRPr="00BD5FBF">
        <w:rPr>
          <w:rFonts w:ascii="Times New Roman" w:eastAsia="Times New Roman" w:hAnsi="Times New Roman" w:cs="Times New Roman"/>
          <w:sz w:val="28"/>
          <w:szCs w:val="28"/>
          <w:lang w:val="kk-KZ"/>
        </w:rPr>
        <w:t xml:space="preserve">; </w:t>
      </w:r>
      <w:r w:rsidR="00183860" w:rsidRPr="00BD5FBF">
        <w:rPr>
          <w:rFonts w:ascii="Times New Roman" w:eastAsia="Times New Roman" w:hAnsi="Times New Roman" w:cs="Times New Roman"/>
          <w:sz w:val="28"/>
          <w:szCs w:val="28"/>
          <w:lang w:val="kk-KZ"/>
        </w:rPr>
        <w:t>31</w:t>
      </w:r>
      <w:r w:rsidR="00E941BE" w:rsidRPr="00BD5FBF">
        <w:rPr>
          <w:rFonts w:ascii="Times New Roman" w:eastAsia="Times New Roman" w:hAnsi="Times New Roman" w:cs="Times New Roman"/>
          <w:sz w:val="28"/>
          <w:szCs w:val="28"/>
          <w:lang w:val="kk-KZ"/>
        </w:rPr>
        <w:t>, р.</w:t>
      </w:r>
      <w:r w:rsidR="00464C03" w:rsidRPr="00BD5FBF">
        <w:rPr>
          <w:rFonts w:ascii="Times New Roman" w:eastAsia="Times New Roman" w:hAnsi="Times New Roman" w:cs="Times New Roman"/>
          <w:sz w:val="28"/>
          <w:szCs w:val="28"/>
          <w:lang w:val="kk-KZ"/>
        </w:rPr>
        <w:t xml:space="preserve"> 599</w:t>
      </w:r>
      <w:r w:rsidR="00183860" w:rsidRPr="00BD5FBF">
        <w:rPr>
          <w:rFonts w:ascii="Times New Roman" w:eastAsia="Times New Roman" w:hAnsi="Times New Roman" w:cs="Times New Roman"/>
          <w:sz w:val="28"/>
          <w:szCs w:val="28"/>
          <w:lang w:val="kk-KZ"/>
        </w:rPr>
        <w:t>].</w:t>
      </w:r>
    </w:p>
    <w:p w14:paraId="4CF8FA5C" w14:textId="523B2540" w:rsidR="001265AA" w:rsidRPr="00BD5FBF" w:rsidRDefault="001265AA"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В </w:t>
      </w:r>
      <w:r w:rsidR="00215D92" w:rsidRPr="00BD5FBF">
        <w:rPr>
          <w:rFonts w:ascii="Times New Roman" w:eastAsia="Times New Roman" w:hAnsi="Times New Roman" w:cs="Times New Roman"/>
          <w:color w:val="000000" w:themeColor="text1"/>
          <w:sz w:val="28"/>
          <w:szCs w:val="28"/>
          <w:lang w:eastAsia="ru-RU"/>
        </w:rPr>
        <w:t xml:space="preserve">Республике </w:t>
      </w:r>
      <w:r w:rsidRPr="00BD5FBF">
        <w:rPr>
          <w:rFonts w:ascii="Times New Roman" w:eastAsia="Times New Roman" w:hAnsi="Times New Roman" w:cs="Times New Roman"/>
          <w:color w:val="000000" w:themeColor="text1"/>
          <w:sz w:val="28"/>
          <w:szCs w:val="28"/>
          <w:lang w:eastAsia="ru-RU"/>
        </w:rPr>
        <w:t xml:space="preserve">Казахстан </w:t>
      </w:r>
      <w:r w:rsidR="00215D92" w:rsidRPr="00BD5FBF">
        <w:rPr>
          <w:rFonts w:ascii="Times New Roman" w:eastAsia="Times New Roman" w:hAnsi="Times New Roman" w:cs="Times New Roman"/>
          <w:color w:val="000000" w:themeColor="text1"/>
          <w:sz w:val="28"/>
          <w:szCs w:val="28"/>
          <w:lang w:eastAsia="ru-RU"/>
        </w:rPr>
        <w:t>ежегодно</w:t>
      </w:r>
      <w:r w:rsidRPr="00BD5FBF">
        <w:rPr>
          <w:rFonts w:ascii="Times New Roman" w:eastAsia="Times New Roman" w:hAnsi="Times New Roman" w:cs="Times New Roman"/>
          <w:color w:val="000000" w:themeColor="text1"/>
          <w:sz w:val="28"/>
          <w:szCs w:val="28"/>
          <w:lang w:eastAsia="ru-RU"/>
        </w:rPr>
        <w:t xml:space="preserve"> регистрируется </w:t>
      </w:r>
      <w:r w:rsidR="00215D92" w:rsidRPr="00BD5FBF">
        <w:rPr>
          <w:rFonts w:ascii="Times New Roman" w:eastAsia="Times New Roman" w:hAnsi="Times New Roman" w:cs="Times New Roman"/>
          <w:color w:val="000000" w:themeColor="text1"/>
          <w:sz w:val="28"/>
          <w:szCs w:val="28"/>
          <w:lang w:eastAsia="ru-RU"/>
        </w:rPr>
        <w:t xml:space="preserve">от </w:t>
      </w:r>
      <w:r w:rsidRPr="00BD5FBF">
        <w:rPr>
          <w:rFonts w:ascii="Times New Roman" w:eastAsia="Times New Roman" w:hAnsi="Times New Roman" w:cs="Times New Roman"/>
          <w:color w:val="000000" w:themeColor="text1"/>
          <w:sz w:val="28"/>
          <w:szCs w:val="28"/>
          <w:lang w:eastAsia="ru-RU"/>
        </w:rPr>
        <w:t>3</w:t>
      </w:r>
      <w:r w:rsidR="00215D92" w:rsidRPr="00BD5FBF">
        <w:rPr>
          <w:rFonts w:ascii="Times New Roman" w:eastAsia="Times New Roman" w:hAnsi="Times New Roman" w:cs="Times New Roman"/>
          <w:color w:val="000000" w:themeColor="text1"/>
          <w:sz w:val="28"/>
          <w:szCs w:val="28"/>
          <w:lang w:eastAsia="ru-RU"/>
        </w:rPr>
        <w:t xml:space="preserve">0 до </w:t>
      </w:r>
      <w:r w:rsidRPr="00BD5FBF">
        <w:rPr>
          <w:rFonts w:ascii="Times New Roman" w:eastAsia="Times New Roman" w:hAnsi="Times New Roman" w:cs="Times New Roman"/>
          <w:color w:val="000000" w:themeColor="text1"/>
          <w:sz w:val="28"/>
          <w:szCs w:val="28"/>
          <w:lang w:eastAsia="ru-RU"/>
        </w:rPr>
        <w:t xml:space="preserve">50 тысяч новых случаев хронических вирусных гепатитов, из которых около 25% составляет хроническая </w:t>
      </w:r>
      <w:r w:rsidRPr="00BD5FBF">
        <w:rPr>
          <w:rFonts w:ascii="Times New Roman" w:eastAsia="Times New Roman" w:hAnsi="Times New Roman" w:cs="Times New Roman"/>
          <w:color w:val="000000" w:themeColor="text1"/>
          <w:sz w:val="28"/>
          <w:szCs w:val="28"/>
          <w:lang w:val="en-US" w:eastAsia="ru-RU"/>
        </w:rPr>
        <w:t>HBV</w:t>
      </w:r>
      <w:r w:rsidRPr="00BD5FBF">
        <w:rPr>
          <w:rFonts w:ascii="Times New Roman" w:eastAsia="Times New Roman" w:hAnsi="Times New Roman" w:cs="Times New Roman"/>
          <w:color w:val="000000" w:themeColor="text1"/>
          <w:sz w:val="28"/>
          <w:szCs w:val="28"/>
          <w:lang w:eastAsia="ru-RU"/>
        </w:rPr>
        <w:t xml:space="preserve">-инфекция </w:t>
      </w:r>
      <w:r w:rsidRPr="00BD5FBF">
        <w:rPr>
          <w:rFonts w:ascii="Times New Roman" w:eastAsia="Times New Roman" w:hAnsi="Times New Roman" w:cs="Times New Roman"/>
          <w:sz w:val="28"/>
          <w:szCs w:val="28"/>
          <w:lang w:eastAsia="ru-RU"/>
        </w:rPr>
        <w:t>[39</w:t>
      </w:r>
      <w:r w:rsidR="00E941BE" w:rsidRPr="00BD5FBF">
        <w:rPr>
          <w:rFonts w:ascii="Times New Roman" w:eastAsia="Times New Roman" w:hAnsi="Times New Roman" w:cs="Times New Roman"/>
          <w:sz w:val="28"/>
          <w:szCs w:val="28"/>
          <w:lang w:eastAsia="ru-RU"/>
        </w:rPr>
        <w:t xml:space="preserve">, </w:t>
      </w:r>
      <w:r w:rsidR="00E941BE" w:rsidRPr="00BD5FBF">
        <w:rPr>
          <w:rFonts w:ascii="Times New Roman" w:eastAsia="Times New Roman" w:hAnsi="Times New Roman" w:cs="Times New Roman"/>
          <w:sz w:val="28"/>
          <w:szCs w:val="28"/>
          <w:lang w:val="en-US" w:eastAsia="ru-RU"/>
        </w:rPr>
        <w:t>c</w:t>
      </w:r>
      <w:r w:rsidR="00E941BE" w:rsidRPr="00BD5FBF">
        <w:rPr>
          <w:rFonts w:ascii="Times New Roman" w:eastAsia="Times New Roman" w:hAnsi="Times New Roman" w:cs="Times New Roman"/>
          <w:sz w:val="28"/>
          <w:szCs w:val="28"/>
          <w:lang w:eastAsia="ru-RU"/>
        </w:rPr>
        <w:t>.</w:t>
      </w:r>
      <w:r w:rsidR="00464C03" w:rsidRPr="00BD5FBF">
        <w:rPr>
          <w:rFonts w:ascii="Times New Roman" w:eastAsia="Times New Roman" w:hAnsi="Times New Roman" w:cs="Times New Roman"/>
          <w:sz w:val="28"/>
          <w:szCs w:val="28"/>
          <w:lang w:eastAsia="ru-RU"/>
        </w:rPr>
        <w:t xml:space="preserve"> 50</w:t>
      </w:r>
      <w:r w:rsidRPr="00BD5FBF">
        <w:rPr>
          <w:rFonts w:ascii="Times New Roman" w:eastAsia="Times New Roman" w:hAnsi="Times New Roman" w:cs="Times New Roman"/>
          <w:sz w:val="28"/>
          <w:szCs w:val="28"/>
          <w:lang w:eastAsia="ru-RU"/>
        </w:rPr>
        <w:t>].</w:t>
      </w:r>
      <w:r w:rsidRPr="00BD5FBF">
        <w:rPr>
          <w:rFonts w:ascii="Times New Roman" w:eastAsia="Times New Roman" w:hAnsi="Times New Roman" w:cs="Times New Roman"/>
          <w:color w:val="FF0000"/>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Несмотря на то, что в стране проводятся всевозможные </w:t>
      </w:r>
      <w:r w:rsidR="005575A7" w:rsidRPr="00BD5FBF">
        <w:rPr>
          <w:rFonts w:ascii="Times New Roman" w:eastAsia="Times New Roman" w:hAnsi="Times New Roman" w:cs="Times New Roman"/>
          <w:color w:val="000000" w:themeColor="text1"/>
          <w:sz w:val="28"/>
          <w:szCs w:val="28"/>
          <w:lang w:eastAsia="ru-RU"/>
        </w:rPr>
        <w:t>профилактические меры</w:t>
      </w:r>
      <w:r w:rsidRPr="00BD5FBF">
        <w:rPr>
          <w:rFonts w:ascii="Times New Roman" w:eastAsia="Times New Roman" w:hAnsi="Times New Roman" w:cs="Times New Roman"/>
          <w:color w:val="000000" w:themeColor="text1"/>
          <w:sz w:val="28"/>
          <w:szCs w:val="28"/>
          <w:lang w:eastAsia="ru-RU"/>
        </w:rPr>
        <w:t xml:space="preserve"> по снижению</w:t>
      </w:r>
      <w:r w:rsidR="005575A7" w:rsidRPr="00BD5FBF">
        <w:rPr>
          <w:rFonts w:ascii="Times New Roman" w:eastAsia="Times New Roman" w:hAnsi="Times New Roman" w:cs="Times New Roman"/>
          <w:color w:val="000000" w:themeColor="text1"/>
          <w:sz w:val="28"/>
          <w:szCs w:val="28"/>
          <w:lang w:eastAsia="ru-RU"/>
        </w:rPr>
        <w:t xml:space="preserve"> показателя</w:t>
      </w:r>
      <w:r w:rsidRPr="00BD5FBF">
        <w:rPr>
          <w:rFonts w:ascii="Times New Roman" w:eastAsia="Times New Roman" w:hAnsi="Times New Roman" w:cs="Times New Roman"/>
          <w:color w:val="000000" w:themeColor="text1"/>
          <w:sz w:val="28"/>
          <w:szCs w:val="28"/>
          <w:lang w:eastAsia="ru-RU"/>
        </w:rPr>
        <w:t xml:space="preserve"> заболеваемости ХВГ, в </w:t>
      </w:r>
      <w:r w:rsidR="005575A7" w:rsidRPr="00BD5FBF">
        <w:rPr>
          <w:rFonts w:ascii="Times New Roman" w:eastAsia="Times New Roman" w:hAnsi="Times New Roman" w:cs="Times New Roman"/>
          <w:color w:val="000000" w:themeColor="text1"/>
          <w:sz w:val="28"/>
          <w:szCs w:val="28"/>
          <w:lang w:eastAsia="ru-RU"/>
        </w:rPr>
        <w:t>частности</w:t>
      </w:r>
      <w:r w:rsidRPr="00BD5FBF">
        <w:rPr>
          <w:rFonts w:ascii="Times New Roman" w:eastAsia="Times New Roman" w:hAnsi="Times New Roman" w:cs="Times New Roman"/>
          <w:color w:val="000000" w:themeColor="text1"/>
          <w:sz w:val="28"/>
          <w:szCs w:val="28"/>
          <w:lang w:eastAsia="ru-RU"/>
        </w:rPr>
        <w:t xml:space="preserve"> </w:t>
      </w:r>
      <w:r w:rsidR="005575A7" w:rsidRPr="00BD5FBF">
        <w:rPr>
          <w:rFonts w:ascii="Times New Roman" w:eastAsia="Times New Roman" w:hAnsi="Times New Roman" w:cs="Times New Roman"/>
          <w:color w:val="000000" w:themeColor="text1"/>
          <w:sz w:val="28"/>
          <w:szCs w:val="28"/>
          <w:lang w:eastAsia="ru-RU"/>
        </w:rPr>
        <w:t>использование</w:t>
      </w:r>
      <w:r w:rsidRPr="00BD5FBF">
        <w:rPr>
          <w:rFonts w:ascii="Times New Roman" w:eastAsia="Times New Roman" w:hAnsi="Times New Roman" w:cs="Times New Roman"/>
          <w:color w:val="000000" w:themeColor="text1"/>
          <w:sz w:val="28"/>
          <w:szCs w:val="28"/>
          <w:lang w:eastAsia="ru-RU"/>
        </w:rPr>
        <w:t xml:space="preserve"> высокоэффективной вакцины от </w:t>
      </w:r>
      <w:r w:rsidR="005575A7" w:rsidRPr="00BD5FBF">
        <w:rPr>
          <w:rFonts w:ascii="Times New Roman" w:eastAsia="Times New Roman" w:hAnsi="Times New Roman" w:cs="Times New Roman"/>
          <w:color w:val="000000" w:themeColor="text1"/>
          <w:sz w:val="28"/>
          <w:szCs w:val="28"/>
          <w:lang w:eastAsia="ru-RU"/>
        </w:rPr>
        <w:t xml:space="preserve">вирусного гепатита </w:t>
      </w:r>
      <w:r w:rsidRPr="00BD5FBF">
        <w:rPr>
          <w:rFonts w:ascii="Times New Roman" w:eastAsia="Times New Roman" w:hAnsi="Times New Roman" w:cs="Times New Roman"/>
          <w:color w:val="000000" w:themeColor="text1"/>
          <w:sz w:val="28"/>
          <w:szCs w:val="28"/>
          <w:lang w:eastAsia="ru-RU"/>
        </w:rPr>
        <w:t>В, снизивш</w:t>
      </w:r>
      <w:r w:rsidR="002935FF" w:rsidRPr="00BD5FBF">
        <w:rPr>
          <w:rFonts w:ascii="Times New Roman" w:eastAsia="Times New Roman" w:hAnsi="Times New Roman" w:cs="Times New Roman"/>
          <w:color w:val="000000" w:themeColor="text1"/>
          <w:sz w:val="28"/>
          <w:szCs w:val="28"/>
          <w:lang w:eastAsia="ru-RU"/>
        </w:rPr>
        <w:t>ей</w:t>
      </w:r>
      <w:r w:rsidRPr="00BD5FBF">
        <w:rPr>
          <w:rFonts w:ascii="Times New Roman" w:eastAsia="Times New Roman" w:hAnsi="Times New Roman" w:cs="Times New Roman"/>
          <w:color w:val="000000" w:themeColor="text1"/>
          <w:sz w:val="28"/>
          <w:szCs w:val="28"/>
          <w:lang w:eastAsia="ru-RU"/>
        </w:rPr>
        <w:t xml:space="preserve"> </w:t>
      </w:r>
      <w:r w:rsidR="005575A7" w:rsidRPr="00BD5FBF">
        <w:rPr>
          <w:rFonts w:ascii="Times New Roman" w:eastAsia="Times New Roman" w:hAnsi="Times New Roman" w:cs="Times New Roman"/>
          <w:color w:val="000000" w:themeColor="text1"/>
          <w:sz w:val="28"/>
          <w:szCs w:val="28"/>
          <w:lang w:eastAsia="ru-RU"/>
        </w:rPr>
        <w:t xml:space="preserve">показатель </w:t>
      </w:r>
      <w:r w:rsidRPr="00BD5FBF">
        <w:rPr>
          <w:rFonts w:ascii="Times New Roman" w:eastAsia="Times New Roman" w:hAnsi="Times New Roman" w:cs="Times New Roman"/>
          <w:color w:val="000000" w:themeColor="text1"/>
          <w:sz w:val="28"/>
          <w:szCs w:val="28"/>
          <w:lang w:eastAsia="ru-RU"/>
        </w:rPr>
        <w:t>заболеваемост</w:t>
      </w:r>
      <w:r w:rsidR="005575A7" w:rsidRPr="00BD5FBF">
        <w:rPr>
          <w:rFonts w:ascii="Times New Roman" w:eastAsia="Times New Roman" w:hAnsi="Times New Roman" w:cs="Times New Roman"/>
          <w:color w:val="000000" w:themeColor="text1"/>
          <w:sz w:val="28"/>
          <w:szCs w:val="28"/>
          <w:lang w:eastAsia="ru-RU"/>
        </w:rPr>
        <w:t>и</w:t>
      </w:r>
      <w:r w:rsidRPr="00BD5FBF">
        <w:rPr>
          <w:rFonts w:ascii="Times New Roman" w:eastAsia="Times New Roman" w:hAnsi="Times New Roman" w:cs="Times New Roman"/>
          <w:color w:val="000000" w:themeColor="text1"/>
          <w:sz w:val="28"/>
          <w:szCs w:val="28"/>
          <w:lang w:eastAsia="ru-RU"/>
        </w:rPr>
        <w:t xml:space="preserve"> </w:t>
      </w:r>
      <w:r w:rsidR="005575A7" w:rsidRPr="00BD5FBF">
        <w:rPr>
          <w:rFonts w:ascii="Times New Roman" w:eastAsia="Times New Roman" w:hAnsi="Times New Roman" w:cs="Times New Roman"/>
          <w:color w:val="000000" w:themeColor="text1"/>
          <w:sz w:val="28"/>
          <w:szCs w:val="28"/>
          <w:lang w:eastAsia="ru-RU"/>
        </w:rPr>
        <w:t>ВГ</w:t>
      </w:r>
      <w:r w:rsidRPr="00BD5FBF">
        <w:rPr>
          <w:rFonts w:ascii="Times New Roman" w:eastAsia="Times New Roman" w:hAnsi="Times New Roman" w:cs="Times New Roman"/>
          <w:color w:val="000000" w:themeColor="text1"/>
          <w:sz w:val="28"/>
          <w:szCs w:val="28"/>
          <w:lang w:eastAsia="ru-RU"/>
        </w:rPr>
        <w:t>В почти в 40 раз, сохраня</w:t>
      </w:r>
      <w:r w:rsidR="002935FF" w:rsidRPr="00BD5FBF">
        <w:rPr>
          <w:rFonts w:ascii="Times New Roman" w:eastAsia="Times New Roman" w:hAnsi="Times New Roman" w:cs="Times New Roman"/>
          <w:color w:val="000000" w:themeColor="text1"/>
          <w:sz w:val="28"/>
          <w:szCs w:val="28"/>
          <w:lang w:eastAsia="ru-RU"/>
        </w:rPr>
        <w:t>ю</w:t>
      </w:r>
      <w:r w:rsidRPr="00BD5FBF">
        <w:rPr>
          <w:rFonts w:ascii="Times New Roman" w:eastAsia="Times New Roman" w:hAnsi="Times New Roman" w:cs="Times New Roman"/>
          <w:color w:val="000000" w:themeColor="text1"/>
          <w:sz w:val="28"/>
          <w:szCs w:val="28"/>
          <w:lang w:eastAsia="ru-RU"/>
        </w:rPr>
        <w:t xml:space="preserve">тся высокие </w:t>
      </w:r>
      <w:r w:rsidR="005575A7" w:rsidRPr="00BD5FBF">
        <w:rPr>
          <w:rFonts w:ascii="Times New Roman" w:eastAsia="Times New Roman" w:hAnsi="Times New Roman" w:cs="Times New Roman"/>
          <w:color w:val="000000" w:themeColor="text1"/>
          <w:sz w:val="28"/>
          <w:szCs w:val="28"/>
          <w:lang w:eastAsia="ru-RU"/>
        </w:rPr>
        <w:t>цифры</w:t>
      </w:r>
      <w:r w:rsidRPr="00BD5FBF">
        <w:rPr>
          <w:rFonts w:ascii="Times New Roman" w:eastAsia="Times New Roman" w:hAnsi="Times New Roman" w:cs="Times New Roman"/>
          <w:color w:val="000000" w:themeColor="text1"/>
          <w:sz w:val="28"/>
          <w:szCs w:val="28"/>
          <w:lang w:eastAsia="ru-RU"/>
        </w:rPr>
        <w:t xml:space="preserve"> инфицированности среди </w:t>
      </w:r>
      <w:r w:rsidR="005575A7" w:rsidRPr="00BD5FBF">
        <w:rPr>
          <w:rFonts w:ascii="Times New Roman" w:eastAsia="Times New Roman" w:hAnsi="Times New Roman" w:cs="Times New Roman"/>
          <w:color w:val="000000" w:themeColor="text1"/>
          <w:sz w:val="28"/>
          <w:szCs w:val="28"/>
          <w:lang w:eastAsia="ru-RU"/>
        </w:rPr>
        <w:t>популяции</w:t>
      </w:r>
      <w:r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sz w:val="28"/>
          <w:szCs w:val="28"/>
          <w:lang w:eastAsia="ru-RU"/>
        </w:rPr>
        <w:t xml:space="preserve">38, </w:t>
      </w:r>
      <w:r w:rsidR="00E941BE" w:rsidRPr="00BD5FBF">
        <w:rPr>
          <w:rFonts w:ascii="Times New Roman" w:eastAsia="Times New Roman" w:hAnsi="Times New Roman" w:cs="Times New Roman"/>
          <w:sz w:val="28"/>
          <w:szCs w:val="28"/>
          <w:lang w:val="en-US" w:eastAsia="ru-RU"/>
        </w:rPr>
        <w:t>c</w:t>
      </w:r>
      <w:r w:rsidR="00E941BE" w:rsidRPr="00BD5FBF">
        <w:rPr>
          <w:rFonts w:ascii="Times New Roman" w:eastAsia="Times New Roman" w:hAnsi="Times New Roman" w:cs="Times New Roman"/>
          <w:sz w:val="28"/>
          <w:szCs w:val="28"/>
          <w:lang w:eastAsia="ru-RU"/>
        </w:rPr>
        <w:t>.</w:t>
      </w:r>
      <w:r w:rsidR="00464C03" w:rsidRPr="00BD5FBF">
        <w:rPr>
          <w:rFonts w:ascii="Times New Roman" w:eastAsia="Times New Roman" w:hAnsi="Times New Roman" w:cs="Times New Roman"/>
          <w:sz w:val="28"/>
          <w:szCs w:val="28"/>
          <w:lang w:eastAsia="ru-RU"/>
        </w:rPr>
        <w:t xml:space="preserve"> 276</w:t>
      </w:r>
      <w:r w:rsidR="00E941BE" w:rsidRPr="00BD5FBF">
        <w:rPr>
          <w:rFonts w:ascii="Times New Roman" w:eastAsia="Times New Roman" w:hAnsi="Times New Roman" w:cs="Times New Roman"/>
          <w:sz w:val="28"/>
          <w:szCs w:val="28"/>
          <w:lang w:eastAsia="ru-RU"/>
        </w:rPr>
        <w:t xml:space="preserve">; </w:t>
      </w:r>
      <w:r w:rsidRPr="00BD5FBF">
        <w:rPr>
          <w:rFonts w:ascii="Times New Roman" w:eastAsia="Times New Roman" w:hAnsi="Times New Roman" w:cs="Times New Roman"/>
          <w:sz w:val="28"/>
          <w:szCs w:val="28"/>
          <w:lang w:eastAsia="ru-RU"/>
        </w:rPr>
        <w:t>40</w:t>
      </w:r>
      <w:r w:rsidR="00E941BE" w:rsidRPr="00BD5FBF">
        <w:rPr>
          <w:rFonts w:ascii="Times New Roman" w:eastAsia="Times New Roman" w:hAnsi="Times New Roman" w:cs="Times New Roman"/>
          <w:sz w:val="28"/>
          <w:szCs w:val="28"/>
          <w:lang w:eastAsia="ru-RU"/>
        </w:rPr>
        <w:t xml:space="preserve">, </w:t>
      </w:r>
      <w:r w:rsidR="00E941BE" w:rsidRPr="00BD5FBF">
        <w:rPr>
          <w:rFonts w:ascii="Times New Roman" w:eastAsia="Times New Roman" w:hAnsi="Times New Roman" w:cs="Times New Roman"/>
          <w:sz w:val="28"/>
          <w:szCs w:val="28"/>
          <w:lang w:val="en-US" w:eastAsia="ru-RU"/>
        </w:rPr>
        <w:t>c</w:t>
      </w:r>
      <w:r w:rsidR="00E941BE" w:rsidRPr="00BD5FBF">
        <w:rPr>
          <w:rFonts w:ascii="Times New Roman" w:eastAsia="Times New Roman" w:hAnsi="Times New Roman" w:cs="Times New Roman"/>
          <w:sz w:val="28"/>
          <w:szCs w:val="28"/>
          <w:lang w:eastAsia="ru-RU"/>
        </w:rPr>
        <w:t>.</w:t>
      </w:r>
      <w:r w:rsidR="00464C03" w:rsidRPr="00BD5FBF">
        <w:rPr>
          <w:rFonts w:ascii="Times New Roman" w:eastAsia="Times New Roman" w:hAnsi="Times New Roman" w:cs="Times New Roman"/>
          <w:sz w:val="28"/>
          <w:szCs w:val="28"/>
          <w:lang w:eastAsia="ru-RU"/>
        </w:rPr>
        <w:t xml:space="preserve"> 4</w:t>
      </w:r>
      <w:r w:rsidRPr="00BD5FBF">
        <w:rPr>
          <w:rFonts w:ascii="Times New Roman" w:eastAsia="Times New Roman" w:hAnsi="Times New Roman" w:cs="Times New Roman"/>
          <w:color w:val="000000" w:themeColor="text1"/>
          <w:sz w:val="28"/>
          <w:szCs w:val="28"/>
          <w:lang w:eastAsia="ru-RU"/>
        </w:rPr>
        <w:t>]. По официальным</w:t>
      </w:r>
      <w:r w:rsidR="005575A7" w:rsidRPr="00BD5FBF">
        <w:rPr>
          <w:rFonts w:ascii="Times New Roman" w:eastAsia="Times New Roman" w:hAnsi="Times New Roman" w:cs="Times New Roman"/>
          <w:color w:val="000000" w:themeColor="text1"/>
          <w:sz w:val="28"/>
          <w:szCs w:val="28"/>
          <w:lang w:eastAsia="ru-RU"/>
        </w:rPr>
        <w:t xml:space="preserve"> статистическим</w:t>
      </w:r>
      <w:r w:rsidRPr="00BD5FBF">
        <w:rPr>
          <w:rFonts w:ascii="Times New Roman" w:eastAsia="Times New Roman" w:hAnsi="Times New Roman" w:cs="Times New Roman"/>
          <w:color w:val="000000" w:themeColor="text1"/>
          <w:sz w:val="28"/>
          <w:szCs w:val="28"/>
          <w:lang w:eastAsia="ru-RU"/>
        </w:rPr>
        <w:t xml:space="preserve"> </w:t>
      </w:r>
      <w:r w:rsidR="005575A7" w:rsidRPr="00BD5FBF">
        <w:rPr>
          <w:rFonts w:ascii="Times New Roman" w:eastAsia="Times New Roman" w:hAnsi="Times New Roman" w:cs="Times New Roman"/>
          <w:color w:val="000000" w:themeColor="text1"/>
          <w:sz w:val="28"/>
          <w:szCs w:val="28"/>
          <w:lang w:eastAsia="ru-RU"/>
        </w:rPr>
        <w:t>данным</w:t>
      </w:r>
      <w:r w:rsidR="002935FF"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на июнь 2019 года всего в </w:t>
      </w:r>
      <w:r w:rsidR="005575A7" w:rsidRPr="00BD5FBF">
        <w:rPr>
          <w:rFonts w:ascii="Times New Roman" w:eastAsia="Times New Roman" w:hAnsi="Times New Roman" w:cs="Times New Roman"/>
          <w:color w:val="000000" w:themeColor="text1"/>
          <w:sz w:val="28"/>
          <w:szCs w:val="28"/>
          <w:lang w:eastAsia="ru-RU"/>
        </w:rPr>
        <w:t>стране</w:t>
      </w:r>
      <w:r w:rsidRPr="00BD5FBF">
        <w:rPr>
          <w:rFonts w:ascii="Times New Roman" w:eastAsia="Times New Roman" w:hAnsi="Times New Roman" w:cs="Times New Roman"/>
          <w:color w:val="000000" w:themeColor="text1"/>
          <w:sz w:val="28"/>
          <w:szCs w:val="28"/>
          <w:lang w:eastAsia="ru-RU"/>
        </w:rPr>
        <w:t xml:space="preserve"> на учете </w:t>
      </w:r>
      <w:r w:rsidR="005575A7" w:rsidRPr="00BD5FBF">
        <w:rPr>
          <w:rFonts w:ascii="Times New Roman" w:eastAsia="Times New Roman" w:hAnsi="Times New Roman" w:cs="Times New Roman"/>
          <w:color w:val="000000" w:themeColor="text1"/>
          <w:sz w:val="28"/>
          <w:szCs w:val="28"/>
          <w:lang w:eastAsia="ru-RU"/>
        </w:rPr>
        <w:t>находятся</w:t>
      </w:r>
      <w:r w:rsidRPr="00BD5FBF">
        <w:rPr>
          <w:rFonts w:ascii="Times New Roman" w:eastAsia="Times New Roman" w:hAnsi="Times New Roman" w:cs="Times New Roman"/>
          <w:color w:val="000000" w:themeColor="text1"/>
          <w:sz w:val="28"/>
          <w:szCs w:val="28"/>
          <w:lang w:eastAsia="ru-RU"/>
        </w:rPr>
        <w:t xml:space="preserve"> 27</w:t>
      </w:r>
      <w:r w:rsidR="002935FF"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646 </w:t>
      </w:r>
      <w:r w:rsidR="005575A7" w:rsidRPr="00BD5FBF">
        <w:rPr>
          <w:rFonts w:ascii="Times New Roman" w:eastAsia="Times New Roman" w:hAnsi="Times New Roman" w:cs="Times New Roman"/>
          <w:color w:val="000000" w:themeColor="text1"/>
          <w:sz w:val="28"/>
          <w:szCs w:val="28"/>
          <w:lang w:eastAsia="ru-RU"/>
        </w:rPr>
        <w:t>пациентов</w:t>
      </w:r>
      <w:r w:rsidRPr="00BD5FBF">
        <w:rPr>
          <w:rFonts w:ascii="Times New Roman" w:eastAsia="Times New Roman" w:hAnsi="Times New Roman" w:cs="Times New Roman"/>
          <w:color w:val="000000" w:themeColor="text1"/>
          <w:sz w:val="28"/>
          <w:szCs w:val="28"/>
          <w:lang w:eastAsia="ru-RU"/>
        </w:rPr>
        <w:t xml:space="preserve"> с ХВГС, 20</w:t>
      </w:r>
      <w:r w:rsidR="002935FF"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664 </w:t>
      </w:r>
      <w:r w:rsidR="005575A7" w:rsidRPr="00BD5FBF">
        <w:rPr>
          <w:rFonts w:ascii="Times New Roman" w:eastAsia="Times New Roman" w:hAnsi="Times New Roman" w:cs="Times New Roman"/>
          <w:color w:val="000000" w:themeColor="text1"/>
          <w:sz w:val="28"/>
          <w:szCs w:val="28"/>
          <w:lang w:eastAsia="ru-RU"/>
        </w:rPr>
        <w:t>пациентов</w:t>
      </w:r>
      <w:r w:rsidRPr="00BD5FBF">
        <w:rPr>
          <w:rFonts w:ascii="Times New Roman" w:eastAsia="Times New Roman" w:hAnsi="Times New Roman" w:cs="Times New Roman"/>
          <w:color w:val="000000" w:themeColor="text1"/>
          <w:sz w:val="28"/>
          <w:szCs w:val="28"/>
          <w:lang w:eastAsia="ru-RU"/>
        </w:rPr>
        <w:t xml:space="preserve"> с ХВГВ (без дельта-агента) и 1253 </w:t>
      </w:r>
      <w:r w:rsidR="005575A7" w:rsidRPr="00BD5FBF">
        <w:rPr>
          <w:rFonts w:ascii="Times New Roman" w:eastAsia="Times New Roman" w:hAnsi="Times New Roman" w:cs="Times New Roman"/>
          <w:color w:val="000000" w:themeColor="text1"/>
          <w:sz w:val="28"/>
          <w:szCs w:val="28"/>
          <w:lang w:eastAsia="ru-RU"/>
        </w:rPr>
        <w:t>пациентов</w:t>
      </w:r>
      <w:r w:rsidRPr="00BD5FBF">
        <w:rPr>
          <w:rFonts w:ascii="Times New Roman" w:eastAsia="Times New Roman" w:hAnsi="Times New Roman" w:cs="Times New Roman"/>
          <w:color w:val="000000" w:themeColor="text1"/>
          <w:sz w:val="28"/>
          <w:szCs w:val="28"/>
          <w:lang w:eastAsia="ru-RU"/>
        </w:rPr>
        <w:t xml:space="preserve"> ХВГ</w:t>
      </w:r>
      <w:r w:rsidRPr="00BD5FBF">
        <w:rPr>
          <w:rFonts w:ascii="Times New Roman" w:eastAsia="Times New Roman" w:hAnsi="Times New Roman" w:cs="Times New Roman"/>
          <w:color w:val="000000" w:themeColor="text1"/>
          <w:sz w:val="28"/>
          <w:szCs w:val="28"/>
          <w:lang w:val="en-US" w:eastAsia="ru-RU"/>
        </w:rPr>
        <w:t>D</w:t>
      </w:r>
      <w:r w:rsidRPr="00BD5FBF">
        <w:rPr>
          <w:rFonts w:ascii="Times New Roman" w:eastAsia="Times New Roman" w:hAnsi="Times New Roman" w:cs="Times New Roman"/>
          <w:color w:val="000000" w:themeColor="text1"/>
          <w:sz w:val="28"/>
          <w:szCs w:val="28"/>
          <w:lang w:eastAsia="ru-RU"/>
        </w:rPr>
        <w:t xml:space="preserve"> (ХВГВ с дельта-агентом). Из </w:t>
      </w:r>
      <w:r w:rsidR="00350CFE" w:rsidRPr="00BD5FBF">
        <w:rPr>
          <w:rFonts w:ascii="Times New Roman" w:eastAsia="Times New Roman" w:hAnsi="Times New Roman" w:cs="Times New Roman"/>
          <w:color w:val="000000" w:themeColor="text1"/>
          <w:sz w:val="28"/>
          <w:szCs w:val="28"/>
          <w:lang w:eastAsia="ru-RU"/>
        </w:rPr>
        <w:t>данного общего количества больных</w:t>
      </w:r>
      <w:r w:rsidRPr="00BD5FBF">
        <w:rPr>
          <w:rFonts w:ascii="Times New Roman" w:eastAsia="Times New Roman" w:hAnsi="Times New Roman" w:cs="Times New Roman"/>
          <w:color w:val="000000" w:themeColor="text1"/>
          <w:sz w:val="28"/>
          <w:szCs w:val="28"/>
          <w:lang w:eastAsia="ru-RU"/>
        </w:rPr>
        <w:t xml:space="preserve"> по результатам </w:t>
      </w:r>
      <w:r w:rsidR="00350CFE" w:rsidRPr="00BD5FBF">
        <w:rPr>
          <w:rFonts w:ascii="Times New Roman" w:eastAsia="Times New Roman" w:hAnsi="Times New Roman" w:cs="Times New Roman"/>
          <w:color w:val="000000" w:themeColor="text1"/>
          <w:sz w:val="28"/>
          <w:szCs w:val="28"/>
          <w:lang w:eastAsia="ru-RU"/>
        </w:rPr>
        <w:t>примененной</w:t>
      </w:r>
      <w:r w:rsidRPr="00BD5FBF">
        <w:rPr>
          <w:rFonts w:ascii="Times New Roman" w:eastAsia="Times New Roman" w:hAnsi="Times New Roman" w:cs="Times New Roman"/>
          <w:color w:val="000000" w:themeColor="text1"/>
          <w:sz w:val="28"/>
          <w:szCs w:val="28"/>
          <w:lang w:eastAsia="ru-RU"/>
        </w:rPr>
        <w:t xml:space="preserve"> непрямой ультразвуковой </w:t>
      </w:r>
      <w:proofErr w:type="spellStart"/>
      <w:r w:rsidRPr="00BD5FBF">
        <w:rPr>
          <w:rFonts w:ascii="Times New Roman" w:eastAsia="Times New Roman" w:hAnsi="Times New Roman" w:cs="Times New Roman"/>
          <w:color w:val="000000" w:themeColor="text1"/>
          <w:sz w:val="28"/>
          <w:szCs w:val="28"/>
          <w:lang w:eastAsia="ru-RU"/>
        </w:rPr>
        <w:t>эластографии</w:t>
      </w:r>
      <w:proofErr w:type="spellEnd"/>
      <w:r w:rsidRPr="00BD5FBF">
        <w:rPr>
          <w:rFonts w:ascii="Times New Roman" w:eastAsia="Times New Roman" w:hAnsi="Times New Roman" w:cs="Times New Roman"/>
          <w:color w:val="000000" w:themeColor="text1"/>
          <w:sz w:val="28"/>
          <w:szCs w:val="28"/>
          <w:lang w:eastAsia="ru-RU"/>
        </w:rPr>
        <w:t xml:space="preserve"> печени тяжелый фиброз и ЦП</w:t>
      </w:r>
      <w:r w:rsidR="00350CFE" w:rsidRPr="00BD5FBF">
        <w:rPr>
          <w:rFonts w:ascii="Times New Roman" w:eastAsia="Times New Roman" w:hAnsi="Times New Roman" w:cs="Times New Roman"/>
          <w:color w:val="000000" w:themeColor="text1"/>
          <w:sz w:val="28"/>
          <w:szCs w:val="28"/>
          <w:lang w:eastAsia="ru-RU"/>
        </w:rPr>
        <w:t xml:space="preserve"> установлен</w:t>
      </w:r>
      <w:r w:rsidRPr="00BD5FBF">
        <w:rPr>
          <w:rFonts w:ascii="Times New Roman" w:eastAsia="Times New Roman" w:hAnsi="Times New Roman" w:cs="Times New Roman"/>
          <w:color w:val="000000" w:themeColor="text1"/>
          <w:sz w:val="28"/>
          <w:szCs w:val="28"/>
          <w:lang w:eastAsia="ru-RU"/>
        </w:rPr>
        <w:t xml:space="preserve"> у 15% больных с ХВГВ (2567 человек), </w:t>
      </w:r>
      <w:r w:rsidR="00350CFE" w:rsidRPr="00BD5FBF">
        <w:rPr>
          <w:rFonts w:ascii="Times New Roman" w:eastAsia="Times New Roman" w:hAnsi="Times New Roman" w:cs="Times New Roman"/>
          <w:color w:val="000000" w:themeColor="text1"/>
          <w:sz w:val="28"/>
          <w:szCs w:val="28"/>
          <w:lang w:eastAsia="ru-RU"/>
        </w:rPr>
        <w:t xml:space="preserve">у </w:t>
      </w:r>
      <w:r w:rsidRPr="00BD5FBF">
        <w:rPr>
          <w:rFonts w:ascii="Times New Roman" w:eastAsia="Times New Roman" w:hAnsi="Times New Roman" w:cs="Times New Roman"/>
          <w:color w:val="000000" w:themeColor="text1"/>
          <w:sz w:val="28"/>
          <w:szCs w:val="28"/>
          <w:lang w:eastAsia="ru-RU"/>
        </w:rPr>
        <w:t xml:space="preserve">31% больных с ХВГС (6354 человек), </w:t>
      </w:r>
      <w:r w:rsidR="00350CFE" w:rsidRPr="00BD5FBF">
        <w:rPr>
          <w:rFonts w:ascii="Times New Roman" w:eastAsia="Times New Roman" w:hAnsi="Times New Roman" w:cs="Times New Roman"/>
          <w:color w:val="000000" w:themeColor="text1"/>
          <w:sz w:val="28"/>
          <w:szCs w:val="28"/>
          <w:lang w:eastAsia="ru-RU"/>
        </w:rPr>
        <w:t xml:space="preserve">у </w:t>
      </w:r>
      <w:r w:rsidRPr="00BD5FBF">
        <w:rPr>
          <w:rFonts w:ascii="Times New Roman" w:eastAsia="Times New Roman" w:hAnsi="Times New Roman" w:cs="Times New Roman"/>
          <w:color w:val="000000" w:themeColor="text1"/>
          <w:sz w:val="28"/>
          <w:szCs w:val="28"/>
          <w:lang w:eastAsia="ru-RU"/>
        </w:rPr>
        <w:t>56% больных с ХВГ</w:t>
      </w:r>
      <w:r w:rsidRPr="00BD5FBF">
        <w:rPr>
          <w:rFonts w:ascii="Times New Roman" w:eastAsia="Times New Roman" w:hAnsi="Times New Roman" w:cs="Times New Roman"/>
          <w:color w:val="000000" w:themeColor="text1"/>
          <w:sz w:val="28"/>
          <w:szCs w:val="28"/>
          <w:lang w:val="en-US" w:eastAsia="ru-RU"/>
        </w:rPr>
        <w:t>D</w:t>
      </w:r>
      <w:r w:rsidRPr="00BD5FBF">
        <w:rPr>
          <w:rFonts w:ascii="Times New Roman" w:eastAsia="Times New Roman" w:hAnsi="Times New Roman" w:cs="Times New Roman"/>
          <w:color w:val="000000" w:themeColor="text1"/>
          <w:sz w:val="28"/>
          <w:szCs w:val="28"/>
          <w:lang w:eastAsia="ru-RU"/>
        </w:rPr>
        <w:t xml:space="preserve">  (655 человек) [</w:t>
      </w:r>
      <w:r w:rsidRPr="00BD5FBF">
        <w:rPr>
          <w:rFonts w:ascii="Times New Roman" w:eastAsia="Times New Roman" w:hAnsi="Times New Roman" w:cs="Times New Roman"/>
          <w:sz w:val="28"/>
          <w:szCs w:val="28"/>
          <w:lang w:eastAsia="ru-RU"/>
        </w:rPr>
        <w:t>1</w:t>
      </w:r>
      <w:r w:rsidR="00E941BE" w:rsidRPr="00BD5FBF">
        <w:rPr>
          <w:rFonts w:ascii="Times New Roman" w:eastAsia="Times New Roman" w:hAnsi="Times New Roman" w:cs="Times New Roman"/>
          <w:sz w:val="28"/>
          <w:szCs w:val="28"/>
          <w:lang w:eastAsia="ru-RU"/>
        </w:rPr>
        <w:t xml:space="preserve">, </w:t>
      </w:r>
      <w:r w:rsidR="00E941BE" w:rsidRPr="00BD5FBF">
        <w:rPr>
          <w:rFonts w:ascii="Times New Roman" w:eastAsia="Times New Roman" w:hAnsi="Times New Roman" w:cs="Times New Roman"/>
          <w:sz w:val="28"/>
          <w:szCs w:val="28"/>
          <w:lang w:val="en-US" w:eastAsia="ru-RU"/>
        </w:rPr>
        <w:t>c</w:t>
      </w:r>
      <w:r w:rsidR="00E941BE" w:rsidRPr="00BD5FBF">
        <w:rPr>
          <w:rFonts w:ascii="Times New Roman" w:eastAsia="Times New Roman" w:hAnsi="Times New Roman" w:cs="Times New Roman"/>
          <w:sz w:val="28"/>
          <w:szCs w:val="28"/>
          <w:lang w:eastAsia="ru-RU"/>
        </w:rPr>
        <w:t>.</w:t>
      </w:r>
      <w:r w:rsidR="00464C03" w:rsidRPr="00BD5FBF">
        <w:rPr>
          <w:rFonts w:ascii="Times New Roman" w:eastAsia="Times New Roman" w:hAnsi="Times New Roman" w:cs="Times New Roman"/>
          <w:sz w:val="28"/>
          <w:szCs w:val="28"/>
          <w:lang w:eastAsia="ru-RU"/>
        </w:rPr>
        <w:t xml:space="preserve"> 4</w:t>
      </w:r>
      <w:r w:rsidRPr="00BD5FBF">
        <w:rPr>
          <w:rFonts w:ascii="Times New Roman" w:eastAsia="Times New Roman" w:hAnsi="Times New Roman" w:cs="Times New Roman"/>
          <w:sz w:val="28"/>
          <w:szCs w:val="28"/>
          <w:lang w:eastAsia="ru-RU"/>
        </w:rPr>
        <w:t xml:space="preserve">]. </w:t>
      </w:r>
      <w:r w:rsidR="00350CFE" w:rsidRPr="00BD5FBF">
        <w:rPr>
          <w:rFonts w:ascii="Times New Roman" w:eastAsia="Times New Roman" w:hAnsi="Times New Roman" w:cs="Times New Roman"/>
          <w:color w:val="000000" w:themeColor="text1"/>
          <w:sz w:val="28"/>
          <w:szCs w:val="28"/>
          <w:lang w:eastAsia="ru-RU"/>
        </w:rPr>
        <w:t>Так в</w:t>
      </w:r>
      <w:r w:rsidRPr="00BD5FBF">
        <w:rPr>
          <w:rFonts w:ascii="Times New Roman" w:eastAsia="Times New Roman" w:hAnsi="Times New Roman" w:cs="Times New Roman"/>
          <w:color w:val="000000" w:themeColor="text1"/>
          <w:sz w:val="28"/>
          <w:szCs w:val="28"/>
          <w:lang w:eastAsia="ru-RU"/>
        </w:rPr>
        <w:t xml:space="preserve"> 2020 год</w:t>
      </w:r>
      <w:r w:rsidR="00350CFE" w:rsidRPr="00BD5FBF">
        <w:rPr>
          <w:rFonts w:ascii="Times New Roman" w:eastAsia="Times New Roman" w:hAnsi="Times New Roman" w:cs="Times New Roman"/>
          <w:color w:val="000000" w:themeColor="text1"/>
          <w:sz w:val="28"/>
          <w:szCs w:val="28"/>
          <w:lang w:eastAsia="ru-RU"/>
        </w:rPr>
        <w:t>у</w:t>
      </w:r>
      <w:r w:rsidRPr="00BD5FBF">
        <w:rPr>
          <w:rFonts w:ascii="Times New Roman" w:eastAsia="Times New Roman" w:hAnsi="Times New Roman" w:cs="Times New Roman"/>
          <w:color w:val="000000" w:themeColor="text1"/>
          <w:sz w:val="28"/>
          <w:szCs w:val="28"/>
          <w:lang w:eastAsia="ru-RU"/>
        </w:rPr>
        <w:t xml:space="preserve"> общее количество пациентов с ХВГ, находящихся на учете в РК, составило 57 167 пациентов, из </w:t>
      </w:r>
      <w:r w:rsidRPr="00BD5FBF">
        <w:rPr>
          <w:rFonts w:ascii="Times New Roman" w:eastAsia="Times New Roman" w:hAnsi="Times New Roman" w:cs="Times New Roman"/>
          <w:color w:val="000000" w:themeColor="text1"/>
          <w:sz w:val="28"/>
          <w:szCs w:val="28"/>
          <w:lang w:eastAsia="ru-RU"/>
        </w:rPr>
        <w:lastRenderedPageBreak/>
        <w:t>них 41% с ХВГВ (23 583 человек), 55% с ХВГС (31 189 человек),</w:t>
      </w:r>
      <w:r w:rsidRPr="00BD5FBF">
        <w:t xml:space="preserve"> </w:t>
      </w:r>
      <w:r w:rsidRPr="00BD5FBF">
        <w:rPr>
          <w:rFonts w:ascii="Times New Roman" w:eastAsia="Times New Roman" w:hAnsi="Times New Roman" w:cs="Times New Roman"/>
          <w:color w:val="000000" w:themeColor="text1"/>
          <w:sz w:val="28"/>
          <w:szCs w:val="28"/>
          <w:lang w:eastAsia="ru-RU"/>
        </w:rPr>
        <w:t>4% с</w:t>
      </w:r>
      <w:r w:rsidRPr="00BD5FBF">
        <w:t xml:space="preserve"> </w:t>
      </w:r>
      <w:r w:rsidRPr="00BD5FBF">
        <w:rPr>
          <w:rFonts w:ascii="Times New Roman" w:eastAsia="Times New Roman" w:hAnsi="Times New Roman" w:cs="Times New Roman"/>
          <w:color w:val="000000" w:themeColor="text1"/>
          <w:sz w:val="28"/>
          <w:szCs w:val="28"/>
          <w:lang w:eastAsia="ru-RU"/>
        </w:rPr>
        <w:t>ХВГD (2 389</w:t>
      </w:r>
      <w:r w:rsidRPr="00BD5FBF">
        <w:t xml:space="preserve"> </w:t>
      </w:r>
      <w:r w:rsidRPr="00BD5FBF">
        <w:rPr>
          <w:rFonts w:ascii="Times New Roman" w:eastAsia="Times New Roman" w:hAnsi="Times New Roman" w:cs="Times New Roman"/>
          <w:color w:val="000000" w:themeColor="text1"/>
          <w:sz w:val="28"/>
          <w:szCs w:val="28"/>
          <w:lang w:eastAsia="ru-RU"/>
        </w:rPr>
        <w:t>человек)</w:t>
      </w:r>
      <w:r w:rsidRPr="00BD5FBF">
        <w:t xml:space="preserve"> </w:t>
      </w:r>
      <w:r w:rsidRPr="00BD5FBF">
        <w:rPr>
          <w:rFonts w:ascii="Times New Roman" w:eastAsia="Times New Roman" w:hAnsi="Times New Roman" w:cs="Times New Roman"/>
          <w:sz w:val="28"/>
          <w:szCs w:val="28"/>
          <w:lang w:eastAsia="ru-RU"/>
        </w:rPr>
        <w:t>[1</w:t>
      </w:r>
      <w:r w:rsidR="00E941BE" w:rsidRPr="00BD5FBF">
        <w:rPr>
          <w:rFonts w:ascii="Times New Roman" w:eastAsia="Times New Roman" w:hAnsi="Times New Roman" w:cs="Times New Roman"/>
          <w:sz w:val="28"/>
          <w:szCs w:val="28"/>
          <w:lang w:eastAsia="ru-RU"/>
        </w:rPr>
        <w:t xml:space="preserve">, </w:t>
      </w:r>
      <w:r w:rsidR="00E941BE" w:rsidRPr="00BD5FBF">
        <w:rPr>
          <w:rFonts w:ascii="Times New Roman" w:eastAsia="Times New Roman" w:hAnsi="Times New Roman" w:cs="Times New Roman"/>
          <w:sz w:val="28"/>
          <w:szCs w:val="28"/>
          <w:lang w:val="en-US" w:eastAsia="ru-RU"/>
        </w:rPr>
        <w:t>c</w:t>
      </w:r>
      <w:r w:rsidR="00E941BE" w:rsidRPr="00BD5FBF">
        <w:rPr>
          <w:rFonts w:ascii="Times New Roman" w:eastAsia="Times New Roman" w:hAnsi="Times New Roman" w:cs="Times New Roman"/>
          <w:sz w:val="28"/>
          <w:szCs w:val="28"/>
          <w:lang w:eastAsia="ru-RU"/>
        </w:rPr>
        <w:t>.</w:t>
      </w:r>
      <w:r w:rsidR="009A718F" w:rsidRPr="00BD5FBF">
        <w:rPr>
          <w:rFonts w:ascii="Times New Roman" w:eastAsia="Times New Roman" w:hAnsi="Times New Roman" w:cs="Times New Roman"/>
          <w:sz w:val="28"/>
          <w:szCs w:val="28"/>
          <w:lang w:val="kk-KZ" w:eastAsia="ru-RU"/>
        </w:rPr>
        <w:t> </w:t>
      </w:r>
      <w:r w:rsidR="00464C03" w:rsidRPr="00BD5FBF">
        <w:rPr>
          <w:rFonts w:ascii="Times New Roman" w:eastAsia="Times New Roman" w:hAnsi="Times New Roman" w:cs="Times New Roman"/>
          <w:sz w:val="28"/>
          <w:szCs w:val="28"/>
          <w:lang w:eastAsia="ru-RU"/>
        </w:rPr>
        <w:t>5</w:t>
      </w:r>
      <w:r w:rsidRPr="00BD5FBF">
        <w:rPr>
          <w:rFonts w:ascii="Times New Roman" w:eastAsia="Times New Roman" w:hAnsi="Times New Roman" w:cs="Times New Roman"/>
          <w:sz w:val="28"/>
          <w:szCs w:val="28"/>
          <w:lang w:eastAsia="ru-RU"/>
        </w:rPr>
        <w:t>].</w:t>
      </w:r>
      <w:r w:rsidRPr="00BD5FBF">
        <w:t xml:space="preserve"> </w:t>
      </w:r>
    </w:p>
    <w:p w14:paraId="1E29010E" w14:textId="17E638B2" w:rsidR="00A25DC1" w:rsidRPr="00BD5FBF" w:rsidRDefault="001D24CA"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 xml:space="preserve">У </w:t>
      </w:r>
      <w:r w:rsidR="00113458" w:rsidRPr="00BD5FBF">
        <w:rPr>
          <w:rFonts w:ascii="Times New Roman" w:hAnsi="Times New Roman" w:cs="Times New Roman"/>
          <w:sz w:val="28"/>
          <w:szCs w:val="28"/>
        </w:rPr>
        <w:t>больных, с установленными</w:t>
      </w:r>
      <w:r w:rsidRPr="00BD5FBF">
        <w:rPr>
          <w:rFonts w:ascii="Times New Roman" w:hAnsi="Times New Roman" w:cs="Times New Roman"/>
          <w:sz w:val="28"/>
          <w:szCs w:val="28"/>
        </w:rPr>
        <w:t xml:space="preserve"> ХВГ, </w:t>
      </w:r>
      <w:r w:rsidR="00113458" w:rsidRPr="00BD5FBF">
        <w:rPr>
          <w:rFonts w:ascii="Times New Roman" w:hAnsi="Times New Roman" w:cs="Times New Roman"/>
          <w:sz w:val="28"/>
          <w:szCs w:val="28"/>
        </w:rPr>
        <w:t>имеются</w:t>
      </w:r>
      <w:r w:rsidRPr="00BD5FBF">
        <w:rPr>
          <w:rFonts w:ascii="Times New Roman" w:hAnsi="Times New Roman" w:cs="Times New Roman"/>
          <w:sz w:val="28"/>
          <w:szCs w:val="28"/>
        </w:rPr>
        <w:t xml:space="preserve"> </w:t>
      </w:r>
      <w:r w:rsidR="00113458" w:rsidRPr="00BD5FBF">
        <w:rPr>
          <w:rFonts w:ascii="Times New Roman" w:hAnsi="Times New Roman" w:cs="Times New Roman"/>
          <w:sz w:val="28"/>
          <w:szCs w:val="28"/>
        </w:rPr>
        <w:t xml:space="preserve">разнообразные </w:t>
      </w:r>
      <w:r w:rsidRPr="00BD5FBF">
        <w:rPr>
          <w:rFonts w:ascii="Times New Roman" w:hAnsi="Times New Roman" w:cs="Times New Roman"/>
          <w:sz w:val="28"/>
          <w:szCs w:val="28"/>
        </w:rPr>
        <w:t xml:space="preserve">внепеченочные проявления, такие как симптомы нарушения </w:t>
      </w:r>
      <w:r w:rsidR="00113458" w:rsidRPr="00BD5FBF">
        <w:rPr>
          <w:rFonts w:ascii="Times New Roman" w:hAnsi="Times New Roman" w:cs="Times New Roman"/>
          <w:sz w:val="28"/>
          <w:szCs w:val="28"/>
        </w:rPr>
        <w:t>ЦНС и ПНС</w:t>
      </w:r>
      <w:r w:rsidRPr="00BD5FBF">
        <w:rPr>
          <w:rFonts w:ascii="Times New Roman" w:hAnsi="Times New Roman" w:cs="Times New Roman"/>
          <w:sz w:val="28"/>
          <w:szCs w:val="28"/>
        </w:rPr>
        <w:t>, которые развиваются в разное время после заражения. Статистически установлено, что</w:t>
      </w:r>
      <w:r w:rsidR="008832F7" w:rsidRPr="00BD5FBF">
        <w:rPr>
          <w:rFonts w:ascii="Times New Roman" w:hAnsi="Times New Roman" w:cs="Times New Roman"/>
          <w:sz w:val="28"/>
          <w:szCs w:val="28"/>
        </w:rPr>
        <w:t xml:space="preserve"> </w:t>
      </w:r>
      <w:r w:rsidRPr="00BD5FBF">
        <w:rPr>
          <w:rFonts w:ascii="Times New Roman" w:hAnsi="Times New Roman" w:cs="Times New Roman"/>
          <w:sz w:val="28"/>
          <w:szCs w:val="28"/>
        </w:rPr>
        <w:t>3% населения мира имеют в анамнезе ХВГС, при этом у</w:t>
      </w:r>
      <w:r w:rsidR="008832F7" w:rsidRPr="00BD5FBF">
        <w:rPr>
          <w:rFonts w:ascii="Times New Roman" w:hAnsi="Times New Roman" w:cs="Times New Roman"/>
          <w:sz w:val="28"/>
          <w:szCs w:val="28"/>
        </w:rPr>
        <w:t xml:space="preserve"> </w:t>
      </w:r>
      <w:r w:rsidRPr="00BD5FBF">
        <w:rPr>
          <w:rFonts w:ascii="Times New Roman" w:hAnsi="Times New Roman" w:cs="Times New Roman"/>
          <w:sz w:val="28"/>
          <w:szCs w:val="28"/>
        </w:rPr>
        <w:t xml:space="preserve">50% </w:t>
      </w:r>
      <w:r w:rsidR="00F440B9" w:rsidRPr="00BD5FBF">
        <w:rPr>
          <w:rFonts w:ascii="Times New Roman" w:hAnsi="Times New Roman" w:cs="Times New Roman"/>
          <w:sz w:val="28"/>
          <w:szCs w:val="28"/>
        </w:rPr>
        <w:t>пациентов</w:t>
      </w:r>
      <w:r w:rsidRPr="00BD5FBF">
        <w:rPr>
          <w:rFonts w:ascii="Times New Roman" w:hAnsi="Times New Roman" w:cs="Times New Roman"/>
          <w:sz w:val="28"/>
          <w:szCs w:val="28"/>
        </w:rPr>
        <w:t xml:space="preserve"> с </w:t>
      </w:r>
      <w:r w:rsidR="00F440B9" w:rsidRPr="00BD5FBF">
        <w:rPr>
          <w:rFonts w:ascii="Times New Roman" w:hAnsi="Times New Roman" w:cs="Times New Roman"/>
          <w:sz w:val="28"/>
          <w:szCs w:val="28"/>
        </w:rPr>
        <w:t>хроническим вирусным гепатитом С</w:t>
      </w:r>
      <w:r w:rsidRPr="00BD5FBF">
        <w:rPr>
          <w:rFonts w:ascii="Times New Roman" w:hAnsi="Times New Roman" w:cs="Times New Roman"/>
          <w:sz w:val="28"/>
          <w:szCs w:val="28"/>
        </w:rPr>
        <w:t xml:space="preserve"> </w:t>
      </w:r>
      <w:r w:rsidR="00F440B9" w:rsidRPr="00BD5FBF">
        <w:rPr>
          <w:rFonts w:ascii="Times New Roman" w:hAnsi="Times New Roman" w:cs="Times New Roman"/>
          <w:sz w:val="28"/>
          <w:szCs w:val="28"/>
        </w:rPr>
        <w:t>имеется</w:t>
      </w:r>
      <w:r w:rsidR="008832F7" w:rsidRPr="00BD5FBF">
        <w:rPr>
          <w:rFonts w:ascii="Times New Roman" w:hAnsi="Times New Roman" w:cs="Times New Roman"/>
          <w:sz w:val="28"/>
          <w:szCs w:val="28"/>
        </w:rPr>
        <w:t xml:space="preserve"> </w:t>
      </w:r>
      <w:r w:rsidR="00F440B9" w:rsidRPr="00BD5FBF">
        <w:rPr>
          <w:rFonts w:ascii="Times New Roman" w:hAnsi="Times New Roman" w:cs="Times New Roman"/>
          <w:sz w:val="28"/>
          <w:szCs w:val="28"/>
        </w:rPr>
        <w:t>хотя бы</w:t>
      </w:r>
      <w:r w:rsidRPr="00BD5FBF">
        <w:rPr>
          <w:rFonts w:ascii="Times New Roman" w:hAnsi="Times New Roman" w:cs="Times New Roman"/>
          <w:sz w:val="28"/>
          <w:szCs w:val="28"/>
        </w:rPr>
        <w:t>, одно</w:t>
      </w:r>
      <w:r w:rsidR="008832F7" w:rsidRPr="00BD5FBF">
        <w:rPr>
          <w:rFonts w:ascii="Times New Roman" w:hAnsi="Times New Roman" w:cs="Times New Roman"/>
          <w:sz w:val="28"/>
          <w:szCs w:val="28"/>
        </w:rPr>
        <w:t xml:space="preserve"> </w:t>
      </w:r>
      <w:r w:rsidRPr="00BD5FBF">
        <w:rPr>
          <w:rFonts w:ascii="Times New Roman" w:hAnsi="Times New Roman" w:cs="Times New Roman"/>
          <w:sz w:val="28"/>
          <w:szCs w:val="28"/>
        </w:rPr>
        <w:t>внепеченочное</w:t>
      </w:r>
      <w:r w:rsidR="008832F7" w:rsidRPr="00BD5FBF">
        <w:rPr>
          <w:rFonts w:ascii="Times New Roman" w:hAnsi="Times New Roman" w:cs="Times New Roman"/>
          <w:sz w:val="28"/>
          <w:szCs w:val="28"/>
        </w:rPr>
        <w:t xml:space="preserve"> </w:t>
      </w:r>
      <w:r w:rsidRPr="00BD5FBF">
        <w:rPr>
          <w:rFonts w:ascii="Times New Roman" w:hAnsi="Times New Roman" w:cs="Times New Roman"/>
          <w:sz w:val="28"/>
          <w:szCs w:val="28"/>
        </w:rPr>
        <w:t>проявление, что в последующем ухудшает прогноз и смертность [45</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c</w:t>
      </w:r>
      <w:r w:rsidR="00E941BE" w:rsidRPr="00BD5FBF">
        <w:rPr>
          <w:rFonts w:ascii="Times New Roman" w:hAnsi="Times New Roman" w:cs="Times New Roman"/>
          <w:sz w:val="28"/>
          <w:szCs w:val="28"/>
        </w:rPr>
        <w:t>.</w:t>
      </w:r>
      <w:r w:rsidR="00342383" w:rsidRPr="00BD5FBF">
        <w:rPr>
          <w:rFonts w:ascii="Times New Roman" w:hAnsi="Times New Roman" w:cs="Times New Roman"/>
          <w:sz w:val="28"/>
          <w:szCs w:val="28"/>
        </w:rPr>
        <w:t xml:space="preserve"> 39</w:t>
      </w:r>
      <w:r w:rsidRPr="00BD5FBF">
        <w:rPr>
          <w:rFonts w:ascii="Times New Roman" w:hAnsi="Times New Roman" w:cs="Times New Roman"/>
          <w:sz w:val="28"/>
          <w:szCs w:val="28"/>
        </w:rPr>
        <w:t>].</w:t>
      </w:r>
      <w:r w:rsidRPr="00BD5FBF">
        <w:t xml:space="preserve"> </w:t>
      </w:r>
      <w:r w:rsidR="00F440B9" w:rsidRPr="00BD5FBF">
        <w:rPr>
          <w:rFonts w:ascii="Times New Roman" w:hAnsi="Times New Roman" w:cs="Times New Roman"/>
          <w:sz w:val="28"/>
          <w:szCs w:val="28"/>
        </w:rPr>
        <w:t>Нарушения когнитивной сферы</w:t>
      </w:r>
      <w:r w:rsidRPr="00BD5FBF">
        <w:rPr>
          <w:rFonts w:ascii="Times New Roman" w:hAnsi="Times New Roman" w:cs="Times New Roman"/>
          <w:sz w:val="28"/>
          <w:szCs w:val="28"/>
        </w:rPr>
        <w:t xml:space="preserve"> и нервно-психические расстройства </w:t>
      </w:r>
      <w:r w:rsidR="00F440B9" w:rsidRPr="00BD5FBF">
        <w:rPr>
          <w:rFonts w:ascii="Times New Roman" w:hAnsi="Times New Roman" w:cs="Times New Roman"/>
          <w:sz w:val="28"/>
          <w:szCs w:val="28"/>
        </w:rPr>
        <w:t>обнаруживаются</w:t>
      </w:r>
      <w:r w:rsidRPr="00BD5FBF">
        <w:rPr>
          <w:rFonts w:ascii="Times New Roman" w:hAnsi="Times New Roman" w:cs="Times New Roman"/>
          <w:sz w:val="28"/>
          <w:szCs w:val="28"/>
        </w:rPr>
        <w:t xml:space="preserve"> почти у 50% пациентов с ХВГС</w:t>
      </w:r>
      <w:r w:rsidR="00F440B9" w:rsidRPr="00BD5FBF">
        <w:rPr>
          <w:rFonts w:ascii="Times New Roman" w:hAnsi="Times New Roman" w:cs="Times New Roman"/>
          <w:sz w:val="28"/>
          <w:szCs w:val="28"/>
        </w:rPr>
        <w:t>,</w:t>
      </w:r>
      <w:r w:rsidRPr="00BD5FBF">
        <w:rPr>
          <w:rFonts w:ascii="Times New Roman" w:hAnsi="Times New Roman" w:cs="Times New Roman"/>
          <w:sz w:val="28"/>
          <w:szCs w:val="28"/>
        </w:rPr>
        <w:t xml:space="preserve"> </w:t>
      </w:r>
      <w:r w:rsidR="00F440B9" w:rsidRPr="00BD5FBF">
        <w:rPr>
          <w:rFonts w:ascii="Times New Roman" w:hAnsi="Times New Roman" w:cs="Times New Roman"/>
          <w:sz w:val="28"/>
          <w:szCs w:val="28"/>
        </w:rPr>
        <w:t xml:space="preserve">которые не </w:t>
      </w:r>
      <w:r w:rsidR="00317F80" w:rsidRPr="00BD5FBF">
        <w:rPr>
          <w:rFonts w:ascii="Times New Roman" w:hAnsi="Times New Roman" w:cs="Times New Roman"/>
          <w:sz w:val="28"/>
          <w:szCs w:val="28"/>
        </w:rPr>
        <w:t>зависят</w:t>
      </w:r>
      <w:r w:rsidRPr="00BD5FBF">
        <w:rPr>
          <w:rFonts w:ascii="Times New Roman" w:hAnsi="Times New Roman" w:cs="Times New Roman"/>
          <w:sz w:val="28"/>
          <w:szCs w:val="28"/>
        </w:rPr>
        <w:t xml:space="preserve"> </w:t>
      </w:r>
      <w:r w:rsidR="00F440B9" w:rsidRPr="00BD5FBF">
        <w:rPr>
          <w:rFonts w:ascii="Times New Roman" w:hAnsi="Times New Roman" w:cs="Times New Roman"/>
          <w:sz w:val="28"/>
          <w:szCs w:val="28"/>
        </w:rPr>
        <w:t xml:space="preserve">как </w:t>
      </w:r>
      <w:r w:rsidRPr="00BD5FBF">
        <w:rPr>
          <w:rFonts w:ascii="Times New Roman" w:hAnsi="Times New Roman" w:cs="Times New Roman"/>
          <w:sz w:val="28"/>
          <w:szCs w:val="28"/>
        </w:rPr>
        <w:t>от тяжести заболевания печени</w:t>
      </w:r>
      <w:r w:rsidR="00F440B9" w:rsidRPr="00BD5FBF">
        <w:rPr>
          <w:rFonts w:ascii="Times New Roman" w:hAnsi="Times New Roman" w:cs="Times New Roman"/>
          <w:sz w:val="28"/>
          <w:szCs w:val="28"/>
        </w:rPr>
        <w:t xml:space="preserve">, так и </w:t>
      </w:r>
      <w:r w:rsidRPr="00BD5FBF">
        <w:rPr>
          <w:rFonts w:ascii="Times New Roman" w:hAnsi="Times New Roman" w:cs="Times New Roman"/>
          <w:sz w:val="28"/>
          <w:szCs w:val="28"/>
        </w:rPr>
        <w:t xml:space="preserve">скорости репликации </w:t>
      </w:r>
      <w:r w:rsidR="00F440B9" w:rsidRPr="00BD5FBF">
        <w:rPr>
          <w:rFonts w:ascii="Times New Roman" w:hAnsi="Times New Roman" w:cs="Times New Roman"/>
          <w:sz w:val="28"/>
          <w:szCs w:val="28"/>
        </w:rPr>
        <w:t>вируса гепатита С</w:t>
      </w:r>
      <w:r w:rsidRPr="00BD5FBF">
        <w:rPr>
          <w:rFonts w:ascii="Times New Roman" w:hAnsi="Times New Roman" w:cs="Times New Roman"/>
          <w:sz w:val="28"/>
          <w:szCs w:val="28"/>
        </w:rPr>
        <w:t xml:space="preserve">. </w:t>
      </w:r>
      <w:r w:rsidR="00317F80" w:rsidRPr="00BD5FBF">
        <w:rPr>
          <w:rFonts w:ascii="Times New Roman" w:hAnsi="Times New Roman" w:cs="Times New Roman"/>
          <w:sz w:val="28"/>
          <w:szCs w:val="28"/>
        </w:rPr>
        <w:t>В дополнении к вышесказанному,</w:t>
      </w:r>
      <w:r w:rsidRPr="00BD5FBF">
        <w:rPr>
          <w:rFonts w:ascii="Times New Roman" w:hAnsi="Times New Roman" w:cs="Times New Roman"/>
          <w:sz w:val="28"/>
          <w:szCs w:val="28"/>
        </w:rPr>
        <w:t xml:space="preserve"> такие симптомы</w:t>
      </w:r>
      <w:r w:rsidR="00DC668A" w:rsidRPr="00BD5FBF">
        <w:rPr>
          <w:rFonts w:ascii="Times New Roman" w:hAnsi="Times New Roman" w:cs="Times New Roman"/>
          <w:sz w:val="28"/>
          <w:szCs w:val="28"/>
        </w:rPr>
        <w:t>,</w:t>
      </w:r>
      <w:r w:rsidRPr="00BD5FBF">
        <w:rPr>
          <w:rFonts w:ascii="Times New Roman" w:hAnsi="Times New Roman" w:cs="Times New Roman"/>
          <w:sz w:val="28"/>
          <w:szCs w:val="28"/>
        </w:rPr>
        <w:t xml:space="preserve"> как, усталость, нарушение сна</w:t>
      </w:r>
      <w:r w:rsidR="00317F80" w:rsidRPr="00BD5FBF">
        <w:rPr>
          <w:rFonts w:ascii="Times New Roman" w:hAnsi="Times New Roman" w:cs="Times New Roman"/>
          <w:sz w:val="28"/>
          <w:szCs w:val="28"/>
        </w:rPr>
        <w:t xml:space="preserve"> и </w:t>
      </w:r>
      <w:proofErr w:type="spellStart"/>
      <w:r w:rsidR="00317F80" w:rsidRPr="00BD5FBF">
        <w:rPr>
          <w:rFonts w:ascii="Times New Roman" w:hAnsi="Times New Roman" w:cs="Times New Roman"/>
          <w:sz w:val="28"/>
          <w:szCs w:val="28"/>
        </w:rPr>
        <w:t>инсомния</w:t>
      </w:r>
      <w:proofErr w:type="spellEnd"/>
      <w:r w:rsidRPr="00BD5FBF">
        <w:rPr>
          <w:rFonts w:ascii="Times New Roman" w:hAnsi="Times New Roman" w:cs="Times New Roman"/>
          <w:sz w:val="28"/>
          <w:szCs w:val="28"/>
        </w:rPr>
        <w:t xml:space="preserve">, </w:t>
      </w:r>
      <w:r w:rsidR="00317F80" w:rsidRPr="00BD5FBF">
        <w:rPr>
          <w:rFonts w:ascii="Times New Roman" w:hAnsi="Times New Roman" w:cs="Times New Roman"/>
          <w:sz w:val="28"/>
          <w:szCs w:val="28"/>
        </w:rPr>
        <w:t>тревожно-депрессивные расстройства</w:t>
      </w:r>
      <w:r w:rsidRPr="00BD5FBF">
        <w:rPr>
          <w:rFonts w:ascii="Times New Roman" w:hAnsi="Times New Roman" w:cs="Times New Roman"/>
          <w:sz w:val="28"/>
          <w:szCs w:val="28"/>
        </w:rPr>
        <w:t xml:space="preserve"> и снижение качества жизни</w:t>
      </w:r>
      <w:r w:rsidR="00DC668A" w:rsidRPr="00BD5FBF">
        <w:rPr>
          <w:rFonts w:ascii="Times New Roman" w:hAnsi="Times New Roman" w:cs="Times New Roman"/>
          <w:sz w:val="28"/>
          <w:szCs w:val="28"/>
        </w:rPr>
        <w:t>,</w:t>
      </w:r>
      <w:r w:rsidR="00317F80" w:rsidRPr="00BD5FBF">
        <w:rPr>
          <w:rFonts w:ascii="Times New Roman" w:hAnsi="Times New Roman" w:cs="Times New Roman"/>
          <w:sz w:val="28"/>
          <w:szCs w:val="28"/>
        </w:rPr>
        <w:t xml:space="preserve"> связанного со здоровьем,</w:t>
      </w:r>
      <w:r w:rsidRPr="00BD5FBF">
        <w:rPr>
          <w:rFonts w:ascii="Times New Roman" w:hAnsi="Times New Roman" w:cs="Times New Roman"/>
          <w:sz w:val="28"/>
          <w:szCs w:val="28"/>
        </w:rPr>
        <w:t xml:space="preserve"> обычно </w:t>
      </w:r>
      <w:r w:rsidR="009B6F40" w:rsidRPr="00BD5FBF">
        <w:rPr>
          <w:rFonts w:ascii="Times New Roman" w:hAnsi="Times New Roman" w:cs="Times New Roman"/>
          <w:sz w:val="28"/>
          <w:szCs w:val="28"/>
        </w:rPr>
        <w:t>имеют связь</w:t>
      </w:r>
      <w:r w:rsidRPr="00BD5FBF">
        <w:rPr>
          <w:rFonts w:ascii="Times New Roman" w:hAnsi="Times New Roman" w:cs="Times New Roman"/>
          <w:sz w:val="28"/>
          <w:szCs w:val="28"/>
        </w:rPr>
        <w:t xml:space="preserve"> с </w:t>
      </w:r>
      <w:proofErr w:type="spellStart"/>
      <w:r w:rsidRPr="00BD5FBF">
        <w:rPr>
          <w:rFonts w:ascii="Times New Roman" w:hAnsi="Times New Roman" w:cs="Times New Roman"/>
          <w:sz w:val="28"/>
          <w:szCs w:val="28"/>
        </w:rPr>
        <w:t>нейрокогнитивными</w:t>
      </w:r>
      <w:proofErr w:type="spellEnd"/>
      <w:r w:rsidRPr="00BD5FBF">
        <w:rPr>
          <w:rFonts w:ascii="Times New Roman" w:hAnsi="Times New Roman" w:cs="Times New Roman"/>
          <w:sz w:val="28"/>
          <w:szCs w:val="28"/>
        </w:rPr>
        <w:t xml:space="preserve"> </w:t>
      </w:r>
      <w:r w:rsidR="009B6F40" w:rsidRPr="00BD5FBF">
        <w:rPr>
          <w:rFonts w:ascii="Times New Roman" w:hAnsi="Times New Roman" w:cs="Times New Roman"/>
          <w:sz w:val="28"/>
          <w:szCs w:val="28"/>
        </w:rPr>
        <w:t>нарушениями</w:t>
      </w:r>
      <w:r w:rsidRPr="00BD5FBF">
        <w:rPr>
          <w:rFonts w:ascii="Times New Roman" w:hAnsi="Times New Roman" w:cs="Times New Roman"/>
          <w:sz w:val="28"/>
          <w:szCs w:val="28"/>
        </w:rPr>
        <w:t xml:space="preserve"> у пациентов даже с </w:t>
      </w:r>
      <w:proofErr w:type="spellStart"/>
      <w:r w:rsidRPr="00BD5FBF">
        <w:rPr>
          <w:rFonts w:ascii="Times New Roman" w:hAnsi="Times New Roman" w:cs="Times New Roman"/>
          <w:sz w:val="28"/>
          <w:szCs w:val="28"/>
        </w:rPr>
        <w:t>нецирротическ</w:t>
      </w:r>
      <w:r w:rsidR="009B6F40" w:rsidRPr="00BD5FBF">
        <w:rPr>
          <w:rFonts w:ascii="Times New Roman" w:hAnsi="Times New Roman" w:cs="Times New Roman"/>
          <w:sz w:val="28"/>
          <w:szCs w:val="28"/>
        </w:rPr>
        <w:t>им</w:t>
      </w:r>
      <w:proofErr w:type="spellEnd"/>
      <w:r w:rsidRPr="00BD5FBF">
        <w:rPr>
          <w:rFonts w:ascii="Times New Roman" w:hAnsi="Times New Roman" w:cs="Times New Roman"/>
          <w:sz w:val="28"/>
          <w:szCs w:val="28"/>
        </w:rPr>
        <w:t xml:space="preserve"> хроническ</w:t>
      </w:r>
      <w:r w:rsidR="009B6F40" w:rsidRPr="00BD5FBF">
        <w:rPr>
          <w:rFonts w:ascii="Times New Roman" w:hAnsi="Times New Roman" w:cs="Times New Roman"/>
          <w:sz w:val="28"/>
          <w:szCs w:val="28"/>
        </w:rPr>
        <w:t>им</w:t>
      </w:r>
      <w:r w:rsidRPr="00BD5FBF">
        <w:rPr>
          <w:rFonts w:ascii="Times New Roman" w:hAnsi="Times New Roman" w:cs="Times New Roman"/>
          <w:sz w:val="28"/>
          <w:szCs w:val="28"/>
        </w:rPr>
        <w:t xml:space="preserve"> </w:t>
      </w:r>
      <w:r w:rsidR="009B6F40" w:rsidRPr="00BD5FBF">
        <w:rPr>
          <w:rFonts w:ascii="Times New Roman" w:hAnsi="Times New Roman" w:cs="Times New Roman"/>
          <w:sz w:val="28"/>
          <w:szCs w:val="28"/>
        </w:rPr>
        <w:t>вирусным гепатитом С</w:t>
      </w:r>
      <w:r w:rsidRPr="00BD5FBF">
        <w:rPr>
          <w:rFonts w:ascii="Times New Roman" w:hAnsi="Times New Roman" w:cs="Times New Roman"/>
          <w:sz w:val="28"/>
          <w:szCs w:val="28"/>
        </w:rPr>
        <w:t>, независимо от стадии ФП, заражающего генотипа или в отсутствие структурного повреждения головного мозга.</w:t>
      </w:r>
    </w:p>
    <w:p w14:paraId="5CDD0586" w14:textId="69A3F880" w:rsidR="00AE530C" w:rsidRPr="00BD5FBF" w:rsidRDefault="00FD26A4"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Проведенный</w:t>
      </w:r>
      <w:r w:rsidR="00AE530C" w:rsidRPr="00BD5FBF">
        <w:rPr>
          <w:rFonts w:ascii="Times New Roman" w:hAnsi="Times New Roman" w:cs="Times New Roman"/>
          <w:sz w:val="28"/>
          <w:szCs w:val="28"/>
        </w:rPr>
        <w:t xml:space="preserve"> нами</w:t>
      </w:r>
      <w:r w:rsidRPr="00BD5FBF">
        <w:rPr>
          <w:rFonts w:ascii="Times New Roman" w:hAnsi="Times New Roman" w:cs="Times New Roman"/>
          <w:sz w:val="28"/>
          <w:szCs w:val="28"/>
        </w:rPr>
        <w:t xml:space="preserve"> </w:t>
      </w:r>
      <w:r w:rsidR="00AE530C" w:rsidRPr="00BD5FBF">
        <w:rPr>
          <w:rFonts w:ascii="Times New Roman" w:hAnsi="Times New Roman" w:cs="Times New Roman"/>
          <w:sz w:val="28"/>
          <w:szCs w:val="28"/>
        </w:rPr>
        <w:t xml:space="preserve">множественный регрессионный анализ продемонстрировал, что возраст (р=0.000), длительность заболевания (р=0.002), уровень АЛТ (р=0.012) и уровень АСТ (р=0.000) были переменными, существенно связанными с когнитивными нарушениями у </w:t>
      </w:r>
      <w:r w:rsidR="00B22032" w:rsidRPr="00BD5FBF">
        <w:rPr>
          <w:rFonts w:ascii="Times New Roman" w:hAnsi="Times New Roman" w:cs="Times New Roman"/>
          <w:sz w:val="28"/>
          <w:szCs w:val="28"/>
        </w:rPr>
        <w:t>больных</w:t>
      </w:r>
      <w:r w:rsidR="00AE530C" w:rsidRPr="00BD5FBF">
        <w:rPr>
          <w:rFonts w:ascii="Times New Roman" w:hAnsi="Times New Roman" w:cs="Times New Roman"/>
          <w:sz w:val="28"/>
          <w:szCs w:val="28"/>
        </w:rPr>
        <w:t xml:space="preserve"> с </w:t>
      </w:r>
      <w:r w:rsidR="00B22032" w:rsidRPr="00BD5FBF">
        <w:rPr>
          <w:rFonts w:ascii="Times New Roman" w:hAnsi="Times New Roman" w:cs="Times New Roman"/>
          <w:sz w:val="28"/>
          <w:szCs w:val="28"/>
        </w:rPr>
        <w:t>ХВГ</w:t>
      </w:r>
      <w:r w:rsidR="00AE530C" w:rsidRPr="00BD5FBF">
        <w:rPr>
          <w:rFonts w:ascii="Times New Roman" w:hAnsi="Times New Roman" w:cs="Times New Roman"/>
          <w:sz w:val="28"/>
          <w:szCs w:val="28"/>
        </w:rPr>
        <w:t xml:space="preserve">. </w:t>
      </w:r>
      <w:r w:rsidRPr="00BD5FBF">
        <w:rPr>
          <w:rFonts w:ascii="Times New Roman" w:hAnsi="Times New Roman" w:cs="Times New Roman"/>
          <w:sz w:val="28"/>
          <w:szCs w:val="28"/>
        </w:rPr>
        <w:t>Когнитивн</w:t>
      </w:r>
      <w:r w:rsidR="00E80010" w:rsidRPr="00BD5FBF">
        <w:rPr>
          <w:rFonts w:ascii="Times New Roman" w:hAnsi="Times New Roman" w:cs="Times New Roman"/>
          <w:sz w:val="28"/>
          <w:szCs w:val="28"/>
        </w:rPr>
        <w:t>ые</w:t>
      </w:r>
      <w:r w:rsidRPr="00BD5FBF">
        <w:rPr>
          <w:rFonts w:ascii="Times New Roman" w:hAnsi="Times New Roman" w:cs="Times New Roman"/>
          <w:sz w:val="28"/>
          <w:szCs w:val="28"/>
        </w:rPr>
        <w:t xml:space="preserve"> </w:t>
      </w:r>
      <w:r w:rsidR="00E80010" w:rsidRPr="00BD5FBF">
        <w:rPr>
          <w:rFonts w:ascii="Times New Roman" w:hAnsi="Times New Roman" w:cs="Times New Roman"/>
          <w:sz w:val="28"/>
          <w:szCs w:val="28"/>
        </w:rPr>
        <w:t>нарушения</w:t>
      </w:r>
      <w:r w:rsidRPr="00BD5FBF">
        <w:rPr>
          <w:rFonts w:ascii="Times New Roman" w:hAnsi="Times New Roman" w:cs="Times New Roman"/>
          <w:sz w:val="28"/>
          <w:szCs w:val="28"/>
        </w:rPr>
        <w:t xml:space="preserve"> </w:t>
      </w:r>
      <w:r w:rsidR="00E80010" w:rsidRPr="00BD5FBF">
        <w:rPr>
          <w:rFonts w:ascii="Times New Roman" w:hAnsi="Times New Roman" w:cs="Times New Roman"/>
          <w:sz w:val="28"/>
          <w:szCs w:val="28"/>
        </w:rPr>
        <w:t>регистрировались</w:t>
      </w:r>
      <w:r w:rsidRPr="00BD5FBF">
        <w:rPr>
          <w:rFonts w:ascii="Times New Roman" w:hAnsi="Times New Roman" w:cs="Times New Roman"/>
          <w:sz w:val="28"/>
          <w:szCs w:val="28"/>
        </w:rPr>
        <w:t xml:space="preserve"> не только на продвинутых стадиях </w:t>
      </w:r>
      <w:r w:rsidR="00E80010" w:rsidRPr="00BD5FBF">
        <w:rPr>
          <w:rFonts w:ascii="Times New Roman" w:hAnsi="Times New Roman" w:cs="Times New Roman"/>
          <w:sz w:val="28"/>
          <w:szCs w:val="28"/>
        </w:rPr>
        <w:t>ФП</w:t>
      </w:r>
      <w:r w:rsidRPr="00BD5FBF">
        <w:rPr>
          <w:rFonts w:ascii="Times New Roman" w:hAnsi="Times New Roman" w:cs="Times New Roman"/>
          <w:sz w:val="28"/>
          <w:szCs w:val="28"/>
        </w:rPr>
        <w:t xml:space="preserve">, но и на </w:t>
      </w:r>
      <w:r w:rsidR="00E80010" w:rsidRPr="00BD5FBF">
        <w:rPr>
          <w:rFonts w:ascii="Times New Roman" w:hAnsi="Times New Roman" w:cs="Times New Roman"/>
          <w:sz w:val="28"/>
          <w:szCs w:val="28"/>
        </w:rPr>
        <w:t xml:space="preserve">ранних </w:t>
      </w:r>
      <w:r w:rsidRPr="00BD5FBF">
        <w:rPr>
          <w:rFonts w:ascii="Times New Roman" w:hAnsi="Times New Roman" w:cs="Times New Roman"/>
          <w:sz w:val="28"/>
          <w:szCs w:val="28"/>
        </w:rPr>
        <w:t>стадиях F</w:t>
      </w:r>
      <w:r w:rsidRPr="00BD5FBF">
        <w:rPr>
          <w:rFonts w:ascii="Times New Roman" w:hAnsi="Times New Roman" w:cs="Times New Roman"/>
          <w:sz w:val="28"/>
          <w:szCs w:val="28"/>
          <w:vertAlign w:val="subscript"/>
        </w:rPr>
        <w:t>0</w:t>
      </w:r>
      <w:r w:rsidRPr="00BD5FBF">
        <w:rPr>
          <w:rFonts w:ascii="Times New Roman" w:hAnsi="Times New Roman" w:cs="Times New Roman"/>
          <w:sz w:val="28"/>
          <w:szCs w:val="28"/>
        </w:rPr>
        <w:t xml:space="preserve"> и F</w:t>
      </w:r>
      <w:r w:rsidRPr="00BD5FBF">
        <w:rPr>
          <w:rFonts w:ascii="Times New Roman" w:hAnsi="Times New Roman" w:cs="Times New Roman"/>
          <w:sz w:val="28"/>
          <w:szCs w:val="28"/>
          <w:vertAlign w:val="subscript"/>
        </w:rPr>
        <w:t>1</w:t>
      </w:r>
      <w:r w:rsidRPr="00BD5FBF">
        <w:rPr>
          <w:rFonts w:ascii="Times New Roman" w:hAnsi="Times New Roman" w:cs="Times New Roman"/>
          <w:sz w:val="28"/>
          <w:szCs w:val="28"/>
        </w:rPr>
        <w:t xml:space="preserve">. </w:t>
      </w:r>
      <w:r w:rsidR="00E80010" w:rsidRPr="00BD5FBF">
        <w:rPr>
          <w:rFonts w:ascii="Times New Roman" w:hAnsi="Times New Roman" w:cs="Times New Roman"/>
          <w:sz w:val="28"/>
          <w:szCs w:val="28"/>
        </w:rPr>
        <w:t>Полученные нами р</w:t>
      </w:r>
      <w:r w:rsidRPr="00BD5FBF">
        <w:rPr>
          <w:rFonts w:ascii="Times New Roman" w:hAnsi="Times New Roman" w:cs="Times New Roman"/>
          <w:sz w:val="28"/>
          <w:szCs w:val="28"/>
        </w:rPr>
        <w:t xml:space="preserve">езультаты </w:t>
      </w:r>
      <w:r w:rsidR="00E80010" w:rsidRPr="00BD5FBF">
        <w:rPr>
          <w:rFonts w:ascii="Times New Roman" w:hAnsi="Times New Roman" w:cs="Times New Roman"/>
          <w:sz w:val="28"/>
          <w:szCs w:val="28"/>
        </w:rPr>
        <w:t xml:space="preserve">имеют </w:t>
      </w:r>
      <w:r w:rsidRPr="00BD5FBF">
        <w:rPr>
          <w:rFonts w:ascii="Times New Roman" w:hAnsi="Times New Roman" w:cs="Times New Roman"/>
          <w:sz w:val="28"/>
          <w:szCs w:val="28"/>
        </w:rPr>
        <w:t>соответс</w:t>
      </w:r>
      <w:r w:rsidR="00E80010" w:rsidRPr="00BD5FBF">
        <w:rPr>
          <w:rFonts w:ascii="Times New Roman" w:hAnsi="Times New Roman" w:cs="Times New Roman"/>
          <w:sz w:val="28"/>
          <w:szCs w:val="28"/>
        </w:rPr>
        <w:t>твие</w:t>
      </w:r>
      <w:r w:rsidRPr="00BD5FBF">
        <w:rPr>
          <w:rFonts w:ascii="Times New Roman" w:hAnsi="Times New Roman" w:cs="Times New Roman"/>
          <w:sz w:val="28"/>
          <w:szCs w:val="28"/>
        </w:rPr>
        <w:t xml:space="preserve"> </w:t>
      </w:r>
      <w:r w:rsidR="00E80010" w:rsidRPr="00BD5FBF">
        <w:rPr>
          <w:rFonts w:ascii="Times New Roman" w:hAnsi="Times New Roman" w:cs="Times New Roman"/>
          <w:sz w:val="28"/>
          <w:szCs w:val="28"/>
        </w:rPr>
        <w:t xml:space="preserve">с </w:t>
      </w:r>
      <w:r w:rsidRPr="00BD5FBF">
        <w:rPr>
          <w:rFonts w:ascii="Times New Roman" w:hAnsi="Times New Roman" w:cs="Times New Roman"/>
          <w:sz w:val="28"/>
          <w:szCs w:val="28"/>
        </w:rPr>
        <w:t>данным</w:t>
      </w:r>
      <w:r w:rsidR="00E80010" w:rsidRPr="00BD5FBF">
        <w:rPr>
          <w:rFonts w:ascii="Times New Roman" w:hAnsi="Times New Roman" w:cs="Times New Roman"/>
          <w:sz w:val="28"/>
          <w:szCs w:val="28"/>
        </w:rPr>
        <w:t>и</w:t>
      </w:r>
      <w:r w:rsidRPr="00BD5FBF">
        <w:rPr>
          <w:rFonts w:ascii="Times New Roman" w:hAnsi="Times New Roman" w:cs="Times New Roman"/>
          <w:sz w:val="28"/>
          <w:szCs w:val="28"/>
        </w:rPr>
        <w:t xml:space="preserve"> современной литературы о широком </w:t>
      </w:r>
      <w:r w:rsidR="00E80010" w:rsidRPr="00BD5FBF">
        <w:rPr>
          <w:rFonts w:ascii="Times New Roman" w:hAnsi="Times New Roman" w:cs="Times New Roman"/>
          <w:sz w:val="28"/>
          <w:szCs w:val="28"/>
        </w:rPr>
        <w:t xml:space="preserve">спектре </w:t>
      </w:r>
      <w:r w:rsidRPr="00BD5FBF">
        <w:rPr>
          <w:rFonts w:ascii="Times New Roman" w:hAnsi="Times New Roman" w:cs="Times New Roman"/>
          <w:sz w:val="28"/>
          <w:szCs w:val="28"/>
        </w:rPr>
        <w:t xml:space="preserve">расстройств </w:t>
      </w:r>
      <w:r w:rsidR="00E80010" w:rsidRPr="00BD5FBF">
        <w:rPr>
          <w:rFonts w:ascii="Times New Roman" w:hAnsi="Times New Roman" w:cs="Times New Roman"/>
          <w:sz w:val="28"/>
          <w:szCs w:val="28"/>
        </w:rPr>
        <w:t xml:space="preserve">когнитивной сферы </w:t>
      </w:r>
      <w:r w:rsidRPr="00BD5FBF">
        <w:rPr>
          <w:rFonts w:ascii="Times New Roman" w:hAnsi="Times New Roman" w:cs="Times New Roman"/>
          <w:sz w:val="28"/>
          <w:szCs w:val="28"/>
        </w:rPr>
        <w:t xml:space="preserve">на различных стадиях фиброза, </w:t>
      </w:r>
      <w:r w:rsidR="00E80010" w:rsidRPr="00BD5FBF">
        <w:rPr>
          <w:rFonts w:ascii="Times New Roman" w:hAnsi="Times New Roman" w:cs="Times New Roman"/>
          <w:sz w:val="28"/>
          <w:szCs w:val="28"/>
        </w:rPr>
        <w:t>включая</w:t>
      </w:r>
      <w:r w:rsidRPr="00BD5FBF">
        <w:rPr>
          <w:rFonts w:ascii="Times New Roman" w:hAnsi="Times New Roman" w:cs="Times New Roman"/>
          <w:sz w:val="28"/>
          <w:szCs w:val="28"/>
        </w:rPr>
        <w:t xml:space="preserve"> и на ранних при </w:t>
      </w:r>
      <w:r w:rsidR="00E80010" w:rsidRPr="00BD5FBF">
        <w:rPr>
          <w:rFonts w:ascii="Times New Roman" w:hAnsi="Times New Roman" w:cs="Times New Roman"/>
          <w:sz w:val="28"/>
          <w:szCs w:val="28"/>
        </w:rPr>
        <w:t>ХВГ</w:t>
      </w:r>
      <w:r w:rsidRPr="00BD5FBF">
        <w:rPr>
          <w:rFonts w:ascii="Times New Roman" w:hAnsi="Times New Roman" w:cs="Times New Roman"/>
          <w:sz w:val="28"/>
          <w:szCs w:val="28"/>
        </w:rPr>
        <w:t xml:space="preserve">. </w:t>
      </w:r>
    </w:p>
    <w:p w14:paraId="43695091" w14:textId="434F4901" w:rsidR="006019A2" w:rsidRPr="00BD5FBF" w:rsidRDefault="004F654D" w:rsidP="00BE0026">
      <w:pPr>
        <w:spacing w:after="0" w:line="240" w:lineRule="auto"/>
        <w:ind w:firstLine="709"/>
        <w:jc w:val="both"/>
        <w:rPr>
          <w:rFonts w:ascii="Times New Roman" w:hAnsi="Times New Roman" w:cs="Times New Roman"/>
          <w:sz w:val="28"/>
          <w:szCs w:val="28"/>
        </w:rPr>
      </w:pPr>
      <w:r w:rsidRPr="00BD5FBF">
        <w:rPr>
          <w:rFonts w:ascii="Times New Roman" w:hAnsi="Times New Roman" w:cs="Times New Roman"/>
          <w:sz w:val="28"/>
          <w:szCs w:val="28"/>
        </w:rPr>
        <w:t>К</w:t>
      </w:r>
      <w:r w:rsidR="00AE530C" w:rsidRPr="00BD5FBF">
        <w:rPr>
          <w:rFonts w:ascii="Times New Roman" w:hAnsi="Times New Roman" w:cs="Times New Roman"/>
          <w:sz w:val="28"/>
          <w:szCs w:val="28"/>
        </w:rPr>
        <w:t xml:space="preserve"> настояще</w:t>
      </w:r>
      <w:r w:rsidRPr="00BD5FBF">
        <w:rPr>
          <w:rFonts w:ascii="Times New Roman" w:hAnsi="Times New Roman" w:cs="Times New Roman"/>
          <w:sz w:val="28"/>
          <w:szCs w:val="28"/>
        </w:rPr>
        <w:t>му</w:t>
      </w:r>
      <w:r w:rsidR="00AE530C" w:rsidRPr="00BD5FBF">
        <w:rPr>
          <w:rFonts w:ascii="Times New Roman" w:hAnsi="Times New Roman" w:cs="Times New Roman"/>
          <w:sz w:val="28"/>
          <w:szCs w:val="28"/>
        </w:rPr>
        <w:t xml:space="preserve"> врем</w:t>
      </w:r>
      <w:r w:rsidRPr="00BD5FBF">
        <w:rPr>
          <w:rFonts w:ascii="Times New Roman" w:hAnsi="Times New Roman" w:cs="Times New Roman"/>
          <w:sz w:val="28"/>
          <w:szCs w:val="28"/>
        </w:rPr>
        <w:t>ени</w:t>
      </w:r>
      <w:r w:rsidR="00AE530C" w:rsidRPr="00BD5FBF">
        <w:rPr>
          <w:rFonts w:ascii="Times New Roman" w:hAnsi="Times New Roman" w:cs="Times New Roman"/>
          <w:sz w:val="28"/>
          <w:szCs w:val="28"/>
        </w:rPr>
        <w:t xml:space="preserve"> </w:t>
      </w:r>
      <w:r w:rsidRPr="00BD5FBF">
        <w:rPr>
          <w:rFonts w:ascii="Times New Roman" w:hAnsi="Times New Roman" w:cs="Times New Roman"/>
          <w:sz w:val="28"/>
          <w:szCs w:val="28"/>
        </w:rPr>
        <w:t>имеется</w:t>
      </w:r>
      <w:r w:rsidR="00AE530C" w:rsidRPr="00BD5FBF">
        <w:rPr>
          <w:rFonts w:ascii="Times New Roman" w:hAnsi="Times New Roman" w:cs="Times New Roman"/>
          <w:sz w:val="28"/>
          <w:szCs w:val="28"/>
        </w:rPr>
        <w:t xml:space="preserve"> </w:t>
      </w:r>
      <w:r w:rsidR="00757ADE" w:rsidRPr="00BD5FBF">
        <w:rPr>
          <w:rFonts w:ascii="Times New Roman" w:hAnsi="Times New Roman" w:cs="Times New Roman"/>
          <w:sz w:val="28"/>
          <w:szCs w:val="28"/>
        </w:rPr>
        <w:t>небольшое количество исследований</w:t>
      </w:r>
      <w:r w:rsidR="00AE530C" w:rsidRPr="00BD5FBF">
        <w:rPr>
          <w:rFonts w:ascii="Times New Roman" w:hAnsi="Times New Roman" w:cs="Times New Roman"/>
          <w:sz w:val="28"/>
          <w:szCs w:val="28"/>
        </w:rPr>
        <w:t xml:space="preserve">, </w:t>
      </w:r>
      <w:r w:rsidR="00757ADE" w:rsidRPr="00BD5FBF">
        <w:rPr>
          <w:rFonts w:ascii="Times New Roman" w:hAnsi="Times New Roman" w:cs="Times New Roman"/>
          <w:sz w:val="28"/>
          <w:szCs w:val="28"/>
        </w:rPr>
        <w:t>изучающих</w:t>
      </w:r>
      <w:r w:rsidR="00AE530C" w:rsidRPr="00BD5FBF">
        <w:rPr>
          <w:rFonts w:ascii="Times New Roman" w:hAnsi="Times New Roman" w:cs="Times New Roman"/>
          <w:sz w:val="28"/>
          <w:szCs w:val="28"/>
        </w:rPr>
        <w:t xml:space="preserve"> </w:t>
      </w:r>
      <w:r w:rsidR="00757ADE" w:rsidRPr="00BD5FBF">
        <w:rPr>
          <w:rFonts w:ascii="Times New Roman" w:hAnsi="Times New Roman" w:cs="Times New Roman"/>
          <w:sz w:val="28"/>
          <w:szCs w:val="28"/>
        </w:rPr>
        <w:t xml:space="preserve">нарушения </w:t>
      </w:r>
      <w:r w:rsidR="00AE530C" w:rsidRPr="00BD5FBF">
        <w:rPr>
          <w:rFonts w:ascii="Times New Roman" w:hAnsi="Times New Roman" w:cs="Times New Roman"/>
          <w:sz w:val="28"/>
          <w:szCs w:val="28"/>
        </w:rPr>
        <w:t xml:space="preserve">когнитивных </w:t>
      </w:r>
      <w:r w:rsidR="00757ADE" w:rsidRPr="00BD5FBF">
        <w:rPr>
          <w:rFonts w:ascii="Times New Roman" w:hAnsi="Times New Roman" w:cs="Times New Roman"/>
          <w:sz w:val="28"/>
          <w:szCs w:val="28"/>
        </w:rPr>
        <w:t>функций</w:t>
      </w:r>
      <w:r w:rsidR="00AE530C" w:rsidRPr="00BD5FBF">
        <w:rPr>
          <w:rFonts w:ascii="Times New Roman" w:hAnsi="Times New Roman" w:cs="Times New Roman"/>
          <w:sz w:val="28"/>
          <w:szCs w:val="28"/>
        </w:rPr>
        <w:t xml:space="preserve"> у пациентов с хроническими вирусными гепатитами, </w:t>
      </w:r>
      <w:r w:rsidR="00757ADE" w:rsidRPr="00BD5FBF">
        <w:rPr>
          <w:rFonts w:ascii="Times New Roman" w:hAnsi="Times New Roman" w:cs="Times New Roman"/>
          <w:sz w:val="28"/>
          <w:szCs w:val="28"/>
        </w:rPr>
        <w:t>но</w:t>
      </w:r>
      <w:r w:rsidR="00AE530C" w:rsidRPr="00BD5FBF">
        <w:rPr>
          <w:rFonts w:ascii="Times New Roman" w:hAnsi="Times New Roman" w:cs="Times New Roman"/>
          <w:sz w:val="28"/>
          <w:szCs w:val="28"/>
        </w:rPr>
        <w:t xml:space="preserve"> в </w:t>
      </w:r>
      <w:r w:rsidR="00757ADE" w:rsidRPr="00BD5FBF">
        <w:rPr>
          <w:rFonts w:ascii="Times New Roman" w:hAnsi="Times New Roman" w:cs="Times New Roman"/>
          <w:sz w:val="28"/>
          <w:szCs w:val="28"/>
        </w:rPr>
        <w:t>превалирующих случаях в</w:t>
      </w:r>
      <w:r w:rsidR="00AE530C" w:rsidRPr="00BD5FBF">
        <w:rPr>
          <w:rFonts w:ascii="Times New Roman" w:hAnsi="Times New Roman" w:cs="Times New Roman"/>
          <w:sz w:val="28"/>
          <w:szCs w:val="28"/>
        </w:rPr>
        <w:t xml:space="preserve"> </w:t>
      </w:r>
      <w:r w:rsidR="00757ADE" w:rsidRPr="00BD5FBF">
        <w:rPr>
          <w:rFonts w:ascii="Times New Roman" w:hAnsi="Times New Roman" w:cs="Times New Roman"/>
          <w:sz w:val="28"/>
          <w:szCs w:val="28"/>
        </w:rPr>
        <w:t>н</w:t>
      </w:r>
      <w:r w:rsidR="00AE530C" w:rsidRPr="00BD5FBF">
        <w:rPr>
          <w:rFonts w:ascii="Times New Roman" w:hAnsi="Times New Roman" w:cs="Times New Roman"/>
          <w:sz w:val="28"/>
          <w:szCs w:val="28"/>
        </w:rPr>
        <w:t xml:space="preserve">их </w:t>
      </w:r>
      <w:r w:rsidR="00757ADE" w:rsidRPr="00BD5FBF">
        <w:rPr>
          <w:rFonts w:ascii="Times New Roman" w:hAnsi="Times New Roman" w:cs="Times New Roman"/>
          <w:sz w:val="28"/>
          <w:szCs w:val="28"/>
        </w:rPr>
        <w:t xml:space="preserve">была проведена оценка </w:t>
      </w:r>
      <w:r w:rsidR="00AE530C" w:rsidRPr="00BD5FBF">
        <w:rPr>
          <w:rFonts w:ascii="Times New Roman" w:hAnsi="Times New Roman" w:cs="Times New Roman"/>
          <w:sz w:val="28"/>
          <w:szCs w:val="28"/>
        </w:rPr>
        <w:t>качеств</w:t>
      </w:r>
      <w:r w:rsidR="00757ADE" w:rsidRPr="00BD5FBF">
        <w:rPr>
          <w:rFonts w:ascii="Times New Roman" w:hAnsi="Times New Roman" w:cs="Times New Roman"/>
          <w:sz w:val="28"/>
          <w:szCs w:val="28"/>
        </w:rPr>
        <w:t>а</w:t>
      </w:r>
      <w:r w:rsidR="00AE530C" w:rsidRPr="00BD5FBF">
        <w:rPr>
          <w:rFonts w:ascii="Times New Roman" w:hAnsi="Times New Roman" w:cs="Times New Roman"/>
          <w:sz w:val="28"/>
          <w:szCs w:val="28"/>
        </w:rPr>
        <w:t xml:space="preserve"> жизни в </w:t>
      </w:r>
      <w:r w:rsidR="00757ADE" w:rsidRPr="00BD5FBF">
        <w:rPr>
          <w:rFonts w:ascii="Times New Roman" w:hAnsi="Times New Roman" w:cs="Times New Roman"/>
          <w:sz w:val="28"/>
          <w:szCs w:val="28"/>
        </w:rPr>
        <w:t>комплексе</w:t>
      </w:r>
      <w:r w:rsidR="00AE530C" w:rsidRPr="00BD5FBF">
        <w:rPr>
          <w:rFonts w:ascii="Times New Roman" w:hAnsi="Times New Roman" w:cs="Times New Roman"/>
          <w:sz w:val="28"/>
          <w:szCs w:val="28"/>
        </w:rPr>
        <w:t xml:space="preserve"> с когнитивн</w:t>
      </w:r>
      <w:r w:rsidR="00757ADE" w:rsidRPr="00BD5FBF">
        <w:rPr>
          <w:rFonts w:ascii="Times New Roman" w:hAnsi="Times New Roman" w:cs="Times New Roman"/>
          <w:sz w:val="28"/>
          <w:szCs w:val="28"/>
        </w:rPr>
        <w:t>ыми</w:t>
      </w:r>
      <w:r w:rsidR="00AE530C" w:rsidRPr="00BD5FBF">
        <w:rPr>
          <w:rFonts w:ascii="Times New Roman" w:hAnsi="Times New Roman" w:cs="Times New Roman"/>
          <w:sz w:val="28"/>
          <w:szCs w:val="28"/>
        </w:rPr>
        <w:t xml:space="preserve"> </w:t>
      </w:r>
      <w:r w:rsidR="00757ADE" w:rsidRPr="00BD5FBF">
        <w:rPr>
          <w:rFonts w:ascii="Times New Roman" w:hAnsi="Times New Roman" w:cs="Times New Roman"/>
          <w:sz w:val="28"/>
          <w:szCs w:val="28"/>
        </w:rPr>
        <w:t>нарушениями</w:t>
      </w:r>
      <w:r w:rsidR="00AE530C" w:rsidRPr="00BD5FBF">
        <w:rPr>
          <w:rFonts w:ascii="Times New Roman" w:hAnsi="Times New Roman" w:cs="Times New Roman"/>
          <w:sz w:val="28"/>
          <w:szCs w:val="28"/>
        </w:rPr>
        <w:t xml:space="preserve"> [72,</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342383" w:rsidRPr="00BD5FBF">
        <w:t xml:space="preserve"> </w:t>
      </w:r>
      <w:r w:rsidR="00342383" w:rsidRPr="00BD5FBF">
        <w:rPr>
          <w:rFonts w:ascii="Times New Roman" w:hAnsi="Times New Roman" w:cs="Times New Roman"/>
          <w:sz w:val="28"/>
          <w:szCs w:val="28"/>
        </w:rPr>
        <w:t>6247</w:t>
      </w:r>
      <w:r w:rsidR="00E941BE" w:rsidRPr="00BD5FBF">
        <w:rPr>
          <w:rFonts w:ascii="Times New Roman" w:hAnsi="Times New Roman" w:cs="Times New Roman"/>
          <w:sz w:val="28"/>
          <w:szCs w:val="28"/>
        </w:rPr>
        <w:t xml:space="preserve">; </w:t>
      </w:r>
      <w:r w:rsidR="00AE530C" w:rsidRPr="00BD5FBF">
        <w:rPr>
          <w:rFonts w:ascii="Times New Roman" w:hAnsi="Times New Roman" w:cs="Times New Roman"/>
          <w:sz w:val="28"/>
          <w:szCs w:val="28"/>
        </w:rPr>
        <w:t xml:space="preserve">191]. </w:t>
      </w:r>
      <w:r w:rsidR="0041530A" w:rsidRPr="00BD5FBF">
        <w:rPr>
          <w:rFonts w:ascii="Times New Roman" w:hAnsi="Times New Roman" w:cs="Times New Roman"/>
          <w:sz w:val="28"/>
          <w:szCs w:val="28"/>
        </w:rPr>
        <w:t>Авторами</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t>Córdoba</w:t>
      </w:r>
      <w:proofErr w:type="spellEnd"/>
      <w:r w:rsidR="00AE530C" w:rsidRPr="00BD5FBF">
        <w:rPr>
          <w:rFonts w:ascii="Times New Roman" w:hAnsi="Times New Roman" w:cs="Times New Roman"/>
          <w:sz w:val="28"/>
          <w:szCs w:val="28"/>
        </w:rPr>
        <w:t xml:space="preserve"> J</w:t>
      </w:r>
      <w:r w:rsidR="00A66ABD" w:rsidRPr="00BD5FBF">
        <w:rPr>
          <w:rFonts w:ascii="Times New Roman" w:hAnsi="Times New Roman" w:cs="Times New Roman"/>
          <w:sz w:val="28"/>
          <w:szCs w:val="28"/>
        </w:rPr>
        <w:t>.</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t>Flavià</w:t>
      </w:r>
      <w:proofErr w:type="spellEnd"/>
      <w:r w:rsidR="00AE530C" w:rsidRPr="00BD5FBF">
        <w:rPr>
          <w:rFonts w:ascii="Times New Roman" w:hAnsi="Times New Roman" w:cs="Times New Roman"/>
          <w:sz w:val="28"/>
          <w:szCs w:val="28"/>
        </w:rPr>
        <w:t xml:space="preserve"> M</w:t>
      </w:r>
      <w:r w:rsidR="00A66ABD" w:rsidRPr="00BD5FBF">
        <w:rPr>
          <w:rFonts w:ascii="Times New Roman" w:hAnsi="Times New Roman" w:cs="Times New Roman"/>
          <w:sz w:val="28"/>
          <w:szCs w:val="28"/>
        </w:rPr>
        <w:t>.</w:t>
      </w:r>
      <w:r w:rsidR="00AE530C" w:rsidRPr="00BD5FBF">
        <w:rPr>
          <w:rFonts w:ascii="Times New Roman" w:hAnsi="Times New Roman" w:cs="Times New Roman"/>
          <w:sz w:val="28"/>
          <w:szCs w:val="28"/>
        </w:rPr>
        <w:t xml:space="preserve"> с </w:t>
      </w:r>
      <w:proofErr w:type="spellStart"/>
      <w:r w:rsidR="00AE530C" w:rsidRPr="00BD5FBF">
        <w:rPr>
          <w:rFonts w:ascii="Times New Roman" w:hAnsi="Times New Roman" w:cs="Times New Roman"/>
          <w:sz w:val="28"/>
          <w:szCs w:val="28"/>
        </w:rPr>
        <w:t>соав</w:t>
      </w:r>
      <w:proofErr w:type="spellEnd"/>
      <w:r w:rsidR="00AE530C" w:rsidRPr="00BD5FBF">
        <w:rPr>
          <w:rFonts w:ascii="Times New Roman" w:hAnsi="Times New Roman" w:cs="Times New Roman"/>
          <w:sz w:val="28"/>
          <w:szCs w:val="28"/>
        </w:rPr>
        <w:t>. (2003)</w:t>
      </w:r>
      <w:r w:rsidR="0041530A" w:rsidRPr="00BD5FBF">
        <w:rPr>
          <w:rFonts w:ascii="Times New Roman" w:hAnsi="Times New Roman" w:cs="Times New Roman"/>
          <w:sz w:val="28"/>
          <w:szCs w:val="28"/>
        </w:rPr>
        <w:t xml:space="preserve"> было проведено исследование, включающее в себя</w:t>
      </w:r>
      <w:r w:rsidR="00AE530C" w:rsidRPr="00BD5FBF">
        <w:rPr>
          <w:rFonts w:ascii="Times New Roman" w:hAnsi="Times New Roman" w:cs="Times New Roman"/>
          <w:sz w:val="28"/>
          <w:szCs w:val="28"/>
        </w:rPr>
        <w:t xml:space="preserve"> выборк</w:t>
      </w:r>
      <w:r w:rsidR="0041530A" w:rsidRPr="00BD5FBF">
        <w:rPr>
          <w:rFonts w:ascii="Times New Roman" w:hAnsi="Times New Roman" w:cs="Times New Roman"/>
          <w:sz w:val="28"/>
          <w:szCs w:val="28"/>
        </w:rPr>
        <w:t>у</w:t>
      </w:r>
      <w:r w:rsidR="00AE530C" w:rsidRPr="00BD5FBF">
        <w:rPr>
          <w:rFonts w:ascii="Times New Roman" w:hAnsi="Times New Roman" w:cs="Times New Roman"/>
          <w:sz w:val="28"/>
          <w:szCs w:val="28"/>
        </w:rPr>
        <w:t xml:space="preserve"> из 120 </w:t>
      </w:r>
      <w:r w:rsidR="0041530A" w:rsidRPr="00BD5FBF">
        <w:rPr>
          <w:rFonts w:ascii="Times New Roman" w:hAnsi="Times New Roman" w:cs="Times New Roman"/>
          <w:sz w:val="28"/>
          <w:szCs w:val="28"/>
        </w:rPr>
        <w:t>больных</w:t>
      </w:r>
      <w:r w:rsidR="00AE530C" w:rsidRPr="00BD5FBF">
        <w:rPr>
          <w:rFonts w:ascii="Times New Roman" w:hAnsi="Times New Roman" w:cs="Times New Roman"/>
          <w:sz w:val="28"/>
          <w:szCs w:val="28"/>
        </w:rPr>
        <w:t xml:space="preserve"> с хроническ</w:t>
      </w:r>
      <w:r w:rsidR="0041530A" w:rsidRPr="00BD5FBF">
        <w:rPr>
          <w:rFonts w:ascii="Times New Roman" w:hAnsi="Times New Roman" w:cs="Times New Roman"/>
          <w:sz w:val="28"/>
          <w:szCs w:val="28"/>
        </w:rPr>
        <w:t>ой</w:t>
      </w:r>
      <w:r w:rsidR="00AE530C" w:rsidRPr="00BD5FBF">
        <w:rPr>
          <w:rFonts w:ascii="Times New Roman" w:hAnsi="Times New Roman" w:cs="Times New Roman"/>
          <w:sz w:val="28"/>
          <w:szCs w:val="28"/>
        </w:rPr>
        <w:t xml:space="preserve"> </w:t>
      </w:r>
      <w:bookmarkStart w:id="426" w:name="_Hlk131971000"/>
      <w:r w:rsidR="0041530A" w:rsidRPr="00BD5FBF">
        <w:rPr>
          <w:rFonts w:ascii="Times New Roman" w:hAnsi="Times New Roman" w:cs="Times New Roman"/>
          <w:sz w:val="28"/>
          <w:szCs w:val="28"/>
          <w:lang w:val="en-US"/>
        </w:rPr>
        <w:t>HCV</w:t>
      </w:r>
      <w:r w:rsidR="0041530A" w:rsidRPr="00BD5FBF">
        <w:rPr>
          <w:rFonts w:ascii="Times New Roman" w:hAnsi="Times New Roman" w:cs="Times New Roman"/>
          <w:sz w:val="28"/>
          <w:szCs w:val="28"/>
          <w:lang w:val="kk-KZ"/>
        </w:rPr>
        <w:t>-инфекцией</w:t>
      </w:r>
      <w:bookmarkEnd w:id="426"/>
      <w:r w:rsidR="00AE530C" w:rsidRPr="00BD5FBF">
        <w:rPr>
          <w:rFonts w:ascii="Times New Roman" w:hAnsi="Times New Roman" w:cs="Times New Roman"/>
          <w:sz w:val="28"/>
          <w:szCs w:val="28"/>
        </w:rPr>
        <w:t xml:space="preserve">, </w:t>
      </w:r>
      <w:r w:rsidR="0041530A" w:rsidRPr="00BD5FBF">
        <w:rPr>
          <w:rFonts w:ascii="Times New Roman" w:hAnsi="Times New Roman" w:cs="Times New Roman"/>
          <w:sz w:val="28"/>
          <w:szCs w:val="28"/>
        </w:rPr>
        <w:t>которое установило</w:t>
      </w:r>
      <w:r w:rsidR="00AE530C" w:rsidRPr="00BD5FBF">
        <w:rPr>
          <w:rFonts w:ascii="Times New Roman" w:hAnsi="Times New Roman" w:cs="Times New Roman"/>
          <w:sz w:val="28"/>
          <w:szCs w:val="28"/>
        </w:rPr>
        <w:t xml:space="preserve">, что у </w:t>
      </w:r>
      <w:r w:rsidR="0041530A" w:rsidRPr="00BD5FBF">
        <w:rPr>
          <w:rFonts w:ascii="Times New Roman" w:hAnsi="Times New Roman" w:cs="Times New Roman"/>
          <w:sz w:val="28"/>
          <w:szCs w:val="28"/>
        </w:rPr>
        <w:t>пациентов</w:t>
      </w:r>
      <w:r w:rsidR="00AE530C" w:rsidRPr="00BD5FBF">
        <w:rPr>
          <w:rFonts w:ascii="Times New Roman" w:hAnsi="Times New Roman" w:cs="Times New Roman"/>
          <w:sz w:val="28"/>
          <w:szCs w:val="28"/>
        </w:rPr>
        <w:t xml:space="preserve"> </w:t>
      </w:r>
      <w:r w:rsidR="0041530A" w:rsidRPr="00BD5FBF">
        <w:rPr>
          <w:rFonts w:ascii="Times New Roman" w:hAnsi="Times New Roman" w:cs="Times New Roman"/>
          <w:sz w:val="28"/>
          <w:szCs w:val="28"/>
        </w:rPr>
        <w:t xml:space="preserve">на </w:t>
      </w:r>
      <w:r w:rsidR="00AE530C" w:rsidRPr="00BD5FBF">
        <w:rPr>
          <w:rFonts w:ascii="Times New Roman" w:hAnsi="Times New Roman" w:cs="Times New Roman"/>
          <w:sz w:val="28"/>
          <w:szCs w:val="28"/>
        </w:rPr>
        <w:t>ранни</w:t>
      </w:r>
      <w:r w:rsidR="0041530A" w:rsidRPr="00BD5FBF">
        <w:rPr>
          <w:rFonts w:ascii="Times New Roman" w:hAnsi="Times New Roman" w:cs="Times New Roman"/>
          <w:sz w:val="28"/>
          <w:szCs w:val="28"/>
        </w:rPr>
        <w:t>х</w:t>
      </w:r>
      <w:r w:rsidR="00AE530C" w:rsidRPr="00BD5FBF">
        <w:rPr>
          <w:rFonts w:ascii="Times New Roman" w:hAnsi="Times New Roman" w:cs="Times New Roman"/>
          <w:sz w:val="28"/>
          <w:szCs w:val="28"/>
        </w:rPr>
        <w:t xml:space="preserve"> стадия</w:t>
      </w:r>
      <w:r w:rsidR="0041530A" w:rsidRPr="00BD5FBF">
        <w:rPr>
          <w:rFonts w:ascii="Times New Roman" w:hAnsi="Times New Roman" w:cs="Times New Roman"/>
          <w:sz w:val="28"/>
          <w:szCs w:val="28"/>
        </w:rPr>
        <w:t>х</w:t>
      </w:r>
      <w:r w:rsidR="00AE530C" w:rsidRPr="00BD5FBF">
        <w:rPr>
          <w:rFonts w:ascii="Times New Roman" w:hAnsi="Times New Roman" w:cs="Times New Roman"/>
          <w:sz w:val="28"/>
          <w:szCs w:val="28"/>
        </w:rPr>
        <w:t xml:space="preserve"> заболевания или при </w:t>
      </w:r>
      <w:r w:rsidR="0041530A" w:rsidRPr="00BD5FBF">
        <w:rPr>
          <w:rFonts w:ascii="Times New Roman" w:hAnsi="Times New Roman" w:cs="Times New Roman"/>
          <w:sz w:val="28"/>
          <w:szCs w:val="28"/>
        </w:rPr>
        <w:t>имеющемся</w:t>
      </w:r>
      <w:r w:rsidR="00AE530C" w:rsidRPr="00BD5FBF">
        <w:rPr>
          <w:rFonts w:ascii="Times New Roman" w:hAnsi="Times New Roman" w:cs="Times New Roman"/>
          <w:sz w:val="28"/>
          <w:szCs w:val="28"/>
        </w:rPr>
        <w:t xml:space="preserve"> компенсированно</w:t>
      </w:r>
      <w:r w:rsidR="0041530A" w:rsidRPr="00BD5FBF">
        <w:rPr>
          <w:rFonts w:ascii="Times New Roman" w:hAnsi="Times New Roman" w:cs="Times New Roman"/>
          <w:sz w:val="28"/>
          <w:szCs w:val="28"/>
        </w:rPr>
        <w:t>м</w:t>
      </w:r>
      <w:r w:rsidR="00AE530C" w:rsidRPr="00BD5FBF">
        <w:rPr>
          <w:rFonts w:ascii="Times New Roman" w:hAnsi="Times New Roman" w:cs="Times New Roman"/>
          <w:sz w:val="28"/>
          <w:szCs w:val="28"/>
        </w:rPr>
        <w:t xml:space="preserve"> цирроз</w:t>
      </w:r>
      <w:r w:rsidR="0041530A" w:rsidRPr="00BD5FBF">
        <w:rPr>
          <w:rFonts w:ascii="Times New Roman" w:hAnsi="Times New Roman" w:cs="Times New Roman"/>
          <w:sz w:val="28"/>
          <w:szCs w:val="28"/>
        </w:rPr>
        <w:t>е</w:t>
      </w:r>
      <w:r w:rsidR="00AE530C" w:rsidRPr="00BD5FBF">
        <w:rPr>
          <w:rFonts w:ascii="Times New Roman" w:hAnsi="Times New Roman" w:cs="Times New Roman"/>
          <w:sz w:val="28"/>
          <w:szCs w:val="28"/>
        </w:rPr>
        <w:t xml:space="preserve"> печени </w:t>
      </w:r>
      <w:r w:rsidR="0041530A" w:rsidRPr="00BD5FBF">
        <w:rPr>
          <w:rFonts w:ascii="Times New Roman" w:hAnsi="Times New Roman" w:cs="Times New Roman"/>
          <w:sz w:val="28"/>
          <w:szCs w:val="28"/>
        </w:rPr>
        <w:t>регистрировалось</w:t>
      </w:r>
      <w:r w:rsidR="00AE530C" w:rsidRPr="00BD5FBF">
        <w:rPr>
          <w:rFonts w:ascii="Times New Roman" w:hAnsi="Times New Roman" w:cs="Times New Roman"/>
          <w:sz w:val="28"/>
          <w:szCs w:val="28"/>
        </w:rPr>
        <w:t xml:space="preserve"> снижение качества жизни,</w:t>
      </w:r>
      <w:r w:rsidR="0041530A" w:rsidRPr="00BD5FBF">
        <w:rPr>
          <w:rFonts w:ascii="Times New Roman" w:hAnsi="Times New Roman" w:cs="Times New Roman"/>
          <w:sz w:val="28"/>
          <w:szCs w:val="28"/>
        </w:rPr>
        <w:t xml:space="preserve"> связанного со здоровьем,</w:t>
      </w:r>
      <w:r w:rsidR="00AE530C" w:rsidRPr="00BD5FBF">
        <w:rPr>
          <w:rFonts w:ascii="Times New Roman" w:hAnsi="Times New Roman" w:cs="Times New Roman"/>
          <w:sz w:val="28"/>
          <w:szCs w:val="28"/>
        </w:rPr>
        <w:t xml:space="preserve"> </w:t>
      </w:r>
      <w:r w:rsidR="0041530A" w:rsidRPr="00BD5FBF">
        <w:rPr>
          <w:rFonts w:ascii="Times New Roman" w:hAnsi="Times New Roman" w:cs="Times New Roman"/>
          <w:sz w:val="28"/>
          <w:szCs w:val="28"/>
        </w:rPr>
        <w:t>независимо с</w:t>
      </w:r>
      <w:r w:rsidR="00AE530C" w:rsidRPr="00BD5FBF">
        <w:rPr>
          <w:rFonts w:ascii="Times New Roman" w:hAnsi="Times New Roman" w:cs="Times New Roman"/>
          <w:sz w:val="28"/>
          <w:szCs w:val="28"/>
        </w:rPr>
        <w:t xml:space="preserve"> неизмененны</w:t>
      </w:r>
      <w:r w:rsidR="0041530A" w:rsidRPr="00BD5FBF">
        <w:rPr>
          <w:rFonts w:ascii="Times New Roman" w:hAnsi="Times New Roman" w:cs="Times New Roman"/>
          <w:sz w:val="28"/>
          <w:szCs w:val="28"/>
        </w:rPr>
        <w:t>ми</w:t>
      </w:r>
      <w:r w:rsidR="00AE530C" w:rsidRPr="00BD5FBF">
        <w:rPr>
          <w:rFonts w:ascii="Times New Roman" w:hAnsi="Times New Roman" w:cs="Times New Roman"/>
          <w:sz w:val="28"/>
          <w:szCs w:val="28"/>
        </w:rPr>
        <w:t xml:space="preserve"> результат</w:t>
      </w:r>
      <w:r w:rsidR="0041530A" w:rsidRPr="00BD5FBF">
        <w:rPr>
          <w:rFonts w:ascii="Times New Roman" w:hAnsi="Times New Roman" w:cs="Times New Roman"/>
          <w:sz w:val="28"/>
          <w:szCs w:val="28"/>
        </w:rPr>
        <w:t>ами</w:t>
      </w:r>
      <w:r w:rsidR="00AE530C" w:rsidRPr="00BD5FBF">
        <w:rPr>
          <w:rFonts w:ascii="Times New Roman" w:hAnsi="Times New Roman" w:cs="Times New Roman"/>
          <w:sz w:val="28"/>
          <w:szCs w:val="28"/>
        </w:rPr>
        <w:t xml:space="preserve"> нейропсихологических тестов, </w:t>
      </w:r>
      <w:r w:rsidR="0041530A" w:rsidRPr="00BD5FBF">
        <w:rPr>
          <w:rFonts w:ascii="Times New Roman" w:hAnsi="Times New Roman" w:cs="Times New Roman"/>
          <w:sz w:val="28"/>
          <w:szCs w:val="28"/>
        </w:rPr>
        <w:t>при этом,</w:t>
      </w:r>
      <w:r w:rsidR="00AE530C" w:rsidRPr="00BD5FBF">
        <w:rPr>
          <w:rFonts w:ascii="Times New Roman" w:hAnsi="Times New Roman" w:cs="Times New Roman"/>
          <w:sz w:val="28"/>
          <w:szCs w:val="28"/>
        </w:rPr>
        <w:t xml:space="preserve"> как у </w:t>
      </w:r>
      <w:r w:rsidR="0041530A" w:rsidRPr="00BD5FBF">
        <w:rPr>
          <w:rFonts w:ascii="Times New Roman" w:hAnsi="Times New Roman" w:cs="Times New Roman"/>
          <w:sz w:val="28"/>
          <w:szCs w:val="28"/>
        </w:rPr>
        <w:t>больных</w:t>
      </w:r>
      <w:r w:rsidR="00AE530C" w:rsidRPr="00BD5FBF">
        <w:rPr>
          <w:rFonts w:ascii="Times New Roman" w:hAnsi="Times New Roman" w:cs="Times New Roman"/>
          <w:sz w:val="28"/>
          <w:szCs w:val="28"/>
        </w:rPr>
        <w:t xml:space="preserve"> с </w:t>
      </w:r>
      <w:r w:rsidR="0041530A" w:rsidRPr="00BD5FBF">
        <w:rPr>
          <w:rFonts w:ascii="Times New Roman" w:hAnsi="Times New Roman" w:cs="Times New Roman"/>
          <w:sz w:val="28"/>
          <w:szCs w:val="28"/>
        </w:rPr>
        <w:t>терминальной стадией заболевания</w:t>
      </w:r>
      <w:r w:rsidR="00AE530C" w:rsidRPr="00BD5FBF">
        <w:rPr>
          <w:rFonts w:ascii="Times New Roman" w:hAnsi="Times New Roman" w:cs="Times New Roman"/>
          <w:sz w:val="28"/>
          <w:szCs w:val="28"/>
        </w:rPr>
        <w:t xml:space="preserve"> </w:t>
      </w:r>
      <w:r w:rsidR="0041530A" w:rsidRPr="00BD5FBF">
        <w:rPr>
          <w:rFonts w:ascii="Times New Roman" w:hAnsi="Times New Roman" w:cs="Times New Roman"/>
          <w:sz w:val="28"/>
          <w:szCs w:val="28"/>
        </w:rPr>
        <w:t>отмечались</w:t>
      </w:r>
      <w:r w:rsidR="00AE530C" w:rsidRPr="00BD5FBF">
        <w:rPr>
          <w:rFonts w:ascii="Times New Roman" w:hAnsi="Times New Roman" w:cs="Times New Roman"/>
          <w:sz w:val="28"/>
          <w:szCs w:val="28"/>
        </w:rPr>
        <w:t xml:space="preserve"> </w:t>
      </w:r>
      <w:r w:rsidR="0041530A" w:rsidRPr="00BD5FBF">
        <w:rPr>
          <w:rFonts w:ascii="Times New Roman" w:hAnsi="Times New Roman" w:cs="Times New Roman"/>
          <w:sz w:val="28"/>
          <w:szCs w:val="28"/>
        </w:rPr>
        <w:t>значительно</w:t>
      </w:r>
      <w:r w:rsidR="00AE530C" w:rsidRPr="00BD5FBF">
        <w:rPr>
          <w:rFonts w:ascii="Times New Roman" w:hAnsi="Times New Roman" w:cs="Times New Roman"/>
          <w:sz w:val="28"/>
          <w:szCs w:val="28"/>
        </w:rPr>
        <w:t xml:space="preserve"> низкие показатели качества жизни и более </w:t>
      </w:r>
      <w:r w:rsidR="0041530A" w:rsidRPr="00BD5FBF">
        <w:rPr>
          <w:rFonts w:ascii="Times New Roman" w:hAnsi="Times New Roman" w:cs="Times New Roman"/>
          <w:sz w:val="28"/>
          <w:szCs w:val="28"/>
        </w:rPr>
        <w:t>существенные</w:t>
      </w:r>
      <w:r w:rsidR="00AE530C" w:rsidRPr="00BD5FBF">
        <w:rPr>
          <w:rFonts w:ascii="Times New Roman" w:hAnsi="Times New Roman" w:cs="Times New Roman"/>
          <w:sz w:val="28"/>
          <w:szCs w:val="28"/>
        </w:rPr>
        <w:t xml:space="preserve"> нейропсихологические </w:t>
      </w:r>
      <w:r w:rsidR="0041530A" w:rsidRPr="00BD5FBF">
        <w:rPr>
          <w:rFonts w:ascii="Times New Roman" w:hAnsi="Times New Roman" w:cs="Times New Roman"/>
          <w:sz w:val="28"/>
          <w:szCs w:val="28"/>
        </w:rPr>
        <w:t>расстройства</w:t>
      </w:r>
      <w:r w:rsidR="00AE530C" w:rsidRPr="00BD5FBF">
        <w:rPr>
          <w:rFonts w:ascii="Times New Roman" w:hAnsi="Times New Roman" w:cs="Times New Roman"/>
          <w:sz w:val="28"/>
          <w:szCs w:val="28"/>
        </w:rPr>
        <w:t xml:space="preserve"> [</w:t>
      </w:r>
      <w:r w:rsidR="00500FF5" w:rsidRPr="00BD5FBF">
        <w:rPr>
          <w:rFonts w:ascii="Times New Roman" w:hAnsi="Times New Roman" w:cs="Times New Roman"/>
          <w:sz w:val="28"/>
          <w:szCs w:val="28"/>
        </w:rPr>
        <w:t>192</w:t>
      </w:r>
      <w:r w:rsidR="00AE530C" w:rsidRPr="00BD5FBF">
        <w:rPr>
          <w:rFonts w:ascii="Times New Roman" w:hAnsi="Times New Roman" w:cs="Times New Roman"/>
          <w:sz w:val="28"/>
          <w:szCs w:val="28"/>
        </w:rPr>
        <w:t xml:space="preserve">]. </w:t>
      </w:r>
      <w:r w:rsidR="004E222D" w:rsidRPr="00BD5FBF">
        <w:rPr>
          <w:rFonts w:ascii="Times New Roman" w:hAnsi="Times New Roman" w:cs="Times New Roman"/>
          <w:sz w:val="28"/>
          <w:szCs w:val="28"/>
        </w:rPr>
        <w:t>По результатам нашего исследования</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 xml:space="preserve">у </w:t>
      </w:r>
      <w:r w:rsidR="00AE530C" w:rsidRPr="00BD5FBF">
        <w:rPr>
          <w:rFonts w:ascii="Times New Roman" w:hAnsi="Times New Roman" w:cs="Times New Roman"/>
          <w:sz w:val="28"/>
          <w:szCs w:val="28"/>
        </w:rPr>
        <w:t xml:space="preserve">45% </w:t>
      </w:r>
      <w:r w:rsidR="00FF320F" w:rsidRPr="00BD5FBF">
        <w:rPr>
          <w:rFonts w:ascii="Times New Roman" w:hAnsi="Times New Roman" w:cs="Times New Roman"/>
          <w:sz w:val="28"/>
          <w:szCs w:val="28"/>
        </w:rPr>
        <w:t>больных</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наблюдались</w:t>
      </w:r>
      <w:r w:rsidR="00AE530C" w:rsidRPr="00BD5FBF">
        <w:rPr>
          <w:rFonts w:ascii="Times New Roman" w:hAnsi="Times New Roman" w:cs="Times New Roman"/>
          <w:sz w:val="28"/>
          <w:szCs w:val="28"/>
        </w:rPr>
        <w:t xml:space="preserve"> более низкие</w:t>
      </w:r>
      <w:r w:rsidR="00FF320F" w:rsidRPr="00BD5FBF">
        <w:rPr>
          <w:rFonts w:ascii="Times New Roman" w:hAnsi="Times New Roman" w:cs="Times New Roman"/>
          <w:sz w:val="28"/>
          <w:szCs w:val="28"/>
        </w:rPr>
        <w:t xml:space="preserve"> показатели </w:t>
      </w:r>
      <w:proofErr w:type="spellStart"/>
      <w:r w:rsidR="00AE530C" w:rsidRPr="00BD5FBF">
        <w:rPr>
          <w:rFonts w:ascii="Times New Roman" w:hAnsi="Times New Roman" w:cs="Times New Roman"/>
          <w:sz w:val="28"/>
          <w:szCs w:val="28"/>
        </w:rPr>
        <w:t>MоСа</w:t>
      </w:r>
      <w:proofErr w:type="spellEnd"/>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хотя</w:t>
      </w:r>
      <w:r w:rsidR="00AE530C" w:rsidRPr="00BD5FBF">
        <w:rPr>
          <w:rFonts w:ascii="Times New Roman" w:hAnsi="Times New Roman" w:cs="Times New Roman"/>
          <w:sz w:val="28"/>
          <w:szCs w:val="28"/>
        </w:rPr>
        <w:t xml:space="preserve"> по </w:t>
      </w:r>
      <w:r w:rsidR="00FF320F" w:rsidRPr="00BD5FBF">
        <w:rPr>
          <w:rFonts w:ascii="Times New Roman" w:hAnsi="Times New Roman" w:cs="Times New Roman"/>
          <w:sz w:val="28"/>
          <w:szCs w:val="28"/>
        </w:rPr>
        <w:t>данным</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авторов</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t>Fortini</w:t>
      </w:r>
      <w:proofErr w:type="spellEnd"/>
      <w:r w:rsidR="00AE530C" w:rsidRPr="00BD5FBF">
        <w:rPr>
          <w:rFonts w:ascii="Times New Roman" w:hAnsi="Times New Roman" w:cs="Times New Roman"/>
          <w:sz w:val="28"/>
          <w:szCs w:val="28"/>
        </w:rPr>
        <w:t xml:space="preserve"> I, </w:t>
      </w:r>
      <w:proofErr w:type="spellStart"/>
      <w:r w:rsidR="00AE530C" w:rsidRPr="00BD5FBF">
        <w:rPr>
          <w:rFonts w:ascii="Times New Roman" w:hAnsi="Times New Roman" w:cs="Times New Roman"/>
          <w:sz w:val="28"/>
          <w:szCs w:val="28"/>
        </w:rPr>
        <w:t>Arouca</w:t>
      </w:r>
      <w:proofErr w:type="spellEnd"/>
      <w:r w:rsidR="00AE530C" w:rsidRPr="00BD5FBF">
        <w:rPr>
          <w:rFonts w:ascii="Times New Roman" w:hAnsi="Times New Roman" w:cs="Times New Roman"/>
          <w:sz w:val="28"/>
          <w:szCs w:val="28"/>
        </w:rPr>
        <w:t xml:space="preserve"> EMG и </w:t>
      </w:r>
      <w:proofErr w:type="spellStart"/>
      <w:r w:rsidR="00AE530C" w:rsidRPr="00BD5FBF">
        <w:rPr>
          <w:rFonts w:ascii="Times New Roman" w:hAnsi="Times New Roman" w:cs="Times New Roman"/>
          <w:sz w:val="28"/>
          <w:szCs w:val="28"/>
        </w:rPr>
        <w:t>соав</w:t>
      </w:r>
      <w:proofErr w:type="spellEnd"/>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параметры</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когнитивных нарушений</w:t>
      </w:r>
      <w:r w:rsidR="00AE530C" w:rsidRPr="00BD5FBF">
        <w:rPr>
          <w:rFonts w:ascii="Times New Roman" w:hAnsi="Times New Roman" w:cs="Times New Roman"/>
          <w:sz w:val="28"/>
          <w:szCs w:val="28"/>
        </w:rPr>
        <w:t xml:space="preserve"> у </w:t>
      </w:r>
      <w:r w:rsidR="00FF320F" w:rsidRPr="00BD5FBF">
        <w:rPr>
          <w:rFonts w:ascii="Times New Roman" w:hAnsi="Times New Roman" w:cs="Times New Roman"/>
          <w:sz w:val="28"/>
          <w:szCs w:val="28"/>
        </w:rPr>
        <w:t>пациентов</w:t>
      </w:r>
      <w:r w:rsidR="00AE530C" w:rsidRPr="00BD5FBF">
        <w:rPr>
          <w:rFonts w:ascii="Times New Roman" w:hAnsi="Times New Roman" w:cs="Times New Roman"/>
          <w:sz w:val="28"/>
          <w:szCs w:val="28"/>
        </w:rPr>
        <w:t xml:space="preserve"> составили 23,7%, что</w:t>
      </w:r>
      <w:r w:rsidR="00DC668A" w:rsidRPr="00BD5FBF">
        <w:rPr>
          <w:rFonts w:ascii="Times New Roman" w:hAnsi="Times New Roman" w:cs="Times New Roman"/>
          <w:sz w:val="28"/>
          <w:szCs w:val="28"/>
        </w:rPr>
        <w:t>,</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возможно</w:t>
      </w:r>
      <w:r w:rsidR="00DC668A" w:rsidRPr="00BD5FBF">
        <w:rPr>
          <w:rFonts w:ascii="Times New Roman" w:hAnsi="Times New Roman" w:cs="Times New Roman"/>
          <w:sz w:val="28"/>
          <w:szCs w:val="28"/>
        </w:rPr>
        <w:t>,</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обосновывается</w:t>
      </w:r>
      <w:r w:rsidR="00AE530C" w:rsidRPr="00BD5FBF">
        <w:rPr>
          <w:rFonts w:ascii="Times New Roman" w:hAnsi="Times New Roman" w:cs="Times New Roman"/>
          <w:sz w:val="28"/>
          <w:szCs w:val="28"/>
        </w:rPr>
        <w:t xml:space="preserve"> </w:t>
      </w:r>
      <w:r w:rsidR="00FF320F" w:rsidRPr="00BD5FBF">
        <w:rPr>
          <w:rFonts w:ascii="Times New Roman" w:hAnsi="Times New Roman" w:cs="Times New Roman"/>
          <w:sz w:val="28"/>
          <w:szCs w:val="28"/>
        </w:rPr>
        <w:t>применением</w:t>
      </w:r>
      <w:r w:rsidR="00AE530C" w:rsidRPr="00BD5FBF">
        <w:rPr>
          <w:rFonts w:ascii="Times New Roman" w:hAnsi="Times New Roman" w:cs="Times New Roman"/>
          <w:sz w:val="28"/>
          <w:szCs w:val="28"/>
        </w:rPr>
        <w:t xml:space="preserve"> более сложных</w:t>
      </w:r>
      <w:r w:rsidR="00FF320F" w:rsidRPr="00BD5FBF">
        <w:rPr>
          <w:rFonts w:ascii="Times New Roman" w:hAnsi="Times New Roman" w:cs="Times New Roman"/>
          <w:sz w:val="28"/>
          <w:szCs w:val="28"/>
        </w:rPr>
        <w:t xml:space="preserve"> усовершенствованных нейропсихологических</w:t>
      </w:r>
      <w:r w:rsidR="00AE530C" w:rsidRPr="00BD5FBF">
        <w:rPr>
          <w:rFonts w:ascii="Times New Roman" w:hAnsi="Times New Roman" w:cs="Times New Roman"/>
          <w:sz w:val="28"/>
          <w:szCs w:val="28"/>
        </w:rPr>
        <w:t xml:space="preserve"> инструментов для оценки </w:t>
      </w:r>
      <w:r w:rsidR="00FF320F" w:rsidRPr="00BD5FBF">
        <w:rPr>
          <w:rFonts w:ascii="Times New Roman" w:hAnsi="Times New Roman" w:cs="Times New Roman"/>
          <w:sz w:val="28"/>
          <w:szCs w:val="28"/>
        </w:rPr>
        <w:t>когнитивной дис</w:t>
      </w:r>
      <w:r w:rsidR="00AE530C" w:rsidRPr="00BD5FBF">
        <w:rPr>
          <w:rFonts w:ascii="Times New Roman" w:hAnsi="Times New Roman" w:cs="Times New Roman"/>
          <w:sz w:val="28"/>
          <w:szCs w:val="28"/>
        </w:rPr>
        <w:t>функции [1</w:t>
      </w:r>
      <w:r w:rsidR="00E94B54" w:rsidRPr="00BD5FBF">
        <w:rPr>
          <w:rFonts w:ascii="Times New Roman" w:hAnsi="Times New Roman" w:cs="Times New Roman"/>
          <w:sz w:val="28"/>
          <w:szCs w:val="28"/>
        </w:rPr>
        <w:t>93</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rPr>
        <w:t>Существенное различие</w:t>
      </w:r>
      <w:r w:rsidR="00AE530C" w:rsidRPr="00BD5FBF">
        <w:rPr>
          <w:rFonts w:ascii="Times New Roman" w:hAnsi="Times New Roman" w:cs="Times New Roman"/>
          <w:sz w:val="28"/>
          <w:szCs w:val="28"/>
        </w:rPr>
        <w:t xml:space="preserve"> в оценке внимания </w:t>
      </w:r>
      <w:r w:rsidR="008C0996" w:rsidRPr="00BD5FBF">
        <w:rPr>
          <w:rFonts w:ascii="Times New Roman" w:hAnsi="Times New Roman" w:cs="Times New Roman"/>
          <w:sz w:val="28"/>
          <w:szCs w:val="28"/>
        </w:rPr>
        <w:t>соответствует</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rPr>
        <w:t>данным</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lastRenderedPageBreak/>
        <w:t>Mapoure</w:t>
      </w:r>
      <w:proofErr w:type="spellEnd"/>
      <w:r w:rsidR="00AE530C" w:rsidRPr="00BD5FBF">
        <w:rPr>
          <w:rFonts w:ascii="Times New Roman" w:hAnsi="Times New Roman" w:cs="Times New Roman"/>
          <w:sz w:val="28"/>
          <w:szCs w:val="28"/>
        </w:rPr>
        <w:t xml:space="preserve"> и </w:t>
      </w:r>
      <w:proofErr w:type="spellStart"/>
      <w:r w:rsidR="00AE530C" w:rsidRPr="00BD5FBF">
        <w:rPr>
          <w:rFonts w:ascii="Times New Roman" w:hAnsi="Times New Roman" w:cs="Times New Roman"/>
          <w:sz w:val="28"/>
          <w:szCs w:val="28"/>
        </w:rPr>
        <w:t>соавт</w:t>
      </w:r>
      <w:proofErr w:type="spellEnd"/>
      <w:r w:rsidR="00AE530C" w:rsidRPr="00BD5FBF">
        <w:rPr>
          <w:rFonts w:ascii="Times New Roman" w:hAnsi="Times New Roman" w:cs="Times New Roman"/>
          <w:sz w:val="28"/>
          <w:szCs w:val="28"/>
        </w:rPr>
        <w:t xml:space="preserve">., которые </w:t>
      </w:r>
      <w:r w:rsidR="008C0996" w:rsidRPr="00BD5FBF">
        <w:rPr>
          <w:rFonts w:ascii="Times New Roman" w:hAnsi="Times New Roman" w:cs="Times New Roman"/>
          <w:sz w:val="28"/>
          <w:szCs w:val="28"/>
        </w:rPr>
        <w:t>аналогично</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rPr>
        <w:t>установили</w:t>
      </w:r>
      <w:r w:rsidR="00AE530C" w:rsidRPr="00BD5FBF">
        <w:rPr>
          <w:rFonts w:ascii="Times New Roman" w:hAnsi="Times New Roman" w:cs="Times New Roman"/>
          <w:sz w:val="28"/>
          <w:szCs w:val="28"/>
        </w:rPr>
        <w:t xml:space="preserve"> дефицит внимания у </w:t>
      </w:r>
      <w:r w:rsidR="008C0996" w:rsidRPr="00BD5FBF">
        <w:rPr>
          <w:rFonts w:ascii="Times New Roman" w:hAnsi="Times New Roman" w:cs="Times New Roman"/>
          <w:sz w:val="28"/>
          <w:szCs w:val="28"/>
        </w:rPr>
        <w:t>пациентов с ХВГ</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rPr>
        <w:t>как и в исследовании</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t>Quarantini</w:t>
      </w:r>
      <w:proofErr w:type="spellEnd"/>
      <w:r w:rsidR="00AE530C" w:rsidRPr="00BD5FBF">
        <w:rPr>
          <w:rFonts w:ascii="Times New Roman" w:hAnsi="Times New Roman" w:cs="Times New Roman"/>
          <w:sz w:val="28"/>
          <w:szCs w:val="28"/>
        </w:rPr>
        <w:t xml:space="preserve"> и </w:t>
      </w:r>
      <w:proofErr w:type="spellStart"/>
      <w:r w:rsidR="00AE530C" w:rsidRPr="00BD5FBF">
        <w:rPr>
          <w:rFonts w:ascii="Times New Roman" w:hAnsi="Times New Roman" w:cs="Times New Roman"/>
          <w:sz w:val="28"/>
          <w:szCs w:val="28"/>
        </w:rPr>
        <w:t>соав</w:t>
      </w:r>
      <w:proofErr w:type="spellEnd"/>
      <w:r w:rsidR="00AE530C" w:rsidRPr="00BD5FBF">
        <w:rPr>
          <w:rFonts w:ascii="Times New Roman" w:hAnsi="Times New Roman" w:cs="Times New Roman"/>
          <w:sz w:val="28"/>
          <w:szCs w:val="28"/>
        </w:rPr>
        <w:t xml:space="preserve">., которые </w:t>
      </w:r>
      <w:r w:rsidR="008C0996" w:rsidRPr="00BD5FBF">
        <w:rPr>
          <w:rFonts w:ascii="Times New Roman" w:hAnsi="Times New Roman" w:cs="Times New Roman"/>
          <w:sz w:val="28"/>
          <w:szCs w:val="28"/>
        </w:rPr>
        <w:t>утверждают</w:t>
      </w:r>
      <w:r w:rsidR="00AE530C" w:rsidRPr="00BD5FBF">
        <w:rPr>
          <w:rFonts w:ascii="Times New Roman" w:hAnsi="Times New Roman" w:cs="Times New Roman"/>
          <w:sz w:val="28"/>
          <w:szCs w:val="28"/>
        </w:rPr>
        <w:t xml:space="preserve">, что </w:t>
      </w:r>
      <w:r w:rsidR="008C0996" w:rsidRPr="00BD5FBF">
        <w:rPr>
          <w:rFonts w:ascii="Times New Roman" w:hAnsi="Times New Roman" w:cs="Times New Roman"/>
          <w:sz w:val="28"/>
          <w:szCs w:val="28"/>
        </w:rPr>
        <w:t>расстройства</w:t>
      </w:r>
      <w:r w:rsidR="00AE530C" w:rsidRPr="00BD5FBF">
        <w:rPr>
          <w:rFonts w:ascii="Times New Roman" w:hAnsi="Times New Roman" w:cs="Times New Roman"/>
          <w:sz w:val="28"/>
          <w:szCs w:val="28"/>
        </w:rPr>
        <w:t xml:space="preserve"> в зрительной памяти </w:t>
      </w:r>
      <w:r w:rsidR="008C0996" w:rsidRPr="00BD5FBF">
        <w:rPr>
          <w:rFonts w:ascii="Times New Roman" w:hAnsi="Times New Roman" w:cs="Times New Roman"/>
          <w:sz w:val="28"/>
          <w:szCs w:val="28"/>
        </w:rPr>
        <w:t xml:space="preserve">превалируют </w:t>
      </w:r>
      <w:r w:rsidR="00AE530C" w:rsidRPr="00BD5FBF">
        <w:rPr>
          <w:rFonts w:ascii="Times New Roman" w:hAnsi="Times New Roman" w:cs="Times New Roman"/>
          <w:sz w:val="28"/>
          <w:szCs w:val="28"/>
        </w:rPr>
        <w:t xml:space="preserve">у </w:t>
      </w:r>
      <w:r w:rsidR="008C0996" w:rsidRPr="00BD5FBF">
        <w:rPr>
          <w:rFonts w:ascii="Times New Roman" w:hAnsi="Times New Roman" w:cs="Times New Roman"/>
          <w:sz w:val="28"/>
          <w:szCs w:val="28"/>
        </w:rPr>
        <w:t>больных с хроническим вирусным гепатитом</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rPr>
        <w:t>в сравнении с пациентами</w:t>
      </w:r>
      <w:r w:rsidR="00AE530C" w:rsidRPr="00BD5FBF">
        <w:rPr>
          <w:rFonts w:ascii="Times New Roman" w:hAnsi="Times New Roman" w:cs="Times New Roman"/>
          <w:sz w:val="28"/>
          <w:szCs w:val="28"/>
        </w:rPr>
        <w:t xml:space="preserve"> с хроническ</w:t>
      </w:r>
      <w:r w:rsidR="008C0996" w:rsidRPr="00BD5FBF">
        <w:rPr>
          <w:rFonts w:ascii="Times New Roman" w:hAnsi="Times New Roman" w:cs="Times New Roman"/>
          <w:sz w:val="28"/>
          <w:szCs w:val="28"/>
        </w:rPr>
        <w:t>ой</w:t>
      </w:r>
      <w:r w:rsidR="00AE530C" w:rsidRPr="00BD5FBF">
        <w:rPr>
          <w:rFonts w:ascii="Times New Roman" w:hAnsi="Times New Roman" w:cs="Times New Roman"/>
          <w:sz w:val="28"/>
          <w:szCs w:val="28"/>
        </w:rPr>
        <w:t xml:space="preserve"> </w:t>
      </w:r>
      <w:r w:rsidR="008C0996" w:rsidRPr="00BD5FBF">
        <w:rPr>
          <w:rFonts w:ascii="Times New Roman" w:hAnsi="Times New Roman" w:cs="Times New Roman"/>
          <w:sz w:val="28"/>
          <w:szCs w:val="28"/>
          <w:lang w:val="en-US"/>
        </w:rPr>
        <w:t>HBV</w:t>
      </w:r>
      <w:r w:rsidR="008C0996" w:rsidRPr="00BD5FBF">
        <w:rPr>
          <w:rFonts w:ascii="Times New Roman" w:hAnsi="Times New Roman" w:cs="Times New Roman"/>
          <w:sz w:val="28"/>
          <w:szCs w:val="28"/>
        </w:rPr>
        <w:t>-</w:t>
      </w:r>
      <w:r w:rsidR="008C0996" w:rsidRPr="00BD5FBF">
        <w:rPr>
          <w:rFonts w:ascii="Times New Roman" w:hAnsi="Times New Roman" w:cs="Times New Roman"/>
          <w:sz w:val="28"/>
          <w:szCs w:val="28"/>
          <w:lang w:val="kk-KZ"/>
        </w:rPr>
        <w:t>инфекцией</w:t>
      </w:r>
      <w:r w:rsidR="00AE530C" w:rsidRPr="00BD5FBF">
        <w:rPr>
          <w:rFonts w:ascii="Times New Roman" w:hAnsi="Times New Roman" w:cs="Times New Roman"/>
          <w:sz w:val="28"/>
          <w:szCs w:val="28"/>
        </w:rPr>
        <w:t xml:space="preserve"> [</w:t>
      </w:r>
      <w:r w:rsidR="00DD4BCF" w:rsidRPr="00BD5FBF">
        <w:rPr>
          <w:rFonts w:ascii="Times New Roman" w:hAnsi="Times New Roman" w:cs="Times New Roman"/>
          <w:sz w:val="28"/>
          <w:szCs w:val="28"/>
        </w:rPr>
        <w:t>19</w:t>
      </w:r>
      <w:r w:rsidR="000B696A" w:rsidRPr="00BD5FBF">
        <w:rPr>
          <w:rFonts w:ascii="Times New Roman" w:hAnsi="Times New Roman" w:cs="Times New Roman"/>
          <w:sz w:val="28"/>
          <w:szCs w:val="28"/>
        </w:rPr>
        <w:t>4</w:t>
      </w:r>
      <w:r w:rsidR="00AE530C" w:rsidRPr="00BD5FBF">
        <w:rPr>
          <w:rFonts w:ascii="Times New Roman" w:hAnsi="Times New Roman" w:cs="Times New Roman"/>
          <w:sz w:val="28"/>
          <w:szCs w:val="28"/>
        </w:rPr>
        <w:t>,</w:t>
      </w:r>
      <w:r w:rsidR="0010051E" w:rsidRPr="00BD5FBF">
        <w:rPr>
          <w:rFonts w:ascii="Times New Roman" w:hAnsi="Times New Roman" w:cs="Times New Roman"/>
          <w:sz w:val="28"/>
          <w:szCs w:val="28"/>
        </w:rPr>
        <w:t xml:space="preserve"> </w:t>
      </w:r>
      <w:r w:rsidR="00DD4BCF" w:rsidRPr="00BD5FBF">
        <w:rPr>
          <w:rFonts w:ascii="Times New Roman" w:hAnsi="Times New Roman" w:cs="Times New Roman"/>
          <w:sz w:val="28"/>
          <w:szCs w:val="28"/>
        </w:rPr>
        <w:t>19</w:t>
      </w:r>
      <w:r w:rsidR="000B696A" w:rsidRPr="00BD5FBF">
        <w:rPr>
          <w:rFonts w:ascii="Times New Roman" w:hAnsi="Times New Roman" w:cs="Times New Roman"/>
          <w:sz w:val="28"/>
          <w:szCs w:val="28"/>
        </w:rPr>
        <w:t>5</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lang w:val="kk-KZ"/>
        </w:rPr>
        <w:t>По результатам нашего</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lang w:val="kk-KZ"/>
        </w:rPr>
        <w:t xml:space="preserve">исследования </w:t>
      </w:r>
      <w:r w:rsidR="00AE530C" w:rsidRPr="00BD5FBF">
        <w:rPr>
          <w:rFonts w:ascii="Times New Roman" w:hAnsi="Times New Roman" w:cs="Times New Roman"/>
          <w:sz w:val="28"/>
          <w:szCs w:val="28"/>
        </w:rPr>
        <w:t xml:space="preserve">у </w:t>
      </w:r>
      <w:r w:rsidR="00DC5AC8" w:rsidRPr="00BD5FBF">
        <w:rPr>
          <w:rFonts w:ascii="Times New Roman" w:hAnsi="Times New Roman" w:cs="Times New Roman"/>
          <w:sz w:val="28"/>
          <w:szCs w:val="28"/>
          <w:lang w:val="kk-KZ"/>
        </w:rPr>
        <w:t>больных</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lang w:val="kk-KZ"/>
        </w:rPr>
        <w:t>расстройства</w:t>
      </w:r>
      <w:r w:rsidR="00AE530C" w:rsidRPr="00BD5FBF">
        <w:rPr>
          <w:rFonts w:ascii="Times New Roman" w:hAnsi="Times New Roman" w:cs="Times New Roman"/>
          <w:sz w:val="28"/>
          <w:szCs w:val="28"/>
        </w:rPr>
        <w:t xml:space="preserve"> со стороны памяти </w:t>
      </w:r>
      <w:r w:rsidR="00DC5AC8" w:rsidRPr="00BD5FBF">
        <w:rPr>
          <w:rFonts w:ascii="Times New Roman" w:hAnsi="Times New Roman" w:cs="Times New Roman"/>
          <w:sz w:val="28"/>
          <w:szCs w:val="28"/>
          <w:lang w:val="kk-KZ"/>
        </w:rPr>
        <w:t>коррелировали</w:t>
      </w:r>
      <w:r w:rsidR="00AE530C" w:rsidRPr="00BD5FBF">
        <w:rPr>
          <w:rFonts w:ascii="Times New Roman" w:hAnsi="Times New Roman" w:cs="Times New Roman"/>
          <w:sz w:val="28"/>
          <w:szCs w:val="28"/>
        </w:rPr>
        <w:t xml:space="preserve"> с</w:t>
      </w:r>
      <w:r w:rsidR="00DC5AC8" w:rsidRPr="00BD5FBF">
        <w:rPr>
          <w:rFonts w:ascii="Times New Roman" w:hAnsi="Times New Roman" w:cs="Times New Roman"/>
          <w:sz w:val="28"/>
          <w:szCs w:val="28"/>
          <w:lang w:val="kk-KZ"/>
        </w:rPr>
        <w:t>о стадией</w:t>
      </w:r>
      <w:r w:rsidR="00AE530C" w:rsidRPr="00BD5FBF">
        <w:rPr>
          <w:rFonts w:ascii="Times New Roman" w:hAnsi="Times New Roman" w:cs="Times New Roman"/>
          <w:sz w:val="28"/>
          <w:szCs w:val="28"/>
        </w:rPr>
        <w:t xml:space="preserve"> фиброз</w:t>
      </w:r>
      <w:r w:rsidR="00DC5AC8" w:rsidRPr="00BD5FBF">
        <w:rPr>
          <w:rFonts w:ascii="Times New Roman" w:hAnsi="Times New Roman" w:cs="Times New Roman"/>
          <w:sz w:val="28"/>
          <w:szCs w:val="28"/>
          <w:lang w:val="kk-KZ"/>
        </w:rPr>
        <w:t>а</w:t>
      </w:r>
      <w:r w:rsidR="00AE530C" w:rsidRPr="00BD5FBF">
        <w:rPr>
          <w:rFonts w:ascii="Times New Roman" w:hAnsi="Times New Roman" w:cs="Times New Roman"/>
          <w:sz w:val="28"/>
          <w:szCs w:val="28"/>
        </w:rPr>
        <w:t xml:space="preserve"> печени</w:t>
      </w:r>
      <w:r w:rsidR="00DC5AC8" w:rsidRPr="00BD5FBF">
        <w:rPr>
          <w:rFonts w:ascii="Times New Roman" w:hAnsi="Times New Roman" w:cs="Times New Roman"/>
          <w:sz w:val="28"/>
          <w:szCs w:val="28"/>
        </w:rPr>
        <w:t xml:space="preserve">, как и </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rPr>
        <w:t>исследовании</w:t>
      </w:r>
      <w:r w:rsidR="001344A6" w:rsidRPr="00BD5FBF">
        <w:rPr>
          <w:rFonts w:ascii="Times New Roman" w:hAnsi="Times New Roman" w:cs="Times New Roman"/>
          <w:sz w:val="28"/>
          <w:szCs w:val="28"/>
        </w:rPr>
        <w:t xml:space="preserve"> </w:t>
      </w:r>
      <w:proofErr w:type="spellStart"/>
      <w:r w:rsidR="001344A6" w:rsidRPr="00BD5FBF">
        <w:rPr>
          <w:rFonts w:ascii="Times New Roman" w:hAnsi="Times New Roman" w:cs="Times New Roman"/>
          <w:sz w:val="28"/>
          <w:szCs w:val="28"/>
        </w:rPr>
        <w:t>Lowry</w:t>
      </w:r>
      <w:proofErr w:type="spellEnd"/>
      <w:r w:rsidR="001344A6" w:rsidRPr="00BD5FBF">
        <w:rPr>
          <w:rFonts w:ascii="Times New Roman" w:hAnsi="Times New Roman" w:cs="Times New Roman"/>
          <w:sz w:val="28"/>
          <w:szCs w:val="28"/>
        </w:rPr>
        <w:t xml:space="preserve"> D. и</w:t>
      </w:r>
      <w:r w:rsidR="001344A6" w:rsidRPr="00BD5FBF">
        <w:t xml:space="preserve"> </w:t>
      </w:r>
      <w:proofErr w:type="spellStart"/>
      <w:r w:rsidR="001344A6" w:rsidRPr="00BD5FBF">
        <w:rPr>
          <w:rFonts w:ascii="Times New Roman" w:hAnsi="Times New Roman" w:cs="Times New Roman"/>
          <w:sz w:val="28"/>
          <w:szCs w:val="28"/>
        </w:rPr>
        <w:t>Weissenborn</w:t>
      </w:r>
      <w:proofErr w:type="spellEnd"/>
      <w:r w:rsidR="001344A6" w:rsidRPr="00BD5FBF">
        <w:rPr>
          <w:rFonts w:ascii="Times New Roman" w:hAnsi="Times New Roman" w:cs="Times New Roman"/>
          <w:sz w:val="28"/>
          <w:szCs w:val="28"/>
        </w:rPr>
        <w:t xml:space="preserve"> K.</w:t>
      </w:r>
      <w:r w:rsidR="00AE530C" w:rsidRPr="00BD5FBF">
        <w:rPr>
          <w:rFonts w:ascii="Times New Roman" w:hAnsi="Times New Roman" w:cs="Times New Roman"/>
          <w:sz w:val="28"/>
          <w:szCs w:val="28"/>
        </w:rPr>
        <w:t xml:space="preserve"> [1</w:t>
      </w:r>
      <w:r w:rsidR="001344A6" w:rsidRPr="00BD5FBF">
        <w:rPr>
          <w:rFonts w:ascii="Times New Roman" w:hAnsi="Times New Roman" w:cs="Times New Roman"/>
          <w:sz w:val="28"/>
          <w:szCs w:val="28"/>
        </w:rPr>
        <w:t>96</w:t>
      </w:r>
      <w:r w:rsidR="00AE530C" w:rsidRPr="00BD5FBF">
        <w:rPr>
          <w:rFonts w:ascii="Times New Roman" w:hAnsi="Times New Roman" w:cs="Times New Roman"/>
          <w:sz w:val="28"/>
          <w:szCs w:val="28"/>
        </w:rPr>
        <w:t>,</w:t>
      </w:r>
      <w:r w:rsidR="0010051E" w:rsidRPr="00BD5FBF">
        <w:rPr>
          <w:rFonts w:ascii="Times New Roman" w:hAnsi="Times New Roman" w:cs="Times New Roman"/>
          <w:sz w:val="28"/>
          <w:szCs w:val="28"/>
        </w:rPr>
        <w:t xml:space="preserve"> </w:t>
      </w:r>
      <w:r w:rsidR="001344A6" w:rsidRPr="00BD5FBF">
        <w:rPr>
          <w:rFonts w:ascii="Times New Roman" w:hAnsi="Times New Roman" w:cs="Times New Roman"/>
          <w:sz w:val="28"/>
          <w:szCs w:val="28"/>
        </w:rPr>
        <w:t>197</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rPr>
        <w:t>По данным</w:t>
      </w:r>
      <w:r w:rsidR="00AE530C" w:rsidRPr="00BD5FBF">
        <w:rPr>
          <w:rFonts w:ascii="Times New Roman" w:hAnsi="Times New Roman" w:cs="Times New Roman"/>
          <w:sz w:val="28"/>
          <w:szCs w:val="28"/>
        </w:rPr>
        <w:t xml:space="preserve"> </w:t>
      </w:r>
      <w:proofErr w:type="spellStart"/>
      <w:r w:rsidR="00AE530C" w:rsidRPr="00BD5FBF">
        <w:rPr>
          <w:rFonts w:ascii="Times New Roman" w:hAnsi="Times New Roman" w:cs="Times New Roman"/>
          <w:sz w:val="28"/>
          <w:szCs w:val="28"/>
        </w:rPr>
        <w:t>Dirks</w:t>
      </w:r>
      <w:proofErr w:type="spellEnd"/>
      <w:r w:rsidR="00AE530C" w:rsidRPr="00BD5FBF">
        <w:rPr>
          <w:rFonts w:ascii="Times New Roman" w:hAnsi="Times New Roman" w:cs="Times New Roman"/>
          <w:sz w:val="28"/>
          <w:szCs w:val="28"/>
        </w:rPr>
        <w:t xml:space="preserve"> и </w:t>
      </w:r>
      <w:proofErr w:type="spellStart"/>
      <w:r w:rsidR="00AE530C" w:rsidRPr="00BD5FBF">
        <w:rPr>
          <w:rFonts w:ascii="Times New Roman" w:hAnsi="Times New Roman" w:cs="Times New Roman"/>
          <w:sz w:val="28"/>
          <w:szCs w:val="28"/>
        </w:rPr>
        <w:t>соав</w:t>
      </w:r>
      <w:proofErr w:type="spellEnd"/>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rPr>
        <w:t>установлено</w:t>
      </w:r>
      <w:r w:rsidR="00AE530C" w:rsidRPr="00BD5FBF">
        <w:rPr>
          <w:rFonts w:ascii="Times New Roman" w:hAnsi="Times New Roman" w:cs="Times New Roman"/>
          <w:sz w:val="28"/>
          <w:szCs w:val="28"/>
        </w:rPr>
        <w:t xml:space="preserve">, что </w:t>
      </w:r>
      <w:r w:rsidR="00DC5AC8" w:rsidRPr="00BD5FBF">
        <w:rPr>
          <w:rFonts w:ascii="Times New Roman" w:hAnsi="Times New Roman" w:cs="Times New Roman"/>
          <w:sz w:val="28"/>
          <w:szCs w:val="28"/>
        </w:rPr>
        <w:t>у пациентов</w:t>
      </w:r>
      <w:r w:rsidR="00AE530C" w:rsidRPr="00BD5FBF">
        <w:rPr>
          <w:rFonts w:ascii="Times New Roman" w:hAnsi="Times New Roman" w:cs="Times New Roman"/>
          <w:sz w:val="28"/>
          <w:szCs w:val="28"/>
        </w:rPr>
        <w:t xml:space="preserve"> с хроническ</w:t>
      </w:r>
      <w:r w:rsidR="00DC5AC8" w:rsidRPr="00BD5FBF">
        <w:rPr>
          <w:rFonts w:ascii="Times New Roman" w:hAnsi="Times New Roman" w:cs="Times New Roman"/>
          <w:sz w:val="28"/>
          <w:szCs w:val="28"/>
        </w:rPr>
        <w:t>ой</w:t>
      </w:r>
      <w:r w:rsidR="00AE530C" w:rsidRPr="00BD5FBF">
        <w:rPr>
          <w:rFonts w:ascii="Times New Roman" w:hAnsi="Times New Roman" w:cs="Times New Roman"/>
          <w:sz w:val="28"/>
          <w:szCs w:val="28"/>
        </w:rPr>
        <w:t xml:space="preserve"> </w:t>
      </w:r>
      <w:r w:rsidR="00DC5AC8" w:rsidRPr="00BD5FBF">
        <w:rPr>
          <w:rFonts w:ascii="Times New Roman" w:hAnsi="Times New Roman" w:cs="Times New Roman"/>
          <w:sz w:val="28"/>
          <w:szCs w:val="28"/>
        </w:rPr>
        <w:t xml:space="preserve">HCV-инфекцией </w:t>
      </w:r>
      <w:r w:rsidR="00AE530C" w:rsidRPr="00BD5FBF">
        <w:rPr>
          <w:rFonts w:ascii="Times New Roman" w:hAnsi="Times New Roman" w:cs="Times New Roman"/>
          <w:sz w:val="28"/>
          <w:szCs w:val="28"/>
        </w:rPr>
        <w:t>внимани</w:t>
      </w:r>
      <w:r w:rsidR="00DC5AC8" w:rsidRPr="00BD5FBF">
        <w:rPr>
          <w:rFonts w:ascii="Times New Roman" w:hAnsi="Times New Roman" w:cs="Times New Roman"/>
          <w:sz w:val="28"/>
          <w:szCs w:val="28"/>
        </w:rPr>
        <w:t>е</w:t>
      </w:r>
      <w:r w:rsidR="00AE530C" w:rsidRPr="00BD5FBF">
        <w:rPr>
          <w:rFonts w:ascii="Times New Roman" w:hAnsi="Times New Roman" w:cs="Times New Roman"/>
          <w:sz w:val="28"/>
          <w:szCs w:val="28"/>
        </w:rPr>
        <w:t xml:space="preserve"> и памят</w:t>
      </w:r>
      <w:r w:rsidR="00DC5AC8" w:rsidRPr="00BD5FBF">
        <w:rPr>
          <w:rFonts w:ascii="Times New Roman" w:hAnsi="Times New Roman" w:cs="Times New Roman"/>
          <w:sz w:val="28"/>
          <w:szCs w:val="28"/>
        </w:rPr>
        <w:t>ь</w:t>
      </w:r>
      <w:r w:rsidR="00AE530C" w:rsidRPr="00BD5FBF">
        <w:rPr>
          <w:rFonts w:ascii="Times New Roman" w:hAnsi="Times New Roman" w:cs="Times New Roman"/>
          <w:sz w:val="28"/>
          <w:szCs w:val="28"/>
        </w:rPr>
        <w:t xml:space="preserve"> были </w:t>
      </w:r>
      <w:r w:rsidR="00433400" w:rsidRPr="00BD5FBF">
        <w:rPr>
          <w:rFonts w:ascii="Times New Roman" w:hAnsi="Times New Roman" w:cs="Times New Roman"/>
          <w:sz w:val="28"/>
          <w:szCs w:val="28"/>
        </w:rPr>
        <w:t xml:space="preserve">значительно </w:t>
      </w:r>
      <w:r w:rsidR="00AE530C" w:rsidRPr="00BD5FBF">
        <w:rPr>
          <w:rFonts w:ascii="Times New Roman" w:hAnsi="Times New Roman" w:cs="Times New Roman"/>
          <w:sz w:val="28"/>
          <w:szCs w:val="28"/>
        </w:rPr>
        <w:t xml:space="preserve">хуже, </w:t>
      </w:r>
      <w:r w:rsidR="00433400" w:rsidRPr="00BD5FBF">
        <w:rPr>
          <w:rFonts w:ascii="Times New Roman" w:hAnsi="Times New Roman" w:cs="Times New Roman"/>
          <w:sz w:val="28"/>
          <w:szCs w:val="28"/>
        </w:rPr>
        <w:t>в сравнении с участниками</w:t>
      </w:r>
      <w:r w:rsidR="00AE530C" w:rsidRPr="00BD5FBF">
        <w:rPr>
          <w:rFonts w:ascii="Times New Roman" w:hAnsi="Times New Roman" w:cs="Times New Roman"/>
          <w:sz w:val="28"/>
          <w:szCs w:val="28"/>
        </w:rPr>
        <w:t xml:space="preserve"> контрольной группы и </w:t>
      </w:r>
      <w:r w:rsidR="00433400" w:rsidRPr="00BD5FBF">
        <w:rPr>
          <w:rFonts w:ascii="Times New Roman" w:hAnsi="Times New Roman" w:cs="Times New Roman"/>
          <w:sz w:val="28"/>
          <w:szCs w:val="28"/>
        </w:rPr>
        <w:t xml:space="preserve">больных </w:t>
      </w:r>
      <w:r w:rsidR="00AE530C" w:rsidRPr="00BD5FBF">
        <w:rPr>
          <w:rFonts w:ascii="Times New Roman" w:hAnsi="Times New Roman" w:cs="Times New Roman"/>
          <w:sz w:val="28"/>
          <w:szCs w:val="28"/>
        </w:rPr>
        <w:t xml:space="preserve">с </w:t>
      </w:r>
      <w:r w:rsidR="00433400" w:rsidRPr="00BD5FBF">
        <w:rPr>
          <w:rFonts w:ascii="Times New Roman" w:hAnsi="Times New Roman" w:cs="Times New Roman"/>
          <w:sz w:val="28"/>
          <w:szCs w:val="28"/>
        </w:rPr>
        <w:t>ХВГ</w:t>
      </w:r>
      <w:r w:rsidR="00AE530C" w:rsidRPr="00BD5FBF">
        <w:rPr>
          <w:rFonts w:ascii="Times New Roman" w:hAnsi="Times New Roman" w:cs="Times New Roman"/>
          <w:sz w:val="28"/>
          <w:szCs w:val="28"/>
        </w:rPr>
        <w:t xml:space="preserve"> В. </w:t>
      </w:r>
      <w:r w:rsidR="00433400" w:rsidRPr="00BD5FBF">
        <w:rPr>
          <w:rFonts w:ascii="Times New Roman" w:hAnsi="Times New Roman" w:cs="Times New Roman"/>
          <w:sz w:val="28"/>
          <w:szCs w:val="28"/>
        </w:rPr>
        <w:t>Аналогично</w:t>
      </w:r>
      <w:r w:rsidR="00AE530C" w:rsidRPr="00BD5FBF">
        <w:rPr>
          <w:rFonts w:ascii="Times New Roman" w:hAnsi="Times New Roman" w:cs="Times New Roman"/>
          <w:sz w:val="28"/>
          <w:szCs w:val="28"/>
        </w:rPr>
        <w:t xml:space="preserve"> больше</w:t>
      </w:r>
      <w:r w:rsidR="00433400" w:rsidRPr="00BD5FBF">
        <w:rPr>
          <w:rFonts w:ascii="Times New Roman" w:hAnsi="Times New Roman" w:cs="Times New Roman"/>
          <w:sz w:val="28"/>
          <w:szCs w:val="28"/>
        </w:rPr>
        <w:t>е количество</w:t>
      </w:r>
      <w:r w:rsidR="00AE530C" w:rsidRPr="00BD5FBF">
        <w:rPr>
          <w:rFonts w:ascii="Times New Roman" w:hAnsi="Times New Roman" w:cs="Times New Roman"/>
          <w:sz w:val="28"/>
          <w:szCs w:val="28"/>
        </w:rPr>
        <w:t xml:space="preserve"> ошибок в распознавании фигур </w:t>
      </w:r>
      <w:r w:rsidR="00433400" w:rsidRPr="00BD5FBF">
        <w:rPr>
          <w:rFonts w:ascii="Times New Roman" w:hAnsi="Times New Roman" w:cs="Times New Roman"/>
          <w:sz w:val="28"/>
          <w:szCs w:val="28"/>
        </w:rPr>
        <w:t>отмечалось</w:t>
      </w:r>
      <w:r w:rsidR="00AE530C" w:rsidRPr="00BD5FBF">
        <w:rPr>
          <w:rFonts w:ascii="Times New Roman" w:hAnsi="Times New Roman" w:cs="Times New Roman"/>
          <w:sz w:val="28"/>
          <w:szCs w:val="28"/>
        </w:rPr>
        <w:t xml:space="preserve"> у </w:t>
      </w:r>
      <w:r w:rsidR="00433400" w:rsidRPr="00BD5FBF">
        <w:rPr>
          <w:rFonts w:ascii="Times New Roman" w:hAnsi="Times New Roman" w:cs="Times New Roman"/>
          <w:sz w:val="28"/>
          <w:szCs w:val="28"/>
        </w:rPr>
        <w:t>пациентов</w:t>
      </w:r>
      <w:r w:rsidR="00AE530C" w:rsidRPr="00BD5FBF">
        <w:rPr>
          <w:rFonts w:ascii="Times New Roman" w:hAnsi="Times New Roman" w:cs="Times New Roman"/>
          <w:sz w:val="28"/>
          <w:szCs w:val="28"/>
        </w:rPr>
        <w:t xml:space="preserve"> с </w:t>
      </w:r>
      <w:r w:rsidR="00433400" w:rsidRPr="00BD5FBF">
        <w:rPr>
          <w:rFonts w:ascii="Times New Roman" w:hAnsi="Times New Roman" w:cs="Times New Roman"/>
          <w:sz w:val="28"/>
          <w:szCs w:val="28"/>
        </w:rPr>
        <w:t>хроническим вирусным гепатитом С</w:t>
      </w:r>
      <w:r w:rsidR="00AE530C" w:rsidRPr="00BD5FBF">
        <w:rPr>
          <w:rFonts w:ascii="Times New Roman" w:hAnsi="Times New Roman" w:cs="Times New Roman"/>
          <w:sz w:val="28"/>
          <w:szCs w:val="28"/>
        </w:rPr>
        <w:t xml:space="preserve"> [</w:t>
      </w:r>
      <w:r w:rsidR="00E4768D" w:rsidRPr="00BD5FBF">
        <w:rPr>
          <w:rFonts w:ascii="Times New Roman" w:hAnsi="Times New Roman" w:cs="Times New Roman"/>
          <w:sz w:val="28"/>
          <w:szCs w:val="28"/>
        </w:rPr>
        <w:t>198</w:t>
      </w:r>
      <w:r w:rsidR="00AE530C" w:rsidRPr="00BD5FBF">
        <w:rPr>
          <w:rFonts w:ascii="Times New Roman" w:hAnsi="Times New Roman" w:cs="Times New Roman"/>
          <w:sz w:val="28"/>
          <w:szCs w:val="28"/>
        </w:rPr>
        <w:t xml:space="preserve">]. </w:t>
      </w:r>
      <w:r w:rsidR="00433400" w:rsidRPr="00BD5FBF">
        <w:rPr>
          <w:rFonts w:ascii="Times New Roman" w:hAnsi="Times New Roman" w:cs="Times New Roman"/>
          <w:sz w:val="28"/>
          <w:szCs w:val="28"/>
        </w:rPr>
        <w:t>Исходя из этого</w:t>
      </w:r>
      <w:r w:rsidR="00AE530C" w:rsidRPr="00BD5FBF">
        <w:rPr>
          <w:rFonts w:ascii="Times New Roman" w:hAnsi="Times New Roman" w:cs="Times New Roman"/>
          <w:sz w:val="28"/>
          <w:szCs w:val="28"/>
        </w:rPr>
        <w:t xml:space="preserve">, </w:t>
      </w:r>
      <w:r w:rsidR="00433400" w:rsidRPr="00BD5FBF">
        <w:rPr>
          <w:rFonts w:ascii="Times New Roman" w:hAnsi="Times New Roman" w:cs="Times New Roman"/>
          <w:sz w:val="28"/>
          <w:szCs w:val="28"/>
        </w:rPr>
        <w:t>результаты</w:t>
      </w:r>
      <w:r w:rsidR="00AE530C" w:rsidRPr="00BD5FBF">
        <w:rPr>
          <w:rFonts w:ascii="Times New Roman" w:hAnsi="Times New Roman" w:cs="Times New Roman"/>
          <w:sz w:val="28"/>
          <w:szCs w:val="28"/>
        </w:rPr>
        <w:t xml:space="preserve"> нашего исследования</w:t>
      </w:r>
      <w:r w:rsidR="00433400" w:rsidRPr="00BD5FBF">
        <w:rPr>
          <w:rFonts w:ascii="Times New Roman" w:hAnsi="Times New Roman" w:cs="Times New Roman"/>
          <w:sz w:val="28"/>
          <w:szCs w:val="28"/>
        </w:rPr>
        <w:t xml:space="preserve"> соответствуют</w:t>
      </w:r>
      <w:r w:rsidR="00AE530C" w:rsidRPr="00BD5FBF">
        <w:rPr>
          <w:rFonts w:ascii="Times New Roman" w:hAnsi="Times New Roman" w:cs="Times New Roman"/>
          <w:sz w:val="28"/>
          <w:szCs w:val="28"/>
        </w:rPr>
        <w:t xml:space="preserve"> </w:t>
      </w:r>
      <w:r w:rsidR="00433400" w:rsidRPr="00BD5FBF">
        <w:rPr>
          <w:rFonts w:ascii="Times New Roman" w:hAnsi="Times New Roman" w:cs="Times New Roman"/>
          <w:sz w:val="28"/>
          <w:szCs w:val="28"/>
        </w:rPr>
        <w:t>данным</w:t>
      </w:r>
      <w:r w:rsidR="00AE530C" w:rsidRPr="00BD5FBF">
        <w:rPr>
          <w:rFonts w:ascii="Times New Roman" w:hAnsi="Times New Roman" w:cs="Times New Roman"/>
          <w:sz w:val="28"/>
          <w:szCs w:val="28"/>
        </w:rPr>
        <w:t xml:space="preserve">, полученными зарубежными </w:t>
      </w:r>
      <w:r w:rsidR="00433400" w:rsidRPr="00BD5FBF">
        <w:rPr>
          <w:rFonts w:ascii="Times New Roman" w:hAnsi="Times New Roman" w:cs="Times New Roman"/>
          <w:sz w:val="28"/>
          <w:szCs w:val="28"/>
        </w:rPr>
        <w:t>исследователями</w:t>
      </w:r>
      <w:r w:rsidR="00AE530C" w:rsidRPr="00BD5FBF">
        <w:rPr>
          <w:rFonts w:ascii="Times New Roman" w:hAnsi="Times New Roman" w:cs="Times New Roman"/>
          <w:sz w:val="28"/>
          <w:szCs w:val="28"/>
        </w:rPr>
        <w:t xml:space="preserve"> </w:t>
      </w:r>
      <w:bookmarkStart w:id="427" w:name="_Hlk123764204"/>
      <w:r w:rsidR="00AE530C" w:rsidRPr="00BD5FBF">
        <w:rPr>
          <w:rFonts w:ascii="Times New Roman" w:hAnsi="Times New Roman" w:cs="Times New Roman"/>
          <w:sz w:val="28"/>
          <w:szCs w:val="28"/>
        </w:rPr>
        <w:t>[</w:t>
      </w:r>
      <w:r w:rsidR="00E4768D" w:rsidRPr="00BD5FBF">
        <w:rPr>
          <w:rFonts w:ascii="Times New Roman" w:hAnsi="Times New Roman" w:cs="Times New Roman"/>
          <w:sz w:val="28"/>
          <w:szCs w:val="28"/>
        </w:rPr>
        <w:t>194</w:t>
      </w:r>
      <w:r w:rsidR="00AE530C" w:rsidRPr="00BD5FBF">
        <w:rPr>
          <w:rFonts w:ascii="Times New Roman" w:hAnsi="Times New Roman" w:cs="Times New Roman"/>
          <w:sz w:val="28"/>
          <w:szCs w:val="28"/>
        </w:rPr>
        <w:t>,</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342383" w:rsidRPr="00BD5FBF">
        <w:t xml:space="preserve"> </w:t>
      </w:r>
      <w:r w:rsidR="00342383" w:rsidRPr="00BD5FBF">
        <w:rPr>
          <w:rFonts w:ascii="Times New Roman" w:hAnsi="Times New Roman" w:cs="Times New Roman"/>
          <w:sz w:val="28"/>
          <w:szCs w:val="28"/>
        </w:rPr>
        <w:t>1184</w:t>
      </w:r>
      <w:r w:rsidR="00E941BE" w:rsidRPr="00BD5FBF">
        <w:rPr>
          <w:rFonts w:ascii="Times New Roman" w:hAnsi="Times New Roman" w:cs="Times New Roman"/>
          <w:sz w:val="28"/>
          <w:szCs w:val="28"/>
        </w:rPr>
        <w:t xml:space="preserve">; </w:t>
      </w:r>
      <w:r w:rsidR="00E4768D" w:rsidRPr="00BD5FBF">
        <w:rPr>
          <w:rFonts w:ascii="Times New Roman" w:hAnsi="Times New Roman" w:cs="Times New Roman"/>
          <w:sz w:val="28"/>
          <w:szCs w:val="28"/>
        </w:rPr>
        <w:t>196</w:t>
      </w:r>
      <w:r w:rsidR="00AE530C" w:rsidRPr="00BD5FBF">
        <w:rPr>
          <w:rFonts w:ascii="Times New Roman" w:hAnsi="Times New Roman" w:cs="Times New Roman"/>
          <w:sz w:val="28"/>
          <w:szCs w:val="28"/>
        </w:rPr>
        <w:t>,</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342383" w:rsidRPr="00BD5FBF">
        <w:t xml:space="preserve"> </w:t>
      </w:r>
      <w:r w:rsidR="00342383" w:rsidRPr="00BD5FBF">
        <w:rPr>
          <w:rFonts w:ascii="Times New Roman" w:hAnsi="Times New Roman" w:cs="Times New Roman"/>
          <w:sz w:val="28"/>
          <w:szCs w:val="28"/>
        </w:rPr>
        <w:t>1624</w:t>
      </w:r>
      <w:r w:rsidR="00E941BE" w:rsidRPr="00BD5FBF">
        <w:rPr>
          <w:rFonts w:ascii="Times New Roman" w:hAnsi="Times New Roman" w:cs="Times New Roman"/>
          <w:sz w:val="28"/>
          <w:szCs w:val="28"/>
        </w:rPr>
        <w:t xml:space="preserve">; </w:t>
      </w:r>
      <w:r w:rsidR="00E4768D" w:rsidRPr="00BD5FBF">
        <w:rPr>
          <w:rFonts w:ascii="Times New Roman" w:hAnsi="Times New Roman" w:cs="Times New Roman"/>
          <w:sz w:val="28"/>
          <w:szCs w:val="28"/>
        </w:rPr>
        <w:t>197</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342383" w:rsidRPr="00BD5FBF">
        <w:t xml:space="preserve"> </w:t>
      </w:r>
      <w:r w:rsidR="00342383" w:rsidRPr="00BD5FBF">
        <w:rPr>
          <w:rFonts w:ascii="Times New Roman" w:hAnsi="Times New Roman" w:cs="Times New Roman"/>
          <w:sz w:val="28"/>
          <w:szCs w:val="28"/>
        </w:rPr>
        <w:t>422</w:t>
      </w:r>
      <w:r w:rsidR="00AE530C" w:rsidRPr="00BD5FBF">
        <w:rPr>
          <w:rFonts w:ascii="Times New Roman" w:hAnsi="Times New Roman" w:cs="Times New Roman"/>
          <w:sz w:val="28"/>
          <w:szCs w:val="28"/>
        </w:rPr>
        <w:t>].</w:t>
      </w:r>
      <w:r w:rsidR="007D7C97" w:rsidRPr="00BD5FBF">
        <w:rPr>
          <w:rFonts w:ascii="Times New Roman" w:hAnsi="Times New Roman" w:cs="Times New Roman"/>
          <w:sz w:val="28"/>
          <w:szCs w:val="28"/>
        </w:rPr>
        <w:t xml:space="preserve"> </w:t>
      </w:r>
      <w:bookmarkEnd w:id="427"/>
      <w:r w:rsidR="000E362F" w:rsidRPr="00BD5FBF">
        <w:rPr>
          <w:rFonts w:ascii="Times New Roman" w:hAnsi="Times New Roman" w:cs="Times New Roman"/>
          <w:sz w:val="28"/>
          <w:szCs w:val="28"/>
        </w:rPr>
        <w:t>Сложность</w:t>
      </w:r>
      <w:r w:rsidR="00FD26A4" w:rsidRPr="00BD5FBF">
        <w:rPr>
          <w:rFonts w:ascii="Times New Roman" w:hAnsi="Times New Roman" w:cs="Times New Roman"/>
          <w:sz w:val="28"/>
          <w:szCs w:val="28"/>
        </w:rPr>
        <w:t xml:space="preserve"> </w:t>
      </w:r>
      <w:r w:rsidR="000E362F" w:rsidRPr="00BD5FBF">
        <w:rPr>
          <w:rFonts w:ascii="Times New Roman" w:hAnsi="Times New Roman" w:cs="Times New Roman"/>
          <w:sz w:val="28"/>
          <w:szCs w:val="28"/>
        </w:rPr>
        <w:t xml:space="preserve">выявления нарушений </w:t>
      </w:r>
      <w:r w:rsidR="00FD26A4" w:rsidRPr="00BD5FBF">
        <w:rPr>
          <w:rFonts w:ascii="Times New Roman" w:hAnsi="Times New Roman" w:cs="Times New Roman"/>
          <w:sz w:val="28"/>
          <w:szCs w:val="28"/>
        </w:rPr>
        <w:t xml:space="preserve">когнитивных </w:t>
      </w:r>
      <w:r w:rsidR="000E362F" w:rsidRPr="00BD5FBF">
        <w:rPr>
          <w:rFonts w:ascii="Times New Roman" w:hAnsi="Times New Roman" w:cs="Times New Roman"/>
          <w:sz w:val="28"/>
          <w:szCs w:val="28"/>
        </w:rPr>
        <w:t>функций</w:t>
      </w:r>
      <w:r w:rsidR="00FD26A4" w:rsidRPr="00BD5FBF">
        <w:rPr>
          <w:rFonts w:ascii="Times New Roman" w:hAnsi="Times New Roman" w:cs="Times New Roman"/>
          <w:sz w:val="28"/>
          <w:szCs w:val="28"/>
        </w:rPr>
        <w:t xml:space="preserve"> при хронических вирусных гепатитах </w:t>
      </w:r>
      <w:r w:rsidR="009A4594" w:rsidRPr="00BD5FBF">
        <w:rPr>
          <w:rFonts w:ascii="Times New Roman" w:hAnsi="Times New Roman" w:cs="Times New Roman"/>
          <w:sz w:val="28"/>
          <w:szCs w:val="28"/>
        </w:rPr>
        <w:t>обосновывается тем</w:t>
      </w:r>
      <w:r w:rsidR="00FD26A4" w:rsidRPr="00BD5FBF">
        <w:rPr>
          <w:rFonts w:ascii="Times New Roman" w:hAnsi="Times New Roman" w:cs="Times New Roman"/>
          <w:sz w:val="28"/>
          <w:szCs w:val="28"/>
        </w:rPr>
        <w:t xml:space="preserve">, что </w:t>
      </w:r>
      <w:r w:rsidR="009A4594" w:rsidRPr="00BD5FBF">
        <w:rPr>
          <w:rFonts w:ascii="Times New Roman" w:hAnsi="Times New Roman" w:cs="Times New Roman"/>
          <w:sz w:val="28"/>
          <w:szCs w:val="28"/>
        </w:rPr>
        <w:t>применяемый</w:t>
      </w:r>
      <w:r w:rsidR="00FD26A4" w:rsidRPr="00BD5FBF">
        <w:rPr>
          <w:rFonts w:ascii="Times New Roman" w:hAnsi="Times New Roman" w:cs="Times New Roman"/>
          <w:sz w:val="28"/>
          <w:szCs w:val="28"/>
        </w:rPr>
        <w:t xml:space="preserve"> </w:t>
      </w:r>
      <w:r w:rsidR="006436F3" w:rsidRPr="00BD5FBF">
        <w:rPr>
          <w:rFonts w:ascii="Times New Roman" w:hAnsi="Times New Roman" w:cs="Times New Roman"/>
          <w:sz w:val="28"/>
          <w:szCs w:val="28"/>
        </w:rPr>
        <w:t>на сегодня</w:t>
      </w:r>
      <w:r w:rsidR="00FD26A4" w:rsidRPr="00BD5FBF">
        <w:rPr>
          <w:rFonts w:ascii="Times New Roman" w:hAnsi="Times New Roman" w:cs="Times New Roman"/>
          <w:sz w:val="28"/>
          <w:szCs w:val="28"/>
        </w:rPr>
        <w:t xml:space="preserve"> </w:t>
      </w:r>
      <w:r w:rsidR="006436F3" w:rsidRPr="00BD5FBF">
        <w:rPr>
          <w:rFonts w:ascii="Times New Roman" w:hAnsi="Times New Roman" w:cs="Times New Roman"/>
          <w:sz w:val="28"/>
          <w:szCs w:val="28"/>
        </w:rPr>
        <w:t>огромный</w:t>
      </w:r>
      <w:r w:rsidR="00FD26A4" w:rsidRPr="00BD5FBF">
        <w:rPr>
          <w:rFonts w:ascii="Times New Roman" w:hAnsi="Times New Roman" w:cs="Times New Roman"/>
          <w:sz w:val="28"/>
          <w:szCs w:val="28"/>
        </w:rPr>
        <w:t xml:space="preserve"> </w:t>
      </w:r>
      <w:r w:rsidR="006436F3" w:rsidRPr="00BD5FBF">
        <w:rPr>
          <w:rFonts w:ascii="Times New Roman" w:hAnsi="Times New Roman" w:cs="Times New Roman"/>
          <w:sz w:val="28"/>
          <w:szCs w:val="28"/>
        </w:rPr>
        <w:t>диапазон различных</w:t>
      </w:r>
      <w:r w:rsidR="00FD26A4" w:rsidRPr="00BD5FBF">
        <w:rPr>
          <w:rFonts w:ascii="Times New Roman" w:hAnsi="Times New Roman" w:cs="Times New Roman"/>
          <w:sz w:val="28"/>
          <w:szCs w:val="28"/>
        </w:rPr>
        <w:t xml:space="preserve"> нейропсихологических тестов не </w:t>
      </w:r>
      <w:r w:rsidR="006436F3" w:rsidRPr="00BD5FBF">
        <w:rPr>
          <w:rFonts w:ascii="Times New Roman" w:hAnsi="Times New Roman" w:cs="Times New Roman"/>
          <w:sz w:val="28"/>
          <w:szCs w:val="28"/>
        </w:rPr>
        <w:t>совсем объективно</w:t>
      </w:r>
      <w:r w:rsidR="00FD26A4" w:rsidRPr="00BD5FBF">
        <w:rPr>
          <w:rFonts w:ascii="Times New Roman" w:hAnsi="Times New Roman" w:cs="Times New Roman"/>
          <w:sz w:val="28"/>
          <w:szCs w:val="28"/>
        </w:rPr>
        <w:t xml:space="preserve"> отражает степень и </w:t>
      </w:r>
      <w:r w:rsidR="006436F3" w:rsidRPr="00BD5FBF">
        <w:rPr>
          <w:rFonts w:ascii="Times New Roman" w:hAnsi="Times New Roman" w:cs="Times New Roman"/>
          <w:sz w:val="28"/>
          <w:szCs w:val="28"/>
        </w:rPr>
        <w:t>характер</w:t>
      </w:r>
      <w:r w:rsidR="00FD26A4" w:rsidRPr="00BD5FBF">
        <w:rPr>
          <w:rFonts w:ascii="Times New Roman" w:hAnsi="Times New Roman" w:cs="Times New Roman"/>
          <w:sz w:val="28"/>
          <w:szCs w:val="28"/>
        </w:rPr>
        <w:t xml:space="preserve"> когнитивн</w:t>
      </w:r>
      <w:r w:rsidR="006436F3" w:rsidRPr="00BD5FBF">
        <w:rPr>
          <w:rFonts w:ascii="Times New Roman" w:hAnsi="Times New Roman" w:cs="Times New Roman"/>
          <w:sz w:val="28"/>
          <w:szCs w:val="28"/>
        </w:rPr>
        <w:t>ых</w:t>
      </w:r>
      <w:r w:rsidR="00FD26A4" w:rsidRPr="00BD5FBF">
        <w:rPr>
          <w:rFonts w:ascii="Times New Roman" w:hAnsi="Times New Roman" w:cs="Times New Roman"/>
          <w:sz w:val="28"/>
          <w:szCs w:val="28"/>
        </w:rPr>
        <w:t xml:space="preserve"> </w:t>
      </w:r>
      <w:r w:rsidR="006436F3" w:rsidRPr="00BD5FBF">
        <w:rPr>
          <w:rFonts w:ascii="Times New Roman" w:hAnsi="Times New Roman" w:cs="Times New Roman"/>
          <w:sz w:val="28"/>
          <w:szCs w:val="28"/>
        </w:rPr>
        <w:t xml:space="preserve">нарушений </w:t>
      </w:r>
      <w:r w:rsidR="00FD26A4" w:rsidRPr="00BD5FBF">
        <w:rPr>
          <w:rFonts w:ascii="Times New Roman" w:hAnsi="Times New Roman" w:cs="Times New Roman"/>
          <w:sz w:val="28"/>
          <w:szCs w:val="28"/>
        </w:rPr>
        <w:t>у данн</w:t>
      </w:r>
      <w:r w:rsidR="006436F3" w:rsidRPr="00BD5FBF">
        <w:rPr>
          <w:rFonts w:ascii="Times New Roman" w:hAnsi="Times New Roman" w:cs="Times New Roman"/>
          <w:sz w:val="28"/>
          <w:szCs w:val="28"/>
        </w:rPr>
        <w:t>ого контингента больных</w:t>
      </w:r>
      <w:r w:rsidR="00FD26A4" w:rsidRPr="00BD5FBF">
        <w:rPr>
          <w:rFonts w:ascii="Times New Roman" w:hAnsi="Times New Roman" w:cs="Times New Roman"/>
          <w:sz w:val="28"/>
          <w:szCs w:val="28"/>
        </w:rPr>
        <w:t>.</w:t>
      </w:r>
    </w:p>
    <w:p w14:paraId="1B62AC9B" w14:textId="5F64B691" w:rsidR="006019A2" w:rsidRPr="00BD5FBF" w:rsidRDefault="006019A2"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hAnsi="Times New Roman" w:cs="Times New Roman"/>
          <w:sz w:val="28"/>
          <w:szCs w:val="28"/>
        </w:rPr>
        <w:t>Нами была проведена оценка хронической усталости у пациентов с ХГВ.</w:t>
      </w:r>
      <w:r w:rsidRPr="00BD5FBF">
        <w:t xml:space="preserve"> </w:t>
      </w:r>
      <w:r w:rsidRPr="00BD5FBF">
        <w:rPr>
          <w:rFonts w:ascii="Times New Roman" w:hAnsi="Times New Roman" w:cs="Times New Roman"/>
          <w:sz w:val="28"/>
          <w:szCs w:val="28"/>
        </w:rPr>
        <w:t>В нашем исследовании многомерный анализ показал, что пожилой возраст (р&lt;0,047), пол (женский) (р</w:t>
      </w:r>
      <w:bookmarkStart w:id="428" w:name="_Hlk124106298"/>
      <w:r w:rsidRPr="00BD5FBF">
        <w:rPr>
          <w:rFonts w:ascii="Times New Roman" w:hAnsi="Times New Roman" w:cs="Times New Roman"/>
          <w:sz w:val="28"/>
          <w:szCs w:val="28"/>
        </w:rPr>
        <w:t>&lt;</w:t>
      </w:r>
      <w:bookmarkEnd w:id="428"/>
      <w:r w:rsidRPr="00BD5FBF">
        <w:rPr>
          <w:rFonts w:ascii="Times New Roman" w:hAnsi="Times New Roman" w:cs="Times New Roman"/>
          <w:sz w:val="28"/>
          <w:szCs w:val="28"/>
        </w:rPr>
        <w:t xml:space="preserve">0,030) и продолжительность заболевания (р&lt;0,029) были переменными, наиболее тесно связанными с хронической усталостью. Такие результаты согласуются с литературными данными, которые обнаруживают сильную связь между хронической усталостью и возрастом, показателями фиброза и степенью воспаления у </w:t>
      </w:r>
      <w:r w:rsidR="00530579" w:rsidRPr="00BD5FBF">
        <w:rPr>
          <w:rFonts w:ascii="Times New Roman" w:hAnsi="Times New Roman" w:cs="Times New Roman"/>
          <w:sz w:val="28"/>
          <w:szCs w:val="28"/>
        </w:rPr>
        <w:t>больных</w:t>
      </w:r>
      <w:r w:rsidRPr="00BD5FBF">
        <w:rPr>
          <w:rFonts w:ascii="Times New Roman" w:hAnsi="Times New Roman" w:cs="Times New Roman"/>
          <w:sz w:val="28"/>
          <w:szCs w:val="28"/>
        </w:rPr>
        <w:t xml:space="preserve"> с </w:t>
      </w:r>
      <w:r w:rsidR="00530579" w:rsidRPr="00BD5FBF">
        <w:rPr>
          <w:rFonts w:ascii="Times New Roman" w:hAnsi="Times New Roman" w:cs="Times New Roman"/>
          <w:sz w:val="28"/>
          <w:szCs w:val="28"/>
        </w:rPr>
        <w:t xml:space="preserve">ХВГ </w:t>
      </w:r>
      <w:bookmarkStart w:id="429" w:name="_Hlk123764521"/>
      <w:r w:rsidR="00530579" w:rsidRPr="00BD5FBF">
        <w:rPr>
          <w:rFonts w:ascii="Times New Roman" w:hAnsi="Times New Roman" w:cs="Times New Roman"/>
          <w:sz w:val="28"/>
          <w:szCs w:val="28"/>
        </w:rPr>
        <w:t>[</w:t>
      </w:r>
      <w:r w:rsidR="001D040A" w:rsidRPr="00BD5FBF">
        <w:rPr>
          <w:rFonts w:ascii="Times New Roman" w:hAnsi="Times New Roman" w:cs="Times New Roman"/>
          <w:sz w:val="28"/>
          <w:szCs w:val="28"/>
        </w:rPr>
        <w:t>106,</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A1631A" w:rsidRPr="00BD5FBF">
        <w:rPr>
          <w:rFonts w:ascii="Times New Roman" w:hAnsi="Times New Roman" w:cs="Times New Roman"/>
          <w:sz w:val="28"/>
          <w:szCs w:val="28"/>
        </w:rPr>
        <w:t xml:space="preserve"> 933</w:t>
      </w:r>
      <w:r w:rsidR="00E941BE" w:rsidRPr="00BD5FBF">
        <w:rPr>
          <w:rFonts w:ascii="Times New Roman" w:hAnsi="Times New Roman" w:cs="Times New Roman"/>
          <w:sz w:val="28"/>
          <w:szCs w:val="28"/>
        </w:rPr>
        <w:t xml:space="preserve">; </w:t>
      </w:r>
      <w:r w:rsidR="00530579" w:rsidRPr="00BD5FBF">
        <w:rPr>
          <w:rFonts w:ascii="Times New Roman" w:hAnsi="Times New Roman" w:cs="Times New Roman"/>
          <w:sz w:val="28"/>
          <w:szCs w:val="28"/>
        </w:rPr>
        <w:t>190,</w:t>
      </w:r>
      <w:r w:rsidR="00E941BE" w:rsidRPr="00BD5FBF">
        <w:rPr>
          <w:rFonts w:ascii="Times New Roman" w:hAnsi="Times New Roman" w:cs="Times New Roman"/>
          <w:sz w:val="28"/>
          <w:szCs w:val="28"/>
        </w:rPr>
        <w:t xml:space="preserve"> </w:t>
      </w:r>
      <w:r w:rsidR="00E941BE" w:rsidRPr="00BD5FBF">
        <w:rPr>
          <w:rFonts w:ascii="Times New Roman" w:hAnsi="Times New Roman" w:cs="Times New Roman"/>
          <w:sz w:val="28"/>
          <w:szCs w:val="28"/>
          <w:lang w:val="en-US"/>
        </w:rPr>
        <w:t>p</w:t>
      </w:r>
      <w:r w:rsidR="00E941BE" w:rsidRPr="00BD5FBF">
        <w:rPr>
          <w:rFonts w:ascii="Times New Roman" w:hAnsi="Times New Roman" w:cs="Times New Roman"/>
          <w:sz w:val="28"/>
          <w:szCs w:val="28"/>
        </w:rPr>
        <w:t>.</w:t>
      </w:r>
      <w:r w:rsidR="00A1631A" w:rsidRPr="00BD5FBF">
        <w:t xml:space="preserve"> </w:t>
      </w:r>
      <w:r w:rsidR="00A1631A" w:rsidRPr="00BD5FBF">
        <w:rPr>
          <w:rFonts w:ascii="Times New Roman" w:hAnsi="Times New Roman" w:cs="Times New Roman"/>
          <w:sz w:val="28"/>
          <w:szCs w:val="28"/>
        </w:rPr>
        <w:t>114-1</w:t>
      </w:r>
      <w:r w:rsidR="00E941BE" w:rsidRPr="00BD5FBF">
        <w:rPr>
          <w:rFonts w:ascii="Times New Roman" w:hAnsi="Times New Roman" w:cs="Times New Roman"/>
          <w:sz w:val="28"/>
          <w:szCs w:val="28"/>
        </w:rPr>
        <w:t xml:space="preserve">; </w:t>
      </w:r>
      <w:r w:rsidR="00530579" w:rsidRPr="00BD5FBF">
        <w:rPr>
          <w:rFonts w:ascii="Times New Roman" w:hAnsi="Times New Roman" w:cs="Times New Roman"/>
          <w:sz w:val="28"/>
          <w:szCs w:val="28"/>
        </w:rPr>
        <w:t>199].</w:t>
      </w:r>
      <w:r w:rsidR="00796093" w:rsidRPr="00BD5FBF">
        <w:rPr>
          <w:rFonts w:ascii="Times New Roman" w:hAnsi="Times New Roman" w:cs="Times New Roman"/>
          <w:sz w:val="28"/>
          <w:szCs w:val="28"/>
        </w:rPr>
        <w:t xml:space="preserve"> </w:t>
      </w:r>
      <w:bookmarkEnd w:id="429"/>
      <w:r w:rsidRPr="00BD5FBF">
        <w:rPr>
          <w:rFonts w:ascii="Times New Roman" w:eastAsia="Times New Roman" w:hAnsi="Times New Roman" w:cs="Times New Roman"/>
          <w:color w:val="000000"/>
          <w:sz w:val="28"/>
          <w:szCs w:val="28"/>
          <w:lang w:val="kk-KZ"/>
        </w:rPr>
        <w:t xml:space="preserve">В нескольких исследованиях изучался синдром хронической усталости у пациентов </w:t>
      </w:r>
      <w:r w:rsidR="00796093" w:rsidRPr="00BD5FBF">
        <w:rPr>
          <w:rFonts w:ascii="Times New Roman" w:eastAsia="Times New Roman" w:hAnsi="Times New Roman" w:cs="Times New Roman"/>
          <w:color w:val="000000"/>
          <w:sz w:val="28"/>
          <w:szCs w:val="28"/>
          <w:lang w:val="kk-KZ"/>
        </w:rPr>
        <w:t>с ХГВ</w:t>
      </w:r>
      <w:r w:rsidRPr="00BD5FBF">
        <w:rPr>
          <w:rFonts w:ascii="Times New Roman" w:eastAsia="Times New Roman" w:hAnsi="Times New Roman" w:cs="Times New Roman"/>
          <w:color w:val="000000"/>
          <w:sz w:val="28"/>
          <w:szCs w:val="28"/>
          <w:lang w:val="kk-KZ"/>
        </w:rPr>
        <w:t xml:space="preserve">, однако данные </w:t>
      </w:r>
      <w:r w:rsidR="00796093" w:rsidRPr="00BD5FBF">
        <w:rPr>
          <w:rFonts w:ascii="Times New Roman" w:eastAsia="Times New Roman" w:hAnsi="Times New Roman" w:cs="Times New Roman"/>
          <w:color w:val="000000"/>
          <w:sz w:val="28"/>
          <w:szCs w:val="28"/>
          <w:lang w:val="kk-KZ"/>
        </w:rPr>
        <w:t>были</w:t>
      </w:r>
      <w:r w:rsidRPr="00BD5FBF">
        <w:rPr>
          <w:rFonts w:ascii="Times New Roman" w:eastAsia="Times New Roman" w:hAnsi="Times New Roman" w:cs="Times New Roman"/>
          <w:color w:val="000000"/>
          <w:sz w:val="28"/>
          <w:szCs w:val="28"/>
          <w:lang w:val="kk-KZ"/>
        </w:rPr>
        <w:t xml:space="preserve"> скудны,</w:t>
      </w:r>
      <w:r w:rsidR="00796093" w:rsidRPr="00BD5FBF">
        <w:rPr>
          <w:rFonts w:ascii="Times New Roman" w:eastAsia="Times New Roman" w:hAnsi="Times New Roman" w:cs="Times New Roman"/>
          <w:color w:val="000000"/>
          <w:sz w:val="28"/>
          <w:szCs w:val="28"/>
          <w:lang w:val="kk-KZ"/>
        </w:rPr>
        <w:t xml:space="preserve"> так как</w:t>
      </w:r>
      <w:r w:rsidRPr="00BD5FBF">
        <w:rPr>
          <w:rFonts w:ascii="Times New Roman" w:eastAsia="Times New Roman" w:hAnsi="Times New Roman" w:cs="Times New Roman"/>
          <w:color w:val="000000"/>
          <w:sz w:val="28"/>
          <w:szCs w:val="28"/>
          <w:lang w:val="kk-KZ"/>
        </w:rPr>
        <w:t xml:space="preserve"> в большинстве исследований</w:t>
      </w:r>
      <w:r w:rsidR="00796093" w:rsidRPr="00BD5FBF">
        <w:rPr>
          <w:rFonts w:ascii="Times New Roman" w:eastAsia="Times New Roman" w:hAnsi="Times New Roman" w:cs="Times New Roman"/>
          <w:color w:val="000000"/>
          <w:sz w:val="28"/>
          <w:szCs w:val="28"/>
          <w:lang w:val="kk-KZ"/>
        </w:rPr>
        <w:t xml:space="preserve"> синдром хронической усталости</w:t>
      </w:r>
      <w:r w:rsidR="00AA12DD" w:rsidRPr="00BD5FBF">
        <w:rPr>
          <w:rFonts w:ascii="Times New Roman" w:eastAsia="Times New Roman" w:hAnsi="Times New Roman" w:cs="Times New Roman"/>
          <w:color w:val="000000"/>
          <w:sz w:val="28"/>
          <w:szCs w:val="28"/>
          <w:lang w:val="kk-KZ"/>
        </w:rPr>
        <w:t xml:space="preserve"> у данной категории больных</w:t>
      </w:r>
      <w:r w:rsidR="00796093" w:rsidRPr="00BD5FBF">
        <w:rPr>
          <w:rFonts w:ascii="Times New Roman" w:eastAsia="Times New Roman" w:hAnsi="Times New Roman" w:cs="Times New Roman"/>
          <w:color w:val="000000"/>
          <w:sz w:val="28"/>
          <w:szCs w:val="28"/>
          <w:lang w:val="kk-KZ"/>
        </w:rPr>
        <w:t xml:space="preserve"> оценивался в совокупности с </w:t>
      </w:r>
      <w:r w:rsidRPr="00BD5FBF">
        <w:rPr>
          <w:rFonts w:ascii="Times New Roman" w:eastAsia="Times New Roman" w:hAnsi="Times New Roman" w:cs="Times New Roman"/>
          <w:color w:val="000000"/>
          <w:sz w:val="28"/>
          <w:szCs w:val="28"/>
          <w:lang w:val="kk-KZ"/>
        </w:rPr>
        <w:t>качество</w:t>
      </w:r>
      <w:r w:rsidR="00796093" w:rsidRPr="00BD5FBF">
        <w:rPr>
          <w:rFonts w:ascii="Times New Roman" w:eastAsia="Times New Roman" w:hAnsi="Times New Roman" w:cs="Times New Roman"/>
          <w:color w:val="000000"/>
          <w:sz w:val="28"/>
          <w:szCs w:val="28"/>
          <w:lang w:val="kk-KZ"/>
        </w:rPr>
        <w:t>м</w:t>
      </w:r>
      <w:r w:rsidRPr="00BD5FBF">
        <w:rPr>
          <w:rFonts w:ascii="Times New Roman" w:eastAsia="Times New Roman" w:hAnsi="Times New Roman" w:cs="Times New Roman"/>
          <w:color w:val="000000"/>
          <w:sz w:val="28"/>
          <w:szCs w:val="28"/>
          <w:lang w:val="kk-KZ"/>
        </w:rPr>
        <w:t xml:space="preserve"> жизни</w:t>
      </w:r>
      <w:r w:rsidR="00796093" w:rsidRPr="00BD5FBF">
        <w:rPr>
          <w:rFonts w:ascii="Times New Roman" w:eastAsia="Times New Roman" w:hAnsi="Times New Roman" w:cs="Times New Roman"/>
          <w:color w:val="000000"/>
          <w:sz w:val="28"/>
          <w:szCs w:val="28"/>
          <w:lang w:val="kk-KZ"/>
        </w:rPr>
        <w:t>, связанны</w:t>
      </w:r>
      <w:r w:rsidR="00AA12DD" w:rsidRPr="00BD5FBF">
        <w:rPr>
          <w:rFonts w:ascii="Times New Roman" w:eastAsia="Times New Roman" w:hAnsi="Times New Roman" w:cs="Times New Roman"/>
          <w:color w:val="000000"/>
          <w:sz w:val="28"/>
          <w:szCs w:val="28"/>
          <w:lang w:val="kk-KZ"/>
        </w:rPr>
        <w:t>м</w:t>
      </w:r>
      <w:r w:rsidR="00796093" w:rsidRPr="00BD5FBF">
        <w:rPr>
          <w:rFonts w:ascii="Times New Roman" w:eastAsia="Times New Roman" w:hAnsi="Times New Roman" w:cs="Times New Roman"/>
          <w:color w:val="000000"/>
          <w:sz w:val="28"/>
          <w:szCs w:val="28"/>
          <w:lang w:val="kk-KZ"/>
        </w:rPr>
        <w:t xml:space="preserve"> со здоровьем</w:t>
      </w:r>
      <w:r w:rsidRPr="00BD5FBF">
        <w:rPr>
          <w:rFonts w:ascii="Times New Roman" w:eastAsia="Times New Roman" w:hAnsi="Times New Roman" w:cs="Times New Roman"/>
          <w:color w:val="000000"/>
          <w:sz w:val="28"/>
          <w:szCs w:val="28"/>
          <w:lang w:val="kk-KZ"/>
        </w:rPr>
        <w:t xml:space="preserve"> </w:t>
      </w:r>
      <w:r w:rsidR="00796093" w:rsidRPr="00BD5FBF">
        <w:rPr>
          <w:rFonts w:ascii="Times New Roman" w:eastAsia="Times New Roman" w:hAnsi="Times New Roman" w:cs="Times New Roman"/>
          <w:sz w:val="28"/>
          <w:szCs w:val="28"/>
          <w:lang w:val="kk-KZ"/>
        </w:rPr>
        <w:t>[79,</w:t>
      </w:r>
      <w:r w:rsidR="00E941BE" w:rsidRPr="00BD5FBF">
        <w:rPr>
          <w:rFonts w:ascii="Times New Roman" w:eastAsia="Times New Roman" w:hAnsi="Times New Roman" w:cs="Times New Roman"/>
          <w:sz w:val="28"/>
          <w:szCs w:val="28"/>
        </w:rPr>
        <w:t xml:space="preserve"> </w:t>
      </w:r>
      <w:r w:rsidR="00E941BE" w:rsidRPr="00BD5FBF">
        <w:rPr>
          <w:rFonts w:ascii="Times New Roman" w:eastAsia="Times New Roman" w:hAnsi="Times New Roman" w:cs="Times New Roman"/>
          <w:sz w:val="28"/>
          <w:szCs w:val="28"/>
          <w:lang w:val="en-US"/>
        </w:rPr>
        <w:t>p</w:t>
      </w:r>
      <w:r w:rsidR="00E941BE" w:rsidRPr="00BD5FBF">
        <w:rPr>
          <w:rFonts w:ascii="Times New Roman" w:eastAsia="Times New Roman" w:hAnsi="Times New Roman" w:cs="Times New Roman"/>
          <w:sz w:val="28"/>
          <w:szCs w:val="28"/>
        </w:rPr>
        <w:t>.</w:t>
      </w:r>
      <w:r w:rsidR="00963082" w:rsidRPr="00BD5FBF">
        <w:t xml:space="preserve"> </w:t>
      </w:r>
      <w:r w:rsidR="00963082" w:rsidRPr="00BD5FBF">
        <w:rPr>
          <w:rFonts w:ascii="Times New Roman" w:eastAsia="Times New Roman" w:hAnsi="Times New Roman" w:cs="Times New Roman"/>
          <w:sz w:val="28"/>
          <w:szCs w:val="28"/>
        </w:rPr>
        <w:t>130-1</w:t>
      </w:r>
      <w:r w:rsidR="00E941BE" w:rsidRPr="00BD5FBF">
        <w:rPr>
          <w:rFonts w:ascii="Times New Roman" w:eastAsia="Times New Roman" w:hAnsi="Times New Roman" w:cs="Times New Roman"/>
          <w:sz w:val="28"/>
          <w:szCs w:val="28"/>
        </w:rPr>
        <w:t>;</w:t>
      </w:r>
      <w:r w:rsidR="00E941BE" w:rsidRPr="00BD5FBF">
        <w:rPr>
          <w:rFonts w:ascii="Times New Roman" w:eastAsia="Times New Roman" w:hAnsi="Times New Roman" w:cs="Times New Roman"/>
          <w:color w:val="FF0000"/>
          <w:sz w:val="28"/>
          <w:szCs w:val="28"/>
        </w:rPr>
        <w:t xml:space="preserve"> </w:t>
      </w:r>
      <w:r w:rsidR="001B7713" w:rsidRPr="00BD5FBF">
        <w:rPr>
          <w:rFonts w:ascii="Times New Roman" w:eastAsia="Times New Roman" w:hAnsi="Times New Roman" w:cs="Times New Roman"/>
          <w:color w:val="000000"/>
          <w:sz w:val="28"/>
          <w:szCs w:val="28"/>
          <w:lang w:val="kk-KZ"/>
        </w:rPr>
        <w:t>200</w:t>
      </w:r>
      <w:r w:rsidR="0010051E" w:rsidRPr="00BD5FBF">
        <w:rPr>
          <w:rFonts w:ascii="Times New Roman" w:eastAsia="Times New Roman" w:hAnsi="Times New Roman" w:cs="Times New Roman"/>
          <w:color w:val="000000"/>
          <w:sz w:val="28"/>
          <w:szCs w:val="28"/>
          <w:lang w:val="kk-KZ"/>
        </w:rPr>
        <w:t>-</w:t>
      </w:r>
      <w:r w:rsidR="00AA12DD" w:rsidRPr="00BD5FBF">
        <w:rPr>
          <w:rFonts w:ascii="Times New Roman" w:eastAsia="Times New Roman" w:hAnsi="Times New Roman" w:cs="Times New Roman"/>
          <w:color w:val="000000"/>
          <w:sz w:val="28"/>
          <w:szCs w:val="28"/>
          <w:lang w:val="kk-KZ"/>
        </w:rPr>
        <w:t>202</w:t>
      </w:r>
      <w:r w:rsidR="00796093" w:rsidRPr="00BD5FBF">
        <w:rPr>
          <w:rFonts w:ascii="Times New Roman" w:eastAsia="Times New Roman" w:hAnsi="Times New Roman" w:cs="Times New Roman"/>
          <w:color w:val="000000"/>
          <w:sz w:val="28"/>
          <w:szCs w:val="28"/>
          <w:lang w:val="kk-KZ"/>
        </w:rPr>
        <w:t>].</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Учитывая</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ограничения существующей литературы, целью данного исследования была перекрестная</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оценка пациентов с </w:t>
      </w:r>
      <w:r w:rsidR="00DD1DB7" w:rsidRPr="00BD5FBF">
        <w:rPr>
          <w:rFonts w:ascii="Times New Roman" w:eastAsia="Times New Roman" w:hAnsi="Times New Roman" w:cs="Times New Roman"/>
          <w:color w:val="000000"/>
          <w:sz w:val="28"/>
          <w:szCs w:val="28"/>
          <w:lang w:val="kk-KZ"/>
        </w:rPr>
        <w:t>ХВГ</w:t>
      </w:r>
      <w:r w:rsidRPr="00BD5FBF">
        <w:rPr>
          <w:rFonts w:ascii="Times New Roman" w:eastAsia="Times New Roman" w:hAnsi="Times New Roman" w:cs="Times New Roman"/>
          <w:color w:val="000000"/>
          <w:sz w:val="28"/>
          <w:szCs w:val="28"/>
          <w:lang w:val="kk-KZ"/>
        </w:rPr>
        <w:t xml:space="preserve"> на предмет хронической усталости.</w:t>
      </w:r>
      <w:r w:rsidR="00DD1DB7" w:rsidRPr="00BD5FBF">
        <w:rPr>
          <w:rFonts w:ascii="Times New Roman" w:eastAsia="Times New Roman" w:hAnsi="Times New Roman" w:cs="Times New Roman"/>
          <w:color w:val="000000"/>
          <w:sz w:val="28"/>
          <w:szCs w:val="28"/>
          <w:lang w:val="kk-KZ"/>
        </w:rPr>
        <w:t xml:space="preserve"> Для установления синдрома</w:t>
      </w:r>
      <w:r w:rsidRPr="00BD5FBF">
        <w:rPr>
          <w:rFonts w:ascii="Times New Roman" w:eastAsia="Times New Roman" w:hAnsi="Times New Roman" w:cs="Times New Roman"/>
          <w:color w:val="000000"/>
          <w:sz w:val="28"/>
          <w:szCs w:val="28"/>
          <w:lang w:val="kk-KZ"/>
        </w:rPr>
        <w:t xml:space="preserve"> хроническ</w:t>
      </w:r>
      <w:r w:rsidR="00DD1DB7" w:rsidRPr="00BD5FBF">
        <w:rPr>
          <w:rFonts w:ascii="Times New Roman" w:eastAsia="Times New Roman" w:hAnsi="Times New Roman" w:cs="Times New Roman"/>
          <w:color w:val="000000"/>
          <w:sz w:val="28"/>
          <w:szCs w:val="28"/>
          <w:lang w:val="kk-KZ"/>
        </w:rPr>
        <w:t>ой</w:t>
      </w:r>
      <w:r w:rsidRPr="00BD5FBF">
        <w:rPr>
          <w:rFonts w:ascii="Times New Roman" w:eastAsia="Times New Roman" w:hAnsi="Times New Roman" w:cs="Times New Roman"/>
          <w:color w:val="000000"/>
          <w:sz w:val="28"/>
          <w:szCs w:val="28"/>
          <w:lang w:val="kk-KZ"/>
        </w:rPr>
        <w:t xml:space="preserve"> усталост</w:t>
      </w:r>
      <w:r w:rsidR="00DD1DB7" w:rsidRPr="00BD5FBF">
        <w:rPr>
          <w:rFonts w:ascii="Times New Roman" w:eastAsia="Times New Roman" w:hAnsi="Times New Roman" w:cs="Times New Roman"/>
          <w:color w:val="000000"/>
          <w:sz w:val="28"/>
          <w:szCs w:val="28"/>
          <w:lang w:val="kk-KZ"/>
        </w:rPr>
        <w:t>и и ее тяжести</w:t>
      </w:r>
      <w:r w:rsidRPr="00BD5FBF">
        <w:rPr>
          <w:rFonts w:ascii="Times New Roman" w:eastAsia="Times New Roman" w:hAnsi="Times New Roman" w:cs="Times New Roman"/>
          <w:color w:val="000000"/>
          <w:sz w:val="28"/>
          <w:szCs w:val="28"/>
          <w:lang w:val="kk-KZ"/>
        </w:rPr>
        <w:t xml:space="preserve"> </w:t>
      </w:r>
      <w:r w:rsidR="00DD1DB7" w:rsidRPr="00BD5FBF">
        <w:rPr>
          <w:rFonts w:ascii="Times New Roman" w:eastAsia="Times New Roman" w:hAnsi="Times New Roman" w:cs="Times New Roman"/>
          <w:color w:val="000000"/>
          <w:sz w:val="28"/>
          <w:szCs w:val="28"/>
          <w:lang w:val="kk-KZ"/>
        </w:rPr>
        <w:t>больным была применена ш</w:t>
      </w:r>
      <w:r w:rsidRPr="00BD5FBF">
        <w:rPr>
          <w:rFonts w:ascii="Times New Roman" w:eastAsia="Times New Roman" w:hAnsi="Times New Roman" w:cs="Times New Roman"/>
          <w:color w:val="000000"/>
          <w:sz w:val="28"/>
          <w:szCs w:val="28"/>
          <w:lang w:val="kk-KZ"/>
        </w:rPr>
        <w:t>кала оценки тяжести</w:t>
      </w:r>
      <w:r w:rsidR="00DD1DB7" w:rsidRPr="00BD5FBF">
        <w:rPr>
          <w:rFonts w:ascii="Times New Roman" w:eastAsia="Times New Roman" w:hAnsi="Times New Roman" w:cs="Times New Roman"/>
          <w:color w:val="000000"/>
          <w:sz w:val="28"/>
          <w:szCs w:val="28"/>
          <w:lang w:val="kk-KZ"/>
        </w:rPr>
        <w:t xml:space="preserve"> (Fatigue Severity Score)</w:t>
      </w:r>
      <w:r w:rsidRPr="00BD5FBF">
        <w:rPr>
          <w:rFonts w:ascii="Times New Roman" w:eastAsia="Times New Roman" w:hAnsi="Times New Roman" w:cs="Times New Roman"/>
          <w:color w:val="000000"/>
          <w:sz w:val="28"/>
          <w:szCs w:val="28"/>
          <w:lang w:val="kk-KZ"/>
        </w:rPr>
        <w:t xml:space="preserve">. В существующей литературе имеются исследования, в которых </w:t>
      </w:r>
      <w:r w:rsidR="00DD1DB7" w:rsidRPr="00BD5FBF">
        <w:rPr>
          <w:rFonts w:ascii="Times New Roman" w:eastAsia="Times New Roman" w:hAnsi="Times New Roman" w:cs="Times New Roman"/>
          <w:color w:val="000000"/>
          <w:sz w:val="28"/>
          <w:szCs w:val="28"/>
          <w:lang w:val="kk-KZ"/>
        </w:rPr>
        <w:t xml:space="preserve">синдром </w:t>
      </w:r>
      <w:r w:rsidRPr="00BD5FBF">
        <w:rPr>
          <w:rFonts w:ascii="Times New Roman" w:eastAsia="Times New Roman" w:hAnsi="Times New Roman" w:cs="Times New Roman"/>
          <w:color w:val="000000"/>
          <w:sz w:val="28"/>
          <w:szCs w:val="28"/>
          <w:lang w:val="kk-KZ"/>
        </w:rPr>
        <w:t>хроническ</w:t>
      </w:r>
      <w:r w:rsidR="00DD1DB7" w:rsidRPr="00BD5FBF">
        <w:rPr>
          <w:rFonts w:ascii="Times New Roman" w:eastAsia="Times New Roman" w:hAnsi="Times New Roman" w:cs="Times New Roman"/>
          <w:color w:val="000000"/>
          <w:sz w:val="28"/>
          <w:szCs w:val="28"/>
          <w:lang w:val="kk-KZ"/>
        </w:rPr>
        <w:t xml:space="preserve">ой усталости был оценен с помощью </w:t>
      </w:r>
      <w:r w:rsidRPr="00BD5FBF">
        <w:rPr>
          <w:rFonts w:ascii="Times New Roman" w:eastAsia="Times New Roman" w:hAnsi="Times New Roman" w:cs="Times New Roman"/>
          <w:color w:val="000000"/>
          <w:sz w:val="28"/>
          <w:szCs w:val="28"/>
          <w:lang w:val="kk-KZ"/>
        </w:rPr>
        <w:t>указанного вопросника.</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Демографический профиль исследуемой выборки</w:t>
      </w:r>
      <w:r w:rsidR="00DD1DB7" w:rsidRPr="00BD5FBF">
        <w:rPr>
          <w:rFonts w:ascii="Times New Roman" w:eastAsia="Times New Roman" w:hAnsi="Times New Roman" w:cs="Times New Roman"/>
          <w:color w:val="000000"/>
          <w:sz w:val="28"/>
          <w:szCs w:val="28"/>
          <w:lang w:val="kk-KZ"/>
        </w:rPr>
        <w:t xml:space="preserve"> нашего исследования</w:t>
      </w:r>
      <w:r w:rsidRPr="00BD5FBF">
        <w:rPr>
          <w:rFonts w:ascii="Times New Roman" w:eastAsia="Times New Roman" w:hAnsi="Times New Roman" w:cs="Times New Roman"/>
          <w:color w:val="000000"/>
          <w:sz w:val="28"/>
          <w:szCs w:val="28"/>
          <w:lang w:val="kk-KZ"/>
        </w:rPr>
        <w:t xml:space="preserve"> аналогичен ряду</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предыдущих исследований, в которых оценивались пациенты с </w:t>
      </w:r>
      <w:r w:rsidR="00DD1DB7" w:rsidRPr="00BD5FBF">
        <w:rPr>
          <w:rFonts w:ascii="Times New Roman" w:eastAsia="Times New Roman" w:hAnsi="Times New Roman" w:cs="Times New Roman"/>
          <w:color w:val="000000"/>
          <w:sz w:val="28"/>
          <w:szCs w:val="28"/>
          <w:lang w:val="kk-KZ"/>
        </w:rPr>
        <w:t>ХВГ</w:t>
      </w:r>
      <w:r w:rsidRPr="00BD5FBF">
        <w:rPr>
          <w:rFonts w:ascii="Times New Roman" w:eastAsia="Times New Roman" w:hAnsi="Times New Roman" w:cs="Times New Roman"/>
          <w:color w:val="000000"/>
          <w:sz w:val="28"/>
          <w:szCs w:val="28"/>
          <w:lang w:val="kk-KZ"/>
        </w:rPr>
        <w:t xml:space="preserve"> из Канады, но в их исследовании</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были различия в гендерном распределении, </w:t>
      </w:r>
      <w:r w:rsidR="00DD1DB7" w:rsidRPr="00BD5FBF">
        <w:rPr>
          <w:rFonts w:ascii="Times New Roman" w:eastAsia="Times New Roman" w:hAnsi="Times New Roman" w:cs="Times New Roman"/>
          <w:color w:val="000000"/>
          <w:sz w:val="28"/>
          <w:szCs w:val="28"/>
          <w:lang w:val="kk-KZ"/>
        </w:rPr>
        <w:t>так как</w:t>
      </w:r>
      <w:r w:rsidRPr="00BD5FBF">
        <w:rPr>
          <w:rFonts w:ascii="Times New Roman" w:eastAsia="Times New Roman" w:hAnsi="Times New Roman" w:cs="Times New Roman"/>
          <w:color w:val="000000"/>
          <w:sz w:val="28"/>
          <w:szCs w:val="28"/>
          <w:lang w:val="kk-KZ"/>
        </w:rPr>
        <w:t xml:space="preserve"> их выборка включала большее</w:t>
      </w:r>
      <w:r w:rsidR="00DD1DB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число мужчин </w:t>
      </w:r>
      <w:bookmarkStart w:id="430" w:name="_Hlk123765551"/>
      <w:r w:rsidR="007C1083" w:rsidRPr="00BD5FBF">
        <w:rPr>
          <w:rFonts w:ascii="Times New Roman" w:eastAsia="Times New Roman" w:hAnsi="Times New Roman" w:cs="Times New Roman"/>
          <w:sz w:val="28"/>
          <w:szCs w:val="28"/>
          <w:lang w:val="kk-KZ"/>
        </w:rPr>
        <w:t>[117</w:t>
      </w:r>
      <w:r w:rsidR="0010051E" w:rsidRPr="00BD5FBF">
        <w:rPr>
          <w:rFonts w:ascii="Times New Roman" w:eastAsia="Times New Roman" w:hAnsi="Times New Roman" w:cs="Times New Roman"/>
          <w:sz w:val="28"/>
          <w:szCs w:val="28"/>
          <w:lang w:val="kk-KZ"/>
        </w:rPr>
        <w:t>, р.</w:t>
      </w:r>
      <w:r w:rsidR="00963082" w:rsidRPr="00BD5FBF">
        <w:rPr>
          <w:rFonts w:ascii="Times New Roman" w:eastAsia="Times New Roman" w:hAnsi="Times New Roman" w:cs="Times New Roman"/>
          <w:sz w:val="28"/>
          <w:szCs w:val="28"/>
          <w:lang w:val="kk-KZ"/>
        </w:rPr>
        <w:t xml:space="preserve"> 376</w:t>
      </w:r>
      <w:r w:rsidR="007C1083" w:rsidRPr="00BD5FBF">
        <w:rPr>
          <w:rFonts w:ascii="Times New Roman" w:eastAsia="Times New Roman" w:hAnsi="Times New Roman" w:cs="Times New Roman"/>
          <w:sz w:val="28"/>
          <w:szCs w:val="28"/>
          <w:lang w:val="kk-KZ"/>
        </w:rPr>
        <w:t>].</w:t>
      </w:r>
      <w:r w:rsidRPr="00BD5FBF">
        <w:rPr>
          <w:rFonts w:ascii="Times New Roman" w:eastAsia="Times New Roman" w:hAnsi="Times New Roman" w:cs="Times New Roman"/>
          <w:sz w:val="28"/>
          <w:szCs w:val="28"/>
          <w:lang w:val="kk-KZ"/>
        </w:rPr>
        <w:t xml:space="preserve"> </w:t>
      </w:r>
      <w:bookmarkEnd w:id="430"/>
      <w:r w:rsidRPr="00BD5FBF">
        <w:rPr>
          <w:rFonts w:ascii="Times New Roman" w:eastAsia="Times New Roman" w:hAnsi="Times New Roman" w:cs="Times New Roman"/>
          <w:color w:val="000000"/>
          <w:sz w:val="28"/>
          <w:szCs w:val="28"/>
          <w:lang w:val="kk-KZ"/>
        </w:rPr>
        <w:t>Таким образом, можно сказать, что социально-демографический</w:t>
      </w:r>
      <w:r w:rsidR="007374C7"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профиль участников этого исследования сопоставим с существующими исследованиями.</w:t>
      </w:r>
    </w:p>
    <w:p w14:paraId="471AF1E0" w14:textId="2B63F3FD" w:rsidR="00A25DC1" w:rsidRPr="00BD5FBF" w:rsidRDefault="006019A2"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Наш анализ, проведенный для выявления хронической усталости у пациентов с </w:t>
      </w:r>
      <w:r w:rsidR="007C1083" w:rsidRPr="00BD5FBF">
        <w:rPr>
          <w:rFonts w:ascii="Times New Roman" w:eastAsia="Times New Roman" w:hAnsi="Times New Roman" w:cs="Times New Roman"/>
          <w:color w:val="000000"/>
          <w:sz w:val="28"/>
          <w:szCs w:val="28"/>
          <w:lang w:val="kk-KZ"/>
        </w:rPr>
        <w:t>ХГВ</w:t>
      </w:r>
      <w:r w:rsidRPr="00BD5FBF">
        <w:rPr>
          <w:rFonts w:ascii="Times New Roman" w:eastAsia="Times New Roman" w:hAnsi="Times New Roman" w:cs="Times New Roman"/>
          <w:color w:val="000000"/>
          <w:sz w:val="28"/>
          <w:szCs w:val="28"/>
          <w:lang w:val="kk-KZ"/>
        </w:rPr>
        <w:t>, показал наличие клинически значимой усталости,</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что согласуется с выводами </w:t>
      </w:r>
      <w:r w:rsidR="007C1083" w:rsidRPr="00BD5FBF">
        <w:rPr>
          <w:rFonts w:ascii="Times New Roman" w:eastAsia="Times New Roman" w:hAnsi="Times New Roman" w:cs="Times New Roman"/>
          <w:color w:val="000000"/>
          <w:sz w:val="28"/>
          <w:szCs w:val="28"/>
          <w:lang w:val="kk-KZ"/>
        </w:rPr>
        <w:t>ряда других</w:t>
      </w:r>
      <w:r w:rsidRPr="00BD5FBF">
        <w:rPr>
          <w:rFonts w:ascii="Times New Roman" w:eastAsia="Times New Roman" w:hAnsi="Times New Roman" w:cs="Times New Roman"/>
          <w:color w:val="000000"/>
          <w:sz w:val="28"/>
          <w:szCs w:val="28"/>
          <w:lang w:val="kk-KZ"/>
        </w:rPr>
        <w:t xml:space="preserve"> исследовани</w:t>
      </w:r>
      <w:r w:rsidR="007C1083" w:rsidRPr="00BD5FBF">
        <w:rPr>
          <w:rFonts w:ascii="Times New Roman" w:eastAsia="Times New Roman" w:hAnsi="Times New Roman" w:cs="Times New Roman"/>
          <w:color w:val="000000"/>
          <w:sz w:val="28"/>
          <w:szCs w:val="28"/>
          <w:lang w:val="kk-KZ"/>
        </w:rPr>
        <w:t>й</w:t>
      </w:r>
      <w:r w:rsidRPr="00BD5FBF">
        <w:rPr>
          <w:rFonts w:ascii="Times New Roman" w:eastAsia="Times New Roman" w:hAnsi="Times New Roman" w:cs="Times New Roman"/>
          <w:color w:val="000000"/>
          <w:sz w:val="28"/>
          <w:szCs w:val="28"/>
          <w:lang w:val="kk-KZ"/>
        </w:rPr>
        <w:t>.</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Подобно результатам исследования, проведенного </w:t>
      </w:r>
      <w:r w:rsidR="007C1083" w:rsidRPr="00BD5FBF">
        <w:rPr>
          <w:rFonts w:ascii="Times New Roman" w:eastAsia="Times New Roman" w:hAnsi="Times New Roman" w:cs="Times New Roman"/>
          <w:color w:val="000000"/>
          <w:sz w:val="28"/>
          <w:szCs w:val="28"/>
          <w:lang w:val="kk-KZ"/>
        </w:rPr>
        <w:t>исследователями из</w:t>
      </w:r>
      <w:r w:rsidRPr="00BD5FBF">
        <w:rPr>
          <w:rFonts w:ascii="Times New Roman" w:eastAsia="Times New Roman" w:hAnsi="Times New Roman" w:cs="Times New Roman"/>
          <w:color w:val="000000"/>
          <w:sz w:val="28"/>
          <w:szCs w:val="28"/>
          <w:lang w:val="kk-KZ"/>
        </w:rPr>
        <w:t xml:space="preserve"> Германии, наши данные </w:t>
      </w:r>
      <w:r w:rsidRPr="00BD5FBF">
        <w:rPr>
          <w:rFonts w:ascii="Times New Roman" w:eastAsia="Times New Roman" w:hAnsi="Times New Roman" w:cs="Times New Roman"/>
          <w:color w:val="000000"/>
          <w:sz w:val="28"/>
          <w:szCs w:val="28"/>
          <w:lang w:val="kk-KZ"/>
        </w:rPr>
        <w:lastRenderedPageBreak/>
        <w:t>свидетельствуют</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о значительной связи</w:t>
      </w:r>
      <w:r w:rsidR="007C1083" w:rsidRPr="00BD5FBF">
        <w:rPr>
          <w:rFonts w:ascii="Times New Roman" w:eastAsia="Times New Roman" w:hAnsi="Times New Roman" w:cs="Times New Roman"/>
          <w:color w:val="000000"/>
          <w:sz w:val="28"/>
          <w:szCs w:val="28"/>
          <w:lang w:val="kk-KZ"/>
        </w:rPr>
        <w:t xml:space="preserve"> хронической</w:t>
      </w:r>
      <w:r w:rsidRPr="00BD5FBF">
        <w:rPr>
          <w:rFonts w:ascii="Times New Roman" w:eastAsia="Times New Roman" w:hAnsi="Times New Roman" w:cs="Times New Roman"/>
          <w:color w:val="000000"/>
          <w:sz w:val="28"/>
          <w:szCs w:val="28"/>
          <w:lang w:val="kk-KZ"/>
        </w:rPr>
        <w:t xml:space="preserve"> усталости со степенью фиброза</w:t>
      </w:r>
      <w:r w:rsidR="007C1083" w:rsidRPr="00BD5FBF">
        <w:rPr>
          <w:rFonts w:ascii="Times New Roman" w:eastAsia="Times New Roman" w:hAnsi="Times New Roman" w:cs="Times New Roman"/>
          <w:color w:val="000000"/>
          <w:sz w:val="28"/>
          <w:szCs w:val="28"/>
          <w:lang w:val="kk-KZ"/>
        </w:rPr>
        <w:t xml:space="preserve"> </w:t>
      </w:r>
      <w:r w:rsidR="007C1083" w:rsidRPr="00BD5FBF">
        <w:rPr>
          <w:rFonts w:ascii="Times New Roman" w:eastAsia="Times New Roman" w:hAnsi="Times New Roman" w:cs="Times New Roman"/>
          <w:sz w:val="28"/>
          <w:szCs w:val="28"/>
          <w:lang w:val="kk-KZ"/>
        </w:rPr>
        <w:t>[202</w:t>
      </w:r>
      <w:r w:rsidR="0010051E" w:rsidRPr="00BD5FBF">
        <w:rPr>
          <w:rFonts w:ascii="Times New Roman" w:eastAsia="Times New Roman" w:hAnsi="Times New Roman" w:cs="Times New Roman"/>
          <w:sz w:val="28"/>
          <w:szCs w:val="28"/>
          <w:lang w:val="kk-KZ"/>
        </w:rPr>
        <w:t>, р.</w:t>
      </w:r>
      <w:r w:rsidR="00963082" w:rsidRPr="00BD5FBF">
        <w:rPr>
          <w:rFonts w:ascii="Times New Roman" w:eastAsia="Times New Roman" w:hAnsi="Times New Roman" w:cs="Times New Roman"/>
          <w:sz w:val="28"/>
          <w:szCs w:val="28"/>
          <w:lang w:val="kk-KZ"/>
        </w:rPr>
        <w:t xml:space="preserve"> 2561</w:t>
      </w:r>
      <w:r w:rsidR="007C1083" w:rsidRPr="00BD5FBF">
        <w:rPr>
          <w:rFonts w:ascii="Times New Roman" w:eastAsia="Times New Roman" w:hAnsi="Times New Roman" w:cs="Times New Roman"/>
          <w:color w:val="000000"/>
          <w:sz w:val="28"/>
          <w:szCs w:val="28"/>
          <w:lang w:val="kk-KZ"/>
        </w:rPr>
        <w:t>].</w:t>
      </w:r>
      <w:r w:rsidR="003E193F"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Данные</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других исследователей показывают, что хроническая усталость у пациентов с </w:t>
      </w:r>
      <w:r w:rsidR="007C1083" w:rsidRPr="00BD5FBF">
        <w:rPr>
          <w:rFonts w:ascii="Times New Roman" w:eastAsia="Times New Roman" w:hAnsi="Times New Roman" w:cs="Times New Roman"/>
          <w:color w:val="000000"/>
          <w:sz w:val="28"/>
          <w:szCs w:val="28"/>
          <w:lang w:val="kk-KZ"/>
        </w:rPr>
        <w:t>ХГВ</w:t>
      </w:r>
      <w:r w:rsidRPr="00BD5FBF">
        <w:rPr>
          <w:rFonts w:ascii="Times New Roman" w:eastAsia="Times New Roman" w:hAnsi="Times New Roman" w:cs="Times New Roman"/>
          <w:color w:val="000000"/>
          <w:sz w:val="28"/>
          <w:szCs w:val="28"/>
          <w:lang w:val="kk-KZ"/>
        </w:rPr>
        <w:t xml:space="preserve"> в большинстве случаев проявляется как центральная усталость, которая действительно</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коррелирует с традиционными маркерами активности или с тяжестью</w:t>
      </w:r>
      <w:r w:rsidR="007C1083"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заболевания</w:t>
      </w:r>
      <w:r w:rsidR="007C1083" w:rsidRPr="00BD5FBF">
        <w:rPr>
          <w:rFonts w:ascii="Times New Roman" w:eastAsia="Times New Roman" w:hAnsi="Times New Roman" w:cs="Times New Roman"/>
          <w:color w:val="000000"/>
          <w:sz w:val="28"/>
          <w:szCs w:val="28"/>
          <w:lang w:val="kk-KZ"/>
        </w:rPr>
        <w:t xml:space="preserve"> [</w:t>
      </w:r>
      <w:r w:rsidR="007C1083" w:rsidRPr="00BD5FBF">
        <w:rPr>
          <w:rFonts w:ascii="Times New Roman" w:eastAsia="Times New Roman" w:hAnsi="Times New Roman" w:cs="Times New Roman"/>
          <w:sz w:val="28"/>
          <w:szCs w:val="28"/>
          <w:lang w:val="kk-KZ"/>
        </w:rPr>
        <w:t>106</w:t>
      </w:r>
      <w:r w:rsidR="0010051E" w:rsidRPr="00BD5FBF">
        <w:rPr>
          <w:rFonts w:ascii="Times New Roman" w:eastAsia="Times New Roman" w:hAnsi="Times New Roman" w:cs="Times New Roman"/>
          <w:sz w:val="28"/>
          <w:szCs w:val="28"/>
          <w:lang w:val="kk-KZ"/>
        </w:rPr>
        <w:t>, р.</w:t>
      </w:r>
      <w:r w:rsidR="009A718F" w:rsidRPr="00BD5FBF">
        <w:rPr>
          <w:rFonts w:ascii="Times New Roman" w:eastAsia="Times New Roman" w:hAnsi="Times New Roman" w:cs="Times New Roman"/>
          <w:sz w:val="28"/>
          <w:szCs w:val="28"/>
          <w:lang w:val="kk-KZ"/>
        </w:rPr>
        <w:t> </w:t>
      </w:r>
      <w:r w:rsidR="00963082" w:rsidRPr="00BD5FBF">
        <w:rPr>
          <w:rFonts w:ascii="Times New Roman" w:eastAsia="Times New Roman" w:hAnsi="Times New Roman" w:cs="Times New Roman"/>
          <w:sz w:val="28"/>
          <w:szCs w:val="28"/>
          <w:lang w:val="kk-KZ"/>
        </w:rPr>
        <w:t>933</w:t>
      </w:r>
      <w:r w:rsidR="009A718F" w:rsidRPr="00BD5FBF">
        <w:rPr>
          <w:rFonts w:ascii="Times New Roman" w:eastAsia="Times New Roman" w:hAnsi="Times New Roman" w:cs="Times New Roman"/>
          <w:sz w:val="28"/>
          <w:szCs w:val="28"/>
          <w:lang w:val="kk-KZ"/>
        </w:rPr>
        <w:t>;</w:t>
      </w:r>
      <w:r w:rsidR="00963082" w:rsidRPr="00BD5FBF">
        <w:rPr>
          <w:rFonts w:ascii="Times New Roman" w:eastAsia="Times New Roman" w:hAnsi="Times New Roman" w:cs="Times New Roman"/>
          <w:sz w:val="28"/>
          <w:szCs w:val="28"/>
          <w:lang w:val="kk-KZ"/>
        </w:rPr>
        <w:t xml:space="preserve"> 203</w:t>
      </w:r>
      <w:r w:rsidR="007C1083" w:rsidRPr="00BD5FBF">
        <w:rPr>
          <w:rFonts w:ascii="Times New Roman" w:eastAsia="Times New Roman" w:hAnsi="Times New Roman" w:cs="Times New Roman"/>
          <w:color w:val="000000"/>
          <w:sz w:val="28"/>
          <w:szCs w:val="28"/>
          <w:lang w:val="kk-KZ"/>
        </w:rPr>
        <w:t>].</w:t>
      </w:r>
      <w:r w:rsidR="003E193F"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Недавний контент-анализ показал, что общий уровень когнитивных</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нарушений и синдрома хронической усталости при </w:t>
      </w:r>
      <w:r w:rsidR="005C1E5C" w:rsidRPr="00BD5FBF">
        <w:rPr>
          <w:rFonts w:ascii="Times New Roman" w:eastAsia="Times New Roman" w:hAnsi="Times New Roman" w:cs="Times New Roman"/>
          <w:color w:val="000000"/>
          <w:sz w:val="28"/>
          <w:szCs w:val="28"/>
          <w:lang w:val="kk-KZ"/>
        </w:rPr>
        <w:t xml:space="preserve">ХВГ </w:t>
      </w:r>
      <w:r w:rsidRPr="00BD5FBF">
        <w:rPr>
          <w:rFonts w:ascii="Times New Roman" w:eastAsia="Times New Roman" w:hAnsi="Times New Roman" w:cs="Times New Roman"/>
          <w:color w:val="000000"/>
          <w:sz w:val="28"/>
          <w:szCs w:val="28"/>
          <w:lang w:val="kk-KZ"/>
        </w:rPr>
        <w:t>значительно коррелирует с возрастом</w:t>
      </w:r>
      <w:r w:rsidR="005C1E5C" w:rsidRPr="00BD5FBF">
        <w:rPr>
          <w:rFonts w:ascii="Times New Roman" w:eastAsia="Times New Roman" w:hAnsi="Times New Roman" w:cs="Times New Roman"/>
          <w:color w:val="000000"/>
          <w:sz w:val="28"/>
          <w:szCs w:val="28"/>
          <w:lang w:val="kk-KZ"/>
        </w:rPr>
        <w:t xml:space="preserve"> </w:t>
      </w:r>
      <w:r w:rsidR="005C1E5C" w:rsidRPr="00BD5FBF">
        <w:rPr>
          <w:rFonts w:ascii="Times New Roman" w:eastAsia="Times New Roman" w:hAnsi="Times New Roman" w:cs="Times New Roman"/>
          <w:sz w:val="28"/>
          <w:szCs w:val="28"/>
          <w:lang w:val="kk-KZ"/>
        </w:rPr>
        <w:t>[202</w:t>
      </w:r>
      <w:r w:rsidR="0010051E" w:rsidRPr="00BD5FBF">
        <w:rPr>
          <w:rFonts w:ascii="Times New Roman" w:eastAsia="Times New Roman" w:hAnsi="Times New Roman" w:cs="Times New Roman"/>
          <w:sz w:val="28"/>
          <w:szCs w:val="28"/>
          <w:lang w:val="kk-KZ"/>
        </w:rPr>
        <w:t>, р.</w:t>
      </w:r>
      <w:r w:rsidR="00963082" w:rsidRPr="00BD5FBF">
        <w:t xml:space="preserve"> </w:t>
      </w:r>
      <w:r w:rsidR="00963082" w:rsidRPr="00BD5FBF">
        <w:rPr>
          <w:rFonts w:ascii="Times New Roman" w:eastAsia="Times New Roman" w:hAnsi="Times New Roman" w:cs="Times New Roman"/>
          <w:sz w:val="28"/>
          <w:szCs w:val="28"/>
          <w:lang w:val="kk-KZ"/>
        </w:rPr>
        <w:t>2561</w:t>
      </w:r>
      <w:r w:rsidR="005C1E5C" w:rsidRPr="00BD5FBF">
        <w:rPr>
          <w:rFonts w:ascii="Times New Roman" w:eastAsia="Times New Roman" w:hAnsi="Times New Roman" w:cs="Times New Roman"/>
          <w:sz w:val="28"/>
          <w:szCs w:val="28"/>
          <w:lang w:val="kk-KZ"/>
        </w:rPr>
        <w:t>].</w:t>
      </w:r>
      <w:r w:rsidR="0010051E"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Также было обнаружено, что эмоциональны</w:t>
      </w:r>
      <w:r w:rsidR="00F8545B" w:rsidRPr="00BD5FBF">
        <w:rPr>
          <w:rFonts w:ascii="Times New Roman" w:eastAsia="Times New Roman" w:hAnsi="Times New Roman" w:cs="Times New Roman"/>
          <w:color w:val="000000"/>
          <w:sz w:val="28"/>
          <w:szCs w:val="28"/>
          <w:lang w:val="kk-KZ"/>
        </w:rPr>
        <w:t>е</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и психосоциальные проблемы, связанные с усталостью, у пациентов с</w:t>
      </w:r>
      <w:r w:rsidR="005C1E5C" w:rsidRPr="00BD5FBF">
        <w:rPr>
          <w:rFonts w:ascii="Times New Roman" w:eastAsia="Times New Roman" w:hAnsi="Times New Roman" w:cs="Times New Roman"/>
          <w:color w:val="000000"/>
          <w:sz w:val="28"/>
          <w:szCs w:val="28"/>
          <w:lang w:val="kk-KZ"/>
        </w:rPr>
        <w:t xml:space="preserve"> ХВГ</w:t>
      </w:r>
      <w:r w:rsidRPr="00BD5FBF">
        <w:rPr>
          <w:rFonts w:ascii="Times New Roman" w:eastAsia="Times New Roman" w:hAnsi="Times New Roman" w:cs="Times New Roman"/>
          <w:color w:val="000000"/>
          <w:sz w:val="28"/>
          <w:szCs w:val="28"/>
          <w:lang w:val="kk-KZ"/>
        </w:rPr>
        <w:t xml:space="preserve"> могут быть более распространенными, чем физические проблемы.</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Несмотря на свое клиническое значение, усталость при хроническом вирусном гепатите плохо</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изучена и поэтому неизменно недооценивается.</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Исследователи отмечают, что когнитивно-поведенческий подход может быть использован для понимания синдрома хронической усталости при </w:t>
      </w:r>
      <w:r w:rsidR="005C1E5C" w:rsidRPr="00BD5FBF">
        <w:rPr>
          <w:rFonts w:ascii="Times New Roman" w:eastAsia="Times New Roman" w:hAnsi="Times New Roman" w:cs="Times New Roman"/>
          <w:color w:val="000000"/>
          <w:sz w:val="28"/>
          <w:szCs w:val="28"/>
          <w:lang w:val="kk-KZ"/>
        </w:rPr>
        <w:t>ХВГ</w:t>
      </w:r>
      <w:r w:rsidRPr="00BD5FBF">
        <w:rPr>
          <w:rFonts w:ascii="Times New Roman" w:eastAsia="Times New Roman" w:hAnsi="Times New Roman" w:cs="Times New Roman"/>
          <w:color w:val="000000"/>
          <w:sz w:val="28"/>
          <w:szCs w:val="28"/>
          <w:lang w:val="kk-KZ"/>
        </w:rPr>
        <w:t xml:space="preserve">. Кроме того, в исследованиях не рассматривалась взаимосвязь хронической усталости </w:t>
      </w:r>
      <w:r w:rsidR="009D1278" w:rsidRPr="00BD5FBF">
        <w:rPr>
          <w:rFonts w:ascii="Times New Roman" w:eastAsia="Times New Roman" w:hAnsi="Times New Roman" w:cs="Times New Roman"/>
          <w:color w:val="000000"/>
          <w:sz w:val="28"/>
          <w:szCs w:val="28"/>
          <w:lang w:val="kk-KZ"/>
        </w:rPr>
        <w:t xml:space="preserve">у больных с ХВГ </w:t>
      </w:r>
      <w:r w:rsidRPr="00BD5FBF">
        <w:rPr>
          <w:rFonts w:ascii="Times New Roman" w:eastAsia="Times New Roman" w:hAnsi="Times New Roman" w:cs="Times New Roman"/>
          <w:color w:val="000000"/>
          <w:sz w:val="28"/>
          <w:szCs w:val="28"/>
          <w:lang w:val="kk-KZ"/>
        </w:rPr>
        <w:t>с различными стадиями фиброза.</w:t>
      </w:r>
      <w:r w:rsidR="005C1E5C" w:rsidRPr="00BD5FBF">
        <w:rPr>
          <w:rFonts w:ascii="Times New Roman" w:eastAsia="Times New Roman" w:hAnsi="Times New Roman" w:cs="Times New Roman"/>
          <w:color w:val="000000"/>
          <w:sz w:val="28"/>
          <w:szCs w:val="28"/>
          <w:lang w:val="kk-KZ"/>
        </w:rPr>
        <w:t xml:space="preserve"> </w:t>
      </w:r>
      <w:r w:rsidRPr="00BD5FBF">
        <w:rPr>
          <w:rFonts w:ascii="Times New Roman" w:eastAsia="Times New Roman" w:hAnsi="Times New Roman" w:cs="Times New Roman"/>
          <w:color w:val="000000"/>
          <w:sz w:val="28"/>
          <w:szCs w:val="28"/>
          <w:lang w:val="kk-KZ"/>
        </w:rPr>
        <w:t xml:space="preserve">Принимая во внимание эти ограничения существующей литературы, данное исследование было направлено на оценку хронической усталости пациентов с </w:t>
      </w:r>
      <w:r w:rsidR="005C1E5C" w:rsidRPr="00BD5FBF">
        <w:rPr>
          <w:rFonts w:ascii="Times New Roman" w:eastAsia="Times New Roman" w:hAnsi="Times New Roman" w:cs="Times New Roman"/>
          <w:color w:val="000000"/>
          <w:sz w:val="28"/>
          <w:szCs w:val="28"/>
          <w:lang w:val="kk-KZ"/>
        </w:rPr>
        <w:t>ХВГ с различными стадиями фиброза печени</w:t>
      </w:r>
      <w:r w:rsidRPr="00BD5FBF">
        <w:rPr>
          <w:rFonts w:ascii="Times New Roman" w:eastAsia="Times New Roman" w:hAnsi="Times New Roman" w:cs="Times New Roman"/>
          <w:color w:val="000000"/>
          <w:sz w:val="28"/>
          <w:szCs w:val="28"/>
          <w:lang w:val="kk-KZ"/>
        </w:rPr>
        <w:t>.</w:t>
      </w:r>
      <w:r w:rsidR="004A2996" w:rsidRPr="00BD5FBF">
        <w:rPr>
          <w:rFonts w:ascii="Times New Roman" w:eastAsia="Times New Roman" w:hAnsi="Times New Roman" w:cs="Times New Roman"/>
          <w:color w:val="000000"/>
          <w:sz w:val="28"/>
          <w:szCs w:val="28"/>
          <w:lang w:val="kk-KZ"/>
        </w:rPr>
        <w:t xml:space="preserve"> </w:t>
      </w:r>
    </w:p>
    <w:p w14:paraId="7DD8183F" w14:textId="3711ABB7" w:rsidR="00705B35" w:rsidRPr="00BD5FBF" w:rsidRDefault="00705B35"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 xml:space="preserve">В нашем проспективном когортном исследовании также изучалась распространенность симптомов депрессии и тревоги у пациентов с ХГВ. </w:t>
      </w:r>
      <w:r w:rsidR="0054000B" w:rsidRPr="00BD5FBF">
        <w:rPr>
          <w:rFonts w:ascii="Times New Roman" w:eastAsia="Times New Roman" w:hAnsi="Times New Roman" w:cs="Times New Roman"/>
          <w:color w:val="000000"/>
          <w:sz w:val="28"/>
          <w:szCs w:val="28"/>
          <w:lang w:val="kk-KZ"/>
        </w:rPr>
        <w:t>Принимая на счет то</w:t>
      </w:r>
      <w:r w:rsidRPr="00BD5FBF">
        <w:rPr>
          <w:rFonts w:ascii="Times New Roman" w:eastAsia="Times New Roman" w:hAnsi="Times New Roman" w:cs="Times New Roman"/>
          <w:color w:val="000000"/>
          <w:sz w:val="28"/>
          <w:szCs w:val="28"/>
          <w:lang w:val="kk-KZ"/>
        </w:rPr>
        <w:t xml:space="preserve">, что размер выборки был </w:t>
      </w:r>
      <w:r w:rsidR="0054000B" w:rsidRPr="00BD5FBF">
        <w:rPr>
          <w:rFonts w:ascii="Times New Roman" w:eastAsia="Times New Roman" w:hAnsi="Times New Roman" w:cs="Times New Roman"/>
          <w:color w:val="000000"/>
          <w:sz w:val="28"/>
          <w:szCs w:val="28"/>
          <w:lang w:val="kk-KZ"/>
        </w:rPr>
        <w:t>релевантным</w:t>
      </w:r>
      <w:r w:rsidRPr="00BD5FBF">
        <w:rPr>
          <w:rFonts w:ascii="Times New Roman" w:eastAsia="Times New Roman" w:hAnsi="Times New Roman" w:cs="Times New Roman"/>
          <w:color w:val="000000"/>
          <w:sz w:val="28"/>
          <w:szCs w:val="28"/>
          <w:lang w:val="kk-KZ"/>
        </w:rPr>
        <w:t xml:space="preserve">, полученные </w:t>
      </w:r>
      <w:r w:rsidR="0054000B" w:rsidRPr="00BD5FBF">
        <w:rPr>
          <w:rFonts w:ascii="Times New Roman" w:eastAsia="Times New Roman" w:hAnsi="Times New Roman" w:cs="Times New Roman"/>
          <w:color w:val="000000"/>
          <w:sz w:val="28"/>
          <w:szCs w:val="28"/>
          <w:lang w:val="kk-KZ"/>
        </w:rPr>
        <w:t xml:space="preserve">нами </w:t>
      </w:r>
      <w:r w:rsidRPr="00BD5FBF">
        <w:rPr>
          <w:rFonts w:ascii="Times New Roman" w:eastAsia="Times New Roman" w:hAnsi="Times New Roman" w:cs="Times New Roman"/>
          <w:color w:val="000000"/>
          <w:sz w:val="28"/>
          <w:szCs w:val="28"/>
          <w:lang w:val="kk-KZ"/>
        </w:rPr>
        <w:t xml:space="preserve">результаты </w:t>
      </w:r>
      <w:r w:rsidR="0054000B" w:rsidRPr="00BD5FBF">
        <w:rPr>
          <w:rFonts w:ascii="Times New Roman" w:eastAsia="Times New Roman" w:hAnsi="Times New Roman" w:cs="Times New Roman"/>
          <w:color w:val="000000"/>
          <w:sz w:val="28"/>
          <w:szCs w:val="28"/>
          <w:lang w:val="kk-KZ"/>
        </w:rPr>
        <w:t>безусловно имеют</w:t>
      </w:r>
      <w:r w:rsidRPr="00BD5FBF">
        <w:rPr>
          <w:rFonts w:ascii="Times New Roman" w:eastAsia="Times New Roman" w:hAnsi="Times New Roman" w:cs="Times New Roman"/>
          <w:color w:val="000000"/>
          <w:sz w:val="28"/>
          <w:szCs w:val="28"/>
          <w:lang w:val="kk-KZ"/>
        </w:rPr>
        <w:t xml:space="preserve"> </w:t>
      </w:r>
      <w:r w:rsidR="0054000B" w:rsidRPr="00BD5FBF">
        <w:rPr>
          <w:rFonts w:ascii="Times New Roman" w:eastAsia="Times New Roman" w:hAnsi="Times New Roman" w:cs="Times New Roman"/>
          <w:color w:val="000000"/>
          <w:sz w:val="28"/>
          <w:szCs w:val="28"/>
          <w:lang w:val="kk-KZ"/>
        </w:rPr>
        <w:t>весомую</w:t>
      </w:r>
      <w:r w:rsidRPr="00BD5FBF">
        <w:rPr>
          <w:rFonts w:ascii="Times New Roman" w:eastAsia="Times New Roman" w:hAnsi="Times New Roman" w:cs="Times New Roman"/>
          <w:color w:val="000000"/>
          <w:sz w:val="28"/>
          <w:szCs w:val="28"/>
          <w:lang w:val="kk-KZ"/>
        </w:rPr>
        <w:t xml:space="preserve"> клиническ</w:t>
      </w:r>
      <w:r w:rsidR="0054000B" w:rsidRPr="00BD5FBF">
        <w:rPr>
          <w:rFonts w:ascii="Times New Roman" w:eastAsia="Times New Roman" w:hAnsi="Times New Roman" w:cs="Times New Roman"/>
          <w:color w:val="000000"/>
          <w:sz w:val="28"/>
          <w:szCs w:val="28"/>
          <w:lang w:val="kk-KZ"/>
        </w:rPr>
        <w:t>ую</w:t>
      </w:r>
      <w:r w:rsidRPr="00BD5FBF">
        <w:rPr>
          <w:rFonts w:ascii="Times New Roman" w:eastAsia="Times New Roman" w:hAnsi="Times New Roman" w:cs="Times New Roman"/>
          <w:color w:val="000000"/>
          <w:sz w:val="28"/>
          <w:szCs w:val="28"/>
          <w:lang w:val="kk-KZ"/>
        </w:rPr>
        <w:t xml:space="preserve"> </w:t>
      </w:r>
      <w:r w:rsidR="0054000B" w:rsidRPr="00BD5FBF">
        <w:rPr>
          <w:rFonts w:ascii="Times New Roman" w:eastAsia="Times New Roman" w:hAnsi="Times New Roman" w:cs="Times New Roman"/>
          <w:color w:val="000000"/>
          <w:sz w:val="28"/>
          <w:szCs w:val="28"/>
          <w:lang w:val="kk-KZ"/>
        </w:rPr>
        <w:t>значимость</w:t>
      </w:r>
      <w:r w:rsidRPr="00BD5FBF">
        <w:rPr>
          <w:rFonts w:ascii="Times New Roman" w:eastAsia="Times New Roman" w:hAnsi="Times New Roman" w:cs="Times New Roman"/>
          <w:color w:val="000000"/>
          <w:sz w:val="28"/>
          <w:szCs w:val="28"/>
          <w:lang w:val="kk-KZ"/>
        </w:rPr>
        <w:t xml:space="preserve">. </w:t>
      </w:r>
      <w:r w:rsidR="00713A0C" w:rsidRPr="00BD5FBF">
        <w:rPr>
          <w:rFonts w:ascii="Times New Roman" w:eastAsia="Times New Roman" w:hAnsi="Times New Roman" w:cs="Times New Roman"/>
          <w:color w:val="000000"/>
          <w:sz w:val="28"/>
          <w:szCs w:val="28"/>
          <w:lang w:val="kk-KZ"/>
        </w:rPr>
        <w:t>Полученные</w:t>
      </w:r>
      <w:r w:rsidRPr="00BD5FBF">
        <w:rPr>
          <w:rFonts w:ascii="Times New Roman" w:eastAsia="Times New Roman" w:hAnsi="Times New Roman" w:cs="Times New Roman"/>
          <w:color w:val="000000"/>
          <w:sz w:val="28"/>
          <w:szCs w:val="28"/>
          <w:lang w:val="kk-KZ"/>
        </w:rPr>
        <w:t xml:space="preserve"> </w:t>
      </w:r>
      <w:r w:rsidR="00713A0C" w:rsidRPr="00BD5FBF">
        <w:rPr>
          <w:rFonts w:ascii="Times New Roman" w:eastAsia="Times New Roman" w:hAnsi="Times New Roman" w:cs="Times New Roman"/>
          <w:color w:val="000000"/>
          <w:sz w:val="28"/>
          <w:szCs w:val="28"/>
          <w:lang w:val="kk-KZ"/>
        </w:rPr>
        <w:t>результаты</w:t>
      </w:r>
      <w:r w:rsidRPr="00BD5FBF">
        <w:rPr>
          <w:rFonts w:ascii="Times New Roman" w:eastAsia="Times New Roman" w:hAnsi="Times New Roman" w:cs="Times New Roman"/>
          <w:color w:val="000000"/>
          <w:sz w:val="28"/>
          <w:szCs w:val="28"/>
          <w:lang w:val="kk-KZ"/>
        </w:rPr>
        <w:t xml:space="preserve"> демонстрир</w:t>
      </w:r>
      <w:r w:rsidR="00713A0C" w:rsidRPr="00BD5FBF">
        <w:rPr>
          <w:rFonts w:ascii="Times New Roman" w:eastAsia="Times New Roman" w:hAnsi="Times New Roman" w:cs="Times New Roman"/>
          <w:color w:val="000000"/>
          <w:sz w:val="28"/>
          <w:szCs w:val="28"/>
          <w:lang w:val="kk-KZ"/>
        </w:rPr>
        <w:t>уют</w:t>
      </w:r>
      <w:r w:rsidRPr="00BD5FBF">
        <w:rPr>
          <w:rFonts w:ascii="Times New Roman" w:eastAsia="Times New Roman" w:hAnsi="Times New Roman" w:cs="Times New Roman"/>
          <w:color w:val="000000"/>
          <w:sz w:val="28"/>
          <w:szCs w:val="28"/>
          <w:lang w:val="kk-KZ"/>
        </w:rPr>
        <w:t xml:space="preserve">, что частота выявления </w:t>
      </w:r>
      <w:r w:rsidR="00713A0C" w:rsidRPr="00BD5FBF">
        <w:rPr>
          <w:rFonts w:ascii="Times New Roman" w:eastAsia="Times New Roman" w:hAnsi="Times New Roman" w:cs="Times New Roman"/>
          <w:color w:val="000000"/>
          <w:sz w:val="28"/>
          <w:szCs w:val="28"/>
          <w:lang w:val="kk-KZ"/>
        </w:rPr>
        <w:t>тревожно-депрессивных расстройств</w:t>
      </w:r>
      <w:r w:rsidRPr="00BD5FBF">
        <w:rPr>
          <w:rFonts w:ascii="Times New Roman" w:eastAsia="Times New Roman" w:hAnsi="Times New Roman" w:cs="Times New Roman"/>
          <w:color w:val="000000"/>
          <w:sz w:val="28"/>
          <w:szCs w:val="28"/>
          <w:lang w:val="kk-KZ"/>
        </w:rPr>
        <w:t xml:space="preserve"> у больных с хроническими вирусными гепатитами составила 32,6% всех обследованных (32,6% по результатам шкалы тревоги и депрессии (HADS) и у 38,3% по </w:t>
      </w:r>
      <w:r w:rsidR="00713A0C" w:rsidRPr="00BD5FBF">
        <w:rPr>
          <w:rFonts w:ascii="Times New Roman" w:eastAsia="Times New Roman" w:hAnsi="Times New Roman" w:cs="Times New Roman"/>
          <w:color w:val="000000"/>
          <w:sz w:val="28"/>
          <w:szCs w:val="28"/>
          <w:lang w:val="kk-KZ"/>
        </w:rPr>
        <w:t>итогу применения</w:t>
      </w:r>
      <w:r w:rsidRPr="00BD5FBF">
        <w:rPr>
          <w:rFonts w:ascii="Times New Roman" w:eastAsia="Times New Roman" w:hAnsi="Times New Roman" w:cs="Times New Roman"/>
          <w:color w:val="000000"/>
          <w:sz w:val="28"/>
          <w:szCs w:val="28"/>
          <w:lang w:val="kk-KZ"/>
        </w:rPr>
        <w:t xml:space="preserve"> шкалы Гамильтона для оценки депрессии (HDRS)), что </w:t>
      </w:r>
      <w:r w:rsidR="00713A0C" w:rsidRPr="00BD5FBF">
        <w:rPr>
          <w:rFonts w:ascii="Times New Roman" w:eastAsia="Times New Roman" w:hAnsi="Times New Roman" w:cs="Times New Roman"/>
          <w:color w:val="000000"/>
          <w:sz w:val="28"/>
          <w:szCs w:val="28"/>
          <w:lang w:val="kk-KZ"/>
        </w:rPr>
        <w:t>меньше</w:t>
      </w:r>
      <w:r w:rsidRPr="00BD5FBF">
        <w:rPr>
          <w:rFonts w:ascii="Times New Roman" w:eastAsia="Times New Roman" w:hAnsi="Times New Roman" w:cs="Times New Roman"/>
          <w:color w:val="000000"/>
          <w:sz w:val="28"/>
          <w:szCs w:val="28"/>
          <w:lang w:val="kk-KZ"/>
        </w:rPr>
        <w:t>, чем в исследовании</w:t>
      </w:r>
      <w:r w:rsidR="00713A0C" w:rsidRPr="00BD5FBF">
        <w:rPr>
          <w:rFonts w:ascii="Times New Roman" w:eastAsia="Times New Roman" w:hAnsi="Times New Roman" w:cs="Times New Roman"/>
          <w:color w:val="000000"/>
          <w:sz w:val="28"/>
          <w:szCs w:val="28"/>
          <w:lang w:val="kk-KZ"/>
        </w:rPr>
        <w:t>, проведенным</w:t>
      </w:r>
      <w:r w:rsidRPr="00BD5FBF">
        <w:rPr>
          <w:rFonts w:ascii="Times New Roman" w:eastAsia="Times New Roman" w:hAnsi="Times New Roman" w:cs="Times New Roman"/>
          <w:color w:val="000000"/>
          <w:sz w:val="28"/>
          <w:szCs w:val="28"/>
          <w:lang w:val="kk-KZ"/>
        </w:rPr>
        <w:t xml:space="preserve"> Li et al., </w:t>
      </w:r>
      <w:r w:rsidR="00713A0C" w:rsidRPr="00BD5FBF">
        <w:rPr>
          <w:rFonts w:ascii="Times New Roman" w:eastAsia="Times New Roman" w:hAnsi="Times New Roman" w:cs="Times New Roman"/>
          <w:color w:val="000000"/>
          <w:sz w:val="28"/>
          <w:szCs w:val="28"/>
          <w:lang w:val="kk-KZ"/>
        </w:rPr>
        <w:t>согласно которому</w:t>
      </w:r>
      <w:r w:rsidRPr="00BD5FBF">
        <w:rPr>
          <w:rFonts w:ascii="Times New Roman" w:eastAsia="Times New Roman" w:hAnsi="Times New Roman" w:cs="Times New Roman"/>
          <w:color w:val="000000"/>
          <w:sz w:val="28"/>
          <w:szCs w:val="28"/>
          <w:lang w:val="kk-KZ"/>
        </w:rPr>
        <w:t xml:space="preserve"> показател</w:t>
      </w:r>
      <w:r w:rsidR="00F8545B" w:rsidRPr="00BD5FBF">
        <w:rPr>
          <w:rFonts w:ascii="Times New Roman" w:eastAsia="Times New Roman" w:hAnsi="Times New Roman" w:cs="Times New Roman"/>
          <w:color w:val="000000"/>
          <w:sz w:val="28"/>
          <w:szCs w:val="28"/>
          <w:lang w:val="kk-KZ"/>
        </w:rPr>
        <w:t>ь</w:t>
      </w:r>
      <w:r w:rsidRPr="00BD5FBF">
        <w:rPr>
          <w:rFonts w:ascii="Times New Roman" w:eastAsia="Times New Roman" w:hAnsi="Times New Roman" w:cs="Times New Roman"/>
          <w:color w:val="000000"/>
          <w:sz w:val="28"/>
          <w:szCs w:val="28"/>
          <w:lang w:val="kk-KZ"/>
        </w:rPr>
        <w:t xml:space="preserve"> выявления тревожно-депрессивных расстройств составил 53,1%</w:t>
      </w:r>
      <w:r w:rsidR="001444CA" w:rsidRPr="00BD5FBF">
        <w:rPr>
          <w:rFonts w:ascii="Times New Roman" w:eastAsia="Times New Roman" w:hAnsi="Times New Roman" w:cs="Times New Roman"/>
          <w:color w:val="000000"/>
          <w:sz w:val="28"/>
          <w:szCs w:val="28"/>
          <w:lang w:val="kk-KZ"/>
        </w:rPr>
        <w:t xml:space="preserve"> в исследуемой группе</w:t>
      </w:r>
      <w:r w:rsidRPr="00BD5FBF">
        <w:rPr>
          <w:rFonts w:ascii="Times New Roman" w:eastAsia="Times New Roman" w:hAnsi="Times New Roman" w:cs="Times New Roman"/>
          <w:color w:val="000000"/>
          <w:sz w:val="28"/>
          <w:szCs w:val="28"/>
          <w:lang w:val="kk-KZ"/>
        </w:rPr>
        <w:t xml:space="preserve"> </w:t>
      </w:r>
      <w:bookmarkStart w:id="431" w:name="_Hlk123766857"/>
      <w:r w:rsidRPr="00BD5FBF">
        <w:rPr>
          <w:rFonts w:ascii="Times New Roman" w:eastAsia="Times New Roman" w:hAnsi="Times New Roman" w:cs="Times New Roman"/>
          <w:color w:val="000000"/>
          <w:sz w:val="28"/>
          <w:szCs w:val="28"/>
          <w:lang w:val="kk-KZ"/>
        </w:rPr>
        <w:t>[</w:t>
      </w:r>
      <w:bookmarkStart w:id="432" w:name="_Hlk149314687"/>
      <w:r w:rsidR="00EF438C" w:rsidRPr="00BD5FBF">
        <w:rPr>
          <w:rFonts w:ascii="Times New Roman" w:eastAsia="Times New Roman" w:hAnsi="Times New Roman" w:cs="Times New Roman"/>
          <w:sz w:val="28"/>
          <w:szCs w:val="28"/>
          <w:lang w:val="kk-KZ"/>
        </w:rPr>
        <w:t>137, р. 400</w:t>
      </w:r>
      <w:bookmarkEnd w:id="432"/>
      <w:r w:rsidRPr="00BD5FBF">
        <w:rPr>
          <w:rFonts w:ascii="Times New Roman" w:eastAsia="Times New Roman" w:hAnsi="Times New Roman" w:cs="Times New Roman"/>
          <w:color w:val="000000"/>
          <w:sz w:val="28"/>
          <w:szCs w:val="28"/>
          <w:lang w:val="kk-KZ"/>
        </w:rPr>
        <w:t xml:space="preserve">]. </w:t>
      </w:r>
      <w:bookmarkEnd w:id="431"/>
      <w:r w:rsidR="001444CA" w:rsidRPr="00BD5FBF">
        <w:rPr>
          <w:rFonts w:ascii="Times New Roman" w:eastAsia="Times New Roman" w:hAnsi="Times New Roman" w:cs="Times New Roman"/>
          <w:color w:val="000000"/>
          <w:sz w:val="28"/>
          <w:szCs w:val="28"/>
          <w:lang w:val="kk-KZ"/>
        </w:rPr>
        <w:t>Вероятно,</w:t>
      </w:r>
      <w:r w:rsidRPr="00BD5FBF">
        <w:rPr>
          <w:rFonts w:ascii="Times New Roman" w:eastAsia="Times New Roman" w:hAnsi="Times New Roman" w:cs="Times New Roman"/>
          <w:color w:val="000000"/>
          <w:sz w:val="28"/>
          <w:szCs w:val="28"/>
          <w:lang w:val="kk-KZ"/>
        </w:rPr>
        <w:t xml:space="preserve"> различия</w:t>
      </w:r>
      <w:r w:rsidR="001444CA" w:rsidRPr="00BD5FBF">
        <w:rPr>
          <w:rFonts w:ascii="Times New Roman" w:eastAsia="Times New Roman" w:hAnsi="Times New Roman" w:cs="Times New Roman"/>
          <w:color w:val="000000"/>
          <w:sz w:val="28"/>
          <w:szCs w:val="28"/>
          <w:lang w:val="kk-KZ"/>
        </w:rPr>
        <w:t xml:space="preserve"> в показателях</w:t>
      </w:r>
      <w:r w:rsidRPr="00BD5FBF">
        <w:rPr>
          <w:rFonts w:ascii="Times New Roman" w:eastAsia="Times New Roman" w:hAnsi="Times New Roman" w:cs="Times New Roman"/>
          <w:color w:val="000000"/>
          <w:sz w:val="28"/>
          <w:szCs w:val="28"/>
          <w:lang w:val="kk-KZ"/>
        </w:rPr>
        <w:t xml:space="preserve"> связаны с </w:t>
      </w:r>
      <w:r w:rsidR="001444CA" w:rsidRPr="00BD5FBF">
        <w:rPr>
          <w:rFonts w:ascii="Times New Roman" w:eastAsia="Times New Roman" w:hAnsi="Times New Roman" w:cs="Times New Roman"/>
          <w:color w:val="000000"/>
          <w:sz w:val="28"/>
          <w:szCs w:val="28"/>
          <w:lang w:val="kk-KZ"/>
        </w:rPr>
        <w:t>большим диапазоном</w:t>
      </w:r>
      <w:r w:rsidRPr="00BD5FBF">
        <w:rPr>
          <w:rFonts w:ascii="Times New Roman" w:eastAsia="Times New Roman" w:hAnsi="Times New Roman" w:cs="Times New Roman"/>
          <w:color w:val="000000"/>
          <w:sz w:val="28"/>
          <w:szCs w:val="28"/>
          <w:lang w:val="kk-KZ"/>
        </w:rPr>
        <w:t xml:space="preserve"> выборки</w:t>
      </w:r>
      <w:r w:rsidR="001444CA" w:rsidRPr="00BD5FBF">
        <w:rPr>
          <w:rFonts w:ascii="Times New Roman" w:eastAsia="Times New Roman" w:hAnsi="Times New Roman" w:cs="Times New Roman"/>
          <w:color w:val="000000"/>
          <w:sz w:val="28"/>
          <w:szCs w:val="28"/>
          <w:lang w:val="kk-KZ"/>
        </w:rPr>
        <w:t xml:space="preserve">, который </w:t>
      </w:r>
      <w:r w:rsidR="00345662" w:rsidRPr="00BD5FBF">
        <w:rPr>
          <w:rFonts w:ascii="Times New Roman" w:eastAsia="Times New Roman" w:hAnsi="Times New Roman" w:cs="Times New Roman"/>
          <w:color w:val="000000"/>
          <w:sz w:val="28"/>
          <w:szCs w:val="28"/>
          <w:lang w:val="kk-KZ"/>
        </w:rPr>
        <w:t>включал в себя</w:t>
      </w:r>
      <w:r w:rsidRPr="00BD5FBF">
        <w:rPr>
          <w:rFonts w:ascii="Times New Roman" w:eastAsia="Times New Roman" w:hAnsi="Times New Roman" w:cs="Times New Roman"/>
          <w:color w:val="000000"/>
          <w:sz w:val="28"/>
          <w:szCs w:val="28"/>
          <w:lang w:val="kk-KZ"/>
        </w:rPr>
        <w:t xml:space="preserve"> 1995 пациентов [</w:t>
      </w:r>
      <w:r w:rsidR="00EF438C" w:rsidRPr="00BD5FBF">
        <w:rPr>
          <w:rFonts w:ascii="Times New Roman" w:eastAsia="Times New Roman" w:hAnsi="Times New Roman" w:cs="Times New Roman"/>
          <w:sz w:val="28"/>
          <w:szCs w:val="28"/>
          <w:lang w:val="kk-KZ"/>
        </w:rPr>
        <w:t>137, р. 400</w:t>
      </w:r>
      <w:r w:rsidRPr="00BD5FBF">
        <w:rPr>
          <w:rFonts w:ascii="Times New Roman" w:eastAsia="Times New Roman" w:hAnsi="Times New Roman" w:cs="Times New Roman"/>
          <w:sz w:val="28"/>
          <w:szCs w:val="28"/>
          <w:lang w:val="kk-KZ"/>
        </w:rPr>
        <w:t>].</w:t>
      </w:r>
      <w:r w:rsidRPr="00BD5FBF">
        <w:rPr>
          <w:rFonts w:ascii="Times New Roman" w:eastAsia="Times New Roman" w:hAnsi="Times New Roman" w:cs="Times New Roman"/>
          <w:color w:val="FF0000"/>
          <w:sz w:val="28"/>
          <w:szCs w:val="28"/>
          <w:lang w:val="kk-KZ"/>
        </w:rPr>
        <w:t xml:space="preserve"> </w:t>
      </w:r>
      <w:r w:rsidR="001D4D31" w:rsidRPr="00BD5FBF">
        <w:rPr>
          <w:rFonts w:ascii="Times New Roman" w:eastAsia="Times New Roman" w:hAnsi="Times New Roman" w:cs="Times New Roman"/>
          <w:color w:val="000000"/>
          <w:sz w:val="28"/>
          <w:szCs w:val="28"/>
          <w:lang w:val="kk-KZ"/>
        </w:rPr>
        <w:t>Согласно</w:t>
      </w:r>
      <w:r w:rsidRPr="00BD5FBF">
        <w:rPr>
          <w:rFonts w:ascii="Times New Roman" w:eastAsia="Times New Roman" w:hAnsi="Times New Roman" w:cs="Times New Roman"/>
          <w:color w:val="000000"/>
          <w:sz w:val="28"/>
          <w:szCs w:val="28"/>
          <w:lang w:val="kk-KZ"/>
        </w:rPr>
        <w:t xml:space="preserve"> другом</w:t>
      </w:r>
      <w:r w:rsidR="001D4D31" w:rsidRPr="00BD5FBF">
        <w:rPr>
          <w:rFonts w:ascii="Times New Roman" w:eastAsia="Times New Roman" w:hAnsi="Times New Roman" w:cs="Times New Roman"/>
          <w:color w:val="000000"/>
          <w:sz w:val="28"/>
          <w:szCs w:val="28"/>
          <w:lang w:val="kk-KZ"/>
        </w:rPr>
        <w:t>у</w:t>
      </w:r>
      <w:r w:rsidRPr="00BD5FBF">
        <w:rPr>
          <w:rFonts w:ascii="Times New Roman" w:eastAsia="Times New Roman" w:hAnsi="Times New Roman" w:cs="Times New Roman"/>
          <w:color w:val="000000"/>
          <w:sz w:val="28"/>
          <w:szCs w:val="28"/>
          <w:lang w:val="kk-KZ"/>
        </w:rPr>
        <w:t xml:space="preserve"> </w:t>
      </w:r>
      <w:r w:rsidR="001D4D31" w:rsidRPr="00BD5FBF">
        <w:rPr>
          <w:rFonts w:ascii="Times New Roman" w:eastAsia="Times New Roman" w:hAnsi="Times New Roman" w:cs="Times New Roman"/>
          <w:color w:val="000000"/>
          <w:sz w:val="28"/>
          <w:szCs w:val="28"/>
          <w:lang w:val="kk-KZ"/>
        </w:rPr>
        <w:t>подобному</w:t>
      </w:r>
      <w:r w:rsidRPr="00BD5FBF">
        <w:rPr>
          <w:rFonts w:ascii="Times New Roman" w:eastAsia="Times New Roman" w:hAnsi="Times New Roman" w:cs="Times New Roman"/>
          <w:color w:val="000000"/>
          <w:sz w:val="28"/>
          <w:szCs w:val="28"/>
          <w:lang w:val="kk-KZ"/>
        </w:rPr>
        <w:t xml:space="preserve"> исследовани</w:t>
      </w:r>
      <w:r w:rsidR="001D4D31" w:rsidRPr="00BD5FBF">
        <w:rPr>
          <w:rFonts w:ascii="Times New Roman" w:eastAsia="Times New Roman" w:hAnsi="Times New Roman" w:cs="Times New Roman"/>
          <w:color w:val="000000"/>
          <w:sz w:val="28"/>
          <w:szCs w:val="28"/>
          <w:lang w:val="kk-KZ"/>
        </w:rPr>
        <w:t>ю</w:t>
      </w:r>
      <w:r w:rsidRPr="00BD5FBF">
        <w:rPr>
          <w:rFonts w:ascii="Times New Roman" w:eastAsia="Times New Roman" w:hAnsi="Times New Roman" w:cs="Times New Roman"/>
          <w:color w:val="000000"/>
          <w:sz w:val="28"/>
          <w:szCs w:val="28"/>
          <w:lang w:val="kk-KZ"/>
        </w:rPr>
        <w:t xml:space="preserve"> Jiang et al., включавши</w:t>
      </w:r>
      <w:r w:rsidR="00F8545B" w:rsidRPr="00BD5FBF">
        <w:rPr>
          <w:rFonts w:ascii="Times New Roman" w:eastAsia="Times New Roman" w:hAnsi="Times New Roman" w:cs="Times New Roman"/>
          <w:color w:val="000000"/>
          <w:sz w:val="28"/>
          <w:szCs w:val="28"/>
          <w:lang w:val="kk-KZ"/>
        </w:rPr>
        <w:t>м в</w:t>
      </w:r>
      <w:r w:rsidRPr="00BD5FBF">
        <w:rPr>
          <w:rFonts w:ascii="Times New Roman" w:eastAsia="Times New Roman" w:hAnsi="Times New Roman" w:cs="Times New Roman"/>
          <w:color w:val="000000"/>
          <w:sz w:val="28"/>
          <w:szCs w:val="28"/>
          <w:lang w:val="kk-KZ"/>
        </w:rPr>
        <w:t xml:space="preserve"> себя 517 пациентов с ХВГ, показател</w:t>
      </w:r>
      <w:r w:rsidR="001D4D31" w:rsidRPr="00BD5FBF">
        <w:rPr>
          <w:rFonts w:ascii="Times New Roman" w:eastAsia="Times New Roman" w:hAnsi="Times New Roman" w:cs="Times New Roman"/>
          <w:color w:val="000000"/>
          <w:sz w:val="28"/>
          <w:szCs w:val="28"/>
          <w:lang w:val="kk-KZ"/>
        </w:rPr>
        <w:t>ь</w:t>
      </w:r>
      <w:r w:rsidRPr="00BD5FBF">
        <w:rPr>
          <w:rFonts w:ascii="Times New Roman" w:eastAsia="Times New Roman" w:hAnsi="Times New Roman" w:cs="Times New Roman"/>
          <w:color w:val="000000"/>
          <w:sz w:val="28"/>
          <w:szCs w:val="28"/>
          <w:lang w:val="kk-KZ"/>
        </w:rPr>
        <w:t xml:space="preserve"> </w:t>
      </w:r>
      <w:r w:rsidR="001D4D31" w:rsidRPr="00BD5FBF">
        <w:rPr>
          <w:rFonts w:ascii="Times New Roman" w:eastAsia="Times New Roman" w:hAnsi="Times New Roman" w:cs="Times New Roman"/>
          <w:color w:val="000000"/>
          <w:sz w:val="28"/>
          <w:szCs w:val="28"/>
          <w:lang w:val="kk-KZ"/>
        </w:rPr>
        <w:t>тревожно-депрессивных расстройств</w:t>
      </w:r>
      <w:r w:rsidRPr="00BD5FBF">
        <w:rPr>
          <w:rFonts w:ascii="Times New Roman" w:eastAsia="Times New Roman" w:hAnsi="Times New Roman" w:cs="Times New Roman"/>
          <w:color w:val="000000"/>
          <w:sz w:val="28"/>
          <w:szCs w:val="28"/>
          <w:lang w:val="kk-KZ"/>
        </w:rPr>
        <w:t xml:space="preserve"> у </w:t>
      </w:r>
      <w:r w:rsidR="001D4D31" w:rsidRPr="00BD5FBF">
        <w:rPr>
          <w:rFonts w:ascii="Times New Roman" w:eastAsia="Times New Roman" w:hAnsi="Times New Roman" w:cs="Times New Roman"/>
          <w:color w:val="000000"/>
          <w:sz w:val="28"/>
          <w:szCs w:val="28"/>
          <w:lang w:val="kk-KZ"/>
        </w:rPr>
        <w:t>пациентов</w:t>
      </w:r>
      <w:r w:rsidRPr="00BD5FBF">
        <w:rPr>
          <w:rFonts w:ascii="Times New Roman" w:eastAsia="Times New Roman" w:hAnsi="Times New Roman" w:cs="Times New Roman"/>
          <w:color w:val="000000"/>
          <w:sz w:val="28"/>
          <w:szCs w:val="28"/>
          <w:lang w:val="kk-KZ"/>
        </w:rPr>
        <w:t xml:space="preserve"> с ХГВ составил 58,3%, что </w:t>
      </w:r>
      <w:r w:rsidR="001D4D31" w:rsidRPr="00BD5FBF">
        <w:rPr>
          <w:rFonts w:ascii="Times New Roman" w:eastAsia="Times New Roman" w:hAnsi="Times New Roman" w:cs="Times New Roman"/>
          <w:color w:val="000000"/>
          <w:sz w:val="28"/>
          <w:szCs w:val="28"/>
          <w:lang w:val="kk-KZ"/>
        </w:rPr>
        <w:t>аналогично</w:t>
      </w:r>
      <w:r w:rsidRPr="00BD5FBF">
        <w:rPr>
          <w:rFonts w:ascii="Times New Roman" w:eastAsia="Times New Roman" w:hAnsi="Times New Roman" w:cs="Times New Roman"/>
          <w:color w:val="000000"/>
          <w:sz w:val="28"/>
          <w:szCs w:val="28"/>
          <w:lang w:val="kk-KZ"/>
        </w:rPr>
        <w:t xml:space="preserve"> </w:t>
      </w:r>
      <w:r w:rsidR="001D4D31" w:rsidRPr="00BD5FBF">
        <w:rPr>
          <w:rFonts w:ascii="Times New Roman" w:eastAsia="Times New Roman" w:hAnsi="Times New Roman" w:cs="Times New Roman"/>
          <w:color w:val="000000"/>
          <w:sz w:val="28"/>
          <w:szCs w:val="28"/>
          <w:lang w:val="kk-KZ"/>
        </w:rPr>
        <w:t>характеризовалось</w:t>
      </w:r>
      <w:r w:rsidRPr="00BD5FBF">
        <w:rPr>
          <w:rFonts w:ascii="Times New Roman" w:eastAsia="Times New Roman" w:hAnsi="Times New Roman" w:cs="Times New Roman"/>
          <w:color w:val="000000"/>
          <w:sz w:val="28"/>
          <w:szCs w:val="28"/>
          <w:lang w:val="kk-KZ"/>
        </w:rPr>
        <w:t xml:space="preserve"> большим </w:t>
      </w:r>
      <w:r w:rsidR="001D4D31" w:rsidRPr="00BD5FBF">
        <w:rPr>
          <w:rFonts w:ascii="Times New Roman" w:eastAsia="Times New Roman" w:hAnsi="Times New Roman" w:cs="Times New Roman"/>
          <w:color w:val="000000"/>
          <w:sz w:val="28"/>
          <w:szCs w:val="28"/>
          <w:lang w:val="kk-KZ"/>
        </w:rPr>
        <w:t>количеством больных</w:t>
      </w:r>
      <w:r w:rsidRPr="00BD5FBF">
        <w:rPr>
          <w:rFonts w:ascii="Times New Roman" w:eastAsia="Times New Roman" w:hAnsi="Times New Roman" w:cs="Times New Roman"/>
          <w:color w:val="000000"/>
          <w:sz w:val="28"/>
          <w:szCs w:val="28"/>
          <w:lang w:val="kk-KZ"/>
        </w:rPr>
        <w:t xml:space="preserve">, </w:t>
      </w:r>
      <w:r w:rsidR="001D4D31" w:rsidRPr="00BD5FBF">
        <w:rPr>
          <w:rFonts w:ascii="Times New Roman" w:eastAsia="Times New Roman" w:hAnsi="Times New Roman" w:cs="Times New Roman"/>
          <w:color w:val="000000"/>
          <w:sz w:val="28"/>
          <w:szCs w:val="28"/>
          <w:lang w:val="kk-KZ"/>
        </w:rPr>
        <w:t>участвовавших</w:t>
      </w:r>
      <w:r w:rsidRPr="00BD5FBF">
        <w:rPr>
          <w:rFonts w:ascii="Times New Roman" w:eastAsia="Times New Roman" w:hAnsi="Times New Roman" w:cs="Times New Roman"/>
          <w:color w:val="000000"/>
          <w:sz w:val="28"/>
          <w:szCs w:val="28"/>
          <w:lang w:val="kk-KZ"/>
        </w:rPr>
        <w:t xml:space="preserve"> в исследовани</w:t>
      </w:r>
      <w:r w:rsidR="001D4D31" w:rsidRPr="00BD5FBF">
        <w:rPr>
          <w:rFonts w:ascii="Times New Roman" w:eastAsia="Times New Roman" w:hAnsi="Times New Roman" w:cs="Times New Roman"/>
          <w:color w:val="000000"/>
          <w:sz w:val="28"/>
          <w:szCs w:val="28"/>
          <w:lang w:val="kk-KZ"/>
        </w:rPr>
        <w:t>и</w:t>
      </w:r>
      <w:r w:rsidRPr="00BD5FBF">
        <w:rPr>
          <w:rFonts w:ascii="Times New Roman" w:eastAsia="Times New Roman" w:hAnsi="Times New Roman" w:cs="Times New Roman"/>
          <w:color w:val="000000"/>
          <w:sz w:val="28"/>
          <w:szCs w:val="28"/>
          <w:lang w:val="kk-KZ"/>
        </w:rPr>
        <w:t xml:space="preserve"> [</w:t>
      </w:r>
      <w:r w:rsidR="00483644" w:rsidRPr="00BD5FBF">
        <w:rPr>
          <w:rFonts w:ascii="Times New Roman" w:eastAsia="Times New Roman" w:hAnsi="Times New Roman" w:cs="Times New Roman"/>
          <w:color w:val="000000"/>
          <w:sz w:val="28"/>
          <w:szCs w:val="28"/>
          <w:lang w:val="kk-KZ"/>
        </w:rPr>
        <w:t>204</w:t>
      </w:r>
      <w:r w:rsidRPr="00BD5FBF">
        <w:rPr>
          <w:rFonts w:ascii="Times New Roman" w:eastAsia="Times New Roman" w:hAnsi="Times New Roman" w:cs="Times New Roman"/>
          <w:color w:val="000000"/>
          <w:sz w:val="28"/>
          <w:szCs w:val="28"/>
          <w:lang w:val="kk-KZ"/>
        </w:rPr>
        <w:t>]. В</w:t>
      </w:r>
      <w:r w:rsidR="00967E9A" w:rsidRPr="00BD5FBF">
        <w:rPr>
          <w:rFonts w:ascii="Times New Roman" w:eastAsia="Times New Roman" w:hAnsi="Times New Roman" w:cs="Times New Roman"/>
          <w:color w:val="000000"/>
          <w:sz w:val="28"/>
          <w:szCs w:val="28"/>
          <w:lang w:val="kk-KZ"/>
        </w:rPr>
        <w:t>ероятно</w:t>
      </w:r>
      <w:r w:rsidRPr="00BD5FBF">
        <w:rPr>
          <w:rFonts w:ascii="Times New Roman" w:eastAsia="Times New Roman" w:hAnsi="Times New Roman" w:cs="Times New Roman"/>
          <w:color w:val="000000"/>
          <w:sz w:val="28"/>
          <w:szCs w:val="28"/>
          <w:lang w:val="kk-KZ"/>
        </w:rPr>
        <w:t>, конечны</w:t>
      </w:r>
      <w:r w:rsidR="00967E9A" w:rsidRPr="00BD5FBF">
        <w:rPr>
          <w:rFonts w:ascii="Times New Roman" w:eastAsia="Times New Roman" w:hAnsi="Times New Roman" w:cs="Times New Roman"/>
          <w:color w:val="000000"/>
          <w:sz w:val="28"/>
          <w:szCs w:val="28"/>
          <w:lang w:val="kk-KZ"/>
        </w:rPr>
        <w:t>е</w:t>
      </w:r>
      <w:r w:rsidRPr="00BD5FBF">
        <w:rPr>
          <w:rFonts w:ascii="Times New Roman" w:eastAsia="Times New Roman" w:hAnsi="Times New Roman" w:cs="Times New Roman"/>
          <w:color w:val="000000"/>
          <w:sz w:val="28"/>
          <w:szCs w:val="28"/>
          <w:lang w:val="kk-KZ"/>
        </w:rPr>
        <w:t xml:space="preserve"> </w:t>
      </w:r>
      <w:r w:rsidR="00967E9A" w:rsidRPr="00BD5FBF">
        <w:rPr>
          <w:rFonts w:ascii="Times New Roman" w:eastAsia="Times New Roman" w:hAnsi="Times New Roman" w:cs="Times New Roman"/>
          <w:color w:val="000000"/>
          <w:sz w:val="28"/>
          <w:szCs w:val="28"/>
          <w:lang w:val="kk-KZ"/>
        </w:rPr>
        <w:t>результаты</w:t>
      </w:r>
      <w:r w:rsidRPr="00BD5FBF">
        <w:rPr>
          <w:rFonts w:ascii="Times New Roman" w:eastAsia="Times New Roman" w:hAnsi="Times New Roman" w:cs="Times New Roman"/>
          <w:color w:val="000000"/>
          <w:sz w:val="28"/>
          <w:szCs w:val="28"/>
          <w:lang w:val="kk-KZ"/>
        </w:rPr>
        <w:t xml:space="preserve"> исследования</w:t>
      </w:r>
      <w:r w:rsidR="00967E9A" w:rsidRPr="00BD5FBF">
        <w:rPr>
          <w:rFonts w:ascii="Times New Roman" w:eastAsia="Times New Roman" w:hAnsi="Times New Roman" w:cs="Times New Roman"/>
          <w:color w:val="000000"/>
          <w:sz w:val="28"/>
          <w:szCs w:val="28"/>
          <w:lang w:val="kk-KZ"/>
        </w:rPr>
        <w:t xml:space="preserve"> разнились всвязи с</w:t>
      </w:r>
      <w:r w:rsidRPr="00BD5FBF">
        <w:rPr>
          <w:rFonts w:ascii="Times New Roman" w:eastAsia="Times New Roman" w:hAnsi="Times New Roman" w:cs="Times New Roman"/>
          <w:color w:val="000000"/>
          <w:sz w:val="28"/>
          <w:szCs w:val="28"/>
          <w:lang w:val="kk-KZ"/>
        </w:rPr>
        <w:t xml:space="preserve"> </w:t>
      </w:r>
      <w:r w:rsidR="00967E9A" w:rsidRPr="00BD5FBF">
        <w:rPr>
          <w:rFonts w:ascii="Times New Roman" w:eastAsia="Times New Roman" w:hAnsi="Times New Roman" w:cs="Times New Roman"/>
          <w:color w:val="000000"/>
          <w:sz w:val="28"/>
          <w:szCs w:val="28"/>
          <w:lang w:val="kk-KZ"/>
        </w:rPr>
        <w:t>применением</w:t>
      </w:r>
      <w:r w:rsidRPr="00BD5FBF">
        <w:rPr>
          <w:rFonts w:ascii="Times New Roman" w:eastAsia="Times New Roman" w:hAnsi="Times New Roman" w:cs="Times New Roman"/>
          <w:color w:val="000000"/>
          <w:sz w:val="28"/>
          <w:szCs w:val="28"/>
          <w:lang w:val="kk-KZ"/>
        </w:rPr>
        <w:t xml:space="preserve"> различных </w:t>
      </w:r>
      <w:r w:rsidR="00967E9A" w:rsidRPr="00BD5FBF">
        <w:rPr>
          <w:rFonts w:ascii="Times New Roman" w:eastAsia="Times New Roman" w:hAnsi="Times New Roman" w:cs="Times New Roman"/>
          <w:color w:val="000000"/>
          <w:sz w:val="28"/>
          <w:szCs w:val="28"/>
          <w:lang w:val="kk-KZ"/>
        </w:rPr>
        <w:t xml:space="preserve">нейропсихологических </w:t>
      </w:r>
      <w:r w:rsidRPr="00BD5FBF">
        <w:rPr>
          <w:rFonts w:ascii="Times New Roman" w:eastAsia="Times New Roman" w:hAnsi="Times New Roman" w:cs="Times New Roman"/>
          <w:color w:val="000000"/>
          <w:sz w:val="28"/>
          <w:szCs w:val="28"/>
          <w:lang w:val="kk-KZ"/>
        </w:rPr>
        <w:t>инструментов для оценки трево</w:t>
      </w:r>
      <w:r w:rsidR="00967E9A" w:rsidRPr="00BD5FBF">
        <w:rPr>
          <w:rFonts w:ascii="Times New Roman" w:eastAsia="Times New Roman" w:hAnsi="Times New Roman" w:cs="Times New Roman"/>
          <w:color w:val="000000"/>
          <w:sz w:val="28"/>
          <w:szCs w:val="28"/>
          <w:lang w:val="kk-KZ"/>
        </w:rPr>
        <w:t xml:space="preserve">ги и </w:t>
      </w:r>
      <w:r w:rsidRPr="00BD5FBF">
        <w:rPr>
          <w:rFonts w:ascii="Times New Roman" w:eastAsia="Times New Roman" w:hAnsi="Times New Roman" w:cs="Times New Roman"/>
          <w:color w:val="000000"/>
          <w:sz w:val="28"/>
          <w:szCs w:val="28"/>
          <w:lang w:val="kk-KZ"/>
        </w:rPr>
        <w:t>депресси</w:t>
      </w:r>
      <w:r w:rsidR="00967E9A" w:rsidRPr="00BD5FBF">
        <w:rPr>
          <w:rFonts w:ascii="Times New Roman" w:eastAsia="Times New Roman" w:hAnsi="Times New Roman" w:cs="Times New Roman"/>
          <w:color w:val="000000"/>
          <w:sz w:val="28"/>
          <w:szCs w:val="28"/>
          <w:lang w:val="kk-KZ"/>
        </w:rPr>
        <w:t>и</w:t>
      </w:r>
      <w:r w:rsidRPr="00BD5FBF">
        <w:rPr>
          <w:rFonts w:ascii="Times New Roman" w:eastAsia="Times New Roman" w:hAnsi="Times New Roman" w:cs="Times New Roman"/>
          <w:color w:val="000000"/>
          <w:sz w:val="28"/>
          <w:szCs w:val="28"/>
          <w:lang w:val="kk-KZ"/>
        </w:rPr>
        <w:t xml:space="preserve">. В данной проведенной работе были использованы </w:t>
      </w:r>
      <w:bookmarkStart w:id="433" w:name="_Hlk123767611"/>
      <w:r w:rsidR="00F77F06" w:rsidRPr="00BD5FBF">
        <w:rPr>
          <w:rFonts w:ascii="Times New Roman" w:eastAsia="Times New Roman" w:hAnsi="Times New Roman" w:cs="Times New Roman"/>
          <w:color w:val="000000"/>
          <w:sz w:val="28"/>
          <w:szCs w:val="28"/>
          <w:lang w:val="kk-KZ"/>
        </w:rPr>
        <w:t>Г</w:t>
      </w:r>
      <w:r w:rsidRPr="00BD5FBF">
        <w:rPr>
          <w:rFonts w:ascii="Times New Roman" w:eastAsia="Times New Roman" w:hAnsi="Times New Roman" w:cs="Times New Roman"/>
          <w:color w:val="000000"/>
          <w:sz w:val="28"/>
          <w:szCs w:val="28"/>
          <w:lang w:val="kk-KZ"/>
        </w:rPr>
        <w:t>оспитальная шкала тревоги и депрессии (HADS)</w:t>
      </w:r>
      <w:bookmarkEnd w:id="433"/>
      <w:r w:rsidRPr="00BD5FBF">
        <w:rPr>
          <w:rFonts w:ascii="Times New Roman" w:eastAsia="Times New Roman" w:hAnsi="Times New Roman" w:cs="Times New Roman"/>
          <w:color w:val="000000"/>
          <w:sz w:val="28"/>
          <w:szCs w:val="28"/>
          <w:lang w:val="kk-KZ"/>
        </w:rPr>
        <w:t xml:space="preserve"> и </w:t>
      </w:r>
      <w:r w:rsidR="00F77F06" w:rsidRPr="00BD5FBF">
        <w:rPr>
          <w:rFonts w:ascii="Times New Roman" w:eastAsia="Times New Roman" w:hAnsi="Times New Roman" w:cs="Times New Roman"/>
          <w:color w:val="000000"/>
          <w:sz w:val="28"/>
          <w:szCs w:val="28"/>
          <w:lang w:val="kk-KZ"/>
        </w:rPr>
        <w:t>Ш</w:t>
      </w:r>
      <w:r w:rsidRPr="00BD5FBF">
        <w:rPr>
          <w:rFonts w:ascii="Times New Roman" w:eastAsia="Times New Roman" w:hAnsi="Times New Roman" w:cs="Times New Roman"/>
          <w:color w:val="000000"/>
          <w:sz w:val="28"/>
          <w:szCs w:val="28"/>
          <w:lang w:val="kk-KZ"/>
        </w:rPr>
        <w:t>кала Гамильтона для оценки депрессии (HDRS), которые явля</w:t>
      </w:r>
      <w:r w:rsidR="00F8545B" w:rsidRPr="00BD5FBF">
        <w:rPr>
          <w:rFonts w:ascii="Times New Roman" w:eastAsia="Times New Roman" w:hAnsi="Times New Roman" w:cs="Times New Roman"/>
          <w:color w:val="000000"/>
          <w:sz w:val="28"/>
          <w:szCs w:val="28"/>
          <w:lang w:val="kk-KZ"/>
        </w:rPr>
        <w:t>ю</w:t>
      </w:r>
      <w:r w:rsidRPr="00BD5FBF">
        <w:rPr>
          <w:rFonts w:ascii="Times New Roman" w:eastAsia="Times New Roman" w:hAnsi="Times New Roman" w:cs="Times New Roman"/>
          <w:color w:val="000000"/>
          <w:sz w:val="28"/>
          <w:szCs w:val="28"/>
          <w:lang w:val="kk-KZ"/>
        </w:rPr>
        <w:t>тся наиболее широко используемыми инструментами для изучения тревожно-депрессивных расстройств.</w:t>
      </w:r>
      <w:r w:rsidR="00F45006" w:rsidRPr="00BD5FBF">
        <w:rPr>
          <w:rFonts w:ascii="Times New Roman" w:eastAsia="Times New Roman" w:hAnsi="Times New Roman" w:cs="Times New Roman"/>
          <w:color w:val="000000"/>
          <w:sz w:val="28"/>
          <w:szCs w:val="28"/>
          <w:lang w:val="kk-KZ"/>
        </w:rPr>
        <w:t xml:space="preserve"> В исследовании</w:t>
      </w:r>
      <w:r w:rsidR="00F8545B" w:rsidRPr="00BD5FBF">
        <w:rPr>
          <w:rFonts w:ascii="Times New Roman" w:eastAsia="Times New Roman" w:hAnsi="Times New Roman" w:cs="Times New Roman"/>
          <w:color w:val="000000"/>
          <w:sz w:val="28"/>
          <w:szCs w:val="28"/>
          <w:lang w:val="kk-KZ"/>
        </w:rPr>
        <w:t>,</w:t>
      </w:r>
      <w:r w:rsidR="00F45006" w:rsidRPr="00BD5FBF">
        <w:rPr>
          <w:rFonts w:ascii="Times New Roman" w:eastAsia="Times New Roman" w:hAnsi="Times New Roman" w:cs="Times New Roman"/>
          <w:color w:val="000000"/>
          <w:sz w:val="28"/>
          <w:szCs w:val="28"/>
          <w:lang w:val="kk-KZ"/>
        </w:rPr>
        <w:t xml:space="preserve"> проведенном </w:t>
      </w:r>
      <w:r w:rsidR="00F8545B" w:rsidRPr="00BD5FBF">
        <w:rPr>
          <w:rFonts w:ascii="Times New Roman" w:eastAsia="Times New Roman" w:hAnsi="Times New Roman" w:cs="Times New Roman"/>
          <w:color w:val="000000"/>
          <w:sz w:val="28"/>
          <w:szCs w:val="28"/>
          <w:lang w:val="kk-KZ"/>
        </w:rPr>
        <w:t>учеными</w:t>
      </w:r>
      <w:r w:rsidR="00F45006" w:rsidRPr="00BD5FBF">
        <w:rPr>
          <w:rFonts w:ascii="Times New Roman" w:eastAsia="Times New Roman" w:hAnsi="Times New Roman" w:cs="Times New Roman"/>
          <w:color w:val="000000"/>
          <w:sz w:val="28"/>
          <w:szCs w:val="28"/>
          <w:lang w:val="kk-KZ"/>
        </w:rPr>
        <w:t xml:space="preserve"> из Румынии</w:t>
      </w:r>
      <w:r w:rsidR="00F8545B" w:rsidRPr="00BD5FBF">
        <w:rPr>
          <w:rFonts w:ascii="Times New Roman" w:eastAsia="Times New Roman" w:hAnsi="Times New Roman" w:cs="Times New Roman"/>
          <w:color w:val="000000"/>
          <w:sz w:val="28"/>
          <w:szCs w:val="28"/>
          <w:lang w:val="kk-KZ"/>
        </w:rPr>
        <w:t>,</w:t>
      </w:r>
      <w:r w:rsidR="00F45006" w:rsidRPr="00BD5FBF">
        <w:rPr>
          <w:rFonts w:ascii="Times New Roman" w:eastAsia="Times New Roman" w:hAnsi="Times New Roman" w:cs="Times New Roman"/>
          <w:color w:val="000000"/>
          <w:sz w:val="28"/>
          <w:szCs w:val="28"/>
          <w:lang w:val="kk-KZ"/>
        </w:rPr>
        <w:t xml:space="preserve"> </w:t>
      </w:r>
      <w:r w:rsidR="00923065" w:rsidRPr="00BD5FBF">
        <w:rPr>
          <w:rFonts w:ascii="Times New Roman" w:eastAsia="Times New Roman" w:hAnsi="Times New Roman" w:cs="Times New Roman"/>
          <w:color w:val="000000"/>
          <w:sz w:val="28"/>
          <w:szCs w:val="28"/>
          <w:lang w:val="kk-KZ"/>
        </w:rPr>
        <w:t xml:space="preserve">также </w:t>
      </w:r>
      <w:r w:rsidR="00F45006" w:rsidRPr="00BD5FBF">
        <w:rPr>
          <w:rFonts w:ascii="Times New Roman" w:eastAsia="Times New Roman" w:hAnsi="Times New Roman" w:cs="Times New Roman"/>
          <w:color w:val="000000"/>
          <w:sz w:val="28"/>
          <w:szCs w:val="28"/>
          <w:lang w:val="kk-KZ"/>
        </w:rPr>
        <w:t>была применена госпитальная шкала тревоги и депрессии (HADS) больным с ХВ</w:t>
      </w:r>
      <w:r w:rsidR="00923065" w:rsidRPr="00BD5FBF">
        <w:rPr>
          <w:rFonts w:ascii="Times New Roman" w:eastAsia="Times New Roman" w:hAnsi="Times New Roman" w:cs="Times New Roman"/>
          <w:color w:val="000000"/>
          <w:sz w:val="28"/>
          <w:szCs w:val="28"/>
          <w:lang w:val="kk-KZ"/>
        </w:rPr>
        <w:t>Г</w:t>
      </w:r>
      <w:r w:rsidR="00F45006" w:rsidRPr="00BD5FBF">
        <w:rPr>
          <w:rFonts w:ascii="Times New Roman" w:eastAsia="Times New Roman" w:hAnsi="Times New Roman" w:cs="Times New Roman"/>
          <w:color w:val="000000"/>
          <w:sz w:val="28"/>
          <w:szCs w:val="28"/>
          <w:lang w:val="kk-KZ"/>
        </w:rPr>
        <w:t xml:space="preserve">, в котором </w:t>
      </w:r>
      <w:r w:rsidR="00F45006" w:rsidRPr="00BD5FBF">
        <w:rPr>
          <w:rFonts w:ascii="Times New Roman" w:eastAsia="Times New Roman" w:hAnsi="Times New Roman" w:cs="Times New Roman"/>
          <w:color w:val="000000"/>
          <w:sz w:val="28"/>
          <w:szCs w:val="28"/>
          <w:lang w:val="kk-KZ"/>
        </w:rPr>
        <w:lastRenderedPageBreak/>
        <w:t>было обнаружено</w:t>
      </w:r>
      <w:r w:rsidR="00F8545B" w:rsidRPr="00BD5FBF">
        <w:rPr>
          <w:rFonts w:ascii="Times New Roman" w:eastAsia="Times New Roman" w:hAnsi="Times New Roman" w:cs="Times New Roman"/>
          <w:color w:val="000000"/>
          <w:sz w:val="28"/>
          <w:szCs w:val="28"/>
          <w:lang w:val="kk-KZ"/>
        </w:rPr>
        <w:t>,</w:t>
      </w:r>
      <w:r w:rsidR="00F45006" w:rsidRPr="00BD5FBF">
        <w:rPr>
          <w:rFonts w:ascii="Times New Roman" w:eastAsia="Times New Roman" w:hAnsi="Times New Roman" w:cs="Times New Roman"/>
          <w:color w:val="000000"/>
          <w:sz w:val="28"/>
          <w:szCs w:val="28"/>
          <w:lang w:val="kk-KZ"/>
        </w:rPr>
        <w:t xml:space="preserve"> что депрессия регистрировалась у 21,11% пациентов, а доля тревоги составила 43,34% у опрошенных респондентов [20</w:t>
      </w:r>
      <w:r w:rsidR="000000FB" w:rsidRPr="00BD5FBF">
        <w:rPr>
          <w:rFonts w:ascii="Times New Roman" w:eastAsia="Times New Roman" w:hAnsi="Times New Roman" w:cs="Times New Roman"/>
          <w:color w:val="000000"/>
          <w:sz w:val="28"/>
          <w:szCs w:val="28"/>
          <w:lang w:val="kk-KZ"/>
        </w:rPr>
        <w:t>5</w:t>
      </w:r>
      <w:r w:rsidR="00F45006" w:rsidRPr="00BD5FBF">
        <w:rPr>
          <w:rFonts w:ascii="Times New Roman" w:eastAsia="Times New Roman" w:hAnsi="Times New Roman" w:cs="Times New Roman"/>
          <w:color w:val="000000"/>
          <w:sz w:val="28"/>
          <w:szCs w:val="28"/>
          <w:lang w:val="kk-KZ"/>
        </w:rPr>
        <w:t>].</w:t>
      </w:r>
    </w:p>
    <w:p w14:paraId="5AEB302A" w14:textId="33E17FD7" w:rsidR="008964DD" w:rsidRPr="00BD5FBF" w:rsidRDefault="00F45006" w:rsidP="00BE0026">
      <w:pPr>
        <w:spacing w:after="0" w:line="240" w:lineRule="auto"/>
        <w:ind w:firstLine="709"/>
        <w:jc w:val="both"/>
        <w:rPr>
          <w:rFonts w:ascii="Times New Roman" w:eastAsia="Times New Roman" w:hAnsi="Times New Roman" w:cs="Times New Roman"/>
          <w:color w:val="FF0000"/>
          <w:sz w:val="28"/>
          <w:szCs w:val="28"/>
        </w:rPr>
      </w:pPr>
      <w:r w:rsidRPr="00BD5FBF">
        <w:rPr>
          <w:rFonts w:ascii="Times New Roman" w:eastAsia="Times New Roman" w:hAnsi="Times New Roman" w:cs="Times New Roman"/>
          <w:color w:val="000000"/>
          <w:sz w:val="28"/>
          <w:szCs w:val="28"/>
          <w:lang w:val="kk-KZ"/>
        </w:rPr>
        <w:t xml:space="preserve">Нами было изучено качество жизни пациентов с </w:t>
      </w:r>
      <w:r w:rsidR="00B677A7" w:rsidRPr="00BD5FBF">
        <w:rPr>
          <w:rFonts w:ascii="Times New Roman" w:eastAsia="Times New Roman" w:hAnsi="Times New Roman" w:cs="Times New Roman"/>
          <w:color w:val="000000"/>
          <w:sz w:val="28"/>
          <w:szCs w:val="28"/>
          <w:lang w:val="kk-KZ"/>
        </w:rPr>
        <w:t>ХВГ, так</w:t>
      </w:r>
      <w:r w:rsidR="00F8545B" w:rsidRPr="00BD5FBF">
        <w:rPr>
          <w:rFonts w:ascii="Times New Roman" w:eastAsia="Times New Roman" w:hAnsi="Times New Roman" w:cs="Times New Roman"/>
          <w:color w:val="000000"/>
          <w:sz w:val="28"/>
          <w:szCs w:val="28"/>
          <w:lang w:val="kk-KZ"/>
        </w:rPr>
        <w:t>,</w:t>
      </w:r>
      <w:r w:rsidR="00B677A7" w:rsidRPr="00BD5FBF">
        <w:t xml:space="preserve"> </w:t>
      </w:r>
      <w:r w:rsidR="00B677A7" w:rsidRPr="00BD5FBF">
        <w:rPr>
          <w:rFonts w:ascii="Times New Roman" w:eastAsia="Times New Roman" w:hAnsi="Times New Roman" w:cs="Times New Roman"/>
          <w:color w:val="000000"/>
          <w:sz w:val="28"/>
          <w:szCs w:val="28"/>
        </w:rPr>
        <w:t>п</w:t>
      </w:r>
      <w:r w:rsidR="00B677A7" w:rsidRPr="00BD5FBF">
        <w:rPr>
          <w:rFonts w:ascii="Times New Roman" w:eastAsia="Times New Roman" w:hAnsi="Times New Roman" w:cs="Times New Roman"/>
          <w:color w:val="000000"/>
          <w:sz w:val="28"/>
          <w:szCs w:val="28"/>
          <w:lang w:val="kk-KZ"/>
        </w:rPr>
        <w:t xml:space="preserve">роведенный множественный регрессионный анализ показал, что возраст (р=0.000), </w:t>
      </w:r>
      <w:r w:rsidR="00690ED1" w:rsidRPr="00BD5FBF">
        <w:rPr>
          <w:rFonts w:ascii="Times New Roman" w:eastAsia="Times New Roman" w:hAnsi="Times New Roman" w:cs="Times New Roman"/>
          <w:color w:val="000000"/>
          <w:sz w:val="28"/>
          <w:szCs w:val="28"/>
          <w:lang w:val="kk-KZ"/>
        </w:rPr>
        <w:t xml:space="preserve">женский </w:t>
      </w:r>
      <w:r w:rsidR="00B677A7" w:rsidRPr="00BD5FBF">
        <w:rPr>
          <w:rFonts w:ascii="Times New Roman" w:eastAsia="Times New Roman" w:hAnsi="Times New Roman" w:cs="Times New Roman"/>
          <w:color w:val="000000"/>
          <w:sz w:val="28"/>
          <w:szCs w:val="28"/>
          <w:lang w:val="kk-KZ"/>
        </w:rPr>
        <w:t>пол (р=0.014), стадия фиброза печени (р=0.008) были переменными,  существенно связанными с качеством жизни, связанного со здоровьем (HRQoL) у пациентов с хроническими вирусными гепатитами.</w:t>
      </w:r>
      <w:r w:rsidR="001458F8" w:rsidRPr="00BD5FBF">
        <w:t xml:space="preserve"> </w:t>
      </w:r>
      <w:r w:rsidR="001458F8" w:rsidRPr="00BD5FBF">
        <w:rPr>
          <w:rFonts w:ascii="Times New Roman" w:eastAsia="Times New Roman" w:hAnsi="Times New Roman" w:cs="Times New Roman"/>
          <w:color w:val="000000"/>
          <w:sz w:val="28"/>
          <w:szCs w:val="28"/>
          <w:lang w:val="kk-KZ"/>
        </w:rPr>
        <w:t>Проведенный корреляционный анализ для выявления детерминант качества жизни, связанного со здоровьем HRQoL у пациентов с ХГВ, продемонстрировал, что качество жизни HRQoL было связано с  поздней стадией заболевания, пожилым возрастом, женским полом. В исследовании, проведенном авторами из Кореи</w:t>
      </w:r>
      <w:r w:rsidR="00FB655D" w:rsidRPr="00BD5FBF">
        <w:rPr>
          <w:rFonts w:ascii="Times New Roman" w:eastAsia="Times New Roman" w:hAnsi="Times New Roman" w:cs="Times New Roman"/>
          <w:color w:val="000000"/>
          <w:sz w:val="28"/>
          <w:szCs w:val="28"/>
          <w:lang w:val="kk-KZ"/>
        </w:rPr>
        <w:t>,</w:t>
      </w:r>
      <w:r w:rsidR="001458F8" w:rsidRPr="00BD5FBF">
        <w:rPr>
          <w:rFonts w:ascii="Times New Roman" w:eastAsia="Times New Roman" w:hAnsi="Times New Roman" w:cs="Times New Roman"/>
          <w:color w:val="000000"/>
          <w:sz w:val="28"/>
          <w:szCs w:val="28"/>
          <w:lang w:val="kk-KZ"/>
        </w:rPr>
        <w:t xml:space="preserve"> было обнаружено, что качество жизни, связанное со здоровьем HRQoL у пациентов с ХВГ также было низким и зависело от тяжести заболевания, устойчивого вирусологтческого ответа и сопутствующей патологии [20</w:t>
      </w:r>
      <w:r w:rsidR="000000FB" w:rsidRPr="00BD5FBF">
        <w:rPr>
          <w:rFonts w:ascii="Times New Roman" w:eastAsia="Times New Roman" w:hAnsi="Times New Roman" w:cs="Times New Roman"/>
          <w:color w:val="000000"/>
          <w:sz w:val="28"/>
          <w:szCs w:val="28"/>
          <w:lang w:val="kk-KZ"/>
        </w:rPr>
        <w:t>6</w:t>
      </w:r>
      <w:r w:rsidR="001458F8" w:rsidRPr="00BD5FBF">
        <w:rPr>
          <w:rFonts w:ascii="Times New Roman" w:eastAsia="Times New Roman" w:hAnsi="Times New Roman" w:cs="Times New Roman"/>
          <w:color w:val="000000"/>
          <w:sz w:val="28"/>
          <w:szCs w:val="28"/>
          <w:lang w:val="kk-KZ"/>
        </w:rPr>
        <w:t>].</w:t>
      </w:r>
      <w:r w:rsidR="00C34B4E" w:rsidRPr="00BD5FBF">
        <w:rPr>
          <w:rFonts w:ascii="Times New Roman" w:eastAsia="Times New Roman" w:hAnsi="Times New Roman" w:cs="Times New Roman"/>
          <w:color w:val="000000"/>
          <w:sz w:val="28"/>
          <w:szCs w:val="28"/>
          <w:lang w:val="kk-KZ"/>
        </w:rPr>
        <w:t xml:space="preserve"> В исследовании, проведенном в Китае</w:t>
      </w:r>
      <w:r w:rsidR="00FB655D" w:rsidRPr="00BD5FBF">
        <w:rPr>
          <w:rFonts w:ascii="Times New Roman" w:eastAsia="Times New Roman" w:hAnsi="Times New Roman" w:cs="Times New Roman"/>
          <w:color w:val="000000"/>
          <w:sz w:val="28"/>
          <w:szCs w:val="28"/>
          <w:lang w:val="kk-KZ"/>
        </w:rPr>
        <w:t>,</w:t>
      </w:r>
      <w:r w:rsidR="00C34B4E" w:rsidRPr="00BD5FBF">
        <w:rPr>
          <w:rFonts w:ascii="Times New Roman" w:eastAsia="Times New Roman" w:hAnsi="Times New Roman" w:cs="Times New Roman"/>
          <w:color w:val="000000"/>
          <w:sz w:val="28"/>
          <w:szCs w:val="28"/>
          <w:lang w:val="kk-KZ"/>
        </w:rPr>
        <w:t xml:space="preserve"> было обнаружено, что когорте из 98 пациентов с ХВГВ переменная возраст была значимо связана с качеством жизни (p&lt;0,05)</w:t>
      </w:r>
      <w:r w:rsidR="00C34B4E" w:rsidRPr="00BD5FBF">
        <w:t xml:space="preserve"> </w:t>
      </w:r>
      <w:r w:rsidR="00C34B4E" w:rsidRPr="00BD5FBF">
        <w:rPr>
          <w:rFonts w:ascii="Times New Roman" w:eastAsia="Times New Roman" w:hAnsi="Times New Roman" w:cs="Times New Roman"/>
          <w:color w:val="000000"/>
          <w:sz w:val="28"/>
          <w:szCs w:val="28"/>
          <w:lang w:val="kk-KZ"/>
        </w:rPr>
        <w:t>[207].</w:t>
      </w:r>
      <w:r w:rsidR="003178C6" w:rsidRPr="00BD5FBF">
        <w:rPr>
          <w:rFonts w:ascii="Times New Roman" w:eastAsia="Times New Roman" w:hAnsi="Times New Roman" w:cs="Times New Roman"/>
          <w:color w:val="000000"/>
          <w:sz w:val="28"/>
          <w:szCs w:val="28"/>
          <w:lang w:val="kk-KZ"/>
        </w:rPr>
        <w:t xml:space="preserve"> В другом аналогичном исследовании</w:t>
      </w:r>
      <w:r w:rsidR="00FB655D" w:rsidRPr="00BD5FBF">
        <w:rPr>
          <w:rFonts w:ascii="Times New Roman" w:eastAsia="Times New Roman" w:hAnsi="Times New Roman" w:cs="Times New Roman"/>
          <w:color w:val="000000"/>
          <w:sz w:val="28"/>
          <w:szCs w:val="28"/>
          <w:lang w:val="kk-KZ"/>
        </w:rPr>
        <w:t>,</w:t>
      </w:r>
      <w:r w:rsidR="003178C6" w:rsidRPr="00BD5FBF">
        <w:rPr>
          <w:rFonts w:ascii="Times New Roman" w:eastAsia="Times New Roman" w:hAnsi="Times New Roman" w:cs="Times New Roman"/>
          <w:color w:val="000000"/>
          <w:sz w:val="28"/>
          <w:szCs w:val="28"/>
          <w:lang w:val="kk-KZ"/>
        </w:rPr>
        <w:t xml:space="preserve"> проведенном Zhang</w:t>
      </w:r>
      <w:r w:rsidR="009A718F" w:rsidRPr="00BD5FBF">
        <w:rPr>
          <w:rFonts w:ascii="Times New Roman" w:eastAsia="Times New Roman" w:hAnsi="Times New Roman" w:cs="Times New Roman"/>
          <w:color w:val="000000"/>
          <w:sz w:val="28"/>
          <w:szCs w:val="28"/>
          <w:lang w:val="kk-KZ"/>
        </w:rPr>
        <w:t> </w:t>
      </w:r>
      <w:r w:rsidR="003178C6" w:rsidRPr="00BD5FBF">
        <w:rPr>
          <w:rFonts w:ascii="Times New Roman" w:eastAsia="Times New Roman" w:hAnsi="Times New Roman" w:cs="Times New Roman"/>
          <w:color w:val="000000"/>
          <w:sz w:val="28"/>
          <w:szCs w:val="28"/>
          <w:lang w:val="kk-KZ"/>
        </w:rPr>
        <w:t xml:space="preserve">H </w:t>
      </w:r>
      <w:r w:rsidR="003178C6" w:rsidRPr="00BD5FBF">
        <w:rPr>
          <w:rFonts w:ascii="Times New Roman" w:eastAsia="Times New Roman" w:hAnsi="Times New Roman" w:cs="Times New Roman"/>
          <w:color w:val="000000"/>
          <w:sz w:val="28"/>
          <w:szCs w:val="28"/>
          <w:lang w:val="en-US"/>
        </w:rPr>
        <w:t>et</w:t>
      </w:r>
      <w:r w:rsidR="003178C6" w:rsidRPr="00BD5FBF">
        <w:rPr>
          <w:rFonts w:ascii="Times New Roman" w:eastAsia="Times New Roman" w:hAnsi="Times New Roman" w:cs="Times New Roman"/>
          <w:color w:val="000000"/>
          <w:sz w:val="28"/>
          <w:szCs w:val="28"/>
        </w:rPr>
        <w:t xml:space="preserve"> </w:t>
      </w:r>
      <w:r w:rsidR="003178C6" w:rsidRPr="00BD5FBF">
        <w:rPr>
          <w:rFonts w:ascii="Times New Roman" w:eastAsia="Times New Roman" w:hAnsi="Times New Roman" w:cs="Times New Roman"/>
          <w:color w:val="000000"/>
          <w:sz w:val="28"/>
          <w:szCs w:val="28"/>
          <w:lang w:val="en-US"/>
        </w:rPr>
        <w:t>al</w:t>
      </w:r>
      <w:r w:rsidR="003178C6" w:rsidRPr="00BD5FBF">
        <w:rPr>
          <w:rFonts w:ascii="Times New Roman" w:eastAsia="Times New Roman" w:hAnsi="Times New Roman" w:cs="Times New Roman"/>
          <w:color w:val="000000"/>
          <w:sz w:val="28"/>
          <w:szCs w:val="28"/>
        </w:rPr>
        <w:t>.</w:t>
      </w:r>
      <w:r w:rsidR="00FB655D" w:rsidRPr="00BD5FBF">
        <w:rPr>
          <w:rFonts w:ascii="Times New Roman" w:eastAsia="Times New Roman" w:hAnsi="Times New Roman" w:cs="Times New Roman"/>
          <w:color w:val="000000"/>
          <w:sz w:val="28"/>
          <w:szCs w:val="28"/>
        </w:rPr>
        <w:t>,</w:t>
      </w:r>
      <w:r w:rsidR="00F11765" w:rsidRPr="00BD5FBF">
        <w:rPr>
          <w:rFonts w:ascii="Times New Roman" w:eastAsia="Times New Roman" w:hAnsi="Times New Roman" w:cs="Times New Roman"/>
          <w:color w:val="000000"/>
          <w:sz w:val="28"/>
          <w:szCs w:val="28"/>
        </w:rPr>
        <w:t xml:space="preserve"> </w:t>
      </w:r>
      <w:r w:rsidR="001E7315" w:rsidRPr="00BD5FBF">
        <w:rPr>
          <w:rFonts w:ascii="Times New Roman" w:eastAsia="Times New Roman" w:hAnsi="Times New Roman" w:cs="Times New Roman"/>
          <w:color w:val="000000"/>
          <w:sz w:val="28"/>
          <w:szCs w:val="28"/>
        </w:rPr>
        <w:t>б</w:t>
      </w:r>
      <w:r w:rsidR="00F11765" w:rsidRPr="00BD5FBF">
        <w:rPr>
          <w:rFonts w:ascii="Times New Roman" w:eastAsia="Times New Roman" w:hAnsi="Times New Roman" w:cs="Times New Roman"/>
          <w:color w:val="000000"/>
          <w:sz w:val="28"/>
          <w:szCs w:val="28"/>
        </w:rPr>
        <w:t xml:space="preserve">ыло </w:t>
      </w:r>
      <w:r w:rsidR="001E7315" w:rsidRPr="00BD5FBF">
        <w:rPr>
          <w:rFonts w:ascii="Times New Roman" w:eastAsia="Times New Roman" w:hAnsi="Times New Roman" w:cs="Times New Roman"/>
          <w:color w:val="000000"/>
          <w:sz w:val="28"/>
          <w:szCs w:val="28"/>
        </w:rPr>
        <w:t xml:space="preserve">также </w:t>
      </w:r>
      <w:r w:rsidR="00F11765" w:rsidRPr="00BD5FBF">
        <w:rPr>
          <w:rFonts w:ascii="Times New Roman" w:eastAsia="Times New Roman" w:hAnsi="Times New Roman" w:cs="Times New Roman"/>
          <w:color w:val="000000"/>
          <w:sz w:val="28"/>
          <w:szCs w:val="28"/>
        </w:rPr>
        <w:t>установлено</w:t>
      </w:r>
      <w:r w:rsidR="001E7315" w:rsidRPr="00BD5FBF">
        <w:rPr>
          <w:rFonts w:ascii="Times New Roman" w:eastAsia="Times New Roman" w:hAnsi="Times New Roman" w:cs="Times New Roman"/>
          <w:color w:val="000000"/>
          <w:sz w:val="28"/>
          <w:szCs w:val="28"/>
        </w:rPr>
        <w:t xml:space="preserve">, что значимыми факторами, связанными с качеством жизни </w:t>
      </w:r>
      <w:proofErr w:type="spellStart"/>
      <w:r w:rsidR="001E7315" w:rsidRPr="00BD5FBF">
        <w:rPr>
          <w:rFonts w:ascii="Times New Roman" w:eastAsia="Times New Roman" w:hAnsi="Times New Roman" w:cs="Times New Roman"/>
          <w:color w:val="000000"/>
          <w:sz w:val="28"/>
          <w:szCs w:val="28"/>
        </w:rPr>
        <w:t>HRQoL</w:t>
      </w:r>
      <w:proofErr w:type="spellEnd"/>
      <w:r w:rsidR="001E7315" w:rsidRPr="00BD5FBF">
        <w:rPr>
          <w:rFonts w:ascii="Times New Roman" w:eastAsia="Times New Roman" w:hAnsi="Times New Roman" w:cs="Times New Roman"/>
          <w:color w:val="000000"/>
          <w:sz w:val="28"/>
          <w:szCs w:val="28"/>
        </w:rPr>
        <w:t>, являются женский пол, пациенты с семейным анамнезом гепатита, другие сопутствующие хронические заболевания и продолжительность заболевания ≥ 10 лет [208].</w:t>
      </w:r>
      <w:r w:rsidR="008964DD" w:rsidRPr="00BD5FBF">
        <w:rPr>
          <w:rFonts w:ascii="Times New Roman" w:eastAsia="Times New Roman" w:hAnsi="Times New Roman" w:cs="Times New Roman"/>
          <w:color w:val="000000"/>
          <w:sz w:val="28"/>
          <w:szCs w:val="28"/>
        </w:rPr>
        <w:t xml:space="preserve"> Авторами из Пакистана, подобно предыдущему исследованию, было установлено, что женский пол и пожилой возраст были предикторами худшего качества жизни у пациентов с ХВГ </w:t>
      </w:r>
      <w:r w:rsidR="008964DD" w:rsidRPr="00BD5FBF">
        <w:rPr>
          <w:rFonts w:ascii="Times New Roman" w:eastAsia="Times New Roman" w:hAnsi="Times New Roman" w:cs="Times New Roman"/>
          <w:sz w:val="28"/>
          <w:szCs w:val="28"/>
        </w:rPr>
        <w:t>[20</w:t>
      </w:r>
      <w:r w:rsidR="006E3D7D" w:rsidRPr="00BD5FBF">
        <w:rPr>
          <w:rFonts w:ascii="Times New Roman" w:eastAsia="Times New Roman" w:hAnsi="Times New Roman" w:cs="Times New Roman"/>
          <w:sz w:val="28"/>
          <w:szCs w:val="28"/>
        </w:rPr>
        <w:t>9</w:t>
      </w:r>
      <w:r w:rsidR="008964DD" w:rsidRPr="00BD5FBF">
        <w:rPr>
          <w:rFonts w:ascii="Times New Roman" w:eastAsia="Times New Roman" w:hAnsi="Times New Roman" w:cs="Times New Roman"/>
          <w:sz w:val="28"/>
          <w:szCs w:val="28"/>
        </w:rPr>
        <w:t>].</w:t>
      </w:r>
    </w:p>
    <w:p w14:paraId="68B81460" w14:textId="56B8E2FB" w:rsidR="001D6371" w:rsidRPr="00027A97" w:rsidRDefault="00A82FD5" w:rsidP="00027A97">
      <w:pPr>
        <w:spacing w:after="0" w:line="240" w:lineRule="auto"/>
        <w:ind w:firstLine="709"/>
        <w:jc w:val="both"/>
        <w:rPr>
          <w:rFonts w:ascii="Times New Roman" w:eastAsia="Times New Roman" w:hAnsi="Times New Roman" w:cs="Times New Roman"/>
          <w:color w:val="000000"/>
          <w:sz w:val="28"/>
          <w:szCs w:val="28"/>
        </w:rPr>
      </w:pPr>
      <w:r w:rsidRPr="00BD5FBF">
        <w:rPr>
          <w:rFonts w:ascii="Times New Roman" w:eastAsia="Times New Roman" w:hAnsi="Times New Roman" w:cs="Times New Roman"/>
          <w:color w:val="000000"/>
          <w:sz w:val="28"/>
          <w:szCs w:val="28"/>
        </w:rPr>
        <w:t>Исходя из этого</w:t>
      </w:r>
      <w:r w:rsidR="008964DD"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нынешнее</w:t>
      </w:r>
      <w:r w:rsidR="008964DD" w:rsidRPr="00BD5FBF">
        <w:rPr>
          <w:rFonts w:ascii="Times New Roman" w:eastAsia="Times New Roman" w:hAnsi="Times New Roman" w:cs="Times New Roman"/>
          <w:color w:val="000000"/>
          <w:sz w:val="28"/>
          <w:szCs w:val="28"/>
        </w:rPr>
        <w:t xml:space="preserve"> исследование </w:t>
      </w:r>
      <w:r w:rsidRPr="00BD5FBF">
        <w:rPr>
          <w:rFonts w:ascii="Times New Roman" w:eastAsia="Times New Roman" w:hAnsi="Times New Roman" w:cs="Times New Roman"/>
          <w:color w:val="000000"/>
          <w:sz w:val="28"/>
          <w:szCs w:val="28"/>
        </w:rPr>
        <w:t>демонстрирует</w:t>
      </w:r>
      <w:r w:rsidR="008964DD" w:rsidRPr="00BD5FBF">
        <w:rPr>
          <w:rFonts w:ascii="Times New Roman" w:eastAsia="Times New Roman" w:hAnsi="Times New Roman" w:cs="Times New Roman"/>
          <w:color w:val="000000"/>
          <w:sz w:val="28"/>
          <w:szCs w:val="28"/>
        </w:rPr>
        <w:t xml:space="preserve"> </w:t>
      </w:r>
      <w:r w:rsidRPr="00BD5FBF">
        <w:rPr>
          <w:rFonts w:ascii="Times New Roman" w:eastAsia="Times New Roman" w:hAnsi="Times New Roman" w:cs="Times New Roman"/>
          <w:color w:val="000000"/>
          <w:sz w:val="28"/>
          <w:szCs w:val="28"/>
        </w:rPr>
        <w:t>главные критерии</w:t>
      </w:r>
      <w:r w:rsidR="008964DD" w:rsidRPr="00BD5FBF">
        <w:rPr>
          <w:rFonts w:ascii="Times New Roman" w:eastAsia="Times New Roman" w:hAnsi="Times New Roman" w:cs="Times New Roman"/>
          <w:color w:val="000000"/>
          <w:sz w:val="28"/>
          <w:szCs w:val="28"/>
        </w:rPr>
        <w:t xml:space="preserve"> когнитивных нарушений у больных с ХВГ. Наши результаты </w:t>
      </w:r>
      <w:r w:rsidRPr="00BD5FBF">
        <w:rPr>
          <w:rFonts w:ascii="Times New Roman" w:eastAsia="Times New Roman" w:hAnsi="Times New Roman" w:cs="Times New Roman"/>
          <w:color w:val="000000"/>
          <w:sz w:val="28"/>
          <w:szCs w:val="28"/>
        </w:rPr>
        <w:t>показывают</w:t>
      </w:r>
      <w:r w:rsidR="008964DD" w:rsidRPr="00BD5FBF">
        <w:rPr>
          <w:rFonts w:ascii="Times New Roman" w:eastAsia="Times New Roman" w:hAnsi="Times New Roman" w:cs="Times New Roman"/>
          <w:color w:val="000000"/>
          <w:sz w:val="28"/>
          <w:szCs w:val="28"/>
        </w:rPr>
        <w:t>, что у больш</w:t>
      </w:r>
      <w:r w:rsidRPr="00BD5FBF">
        <w:rPr>
          <w:rFonts w:ascii="Times New Roman" w:eastAsia="Times New Roman" w:hAnsi="Times New Roman" w:cs="Times New Roman"/>
          <w:color w:val="000000"/>
          <w:sz w:val="28"/>
          <w:szCs w:val="28"/>
        </w:rPr>
        <w:t>ей части</w:t>
      </w:r>
      <w:r w:rsidR="008964DD" w:rsidRPr="00BD5FBF">
        <w:rPr>
          <w:rFonts w:ascii="Times New Roman" w:eastAsia="Times New Roman" w:hAnsi="Times New Roman" w:cs="Times New Roman"/>
          <w:color w:val="000000"/>
          <w:sz w:val="28"/>
          <w:szCs w:val="28"/>
        </w:rPr>
        <w:t xml:space="preserve"> </w:t>
      </w:r>
      <w:r w:rsidR="00B13B93" w:rsidRPr="00BD5FBF">
        <w:rPr>
          <w:rFonts w:ascii="Times New Roman" w:eastAsia="Times New Roman" w:hAnsi="Times New Roman" w:cs="Times New Roman"/>
          <w:color w:val="000000"/>
          <w:sz w:val="28"/>
          <w:szCs w:val="28"/>
        </w:rPr>
        <w:t xml:space="preserve">больных </w:t>
      </w:r>
      <w:r w:rsidR="008964DD" w:rsidRPr="00BD5FBF">
        <w:rPr>
          <w:rFonts w:ascii="Times New Roman" w:eastAsia="Times New Roman" w:hAnsi="Times New Roman" w:cs="Times New Roman"/>
          <w:color w:val="000000"/>
          <w:sz w:val="28"/>
          <w:szCs w:val="28"/>
        </w:rPr>
        <w:t>с хроническими вирусными гепатитами</w:t>
      </w:r>
      <w:r w:rsidR="006D43E5" w:rsidRPr="00BD5FBF">
        <w:rPr>
          <w:rFonts w:ascii="Times New Roman" w:eastAsia="Times New Roman" w:hAnsi="Times New Roman" w:cs="Times New Roman"/>
          <w:color w:val="000000"/>
          <w:sz w:val="28"/>
          <w:szCs w:val="28"/>
        </w:rPr>
        <w:t xml:space="preserve"> присутствуют</w:t>
      </w:r>
      <w:r w:rsidR="008964DD" w:rsidRPr="00BD5FBF">
        <w:rPr>
          <w:rFonts w:ascii="Times New Roman" w:eastAsia="Times New Roman" w:hAnsi="Times New Roman" w:cs="Times New Roman"/>
          <w:color w:val="000000"/>
          <w:sz w:val="28"/>
          <w:szCs w:val="28"/>
        </w:rPr>
        <w:t xml:space="preserve"> </w:t>
      </w:r>
      <w:r w:rsidR="00D023B1" w:rsidRPr="00BD5FBF">
        <w:rPr>
          <w:rFonts w:ascii="Times New Roman" w:eastAsia="Times New Roman" w:hAnsi="Times New Roman" w:cs="Times New Roman"/>
          <w:color w:val="000000"/>
          <w:sz w:val="28"/>
          <w:szCs w:val="28"/>
        </w:rPr>
        <w:t>явления тревожно-депрессивных расстройств</w:t>
      </w:r>
      <w:r w:rsidR="008964DD" w:rsidRPr="00BD5FBF">
        <w:rPr>
          <w:rFonts w:ascii="Times New Roman" w:eastAsia="Times New Roman" w:hAnsi="Times New Roman" w:cs="Times New Roman"/>
          <w:color w:val="000000"/>
          <w:sz w:val="28"/>
          <w:szCs w:val="28"/>
        </w:rPr>
        <w:t xml:space="preserve">, синдрома хронической усталости </w:t>
      </w:r>
      <w:r w:rsidR="006D43E5" w:rsidRPr="00BD5FBF">
        <w:rPr>
          <w:rFonts w:ascii="Times New Roman" w:eastAsia="Times New Roman" w:hAnsi="Times New Roman" w:cs="Times New Roman"/>
          <w:color w:val="000000"/>
          <w:sz w:val="28"/>
          <w:szCs w:val="28"/>
        </w:rPr>
        <w:t xml:space="preserve">в </w:t>
      </w:r>
      <w:r w:rsidR="008964DD" w:rsidRPr="00BD5FBF">
        <w:rPr>
          <w:rFonts w:ascii="Times New Roman" w:eastAsia="Times New Roman" w:hAnsi="Times New Roman" w:cs="Times New Roman"/>
          <w:color w:val="000000"/>
          <w:sz w:val="28"/>
          <w:szCs w:val="28"/>
        </w:rPr>
        <w:t>независимо</w:t>
      </w:r>
      <w:r w:rsidR="006D43E5" w:rsidRPr="00BD5FBF">
        <w:rPr>
          <w:rFonts w:ascii="Times New Roman" w:eastAsia="Times New Roman" w:hAnsi="Times New Roman" w:cs="Times New Roman"/>
          <w:color w:val="000000"/>
          <w:sz w:val="28"/>
          <w:szCs w:val="28"/>
        </w:rPr>
        <w:t>сти</w:t>
      </w:r>
      <w:r w:rsidR="008964DD" w:rsidRPr="00BD5FBF">
        <w:rPr>
          <w:rFonts w:ascii="Times New Roman" w:eastAsia="Times New Roman" w:hAnsi="Times New Roman" w:cs="Times New Roman"/>
          <w:color w:val="000000"/>
          <w:sz w:val="28"/>
          <w:szCs w:val="28"/>
        </w:rPr>
        <w:t xml:space="preserve"> от этиологи</w:t>
      </w:r>
      <w:r w:rsidR="006D43E5" w:rsidRPr="00BD5FBF">
        <w:rPr>
          <w:rFonts w:ascii="Times New Roman" w:eastAsia="Times New Roman" w:hAnsi="Times New Roman" w:cs="Times New Roman"/>
          <w:color w:val="000000"/>
          <w:sz w:val="28"/>
          <w:szCs w:val="28"/>
        </w:rPr>
        <w:t>ческой структуры</w:t>
      </w:r>
      <w:r w:rsidR="008964DD" w:rsidRPr="00BD5FBF">
        <w:rPr>
          <w:rFonts w:ascii="Times New Roman" w:eastAsia="Times New Roman" w:hAnsi="Times New Roman" w:cs="Times New Roman"/>
          <w:color w:val="000000"/>
          <w:sz w:val="28"/>
          <w:szCs w:val="28"/>
        </w:rPr>
        <w:t xml:space="preserve"> заболевания и </w:t>
      </w:r>
      <w:r w:rsidR="00DF2370" w:rsidRPr="00BD5FBF">
        <w:rPr>
          <w:rFonts w:ascii="Times New Roman" w:eastAsia="Times New Roman" w:hAnsi="Times New Roman" w:cs="Times New Roman"/>
          <w:color w:val="000000"/>
          <w:sz w:val="28"/>
          <w:szCs w:val="28"/>
        </w:rPr>
        <w:t>степени</w:t>
      </w:r>
      <w:r w:rsidR="008964DD" w:rsidRPr="00BD5FBF">
        <w:rPr>
          <w:rFonts w:ascii="Times New Roman" w:eastAsia="Times New Roman" w:hAnsi="Times New Roman" w:cs="Times New Roman"/>
          <w:color w:val="000000"/>
          <w:sz w:val="28"/>
          <w:szCs w:val="28"/>
        </w:rPr>
        <w:t xml:space="preserve"> фиброза печени. Депресс</w:t>
      </w:r>
      <w:r w:rsidR="00F174F3" w:rsidRPr="00BD5FBF">
        <w:rPr>
          <w:rFonts w:ascii="Times New Roman" w:eastAsia="Times New Roman" w:hAnsi="Times New Roman" w:cs="Times New Roman"/>
          <w:color w:val="000000"/>
          <w:sz w:val="28"/>
          <w:szCs w:val="28"/>
        </w:rPr>
        <w:t>ия является</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одной</w:t>
      </w:r>
      <w:r w:rsidR="008964DD" w:rsidRPr="00BD5FBF">
        <w:rPr>
          <w:rFonts w:ascii="Times New Roman" w:eastAsia="Times New Roman" w:hAnsi="Times New Roman" w:cs="Times New Roman"/>
          <w:color w:val="000000"/>
          <w:sz w:val="28"/>
          <w:szCs w:val="28"/>
        </w:rPr>
        <w:t xml:space="preserve"> из часто </w:t>
      </w:r>
      <w:r w:rsidR="00F174F3" w:rsidRPr="00BD5FBF">
        <w:rPr>
          <w:rFonts w:ascii="Times New Roman" w:eastAsia="Times New Roman" w:hAnsi="Times New Roman" w:cs="Times New Roman"/>
          <w:color w:val="000000"/>
          <w:sz w:val="28"/>
          <w:szCs w:val="28"/>
        </w:rPr>
        <w:t>наблюдаемых</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характерных</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симптомов</w:t>
      </w:r>
      <w:r w:rsidR="008964DD" w:rsidRPr="00BD5FBF">
        <w:rPr>
          <w:rFonts w:ascii="Times New Roman" w:eastAsia="Times New Roman" w:hAnsi="Times New Roman" w:cs="Times New Roman"/>
          <w:color w:val="000000"/>
          <w:sz w:val="28"/>
          <w:szCs w:val="28"/>
        </w:rPr>
        <w:t xml:space="preserve"> и </w:t>
      </w:r>
      <w:r w:rsidR="00F174F3" w:rsidRPr="00BD5FBF">
        <w:rPr>
          <w:rFonts w:ascii="Times New Roman" w:eastAsia="Times New Roman" w:hAnsi="Times New Roman" w:cs="Times New Roman"/>
          <w:color w:val="000000"/>
          <w:sz w:val="28"/>
          <w:szCs w:val="28"/>
        </w:rPr>
        <w:t>характеризуется</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первым</w:t>
      </w:r>
      <w:r w:rsidR="008964DD" w:rsidRPr="00BD5FBF">
        <w:rPr>
          <w:rFonts w:ascii="Times New Roman" w:eastAsia="Times New Roman" w:hAnsi="Times New Roman" w:cs="Times New Roman"/>
          <w:color w:val="000000"/>
          <w:sz w:val="28"/>
          <w:szCs w:val="28"/>
        </w:rPr>
        <w:t xml:space="preserve"> внепеченочным </w:t>
      </w:r>
      <w:r w:rsidR="00F174F3" w:rsidRPr="00BD5FBF">
        <w:rPr>
          <w:rFonts w:ascii="Times New Roman" w:eastAsia="Times New Roman" w:hAnsi="Times New Roman" w:cs="Times New Roman"/>
          <w:color w:val="000000"/>
          <w:sz w:val="28"/>
          <w:szCs w:val="28"/>
        </w:rPr>
        <w:t>признаком</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когнитивных дисфункций</w:t>
      </w:r>
      <w:r w:rsidR="008964DD" w:rsidRPr="00BD5FBF">
        <w:rPr>
          <w:rFonts w:ascii="Times New Roman" w:eastAsia="Times New Roman" w:hAnsi="Times New Roman" w:cs="Times New Roman"/>
          <w:color w:val="000000"/>
          <w:sz w:val="28"/>
          <w:szCs w:val="28"/>
        </w:rPr>
        <w:t xml:space="preserve"> у </w:t>
      </w:r>
      <w:r w:rsidR="00F174F3" w:rsidRPr="00BD5FBF">
        <w:rPr>
          <w:rFonts w:ascii="Times New Roman" w:eastAsia="Times New Roman" w:hAnsi="Times New Roman" w:cs="Times New Roman"/>
          <w:color w:val="000000"/>
          <w:sz w:val="28"/>
          <w:szCs w:val="28"/>
        </w:rPr>
        <w:t>пациентов</w:t>
      </w:r>
      <w:r w:rsidR="008964DD" w:rsidRPr="00BD5FBF">
        <w:rPr>
          <w:rFonts w:ascii="Times New Roman" w:eastAsia="Times New Roman" w:hAnsi="Times New Roman" w:cs="Times New Roman"/>
          <w:color w:val="000000"/>
          <w:sz w:val="28"/>
          <w:szCs w:val="28"/>
        </w:rPr>
        <w:t xml:space="preserve"> с хроническим</w:t>
      </w:r>
      <w:r w:rsidR="00FB655D" w:rsidRPr="00BD5FBF">
        <w:rPr>
          <w:rFonts w:ascii="Times New Roman" w:eastAsia="Times New Roman" w:hAnsi="Times New Roman" w:cs="Times New Roman"/>
          <w:color w:val="000000"/>
          <w:sz w:val="28"/>
          <w:szCs w:val="28"/>
        </w:rPr>
        <w:t>и</w:t>
      </w:r>
      <w:r w:rsidR="008964DD" w:rsidRPr="00BD5FBF">
        <w:rPr>
          <w:rFonts w:ascii="Times New Roman" w:eastAsia="Times New Roman" w:hAnsi="Times New Roman" w:cs="Times New Roman"/>
          <w:color w:val="000000"/>
          <w:sz w:val="28"/>
          <w:szCs w:val="28"/>
        </w:rPr>
        <w:t xml:space="preserve"> вирусным</w:t>
      </w:r>
      <w:r w:rsidR="00FB655D" w:rsidRPr="00BD5FBF">
        <w:rPr>
          <w:rFonts w:ascii="Times New Roman" w:eastAsia="Times New Roman" w:hAnsi="Times New Roman" w:cs="Times New Roman"/>
          <w:color w:val="000000"/>
          <w:sz w:val="28"/>
          <w:szCs w:val="28"/>
        </w:rPr>
        <w:t>и</w:t>
      </w:r>
      <w:r w:rsidR="008964DD" w:rsidRPr="00BD5FBF">
        <w:rPr>
          <w:rFonts w:ascii="Times New Roman" w:eastAsia="Times New Roman" w:hAnsi="Times New Roman" w:cs="Times New Roman"/>
          <w:color w:val="000000"/>
          <w:sz w:val="28"/>
          <w:szCs w:val="28"/>
        </w:rPr>
        <w:t xml:space="preserve"> гепатит</w:t>
      </w:r>
      <w:r w:rsidR="00FB655D" w:rsidRPr="00BD5FBF">
        <w:rPr>
          <w:rFonts w:ascii="Times New Roman" w:eastAsia="Times New Roman" w:hAnsi="Times New Roman" w:cs="Times New Roman"/>
          <w:color w:val="000000"/>
          <w:sz w:val="28"/>
          <w:szCs w:val="28"/>
        </w:rPr>
        <w:t>а</w:t>
      </w:r>
      <w:r w:rsidR="008964DD" w:rsidRPr="00BD5FBF">
        <w:rPr>
          <w:rFonts w:ascii="Times New Roman" w:eastAsia="Times New Roman" w:hAnsi="Times New Roman" w:cs="Times New Roman"/>
          <w:color w:val="000000"/>
          <w:sz w:val="28"/>
          <w:szCs w:val="28"/>
        </w:rPr>
        <w:t>м</w:t>
      </w:r>
      <w:r w:rsidR="00FB655D" w:rsidRPr="00BD5FBF">
        <w:rPr>
          <w:rFonts w:ascii="Times New Roman" w:eastAsia="Times New Roman" w:hAnsi="Times New Roman" w:cs="Times New Roman"/>
          <w:color w:val="000000"/>
          <w:sz w:val="28"/>
          <w:szCs w:val="28"/>
        </w:rPr>
        <w:t>и</w:t>
      </w:r>
      <w:r w:rsidR="008964DD" w:rsidRPr="00BD5FBF">
        <w:rPr>
          <w:rFonts w:ascii="Times New Roman" w:eastAsia="Times New Roman" w:hAnsi="Times New Roman" w:cs="Times New Roman"/>
          <w:color w:val="000000"/>
          <w:sz w:val="28"/>
          <w:szCs w:val="28"/>
        </w:rPr>
        <w:t xml:space="preserve">, </w:t>
      </w:r>
      <w:r w:rsidR="00F174F3" w:rsidRPr="00BD5FBF">
        <w:rPr>
          <w:rFonts w:ascii="Times New Roman" w:eastAsia="Times New Roman" w:hAnsi="Times New Roman" w:cs="Times New Roman"/>
          <w:color w:val="000000"/>
          <w:sz w:val="28"/>
          <w:szCs w:val="28"/>
        </w:rPr>
        <w:t>который может проявляться в</w:t>
      </w:r>
      <w:r w:rsidR="008964DD" w:rsidRPr="00BD5FBF">
        <w:rPr>
          <w:rFonts w:ascii="Times New Roman" w:eastAsia="Times New Roman" w:hAnsi="Times New Roman" w:cs="Times New Roman"/>
          <w:color w:val="000000"/>
          <w:sz w:val="28"/>
          <w:szCs w:val="28"/>
        </w:rPr>
        <w:t xml:space="preserve"> отсутствии выраженн</w:t>
      </w:r>
      <w:r w:rsidR="00F174F3" w:rsidRPr="00BD5FBF">
        <w:rPr>
          <w:rFonts w:ascii="Times New Roman" w:eastAsia="Times New Roman" w:hAnsi="Times New Roman" w:cs="Times New Roman"/>
          <w:color w:val="000000"/>
          <w:sz w:val="28"/>
          <w:szCs w:val="28"/>
        </w:rPr>
        <w:t>ости</w:t>
      </w:r>
      <w:r w:rsidR="008964DD" w:rsidRPr="00BD5FBF">
        <w:rPr>
          <w:rFonts w:ascii="Times New Roman" w:eastAsia="Times New Roman" w:hAnsi="Times New Roman" w:cs="Times New Roman"/>
          <w:color w:val="000000"/>
          <w:sz w:val="28"/>
          <w:szCs w:val="28"/>
        </w:rPr>
        <w:t xml:space="preserve"> соматических </w:t>
      </w:r>
      <w:r w:rsidR="00F174F3" w:rsidRPr="00BD5FBF">
        <w:rPr>
          <w:rFonts w:ascii="Times New Roman" w:eastAsia="Times New Roman" w:hAnsi="Times New Roman" w:cs="Times New Roman"/>
          <w:color w:val="000000"/>
          <w:sz w:val="28"/>
          <w:szCs w:val="28"/>
        </w:rPr>
        <w:t>проявлений</w:t>
      </w:r>
      <w:r w:rsidR="008964DD" w:rsidRPr="00BD5FBF">
        <w:rPr>
          <w:rFonts w:ascii="Times New Roman" w:eastAsia="Times New Roman" w:hAnsi="Times New Roman" w:cs="Times New Roman"/>
          <w:color w:val="000000"/>
          <w:sz w:val="28"/>
          <w:szCs w:val="28"/>
        </w:rPr>
        <w:t xml:space="preserve"> и при бессимптомном </w:t>
      </w:r>
      <w:r w:rsidR="00F174F3" w:rsidRPr="00BD5FBF">
        <w:rPr>
          <w:rFonts w:ascii="Times New Roman" w:eastAsia="Times New Roman" w:hAnsi="Times New Roman" w:cs="Times New Roman"/>
          <w:color w:val="000000"/>
          <w:sz w:val="28"/>
          <w:szCs w:val="28"/>
        </w:rPr>
        <w:t xml:space="preserve">протекании </w:t>
      </w:r>
      <w:r w:rsidR="00D4288B" w:rsidRPr="00BD5FBF">
        <w:rPr>
          <w:rFonts w:ascii="Times New Roman" w:eastAsia="Times New Roman" w:hAnsi="Times New Roman" w:cs="Times New Roman"/>
          <w:color w:val="000000"/>
          <w:sz w:val="28"/>
          <w:szCs w:val="28"/>
        </w:rPr>
        <w:t>болезни</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Диагностика</w:t>
      </w:r>
      <w:r w:rsidR="008964DD" w:rsidRPr="00BD5FBF">
        <w:rPr>
          <w:rFonts w:ascii="Times New Roman" w:eastAsia="Times New Roman" w:hAnsi="Times New Roman" w:cs="Times New Roman"/>
          <w:color w:val="000000"/>
          <w:sz w:val="28"/>
          <w:szCs w:val="28"/>
        </w:rPr>
        <w:t xml:space="preserve"> когнитивных нарушений на </w:t>
      </w:r>
      <w:r w:rsidR="00D4288B" w:rsidRPr="00BD5FBF">
        <w:rPr>
          <w:rFonts w:ascii="Times New Roman" w:eastAsia="Times New Roman" w:hAnsi="Times New Roman" w:cs="Times New Roman"/>
          <w:color w:val="000000"/>
          <w:sz w:val="28"/>
          <w:szCs w:val="28"/>
        </w:rPr>
        <w:t>начальных</w:t>
      </w:r>
      <w:r w:rsidR="008964DD" w:rsidRPr="00BD5FBF">
        <w:rPr>
          <w:rFonts w:ascii="Times New Roman" w:eastAsia="Times New Roman" w:hAnsi="Times New Roman" w:cs="Times New Roman"/>
          <w:color w:val="000000"/>
          <w:sz w:val="28"/>
          <w:szCs w:val="28"/>
        </w:rPr>
        <w:t xml:space="preserve"> </w:t>
      </w:r>
      <w:r w:rsidR="00D4288B" w:rsidRPr="00BD5FBF">
        <w:rPr>
          <w:rFonts w:ascii="Times New Roman" w:eastAsia="Times New Roman" w:hAnsi="Times New Roman" w:cs="Times New Roman"/>
          <w:color w:val="000000"/>
          <w:sz w:val="28"/>
          <w:szCs w:val="28"/>
        </w:rPr>
        <w:t>стадиях</w:t>
      </w:r>
      <w:r w:rsidR="008964DD" w:rsidRPr="00BD5FBF">
        <w:rPr>
          <w:rFonts w:ascii="Times New Roman" w:eastAsia="Times New Roman" w:hAnsi="Times New Roman" w:cs="Times New Roman"/>
          <w:color w:val="000000"/>
          <w:sz w:val="28"/>
          <w:szCs w:val="28"/>
        </w:rPr>
        <w:t xml:space="preserve"> заболевания </w:t>
      </w:r>
      <w:r w:rsidR="00C45AD0" w:rsidRPr="00BD5FBF">
        <w:rPr>
          <w:rFonts w:ascii="Times New Roman" w:eastAsia="Times New Roman" w:hAnsi="Times New Roman" w:cs="Times New Roman"/>
          <w:color w:val="000000"/>
          <w:sz w:val="28"/>
          <w:szCs w:val="28"/>
        </w:rPr>
        <w:t>необходима</w:t>
      </w:r>
      <w:r w:rsidR="008964DD" w:rsidRPr="00BD5FBF">
        <w:rPr>
          <w:rFonts w:ascii="Times New Roman" w:eastAsia="Times New Roman" w:hAnsi="Times New Roman" w:cs="Times New Roman"/>
          <w:color w:val="000000"/>
          <w:sz w:val="28"/>
          <w:szCs w:val="28"/>
        </w:rPr>
        <w:t xml:space="preserve"> в </w:t>
      </w:r>
      <w:r w:rsidR="00C45AD0" w:rsidRPr="00BD5FBF">
        <w:rPr>
          <w:rFonts w:ascii="Times New Roman" w:eastAsia="Times New Roman" w:hAnsi="Times New Roman" w:cs="Times New Roman"/>
          <w:color w:val="000000"/>
          <w:sz w:val="28"/>
          <w:szCs w:val="28"/>
        </w:rPr>
        <w:t>связи</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 xml:space="preserve">с </w:t>
      </w:r>
      <w:r w:rsidR="00FB655D" w:rsidRPr="00BD5FBF">
        <w:rPr>
          <w:rFonts w:ascii="Times New Roman" w:eastAsia="Times New Roman" w:hAnsi="Times New Roman" w:cs="Times New Roman"/>
          <w:color w:val="000000"/>
          <w:sz w:val="28"/>
          <w:szCs w:val="28"/>
        </w:rPr>
        <w:t>его</w:t>
      </w:r>
      <w:r w:rsidR="008964DD" w:rsidRPr="00BD5FBF">
        <w:rPr>
          <w:rFonts w:ascii="Times New Roman" w:eastAsia="Times New Roman" w:hAnsi="Times New Roman" w:cs="Times New Roman"/>
          <w:color w:val="000000"/>
          <w:sz w:val="28"/>
          <w:szCs w:val="28"/>
        </w:rPr>
        <w:t xml:space="preserve"> прогрессировани</w:t>
      </w:r>
      <w:r w:rsidR="00C45AD0" w:rsidRPr="00BD5FBF">
        <w:rPr>
          <w:rFonts w:ascii="Times New Roman" w:eastAsia="Times New Roman" w:hAnsi="Times New Roman" w:cs="Times New Roman"/>
          <w:color w:val="000000"/>
          <w:sz w:val="28"/>
          <w:szCs w:val="28"/>
        </w:rPr>
        <w:t>ем</w:t>
      </w:r>
      <w:r w:rsidR="008964DD" w:rsidRPr="00BD5FBF">
        <w:rPr>
          <w:rFonts w:ascii="Times New Roman" w:eastAsia="Times New Roman" w:hAnsi="Times New Roman" w:cs="Times New Roman"/>
          <w:color w:val="000000"/>
          <w:sz w:val="28"/>
          <w:szCs w:val="28"/>
        </w:rPr>
        <w:t xml:space="preserve"> до </w:t>
      </w:r>
      <w:r w:rsidR="00C45AD0" w:rsidRPr="00BD5FBF">
        <w:rPr>
          <w:rFonts w:ascii="Times New Roman" w:eastAsia="Times New Roman" w:hAnsi="Times New Roman" w:cs="Times New Roman"/>
          <w:color w:val="000000"/>
          <w:sz w:val="28"/>
          <w:szCs w:val="28"/>
        </w:rPr>
        <w:t>степени</w:t>
      </w:r>
      <w:r w:rsidR="008964DD" w:rsidRPr="00BD5FBF">
        <w:rPr>
          <w:rFonts w:ascii="Times New Roman" w:eastAsia="Times New Roman" w:hAnsi="Times New Roman" w:cs="Times New Roman"/>
          <w:color w:val="000000"/>
          <w:sz w:val="28"/>
          <w:szCs w:val="28"/>
        </w:rPr>
        <w:t xml:space="preserve"> тяжел</w:t>
      </w:r>
      <w:r w:rsidR="00C45AD0" w:rsidRPr="00BD5FBF">
        <w:rPr>
          <w:rFonts w:ascii="Times New Roman" w:eastAsia="Times New Roman" w:hAnsi="Times New Roman" w:cs="Times New Roman"/>
          <w:color w:val="000000"/>
          <w:sz w:val="28"/>
          <w:szCs w:val="28"/>
        </w:rPr>
        <w:t>ых</w:t>
      </w:r>
      <w:r w:rsidR="008964DD" w:rsidRPr="00BD5FBF">
        <w:rPr>
          <w:rFonts w:ascii="Times New Roman" w:eastAsia="Times New Roman" w:hAnsi="Times New Roman" w:cs="Times New Roman"/>
          <w:color w:val="000000"/>
          <w:sz w:val="28"/>
          <w:szCs w:val="28"/>
        </w:rPr>
        <w:t xml:space="preserve"> когнитивн</w:t>
      </w:r>
      <w:r w:rsidR="00C45AD0" w:rsidRPr="00BD5FBF">
        <w:rPr>
          <w:rFonts w:ascii="Times New Roman" w:eastAsia="Times New Roman" w:hAnsi="Times New Roman" w:cs="Times New Roman"/>
          <w:color w:val="000000"/>
          <w:sz w:val="28"/>
          <w:szCs w:val="28"/>
        </w:rPr>
        <w:t>ых</w:t>
      </w:r>
      <w:r w:rsidR="008964DD" w:rsidRPr="00BD5FBF">
        <w:rPr>
          <w:rFonts w:ascii="Times New Roman" w:eastAsia="Times New Roman" w:hAnsi="Times New Roman" w:cs="Times New Roman"/>
          <w:color w:val="000000"/>
          <w:sz w:val="28"/>
          <w:szCs w:val="28"/>
        </w:rPr>
        <w:t xml:space="preserve"> д</w:t>
      </w:r>
      <w:r w:rsidR="00C45AD0" w:rsidRPr="00BD5FBF">
        <w:rPr>
          <w:rFonts w:ascii="Times New Roman" w:eastAsia="Times New Roman" w:hAnsi="Times New Roman" w:cs="Times New Roman"/>
          <w:color w:val="000000"/>
          <w:sz w:val="28"/>
          <w:szCs w:val="28"/>
        </w:rPr>
        <w:t>исфункций</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Применение</w:t>
      </w:r>
      <w:r w:rsidR="008964DD" w:rsidRPr="00BD5FBF">
        <w:rPr>
          <w:rFonts w:ascii="Times New Roman" w:eastAsia="Times New Roman" w:hAnsi="Times New Roman" w:cs="Times New Roman"/>
          <w:color w:val="000000"/>
          <w:sz w:val="28"/>
          <w:szCs w:val="28"/>
        </w:rPr>
        <w:t xml:space="preserve"> в клинической практи</w:t>
      </w:r>
      <w:r w:rsidR="00C45AD0" w:rsidRPr="00BD5FBF">
        <w:rPr>
          <w:rFonts w:ascii="Times New Roman" w:eastAsia="Times New Roman" w:hAnsi="Times New Roman" w:cs="Times New Roman"/>
          <w:color w:val="000000"/>
          <w:sz w:val="28"/>
          <w:szCs w:val="28"/>
        </w:rPr>
        <w:t>ческой деятельности</w:t>
      </w:r>
      <w:r w:rsidR="008964DD" w:rsidRPr="00BD5FBF">
        <w:rPr>
          <w:rFonts w:ascii="Times New Roman" w:eastAsia="Times New Roman" w:hAnsi="Times New Roman" w:cs="Times New Roman"/>
          <w:color w:val="000000"/>
          <w:sz w:val="28"/>
          <w:szCs w:val="28"/>
        </w:rPr>
        <w:t xml:space="preserve"> </w:t>
      </w:r>
      <w:r w:rsidR="00C66792" w:rsidRPr="00BD5FBF">
        <w:rPr>
          <w:rFonts w:ascii="Times New Roman" w:eastAsia="Times New Roman" w:hAnsi="Times New Roman" w:cs="Times New Roman"/>
          <w:color w:val="000000"/>
          <w:sz w:val="28"/>
          <w:szCs w:val="28"/>
        </w:rPr>
        <w:t>нейропсихологических тестов (Монреальская шкала оценки когнитивных функций, концентрации внимания и памяти (</w:t>
      </w:r>
      <w:proofErr w:type="spellStart"/>
      <w:r w:rsidR="00C66792" w:rsidRPr="00BD5FBF">
        <w:rPr>
          <w:rFonts w:ascii="Times New Roman" w:eastAsia="Times New Roman" w:hAnsi="Times New Roman" w:cs="Times New Roman"/>
          <w:color w:val="000000"/>
          <w:sz w:val="28"/>
          <w:szCs w:val="28"/>
        </w:rPr>
        <w:t>МоСА</w:t>
      </w:r>
      <w:proofErr w:type="spellEnd"/>
      <w:r w:rsidR="00C66792"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Ш</w:t>
      </w:r>
      <w:r w:rsidR="00C66792" w:rsidRPr="00BD5FBF">
        <w:rPr>
          <w:rFonts w:ascii="Times New Roman" w:eastAsia="Times New Roman" w:hAnsi="Times New Roman" w:cs="Times New Roman"/>
          <w:color w:val="000000"/>
          <w:sz w:val="28"/>
          <w:szCs w:val="28"/>
        </w:rPr>
        <w:t>калы оценки тяжести усталости (</w:t>
      </w:r>
      <w:proofErr w:type="spellStart"/>
      <w:r w:rsidR="00C66792" w:rsidRPr="00BD5FBF">
        <w:rPr>
          <w:rFonts w:ascii="Times New Roman" w:eastAsia="Times New Roman" w:hAnsi="Times New Roman" w:cs="Times New Roman"/>
          <w:color w:val="000000"/>
          <w:sz w:val="28"/>
          <w:szCs w:val="28"/>
        </w:rPr>
        <w:t>Fatigue</w:t>
      </w:r>
      <w:proofErr w:type="spellEnd"/>
      <w:r w:rsidR="00C66792" w:rsidRPr="00BD5FBF">
        <w:rPr>
          <w:rFonts w:ascii="Times New Roman" w:eastAsia="Times New Roman" w:hAnsi="Times New Roman" w:cs="Times New Roman"/>
          <w:color w:val="000000"/>
          <w:sz w:val="28"/>
          <w:szCs w:val="28"/>
        </w:rPr>
        <w:t xml:space="preserve"> </w:t>
      </w:r>
      <w:proofErr w:type="spellStart"/>
      <w:r w:rsidR="00C66792" w:rsidRPr="00BD5FBF">
        <w:rPr>
          <w:rFonts w:ascii="Times New Roman" w:eastAsia="Times New Roman" w:hAnsi="Times New Roman" w:cs="Times New Roman"/>
          <w:color w:val="000000"/>
          <w:sz w:val="28"/>
          <w:szCs w:val="28"/>
        </w:rPr>
        <w:t>Severity</w:t>
      </w:r>
      <w:proofErr w:type="spellEnd"/>
      <w:r w:rsidR="00C66792" w:rsidRPr="00BD5FBF">
        <w:rPr>
          <w:rFonts w:ascii="Times New Roman" w:eastAsia="Times New Roman" w:hAnsi="Times New Roman" w:cs="Times New Roman"/>
          <w:color w:val="000000"/>
          <w:sz w:val="28"/>
          <w:szCs w:val="28"/>
        </w:rPr>
        <w:t xml:space="preserve"> </w:t>
      </w:r>
      <w:proofErr w:type="spellStart"/>
      <w:r w:rsidR="00C66792" w:rsidRPr="00BD5FBF">
        <w:rPr>
          <w:rFonts w:ascii="Times New Roman" w:eastAsia="Times New Roman" w:hAnsi="Times New Roman" w:cs="Times New Roman"/>
          <w:color w:val="000000"/>
          <w:sz w:val="28"/>
          <w:szCs w:val="28"/>
        </w:rPr>
        <w:t>Score</w:t>
      </w:r>
      <w:proofErr w:type="spellEnd"/>
      <w:r w:rsidR="00C66792" w:rsidRPr="00BD5FBF">
        <w:rPr>
          <w:rFonts w:ascii="Times New Roman" w:eastAsia="Times New Roman" w:hAnsi="Times New Roman" w:cs="Times New Roman"/>
          <w:color w:val="000000"/>
          <w:sz w:val="28"/>
          <w:szCs w:val="28"/>
        </w:rPr>
        <w:t>),</w:t>
      </w:r>
      <w:r w:rsidR="00C66792" w:rsidRPr="00BD5FBF">
        <w:t xml:space="preserve"> </w:t>
      </w:r>
      <w:r w:rsidR="00C45AD0" w:rsidRPr="00BD5FBF">
        <w:rPr>
          <w:rFonts w:ascii="Times New Roman" w:eastAsia="Times New Roman" w:hAnsi="Times New Roman" w:cs="Times New Roman"/>
          <w:color w:val="000000"/>
          <w:sz w:val="28"/>
          <w:szCs w:val="28"/>
        </w:rPr>
        <w:t>Г</w:t>
      </w:r>
      <w:r w:rsidR="00C66792" w:rsidRPr="00BD5FBF">
        <w:rPr>
          <w:rFonts w:ascii="Times New Roman" w:eastAsia="Times New Roman" w:hAnsi="Times New Roman" w:cs="Times New Roman"/>
          <w:color w:val="000000"/>
          <w:sz w:val="28"/>
          <w:szCs w:val="28"/>
        </w:rPr>
        <w:t>оспитальной шкалы тревоги и депрессии (HADS),</w:t>
      </w:r>
      <w:r w:rsidR="00C66792" w:rsidRPr="00BD5FBF">
        <w:t xml:space="preserve"> </w:t>
      </w:r>
      <w:r w:rsidR="00C45AD0" w:rsidRPr="00BD5FBF">
        <w:rPr>
          <w:rFonts w:ascii="Times New Roman" w:eastAsia="Times New Roman" w:hAnsi="Times New Roman" w:cs="Times New Roman"/>
          <w:color w:val="000000"/>
          <w:sz w:val="28"/>
          <w:szCs w:val="28"/>
        </w:rPr>
        <w:t>Ш</w:t>
      </w:r>
      <w:r w:rsidR="00C66792" w:rsidRPr="00BD5FBF">
        <w:rPr>
          <w:rFonts w:ascii="Times New Roman" w:eastAsia="Times New Roman" w:hAnsi="Times New Roman" w:cs="Times New Roman"/>
          <w:color w:val="000000"/>
          <w:sz w:val="28"/>
          <w:szCs w:val="28"/>
        </w:rPr>
        <w:t xml:space="preserve">калы Гамильтона для оценки депрессии (HDRS) и </w:t>
      </w:r>
      <w:r w:rsidR="008964DD" w:rsidRPr="00BD5FBF">
        <w:rPr>
          <w:rFonts w:ascii="Times New Roman" w:eastAsia="Times New Roman" w:hAnsi="Times New Roman" w:cs="Times New Roman"/>
          <w:color w:val="000000"/>
          <w:sz w:val="28"/>
          <w:szCs w:val="28"/>
        </w:rPr>
        <w:t xml:space="preserve">основных </w:t>
      </w:r>
      <w:r w:rsidR="00C45AD0" w:rsidRPr="00BD5FBF">
        <w:rPr>
          <w:rFonts w:ascii="Times New Roman" w:eastAsia="Times New Roman" w:hAnsi="Times New Roman" w:cs="Times New Roman"/>
          <w:color w:val="000000"/>
          <w:sz w:val="28"/>
          <w:szCs w:val="28"/>
        </w:rPr>
        <w:t>критериев</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способствует</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совершенствованию</w:t>
      </w:r>
      <w:r w:rsidR="008964DD" w:rsidRPr="00BD5FBF">
        <w:rPr>
          <w:rFonts w:ascii="Times New Roman" w:eastAsia="Times New Roman" w:hAnsi="Times New Roman" w:cs="Times New Roman"/>
          <w:color w:val="000000"/>
          <w:sz w:val="28"/>
          <w:szCs w:val="28"/>
        </w:rPr>
        <w:t xml:space="preserve"> диагностик</w:t>
      </w:r>
      <w:r w:rsidR="00C45AD0" w:rsidRPr="00BD5FBF">
        <w:rPr>
          <w:rFonts w:ascii="Times New Roman" w:eastAsia="Times New Roman" w:hAnsi="Times New Roman" w:cs="Times New Roman"/>
          <w:color w:val="000000"/>
          <w:sz w:val="28"/>
          <w:szCs w:val="28"/>
        </w:rPr>
        <w:t xml:space="preserve">и </w:t>
      </w:r>
      <w:r w:rsidR="00C66792" w:rsidRPr="00BD5FBF">
        <w:rPr>
          <w:rFonts w:ascii="Times New Roman" w:eastAsia="Times New Roman" w:hAnsi="Times New Roman" w:cs="Times New Roman"/>
          <w:color w:val="000000"/>
          <w:sz w:val="28"/>
          <w:szCs w:val="28"/>
        </w:rPr>
        <w:t>когнитивных нарушений</w:t>
      </w:r>
      <w:r w:rsidR="008964DD" w:rsidRPr="00BD5FBF">
        <w:rPr>
          <w:rFonts w:ascii="Times New Roman" w:eastAsia="Times New Roman" w:hAnsi="Times New Roman" w:cs="Times New Roman"/>
          <w:color w:val="000000"/>
          <w:sz w:val="28"/>
          <w:szCs w:val="28"/>
        </w:rPr>
        <w:t xml:space="preserve"> у </w:t>
      </w:r>
      <w:r w:rsidR="00C45AD0" w:rsidRPr="00BD5FBF">
        <w:rPr>
          <w:rFonts w:ascii="Times New Roman" w:eastAsia="Times New Roman" w:hAnsi="Times New Roman" w:cs="Times New Roman"/>
          <w:color w:val="000000"/>
          <w:sz w:val="28"/>
          <w:szCs w:val="28"/>
        </w:rPr>
        <w:t>больных</w:t>
      </w:r>
      <w:r w:rsidR="008964DD" w:rsidRPr="00BD5FBF">
        <w:rPr>
          <w:rFonts w:ascii="Times New Roman" w:eastAsia="Times New Roman" w:hAnsi="Times New Roman" w:cs="Times New Roman"/>
          <w:color w:val="000000"/>
          <w:sz w:val="28"/>
          <w:szCs w:val="28"/>
        </w:rPr>
        <w:t xml:space="preserve"> с хроническими вирусными гепатитами, что </w:t>
      </w:r>
      <w:r w:rsidR="00C45AD0" w:rsidRPr="00BD5FBF">
        <w:rPr>
          <w:rFonts w:ascii="Times New Roman" w:eastAsia="Times New Roman" w:hAnsi="Times New Roman" w:cs="Times New Roman"/>
          <w:color w:val="000000"/>
          <w:sz w:val="28"/>
          <w:szCs w:val="28"/>
        </w:rPr>
        <w:t>может служить</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условием</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 xml:space="preserve">к </w:t>
      </w:r>
      <w:r w:rsidR="008964DD" w:rsidRPr="00BD5FBF">
        <w:rPr>
          <w:rFonts w:ascii="Times New Roman" w:eastAsia="Times New Roman" w:hAnsi="Times New Roman" w:cs="Times New Roman"/>
          <w:color w:val="000000"/>
          <w:sz w:val="28"/>
          <w:szCs w:val="28"/>
        </w:rPr>
        <w:t>своевременно</w:t>
      </w:r>
      <w:r w:rsidR="00C45AD0" w:rsidRPr="00BD5FBF">
        <w:rPr>
          <w:rFonts w:ascii="Times New Roman" w:eastAsia="Times New Roman" w:hAnsi="Times New Roman" w:cs="Times New Roman"/>
          <w:color w:val="000000"/>
          <w:sz w:val="28"/>
          <w:szCs w:val="28"/>
        </w:rPr>
        <w:t>й</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терапии</w:t>
      </w:r>
      <w:r w:rsidR="008964DD" w:rsidRPr="00BD5FBF">
        <w:rPr>
          <w:rFonts w:ascii="Times New Roman" w:eastAsia="Times New Roman" w:hAnsi="Times New Roman" w:cs="Times New Roman"/>
          <w:color w:val="000000"/>
          <w:sz w:val="28"/>
          <w:szCs w:val="28"/>
        </w:rPr>
        <w:t>, направленно</w:t>
      </w:r>
      <w:r w:rsidR="00C45AD0" w:rsidRPr="00BD5FBF">
        <w:rPr>
          <w:rFonts w:ascii="Times New Roman" w:eastAsia="Times New Roman" w:hAnsi="Times New Roman" w:cs="Times New Roman"/>
          <w:color w:val="000000"/>
          <w:sz w:val="28"/>
          <w:szCs w:val="28"/>
        </w:rPr>
        <w:t>й</w:t>
      </w:r>
      <w:r w:rsidR="008964DD" w:rsidRPr="00BD5FBF">
        <w:rPr>
          <w:rFonts w:ascii="Times New Roman" w:eastAsia="Times New Roman" w:hAnsi="Times New Roman" w:cs="Times New Roman"/>
          <w:color w:val="000000"/>
          <w:sz w:val="28"/>
          <w:szCs w:val="28"/>
        </w:rPr>
        <w:t xml:space="preserve"> на </w:t>
      </w:r>
      <w:r w:rsidR="00C45AD0" w:rsidRPr="00BD5FBF">
        <w:rPr>
          <w:rFonts w:ascii="Times New Roman" w:eastAsia="Times New Roman" w:hAnsi="Times New Roman" w:cs="Times New Roman"/>
          <w:color w:val="000000"/>
          <w:sz w:val="28"/>
          <w:szCs w:val="28"/>
        </w:rPr>
        <w:t>улучшение</w:t>
      </w:r>
      <w:r w:rsidR="008964DD" w:rsidRPr="00BD5FBF">
        <w:rPr>
          <w:rFonts w:ascii="Times New Roman" w:eastAsia="Times New Roman" w:hAnsi="Times New Roman" w:cs="Times New Roman"/>
          <w:color w:val="000000"/>
          <w:sz w:val="28"/>
          <w:szCs w:val="28"/>
        </w:rPr>
        <w:t xml:space="preserve"> качества жизни</w:t>
      </w:r>
      <w:r w:rsidR="00C45AD0" w:rsidRPr="00BD5FBF">
        <w:rPr>
          <w:rFonts w:ascii="Times New Roman" w:eastAsia="Times New Roman" w:hAnsi="Times New Roman" w:cs="Times New Roman"/>
          <w:color w:val="000000"/>
          <w:sz w:val="28"/>
          <w:szCs w:val="28"/>
        </w:rPr>
        <w:t>, связанного со здоровьем,</w:t>
      </w:r>
      <w:r w:rsidR="008964DD" w:rsidRPr="00BD5FBF">
        <w:rPr>
          <w:rFonts w:ascii="Times New Roman" w:eastAsia="Times New Roman" w:hAnsi="Times New Roman" w:cs="Times New Roman"/>
          <w:color w:val="000000"/>
          <w:sz w:val="28"/>
          <w:szCs w:val="28"/>
        </w:rPr>
        <w:t xml:space="preserve"> у данн</w:t>
      </w:r>
      <w:r w:rsidR="00C45AD0" w:rsidRPr="00BD5FBF">
        <w:rPr>
          <w:rFonts w:ascii="Times New Roman" w:eastAsia="Times New Roman" w:hAnsi="Times New Roman" w:cs="Times New Roman"/>
          <w:color w:val="000000"/>
          <w:sz w:val="28"/>
          <w:szCs w:val="28"/>
        </w:rPr>
        <w:t>ого</w:t>
      </w:r>
      <w:r w:rsidR="008964DD" w:rsidRPr="00BD5FBF">
        <w:rPr>
          <w:rFonts w:ascii="Times New Roman" w:eastAsia="Times New Roman" w:hAnsi="Times New Roman" w:cs="Times New Roman"/>
          <w:color w:val="000000"/>
          <w:sz w:val="28"/>
          <w:szCs w:val="28"/>
        </w:rPr>
        <w:t xml:space="preserve"> к</w:t>
      </w:r>
      <w:r w:rsidR="00C45AD0" w:rsidRPr="00BD5FBF">
        <w:rPr>
          <w:rFonts w:ascii="Times New Roman" w:eastAsia="Times New Roman" w:hAnsi="Times New Roman" w:cs="Times New Roman"/>
          <w:color w:val="000000"/>
          <w:sz w:val="28"/>
          <w:szCs w:val="28"/>
        </w:rPr>
        <w:t>онтингента</w:t>
      </w:r>
      <w:r w:rsidR="008964DD" w:rsidRPr="00BD5FBF">
        <w:rPr>
          <w:rFonts w:ascii="Times New Roman" w:eastAsia="Times New Roman" w:hAnsi="Times New Roman" w:cs="Times New Roman"/>
          <w:color w:val="000000"/>
          <w:sz w:val="28"/>
          <w:szCs w:val="28"/>
        </w:rPr>
        <w:t xml:space="preserve"> </w:t>
      </w:r>
      <w:r w:rsidR="00C45AD0" w:rsidRPr="00BD5FBF">
        <w:rPr>
          <w:rFonts w:ascii="Times New Roman" w:eastAsia="Times New Roman" w:hAnsi="Times New Roman" w:cs="Times New Roman"/>
          <w:color w:val="000000"/>
          <w:sz w:val="28"/>
          <w:szCs w:val="28"/>
        </w:rPr>
        <w:t>пациентов</w:t>
      </w:r>
      <w:r w:rsidR="008964DD" w:rsidRPr="00BD5FBF">
        <w:rPr>
          <w:rFonts w:ascii="Times New Roman" w:eastAsia="Times New Roman" w:hAnsi="Times New Roman" w:cs="Times New Roman"/>
          <w:color w:val="000000"/>
          <w:sz w:val="28"/>
          <w:szCs w:val="28"/>
        </w:rPr>
        <w:t>.</w:t>
      </w:r>
    </w:p>
    <w:p w14:paraId="0F42C47A" w14:textId="77777777" w:rsidR="001D6371" w:rsidRPr="00BD5FBF" w:rsidRDefault="001D6371" w:rsidP="002324AC">
      <w:pPr>
        <w:spacing w:after="0" w:line="240" w:lineRule="auto"/>
        <w:jc w:val="center"/>
        <w:rPr>
          <w:rFonts w:ascii="Times New Roman" w:eastAsia="Times New Roman" w:hAnsi="Times New Roman" w:cs="Times New Roman"/>
          <w:b/>
          <w:bCs/>
          <w:color w:val="000000"/>
          <w:sz w:val="28"/>
          <w:szCs w:val="28"/>
          <w:lang w:val="kk-KZ"/>
        </w:rPr>
      </w:pPr>
    </w:p>
    <w:p w14:paraId="732A96BB" w14:textId="78F2A221" w:rsidR="005D0B9C" w:rsidRPr="00BD5FBF" w:rsidRDefault="0087562F" w:rsidP="002324AC">
      <w:pPr>
        <w:spacing w:after="0" w:line="240" w:lineRule="auto"/>
        <w:jc w:val="center"/>
        <w:rPr>
          <w:rFonts w:ascii="Times New Roman" w:eastAsia="Times New Roman" w:hAnsi="Times New Roman" w:cs="Times New Roman"/>
          <w:b/>
          <w:bCs/>
          <w:color w:val="000000"/>
          <w:sz w:val="28"/>
          <w:szCs w:val="28"/>
          <w:lang w:val="kk-KZ"/>
        </w:rPr>
      </w:pPr>
      <w:r w:rsidRPr="00BD5FBF">
        <w:rPr>
          <w:rFonts w:ascii="Times New Roman" w:eastAsia="Times New Roman" w:hAnsi="Times New Roman" w:cs="Times New Roman"/>
          <w:b/>
          <w:bCs/>
          <w:color w:val="000000"/>
          <w:sz w:val="28"/>
          <w:szCs w:val="28"/>
          <w:lang w:val="kk-KZ"/>
        </w:rPr>
        <w:t>ЗАКЛЮЧЕНИЕ</w:t>
      </w:r>
    </w:p>
    <w:p w14:paraId="278A7B7C" w14:textId="77777777" w:rsidR="004C5B2B" w:rsidRPr="00BD5FBF" w:rsidRDefault="004C5B2B" w:rsidP="00BE0026">
      <w:pPr>
        <w:spacing w:after="0" w:line="240" w:lineRule="auto"/>
        <w:ind w:firstLine="709"/>
        <w:jc w:val="center"/>
        <w:rPr>
          <w:rFonts w:ascii="Times New Roman" w:eastAsia="Times New Roman" w:hAnsi="Times New Roman" w:cs="Times New Roman"/>
          <w:b/>
          <w:bCs/>
          <w:color w:val="000000"/>
          <w:sz w:val="28"/>
          <w:szCs w:val="28"/>
          <w:lang w:val="kk-KZ"/>
        </w:rPr>
      </w:pPr>
    </w:p>
    <w:p w14:paraId="7A8782E1" w14:textId="3B8F819D" w:rsidR="00E1610C"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val="kk-KZ"/>
        </w:rPr>
      </w:pPr>
      <w:r w:rsidRPr="00BD5FBF">
        <w:rPr>
          <w:rFonts w:ascii="Times New Roman" w:eastAsia="Times New Roman" w:hAnsi="Times New Roman" w:cs="Times New Roman"/>
          <w:color w:val="000000"/>
          <w:sz w:val="28"/>
          <w:szCs w:val="28"/>
          <w:lang w:val="kk-KZ"/>
        </w:rPr>
        <w:t>Хронические вирусные гепатиты представляют собой одну из главных медико</w:t>
      </w:r>
      <w:r w:rsidR="002E258C" w:rsidRPr="00BD5FBF">
        <w:rPr>
          <w:rFonts w:ascii="Times New Roman" w:eastAsia="Times New Roman" w:hAnsi="Times New Roman" w:cs="Times New Roman"/>
          <w:color w:val="000000"/>
          <w:sz w:val="28"/>
          <w:szCs w:val="28"/>
          <w:lang w:val="kk-KZ"/>
        </w:rPr>
        <w:t>-</w:t>
      </w:r>
      <w:r w:rsidRPr="00BD5FBF">
        <w:rPr>
          <w:rFonts w:ascii="Times New Roman" w:eastAsia="Times New Roman" w:hAnsi="Times New Roman" w:cs="Times New Roman"/>
          <w:color w:val="000000"/>
          <w:sz w:val="28"/>
          <w:szCs w:val="28"/>
          <w:lang w:val="kk-KZ"/>
        </w:rPr>
        <w:t>социальных проблем в мире, в том числе и в Казахстане. Проведенный  в нашей работе проведен ретроспективный анализ эпидемиологической ситуации по хроническим вирусным гепатитам в Туркестанской области и городе Шымкенте за 10-летний период, эпидемиологической ситуации свидетельствует о тенденции к росту заболеваемости хроническими вирусными гепатитами С, В, D. Так показатель заболеваемости за период с 2011 по 2022 годы увеличился по хроническому вирусному гепатиту В в 1,9 раз, по хроническому вирусному гепатиту С  в 2,6 раз, по хроническому вирусному гепатиту  D в 3,9 раз.</w:t>
      </w:r>
    </w:p>
    <w:p w14:paraId="3BB4E6ED" w14:textId="297AD232" w:rsidR="00E1610C"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ХВГ, являясь системными заболеваниями, проявляются обширным спектром внепеченочных проявлений, в том числе когнитивными нарушениями, которые обусловлены разнообразными иммунологическими расстройствами. Кроме того, при ХВГ может поражаться не только центральная нервная система (ЦНС), но и периферическая, что приводит к формированию широкого разнообразия </w:t>
      </w:r>
      <w:r w:rsidR="005058DC" w:rsidRPr="00BD5FBF">
        <w:rPr>
          <w:rFonts w:ascii="Times New Roman" w:eastAsia="Times New Roman" w:hAnsi="Times New Roman" w:cs="Times New Roman"/>
          <w:color w:val="000000"/>
          <w:sz w:val="28"/>
          <w:szCs w:val="28"/>
          <w:lang w:eastAsia="ru-RU"/>
        </w:rPr>
        <w:t>неврологических</w:t>
      </w:r>
      <w:r w:rsidRPr="00BD5FBF">
        <w:rPr>
          <w:rFonts w:ascii="Times New Roman" w:eastAsia="Times New Roman" w:hAnsi="Times New Roman" w:cs="Times New Roman"/>
          <w:color w:val="000000"/>
          <w:sz w:val="28"/>
          <w:szCs w:val="28"/>
          <w:lang w:eastAsia="ru-RU"/>
        </w:rPr>
        <w:t xml:space="preserve"> проявлений, </w:t>
      </w:r>
      <w:r w:rsidR="005058DC" w:rsidRPr="00BD5FBF">
        <w:rPr>
          <w:rFonts w:ascii="Times New Roman" w:eastAsia="Times New Roman" w:hAnsi="Times New Roman" w:cs="Times New Roman"/>
          <w:color w:val="000000"/>
          <w:sz w:val="28"/>
          <w:szCs w:val="28"/>
          <w:lang w:eastAsia="ru-RU"/>
        </w:rPr>
        <w:t>включающих в себя</w:t>
      </w:r>
      <w:r w:rsidRPr="00BD5FBF">
        <w:rPr>
          <w:rFonts w:ascii="Times New Roman" w:eastAsia="Times New Roman" w:hAnsi="Times New Roman" w:cs="Times New Roman"/>
          <w:color w:val="000000"/>
          <w:sz w:val="28"/>
          <w:szCs w:val="28"/>
          <w:lang w:eastAsia="ru-RU"/>
        </w:rPr>
        <w:t xml:space="preserve"> цереброваскулярные явления, энцефалопати</w:t>
      </w:r>
      <w:r w:rsidR="005058DC" w:rsidRPr="00BD5FBF">
        <w:rPr>
          <w:rFonts w:ascii="Times New Roman" w:eastAsia="Times New Roman" w:hAnsi="Times New Roman" w:cs="Times New Roman"/>
          <w:color w:val="000000"/>
          <w:sz w:val="28"/>
          <w:szCs w:val="28"/>
          <w:lang w:eastAsia="ru-RU"/>
        </w:rPr>
        <w:t>ю</w:t>
      </w:r>
      <w:r w:rsidRPr="00BD5FBF">
        <w:rPr>
          <w:rFonts w:ascii="Times New Roman" w:eastAsia="Times New Roman" w:hAnsi="Times New Roman" w:cs="Times New Roman"/>
          <w:color w:val="000000"/>
          <w:sz w:val="28"/>
          <w:szCs w:val="28"/>
          <w:lang w:eastAsia="ru-RU"/>
        </w:rPr>
        <w:t>, миелит</w:t>
      </w:r>
      <w:r w:rsidR="005058DC" w:rsidRPr="00BD5FBF">
        <w:rPr>
          <w:rFonts w:ascii="Times New Roman" w:eastAsia="Times New Roman" w:hAnsi="Times New Roman" w:cs="Times New Roman"/>
          <w:color w:val="000000"/>
          <w:sz w:val="28"/>
          <w:szCs w:val="28"/>
          <w:lang w:eastAsia="ru-RU"/>
        </w:rPr>
        <w:t>ы</w:t>
      </w:r>
      <w:r w:rsidRPr="00BD5FBF">
        <w:rPr>
          <w:rFonts w:ascii="Times New Roman" w:eastAsia="Times New Roman" w:hAnsi="Times New Roman" w:cs="Times New Roman"/>
          <w:color w:val="000000"/>
          <w:sz w:val="28"/>
          <w:szCs w:val="28"/>
          <w:lang w:eastAsia="ru-RU"/>
        </w:rPr>
        <w:t>, энцефаломиелит</w:t>
      </w:r>
      <w:r w:rsidR="005058DC" w:rsidRPr="00BD5FBF">
        <w:rPr>
          <w:rFonts w:ascii="Times New Roman" w:eastAsia="Times New Roman" w:hAnsi="Times New Roman" w:cs="Times New Roman"/>
          <w:color w:val="000000"/>
          <w:sz w:val="28"/>
          <w:szCs w:val="28"/>
          <w:lang w:eastAsia="ru-RU"/>
        </w:rPr>
        <w:t>ы</w:t>
      </w:r>
      <w:r w:rsidRPr="00BD5FBF">
        <w:rPr>
          <w:rFonts w:ascii="Times New Roman" w:eastAsia="Times New Roman" w:hAnsi="Times New Roman" w:cs="Times New Roman"/>
          <w:color w:val="000000"/>
          <w:sz w:val="28"/>
          <w:szCs w:val="28"/>
          <w:lang w:eastAsia="ru-RU"/>
        </w:rPr>
        <w:t xml:space="preserve"> и нарушения</w:t>
      </w:r>
      <w:r w:rsidR="005058DC" w:rsidRPr="00BD5FBF">
        <w:rPr>
          <w:rFonts w:ascii="Times New Roman" w:eastAsia="Times New Roman" w:hAnsi="Times New Roman" w:cs="Times New Roman"/>
          <w:color w:val="000000"/>
          <w:sz w:val="28"/>
          <w:szCs w:val="28"/>
          <w:lang w:eastAsia="ru-RU"/>
        </w:rPr>
        <w:t xml:space="preserve"> когнитивных функций</w:t>
      </w:r>
      <w:r w:rsidRPr="00BD5FBF">
        <w:rPr>
          <w:rFonts w:ascii="Times New Roman" w:eastAsia="Times New Roman" w:hAnsi="Times New Roman" w:cs="Times New Roman"/>
          <w:color w:val="000000"/>
          <w:sz w:val="28"/>
          <w:szCs w:val="28"/>
          <w:lang w:eastAsia="ru-RU"/>
        </w:rPr>
        <w:t>. Механизм формирования нарушений когнитивных функций до сих пор остается сложным и малоизученным. Нами проведен обзор современной литературы по патогенезу образования нарушений когнитивной сферы у больных ХВГ. Так</w:t>
      </w:r>
      <w:r w:rsidR="002E258C" w:rsidRPr="00BD5FBF">
        <w:rPr>
          <w:rFonts w:ascii="Times New Roman" w:eastAsia="Times New Roman" w:hAnsi="Times New Roman" w:cs="Times New Roman"/>
          <w:color w:val="000000"/>
          <w:sz w:val="28"/>
          <w:szCs w:val="28"/>
          <w:lang w:eastAsia="ru-RU"/>
        </w:rPr>
        <w:t>,</w:t>
      </w:r>
      <w:r w:rsidRPr="00BD5FBF">
        <w:rPr>
          <w:rFonts w:ascii="Times New Roman" w:eastAsia="Times New Roman" w:hAnsi="Times New Roman" w:cs="Times New Roman"/>
          <w:color w:val="000000"/>
          <w:sz w:val="28"/>
          <w:szCs w:val="28"/>
          <w:lang w:eastAsia="ru-RU"/>
        </w:rPr>
        <w:t xml:space="preserve"> было установлено, что поражение головного мозга может быть связано не только с </w:t>
      </w:r>
      <w:r w:rsidR="00312C8F" w:rsidRPr="00BD5FBF">
        <w:rPr>
          <w:rFonts w:ascii="Times New Roman" w:eastAsia="Times New Roman" w:hAnsi="Times New Roman" w:cs="Times New Roman"/>
          <w:color w:val="000000"/>
          <w:sz w:val="28"/>
          <w:szCs w:val="28"/>
          <w:lang w:eastAsia="ru-RU"/>
        </w:rPr>
        <w:t>размножением</w:t>
      </w:r>
      <w:r w:rsidRPr="00BD5FBF">
        <w:rPr>
          <w:rFonts w:ascii="Times New Roman" w:eastAsia="Times New Roman" w:hAnsi="Times New Roman" w:cs="Times New Roman"/>
          <w:color w:val="000000"/>
          <w:sz w:val="28"/>
          <w:szCs w:val="28"/>
          <w:lang w:eastAsia="ru-RU"/>
        </w:rPr>
        <w:t xml:space="preserve"> </w:t>
      </w:r>
      <w:r w:rsidR="00312C8F" w:rsidRPr="00BD5FBF">
        <w:rPr>
          <w:rFonts w:ascii="Times New Roman" w:eastAsia="Times New Roman" w:hAnsi="Times New Roman" w:cs="Times New Roman"/>
          <w:color w:val="000000"/>
          <w:sz w:val="28"/>
          <w:szCs w:val="28"/>
          <w:lang w:eastAsia="ru-RU"/>
        </w:rPr>
        <w:t>вирусных агентов</w:t>
      </w:r>
      <w:r w:rsidRPr="00BD5FBF">
        <w:rPr>
          <w:rFonts w:ascii="Times New Roman" w:eastAsia="Times New Roman" w:hAnsi="Times New Roman" w:cs="Times New Roman"/>
          <w:color w:val="000000"/>
          <w:sz w:val="28"/>
          <w:szCs w:val="28"/>
          <w:lang w:eastAsia="ru-RU"/>
        </w:rPr>
        <w:t xml:space="preserve"> в </w:t>
      </w:r>
      <w:r w:rsidR="00312C8F" w:rsidRPr="00BD5FBF">
        <w:rPr>
          <w:rFonts w:ascii="Times New Roman" w:eastAsia="Times New Roman" w:hAnsi="Times New Roman" w:cs="Times New Roman"/>
          <w:color w:val="000000"/>
          <w:sz w:val="28"/>
          <w:szCs w:val="28"/>
          <w:lang w:eastAsia="ru-RU"/>
        </w:rPr>
        <w:t xml:space="preserve">печеночных </w:t>
      </w:r>
      <w:r w:rsidRPr="00BD5FBF">
        <w:rPr>
          <w:rFonts w:ascii="Times New Roman" w:eastAsia="Times New Roman" w:hAnsi="Times New Roman" w:cs="Times New Roman"/>
          <w:color w:val="000000"/>
          <w:sz w:val="28"/>
          <w:szCs w:val="28"/>
          <w:lang w:eastAsia="ru-RU"/>
        </w:rPr>
        <w:t xml:space="preserve">тканях и за ее </w:t>
      </w:r>
      <w:r w:rsidR="00312C8F" w:rsidRPr="00BD5FBF">
        <w:rPr>
          <w:rFonts w:ascii="Times New Roman" w:eastAsia="Times New Roman" w:hAnsi="Times New Roman" w:cs="Times New Roman"/>
          <w:color w:val="000000"/>
          <w:sz w:val="28"/>
          <w:szCs w:val="28"/>
          <w:lang w:eastAsia="ru-RU"/>
        </w:rPr>
        <w:t>границами</w:t>
      </w:r>
      <w:r w:rsidRPr="00BD5FBF">
        <w:rPr>
          <w:rFonts w:ascii="Times New Roman" w:eastAsia="Times New Roman" w:hAnsi="Times New Roman" w:cs="Times New Roman"/>
          <w:color w:val="000000"/>
          <w:sz w:val="28"/>
          <w:szCs w:val="28"/>
          <w:lang w:eastAsia="ru-RU"/>
        </w:rPr>
        <w:t xml:space="preserve">, но и </w:t>
      </w:r>
      <w:r w:rsidR="001E4605" w:rsidRPr="00BD5FBF">
        <w:rPr>
          <w:rFonts w:ascii="Times New Roman" w:eastAsia="Times New Roman" w:hAnsi="Times New Roman" w:cs="Times New Roman"/>
          <w:color w:val="000000"/>
          <w:sz w:val="28"/>
          <w:szCs w:val="28"/>
          <w:lang w:eastAsia="ru-RU"/>
        </w:rPr>
        <w:t>непосред</w:t>
      </w:r>
      <w:r w:rsidR="00C255A7" w:rsidRPr="00BD5FBF">
        <w:rPr>
          <w:rFonts w:ascii="Times New Roman" w:eastAsia="Times New Roman" w:hAnsi="Times New Roman" w:cs="Times New Roman"/>
          <w:color w:val="000000"/>
          <w:sz w:val="28"/>
          <w:szCs w:val="28"/>
          <w:lang w:eastAsia="ru-RU"/>
        </w:rPr>
        <w:t>с</w:t>
      </w:r>
      <w:r w:rsidR="001E4605" w:rsidRPr="00BD5FBF">
        <w:rPr>
          <w:rFonts w:ascii="Times New Roman" w:eastAsia="Times New Roman" w:hAnsi="Times New Roman" w:cs="Times New Roman"/>
          <w:color w:val="000000"/>
          <w:sz w:val="28"/>
          <w:szCs w:val="28"/>
          <w:lang w:eastAsia="ru-RU"/>
        </w:rPr>
        <w:t>твенным</w:t>
      </w:r>
      <w:r w:rsidRPr="00BD5FBF">
        <w:rPr>
          <w:rFonts w:ascii="Times New Roman" w:eastAsia="Times New Roman" w:hAnsi="Times New Roman" w:cs="Times New Roman"/>
          <w:color w:val="000000"/>
          <w:sz w:val="28"/>
          <w:szCs w:val="28"/>
          <w:lang w:eastAsia="ru-RU"/>
        </w:rPr>
        <w:t xml:space="preserve"> патологическим </w:t>
      </w:r>
      <w:r w:rsidR="00312C8F" w:rsidRPr="00BD5FBF">
        <w:rPr>
          <w:rFonts w:ascii="Times New Roman" w:eastAsia="Times New Roman" w:hAnsi="Times New Roman" w:cs="Times New Roman"/>
          <w:color w:val="000000"/>
          <w:sz w:val="28"/>
          <w:szCs w:val="28"/>
          <w:lang w:eastAsia="ru-RU"/>
        </w:rPr>
        <w:t>воздействием</w:t>
      </w:r>
      <w:r w:rsidRPr="00BD5FBF">
        <w:rPr>
          <w:rFonts w:ascii="Times New Roman" w:eastAsia="Times New Roman" w:hAnsi="Times New Roman" w:cs="Times New Roman"/>
          <w:color w:val="000000"/>
          <w:sz w:val="28"/>
          <w:szCs w:val="28"/>
          <w:lang w:eastAsia="ru-RU"/>
        </w:rPr>
        <w:t xml:space="preserve"> сам</w:t>
      </w:r>
      <w:r w:rsidR="00093B40" w:rsidRPr="00BD5FBF">
        <w:rPr>
          <w:rFonts w:ascii="Times New Roman" w:eastAsia="Times New Roman" w:hAnsi="Times New Roman" w:cs="Times New Roman"/>
          <w:color w:val="000000"/>
          <w:sz w:val="28"/>
          <w:szCs w:val="28"/>
          <w:lang w:eastAsia="ru-RU"/>
        </w:rPr>
        <w:t>их</w:t>
      </w:r>
      <w:r w:rsidRPr="00BD5FBF">
        <w:rPr>
          <w:rFonts w:ascii="Times New Roman" w:eastAsia="Times New Roman" w:hAnsi="Times New Roman" w:cs="Times New Roman"/>
          <w:color w:val="000000"/>
          <w:sz w:val="28"/>
          <w:szCs w:val="28"/>
          <w:lang w:eastAsia="ru-RU"/>
        </w:rPr>
        <w:t xml:space="preserve"> </w:t>
      </w:r>
      <w:r w:rsidR="00312C8F" w:rsidRPr="00BD5FBF">
        <w:rPr>
          <w:rFonts w:ascii="Times New Roman" w:eastAsia="Times New Roman" w:hAnsi="Times New Roman" w:cs="Times New Roman"/>
          <w:color w:val="000000"/>
          <w:sz w:val="28"/>
          <w:szCs w:val="28"/>
          <w:lang w:eastAsia="ru-RU"/>
        </w:rPr>
        <w:t>вирус</w:t>
      </w:r>
      <w:r w:rsidR="00093B40" w:rsidRPr="00BD5FBF">
        <w:rPr>
          <w:rFonts w:ascii="Times New Roman" w:eastAsia="Times New Roman" w:hAnsi="Times New Roman" w:cs="Times New Roman"/>
          <w:color w:val="000000"/>
          <w:sz w:val="28"/>
          <w:szCs w:val="28"/>
          <w:lang w:eastAsia="ru-RU"/>
        </w:rPr>
        <w:t>ов</w:t>
      </w:r>
      <w:r w:rsidRPr="00BD5FBF">
        <w:rPr>
          <w:rFonts w:ascii="Times New Roman" w:eastAsia="Times New Roman" w:hAnsi="Times New Roman" w:cs="Times New Roman"/>
          <w:color w:val="000000"/>
          <w:sz w:val="28"/>
          <w:szCs w:val="28"/>
          <w:lang w:eastAsia="ru-RU"/>
        </w:rPr>
        <w:t>. Немаловажным является и применение в лечени</w:t>
      </w:r>
      <w:r w:rsidR="002E258C" w:rsidRPr="00BD5FBF">
        <w:rPr>
          <w:rFonts w:ascii="Times New Roman" w:eastAsia="Times New Roman" w:hAnsi="Times New Roman" w:cs="Times New Roman"/>
          <w:color w:val="000000"/>
          <w:sz w:val="28"/>
          <w:szCs w:val="28"/>
          <w:lang w:eastAsia="ru-RU"/>
        </w:rPr>
        <w:t>и</w:t>
      </w:r>
      <w:r w:rsidRPr="00BD5FBF">
        <w:rPr>
          <w:rFonts w:ascii="Times New Roman" w:eastAsia="Times New Roman" w:hAnsi="Times New Roman" w:cs="Times New Roman"/>
          <w:color w:val="000000"/>
          <w:sz w:val="28"/>
          <w:szCs w:val="28"/>
          <w:lang w:eastAsia="ru-RU"/>
        </w:rPr>
        <w:t xml:space="preserve"> противовирусной терапии, которая тоже может приводить к появлению психоневрологических симптомов у пациентов.</w:t>
      </w:r>
    </w:p>
    <w:p w14:paraId="260BEF3C" w14:textId="132A821B" w:rsidR="00E1610C"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Когнитивные нарушения могут быть одними из первых признаков </w:t>
      </w:r>
      <w:r w:rsidR="00832452" w:rsidRPr="00BD5FBF">
        <w:rPr>
          <w:rFonts w:ascii="Times New Roman" w:eastAsia="Times New Roman" w:hAnsi="Times New Roman" w:cs="Times New Roman"/>
          <w:color w:val="000000"/>
          <w:sz w:val="28"/>
          <w:szCs w:val="28"/>
          <w:lang w:eastAsia="ru-RU"/>
        </w:rPr>
        <w:t>существования</w:t>
      </w:r>
      <w:r w:rsidRPr="00BD5FBF">
        <w:rPr>
          <w:rFonts w:ascii="Times New Roman" w:eastAsia="Times New Roman" w:hAnsi="Times New Roman" w:cs="Times New Roman"/>
          <w:color w:val="000000"/>
          <w:sz w:val="28"/>
          <w:szCs w:val="28"/>
          <w:lang w:eastAsia="ru-RU"/>
        </w:rPr>
        <w:t xml:space="preserve"> вирусной инфекции и </w:t>
      </w:r>
      <w:r w:rsidR="00832452" w:rsidRPr="00BD5FBF">
        <w:rPr>
          <w:rFonts w:ascii="Times New Roman" w:eastAsia="Times New Roman" w:hAnsi="Times New Roman" w:cs="Times New Roman"/>
          <w:color w:val="000000"/>
          <w:sz w:val="28"/>
          <w:szCs w:val="28"/>
          <w:lang w:eastAsia="ru-RU"/>
        </w:rPr>
        <w:t xml:space="preserve">являться одними из </w:t>
      </w:r>
      <w:r w:rsidR="00697FFA" w:rsidRPr="00BD5FBF">
        <w:rPr>
          <w:rFonts w:ascii="Times New Roman" w:eastAsia="Times New Roman" w:hAnsi="Times New Roman" w:cs="Times New Roman"/>
          <w:color w:val="000000"/>
          <w:sz w:val="28"/>
          <w:szCs w:val="28"/>
          <w:lang w:eastAsia="ru-RU"/>
        </w:rPr>
        <w:t>главных</w:t>
      </w:r>
      <w:r w:rsidR="00832452" w:rsidRPr="00BD5FBF">
        <w:rPr>
          <w:rFonts w:ascii="Times New Roman" w:eastAsia="Times New Roman" w:hAnsi="Times New Roman" w:cs="Times New Roman"/>
          <w:color w:val="000000"/>
          <w:sz w:val="28"/>
          <w:szCs w:val="28"/>
          <w:lang w:eastAsia="ru-RU"/>
        </w:rPr>
        <w:t xml:space="preserve"> клинических проявлений</w:t>
      </w:r>
      <w:r w:rsidRPr="00BD5FBF">
        <w:rPr>
          <w:rFonts w:ascii="Times New Roman" w:eastAsia="Times New Roman" w:hAnsi="Times New Roman" w:cs="Times New Roman"/>
          <w:color w:val="000000"/>
          <w:sz w:val="28"/>
          <w:szCs w:val="28"/>
          <w:lang w:eastAsia="ru-RU"/>
        </w:rPr>
        <w:t xml:space="preserve"> у пациентов с ХВГ. Данные проявления могут выявляться у больных при длительном бессимптомном течении заболевания, независимо от стадии фиброза печени, а также вызывать мозговую дисфункцию, которая значительно ухудшает качество жизни. Зачастую у пациентов психоневрологические симптомы выступают одними из первых проявлений при основном заболевании у больных с ХВГ. Нами у больных с ХВГ были изучены основные клинические синдромы и симптомы на различных стадиях фиброза. У пациентов с ХВГ наблюдалась склонность</w:t>
      </w:r>
      <w:r w:rsidR="007A3F90" w:rsidRPr="00BD5FBF">
        <w:rPr>
          <w:rFonts w:ascii="Times New Roman" w:eastAsia="Times New Roman" w:hAnsi="Times New Roman" w:cs="Times New Roman"/>
          <w:color w:val="000000"/>
          <w:sz w:val="28"/>
          <w:szCs w:val="28"/>
          <w:lang w:eastAsia="ru-RU"/>
        </w:rPr>
        <w:t xml:space="preserve"> к</w:t>
      </w:r>
      <w:r w:rsidRPr="00BD5FBF">
        <w:rPr>
          <w:rFonts w:ascii="Times New Roman" w:eastAsia="Times New Roman" w:hAnsi="Times New Roman" w:cs="Times New Roman"/>
          <w:color w:val="000000"/>
          <w:sz w:val="28"/>
          <w:szCs w:val="28"/>
          <w:lang w:eastAsia="ru-RU"/>
        </w:rPr>
        <w:t xml:space="preserve"> увеличени</w:t>
      </w:r>
      <w:r w:rsidR="007A3F90" w:rsidRPr="00BD5FBF">
        <w:rPr>
          <w:rFonts w:ascii="Times New Roman" w:eastAsia="Times New Roman" w:hAnsi="Times New Roman" w:cs="Times New Roman"/>
          <w:color w:val="000000"/>
          <w:sz w:val="28"/>
          <w:szCs w:val="28"/>
          <w:lang w:eastAsia="ru-RU"/>
        </w:rPr>
        <w:t>ю</w:t>
      </w:r>
      <w:r w:rsidRPr="00BD5FBF">
        <w:rPr>
          <w:rFonts w:ascii="Times New Roman" w:eastAsia="Times New Roman" w:hAnsi="Times New Roman" w:cs="Times New Roman"/>
          <w:color w:val="000000"/>
          <w:sz w:val="28"/>
          <w:szCs w:val="28"/>
          <w:lang w:eastAsia="ru-RU"/>
        </w:rPr>
        <w:t xml:space="preserve"> клинических проявлений с возрастанием стадии фиброза, при этом отмечалась вариабельность клинической симптоматики. Нами также проведена оценка неврологического статуса путем детального неврологического обследования, которая показала высокую распространенность когнитивных нарушений у больных с ХВГ вне зависимости от стадии фиброза. Распространенность неврологических проявлений в </w:t>
      </w:r>
      <w:r w:rsidRPr="00BD5FBF">
        <w:rPr>
          <w:rFonts w:ascii="Times New Roman" w:eastAsia="Times New Roman" w:hAnsi="Times New Roman" w:cs="Times New Roman"/>
          <w:color w:val="000000"/>
          <w:sz w:val="28"/>
          <w:szCs w:val="28"/>
          <w:lang w:eastAsia="ru-RU"/>
        </w:rPr>
        <w:lastRenderedPageBreak/>
        <w:t>исследуемой популяции составила 49,4%, доминирование нарушений со стороны периферической нервной системы наблюдалось у 43% больных.</w:t>
      </w:r>
      <w:r w:rsidRPr="00BD5FBF">
        <w:rPr>
          <w:rFonts w:ascii="Calibri" w:eastAsia="Calibri" w:hAnsi="Calibri" w:cs="Times New Roman"/>
        </w:rPr>
        <w:t xml:space="preserve"> </w:t>
      </w:r>
      <w:r w:rsidRPr="00BD5FBF">
        <w:rPr>
          <w:rFonts w:ascii="Times New Roman" w:eastAsia="Times New Roman" w:hAnsi="Times New Roman" w:cs="Times New Roman"/>
          <w:color w:val="000000"/>
          <w:sz w:val="28"/>
          <w:szCs w:val="28"/>
          <w:lang w:eastAsia="ru-RU"/>
        </w:rPr>
        <w:t>У пациентов с ХВГ отмечалась тенденция нарастания неврологических проявлений с увеличением стадии фиброза. Однако, что неврологическая симптоматика при этом была весьма вариабельна</w:t>
      </w:r>
    </w:p>
    <w:p w14:paraId="32E5A22C" w14:textId="31EBD98D" w:rsidR="00E1610C"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С целью оценки когнитивных нарушений у больных с хроническими вирусными гепатитами был применен комплекс нейропсихологических тестов, таки</w:t>
      </w:r>
      <w:r w:rsidR="00254FA0" w:rsidRPr="00BD5FBF">
        <w:rPr>
          <w:rFonts w:ascii="Times New Roman" w:eastAsia="Times New Roman" w:hAnsi="Times New Roman" w:cs="Times New Roman"/>
          <w:color w:val="000000"/>
          <w:sz w:val="28"/>
          <w:szCs w:val="28"/>
          <w:lang w:eastAsia="ru-RU"/>
        </w:rPr>
        <w:t>х</w:t>
      </w:r>
      <w:r w:rsidRPr="00BD5FBF">
        <w:rPr>
          <w:rFonts w:ascii="Times New Roman" w:eastAsia="Times New Roman" w:hAnsi="Times New Roman" w:cs="Times New Roman"/>
          <w:color w:val="000000"/>
          <w:sz w:val="28"/>
          <w:szCs w:val="28"/>
          <w:lang w:eastAsia="ru-RU"/>
        </w:rPr>
        <w:t xml:space="preserve"> как Монреальская шкала оценки когнитивных функций (</w:t>
      </w:r>
      <w:proofErr w:type="spellStart"/>
      <w:r w:rsidRPr="00BD5FBF">
        <w:rPr>
          <w:rFonts w:ascii="Times New Roman" w:eastAsia="Times New Roman" w:hAnsi="Times New Roman" w:cs="Times New Roman"/>
          <w:color w:val="000000"/>
          <w:sz w:val="28"/>
          <w:szCs w:val="28"/>
          <w:lang w:eastAsia="ru-RU"/>
        </w:rPr>
        <w:t>MoCA</w:t>
      </w:r>
      <w:proofErr w:type="spellEnd"/>
      <w:r w:rsidRPr="00BD5FBF">
        <w:rPr>
          <w:rFonts w:ascii="Times New Roman" w:eastAsia="Times New Roman" w:hAnsi="Times New Roman" w:cs="Times New Roman"/>
          <w:color w:val="000000"/>
          <w:sz w:val="28"/>
          <w:szCs w:val="28"/>
          <w:lang w:eastAsia="ru-RU"/>
        </w:rPr>
        <w:t>), шкала оценки тяжести усталости (</w:t>
      </w:r>
      <w:proofErr w:type="spellStart"/>
      <w:r w:rsidRPr="00BD5FBF">
        <w:rPr>
          <w:rFonts w:ascii="Times New Roman" w:eastAsia="Times New Roman" w:hAnsi="Times New Roman" w:cs="Times New Roman"/>
          <w:color w:val="000000"/>
          <w:sz w:val="28"/>
          <w:szCs w:val="28"/>
          <w:lang w:eastAsia="ru-RU"/>
        </w:rPr>
        <w:t>Fatigue</w:t>
      </w:r>
      <w:proofErr w:type="spellEnd"/>
      <w:r w:rsidRPr="00BD5FBF">
        <w:rPr>
          <w:rFonts w:ascii="Times New Roman" w:eastAsia="Times New Roman" w:hAnsi="Times New Roman" w:cs="Times New Roman"/>
          <w:color w:val="000000"/>
          <w:sz w:val="28"/>
          <w:szCs w:val="28"/>
          <w:lang w:eastAsia="ru-RU"/>
        </w:rPr>
        <w:t xml:space="preserve"> </w:t>
      </w:r>
      <w:proofErr w:type="spellStart"/>
      <w:r w:rsidRPr="00BD5FBF">
        <w:rPr>
          <w:rFonts w:ascii="Times New Roman" w:eastAsia="Times New Roman" w:hAnsi="Times New Roman" w:cs="Times New Roman"/>
          <w:color w:val="000000"/>
          <w:sz w:val="28"/>
          <w:szCs w:val="28"/>
          <w:lang w:eastAsia="ru-RU"/>
        </w:rPr>
        <w:t>Severity</w:t>
      </w:r>
      <w:proofErr w:type="spellEnd"/>
      <w:r w:rsidRPr="00BD5FBF">
        <w:rPr>
          <w:rFonts w:ascii="Times New Roman" w:eastAsia="Times New Roman" w:hAnsi="Times New Roman" w:cs="Times New Roman"/>
          <w:color w:val="000000"/>
          <w:sz w:val="28"/>
          <w:szCs w:val="28"/>
          <w:lang w:eastAsia="ru-RU"/>
        </w:rPr>
        <w:t xml:space="preserve"> </w:t>
      </w:r>
      <w:proofErr w:type="spellStart"/>
      <w:r w:rsidRPr="00BD5FBF">
        <w:rPr>
          <w:rFonts w:ascii="Times New Roman" w:eastAsia="Times New Roman" w:hAnsi="Times New Roman" w:cs="Times New Roman"/>
          <w:color w:val="000000"/>
          <w:sz w:val="28"/>
          <w:szCs w:val="28"/>
          <w:lang w:eastAsia="ru-RU"/>
        </w:rPr>
        <w:t>Score</w:t>
      </w:r>
      <w:proofErr w:type="spellEnd"/>
      <w:r w:rsidRPr="00BD5FBF">
        <w:rPr>
          <w:rFonts w:ascii="Times New Roman" w:eastAsia="Times New Roman" w:hAnsi="Times New Roman" w:cs="Times New Roman"/>
          <w:color w:val="000000"/>
          <w:sz w:val="28"/>
          <w:szCs w:val="28"/>
          <w:lang w:eastAsia="ru-RU"/>
        </w:rPr>
        <w:t>),</w:t>
      </w:r>
      <w:r w:rsidRPr="00BD5FBF">
        <w:rPr>
          <w:rFonts w:ascii="Calibri" w:eastAsia="Calibri" w:hAnsi="Calibri" w:cs="Times New Roman"/>
        </w:rPr>
        <w:t xml:space="preserve"> </w:t>
      </w:r>
      <w:r w:rsidR="0045054F" w:rsidRPr="00BD5FBF">
        <w:rPr>
          <w:rFonts w:ascii="Times New Roman" w:eastAsia="Times New Roman" w:hAnsi="Times New Roman" w:cs="Times New Roman"/>
          <w:color w:val="000000"/>
          <w:sz w:val="28"/>
          <w:szCs w:val="28"/>
          <w:lang w:eastAsia="ru-RU"/>
        </w:rPr>
        <w:t>Ш</w:t>
      </w:r>
      <w:r w:rsidRPr="00BD5FBF">
        <w:rPr>
          <w:rFonts w:ascii="Times New Roman" w:eastAsia="Times New Roman" w:hAnsi="Times New Roman" w:cs="Times New Roman"/>
          <w:color w:val="000000"/>
          <w:sz w:val="28"/>
          <w:szCs w:val="28"/>
          <w:lang w:eastAsia="ru-RU"/>
        </w:rPr>
        <w:t xml:space="preserve">кала Гамильтона для оценки депрессии (HDRS), </w:t>
      </w:r>
      <w:r w:rsidR="0045054F" w:rsidRPr="00BD5FBF">
        <w:rPr>
          <w:rFonts w:ascii="Times New Roman" w:eastAsia="Times New Roman" w:hAnsi="Times New Roman" w:cs="Times New Roman"/>
          <w:color w:val="000000"/>
          <w:sz w:val="28"/>
          <w:szCs w:val="28"/>
          <w:lang w:eastAsia="ru-RU"/>
        </w:rPr>
        <w:t>Г</w:t>
      </w:r>
      <w:r w:rsidRPr="00BD5FBF">
        <w:rPr>
          <w:rFonts w:ascii="Times New Roman" w:eastAsia="Times New Roman" w:hAnsi="Times New Roman" w:cs="Times New Roman"/>
          <w:color w:val="000000"/>
          <w:sz w:val="28"/>
          <w:szCs w:val="28"/>
          <w:lang w:eastAsia="ru-RU"/>
        </w:rPr>
        <w:t>оспитальная шкала тревоги и депрессии (HADS) и</w:t>
      </w:r>
      <w:r w:rsidRPr="00BD5FBF">
        <w:rPr>
          <w:rFonts w:ascii="Calibri" w:eastAsia="Calibri" w:hAnsi="Calibri" w:cs="Times New Roman"/>
        </w:rPr>
        <w:t xml:space="preserve"> </w:t>
      </w:r>
      <w:r w:rsidRPr="00BD5FBF">
        <w:rPr>
          <w:rFonts w:ascii="Times New Roman" w:eastAsia="Times New Roman" w:hAnsi="Times New Roman" w:cs="Times New Roman"/>
          <w:color w:val="000000"/>
          <w:sz w:val="28"/>
          <w:szCs w:val="28"/>
          <w:lang w:eastAsia="ru-RU"/>
        </w:rPr>
        <w:t>опросник оценки качества жизни, связанного со здоровьем EQ-5D.</w:t>
      </w:r>
      <w:r w:rsidRPr="00BD5FBF">
        <w:rPr>
          <w:rFonts w:ascii="Times New Roman" w:eastAsia="Calibri" w:hAnsi="Times New Roman" w:cs="Times New Roman"/>
          <w:color w:val="000000"/>
          <w:sz w:val="28"/>
          <w:szCs w:val="28"/>
        </w:rPr>
        <w:t xml:space="preserve"> Так на стадии F</w:t>
      </w:r>
      <w:r w:rsidRPr="00BD5FBF">
        <w:rPr>
          <w:rFonts w:ascii="Times New Roman" w:eastAsia="Calibri" w:hAnsi="Times New Roman" w:cs="Times New Roman"/>
          <w:color w:val="000000"/>
          <w:sz w:val="28"/>
          <w:szCs w:val="28"/>
          <w:vertAlign w:val="subscript"/>
        </w:rPr>
        <w:t xml:space="preserve">0 </w:t>
      </w:r>
      <w:r w:rsidRPr="00BD5FBF">
        <w:rPr>
          <w:rFonts w:ascii="Times New Roman" w:eastAsia="Calibri" w:hAnsi="Times New Roman" w:cs="Times New Roman"/>
          <w:color w:val="000000"/>
          <w:sz w:val="28"/>
          <w:szCs w:val="28"/>
        </w:rPr>
        <w:t>у 12,7% пациентов отмечались легкие когнитивные нарушения, на стадии F</w:t>
      </w:r>
      <w:r w:rsidRPr="00BD5FBF">
        <w:rPr>
          <w:rFonts w:ascii="Times New Roman" w:eastAsia="Calibri" w:hAnsi="Times New Roman" w:cs="Times New Roman"/>
          <w:color w:val="000000"/>
          <w:sz w:val="28"/>
          <w:szCs w:val="28"/>
          <w:vertAlign w:val="subscript"/>
        </w:rPr>
        <w:t>1</w:t>
      </w:r>
      <w:r w:rsidRPr="00BD5FBF">
        <w:rPr>
          <w:rFonts w:ascii="Times New Roman" w:eastAsia="Calibri" w:hAnsi="Times New Roman" w:cs="Times New Roman"/>
          <w:color w:val="000000"/>
          <w:sz w:val="28"/>
          <w:szCs w:val="28"/>
        </w:rPr>
        <w:t xml:space="preserve"> у 20,7% больных-легкие когнитивные нарушения, у 3,77%- выраженные когнитивные нарушения, у 32,5% регистрировались легкие когнитивные нарушения, у 5% больных выраженные когнитивные нарушения, на стадии F</w:t>
      </w:r>
      <w:r w:rsidRPr="00BD5FBF">
        <w:rPr>
          <w:rFonts w:ascii="Times New Roman" w:eastAsia="Calibri" w:hAnsi="Times New Roman" w:cs="Times New Roman"/>
          <w:color w:val="000000"/>
          <w:sz w:val="28"/>
          <w:szCs w:val="28"/>
          <w:vertAlign w:val="subscript"/>
        </w:rPr>
        <w:t xml:space="preserve">3 </w:t>
      </w:r>
      <w:r w:rsidRPr="00BD5FBF">
        <w:rPr>
          <w:rFonts w:ascii="Times New Roman" w:eastAsia="Calibri" w:hAnsi="Times New Roman" w:cs="Times New Roman"/>
          <w:color w:val="000000"/>
          <w:sz w:val="28"/>
          <w:szCs w:val="28"/>
        </w:rPr>
        <w:t>у 36,8% выявлены легкие когнитивные нарушения, у 10,5% выраженные когнитивные нарушения, в 40%</w:t>
      </w:r>
      <w:r w:rsidRPr="00BD5FBF">
        <w:rPr>
          <w:rFonts w:ascii="Calibri" w:eastAsia="Calibri" w:hAnsi="Calibri" w:cs="Times New Roman"/>
        </w:rPr>
        <w:t xml:space="preserve"> </w:t>
      </w:r>
      <w:r w:rsidRPr="00BD5FBF">
        <w:rPr>
          <w:rFonts w:ascii="Times New Roman" w:eastAsia="Calibri" w:hAnsi="Times New Roman" w:cs="Times New Roman"/>
          <w:color w:val="000000"/>
          <w:sz w:val="28"/>
          <w:szCs w:val="28"/>
        </w:rPr>
        <w:t>случаев регистрировались у пациентов легкие когнитивные нарушения, у 14,5% выраженные когнитивные нарушения.</w:t>
      </w:r>
      <w:r w:rsidRPr="00BD5FBF">
        <w:rPr>
          <w:rFonts w:ascii="Times New Roman" w:eastAsia="Times New Roman" w:hAnsi="Times New Roman" w:cs="Times New Roman"/>
          <w:color w:val="000000"/>
          <w:sz w:val="28"/>
          <w:szCs w:val="28"/>
          <w:lang w:eastAsia="ru-RU"/>
        </w:rPr>
        <w:t xml:space="preserve"> При применении шкал было обнаружено, что на наличие когнитивных нарушений оказывали такие факторы как возраст и длительность заболевания. Это доказывает, тот факт, что когнитивные нарушения могут присутствовать и на ранних стадиях заболевания, вне зависимости от формы хронического вирусного гепатита.</w:t>
      </w:r>
    </w:p>
    <w:p w14:paraId="2E8B2F80" w14:textId="5BC97571" w:rsidR="00E1610C" w:rsidRPr="00BD5FBF" w:rsidRDefault="00254FA0"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Примечательно что</w:t>
      </w:r>
      <w:r w:rsidR="00E1610C" w:rsidRPr="00BD5FBF">
        <w:rPr>
          <w:rFonts w:ascii="Times New Roman" w:eastAsia="Times New Roman" w:hAnsi="Times New Roman" w:cs="Times New Roman"/>
          <w:color w:val="000000"/>
          <w:sz w:val="28"/>
          <w:szCs w:val="28"/>
          <w:lang w:eastAsia="ru-RU"/>
        </w:rPr>
        <w:t>, такие факторы, как пожилой возраст, женский пол, продвинутая стадия фиброза, повышенный уровень АСТ и высокая вирусная нагрузка были переменными, наиболее тесно связанными с синдромом патологической усталости. Наличие тревоги и депрессии у больных с хроническими вирусными гепатитами имело корреляцию с возрастом женским пол</w:t>
      </w:r>
      <w:r w:rsidR="000620D5" w:rsidRPr="00BD5FBF">
        <w:rPr>
          <w:rFonts w:ascii="Times New Roman" w:eastAsia="Times New Roman" w:hAnsi="Times New Roman" w:cs="Times New Roman"/>
          <w:color w:val="000000"/>
          <w:sz w:val="28"/>
          <w:szCs w:val="28"/>
          <w:lang w:eastAsia="ru-RU"/>
        </w:rPr>
        <w:t>ом</w:t>
      </w:r>
      <w:r w:rsidR="00E1610C" w:rsidRPr="00BD5FBF">
        <w:rPr>
          <w:rFonts w:ascii="Times New Roman" w:eastAsia="Times New Roman" w:hAnsi="Times New Roman" w:cs="Times New Roman"/>
          <w:color w:val="000000"/>
          <w:sz w:val="28"/>
          <w:szCs w:val="28"/>
          <w:lang w:eastAsia="ru-RU"/>
        </w:rPr>
        <w:t xml:space="preserve">, длительностью заболевания и </w:t>
      </w:r>
      <w:r w:rsidR="000620D5" w:rsidRPr="00BD5FBF">
        <w:rPr>
          <w:rFonts w:ascii="Times New Roman" w:eastAsia="Times New Roman" w:hAnsi="Times New Roman" w:cs="Times New Roman"/>
          <w:color w:val="000000"/>
          <w:sz w:val="28"/>
          <w:szCs w:val="28"/>
          <w:lang w:eastAsia="ru-RU"/>
        </w:rPr>
        <w:t>этиологией</w:t>
      </w:r>
      <w:r w:rsidR="00E1610C" w:rsidRPr="00BD5FBF">
        <w:rPr>
          <w:rFonts w:ascii="Times New Roman" w:eastAsia="Times New Roman" w:hAnsi="Times New Roman" w:cs="Times New Roman"/>
          <w:color w:val="000000"/>
          <w:sz w:val="28"/>
          <w:szCs w:val="28"/>
          <w:lang w:eastAsia="ru-RU"/>
        </w:rPr>
        <w:t xml:space="preserve"> ХВГ. Было также изучено качество жизни, связанное со здоровьем у больных с ХВГ. В нашем исследовании низкий уровень качества жизни был</w:t>
      </w:r>
      <w:r w:rsidR="00E1610C" w:rsidRPr="00BD5FBF">
        <w:rPr>
          <w:rFonts w:ascii="Calibri" w:eastAsia="Calibri" w:hAnsi="Calibri" w:cs="Times New Roman"/>
        </w:rPr>
        <w:t xml:space="preserve"> </w:t>
      </w:r>
      <w:r w:rsidR="00E1610C" w:rsidRPr="00BD5FBF">
        <w:rPr>
          <w:rFonts w:ascii="Times New Roman" w:eastAsia="Times New Roman" w:hAnsi="Times New Roman" w:cs="Times New Roman"/>
          <w:color w:val="000000"/>
          <w:sz w:val="28"/>
          <w:szCs w:val="28"/>
          <w:lang w:eastAsia="ru-RU"/>
        </w:rPr>
        <w:t>связан со стадией фиброза печени, возрастом и женским полом.</w:t>
      </w:r>
    </w:p>
    <w:p w14:paraId="2CAA2036" w14:textId="5AAB63E3" w:rsidR="00E1610C"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Нами впервые были подготовлены критерии раннего выявления когнитивных нарушений и</w:t>
      </w:r>
      <w:r w:rsidRPr="00BD5FBF">
        <w:rPr>
          <w:rFonts w:ascii="Calibri" w:eastAsia="Calibri" w:hAnsi="Calibri" w:cs="Times New Roman"/>
        </w:rPr>
        <w:t xml:space="preserve"> </w:t>
      </w:r>
      <w:r w:rsidRPr="00BD5FBF">
        <w:rPr>
          <w:rFonts w:ascii="Times New Roman" w:eastAsia="Times New Roman" w:hAnsi="Times New Roman" w:cs="Times New Roman"/>
          <w:color w:val="000000"/>
          <w:sz w:val="28"/>
          <w:szCs w:val="28"/>
          <w:lang w:eastAsia="ru-RU"/>
        </w:rPr>
        <w:t xml:space="preserve">алгоритм диагностики когнитивных нарушений у больных с хроническими вирусными гепатитами на различных стадиях фиброза печени.  </w:t>
      </w:r>
    </w:p>
    <w:p w14:paraId="66F3E8D8" w14:textId="74924DD5" w:rsidR="001770A7" w:rsidRPr="00BD5FBF" w:rsidRDefault="00E1610C" w:rsidP="00BE0026">
      <w:pPr>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Таким образом, проведение неврологического осмотра и применение нейропсихологических шкал способствует не только выявлению когнитивных нарушений на ранних стадиях заболевания, но и</w:t>
      </w:r>
      <w:r w:rsidR="000620D5" w:rsidRPr="00BD5FBF">
        <w:rPr>
          <w:rFonts w:ascii="Times New Roman" w:eastAsia="Times New Roman" w:hAnsi="Times New Roman" w:cs="Times New Roman"/>
          <w:color w:val="000000"/>
          <w:sz w:val="28"/>
          <w:szCs w:val="28"/>
          <w:lang w:eastAsia="ru-RU"/>
        </w:rPr>
        <w:t xml:space="preserve"> позволяет</w:t>
      </w:r>
      <w:r w:rsidRPr="00BD5FBF">
        <w:rPr>
          <w:rFonts w:ascii="Times New Roman" w:eastAsia="Times New Roman" w:hAnsi="Times New Roman" w:cs="Times New Roman"/>
          <w:color w:val="000000"/>
          <w:sz w:val="28"/>
          <w:szCs w:val="28"/>
          <w:lang w:eastAsia="ru-RU"/>
        </w:rPr>
        <w:t xml:space="preserve"> проводить мониторирование и своевременную коррекцию терапии, что в последующем улучшает прогноз заболевания.</w:t>
      </w:r>
    </w:p>
    <w:p w14:paraId="1ED8341B" w14:textId="1929C17E" w:rsidR="00583243" w:rsidRPr="00BD5FBF" w:rsidRDefault="002324AC" w:rsidP="002324AC">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BD5FBF">
        <w:rPr>
          <w:rFonts w:ascii="Times New Roman" w:eastAsia="Times New Roman" w:hAnsi="Times New Roman" w:cs="Times New Roman"/>
          <w:color w:val="000000"/>
          <w:sz w:val="28"/>
          <w:szCs w:val="28"/>
          <w:lang w:eastAsia="ru-RU"/>
        </w:rPr>
        <w:t xml:space="preserve">На основании проведенного исследования </w:t>
      </w:r>
      <w:r w:rsidRPr="00BD5FBF">
        <w:rPr>
          <w:rFonts w:ascii="Times New Roman" w:eastAsia="Times New Roman" w:hAnsi="Times New Roman" w:cs="Times New Roman"/>
          <w:b/>
          <w:color w:val="000000"/>
          <w:sz w:val="28"/>
          <w:szCs w:val="28"/>
          <w:lang w:eastAsia="ru-RU"/>
        </w:rPr>
        <w:t>выводы:</w:t>
      </w:r>
    </w:p>
    <w:p w14:paraId="3D060E4C" w14:textId="77777777" w:rsidR="001B3D55" w:rsidRPr="002E64B9"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t xml:space="preserve">1. За период с 2011 по 2022 годы установлен рост заболеваемости хроническими вирусными гепатитами в Туркестанской области и городе Шымкенте: по ХВГ В </w:t>
      </w:r>
      <w:proofErr w:type="spellStart"/>
      <w:r w:rsidRPr="002E64B9">
        <w:rPr>
          <w:rFonts w:ascii="Times New Roman" w:eastAsia="Times New Roman" w:hAnsi="Times New Roman" w:cs="Times New Roman"/>
          <w:color w:val="000000"/>
          <w:sz w:val="28"/>
          <w:szCs w:val="28"/>
          <w:lang w:eastAsia="ru-RU"/>
        </w:rPr>
        <w:t>в</w:t>
      </w:r>
      <w:proofErr w:type="spellEnd"/>
      <w:r w:rsidRPr="002E64B9">
        <w:rPr>
          <w:rFonts w:ascii="Times New Roman" w:eastAsia="Times New Roman" w:hAnsi="Times New Roman" w:cs="Times New Roman"/>
          <w:color w:val="000000"/>
          <w:sz w:val="28"/>
          <w:szCs w:val="28"/>
          <w:lang w:eastAsia="ru-RU"/>
        </w:rPr>
        <w:t xml:space="preserve"> 1,9 раз, по ХВГ С - в 2,6 раз, по ХВГ  D -в 3,9 раз.</w:t>
      </w:r>
    </w:p>
    <w:p w14:paraId="2C5F5A45" w14:textId="77777777" w:rsidR="001B3D55" w:rsidRPr="002E64B9"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lastRenderedPageBreak/>
        <w:t>2.Выявленные в 49,4% случаев неврологические проявления, в 43% нарушения со стороны периферической нервной системы, в 35,2% когнитивные нарушения нарастали с увеличением степени фиброза печени. Из наиболее частых неврологических расстройств на различных степенях фиброза печени установлены головная боль в 46,3%, парестезии в 43,8%, расстройство сна в 41,6%, ухудшение памяти в 37,8%, нарушение концентрации внимания в 33%, эмоциональная лабильность в 30% случаев.</w:t>
      </w:r>
    </w:p>
    <w:p w14:paraId="6116C8AE" w14:textId="77777777" w:rsidR="001B3D55" w:rsidRPr="002E64B9"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t>3. Синдром патологической усталости у пациентов со степенью фиброза F0 встречался 6,4% случаев, с F1- у 22,7% больных, с F2 -у 32,5% пациентов, с F3 -у 47,4% больных, у 65,5% пациентов с F4, в целом в исследуемой популяции- в 35,1% случаев.</w:t>
      </w:r>
    </w:p>
    <w:p w14:paraId="421D9D38" w14:textId="77777777" w:rsidR="001B3D55" w:rsidRPr="002E64B9"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t>4. Установлено снижение качества жизни, связанного со здоровьем (</w:t>
      </w:r>
      <w:proofErr w:type="spellStart"/>
      <w:r w:rsidRPr="002E64B9">
        <w:rPr>
          <w:rFonts w:ascii="Times New Roman" w:eastAsia="Times New Roman" w:hAnsi="Times New Roman" w:cs="Times New Roman"/>
          <w:color w:val="000000"/>
          <w:sz w:val="28"/>
          <w:szCs w:val="28"/>
          <w:lang w:eastAsia="ru-RU"/>
        </w:rPr>
        <w:t>HRQoL</w:t>
      </w:r>
      <w:proofErr w:type="spellEnd"/>
      <w:r w:rsidRPr="002E64B9">
        <w:rPr>
          <w:rFonts w:ascii="Times New Roman" w:eastAsia="Times New Roman" w:hAnsi="Times New Roman" w:cs="Times New Roman"/>
          <w:color w:val="000000"/>
          <w:sz w:val="28"/>
          <w:szCs w:val="28"/>
          <w:lang w:eastAsia="ru-RU"/>
        </w:rPr>
        <w:t>) у пациентов с хроническими вирусными гепатитами, прямо пропорциональное нарастанию степени фиброза печени. Выявлена корреляция с возрастом (пациенты старше 50 лет) (р &lt;0.000), женским полом (р &lt;0.014), стадией фиброза печени (стадия F1 и выше) (р &lt;0.008), высокой вирусной нагрузкой (р &lt;0.006).</w:t>
      </w:r>
    </w:p>
    <w:p w14:paraId="0525374D" w14:textId="77777777" w:rsidR="001B3D55" w:rsidRPr="002E64B9"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t>5. Когнитивные нарушения в виде тревоги и депрессии имеют корреляцию с возрастом (пациенты старше 50 лет) (р &lt;0.001), высоким уровнем вирусной нагрузки (р &lt;0.000) в соответствии с видом возбудителя ХВГ.</w:t>
      </w:r>
    </w:p>
    <w:p w14:paraId="7FC74329" w14:textId="77777777" w:rsidR="001B3D55" w:rsidRDefault="001B3D55" w:rsidP="001B3D55">
      <w:pPr>
        <w:spacing w:after="0" w:line="240" w:lineRule="auto"/>
        <w:ind w:firstLine="709"/>
        <w:jc w:val="both"/>
        <w:rPr>
          <w:rFonts w:ascii="Times New Roman" w:eastAsia="Times New Roman" w:hAnsi="Times New Roman" w:cs="Times New Roman"/>
          <w:color w:val="000000"/>
          <w:sz w:val="28"/>
          <w:szCs w:val="28"/>
          <w:lang w:eastAsia="ru-RU"/>
        </w:rPr>
      </w:pPr>
      <w:r w:rsidRPr="002E64B9">
        <w:rPr>
          <w:rFonts w:ascii="Times New Roman" w:eastAsia="Times New Roman" w:hAnsi="Times New Roman" w:cs="Times New Roman"/>
          <w:color w:val="000000"/>
          <w:sz w:val="28"/>
          <w:szCs w:val="28"/>
          <w:lang w:eastAsia="ru-RU"/>
        </w:rPr>
        <w:t>6. Разработанный алгоритм выявления когнитивных дисфункций на ранних стадиях заболевания у больных с хроническими вирусными гепатитами позволит осуществлять своевременную коррекцию лечения и улучшить качество жизни пациентов и прогноз.</w:t>
      </w:r>
    </w:p>
    <w:p w14:paraId="5DBE2734" w14:textId="0A95D535" w:rsidR="00015213" w:rsidRPr="00BD5FBF" w:rsidRDefault="002324AC" w:rsidP="002324AC">
      <w:pPr>
        <w:spacing w:after="0" w:line="240" w:lineRule="auto"/>
        <w:ind w:firstLine="709"/>
        <w:jc w:val="both"/>
        <w:rPr>
          <w:rFonts w:ascii="Times New Roman" w:eastAsia="Times New Roman" w:hAnsi="Times New Roman" w:cs="Times New Roman"/>
          <w:bCs/>
          <w:i/>
          <w:color w:val="000000"/>
          <w:sz w:val="28"/>
          <w:szCs w:val="28"/>
          <w:lang w:val="kk-KZ"/>
        </w:rPr>
      </w:pPr>
      <w:r w:rsidRPr="00BD5FBF">
        <w:rPr>
          <w:rFonts w:ascii="Times New Roman" w:eastAsia="Times New Roman" w:hAnsi="Times New Roman" w:cs="Times New Roman"/>
          <w:bCs/>
          <w:i/>
          <w:color w:val="000000"/>
          <w:sz w:val="28"/>
          <w:szCs w:val="28"/>
          <w:lang w:val="kk-KZ"/>
        </w:rPr>
        <w:t>Практические рекомендации</w:t>
      </w:r>
    </w:p>
    <w:p w14:paraId="3E39AD21" w14:textId="1CD95010" w:rsidR="000C5BBC" w:rsidRPr="00BD5FBF" w:rsidRDefault="000C5BBC"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На основании проведенного исследования предлагается рекомендовать следующий алгоритм диагностики когнитивных нарушений у больных с хроническими вирусными гепатитами:</w:t>
      </w:r>
    </w:p>
    <w:p w14:paraId="2D48B407" w14:textId="7DD70A13" w:rsidR="000C5BBC" w:rsidRPr="00BD5FBF" w:rsidRDefault="000C5BBC" w:rsidP="00BE0026">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1.</w:t>
      </w:r>
      <w:r w:rsidR="00A66ABD" w:rsidRPr="00BD5FBF">
        <w:rPr>
          <w:rFonts w:ascii="Times New Roman" w:eastAsia="Times New Roman" w:hAnsi="Times New Roman" w:cs="Times New Roman"/>
          <w:bCs/>
          <w:color w:val="000000"/>
          <w:sz w:val="28"/>
          <w:szCs w:val="28"/>
        </w:rPr>
        <w:t xml:space="preserve"> </w:t>
      </w:r>
      <w:r w:rsidRPr="00BD5FBF">
        <w:rPr>
          <w:rFonts w:ascii="Times New Roman" w:eastAsia="Times New Roman" w:hAnsi="Times New Roman" w:cs="Times New Roman"/>
          <w:bCs/>
          <w:color w:val="000000"/>
          <w:sz w:val="28"/>
          <w:szCs w:val="28"/>
        </w:rPr>
        <w:t xml:space="preserve">Использовать </w:t>
      </w:r>
      <w:r w:rsidR="00E10EB0" w:rsidRPr="00BD5FBF">
        <w:rPr>
          <w:rFonts w:ascii="Times New Roman" w:eastAsia="Times New Roman" w:hAnsi="Times New Roman" w:cs="Times New Roman"/>
          <w:bCs/>
          <w:color w:val="000000"/>
          <w:sz w:val="28"/>
          <w:szCs w:val="28"/>
        </w:rPr>
        <w:t>комплекс нейропсихологических инструментов (</w:t>
      </w:r>
      <w:r w:rsidRPr="00BD5FBF">
        <w:rPr>
          <w:rFonts w:ascii="Times New Roman" w:eastAsia="Times New Roman" w:hAnsi="Times New Roman" w:cs="Times New Roman"/>
          <w:bCs/>
          <w:color w:val="000000"/>
          <w:sz w:val="28"/>
          <w:szCs w:val="28"/>
        </w:rPr>
        <w:t>шкал</w:t>
      </w:r>
      <w:r w:rsidR="00E10EB0" w:rsidRPr="00BD5FBF">
        <w:rPr>
          <w:rFonts w:ascii="Times New Roman" w:eastAsia="Times New Roman" w:hAnsi="Times New Roman" w:cs="Times New Roman"/>
          <w:bCs/>
          <w:color w:val="000000"/>
          <w:sz w:val="28"/>
          <w:szCs w:val="28"/>
        </w:rPr>
        <w:t>а</w:t>
      </w:r>
      <w:r w:rsidRPr="00BD5FBF">
        <w:rPr>
          <w:rFonts w:ascii="Times New Roman" w:eastAsia="Times New Roman" w:hAnsi="Times New Roman" w:cs="Times New Roman"/>
          <w:bCs/>
          <w:color w:val="000000"/>
          <w:sz w:val="28"/>
          <w:szCs w:val="28"/>
        </w:rPr>
        <w:t xml:space="preserve"> Монреальской шкалы оценки когнитивных функций (</w:t>
      </w:r>
      <w:proofErr w:type="spellStart"/>
      <w:r w:rsidRPr="00BD5FBF">
        <w:rPr>
          <w:rFonts w:ascii="Times New Roman" w:eastAsia="Times New Roman" w:hAnsi="Times New Roman" w:cs="Times New Roman"/>
          <w:bCs/>
          <w:color w:val="000000"/>
          <w:sz w:val="28"/>
          <w:szCs w:val="28"/>
        </w:rPr>
        <w:t>MoCA</w:t>
      </w:r>
      <w:proofErr w:type="spellEnd"/>
      <w:r w:rsidRPr="00BD5FBF">
        <w:rPr>
          <w:rFonts w:ascii="Times New Roman" w:eastAsia="Times New Roman" w:hAnsi="Times New Roman" w:cs="Times New Roman"/>
          <w:bCs/>
          <w:color w:val="000000"/>
          <w:sz w:val="28"/>
          <w:szCs w:val="28"/>
        </w:rPr>
        <w:t>)</w:t>
      </w:r>
      <w:r w:rsidR="00E10EB0" w:rsidRPr="00BD5FBF">
        <w:rPr>
          <w:rFonts w:ascii="Times New Roman" w:eastAsia="Times New Roman" w:hAnsi="Times New Roman" w:cs="Times New Roman"/>
          <w:bCs/>
          <w:color w:val="000000"/>
          <w:sz w:val="28"/>
          <w:szCs w:val="28"/>
        </w:rPr>
        <w:t>,</w:t>
      </w:r>
      <w:r w:rsidR="00E10EB0" w:rsidRPr="00BD5FBF">
        <w:t xml:space="preserve"> </w:t>
      </w:r>
      <w:r w:rsidR="00E10EB0" w:rsidRPr="00BD5FBF">
        <w:rPr>
          <w:rFonts w:ascii="Times New Roman" w:eastAsia="Times New Roman" w:hAnsi="Times New Roman" w:cs="Times New Roman"/>
          <w:bCs/>
          <w:color w:val="000000"/>
          <w:sz w:val="28"/>
          <w:szCs w:val="28"/>
        </w:rPr>
        <w:t>Шкала оценки тяжести усталости (</w:t>
      </w:r>
      <w:proofErr w:type="spellStart"/>
      <w:r w:rsidR="00E10EB0" w:rsidRPr="00BD5FBF">
        <w:rPr>
          <w:rFonts w:ascii="Times New Roman" w:eastAsia="Times New Roman" w:hAnsi="Times New Roman" w:cs="Times New Roman"/>
          <w:bCs/>
          <w:color w:val="000000"/>
          <w:sz w:val="28"/>
          <w:szCs w:val="28"/>
        </w:rPr>
        <w:t>Fatigue</w:t>
      </w:r>
      <w:proofErr w:type="spellEnd"/>
      <w:r w:rsidR="00E10EB0" w:rsidRPr="00BD5FBF">
        <w:rPr>
          <w:rFonts w:ascii="Times New Roman" w:eastAsia="Times New Roman" w:hAnsi="Times New Roman" w:cs="Times New Roman"/>
          <w:bCs/>
          <w:color w:val="000000"/>
          <w:sz w:val="28"/>
          <w:szCs w:val="28"/>
        </w:rPr>
        <w:t xml:space="preserve"> </w:t>
      </w:r>
      <w:proofErr w:type="spellStart"/>
      <w:r w:rsidR="00E10EB0" w:rsidRPr="00BD5FBF">
        <w:rPr>
          <w:rFonts w:ascii="Times New Roman" w:eastAsia="Times New Roman" w:hAnsi="Times New Roman" w:cs="Times New Roman"/>
          <w:bCs/>
          <w:color w:val="000000"/>
          <w:sz w:val="28"/>
          <w:szCs w:val="28"/>
        </w:rPr>
        <w:t>Severity</w:t>
      </w:r>
      <w:proofErr w:type="spellEnd"/>
      <w:r w:rsidR="00E10EB0" w:rsidRPr="00BD5FBF">
        <w:rPr>
          <w:rFonts w:ascii="Times New Roman" w:eastAsia="Times New Roman" w:hAnsi="Times New Roman" w:cs="Times New Roman"/>
          <w:bCs/>
          <w:color w:val="000000"/>
          <w:sz w:val="28"/>
          <w:szCs w:val="28"/>
        </w:rPr>
        <w:t xml:space="preserve"> </w:t>
      </w:r>
      <w:proofErr w:type="spellStart"/>
      <w:r w:rsidR="00E10EB0" w:rsidRPr="00BD5FBF">
        <w:rPr>
          <w:rFonts w:ascii="Times New Roman" w:eastAsia="Times New Roman" w:hAnsi="Times New Roman" w:cs="Times New Roman"/>
          <w:bCs/>
          <w:color w:val="000000"/>
          <w:sz w:val="28"/>
          <w:szCs w:val="28"/>
        </w:rPr>
        <w:t>Score</w:t>
      </w:r>
      <w:proofErr w:type="spellEnd"/>
      <w:r w:rsidR="00E10EB0" w:rsidRPr="00BD5FBF">
        <w:rPr>
          <w:rFonts w:ascii="Times New Roman" w:eastAsia="Times New Roman" w:hAnsi="Times New Roman" w:cs="Times New Roman"/>
          <w:bCs/>
          <w:color w:val="000000"/>
          <w:sz w:val="28"/>
          <w:szCs w:val="28"/>
        </w:rPr>
        <w:t>), Визуально-аналоговая шкала усталости, Шкала Бека и Гамильтона, Госпитальная Шкала Тревоги и Депрессии (HADS) и</w:t>
      </w:r>
      <w:r w:rsidRPr="00BD5FBF">
        <w:rPr>
          <w:rFonts w:ascii="Times New Roman" w:eastAsia="Times New Roman" w:hAnsi="Times New Roman" w:cs="Times New Roman"/>
          <w:bCs/>
          <w:color w:val="000000"/>
          <w:sz w:val="28"/>
          <w:szCs w:val="28"/>
        </w:rPr>
        <w:t xml:space="preserve"> </w:t>
      </w:r>
      <w:r w:rsidR="00E10EB0" w:rsidRPr="00BD5FBF">
        <w:rPr>
          <w:rFonts w:ascii="Times New Roman" w:eastAsia="Times New Roman" w:hAnsi="Times New Roman" w:cs="Times New Roman"/>
          <w:bCs/>
          <w:color w:val="000000"/>
          <w:sz w:val="28"/>
          <w:szCs w:val="28"/>
        </w:rPr>
        <w:t xml:space="preserve">опросник качества жизни EQ5D (EUROQUAL) </w:t>
      </w:r>
      <w:r w:rsidRPr="00BD5FBF">
        <w:rPr>
          <w:rFonts w:ascii="Times New Roman" w:eastAsia="Times New Roman" w:hAnsi="Times New Roman" w:cs="Times New Roman"/>
          <w:bCs/>
          <w:color w:val="000000"/>
          <w:sz w:val="28"/>
          <w:szCs w:val="28"/>
        </w:rPr>
        <w:t xml:space="preserve">среди больных 50 лет и старше, в частности </w:t>
      </w:r>
      <w:bookmarkStart w:id="434" w:name="_Hlk105417712"/>
      <w:r w:rsidRPr="00BD5FBF">
        <w:rPr>
          <w:rFonts w:ascii="Times New Roman" w:eastAsia="Times New Roman" w:hAnsi="Times New Roman" w:cs="Times New Roman"/>
          <w:bCs/>
          <w:color w:val="000000"/>
          <w:sz w:val="28"/>
          <w:szCs w:val="28"/>
        </w:rPr>
        <w:t xml:space="preserve">среди лиц женского пола, у больных с длительным течением заболевания и </w:t>
      </w:r>
      <w:bookmarkEnd w:id="434"/>
      <w:r w:rsidRPr="00BD5FBF">
        <w:rPr>
          <w:rFonts w:ascii="Times New Roman" w:eastAsia="Times New Roman" w:hAnsi="Times New Roman" w:cs="Times New Roman"/>
          <w:bCs/>
          <w:color w:val="000000"/>
          <w:sz w:val="28"/>
          <w:szCs w:val="28"/>
        </w:rPr>
        <w:t>высокой вирусной нагрузкой. Выявленные при проведении скрининга случаи больных с хроническими вирусными гепатитами проверять на предмет когнитивных нарушений с обязательным совместным проведением клинического обследования мультидисциплинарной командой из психиатров и неврологов.</w:t>
      </w:r>
    </w:p>
    <w:p w14:paraId="15DD8205" w14:textId="4C47C06C" w:rsidR="008624CC" w:rsidRPr="001B3D55" w:rsidRDefault="00B21CB7" w:rsidP="001B3D55">
      <w:pPr>
        <w:spacing w:after="0" w:line="240" w:lineRule="auto"/>
        <w:ind w:firstLine="709"/>
        <w:jc w:val="both"/>
        <w:rPr>
          <w:rFonts w:ascii="Times New Roman" w:eastAsia="Times New Roman" w:hAnsi="Times New Roman" w:cs="Times New Roman"/>
          <w:bCs/>
          <w:color w:val="000000"/>
          <w:sz w:val="28"/>
          <w:szCs w:val="28"/>
        </w:rPr>
      </w:pPr>
      <w:r w:rsidRPr="00BD5FBF">
        <w:rPr>
          <w:rFonts w:ascii="Times New Roman" w:eastAsia="Times New Roman" w:hAnsi="Times New Roman" w:cs="Times New Roman"/>
          <w:bCs/>
          <w:color w:val="000000"/>
          <w:sz w:val="28"/>
          <w:szCs w:val="28"/>
        </w:rPr>
        <w:t xml:space="preserve">2. </w:t>
      </w:r>
      <w:r w:rsidR="000A2E2C" w:rsidRPr="00BD5FBF">
        <w:rPr>
          <w:rFonts w:ascii="Times New Roman" w:eastAsia="Times New Roman" w:hAnsi="Times New Roman" w:cs="Times New Roman"/>
          <w:bCs/>
          <w:color w:val="000000"/>
          <w:sz w:val="28"/>
          <w:szCs w:val="28"/>
        </w:rPr>
        <w:t>Использование</w:t>
      </w:r>
      <w:r w:rsidRPr="00BD5FBF">
        <w:rPr>
          <w:rFonts w:ascii="Times New Roman" w:eastAsia="Times New Roman" w:hAnsi="Times New Roman" w:cs="Times New Roman"/>
          <w:bCs/>
          <w:color w:val="000000"/>
          <w:sz w:val="28"/>
          <w:szCs w:val="28"/>
        </w:rPr>
        <w:t xml:space="preserve"> предложенных современных </w:t>
      </w:r>
      <w:r w:rsidR="00D564BE" w:rsidRPr="00BD5FBF">
        <w:rPr>
          <w:rFonts w:ascii="Times New Roman" w:eastAsia="Times New Roman" w:hAnsi="Times New Roman" w:cs="Times New Roman"/>
          <w:bCs/>
          <w:color w:val="000000"/>
          <w:sz w:val="28"/>
          <w:szCs w:val="28"/>
        </w:rPr>
        <w:t xml:space="preserve">предикторов диагностики </w:t>
      </w:r>
      <w:r w:rsidRPr="00BD5FBF">
        <w:rPr>
          <w:rFonts w:ascii="Times New Roman" w:eastAsia="Times New Roman" w:hAnsi="Times New Roman" w:cs="Times New Roman"/>
          <w:bCs/>
          <w:color w:val="000000"/>
          <w:sz w:val="28"/>
          <w:szCs w:val="28"/>
        </w:rPr>
        <w:t xml:space="preserve">поможет </w:t>
      </w:r>
      <w:r w:rsidR="00D564BE" w:rsidRPr="00BD5FBF">
        <w:rPr>
          <w:rFonts w:ascii="Times New Roman" w:eastAsia="Times New Roman" w:hAnsi="Times New Roman" w:cs="Times New Roman"/>
          <w:bCs/>
          <w:color w:val="000000"/>
          <w:sz w:val="28"/>
          <w:szCs w:val="28"/>
        </w:rPr>
        <w:t>усовершенствовать</w:t>
      </w:r>
      <w:r w:rsidRPr="00BD5FBF">
        <w:rPr>
          <w:rFonts w:ascii="Times New Roman" w:eastAsia="Times New Roman" w:hAnsi="Times New Roman" w:cs="Times New Roman"/>
          <w:bCs/>
          <w:color w:val="000000"/>
          <w:sz w:val="28"/>
          <w:szCs w:val="28"/>
        </w:rPr>
        <w:t xml:space="preserve"> </w:t>
      </w:r>
      <w:r w:rsidR="001843B9" w:rsidRPr="00BD5FBF">
        <w:rPr>
          <w:rFonts w:ascii="Times New Roman" w:eastAsia="Times New Roman" w:hAnsi="Times New Roman" w:cs="Times New Roman"/>
          <w:bCs/>
          <w:color w:val="000000"/>
          <w:sz w:val="28"/>
          <w:szCs w:val="28"/>
        </w:rPr>
        <w:t>выявление</w:t>
      </w:r>
      <w:r w:rsidRPr="00BD5FBF">
        <w:rPr>
          <w:rFonts w:ascii="Times New Roman" w:eastAsia="Times New Roman" w:hAnsi="Times New Roman" w:cs="Times New Roman"/>
          <w:bCs/>
          <w:color w:val="000000"/>
          <w:sz w:val="28"/>
          <w:szCs w:val="28"/>
        </w:rPr>
        <w:t xml:space="preserve"> нарушений </w:t>
      </w:r>
      <w:r w:rsidR="00431C43" w:rsidRPr="00BD5FBF">
        <w:rPr>
          <w:rFonts w:ascii="Times New Roman" w:eastAsia="Times New Roman" w:hAnsi="Times New Roman" w:cs="Times New Roman"/>
          <w:bCs/>
          <w:color w:val="000000"/>
          <w:sz w:val="28"/>
          <w:szCs w:val="28"/>
        </w:rPr>
        <w:t xml:space="preserve">когнитивной сферы </w:t>
      </w:r>
      <w:r w:rsidRPr="00BD5FBF">
        <w:rPr>
          <w:rFonts w:ascii="Times New Roman" w:eastAsia="Times New Roman" w:hAnsi="Times New Roman" w:cs="Times New Roman"/>
          <w:bCs/>
          <w:color w:val="000000"/>
          <w:sz w:val="28"/>
          <w:szCs w:val="28"/>
        </w:rPr>
        <w:t xml:space="preserve">у </w:t>
      </w:r>
      <w:r w:rsidR="00FB27F8" w:rsidRPr="00BD5FBF">
        <w:rPr>
          <w:rFonts w:ascii="Times New Roman" w:eastAsia="Times New Roman" w:hAnsi="Times New Roman" w:cs="Times New Roman"/>
          <w:bCs/>
          <w:color w:val="000000"/>
          <w:sz w:val="28"/>
          <w:szCs w:val="28"/>
        </w:rPr>
        <w:t>больных</w:t>
      </w:r>
      <w:r w:rsidRPr="00BD5FBF">
        <w:rPr>
          <w:rFonts w:ascii="Times New Roman" w:eastAsia="Times New Roman" w:hAnsi="Times New Roman" w:cs="Times New Roman"/>
          <w:bCs/>
          <w:color w:val="000000"/>
          <w:sz w:val="28"/>
          <w:szCs w:val="28"/>
        </w:rPr>
        <w:t xml:space="preserve"> с хроническими вирусными гепатитами, которые могут </w:t>
      </w:r>
      <w:r w:rsidR="00D564BE" w:rsidRPr="00BD5FBF">
        <w:rPr>
          <w:rFonts w:ascii="Times New Roman" w:eastAsia="Times New Roman" w:hAnsi="Times New Roman" w:cs="Times New Roman"/>
          <w:bCs/>
          <w:color w:val="000000"/>
          <w:sz w:val="28"/>
          <w:szCs w:val="28"/>
        </w:rPr>
        <w:t xml:space="preserve">являться </w:t>
      </w:r>
      <w:r w:rsidRPr="00BD5FBF">
        <w:rPr>
          <w:rFonts w:ascii="Times New Roman" w:eastAsia="Times New Roman" w:hAnsi="Times New Roman" w:cs="Times New Roman"/>
          <w:bCs/>
          <w:color w:val="000000"/>
          <w:sz w:val="28"/>
          <w:szCs w:val="28"/>
        </w:rPr>
        <w:t>показанием для проведения своевременной коррекции лечения и улучшения качества жизни</w:t>
      </w:r>
      <w:r w:rsidR="00D564BE" w:rsidRPr="00BD5FBF">
        <w:rPr>
          <w:rFonts w:ascii="Times New Roman" w:eastAsia="Times New Roman" w:hAnsi="Times New Roman" w:cs="Times New Roman"/>
          <w:bCs/>
          <w:color w:val="000000"/>
          <w:sz w:val="28"/>
          <w:szCs w:val="28"/>
        </w:rPr>
        <w:t>, связанного со здоровьем,</w:t>
      </w:r>
      <w:r w:rsidRPr="00BD5FBF">
        <w:rPr>
          <w:rFonts w:ascii="Times New Roman" w:eastAsia="Times New Roman" w:hAnsi="Times New Roman" w:cs="Times New Roman"/>
          <w:bCs/>
          <w:color w:val="000000"/>
          <w:sz w:val="28"/>
          <w:szCs w:val="28"/>
        </w:rPr>
        <w:t xml:space="preserve"> у данно</w:t>
      </w:r>
      <w:r w:rsidR="00D564BE" w:rsidRPr="00BD5FBF">
        <w:rPr>
          <w:rFonts w:ascii="Times New Roman" w:eastAsia="Times New Roman" w:hAnsi="Times New Roman" w:cs="Times New Roman"/>
          <w:bCs/>
          <w:color w:val="000000"/>
          <w:sz w:val="28"/>
          <w:szCs w:val="28"/>
        </w:rPr>
        <w:t xml:space="preserve">го контингента </w:t>
      </w:r>
      <w:r w:rsidRPr="00BD5FBF">
        <w:rPr>
          <w:rFonts w:ascii="Times New Roman" w:eastAsia="Times New Roman" w:hAnsi="Times New Roman" w:cs="Times New Roman"/>
          <w:bCs/>
          <w:color w:val="000000"/>
          <w:sz w:val="28"/>
          <w:szCs w:val="28"/>
        </w:rPr>
        <w:t>больных</w:t>
      </w:r>
      <w:r w:rsidR="00D564BE" w:rsidRPr="00BD5FBF">
        <w:rPr>
          <w:rFonts w:ascii="Times New Roman" w:eastAsia="Times New Roman" w:hAnsi="Times New Roman" w:cs="Times New Roman"/>
          <w:bCs/>
          <w:color w:val="000000"/>
          <w:sz w:val="28"/>
          <w:szCs w:val="28"/>
        </w:rPr>
        <w:t>.</w:t>
      </w:r>
    </w:p>
    <w:p w14:paraId="05D0C749" w14:textId="77777777" w:rsidR="008624CC" w:rsidRPr="00BD5FBF" w:rsidRDefault="008624CC" w:rsidP="00BE0026">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E13EAFC" w14:textId="77777777" w:rsidR="00D15229" w:rsidRPr="00BD5FBF" w:rsidRDefault="00D15229" w:rsidP="00A66ABD">
      <w:pPr>
        <w:spacing w:after="0" w:line="240" w:lineRule="auto"/>
        <w:jc w:val="center"/>
        <w:rPr>
          <w:rFonts w:ascii="Times New Roman" w:eastAsia="Times New Roman" w:hAnsi="Times New Roman" w:cs="Times New Roman"/>
          <w:b/>
          <w:bCs/>
          <w:color w:val="000000" w:themeColor="text1"/>
          <w:sz w:val="28"/>
          <w:szCs w:val="28"/>
          <w:lang w:val="kk-KZ" w:eastAsia="ru-RU"/>
        </w:rPr>
      </w:pPr>
      <w:bookmarkStart w:id="435" w:name="_Hlk39597730"/>
      <w:r w:rsidRPr="00BD5FBF">
        <w:rPr>
          <w:rFonts w:ascii="Times New Roman" w:eastAsia="Times New Roman" w:hAnsi="Times New Roman" w:cs="Times New Roman"/>
          <w:b/>
          <w:bCs/>
          <w:color w:val="000000" w:themeColor="text1"/>
          <w:sz w:val="28"/>
          <w:szCs w:val="28"/>
          <w:lang w:val="kk-KZ" w:eastAsia="ru-RU"/>
        </w:rPr>
        <w:t>СПИСОК ИСПОЛЬЗОВАННЫХ ИСТОЧНИКОВ</w:t>
      </w:r>
    </w:p>
    <w:p w14:paraId="6D2AB5B6" w14:textId="77777777" w:rsidR="00D15229" w:rsidRPr="00BD5FBF" w:rsidRDefault="00D15229" w:rsidP="00BE0026">
      <w:pPr>
        <w:tabs>
          <w:tab w:val="left" w:pos="142"/>
          <w:tab w:val="left" w:pos="567"/>
        </w:tabs>
        <w:spacing w:after="0" w:line="240" w:lineRule="auto"/>
        <w:ind w:firstLine="709"/>
        <w:jc w:val="both"/>
        <w:rPr>
          <w:rFonts w:ascii="Times New Roman" w:eastAsia="Times New Roman" w:hAnsi="Times New Roman" w:cs="Times New Roman"/>
          <w:b/>
          <w:bCs/>
          <w:color w:val="000000" w:themeColor="text1"/>
          <w:sz w:val="28"/>
          <w:szCs w:val="28"/>
          <w:lang w:val="kk-KZ" w:eastAsia="ru-RU"/>
        </w:rPr>
      </w:pPr>
    </w:p>
    <w:p w14:paraId="1A8A041A" w14:textId="154B2A18" w:rsidR="00D15229" w:rsidRPr="00BD5FBF" w:rsidRDefault="00D15229"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BD5FBF">
        <w:rPr>
          <w:rFonts w:ascii="Times New Roman" w:eastAsia="Times New Roman" w:hAnsi="Times New Roman" w:cs="Times New Roman"/>
          <w:color w:val="000000" w:themeColor="text1"/>
          <w:sz w:val="28"/>
          <w:szCs w:val="28"/>
          <w:lang w:val="kk-KZ" w:eastAsia="ru-RU"/>
        </w:rPr>
        <w:t>Нерсесов</w:t>
      </w:r>
      <w:r w:rsidR="001F6566" w:rsidRPr="00BD5FBF">
        <w:rPr>
          <w:rFonts w:ascii="Times New Roman" w:eastAsia="Times New Roman" w:hAnsi="Times New Roman" w:cs="Times New Roman"/>
          <w:color w:val="000000" w:themeColor="text1"/>
          <w:sz w:val="28"/>
          <w:szCs w:val="28"/>
          <w:lang w:val="kk-KZ" w:eastAsia="ru-RU"/>
        </w:rPr>
        <w:t xml:space="preserve"> А.В.</w:t>
      </w:r>
      <w:r w:rsidRPr="00BD5FBF">
        <w:rPr>
          <w:rFonts w:ascii="Times New Roman" w:eastAsia="Times New Roman" w:hAnsi="Times New Roman" w:cs="Times New Roman"/>
          <w:color w:val="000000" w:themeColor="text1"/>
          <w:sz w:val="28"/>
          <w:szCs w:val="28"/>
          <w:lang w:val="kk-KZ" w:eastAsia="ru-RU"/>
        </w:rPr>
        <w:t>, Джумабаева</w:t>
      </w:r>
      <w:r w:rsidR="001F6566" w:rsidRPr="00BD5FBF">
        <w:rPr>
          <w:rFonts w:ascii="Times New Roman" w:eastAsia="Times New Roman" w:hAnsi="Times New Roman" w:cs="Times New Roman"/>
          <w:color w:val="000000" w:themeColor="text1"/>
          <w:sz w:val="28"/>
          <w:szCs w:val="28"/>
          <w:lang w:val="kk-KZ" w:eastAsia="ru-RU"/>
        </w:rPr>
        <w:t xml:space="preserve"> А.Е</w:t>
      </w:r>
      <w:r w:rsidRPr="00BD5FBF">
        <w:rPr>
          <w:rFonts w:ascii="Times New Roman" w:eastAsia="Times New Roman" w:hAnsi="Times New Roman" w:cs="Times New Roman"/>
          <w:color w:val="000000" w:themeColor="text1"/>
          <w:sz w:val="28"/>
          <w:szCs w:val="28"/>
          <w:lang w:val="kk-KZ" w:eastAsia="ru-RU"/>
        </w:rPr>
        <w:t>. Вопросы реализации Дорожной карты по профилактике, борьбе и предотвращению последствий парентеральных гепатитов в РК</w:t>
      </w:r>
      <w:r w:rsidR="00A66ABD" w:rsidRPr="00BD5FBF">
        <w:rPr>
          <w:rFonts w:ascii="Times New Roman" w:eastAsia="Times New Roman" w:hAnsi="Times New Roman" w:cs="Times New Roman"/>
          <w:color w:val="000000" w:themeColor="text1"/>
          <w:sz w:val="28"/>
          <w:szCs w:val="28"/>
          <w:lang w:val="kk-KZ" w:eastAsia="ru-RU"/>
        </w:rPr>
        <w:t xml:space="preserve"> //</w:t>
      </w:r>
      <w:r w:rsidRPr="00BD5FBF">
        <w:rPr>
          <w:rFonts w:ascii="Times New Roman" w:eastAsia="Times New Roman" w:hAnsi="Times New Roman" w:cs="Times New Roman"/>
          <w:color w:val="000000" w:themeColor="text1"/>
          <w:sz w:val="28"/>
          <w:szCs w:val="28"/>
          <w:lang w:val="kk-KZ" w:eastAsia="ru-RU"/>
        </w:rPr>
        <w:t xml:space="preserve"> Вестник КазНМУ</w:t>
      </w:r>
      <w:r w:rsidR="00A66ABD" w:rsidRPr="00BD5FBF">
        <w:rPr>
          <w:rFonts w:ascii="Times New Roman" w:eastAsia="Times New Roman" w:hAnsi="Times New Roman" w:cs="Times New Roman"/>
          <w:color w:val="000000" w:themeColor="text1"/>
          <w:sz w:val="28"/>
          <w:szCs w:val="28"/>
          <w:lang w:val="kk-KZ" w:eastAsia="ru-RU"/>
        </w:rPr>
        <w:t xml:space="preserve">. – 2019. – </w:t>
      </w:r>
      <w:r w:rsidRPr="00BD5FBF">
        <w:rPr>
          <w:rFonts w:ascii="Times New Roman" w:eastAsia="Times New Roman" w:hAnsi="Times New Roman" w:cs="Times New Roman"/>
          <w:color w:val="000000" w:themeColor="text1"/>
          <w:sz w:val="28"/>
          <w:szCs w:val="28"/>
          <w:lang w:val="kk-KZ" w:eastAsia="ru-RU"/>
        </w:rPr>
        <w:t xml:space="preserve">№3(1). </w:t>
      </w:r>
      <w:r w:rsidR="00A66ABD" w:rsidRPr="00BD5FBF">
        <w:rPr>
          <w:rFonts w:ascii="Times New Roman" w:eastAsia="Times New Roman" w:hAnsi="Times New Roman" w:cs="Times New Roman"/>
          <w:color w:val="000000" w:themeColor="text1"/>
          <w:sz w:val="28"/>
          <w:szCs w:val="28"/>
          <w:lang w:val="kk-KZ" w:eastAsia="ru-RU"/>
        </w:rPr>
        <w:t xml:space="preserve">– </w:t>
      </w:r>
      <w:r w:rsidRPr="00BD5FBF">
        <w:rPr>
          <w:rFonts w:ascii="Times New Roman" w:eastAsia="Times New Roman" w:hAnsi="Times New Roman" w:cs="Times New Roman"/>
          <w:color w:val="000000" w:themeColor="text1"/>
          <w:sz w:val="28"/>
          <w:szCs w:val="28"/>
          <w:lang w:val="kk-KZ" w:eastAsia="ru-RU"/>
        </w:rPr>
        <w:t>С. 3-5.</w:t>
      </w:r>
    </w:p>
    <w:p w14:paraId="0F92184E" w14:textId="38239EAD" w:rsidR="001F6566" w:rsidRPr="00BD5FBF" w:rsidRDefault="001F6566"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bookmarkStart w:id="436" w:name="_Hlk124348340"/>
      <w:r w:rsidRPr="00BD5FBF">
        <w:rPr>
          <w:rFonts w:ascii="Times New Roman" w:eastAsia="Times New Roman" w:hAnsi="Times New Roman" w:cs="Times New Roman"/>
          <w:color w:val="000000" w:themeColor="text1"/>
          <w:sz w:val="28"/>
          <w:szCs w:val="28"/>
          <w:lang w:val="kk-KZ" w:eastAsia="ru-RU"/>
        </w:rPr>
        <w:t>Lanini S., Ustianowski A., Pisapia R.</w:t>
      </w:r>
      <w:r w:rsidR="00880F5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kk-KZ" w:eastAsia="ru-RU"/>
        </w:rPr>
        <w:t xml:space="preserve"> Viral Hepatitis: Etiology, Epidemiology, Transmissio</w:t>
      </w:r>
      <w:r w:rsidRPr="00BD5FBF">
        <w:rPr>
          <w:rFonts w:ascii="Times New Roman" w:eastAsia="Times New Roman" w:hAnsi="Times New Roman" w:cs="Times New Roman"/>
          <w:color w:val="000000" w:themeColor="text1"/>
          <w:sz w:val="28"/>
          <w:szCs w:val="28"/>
          <w:lang w:val="en-US" w:eastAsia="ru-RU"/>
        </w:rPr>
        <w:t>n, Diagnostics, Treatment, and Prevention</w:t>
      </w:r>
      <w:r w:rsidR="00880F5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Infectious disease clinics of North America</w:t>
      </w:r>
      <w:r w:rsidR="00880F59"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33</w:t>
      </w:r>
      <w:r w:rsidR="00880F5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880F5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880F59"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1045</w:t>
      </w:r>
      <w:r w:rsidR="00880F5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1062.</w:t>
      </w:r>
    </w:p>
    <w:p w14:paraId="03B67552" w14:textId="4CBFEA11" w:rsidR="001F6566" w:rsidRPr="00BD5FBF" w:rsidRDefault="001F6566"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bookmarkStart w:id="437" w:name="_Hlk124348481"/>
      <w:bookmarkEnd w:id="436"/>
      <w:r w:rsidRPr="00BD5FBF">
        <w:rPr>
          <w:rFonts w:ascii="Times New Roman" w:eastAsia="Times New Roman" w:hAnsi="Times New Roman" w:cs="Times New Roman"/>
          <w:color w:val="000000" w:themeColor="text1"/>
          <w:sz w:val="28"/>
          <w:szCs w:val="28"/>
          <w:lang w:val="en-US" w:eastAsia="ru-RU"/>
        </w:rPr>
        <w:t xml:space="preserve">Conde I., </w:t>
      </w:r>
      <w:proofErr w:type="spellStart"/>
      <w:r w:rsidRPr="00BD5FBF">
        <w:rPr>
          <w:rFonts w:ascii="Times New Roman" w:eastAsia="Times New Roman" w:hAnsi="Times New Roman" w:cs="Times New Roman"/>
          <w:color w:val="000000" w:themeColor="text1"/>
          <w:sz w:val="28"/>
          <w:szCs w:val="28"/>
          <w:lang w:val="en-US" w:eastAsia="ru-RU"/>
        </w:rPr>
        <w:t>Vinaixa</w:t>
      </w:r>
      <w:proofErr w:type="spellEnd"/>
      <w:r w:rsidRPr="00BD5FBF">
        <w:rPr>
          <w:rFonts w:ascii="Times New Roman" w:eastAsia="Times New Roman" w:hAnsi="Times New Roman" w:cs="Times New Roman"/>
          <w:color w:val="000000" w:themeColor="text1"/>
          <w:sz w:val="28"/>
          <w:szCs w:val="28"/>
          <w:lang w:val="en-US" w:eastAsia="ru-RU"/>
        </w:rPr>
        <w:t xml:space="preserve"> C., Berenguer M. Hepatitis C-related cirrhosis. Current status. </w:t>
      </w:r>
      <w:proofErr w:type="spellStart"/>
      <w:r w:rsidRPr="00BD5FBF">
        <w:rPr>
          <w:rFonts w:ascii="Times New Roman" w:eastAsia="Times New Roman" w:hAnsi="Times New Roman" w:cs="Times New Roman"/>
          <w:color w:val="000000" w:themeColor="text1"/>
          <w:sz w:val="28"/>
          <w:szCs w:val="28"/>
          <w:lang w:val="en-US" w:eastAsia="ru-RU"/>
        </w:rPr>
        <w:t>Cirrosis</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por</w:t>
      </w:r>
      <w:proofErr w:type="spellEnd"/>
      <w:r w:rsidRPr="00BD5FBF">
        <w:rPr>
          <w:rFonts w:ascii="Times New Roman" w:eastAsia="Times New Roman" w:hAnsi="Times New Roman" w:cs="Times New Roman"/>
          <w:color w:val="000000" w:themeColor="text1"/>
          <w:sz w:val="28"/>
          <w:szCs w:val="28"/>
          <w:lang w:val="en-US" w:eastAsia="ru-RU"/>
        </w:rPr>
        <w:t xml:space="preserve"> hepatitis C. Estado actual</w:t>
      </w:r>
      <w:r w:rsidR="00880F5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Medicina</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clinica</w:t>
      </w:r>
      <w:proofErr w:type="spellEnd"/>
      <w:r w:rsidR="00880F59"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148</w:t>
      </w:r>
      <w:r w:rsidR="00880F5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880F5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78</w:t>
      </w:r>
      <w:r w:rsidR="00880F5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85.</w:t>
      </w:r>
      <w:bookmarkEnd w:id="437"/>
    </w:p>
    <w:p w14:paraId="1B1377CC" w14:textId="04E6EDEB" w:rsidR="001F6566" w:rsidRPr="00BD5FBF" w:rsidRDefault="00C77EAB"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bookmarkStart w:id="438" w:name="_Hlk124348541"/>
      <w:proofErr w:type="spellStart"/>
      <w:r w:rsidRPr="00BD5FBF">
        <w:rPr>
          <w:rFonts w:ascii="Times New Roman" w:eastAsia="Times New Roman" w:hAnsi="Times New Roman" w:cs="Times New Roman"/>
          <w:color w:val="000000" w:themeColor="text1"/>
          <w:sz w:val="28"/>
          <w:szCs w:val="28"/>
          <w:lang w:val="en-US" w:eastAsia="ru-RU"/>
        </w:rPr>
        <w:t>Bruggmann</w:t>
      </w:r>
      <w:proofErr w:type="spellEnd"/>
      <w:r w:rsidRPr="00BD5FBF">
        <w:rPr>
          <w:rFonts w:ascii="Times New Roman" w:eastAsia="Times New Roman" w:hAnsi="Times New Roman" w:cs="Times New Roman"/>
          <w:color w:val="000000" w:themeColor="text1"/>
          <w:sz w:val="28"/>
          <w:szCs w:val="28"/>
          <w:lang w:val="en-US" w:eastAsia="ru-RU"/>
        </w:rPr>
        <w:t xml:space="preserve"> P</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Berg T</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Øvrehus</w:t>
      </w:r>
      <w:proofErr w:type="spellEnd"/>
      <w:r w:rsidRPr="00BD5FBF">
        <w:rPr>
          <w:rFonts w:ascii="Times New Roman" w:eastAsia="Times New Roman" w:hAnsi="Times New Roman" w:cs="Times New Roman"/>
          <w:color w:val="000000" w:themeColor="text1"/>
          <w:sz w:val="28"/>
          <w:szCs w:val="28"/>
          <w:lang w:val="en-US" w:eastAsia="ru-RU"/>
        </w:rPr>
        <w:t xml:space="preserve"> A</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L</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et al. Historical epidemiology of hepatitis C virus (HCV) in selected countries</w:t>
      </w:r>
      <w:r w:rsidR="0010008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 Viral </w:t>
      </w:r>
      <w:proofErr w:type="spellStart"/>
      <w:r w:rsidRPr="00BD5FBF">
        <w:rPr>
          <w:rFonts w:ascii="Times New Roman" w:eastAsia="Times New Roman" w:hAnsi="Times New Roman" w:cs="Times New Roman"/>
          <w:color w:val="000000" w:themeColor="text1"/>
          <w:sz w:val="28"/>
          <w:szCs w:val="28"/>
          <w:lang w:val="en-US" w:eastAsia="ru-RU"/>
        </w:rPr>
        <w:t>Hepat</w:t>
      </w:r>
      <w:proofErr w:type="spellEnd"/>
      <w:r w:rsidRPr="00BD5FBF">
        <w:rPr>
          <w:rFonts w:ascii="Times New Roman" w:eastAsia="Times New Roman" w:hAnsi="Times New Roman" w:cs="Times New Roman"/>
          <w:color w:val="000000" w:themeColor="text1"/>
          <w:sz w:val="28"/>
          <w:szCs w:val="28"/>
          <w:lang w:val="en-US" w:eastAsia="ru-RU"/>
        </w:rPr>
        <w:t xml:space="preserve">. </w:t>
      </w:r>
      <w:r w:rsidR="0010008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2014</w:t>
      </w:r>
      <w:r w:rsidR="00100082" w:rsidRPr="00BD5FBF">
        <w:rPr>
          <w:rFonts w:ascii="Times New Roman" w:eastAsia="Times New Roman" w:hAnsi="Times New Roman" w:cs="Times New Roman"/>
          <w:color w:val="000000" w:themeColor="text1"/>
          <w:sz w:val="28"/>
          <w:szCs w:val="28"/>
          <w:lang w:val="en-US" w:eastAsia="ru-RU"/>
        </w:rPr>
        <w:t xml:space="preserve">. – Vol. </w:t>
      </w:r>
      <w:r w:rsidRPr="00BD5FBF">
        <w:rPr>
          <w:rFonts w:ascii="Times New Roman" w:eastAsia="Times New Roman" w:hAnsi="Times New Roman" w:cs="Times New Roman"/>
          <w:color w:val="000000" w:themeColor="text1"/>
          <w:sz w:val="28"/>
          <w:szCs w:val="28"/>
          <w:lang w:val="en-US" w:eastAsia="ru-RU"/>
        </w:rPr>
        <w:t>21</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Suppl 1</w:t>
      </w:r>
      <w:r w:rsidR="0010008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5-33</w:t>
      </w:r>
      <w:r w:rsidR="001F6566" w:rsidRPr="00BD5FBF">
        <w:rPr>
          <w:rFonts w:ascii="Times New Roman" w:eastAsia="Times New Roman" w:hAnsi="Times New Roman" w:cs="Times New Roman"/>
          <w:color w:val="000000" w:themeColor="text1"/>
          <w:sz w:val="28"/>
          <w:szCs w:val="28"/>
          <w:lang w:val="en-US" w:eastAsia="ru-RU"/>
        </w:rPr>
        <w:t>.</w:t>
      </w:r>
    </w:p>
    <w:p w14:paraId="77704FD2" w14:textId="4E2B1124" w:rsidR="001F6566" w:rsidRPr="00BD5FBF" w:rsidRDefault="00D15229"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Carvalho-Louro D</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M</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Soares E</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B</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Trevizoli</w:t>
      </w:r>
      <w:proofErr w:type="spellEnd"/>
      <w:r w:rsidRPr="00BD5FBF">
        <w:rPr>
          <w:rFonts w:ascii="Times New Roman" w:eastAsia="Times New Roman" w:hAnsi="Times New Roman" w:cs="Times New Roman"/>
          <w:color w:val="000000" w:themeColor="text1"/>
          <w:sz w:val="28"/>
          <w:szCs w:val="28"/>
          <w:lang w:val="en-US" w:eastAsia="ru-RU"/>
        </w:rPr>
        <w:t xml:space="preserve"> J</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E</w:t>
      </w:r>
      <w:r w:rsidR="00100082" w:rsidRPr="00BD5FBF">
        <w:rPr>
          <w:rFonts w:ascii="Times New Roman" w:eastAsia="Times New Roman" w:hAnsi="Times New Roman" w:cs="Times New Roman"/>
          <w:color w:val="000000" w:themeColor="text1"/>
          <w:sz w:val="28"/>
          <w:szCs w:val="28"/>
          <w:lang w:val="en-US" w:eastAsia="ru-RU"/>
        </w:rPr>
        <w:t>. et al.</w:t>
      </w:r>
      <w:r w:rsidR="001F6566" w:rsidRPr="00BD5FBF">
        <w:rPr>
          <w:rFonts w:ascii="Times New Roman" w:eastAsia="Times New Roman" w:hAnsi="Times New Roman" w:cs="Times New Roman"/>
          <w:color w:val="000000" w:themeColor="text1"/>
          <w:sz w:val="28"/>
          <w:szCs w:val="28"/>
          <w:lang w:val="en-US" w:eastAsia="ru-RU"/>
        </w:rPr>
        <w:t xml:space="preserve"> Hepatitis C screening, diagnosis, and cascade of care among people aged &gt; 40 years in Brasilia, Brazil</w:t>
      </w:r>
      <w:r w:rsidR="00100082" w:rsidRPr="00BD5FBF">
        <w:rPr>
          <w:rFonts w:ascii="Times New Roman" w:eastAsia="Times New Roman" w:hAnsi="Times New Roman" w:cs="Times New Roman"/>
          <w:color w:val="000000" w:themeColor="text1"/>
          <w:sz w:val="28"/>
          <w:szCs w:val="28"/>
          <w:lang w:val="en-US" w:eastAsia="ru-RU"/>
        </w:rPr>
        <w:t xml:space="preserve"> //</w:t>
      </w:r>
      <w:r w:rsidR="001F6566" w:rsidRPr="00BD5FBF">
        <w:rPr>
          <w:rFonts w:ascii="Times New Roman" w:eastAsia="Times New Roman" w:hAnsi="Times New Roman" w:cs="Times New Roman"/>
          <w:color w:val="000000" w:themeColor="text1"/>
          <w:sz w:val="28"/>
          <w:szCs w:val="28"/>
          <w:lang w:val="en-US" w:eastAsia="ru-RU"/>
        </w:rPr>
        <w:t xml:space="preserve"> BMC infectious diseases</w:t>
      </w:r>
      <w:r w:rsidR="00100082" w:rsidRPr="00BD5FBF">
        <w:rPr>
          <w:rFonts w:ascii="Times New Roman" w:eastAsia="Times New Roman" w:hAnsi="Times New Roman" w:cs="Times New Roman"/>
          <w:color w:val="000000" w:themeColor="text1"/>
          <w:sz w:val="28"/>
          <w:szCs w:val="28"/>
          <w:lang w:val="en-US" w:eastAsia="ru-RU"/>
        </w:rPr>
        <w:t xml:space="preserve">. – 2020. – Vol. </w:t>
      </w:r>
      <w:r w:rsidR="001F6566" w:rsidRPr="00BD5FBF">
        <w:rPr>
          <w:rFonts w:ascii="Times New Roman" w:eastAsia="Times New Roman" w:hAnsi="Times New Roman" w:cs="Times New Roman"/>
          <w:color w:val="000000" w:themeColor="text1"/>
          <w:sz w:val="28"/>
          <w:szCs w:val="28"/>
          <w:lang w:val="en-US" w:eastAsia="ru-RU"/>
        </w:rPr>
        <w:t>20</w:t>
      </w:r>
      <w:r w:rsidR="00100082" w:rsidRPr="00BD5FBF">
        <w:rPr>
          <w:rFonts w:ascii="Times New Roman" w:eastAsia="Times New Roman" w:hAnsi="Times New Roman" w:cs="Times New Roman"/>
          <w:color w:val="000000" w:themeColor="text1"/>
          <w:sz w:val="28"/>
          <w:szCs w:val="28"/>
          <w:lang w:val="en-US" w:eastAsia="ru-RU"/>
        </w:rPr>
        <w:t xml:space="preserve">, Issue </w:t>
      </w:r>
      <w:r w:rsidR="001F6566" w:rsidRPr="00BD5FBF">
        <w:rPr>
          <w:rFonts w:ascii="Times New Roman" w:eastAsia="Times New Roman" w:hAnsi="Times New Roman" w:cs="Times New Roman"/>
          <w:color w:val="000000" w:themeColor="text1"/>
          <w:sz w:val="28"/>
          <w:szCs w:val="28"/>
          <w:lang w:val="en-US" w:eastAsia="ru-RU"/>
        </w:rPr>
        <w:t>1</w:t>
      </w:r>
      <w:r w:rsidR="00100082" w:rsidRPr="00BD5FBF">
        <w:rPr>
          <w:rFonts w:ascii="Times New Roman" w:eastAsia="Times New Roman" w:hAnsi="Times New Roman" w:cs="Times New Roman"/>
          <w:color w:val="000000" w:themeColor="text1"/>
          <w:sz w:val="28"/>
          <w:szCs w:val="28"/>
          <w:lang w:val="en-US" w:eastAsia="ru-RU"/>
        </w:rPr>
        <w:t>. – P.</w:t>
      </w:r>
      <w:r w:rsidR="001F6566" w:rsidRPr="00BD5FBF">
        <w:rPr>
          <w:rFonts w:ascii="Times New Roman" w:eastAsia="Times New Roman" w:hAnsi="Times New Roman" w:cs="Times New Roman"/>
          <w:color w:val="000000" w:themeColor="text1"/>
          <w:sz w:val="28"/>
          <w:szCs w:val="28"/>
          <w:lang w:val="en-US" w:eastAsia="ru-RU"/>
        </w:rPr>
        <w:t xml:space="preserve"> 114</w:t>
      </w:r>
      <w:r w:rsidR="00100082" w:rsidRPr="00BD5FBF">
        <w:rPr>
          <w:rFonts w:ascii="Times New Roman" w:eastAsia="Times New Roman" w:hAnsi="Times New Roman" w:cs="Times New Roman"/>
          <w:color w:val="000000" w:themeColor="text1"/>
          <w:sz w:val="28"/>
          <w:szCs w:val="28"/>
          <w:lang w:val="en-US" w:eastAsia="ru-RU"/>
        </w:rPr>
        <w:t>-1-114-9</w:t>
      </w:r>
      <w:r w:rsidR="001F6566" w:rsidRPr="00BD5FBF">
        <w:rPr>
          <w:rFonts w:ascii="Times New Roman" w:eastAsia="Times New Roman" w:hAnsi="Times New Roman" w:cs="Times New Roman"/>
          <w:color w:val="000000" w:themeColor="text1"/>
          <w:sz w:val="28"/>
          <w:szCs w:val="28"/>
          <w:lang w:val="en-US" w:eastAsia="ru-RU"/>
        </w:rPr>
        <w:t>.</w:t>
      </w:r>
    </w:p>
    <w:bookmarkEnd w:id="438"/>
    <w:p w14:paraId="6F13B6F0" w14:textId="02B2F0FD" w:rsidR="00D15229" w:rsidRPr="00BD5FBF" w:rsidRDefault="00D15229"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Елпаева</w:t>
      </w:r>
      <w:proofErr w:type="spellEnd"/>
      <w:r w:rsidRPr="00BD5FBF">
        <w:rPr>
          <w:rFonts w:ascii="Times New Roman" w:eastAsia="Times New Roman" w:hAnsi="Times New Roman" w:cs="Times New Roman"/>
          <w:color w:val="000000" w:themeColor="text1"/>
          <w:sz w:val="28"/>
          <w:szCs w:val="28"/>
          <w:lang w:eastAsia="ru-RU"/>
        </w:rPr>
        <w:t xml:space="preserve"> Е</w:t>
      </w:r>
      <w:r w:rsidR="003637C1"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А</w:t>
      </w:r>
      <w:r w:rsidR="003637C1"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Писарева М</w:t>
      </w:r>
      <w:r w:rsidR="003637C1"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М</w:t>
      </w:r>
      <w:r w:rsidR="003637C1"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Никитина О</w:t>
      </w:r>
      <w:r w:rsidR="003637C1"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Е</w:t>
      </w:r>
      <w:r w:rsidR="003637C1" w:rsidRPr="00BD5FBF">
        <w:rPr>
          <w:rFonts w:ascii="Times New Roman" w:eastAsia="Times New Roman" w:hAnsi="Times New Roman" w:cs="Times New Roman"/>
          <w:color w:val="000000" w:themeColor="text1"/>
          <w:sz w:val="28"/>
          <w:szCs w:val="28"/>
          <w:lang w:eastAsia="ru-RU"/>
        </w:rPr>
        <w:t>.</w:t>
      </w:r>
      <w:r w:rsidR="00A66ABD"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Роль мутантных форм вируса гепатита В </w:t>
      </w:r>
      <w:proofErr w:type="spellStart"/>
      <w:r w:rsidRPr="00BD5FBF">
        <w:rPr>
          <w:rFonts w:ascii="Times New Roman" w:eastAsia="Times New Roman" w:hAnsi="Times New Roman" w:cs="Times New Roman"/>
          <w:color w:val="000000" w:themeColor="text1"/>
          <w:sz w:val="28"/>
          <w:szCs w:val="28"/>
          <w:lang w:eastAsia="ru-RU"/>
        </w:rPr>
        <w:t>в</w:t>
      </w:r>
      <w:proofErr w:type="spellEnd"/>
      <w:r w:rsidRPr="00BD5FBF">
        <w:rPr>
          <w:rFonts w:ascii="Times New Roman" w:eastAsia="Times New Roman" w:hAnsi="Times New Roman" w:cs="Times New Roman"/>
          <w:color w:val="000000" w:themeColor="text1"/>
          <w:sz w:val="28"/>
          <w:szCs w:val="28"/>
          <w:lang w:eastAsia="ru-RU"/>
        </w:rPr>
        <w:t xml:space="preserve"> прогрессирующем течении хронического гепатита В // Ученые записки Петрозаводского государственного университета.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2014.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№6(143).</w:t>
      </w:r>
      <w:r w:rsidR="00580008" w:rsidRPr="00BD5FBF">
        <w:rPr>
          <w:rFonts w:ascii="Times New Roman" w:eastAsia="Times New Roman" w:hAnsi="Times New Roman" w:cs="Times New Roman"/>
          <w:color w:val="000000" w:themeColor="text1"/>
          <w:sz w:val="28"/>
          <w:szCs w:val="28"/>
          <w:lang w:eastAsia="ru-RU"/>
        </w:rPr>
        <w:t xml:space="preserve"> – </w:t>
      </w:r>
      <w:r w:rsidRPr="00BD5FBF">
        <w:rPr>
          <w:rFonts w:ascii="Times New Roman" w:eastAsia="Times New Roman" w:hAnsi="Times New Roman" w:cs="Times New Roman"/>
          <w:color w:val="000000" w:themeColor="text1"/>
          <w:sz w:val="28"/>
          <w:szCs w:val="28"/>
          <w:lang w:val="en-US" w:eastAsia="ru-RU"/>
        </w:rPr>
        <w:t>C</w:t>
      </w:r>
      <w:r w:rsidRPr="00BD5FBF">
        <w:rPr>
          <w:rFonts w:ascii="Times New Roman" w:eastAsia="Times New Roman" w:hAnsi="Times New Roman" w:cs="Times New Roman"/>
          <w:color w:val="000000" w:themeColor="text1"/>
          <w:sz w:val="28"/>
          <w:szCs w:val="28"/>
          <w:lang w:eastAsia="ru-RU"/>
        </w:rPr>
        <w:t>. 41-46.</w:t>
      </w:r>
    </w:p>
    <w:p w14:paraId="59576523" w14:textId="133ED1E2" w:rsidR="001F6566" w:rsidRPr="00BD5FBF" w:rsidRDefault="00100082"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hAnsi="Times New Roman" w:cs="Times New Roman"/>
          <w:sz w:val="28"/>
          <w:szCs w:val="28"/>
          <w:lang w:val="en-US"/>
        </w:rPr>
        <w:t xml:space="preserve">Komas N.P., Ghosh S. et al. </w:t>
      </w:r>
      <w:r w:rsidR="001F6566" w:rsidRPr="00BD5FBF">
        <w:rPr>
          <w:rFonts w:ascii="Times New Roman" w:eastAsia="Times New Roman" w:hAnsi="Times New Roman" w:cs="Times New Roman"/>
          <w:color w:val="000000" w:themeColor="text1"/>
          <w:sz w:val="28"/>
          <w:szCs w:val="28"/>
          <w:lang w:val="en-US" w:eastAsia="ru-RU"/>
        </w:rPr>
        <w:t>Hepatitis B and hepatitis D virus infections in the Central African Republic, twenty-five years after a fulminant hepatitis outbreak, indicate continuing spread in asymptomatic young adults</w:t>
      </w:r>
      <w:r w:rsidRPr="00BD5FBF">
        <w:rPr>
          <w:rFonts w:ascii="Times New Roman" w:eastAsia="Times New Roman" w:hAnsi="Times New Roman" w:cs="Times New Roman"/>
          <w:color w:val="000000" w:themeColor="text1"/>
          <w:sz w:val="28"/>
          <w:szCs w:val="28"/>
          <w:lang w:val="en-US" w:eastAsia="ru-RU"/>
        </w:rPr>
        <w:t xml:space="preserve"> //</w:t>
      </w:r>
      <w:r w:rsidR="001F6566" w:rsidRPr="00BD5FBF">
        <w:rPr>
          <w:rFonts w:ascii="Times New Roman" w:eastAsia="Times New Roman" w:hAnsi="Times New Roman" w:cs="Times New Roman"/>
          <w:color w:val="000000" w:themeColor="text1"/>
          <w:sz w:val="28"/>
          <w:szCs w:val="28"/>
          <w:lang w:val="en-US" w:eastAsia="ru-RU"/>
        </w:rPr>
        <w:t xml:space="preserve"> </w:t>
      </w:r>
      <w:proofErr w:type="spellStart"/>
      <w:r w:rsidR="001F6566" w:rsidRPr="00BD5FBF">
        <w:rPr>
          <w:rFonts w:ascii="Times New Roman" w:eastAsia="Times New Roman" w:hAnsi="Times New Roman" w:cs="Times New Roman"/>
          <w:color w:val="000000" w:themeColor="text1"/>
          <w:sz w:val="28"/>
          <w:szCs w:val="28"/>
          <w:lang w:val="en-US" w:eastAsia="ru-RU"/>
        </w:rPr>
        <w:t>PLoS</w:t>
      </w:r>
      <w:proofErr w:type="spellEnd"/>
      <w:r w:rsidR="001F6566" w:rsidRPr="00BD5FBF">
        <w:rPr>
          <w:rFonts w:ascii="Times New Roman" w:eastAsia="Times New Roman" w:hAnsi="Times New Roman" w:cs="Times New Roman"/>
          <w:color w:val="000000" w:themeColor="text1"/>
          <w:sz w:val="28"/>
          <w:szCs w:val="28"/>
          <w:lang w:val="en-US" w:eastAsia="ru-RU"/>
        </w:rPr>
        <w:t xml:space="preserve"> neglected tropical diseases</w:t>
      </w:r>
      <w:r w:rsidRPr="00BD5FBF">
        <w:rPr>
          <w:rFonts w:ascii="Times New Roman" w:eastAsia="Times New Roman" w:hAnsi="Times New Roman" w:cs="Times New Roman"/>
          <w:color w:val="000000" w:themeColor="text1"/>
          <w:sz w:val="28"/>
          <w:szCs w:val="28"/>
          <w:lang w:val="en-US" w:eastAsia="ru-RU"/>
        </w:rPr>
        <w:t>. – 2018. – Vol.</w:t>
      </w:r>
      <w:r w:rsidR="001F6566" w:rsidRPr="00BD5FBF">
        <w:rPr>
          <w:rFonts w:ascii="Times New Roman" w:eastAsia="Times New Roman" w:hAnsi="Times New Roman" w:cs="Times New Roman"/>
          <w:color w:val="000000" w:themeColor="text1"/>
          <w:sz w:val="28"/>
          <w:szCs w:val="28"/>
          <w:lang w:val="en-US" w:eastAsia="ru-RU"/>
        </w:rPr>
        <w:t xml:space="preserve"> 12</w:t>
      </w:r>
      <w:r w:rsidRPr="00BD5FBF">
        <w:rPr>
          <w:rFonts w:ascii="Times New Roman" w:eastAsia="Times New Roman" w:hAnsi="Times New Roman" w:cs="Times New Roman"/>
          <w:color w:val="000000" w:themeColor="text1"/>
          <w:sz w:val="28"/>
          <w:szCs w:val="28"/>
          <w:lang w:val="en-US" w:eastAsia="ru-RU"/>
        </w:rPr>
        <w:t xml:space="preserve">, Issue </w:t>
      </w:r>
      <w:r w:rsidR="001F6566" w:rsidRPr="00BD5FBF">
        <w:rPr>
          <w:rFonts w:ascii="Times New Roman" w:eastAsia="Times New Roman" w:hAnsi="Times New Roman" w:cs="Times New Roman"/>
          <w:color w:val="000000" w:themeColor="text1"/>
          <w:sz w:val="28"/>
          <w:szCs w:val="28"/>
          <w:lang w:val="en-US" w:eastAsia="ru-RU"/>
        </w:rPr>
        <w:t>4</w:t>
      </w:r>
      <w:r w:rsidRPr="00BD5FBF">
        <w:rPr>
          <w:rFonts w:ascii="Times New Roman" w:eastAsia="Times New Roman" w:hAnsi="Times New Roman" w:cs="Times New Roman"/>
          <w:color w:val="000000" w:themeColor="text1"/>
          <w:sz w:val="28"/>
          <w:szCs w:val="28"/>
          <w:lang w:val="en-US" w:eastAsia="ru-RU"/>
        </w:rPr>
        <w:t xml:space="preserve">. – P. </w:t>
      </w:r>
      <w:r w:rsidR="001F6566" w:rsidRPr="00BD5FBF">
        <w:rPr>
          <w:rFonts w:ascii="Times New Roman" w:eastAsia="Times New Roman" w:hAnsi="Times New Roman" w:cs="Times New Roman"/>
          <w:color w:val="000000" w:themeColor="text1"/>
          <w:sz w:val="28"/>
          <w:szCs w:val="28"/>
          <w:lang w:val="en-US" w:eastAsia="ru-RU"/>
        </w:rPr>
        <w:t>e0006377</w:t>
      </w:r>
      <w:r w:rsidRPr="00BD5FBF">
        <w:rPr>
          <w:rFonts w:ascii="Times New Roman" w:eastAsia="Times New Roman" w:hAnsi="Times New Roman" w:cs="Times New Roman"/>
          <w:color w:val="000000" w:themeColor="text1"/>
          <w:sz w:val="28"/>
          <w:szCs w:val="28"/>
          <w:lang w:val="en-US" w:eastAsia="ru-RU"/>
        </w:rPr>
        <w:t>-1-e0006377-18</w:t>
      </w:r>
      <w:r w:rsidR="001F6566" w:rsidRPr="00BD5FBF">
        <w:rPr>
          <w:rFonts w:ascii="Times New Roman" w:eastAsia="Times New Roman" w:hAnsi="Times New Roman" w:cs="Times New Roman"/>
          <w:color w:val="000000" w:themeColor="text1"/>
          <w:sz w:val="28"/>
          <w:szCs w:val="28"/>
          <w:lang w:val="en-US" w:eastAsia="ru-RU"/>
        </w:rPr>
        <w:t>.</w:t>
      </w:r>
    </w:p>
    <w:p w14:paraId="6FB7EE6D" w14:textId="618D9343" w:rsidR="001F6566" w:rsidRPr="00BD5FBF" w:rsidRDefault="00D15229"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Wedemeyer H. et al. </w:t>
      </w:r>
      <w:r w:rsidR="001F6566" w:rsidRPr="00BD5FBF">
        <w:rPr>
          <w:rFonts w:ascii="Times New Roman" w:eastAsia="Times New Roman" w:hAnsi="Times New Roman" w:cs="Times New Roman"/>
          <w:color w:val="000000" w:themeColor="text1"/>
          <w:sz w:val="28"/>
          <w:szCs w:val="28"/>
          <w:lang w:val="en-US" w:eastAsia="ru-RU"/>
        </w:rPr>
        <w:t>Strategies to manage hepatitis C virus (HCV) disease burden</w:t>
      </w:r>
      <w:r w:rsidR="00100082" w:rsidRPr="00BD5FBF">
        <w:rPr>
          <w:rFonts w:ascii="Times New Roman" w:eastAsia="Times New Roman" w:hAnsi="Times New Roman" w:cs="Times New Roman"/>
          <w:color w:val="000000" w:themeColor="text1"/>
          <w:sz w:val="28"/>
          <w:szCs w:val="28"/>
          <w:lang w:val="en-US" w:eastAsia="ru-RU"/>
        </w:rPr>
        <w:t xml:space="preserve"> //</w:t>
      </w:r>
      <w:r w:rsidR="001F6566" w:rsidRPr="00BD5FBF">
        <w:rPr>
          <w:rFonts w:ascii="Times New Roman" w:eastAsia="Times New Roman" w:hAnsi="Times New Roman" w:cs="Times New Roman"/>
          <w:color w:val="000000" w:themeColor="text1"/>
          <w:sz w:val="28"/>
          <w:szCs w:val="28"/>
          <w:lang w:val="en-US" w:eastAsia="ru-RU"/>
        </w:rPr>
        <w:t xml:space="preserve"> Journal of viral hepatitis</w:t>
      </w:r>
      <w:r w:rsidR="00100082" w:rsidRPr="00BD5FBF">
        <w:rPr>
          <w:rFonts w:ascii="Times New Roman" w:eastAsia="Times New Roman" w:hAnsi="Times New Roman" w:cs="Times New Roman"/>
          <w:color w:val="000000" w:themeColor="text1"/>
          <w:sz w:val="28"/>
          <w:szCs w:val="28"/>
          <w:lang w:val="en-US" w:eastAsia="ru-RU"/>
        </w:rPr>
        <w:t xml:space="preserve">. – 2014. – Vol. </w:t>
      </w:r>
      <w:r w:rsidR="001F6566" w:rsidRPr="00BD5FBF">
        <w:rPr>
          <w:rFonts w:ascii="Times New Roman" w:eastAsia="Times New Roman" w:hAnsi="Times New Roman" w:cs="Times New Roman"/>
          <w:color w:val="000000" w:themeColor="text1"/>
          <w:sz w:val="28"/>
          <w:szCs w:val="28"/>
          <w:lang w:val="en-US" w:eastAsia="ru-RU"/>
        </w:rPr>
        <w:t>21</w:t>
      </w:r>
      <w:r w:rsidR="00100082"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 xml:space="preserve"> Suppl 1</w:t>
      </w:r>
      <w:r w:rsidR="00100082"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 xml:space="preserve"> </w:t>
      </w:r>
      <w:r w:rsidR="00100082" w:rsidRPr="00BD5FBF">
        <w:rPr>
          <w:rFonts w:ascii="Times New Roman" w:eastAsia="Times New Roman" w:hAnsi="Times New Roman" w:cs="Times New Roman"/>
          <w:color w:val="000000" w:themeColor="text1"/>
          <w:sz w:val="28"/>
          <w:szCs w:val="28"/>
          <w:lang w:val="en-US" w:eastAsia="ru-RU"/>
        </w:rPr>
        <w:t xml:space="preserve">– P. </w:t>
      </w:r>
      <w:r w:rsidR="001F6566" w:rsidRPr="00BD5FBF">
        <w:rPr>
          <w:rFonts w:ascii="Times New Roman" w:eastAsia="Times New Roman" w:hAnsi="Times New Roman" w:cs="Times New Roman"/>
          <w:color w:val="000000" w:themeColor="text1"/>
          <w:sz w:val="28"/>
          <w:szCs w:val="28"/>
          <w:lang w:val="en-US" w:eastAsia="ru-RU"/>
        </w:rPr>
        <w:t>60</w:t>
      </w:r>
      <w:r w:rsidR="00100082"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 xml:space="preserve">89. </w:t>
      </w:r>
    </w:p>
    <w:p w14:paraId="65373F73" w14:textId="3C8D2B4B" w:rsidR="00D15229" w:rsidRPr="00BD5FBF" w:rsidRDefault="00880F59" w:rsidP="002324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Байкова Т.А., Лопаткина Т.Н.</w:t>
      </w:r>
      <w:r w:rsidR="00D15229" w:rsidRPr="00BD5FBF">
        <w:rPr>
          <w:rFonts w:ascii="Times New Roman" w:eastAsia="Times New Roman" w:hAnsi="Times New Roman" w:cs="Times New Roman"/>
          <w:color w:val="000000" w:themeColor="text1"/>
          <w:sz w:val="28"/>
          <w:szCs w:val="28"/>
          <w:lang w:eastAsia="ru-RU"/>
        </w:rPr>
        <w:t xml:space="preserve"> Многообразие внепеченочных проявлений хронических вирусных гепатитов В и С, общие принципы лечения</w:t>
      </w:r>
      <w:r w:rsidR="00AD1BDB"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 Терапевтический Архив. </w:t>
      </w:r>
      <w:r w:rsidRPr="00BD5FBF">
        <w:rPr>
          <w:rFonts w:ascii="Times New Roman" w:eastAsia="Times New Roman" w:hAnsi="Times New Roman" w:cs="Times New Roman"/>
          <w:color w:val="000000" w:themeColor="text1"/>
          <w:sz w:val="28"/>
          <w:szCs w:val="28"/>
          <w:lang w:eastAsia="ru-RU"/>
        </w:rPr>
        <w:t xml:space="preserve">– 2013. – Т. </w:t>
      </w:r>
      <w:r w:rsidR="00D15229" w:rsidRPr="00BD5FBF">
        <w:rPr>
          <w:rFonts w:ascii="Times New Roman" w:eastAsia="Times New Roman" w:hAnsi="Times New Roman" w:cs="Times New Roman"/>
          <w:color w:val="000000" w:themeColor="text1"/>
          <w:sz w:val="28"/>
          <w:szCs w:val="28"/>
          <w:lang w:eastAsia="ru-RU"/>
        </w:rPr>
        <w:t>85</w:t>
      </w:r>
      <w:r w:rsidRPr="00BD5FBF">
        <w:rPr>
          <w:rFonts w:ascii="Times New Roman" w:eastAsia="Times New Roman" w:hAnsi="Times New Roman" w:cs="Times New Roman"/>
          <w:color w:val="000000" w:themeColor="text1"/>
          <w:sz w:val="28"/>
          <w:szCs w:val="28"/>
          <w:lang w:eastAsia="ru-RU"/>
        </w:rPr>
        <w:t>,</w:t>
      </w:r>
      <w:r w:rsidR="00D15229" w:rsidRPr="00BD5FBF">
        <w:rPr>
          <w:rFonts w:ascii="Times New Roman" w:eastAsia="Times New Roman" w:hAnsi="Times New Roman" w:cs="Times New Roman"/>
          <w:color w:val="000000" w:themeColor="text1"/>
          <w:sz w:val="28"/>
          <w:szCs w:val="28"/>
          <w:lang w:eastAsia="ru-RU"/>
        </w:rPr>
        <w:t xml:space="preserve"> №4. </w:t>
      </w:r>
      <w:r w:rsidRPr="00BD5FBF">
        <w:rPr>
          <w:rFonts w:ascii="Times New Roman" w:eastAsia="Times New Roman" w:hAnsi="Times New Roman" w:cs="Times New Roman"/>
          <w:color w:val="000000" w:themeColor="text1"/>
          <w:sz w:val="28"/>
          <w:szCs w:val="28"/>
          <w:lang w:eastAsia="ru-RU"/>
        </w:rPr>
        <w:t xml:space="preserve">– С. </w:t>
      </w:r>
      <w:r w:rsidR="00D15229" w:rsidRPr="00BD5FBF">
        <w:rPr>
          <w:rFonts w:ascii="Times New Roman" w:eastAsia="Times New Roman" w:hAnsi="Times New Roman" w:cs="Times New Roman"/>
          <w:color w:val="000000" w:themeColor="text1"/>
          <w:sz w:val="28"/>
          <w:szCs w:val="28"/>
          <w:lang w:eastAsia="ru-RU"/>
        </w:rPr>
        <w:t>106-110.</w:t>
      </w:r>
    </w:p>
    <w:p w14:paraId="499861E0" w14:textId="1E8F4B8E" w:rsidR="001F6566" w:rsidRPr="00BD5FBF" w:rsidRDefault="00100082"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Sherman</w:t>
      </w:r>
      <w:r w:rsidR="001F6566" w:rsidRPr="00BD5FBF">
        <w:rPr>
          <w:rFonts w:ascii="Times New Roman" w:eastAsia="Times New Roman" w:hAnsi="Times New Roman" w:cs="Times New Roman"/>
          <w:color w:val="000000" w:themeColor="text1"/>
          <w:sz w:val="28"/>
          <w:szCs w:val="28"/>
          <w:lang w:val="en-US" w:eastAsia="ru-RU"/>
        </w:rPr>
        <w:t xml:space="preserve"> A.C., Sherman K.E. Extrahepatic manifestations of hepatitis C infection: navigating CHASM</w:t>
      </w:r>
      <w:r w:rsidRPr="00BD5FBF">
        <w:rPr>
          <w:rFonts w:ascii="Times New Roman" w:eastAsia="Times New Roman" w:hAnsi="Times New Roman" w:cs="Times New Roman"/>
          <w:color w:val="000000" w:themeColor="text1"/>
          <w:sz w:val="28"/>
          <w:szCs w:val="28"/>
          <w:lang w:val="en-US" w:eastAsia="ru-RU"/>
        </w:rPr>
        <w:t xml:space="preserve"> //</w:t>
      </w:r>
      <w:r w:rsidR="001F6566" w:rsidRPr="00BD5FBF">
        <w:rPr>
          <w:rFonts w:ascii="Times New Roman" w:eastAsia="Times New Roman" w:hAnsi="Times New Roman" w:cs="Times New Roman"/>
          <w:color w:val="000000" w:themeColor="text1"/>
          <w:sz w:val="28"/>
          <w:szCs w:val="28"/>
          <w:lang w:val="en-US" w:eastAsia="ru-RU"/>
        </w:rPr>
        <w:t xml:space="preserve"> Current HIV/AIDS reports</w:t>
      </w:r>
      <w:r w:rsidRPr="00BD5FBF">
        <w:rPr>
          <w:rFonts w:ascii="Times New Roman" w:eastAsia="Times New Roman" w:hAnsi="Times New Roman" w:cs="Times New Roman"/>
          <w:color w:val="000000" w:themeColor="text1"/>
          <w:sz w:val="28"/>
          <w:szCs w:val="28"/>
          <w:lang w:val="en-US" w:eastAsia="ru-RU"/>
        </w:rPr>
        <w:t>. – 2015. – Vol.</w:t>
      </w:r>
      <w:r w:rsidR="001F6566" w:rsidRPr="00BD5FBF">
        <w:rPr>
          <w:rFonts w:ascii="Times New Roman" w:eastAsia="Times New Roman" w:hAnsi="Times New Roman" w:cs="Times New Roman"/>
          <w:color w:val="000000" w:themeColor="text1"/>
          <w:sz w:val="28"/>
          <w:szCs w:val="28"/>
          <w:lang w:val="en-US" w:eastAsia="ru-RU"/>
        </w:rPr>
        <w:t xml:space="preserve"> 12</w:t>
      </w:r>
      <w:r w:rsidRPr="00BD5FBF">
        <w:rPr>
          <w:rFonts w:ascii="Times New Roman" w:eastAsia="Times New Roman" w:hAnsi="Times New Roman" w:cs="Times New Roman"/>
          <w:color w:val="000000" w:themeColor="text1"/>
          <w:sz w:val="28"/>
          <w:szCs w:val="28"/>
          <w:lang w:val="en-US" w:eastAsia="ru-RU"/>
        </w:rPr>
        <w:t>, Issue </w:t>
      </w:r>
      <w:r w:rsidR="001F6566" w:rsidRPr="00BD5FBF">
        <w:rPr>
          <w:rFonts w:ascii="Times New Roman" w:eastAsia="Times New Roman" w:hAnsi="Times New Roman" w:cs="Times New Roman"/>
          <w:color w:val="000000" w:themeColor="text1"/>
          <w:sz w:val="28"/>
          <w:szCs w:val="28"/>
          <w:lang w:val="en-US" w:eastAsia="ru-RU"/>
        </w:rPr>
        <w:t>3</w:t>
      </w:r>
      <w:r w:rsidRPr="00BD5FBF">
        <w:rPr>
          <w:rFonts w:ascii="Times New Roman" w:eastAsia="Times New Roman" w:hAnsi="Times New Roman" w:cs="Times New Roman"/>
          <w:color w:val="000000" w:themeColor="text1"/>
          <w:sz w:val="28"/>
          <w:szCs w:val="28"/>
          <w:lang w:val="en-US" w:eastAsia="ru-RU"/>
        </w:rPr>
        <w:t xml:space="preserve">. – P. </w:t>
      </w:r>
      <w:r w:rsidR="001F6566" w:rsidRPr="00BD5FBF">
        <w:rPr>
          <w:rFonts w:ascii="Times New Roman" w:eastAsia="Times New Roman" w:hAnsi="Times New Roman" w:cs="Times New Roman"/>
          <w:color w:val="000000" w:themeColor="text1"/>
          <w:sz w:val="28"/>
          <w:szCs w:val="28"/>
          <w:lang w:val="en-US" w:eastAsia="ru-RU"/>
        </w:rPr>
        <w:t>353</w:t>
      </w:r>
      <w:r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361.</w:t>
      </w:r>
    </w:p>
    <w:p w14:paraId="2F3055C7" w14:textId="721AE827"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Бедельбаева</w:t>
      </w:r>
      <w:proofErr w:type="spellEnd"/>
      <w:r w:rsidRPr="00BD5FBF">
        <w:rPr>
          <w:rFonts w:ascii="Times New Roman" w:eastAsia="Times New Roman" w:hAnsi="Times New Roman" w:cs="Times New Roman"/>
          <w:color w:val="000000" w:themeColor="text1"/>
          <w:sz w:val="28"/>
          <w:szCs w:val="28"/>
          <w:lang w:eastAsia="ru-RU"/>
        </w:rPr>
        <w:t xml:space="preserve"> Г.Г. Внепеченочные проявления хронических заболеваний печени (обзор литературы)</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Вестник </w:t>
      </w:r>
      <w:proofErr w:type="spellStart"/>
      <w:r w:rsidRPr="00BD5FBF">
        <w:rPr>
          <w:rFonts w:ascii="Times New Roman" w:eastAsia="Times New Roman" w:hAnsi="Times New Roman" w:cs="Times New Roman"/>
          <w:color w:val="000000" w:themeColor="text1"/>
          <w:sz w:val="28"/>
          <w:szCs w:val="28"/>
          <w:lang w:eastAsia="ru-RU"/>
        </w:rPr>
        <w:t>КазНМУ</w:t>
      </w:r>
      <w:proofErr w:type="spellEnd"/>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r w:rsidR="00880F59" w:rsidRPr="00BD5FBF">
        <w:rPr>
          <w:rFonts w:ascii="Times New Roman" w:eastAsia="Times New Roman" w:hAnsi="Times New Roman" w:cs="Times New Roman"/>
          <w:color w:val="000000" w:themeColor="text1"/>
          <w:sz w:val="28"/>
          <w:szCs w:val="28"/>
          <w:lang w:eastAsia="ru-RU"/>
        </w:rPr>
        <w:t xml:space="preserve">– 2012. – </w:t>
      </w:r>
      <w:r w:rsidRPr="00BD5FBF">
        <w:rPr>
          <w:rFonts w:ascii="Times New Roman" w:eastAsia="Times New Roman" w:hAnsi="Times New Roman" w:cs="Times New Roman"/>
          <w:color w:val="000000" w:themeColor="text1"/>
          <w:sz w:val="28"/>
          <w:szCs w:val="28"/>
          <w:lang w:eastAsia="ru-RU"/>
        </w:rPr>
        <w:t xml:space="preserve">№1.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880F59" w:rsidRPr="00BD5FBF">
        <w:rPr>
          <w:rFonts w:ascii="Times New Roman" w:eastAsia="Times New Roman" w:hAnsi="Times New Roman" w:cs="Times New Roman"/>
          <w:color w:val="000000" w:themeColor="text1"/>
          <w:sz w:val="28"/>
          <w:szCs w:val="28"/>
          <w:lang w:eastAsia="ru-RU"/>
        </w:rPr>
        <w:t> </w:t>
      </w:r>
      <w:r w:rsidRPr="00BD5FBF">
        <w:rPr>
          <w:rFonts w:ascii="Times New Roman" w:eastAsia="Times New Roman" w:hAnsi="Times New Roman" w:cs="Times New Roman"/>
          <w:color w:val="000000" w:themeColor="text1"/>
          <w:sz w:val="28"/>
          <w:szCs w:val="28"/>
          <w:lang w:eastAsia="ru-RU"/>
        </w:rPr>
        <w:t>219-220.</w:t>
      </w:r>
    </w:p>
    <w:p w14:paraId="6C5789D5" w14:textId="3D8F3E79"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Цветков В.В., </w:t>
      </w:r>
      <w:proofErr w:type="spellStart"/>
      <w:r w:rsidRPr="00BD5FBF">
        <w:rPr>
          <w:rFonts w:ascii="Times New Roman" w:eastAsia="Times New Roman" w:hAnsi="Times New Roman" w:cs="Times New Roman"/>
          <w:color w:val="000000" w:themeColor="text1"/>
          <w:sz w:val="28"/>
          <w:szCs w:val="28"/>
          <w:lang w:eastAsia="ru-RU"/>
        </w:rPr>
        <w:t>Токин</w:t>
      </w:r>
      <w:proofErr w:type="spellEnd"/>
      <w:r w:rsidRPr="00BD5FBF">
        <w:rPr>
          <w:rFonts w:ascii="Times New Roman" w:eastAsia="Times New Roman" w:hAnsi="Times New Roman" w:cs="Times New Roman"/>
          <w:color w:val="000000" w:themeColor="text1"/>
          <w:sz w:val="28"/>
          <w:szCs w:val="28"/>
          <w:lang w:eastAsia="ru-RU"/>
        </w:rPr>
        <w:t xml:space="preserve"> И.И., Позднякова С.А. Клиническая эпидемиология внепеченочных проявлений хронической инфекции, вызванной вирусом гепатита С</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Медицинский совет. </w:t>
      </w:r>
      <w:r w:rsidR="00880F59" w:rsidRPr="00BD5FBF">
        <w:rPr>
          <w:rFonts w:ascii="Times New Roman" w:eastAsia="Times New Roman" w:hAnsi="Times New Roman" w:cs="Times New Roman"/>
          <w:color w:val="000000" w:themeColor="text1"/>
          <w:sz w:val="28"/>
          <w:szCs w:val="28"/>
          <w:lang w:eastAsia="ru-RU"/>
        </w:rPr>
        <w:t>– 2019. – №</w:t>
      </w:r>
      <w:r w:rsidRPr="00BD5FBF">
        <w:rPr>
          <w:rFonts w:ascii="Times New Roman" w:eastAsia="Times New Roman" w:hAnsi="Times New Roman" w:cs="Times New Roman"/>
          <w:color w:val="000000" w:themeColor="text1"/>
          <w:sz w:val="28"/>
          <w:szCs w:val="28"/>
          <w:lang w:eastAsia="ru-RU"/>
        </w:rPr>
        <w:t>21</w:t>
      </w:r>
      <w:r w:rsidR="00880F59" w:rsidRPr="00BD5FBF">
        <w:rPr>
          <w:rFonts w:ascii="Times New Roman" w:eastAsia="Times New Roman" w:hAnsi="Times New Roman" w:cs="Times New Roman"/>
          <w:color w:val="000000" w:themeColor="text1"/>
          <w:sz w:val="28"/>
          <w:szCs w:val="28"/>
          <w:lang w:eastAsia="ru-RU"/>
        </w:rPr>
        <w:t xml:space="preserve">. – С. </w:t>
      </w:r>
      <w:r w:rsidRPr="00BD5FBF">
        <w:rPr>
          <w:rFonts w:ascii="Times New Roman" w:eastAsia="Times New Roman" w:hAnsi="Times New Roman" w:cs="Times New Roman"/>
          <w:color w:val="000000" w:themeColor="text1"/>
          <w:sz w:val="28"/>
          <w:szCs w:val="28"/>
          <w:lang w:eastAsia="ru-RU"/>
        </w:rPr>
        <w:t>248-253.</w:t>
      </w:r>
    </w:p>
    <w:p w14:paraId="20391E62" w14:textId="044E4DCA" w:rsidR="001F6566" w:rsidRPr="00BD5FBF" w:rsidRDefault="001F6566"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Pawełczyk</w:t>
      </w:r>
      <w:proofErr w:type="spellEnd"/>
      <w:r w:rsidRPr="00BD5FBF">
        <w:rPr>
          <w:rFonts w:ascii="Times New Roman" w:eastAsia="Times New Roman" w:hAnsi="Times New Roman" w:cs="Times New Roman"/>
          <w:color w:val="000000" w:themeColor="text1"/>
          <w:sz w:val="28"/>
          <w:szCs w:val="28"/>
          <w:lang w:val="en-US" w:eastAsia="ru-RU"/>
        </w:rPr>
        <w:t xml:space="preserve"> A. Consequences of extrahepatic manifestations of he</w:t>
      </w:r>
      <w:r w:rsidR="008C4BF5" w:rsidRPr="00BD5FBF">
        <w:rPr>
          <w:rFonts w:ascii="Times New Roman" w:eastAsia="Times New Roman" w:hAnsi="Times New Roman" w:cs="Times New Roman"/>
          <w:color w:val="000000" w:themeColor="text1"/>
          <w:sz w:val="28"/>
          <w:szCs w:val="28"/>
          <w:lang w:val="en-US" w:eastAsia="ru-RU"/>
        </w:rPr>
        <w:t>patitis C viral infection (HCV)</w:t>
      </w:r>
      <w:r w:rsidRPr="00BD5FBF">
        <w:rPr>
          <w:rFonts w:ascii="Times New Roman" w:eastAsia="Times New Roman" w:hAnsi="Times New Roman" w:cs="Times New Roman"/>
          <w:color w:val="000000" w:themeColor="text1"/>
          <w:sz w:val="28"/>
          <w:szCs w:val="28"/>
          <w:lang w:val="en-US" w:eastAsia="ru-RU"/>
        </w:rPr>
        <w:t xml:space="preserve"> </w:t>
      </w:r>
      <w:r w:rsidR="00100082"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Postepy</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higieny</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i</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medycyny</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doswiadczalnej</w:t>
      </w:r>
      <w:proofErr w:type="spellEnd"/>
      <w:r w:rsidRPr="00BD5FBF">
        <w:rPr>
          <w:rFonts w:ascii="Times New Roman" w:eastAsia="Times New Roman" w:hAnsi="Times New Roman" w:cs="Times New Roman"/>
          <w:color w:val="000000" w:themeColor="text1"/>
          <w:sz w:val="28"/>
          <w:szCs w:val="28"/>
          <w:lang w:val="en-US" w:eastAsia="ru-RU"/>
        </w:rPr>
        <w:t xml:space="preserve"> (Online)</w:t>
      </w:r>
      <w:r w:rsidR="00100082" w:rsidRPr="00BD5FBF">
        <w:rPr>
          <w:rFonts w:ascii="Times New Roman" w:eastAsia="Times New Roman" w:hAnsi="Times New Roman" w:cs="Times New Roman"/>
          <w:color w:val="000000" w:themeColor="text1"/>
          <w:sz w:val="28"/>
          <w:szCs w:val="28"/>
          <w:lang w:val="en-US" w:eastAsia="ru-RU"/>
        </w:rPr>
        <w:t xml:space="preserve">. – 2016. – Vol. </w:t>
      </w:r>
      <w:r w:rsidRPr="00BD5FBF">
        <w:rPr>
          <w:rFonts w:ascii="Times New Roman" w:eastAsia="Times New Roman" w:hAnsi="Times New Roman" w:cs="Times New Roman"/>
          <w:color w:val="000000" w:themeColor="text1"/>
          <w:sz w:val="28"/>
          <w:szCs w:val="28"/>
          <w:lang w:val="en-US" w:eastAsia="ru-RU"/>
        </w:rPr>
        <w:t>70</w:t>
      </w:r>
      <w:r w:rsidR="0010008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349</w:t>
      </w:r>
      <w:r w:rsidR="0010008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359.</w:t>
      </w:r>
    </w:p>
    <w:p w14:paraId="37E3F098" w14:textId="1556F684" w:rsidR="001F6566" w:rsidRPr="00BD5FBF" w:rsidRDefault="001F6566"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lastRenderedPageBreak/>
        <w:t>Monaco S., Mariotto S., Ferrari S.</w:t>
      </w:r>
      <w:r w:rsidR="008C4BF5"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virus-associated neurocognitive and neuropsychiatric disorders: Advances in 2015</w:t>
      </w:r>
      <w:r w:rsidR="008C4BF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8C4BF5"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 xml:space="preserve">ournal of </w:t>
      </w:r>
      <w:r w:rsidR="008C4BF5" w:rsidRPr="00BD5FBF">
        <w:rPr>
          <w:rFonts w:ascii="Times New Roman" w:eastAsia="Times New Roman" w:hAnsi="Times New Roman" w:cs="Times New Roman"/>
          <w:color w:val="000000" w:themeColor="text1"/>
          <w:sz w:val="28"/>
          <w:szCs w:val="28"/>
          <w:lang w:val="en-US" w:eastAsia="ru-RU"/>
        </w:rPr>
        <w:t>G</w:t>
      </w:r>
      <w:r w:rsidRPr="00BD5FBF">
        <w:rPr>
          <w:rFonts w:ascii="Times New Roman" w:eastAsia="Times New Roman" w:hAnsi="Times New Roman" w:cs="Times New Roman"/>
          <w:color w:val="000000" w:themeColor="text1"/>
          <w:sz w:val="28"/>
          <w:szCs w:val="28"/>
          <w:lang w:val="en-US" w:eastAsia="ru-RU"/>
        </w:rPr>
        <w:t>astroenterology</w:t>
      </w:r>
      <w:r w:rsidR="008C4BF5"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21</w:t>
      </w:r>
      <w:r w:rsidR="008C4BF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42</w:t>
      </w:r>
      <w:r w:rsidR="008C4BF5"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11974</w:t>
      </w:r>
      <w:r w:rsidR="008C4BF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11983.</w:t>
      </w:r>
    </w:p>
    <w:p w14:paraId="53EB69F1" w14:textId="22D62F20" w:rsidR="001F6566" w:rsidRPr="00BD5FBF" w:rsidRDefault="001F6566"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Ferenci</w:t>
      </w:r>
      <w:proofErr w:type="spellEnd"/>
      <w:r w:rsidRPr="00BD5FBF">
        <w:rPr>
          <w:rFonts w:ascii="Times New Roman" w:eastAsia="Times New Roman" w:hAnsi="Times New Roman" w:cs="Times New Roman"/>
          <w:color w:val="000000" w:themeColor="text1"/>
          <w:sz w:val="28"/>
          <w:szCs w:val="28"/>
          <w:lang w:val="en-US" w:eastAsia="ru-RU"/>
        </w:rPr>
        <w:t xml:space="preserve"> P., Staufer K. Depression in chronic hepatitis: the virus, the drug, or the ethnic background?</w:t>
      </w:r>
      <w:r w:rsidR="008C4BF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Liver int</w:t>
      </w:r>
      <w:r w:rsidR="008C4BF5" w:rsidRPr="00BD5FBF">
        <w:rPr>
          <w:rFonts w:ascii="Times New Roman" w:eastAsia="Times New Roman" w:hAnsi="Times New Roman" w:cs="Times New Roman"/>
          <w:color w:val="000000" w:themeColor="text1"/>
          <w:sz w:val="28"/>
          <w:szCs w:val="28"/>
          <w:lang w:val="en-US" w:eastAsia="ru-RU"/>
        </w:rPr>
        <w:t xml:space="preserve">. – 2008. – Vol. </w:t>
      </w:r>
      <w:r w:rsidRPr="00BD5FBF">
        <w:rPr>
          <w:rFonts w:ascii="Times New Roman" w:eastAsia="Times New Roman" w:hAnsi="Times New Roman" w:cs="Times New Roman"/>
          <w:color w:val="000000" w:themeColor="text1"/>
          <w:sz w:val="28"/>
          <w:szCs w:val="28"/>
          <w:lang w:val="en-US" w:eastAsia="ru-RU"/>
        </w:rPr>
        <w:t>28</w:t>
      </w:r>
      <w:r w:rsidR="008C4BF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8C4BF5"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429</w:t>
      </w:r>
      <w:r w:rsidR="008C4BF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431.</w:t>
      </w:r>
    </w:p>
    <w:p w14:paraId="4ABAF144" w14:textId="62078A57" w:rsidR="001F6566"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Chen DS. et al. </w:t>
      </w:r>
      <w:r w:rsidR="001F6566" w:rsidRPr="00BD5FBF">
        <w:rPr>
          <w:rFonts w:ascii="Times New Roman" w:eastAsia="Times New Roman" w:hAnsi="Times New Roman" w:cs="Times New Roman"/>
          <w:color w:val="000000" w:themeColor="text1"/>
          <w:sz w:val="28"/>
          <w:szCs w:val="28"/>
          <w:lang w:val="en-US" w:eastAsia="ru-RU"/>
        </w:rPr>
        <w:t>Strategies to manage hepatitis C virus infection disease burden-Volume 4</w:t>
      </w:r>
      <w:r w:rsidR="008C4BF5" w:rsidRPr="00BD5FBF">
        <w:rPr>
          <w:rFonts w:ascii="Times New Roman" w:eastAsia="Times New Roman" w:hAnsi="Times New Roman" w:cs="Times New Roman"/>
          <w:color w:val="000000" w:themeColor="text1"/>
          <w:sz w:val="28"/>
          <w:szCs w:val="28"/>
          <w:lang w:val="en-US" w:eastAsia="ru-RU"/>
        </w:rPr>
        <w:t xml:space="preserve"> //</w:t>
      </w:r>
      <w:r w:rsidR="001F6566" w:rsidRPr="00BD5FBF">
        <w:rPr>
          <w:rFonts w:ascii="Times New Roman" w:eastAsia="Times New Roman" w:hAnsi="Times New Roman" w:cs="Times New Roman"/>
          <w:color w:val="000000" w:themeColor="text1"/>
          <w:sz w:val="28"/>
          <w:szCs w:val="28"/>
          <w:lang w:val="en-US" w:eastAsia="ru-RU"/>
        </w:rPr>
        <w:t xml:space="preserve"> Journal of viral hepatitis</w:t>
      </w:r>
      <w:r w:rsidR="008C4BF5" w:rsidRPr="00BD5FBF">
        <w:rPr>
          <w:rFonts w:ascii="Times New Roman" w:eastAsia="Times New Roman" w:hAnsi="Times New Roman" w:cs="Times New Roman"/>
          <w:color w:val="000000" w:themeColor="text1"/>
          <w:sz w:val="28"/>
          <w:szCs w:val="28"/>
          <w:lang w:val="en-US" w:eastAsia="ru-RU"/>
        </w:rPr>
        <w:t>. – 2017. – Vol.</w:t>
      </w:r>
      <w:r w:rsidR="001F6566" w:rsidRPr="00BD5FBF">
        <w:rPr>
          <w:rFonts w:ascii="Times New Roman" w:eastAsia="Times New Roman" w:hAnsi="Times New Roman" w:cs="Times New Roman"/>
          <w:color w:val="000000" w:themeColor="text1"/>
          <w:sz w:val="28"/>
          <w:szCs w:val="28"/>
          <w:lang w:val="en-US" w:eastAsia="ru-RU"/>
        </w:rPr>
        <w:t xml:space="preserve"> 24</w:t>
      </w:r>
      <w:r w:rsidR="008C4BF5"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 xml:space="preserve"> Suppl 2</w:t>
      </w:r>
      <w:r w:rsidR="008C4BF5" w:rsidRPr="00BD5FBF">
        <w:rPr>
          <w:rFonts w:ascii="Times New Roman" w:eastAsia="Times New Roman" w:hAnsi="Times New Roman" w:cs="Times New Roman"/>
          <w:color w:val="000000" w:themeColor="text1"/>
          <w:sz w:val="28"/>
          <w:szCs w:val="28"/>
          <w:lang w:val="en-US" w:eastAsia="ru-RU"/>
        </w:rPr>
        <w:t>. – P.</w:t>
      </w:r>
      <w:r w:rsidR="001F6566" w:rsidRPr="00BD5FBF">
        <w:rPr>
          <w:rFonts w:ascii="Times New Roman" w:eastAsia="Times New Roman" w:hAnsi="Times New Roman" w:cs="Times New Roman"/>
          <w:color w:val="000000" w:themeColor="text1"/>
          <w:sz w:val="28"/>
          <w:szCs w:val="28"/>
          <w:lang w:val="en-US" w:eastAsia="ru-RU"/>
        </w:rPr>
        <w:t xml:space="preserve"> 44</w:t>
      </w:r>
      <w:r w:rsidR="008C4BF5" w:rsidRPr="00BD5FBF">
        <w:rPr>
          <w:rFonts w:ascii="Times New Roman" w:eastAsia="Times New Roman" w:hAnsi="Times New Roman" w:cs="Times New Roman"/>
          <w:color w:val="000000" w:themeColor="text1"/>
          <w:sz w:val="28"/>
          <w:szCs w:val="28"/>
          <w:lang w:val="en-US" w:eastAsia="ru-RU"/>
        </w:rPr>
        <w:t>-</w:t>
      </w:r>
      <w:r w:rsidR="001F6566" w:rsidRPr="00BD5FBF">
        <w:rPr>
          <w:rFonts w:ascii="Times New Roman" w:eastAsia="Times New Roman" w:hAnsi="Times New Roman" w:cs="Times New Roman"/>
          <w:color w:val="000000" w:themeColor="text1"/>
          <w:sz w:val="28"/>
          <w:szCs w:val="28"/>
          <w:lang w:val="en-US" w:eastAsia="ru-RU"/>
        </w:rPr>
        <w:t>63.</w:t>
      </w:r>
    </w:p>
    <w:p w14:paraId="527E68A4" w14:textId="339FFB9A" w:rsidR="00EB5E7A"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Razavi H. et al. </w:t>
      </w:r>
      <w:r w:rsidR="000E7F4A" w:rsidRPr="00BD5FBF">
        <w:rPr>
          <w:rFonts w:ascii="Times New Roman" w:eastAsia="Times New Roman" w:hAnsi="Times New Roman" w:cs="Times New Roman"/>
          <w:color w:val="000000" w:themeColor="text1"/>
          <w:sz w:val="28"/>
          <w:szCs w:val="28"/>
          <w:lang w:val="en-US" w:eastAsia="ru-RU"/>
        </w:rPr>
        <w:t>The present and future disease burden of hepatitis C virus (HCV) infection with today's treatment paradigm</w:t>
      </w:r>
      <w:r w:rsidR="008C4BF5" w:rsidRPr="00BD5FBF">
        <w:rPr>
          <w:rFonts w:ascii="Times New Roman" w:eastAsia="Times New Roman" w:hAnsi="Times New Roman" w:cs="Times New Roman"/>
          <w:color w:val="000000" w:themeColor="text1"/>
          <w:sz w:val="28"/>
          <w:szCs w:val="28"/>
          <w:lang w:val="en-US" w:eastAsia="ru-RU"/>
        </w:rPr>
        <w:t xml:space="preserve"> //</w:t>
      </w:r>
      <w:r w:rsidR="000E7F4A" w:rsidRPr="00BD5FBF">
        <w:rPr>
          <w:rFonts w:ascii="Times New Roman" w:eastAsia="Times New Roman" w:hAnsi="Times New Roman" w:cs="Times New Roman"/>
          <w:color w:val="000000" w:themeColor="text1"/>
          <w:sz w:val="28"/>
          <w:szCs w:val="28"/>
          <w:lang w:val="en-US" w:eastAsia="ru-RU"/>
        </w:rPr>
        <w:t xml:space="preserve"> Journal of viral hepatitis</w:t>
      </w:r>
      <w:r w:rsidR="008C4BF5" w:rsidRPr="00BD5FBF">
        <w:rPr>
          <w:rFonts w:ascii="Times New Roman" w:eastAsia="Times New Roman" w:hAnsi="Times New Roman" w:cs="Times New Roman"/>
          <w:color w:val="000000" w:themeColor="text1"/>
          <w:sz w:val="28"/>
          <w:szCs w:val="28"/>
          <w:lang w:val="en-US" w:eastAsia="ru-RU"/>
        </w:rPr>
        <w:t xml:space="preserve">. – 2014. – Vol. </w:t>
      </w:r>
      <w:r w:rsidR="000E7F4A" w:rsidRPr="00BD5FBF">
        <w:rPr>
          <w:rFonts w:ascii="Times New Roman" w:eastAsia="Times New Roman" w:hAnsi="Times New Roman" w:cs="Times New Roman"/>
          <w:color w:val="000000" w:themeColor="text1"/>
          <w:sz w:val="28"/>
          <w:szCs w:val="28"/>
          <w:lang w:val="en-US" w:eastAsia="ru-RU"/>
        </w:rPr>
        <w:t>21</w:t>
      </w:r>
      <w:r w:rsidR="008C4BF5" w:rsidRPr="00BD5FBF">
        <w:rPr>
          <w:rFonts w:ascii="Times New Roman" w:eastAsia="Times New Roman" w:hAnsi="Times New Roman" w:cs="Times New Roman"/>
          <w:color w:val="000000" w:themeColor="text1"/>
          <w:sz w:val="28"/>
          <w:szCs w:val="28"/>
          <w:lang w:val="en-US" w:eastAsia="ru-RU"/>
        </w:rPr>
        <w:t>,</w:t>
      </w:r>
      <w:r w:rsidR="000E7F4A" w:rsidRPr="00BD5FBF">
        <w:rPr>
          <w:rFonts w:ascii="Times New Roman" w:eastAsia="Times New Roman" w:hAnsi="Times New Roman" w:cs="Times New Roman"/>
          <w:color w:val="000000" w:themeColor="text1"/>
          <w:sz w:val="28"/>
          <w:szCs w:val="28"/>
          <w:lang w:val="en-US" w:eastAsia="ru-RU"/>
        </w:rPr>
        <w:t xml:space="preserve"> Suppl 1</w:t>
      </w:r>
      <w:r w:rsidR="008C4BF5" w:rsidRPr="00BD5FBF">
        <w:rPr>
          <w:rFonts w:ascii="Times New Roman" w:eastAsia="Times New Roman" w:hAnsi="Times New Roman" w:cs="Times New Roman"/>
          <w:color w:val="000000" w:themeColor="text1"/>
          <w:sz w:val="28"/>
          <w:szCs w:val="28"/>
          <w:lang w:val="en-US" w:eastAsia="ru-RU"/>
        </w:rPr>
        <w:t xml:space="preserve">. – P. </w:t>
      </w:r>
      <w:r w:rsidR="000E7F4A" w:rsidRPr="00BD5FBF">
        <w:rPr>
          <w:rFonts w:ascii="Times New Roman" w:eastAsia="Times New Roman" w:hAnsi="Times New Roman" w:cs="Times New Roman"/>
          <w:color w:val="000000" w:themeColor="text1"/>
          <w:sz w:val="28"/>
          <w:szCs w:val="28"/>
          <w:lang w:val="en-US" w:eastAsia="ru-RU"/>
        </w:rPr>
        <w:t>34</w:t>
      </w:r>
      <w:r w:rsidR="008C4BF5" w:rsidRPr="00BD5FBF">
        <w:rPr>
          <w:rFonts w:ascii="Times New Roman" w:eastAsia="Times New Roman" w:hAnsi="Times New Roman" w:cs="Times New Roman"/>
          <w:color w:val="000000" w:themeColor="text1"/>
          <w:sz w:val="28"/>
          <w:szCs w:val="28"/>
          <w:lang w:val="en-US" w:eastAsia="ru-RU"/>
        </w:rPr>
        <w:t>-</w:t>
      </w:r>
      <w:r w:rsidR="000E7F4A" w:rsidRPr="00BD5FBF">
        <w:rPr>
          <w:rFonts w:ascii="Times New Roman" w:eastAsia="Times New Roman" w:hAnsi="Times New Roman" w:cs="Times New Roman"/>
          <w:color w:val="000000" w:themeColor="text1"/>
          <w:sz w:val="28"/>
          <w:szCs w:val="28"/>
          <w:lang w:val="en-US" w:eastAsia="ru-RU"/>
        </w:rPr>
        <w:t>59.</w:t>
      </w:r>
      <w:r w:rsidR="008C4BF5" w:rsidRPr="00BD5FBF">
        <w:rPr>
          <w:rFonts w:ascii="Times New Roman" w:eastAsia="Times New Roman" w:hAnsi="Times New Roman" w:cs="Times New Roman"/>
          <w:color w:val="000000" w:themeColor="text1"/>
          <w:sz w:val="28"/>
          <w:szCs w:val="28"/>
          <w:lang w:val="en-US" w:eastAsia="ru-RU"/>
        </w:rPr>
        <w:t xml:space="preserve"> </w:t>
      </w:r>
    </w:p>
    <w:p w14:paraId="2B28D73C" w14:textId="4CDF7503"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Ghouri</w:t>
      </w:r>
      <w:proofErr w:type="spellEnd"/>
      <w:r w:rsidRPr="00BD5FBF">
        <w:rPr>
          <w:rFonts w:ascii="Times New Roman" w:eastAsia="Times New Roman" w:hAnsi="Times New Roman" w:cs="Times New Roman"/>
          <w:color w:val="000000" w:themeColor="text1"/>
          <w:sz w:val="28"/>
          <w:szCs w:val="28"/>
          <w:lang w:val="en-US" w:eastAsia="ru-RU"/>
        </w:rPr>
        <w:t xml:space="preserve"> Y.A., Mian I., Rowe J.H. Review of hepatocellular carcinoma: Epidemiology, etiology, and carcinogenesis</w:t>
      </w:r>
      <w:r w:rsidR="008C4BF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carcinogenesis</w:t>
      </w:r>
      <w:r w:rsidR="008C4BF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8C4BF5" w:rsidRPr="00BD5FBF">
        <w:rPr>
          <w:rFonts w:ascii="Times New Roman" w:eastAsia="Times New Roman" w:hAnsi="Times New Roman" w:cs="Times New Roman"/>
          <w:color w:val="000000" w:themeColor="text1"/>
          <w:sz w:val="28"/>
          <w:szCs w:val="28"/>
          <w:lang w:val="en-US" w:eastAsia="ru-RU"/>
        </w:rPr>
        <w:t xml:space="preserve">– 2017. – Vol. </w:t>
      </w:r>
      <w:r w:rsidRPr="00BD5FBF">
        <w:rPr>
          <w:rFonts w:ascii="Times New Roman" w:eastAsia="Times New Roman" w:hAnsi="Times New Roman" w:cs="Times New Roman"/>
          <w:color w:val="000000" w:themeColor="text1"/>
          <w:sz w:val="28"/>
          <w:szCs w:val="28"/>
          <w:lang w:val="en-US" w:eastAsia="ru-RU"/>
        </w:rPr>
        <w:t>16</w:t>
      </w:r>
      <w:r w:rsidR="008C4BF5"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w:t>
      </w:r>
      <w:r w:rsidR="008C4BF5" w:rsidRPr="00BD5FBF">
        <w:rPr>
          <w:rFonts w:ascii="Times New Roman" w:eastAsia="Times New Roman" w:hAnsi="Times New Roman" w:cs="Times New Roman"/>
          <w:color w:val="000000" w:themeColor="text1"/>
          <w:sz w:val="28"/>
          <w:szCs w:val="28"/>
          <w:lang w:val="en-US" w:eastAsia="ru-RU"/>
        </w:rPr>
        <w:t>-1-1-13</w:t>
      </w:r>
      <w:r w:rsidRPr="00BD5FBF">
        <w:rPr>
          <w:rFonts w:ascii="Times New Roman" w:eastAsia="Times New Roman" w:hAnsi="Times New Roman" w:cs="Times New Roman"/>
          <w:color w:val="000000" w:themeColor="text1"/>
          <w:sz w:val="28"/>
          <w:szCs w:val="28"/>
          <w:lang w:val="en-US" w:eastAsia="ru-RU"/>
        </w:rPr>
        <w:t>.</w:t>
      </w:r>
    </w:p>
    <w:p w14:paraId="6BAEDEB2" w14:textId="60EAE15E"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Costentin</w:t>
      </w:r>
      <w:proofErr w:type="spellEnd"/>
      <w:r w:rsidRPr="00BD5FBF">
        <w:rPr>
          <w:rFonts w:ascii="Times New Roman" w:eastAsia="Times New Roman" w:hAnsi="Times New Roman" w:cs="Times New Roman"/>
          <w:color w:val="000000" w:themeColor="text1"/>
          <w:sz w:val="28"/>
          <w:szCs w:val="28"/>
          <w:lang w:val="en-US" w:eastAsia="ru-RU"/>
        </w:rPr>
        <w:t xml:space="preserve"> C. Le </w:t>
      </w:r>
      <w:proofErr w:type="spellStart"/>
      <w:r w:rsidRPr="00BD5FBF">
        <w:rPr>
          <w:rFonts w:ascii="Times New Roman" w:eastAsia="Times New Roman" w:hAnsi="Times New Roman" w:cs="Times New Roman"/>
          <w:color w:val="000000" w:themeColor="text1"/>
          <w:sz w:val="28"/>
          <w:szCs w:val="28"/>
          <w:lang w:val="en-US" w:eastAsia="ru-RU"/>
        </w:rPr>
        <w:t>dépistage</w:t>
      </w:r>
      <w:proofErr w:type="spellEnd"/>
      <w:r w:rsidRPr="00BD5FBF">
        <w:rPr>
          <w:rFonts w:ascii="Times New Roman" w:eastAsia="Times New Roman" w:hAnsi="Times New Roman" w:cs="Times New Roman"/>
          <w:color w:val="000000" w:themeColor="text1"/>
          <w:sz w:val="28"/>
          <w:szCs w:val="28"/>
          <w:lang w:val="en-US" w:eastAsia="ru-RU"/>
        </w:rPr>
        <w:t xml:space="preserve"> du </w:t>
      </w:r>
      <w:proofErr w:type="spellStart"/>
      <w:r w:rsidRPr="00BD5FBF">
        <w:rPr>
          <w:rFonts w:ascii="Times New Roman" w:eastAsia="Times New Roman" w:hAnsi="Times New Roman" w:cs="Times New Roman"/>
          <w:color w:val="000000" w:themeColor="text1"/>
          <w:sz w:val="28"/>
          <w:szCs w:val="28"/>
          <w:lang w:val="en-US" w:eastAsia="ru-RU"/>
        </w:rPr>
        <w:t>carcinome</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hépatocellulaire</w:t>
      </w:r>
      <w:proofErr w:type="spellEnd"/>
      <w:r w:rsidRPr="00BD5FBF">
        <w:rPr>
          <w:rFonts w:ascii="Times New Roman" w:eastAsia="Times New Roman" w:hAnsi="Times New Roman" w:cs="Times New Roman"/>
          <w:color w:val="000000" w:themeColor="text1"/>
          <w:sz w:val="28"/>
          <w:szCs w:val="28"/>
          <w:lang w:val="en-US" w:eastAsia="ru-RU"/>
        </w:rPr>
        <w:t xml:space="preserve"> </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582485" w:rsidRPr="00BD5FBF">
        <w:rPr>
          <w:rFonts w:ascii="Times New Roman" w:eastAsia="Times New Roman" w:hAnsi="Times New Roman" w:cs="Times New Roman"/>
          <w:color w:val="000000" w:themeColor="text1"/>
          <w:sz w:val="28"/>
          <w:szCs w:val="28"/>
          <w:lang w:val="en-US" w:eastAsia="ru-RU"/>
        </w:rPr>
        <w:t xml:space="preserve">La </w:t>
      </w:r>
      <w:r w:rsidRPr="00BD5FBF">
        <w:rPr>
          <w:rFonts w:ascii="Times New Roman" w:eastAsia="Times New Roman" w:hAnsi="Times New Roman" w:cs="Times New Roman"/>
          <w:color w:val="000000" w:themeColor="text1"/>
          <w:sz w:val="28"/>
          <w:szCs w:val="28"/>
          <w:lang w:val="en-US" w:eastAsia="ru-RU"/>
        </w:rPr>
        <w:t xml:space="preserve">Presse </w:t>
      </w:r>
      <w:proofErr w:type="spellStart"/>
      <w:r w:rsidRPr="00BD5FBF">
        <w:rPr>
          <w:rFonts w:ascii="Times New Roman" w:eastAsia="Times New Roman" w:hAnsi="Times New Roman" w:cs="Times New Roman"/>
          <w:color w:val="000000" w:themeColor="text1"/>
          <w:sz w:val="28"/>
          <w:szCs w:val="28"/>
          <w:lang w:val="en-US" w:eastAsia="ru-RU"/>
        </w:rPr>
        <w:t>medicale</w:t>
      </w:r>
      <w:proofErr w:type="spellEnd"/>
      <w:r w:rsidR="00582485"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46</w:t>
      </w:r>
      <w:r w:rsidR="0058248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582485"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381</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385.</w:t>
      </w:r>
    </w:p>
    <w:p w14:paraId="70EA8C9A" w14:textId="6296FAF7"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El-Serag H.B. Hepatocellular carcinoma</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The New England journal of medicine</w:t>
      </w:r>
      <w:r w:rsidR="00582485" w:rsidRPr="00BD5FBF">
        <w:rPr>
          <w:rFonts w:ascii="Times New Roman" w:eastAsia="Times New Roman" w:hAnsi="Times New Roman" w:cs="Times New Roman"/>
          <w:color w:val="000000" w:themeColor="text1"/>
          <w:sz w:val="28"/>
          <w:szCs w:val="28"/>
          <w:lang w:val="en-US" w:eastAsia="ru-RU"/>
        </w:rPr>
        <w:t xml:space="preserve">. – 2011. – Vol. </w:t>
      </w:r>
      <w:r w:rsidRPr="00BD5FBF">
        <w:rPr>
          <w:rFonts w:ascii="Times New Roman" w:eastAsia="Times New Roman" w:hAnsi="Times New Roman" w:cs="Times New Roman"/>
          <w:color w:val="000000" w:themeColor="text1"/>
          <w:sz w:val="28"/>
          <w:szCs w:val="28"/>
          <w:lang w:val="en-US" w:eastAsia="ru-RU"/>
        </w:rPr>
        <w:t>365</w:t>
      </w:r>
      <w:r w:rsidR="0058248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12</w:t>
      </w:r>
      <w:r w:rsidR="00582485"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1118</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1127.</w:t>
      </w:r>
    </w:p>
    <w:p w14:paraId="1B7BC40C" w14:textId="2A32E477"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Kulothungan V., Sathishkumar K., </w:t>
      </w:r>
      <w:proofErr w:type="spellStart"/>
      <w:r w:rsidRPr="00BD5FBF">
        <w:rPr>
          <w:rFonts w:ascii="Times New Roman" w:eastAsia="Times New Roman" w:hAnsi="Times New Roman" w:cs="Times New Roman"/>
          <w:color w:val="000000" w:themeColor="text1"/>
          <w:sz w:val="28"/>
          <w:szCs w:val="28"/>
          <w:lang w:val="en-US" w:eastAsia="ru-RU"/>
        </w:rPr>
        <w:t>Leburu</w:t>
      </w:r>
      <w:proofErr w:type="spellEnd"/>
      <w:r w:rsidRPr="00BD5FBF">
        <w:rPr>
          <w:rFonts w:ascii="Times New Roman" w:eastAsia="Times New Roman" w:hAnsi="Times New Roman" w:cs="Times New Roman"/>
          <w:color w:val="000000" w:themeColor="text1"/>
          <w:sz w:val="28"/>
          <w:szCs w:val="28"/>
          <w:lang w:val="en-US" w:eastAsia="ru-RU"/>
        </w:rPr>
        <w:t xml:space="preserve"> S.</w:t>
      </w:r>
      <w:r w:rsidR="00582485"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Burden of cancers in India - estimates of cancer crude incidence, YLLs, YLDs and DALYs for 2021 and 2025 based on National Cancer Registry Program</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BMC cancer</w:t>
      </w:r>
      <w:r w:rsidR="00582485" w:rsidRPr="00BD5FBF">
        <w:rPr>
          <w:rFonts w:ascii="Times New Roman" w:eastAsia="Times New Roman" w:hAnsi="Times New Roman" w:cs="Times New Roman"/>
          <w:color w:val="000000" w:themeColor="text1"/>
          <w:sz w:val="28"/>
          <w:szCs w:val="28"/>
          <w:lang w:val="en-US" w:eastAsia="ru-RU"/>
        </w:rPr>
        <w:t xml:space="preserve">. – 2022. – Vol. </w:t>
      </w:r>
      <w:r w:rsidRPr="00BD5FBF">
        <w:rPr>
          <w:rFonts w:ascii="Times New Roman" w:eastAsia="Times New Roman" w:hAnsi="Times New Roman" w:cs="Times New Roman"/>
          <w:color w:val="000000" w:themeColor="text1"/>
          <w:sz w:val="28"/>
          <w:szCs w:val="28"/>
          <w:lang w:val="en-US" w:eastAsia="ru-RU"/>
        </w:rPr>
        <w:t>22</w:t>
      </w:r>
      <w:r w:rsidR="0058248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582485"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527</w:t>
      </w:r>
      <w:r w:rsidR="00582485" w:rsidRPr="00BD5FBF">
        <w:rPr>
          <w:rFonts w:ascii="Times New Roman" w:eastAsia="Times New Roman" w:hAnsi="Times New Roman" w:cs="Times New Roman"/>
          <w:color w:val="000000" w:themeColor="text1"/>
          <w:sz w:val="28"/>
          <w:szCs w:val="28"/>
          <w:lang w:val="en-US" w:eastAsia="ru-RU"/>
        </w:rPr>
        <w:t>-1-527-12</w:t>
      </w:r>
      <w:r w:rsidRPr="00BD5FBF">
        <w:rPr>
          <w:rFonts w:ascii="Times New Roman" w:eastAsia="Times New Roman" w:hAnsi="Times New Roman" w:cs="Times New Roman"/>
          <w:color w:val="000000" w:themeColor="text1"/>
          <w:sz w:val="28"/>
          <w:szCs w:val="28"/>
          <w:lang w:val="en-US" w:eastAsia="ru-RU"/>
        </w:rPr>
        <w:t>.</w:t>
      </w:r>
    </w:p>
    <w:p w14:paraId="145DF1B4" w14:textId="495DCCA6"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Mokdad A.A., Lopez A.D., </w:t>
      </w:r>
      <w:proofErr w:type="spellStart"/>
      <w:r w:rsidRPr="00BD5FBF">
        <w:rPr>
          <w:rFonts w:ascii="Times New Roman" w:eastAsia="Times New Roman" w:hAnsi="Times New Roman" w:cs="Times New Roman"/>
          <w:color w:val="000000" w:themeColor="text1"/>
          <w:sz w:val="28"/>
          <w:szCs w:val="28"/>
          <w:lang w:val="en-US" w:eastAsia="ru-RU"/>
        </w:rPr>
        <w:t>Shahraz</w:t>
      </w:r>
      <w:proofErr w:type="spellEnd"/>
      <w:r w:rsidRPr="00BD5FBF">
        <w:rPr>
          <w:rFonts w:ascii="Times New Roman" w:eastAsia="Times New Roman" w:hAnsi="Times New Roman" w:cs="Times New Roman"/>
          <w:color w:val="000000" w:themeColor="text1"/>
          <w:sz w:val="28"/>
          <w:szCs w:val="28"/>
          <w:lang w:val="en-US" w:eastAsia="ru-RU"/>
        </w:rPr>
        <w:t xml:space="preserve"> S.</w:t>
      </w:r>
      <w:r w:rsidR="00582485"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Liver cirrhosis mortality in 187 countries between 1980 and 2010: a systematic analysis</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BMC medicine</w:t>
      </w:r>
      <w:r w:rsidR="00582485" w:rsidRPr="00BD5FBF">
        <w:rPr>
          <w:rFonts w:ascii="Times New Roman" w:eastAsia="Times New Roman" w:hAnsi="Times New Roman" w:cs="Times New Roman"/>
          <w:color w:val="000000" w:themeColor="text1"/>
          <w:sz w:val="28"/>
          <w:szCs w:val="28"/>
          <w:lang w:val="en-US" w:eastAsia="ru-RU"/>
        </w:rPr>
        <w:t xml:space="preserve">. – 2014. – Vol. </w:t>
      </w:r>
      <w:r w:rsidRPr="00BD5FBF">
        <w:rPr>
          <w:rFonts w:ascii="Times New Roman" w:eastAsia="Times New Roman" w:hAnsi="Times New Roman" w:cs="Times New Roman"/>
          <w:color w:val="000000" w:themeColor="text1"/>
          <w:sz w:val="28"/>
          <w:szCs w:val="28"/>
          <w:lang w:val="en-US" w:eastAsia="ru-RU"/>
        </w:rPr>
        <w:t>12</w:t>
      </w:r>
      <w:r w:rsidR="00582485"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145</w:t>
      </w:r>
      <w:r w:rsidR="00582485" w:rsidRPr="00BD5FBF">
        <w:rPr>
          <w:rFonts w:ascii="Times New Roman" w:eastAsia="Times New Roman" w:hAnsi="Times New Roman" w:cs="Times New Roman"/>
          <w:color w:val="000000" w:themeColor="text1"/>
          <w:sz w:val="28"/>
          <w:szCs w:val="28"/>
          <w:lang w:val="en-US" w:eastAsia="ru-RU"/>
        </w:rPr>
        <w:t>-1-145-24</w:t>
      </w:r>
      <w:r w:rsidRPr="00BD5FBF">
        <w:rPr>
          <w:rFonts w:ascii="Times New Roman" w:eastAsia="Times New Roman" w:hAnsi="Times New Roman" w:cs="Times New Roman"/>
          <w:color w:val="000000" w:themeColor="text1"/>
          <w:sz w:val="28"/>
          <w:szCs w:val="28"/>
          <w:lang w:val="en-US" w:eastAsia="ru-RU"/>
        </w:rPr>
        <w:t>.</w:t>
      </w:r>
    </w:p>
    <w:p w14:paraId="414A3D4D" w14:textId="6026F105"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Toksanbayev</w:t>
      </w:r>
      <w:proofErr w:type="spellEnd"/>
      <w:r w:rsidRPr="00BD5FBF">
        <w:rPr>
          <w:rFonts w:ascii="Times New Roman" w:eastAsia="Times New Roman" w:hAnsi="Times New Roman" w:cs="Times New Roman"/>
          <w:color w:val="000000" w:themeColor="text1"/>
          <w:sz w:val="28"/>
          <w:szCs w:val="28"/>
          <w:lang w:val="en-US" w:eastAsia="ru-RU"/>
        </w:rPr>
        <w:t xml:space="preserve"> D., Sadykov N., </w:t>
      </w:r>
      <w:proofErr w:type="spellStart"/>
      <w:r w:rsidRPr="00BD5FBF">
        <w:rPr>
          <w:rFonts w:ascii="Times New Roman" w:eastAsia="Times New Roman" w:hAnsi="Times New Roman" w:cs="Times New Roman"/>
          <w:color w:val="000000" w:themeColor="text1"/>
          <w:sz w:val="28"/>
          <w:szCs w:val="28"/>
          <w:lang w:val="en-US" w:eastAsia="ru-RU"/>
        </w:rPr>
        <w:t>Moldabekov</w:t>
      </w:r>
      <w:proofErr w:type="spellEnd"/>
      <w:r w:rsidRPr="00BD5FBF">
        <w:rPr>
          <w:rFonts w:ascii="Times New Roman" w:eastAsia="Times New Roman" w:hAnsi="Times New Roman" w:cs="Times New Roman"/>
          <w:color w:val="000000" w:themeColor="text1"/>
          <w:sz w:val="28"/>
          <w:szCs w:val="28"/>
          <w:lang w:val="en-US" w:eastAsia="ru-RU"/>
        </w:rPr>
        <w:t xml:space="preserve"> E.</w:t>
      </w:r>
      <w:r w:rsidR="00582485"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Liver Transplant Experience in </w:t>
      </w:r>
      <w:proofErr w:type="spellStart"/>
      <w:r w:rsidRPr="00BD5FBF">
        <w:rPr>
          <w:rFonts w:ascii="Times New Roman" w:eastAsia="Times New Roman" w:hAnsi="Times New Roman" w:cs="Times New Roman"/>
          <w:color w:val="000000" w:themeColor="text1"/>
          <w:sz w:val="28"/>
          <w:szCs w:val="28"/>
          <w:lang w:val="en-US" w:eastAsia="ru-RU"/>
        </w:rPr>
        <w:t>Syzganov's</w:t>
      </w:r>
      <w:proofErr w:type="spellEnd"/>
      <w:r w:rsidRPr="00BD5FBF">
        <w:rPr>
          <w:rFonts w:ascii="Times New Roman" w:eastAsia="Times New Roman" w:hAnsi="Times New Roman" w:cs="Times New Roman"/>
          <w:color w:val="000000" w:themeColor="text1"/>
          <w:sz w:val="28"/>
          <w:szCs w:val="28"/>
          <w:lang w:val="en-US" w:eastAsia="ru-RU"/>
        </w:rPr>
        <w:t xml:space="preserve"> National Scientific Center of Surgery</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Experimental and clinical transplantation</w:t>
      </w:r>
      <w:r w:rsidR="00582485" w:rsidRPr="00BD5FBF">
        <w:rPr>
          <w:rFonts w:ascii="Times New Roman" w:eastAsia="Times New Roman" w:hAnsi="Times New Roman" w:cs="Times New Roman"/>
          <w:color w:val="000000" w:themeColor="text1"/>
          <w:sz w:val="28"/>
          <w:szCs w:val="28"/>
          <w:lang w:val="en-US" w:eastAsia="ru-RU"/>
        </w:rPr>
        <w:t xml:space="preserve">. – 2015. – Vol. 13, </w:t>
      </w:r>
      <w:r w:rsidRPr="00BD5FBF">
        <w:rPr>
          <w:rFonts w:ascii="Times New Roman" w:eastAsia="Times New Roman" w:hAnsi="Times New Roman" w:cs="Times New Roman"/>
          <w:color w:val="000000" w:themeColor="text1"/>
          <w:sz w:val="28"/>
          <w:szCs w:val="28"/>
          <w:lang w:val="en-US" w:eastAsia="ru-RU"/>
        </w:rPr>
        <w:t>Suppl 3</w:t>
      </w:r>
      <w:r w:rsidR="00582485"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41</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43.</w:t>
      </w:r>
    </w:p>
    <w:p w14:paraId="0F6C0EC0" w14:textId="42F0C3E6"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Морозова Т</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Г., </w:t>
      </w:r>
      <w:proofErr w:type="spellStart"/>
      <w:r w:rsidRPr="00BD5FBF">
        <w:rPr>
          <w:rFonts w:ascii="Times New Roman" w:eastAsia="Times New Roman" w:hAnsi="Times New Roman" w:cs="Times New Roman"/>
          <w:color w:val="000000" w:themeColor="text1"/>
          <w:sz w:val="28"/>
          <w:szCs w:val="28"/>
          <w:lang w:eastAsia="ru-RU"/>
        </w:rPr>
        <w:t>Борсуков</w:t>
      </w:r>
      <w:proofErr w:type="spellEnd"/>
      <w:r w:rsidRPr="00BD5FBF">
        <w:rPr>
          <w:rFonts w:ascii="Times New Roman" w:eastAsia="Times New Roman" w:hAnsi="Times New Roman" w:cs="Times New Roman"/>
          <w:color w:val="000000" w:themeColor="text1"/>
          <w:sz w:val="28"/>
          <w:szCs w:val="28"/>
          <w:lang w:eastAsia="ru-RU"/>
        </w:rPr>
        <w:t xml:space="preserve"> А</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В. Диагностическое значение комплексной </w:t>
      </w:r>
      <w:proofErr w:type="spellStart"/>
      <w:r w:rsidRPr="00BD5FBF">
        <w:rPr>
          <w:rFonts w:ascii="Times New Roman" w:eastAsia="Times New Roman" w:hAnsi="Times New Roman" w:cs="Times New Roman"/>
          <w:color w:val="000000" w:themeColor="text1"/>
          <w:sz w:val="28"/>
          <w:szCs w:val="28"/>
          <w:lang w:eastAsia="ru-RU"/>
        </w:rPr>
        <w:t>эластографии</w:t>
      </w:r>
      <w:proofErr w:type="spellEnd"/>
      <w:r w:rsidRPr="00BD5FBF">
        <w:rPr>
          <w:rFonts w:ascii="Times New Roman" w:eastAsia="Times New Roman" w:hAnsi="Times New Roman" w:cs="Times New Roman"/>
          <w:color w:val="000000" w:themeColor="text1"/>
          <w:sz w:val="28"/>
          <w:szCs w:val="28"/>
          <w:lang w:eastAsia="ru-RU"/>
        </w:rPr>
        <w:t xml:space="preserve"> при диффузных заболеваниях печени: перспективы и возможности // Гастроэнтерология.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2016.</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№1(118).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33</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37.</w:t>
      </w:r>
    </w:p>
    <w:p w14:paraId="3F7E84A9" w14:textId="5BDCFAB5" w:rsidR="00D15229" w:rsidRPr="00BD5FBF" w:rsidRDefault="00880F5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Ющук</w:t>
      </w:r>
      <w:proofErr w:type="spellEnd"/>
      <w:r w:rsidRPr="00BD5FBF">
        <w:rPr>
          <w:rFonts w:ascii="Times New Roman" w:eastAsia="Times New Roman" w:hAnsi="Times New Roman" w:cs="Times New Roman"/>
          <w:color w:val="000000" w:themeColor="text1"/>
          <w:sz w:val="28"/>
          <w:szCs w:val="28"/>
          <w:lang w:eastAsia="ru-RU"/>
        </w:rPr>
        <w:t xml:space="preserve"> Н.Д., Ивахненко О.И.</w:t>
      </w:r>
      <w:r w:rsidR="00D15229" w:rsidRPr="00BD5FBF">
        <w:rPr>
          <w:rFonts w:ascii="Times New Roman" w:eastAsia="Times New Roman" w:hAnsi="Times New Roman" w:cs="Times New Roman"/>
          <w:color w:val="000000" w:themeColor="text1"/>
          <w:sz w:val="28"/>
          <w:szCs w:val="28"/>
          <w:lang w:eastAsia="ru-RU"/>
        </w:rPr>
        <w:t xml:space="preserve"> </w:t>
      </w:r>
      <w:proofErr w:type="spellStart"/>
      <w:r w:rsidR="00D15229" w:rsidRPr="00BD5FBF">
        <w:rPr>
          <w:rFonts w:ascii="Times New Roman" w:eastAsia="Times New Roman" w:hAnsi="Times New Roman" w:cs="Times New Roman"/>
          <w:color w:val="000000" w:themeColor="text1"/>
          <w:sz w:val="28"/>
          <w:szCs w:val="28"/>
          <w:lang w:eastAsia="ru-RU"/>
        </w:rPr>
        <w:t>Знойко</w:t>
      </w:r>
      <w:proofErr w:type="spellEnd"/>
      <w:r w:rsidR="00D15229" w:rsidRPr="00BD5FBF">
        <w:rPr>
          <w:rFonts w:ascii="Times New Roman" w:eastAsia="Times New Roman" w:hAnsi="Times New Roman" w:cs="Times New Roman"/>
          <w:color w:val="000000" w:themeColor="text1"/>
          <w:sz w:val="28"/>
          <w:szCs w:val="28"/>
          <w:lang w:eastAsia="ru-RU"/>
        </w:rPr>
        <w:t xml:space="preserve"> О.О. </w:t>
      </w:r>
      <w:r w:rsidRPr="00BD5FBF">
        <w:rPr>
          <w:rFonts w:ascii="Times New Roman" w:eastAsia="Times New Roman" w:hAnsi="Times New Roman" w:cs="Times New Roman"/>
          <w:color w:val="000000" w:themeColor="text1"/>
          <w:sz w:val="28"/>
          <w:szCs w:val="28"/>
          <w:lang w:eastAsia="ru-RU"/>
        </w:rPr>
        <w:t xml:space="preserve">и др. </w:t>
      </w:r>
      <w:r w:rsidR="00D15229" w:rsidRPr="00BD5FBF">
        <w:rPr>
          <w:rFonts w:ascii="Times New Roman" w:eastAsia="Times New Roman" w:hAnsi="Times New Roman" w:cs="Times New Roman"/>
          <w:color w:val="000000" w:themeColor="text1"/>
          <w:sz w:val="28"/>
          <w:szCs w:val="28"/>
          <w:lang w:eastAsia="ru-RU"/>
        </w:rPr>
        <w:t>Моделирование эпидемиологической ситуации по вирусному гепатиту в Российской Федерации - возможности и проблемы</w:t>
      </w:r>
      <w:r w:rsidRPr="00BD5FBF">
        <w:rPr>
          <w:rFonts w:ascii="Times New Roman" w:eastAsia="Times New Roman" w:hAnsi="Times New Roman" w:cs="Times New Roman"/>
          <w:color w:val="000000" w:themeColor="text1"/>
          <w:sz w:val="28"/>
          <w:szCs w:val="28"/>
          <w:lang w:eastAsia="ru-RU"/>
        </w:rPr>
        <w:t xml:space="preserve"> // Инфекционные Болезни. – </w:t>
      </w:r>
      <w:r w:rsidR="00D15229" w:rsidRPr="00BD5FBF">
        <w:rPr>
          <w:rFonts w:ascii="Times New Roman" w:eastAsia="Times New Roman" w:hAnsi="Times New Roman" w:cs="Times New Roman"/>
          <w:color w:val="000000" w:themeColor="text1"/>
          <w:sz w:val="28"/>
          <w:szCs w:val="28"/>
          <w:lang w:eastAsia="ru-RU"/>
        </w:rPr>
        <w:t>2019</w:t>
      </w:r>
      <w:r w:rsidRPr="00BD5FBF">
        <w:rPr>
          <w:rFonts w:ascii="Times New Roman" w:eastAsia="Times New Roman" w:hAnsi="Times New Roman" w:cs="Times New Roman"/>
          <w:color w:val="000000" w:themeColor="text1"/>
          <w:sz w:val="28"/>
          <w:szCs w:val="28"/>
          <w:lang w:eastAsia="ru-RU"/>
        </w:rPr>
        <w:t>. – №</w:t>
      </w:r>
      <w:r w:rsidR="00D15229" w:rsidRPr="00BD5FBF">
        <w:rPr>
          <w:rFonts w:ascii="Times New Roman" w:eastAsia="Times New Roman" w:hAnsi="Times New Roman" w:cs="Times New Roman"/>
          <w:color w:val="000000" w:themeColor="text1"/>
          <w:sz w:val="28"/>
          <w:szCs w:val="28"/>
          <w:lang w:eastAsia="ru-RU"/>
        </w:rPr>
        <w:t>1</w:t>
      </w:r>
      <w:r w:rsidRPr="00BD5FBF">
        <w:rPr>
          <w:rFonts w:ascii="Times New Roman" w:eastAsia="Times New Roman" w:hAnsi="Times New Roman" w:cs="Times New Roman"/>
          <w:color w:val="000000" w:themeColor="text1"/>
          <w:sz w:val="28"/>
          <w:szCs w:val="28"/>
          <w:lang w:eastAsia="ru-RU"/>
        </w:rPr>
        <w:t>.</w:t>
      </w:r>
      <w:r w:rsidR="00D1522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С. 105-114.</w:t>
      </w:r>
    </w:p>
    <w:p w14:paraId="659DBDDB" w14:textId="71E39FEF"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Mathurin P. HCV burden in Europe and the possible impact of current treatment</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Digestive and liver disease</w:t>
      </w:r>
      <w:r w:rsidR="00582485" w:rsidRPr="00BD5FBF">
        <w:rPr>
          <w:rFonts w:ascii="Times New Roman" w:eastAsia="Times New Roman" w:hAnsi="Times New Roman" w:cs="Times New Roman"/>
          <w:color w:val="000000" w:themeColor="text1"/>
          <w:sz w:val="28"/>
          <w:szCs w:val="28"/>
          <w:lang w:val="en-US" w:eastAsia="ru-RU"/>
        </w:rPr>
        <w:t>. – 2013. – Vol. 45,</w:t>
      </w:r>
      <w:r w:rsidRPr="00BD5FBF">
        <w:rPr>
          <w:rFonts w:ascii="Times New Roman" w:eastAsia="Times New Roman" w:hAnsi="Times New Roman" w:cs="Times New Roman"/>
          <w:color w:val="000000" w:themeColor="text1"/>
          <w:sz w:val="28"/>
          <w:szCs w:val="28"/>
          <w:lang w:val="en-US" w:eastAsia="ru-RU"/>
        </w:rPr>
        <w:t xml:space="preserve"> Suppl 5</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582485"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S314</w:t>
      </w:r>
      <w:r w:rsidR="00582485"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S317.</w:t>
      </w:r>
    </w:p>
    <w:p w14:paraId="6C4D3CBA" w14:textId="09DDE9CB"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Colombo M.G., </w:t>
      </w:r>
      <w:proofErr w:type="spellStart"/>
      <w:r w:rsidRPr="00BD5FBF">
        <w:rPr>
          <w:rFonts w:ascii="Times New Roman" w:eastAsia="Times New Roman" w:hAnsi="Times New Roman" w:cs="Times New Roman"/>
          <w:color w:val="000000" w:themeColor="text1"/>
          <w:sz w:val="28"/>
          <w:szCs w:val="28"/>
          <w:lang w:val="en-US" w:eastAsia="ru-RU"/>
        </w:rPr>
        <w:t>Musabaev</w:t>
      </w:r>
      <w:proofErr w:type="spellEnd"/>
      <w:r w:rsidRPr="00BD5FBF">
        <w:rPr>
          <w:rFonts w:ascii="Times New Roman" w:eastAsia="Times New Roman" w:hAnsi="Times New Roman" w:cs="Times New Roman"/>
          <w:color w:val="000000" w:themeColor="text1"/>
          <w:sz w:val="28"/>
          <w:szCs w:val="28"/>
          <w:lang w:val="en-US" w:eastAsia="ru-RU"/>
        </w:rPr>
        <w:t xml:space="preserve"> E.I., Ismailov U.Y.</w:t>
      </w:r>
      <w:r w:rsidR="00582485"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Consensus on management of hepatitis C virus infection in resource-limited Ukraine and Commonwealth of Independent States regions</w:t>
      </w:r>
      <w:r w:rsidR="00582485"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journal of gastroenterology</w:t>
      </w:r>
      <w:r w:rsidR="00582485" w:rsidRPr="00BD5FBF">
        <w:rPr>
          <w:rFonts w:ascii="Times New Roman" w:eastAsia="Times New Roman" w:hAnsi="Times New Roman" w:cs="Times New Roman"/>
          <w:color w:val="000000" w:themeColor="text1"/>
          <w:sz w:val="28"/>
          <w:szCs w:val="28"/>
          <w:lang w:val="en-US" w:eastAsia="ru-RU"/>
        </w:rPr>
        <w:t xml:space="preserve">. – 2019. – Vol. </w:t>
      </w:r>
      <w:r w:rsidRPr="00BD5FBF">
        <w:rPr>
          <w:rFonts w:ascii="Times New Roman" w:eastAsia="Times New Roman" w:hAnsi="Times New Roman" w:cs="Times New Roman"/>
          <w:color w:val="000000" w:themeColor="text1"/>
          <w:sz w:val="28"/>
          <w:szCs w:val="28"/>
          <w:lang w:val="en-US" w:eastAsia="ru-RU"/>
        </w:rPr>
        <w:t>25</w:t>
      </w:r>
      <w:r w:rsidR="00582485"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29</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3897</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3919.</w:t>
      </w:r>
    </w:p>
    <w:p w14:paraId="4F759B2F" w14:textId="097D0A1F"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Leblebicioglu</w:t>
      </w:r>
      <w:proofErr w:type="spellEnd"/>
      <w:r w:rsidRPr="00BD5FBF">
        <w:rPr>
          <w:rFonts w:ascii="Times New Roman" w:eastAsia="Times New Roman" w:hAnsi="Times New Roman" w:cs="Times New Roman"/>
          <w:color w:val="000000" w:themeColor="text1"/>
          <w:sz w:val="28"/>
          <w:szCs w:val="28"/>
          <w:lang w:val="en-US" w:eastAsia="ru-RU"/>
        </w:rPr>
        <w:t xml:space="preserve"> H., Arends J.E., </w:t>
      </w:r>
      <w:proofErr w:type="spellStart"/>
      <w:r w:rsidRPr="00BD5FBF">
        <w:rPr>
          <w:rFonts w:ascii="Times New Roman" w:eastAsia="Times New Roman" w:hAnsi="Times New Roman" w:cs="Times New Roman"/>
          <w:color w:val="000000" w:themeColor="text1"/>
          <w:sz w:val="28"/>
          <w:szCs w:val="28"/>
          <w:lang w:val="en-US" w:eastAsia="ru-RU"/>
        </w:rPr>
        <w:t>Ozaras</w:t>
      </w:r>
      <w:proofErr w:type="spellEnd"/>
      <w:r w:rsidRPr="00BD5FBF">
        <w:rPr>
          <w:rFonts w:ascii="Times New Roman" w:eastAsia="Times New Roman" w:hAnsi="Times New Roman" w:cs="Times New Roman"/>
          <w:color w:val="000000" w:themeColor="text1"/>
          <w:sz w:val="28"/>
          <w:szCs w:val="28"/>
          <w:lang w:val="en-US" w:eastAsia="ru-RU"/>
        </w:rPr>
        <w:t xml:space="preserve"> R.</w:t>
      </w:r>
      <w:r w:rsidR="00106F02"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Availability of hepatitis C diagnostics and therapeutics in European and Eurasia countries</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Antiviral research</w:t>
      </w:r>
      <w:r w:rsidR="00106F02" w:rsidRPr="00BD5FBF">
        <w:rPr>
          <w:rFonts w:ascii="Times New Roman" w:eastAsia="Times New Roman" w:hAnsi="Times New Roman" w:cs="Times New Roman"/>
          <w:color w:val="000000" w:themeColor="text1"/>
          <w:sz w:val="28"/>
          <w:szCs w:val="28"/>
          <w:lang w:val="en-US" w:eastAsia="ru-RU"/>
        </w:rPr>
        <w:t xml:space="preserve">. – 2018. – Vol. </w:t>
      </w:r>
      <w:r w:rsidRPr="00BD5FBF">
        <w:rPr>
          <w:rFonts w:ascii="Times New Roman" w:eastAsia="Times New Roman" w:hAnsi="Times New Roman" w:cs="Times New Roman"/>
          <w:color w:val="000000" w:themeColor="text1"/>
          <w:sz w:val="28"/>
          <w:szCs w:val="28"/>
          <w:lang w:val="en-US" w:eastAsia="ru-RU"/>
        </w:rPr>
        <w:t>150</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14.</w:t>
      </w:r>
    </w:p>
    <w:p w14:paraId="461110DF" w14:textId="2E475D2D"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Sarsekeyeva</w:t>
      </w:r>
      <w:proofErr w:type="spellEnd"/>
      <w:r w:rsidRPr="00BD5FBF">
        <w:rPr>
          <w:rFonts w:ascii="Times New Roman" w:eastAsia="Times New Roman" w:hAnsi="Times New Roman" w:cs="Times New Roman"/>
          <w:color w:val="000000" w:themeColor="text1"/>
          <w:sz w:val="28"/>
          <w:szCs w:val="28"/>
          <w:lang w:val="en-US" w:eastAsia="ru-RU"/>
        </w:rPr>
        <w:t xml:space="preserve"> N., </w:t>
      </w:r>
      <w:proofErr w:type="spellStart"/>
      <w:r w:rsidRPr="00BD5FBF">
        <w:rPr>
          <w:rFonts w:ascii="Times New Roman" w:eastAsia="Times New Roman" w:hAnsi="Times New Roman" w:cs="Times New Roman"/>
          <w:color w:val="000000" w:themeColor="text1"/>
          <w:sz w:val="28"/>
          <w:szCs w:val="28"/>
          <w:lang w:val="en-US" w:eastAsia="ru-RU"/>
        </w:rPr>
        <w:t>Kosherova</w:t>
      </w:r>
      <w:proofErr w:type="spellEnd"/>
      <w:r w:rsidRPr="00BD5FBF">
        <w:rPr>
          <w:rFonts w:ascii="Times New Roman" w:eastAsia="Times New Roman" w:hAnsi="Times New Roman" w:cs="Times New Roman"/>
          <w:color w:val="000000" w:themeColor="text1"/>
          <w:sz w:val="28"/>
          <w:szCs w:val="28"/>
          <w:lang w:val="en-US" w:eastAsia="ru-RU"/>
        </w:rPr>
        <w:t xml:space="preserve"> B., Azizov I. Comparative assessment of liver fibrosis in patients with HIV/chronic hepatitis C co-infection in different ethnic groups</w:t>
      </w:r>
      <w:r w:rsidR="00106F02" w:rsidRPr="00BD5FBF">
        <w:rPr>
          <w:rFonts w:ascii="Times New Roman" w:eastAsia="Times New Roman" w:hAnsi="Times New Roman" w:cs="Times New Roman"/>
          <w:color w:val="000000" w:themeColor="text1"/>
          <w:sz w:val="28"/>
          <w:szCs w:val="28"/>
          <w:lang w:val="en-US" w:eastAsia="ru-RU"/>
        </w:rPr>
        <w:t xml:space="preserve"> </w:t>
      </w:r>
      <w:r w:rsidR="00106F02" w:rsidRPr="00BD5FBF">
        <w:rPr>
          <w:rFonts w:ascii="Times New Roman" w:eastAsia="Times New Roman" w:hAnsi="Times New Roman" w:cs="Times New Roman"/>
          <w:color w:val="000000" w:themeColor="text1"/>
          <w:sz w:val="28"/>
          <w:szCs w:val="28"/>
          <w:lang w:val="en-US" w:eastAsia="ru-RU"/>
        </w:rPr>
        <w:lastRenderedPageBreak/>
        <w:t>//</w:t>
      </w:r>
      <w:r w:rsidRPr="00BD5FBF">
        <w:rPr>
          <w:rFonts w:ascii="Times New Roman" w:eastAsia="Times New Roman" w:hAnsi="Times New Roman" w:cs="Times New Roman"/>
          <w:color w:val="000000" w:themeColor="text1"/>
          <w:sz w:val="28"/>
          <w:szCs w:val="28"/>
          <w:lang w:val="en-US" w:eastAsia="ru-RU"/>
        </w:rPr>
        <w:t xml:space="preserve"> Journal of infection in developing countries</w:t>
      </w:r>
      <w:r w:rsidR="00106F02" w:rsidRPr="00BD5FBF">
        <w:rPr>
          <w:rFonts w:ascii="Times New Roman" w:eastAsia="Times New Roman" w:hAnsi="Times New Roman" w:cs="Times New Roman"/>
          <w:color w:val="000000" w:themeColor="text1"/>
          <w:sz w:val="28"/>
          <w:szCs w:val="28"/>
          <w:lang w:val="en-US" w:eastAsia="ru-RU"/>
        </w:rPr>
        <w:t xml:space="preserve">. – 2016. – Vol. </w:t>
      </w:r>
      <w:r w:rsidRPr="00BD5FBF">
        <w:rPr>
          <w:rFonts w:ascii="Times New Roman" w:eastAsia="Times New Roman" w:hAnsi="Times New Roman" w:cs="Times New Roman"/>
          <w:color w:val="000000" w:themeColor="text1"/>
          <w:sz w:val="28"/>
          <w:szCs w:val="28"/>
          <w:lang w:val="en-US" w:eastAsia="ru-RU"/>
        </w:rPr>
        <w:t>10</w:t>
      </w:r>
      <w:r w:rsidR="00106F02"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10</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1099</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1107. </w:t>
      </w:r>
    </w:p>
    <w:p w14:paraId="64D0E83B" w14:textId="7E865C87"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Sarsekeyeva</w:t>
      </w:r>
      <w:proofErr w:type="spellEnd"/>
      <w:r w:rsidRPr="00BD5FBF">
        <w:rPr>
          <w:rFonts w:ascii="Times New Roman" w:eastAsia="Times New Roman" w:hAnsi="Times New Roman" w:cs="Times New Roman"/>
          <w:color w:val="000000" w:themeColor="text1"/>
          <w:sz w:val="28"/>
          <w:szCs w:val="28"/>
          <w:lang w:val="en-US" w:eastAsia="ru-RU"/>
        </w:rPr>
        <w:t xml:space="preserve"> N., </w:t>
      </w:r>
      <w:proofErr w:type="spellStart"/>
      <w:r w:rsidRPr="00BD5FBF">
        <w:rPr>
          <w:rFonts w:ascii="Times New Roman" w:eastAsia="Times New Roman" w:hAnsi="Times New Roman" w:cs="Times New Roman"/>
          <w:color w:val="000000" w:themeColor="text1"/>
          <w:sz w:val="28"/>
          <w:szCs w:val="28"/>
          <w:lang w:val="en-US" w:eastAsia="ru-RU"/>
        </w:rPr>
        <w:t>Kosherova</w:t>
      </w:r>
      <w:proofErr w:type="spellEnd"/>
      <w:r w:rsidRPr="00BD5FBF">
        <w:rPr>
          <w:rFonts w:ascii="Times New Roman" w:eastAsia="Times New Roman" w:hAnsi="Times New Roman" w:cs="Times New Roman"/>
          <w:color w:val="000000" w:themeColor="text1"/>
          <w:sz w:val="28"/>
          <w:szCs w:val="28"/>
          <w:lang w:val="en-US" w:eastAsia="ru-RU"/>
        </w:rPr>
        <w:t xml:space="preserve"> B., Tabagari-Bregvadze N. Comparative analysis of combined course of chronic hepatitis C and HIV depending on the route of infection</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Georgian medical news</w:t>
      </w:r>
      <w:r w:rsidR="00106F02"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247</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49</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54.</w:t>
      </w:r>
    </w:p>
    <w:p w14:paraId="73AABCFF" w14:textId="233B78AC"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Besson C., Noel N., </w:t>
      </w:r>
      <w:proofErr w:type="spellStart"/>
      <w:r w:rsidRPr="00BD5FBF">
        <w:rPr>
          <w:rFonts w:ascii="Times New Roman" w:eastAsia="Times New Roman" w:hAnsi="Times New Roman" w:cs="Times New Roman"/>
          <w:color w:val="000000" w:themeColor="text1"/>
          <w:sz w:val="28"/>
          <w:szCs w:val="28"/>
          <w:lang w:val="en-US" w:eastAsia="ru-RU"/>
        </w:rPr>
        <w:t>Lancar</w:t>
      </w:r>
      <w:proofErr w:type="spellEnd"/>
      <w:r w:rsidRPr="00BD5FBF">
        <w:rPr>
          <w:rFonts w:ascii="Times New Roman" w:eastAsia="Times New Roman" w:hAnsi="Times New Roman" w:cs="Times New Roman"/>
          <w:color w:val="000000" w:themeColor="text1"/>
          <w:sz w:val="28"/>
          <w:szCs w:val="28"/>
          <w:lang w:val="en-US" w:eastAsia="ru-RU"/>
        </w:rPr>
        <w:t xml:space="preserve"> R.</w:t>
      </w:r>
      <w:r w:rsidR="00106F02"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Hepatitis C virus or hepatitis B virus coinfection and lymphoma risk in people living with HIV</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AIDS</w:t>
      </w:r>
      <w:r w:rsidR="00106F02" w:rsidRPr="00BD5FBF">
        <w:rPr>
          <w:rFonts w:ascii="Times New Roman" w:eastAsia="Times New Roman" w:hAnsi="Times New Roman" w:cs="Times New Roman"/>
          <w:color w:val="000000" w:themeColor="text1"/>
          <w:sz w:val="28"/>
          <w:szCs w:val="28"/>
          <w:lang w:val="en-US" w:eastAsia="ru-RU"/>
        </w:rPr>
        <w:t xml:space="preserve">. – 2020. – Vol. </w:t>
      </w:r>
      <w:r w:rsidRPr="00BD5FBF">
        <w:rPr>
          <w:rFonts w:ascii="Times New Roman" w:eastAsia="Times New Roman" w:hAnsi="Times New Roman" w:cs="Times New Roman"/>
          <w:color w:val="000000" w:themeColor="text1"/>
          <w:sz w:val="28"/>
          <w:szCs w:val="28"/>
          <w:lang w:val="en-US" w:eastAsia="ru-RU"/>
        </w:rPr>
        <w:t>34</w:t>
      </w:r>
      <w:r w:rsidR="00106F02"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599</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608.</w:t>
      </w:r>
    </w:p>
    <w:p w14:paraId="5CC07D30" w14:textId="0E138A27"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Kim M., Lee Y.K., Park B.</w:t>
      </w:r>
      <w:r w:rsidR="00106F02"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virus B and C infections are associated with an increased risk of non-Hodgkin lymphoma: A nested case-control study using a national sample cohort</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medical virology</w:t>
      </w:r>
      <w:r w:rsidR="00106F02" w:rsidRPr="00BD5FBF">
        <w:rPr>
          <w:rFonts w:ascii="Times New Roman" w:eastAsia="Times New Roman" w:hAnsi="Times New Roman" w:cs="Times New Roman"/>
          <w:color w:val="000000" w:themeColor="text1"/>
          <w:sz w:val="28"/>
          <w:szCs w:val="28"/>
          <w:lang w:val="en-US" w:eastAsia="ru-RU"/>
        </w:rPr>
        <w:t>. – 2020. – Vol. </w:t>
      </w:r>
      <w:r w:rsidRPr="00BD5FBF">
        <w:rPr>
          <w:rFonts w:ascii="Times New Roman" w:eastAsia="Times New Roman" w:hAnsi="Times New Roman" w:cs="Times New Roman"/>
          <w:color w:val="000000" w:themeColor="text1"/>
          <w:sz w:val="28"/>
          <w:szCs w:val="28"/>
          <w:lang w:val="en-US" w:eastAsia="ru-RU"/>
        </w:rPr>
        <w:t>92</w:t>
      </w:r>
      <w:r w:rsidR="00106F02"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8</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1214</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1220.</w:t>
      </w:r>
    </w:p>
    <w:p w14:paraId="6FF2F822" w14:textId="4A3096A6"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Tan J.H., Zhou W.Y., Zhou L.</w:t>
      </w:r>
      <w:r w:rsidR="00106F02"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Viral hepatitis B and C infections increase the risks of intrahepatic and extrahepatic cholangiocarcinoma: Evidence from a systematic review and meta-analysis</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The Turkish journal of gastroenterology</w:t>
      </w:r>
      <w:r w:rsidR="00106F02" w:rsidRPr="00BD5FBF">
        <w:rPr>
          <w:rFonts w:ascii="Times New Roman" w:eastAsia="Times New Roman" w:hAnsi="Times New Roman" w:cs="Times New Roman"/>
          <w:color w:val="000000" w:themeColor="text1"/>
          <w:sz w:val="28"/>
          <w:szCs w:val="28"/>
          <w:lang w:val="en-US" w:eastAsia="ru-RU"/>
        </w:rPr>
        <w:t xml:space="preserve">. – 2020. – Vol. </w:t>
      </w:r>
      <w:r w:rsidRPr="00BD5FBF">
        <w:rPr>
          <w:rFonts w:ascii="Times New Roman" w:eastAsia="Times New Roman" w:hAnsi="Times New Roman" w:cs="Times New Roman"/>
          <w:color w:val="000000" w:themeColor="text1"/>
          <w:sz w:val="28"/>
          <w:szCs w:val="28"/>
          <w:lang w:val="en-US" w:eastAsia="ru-RU"/>
        </w:rPr>
        <w:t>31</w:t>
      </w:r>
      <w:r w:rsidR="00106F02"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106F02"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246</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256.</w:t>
      </w:r>
    </w:p>
    <w:p w14:paraId="18913061" w14:textId="4F65B917"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Hong C.Y., Sinn D.H., Kang D.</w:t>
      </w:r>
      <w:r w:rsidR="00106F02"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Incidence of extrahepatic cancers among individuals with chronic hepatitis B or C virus infection: A nationwide cohort study</w:t>
      </w:r>
      <w:r w:rsidR="00106F02"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106F02" w:rsidRPr="00BD5FBF">
        <w:rPr>
          <w:rFonts w:ascii="Times New Roman" w:eastAsia="Times New Roman" w:hAnsi="Times New Roman" w:cs="Times New Roman"/>
          <w:color w:val="000000" w:themeColor="text1"/>
          <w:sz w:val="28"/>
          <w:szCs w:val="28"/>
          <w:lang w:val="en-US" w:eastAsia="ru-RU"/>
        </w:rPr>
        <w:t xml:space="preserve">. – 2020. – Vol. </w:t>
      </w:r>
      <w:r w:rsidRPr="00BD5FBF">
        <w:rPr>
          <w:rFonts w:ascii="Times New Roman" w:eastAsia="Times New Roman" w:hAnsi="Times New Roman" w:cs="Times New Roman"/>
          <w:color w:val="000000" w:themeColor="text1"/>
          <w:sz w:val="28"/>
          <w:szCs w:val="28"/>
          <w:lang w:val="en-US" w:eastAsia="ru-RU"/>
        </w:rPr>
        <w:t>27</w:t>
      </w:r>
      <w:r w:rsidR="00106F02"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9</w:t>
      </w:r>
      <w:r w:rsidR="00106F02"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896</w:t>
      </w:r>
      <w:r w:rsidR="00106F02"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903.</w:t>
      </w:r>
    </w:p>
    <w:p w14:paraId="4FF14DA4" w14:textId="6A171F5D" w:rsidR="00EB5E7A" w:rsidRPr="00BD5FBF" w:rsidRDefault="00EB5E7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Inoue T., Tanaka Y. Hepatitis B virus and its sexually transmitted infection - an update</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Microbial cell</w:t>
      </w:r>
      <w:r w:rsidR="007A5413"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3</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9</w:t>
      </w:r>
      <w:r w:rsidR="007A541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420</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437. </w:t>
      </w:r>
    </w:p>
    <w:p w14:paraId="34BE2B00" w14:textId="6CFB462F"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Нерсесов А.В., </w:t>
      </w:r>
      <w:proofErr w:type="spellStart"/>
      <w:r w:rsidRPr="00BD5FBF">
        <w:rPr>
          <w:rFonts w:ascii="Times New Roman" w:eastAsia="Times New Roman" w:hAnsi="Times New Roman" w:cs="Times New Roman"/>
          <w:color w:val="000000" w:themeColor="text1"/>
          <w:sz w:val="28"/>
          <w:szCs w:val="28"/>
          <w:lang w:eastAsia="ru-RU"/>
        </w:rPr>
        <w:t>Беркинбаев</w:t>
      </w:r>
      <w:proofErr w:type="spellEnd"/>
      <w:r w:rsidRPr="00BD5FBF">
        <w:rPr>
          <w:rFonts w:ascii="Times New Roman" w:eastAsia="Times New Roman" w:hAnsi="Times New Roman" w:cs="Times New Roman"/>
          <w:color w:val="000000" w:themeColor="text1"/>
          <w:sz w:val="28"/>
          <w:szCs w:val="28"/>
          <w:lang w:eastAsia="ru-RU"/>
        </w:rPr>
        <w:t xml:space="preserve"> С.Ф., </w:t>
      </w:r>
      <w:proofErr w:type="spellStart"/>
      <w:r w:rsidRPr="00BD5FBF">
        <w:rPr>
          <w:rFonts w:ascii="Times New Roman" w:eastAsia="Times New Roman" w:hAnsi="Times New Roman" w:cs="Times New Roman"/>
          <w:color w:val="000000" w:themeColor="text1"/>
          <w:sz w:val="28"/>
          <w:szCs w:val="28"/>
          <w:lang w:eastAsia="ru-RU"/>
        </w:rPr>
        <w:t>Джунусбекова</w:t>
      </w:r>
      <w:proofErr w:type="spellEnd"/>
      <w:r w:rsidRPr="00BD5FBF">
        <w:rPr>
          <w:rFonts w:ascii="Times New Roman" w:eastAsia="Times New Roman" w:hAnsi="Times New Roman" w:cs="Times New Roman"/>
          <w:color w:val="000000" w:themeColor="text1"/>
          <w:sz w:val="28"/>
          <w:szCs w:val="28"/>
          <w:lang w:eastAsia="ru-RU"/>
        </w:rPr>
        <w:t xml:space="preserve"> Г.А.</w:t>
      </w:r>
      <w:r w:rsidR="00880F59"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Распространенность вирусных гепатитов среди жителей Южно-Казахстанской области // </w:t>
      </w:r>
      <w:r w:rsidRPr="00BD5FBF">
        <w:rPr>
          <w:rFonts w:ascii="Times New Roman" w:eastAsia="Times New Roman" w:hAnsi="Times New Roman" w:cs="Times New Roman"/>
          <w:color w:val="000000" w:themeColor="text1"/>
          <w:sz w:val="28"/>
          <w:szCs w:val="28"/>
          <w:lang w:val="en-US" w:eastAsia="ru-RU"/>
        </w:rPr>
        <w:t>Medicine</w:t>
      </w:r>
      <w:r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en-US" w:eastAsia="ru-RU"/>
        </w:rPr>
        <w:t>Almaty</w:t>
      </w:r>
      <w:r w:rsidRPr="00BD5FBF">
        <w:rPr>
          <w:rFonts w:ascii="Times New Roman" w:eastAsia="Times New Roman" w:hAnsi="Times New Roman" w:cs="Times New Roman"/>
          <w:color w:val="000000" w:themeColor="text1"/>
          <w:sz w:val="28"/>
          <w:szCs w:val="28"/>
          <w:lang w:eastAsia="ru-RU"/>
        </w:rPr>
        <w:t xml:space="preserve">). – 2016. – </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9(171). – С. 30-33.</w:t>
      </w:r>
    </w:p>
    <w:p w14:paraId="7E846BA6" w14:textId="4D193EEE"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Kumarbekova</w:t>
      </w:r>
      <w:proofErr w:type="spellEnd"/>
      <w:r w:rsidRPr="00BD5FBF">
        <w:rPr>
          <w:rFonts w:ascii="Times New Roman" w:eastAsia="Times New Roman" w:hAnsi="Times New Roman" w:cs="Times New Roman"/>
          <w:color w:val="000000" w:themeColor="text1"/>
          <w:sz w:val="28"/>
          <w:szCs w:val="28"/>
          <w:lang w:val="en-US" w:eastAsia="ru-RU"/>
        </w:rPr>
        <w:t xml:space="preserve"> A.K., </w:t>
      </w:r>
      <w:proofErr w:type="spellStart"/>
      <w:r w:rsidRPr="00BD5FBF">
        <w:rPr>
          <w:rFonts w:ascii="Times New Roman" w:eastAsia="Times New Roman" w:hAnsi="Times New Roman" w:cs="Times New Roman"/>
          <w:color w:val="000000" w:themeColor="text1"/>
          <w:sz w:val="28"/>
          <w:szCs w:val="28"/>
          <w:lang w:val="en-US" w:eastAsia="ru-RU"/>
        </w:rPr>
        <w:t>Efendiev</w:t>
      </w:r>
      <w:proofErr w:type="spellEnd"/>
      <w:r w:rsidRPr="00BD5FBF">
        <w:rPr>
          <w:rFonts w:ascii="Times New Roman" w:eastAsia="Times New Roman" w:hAnsi="Times New Roman" w:cs="Times New Roman"/>
          <w:color w:val="000000" w:themeColor="text1"/>
          <w:sz w:val="28"/>
          <w:szCs w:val="28"/>
          <w:lang w:val="en-US" w:eastAsia="ru-RU"/>
        </w:rPr>
        <w:t xml:space="preserve"> I.M., </w:t>
      </w:r>
      <w:proofErr w:type="spellStart"/>
      <w:r w:rsidRPr="00BD5FBF">
        <w:rPr>
          <w:rFonts w:ascii="Times New Roman" w:eastAsia="Times New Roman" w:hAnsi="Times New Roman" w:cs="Times New Roman"/>
          <w:color w:val="000000" w:themeColor="text1"/>
          <w:sz w:val="28"/>
          <w:szCs w:val="28"/>
          <w:lang w:val="en-US" w:eastAsia="ru-RU"/>
        </w:rPr>
        <w:t>Mukovozova</w:t>
      </w:r>
      <w:proofErr w:type="spellEnd"/>
      <w:r w:rsidRPr="00BD5FBF">
        <w:rPr>
          <w:rFonts w:ascii="Times New Roman" w:eastAsia="Times New Roman" w:hAnsi="Times New Roman" w:cs="Times New Roman"/>
          <w:color w:val="000000" w:themeColor="text1"/>
          <w:sz w:val="28"/>
          <w:szCs w:val="28"/>
          <w:lang w:val="en-US" w:eastAsia="ru-RU"/>
        </w:rPr>
        <w:t xml:space="preserve"> L.A. Geographical distribution of HBV genotypes and association with clinical manifestations of chronic viral hepatitis B: review // Nauka </w:t>
      </w:r>
      <w:proofErr w:type="spellStart"/>
      <w:r w:rsidRPr="00BD5FBF">
        <w:rPr>
          <w:rFonts w:ascii="Times New Roman" w:eastAsia="Times New Roman" w:hAnsi="Times New Roman" w:cs="Times New Roman"/>
          <w:color w:val="000000" w:themeColor="text1"/>
          <w:sz w:val="28"/>
          <w:szCs w:val="28"/>
          <w:lang w:val="en-US" w:eastAsia="ru-RU"/>
        </w:rPr>
        <w:t>i</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Zdravookhranenie</w:t>
      </w:r>
      <w:proofErr w:type="spellEnd"/>
      <w:r w:rsidR="007A5413" w:rsidRPr="00BD5FBF">
        <w:rPr>
          <w:rFonts w:ascii="Times New Roman" w:eastAsia="Times New Roman" w:hAnsi="Times New Roman" w:cs="Times New Roman"/>
          <w:color w:val="000000" w:themeColor="text1"/>
          <w:sz w:val="28"/>
          <w:szCs w:val="28"/>
          <w:lang w:val="en-US" w:eastAsia="ru-RU"/>
        </w:rPr>
        <w:t xml:space="preserve">. – 2019. – </w:t>
      </w:r>
      <w:r w:rsidRPr="00BD5FBF">
        <w:rPr>
          <w:rFonts w:ascii="Times New Roman" w:eastAsia="Times New Roman" w:hAnsi="Times New Roman" w:cs="Times New Roman"/>
          <w:color w:val="000000" w:themeColor="text1"/>
          <w:sz w:val="28"/>
          <w:szCs w:val="28"/>
          <w:lang w:val="en-US" w:eastAsia="ru-RU"/>
        </w:rPr>
        <w:t>Vol.</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21</w:t>
      </w:r>
      <w:r w:rsidR="007A5413" w:rsidRPr="00BD5FBF">
        <w:rPr>
          <w:rFonts w:ascii="Times New Roman" w:eastAsia="Times New Roman" w:hAnsi="Times New Roman" w:cs="Times New Roman"/>
          <w:color w:val="000000" w:themeColor="text1"/>
          <w:sz w:val="28"/>
          <w:szCs w:val="28"/>
          <w:lang w:val="en-US" w:eastAsia="ru-RU"/>
        </w:rPr>
        <w:t>, Issue</w:t>
      </w:r>
      <w:r w:rsidRPr="00BD5FBF">
        <w:rPr>
          <w:rFonts w:ascii="Times New Roman" w:eastAsia="Times New Roman" w:hAnsi="Times New Roman" w:cs="Times New Roman"/>
          <w:color w:val="000000" w:themeColor="text1"/>
          <w:sz w:val="28"/>
          <w:szCs w:val="28"/>
          <w:lang w:val="en-US" w:eastAsia="ru-RU"/>
        </w:rPr>
        <w:t xml:space="preserve"> 6</w:t>
      </w:r>
      <w:r w:rsidR="007A5413" w:rsidRPr="00BD5FBF">
        <w:rPr>
          <w:rFonts w:ascii="Times New Roman" w:eastAsia="Times New Roman" w:hAnsi="Times New Roman" w:cs="Times New Roman"/>
          <w:color w:val="000000" w:themeColor="text1"/>
          <w:sz w:val="28"/>
          <w:szCs w:val="28"/>
          <w:lang w:val="en-US" w:eastAsia="ru-RU"/>
        </w:rPr>
        <w:t>. – P. </w:t>
      </w:r>
      <w:r w:rsidRPr="00BD5FBF">
        <w:rPr>
          <w:rFonts w:ascii="Times New Roman" w:eastAsia="Times New Roman" w:hAnsi="Times New Roman" w:cs="Times New Roman"/>
          <w:color w:val="000000" w:themeColor="text1"/>
          <w:sz w:val="28"/>
          <w:szCs w:val="28"/>
          <w:lang w:val="en-US" w:eastAsia="ru-RU"/>
        </w:rPr>
        <w:t>11-23.</w:t>
      </w:r>
    </w:p>
    <w:p w14:paraId="3922B88A" w14:textId="00082332"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Дуйсен</w:t>
      </w:r>
      <w:r w:rsidR="00880F59" w:rsidRPr="00BD5FBF">
        <w:rPr>
          <w:rFonts w:ascii="Times New Roman" w:eastAsia="Times New Roman" w:hAnsi="Times New Roman" w:cs="Times New Roman"/>
          <w:color w:val="000000" w:themeColor="text1"/>
          <w:sz w:val="28"/>
          <w:szCs w:val="28"/>
          <w:lang w:eastAsia="ru-RU"/>
        </w:rPr>
        <w:t>ова</w:t>
      </w:r>
      <w:proofErr w:type="spellEnd"/>
      <w:r w:rsidR="00880F59" w:rsidRPr="00BD5FBF">
        <w:rPr>
          <w:rFonts w:ascii="Times New Roman" w:eastAsia="Times New Roman" w:hAnsi="Times New Roman" w:cs="Times New Roman"/>
          <w:color w:val="000000" w:themeColor="text1"/>
          <w:sz w:val="28"/>
          <w:szCs w:val="28"/>
          <w:lang w:eastAsia="ru-RU"/>
        </w:rPr>
        <w:t xml:space="preserve"> А.К., Курманова Г.М., </w:t>
      </w:r>
      <w:proofErr w:type="spellStart"/>
      <w:r w:rsidR="00880F59" w:rsidRPr="00BD5FBF">
        <w:rPr>
          <w:rFonts w:ascii="Times New Roman" w:eastAsia="Times New Roman" w:hAnsi="Times New Roman" w:cs="Times New Roman"/>
          <w:color w:val="000000" w:themeColor="text1"/>
          <w:sz w:val="28"/>
          <w:szCs w:val="28"/>
          <w:lang w:eastAsia="ru-RU"/>
        </w:rPr>
        <w:t>Жусупова</w:t>
      </w:r>
      <w:proofErr w:type="spellEnd"/>
      <w:r w:rsidR="00880F59" w:rsidRPr="00BD5FBF">
        <w:rPr>
          <w:rFonts w:ascii="Times New Roman" w:eastAsia="Times New Roman" w:hAnsi="Times New Roman" w:cs="Times New Roman"/>
          <w:color w:val="000000" w:themeColor="text1"/>
          <w:sz w:val="28"/>
          <w:szCs w:val="28"/>
          <w:lang w:eastAsia="ru-RU"/>
        </w:rPr>
        <w:t xml:space="preserve"> Р.</w:t>
      </w:r>
      <w:r w:rsidRPr="00BD5FBF">
        <w:rPr>
          <w:rFonts w:ascii="Times New Roman" w:eastAsia="Times New Roman" w:hAnsi="Times New Roman" w:cs="Times New Roman"/>
          <w:color w:val="000000" w:themeColor="text1"/>
          <w:sz w:val="28"/>
          <w:szCs w:val="28"/>
          <w:lang w:eastAsia="ru-RU"/>
        </w:rPr>
        <w:t>Т.</w:t>
      </w:r>
      <w:r w:rsidR="00880F59"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Профилактика неблагоприятных исходов вирусных гепатитов // Вестник Казахского Национального медицинского университета.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2013.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№4(2).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276-281.</w:t>
      </w:r>
    </w:p>
    <w:p w14:paraId="040E5C14" w14:textId="5BEF2EF7"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Нерсесов А.В., </w:t>
      </w:r>
      <w:proofErr w:type="spellStart"/>
      <w:r w:rsidRPr="00BD5FBF">
        <w:rPr>
          <w:rFonts w:ascii="Times New Roman" w:eastAsia="Times New Roman" w:hAnsi="Times New Roman" w:cs="Times New Roman"/>
          <w:color w:val="000000" w:themeColor="text1"/>
          <w:sz w:val="28"/>
          <w:szCs w:val="28"/>
          <w:lang w:eastAsia="ru-RU"/>
        </w:rPr>
        <w:t>Калиаскарова</w:t>
      </w:r>
      <w:proofErr w:type="spellEnd"/>
      <w:r w:rsidRPr="00BD5FBF">
        <w:rPr>
          <w:rFonts w:ascii="Times New Roman" w:eastAsia="Times New Roman" w:hAnsi="Times New Roman" w:cs="Times New Roman"/>
          <w:color w:val="000000" w:themeColor="text1"/>
          <w:sz w:val="28"/>
          <w:szCs w:val="28"/>
          <w:lang w:eastAsia="ru-RU"/>
        </w:rPr>
        <w:t xml:space="preserve"> К.С., </w:t>
      </w:r>
      <w:proofErr w:type="spellStart"/>
      <w:r w:rsidRPr="00BD5FBF">
        <w:rPr>
          <w:rFonts w:ascii="Times New Roman" w:eastAsia="Times New Roman" w:hAnsi="Times New Roman" w:cs="Times New Roman"/>
          <w:color w:val="000000" w:themeColor="text1"/>
          <w:sz w:val="28"/>
          <w:szCs w:val="28"/>
          <w:lang w:eastAsia="ru-RU"/>
        </w:rPr>
        <w:t>Раисова</w:t>
      </w:r>
      <w:proofErr w:type="spellEnd"/>
      <w:r w:rsidRPr="00BD5FBF">
        <w:rPr>
          <w:rFonts w:ascii="Times New Roman" w:eastAsia="Times New Roman" w:hAnsi="Times New Roman" w:cs="Times New Roman"/>
          <w:color w:val="000000" w:themeColor="text1"/>
          <w:sz w:val="28"/>
          <w:szCs w:val="28"/>
          <w:lang w:eastAsia="ru-RU"/>
        </w:rPr>
        <w:t xml:space="preserve"> А.М.</w:t>
      </w:r>
      <w:r w:rsidR="00880F59"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Характеристика амбулаторных пациентов с заболеваниями печени (хронический вирусный гепатит, </w:t>
      </w:r>
      <w:proofErr w:type="spellStart"/>
      <w:r w:rsidRPr="00BD5FBF">
        <w:rPr>
          <w:rFonts w:ascii="Times New Roman" w:eastAsia="Times New Roman" w:hAnsi="Times New Roman" w:cs="Times New Roman"/>
          <w:color w:val="000000" w:themeColor="text1"/>
          <w:sz w:val="28"/>
          <w:szCs w:val="28"/>
          <w:lang w:eastAsia="ru-RU"/>
        </w:rPr>
        <w:t>стеатоз</w:t>
      </w:r>
      <w:proofErr w:type="spellEnd"/>
      <w:r w:rsidRPr="00BD5FBF">
        <w:rPr>
          <w:rFonts w:ascii="Times New Roman" w:eastAsia="Times New Roman" w:hAnsi="Times New Roman" w:cs="Times New Roman"/>
          <w:color w:val="000000" w:themeColor="text1"/>
          <w:sz w:val="28"/>
          <w:szCs w:val="28"/>
          <w:lang w:eastAsia="ru-RU"/>
        </w:rPr>
        <w:t xml:space="preserve"> печени, заболевания печени, возникшие на фоне сахарного диабета и ожирения), получающих Эссенциале® форте Н в качестве дополнения к стандартной терапии в условиях реальной практики // </w:t>
      </w:r>
      <w:r w:rsidRPr="00BD5FBF">
        <w:rPr>
          <w:rFonts w:ascii="Times New Roman" w:eastAsia="Times New Roman" w:hAnsi="Times New Roman" w:cs="Times New Roman"/>
          <w:color w:val="000000" w:themeColor="text1"/>
          <w:sz w:val="28"/>
          <w:szCs w:val="28"/>
          <w:lang w:val="en-US" w:eastAsia="ru-RU"/>
        </w:rPr>
        <w:t>Medicine</w:t>
      </w:r>
      <w:r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en-US" w:eastAsia="ru-RU"/>
        </w:rPr>
        <w:t>Almaty</w:t>
      </w:r>
      <w:r w:rsidRPr="00BD5FBF">
        <w:rPr>
          <w:rFonts w:ascii="Times New Roman" w:eastAsia="Times New Roman" w:hAnsi="Times New Roman" w:cs="Times New Roman"/>
          <w:color w:val="000000" w:themeColor="text1"/>
          <w:sz w:val="28"/>
          <w:szCs w:val="28"/>
          <w:lang w:eastAsia="ru-RU"/>
        </w:rPr>
        <w:t xml:space="preserve">). – 2016. – </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9(171). </w:t>
      </w:r>
      <w:r w:rsidR="00880F5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С. 35-50.</w:t>
      </w:r>
    </w:p>
    <w:p w14:paraId="35EF2BDB" w14:textId="285D1989"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Нерсесов А.В. Обзор исследований 2015-2017 годов по клинико-эпидемиологической характеристике болезней печени в Казахстане // </w:t>
      </w:r>
      <w:proofErr w:type="spellStart"/>
      <w:r w:rsidRPr="00BD5FBF">
        <w:rPr>
          <w:rFonts w:ascii="Times New Roman" w:eastAsia="Times New Roman" w:hAnsi="Times New Roman" w:cs="Times New Roman"/>
          <w:color w:val="000000" w:themeColor="text1"/>
          <w:sz w:val="28"/>
          <w:szCs w:val="28"/>
          <w:lang w:eastAsia="ru-RU"/>
        </w:rPr>
        <w:t>Medicine</w:t>
      </w:r>
      <w:proofErr w:type="spellEnd"/>
      <w:r w:rsidRPr="00BD5FBF">
        <w:rPr>
          <w:rFonts w:ascii="Times New Roman" w:eastAsia="Times New Roman" w:hAnsi="Times New Roman" w:cs="Times New Roman"/>
          <w:color w:val="000000" w:themeColor="text1"/>
          <w:sz w:val="28"/>
          <w:szCs w:val="28"/>
          <w:lang w:eastAsia="ru-RU"/>
        </w:rPr>
        <w:t xml:space="preserve">.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2017.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№9(183). </w:t>
      </w:r>
      <w:r w:rsidR="00880F5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4-8.</w:t>
      </w:r>
    </w:p>
    <w:p w14:paraId="2C1786FF" w14:textId="2197391D" w:rsidR="00616AAC" w:rsidRPr="00BD5FBF" w:rsidRDefault="00616AAC" w:rsidP="00616AA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Беркинбаев</w:t>
      </w:r>
      <w:proofErr w:type="spellEnd"/>
      <w:r w:rsidRPr="00BD5FBF">
        <w:rPr>
          <w:rFonts w:ascii="Times New Roman" w:eastAsia="Times New Roman" w:hAnsi="Times New Roman" w:cs="Times New Roman"/>
          <w:color w:val="000000" w:themeColor="text1"/>
          <w:sz w:val="28"/>
          <w:szCs w:val="28"/>
          <w:lang w:eastAsia="ru-RU"/>
        </w:rPr>
        <w:t xml:space="preserve"> С.Ф., </w:t>
      </w:r>
      <w:proofErr w:type="spellStart"/>
      <w:r w:rsidRPr="00BD5FBF">
        <w:rPr>
          <w:rFonts w:ascii="Times New Roman" w:eastAsia="Times New Roman" w:hAnsi="Times New Roman" w:cs="Times New Roman"/>
          <w:color w:val="000000" w:themeColor="text1"/>
          <w:sz w:val="28"/>
          <w:szCs w:val="28"/>
          <w:lang w:eastAsia="ru-RU"/>
        </w:rPr>
        <w:t>Жунисбекова</w:t>
      </w:r>
      <w:proofErr w:type="spellEnd"/>
      <w:r w:rsidRPr="00BD5FBF">
        <w:rPr>
          <w:rFonts w:ascii="Times New Roman" w:eastAsia="Times New Roman" w:hAnsi="Times New Roman" w:cs="Times New Roman"/>
          <w:color w:val="000000" w:themeColor="text1"/>
          <w:sz w:val="28"/>
          <w:szCs w:val="28"/>
          <w:lang w:eastAsia="ru-RU"/>
        </w:rPr>
        <w:t xml:space="preserve"> Г.А., Нерсесов А.В. и др. Распространенность вирусных гепатитов среди жителей г. Актобе и Актюбинской области // </w:t>
      </w:r>
      <w:r w:rsidRPr="00BD5FBF">
        <w:rPr>
          <w:rFonts w:ascii="Times New Roman" w:eastAsia="Times New Roman" w:hAnsi="Times New Roman" w:cs="Times New Roman"/>
          <w:color w:val="000000" w:themeColor="text1"/>
          <w:sz w:val="28"/>
          <w:szCs w:val="28"/>
          <w:lang w:val="en-US" w:eastAsia="ru-RU"/>
        </w:rPr>
        <w:t>Medicine</w:t>
      </w:r>
      <w:r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val="en-US" w:eastAsia="ru-RU"/>
        </w:rPr>
        <w:t>Almaty</w:t>
      </w:r>
      <w:r w:rsidRPr="00BD5FBF">
        <w:rPr>
          <w:rFonts w:ascii="Times New Roman" w:eastAsia="Times New Roman" w:hAnsi="Times New Roman" w:cs="Times New Roman"/>
          <w:color w:val="000000" w:themeColor="text1"/>
          <w:sz w:val="28"/>
          <w:szCs w:val="28"/>
          <w:lang w:eastAsia="ru-RU"/>
        </w:rPr>
        <w:t>). – 2017. – №5(179). – С. 17-22.</w:t>
      </w:r>
    </w:p>
    <w:p w14:paraId="636741EA" w14:textId="44661C7A" w:rsidR="00870DA5" w:rsidRPr="00BD5FBF" w:rsidRDefault="00870DA5"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sz w:val="28"/>
          <w:szCs w:val="28"/>
          <w:lang w:val="en-US" w:eastAsia="ru-RU"/>
        </w:rPr>
      </w:pPr>
      <w:proofErr w:type="spellStart"/>
      <w:r w:rsidRPr="00BD5FBF">
        <w:rPr>
          <w:rFonts w:ascii="Times New Roman" w:eastAsia="Times New Roman" w:hAnsi="Times New Roman" w:cs="Times New Roman"/>
          <w:sz w:val="28"/>
          <w:szCs w:val="28"/>
          <w:lang w:val="en-US" w:eastAsia="ru-RU"/>
        </w:rPr>
        <w:lastRenderedPageBreak/>
        <w:t>Nersesov</w:t>
      </w:r>
      <w:proofErr w:type="spellEnd"/>
      <w:r w:rsidRPr="00BD5FBF">
        <w:rPr>
          <w:rFonts w:ascii="Times New Roman" w:eastAsia="Times New Roman" w:hAnsi="Times New Roman" w:cs="Times New Roman"/>
          <w:sz w:val="28"/>
          <w:szCs w:val="28"/>
          <w:lang w:val="en-US" w:eastAsia="ru-RU"/>
        </w:rPr>
        <w:t xml:space="preserve"> A., </w:t>
      </w:r>
      <w:proofErr w:type="spellStart"/>
      <w:r w:rsidRPr="00BD5FBF">
        <w:rPr>
          <w:rFonts w:ascii="Times New Roman" w:eastAsia="Times New Roman" w:hAnsi="Times New Roman" w:cs="Times New Roman"/>
          <w:sz w:val="28"/>
          <w:szCs w:val="28"/>
          <w:lang w:val="en-US" w:eastAsia="ru-RU"/>
        </w:rPr>
        <w:t>Kaliaskarova</w:t>
      </w:r>
      <w:proofErr w:type="spellEnd"/>
      <w:r w:rsidRPr="00BD5FBF">
        <w:rPr>
          <w:rFonts w:ascii="Times New Roman" w:eastAsia="Times New Roman" w:hAnsi="Times New Roman" w:cs="Times New Roman"/>
          <w:sz w:val="28"/>
          <w:szCs w:val="28"/>
          <w:lang w:val="en-US" w:eastAsia="ru-RU"/>
        </w:rPr>
        <w:t xml:space="preserve"> K., </w:t>
      </w:r>
      <w:proofErr w:type="spellStart"/>
      <w:r w:rsidRPr="00BD5FBF">
        <w:rPr>
          <w:rFonts w:ascii="Times New Roman" w:eastAsia="Times New Roman" w:hAnsi="Times New Roman" w:cs="Times New Roman"/>
          <w:sz w:val="28"/>
          <w:szCs w:val="28"/>
          <w:lang w:val="en-US" w:eastAsia="ru-RU"/>
        </w:rPr>
        <w:t>Doskozhaeva</w:t>
      </w:r>
      <w:proofErr w:type="spellEnd"/>
      <w:r w:rsidRPr="00BD5FBF">
        <w:rPr>
          <w:rFonts w:ascii="Times New Roman" w:eastAsia="Times New Roman" w:hAnsi="Times New Roman" w:cs="Times New Roman"/>
          <w:sz w:val="28"/>
          <w:szCs w:val="28"/>
          <w:lang w:val="en-US" w:eastAsia="ru-RU"/>
        </w:rPr>
        <w:t xml:space="preserve"> S. et al. Efficacy of antiviral therapy of hepatitis C in Kazakhstan</w:t>
      </w:r>
      <w:r w:rsidR="009A718F" w:rsidRPr="00BD5FBF">
        <w:rPr>
          <w:rFonts w:ascii="Times New Roman" w:eastAsia="Times New Roman" w:hAnsi="Times New Roman" w:cs="Times New Roman"/>
          <w:sz w:val="28"/>
          <w:szCs w:val="28"/>
          <w:lang w:val="kk-KZ" w:eastAsia="ru-RU"/>
        </w:rPr>
        <w:t xml:space="preserve"> // </w:t>
      </w:r>
      <w:r w:rsidR="009A718F" w:rsidRPr="00BD5FBF">
        <w:rPr>
          <w:rFonts w:ascii="Times New Roman" w:eastAsia="Times New Roman" w:hAnsi="Times New Roman" w:cs="Times New Roman"/>
          <w:sz w:val="28"/>
          <w:szCs w:val="28"/>
          <w:lang w:val="en-US" w:eastAsia="ru-RU"/>
        </w:rPr>
        <w:t xml:space="preserve">In book: </w:t>
      </w:r>
      <w:r w:rsidRPr="00BD5FBF">
        <w:rPr>
          <w:rFonts w:ascii="Times New Roman" w:eastAsia="Times New Roman" w:hAnsi="Times New Roman" w:cs="Times New Roman"/>
          <w:sz w:val="28"/>
          <w:szCs w:val="28"/>
          <w:lang w:val="en-US" w:eastAsia="ru-RU"/>
        </w:rPr>
        <w:t xml:space="preserve">The Liver Week. </w:t>
      </w:r>
      <w:r w:rsidR="009A718F"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xml:space="preserve"> Jeju, 2014. – P.</w:t>
      </w:r>
      <w:r w:rsidR="009A718F" w:rsidRPr="00BD5FBF">
        <w:rPr>
          <w:rFonts w:ascii="Times New Roman" w:eastAsia="Times New Roman" w:hAnsi="Times New Roman" w:cs="Times New Roman"/>
          <w:sz w:val="28"/>
          <w:szCs w:val="28"/>
          <w:lang w:val="en-US" w:eastAsia="ru-RU"/>
        </w:rPr>
        <w:t> </w:t>
      </w:r>
      <w:r w:rsidRPr="00BD5FBF">
        <w:rPr>
          <w:rFonts w:ascii="Times New Roman" w:eastAsia="Times New Roman" w:hAnsi="Times New Roman" w:cs="Times New Roman"/>
          <w:sz w:val="28"/>
          <w:szCs w:val="28"/>
          <w:lang w:val="en-US" w:eastAsia="ru-RU"/>
        </w:rPr>
        <w:t>181-182.</w:t>
      </w:r>
    </w:p>
    <w:p w14:paraId="65848CDA" w14:textId="0235C22F" w:rsidR="00C366DF" w:rsidRPr="00BD5FBF" w:rsidRDefault="00C366DF"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Hagymási K., Egresi A., Lengyel G. Extrahepatic manifestations in chronic hepatitis C infected patients</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Orvosi</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hetilap</w:t>
      </w:r>
      <w:proofErr w:type="spellEnd"/>
      <w:r w:rsidR="007A5413"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158</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16</w:t>
      </w:r>
      <w:r w:rsidR="007A541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603</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611.</w:t>
      </w:r>
    </w:p>
    <w:p w14:paraId="6C9E1363" w14:textId="285FC804" w:rsidR="00D15229" w:rsidRPr="00BD5FBF" w:rsidRDefault="00EC53F0"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Никонорова М.А., </w:t>
      </w:r>
      <w:proofErr w:type="spellStart"/>
      <w:r w:rsidRPr="00BD5FBF">
        <w:rPr>
          <w:rFonts w:ascii="Times New Roman" w:eastAsia="Times New Roman" w:hAnsi="Times New Roman" w:cs="Times New Roman"/>
          <w:color w:val="000000" w:themeColor="text1"/>
          <w:sz w:val="28"/>
          <w:szCs w:val="28"/>
          <w:lang w:eastAsia="ru-RU"/>
        </w:rPr>
        <w:t>Лубская</w:t>
      </w:r>
      <w:proofErr w:type="spellEnd"/>
      <w:r w:rsidRPr="00BD5FBF">
        <w:rPr>
          <w:rFonts w:ascii="Times New Roman" w:eastAsia="Times New Roman" w:hAnsi="Times New Roman" w:cs="Times New Roman"/>
          <w:color w:val="000000" w:themeColor="text1"/>
          <w:sz w:val="28"/>
          <w:szCs w:val="28"/>
          <w:lang w:eastAsia="ru-RU"/>
        </w:rPr>
        <w:t xml:space="preserve"> Н.С., Волчкова Е.</w:t>
      </w:r>
      <w:r w:rsidR="00D15229" w:rsidRPr="00BD5FBF">
        <w:rPr>
          <w:rFonts w:ascii="Times New Roman" w:eastAsia="Times New Roman" w:hAnsi="Times New Roman" w:cs="Times New Roman"/>
          <w:color w:val="000000" w:themeColor="text1"/>
          <w:sz w:val="28"/>
          <w:szCs w:val="28"/>
          <w:lang w:eastAsia="ru-RU"/>
        </w:rPr>
        <w:t>В.</w:t>
      </w:r>
      <w:r w:rsidRPr="00BD5FBF">
        <w:rPr>
          <w:rFonts w:ascii="Times New Roman" w:eastAsia="Times New Roman" w:hAnsi="Times New Roman" w:cs="Times New Roman"/>
          <w:color w:val="000000" w:themeColor="text1"/>
          <w:sz w:val="28"/>
          <w:szCs w:val="28"/>
          <w:lang w:eastAsia="ru-RU"/>
        </w:rPr>
        <w:t xml:space="preserve"> и др.</w:t>
      </w:r>
      <w:r w:rsidR="00D15229" w:rsidRPr="00BD5FBF">
        <w:rPr>
          <w:rFonts w:ascii="Times New Roman" w:eastAsia="Times New Roman" w:hAnsi="Times New Roman" w:cs="Times New Roman"/>
          <w:color w:val="000000" w:themeColor="text1"/>
          <w:sz w:val="28"/>
          <w:szCs w:val="28"/>
          <w:lang w:eastAsia="ru-RU"/>
        </w:rPr>
        <w:t xml:space="preserve"> Варианты патологии щитовидной железы у пациентов с хроническим гепатитом 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 Эпидемиология и инфекционные болезни. </w:t>
      </w:r>
      <w:r w:rsidRPr="00BD5FBF">
        <w:rPr>
          <w:rFonts w:ascii="Times New Roman" w:eastAsia="Times New Roman" w:hAnsi="Times New Roman" w:cs="Times New Roman"/>
          <w:color w:val="000000" w:themeColor="text1"/>
          <w:sz w:val="28"/>
          <w:szCs w:val="28"/>
          <w:lang w:eastAsia="ru-RU"/>
        </w:rPr>
        <w:t xml:space="preserve">– 2017. – </w:t>
      </w:r>
      <w:r w:rsidR="00D15229" w:rsidRPr="00BD5FBF">
        <w:rPr>
          <w:rFonts w:ascii="Times New Roman" w:eastAsia="Times New Roman" w:hAnsi="Times New Roman" w:cs="Times New Roman"/>
          <w:color w:val="000000" w:themeColor="text1"/>
          <w:sz w:val="28"/>
          <w:szCs w:val="28"/>
          <w:lang w:eastAsia="ru-RU"/>
        </w:rPr>
        <w:t>Т</w:t>
      </w:r>
      <w:r w:rsidRPr="00BD5FBF">
        <w:rPr>
          <w:rFonts w:ascii="Times New Roman" w:eastAsia="Times New Roman" w:hAnsi="Times New Roman" w:cs="Times New Roman"/>
          <w:color w:val="000000" w:themeColor="text1"/>
          <w:sz w:val="28"/>
          <w:szCs w:val="28"/>
          <w:lang w:eastAsia="ru-RU"/>
        </w:rPr>
        <w:t>.</w:t>
      </w:r>
      <w:r w:rsidR="00D15229" w:rsidRPr="00BD5FBF">
        <w:rPr>
          <w:rFonts w:ascii="Times New Roman" w:eastAsia="Times New Roman" w:hAnsi="Times New Roman" w:cs="Times New Roman"/>
          <w:color w:val="000000" w:themeColor="text1"/>
          <w:sz w:val="28"/>
          <w:szCs w:val="28"/>
          <w:lang w:eastAsia="ru-RU"/>
        </w:rPr>
        <w:t xml:space="preserve"> 22</w:t>
      </w:r>
      <w:r w:rsidRPr="00BD5FBF">
        <w:rPr>
          <w:rFonts w:ascii="Times New Roman" w:eastAsia="Times New Roman" w:hAnsi="Times New Roman" w:cs="Times New Roman"/>
          <w:color w:val="000000" w:themeColor="text1"/>
          <w:sz w:val="28"/>
          <w:szCs w:val="28"/>
          <w:lang w:eastAsia="ru-RU"/>
        </w:rPr>
        <w:t>,</w:t>
      </w:r>
      <w:r w:rsidR="00D15229" w:rsidRPr="00BD5FBF">
        <w:rPr>
          <w:rFonts w:ascii="Times New Roman" w:eastAsia="Times New Roman" w:hAnsi="Times New Roman" w:cs="Times New Roman"/>
          <w:color w:val="000000" w:themeColor="text1"/>
          <w:sz w:val="28"/>
          <w:szCs w:val="28"/>
          <w:lang w:eastAsia="ru-RU"/>
        </w:rPr>
        <w:t xml:space="preserve"> №4.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172-177.</w:t>
      </w:r>
    </w:p>
    <w:p w14:paraId="075AAF89" w14:textId="4B3A8F1D" w:rsidR="00D15229" w:rsidRPr="00BD5FBF" w:rsidRDefault="00EC53F0"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Чернакова Г.М., Клещева Е.А., </w:t>
      </w:r>
      <w:proofErr w:type="spellStart"/>
      <w:r w:rsidRPr="00BD5FBF">
        <w:rPr>
          <w:rFonts w:ascii="Times New Roman" w:eastAsia="Times New Roman" w:hAnsi="Times New Roman" w:cs="Times New Roman"/>
          <w:color w:val="000000" w:themeColor="text1"/>
          <w:sz w:val="28"/>
          <w:szCs w:val="28"/>
          <w:lang w:eastAsia="ru-RU"/>
        </w:rPr>
        <w:t>Хацукова</w:t>
      </w:r>
      <w:proofErr w:type="spellEnd"/>
      <w:r w:rsidRPr="00BD5FBF">
        <w:rPr>
          <w:rFonts w:ascii="Times New Roman" w:eastAsia="Times New Roman" w:hAnsi="Times New Roman" w:cs="Times New Roman"/>
          <w:color w:val="000000" w:themeColor="text1"/>
          <w:sz w:val="28"/>
          <w:szCs w:val="28"/>
          <w:lang w:eastAsia="ru-RU"/>
        </w:rPr>
        <w:t xml:space="preserve"> Б.</w:t>
      </w:r>
      <w:r w:rsidR="00D15229" w:rsidRPr="00BD5FBF">
        <w:rPr>
          <w:rFonts w:ascii="Times New Roman" w:eastAsia="Times New Roman" w:hAnsi="Times New Roman" w:cs="Times New Roman"/>
          <w:color w:val="000000" w:themeColor="text1"/>
          <w:sz w:val="28"/>
          <w:szCs w:val="28"/>
          <w:lang w:eastAsia="ru-RU"/>
        </w:rPr>
        <w:t>Н.</w:t>
      </w:r>
      <w:r w:rsidRPr="00BD5FBF">
        <w:rPr>
          <w:rFonts w:ascii="Times New Roman" w:eastAsia="Times New Roman" w:hAnsi="Times New Roman" w:cs="Times New Roman"/>
          <w:color w:val="000000" w:themeColor="text1"/>
          <w:sz w:val="28"/>
          <w:szCs w:val="28"/>
          <w:lang w:eastAsia="ru-RU"/>
        </w:rPr>
        <w:t xml:space="preserve"> и др.</w:t>
      </w:r>
      <w:r w:rsidR="00D15229" w:rsidRPr="00BD5FBF">
        <w:rPr>
          <w:rFonts w:ascii="Times New Roman" w:eastAsia="Times New Roman" w:hAnsi="Times New Roman" w:cs="Times New Roman"/>
          <w:color w:val="000000" w:themeColor="text1"/>
          <w:sz w:val="28"/>
          <w:szCs w:val="28"/>
          <w:lang w:eastAsia="ru-RU"/>
        </w:rPr>
        <w:t xml:space="preserve"> Хронический гепатит с и патология глаз: состояние проблемы. Эпидемиология и инфекционные болезни</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 Актуальные вопросы. </w:t>
      </w:r>
      <w:r w:rsidRPr="00BD5FBF">
        <w:rPr>
          <w:rFonts w:ascii="Times New Roman" w:eastAsia="Times New Roman" w:hAnsi="Times New Roman" w:cs="Times New Roman"/>
          <w:color w:val="000000" w:themeColor="text1"/>
          <w:sz w:val="28"/>
          <w:szCs w:val="28"/>
          <w:lang w:eastAsia="ru-RU"/>
        </w:rPr>
        <w:t xml:space="preserve">– 2017. – </w:t>
      </w:r>
      <w:r w:rsidR="00D1522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2. – </w:t>
      </w:r>
      <w:r w:rsidR="00D1522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39-43.</w:t>
      </w:r>
    </w:p>
    <w:p w14:paraId="3D0CC3E8" w14:textId="7024D941"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Одилова</w:t>
      </w:r>
      <w:proofErr w:type="spellEnd"/>
      <w:r w:rsidRPr="00BD5FBF">
        <w:rPr>
          <w:rFonts w:ascii="Times New Roman" w:eastAsia="Times New Roman" w:hAnsi="Times New Roman" w:cs="Times New Roman"/>
          <w:color w:val="000000" w:themeColor="text1"/>
          <w:sz w:val="28"/>
          <w:szCs w:val="28"/>
          <w:lang w:eastAsia="ru-RU"/>
        </w:rPr>
        <w:t xml:space="preserve"> </w:t>
      </w:r>
      <w:r w:rsidR="00EC53F0" w:rsidRPr="00BD5FBF">
        <w:rPr>
          <w:rFonts w:ascii="Times New Roman" w:eastAsia="Times New Roman" w:hAnsi="Times New Roman" w:cs="Times New Roman"/>
          <w:color w:val="000000" w:themeColor="text1"/>
          <w:sz w:val="28"/>
          <w:szCs w:val="28"/>
          <w:lang w:eastAsia="ru-RU"/>
        </w:rPr>
        <w:t>Г.Р.,</w:t>
      </w:r>
      <w:r w:rsidRPr="00BD5FBF">
        <w:rPr>
          <w:rFonts w:ascii="Times New Roman" w:eastAsia="Times New Roman" w:hAnsi="Times New Roman" w:cs="Times New Roman"/>
          <w:color w:val="000000" w:themeColor="text1"/>
          <w:sz w:val="28"/>
          <w:szCs w:val="28"/>
          <w:lang w:eastAsia="ru-RU"/>
        </w:rPr>
        <w:t xml:space="preserve"> </w:t>
      </w:r>
      <w:r w:rsidR="00EC53F0" w:rsidRPr="00BD5FBF">
        <w:rPr>
          <w:rFonts w:ascii="Times New Roman" w:eastAsia="Times New Roman" w:hAnsi="Times New Roman" w:cs="Times New Roman"/>
          <w:color w:val="000000" w:themeColor="text1"/>
          <w:sz w:val="28"/>
          <w:szCs w:val="28"/>
          <w:lang w:eastAsia="ru-RU"/>
        </w:rPr>
        <w:t>Бобоева Р.Р.</w:t>
      </w:r>
      <w:r w:rsidRPr="00BD5FBF">
        <w:rPr>
          <w:rFonts w:ascii="Times New Roman" w:eastAsia="Times New Roman" w:hAnsi="Times New Roman" w:cs="Times New Roman"/>
          <w:color w:val="000000" w:themeColor="text1"/>
          <w:sz w:val="28"/>
          <w:szCs w:val="28"/>
          <w:lang w:eastAsia="ru-RU"/>
        </w:rPr>
        <w:t xml:space="preserve"> Патология глаз при хроническом вирусном гепатите // Биология и интегративная медицина.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2019.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№3(31).</w:t>
      </w:r>
      <w:r w:rsidR="00EC53F0" w:rsidRPr="00BD5FBF">
        <w:rPr>
          <w:rFonts w:ascii="Times New Roman" w:eastAsia="Times New Roman" w:hAnsi="Times New Roman" w:cs="Times New Roman"/>
          <w:color w:val="000000" w:themeColor="text1"/>
          <w:sz w:val="28"/>
          <w:szCs w:val="28"/>
          <w:lang w:eastAsia="ru-RU"/>
        </w:rPr>
        <w:t xml:space="preserve"> – С. 59-66.</w:t>
      </w:r>
    </w:p>
    <w:p w14:paraId="2DC46A68" w14:textId="70DD7BB3"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Акберова</w:t>
      </w:r>
      <w:proofErr w:type="spellEnd"/>
      <w:r w:rsidRPr="00BD5FBF">
        <w:rPr>
          <w:rFonts w:ascii="Times New Roman" w:eastAsia="Times New Roman" w:hAnsi="Times New Roman" w:cs="Times New Roman"/>
          <w:color w:val="000000" w:themeColor="text1"/>
          <w:sz w:val="28"/>
          <w:szCs w:val="28"/>
          <w:lang w:eastAsia="ru-RU"/>
        </w:rPr>
        <w:t xml:space="preserve"> Г.Э., </w:t>
      </w:r>
      <w:proofErr w:type="spellStart"/>
      <w:r w:rsidRPr="00BD5FBF">
        <w:rPr>
          <w:rFonts w:ascii="Times New Roman" w:eastAsia="Times New Roman" w:hAnsi="Times New Roman" w:cs="Times New Roman"/>
          <w:color w:val="000000" w:themeColor="text1"/>
          <w:sz w:val="28"/>
          <w:szCs w:val="28"/>
          <w:lang w:eastAsia="ru-RU"/>
        </w:rPr>
        <w:t>Хаертынова</w:t>
      </w:r>
      <w:proofErr w:type="spellEnd"/>
      <w:r w:rsidRPr="00BD5FBF">
        <w:rPr>
          <w:rFonts w:ascii="Times New Roman" w:eastAsia="Times New Roman" w:hAnsi="Times New Roman" w:cs="Times New Roman"/>
          <w:color w:val="000000" w:themeColor="text1"/>
          <w:sz w:val="28"/>
          <w:szCs w:val="28"/>
          <w:lang w:eastAsia="ru-RU"/>
        </w:rPr>
        <w:t xml:space="preserve"> И.М., Сайфуллина Ф.Р.</w:t>
      </w:r>
      <w:r w:rsidR="00EC53F0"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Офтальмологические особенности у больных хроническим гепатитом </w:t>
      </w:r>
      <w:r w:rsidR="00EC53F0" w:rsidRPr="00BD5FBF">
        <w:rPr>
          <w:rFonts w:ascii="Times New Roman" w:eastAsia="Times New Roman" w:hAnsi="Times New Roman" w:cs="Times New Roman"/>
          <w:color w:val="000000" w:themeColor="text1"/>
          <w:sz w:val="28"/>
          <w:szCs w:val="28"/>
          <w:lang w:eastAsia="ru-RU"/>
        </w:rPr>
        <w:t>C</w:t>
      </w:r>
      <w:r w:rsidRPr="00BD5FBF">
        <w:rPr>
          <w:rFonts w:ascii="Times New Roman" w:eastAsia="Times New Roman" w:hAnsi="Times New Roman" w:cs="Times New Roman"/>
          <w:color w:val="000000" w:themeColor="text1"/>
          <w:sz w:val="28"/>
          <w:szCs w:val="28"/>
          <w:lang w:eastAsia="ru-RU"/>
        </w:rPr>
        <w:t xml:space="preserve"> на фоне противовирусной терапии // ПМ.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2016.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№9(101).</w:t>
      </w:r>
      <w:r w:rsidR="00EC53F0" w:rsidRPr="00BD5FBF">
        <w:rPr>
          <w:rFonts w:ascii="Times New Roman" w:eastAsia="Times New Roman" w:hAnsi="Times New Roman" w:cs="Times New Roman"/>
          <w:color w:val="000000" w:themeColor="text1"/>
          <w:sz w:val="28"/>
          <w:szCs w:val="28"/>
          <w:lang w:eastAsia="ru-RU"/>
        </w:rPr>
        <w:t xml:space="preserve"> – С. 122-125.</w:t>
      </w:r>
    </w:p>
    <w:p w14:paraId="6332EA6D" w14:textId="79B53924"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Стрижаков Л.А., Карпов С.Ю., Фомин В.В</w:t>
      </w:r>
      <w:r w:rsidR="00EC53F0"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Поражение миокарда, ассоциированное с хроническим гепатитом С: </w:t>
      </w:r>
      <w:r w:rsidR="00EC53F0" w:rsidRPr="00BD5FBF">
        <w:rPr>
          <w:rFonts w:ascii="Times New Roman" w:eastAsia="Times New Roman" w:hAnsi="Times New Roman" w:cs="Times New Roman"/>
          <w:color w:val="000000" w:themeColor="text1"/>
          <w:sz w:val="28"/>
          <w:szCs w:val="28"/>
          <w:lang w:eastAsia="ru-RU"/>
        </w:rPr>
        <w:t>к</w:t>
      </w:r>
      <w:r w:rsidRPr="00BD5FBF">
        <w:rPr>
          <w:rFonts w:ascii="Times New Roman" w:eastAsia="Times New Roman" w:hAnsi="Times New Roman" w:cs="Times New Roman"/>
          <w:color w:val="000000" w:themeColor="text1"/>
          <w:sz w:val="28"/>
          <w:szCs w:val="28"/>
          <w:lang w:eastAsia="ru-RU"/>
        </w:rPr>
        <w:t>линические варианты и патогенетические звенья</w:t>
      </w:r>
      <w:r w:rsidR="00EC53F0" w:rsidRPr="00BD5FBF">
        <w:rPr>
          <w:rFonts w:ascii="Times New Roman" w:eastAsia="Times New Roman" w:hAnsi="Times New Roman" w:cs="Times New Roman"/>
          <w:color w:val="000000" w:themeColor="text1"/>
          <w:sz w:val="28"/>
          <w:szCs w:val="28"/>
          <w:lang w:eastAsia="ru-RU"/>
        </w:rPr>
        <w:t xml:space="preserve"> // </w:t>
      </w:r>
      <w:r w:rsidRPr="00BD5FBF">
        <w:rPr>
          <w:rFonts w:ascii="Times New Roman" w:eastAsia="Times New Roman" w:hAnsi="Times New Roman" w:cs="Times New Roman"/>
          <w:color w:val="000000" w:themeColor="text1"/>
          <w:sz w:val="28"/>
          <w:szCs w:val="28"/>
          <w:lang w:eastAsia="ru-RU"/>
        </w:rPr>
        <w:t xml:space="preserve">Терапевтический Архив. </w:t>
      </w:r>
      <w:r w:rsidR="00EC53F0" w:rsidRPr="00BD5FBF">
        <w:rPr>
          <w:rFonts w:ascii="Times New Roman" w:eastAsia="Times New Roman" w:hAnsi="Times New Roman" w:cs="Times New Roman"/>
          <w:color w:val="000000" w:themeColor="text1"/>
          <w:sz w:val="28"/>
          <w:szCs w:val="28"/>
          <w:lang w:eastAsia="ru-RU"/>
        </w:rPr>
        <w:t xml:space="preserve">– 2016. – </w:t>
      </w:r>
      <w:r w:rsidRPr="00BD5FBF">
        <w:rPr>
          <w:rFonts w:ascii="Times New Roman" w:eastAsia="Times New Roman" w:hAnsi="Times New Roman" w:cs="Times New Roman"/>
          <w:color w:val="000000" w:themeColor="text1"/>
          <w:sz w:val="28"/>
          <w:szCs w:val="28"/>
          <w:lang w:eastAsia="ru-RU"/>
        </w:rPr>
        <w:t>Т</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88</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№4.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EC53F0" w:rsidRPr="00BD5FBF">
        <w:rPr>
          <w:rFonts w:ascii="Times New Roman" w:eastAsia="Times New Roman" w:hAnsi="Times New Roman" w:cs="Times New Roman"/>
          <w:color w:val="000000" w:themeColor="text1"/>
          <w:sz w:val="28"/>
          <w:szCs w:val="28"/>
          <w:lang w:eastAsia="ru-RU"/>
        </w:rPr>
        <w:t> </w:t>
      </w:r>
      <w:r w:rsidRPr="00BD5FBF">
        <w:rPr>
          <w:rFonts w:ascii="Times New Roman" w:eastAsia="Times New Roman" w:hAnsi="Times New Roman" w:cs="Times New Roman"/>
          <w:color w:val="000000" w:themeColor="text1"/>
          <w:sz w:val="28"/>
          <w:szCs w:val="28"/>
          <w:lang w:eastAsia="ru-RU"/>
        </w:rPr>
        <w:t>105-111.</w:t>
      </w:r>
    </w:p>
    <w:p w14:paraId="33583EDA" w14:textId="45FD049E"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Арямкина</w:t>
      </w:r>
      <w:proofErr w:type="spellEnd"/>
      <w:r w:rsidRPr="00BD5FBF">
        <w:rPr>
          <w:rFonts w:ascii="Times New Roman" w:eastAsia="Times New Roman" w:hAnsi="Times New Roman" w:cs="Times New Roman"/>
          <w:color w:val="000000" w:themeColor="text1"/>
          <w:sz w:val="28"/>
          <w:szCs w:val="28"/>
          <w:lang w:eastAsia="ru-RU"/>
        </w:rPr>
        <w:t xml:space="preserve"> О</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Л</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Ахмедова В</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К</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proofErr w:type="spellStart"/>
      <w:r w:rsidRPr="00BD5FBF">
        <w:rPr>
          <w:rFonts w:ascii="Times New Roman" w:eastAsia="Times New Roman" w:hAnsi="Times New Roman" w:cs="Times New Roman"/>
          <w:color w:val="000000" w:themeColor="text1"/>
          <w:sz w:val="28"/>
          <w:szCs w:val="28"/>
          <w:lang w:eastAsia="ru-RU"/>
        </w:rPr>
        <w:t>Благовская</w:t>
      </w:r>
      <w:proofErr w:type="spellEnd"/>
      <w:r w:rsidRPr="00BD5FBF">
        <w:rPr>
          <w:rFonts w:ascii="Times New Roman" w:eastAsia="Times New Roman" w:hAnsi="Times New Roman" w:cs="Times New Roman"/>
          <w:color w:val="000000" w:themeColor="text1"/>
          <w:sz w:val="28"/>
          <w:szCs w:val="28"/>
          <w:lang w:eastAsia="ru-RU"/>
        </w:rPr>
        <w:t xml:space="preserve"> М</w:t>
      </w:r>
      <w:r w:rsidR="00EC53F0"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А</w:t>
      </w:r>
      <w:r w:rsidR="00EC53F0" w:rsidRPr="00BD5FBF">
        <w:rPr>
          <w:rFonts w:ascii="Times New Roman" w:eastAsia="Times New Roman" w:hAnsi="Times New Roman" w:cs="Times New Roman"/>
          <w:color w:val="000000" w:themeColor="text1"/>
          <w:sz w:val="28"/>
          <w:szCs w:val="28"/>
          <w:lang w:eastAsia="ru-RU"/>
        </w:rPr>
        <w:t>. и др.</w:t>
      </w:r>
      <w:r w:rsidRPr="00BD5FBF">
        <w:rPr>
          <w:rFonts w:ascii="Times New Roman" w:eastAsia="Times New Roman" w:hAnsi="Times New Roman" w:cs="Times New Roman"/>
          <w:color w:val="000000" w:themeColor="text1"/>
          <w:sz w:val="28"/>
          <w:szCs w:val="28"/>
          <w:lang w:eastAsia="ru-RU"/>
        </w:rPr>
        <w:t xml:space="preserve"> Хронический панкреатит и сахарный диабет при хроническом гепатите </w:t>
      </w:r>
      <w:r w:rsidR="00EC53F0" w:rsidRPr="00BD5FBF">
        <w:rPr>
          <w:rFonts w:ascii="Times New Roman" w:eastAsia="Times New Roman" w:hAnsi="Times New Roman" w:cs="Times New Roman"/>
          <w:color w:val="000000" w:themeColor="text1"/>
          <w:sz w:val="28"/>
          <w:szCs w:val="28"/>
          <w:lang w:eastAsia="ru-RU"/>
        </w:rPr>
        <w:t xml:space="preserve">В </w:t>
      </w:r>
      <w:r w:rsidRPr="00BD5FBF">
        <w:rPr>
          <w:rFonts w:ascii="Times New Roman" w:eastAsia="Times New Roman" w:hAnsi="Times New Roman" w:cs="Times New Roman"/>
          <w:color w:val="000000" w:themeColor="text1"/>
          <w:sz w:val="28"/>
          <w:szCs w:val="28"/>
          <w:lang w:eastAsia="ru-RU"/>
        </w:rPr>
        <w:t xml:space="preserve">и </w:t>
      </w:r>
      <w:r w:rsidR="00EC53F0"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 Ульяновский медико-биологический журнал.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2013. </w:t>
      </w:r>
      <w:r w:rsidR="00EC53F0"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№1. </w:t>
      </w:r>
      <w:r w:rsidR="00C470D9" w:rsidRPr="00BD5FBF">
        <w:rPr>
          <w:rFonts w:ascii="Times New Roman" w:eastAsia="Times New Roman" w:hAnsi="Times New Roman" w:cs="Times New Roman"/>
          <w:color w:val="000000" w:themeColor="text1"/>
          <w:sz w:val="28"/>
          <w:szCs w:val="28"/>
          <w:lang w:eastAsia="ru-RU"/>
        </w:rPr>
        <w:t>– С. 50-</w:t>
      </w:r>
      <w:r w:rsidR="00EC53F0" w:rsidRPr="00BD5FBF">
        <w:rPr>
          <w:rFonts w:ascii="Times New Roman" w:eastAsia="Times New Roman" w:hAnsi="Times New Roman" w:cs="Times New Roman"/>
          <w:color w:val="000000" w:themeColor="text1"/>
          <w:sz w:val="28"/>
          <w:szCs w:val="28"/>
          <w:lang w:eastAsia="ru-RU"/>
        </w:rPr>
        <w:t>58.</w:t>
      </w:r>
    </w:p>
    <w:p w14:paraId="58483DE6" w14:textId="39A76987" w:rsidR="00223CDE" w:rsidRPr="00BD5FBF" w:rsidRDefault="00223CDE"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Gill K., </w:t>
      </w:r>
      <w:proofErr w:type="spellStart"/>
      <w:r w:rsidRPr="00BD5FBF">
        <w:rPr>
          <w:rFonts w:ascii="Times New Roman" w:eastAsia="Times New Roman" w:hAnsi="Times New Roman" w:cs="Times New Roman"/>
          <w:color w:val="000000" w:themeColor="text1"/>
          <w:sz w:val="28"/>
          <w:szCs w:val="28"/>
          <w:lang w:val="en-US" w:eastAsia="ru-RU"/>
        </w:rPr>
        <w:t>Ghazinian</w:t>
      </w:r>
      <w:proofErr w:type="spellEnd"/>
      <w:r w:rsidRPr="00BD5FBF">
        <w:rPr>
          <w:rFonts w:ascii="Times New Roman" w:eastAsia="Times New Roman" w:hAnsi="Times New Roman" w:cs="Times New Roman"/>
          <w:color w:val="000000" w:themeColor="text1"/>
          <w:sz w:val="28"/>
          <w:szCs w:val="28"/>
          <w:lang w:val="en-US" w:eastAsia="ru-RU"/>
        </w:rPr>
        <w:t xml:space="preserve"> H., Manch R.</w:t>
      </w:r>
      <w:r w:rsidR="007A541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virus as a systemic disease: reaching beyond the liver</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Hepatology international</w:t>
      </w:r>
      <w:r w:rsidR="007A5413"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10</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7A541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415</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423.</w:t>
      </w:r>
    </w:p>
    <w:p w14:paraId="4E9BCA75" w14:textId="09A32CF2" w:rsidR="00223CDE" w:rsidRPr="00BD5FBF" w:rsidRDefault="00223CDE"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Iovanescu</w:t>
      </w:r>
      <w:proofErr w:type="spellEnd"/>
      <w:r w:rsidRPr="00BD5FBF">
        <w:rPr>
          <w:rFonts w:ascii="Times New Roman" w:eastAsia="Times New Roman" w:hAnsi="Times New Roman" w:cs="Times New Roman"/>
          <w:color w:val="000000" w:themeColor="text1"/>
          <w:sz w:val="28"/>
          <w:szCs w:val="28"/>
          <w:lang w:val="en-US" w:eastAsia="ru-RU"/>
        </w:rPr>
        <w:t xml:space="preserve"> V.F., </w:t>
      </w:r>
      <w:proofErr w:type="spellStart"/>
      <w:r w:rsidRPr="00BD5FBF">
        <w:rPr>
          <w:rFonts w:ascii="Times New Roman" w:eastAsia="Times New Roman" w:hAnsi="Times New Roman" w:cs="Times New Roman"/>
          <w:color w:val="000000" w:themeColor="text1"/>
          <w:sz w:val="28"/>
          <w:szCs w:val="28"/>
          <w:lang w:val="en-US" w:eastAsia="ru-RU"/>
        </w:rPr>
        <w:t>Streba</w:t>
      </w:r>
      <w:proofErr w:type="spellEnd"/>
      <w:r w:rsidRPr="00BD5FBF">
        <w:rPr>
          <w:rFonts w:ascii="Times New Roman" w:eastAsia="Times New Roman" w:hAnsi="Times New Roman" w:cs="Times New Roman"/>
          <w:color w:val="000000" w:themeColor="text1"/>
          <w:sz w:val="28"/>
          <w:szCs w:val="28"/>
          <w:lang w:val="en-US" w:eastAsia="ru-RU"/>
        </w:rPr>
        <w:t xml:space="preserve"> C.T., Ionescu M.</w:t>
      </w:r>
      <w:r w:rsidR="007A541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Diabetes mellitus and renal involvement in chronic viral liver disease</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medicine and life</w:t>
      </w:r>
      <w:r w:rsidR="007A5413" w:rsidRPr="00BD5FBF">
        <w:rPr>
          <w:rFonts w:ascii="Times New Roman" w:eastAsia="Times New Roman" w:hAnsi="Times New Roman" w:cs="Times New Roman"/>
          <w:color w:val="000000" w:themeColor="text1"/>
          <w:sz w:val="28"/>
          <w:szCs w:val="28"/>
          <w:lang w:val="en-US" w:eastAsia="ru-RU"/>
        </w:rPr>
        <w:t>. – 2015. – Vol.</w:t>
      </w:r>
      <w:r w:rsidRPr="00BD5FBF">
        <w:rPr>
          <w:rFonts w:ascii="Times New Roman" w:eastAsia="Times New Roman" w:hAnsi="Times New Roman" w:cs="Times New Roman"/>
          <w:color w:val="000000" w:themeColor="text1"/>
          <w:sz w:val="28"/>
          <w:szCs w:val="28"/>
          <w:lang w:val="en-US" w:eastAsia="ru-RU"/>
        </w:rPr>
        <w:t xml:space="preserve"> 8</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7A541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483</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487.</w:t>
      </w:r>
    </w:p>
    <w:p w14:paraId="0B31C716" w14:textId="49BA7CB2"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Кузембаева К.У. </w:t>
      </w:r>
      <w:proofErr w:type="spellStart"/>
      <w:r w:rsidRPr="00BD5FBF">
        <w:rPr>
          <w:rFonts w:ascii="Times New Roman" w:eastAsia="Times New Roman" w:hAnsi="Times New Roman" w:cs="Times New Roman"/>
          <w:color w:val="000000" w:themeColor="text1"/>
          <w:sz w:val="28"/>
          <w:szCs w:val="28"/>
          <w:lang w:eastAsia="ru-RU"/>
        </w:rPr>
        <w:t>Мембранопролиферативный</w:t>
      </w:r>
      <w:proofErr w:type="spellEnd"/>
      <w:r w:rsidRPr="00BD5FBF">
        <w:rPr>
          <w:rFonts w:ascii="Times New Roman" w:eastAsia="Times New Roman" w:hAnsi="Times New Roman" w:cs="Times New Roman"/>
          <w:color w:val="000000" w:themeColor="text1"/>
          <w:sz w:val="28"/>
          <w:szCs w:val="28"/>
          <w:lang w:eastAsia="ru-RU"/>
        </w:rPr>
        <w:t xml:space="preserve"> гломерулонефрит при хроническом вирусном гепатите </w:t>
      </w:r>
      <w:r w:rsidR="00C470D9" w:rsidRPr="00BD5FBF">
        <w:rPr>
          <w:rFonts w:ascii="Times New Roman" w:eastAsia="Times New Roman" w:hAnsi="Times New Roman" w:cs="Times New Roman"/>
          <w:color w:val="000000" w:themeColor="text1"/>
          <w:sz w:val="28"/>
          <w:szCs w:val="28"/>
          <w:lang w:eastAsia="ru-RU"/>
        </w:rPr>
        <w:t>В</w:t>
      </w:r>
      <w:r w:rsidRPr="00BD5FBF">
        <w:rPr>
          <w:rFonts w:ascii="Times New Roman" w:eastAsia="Times New Roman" w:hAnsi="Times New Roman" w:cs="Times New Roman"/>
          <w:color w:val="000000" w:themeColor="text1"/>
          <w:sz w:val="28"/>
          <w:szCs w:val="28"/>
          <w:lang w:eastAsia="ru-RU"/>
        </w:rPr>
        <w:t xml:space="preserve"> // Клиническая медицина Казахстана. </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2012. </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№2(25). </w:t>
      </w:r>
      <w:r w:rsidR="00C470D9" w:rsidRPr="00BD5FBF">
        <w:rPr>
          <w:rFonts w:ascii="Times New Roman" w:eastAsia="Times New Roman" w:hAnsi="Times New Roman" w:cs="Times New Roman"/>
          <w:color w:val="000000" w:themeColor="text1"/>
          <w:sz w:val="28"/>
          <w:szCs w:val="28"/>
          <w:lang w:eastAsia="ru-RU"/>
        </w:rPr>
        <w:t>– С. 64-65.</w:t>
      </w:r>
    </w:p>
    <w:p w14:paraId="37273958" w14:textId="5E5B8E4B" w:rsidR="00223CDE" w:rsidRPr="00BD5FBF" w:rsidRDefault="00223CDE"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Laroia S.T., Lata S. Hypertension in the liver clinic - polyarteritis nodosa in a patient with hepatitis B</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journal of clinical cases</w:t>
      </w:r>
      <w:r w:rsidR="007A5413"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4</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7A541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94</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98.</w:t>
      </w:r>
    </w:p>
    <w:p w14:paraId="3B02E6C2" w14:textId="4B96CEA4" w:rsidR="00223CDE" w:rsidRPr="00BD5FBF" w:rsidRDefault="00223CDE"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Segna D., Dufour J.F. Other Extrahepatic Manifestations of Hepatitis C Virus Infection (Pulmonary, Idiopathic Thrombocytopenic Purpura, </w:t>
      </w:r>
      <w:proofErr w:type="spellStart"/>
      <w:r w:rsidRPr="00BD5FBF">
        <w:rPr>
          <w:rFonts w:ascii="Times New Roman" w:eastAsia="Times New Roman" w:hAnsi="Times New Roman" w:cs="Times New Roman"/>
          <w:color w:val="000000" w:themeColor="text1"/>
          <w:sz w:val="28"/>
          <w:szCs w:val="28"/>
          <w:lang w:val="en-US" w:eastAsia="ru-RU"/>
        </w:rPr>
        <w:t>Nondiabetes</w:t>
      </w:r>
      <w:proofErr w:type="spellEnd"/>
      <w:r w:rsidRPr="00BD5FBF">
        <w:rPr>
          <w:rFonts w:ascii="Times New Roman" w:eastAsia="Times New Roman" w:hAnsi="Times New Roman" w:cs="Times New Roman"/>
          <w:color w:val="000000" w:themeColor="text1"/>
          <w:sz w:val="28"/>
          <w:szCs w:val="28"/>
          <w:lang w:val="en-US" w:eastAsia="ru-RU"/>
        </w:rPr>
        <w:t xml:space="preserve"> Endocrine Disorders)</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Clinics in liver disease</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7A5413" w:rsidRPr="00BD5FBF">
        <w:rPr>
          <w:rFonts w:ascii="Times New Roman" w:eastAsia="Times New Roman" w:hAnsi="Times New Roman" w:cs="Times New Roman"/>
          <w:color w:val="000000" w:themeColor="text1"/>
          <w:sz w:val="28"/>
          <w:szCs w:val="28"/>
          <w:lang w:val="en-US" w:eastAsia="ru-RU"/>
        </w:rPr>
        <w:t xml:space="preserve">– 2017. – Vol. </w:t>
      </w:r>
      <w:r w:rsidRPr="00BD5FBF">
        <w:rPr>
          <w:rFonts w:ascii="Times New Roman" w:eastAsia="Times New Roman" w:hAnsi="Times New Roman" w:cs="Times New Roman"/>
          <w:color w:val="000000" w:themeColor="text1"/>
          <w:sz w:val="28"/>
          <w:szCs w:val="28"/>
          <w:lang w:val="en-US" w:eastAsia="ru-RU"/>
        </w:rPr>
        <w:t>21</w:t>
      </w:r>
      <w:r w:rsidR="007A541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7A541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607</w:t>
      </w:r>
      <w:r w:rsidR="007A541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629.</w:t>
      </w:r>
    </w:p>
    <w:p w14:paraId="16C5AE26" w14:textId="0F4B46C2" w:rsidR="00223CDE" w:rsidRPr="00BD5FBF" w:rsidRDefault="00223CDE"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Gheorghe D.N., </w:t>
      </w:r>
      <w:proofErr w:type="spellStart"/>
      <w:r w:rsidRPr="00BD5FBF">
        <w:rPr>
          <w:rFonts w:ascii="Times New Roman" w:eastAsia="Times New Roman" w:hAnsi="Times New Roman" w:cs="Times New Roman"/>
          <w:color w:val="000000" w:themeColor="text1"/>
          <w:sz w:val="28"/>
          <w:szCs w:val="28"/>
          <w:lang w:val="en-US" w:eastAsia="ru-RU"/>
        </w:rPr>
        <w:t>Foia</w:t>
      </w:r>
      <w:proofErr w:type="spellEnd"/>
      <w:r w:rsidRPr="00BD5FBF">
        <w:rPr>
          <w:rFonts w:ascii="Times New Roman" w:eastAsia="Times New Roman" w:hAnsi="Times New Roman" w:cs="Times New Roman"/>
          <w:color w:val="000000" w:themeColor="text1"/>
          <w:sz w:val="28"/>
          <w:szCs w:val="28"/>
          <w:lang w:val="en-US" w:eastAsia="ru-RU"/>
        </w:rPr>
        <w:t xml:space="preserve"> L., Toma V.</w:t>
      </w:r>
      <w:r w:rsidR="007A541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Infection and Periodontal Disease: Is there a Common Immunological Link?</w:t>
      </w:r>
      <w:r w:rsidR="007A541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immunology research</w:t>
      </w:r>
      <w:r w:rsidR="00AD1BDB"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2018</w:t>
      </w:r>
      <w:r w:rsidR="00AD1B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AD1BDB"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8720101</w:t>
      </w:r>
      <w:r w:rsidR="00AD1BDB" w:rsidRPr="00BD5FBF">
        <w:rPr>
          <w:rFonts w:ascii="Times New Roman" w:eastAsia="Times New Roman" w:hAnsi="Times New Roman" w:cs="Times New Roman"/>
          <w:color w:val="000000" w:themeColor="text1"/>
          <w:sz w:val="28"/>
          <w:szCs w:val="28"/>
          <w:lang w:val="en-US" w:eastAsia="ru-RU"/>
        </w:rPr>
        <w:t>-1-8720101-9</w:t>
      </w:r>
      <w:r w:rsidRPr="00BD5FBF">
        <w:rPr>
          <w:rFonts w:ascii="Times New Roman" w:eastAsia="Times New Roman" w:hAnsi="Times New Roman" w:cs="Times New Roman"/>
          <w:color w:val="000000" w:themeColor="text1"/>
          <w:sz w:val="28"/>
          <w:szCs w:val="28"/>
          <w:lang w:val="en-US" w:eastAsia="ru-RU"/>
        </w:rPr>
        <w:t>.</w:t>
      </w:r>
    </w:p>
    <w:p w14:paraId="18A816BA" w14:textId="3987F191" w:rsidR="00F7016C" w:rsidRPr="00BD5FBF" w:rsidRDefault="00F7016C"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lastRenderedPageBreak/>
        <w:t>Cacoub</w:t>
      </w:r>
      <w:proofErr w:type="spellEnd"/>
      <w:r w:rsidRPr="00BD5FBF">
        <w:rPr>
          <w:rFonts w:ascii="Times New Roman" w:eastAsia="Times New Roman" w:hAnsi="Times New Roman" w:cs="Times New Roman"/>
          <w:color w:val="000000" w:themeColor="text1"/>
          <w:sz w:val="28"/>
          <w:szCs w:val="28"/>
          <w:lang w:val="en-US" w:eastAsia="ru-RU"/>
        </w:rPr>
        <w:t xml:space="preserve"> P., Renou C., Rosenthal E.</w:t>
      </w:r>
      <w:r w:rsidR="00AD1B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Extrahepatic manifestations associated with hepatitis C virus infection. A prospective multicenter study of 321 patients. The </w:t>
      </w:r>
      <w:proofErr w:type="spellStart"/>
      <w:r w:rsidRPr="00BD5FBF">
        <w:rPr>
          <w:rFonts w:ascii="Times New Roman" w:eastAsia="Times New Roman" w:hAnsi="Times New Roman" w:cs="Times New Roman"/>
          <w:color w:val="000000" w:themeColor="text1"/>
          <w:sz w:val="28"/>
          <w:szCs w:val="28"/>
          <w:lang w:val="en-US" w:eastAsia="ru-RU"/>
        </w:rPr>
        <w:t>Germivic</w:t>
      </w:r>
      <w:proofErr w:type="spellEnd"/>
      <w:r w:rsidRPr="00BD5FBF">
        <w:rPr>
          <w:rFonts w:ascii="Times New Roman" w:eastAsia="Times New Roman" w:hAnsi="Times New Roman" w:cs="Times New Roman"/>
          <w:color w:val="000000" w:themeColor="text1"/>
          <w:sz w:val="28"/>
          <w:szCs w:val="28"/>
          <w:lang w:val="en-US" w:eastAsia="ru-RU"/>
        </w:rPr>
        <w:t xml:space="preserve">. Groupe </w:t>
      </w:r>
      <w:proofErr w:type="spellStart"/>
      <w:r w:rsidRPr="00BD5FBF">
        <w:rPr>
          <w:rFonts w:ascii="Times New Roman" w:eastAsia="Times New Roman" w:hAnsi="Times New Roman" w:cs="Times New Roman"/>
          <w:color w:val="000000" w:themeColor="text1"/>
          <w:sz w:val="28"/>
          <w:szCs w:val="28"/>
          <w:lang w:val="en-US" w:eastAsia="ru-RU"/>
        </w:rPr>
        <w:t>d'Etude</w:t>
      </w:r>
      <w:proofErr w:type="spellEnd"/>
      <w:r w:rsidRPr="00BD5FBF">
        <w:rPr>
          <w:rFonts w:ascii="Times New Roman" w:eastAsia="Times New Roman" w:hAnsi="Times New Roman" w:cs="Times New Roman"/>
          <w:color w:val="000000" w:themeColor="text1"/>
          <w:sz w:val="28"/>
          <w:szCs w:val="28"/>
          <w:lang w:val="en-US" w:eastAsia="ru-RU"/>
        </w:rPr>
        <w:t xml:space="preserve"> et de Recherche </w:t>
      </w:r>
      <w:proofErr w:type="spellStart"/>
      <w:r w:rsidRPr="00BD5FBF">
        <w:rPr>
          <w:rFonts w:ascii="Times New Roman" w:eastAsia="Times New Roman" w:hAnsi="Times New Roman" w:cs="Times New Roman"/>
          <w:color w:val="000000" w:themeColor="text1"/>
          <w:sz w:val="28"/>
          <w:szCs w:val="28"/>
          <w:lang w:val="en-US" w:eastAsia="ru-RU"/>
        </w:rPr>
        <w:t>en</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Medecine</w:t>
      </w:r>
      <w:proofErr w:type="spellEnd"/>
      <w:r w:rsidRPr="00BD5FBF">
        <w:rPr>
          <w:rFonts w:ascii="Times New Roman" w:eastAsia="Times New Roman" w:hAnsi="Times New Roman" w:cs="Times New Roman"/>
          <w:color w:val="000000" w:themeColor="text1"/>
          <w:sz w:val="28"/>
          <w:szCs w:val="28"/>
          <w:lang w:val="en-US" w:eastAsia="ru-RU"/>
        </w:rPr>
        <w:t xml:space="preserve"> Interne et Maladies </w:t>
      </w:r>
      <w:proofErr w:type="spellStart"/>
      <w:r w:rsidRPr="00BD5FBF">
        <w:rPr>
          <w:rFonts w:ascii="Times New Roman" w:eastAsia="Times New Roman" w:hAnsi="Times New Roman" w:cs="Times New Roman"/>
          <w:color w:val="000000" w:themeColor="text1"/>
          <w:sz w:val="28"/>
          <w:szCs w:val="28"/>
          <w:lang w:val="en-US" w:eastAsia="ru-RU"/>
        </w:rPr>
        <w:t>Infectieuses</w:t>
      </w:r>
      <w:proofErr w:type="spellEnd"/>
      <w:r w:rsidRPr="00BD5FBF">
        <w:rPr>
          <w:rFonts w:ascii="Times New Roman" w:eastAsia="Times New Roman" w:hAnsi="Times New Roman" w:cs="Times New Roman"/>
          <w:color w:val="000000" w:themeColor="text1"/>
          <w:sz w:val="28"/>
          <w:szCs w:val="28"/>
          <w:lang w:val="en-US" w:eastAsia="ru-RU"/>
        </w:rPr>
        <w:t xml:space="preserve"> sur le Virus de </w:t>
      </w:r>
      <w:proofErr w:type="spellStart"/>
      <w:r w:rsidRPr="00BD5FBF">
        <w:rPr>
          <w:rFonts w:ascii="Times New Roman" w:eastAsia="Times New Roman" w:hAnsi="Times New Roman" w:cs="Times New Roman"/>
          <w:color w:val="000000" w:themeColor="text1"/>
          <w:sz w:val="28"/>
          <w:szCs w:val="28"/>
          <w:lang w:val="en-US" w:eastAsia="ru-RU"/>
        </w:rPr>
        <w:t>l'Hepatite</w:t>
      </w:r>
      <w:proofErr w:type="spellEnd"/>
      <w:r w:rsidRPr="00BD5FBF">
        <w:rPr>
          <w:rFonts w:ascii="Times New Roman" w:eastAsia="Times New Roman" w:hAnsi="Times New Roman" w:cs="Times New Roman"/>
          <w:color w:val="000000" w:themeColor="text1"/>
          <w:sz w:val="28"/>
          <w:szCs w:val="28"/>
          <w:lang w:val="en-US" w:eastAsia="ru-RU"/>
        </w:rPr>
        <w:t xml:space="preserve"> C</w:t>
      </w:r>
      <w:r w:rsidR="00AD1B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Medicine</w:t>
      </w:r>
      <w:r w:rsidR="00AD1B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AD1BDB" w:rsidRPr="00BD5FBF">
        <w:rPr>
          <w:rFonts w:ascii="Times New Roman" w:eastAsia="Times New Roman" w:hAnsi="Times New Roman" w:cs="Times New Roman"/>
          <w:color w:val="000000" w:themeColor="text1"/>
          <w:sz w:val="28"/>
          <w:szCs w:val="28"/>
          <w:lang w:val="en-US" w:eastAsia="ru-RU"/>
        </w:rPr>
        <w:t xml:space="preserve">– 2000. – Vol. </w:t>
      </w:r>
      <w:r w:rsidRPr="00BD5FBF">
        <w:rPr>
          <w:rFonts w:ascii="Times New Roman" w:eastAsia="Times New Roman" w:hAnsi="Times New Roman" w:cs="Times New Roman"/>
          <w:color w:val="000000" w:themeColor="text1"/>
          <w:sz w:val="28"/>
          <w:szCs w:val="28"/>
          <w:lang w:val="en-US" w:eastAsia="ru-RU"/>
        </w:rPr>
        <w:t>79</w:t>
      </w:r>
      <w:r w:rsidR="00AD1B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AD1BD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47</w:t>
      </w:r>
      <w:r w:rsidR="00AD1B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56. </w:t>
      </w:r>
    </w:p>
    <w:p w14:paraId="0EF94877" w14:textId="58F9C74C" w:rsidR="002E66CA" w:rsidRPr="00BD5FBF" w:rsidRDefault="002E66CA"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Cozzani</w:t>
      </w:r>
      <w:proofErr w:type="spellEnd"/>
      <w:r w:rsidRPr="00BD5FBF">
        <w:rPr>
          <w:rFonts w:ascii="Times New Roman" w:eastAsia="Times New Roman" w:hAnsi="Times New Roman" w:cs="Times New Roman"/>
          <w:color w:val="000000" w:themeColor="text1"/>
          <w:sz w:val="28"/>
          <w:szCs w:val="28"/>
          <w:lang w:val="en-US" w:eastAsia="ru-RU"/>
        </w:rPr>
        <w:t xml:space="preserve"> E., Herzum A., Burlando M.</w:t>
      </w:r>
      <w:r w:rsidR="00AD1BDB"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Cutaneous manifestations of HAV, HBV, HCV</w:t>
      </w:r>
      <w:r w:rsidR="00AD1B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Italian </w:t>
      </w:r>
      <w:r w:rsidR="00154131"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dermatology and venereology</w:t>
      </w:r>
      <w:r w:rsidR="00AD1BDB" w:rsidRPr="00BD5FBF">
        <w:rPr>
          <w:rFonts w:ascii="Times New Roman" w:eastAsia="Times New Roman" w:hAnsi="Times New Roman" w:cs="Times New Roman"/>
          <w:color w:val="000000" w:themeColor="text1"/>
          <w:sz w:val="28"/>
          <w:szCs w:val="28"/>
          <w:lang w:val="en-US" w:eastAsia="ru-RU"/>
        </w:rPr>
        <w:t>. – 2021. – Vol. </w:t>
      </w:r>
      <w:r w:rsidRPr="00BD5FBF">
        <w:rPr>
          <w:rFonts w:ascii="Times New Roman" w:eastAsia="Times New Roman" w:hAnsi="Times New Roman" w:cs="Times New Roman"/>
          <w:color w:val="000000" w:themeColor="text1"/>
          <w:sz w:val="28"/>
          <w:szCs w:val="28"/>
          <w:lang w:val="en-US" w:eastAsia="ru-RU"/>
        </w:rPr>
        <w:t>156</w:t>
      </w:r>
      <w:r w:rsidR="00AD1B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AD1BD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w:t>
      </w:r>
      <w:r w:rsidR="00AD1B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12.</w:t>
      </w:r>
    </w:p>
    <w:p w14:paraId="1C6F3472" w14:textId="1FCA786F"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Буеверов</w:t>
      </w:r>
      <w:proofErr w:type="spellEnd"/>
      <w:r w:rsidRPr="00BD5FBF">
        <w:rPr>
          <w:rFonts w:ascii="Times New Roman" w:eastAsia="Times New Roman" w:hAnsi="Times New Roman" w:cs="Times New Roman"/>
          <w:color w:val="000000" w:themeColor="text1"/>
          <w:sz w:val="28"/>
          <w:szCs w:val="28"/>
          <w:lang w:eastAsia="ru-RU"/>
        </w:rPr>
        <w:t xml:space="preserve"> А.О., Богомолов П.О. Хронический гепатит С и онкогематологические заболевания</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Клиническая онкогематология. Фундаментальные исследования и клиническая </w:t>
      </w:r>
      <w:proofErr w:type="spellStart"/>
      <w:r w:rsidRPr="00BD5FBF">
        <w:rPr>
          <w:rFonts w:ascii="Times New Roman" w:eastAsia="Times New Roman" w:hAnsi="Times New Roman" w:cs="Times New Roman"/>
          <w:color w:val="000000" w:themeColor="text1"/>
          <w:sz w:val="28"/>
          <w:szCs w:val="28"/>
          <w:lang w:eastAsia="ru-RU"/>
        </w:rPr>
        <w:t>пактика</w:t>
      </w:r>
      <w:proofErr w:type="spellEnd"/>
      <w:r w:rsidRPr="00BD5FBF">
        <w:rPr>
          <w:rFonts w:ascii="Times New Roman" w:eastAsia="Times New Roman" w:hAnsi="Times New Roman" w:cs="Times New Roman"/>
          <w:color w:val="000000" w:themeColor="text1"/>
          <w:sz w:val="28"/>
          <w:szCs w:val="28"/>
          <w:lang w:eastAsia="ru-RU"/>
        </w:rPr>
        <w:t>.</w:t>
      </w:r>
      <w:r w:rsidR="00C470D9" w:rsidRPr="00BD5FBF">
        <w:rPr>
          <w:rFonts w:ascii="Times New Roman" w:eastAsia="Times New Roman" w:hAnsi="Times New Roman" w:cs="Times New Roman"/>
          <w:color w:val="000000" w:themeColor="text1"/>
          <w:sz w:val="28"/>
          <w:szCs w:val="28"/>
          <w:lang w:eastAsia="ru-RU"/>
        </w:rPr>
        <w:t xml:space="preserve"> – </w:t>
      </w:r>
      <w:r w:rsidRPr="00BD5FBF">
        <w:rPr>
          <w:rFonts w:ascii="Times New Roman" w:eastAsia="Times New Roman" w:hAnsi="Times New Roman" w:cs="Times New Roman"/>
          <w:color w:val="000000" w:themeColor="text1"/>
          <w:sz w:val="28"/>
          <w:szCs w:val="28"/>
          <w:lang w:eastAsia="ru-RU"/>
        </w:rPr>
        <w:t>2014.</w:t>
      </w:r>
      <w:r w:rsidR="00C470D9" w:rsidRPr="00BD5FBF">
        <w:rPr>
          <w:rFonts w:ascii="Times New Roman" w:eastAsia="Times New Roman" w:hAnsi="Times New Roman" w:cs="Times New Roman"/>
          <w:color w:val="000000" w:themeColor="text1"/>
          <w:sz w:val="28"/>
          <w:szCs w:val="28"/>
          <w:lang w:eastAsia="ru-RU"/>
        </w:rPr>
        <w:t xml:space="preserve"> – </w:t>
      </w:r>
      <w:r w:rsidRPr="00BD5FBF">
        <w:rPr>
          <w:rFonts w:ascii="Times New Roman" w:eastAsia="Times New Roman" w:hAnsi="Times New Roman" w:cs="Times New Roman"/>
          <w:color w:val="000000" w:themeColor="text1"/>
          <w:sz w:val="28"/>
          <w:szCs w:val="28"/>
          <w:lang w:eastAsia="ru-RU"/>
        </w:rPr>
        <w:t>Т</w:t>
      </w:r>
      <w:r w:rsidR="00C470D9"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7. №1.</w:t>
      </w:r>
      <w:r w:rsidR="00C470D9" w:rsidRPr="00BD5FBF">
        <w:rPr>
          <w:rFonts w:ascii="Times New Roman" w:eastAsia="Times New Roman" w:hAnsi="Times New Roman" w:cs="Times New Roman"/>
          <w:color w:val="000000" w:themeColor="text1"/>
          <w:sz w:val="28"/>
          <w:szCs w:val="28"/>
          <w:lang w:eastAsia="ru-RU"/>
        </w:rPr>
        <w:t xml:space="preserve"> – </w:t>
      </w:r>
      <w:r w:rsidRPr="00BD5FBF">
        <w:rPr>
          <w:rFonts w:ascii="Times New Roman" w:eastAsia="Times New Roman" w:hAnsi="Times New Roman" w:cs="Times New Roman"/>
          <w:color w:val="000000" w:themeColor="text1"/>
          <w:sz w:val="28"/>
          <w:szCs w:val="28"/>
          <w:lang w:eastAsia="ru-RU"/>
        </w:rPr>
        <w:t>С.</w:t>
      </w:r>
      <w:r w:rsidR="00C470D9" w:rsidRPr="00BD5FBF">
        <w:rPr>
          <w:rFonts w:ascii="Times New Roman" w:eastAsia="Times New Roman" w:hAnsi="Times New Roman" w:cs="Times New Roman"/>
          <w:color w:val="000000" w:themeColor="text1"/>
          <w:sz w:val="28"/>
          <w:szCs w:val="28"/>
          <w:lang w:eastAsia="ru-RU"/>
        </w:rPr>
        <w:t> </w:t>
      </w:r>
      <w:r w:rsidRPr="00BD5FBF">
        <w:rPr>
          <w:rFonts w:ascii="Times New Roman" w:eastAsia="Times New Roman" w:hAnsi="Times New Roman" w:cs="Times New Roman"/>
          <w:color w:val="000000" w:themeColor="text1"/>
          <w:sz w:val="28"/>
          <w:szCs w:val="28"/>
          <w:lang w:eastAsia="ru-RU"/>
        </w:rPr>
        <w:t>86-91.</w:t>
      </w:r>
    </w:p>
    <w:p w14:paraId="5465FDF6" w14:textId="612801E3" w:rsidR="002E66CA" w:rsidRPr="00BD5FBF" w:rsidRDefault="00AD1BD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Valva</w:t>
      </w:r>
      <w:r w:rsidR="002E66CA" w:rsidRPr="00BD5FBF">
        <w:rPr>
          <w:rFonts w:ascii="Times New Roman" w:eastAsia="Times New Roman" w:hAnsi="Times New Roman" w:cs="Times New Roman"/>
          <w:color w:val="000000" w:themeColor="text1"/>
          <w:sz w:val="28"/>
          <w:szCs w:val="28"/>
          <w:lang w:val="en-US" w:eastAsia="ru-RU"/>
        </w:rPr>
        <w:t xml:space="preserve"> P., Ríos D.A., De Matteo E.</w:t>
      </w:r>
      <w:r w:rsidRPr="00BD5FBF">
        <w:rPr>
          <w:rFonts w:ascii="Times New Roman" w:eastAsia="Times New Roman" w:hAnsi="Times New Roman" w:cs="Times New Roman"/>
          <w:color w:val="000000" w:themeColor="text1"/>
          <w:sz w:val="28"/>
          <w:szCs w:val="28"/>
          <w:lang w:val="en-US" w:eastAsia="ru-RU"/>
        </w:rPr>
        <w:t xml:space="preserve"> et al.</w:t>
      </w:r>
      <w:r w:rsidR="002E66CA" w:rsidRPr="00BD5FBF">
        <w:rPr>
          <w:rFonts w:ascii="Times New Roman" w:eastAsia="Times New Roman" w:hAnsi="Times New Roman" w:cs="Times New Roman"/>
          <w:color w:val="000000" w:themeColor="text1"/>
          <w:sz w:val="28"/>
          <w:szCs w:val="28"/>
          <w:lang w:val="en-US" w:eastAsia="ru-RU"/>
        </w:rPr>
        <w:t xml:space="preserve"> Chronic hepatitis C virus infection: Serum biomarkers in predicting liver damage</w:t>
      </w:r>
      <w:r w:rsidRPr="00BD5FBF">
        <w:rPr>
          <w:rFonts w:ascii="Times New Roman" w:eastAsia="Times New Roman" w:hAnsi="Times New Roman" w:cs="Times New Roman"/>
          <w:color w:val="000000" w:themeColor="text1"/>
          <w:sz w:val="28"/>
          <w:szCs w:val="28"/>
          <w:lang w:val="en-US" w:eastAsia="ru-RU"/>
        </w:rPr>
        <w:t xml:space="preserve"> //</w:t>
      </w:r>
      <w:r w:rsidR="002E66CA" w:rsidRPr="00BD5FBF">
        <w:rPr>
          <w:rFonts w:ascii="Times New Roman" w:eastAsia="Times New Roman" w:hAnsi="Times New Roman" w:cs="Times New Roman"/>
          <w:color w:val="000000" w:themeColor="text1"/>
          <w:sz w:val="28"/>
          <w:szCs w:val="28"/>
          <w:lang w:val="en-US" w:eastAsia="ru-RU"/>
        </w:rPr>
        <w:t xml:space="preserve"> World journal of gastroenterology</w:t>
      </w:r>
      <w:r w:rsidRPr="00BD5FBF">
        <w:rPr>
          <w:rFonts w:ascii="Times New Roman" w:eastAsia="Times New Roman" w:hAnsi="Times New Roman" w:cs="Times New Roman"/>
          <w:color w:val="000000" w:themeColor="text1"/>
          <w:sz w:val="28"/>
          <w:szCs w:val="28"/>
          <w:lang w:val="en-US" w:eastAsia="ru-RU"/>
        </w:rPr>
        <w:t xml:space="preserve">. – 2016. – Vol. </w:t>
      </w:r>
      <w:r w:rsidR="002E66CA" w:rsidRPr="00BD5FBF">
        <w:rPr>
          <w:rFonts w:ascii="Times New Roman" w:eastAsia="Times New Roman" w:hAnsi="Times New Roman" w:cs="Times New Roman"/>
          <w:color w:val="000000" w:themeColor="text1"/>
          <w:sz w:val="28"/>
          <w:szCs w:val="28"/>
          <w:lang w:val="en-US" w:eastAsia="ru-RU"/>
        </w:rPr>
        <w:t>22</w:t>
      </w:r>
      <w:r w:rsidRPr="00BD5FBF">
        <w:rPr>
          <w:rFonts w:ascii="Times New Roman" w:eastAsia="Times New Roman" w:hAnsi="Times New Roman" w:cs="Times New Roman"/>
          <w:color w:val="000000" w:themeColor="text1"/>
          <w:sz w:val="28"/>
          <w:szCs w:val="28"/>
          <w:lang w:val="en-US" w:eastAsia="ru-RU"/>
        </w:rPr>
        <w:t xml:space="preserve">, Issue </w:t>
      </w:r>
      <w:r w:rsidR="002E66CA" w:rsidRPr="00BD5FBF">
        <w:rPr>
          <w:rFonts w:ascii="Times New Roman" w:eastAsia="Times New Roman" w:hAnsi="Times New Roman" w:cs="Times New Roman"/>
          <w:color w:val="000000" w:themeColor="text1"/>
          <w:sz w:val="28"/>
          <w:szCs w:val="28"/>
          <w:lang w:val="en-US" w:eastAsia="ru-RU"/>
        </w:rPr>
        <w:t>4</w:t>
      </w:r>
      <w:r w:rsidRPr="00BD5FBF">
        <w:rPr>
          <w:rFonts w:ascii="Times New Roman" w:eastAsia="Times New Roman" w:hAnsi="Times New Roman" w:cs="Times New Roman"/>
          <w:color w:val="000000" w:themeColor="text1"/>
          <w:sz w:val="28"/>
          <w:szCs w:val="28"/>
          <w:lang w:val="en-US" w:eastAsia="ru-RU"/>
        </w:rPr>
        <w:t xml:space="preserve">. – P. </w:t>
      </w:r>
      <w:r w:rsidR="002E66CA" w:rsidRPr="00BD5FBF">
        <w:rPr>
          <w:rFonts w:ascii="Times New Roman" w:eastAsia="Times New Roman" w:hAnsi="Times New Roman" w:cs="Times New Roman"/>
          <w:color w:val="000000" w:themeColor="text1"/>
          <w:sz w:val="28"/>
          <w:szCs w:val="28"/>
          <w:lang w:val="en-US" w:eastAsia="ru-RU"/>
        </w:rPr>
        <w:t>1367</w:t>
      </w:r>
      <w:r w:rsidRPr="00BD5FBF">
        <w:rPr>
          <w:rFonts w:ascii="Times New Roman" w:eastAsia="Times New Roman" w:hAnsi="Times New Roman" w:cs="Times New Roman"/>
          <w:color w:val="000000" w:themeColor="text1"/>
          <w:sz w:val="28"/>
          <w:szCs w:val="28"/>
          <w:lang w:val="en-US" w:eastAsia="ru-RU"/>
        </w:rPr>
        <w:t>-</w:t>
      </w:r>
      <w:r w:rsidR="002E66CA" w:rsidRPr="00BD5FBF">
        <w:rPr>
          <w:rFonts w:ascii="Times New Roman" w:eastAsia="Times New Roman" w:hAnsi="Times New Roman" w:cs="Times New Roman"/>
          <w:color w:val="000000" w:themeColor="text1"/>
          <w:sz w:val="28"/>
          <w:szCs w:val="28"/>
          <w:lang w:val="en-US" w:eastAsia="ru-RU"/>
        </w:rPr>
        <w:t xml:space="preserve">1381. </w:t>
      </w:r>
    </w:p>
    <w:p w14:paraId="1BF3DB04" w14:textId="7B7E6FCE"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Митин М.С., Ефремова О.А., </w:t>
      </w:r>
      <w:proofErr w:type="spellStart"/>
      <w:r w:rsidRPr="00BD5FBF">
        <w:rPr>
          <w:rFonts w:ascii="Times New Roman" w:eastAsia="Times New Roman" w:hAnsi="Times New Roman" w:cs="Times New Roman"/>
          <w:color w:val="000000" w:themeColor="text1"/>
          <w:sz w:val="28"/>
          <w:szCs w:val="28"/>
          <w:lang w:eastAsia="ru-RU"/>
        </w:rPr>
        <w:t>Руженков</w:t>
      </w:r>
      <w:proofErr w:type="spellEnd"/>
      <w:r w:rsidRPr="00BD5FBF">
        <w:rPr>
          <w:rFonts w:ascii="Times New Roman" w:eastAsia="Times New Roman" w:hAnsi="Times New Roman" w:cs="Times New Roman"/>
          <w:color w:val="000000" w:themeColor="text1"/>
          <w:sz w:val="28"/>
          <w:szCs w:val="28"/>
          <w:lang w:eastAsia="ru-RU"/>
        </w:rPr>
        <w:t xml:space="preserve"> В.А.</w:t>
      </w:r>
      <w:r w:rsidR="00C470D9"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w:t>
      </w:r>
      <w:proofErr w:type="spellStart"/>
      <w:r w:rsidRPr="00BD5FBF">
        <w:rPr>
          <w:rFonts w:ascii="Times New Roman" w:eastAsia="Times New Roman" w:hAnsi="Times New Roman" w:cs="Times New Roman"/>
          <w:color w:val="000000" w:themeColor="text1"/>
          <w:sz w:val="28"/>
          <w:szCs w:val="28"/>
          <w:lang w:eastAsia="ru-RU"/>
        </w:rPr>
        <w:t>Астено</w:t>
      </w:r>
      <w:proofErr w:type="spellEnd"/>
      <w:r w:rsidRPr="00BD5FBF">
        <w:rPr>
          <w:rFonts w:ascii="Times New Roman" w:eastAsia="Times New Roman" w:hAnsi="Times New Roman" w:cs="Times New Roman"/>
          <w:color w:val="000000" w:themeColor="text1"/>
          <w:sz w:val="28"/>
          <w:szCs w:val="28"/>
          <w:lang w:eastAsia="ru-RU"/>
        </w:rPr>
        <w:t>-вегетативный синдром у больных хроническим вирусным гепатитом С</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Научные ведомости Белгородского государственного университета. </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2011. </w:t>
      </w:r>
      <w:r w:rsidR="00C470D9" w:rsidRPr="00BD5FBF">
        <w:rPr>
          <w:rFonts w:ascii="Times New Roman" w:eastAsia="Times New Roman" w:hAnsi="Times New Roman" w:cs="Times New Roman"/>
          <w:color w:val="000000" w:themeColor="text1"/>
          <w:sz w:val="28"/>
          <w:szCs w:val="28"/>
          <w:lang w:eastAsia="ru-RU"/>
        </w:rPr>
        <w:t xml:space="preserve">– №16(111). – </w:t>
      </w:r>
      <w:r w:rsidRPr="00BD5FBF">
        <w:rPr>
          <w:rFonts w:ascii="Times New Roman" w:eastAsia="Times New Roman" w:hAnsi="Times New Roman" w:cs="Times New Roman"/>
          <w:color w:val="000000" w:themeColor="text1"/>
          <w:sz w:val="28"/>
          <w:szCs w:val="28"/>
          <w:lang w:eastAsia="ru-RU"/>
        </w:rPr>
        <w:t>С.</w:t>
      </w:r>
      <w:r w:rsidR="00C470D9" w:rsidRPr="00BD5FBF">
        <w:rPr>
          <w:rFonts w:ascii="Times New Roman" w:eastAsia="Times New Roman" w:hAnsi="Times New Roman" w:cs="Times New Roman"/>
          <w:color w:val="000000" w:themeColor="text1"/>
          <w:sz w:val="28"/>
          <w:szCs w:val="28"/>
          <w:lang w:eastAsia="ru-RU"/>
        </w:rPr>
        <w:t xml:space="preserve"> 120-124</w:t>
      </w:r>
      <w:r w:rsidRPr="00BD5FBF">
        <w:rPr>
          <w:rFonts w:ascii="Times New Roman" w:eastAsia="Times New Roman" w:hAnsi="Times New Roman" w:cs="Times New Roman"/>
          <w:color w:val="000000" w:themeColor="text1"/>
          <w:sz w:val="28"/>
          <w:szCs w:val="28"/>
          <w:lang w:eastAsia="ru-RU"/>
        </w:rPr>
        <w:t>.</w:t>
      </w:r>
    </w:p>
    <w:p w14:paraId="192DC624" w14:textId="1C5F58BA" w:rsidR="002E66CA" w:rsidRPr="00BD5FBF" w:rsidRDefault="00AB1A45"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Abdo A</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A. Hepatitis C and poor quality of life: is it the virus or the patient?</w:t>
      </w:r>
      <w:r w:rsidR="00AD1BDB" w:rsidRPr="00BD5FBF">
        <w:rPr>
          <w:rFonts w:ascii="Times New Roman" w:eastAsia="Times New Roman" w:hAnsi="Times New Roman" w:cs="Times New Roman"/>
          <w:sz w:val="28"/>
          <w:szCs w:val="28"/>
          <w:lang w:val="en-US" w:eastAsia="ru-RU"/>
        </w:rPr>
        <w:t xml:space="preserve"> // </w:t>
      </w:r>
      <w:r w:rsidRPr="00BD5FBF">
        <w:rPr>
          <w:rFonts w:ascii="Times New Roman" w:eastAsia="Times New Roman" w:hAnsi="Times New Roman" w:cs="Times New Roman"/>
          <w:sz w:val="28"/>
          <w:szCs w:val="28"/>
          <w:lang w:val="en-US" w:eastAsia="ru-RU"/>
        </w:rPr>
        <w:t xml:space="preserve">Saudi J Gastroenterol. </w:t>
      </w:r>
      <w:r w:rsidR="00AD1BDB" w:rsidRPr="00BD5FBF">
        <w:rPr>
          <w:rFonts w:ascii="Times New Roman" w:eastAsia="Times New Roman" w:hAnsi="Times New Roman" w:cs="Times New Roman"/>
          <w:sz w:val="28"/>
          <w:szCs w:val="28"/>
          <w:lang w:val="en-US" w:eastAsia="ru-RU"/>
        </w:rPr>
        <w:t xml:space="preserve">– 2008. – Vol. </w:t>
      </w:r>
      <w:r w:rsidRPr="00BD5FBF">
        <w:rPr>
          <w:rFonts w:ascii="Times New Roman" w:eastAsia="Times New Roman" w:hAnsi="Times New Roman" w:cs="Times New Roman"/>
          <w:sz w:val="28"/>
          <w:szCs w:val="28"/>
          <w:lang w:val="en-US" w:eastAsia="ru-RU"/>
        </w:rPr>
        <w:t>14</w:t>
      </w:r>
      <w:r w:rsidR="00AD1BDB" w:rsidRPr="00BD5FBF">
        <w:rPr>
          <w:rFonts w:ascii="Times New Roman" w:eastAsia="Times New Roman" w:hAnsi="Times New Roman" w:cs="Times New Roman"/>
          <w:sz w:val="28"/>
          <w:szCs w:val="28"/>
          <w:lang w:val="en-US" w:eastAsia="ru-RU"/>
        </w:rPr>
        <w:t xml:space="preserve">, Issue </w:t>
      </w:r>
      <w:r w:rsidRPr="00BD5FBF">
        <w:rPr>
          <w:rFonts w:ascii="Times New Roman" w:eastAsia="Times New Roman" w:hAnsi="Times New Roman" w:cs="Times New Roman"/>
          <w:sz w:val="28"/>
          <w:szCs w:val="28"/>
          <w:lang w:val="en-US" w:eastAsia="ru-RU"/>
        </w:rPr>
        <w:t>3</w:t>
      </w:r>
      <w:r w:rsidR="00AD1BDB" w:rsidRPr="00BD5FBF">
        <w:rPr>
          <w:rFonts w:ascii="Times New Roman" w:eastAsia="Times New Roman" w:hAnsi="Times New Roman" w:cs="Times New Roman"/>
          <w:sz w:val="28"/>
          <w:szCs w:val="28"/>
          <w:lang w:val="en-US" w:eastAsia="ru-RU"/>
        </w:rPr>
        <w:t xml:space="preserve">. – P. </w:t>
      </w:r>
      <w:r w:rsidRPr="00BD5FBF">
        <w:rPr>
          <w:rFonts w:ascii="Times New Roman" w:eastAsia="Times New Roman" w:hAnsi="Times New Roman" w:cs="Times New Roman"/>
          <w:sz w:val="28"/>
          <w:szCs w:val="28"/>
          <w:lang w:val="en-US" w:eastAsia="ru-RU"/>
        </w:rPr>
        <w:t>109</w:t>
      </w:r>
      <w:r w:rsidR="00AD1BDB"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113</w:t>
      </w:r>
      <w:r w:rsidR="00AD1BDB" w:rsidRPr="00BD5FBF">
        <w:rPr>
          <w:rFonts w:ascii="Times New Roman" w:eastAsia="Times New Roman" w:hAnsi="Times New Roman" w:cs="Times New Roman"/>
          <w:sz w:val="28"/>
          <w:szCs w:val="28"/>
          <w:lang w:val="en-US" w:eastAsia="ru-RU"/>
        </w:rPr>
        <w:t>.</w:t>
      </w:r>
    </w:p>
    <w:p w14:paraId="0FBCB390" w14:textId="7F3B49E7" w:rsidR="00FA6FF9" w:rsidRPr="00BD5FBF" w:rsidRDefault="00FA6FF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Adinolfi L.E., Nevola R., Lus G.</w:t>
      </w:r>
      <w:r w:rsidR="0015413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Chronic hepatitis C virus infection and neurological and psychiatric disorders: an overview</w:t>
      </w:r>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154131"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gastroenterology</w:t>
      </w:r>
      <w:r w:rsidR="00154131"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21</w:t>
      </w:r>
      <w:r w:rsidR="0015413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8</w:t>
      </w:r>
      <w:r w:rsidR="0015413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2269</w:t>
      </w:r>
      <w:r w:rsidR="0015413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2280.</w:t>
      </w:r>
    </w:p>
    <w:p w14:paraId="6DA08C99" w14:textId="39C1B347" w:rsidR="00FA6FF9" w:rsidRPr="00BD5FBF" w:rsidRDefault="00FA6FF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Tampaki</w:t>
      </w:r>
      <w:proofErr w:type="spellEnd"/>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M., Koskinas J. Extrahepatic immune related manifestations in chronic hepatitis C virus infection</w:t>
      </w:r>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154131"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gastroenterology,</w:t>
      </w:r>
      <w:r w:rsidR="00154131" w:rsidRPr="00BD5FBF">
        <w:rPr>
          <w:rFonts w:ascii="Times New Roman" w:eastAsia="Times New Roman" w:hAnsi="Times New Roman" w:cs="Times New Roman"/>
          <w:color w:val="000000" w:themeColor="text1"/>
          <w:sz w:val="28"/>
          <w:szCs w:val="28"/>
          <w:lang w:val="en-US" w:eastAsia="ru-RU"/>
        </w:rPr>
        <w:t>. – 2014. – Vol.</w:t>
      </w:r>
      <w:r w:rsidRPr="00BD5FBF">
        <w:rPr>
          <w:rFonts w:ascii="Times New Roman" w:eastAsia="Times New Roman" w:hAnsi="Times New Roman" w:cs="Times New Roman"/>
          <w:color w:val="000000" w:themeColor="text1"/>
          <w:sz w:val="28"/>
          <w:szCs w:val="28"/>
          <w:lang w:val="en-US" w:eastAsia="ru-RU"/>
        </w:rPr>
        <w:t xml:space="preserve"> 20</w:t>
      </w:r>
      <w:r w:rsidR="0015413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35</w:t>
      </w:r>
      <w:r w:rsidR="0015413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12372</w:t>
      </w:r>
      <w:r w:rsidR="0015413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12380.</w:t>
      </w:r>
    </w:p>
    <w:p w14:paraId="6D3C6AE5" w14:textId="10CD3D52"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Майбогин</w:t>
      </w:r>
      <w:proofErr w:type="spellEnd"/>
      <w:r w:rsidRPr="00BD5FBF">
        <w:rPr>
          <w:rFonts w:ascii="Times New Roman" w:eastAsia="Times New Roman" w:hAnsi="Times New Roman" w:cs="Times New Roman"/>
          <w:color w:val="000000" w:themeColor="text1"/>
          <w:sz w:val="28"/>
          <w:szCs w:val="28"/>
          <w:lang w:eastAsia="ru-RU"/>
        </w:rPr>
        <w:t xml:space="preserve"> А.М.,</w:t>
      </w:r>
      <w:r w:rsidR="00C470D9" w:rsidRPr="00BD5FBF">
        <w:rPr>
          <w:rFonts w:ascii="Times New Roman" w:eastAsia="Times New Roman" w:hAnsi="Times New Roman" w:cs="Times New Roman"/>
          <w:color w:val="000000" w:themeColor="text1"/>
          <w:sz w:val="28"/>
          <w:szCs w:val="28"/>
          <w:lang w:eastAsia="ru-RU"/>
        </w:rPr>
        <w:t xml:space="preserve"> </w:t>
      </w:r>
      <w:proofErr w:type="spellStart"/>
      <w:r w:rsidRPr="00BD5FBF">
        <w:rPr>
          <w:rFonts w:ascii="Times New Roman" w:eastAsia="Times New Roman" w:hAnsi="Times New Roman" w:cs="Times New Roman"/>
          <w:color w:val="000000" w:themeColor="text1"/>
          <w:sz w:val="28"/>
          <w:szCs w:val="28"/>
          <w:lang w:eastAsia="ru-RU"/>
        </w:rPr>
        <w:t>Недзьведь</w:t>
      </w:r>
      <w:proofErr w:type="spellEnd"/>
      <w:r w:rsidRPr="00BD5FBF">
        <w:rPr>
          <w:rFonts w:ascii="Times New Roman" w:eastAsia="Times New Roman" w:hAnsi="Times New Roman" w:cs="Times New Roman"/>
          <w:color w:val="000000" w:themeColor="text1"/>
          <w:sz w:val="28"/>
          <w:szCs w:val="28"/>
          <w:lang w:eastAsia="ru-RU"/>
        </w:rPr>
        <w:t xml:space="preserve"> М.К., Терешков Д.В. Острое нарушение мозгового кровообращения у больной хроническим вирусным гепатитом </w:t>
      </w:r>
      <w:r w:rsidR="00C470D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(случай из клинической практики)</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Проблемы здоровья и экологии. </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2012. </w:t>
      </w:r>
      <w:r w:rsidR="00C470D9" w:rsidRPr="00BD5FBF">
        <w:rPr>
          <w:rFonts w:ascii="Times New Roman" w:eastAsia="Times New Roman" w:hAnsi="Times New Roman" w:cs="Times New Roman"/>
          <w:color w:val="000000" w:themeColor="text1"/>
          <w:sz w:val="28"/>
          <w:szCs w:val="28"/>
          <w:lang w:eastAsia="ru-RU"/>
        </w:rPr>
        <w:t xml:space="preserve">– №4(34). – </w:t>
      </w:r>
      <w:r w:rsidRPr="00BD5FBF">
        <w:rPr>
          <w:rFonts w:ascii="Times New Roman" w:eastAsia="Times New Roman" w:hAnsi="Times New Roman" w:cs="Times New Roman"/>
          <w:color w:val="000000" w:themeColor="text1"/>
          <w:sz w:val="28"/>
          <w:szCs w:val="28"/>
          <w:lang w:eastAsia="ru-RU"/>
        </w:rPr>
        <w:t>С.</w:t>
      </w:r>
      <w:r w:rsidR="00C470D9"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151-155.</w:t>
      </w:r>
    </w:p>
    <w:p w14:paraId="5261C289" w14:textId="0A6EDB40" w:rsidR="00FA6FF9" w:rsidRPr="00BD5FBF" w:rsidRDefault="00FA6FF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Sonavane A.D., Saigal S., Kathuria A.</w:t>
      </w:r>
      <w:r w:rsidR="0015413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Guillain-Barré syndrome: rare extra-intestinal manifestation of hepatitis B</w:t>
      </w:r>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Clinical </w:t>
      </w:r>
      <w:r w:rsidR="00154131"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gastroenterology</w:t>
      </w:r>
      <w:r w:rsidR="00154131"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11</w:t>
      </w:r>
      <w:r w:rsidR="0015413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15413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312</w:t>
      </w:r>
      <w:r w:rsidR="0015413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314.</w:t>
      </w:r>
    </w:p>
    <w:p w14:paraId="7ACD100E" w14:textId="452B9B4D" w:rsidR="00FA6FF9" w:rsidRPr="00BD5FBF" w:rsidRDefault="00FA6FF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Wu W.Y., Kang K.H., Chen S.L.</w:t>
      </w:r>
      <w:r w:rsidR="00154131"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Hepatitis C virus infection: a risk factor for Parkinson's disease</w:t>
      </w:r>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154131"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22</w:t>
      </w:r>
      <w:r w:rsidR="0015413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10</w:t>
      </w:r>
      <w:r w:rsidR="0015413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784</w:t>
      </w:r>
      <w:r w:rsidR="0015413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791.</w:t>
      </w:r>
    </w:p>
    <w:p w14:paraId="6BE198A3" w14:textId="585A5E16" w:rsidR="00D15229" w:rsidRPr="00BD5FBF" w:rsidRDefault="00C470D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Гимоян</w:t>
      </w:r>
      <w:proofErr w:type="spellEnd"/>
      <w:r w:rsidRPr="00BD5FBF">
        <w:rPr>
          <w:rFonts w:ascii="Times New Roman" w:eastAsia="Times New Roman" w:hAnsi="Times New Roman" w:cs="Times New Roman"/>
          <w:color w:val="000000" w:themeColor="text1"/>
          <w:sz w:val="28"/>
          <w:szCs w:val="28"/>
          <w:lang w:eastAsia="ru-RU"/>
        </w:rPr>
        <w:t xml:space="preserve"> Л.Г., </w:t>
      </w:r>
      <w:proofErr w:type="spellStart"/>
      <w:r w:rsidRPr="00BD5FBF">
        <w:rPr>
          <w:rFonts w:ascii="Times New Roman" w:eastAsia="Times New Roman" w:hAnsi="Times New Roman" w:cs="Times New Roman"/>
          <w:color w:val="000000" w:themeColor="text1"/>
          <w:sz w:val="28"/>
          <w:szCs w:val="28"/>
          <w:lang w:eastAsia="ru-RU"/>
        </w:rPr>
        <w:t>Силванян</w:t>
      </w:r>
      <w:proofErr w:type="spellEnd"/>
      <w:r w:rsidRPr="00BD5FBF">
        <w:rPr>
          <w:rFonts w:ascii="Times New Roman" w:eastAsia="Times New Roman" w:hAnsi="Times New Roman" w:cs="Times New Roman"/>
          <w:color w:val="000000" w:themeColor="text1"/>
          <w:sz w:val="28"/>
          <w:szCs w:val="28"/>
          <w:lang w:eastAsia="ru-RU"/>
        </w:rPr>
        <w:t xml:space="preserve"> Г.</w:t>
      </w:r>
      <w:r w:rsidR="00D15229" w:rsidRPr="00BD5FBF">
        <w:rPr>
          <w:rFonts w:ascii="Times New Roman" w:eastAsia="Times New Roman" w:hAnsi="Times New Roman" w:cs="Times New Roman"/>
          <w:color w:val="000000" w:themeColor="text1"/>
          <w:sz w:val="28"/>
          <w:szCs w:val="28"/>
          <w:lang w:eastAsia="ru-RU"/>
        </w:rPr>
        <w:t xml:space="preserve">Г. Нарушение когнитивных функций: актуальность проблемы, факторы риска, возможности профилактики и лечения // </w:t>
      </w:r>
      <w:proofErr w:type="spellStart"/>
      <w:r w:rsidR="00D15229" w:rsidRPr="00BD5FBF">
        <w:rPr>
          <w:rFonts w:ascii="Times New Roman" w:eastAsia="Times New Roman" w:hAnsi="Times New Roman" w:cs="Times New Roman"/>
          <w:color w:val="000000" w:themeColor="text1"/>
          <w:sz w:val="28"/>
          <w:szCs w:val="28"/>
          <w:lang w:eastAsia="ru-RU"/>
        </w:rPr>
        <w:t>Архивъ</w:t>
      </w:r>
      <w:proofErr w:type="spellEnd"/>
      <w:r w:rsidR="00D15229" w:rsidRPr="00BD5FBF">
        <w:rPr>
          <w:rFonts w:ascii="Times New Roman" w:eastAsia="Times New Roman" w:hAnsi="Times New Roman" w:cs="Times New Roman"/>
          <w:color w:val="000000" w:themeColor="text1"/>
          <w:sz w:val="28"/>
          <w:szCs w:val="28"/>
          <w:lang w:eastAsia="ru-RU"/>
        </w:rPr>
        <w:t xml:space="preserve"> внутренней медицины.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2013.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№2.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35-40.</w:t>
      </w:r>
    </w:p>
    <w:p w14:paraId="56262118" w14:textId="036936FD" w:rsidR="00FA6FF9" w:rsidRPr="00BD5FBF" w:rsidRDefault="00FA6FF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Groppell</w:t>
      </w:r>
      <w:proofErr w:type="spellEnd"/>
      <w:r w:rsidRPr="00BD5FBF">
        <w:rPr>
          <w:rFonts w:ascii="Times New Roman" w:eastAsia="Times New Roman" w:hAnsi="Times New Roman" w:cs="Times New Roman"/>
          <w:color w:val="000000" w:themeColor="text1"/>
          <w:sz w:val="28"/>
          <w:szCs w:val="28"/>
          <w:lang w:val="en-US" w:eastAsia="ru-RU"/>
        </w:rPr>
        <w:t xml:space="preserve"> S., Soto-Ruiz K.M., Flores B.</w:t>
      </w:r>
      <w:r w:rsidR="0015413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 Rapid, Mobile Neurocognitive Screening Test to Aid in Identifying Cognitive Impairment and Dementia (</w:t>
      </w:r>
      <w:proofErr w:type="spellStart"/>
      <w:r w:rsidRPr="00BD5FBF">
        <w:rPr>
          <w:rFonts w:ascii="Times New Roman" w:eastAsia="Times New Roman" w:hAnsi="Times New Roman" w:cs="Times New Roman"/>
          <w:color w:val="000000" w:themeColor="text1"/>
          <w:sz w:val="28"/>
          <w:szCs w:val="28"/>
          <w:lang w:val="en-US" w:eastAsia="ru-RU"/>
        </w:rPr>
        <w:t>BrainCheck</w:t>
      </w:r>
      <w:proofErr w:type="spellEnd"/>
      <w:r w:rsidRPr="00BD5FBF">
        <w:rPr>
          <w:rFonts w:ascii="Times New Roman" w:eastAsia="Times New Roman" w:hAnsi="Times New Roman" w:cs="Times New Roman"/>
          <w:color w:val="000000" w:themeColor="text1"/>
          <w:sz w:val="28"/>
          <w:szCs w:val="28"/>
          <w:lang w:val="en-US" w:eastAsia="ru-RU"/>
        </w:rPr>
        <w:t>): Cohort Study</w:t>
      </w:r>
      <w:r w:rsidR="0015413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JMIR aging</w:t>
      </w:r>
      <w:r w:rsidR="00154131" w:rsidRPr="00BD5FBF">
        <w:rPr>
          <w:rFonts w:ascii="Times New Roman" w:eastAsia="Times New Roman" w:hAnsi="Times New Roman" w:cs="Times New Roman"/>
          <w:color w:val="000000" w:themeColor="text1"/>
          <w:sz w:val="28"/>
          <w:szCs w:val="28"/>
          <w:lang w:val="en-US" w:eastAsia="ru-RU"/>
        </w:rPr>
        <w:t xml:space="preserve">. – 2019. – Vol. </w:t>
      </w:r>
      <w:r w:rsidRPr="00BD5FBF">
        <w:rPr>
          <w:rFonts w:ascii="Times New Roman" w:eastAsia="Times New Roman" w:hAnsi="Times New Roman" w:cs="Times New Roman"/>
          <w:color w:val="000000" w:themeColor="text1"/>
          <w:sz w:val="28"/>
          <w:szCs w:val="28"/>
          <w:lang w:val="en-US" w:eastAsia="ru-RU"/>
        </w:rPr>
        <w:t>2</w:t>
      </w:r>
      <w:r w:rsidR="0015413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154131" w:rsidRPr="00BD5FBF">
        <w:rPr>
          <w:rFonts w:ascii="Times New Roman" w:eastAsia="Times New Roman" w:hAnsi="Times New Roman" w:cs="Times New Roman"/>
          <w:color w:val="000000" w:themeColor="text1"/>
          <w:sz w:val="28"/>
          <w:szCs w:val="28"/>
          <w:lang w:val="en-US" w:eastAsia="ru-RU"/>
        </w:rPr>
        <w:t>. – P. </w:t>
      </w:r>
      <w:r w:rsidRPr="00BD5FBF">
        <w:rPr>
          <w:rFonts w:ascii="Times New Roman" w:eastAsia="Times New Roman" w:hAnsi="Times New Roman" w:cs="Times New Roman"/>
          <w:color w:val="000000" w:themeColor="text1"/>
          <w:sz w:val="28"/>
          <w:szCs w:val="28"/>
          <w:lang w:val="en-US" w:eastAsia="ru-RU"/>
        </w:rPr>
        <w:t>e12615</w:t>
      </w:r>
      <w:r w:rsidR="00154131" w:rsidRPr="00BD5FBF">
        <w:rPr>
          <w:rFonts w:ascii="Times New Roman" w:eastAsia="Times New Roman" w:hAnsi="Times New Roman" w:cs="Times New Roman"/>
          <w:color w:val="000000" w:themeColor="text1"/>
          <w:sz w:val="28"/>
          <w:szCs w:val="28"/>
          <w:lang w:val="en-US" w:eastAsia="ru-RU"/>
        </w:rPr>
        <w:t>-1-e12615-14</w:t>
      </w:r>
      <w:r w:rsidRPr="00BD5FBF">
        <w:rPr>
          <w:rFonts w:ascii="Times New Roman" w:eastAsia="Times New Roman" w:hAnsi="Times New Roman" w:cs="Times New Roman"/>
          <w:color w:val="000000" w:themeColor="text1"/>
          <w:sz w:val="28"/>
          <w:szCs w:val="28"/>
          <w:lang w:val="en-US" w:eastAsia="ru-RU"/>
        </w:rPr>
        <w:t>.</w:t>
      </w:r>
    </w:p>
    <w:p w14:paraId="2A8481F0" w14:textId="39C94DB0"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lastRenderedPageBreak/>
        <w:t>Улюкин</w:t>
      </w:r>
      <w:proofErr w:type="spellEnd"/>
      <w:r w:rsidRPr="00BD5FBF">
        <w:rPr>
          <w:rFonts w:ascii="Times New Roman" w:eastAsia="Times New Roman" w:hAnsi="Times New Roman" w:cs="Times New Roman"/>
          <w:color w:val="000000" w:themeColor="text1"/>
          <w:sz w:val="28"/>
          <w:szCs w:val="28"/>
          <w:lang w:eastAsia="ru-RU"/>
        </w:rPr>
        <w:t xml:space="preserve"> И.М., Орлова Е.С. Когнитивные нарушения и их медикаментозная коррекция у больных хроническими вирусными гепатитами</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Вестник Российской Военно-медицинской академии. </w:t>
      </w:r>
      <w:r w:rsidR="00F64146" w:rsidRPr="00BD5FBF">
        <w:rPr>
          <w:rFonts w:ascii="Times New Roman" w:eastAsia="Times New Roman" w:hAnsi="Times New Roman" w:cs="Times New Roman"/>
          <w:color w:val="000000" w:themeColor="text1"/>
          <w:sz w:val="28"/>
          <w:szCs w:val="28"/>
          <w:lang w:eastAsia="ru-RU"/>
        </w:rPr>
        <w:t xml:space="preserve">– 2016. – </w:t>
      </w:r>
      <w:r w:rsidRPr="00BD5FBF">
        <w:rPr>
          <w:rFonts w:ascii="Times New Roman" w:eastAsia="Times New Roman" w:hAnsi="Times New Roman" w:cs="Times New Roman"/>
          <w:color w:val="000000" w:themeColor="text1"/>
          <w:sz w:val="28"/>
          <w:szCs w:val="28"/>
          <w:lang w:eastAsia="ru-RU"/>
        </w:rPr>
        <w:t xml:space="preserve">№3(55).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220-226.</w:t>
      </w:r>
    </w:p>
    <w:p w14:paraId="56BE6816" w14:textId="51F14139"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Yeoh S.W., Holmes A.C.N., Saling M.M.</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Depression, fatigue and neurocognitive deficits in chronic hepatitis C</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Hepatology international</w:t>
      </w:r>
      <w:r w:rsidR="006E2553"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12</w:t>
      </w:r>
      <w:r w:rsidR="006E255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6E255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294</w:t>
      </w:r>
      <w:r w:rsidR="006E255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304. </w:t>
      </w:r>
    </w:p>
    <w:p w14:paraId="0C524354" w14:textId="16553B0F"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Lowry D., Burke T., Galvin Z.</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Is psychosocial and cognitive dysfunction misattributed to the virus in hepatitis C infection? Select psychosocial contributors identified</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6E2553" w:rsidRPr="00BD5FBF">
        <w:rPr>
          <w:rFonts w:ascii="Times New Roman" w:eastAsia="Times New Roman" w:hAnsi="Times New Roman" w:cs="Times New Roman"/>
          <w:color w:val="000000" w:themeColor="text1"/>
          <w:sz w:val="28"/>
          <w:szCs w:val="28"/>
          <w:lang w:val="en-US" w:eastAsia="ru-RU"/>
        </w:rPr>
        <w:t xml:space="preserve">. – 2016. – </w:t>
      </w:r>
      <w:bookmarkStart w:id="439" w:name="_Hlk149295241"/>
      <w:r w:rsidR="006E2553" w:rsidRPr="00BD5FBF">
        <w:rPr>
          <w:rFonts w:ascii="Times New Roman" w:eastAsia="Times New Roman" w:hAnsi="Times New Roman" w:cs="Times New Roman"/>
          <w:color w:val="000000" w:themeColor="text1"/>
          <w:sz w:val="28"/>
          <w:szCs w:val="28"/>
          <w:lang w:val="en-US" w:eastAsia="ru-RU"/>
        </w:rPr>
        <w:t>Vol.</w:t>
      </w:r>
      <w:r w:rsidRPr="00BD5FBF">
        <w:rPr>
          <w:rFonts w:ascii="Times New Roman" w:eastAsia="Times New Roman" w:hAnsi="Times New Roman" w:cs="Times New Roman"/>
          <w:color w:val="000000" w:themeColor="text1"/>
          <w:sz w:val="28"/>
          <w:szCs w:val="28"/>
          <w:lang w:val="en-US" w:eastAsia="ru-RU"/>
        </w:rPr>
        <w:t xml:space="preserve"> 23</w:t>
      </w:r>
      <w:r w:rsidR="006E255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8</w:t>
      </w:r>
      <w:r w:rsidR="006E2553" w:rsidRPr="00BD5FBF">
        <w:rPr>
          <w:rFonts w:ascii="Times New Roman" w:eastAsia="Times New Roman" w:hAnsi="Times New Roman" w:cs="Times New Roman"/>
          <w:color w:val="000000" w:themeColor="text1"/>
          <w:sz w:val="28"/>
          <w:szCs w:val="28"/>
          <w:lang w:val="en-US" w:eastAsia="ru-RU"/>
        </w:rPr>
        <w:t xml:space="preserve">. </w:t>
      </w:r>
      <w:bookmarkEnd w:id="439"/>
      <w:r w:rsidR="006E2553" w:rsidRPr="00BD5FBF">
        <w:rPr>
          <w:rFonts w:ascii="Times New Roman" w:eastAsia="Times New Roman" w:hAnsi="Times New Roman" w:cs="Times New Roman"/>
          <w:color w:val="000000" w:themeColor="text1"/>
          <w:sz w:val="28"/>
          <w:szCs w:val="28"/>
          <w:lang w:val="en-US" w:eastAsia="ru-RU"/>
        </w:rPr>
        <w:t xml:space="preserve">– </w:t>
      </w:r>
      <w:bookmarkStart w:id="440" w:name="_Hlk149295312"/>
      <w:bookmarkStart w:id="441" w:name="_Hlk149295303"/>
      <w:r w:rsidR="006E2553" w:rsidRPr="00BD5FBF">
        <w:rPr>
          <w:rFonts w:ascii="Times New Roman" w:eastAsia="Times New Roman" w:hAnsi="Times New Roman" w:cs="Times New Roman"/>
          <w:color w:val="000000" w:themeColor="text1"/>
          <w:sz w:val="28"/>
          <w:szCs w:val="28"/>
          <w:lang w:val="en-US" w:eastAsia="ru-RU"/>
        </w:rPr>
        <w:t>P. </w:t>
      </w:r>
      <w:r w:rsidRPr="00BD5FBF">
        <w:rPr>
          <w:rFonts w:ascii="Times New Roman" w:eastAsia="Times New Roman" w:hAnsi="Times New Roman" w:cs="Times New Roman"/>
          <w:color w:val="000000" w:themeColor="text1"/>
          <w:sz w:val="28"/>
          <w:szCs w:val="28"/>
          <w:lang w:val="en-US" w:eastAsia="ru-RU"/>
        </w:rPr>
        <w:t>584</w:t>
      </w:r>
      <w:r w:rsidR="006E255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595</w:t>
      </w:r>
      <w:bookmarkEnd w:id="440"/>
      <w:r w:rsidRPr="00BD5FBF">
        <w:rPr>
          <w:rFonts w:ascii="Times New Roman" w:eastAsia="Times New Roman" w:hAnsi="Times New Roman" w:cs="Times New Roman"/>
          <w:color w:val="000000" w:themeColor="text1"/>
          <w:sz w:val="28"/>
          <w:szCs w:val="28"/>
          <w:lang w:val="en-US" w:eastAsia="ru-RU"/>
        </w:rPr>
        <w:t>.</w:t>
      </w:r>
    </w:p>
    <w:bookmarkEnd w:id="441"/>
    <w:p w14:paraId="18378D31" w14:textId="5D79DDF7" w:rsidR="00F131E7" w:rsidRPr="00BD5FBF" w:rsidRDefault="00F131E7" w:rsidP="00895EC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Mazzaro C</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Adinolfi L</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E</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Pozzato G</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xml:space="preserve"> et al. Extrahepatic Manifestations of Chronic HBV Infection and the Role of Antiviral Therapy // Journal of clinical medicine</w:t>
      </w:r>
      <w:r w:rsidR="009A718F"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 xml:space="preserve">– 2022. </w:t>
      </w:r>
      <w:r w:rsidR="009A718F" w:rsidRPr="00BD5FBF">
        <w:rPr>
          <w:rFonts w:ascii="Times New Roman" w:eastAsia="Times New Roman" w:hAnsi="Times New Roman" w:cs="Times New Roman"/>
          <w:sz w:val="28"/>
          <w:szCs w:val="28"/>
          <w:lang w:val="en-US" w:eastAsia="ru-RU"/>
        </w:rPr>
        <w:t>–</w:t>
      </w:r>
      <w:r w:rsidRPr="00BD5FBF">
        <w:rPr>
          <w:lang w:val="en-US"/>
        </w:rPr>
        <w:t xml:space="preserve"> </w:t>
      </w:r>
      <w:r w:rsidRPr="00BD5FBF">
        <w:rPr>
          <w:rFonts w:ascii="Times New Roman" w:eastAsia="Times New Roman" w:hAnsi="Times New Roman" w:cs="Times New Roman"/>
          <w:sz w:val="28"/>
          <w:szCs w:val="28"/>
          <w:lang w:val="en-US" w:eastAsia="ru-RU"/>
        </w:rPr>
        <w:t>Vol. 11, Issue 22.</w:t>
      </w:r>
      <w:r w:rsidR="009A718F"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 xml:space="preserve"> P. 6247</w:t>
      </w:r>
      <w:r w:rsidR="009A718F" w:rsidRPr="00BD5FBF">
        <w:rPr>
          <w:rFonts w:ascii="Times New Roman" w:eastAsia="Times New Roman" w:hAnsi="Times New Roman" w:cs="Times New Roman"/>
          <w:sz w:val="28"/>
          <w:szCs w:val="28"/>
          <w:lang w:val="en-US" w:eastAsia="ru-RU"/>
        </w:rPr>
        <w:t>-1-6247-14</w:t>
      </w:r>
      <w:r w:rsidRPr="00BD5FBF">
        <w:rPr>
          <w:rFonts w:ascii="Times New Roman" w:eastAsia="Times New Roman" w:hAnsi="Times New Roman" w:cs="Times New Roman"/>
          <w:sz w:val="28"/>
          <w:szCs w:val="28"/>
          <w:lang w:val="en-US" w:eastAsia="ru-RU"/>
        </w:rPr>
        <w:t>.</w:t>
      </w:r>
    </w:p>
    <w:p w14:paraId="34DC6FDC" w14:textId="4A0E0DE3" w:rsidR="00CD2E9B" w:rsidRPr="00BD5FBF" w:rsidRDefault="00CD2E9B" w:rsidP="00895ECC">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Gritsenko D., Hughes G. Ledipasvir/Sofosbuvir (</w:t>
      </w:r>
      <w:proofErr w:type="spellStart"/>
      <w:r w:rsidRPr="00BD5FBF">
        <w:rPr>
          <w:rFonts w:ascii="Times New Roman" w:eastAsia="Times New Roman" w:hAnsi="Times New Roman" w:cs="Times New Roman"/>
          <w:color w:val="000000" w:themeColor="text1"/>
          <w:sz w:val="28"/>
          <w:szCs w:val="28"/>
          <w:lang w:val="en-US" w:eastAsia="ru-RU"/>
        </w:rPr>
        <w:t>harvoni</w:t>
      </w:r>
      <w:proofErr w:type="spellEnd"/>
      <w:r w:rsidRPr="00BD5FBF">
        <w:rPr>
          <w:rFonts w:ascii="Times New Roman" w:eastAsia="Times New Roman" w:hAnsi="Times New Roman" w:cs="Times New Roman"/>
          <w:color w:val="000000" w:themeColor="text1"/>
          <w:sz w:val="28"/>
          <w:szCs w:val="28"/>
          <w:lang w:val="en-US" w:eastAsia="ru-RU"/>
        </w:rPr>
        <w:t>): improving options for hepatitis C virus infection</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 T</w:t>
      </w:r>
      <w:r w:rsidR="006E2553" w:rsidRPr="00BD5FBF">
        <w:rPr>
          <w:rFonts w:ascii="Times New Roman" w:eastAsia="Times New Roman" w:hAnsi="Times New Roman" w:cs="Times New Roman"/>
          <w:color w:val="000000" w:themeColor="text1"/>
          <w:sz w:val="28"/>
          <w:szCs w:val="28"/>
          <w:lang w:val="en-US" w:eastAsia="ru-RU"/>
        </w:rPr>
        <w:t xml:space="preserve">. – 2015. – Vol. 40, Issue 4. – P. </w:t>
      </w:r>
      <w:r w:rsidRPr="00BD5FBF">
        <w:rPr>
          <w:rFonts w:ascii="Times New Roman" w:eastAsia="Times New Roman" w:hAnsi="Times New Roman" w:cs="Times New Roman"/>
          <w:color w:val="000000" w:themeColor="text1"/>
          <w:sz w:val="28"/>
          <w:szCs w:val="28"/>
          <w:lang w:val="en-US" w:eastAsia="ru-RU"/>
        </w:rPr>
        <w:t>256</w:t>
      </w:r>
      <w:r w:rsidR="006E255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276.</w:t>
      </w:r>
    </w:p>
    <w:p w14:paraId="5DF3DF4D" w14:textId="1C0F6441"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Barreira D.P., Marinho R.T., </w:t>
      </w:r>
      <w:proofErr w:type="spellStart"/>
      <w:r w:rsidRPr="00BD5FBF">
        <w:rPr>
          <w:rFonts w:ascii="Times New Roman" w:eastAsia="Times New Roman" w:hAnsi="Times New Roman" w:cs="Times New Roman"/>
          <w:color w:val="000000" w:themeColor="text1"/>
          <w:sz w:val="28"/>
          <w:szCs w:val="28"/>
          <w:lang w:val="en-US" w:eastAsia="ru-RU"/>
        </w:rPr>
        <w:t>Bicho</w:t>
      </w:r>
      <w:proofErr w:type="spellEnd"/>
      <w:r w:rsidRPr="00BD5FBF">
        <w:rPr>
          <w:rFonts w:ascii="Times New Roman" w:eastAsia="Times New Roman" w:hAnsi="Times New Roman" w:cs="Times New Roman"/>
          <w:color w:val="000000" w:themeColor="text1"/>
          <w:sz w:val="28"/>
          <w:szCs w:val="28"/>
          <w:lang w:val="en-US" w:eastAsia="ru-RU"/>
        </w:rPr>
        <w:t xml:space="preserve"> M.</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Pretreatment Profile and Gender Differences: Cognition and Disease Severity Effects</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Frontiers in psychology</w:t>
      </w:r>
      <w:r w:rsidR="006E2553"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10</w:t>
      </w:r>
      <w:r w:rsidR="006E255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2317</w:t>
      </w:r>
      <w:r w:rsidR="006E2553" w:rsidRPr="00BD5FBF">
        <w:rPr>
          <w:rFonts w:ascii="Times New Roman" w:eastAsia="Times New Roman" w:hAnsi="Times New Roman" w:cs="Times New Roman"/>
          <w:color w:val="000000" w:themeColor="text1"/>
          <w:sz w:val="28"/>
          <w:szCs w:val="28"/>
          <w:lang w:val="en-US" w:eastAsia="ru-RU"/>
        </w:rPr>
        <w:t>-1-2317-9</w:t>
      </w:r>
      <w:r w:rsidRPr="00BD5FBF">
        <w:rPr>
          <w:rFonts w:ascii="Times New Roman" w:eastAsia="Times New Roman" w:hAnsi="Times New Roman" w:cs="Times New Roman"/>
          <w:color w:val="000000" w:themeColor="text1"/>
          <w:sz w:val="28"/>
          <w:szCs w:val="28"/>
          <w:lang w:val="en-US" w:eastAsia="ru-RU"/>
        </w:rPr>
        <w:t>.</w:t>
      </w:r>
    </w:p>
    <w:p w14:paraId="09286647" w14:textId="2B00032A"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Więdłocha</w:t>
      </w:r>
      <w:proofErr w:type="spellEnd"/>
      <w:r w:rsidRPr="00BD5FBF">
        <w:rPr>
          <w:rFonts w:ascii="Times New Roman" w:eastAsia="Times New Roman" w:hAnsi="Times New Roman" w:cs="Times New Roman"/>
          <w:color w:val="000000" w:themeColor="text1"/>
          <w:sz w:val="28"/>
          <w:szCs w:val="28"/>
          <w:lang w:val="en-US" w:eastAsia="ru-RU"/>
        </w:rPr>
        <w:t xml:space="preserve"> M., </w:t>
      </w:r>
      <w:proofErr w:type="spellStart"/>
      <w:r w:rsidRPr="00BD5FBF">
        <w:rPr>
          <w:rFonts w:ascii="Times New Roman" w:eastAsia="Times New Roman" w:hAnsi="Times New Roman" w:cs="Times New Roman"/>
          <w:color w:val="000000" w:themeColor="text1"/>
          <w:sz w:val="28"/>
          <w:szCs w:val="28"/>
          <w:lang w:val="en-US" w:eastAsia="ru-RU"/>
        </w:rPr>
        <w:t>Marcinowicz</w:t>
      </w:r>
      <w:proofErr w:type="spellEnd"/>
      <w:r w:rsidRPr="00BD5FBF">
        <w:rPr>
          <w:rFonts w:ascii="Times New Roman" w:eastAsia="Times New Roman" w:hAnsi="Times New Roman" w:cs="Times New Roman"/>
          <w:color w:val="000000" w:themeColor="text1"/>
          <w:sz w:val="28"/>
          <w:szCs w:val="28"/>
          <w:lang w:val="en-US" w:eastAsia="ru-RU"/>
        </w:rPr>
        <w:t xml:space="preserve"> P., </w:t>
      </w:r>
      <w:proofErr w:type="spellStart"/>
      <w:r w:rsidRPr="00BD5FBF">
        <w:rPr>
          <w:rFonts w:ascii="Times New Roman" w:eastAsia="Times New Roman" w:hAnsi="Times New Roman" w:cs="Times New Roman"/>
          <w:color w:val="000000" w:themeColor="text1"/>
          <w:sz w:val="28"/>
          <w:szCs w:val="28"/>
          <w:lang w:val="en-US" w:eastAsia="ru-RU"/>
        </w:rPr>
        <w:t>Sokalla</w:t>
      </w:r>
      <w:proofErr w:type="spellEnd"/>
      <w:r w:rsidRPr="00BD5FBF">
        <w:rPr>
          <w:rFonts w:ascii="Times New Roman" w:eastAsia="Times New Roman" w:hAnsi="Times New Roman" w:cs="Times New Roman"/>
          <w:color w:val="000000" w:themeColor="text1"/>
          <w:sz w:val="28"/>
          <w:szCs w:val="28"/>
          <w:lang w:val="en-US" w:eastAsia="ru-RU"/>
        </w:rPr>
        <w:t xml:space="preserve"> D.</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The neuropsychiatric aspect of the HCV infection</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Advances in clinical and experimental medicine</w:t>
      </w:r>
      <w:r w:rsidR="006E2553" w:rsidRPr="00BD5FBF">
        <w:rPr>
          <w:rFonts w:ascii="Times New Roman" w:eastAsia="Times New Roman" w:hAnsi="Times New Roman" w:cs="Times New Roman"/>
          <w:color w:val="000000" w:themeColor="text1"/>
          <w:sz w:val="28"/>
          <w:szCs w:val="28"/>
          <w:lang w:val="en-US" w:eastAsia="ru-RU"/>
        </w:rPr>
        <w:t xml:space="preserve">. – 2017. – Vol. 26, Issue 1. – P. </w:t>
      </w:r>
      <w:r w:rsidRPr="00BD5FBF">
        <w:rPr>
          <w:rFonts w:ascii="Times New Roman" w:eastAsia="Times New Roman" w:hAnsi="Times New Roman" w:cs="Times New Roman"/>
          <w:color w:val="000000" w:themeColor="text1"/>
          <w:sz w:val="28"/>
          <w:szCs w:val="28"/>
          <w:lang w:val="en-US" w:eastAsia="ru-RU"/>
        </w:rPr>
        <w:t>167</w:t>
      </w:r>
      <w:r w:rsidR="006E255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175.</w:t>
      </w:r>
    </w:p>
    <w:p w14:paraId="05F761F7" w14:textId="7DBCD372"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Dirks M., Pflugrad H., Haag K.</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Persistent neuropsychiatric impairment in HCV patients despite clearance of the virus?!</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6E2553"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24</w:t>
      </w:r>
      <w:r w:rsidR="006E255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7</w:t>
      </w:r>
      <w:r w:rsidR="006E255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541</w:t>
      </w:r>
      <w:r w:rsidR="006E255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550.</w:t>
      </w:r>
    </w:p>
    <w:p w14:paraId="471CD4AC" w14:textId="5E28C2CA"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Fialho R., Pereira M., Bucur M.</w:t>
      </w:r>
      <w:r w:rsidR="006E255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Cognitive impairment in HIV and HCV co-infected patients: a systematic review and meta-analysis</w:t>
      </w:r>
      <w:r w:rsidR="006E255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AIDS care</w:t>
      </w:r>
      <w:r w:rsidR="00874BF4" w:rsidRPr="00BD5FBF">
        <w:rPr>
          <w:rFonts w:ascii="Times New Roman" w:eastAsia="Times New Roman" w:hAnsi="Times New Roman" w:cs="Times New Roman"/>
          <w:color w:val="000000" w:themeColor="text1"/>
          <w:sz w:val="28"/>
          <w:szCs w:val="28"/>
          <w:lang w:val="en-US" w:eastAsia="ru-RU"/>
        </w:rPr>
        <w:t>. – 2015. – Vol. 12. – P. 1-14.</w:t>
      </w:r>
    </w:p>
    <w:p w14:paraId="51E2FE77" w14:textId="2BA7C994" w:rsidR="000B16DF" w:rsidRPr="00BD5FBF" w:rsidRDefault="000B16DF"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Solinas A., </w:t>
      </w:r>
      <w:proofErr w:type="spellStart"/>
      <w:r w:rsidRPr="00BD5FBF">
        <w:rPr>
          <w:rFonts w:ascii="Times New Roman" w:eastAsia="Times New Roman" w:hAnsi="Times New Roman" w:cs="Times New Roman"/>
          <w:color w:val="000000" w:themeColor="text1"/>
          <w:sz w:val="28"/>
          <w:szCs w:val="28"/>
          <w:lang w:val="en-US" w:eastAsia="ru-RU"/>
        </w:rPr>
        <w:t>Piras</w:t>
      </w:r>
      <w:proofErr w:type="spellEnd"/>
      <w:r w:rsidRPr="00BD5FBF">
        <w:rPr>
          <w:rFonts w:ascii="Times New Roman" w:eastAsia="Times New Roman" w:hAnsi="Times New Roman" w:cs="Times New Roman"/>
          <w:color w:val="000000" w:themeColor="text1"/>
          <w:sz w:val="28"/>
          <w:szCs w:val="28"/>
          <w:lang w:val="en-US" w:eastAsia="ru-RU"/>
        </w:rPr>
        <w:t xml:space="preserve"> M.R. et al. Cognitive dysfunction and hepatitis C virus infection // World Journal of hepatology. – 2015. – Vol. 7, Issue 7. – P. 922-925.</w:t>
      </w:r>
    </w:p>
    <w:p w14:paraId="73EE3791" w14:textId="687A4226"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Wang H., Zhou Y., Yan R.</w:t>
      </w:r>
      <w:r w:rsidR="00874BF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Fatigue in chronic hepatitis B patients is significant and associates with autonomic dysfunction</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Health and quality of life outcomes</w:t>
      </w:r>
      <w:r w:rsidR="00874BF4" w:rsidRPr="00BD5FBF">
        <w:rPr>
          <w:rFonts w:ascii="Times New Roman" w:eastAsia="Times New Roman" w:hAnsi="Times New Roman" w:cs="Times New Roman"/>
          <w:color w:val="000000" w:themeColor="text1"/>
          <w:sz w:val="28"/>
          <w:szCs w:val="28"/>
          <w:lang w:val="en-US" w:eastAsia="ru-RU"/>
        </w:rPr>
        <w:t xml:space="preserve">. – 2019. – Vol. </w:t>
      </w:r>
      <w:r w:rsidRPr="00BD5FBF">
        <w:rPr>
          <w:rFonts w:ascii="Times New Roman" w:eastAsia="Times New Roman" w:hAnsi="Times New Roman" w:cs="Times New Roman"/>
          <w:color w:val="000000" w:themeColor="text1"/>
          <w:sz w:val="28"/>
          <w:szCs w:val="28"/>
          <w:lang w:val="en-US" w:eastAsia="ru-RU"/>
        </w:rPr>
        <w:t>17</w:t>
      </w:r>
      <w:r w:rsidR="00874BF4"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874BF4"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874BF4"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130</w:t>
      </w:r>
      <w:r w:rsidR="00874BF4" w:rsidRPr="00BD5FBF">
        <w:rPr>
          <w:rFonts w:ascii="Times New Roman" w:eastAsia="Times New Roman" w:hAnsi="Times New Roman" w:cs="Times New Roman"/>
          <w:color w:val="000000" w:themeColor="text1"/>
          <w:sz w:val="28"/>
          <w:szCs w:val="28"/>
          <w:lang w:val="en-US" w:eastAsia="ru-RU"/>
        </w:rPr>
        <w:t>-1-130-8</w:t>
      </w:r>
      <w:r w:rsidRPr="00BD5FBF">
        <w:rPr>
          <w:rFonts w:ascii="Times New Roman" w:eastAsia="Times New Roman" w:hAnsi="Times New Roman" w:cs="Times New Roman"/>
          <w:color w:val="000000" w:themeColor="text1"/>
          <w:sz w:val="28"/>
          <w:szCs w:val="28"/>
          <w:lang w:val="en-US" w:eastAsia="ru-RU"/>
        </w:rPr>
        <w:t>.</w:t>
      </w:r>
    </w:p>
    <w:p w14:paraId="1D44178E" w14:textId="4112F186"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Butterworth </w:t>
      </w:r>
      <w:proofErr w:type="spellStart"/>
      <w:r w:rsidRPr="00BD5FBF">
        <w:rPr>
          <w:rFonts w:ascii="Times New Roman" w:eastAsia="Times New Roman" w:hAnsi="Times New Roman" w:cs="Times New Roman"/>
          <w:color w:val="000000" w:themeColor="text1"/>
          <w:sz w:val="28"/>
          <w:szCs w:val="28"/>
          <w:lang w:val="en-US" w:eastAsia="ru-RU"/>
        </w:rPr>
        <w:t>R.F.Hepatic</w:t>
      </w:r>
      <w:proofErr w:type="spellEnd"/>
      <w:r w:rsidRPr="00BD5FBF">
        <w:rPr>
          <w:rFonts w:ascii="Times New Roman" w:eastAsia="Times New Roman" w:hAnsi="Times New Roman" w:cs="Times New Roman"/>
          <w:color w:val="000000" w:themeColor="text1"/>
          <w:sz w:val="28"/>
          <w:szCs w:val="28"/>
          <w:lang w:val="en-US" w:eastAsia="ru-RU"/>
        </w:rPr>
        <w:t xml:space="preserve"> Encephalopathy in Cirrhosis: Pathology and Pathophysiology</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Drugs</w:t>
      </w:r>
      <w:r w:rsidR="00874BF4"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79</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Suppl 1</w:t>
      </w:r>
      <w:r w:rsidR="00874BF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17</w:t>
      </w:r>
      <w:r w:rsidR="00874BF4"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21.</w:t>
      </w:r>
    </w:p>
    <w:p w14:paraId="2EB09B1E" w14:textId="78C9FFA3"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Ridola</w:t>
      </w:r>
      <w:proofErr w:type="spellEnd"/>
      <w:r w:rsidRPr="00BD5FBF">
        <w:rPr>
          <w:rFonts w:ascii="Times New Roman" w:eastAsia="Times New Roman" w:hAnsi="Times New Roman" w:cs="Times New Roman"/>
          <w:color w:val="000000" w:themeColor="text1"/>
          <w:sz w:val="28"/>
          <w:szCs w:val="28"/>
          <w:lang w:val="en-US" w:eastAsia="ru-RU"/>
        </w:rPr>
        <w:t xml:space="preserve"> L., Nardelli S., Gioia S.</w:t>
      </w:r>
      <w:r w:rsidR="00874BF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Quality of life in patients with minimal hepatic encephalopathy</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874BF4"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gastroenterology</w:t>
      </w:r>
      <w:r w:rsidR="00874BF4" w:rsidRPr="00BD5FBF">
        <w:rPr>
          <w:rFonts w:ascii="Times New Roman" w:eastAsia="Times New Roman" w:hAnsi="Times New Roman" w:cs="Times New Roman"/>
          <w:color w:val="000000" w:themeColor="text1"/>
          <w:sz w:val="28"/>
          <w:szCs w:val="28"/>
          <w:lang w:val="en-US" w:eastAsia="ru-RU"/>
        </w:rPr>
        <w:t>. – 2018. – Vol. </w:t>
      </w:r>
      <w:r w:rsidRPr="00BD5FBF">
        <w:rPr>
          <w:rFonts w:ascii="Times New Roman" w:eastAsia="Times New Roman" w:hAnsi="Times New Roman" w:cs="Times New Roman"/>
          <w:color w:val="000000" w:themeColor="text1"/>
          <w:sz w:val="28"/>
          <w:szCs w:val="28"/>
          <w:lang w:val="en-US" w:eastAsia="ru-RU"/>
        </w:rPr>
        <w:t>24</w:t>
      </w:r>
      <w:r w:rsidR="00874BF4"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48</w:t>
      </w:r>
      <w:r w:rsidR="00874BF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5446</w:t>
      </w:r>
      <w:r w:rsidR="00874BF4"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5453.</w:t>
      </w:r>
    </w:p>
    <w:p w14:paraId="1736F62F" w14:textId="508C5592"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Ильченко Л.Ю., Никитин И.Г. </w:t>
      </w:r>
      <w:proofErr w:type="spellStart"/>
      <w:r w:rsidRPr="00BD5FBF">
        <w:rPr>
          <w:rFonts w:ascii="Times New Roman" w:eastAsia="Times New Roman" w:hAnsi="Times New Roman" w:cs="Times New Roman"/>
          <w:color w:val="000000" w:themeColor="text1"/>
          <w:sz w:val="28"/>
          <w:szCs w:val="28"/>
          <w:lang w:eastAsia="ru-RU"/>
        </w:rPr>
        <w:t>Гипераммониемия</w:t>
      </w:r>
      <w:proofErr w:type="spellEnd"/>
      <w:r w:rsidRPr="00BD5FBF">
        <w:rPr>
          <w:rFonts w:ascii="Times New Roman" w:eastAsia="Times New Roman" w:hAnsi="Times New Roman" w:cs="Times New Roman"/>
          <w:color w:val="000000" w:themeColor="text1"/>
          <w:sz w:val="28"/>
          <w:szCs w:val="28"/>
          <w:lang w:eastAsia="ru-RU"/>
        </w:rPr>
        <w:t xml:space="preserve"> у пациентов на </w:t>
      </w:r>
      <w:proofErr w:type="spellStart"/>
      <w:r w:rsidRPr="00BD5FBF">
        <w:rPr>
          <w:rFonts w:ascii="Times New Roman" w:eastAsia="Times New Roman" w:hAnsi="Times New Roman" w:cs="Times New Roman"/>
          <w:color w:val="000000" w:themeColor="text1"/>
          <w:sz w:val="28"/>
          <w:szCs w:val="28"/>
          <w:lang w:eastAsia="ru-RU"/>
        </w:rPr>
        <w:t>доцирротической</w:t>
      </w:r>
      <w:proofErr w:type="spellEnd"/>
      <w:r w:rsidRPr="00BD5FBF">
        <w:rPr>
          <w:rFonts w:ascii="Times New Roman" w:eastAsia="Times New Roman" w:hAnsi="Times New Roman" w:cs="Times New Roman"/>
          <w:color w:val="000000" w:themeColor="text1"/>
          <w:sz w:val="28"/>
          <w:szCs w:val="28"/>
          <w:lang w:eastAsia="ru-RU"/>
        </w:rPr>
        <w:t xml:space="preserve"> стадии: клиническая реальность? // </w:t>
      </w:r>
      <w:proofErr w:type="spellStart"/>
      <w:r w:rsidRPr="00BD5FBF">
        <w:rPr>
          <w:rFonts w:ascii="Times New Roman" w:eastAsia="Times New Roman" w:hAnsi="Times New Roman" w:cs="Times New Roman"/>
          <w:color w:val="000000" w:themeColor="text1"/>
          <w:sz w:val="28"/>
          <w:szCs w:val="28"/>
          <w:lang w:eastAsia="ru-RU"/>
        </w:rPr>
        <w:t>Архивъ</w:t>
      </w:r>
      <w:proofErr w:type="spellEnd"/>
      <w:r w:rsidRPr="00BD5FBF">
        <w:rPr>
          <w:rFonts w:ascii="Times New Roman" w:eastAsia="Times New Roman" w:hAnsi="Times New Roman" w:cs="Times New Roman"/>
          <w:color w:val="000000" w:themeColor="text1"/>
          <w:sz w:val="28"/>
          <w:szCs w:val="28"/>
          <w:lang w:eastAsia="ru-RU"/>
        </w:rPr>
        <w:t xml:space="preserve"> внутренней медицины.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2018.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№3(41).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186-189.</w:t>
      </w:r>
    </w:p>
    <w:p w14:paraId="5B1CF0B4" w14:textId="211D4642" w:rsidR="00CD2E9B" w:rsidRPr="00BD5FBF" w:rsidRDefault="00CD2E9B"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Perry W., Hilsabeck R.C., Hassanein T.I. Cognitive dysfunction in chronic hepatitis C: a review</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Digestive diseases and sciences</w:t>
      </w:r>
      <w:r w:rsidR="00874BF4" w:rsidRPr="00BD5FBF">
        <w:rPr>
          <w:rFonts w:ascii="Times New Roman" w:eastAsia="Times New Roman" w:hAnsi="Times New Roman" w:cs="Times New Roman"/>
          <w:color w:val="000000" w:themeColor="text1"/>
          <w:sz w:val="28"/>
          <w:szCs w:val="28"/>
          <w:lang w:val="en-US" w:eastAsia="ru-RU"/>
        </w:rPr>
        <w:t xml:space="preserve">. – 2008. – Vol. </w:t>
      </w:r>
      <w:r w:rsidRPr="00BD5FBF">
        <w:rPr>
          <w:rFonts w:ascii="Times New Roman" w:eastAsia="Times New Roman" w:hAnsi="Times New Roman" w:cs="Times New Roman"/>
          <w:color w:val="000000" w:themeColor="text1"/>
          <w:sz w:val="28"/>
          <w:szCs w:val="28"/>
          <w:lang w:val="en-US" w:eastAsia="ru-RU"/>
        </w:rPr>
        <w:t>53</w:t>
      </w:r>
      <w:r w:rsidR="00874BF4"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874BF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307</w:t>
      </w:r>
      <w:r w:rsidR="00874BF4"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321.</w:t>
      </w:r>
    </w:p>
    <w:p w14:paraId="1CC90A91" w14:textId="05F9CC4F" w:rsidR="00874BF4" w:rsidRPr="00BD5FBF" w:rsidRDefault="00874BF4"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hAnsi="Times New Roman" w:cs="Times New Roman"/>
          <w:sz w:val="28"/>
          <w:szCs w:val="28"/>
          <w:lang w:val="en-US"/>
        </w:rPr>
        <w:lastRenderedPageBreak/>
        <w:t xml:space="preserve">Monaco S., Mariotto S., Ferrari S. et al. Hepatitis C Virus Associated Neurocognitive and Neuropsychiatric Disorders: Advances in 2015 // World Journal of Gastroenterology. – 2015. – Vol. 1. – P. 11974-11983. </w:t>
      </w:r>
    </w:p>
    <w:p w14:paraId="64E6279C" w14:textId="5CECAE65"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Bednarska A., </w:t>
      </w:r>
      <w:proofErr w:type="spellStart"/>
      <w:r w:rsidRPr="00BD5FBF">
        <w:rPr>
          <w:rFonts w:ascii="Times New Roman" w:eastAsia="Times New Roman" w:hAnsi="Times New Roman" w:cs="Times New Roman"/>
          <w:color w:val="000000" w:themeColor="text1"/>
          <w:sz w:val="28"/>
          <w:szCs w:val="28"/>
          <w:lang w:val="en-US" w:eastAsia="ru-RU"/>
        </w:rPr>
        <w:t>Horban</w:t>
      </w:r>
      <w:proofErr w:type="spellEnd"/>
      <w:r w:rsidRPr="00BD5FBF">
        <w:rPr>
          <w:rFonts w:ascii="Times New Roman" w:eastAsia="Times New Roman" w:hAnsi="Times New Roman" w:cs="Times New Roman"/>
          <w:color w:val="000000" w:themeColor="text1"/>
          <w:sz w:val="28"/>
          <w:szCs w:val="28"/>
          <w:lang w:val="en-US" w:eastAsia="ru-RU"/>
        </w:rPr>
        <w:t xml:space="preserve"> A., Radkowski M. Central nervous system as a possible site of HCV replication</w:t>
      </w:r>
      <w:r w:rsidR="00874BF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Przeglad</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epidemiologiczny</w:t>
      </w:r>
      <w:proofErr w:type="spellEnd"/>
      <w:r w:rsidR="00874BF4" w:rsidRPr="00BD5FBF">
        <w:rPr>
          <w:rFonts w:ascii="Times New Roman" w:eastAsia="Times New Roman" w:hAnsi="Times New Roman" w:cs="Times New Roman"/>
          <w:color w:val="000000" w:themeColor="text1"/>
          <w:sz w:val="28"/>
          <w:szCs w:val="28"/>
          <w:lang w:val="en-US" w:eastAsia="ru-RU"/>
        </w:rPr>
        <w:t>. – 2007. – Vol.</w:t>
      </w:r>
      <w:r w:rsidRPr="00BD5FBF">
        <w:rPr>
          <w:rFonts w:ascii="Times New Roman" w:eastAsia="Times New Roman" w:hAnsi="Times New Roman" w:cs="Times New Roman"/>
          <w:color w:val="000000" w:themeColor="text1"/>
          <w:sz w:val="28"/>
          <w:szCs w:val="28"/>
          <w:lang w:val="en-US" w:eastAsia="ru-RU"/>
        </w:rPr>
        <w:t xml:space="preserve"> 61</w:t>
      </w:r>
      <w:r w:rsidR="00874BF4"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874BF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739</w:t>
      </w:r>
      <w:r w:rsidR="00874BF4"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745.</w:t>
      </w:r>
    </w:p>
    <w:p w14:paraId="0E054612" w14:textId="7783D4B0"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Senzolo</w:t>
      </w:r>
      <w:proofErr w:type="spellEnd"/>
      <w:r w:rsidRPr="00BD5FBF">
        <w:rPr>
          <w:rFonts w:ascii="Times New Roman" w:eastAsia="Times New Roman" w:hAnsi="Times New Roman" w:cs="Times New Roman"/>
          <w:color w:val="000000" w:themeColor="text1"/>
          <w:sz w:val="28"/>
          <w:szCs w:val="28"/>
          <w:lang w:val="en-US" w:eastAsia="ru-RU"/>
        </w:rPr>
        <w:t xml:space="preserve"> M., Schiff S., </w:t>
      </w:r>
      <w:proofErr w:type="spellStart"/>
      <w:r w:rsidRPr="00BD5FBF">
        <w:rPr>
          <w:rFonts w:ascii="Times New Roman" w:eastAsia="Times New Roman" w:hAnsi="Times New Roman" w:cs="Times New Roman"/>
          <w:color w:val="000000" w:themeColor="text1"/>
          <w:sz w:val="28"/>
          <w:szCs w:val="28"/>
          <w:lang w:val="en-US" w:eastAsia="ru-RU"/>
        </w:rPr>
        <w:t>D'Aloiso</w:t>
      </w:r>
      <w:proofErr w:type="spellEnd"/>
      <w:r w:rsidRPr="00BD5FBF">
        <w:rPr>
          <w:rFonts w:ascii="Times New Roman" w:eastAsia="Times New Roman" w:hAnsi="Times New Roman" w:cs="Times New Roman"/>
          <w:color w:val="000000" w:themeColor="text1"/>
          <w:sz w:val="28"/>
          <w:szCs w:val="28"/>
          <w:lang w:val="en-US" w:eastAsia="ru-RU"/>
        </w:rPr>
        <w:t xml:space="preserve"> C.M.</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Neuropsychological alterations in hepatitis C infection: the role of inflammation</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6C2119"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gastroenterology</w:t>
      </w:r>
      <w:r w:rsidR="006C2119" w:rsidRPr="00BD5FBF">
        <w:rPr>
          <w:rFonts w:ascii="Times New Roman" w:eastAsia="Times New Roman" w:hAnsi="Times New Roman" w:cs="Times New Roman"/>
          <w:color w:val="000000" w:themeColor="text1"/>
          <w:sz w:val="28"/>
          <w:szCs w:val="28"/>
          <w:lang w:val="en-US" w:eastAsia="ru-RU"/>
        </w:rPr>
        <w:t>. – 2011. – Vol.</w:t>
      </w:r>
      <w:r w:rsidRPr="00BD5FBF">
        <w:rPr>
          <w:rFonts w:ascii="Times New Roman" w:eastAsia="Times New Roman" w:hAnsi="Times New Roman" w:cs="Times New Roman"/>
          <w:color w:val="000000" w:themeColor="text1"/>
          <w:sz w:val="28"/>
          <w:szCs w:val="28"/>
          <w:lang w:val="en-US" w:eastAsia="ru-RU"/>
        </w:rPr>
        <w:t xml:space="preserve"> 17</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29</w:t>
      </w:r>
      <w:r w:rsidR="006C211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3369</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3374. </w:t>
      </w:r>
    </w:p>
    <w:p w14:paraId="57EAC6BC" w14:textId="36B5AF1A"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Wilkinson J., Radkowski M., </w:t>
      </w:r>
      <w:proofErr w:type="spellStart"/>
      <w:r w:rsidRPr="00BD5FBF">
        <w:rPr>
          <w:rFonts w:ascii="Times New Roman" w:eastAsia="Times New Roman" w:hAnsi="Times New Roman" w:cs="Times New Roman"/>
          <w:color w:val="000000" w:themeColor="text1"/>
          <w:sz w:val="28"/>
          <w:szCs w:val="28"/>
          <w:lang w:val="en-US" w:eastAsia="ru-RU"/>
        </w:rPr>
        <w:t>Laskus</w:t>
      </w:r>
      <w:proofErr w:type="spellEnd"/>
      <w:r w:rsidRPr="00BD5FBF">
        <w:rPr>
          <w:rFonts w:ascii="Times New Roman" w:eastAsia="Times New Roman" w:hAnsi="Times New Roman" w:cs="Times New Roman"/>
          <w:color w:val="000000" w:themeColor="text1"/>
          <w:sz w:val="28"/>
          <w:szCs w:val="28"/>
          <w:lang w:val="en-US" w:eastAsia="ru-RU"/>
        </w:rPr>
        <w:t xml:space="preserve"> T. Hepatitis C virus </w:t>
      </w:r>
      <w:proofErr w:type="spellStart"/>
      <w:r w:rsidRPr="00BD5FBF">
        <w:rPr>
          <w:rFonts w:ascii="Times New Roman" w:eastAsia="Times New Roman" w:hAnsi="Times New Roman" w:cs="Times New Roman"/>
          <w:color w:val="000000" w:themeColor="text1"/>
          <w:sz w:val="28"/>
          <w:szCs w:val="28"/>
          <w:lang w:val="en-US" w:eastAsia="ru-RU"/>
        </w:rPr>
        <w:t>neuroinvasion</w:t>
      </w:r>
      <w:proofErr w:type="spellEnd"/>
      <w:r w:rsidRPr="00BD5FBF">
        <w:rPr>
          <w:rFonts w:ascii="Times New Roman" w:eastAsia="Times New Roman" w:hAnsi="Times New Roman" w:cs="Times New Roman"/>
          <w:color w:val="000000" w:themeColor="text1"/>
          <w:sz w:val="28"/>
          <w:szCs w:val="28"/>
          <w:lang w:val="en-US" w:eastAsia="ru-RU"/>
        </w:rPr>
        <w:t>: identification of infected cells</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virology</w:t>
      </w:r>
      <w:r w:rsidR="006C2119" w:rsidRPr="00BD5FBF">
        <w:rPr>
          <w:rFonts w:ascii="Times New Roman" w:eastAsia="Times New Roman" w:hAnsi="Times New Roman" w:cs="Times New Roman"/>
          <w:color w:val="000000" w:themeColor="text1"/>
          <w:sz w:val="28"/>
          <w:szCs w:val="28"/>
          <w:lang w:val="en-US" w:eastAsia="ru-RU"/>
        </w:rPr>
        <w:t>. – 2009. – Vol.</w:t>
      </w:r>
      <w:r w:rsidRPr="00BD5FBF">
        <w:rPr>
          <w:rFonts w:ascii="Times New Roman" w:eastAsia="Times New Roman" w:hAnsi="Times New Roman" w:cs="Times New Roman"/>
          <w:color w:val="000000" w:themeColor="text1"/>
          <w:sz w:val="28"/>
          <w:szCs w:val="28"/>
          <w:lang w:val="en-US" w:eastAsia="ru-RU"/>
        </w:rPr>
        <w:t xml:space="preserve"> 83</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6C2119" w:rsidRPr="00BD5FBF">
        <w:rPr>
          <w:rFonts w:ascii="Times New Roman" w:eastAsia="Times New Roman" w:hAnsi="Times New Roman" w:cs="Times New Roman"/>
          <w:color w:val="000000" w:themeColor="text1"/>
          <w:sz w:val="28"/>
          <w:szCs w:val="28"/>
          <w:lang w:val="en-US" w:eastAsia="ru-RU"/>
        </w:rPr>
        <w:t>. – P. </w:t>
      </w:r>
      <w:r w:rsidRPr="00BD5FBF">
        <w:rPr>
          <w:rFonts w:ascii="Times New Roman" w:eastAsia="Times New Roman" w:hAnsi="Times New Roman" w:cs="Times New Roman"/>
          <w:color w:val="000000" w:themeColor="text1"/>
          <w:sz w:val="28"/>
          <w:szCs w:val="28"/>
          <w:lang w:val="en-US" w:eastAsia="ru-RU"/>
        </w:rPr>
        <w:t>1312</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1319. </w:t>
      </w:r>
    </w:p>
    <w:p w14:paraId="246DAD46" w14:textId="35971BDF"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Fletcher N.F.,</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McKeating J.A. Hepatitis C virus and the brain</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6C2119" w:rsidRPr="00BD5FBF">
        <w:rPr>
          <w:rFonts w:ascii="Times New Roman" w:eastAsia="Times New Roman" w:hAnsi="Times New Roman" w:cs="Times New Roman"/>
          <w:color w:val="000000" w:themeColor="text1"/>
          <w:sz w:val="28"/>
          <w:szCs w:val="28"/>
          <w:lang w:val="en-US" w:eastAsia="ru-RU"/>
        </w:rPr>
        <w:t>. – 2012. – Vol.</w:t>
      </w:r>
      <w:r w:rsidRPr="00BD5FBF">
        <w:rPr>
          <w:rFonts w:ascii="Times New Roman" w:eastAsia="Times New Roman" w:hAnsi="Times New Roman" w:cs="Times New Roman"/>
          <w:color w:val="000000" w:themeColor="text1"/>
          <w:sz w:val="28"/>
          <w:szCs w:val="28"/>
          <w:lang w:val="en-US" w:eastAsia="ru-RU"/>
        </w:rPr>
        <w:t xml:space="preserve"> 19</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6C211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301</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306.</w:t>
      </w:r>
    </w:p>
    <w:p w14:paraId="513EBEF7" w14:textId="7CC07E8A"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Fletcher N.F., Wilson G.K., Murray J.</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virus infects the endothelial cells of the blood-brain barrier</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Gastroenterology</w:t>
      </w:r>
      <w:r w:rsidR="006C2119" w:rsidRPr="00BD5FBF">
        <w:rPr>
          <w:rFonts w:ascii="Times New Roman" w:eastAsia="Times New Roman" w:hAnsi="Times New Roman" w:cs="Times New Roman"/>
          <w:color w:val="000000" w:themeColor="text1"/>
          <w:sz w:val="28"/>
          <w:szCs w:val="28"/>
          <w:lang w:val="en-US" w:eastAsia="ru-RU"/>
        </w:rPr>
        <w:t>. – 2012. – Vol.</w:t>
      </w:r>
      <w:r w:rsidRPr="00BD5FBF">
        <w:rPr>
          <w:rFonts w:ascii="Times New Roman" w:eastAsia="Times New Roman" w:hAnsi="Times New Roman" w:cs="Times New Roman"/>
          <w:color w:val="000000" w:themeColor="text1"/>
          <w:sz w:val="28"/>
          <w:szCs w:val="28"/>
          <w:lang w:val="en-US" w:eastAsia="ru-RU"/>
        </w:rPr>
        <w:t xml:space="preserve"> 142</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6C211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634</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643.e6.</w:t>
      </w:r>
    </w:p>
    <w:p w14:paraId="7B8C5232" w14:textId="458430B5"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Flores-Chávez A., Carrion J.A., </w:t>
      </w:r>
      <w:proofErr w:type="spellStart"/>
      <w:r w:rsidRPr="00BD5FBF">
        <w:rPr>
          <w:rFonts w:ascii="Times New Roman" w:eastAsia="Times New Roman" w:hAnsi="Times New Roman" w:cs="Times New Roman"/>
          <w:color w:val="000000" w:themeColor="text1"/>
          <w:sz w:val="28"/>
          <w:szCs w:val="28"/>
          <w:lang w:val="en-US" w:eastAsia="ru-RU"/>
        </w:rPr>
        <w:t>Forns</w:t>
      </w:r>
      <w:proofErr w:type="spellEnd"/>
      <w:r w:rsidRPr="00BD5FBF">
        <w:rPr>
          <w:rFonts w:ascii="Times New Roman" w:eastAsia="Times New Roman" w:hAnsi="Times New Roman" w:cs="Times New Roman"/>
          <w:color w:val="000000" w:themeColor="text1"/>
          <w:sz w:val="28"/>
          <w:szCs w:val="28"/>
          <w:lang w:val="en-US" w:eastAsia="ru-RU"/>
        </w:rPr>
        <w:t xml:space="preserve"> X.</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Extrahepatic manifestations associated with Chronic Hepatitis C Virus Infection</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Revista</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espanola</w:t>
      </w:r>
      <w:proofErr w:type="spellEnd"/>
      <w:r w:rsidRPr="00BD5FBF">
        <w:rPr>
          <w:rFonts w:ascii="Times New Roman" w:eastAsia="Times New Roman" w:hAnsi="Times New Roman" w:cs="Times New Roman"/>
          <w:color w:val="000000" w:themeColor="text1"/>
          <w:sz w:val="28"/>
          <w:szCs w:val="28"/>
          <w:lang w:val="en-US" w:eastAsia="ru-RU"/>
        </w:rPr>
        <w:t xml:space="preserve"> de </w:t>
      </w:r>
      <w:proofErr w:type="spellStart"/>
      <w:r w:rsidRPr="00BD5FBF">
        <w:rPr>
          <w:rFonts w:ascii="Times New Roman" w:eastAsia="Times New Roman" w:hAnsi="Times New Roman" w:cs="Times New Roman"/>
          <w:color w:val="000000" w:themeColor="text1"/>
          <w:sz w:val="28"/>
          <w:szCs w:val="28"/>
          <w:lang w:val="en-US" w:eastAsia="ru-RU"/>
        </w:rPr>
        <w:t>sanidad</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penitenciaria</w:t>
      </w:r>
      <w:proofErr w:type="spellEnd"/>
      <w:r w:rsidR="006C2119"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19</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6C2119" w:rsidRPr="00BD5FBF">
        <w:rPr>
          <w:rFonts w:ascii="Times New Roman" w:eastAsia="Times New Roman" w:hAnsi="Times New Roman" w:cs="Times New Roman"/>
          <w:color w:val="000000" w:themeColor="text1"/>
          <w:sz w:val="28"/>
          <w:szCs w:val="28"/>
          <w:lang w:val="en-US" w:eastAsia="ru-RU"/>
        </w:rPr>
        <w:t>. – P. 87-</w:t>
      </w:r>
      <w:r w:rsidRPr="00BD5FBF">
        <w:rPr>
          <w:rFonts w:ascii="Times New Roman" w:eastAsia="Times New Roman" w:hAnsi="Times New Roman" w:cs="Times New Roman"/>
          <w:color w:val="000000" w:themeColor="text1"/>
          <w:sz w:val="28"/>
          <w:szCs w:val="28"/>
          <w:lang w:val="en-US" w:eastAsia="ru-RU"/>
        </w:rPr>
        <w:t>97.</w:t>
      </w:r>
    </w:p>
    <w:p w14:paraId="4F4C4784" w14:textId="5910172F"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Wozniak M.A., Lugo Iparraguirre L.M., Dirks M.</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Apolipoprotein E-ε4 deficiency and cognitive function in hepatitis C virus-infected patients</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6C2119"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23</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6C211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39</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46.</w:t>
      </w:r>
    </w:p>
    <w:p w14:paraId="66244DED" w14:textId="3F3E4B73" w:rsidR="00D15229"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Forton D.M., Allsop J.M., Main J.</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Evidence for a cerebral effect of the hepatitis C virus</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Lancet</w:t>
      </w:r>
      <w:r w:rsidR="006C2119" w:rsidRPr="00BD5FBF">
        <w:rPr>
          <w:rFonts w:ascii="Times New Roman" w:eastAsia="Times New Roman" w:hAnsi="Times New Roman" w:cs="Times New Roman"/>
          <w:color w:val="000000" w:themeColor="text1"/>
          <w:sz w:val="28"/>
          <w:szCs w:val="28"/>
          <w:lang w:val="en-US" w:eastAsia="ru-RU"/>
        </w:rPr>
        <w:t xml:space="preserve">. – 2001. – Vol. </w:t>
      </w:r>
      <w:r w:rsidRPr="00BD5FBF">
        <w:rPr>
          <w:rFonts w:ascii="Times New Roman" w:eastAsia="Times New Roman" w:hAnsi="Times New Roman" w:cs="Times New Roman"/>
          <w:color w:val="000000" w:themeColor="text1"/>
          <w:sz w:val="28"/>
          <w:szCs w:val="28"/>
          <w:lang w:val="en-US" w:eastAsia="ru-RU"/>
        </w:rPr>
        <w:t>358</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9275</w:t>
      </w:r>
      <w:r w:rsidR="006C211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38</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39.</w:t>
      </w:r>
    </w:p>
    <w:p w14:paraId="60DFBEAA" w14:textId="215EEADF"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Boglione</w:t>
      </w:r>
      <w:proofErr w:type="spellEnd"/>
      <w:r w:rsidRPr="00BD5FBF">
        <w:rPr>
          <w:rFonts w:ascii="Times New Roman" w:eastAsia="Times New Roman" w:hAnsi="Times New Roman" w:cs="Times New Roman"/>
          <w:color w:val="000000" w:themeColor="text1"/>
          <w:sz w:val="28"/>
          <w:szCs w:val="28"/>
          <w:lang w:val="en-US" w:eastAsia="ru-RU"/>
        </w:rPr>
        <w:t xml:space="preserve"> L., Lupia T., </w:t>
      </w:r>
      <w:proofErr w:type="spellStart"/>
      <w:r w:rsidRPr="00BD5FBF">
        <w:rPr>
          <w:rFonts w:ascii="Times New Roman" w:eastAsia="Times New Roman" w:hAnsi="Times New Roman" w:cs="Times New Roman"/>
          <w:color w:val="000000" w:themeColor="text1"/>
          <w:sz w:val="28"/>
          <w:szCs w:val="28"/>
          <w:lang w:val="en-US" w:eastAsia="ru-RU"/>
        </w:rPr>
        <w:t>Cariti</w:t>
      </w:r>
      <w:proofErr w:type="spellEnd"/>
      <w:r w:rsidRPr="00BD5FBF">
        <w:rPr>
          <w:rFonts w:ascii="Times New Roman" w:eastAsia="Times New Roman" w:hAnsi="Times New Roman" w:cs="Times New Roman"/>
          <w:color w:val="000000" w:themeColor="text1"/>
          <w:sz w:val="28"/>
          <w:szCs w:val="28"/>
          <w:lang w:val="en-US" w:eastAsia="ru-RU"/>
        </w:rPr>
        <w:t xml:space="preserve"> G.</w:t>
      </w:r>
      <w:r w:rsidR="006C211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Efficacy and safety of interferon-free regimens in patients affected by chronic hepatitis C and psychiatric disorders</w:t>
      </w:r>
      <w:r w:rsidR="006C211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infection and chemotherapy</w:t>
      </w:r>
      <w:r w:rsidR="006C2119" w:rsidRPr="00BD5FBF">
        <w:rPr>
          <w:rFonts w:ascii="Times New Roman" w:eastAsia="Times New Roman" w:hAnsi="Times New Roman" w:cs="Times New Roman"/>
          <w:color w:val="000000" w:themeColor="text1"/>
          <w:sz w:val="28"/>
          <w:szCs w:val="28"/>
          <w:lang w:val="en-US" w:eastAsia="ru-RU"/>
        </w:rPr>
        <w:t>. – 2020. – Vol. 26, Issue 1. – P. 18-22.</w:t>
      </w:r>
    </w:p>
    <w:p w14:paraId="1CAD7E11" w14:textId="7129CFA7"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Малиновский Е.Л. Диагностика синдрома хронической усталости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Справочник врача общей практики. </w:t>
      </w:r>
      <w:r w:rsidR="00F64146" w:rsidRPr="00BD5FBF">
        <w:rPr>
          <w:rFonts w:ascii="Times New Roman" w:eastAsia="Times New Roman" w:hAnsi="Times New Roman" w:cs="Times New Roman"/>
          <w:color w:val="000000" w:themeColor="text1"/>
          <w:sz w:val="28"/>
          <w:szCs w:val="28"/>
          <w:lang w:eastAsia="ru-RU"/>
        </w:rPr>
        <w:t xml:space="preserve">– 2011. – </w:t>
      </w:r>
      <w:r w:rsidRPr="00BD5FBF">
        <w:rPr>
          <w:rFonts w:ascii="Times New Roman" w:eastAsia="Times New Roman" w:hAnsi="Times New Roman" w:cs="Times New Roman"/>
          <w:color w:val="000000" w:themeColor="text1"/>
          <w:sz w:val="28"/>
          <w:szCs w:val="28"/>
          <w:lang w:eastAsia="ru-RU"/>
        </w:rPr>
        <w:t xml:space="preserve">№9.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27-31.</w:t>
      </w:r>
    </w:p>
    <w:p w14:paraId="46CA1FE0" w14:textId="54B73A23"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Калинина Н</w:t>
      </w:r>
      <w:r w:rsidR="00F64146"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М</w:t>
      </w:r>
      <w:r w:rsidR="00F64146"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Синдром хронической усталости: подходы к диагностике и терапии // Инфекция и иммунитет.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2011.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267-271.</w:t>
      </w:r>
    </w:p>
    <w:p w14:paraId="5335BC13" w14:textId="38853BD9" w:rsidR="00D15229" w:rsidRPr="00BD5FBF" w:rsidRDefault="00F64146"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Воробьева О.</w:t>
      </w:r>
      <w:r w:rsidR="00D15229" w:rsidRPr="00BD5FBF">
        <w:rPr>
          <w:rFonts w:ascii="Times New Roman" w:eastAsia="Times New Roman" w:hAnsi="Times New Roman" w:cs="Times New Roman"/>
          <w:color w:val="000000" w:themeColor="text1"/>
          <w:sz w:val="28"/>
          <w:szCs w:val="28"/>
          <w:lang w:eastAsia="ru-RU"/>
        </w:rPr>
        <w:t xml:space="preserve">В. Синдром хронической усталости (от симптома к диагнозу) // Трудный пациент.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2010.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№10.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16-21.</w:t>
      </w:r>
    </w:p>
    <w:p w14:paraId="4F7D0DBA" w14:textId="34A54C60"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Цыган В.Н. Синдром хронической усталости и его коррекция </w:t>
      </w:r>
      <w:proofErr w:type="spellStart"/>
      <w:r w:rsidRPr="00BD5FBF">
        <w:rPr>
          <w:rFonts w:ascii="Times New Roman" w:eastAsia="Times New Roman" w:hAnsi="Times New Roman" w:cs="Times New Roman"/>
          <w:color w:val="000000" w:themeColor="text1"/>
          <w:sz w:val="28"/>
          <w:szCs w:val="28"/>
          <w:lang w:eastAsia="ru-RU"/>
        </w:rPr>
        <w:t>Кортексином</w:t>
      </w:r>
      <w:proofErr w:type="spellEnd"/>
      <w:r w:rsidRPr="00BD5FBF">
        <w:rPr>
          <w:rFonts w:ascii="Times New Roman" w:eastAsia="Times New Roman" w:hAnsi="Times New Roman" w:cs="Times New Roman"/>
          <w:color w:val="000000" w:themeColor="text1"/>
          <w:sz w:val="28"/>
          <w:szCs w:val="28"/>
          <w:lang w:eastAsia="ru-RU"/>
        </w:rPr>
        <w:t xml:space="preserve"> // РМЖ.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2010.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№16.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1004</w:t>
      </w:r>
      <w:r w:rsidR="00F64146" w:rsidRPr="00BD5FBF">
        <w:rPr>
          <w:rFonts w:ascii="Times New Roman" w:eastAsia="Times New Roman" w:hAnsi="Times New Roman" w:cs="Times New Roman"/>
          <w:color w:val="000000" w:themeColor="text1"/>
          <w:sz w:val="28"/>
          <w:szCs w:val="28"/>
          <w:lang w:eastAsia="ru-RU"/>
        </w:rPr>
        <w:t>-1007</w:t>
      </w:r>
      <w:r w:rsidRPr="00BD5FBF">
        <w:rPr>
          <w:rFonts w:ascii="Times New Roman" w:eastAsia="Times New Roman" w:hAnsi="Times New Roman" w:cs="Times New Roman"/>
          <w:color w:val="000000" w:themeColor="text1"/>
          <w:sz w:val="28"/>
          <w:szCs w:val="28"/>
          <w:lang w:eastAsia="ru-RU"/>
        </w:rPr>
        <w:t>.</w:t>
      </w:r>
    </w:p>
    <w:p w14:paraId="0B8476D5" w14:textId="12704754" w:rsidR="00D15229" w:rsidRPr="00BD5FBF" w:rsidRDefault="00D15229"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Елинов</w:t>
      </w:r>
      <w:proofErr w:type="spellEnd"/>
      <w:r w:rsidRPr="00BD5FBF">
        <w:rPr>
          <w:rFonts w:ascii="Times New Roman" w:eastAsia="Times New Roman" w:hAnsi="Times New Roman" w:cs="Times New Roman"/>
          <w:color w:val="000000" w:themeColor="text1"/>
          <w:sz w:val="28"/>
          <w:szCs w:val="28"/>
          <w:lang w:eastAsia="ru-RU"/>
        </w:rPr>
        <w:t xml:space="preserve"> Н</w:t>
      </w:r>
      <w:r w:rsidR="00F64146"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П</w:t>
      </w:r>
      <w:r w:rsidR="00F64146"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Синдром хронической усталости макроорганизма, или астения, - его признанная реальность; симптоматика, диагноз и лечение (обзор) // Проблемы медицинской микологии.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2012.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10-17.</w:t>
      </w:r>
    </w:p>
    <w:p w14:paraId="4AA92753" w14:textId="6D94AE36" w:rsidR="00A203E1" w:rsidRPr="00BD5FBF" w:rsidRDefault="00A203E1" w:rsidP="00580008">
      <w:pPr>
        <w:numPr>
          <w:ilvl w:val="0"/>
          <w:numId w:val="7"/>
        </w:numPr>
        <w:tabs>
          <w:tab w:val="left" w:pos="142"/>
          <w:tab w:val="left" w:pos="567"/>
          <w:tab w:val="left" w:pos="1134"/>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Golabi</w:t>
      </w:r>
      <w:proofErr w:type="spellEnd"/>
      <w:r w:rsidRPr="00BD5FBF">
        <w:rPr>
          <w:rFonts w:ascii="Times New Roman" w:eastAsia="Times New Roman" w:hAnsi="Times New Roman" w:cs="Times New Roman"/>
          <w:color w:val="000000" w:themeColor="text1"/>
          <w:sz w:val="28"/>
          <w:szCs w:val="28"/>
          <w:lang w:val="en-US" w:eastAsia="ru-RU"/>
        </w:rPr>
        <w:t xml:space="preserve"> P., </w:t>
      </w:r>
      <w:proofErr w:type="spellStart"/>
      <w:r w:rsidRPr="00BD5FBF">
        <w:rPr>
          <w:rFonts w:ascii="Times New Roman" w:eastAsia="Times New Roman" w:hAnsi="Times New Roman" w:cs="Times New Roman"/>
          <w:color w:val="000000" w:themeColor="text1"/>
          <w:sz w:val="28"/>
          <w:szCs w:val="28"/>
          <w:lang w:val="en-US" w:eastAsia="ru-RU"/>
        </w:rPr>
        <w:t>Sayiner</w:t>
      </w:r>
      <w:proofErr w:type="spellEnd"/>
      <w:r w:rsidRPr="00BD5FBF">
        <w:rPr>
          <w:rFonts w:ascii="Times New Roman" w:eastAsia="Times New Roman" w:hAnsi="Times New Roman" w:cs="Times New Roman"/>
          <w:color w:val="000000" w:themeColor="text1"/>
          <w:sz w:val="28"/>
          <w:szCs w:val="28"/>
          <w:lang w:val="en-US" w:eastAsia="ru-RU"/>
        </w:rPr>
        <w:t xml:space="preserve"> M., Bush H.</w:t>
      </w:r>
      <w:r w:rsidR="005965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Patient-Reported Outcomes and Fatigue in Patients with Chronic Hepatitis C Infection</w:t>
      </w:r>
      <w:r w:rsidR="006C2119" w:rsidRPr="00BD5FBF">
        <w:rPr>
          <w:rFonts w:ascii="Times New Roman" w:eastAsia="Times New Roman" w:hAnsi="Times New Roman" w:cs="Times New Roman"/>
          <w:color w:val="000000" w:themeColor="text1"/>
          <w:sz w:val="28"/>
          <w:szCs w:val="28"/>
          <w:lang w:val="en-US" w:eastAsia="ru-RU"/>
        </w:rPr>
        <w:t xml:space="preserve"> // </w:t>
      </w:r>
      <w:r w:rsidRPr="00BD5FBF">
        <w:rPr>
          <w:rFonts w:ascii="Times New Roman" w:eastAsia="Times New Roman" w:hAnsi="Times New Roman" w:cs="Times New Roman"/>
          <w:color w:val="000000" w:themeColor="text1"/>
          <w:sz w:val="28"/>
          <w:szCs w:val="28"/>
          <w:lang w:val="en-US" w:eastAsia="ru-RU"/>
        </w:rPr>
        <w:t>Clinics in liver disease</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6C2119" w:rsidRPr="00BD5FBF">
        <w:rPr>
          <w:rFonts w:ascii="Times New Roman" w:eastAsia="Times New Roman" w:hAnsi="Times New Roman" w:cs="Times New Roman"/>
          <w:color w:val="000000" w:themeColor="text1"/>
          <w:sz w:val="28"/>
          <w:szCs w:val="28"/>
          <w:lang w:val="en-US" w:eastAsia="ru-RU"/>
        </w:rPr>
        <w:t xml:space="preserve">– 2017. – Vol. </w:t>
      </w:r>
      <w:r w:rsidRPr="00BD5FBF">
        <w:rPr>
          <w:rFonts w:ascii="Times New Roman" w:eastAsia="Times New Roman" w:hAnsi="Times New Roman" w:cs="Times New Roman"/>
          <w:color w:val="000000" w:themeColor="text1"/>
          <w:sz w:val="28"/>
          <w:szCs w:val="28"/>
          <w:lang w:val="en-US" w:eastAsia="ru-RU"/>
        </w:rPr>
        <w:t>21</w:t>
      </w:r>
      <w:r w:rsidR="006C211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6C2119"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565</w:t>
      </w:r>
      <w:r w:rsidR="006C211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578.</w:t>
      </w:r>
    </w:p>
    <w:p w14:paraId="478DD8B8" w14:textId="0F02A0BA" w:rsidR="00A203E1" w:rsidRPr="00BD5FBF" w:rsidRDefault="00A203E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lastRenderedPageBreak/>
        <w:t>Gerber L.H., Weinstein A.A., Mehta R.</w:t>
      </w:r>
      <w:r w:rsidR="005965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Importance of fatigue and its measurement in chronic liver disease</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World </w:t>
      </w:r>
      <w:r w:rsidR="005965DB"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 xml:space="preserve">ournal of </w:t>
      </w:r>
      <w:r w:rsidR="005965DB" w:rsidRPr="00BD5FBF">
        <w:rPr>
          <w:rFonts w:ascii="Times New Roman" w:eastAsia="Times New Roman" w:hAnsi="Times New Roman" w:cs="Times New Roman"/>
          <w:color w:val="000000" w:themeColor="text1"/>
          <w:sz w:val="28"/>
          <w:szCs w:val="28"/>
          <w:lang w:val="en-US" w:eastAsia="ru-RU"/>
        </w:rPr>
        <w:t>G</w:t>
      </w:r>
      <w:r w:rsidRPr="00BD5FBF">
        <w:rPr>
          <w:rFonts w:ascii="Times New Roman" w:eastAsia="Times New Roman" w:hAnsi="Times New Roman" w:cs="Times New Roman"/>
          <w:color w:val="000000" w:themeColor="text1"/>
          <w:sz w:val="28"/>
          <w:szCs w:val="28"/>
          <w:lang w:val="en-US" w:eastAsia="ru-RU"/>
        </w:rPr>
        <w:t>astroenterology</w:t>
      </w:r>
      <w:r w:rsidR="005965DB"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25</w:t>
      </w:r>
      <w:r w:rsidR="005965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28</w:t>
      </w:r>
      <w:r w:rsidR="005965D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3669</w:t>
      </w:r>
      <w:r w:rsidR="005965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3683. </w:t>
      </w:r>
    </w:p>
    <w:p w14:paraId="53D27715" w14:textId="31C9F696" w:rsidR="00A203E1" w:rsidRPr="00BD5FBF" w:rsidRDefault="00A203E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Swain M.G. Fatigue in liver disease: pathophysiology and clinical management</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Canadian </w:t>
      </w:r>
      <w:r w:rsidR="005965DB"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gastroenterology</w:t>
      </w:r>
      <w:r w:rsidR="005965DB" w:rsidRPr="00BD5FBF">
        <w:rPr>
          <w:rFonts w:ascii="Times New Roman" w:eastAsia="Times New Roman" w:hAnsi="Times New Roman" w:cs="Times New Roman"/>
          <w:color w:val="000000" w:themeColor="text1"/>
          <w:sz w:val="28"/>
          <w:szCs w:val="28"/>
          <w:lang w:val="en-US" w:eastAsia="ru-RU"/>
        </w:rPr>
        <w:t>. – 2006. – Vol. 20, Issue 3. – P. 181-</w:t>
      </w:r>
      <w:r w:rsidRPr="00BD5FBF">
        <w:rPr>
          <w:rFonts w:ascii="Times New Roman" w:eastAsia="Times New Roman" w:hAnsi="Times New Roman" w:cs="Times New Roman"/>
          <w:color w:val="000000" w:themeColor="text1"/>
          <w:sz w:val="28"/>
          <w:szCs w:val="28"/>
          <w:lang w:val="en-US" w:eastAsia="ru-RU"/>
        </w:rPr>
        <w:t>188.</w:t>
      </w:r>
    </w:p>
    <w:p w14:paraId="322F9844" w14:textId="1A4B4C6B"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Зайков С.В., Богомолов А.Е., Бондарчук О.Б. Синдром хронической усталости: клиника, диагностика, лечение</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 Новости медицины и фармации. </w:t>
      </w:r>
      <w:r w:rsidR="00580008" w:rsidRPr="00BD5FBF">
        <w:rPr>
          <w:rFonts w:ascii="Times New Roman" w:eastAsia="Times New Roman" w:hAnsi="Times New Roman" w:cs="Times New Roman"/>
          <w:color w:val="000000" w:themeColor="text1"/>
          <w:sz w:val="28"/>
          <w:szCs w:val="28"/>
          <w:lang w:eastAsia="ru-RU"/>
        </w:rPr>
        <w:t xml:space="preserve">– 2013. – </w:t>
      </w:r>
      <w:r w:rsidRPr="00BD5FBF">
        <w:rPr>
          <w:rFonts w:ascii="Times New Roman" w:eastAsia="Times New Roman" w:hAnsi="Times New Roman" w:cs="Times New Roman"/>
          <w:color w:val="000000" w:themeColor="text1"/>
          <w:sz w:val="28"/>
          <w:szCs w:val="28"/>
          <w:lang w:eastAsia="ru-RU"/>
        </w:rPr>
        <w:t xml:space="preserve">№16(467). </w:t>
      </w:r>
      <w:r w:rsidR="00F64146"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12-15.</w:t>
      </w:r>
    </w:p>
    <w:bookmarkEnd w:id="435"/>
    <w:p w14:paraId="7FBB97D3" w14:textId="4520FFC5" w:rsidR="00A203E1" w:rsidRPr="00BD5FBF" w:rsidRDefault="00A203E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Torgrimson-</w:t>
      </w:r>
      <w:proofErr w:type="spellStart"/>
      <w:r w:rsidRPr="00BD5FBF">
        <w:rPr>
          <w:rFonts w:ascii="Times New Roman" w:eastAsia="Times New Roman" w:hAnsi="Times New Roman" w:cs="Times New Roman"/>
          <w:color w:val="000000" w:themeColor="text1"/>
          <w:sz w:val="28"/>
          <w:szCs w:val="28"/>
          <w:lang w:val="en-US" w:eastAsia="ru-RU"/>
        </w:rPr>
        <w:t>Ojerio</w:t>
      </w:r>
      <w:proofErr w:type="spellEnd"/>
      <w:r w:rsidRPr="00BD5FBF">
        <w:rPr>
          <w:rFonts w:ascii="Times New Roman" w:eastAsia="Times New Roman" w:hAnsi="Times New Roman" w:cs="Times New Roman"/>
          <w:color w:val="000000" w:themeColor="text1"/>
          <w:sz w:val="28"/>
          <w:szCs w:val="28"/>
          <w:lang w:val="en-US" w:eastAsia="ru-RU"/>
        </w:rPr>
        <w:t xml:space="preserve"> B., Ross R.L.</w:t>
      </w:r>
      <w:r w:rsidR="005965DB"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Preliminary evidence of a blunted anti-inflammatory response to exhaustive exercise in fibromyalgia</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neuroimmunology</w:t>
      </w:r>
      <w:r w:rsidR="005965DB" w:rsidRPr="00BD5FBF">
        <w:rPr>
          <w:rFonts w:ascii="Times New Roman" w:eastAsia="Times New Roman" w:hAnsi="Times New Roman" w:cs="Times New Roman"/>
          <w:color w:val="000000" w:themeColor="text1"/>
          <w:sz w:val="28"/>
          <w:szCs w:val="28"/>
          <w:lang w:val="en-US" w:eastAsia="ru-RU"/>
        </w:rPr>
        <w:t>. – 2014. – Vol.</w:t>
      </w:r>
      <w:r w:rsidRPr="00BD5FBF">
        <w:rPr>
          <w:rFonts w:ascii="Times New Roman" w:eastAsia="Times New Roman" w:hAnsi="Times New Roman" w:cs="Times New Roman"/>
          <w:color w:val="000000" w:themeColor="text1"/>
          <w:sz w:val="28"/>
          <w:szCs w:val="28"/>
          <w:lang w:val="en-US" w:eastAsia="ru-RU"/>
        </w:rPr>
        <w:t xml:space="preserve"> 277</w:t>
      </w:r>
      <w:r w:rsidR="005965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1-2</w:t>
      </w:r>
      <w:r w:rsidR="005965D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160</w:t>
      </w:r>
      <w:r w:rsidR="005965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167.</w:t>
      </w:r>
    </w:p>
    <w:p w14:paraId="337698C8" w14:textId="30A0C440" w:rsidR="00E1117C" w:rsidRPr="00BD5FBF" w:rsidRDefault="00E1117C"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Jang Y., Kim J.H., Lee H.</w:t>
      </w:r>
      <w:r w:rsidR="005965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 quantile regression approach to explain the relationship of Fatigue and Cortisol, Cytokine among Koreans with Hepatitis B</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Scientific reports</w:t>
      </w:r>
      <w:r w:rsidR="005965DB"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8</w:t>
      </w:r>
      <w:r w:rsidR="005965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5965D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16434</w:t>
      </w:r>
      <w:r w:rsidR="005965DB" w:rsidRPr="00BD5FBF">
        <w:rPr>
          <w:rFonts w:ascii="Times New Roman" w:eastAsia="Times New Roman" w:hAnsi="Times New Roman" w:cs="Times New Roman"/>
          <w:color w:val="000000" w:themeColor="text1"/>
          <w:sz w:val="28"/>
          <w:szCs w:val="28"/>
          <w:lang w:val="en-US" w:eastAsia="ru-RU"/>
        </w:rPr>
        <w:t>-1-16434-8</w:t>
      </w:r>
      <w:r w:rsidRPr="00BD5FBF">
        <w:rPr>
          <w:rFonts w:ascii="Times New Roman" w:eastAsia="Times New Roman" w:hAnsi="Times New Roman" w:cs="Times New Roman"/>
          <w:color w:val="000000" w:themeColor="text1"/>
          <w:sz w:val="28"/>
          <w:szCs w:val="28"/>
          <w:lang w:val="en-US" w:eastAsia="ru-RU"/>
        </w:rPr>
        <w:t>.</w:t>
      </w:r>
    </w:p>
    <w:p w14:paraId="19079C8C" w14:textId="7068B300" w:rsidR="00E1117C" w:rsidRPr="00BD5FBF" w:rsidRDefault="00A54B12"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Zhong C</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Yin J</w:t>
      </w:r>
      <w:r w:rsidR="007C6506" w:rsidRPr="00BD5FBF">
        <w:rPr>
          <w:rFonts w:ascii="Times New Roman" w:eastAsia="Times New Roman" w:hAnsi="Times New Roman" w:cs="Times New Roman"/>
          <w:sz w:val="28"/>
          <w:szCs w:val="28"/>
          <w:lang w:val="en-US" w:eastAsia="ru-RU"/>
        </w:rPr>
        <w:t>.</w:t>
      </w:r>
      <w:r w:rsidR="009A718F" w:rsidRPr="00BD5FBF">
        <w:rPr>
          <w:rFonts w:ascii="Times New Roman" w:eastAsia="Times New Roman" w:hAnsi="Times New Roman" w:cs="Times New Roman"/>
          <w:sz w:val="28"/>
          <w:szCs w:val="28"/>
          <w:lang w:val="en-US" w:eastAsia="ru-RU"/>
        </w:rPr>
        <w:t xml:space="preserve"> et al.</w:t>
      </w:r>
      <w:r w:rsidRPr="00BD5FBF">
        <w:rPr>
          <w:lang w:val="en-US"/>
        </w:rPr>
        <w:t xml:space="preserve"> </w:t>
      </w:r>
      <w:r w:rsidRPr="00BD5FBF">
        <w:rPr>
          <w:rFonts w:ascii="Times New Roman" w:eastAsia="Times New Roman" w:hAnsi="Times New Roman" w:cs="Times New Roman"/>
          <w:sz w:val="28"/>
          <w:szCs w:val="28"/>
          <w:lang w:val="en-US" w:eastAsia="ru-RU"/>
        </w:rPr>
        <w:t>Risk factors associated with fatigue in chronic hepatitis B patients // Patient Prefer Adherence. – 2019.</w:t>
      </w:r>
      <w:r w:rsidR="009A718F"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 xml:space="preserve"> Vol. 13.</w:t>
      </w:r>
      <w:r w:rsidR="009A718F" w:rsidRPr="00BD5FBF">
        <w:rPr>
          <w:rFonts w:ascii="Times New Roman" w:eastAsia="Times New Roman" w:hAnsi="Times New Roman" w:cs="Times New Roman"/>
          <w:sz w:val="28"/>
          <w:szCs w:val="28"/>
          <w:lang w:val="en-US" w:eastAsia="ru-RU"/>
        </w:rPr>
        <w:t xml:space="preserve"> –</w:t>
      </w:r>
      <w:r w:rsidRPr="00BD5FBF">
        <w:rPr>
          <w:lang w:val="en-US"/>
        </w:rPr>
        <w:t xml:space="preserve"> </w:t>
      </w:r>
      <w:r w:rsidRPr="00BD5FBF">
        <w:rPr>
          <w:rFonts w:ascii="Times New Roman" w:eastAsia="Times New Roman" w:hAnsi="Times New Roman" w:cs="Times New Roman"/>
          <w:sz w:val="28"/>
          <w:szCs w:val="28"/>
          <w:lang w:val="en-US" w:eastAsia="ru-RU"/>
        </w:rPr>
        <w:t>P.</w:t>
      </w:r>
      <w:r w:rsidRPr="00BD5FBF">
        <w:rPr>
          <w:lang w:val="en-US"/>
        </w:rPr>
        <w:t xml:space="preserve"> </w:t>
      </w:r>
      <w:r w:rsidRPr="00BD5FBF">
        <w:rPr>
          <w:rFonts w:ascii="Times New Roman" w:eastAsia="Times New Roman" w:hAnsi="Times New Roman" w:cs="Times New Roman"/>
          <w:sz w:val="28"/>
          <w:szCs w:val="28"/>
          <w:lang w:val="en-US" w:eastAsia="ru-RU"/>
        </w:rPr>
        <w:t>1065-1072.</w:t>
      </w:r>
    </w:p>
    <w:p w14:paraId="19A5E4A5" w14:textId="5C7530A9" w:rsidR="00E1117C" w:rsidRPr="00BD5FBF" w:rsidRDefault="00E1117C"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Ekerfors</w:t>
      </w:r>
      <w:proofErr w:type="spellEnd"/>
      <w:r w:rsidRPr="00BD5FBF">
        <w:rPr>
          <w:rFonts w:ascii="Times New Roman" w:eastAsia="Times New Roman" w:hAnsi="Times New Roman" w:cs="Times New Roman"/>
          <w:color w:val="000000" w:themeColor="text1"/>
          <w:sz w:val="28"/>
          <w:szCs w:val="28"/>
          <w:lang w:val="en-US" w:eastAsia="ru-RU"/>
        </w:rPr>
        <w:t xml:space="preserve"> U., </w:t>
      </w:r>
      <w:proofErr w:type="spellStart"/>
      <w:r w:rsidRPr="00BD5FBF">
        <w:rPr>
          <w:rFonts w:ascii="Times New Roman" w:eastAsia="Times New Roman" w:hAnsi="Times New Roman" w:cs="Times New Roman"/>
          <w:color w:val="000000" w:themeColor="text1"/>
          <w:sz w:val="28"/>
          <w:szCs w:val="28"/>
          <w:lang w:val="en-US" w:eastAsia="ru-RU"/>
        </w:rPr>
        <w:t>Sunnerhagen</w:t>
      </w:r>
      <w:proofErr w:type="spellEnd"/>
      <w:r w:rsidRPr="00BD5FBF">
        <w:rPr>
          <w:rFonts w:ascii="Times New Roman" w:eastAsia="Times New Roman" w:hAnsi="Times New Roman" w:cs="Times New Roman"/>
          <w:color w:val="000000" w:themeColor="text1"/>
          <w:sz w:val="28"/>
          <w:szCs w:val="28"/>
          <w:lang w:val="en-US" w:eastAsia="ru-RU"/>
        </w:rPr>
        <w:t xml:space="preserve"> K.S., Westin J.</w:t>
      </w:r>
      <w:r w:rsidR="005965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Muscle performance and fatigue in compensated chronic liver disease</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Scandinavian </w:t>
      </w:r>
      <w:r w:rsidR="005965DB"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 xml:space="preserve">ournal of </w:t>
      </w:r>
      <w:r w:rsidR="005965DB" w:rsidRPr="00BD5FBF">
        <w:rPr>
          <w:rFonts w:ascii="Times New Roman" w:eastAsia="Times New Roman" w:hAnsi="Times New Roman" w:cs="Times New Roman"/>
          <w:color w:val="000000" w:themeColor="text1"/>
          <w:sz w:val="28"/>
          <w:szCs w:val="28"/>
          <w:lang w:val="en-US" w:eastAsia="ru-RU"/>
        </w:rPr>
        <w:t>G</w:t>
      </w:r>
      <w:r w:rsidRPr="00BD5FBF">
        <w:rPr>
          <w:rFonts w:ascii="Times New Roman" w:eastAsia="Times New Roman" w:hAnsi="Times New Roman" w:cs="Times New Roman"/>
          <w:color w:val="000000" w:themeColor="text1"/>
          <w:sz w:val="28"/>
          <w:szCs w:val="28"/>
          <w:lang w:val="en-US" w:eastAsia="ru-RU"/>
        </w:rPr>
        <w:t>astroenterology</w:t>
      </w:r>
      <w:r w:rsidR="005965DB" w:rsidRPr="00BD5FBF">
        <w:rPr>
          <w:rFonts w:ascii="Times New Roman" w:eastAsia="Times New Roman" w:hAnsi="Times New Roman" w:cs="Times New Roman"/>
          <w:color w:val="000000" w:themeColor="text1"/>
          <w:sz w:val="28"/>
          <w:szCs w:val="28"/>
          <w:lang w:val="en-US" w:eastAsia="ru-RU"/>
        </w:rPr>
        <w:t xml:space="preserve">. – 2019. – </w:t>
      </w:r>
      <w:bookmarkStart w:id="442" w:name="_Hlk149295996"/>
      <w:r w:rsidR="005965DB" w:rsidRPr="00BD5FBF">
        <w:rPr>
          <w:rFonts w:ascii="Times New Roman" w:eastAsia="Times New Roman" w:hAnsi="Times New Roman" w:cs="Times New Roman"/>
          <w:color w:val="000000" w:themeColor="text1"/>
          <w:sz w:val="28"/>
          <w:szCs w:val="28"/>
          <w:lang w:val="en-US" w:eastAsia="ru-RU"/>
        </w:rPr>
        <w:t xml:space="preserve">Vol. </w:t>
      </w:r>
      <w:r w:rsidRPr="00BD5FBF">
        <w:rPr>
          <w:rFonts w:ascii="Times New Roman" w:eastAsia="Times New Roman" w:hAnsi="Times New Roman" w:cs="Times New Roman"/>
          <w:color w:val="000000" w:themeColor="text1"/>
          <w:sz w:val="28"/>
          <w:szCs w:val="28"/>
          <w:lang w:val="en-US" w:eastAsia="ru-RU"/>
        </w:rPr>
        <w:t>54</w:t>
      </w:r>
      <w:bookmarkEnd w:id="442"/>
      <w:r w:rsidR="005965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7</w:t>
      </w:r>
      <w:r w:rsidR="005965D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925</w:t>
      </w:r>
      <w:r w:rsidR="005965D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933.</w:t>
      </w:r>
    </w:p>
    <w:p w14:paraId="59E65DB6" w14:textId="538D58D2" w:rsidR="00F31E08" w:rsidRPr="00BD5FBF" w:rsidRDefault="00F31E0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Jang Y., Boo S., Yoo H. Hepatitis B Virus Infection: Fatigue-Associated Illness Experiences Among Koreans</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Gastroenterology nursing</w:t>
      </w:r>
      <w:r w:rsidR="005965DB" w:rsidRPr="00BD5FBF">
        <w:rPr>
          <w:rFonts w:ascii="Times New Roman" w:eastAsia="Times New Roman" w:hAnsi="Times New Roman" w:cs="Times New Roman"/>
          <w:color w:val="000000" w:themeColor="text1"/>
          <w:sz w:val="28"/>
          <w:szCs w:val="28"/>
          <w:lang w:val="en-US" w:eastAsia="ru-RU"/>
        </w:rPr>
        <w:t>. – 2018. – Vol. 41, Issue 5. – P. 388-395.</w:t>
      </w:r>
    </w:p>
    <w:p w14:paraId="0905830E" w14:textId="1E46ACF7" w:rsidR="00F31E08" w:rsidRPr="00BD5FBF" w:rsidRDefault="00F31E0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Ahboucha</w:t>
      </w:r>
      <w:proofErr w:type="spellEnd"/>
      <w:r w:rsidRPr="00BD5FBF">
        <w:rPr>
          <w:rFonts w:ascii="Times New Roman" w:eastAsia="Times New Roman" w:hAnsi="Times New Roman" w:cs="Times New Roman"/>
          <w:color w:val="000000" w:themeColor="text1"/>
          <w:sz w:val="28"/>
          <w:szCs w:val="28"/>
          <w:lang w:val="en-US" w:eastAsia="ru-RU"/>
        </w:rPr>
        <w:t xml:space="preserve"> S., Butterworth R.F., Pomier-</w:t>
      </w:r>
      <w:proofErr w:type="spellStart"/>
      <w:r w:rsidRPr="00BD5FBF">
        <w:rPr>
          <w:rFonts w:ascii="Times New Roman" w:eastAsia="Times New Roman" w:hAnsi="Times New Roman" w:cs="Times New Roman"/>
          <w:color w:val="000000" w:themeColor="text1"/>
          <w:sz w:val="28"/>
          <w:szCs w:val="28"/>
          <w:lang w:val="en-US" w:eastAsia="ru-RU"/>
        </w:rPr>
        <w:t>Layrargues</w:t>
      </w:r>
      <w:proofErr w:type="spellEnd"/>
      <w:r w:rsidRPr="00BD5FBF">
        <w:rPr>
          <w:rFonts w:ascii="Times New Roman" w:eastAsia="Times New Roman" w:hAnsi="Times New Roman" w:cs="Times New Roman"/>
          <w:color w:val="000000" w:themeColor="text1"/>
          <w:sz w:val="28"/>
          <w:szCs w:val="28"/>
          <w:lang w:val="en-US" w:eastAsia="ru-RU"/>
        </w:rPr>
        <w:t xml:space="preserve"> G.</w:t>
      </w:r>
      <w:r w:rsidR="005965D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Neuroactive steroids and fatigue severity in patients with primary biliary cirrhosis and hepatitis C</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Neurogastroenterology</w:t>
      </w:r>
      <w:proofErr w:type="spellEnd"/>
      <w:r w:rsidRPr="00BD5FBF">
        <w:rPr>
          <w:rFonts w:ascii="Times New Roman" w:eastAsia="Times New Roman" w:hAnsi="Times New Roman" w:cs="Times New Roman"/>
          <w:color w:val="000000" w:themeColor="text1"/>
          <w:sz w:val="28"/>
          <w:szCs w:val="28"/>
          <w:lang w:val="en-US" w:eastAsia="ru-RU"/>
        </w:rPr>
        <w:t xml:space="preserve"> and motility</w:t>
      </w:r>
      <w:r w:rsidR="005965DB" w:rsidRPr="00BD5FBF">
        <w:rPr>
          <w:rFonts w:ascii="Times New Roman" w:eastAsia="Times New Roman" w:hAnsi="Times New Roman" w:cs="Times New Roman"/>
          <w:color w:val="000000" w:themeColor="text1"/>
          <w:sz w:val="28"/>
          <w:szCs w:val="28"/>
          <w:lang w:val="en-US" w:eastAsia="ru-RU"/>
        </w:rPr>
        <w:t>. – 2008. – Vol.</w:t>
      </w:r>
      <w:r w:rsidRPr="00BD5FBF">
        <w:rPr>
          <w:rFonts w:ascii="Times New Roman" w:eastAsia="Times New Roman" w:hAnsi="Times New Roman" w:cs="Times New Roman"/>
          <w:color w:val="000000" w:themeColor="text1"/>
          <w:sz w:val="28"/>
          <w:szCs w:val="28"/>
          <w:lang w:val="en-US" w:eastAsia="ru-RU"/>
        </w:rPr>
        <w:t xml:space="preserve"> 20</w:t>
      </w:r>
      <w:r w:rsidR="005965D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6</w:t>
      </w:r>
      <w:r w:rsidR="005965DB" w:rsidRPr="00BD5FBF">
        <w:rPr>
          <w:rFonts w:ascii="Times New Roman" w:eastAsia="Times New Roman" w:hAnsi="Times New Roman" w:cs="Times New Roman"/>
          <w:color w:val="000000" w:themeColor="text1"/>
          <w:sz w:val="28"/>
          <w:szCs w:val="28"/>
          <w:lang w:val="en-US" w:eastAsia="ru-RU"/>
        </w:rPr>
        <w:t>. – P. 671-</w:t>
      </w:r>
      <w:r w:rsidRPr="00BD5FBF">
        <w:rPr>
          <w:rFonts w:ascii="Times New Roman" w:eastAsia="Times New Roman" w:hAnsi="Times New Roman" w:cs="Times New Roman"/>
          <w:color w:val="000000" w:themeColor="text1"/>
          <w:sz w:val="28"/>
          <w:szCs w:val="28"/>
          <w:lang w:val="en-US" w:eastAsia="ru-RU"/>
        </w:rPr>
        <w:t xml:space="preserve">679. </w:t>
      </w:r>
    </w:p>
    <w:p w14:paraId="1F074729" w14:textId="6FD1DBE2" w:rsidR="00407431" w:rsidRPr="00BD5FBF" w:rsidRDefault="0040743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Lima Y.B., Magalhães C.B.A.</w:t>
      </w:r>
      <w:r w:rsidR="00381D7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Association between fatigue and exercise capacity in patients with chronic liver disease awaiting liver transplantation</w:t>
      </w:r>
      <w:r w:rsidR="005965D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Arquivos</w:t>
      </w:r>
      <w:proofErr w:type="spellEnd"/>
      <w:r w:rsidRPr="00BD5FBF">
        <w:rPr>
          <w:rFonts w:ascii="Times New Roman" w:eastAsia="Times New Roman" w:hAnsi="Times New Roman" w:cs="Times New Roman"/>
          <w:color w:val="000000" w:themeColor="text1"/>
          <w:sz w:val="28"/>
          <w:szCs w:val="28"/>
          <w:lang w:val="en-US" w:eastAsia="ru-RU"/>
        </w:rPr>
        <w:t xml:space="preserve"> de </w:t>
      </w:r>
      <w:proofErr w:type="spellStart"/>
      <w:r w:rsidRPr="00BD5FBF">
        <w:rPr>
          <w:rFonts w:ascii="Times New Roman" w:eastAsia="Times New Roman" w:hAnsi="Times New Roman" w:cs="Times New Roman"/>
          <w:color w:val="000000" w:themeColor="text1"/>
          <w:sz w:val="28"/>
          <w:szCs w:val="28"/>
          <w:lang w:val="en-US" w:eastAsia="ru-RU"/>
        </w:rPr>
        <w:t>gastroenterologia</w:t>
      </w:r>
      <w:proofErr w:type="spellEnd"/>
      <w:r w:rsidR="005965DB"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56</w:t>
      </w:r>
      <w:r w:rsidR="00381D7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381D7A"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252</w:t>
      </w:r>
      <w:r w:rsidR="00381D7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255.</w:t>
      </w:r>
    </w:p>
    <w:p w14:paraId="323306EE" w14:textId="621C258E" w:rsidR="00407431" w:rsidRPr="00BD5FBF" w:rsidRDefault="0040743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Hong K., Kim H., Lee J.M.</w:t>
      </w:r>
      <w:r w:rsidR="00381D7A"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Fatigue and related factors after liver transplantation</w:t>
      </w:r>
      <w:r w:rsidR="00381D7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Korean </w:t>
      </w:r>
      <w:r w:rsidR="00381D7A"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hepato-biliary-pancreatic surgery</w:t>
      </w:r>
      <w:r w:rsidR="00381D7A" w:rsidRPr="00BD5FBF">
        <w:rPr>
          <w:rFonts w:ascii="Times New Roman" w:eastAsia="Times New Roman" w:hAnsi="Times New Roman" w:cs="Times New Roman"/>
          <w:color w:val="000000" w:themeColor="text1"/>
          <w:sz w:val="28"/>
          <w:szCs w:val="28"/>
          <w:lang w:val="en-US" w:eastAsia="ru-RU"/>
        </w:rPr>
        <w:t>. – 2015. – Vol. </w:t>
      </w:r>
      <w:r w:rsidRPr="00BD5FBF">
        <w:rPr>
          <w:rFonts w:ascii="Times New Roman" w:eastAsia="Times New Roman" w:hAnsi="Times New Roman" w:cs="Times New Roman"/>
          <w:color w:val="000000" w:themeColor="text1"/>
          <w:sz w:val="28"/>
          <w:szCs w:val="28"/>
          <w:lang w:val="en-US" w:eastAsia="ru-RU"/>
        </w:rPr>
        <w:t>19</w:t>
      </w:r>
      <w:r w:rsidR="00381D7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381D7A"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149</w:t>
      </w:r>
      <w:r w:rsidR="00381D7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153.</w:t>
      </w:r>
    </w:p>
    <w:p w14:paraId="7588D44D" w14:textId="3B1A8FAB" w:rsidR="00D373E4" w:rsidRPr="00BD5FBF" w:rsidRDefault="00D373E4"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Rossi D., Galant L.H., Marroni C.A. Psychometric property of fatigue severity scale and correlation with depression and quality of life in </w:t>
      </w:r>
      <w:proofErr w:type="spellStart"/>
      <w:r w:rsidRPr="00BD5FBF">
        <w:rPr>
          <w:rFonts w:ascii="Times New Roman" w:eastAsia="Times New Roman" w:hAnsi="Times New Roman" w:cs="Times New Roman"/>
          <w:color w:val="000000" w:themeColor="text1"/>
          <w:sz w:val="28"/>
          <w:szCs w:val="28"/>
          <w:lang w:val="en-US" w:eastAsia="ru-RU"/>
        </w:rPr>
        <w:t>cirrhotics</w:t>
      </w:r>
      <w:proofErr w:type="spellEnd"/>
      <w:r w:rsidR="00381D7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Arquivos</w:t>
      </w:r>
      <w:proofErr w:type="spellEnd"/>
      <w:r w:rsidRPr="00BD5FBF">
        <w:rPr>
          <w:rFonts w:ascii="Times New Roman" w:eastAsia="Times New Roman" w:hAnsi="Times New Roman" w:cs="Times New Roman"/>
          <w:color w:val="000000" w:themeColor="text1"/>
          <w:sz w:val="28"/>
          <w:szCs w:val="28"/>
          <w:lang w:val="en-US" w:eastAsia="ru-RU"/>
        </w:rPr>
        <w:t xml:space="preserve"> de </w:t>
      </w:r>
      <w:proofErr w:type="spellStart"/>
      <w:r w:rsidRPr="00BD5FBF">
        <w:rPr>
          <w:rFonts w:ascii="Times New Roman" w:eastAsia="Times New Roman" w:hAnsi="Times New Roman" w:cs="Times New Roman"/>
          <w:color w:val="000000" w:themeColor="text1"/>
          <w:sz w:val="28"/>
          <w:szCs w:val="28"/>
          <w:lang w:val="en-US" w:eastAsia="ru-RU"/>
        </w:rPr>
        <w:t>gastroenterologia</w:t>
      </w:r>
      <w:proofErr w:type="spellEnd"/>
      <w:r w:rsidR="00381D7A"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54</w:t>
      </w:r>
      <w:r w:rsidR="00381D7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381D7A"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344</w:t>
      </w:r>
      <w:r w:rsidR="00381D7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348.</w:t>
      </w:r>
    </w:p>
    <w:p w14:paraId="0514CEED" w14:textId="43726919" w:rsidR="00DC166D" w:rsidRPr="00BD5FBF" w:rsidRDefault="00DC166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Anty R., </w:t>
      </w:r>
      <w:proofErr w:type="spellStart"/>
      <w:r w:rsidRPr="00BD5FBF">
        <w:rPr>
          <w:rFonts w:ascii="Times New Roman" w:eastAsia="Times New Roman" w:hAnsi="Times New Roman" w:cs="Times New Roman"/>
          <w:color w:val="000000" w:themeColor="text1"/>
          <w:sz w:val="28"/>
          <w:szCs w:val="28"/>
          <w:lang w:val="en-US" w:eastAsia="ru-RU"/>
        </w:rPr>
        <w:t>Marjoux</w:t>
      </w:r>
      <w:proofErr w:type="spellEnd"/>
      <w:r w:rsidRPr="00BD5FBF">
        <w:rPr>
          <w:rFonts w:ascii="Times New Roman" w:eastAsia="Times New Roman" w:hAnsi="Times New Roman" w:cs="Times New Roman"/>
          <w:color w:val="000000" w:themeColor="text1"/>
          <w:sz w:val="28"/>
          <w:szCs w:val="28"/>
          <w:lang w:val="en-US" w:eastAsia="ru-RU"/>
        </w:rPr>
        <w:t xml:space="preserve"> S., Bekri S.</w:t>
      </w:r>
      <w:r w:rsidR="00381D7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Plasma carnitine is associated with fatigue in chronic hepatitis C but not in the irritable bowel syndrome</w:t>
      </w:r>
      <w:r w:rsidR="00381D7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Alimentary pharmacology &amp; therapeutics</w:t>
      </w:r>
      <w:r w:rsidR="00381D7A" w:rsidRPr="00BD5FBF">
        <w:rPr>
          <w:rFonts w:ascii="Times New Roman" w:eastAsia="Times New Roman" w:hAnsi="Times New Roman" w:cs="Times New Roman"/>
          <w:color w:val="000000" w:themeColor="text1"/>
          <w:sz w:val="28"/>
          <w:szCs w:val="28"/>
          <w:lang w:val="en-US" w:eastAsia="ru-RU"/>
        </w:rPr>
        <w:t xml:space="preserve">. – 2011. – Vol. </w:t>
      </w:r>
      <w:r w:rsidRPr="00BD5FBF">
        <w:rPr>
          <w:rFonts w:ascii="Times New Roman" w:eastAsia="Times New Roman" w:hAnsi="Times New Roman" w:cs="Times New Roman"/>
          <w:color w:val="000000" w:themeColor="text1"/>
          <w:sz w:val="28"/>
          <w:szCs w:val="28"/>
          <w:lang w:val="en-US" w:eastAsia="ru-RU"/>
        </w:rPr>
        <w:t>33</w:t>
      </w:r>
      <w:r w:rsidR="00381D7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8</w:t>
      </w:r>
      <w:r w:rsidR="00381D7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961</w:t>
      </w:r>
      <w:r w:rsidR="00381D7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968.</w:t>
      </w:r>
    </w:p>
    <w:p w14:paraId="5EAB1D71" w14:textId="2F59ECB2" w:rsidR="00ED4C4C" w:rsidRPr="00BD5FBF" w:rsidRDefault="00381D7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Russell</w:t>
      </w:r>
      <w:r w:rsidR="00ED4C4C" w:rsidRPr="00BD5FBF">
        <w:rPr>
          <w:rFonts w:ascii="Times New Roman" w:eastAsia="Times New Roman" w:hAnsi="Times New Roman" w:cs="Times New Roman"/>
          <w:color w:val="000000" w:themeColor="text1"/>
          <w:sz w:val="28"/>
          <w:szCs w:val="28"/>
          <w:lang w:val="en-US" w:eastAsia="ru-RU"/>
        </w:rPr>
        <w:t xml:space="preserve"> A., </w:t>
      </w:r>
      <w:proofErr w:type="spellStart"/>
      <w:r w:rsidR="00ED4C4C" w:rsidRPr="00BD5FBF">
        <w:rPr>
          <w:rFonts w:ascii="Times New Roman" w:eastAsia="Times New Roman" w:hAnsi="Times New Roman" w:cs="Times New Roman"/>
          <w:color w:val="000000" w:themeColor="text1"/>
          <w:sz w:val="28"/>
          <w:szCs w:val="28"/>
          <w:lang w:val="en-US" w:eastAsia="ru-RU"/>
        </w:rPr>
        <w:t>Hepgul</w:t>
      </w:r>
      <w:proofErr w:type="spellEnd"/>
      <w:r w:rsidR="00ED4C4C" w:rsidRPr="00BD5FBF">
        <w:rPr>
          <w:rFonts w:ascii="Times New Roman" w:eastAsia="Times New Roman" w:hAnsi="Times New Roman" w:cs="Times New Roman"/>
          <w:color w:val="000000" w:themeColor="text1"/>
          <w:sz w:val="28"/>
          <w:szCs w:val="28"/>
          <w:lang w:val="en-US" w:eastAsia="ru-RU"/>
        </w:rPr>
        <w:t xml:space="preserve"> N., </w:t>
      </w:r>
      <w:proofErr w:type="spellStart"/>
      <w:r w:rsidR="00ED4C4C" w:rsidRPr="00BD5FBF">
        <w:rPr>
          <w:rFonts w:ascii="Times New Roman" w:eastAsia="Times New Roman" w:hAnsi="Times New Roman" w:cs="Times New Roman"/>
          <w:color w:val="000000" w:themeColor="text1"/>
          <w:sz w:val="28"/>
          <w:szCs w:val="28"/>
          <w:lang w:val="en-US" w:eastAsia="ru-RU"/>
        </w:rPr>
        <w:t>Nikkheslat</w:t>
      </w:r>
      <w:proofErr w:type="spellEnd"/>
      <w:r w:rsidR="00ED4C4C" w:rsidRPr="00BD5FBF">
        <w:rPr>
          <w:rFonts w:ascii="Times New Roman" w:eastAsia="Times New Roman" w:hAnsi="Times New Roman" w:cs="Times New Roman"/>
          <w:color w:val="000000" w:themeColor="text1"/>
          <w:sz w:val="28"/>
          <w:szCs w:val="28"/>
          <w:lang w:val="en-US" w:eastAsia="ru-RU"/>
        </w:rPr>
        <w:t xml:space="preserve"> N.</w:t>
      </w:r>
      <w:r w:rsidRPr="00BD5FBF">
        <w:rPr>
          <w:rFonts w:ascii="Times New Roman" w:eastAsia="Times New Roman" w:hAnsi="Times New Roman" w:cs="Times New Roman"/>
          <w:color w:val="000000" w:themeColor="text1"/>
          <w:sz w:val="28"/>
          <w:szCs w:val="28"/>
          <w:lang w:val="en-US" w:eastAsia="ru-RU"/>
        </w:rPr>
        <w:t xml:space="preserve"> et al.</w:t>
      </w:r>
      <w:r w:rsidR="00ED4C4C" w:rsidRPr="00BD5FBF">
        <w:rPr>
          <w:rFonts w:ascii="Times New Roman" w:eastAsia="Times New Roman" w:hAnsi="Times New Roman" w:cs="Times New Roman"/>
          <w:color w:val="000000" w:themeColor="text1"/>
          <w:sz w:val="28"/>
          <w:szCs w:val="28"/>
          <w:lang w:val="en-US" w:eastAsia="ru-RU"/>
        </w:rPr>
        <w:t xml:space="preserve"> Persistent fatigue induced by interferon-alpha: a novel, inflammation-based, proxy model of chronic fatigue syndrome</w:t>
      </w:r>
      <w:r w:rsidRPr="00BD5FBF">
        <w:rPr>
          <w:rFonts w:ascii="Times New Roman" w:eastAsia="Times New Roman" w:hAnsi="Times New Roman" w:cs="Times New Roman"/>
          <w:color w:val="000000" w:themeColor="text1"/>
          <w:sz w:val="28"/>
          <w:szCs w:val="28"/>
          <w:lang w:val="en-US" w:eastAsia="ru-RU"/>
        </w:rPr>
        <w:t xml:space="preserve"> //</w:t>
      </w:r>
      <w:r w:rsidR="00ED4C4C" w:rsidRPr="00BD5FBF">
        <w:rPr>
          <w:rFonts w:ascii="Times New Roman" w:eastAsia="Times New Roman" w:hAnsi="Times New Roman" w:cs="Times New Roman"/>
          <w:color w:val="000000" w:themeColor="text1"/>
          <w:sz w:val="28"/>
          <w:szCs w:val="28"/>
          <w:lang w:val="en-US" w:eastAsia="ru-RU"/>
        </w:rPr>
        <w:t xml:space="preserve"> </w:t>
      </w:r>
      <w:proofErr w:type="spellStart"/>
      <w:r w:rsidR="00ED4C4C" w:rsidRPr="00BD5FBF">
        <w:rPr>
          <w:rFonts w:ascii="Times New Roman" w:eastAsia="Times New Roman" w:hAnsi="Times New Roman" w:cs="Times New Roman"/>
          <w:color w:val="000000" w:themeColor="text1"/>
          <w:sz w:val="28"/>
          <w:szCs w:val="28"/>
          <w:lang w:val="en-US" w:eastAsia="ru-RU"/>
        </w:rPr>
        <w:t>Psychoneuroendocrinology</w:t>
      </w:r>
      <w:proofErr w:type="spellEnd"/>
      <w:r w:rsidRPr="00BD5FBF">
        <w:rPr>
          <w:rFonts w:ascii="Times New Roman" w:eastAsia="Times New Roman" w:hAnsi="Times New Roman" w:cs="Times New Roman"/>
          <w:color w:val="000000" w:themeColor="text1"/>
          <w:sz w:val="28"/>
          <w:szCs w:val="28"/>
          <w:lang w:val="en-US" w:eastAsia="ru-RU"/>
        </w:rPr>
        <w:t>. – 2019. – Vol.</w:t>
      </w:r>
      <w:r w:rsidR="00ED4C4C" w:rsidRPr="00BD5FBF">
        <w:rPr>
          <w:rFonts w:ascii="Times New Roman" w:eastAsia="Times New Roman" w:hAnsi="Times New Roman" w:cs="Times New Roman"/>
          <w:color w:val="000000" w:themeColor="text1"/>
          <w:sz w:val="28"/>
          <w:szCs w:val="28"/>
          <w:lang w:val="en-US" w:eastAsia="ru-RU"/>
        </w:rPr>
        <w:t xml:space="preserve"> 100</w:t>
      </w:r>
      <w:r w:rsidRPr="00BD5FBF">
        <w:rPr>
          <w:rFonts w:ascii="Times New Roman" w:eastAsia="Times New Roman" w:hAnsi="Times New Roman" w:cs="Times New Roman"/>
          <w:color w:val="000000" w:themeColor="text1"/>
          <w:sz w:val="28"/>
          <w:szCs w:val="28"/>
          <w:lang w:val="en-US" w:eastAsia="ru-RU"/>
        </w:rPr>
        <w:t xml:space="preserve">. – P. </w:t>
      </w:r>
      <w:r w:rsidR="00ED4C4C" w:rsidRPr="00BD5FBF">
        <w:rPr>
          <w:rFonts w:ascii="Times New Roman" w:eastAsia="Times New Roman" w:hAnsi="Times New Roman" w:cs="Times New Roman"/>
          <w:color w:val="000000" w:themeColor="text1"/>
          <w:sz w:val="28"/>
          <w:szCs w:val="28"/>
          <w:lang w:val="en-US" w:eastAsia="ru-RU"/>
        </w:rPr>
        <w:t>276</w:t>
      </w:r>
      <w:r w:rsidRPr="00BD5FBF">
        <w:rPr>
          <w:rFonts w:ascii="Times New Roman" w:eastAsia="Times New Roman" w:hAnsi="Times New Roman" w:cs="Times New Roman"/>
          <w:color w:val="000000" w:themeColor="text1"/>
          <w:sz w:val="28"/>
          <w:szCs w:val="28"/>
          <w:lang w:val="en-US" w:eastAsia="ru-RU"/>
        </w:rPr>
        <w:t>-</w:t>
      </w:r>
      <w:r w:rsidR="00ED4C4C" w:rsidRPr="00BD5FBF">
        <w:rPr>
          <w:rFonts w:ascii="Times New Roman" w:eastAsia="Times New Roman" w:hAnsi="Times New Roman" w:cs="Times New Roman"/>
          <w:color w:val="000000" w:themeColor="text1"/>
          <w:sz w:val="28"/>
          <w:szCs w:val="28"/>
          <w:lang w:val="en-US" w:eastAsia="ru-RU"/>
        </w:rPr>
        <w:t>285.</w:t>
      </w:r>
    </w:p>
    <w:p w14:paraId="6AC8CEF2" w14:textId="30C6428E" w:rsidR="00ED4C4C" w:rsidRPr="00BD5FBF" w:rsidRDefault="00ED4C4C"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Kleefeld</w:t>
      </w:r>
      <w:proofErr w:type="spellEnd"/>
      <w:r w:rsidRPr="00BD5FBF">
        <w:rPr>
          <w:rFonts w:ascii="Times New Roman" w:eastAsia="Times New Roman" w:hAnsi="Times New Roman" w:cs="Times New Roman"/>
          <w:color w:val="000000" w:themeColor="text1"/>
          <w:sz w:val="28"/>
          <w:szCs w:val="28"/>
          <w:lang w:val="en-US" w:eastAsia="ru-RU"/>
        </w:rPr>
        <w:t xml:space="preserve"> F., Heller S., </w:t>
      </w:r>
      <w:proofErr w:type="spellStart"/>
      <w:r w:rsidRPr="00BD5FBF">
        <w:rPr>
          <w:rFonts w:ascii="Times New Roman" w:eastAsia="Times New Roman" w:hAnsi="Times New Roman" w:cs="Times New Roman"/>
          <w:color w:val="000000" w:themeColor="text1"/>
          <w:sz w:val="28"/>
          <w:szCs w:val="28"/>
          <w:lang w:val="en-US" w:eastAsia="ru-RU"/>
        </w:rPr>
        <w:t>Ingiliz</w:t>
      </w:r>
      <w:proofErr w:type="spellEnd"/>
      <w:r w:rsidRPr="00BD5FBF">
        <w:rPr>
          <w:rFonts w:ascii="Times New Roman" w:eastAsia="Times New Roman" w:hAnsi="Times New Roman" w:cs="Times New Roman"/>
          <w:color w:val="000000" w:themeColor="text1"/>
          <w:sz w:val="28"/>
          <w:szCs w:val="28"/>
          <w:lang w:val="en-US" w:eastAsia="ru-RU"/>
        </w:rPr>
        <w:t xml:space="preserve"> P.</w:t>
      </w:r>
      <w:r w:rsidR="00381D7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Interferon-free therapy in hepatitis C virus (HCV) </w:t>
      </w:r>
      <w:proofErr w:type="spellStart"/>
      <w:r w:rsidRPr="00BD5FBF">
        <w:rPr>
          <w:rFonts w:ascii="Times New Roman" w:eastAsia="Times New Roman" w:hAnsi="Times New Roman" w:cs="Times New Roman"/>
          <w:color w:val="000000" w:themeColor="text1"/>
          <w:sz w:val="28"/>
          <w:szCs w:val="28"/>
          <w:lang w:val="en-US" w:eastAsia="ru-RU"/>
        </w:rPr>
        <w:t>monoinfected</w:t>
      </w:r>
      <w:proofErr w:type="spellEnd"/>
      <w:r w:rsidRPr="00BD5FBF">
        <w:rPr>
          <w:rFonts w:ascii="Times New Roman" w:eastAsia="Times New Roman" w:hAnsi="Times New Roman" w:cs="Times New Roman"/>
          <w:color w:val="000000" w:themeColor="text1"/>
          <w:sz w:val="28"/>
          <w:szCs w:val="28"/>
          <w:lang w:val="en-US" w:eastAsia="ru-RU"/>
        </w:rPr>
        <w:t xml:space="preserve"> and HCV/HIV coinfected patients: effect on cognitive </w:t>
      </w:r>
      <w:r w:rsidRPr="00BD5FBF">
        <w:rPr>
          <w:rFonts w:ascii="Times New Roman" w:eastAsia="Times New Roman" w:hAnsi="Times New Roman" w:cs="Times New Roman"/>
          <w:color w:val="000000" w:themeColor="text1"/>
          <w:sz w:val="28"/>
          <w:szCs w:val="28"/>
          <w:lang w:val="en-US" w:eastAsia="ru-RU"/>
        </w:rPr>
        <w:lastRenderedPageBreak/>
        <w:t>function, fatigue, and mental health</w:t>
      </w:r>
      <w:r w:rsidR="00381D7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neurovirology</w:t>
      </w:r>
      <w:r w:rsidR="00381D7A" w:rsidRPr="00BD5FBF">
        <w:rPr>
          <w:rFonts w:ascii="Times New Roman" w:eastAsia="Times New Roman" w:hAnsi="Times New Roman" w:cs="Times New Roman"/>
          <w:color w:val="000000" w:themeColor="text1"/>
          <w:sz w:val="28"/>
          <w:szCs w:val="28"/>
          <w:lang w:val="en-US" w:eastAsia="ru-RU"/>
        </w:rPr>
        <w:t xml:space="preserve">. – 2018. – Vol. </w:t>
      </w:r>
      <w:r w:rsidRPr="00BD5FBF">
        <w:rPr>
          <w:rFonts w:ascii="Times New Roman" w:eastAsia="Times New Roman" w:hAnsi="Times New Roman" w:cs="Times New Roman"/>
          <w:color w:val="000000" w:themeColor="text1"/>
          <w:sz w:val="28"/>
          <w:szCs w:val="28"/>
          <w:lang w:val="en-US" w:eastAsia="ru-RU"/>
        </w:rPr>
        <w:t>24</w:t>
      </w:r>
      <w:r w:rsidR="00381D7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381D7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557</w:t>
      </w:r>
      <w:r w:rsidR="00381D7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569.</w:t>
      </w:r>
    </w:p>
    <w:p w14:paraId="2DBFA962" w14:textId="4D6C5279" w:rsidR="00A34198" w:rsidRPr="00BD5FBF" w:rsidRDefault="00A3419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Durcan E., Hatemi I., Sonsuz A.</w:t>
      </w:r>
      <w:r w:rsidR="0010051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The effect of direct antiviral treatment on the depression, anxiety, fatigue and quality-of-life in chroni</w:t>
      </w:r>
      <w:r w:rsidR="00381D7A" w:rsidRPr="00BD5FBF">
        <w:rPr>
          <w:rFonts w:ascii="Times New Roman" w:eastAsia="Times New Roman" w:hAnsi="Times New Roman" w:cs="Times New Roman"/>
          <w:color w:val="000000" w:themeColor="text1"/>
          <w:sz w:val="28"/>
          <w:szCs w:val="28"/>
          <w:lang w:val="en-US" w:eastAsia="ru-RU"/>
        </w:rPr>
        <w:t>c hepatitis C patients //</w:t>
      </w:r>
      <w:r w:rsidRPr="00BD5FBF">
        <w:rPr>
          <w:rFonts w:ascii="Times New Roman" w:eastAsia="Times New Roman" w:hAnsi="Times New Roman" w:cs="Times New Roman"/>
          <w:color w:val="000000" w:themeColor="text1"/>
          <w:sz w:val="28"/>
          <w:szCs w:val="28"/>
          <w:lang w:val="en-US" w:eastAsia="ru-RU"/>
        </w:rPr>
        <w:t xml:space="preserve"> European </w:t>
      </w:r>
      <w:r w:rsidR="00381D7A"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gastroenterology &amp; hepatology</w:t>
      </w:r>
      <w:r w:rsidR="00381D7A" w:rsidRPr="00BD5FBF">
        <w:rPr>
          <w:rFonts w:ascii="Times New Roman" w:eastAsia="Times New Roman" w:hAnsi="Times New Roman" w:cs="Times New Roman"/>
          <w:color w:val="000000" w:themeColor="text1"/>
          <w:sz w:val="28"/>
          <w:szCs w:val="28"/>
          <w:lang w:val="en-US" w:eastAsia="ru-RU"/>
        </w:rPr>
        <w:t xml:space="preserve">. – 2020. </w:t>
      </w:r>
      <w:r w:rsidR="0010051E" w:rsidRPr="00BD5FBF">
        <w:rPr>
          <w:rFonts w:ascii="Times New Roman" w:eastAsia="Times New Roman" w:hAnsi="Times New Roman" w:cs="Times New Roman"/>
          <w:color w:val="000000" w:themeColor="text1"/>
          <w:sz w:val="28"/>
          <w:szCs w:val="28"/>
          <w:lang w:val="en-US" w:eastAsia="ru-RU"/>
        </w:rPr>
        <w:t>–</w:t>
      </w:r>
      <w:r w:rsidR="00381D7A" w:rsidRPr="00BD5FBF">
        <w:rPr>
          <w:rFonts w:ascii="Times New Roman" w:eastAsia="Times New Roman" w:hAnsi="Times New Roman" w:cs="Times New Roman"/>
          <w:color w:val="000000" w:themeColor="text1"/>
          <w:sz w:val="28"/>
          <w:szCs w:val="28"/>
          <w:lang w:val="en-US" w:eastAsia="ru-RU"/>
        </w:rPr>
        <w:t xml:space="preserve"> Vol</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32</w:t>
      </w:r>
      <w:r w:rsidR="0010051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10051E" w:rsidRPr="00BD5FBF">
        <w:rPr>
          <w:rFonts w:ascii="Times New Roman" w:eastAsia="Times New Roman" w:hAnsi="Times New Roman" w:cs="Times New Roman"/>
          <w:color w:val="000000" w:themeColor="text1"/>
          <w:sz w:val="28"/>
          <w:szCs w:val="28"/>
          <w:lang w:val="en-US" w:eastAsia="ru-RU"/>
        </w:rPr>
        <w:t>. – P. 246-</w:t>
      </w:r>
      <w:r w:rsidRPr="00BD5FBF">
        <w:rPr>
          <w:rFonts w:ascii="Times New Roman" w:eastAsia="Times New Roman" w:hAnsi="Times New Roman" w:cs="Times New Roman"/>
          <w:color w:val="000000" w:themeColor="text1"/>
          <w:sz w:val="28"/>
          <w:szCs w:val="28"/>
          <w:lang w:val="en-US" w:eastAsia="ru-RU"/>
        </w:rPr>
        <w:t>250.</w:t>
      </w:r>
    </w:p>
    <w:p w14:paraId="66ECA362" w14:textId="4BC7DCB0" w:rsidR="00D15229" w:rsidRPr="00BD5FBF" w:rsidRDefault="00A3419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Zalai D., Carney C.E., Sherman M.</w:t>
      </w:r>
      <w:r w:rsidR="0010051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Fatigue in chronic hepatitis C infection: Understanding patients' experience from a cognitive-</w:t>
      </w:r>
      <w:proofErr w:type="spellStart"/>
      <w:r w:rsidRPr="00BD5FBF">
        <w:rPr>
          <w:rFonts w:ascii="Times New Roman" w:eastAsia="Times New Roman" w:hAnsi="Times New Roman" w:cs="Times New Roman"/>
          <w:color w:val="000000" w:themeColor="text1"/>
          <w:sz w:val="28"/>
          <w:szCs w:val="28"/>
          <w:lang w:val="en-US" w:eastAsia="ru-RU"/>
        </w:rPr>
        <w:t>behavioural</w:t>
      </w:r>
      <w:proofErr w:type="spellEnd"/>
      <w:r w:rsidRPr="00BD5FBF">
        <w:rPr>
          <w:rFonts w:ascii="Times New Roman" w:eastAsia="Times New Roman" w:hAnsi="Times New Roman" w:cs="Times New Roman"/>
          <w:color w:val="000000" w:themeColor="text1"/>
          <w:sz w:val="28"/>
          <w:szCs w:val="28"/>
          <w:lang w:val="en-US" w:eastAsia="ru-RU"/>
        </w:rPr>
        <w:t xml:space="preserve"> perspective</w:t>
      </w:r>
      <w:r w:rsidR="0010051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British journal of health psychology</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10051E" w:rsidRPr="00BD5FBF">
        <w:rPr>
          <w:rFonts w:ascii="Times New Roman" w:eastAsia="Times New Roman" w:hAnsi="Times New Roman" w:cs="Times New Roman"/>
          <w:color w:val="000000" w:themeColor="text1"/>
          <w:sz w:val="28"/>
          <w:szCs w:val="28"/>
          <w:lang w:val="en-US" w:eastAsia="ru-RU"/>
        </w:rPr>
        <w:t xml:space="preserve">– 2016. – Vol. </w:t>
      </w:r>
      <w:r w:rsidRPr="00BD5FBF">
        <w:rPr>
          <w:rFonts w:ascii="Times New Roman" w:eastAsia="Times New Roman" w:hAnsi="Times New Roman" w:cs="Times New Roman"/>
          <w:color w:val="000000" w:themeColor="text1"/>
          <w:sz w:val="28"/>
          <w:szCs w:val="28"/>
          <w:lang w:val="en-US" w:eastAsia="ru-RU"/>
        </w:rPr>
        <w:t>21</w:t>
      </w:r>
      <w:r w:rsidR="0010051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10051E" w:rsidRPr="00BD5FBF">
        <w:rPr>
          <w:rFonts w:ascii="Times New Roman" w:eastAsia="Times New Roman" w:hAnsi="Times New Roman" w:cs="Times New Roman"/>
          <w:color w:val="000000" w:themeColor="text1"/>
          <w:sz w:val="28"/>
          <w:szCs w:val="28"/>
          <w:lang w:val="en-US" w:eastAsia="ru-RU"/>
        </w:rPr>
        <w:t>– P. </w:t>
      </w:r>
      <w:r w:rsidRPr="00BD5FBF">
        <w:rPr>
          <w:rFonts w:ascii="Times New Roman" w:eastAsia="Times New Roman" w:hAnsi="Times New Roman" w:cs="Times New Roman"/>
          <w:color w:val="000000" w:themeColor="text1"/>
          <w:sz w:val="28"/>
          <w:szCs w:val="28"/>
          <w:lang w:val="en-US" w:eastAsia="ru-RU"/>
        </w:rPr>
        <w:t>157</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172</w:t>
      </w:r>
      <w:r w:rsidR="00D15229" w:rsidRPr="00BD5FBF">
        <w:rPr>
          <w:rFonts w:ascii="Times New Roman" w:eastAsia="Times New Roman" w:hAnsi="Times New Roman" w:cs="Times New Roman"/>
          <w:color w:val="000000" w:themeColor="text1"/>
          <w:sz w:val="28"/>
          <w:szCs w:val="28"/>
          <w:lang w:val="en-US" w:eastAsia="ru-RU"/>
        </w:rPr>
        <w:t>.</w:t>
      </w:r>
    </w:p>
    <w:p w14:paraId="1D868237" w14:textId="1CD0DDB8" w:rsidR="00A34198" w:rsidRPr="00BD5FBF" w:rsidRDefault="00A3419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Agmon-Levin N., Zafrir Y., </w:t>
      </w:r>
      <w:proofErr w:type="spellStart"/>
      <w:r w:rsidRPr="00BD5FBF">
        <w:rPr>
          <w:rFonts w:ascii="Times New Roman" w:eastAsia="Times New Roman" w:hAnsi="Times New Roman" w:cs="Times New Roman"/>
          <w:color w:val="000000" w:themeColor="text1"/>
          <w:sz w:val="28"/>
          <w:szCs w:val="28"/>
          <w:lang w:val="en-US" w:eastAsia="ru-RU"/>
        </w:rPr>
        <w:t>Kivity</w:t>
      </w:r>
      <w:proofErr w:type="spellEnd"/>
      <w:r w:rsidRPr="00BD5FBF">
        <w:rPr>
          <w:rFonts w:ascii="Times New Roman" w:eastAsia="Times New Roman" w:hAnsi="Times New Roman" w:cs="Times New Roman"/>
          <w:color w:val="000000" w:themeColor="text1"/>
          <w:sz w:val="28"/>
          <w:szCs w:val="28"/>
          <w:lang w:val="en-US" w:eastAsia="ru-RU"/>
        </w:rPr>
        <w:t xml:space="preserve"> S.</w:t>
      </w:r>
      <w:r w:rsidR="0010051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Chronic fatigue syndrome and fibromyalgia following immunization with the hepatitis B vaccine: another angle of the 'autoimmune (auto-inflammatory) syndrome induced by adjuvants' (ASIA)</w:t>
      </w:r>
      <w:r w:rsidR="0010051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Immunologic research</w:t>
      </w:r>
      <w:r w:rsidR="0010051E" w:rsidRPr="00BD5FBF">
        <w:rPr>
          <w:rFonts w:ascii="Times New Roman" w:eastAsia="Times New Roman" w:hAnsi="Times New Roman" w:cs="Times New Roman"/>
          <w:color w:val="000000" w:themeColor="text1"/>
          <w:sz w:val="28"/>
          <w:szCs w:val="28"/>
          <w:lang w:val="en-US" w:eastAsia="ru-RU"/>
        </w:rPr>
        <w:t>. – 2014. – Vol.</w:t>
      </w:r>
      <w:r w:rsidRPr="00BD5FBF">
        <w:rPr>
          <w:rFonts w:ascii="Times New Roman" w:eastAsia="Times New Roman" w:hAnsi="Times New Roman" w:cs="Times New Roman"/>
          <w:color w:val="000000" w:themeColor="text1"/>
          <w:sz w:val="28"/>
          <w:szCs w:val="28"/>
          <w:lang w:val="en-US" w:eastAsia="ru-RU"/>
        </w:rPr>
        <w:t xml:space="preserve"> 60</w:t>
      </w:r>
      <w:r w:rsidR="0010051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2-3</w:t>
      </w:r>
      <w:r w:rsidR="0010051E"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376</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383.</w:t>
      </w:r>
    </w:p>
    <w:p w14:paraId="2BD99DC0" w14:textId="62DBACD8"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Волков А.В., Тихонова Ю.Г., </w:t>
      </w:r>
      <w:proofErr w:type="spellStart"/>
      <w:r w:rsidRPr="00BD5FBF">
        <w:rPr>
          <w:rFonts w:ascii="Times New Roman" w:eastAsia="Times New Roman" w:hAnsi="Times New Roman" w:cs="Times New Roman"/>
          <w:color w:val="000000" w:themeColor="text1"/>
          <w:sz w:val="28"/>
          <w:szCs w:val="28"/>
          <w:lang w:eastAsia="ru-RU"/>
        </w:rPr>
        <w:t>Кинкулькина</w:t>
      </w:r>
      <w:proofErr w:type="spellEnd"/>
      <w:r w:rsidRPr="00BD5FBF">
        <w:rPr>
          <w:rFonts w:ascii="Times New Roman" w:eastAsia="Times New Roman" w:hAnsi="Times New Roman" w:cs="Times New Roman"/>
          <w:color w:val="000000" w:themeColor="text1"/>
          <w:sz w:val="28"/>
          <w:szCs w:val="28"/>
          <w:lang w:eastAsia="ru-RU"/>
        </w:rPr>
        <w:t xml:space="preserve"> М.А.</w:t>
      </w:r>
      <w:r w:rsidR="00580008"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Лечение депрессий у больных хроническим гепатитом С. (сообщение 2) // Российский психиатрический журнал.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2011.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41-47.</w:t>
      </w:r>
    </w:p>
    <w:p w14:paraId="56859615" w14:textId="57295AE3"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Мостовая Л.И., Попова Л.Л., Константинов Д.Ю.</w:t>
      </w:r>
      <w:r w:rsidR="00580008"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Особенности психических характеристик больных хроническим гепатитом </w:t>
      </w:r>
      <w:r w:rsidR="00580008"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 Астраханский медицинский журнал.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2013.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64-68.</w:t>
      </w:r>
    </w:p>
    <w:p w14:paraId="39D86AEE" w14:textId="670A5076" w:rsidR="00983338" w:rsidRPr="00BD5FBF" w:rsidRDefault="0098333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Adinolfi L.E., Nevola R., Rinaldi L.</w:t>
      </w:r>
      <w:r w:rsidR="0010051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Chronic Hepatitis C Virus Infection and Depression</w:t>
      </w:r>
      <w:r w:rsidR="0010051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Clinics in liver disease</w:t>
      </w:r>
      <w:r w:rsidR="0010051E"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21</w:t>
      </w:r>
      <w:r w:rsidR="0010051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10051E" w:rsidRPr="00BD5FBF">
        <w:rPr>
          <w:rFonts w:ascii="Times New Roman" w:eastAsia="Times New Roman" w:hAnsi="Times New Roman" w:cs="Times New Roman"/>
          <w:color w:val="000000" w:themeColor="text1"/>
          <w:sz w:val="28"/>
          <w:szCs w:val="28"/>
          <w:lang w:val="en-US" w:eastAsia="ru-RU"/>
        </w:rPr>
        <w:t xml:space="preserve">. – </w:t>
      </w:r>
      <w:bookmarkStart w:id="443" w:name="_Hlk149296772"/>
      <w:r w:rsidR="0010051E" w:rsidRPr="00BD5FBF">
        <w:rPr>
          <w:rFonts w:ascii="Times New Roman" w:eastAsia="Times New Roman" w:hAnsi="Times New Roman" w:cs="Times New Roman"/>
          <w:color w:val="000000" w:themeColor="text1"/>
          <w:sz w:val="28"/>
          <w:szCs w:val="28"/>
          <w:lang w:val="en-US" w:eastAsia="ru-RU"/>
        </w:rPr>
        <w:t>P. </w:t>
      </w:r>
      <w:bookmarkEnd w:id="443"/>
      <w:r w:rsidR="0010051E" w:rsidRPr="00BD5FBF">
        <w:rPr>
          <w:rFonts w:ascii="Times New Roman" w:eastAsia="Times New Roman" w:hAnsi="Times New Roman" w:cs="Times New Roman"/>
          <w:color w:val="000000" w:themeColor="text1"/>
          <w:sz w:val="28"/>
          <w:szCs w:val="28"/>
          <w:lang w:val="en-US" w:eastAsia="ru-RU"/>
        </w:rPr>
        <w:t>517-</w:t>
      </w:r>
      <w:r w:rsidRPr="00BD5FBF">
        <w:rPr>
          <w:rFonts w:ascii="Times New Roman" w:eastAsia="Times New Roman" w:hAnsi="Times New Roman" w:cs="Times New Roman"/>
          <w:color w:val="000000" w:themeColor="text1"/>
          <w:sz w:val="28"/>
          <w:szCs w:val="28"/>
          <w:lang w:val="en-US" w:eastAsia="ru-RU"/>
        </w:rPr>
        <w:t>534.</w:t>
      </w:r>
    </w:p>
    <w:p w14:paraId="16D1D84C" w14:textId="5CA78A14" w:rsidR="006A49EA" w:rsidRPr="00BD5FBF" w:rsidRDefault="006A49E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sz w:val="28"/>
          <w:szCs w:val="28"/>
          <w:lang w:val="en-US" w:eastAsia="ru-RU"/>
        </w:rPr>
        <w:t>Chang W</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H</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Foster G</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R</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Kelly D</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A</w:t>
      </w:r>
      <w:r w:rsidR="007C6506" w:rsidRPr="00BD5FBF">
        <w:rPr>
          <w:rFonts w:ascii="Times New Roman" w:eastAsia="Times New Roman" w:hAnsi="Times New Roman" w:cs="Times New Roman"/>
          <w:sz w:val="28"/>
          <w:szCs w:val="28"/>
          <w:lang w:val="en-US" w:eastAsia="ru-RU"/>
        </w:rPr>
        <w:t>.</w:t>
      </w:r>
      <w:r w:rsidR="00C1192A" w:rsidRPr="00BD5FBF">
        <w:rPr>
          <w:rFonts w:ascii="Times New Roman" w:eastAsia="Times New Roman" w:hAnsi="Times New Roman" w:cs="Times New Roman"/>
          <w:sz w:val="28"/>
          <w:szCs w:val="28"/>
          <w:lang w:val="en-US" w:eastAsia="ru-RU"/>
        </w:rPr>
        <w:t xml:space="preserve"> </w:t>
      </w:r>
      <w:r w:rsidR="00C1192A" w:rsidRPr="00BD5FBF">
        <w:rPr>
          <w:rFonts w:ascii="Times New Roman" w:eastAsia="Times New Roman" w:hAnsi="Times New Roman" w:cs="Times New Roman"/>
          <w:color w:val="000000" w:themeColor="text1"/>
          <w:sz w:val="28"/>
          <w:szCs w:val="28"/>
          <w:lang w:val="en-US" w:eastAsia="ru-RU"/>
        </w:rPr>
        <w:t>et al.</w:t>
      </w:r>
      <w:r w:rsidRPr="00BD5FBF">
        <w:rPr>
          <w:rFonts w:ascii="Times New Roman" w:eastAsia="Times New Roman" w:hAnsi="Times New Roman" w:cs="Times New Roman"/>
          <w:sz w:val="28"/>
          <w:szCs w:val="28"/>
          <w:lang w:val="en-US" w:eastAsia="ru-RU"/>
        </w:rPr>
        <w:t xml:space="preserve"> Depression, anxiety, substance misuse and self-harm in children and young people with rare chronic liver disease // </w:t>
      </w:r>
      <w:proofErr w:type="spellStart"/>
      <w:r w:rsidRPr="00BD5FBF">
        <w:rPr>
          <w:rFonts w:ascii="Times New Roman" w:eastAsia="Times New Roman" w:hAnsi="Times New Roman" w:cs="Times New Roman"/>
          <w:sz w:val="28"/>
          <w:szCs w:val="28"/>
          <w:lang w:val="en-US" w:eastAsia="ru-RU"/>
        </w:rPr>
        <w:t>BJPsych</w:t>
      </w:r>
      <w:proofErr w:type="spellEnd"/>
      <w:r w:rsidRPr="00BD5FBF">
        <w:rPr>
          <w:rFonts w:ascii="Times New Roman" w:eastAsia="Times New Roman" w:hAnsi="Times New Roman" w:cs="Times New Roman"/>
          <w:sz w:val="28"/>
          <w:szCs w:val="28"/>
          <w:lang w:val="en-US" w:eastAsia="ru-RU"/>
        </w:rPr>
        <w:t xml:space="preserve"> Open. – 2022. –</w:t>
      </w:r>
      <w:r w:rsidRPr="00BD5FBF">
        <w:rPr>
          <w:lang w:val="en-US"/>
        </w:rPr>
        <w:t xml:space="preserve"> </w:t>
      </w:r>
      <w:r w:rsidRPr="00BD5FBF">
        <w:rPr>
          <w:rFonts w:ascii="Times New Roman" w:eastAsia="Times New Roman" w:hAnsi="Times New Roman" w:cs="Times New Roman"/>
          <w:sz w:val="28"/>
          <w:szCs w:val="28"/>
          <w:lang w:val="en-US" w:eastAsia="ru-RU"/>
        </w:rPr>
        <w:t>Vol. 5, Issue 5. –</w:t>
      </w:r>
      <w:r w:rsidRPr="00BD5FBF">
        <w:rPr>
          <w:lang w:val="en-US"/>
        </w:rPr>
        <w:t xml:space="preserve"> </w:t>
      </w:r>
      <w:r w:rsidRPr="00BD5FBF">
        <w:rPr>
          <w:rFonts w:ascii="Times New Roman" w:eastAsia="Times New Roman" w:hAnsi="Times New Roman" w:cs="Times New Roman"/>
          <w:color w:val="000000" w:themeColor="text1"/>
          <w:sz w:val="28"/>
          <w:szCs w:val="28"/>
          <w:lang w:val="en-US" w:eastAsia="ru-RU"/>
        </w:rPr>
        <w:t>P. </w:t>
      </w:r>
      <w:r w:rsidRPr="00BD5FBF">
        <w:rPr>
          <w:rFonts w:ascii="Times New Roman" w:eastAsia="Times New Roman" w:hAnsi="Times New Roman" w:cs="Times New Roman"/>
          <w:sz w:val="28"/>
          <w:szCs w:val="28"/>
          <w:lang w:val="en-US" w:eastAsia="ru-RU"/>
        </w:rPr>
        <w:t>e146</w:t>
      </w:r>
      <w:r w:rsidR="00C1192A" w:rsidRPr="00BD5FBF">
        <w:rPr>
          <w:rFonts w:ascii="Times New Roman" w:eastAsia="Times New Roman" w:hAnsi="Times New Roman" w:cs="Times New Roman"/>
          <w:sz w:val="28"/>
          <w:szCs w:val="28"/>
          <w:lang w:val="en-US" w:eastAsia="ru-RU"/>
        </w:rPr>
        <w:t>-1-e146-4</w:t>
      </w:r>
      <w:r w:rsidRPr="00BD5FBF">
        <w:rPr>
          <w:rFonts w:ascii="Times New Roman" w:eastAsia="Times New Roman" w:hAnsi="Times New Roman" w:cs="Times New Roman"/>
          <w:sz w:val="28"/>
          <w:szCs w:val="28"/>
          <w:lang w:val="en-US" w:eastAsia="ru-RU"/>
        </w:rPr>
        <w:t xml:space="preserve">. </w:t>
      </w:r>
    </w:p>
    <w:p w14:paraId="132D31DC" w14:textId="39D11DA8" w:rsidR="00983338" w:rsidRPr="00BD5FBF" w:rsidRDefault="0098333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Aktuğ D</w:t>
      </w:r>
      <w:r w:rsidR="00C1192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N., Çelik M., </w:t>
      </w:r>
      <w:proofErr w:type="spellStart"/>
      <w:r w:rsidRPr="00BD5FBF">
        <w:rPr>
          <w:rFonts w:ascii="Times New Roman" w:eastAsia="Times New Roman" w:hAnsi="Times New Roman" w:cs="Times New Roman"/>
          <w:color w:val="000000" w:themeColor="text1"/>
          <w:sz w:val="28"/>
          <w:szCs w:val="28"/>
          <w:lang w:val="en-US" w:eastAsia="ru-RU"/>
        </w:rPr>
        <w:t>Kölgelier</w:t>
      </w:r>
      <w:proofErr w:type="spellEnd"/>
      <w:r w:rsidRPr="00BD5FBF">
        <w:rPr>
          <w:rFonts w:ascii="Times New Roman" w:eastAsia="Times New Roman" w:hAnsi="Times New Roman" w:cs="Times New Roman"/>
          <w:color w:val="000000" w:themeColor="text1"/>
          <w:sz w:val="28"/>
          <w:szCs w:val="28"/>
          <w:lang w:val="en-US" w:eastAsia="ru-RU"/>
        </w:rPr>
        <w:t xml:space="preserve"> S.</w:t>
      </w:r>
      <w:r w:rsidR="0010051E" w:rsidRPr="00BD5FBF">
        <w:rPr>
          <w:rFonts w:ascii="Times New Roman" w:eastAsia="Times New Roman" w:hAnsi="Times New Roman" w:cs="Times New Roman"/>
          <w:color w:val="000000" w:themeColor="text1"/>
          <w:sz w:val="28"/>
          <w:szCs w:val="28"/>
          <w:lang w:val="en-US" w:eastAsia="ru-RU"/>
        </w:rPr>
        <w:t xml:space="preserve"> </w:t>
      </w:r>
      <w:r w:rsidR="0010051E" w:rsidRPr="00BD5FBF">
        <w:rPr>
          <w:rStyle w:val="rynqvb"/>
          <w:rFonts w:ascii="Times New Roman" w:hAnsi="Times New Roman" w:cs="Times New Roman"/>
          <w:sz w:val="28"/>
          <w:szCs w:val="28"/>
          <w:lang w:val="tr-TR"/>
        </w:rPr>
        <w:t>ve diğ</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İnaktif</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hepatit</w:t>
      </w:r>
      <w:proofErr w:type="spellEnd"/>
      <w:r w:rsidRPr="00BD5FBF">
        <w:rPr>
          <w:rFonts w:ascii="Times New Roman" w:eastAsia="Times New Roman" w:hAnsi="Times New Roman" w:cs="Times New Roman"/>
          <w:color w:val="000000" w:themeColor="text1"/>
          <w:sz w:val="28"/>
          <w:szCs w:val="28"/>
          <w:lang w:val="en-US" w:eastAsia="ru-RU"/>
        </w:rPr>
        <w:t xml:space="preserve"> B </w:t>
      </w:r>
      <w:proofErr w:type="spellStart"/>
      <w:r w:rsidRPr="00BD5FBF">
        <w:rPr>
          <w:rFonts w:ascii="Times New Roman" w:eastAsia="Times New Roman" w:hAnsi="Times New Roman" w:cs="Times New Roman"/>
          <w:color w:val="000000" w:themeColor="text1"/>
          <w:sz w:val="28"/>
          <w:szCs w:val="28"/>
          <w:lang w:val="en-US" w:eastAsia="ru-RU"/>
        </w:rPr>
        <w:t>taşıyıcıları</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ve</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kronik</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hepatit</w:t>
      </w:r>
      <w:proofErr w:type="spellEnd"/>
      <w:r w:rsidRPr="00BD5FBF">
        <w:rPr>
          <w:rFonts w:ascii="Times New Roman" w:eastAsia="Times New Roman" w:hAnsi="Times New Roman" w:cs="Times New Roman"/>
          <w:color w:val="000000" w:themeColor="text1"/>
          <w:sz w:val="28"/>
          <w:szCs w:val="28"/>
          <w:lang w:val="en-US" w:eastAsia="ru-RU"/>
        </w:rPr>
        <w:t xml:space="preserve"> B </w:t>
      </w:r>
      <w:proofErr w:type="spellStart"/>
      <w:r w:rsidRPr="00BD5FBF">
        <w:rPr>
          <w:rFonts w:ascii="Times New Roman" w:eastAsia="Times New Roman" w:hAnsi="Times New Roman" w:cs="Times New Roman"/>
          <w:color w:val="000000" w:themeColor="text1"/>
          <w:sz w:val="28"/>
          <w:szCs w:val="28"/>
          <w:lang w:val="en-US" w:eastAsia="ru-RU"/>
        </w:rPr>
        <w:t>hastalarının</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depresyon</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ve</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anksiyete</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düzeylerinin</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karşılaştırılması</w:t>
      </w:r>
      <w:proofErr w:type="spellEnd"/>
      <w:r w:rsidRPr="00BD5FBF">
        <w:rPr>
          <w:rFonts w:ascii="Times New Roman" w:eastAsia="Times New Roman" w:hAnsi="Times New Roman" w:cs="Times New Roman"/>
          <w:color w:val="000000" w:themeColor="text1"/>
          <w:sz w:val="28"/>
          <w:szCs w:val="28"/>
          <w:lang w:val="en-US" w:eastAsia="ru-RU"/>
        </w:rPr>
        <w:t xml:space="preserve"> </w:t>
      </w:r>
      <w:r w:rsidR="0010051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Turk </w:t>
      </w:r>
      <w:proofErr w:type="spellStart"/>
      <w:r w:rsidRPr="00BD5FBF">
        <w:rPr>
          <w:rFonts w:ascii="Times New Roman" w:eastAsia="Times New Roman" w:hAnsi="Times New Roman" w:cs="Times New Roman"/>
          <w:color w:val="000000" w:themeColor="text1"/>
          <w:sz w:val="28"/>
          <w:szCs w:val="28"/>
          <w:lang w:val="en-US" w:eastAsia="ru-RU"/>
        </w:rPr>
        <w:t>psikiyatri</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dergisi</w:t>
      </w:r>
      <w:proofErr w:type="spellEnd"/>
      <w:r w:rsidR="0010051E" w:rsidRPr="00BD5FBF">
        <w:rPr>
          <w:rFonts w:ascii="Times New Roman" w:eastAsia="Times New Roman" w:hAnsi="Times New Roman" w:cs="Times New Roman"/>
          <w:color w:val="000000" w:themeColor="text1"/>
          <w:sz w:val="28"/>
          <w:szCs w:val="28"/>
          <w:lang w:val="en-US" w:eastAsia="ru-RU"/>
        </w:rPr>
        <w:t xml:space="preserve">. – 2013. – </w:t>
      </w:r>
      <w:r w:rsidR="00E941BE" w:rsidRPr="00BD5FBF">
        <w:rPr>
          <w:rFonts w:ascii="Times New Roman" w:eastAsia="Times New Roman" w:hAnsi="Times New Roman" w:cs="Times New Roman"/>
          <w:color w:val="000000" w:themeColor="text1"/>
          <w:sz w:val="28"/>
          <w:szCs w:val="28"/>
          <w:lang w:val="en-US" w:eastAsia="ru-RU"/>
        </w:rPr>
        <w:t xml:space="preserve">Vol. </w:t>
      </w:r>
      <w:r w:rsidRPr="00BD5FBF">
        <w:rPr>
          <w:rFonts w:ascii="Times New Roman" w:eastAsia="Times New Roman" w:hAnsi="Times New Roman" w:cs="Times New Roman"/>
          <w:color w:val="000000" w:themeColor="text1"/>
          <w:sz w:val="28"/>
          <w:szCs w:val="28"/>
          <w:lang w:val="en-US" w:eastAsia="ru-RU"/>
        </w:rPr>
        <w:t>24</w:t>
      </w:r>
      <w:r w:rsidR="0010051E" w:rsidRPr="00BD5FBF">
        <w:rPr>
          <w:rFonts w:ascii="Times New Roman" w:eastAsia="Times New Roman" w:hAnsi="Times New Roman" w:cs="Times New Roman"/>
          <w:color w:val="000000" w:themeColor="text1"/>
          <w:sz w:val="28"/>
          <w:szCs w:val="28"/>
          <w:lang w:val="en-US" w:eastAsia="ru-RU"/>
        </w:rPr>
        <w:t xml:space="preserve">, </w:t>
      </w:r>
      <w:r w:rsidR="00E941BE" w:rsidRPr="00BD5FBF">
        <w:rPr>
          <w:rFonts w:ascii="Times New Roman" w:eastAsia="Times New Roman" w:hAnsi="Times New Roman" w:cs="Times New Roman"/>
          <w:color w:val="000000" w:themeColor="text1"/>
          <w:sz w:val="28"/>
          <w:szCs w:val="28"/>
          <w:lang w:val="en-US" w:eastAsia="ru-RU"/>
        </w:rPr>
        <w:t>Issue 4.</w:t>
      </w:r>
      <w:r w:rsidRPr="00BD5FBF">
        <w:rPr>
          <w:rFonts w:ascii="Times New Roman" w:eastAsia="Times New Roman" w:hAnsi="Times New Roman" w:cs="Times New Roman"/>
          <w:color w:val="000000" w:themeColor="text1"/>
          <w:sz w:val="28"/>
          <w:szCs w:val="28"/>
          <w:lang w:val="en-US" w:eastAsia="ru-RU"/>
        </w:rPr>
        <w:t xml:space="preserve"> </w:t>
      </w:r>
      <w:r w:rsidR="00E941BE"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248</w:t>
      </w:r>
      <w:r w:rsidR="00E941B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252.</w:t>
      </w:r>
    </w:p>
    <w:p w14:paraId="067C3AC9" w14:textId="6ECB45BD" w:rsidR="00983338" w:rsidRPr="00BD5FBF" w:rsidRDefault="0098333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Tamayo A., Shah S.R., Bhatia S.</w:t>
      </w:r>
      <w:r w:rsidR="00E941B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Correlates of disease-specific knowledge among patients with chronic hepatitis B or hepatitis C infection in India</w:t>
      </w:r>
      <w:r w:rsidR="00E941B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Hepatology international</w:t>
      </w:r>
      <w:r w:rsidR="00E941BE" w:rsidRPr="00BD5FBF">
        <w:rPr>
          <w:rFonts w:ascii="Times New Roman" w:eastAsia="Times New Roman" w:hAnsi="Times New Roman" w:cs="Times New Roman"/>
          <w:color w:val="000000" w:themeColor="text1"/>
          <w:sz w:val="28"/>
          <w:szCs w:val="28"/>
          <w:lang w:val="en-US" w:eastAsia="ru-RU"/>
        </w:rPr>
        <w:t xml:space="preserve">. – 2016. – Vol. </w:t>
      </w:r>
      <w:r w:rsidRPr="00BD5FBF">
        <w:rPr>
          <w:rFonts w:ascii="Times New Roman" w:eastAsia="Times New Roman" w:hAnsi="Times New Roman" w:cs="Times New Roman"/>
          <w:color w:val="000000" w:themeColor="text1"/>
          <w:sz w:val="28"/>
          <w:szCs w:val="28"/>
          <w:lang w:val="en-US" w:eastAsia="ru-RU"/>
        </w:rPr>
        <w:t>10</w:t>
      </w:r>
      <w:r w:rsidR="00E941B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6</w:t>
      </w:r>
      <w:r w:rsidR="00E941BE"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988</w:t>
      </w:r>
      <w:r w:rsidR="00E941B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995.</w:t>
      </w:r>
    </w:p>
    <w:p w14:paraId="52E05427" w14:textId="5E514623" w:rsidR="00983338" w:rsidRPr="00BD5FBF" w:rsidRDefault="0098333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Zayed H.S., Amin A., </w:t>
      </w:r>
      <w:proofErr w:type="spellStart"/>
      <w:r w:rsidRPr="00BD5FBF">
        <w:rPr>
          <w:rFonts w:ascii="Times New Roman" w:eastAsia="Times New Roman" w:hAnsi="Times New Roman" w:cs="Times New Roman"/>
          <w:color w:val="000000" w:themeColor="text1"/>
          <w:sz w:val="28"/>
          <w:szCs w:val="28"/>
          <w:lang w:val="en-US" w:eastAsia="ru-RU"/>
        </w:rPr>
        <w:t>Alsirafy</w:t>
      </w:r>
      <w:proofErr w:type="spellEnd"/>
      <w:r w:rsidRPr="00BD5FBF">
        <w:rPr>
          <w:rFonts w:ascii="Times New Roman" w:eastAsia="Times New Roman" w:hAnsi="Times New Roman" w:cs="Times New Roman"/>
          <w:color w:val="000000" w:themeColor="text1"/>
          <w:sz w:val="28"/>
          <w:szCs w:val="28"/>
          <w:lang w:val="en-US" w:eastAsia="ru-RU"/>
        </w:rPr>
        <w:t xml:space="preserve"> S.</w:t>
      </w:r>
      <w:r w:rsidR="00E941B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Psychiatric and functional neuroimaging abnormalities in chronic hepatitis C virus patients: Is vasculitis a contributing factor?</w:t>
      </w:r>
      <w:r w:rsidR="00E941B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Arab journal of gastroenterology</w:t>
      </w:r>
      <w:r w:rsidR="00E941BE" w:rsidRPr="00BD5FBF">
        <w:rPr>
          <w:rFonts w:ascii="Times New Roman" w:eastAsia="Times New Roman" w:hAnsi="Times New Roman" w:cs="Times New Roman"/>
          <w:color w:val="000000" w:themeColor="text1"/>
          <w:sz w:val="28"/>
          <w:szCs w:val="28"/>
          <w:lang w:val="en-US" w:eastAsia="ru-RU"/>
        </w:rPr>
        <w:t>. – 2018. – Vol. 19, Issue 2. – P.</w:t>
      </w:r>
      <w:r w:rsidRPr="00BD5FBF">
        <w:rPr>
          <w:rFonts w:ascii="Times New Roman" w:eastAsia="Times New Roman" w:hAnsi="Times New Roman" w:cs="Times New Roman"/>
          <w:color w:val="000000" w:themeColor="text1"/>
          <w:sz w:val="28"/>
          <w:szCs w:val="28"/>
          <w:lang w:val="en-US" w:eastAsia="ru-RU"/>
        </w:rPr>
        <w:t xml:space="preserve"> 71</w:t>
      </w:r>
      <w:r w:rsidR="00E941B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75.</w:t>
      </w:r>
    </w:p>
    <w:p w14:paraId="7C3FCF8E" w14:textId="28055F1A" w:rsidR="00983338" w:rsidRPr="00BD5FBF" w:rsidRDefault="00983338" w:rsidP="00E941BE">
      <w:pPr>
        <w:numPr>
          <w:ilvl w:val="0"/>
          <w:numId w:val="7"/>
        </w:numPr>
        <w:tabs>
          <w:tab w:val="left" w:pos="0"/>
          <w:tab w:val="left" w:pos="142"/>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Egmond E., Mariño Z., </w:t>
      </w:r>
      <w:proofErr w:type="spellStart"/>
      <w:r w:rsidRPr="00BD5FBF">
        <w:rPr>
          <w:rFonts w:ascii="Times New Roman" w:eastAsia="Times New Roman" w:hAnsi="Times New Roman" w:cs="Times New Roman"/>
          <w:color w:val="000000" w:themeColor="text1"/>
          <w:sz w:val="28"/>
          <w:szCs w:val="28"/>
          <w:lang w:val="en-US" w:eastAsia="ru-RU"/>
        </w:rPr>
        <w:t>Navines</w:t>
      </w:r>
      <w:proofErr w:type="spellEnd"/>
      <w:r w:rsidRPr="00BD5FBF">
        <w:rPr>
          <w:rFonts w:ascii="Times New Roman" w:eastAsia="Times New Roman" w:hAnsi="Times New Roman" w:cs="Times New Roman"/>
          <w:color w:val="000000" w:themeColor="text1"/>
          <w:sz w:val="28"/>
          <w:szCs w:val="28"/>
          <w:lang w:val="en-US" w:eastAsia="ru-RU"/>
        </w:rPr>
        <w:t xml:space="preserve"> R.</w:t>
      </w:r>
      <w:r w:rsidR="00E941B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Incidence of depression in patients with hepatitis C treated with direct-acting antivirals</w:t>
      </w:r>
      <w:r w:rsidR="00E941BE" w:rsidRPr="00BD5FBF">
        <w:rPr>
          <w:rFonts w:ascii="Times New Roman" w:eastAsia="Times New Roman" w:hAnsi="Times New Roman" w:cs="Times New Roman"/>
          <w:color w:val="000000" w:themeColor="text1"/>
          <w:sz w:val="28"/>
          <w:szCs w:val="28"/>
          <w:lang w:val="en-US" w:eastAsia="ru-RU"/>
        </w:rPr>
        <w:t xml:space="preserve"> </w:t>
      </w:r>
      <w:bookmarkStart w:id="444" w:name="_Hlk149297190"/>
      <w:r w:rsidR="00E941BE" w:rsidRPr="00BD5FBF">
        <w:rPr>
          <w:rFonts w:ascii="Times New Roman" w:eastAsia="Times New Roman" w:hAnsi="Times New Roman" w:cs="Times New Roman"/>
          <w:color w:val="000000" w:themeColor="text1"/>
          <w:sz w:val="28"/>
          <w:szCs w:val="28"/>
          <w:lang w:val="en-US" w:eastAsia="ru-RU"/>
        </w:rPr>
        <w:t>//</w:t>
      </w:r>
      <w:bookmarkEnd w:id="444"/>
      <w:r w:rsidRPr="00BD5FBF">
        <w:rPr>
          <w:rFonts w:ascii="Times New Roman" w:eastAsia="Times New Roman" w:hAnsi="Times New Roman" w:cs="Times New Roman"/>
          <w:color w:val="000000" w:themeColor="text1"/>
          <w:sz w:val="28"/>
          <w:szCs w:val="28"/>
          <w:lang w:val="en-US" w:eastAsia="ru-RU"/>
        </w:rPr>
        <w:t xml:space="preserve"> </w:t>
      </w:r>
      <w:r w:rsidR="00E941BE" w:rsidRPr="00BD5FBF">
        <w:rPr>
          <w:rFonts w:ascii="Times New Roman" w:eastAsia="Times New Roman" w:hAnsi="Times New Roman" w:cs="Times New Roman"/>
          <w:color w:val="000000" w:themeColor="text1"/>
          <w:sz w:val="28"/>
          <w:szCs w:val="28"/>
          <w:lang w:val="en-US" w:eastAsia="ru-RU"/>
        </w:rPr>
        <w:t xml:space="preserve">Braz J Psychiatry. </w:t>
      </w:r>
      <w:bookmarkStart w:id="445" w:name="_Hlk149297225"/>
      <w:r w:rsidR="00E941BE" w:rsidRPr="00BD5FBF">
        <w:rPr>
          <w:rFonts w:ascii="Times New Roman" w:eastAsia="Times New Roman" w:hAnsi="Times New Roman" w:cs="Times New Roman"/>
          <w:color w:val="000000" w:themeColor="text1"/>
          <w:sz w:val="28"/>
          <w:szCs w:val="28"/>
          <w:lang w:val="en-US" w:eastAsia="ru-RU"/>
        </w:rPr>
        <w:t xml:space="preserve">– 2020. – Vol. </w:t>
      </w:r>
      <w:r w:rsidRPr="00BD5FBF">
        <w:rPr>
          <w:rFonts w:ascii="Times New Roman" w:eastAsia="Times New Roman" w:hAnsi="Times New Roman" w:cs="Times New Roman"/>
          <w:color w:val="000000" w:themeColor="text1"/>
          <w:sz w:val="28"/>
          <w:szCs w:val="28"/>
          <w:lang w:val="en-US" w:eastAsia="ru-RU"/>
        </w:rPr>
        <w:t>42</w:t>
      </w:r>
      <w:r w:rsidR="00E941B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E941BE"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72</w:t>
      </w:r>
      <w:r w:rsidR="00E941B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76.</w:t>
      </w:r>
    </w:p>
    <w:bookmarkEnd w:id="445"/>
    <w:p w14:paraId="5CD00907" w14:textId="3F67A3BB" w:rsidR="004C5BC4" w:rsidRPr="00BD5FBF" w:rsidRDefault="004C5BC4"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Meredith L</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W</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Wilson G</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K</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Fletcher N</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F</w:t>
      </w:r>
      <w:r w:rsidR="007C6506" w:rsidRPr="00BD5FBF">
        <w:rPr>
          <w:rFonts w:ascii="Times New Roman" w:eastAsia="Times New Roman" w:hAnsi="Times New Roman" w:cs="Times New Roman"/>
          <w:sz w:val="28"/>
          <w:szCs w:val="28"/>
          <w:lang w:val="en-US" w:eastAsia="ru-RU"/>
        </w:rPr>
        <w:t>.</w:t>
      </w:r>
      <w:r w:rsidR="00C1192A" w:rsidRPr="00BD5FBF">
        <w:rPr>
          <w:rFonts w:ascii="Times New Roman" w:eastAsia="Times New Roman" w:hAnsi="Times New Roman" w:cs="Times New Roman"/>
          <w:sz w:val="28"/>
          <w:szCs w:val="28"/>
          <w:lang w:val="en-US" w:eastAsia="ru-RU"/>
        </w:rPr>
        <w:t xml:space="preserve"> </w:t>
      </w:r>
      <w:r w:rsidR="00C1192A" w:rsidRPr="00BD5FBF">
        <w:rPr>
          <w:rFonts w:ascii="Times New Roman" w:eastAsia="Times New Roman" w:hAnsi="Times New Roman" w:cs="Times New Roman"/>
          <w:color w:val="000000" w:themeColor="text1"/>
          <w:sz w:val="28"/>
          <w:szCs w:val="28"/>
          <w:lang w:val="en-US" w:eastAsia="ru-RU"/>
        </w:rPr>
        <w:t>et al.</w:t>
      </w:r>
      <w:r w:rsidRPr="00BD5FBF">
        <w:rPr>
          <w:rFonts w:ascii="Times New Roman" w:eastAsia="Times New Roman" w:hAnsi="Times New Roman" w:cs="Times New Roman"/>
          <w:sz w:val="28"/>
          <w:szCs w:val="28"/>
          <w:lang w:val="en-US" w:eastAsia="ru-RU"/>
        </w:rPr>
        <w:t xml:space="preserve"> Hepatitis C virus entry: beyond receptors // Reviews in medical virology. </w:t>
      </w:r>
      <w:bookmarkStart w:id="446" w:name="_Hlk149297641"/>
      <w:r w:rsidRPr="00BD5FBF">
        <w:rPr>
          <w:rFonts w:ascii="Times New Roman" w:eastAsia="Times New Roman" w:hAnsi="Times New Roman" w:cs="Times New Roman"/>
          <w:sz w:val="28"/>
          <w:szCs w:val="28"/>
          <w:lang w:val="en-US" w:eastAsia="ru-RU"/>
        </w:rPr>
        <w:t>– 2012. – Vol. 22, Issue 3. – P.</w:t>
      </w:r>
      <w:r w:rsidR="00C1192A"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182</w:t>
      </w:r>
      <w:r w:rsidR="00C1192A"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193</w:t>
      </w:r>
      <w:bookmarkEnd w:id="446"/>
      <w:r w:rsidRPr="00BD5FBF">
        <w:rPr>
          <w:rFonts w:ascii="Times New Roman" w:eastAsia="Times New Roman" w:hAnsi="Times New Roman" w:cs="Times New Roman"/>
          <w:sz w:val="28"/>
          <w:szCs w:val="28"/>
          <w:lang w:val="en-US" w:eastAsia="ru-RU"/>
        </w:rPr>
        <w:t>.</w:t>
      </w:r>
    </w:p>
    <w:p w14:paraId="69A316E4" w14:textId="20E9FFA2" w:rsidR="008636F6" w:rsidRPr="00BD5FBF" w:rsidRDefault="008636F6"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sz w:val="28"/>
          <w:szCs w:val="28"/>
          <w:lang w:val="en-US" w:eastAsia="ru-RU"/>
        </w:rPr>
        <w:t>Forton D</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M</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Wright M</w:t>
      </w:r>
      <w:r w:rsidR="007C6506"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 Knapp S</w:t>
      </w:r>
      <w:r w:rsidR="007C6506" w:rsidRPr="00BD5FBF">
        <w:rPr>
          <w:rFonts w:ascii="Times New Roman" w:eastAsia="Times New Roman" w:hAnsi="Times New Roman" w:cs="Times New Roman"/>
          <w:sz w:val="28"/>
          <w:szCs w:val="28"/>
          <w:lang w:val="en-US" w:eastAsia="ru-RU"/>
        </w:rPr>
        <w:t>.</w:t>
      </w:r>
      <w:r w:rsidR="00C1192A" w:rsidRPr="00BD5FBF">
        <w:rPr>
          <w:rFonts w:ascii="Times New Roman" w:eastAsia="Times New Roman" w:hAnsi="Times New Roman" w:cs="Times New Roman"/>
          <w:sz w:val="28"/>
          <w:szCs w:val="28"/>
          <w:lang w:val="en-US" w:eastAsia="ru-RU"/>
        </w:rPr>
        <w:t xml:space="preserve"> </w:t>
      </w:r>
      <w:r w:rsidR="00C1192A" w:rsidRPr="00BD5FBF">
        <w:rPr>
          <w:rFonts w:ascii="Times New Roman" w:eastAsia="Times New Roman" w:hAnsi="Times New Roman" w:cs="Times New Roman"/>
          <w:color w:val="000000" w:themeColor="text1"/>
          <w:sz w:val="28"/>
          <w:szCs w:val="28"/>
          <w:lang w:val="en-US" w:eastAsia="ru-RU"/>
        </w:rPr>
        <w:t>et al.</w:t>
      </w:r>
      <w:r w:rsidRPr="00BD5FBF">
        <w:rPr>
          <w:rFonts w:ascii="Times New Roman" w:eastAsia="Times New Roman" w:hAnsi="Times New Roman" w:cs="Times New Roman"/>
          <w:sz w:val="28"/>
          <w:szCs w:val="28"/>
          <w:lang w:val="en-US" w:eastAsia="ru-RU"/>
        </w:rPr>
        <w:t xml:space="preserve"> </w:t>
      </w:r>
      <w:r w:rsidR="00D659D3" w:rsidRPr="00BD5FBF">
        <w:rPr>
          <w:rFonts w:ascii="Times New Roman" w:eastAsia="Times New Roman" w:hAnsi="Times New Roman" w:cs="Times New Roman"/>
          <w:sz w:val="28"/>
          <w:szCs w:val="28"/>
          <w:lang w:val="en-US" w:eastAsia="ru-RU"/>
        </w:rPr>
        <w:t>New insights into hepatitis C // Clinical medicine (London, England). – 2002. – Vol. 2, Issue 6. – P. 554</w:t>
      </w:r>
      <w:r w:rsidR="00C1192A" w:rsidRPr="00BD5FBF">
        <w:rPr>
          <w:rFonts w:ascii="Times New Roman" w:eastAsia="Times New Roman" w:hAnsi="Times New Roman" w:cs="Times New Roman"/>
          <w:sz w:val="28"/>
          <w:szCs w:val="28"/>
          <w:lang w:val="en-US" w:eastAsia="ru-RU"/>
        </w:rPr>
        <w:t>-</w:t>
      </w:r>
      <w:r w:rsidR="00D659D3" w:rsidRPr="00BD5FBF">
        <w:rPr>
          <w:rFonts w:ascii="Times New Roman" w:eastAsia="Times New Roman" w:hAnsi="Times New Roman" w:cs="Times New Roman"/>
          <w:sz w:val="28"/>
          <w:szCs w:val="28"/>
          <w:lang w:val="en-US" w:eastAsia="ru-RU"/>
        </w:rPr>
        <w:t>559.</w:t>
      </w:r>
    </w:p>
    <w:p w14:paraId="243F1AD4" w14:textId="2B9E0E9B" w:rsidR="00FB5A96" w:rsidRPr="00BD5FBF" w:rsidRDefault="00FB5A96"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lastRenderedPageBreak/>
        <w:t>Huang X., Zhang H., Qu C.</w:t>
      </w:r>
      <w:r w:rsidR="00AA338D"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Depression and Insomnia Are Closely Associated with Thyroid Hormone Levels in Chronic Hepatitis B</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Medical science monitor</w:t>
      </w:r>
      <w:r w:rsidR="00AA338D" w:rsidRPr="00BD5FBF">
        <w:rPr>
          <w:rFonts w:ascii="Times New Roman" w:eastAsia="Times New Roman" w:hAnsi="Times New Roman" w:cs="Times New Roman"/>
          <w:color w:val="000000" w:themeColor="text1"/>
          <w:sz w:val="28"/>
          <w:szCs w:val="28"/>
          <w:lang w:val="en-US" w:eastAsia="ru-RU"/>
        </w:rPr>
        <w:t xml:space="preserve">. – 2019. – Vol. 25. – P. </w:t>
      </w:r>
      <w:r w:rsidRPr="00BD5FBF">
        <w:rPr>
          <w:rFonts w:ascii="Times New Roman" w:eastAsia="Times New Roman" w:hAnsi="Times New Roman" w:cs="Times New Roman"/>
          <w:color w:val="000000" w:themeColor="text1"/>
          <w:sz w:val="28"/>
          <w:szCs w:val="28"/>
          <w:lang w:val="en-US" w:eastAsia="ru-RU"/>
        </w:rPr>
        <w:t>2672</w:t>
      </w:r>
      <w:r w:rsidR="00AA338D"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2678. </w:t>
      </w:r>
    </w:p>
    <w:p w14:paraId="21CE01CB" w14:textId="2D7EB9C9" w:rsidR="00FB5A96" w:rsidRPr="00BD5FBF" w:rsidRDefault="00FB5A96" w:rsidP="00AA338D">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Fotos N.V., </w:t>
      </w:r>
      <w:proofErr w:type="spellStart"/>
      <w:r w:rsidRPr="00BD5FBF">
        <w:rPr>
          <w:rFonts w:ascii="Times New Roman" w:eastAsia="Times New Roman" w:hAnsi="Times New Roman" w:cs="Times New Roman"/>
          <w:color w:val="000000" w:themeColor="text1"/>
          <w:sz w:val="28"/>
          <w:szCs w:val="28"/>
          <w:lang w:val="en-US" w:eastAsia="ru-RU"/>
        </w:rPr>
        <w:t>Elefsiniotis</w:t>
      </w:r>
      <w:proofErr w:type="spellEnd"/>
      <w:r w:rsidRPr="00BD5FBF">
        <w:rPr>
          <w:rFonts w:ascii="Times New Roman" w:eastAsia="Times New Roman" w:hAnsi="Times New Roman" w:cs="Times New Roman"/>
          <w:color w:val="000000" w:themeColor="text1"/>
          <w:sz w:val="28"/>
          <w:szCs w:val="28"/>
          <w:lang w:val="en-US" w:eastAsia="ru-RU"/>
        </w:rPr>
        <w:t xml:space="preserve"> I., </w:t>
      </w:r>
      <w:proofErr w:type="spellStart"/>
      <w:r w:rsidRPr="00BD5FBF">
        <w:rPr>
          <w:rFonts w:ascii="Times New Roman" w:eastAsia="Times New Roman" w:hAnsi="Times New Roman" w:cs="Times New Roman"/>
          <w:color w:val="000000" w:themeColor="text1"/>
          <w:sz w:val="28"/>
          <w:szCs w:val="28"/>
          <w:lang w:val="en-US" w:eastAsia="ru-RU"/>
        </w:rPr>
        <w:t>Patelarou</w:t>
      </w:r>
      <w:proofErr w:type="spellEnd"/>
      <w:r w:rsidRPr="00BD5FBF">
        <w:rPr>
          <w:rFonts w:ascii="Times New Roman" w:eastAsia="Times New Roman" w:hAnsi="Times New Roman" w:cs="Times New Roman"/>
          <w:color w:val="000000" w:themeColor="text1"/>
          <w:sz w:val="28"/>
          <w:szCs w:val="28"/>
          <w:lang w:val="en-US" w:eastAsia="ru-RU"/>
        </w:rPr>
        <w:t xml:space="preserve"> A.</w:t>
      </w:r>
      <w:r w:rsidR="00AA338D"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Psychological Disorders and Quality of Life Among Patients With Chronic Viral Hepatitis: A Single-Center Cross-Sectional Study With Pair-Matched Healthy Controls</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Gastroenterology nursing</w:t>
      </w:r>
      <w:r w:rsidR="00AA338D" w:rsidRPr="00BD5FBF">
        <w:rPr>
          <w:rFonts w:ascii="Times New Roman" w:eastAsia="Times New Roman" w:hAnsi="Times New Roman" w:cs="Times New Roman"/>
          <w:color w:val="000000" w:themeColor="text1"/>
          <w:sz w:val="28"/>
          <w:szCs w:val="28"/>
          <w:lang w:val="en-US" w:eastAsia="ru-RU"/>
        </w:rPr>
        <w:t xml:space="preserve">. – 2018. – Vol. 41, Issue 3. – P. </w:t>
      </w:r>
      <w:r w:rsidRPr="00BD5FBF">
        <w:rPr>
          <w:rFonts w:ascii="Times New Roman" w:eastAsia="Times New Roman" w:hAnsi="Times New Roman" w:cs="Times New Roman"/>
          <w:color w:val="000000" w:themeColor="text1"/>
          <w:sz w:val="28"/>
          <w:szCs w:val="28"/>
          <w:lang w:val="en-US" w:eastAsia="ru-RU"/>
        </w:rPr>
        <w:t>206</w:t>
      </w:r>
      <w:r w:rsidR="00AA338D"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218.</w:t>
      </w:r>
    </w:p>
    <w:p w14:paraId="5AFCD7E3" w14:textId="7E17C205"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Никулина М.А., Никоноров А.А., </w:t>
      </w:r>
      <w:proofErr w:type="spellStart"/>
      <w:r w:rsidRPr="00BD5FBF">
        <w:rPr>
          <w:rFonts w:ascii="Times New Roman" w:eastAsia="Times New Roman" w:hAnsi="Times New Roman" w:cs="Times New Roman"/>
          <w:color w:val="000000" w:themeColor="text1"/>
          <w:sz w:val="28"/>
          <w:szCs w:val="28"/>
          <w:lang w:eastAsia="ru-RU"/>
        </w:rPr>
        <w:t>Лычев</w:t>
      </w:r>
      <w:proofErr w:type="spellEnd"/>
      <w:r w:rsidRPr="00BD5FBF">
        <w:rPr>
          <w:rFonts w:ascii="Times New Roman" w:eastAsia="Times New Roman" w:hAnsi="Times New Roman" w:cs="Times New Roman"/>
          <w:color w:val="000000" w:themeColor="text1"/>
          <w:sz w:val="28"/>
          <w:szCs w:val="28"/>
          <w:lang w:eastAsia="ru-RU"/>
        </w:rPr>
        <w:t xml:space="preserve"> В.Г.</w:t>
      </w:r>
      <w:r w:rsidR="00580008"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Влияние психологических особенностей личности на формирование депрессии у больных острыми и хроническими вирусными гепатитами </w:t>
      </w:r>
      <w:r w:rsidR="00580008" w:rsidRPr="00BD5FBF">
        <w:rPr>
          <w:rFonts w:ascii="Times New Roman" w:eastAsia="Times New Roman" w:hAnsi="Times New Roman" w:cs="Times New Roman"/>
          <w:color w:val="000000" w:themeColor="text1"/>
          <w:sz w:val="28"/>
          <w:szCs w:val="28"/>
          <w:lang w:eastAsia="ru-RU"/>
        </w:rPr>
        <w:t>В</w:t>
      </w:r>
      <w:r w:rsidRPr="00BD5FBF">
        <w:rPr>
          <w:rFonts w:ascii="Times New Roman" w:eastAsia="Times New Roman" w:hAnsi="Times New Roman" w:cs="Times New Roman"/>
          <w:color w:val="000000" w:themeColor="text1"/>
          <w:sz w:val="28"/>
          <w:szCs w:val="28"/>
          <w:lang w:eastAsia="ru-RU"/>
        </w:rPr>
        <w:t xml:space="preserve"> и </w:t>
      </w:r>
      <w:r w:rsidR="00580008" w:rsidRPr="00BD5FBF">
        <w:rPr>
          <w:rFonts w:ascii="Times New Roman" w:eastAsia="Times New Roman" w:hAnsi="Times New Roman" w:cs="Times New Roman"/>
          <w:color w:val="000000" w:themeColor="text1"/>
          <w:sz w:val="28"/>
          <w:szCs w:val="28"/>
          <w:lang w:eastAsia="ru-RU"/>
        </w:rPr>
        <w:t xml:space="preserve">С </w:t>
      </w:r>
      <w:r w:rsidRPr="00BD5FBF">
        <w:rPr>
          <w:rFonts w:ascii="Times New Roman" w:eastAsia="Times New Roman" w:hAnsi="Times New Roman" w:cs="Times New Roman"/>
          <w:color w:val="000000" w:themeColor="text1"/>
          <w:sz w:val="28"/>
          <w:szCs w:val="28"/>
          <w:lang w:eastAsia="ru-RU"/>
        </w:rPr>
        <w:t xml:space="preserve">// Медицинский вестник Башкортостана.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2010.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79-85.</w:t>
      </w:r>
    </w:p>
    <w:p w14:paraId="1C29A11C" w14:textId="65977B6C" w:rsidR="00FB5A96" w:rsidRPr="00BD5FBF" w:rsidRDefault="00FB5A96"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Khuhro Q., Shaikh H.</w:t>
      </w:r>
      <w:r w:rsidR="00AA338D"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Depression trends in Hepatitis-C PCR positive and PCR negative patients</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Pakistan </w:t>
      </w:r>
      <w:r w:rsidR="00AA338D"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medical sciences</w:t>
      </w:r>
      <w:r w:rsidR="00AA338D" w:rsidRPr="00BD5FBF">
        <w:rPr>
          <w:rFonts w:ascii="Times New Roman" w:eastAsia="Times New Roman" w:hAnsi="Times New Roman" w:cs="Times New Roman"/>
          <w:color w:val="000000" w:themeColor="text1"/>
          <w:sz w:val="28"/>
          <w:szCs w:val="28"/>
          <w:lang w:val="en-US" w:eastAsia="ru-RU"/>
        </w:rPr>
        <w:t xml:space="preserve">. – 2022. – Vol. </w:t>
      </w:r>
      <w:r w:rsidRPr="00BD5FBF">
        <w:rPr>
          <w:rFonts w:ascii="Times New Roman" w:eastAsia="Times New Roman" w:hAnsi="Times New Roman" w:cs="Times New Roman"/>
          <w:color w:val="000000" w:themeColor="text1"/>
          <w:sz w:val="28"/>
          <w:szCs w:val="28"/>
          <w:lang w:val="en-US" w:eastAsia="ru-RU"/>
        </w:rPr>
        <w:t>38</w:t>
      </w:r>
      <w:r w:rsidR="00AA338D"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AA338D"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162</w:t>
      </w:r>
      <w:r w:rsidR="00AA338D"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166.</w:t>
      </w:r>
    </w:p>
    <w:p w14:paraId="38D252D0" w14:textId="0AE84365" w:rsidR="00053C53" w:rsidRPr="00BD5FBF" w:rsidRDefault="00053C5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Schaefer M., </w:t>
      </w:r>
      <w:proofErr w:type="spellStart"/>
      <w:r w:rsidRPr="00BD5FBF">
        <w:rPr>
          <w:rFonts w:ascii="Times New Roman" w:eastAsia="Times New Roman" w:hAnsi="Times New Roman" w:cs="Times New Roman"/>
          <w:color w:val="000000" w:themeColor="text1"/>
          <w:sz w:val="28"/>
          <w:szCs w:val="28"/>
          <w:lang w:val="en-US" w:eastAsia="ru-RU"/>
        </w:rPr>
        <w:t>Capuron</w:t>
      </w:r>
      <w:proofErr w:type="spellEnd"/>
      <w:r w:rsidRPr="00BD5FBF">
        <w:rPr>
          <w:rFonts w:ascii="Times New Roman" w:eastAsia="Times New Roman" w:hAnsi="Times New Roman" w:cs="Times New Roman"/>
          <w:color w:val="000000" w:themeColor="text1"/>
          <w:sz w:val="28"/>
          <w:szCs w:val="28"/>
          <w:lang w:val="en-US" w:eastAsia="ru-RU"/>
        </w:rPr>
        <w:t xml:space="preserve"> L., Friebe A.</w:t>
      </w:r>
      <w:r w:rsidR="00AA338D"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Hepatitis C infection, antiviral treatment and mental health: a European expert consensus statement</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AA338D" w:rsidRPr="00BD5FBF">
        <w:rPr>
          <w:rFonts w:ascii="Times New Roman" w:eastAsia="Times New Roman" w:hAnsi="Times New Roman" w:cs="Times New Roman"/>
          <w:color w:val="000000" w:themeColor="text1"/>
          <w:sz w:val="28"/>
          <w:szCs w:val="28"/>
          <w:lang w:val="en-US" w:eastAsia="ru-RU"/>
        </w:rPr>
        <w:t xml:space="preserve">. – 2012. – Vol. </w:t>
      </w:r>
      <w:r w:rsidRPr="00BD5FBF">
        <w:rPr>
          <w:rFonts w:ascii="Times New Roman" w:eastAsia="Times New Roman" w:hAnsi="Times New Roman" w:cs="Times New Roman"/>
          <w:color w:val="000000" w:themeColor="text1"/>
          <w:sz w:val="28"/>
          <w:szCs w:val="28"/>
          <w:lang w:val="en-US" w:eastAsia="ru-RU"/>
        </w:rPr>
        <w:t>57</w:t>
      </w:r>
      <w:r w:rsidR="00AA338D"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6</w:t>
      </w:r>
      <w:r w:rsidR="00AA338D"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1379</w:t>
      </w:r>
      <w:r w:rsidR="00AA338D"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1390.</w:t>
      </w:r>
    </w:p>
    <w:p w14:paraId="345BD00F" w14:textId="21FBB418" w:rsidR="007B146D" w:rsidRPr="00BD5FBF" w:rsidRDefault="007B146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Tagliapietra M., </w:t>
      </w:r>
      <w:r w:rsidR="00AA338D" w:rsidRPr="00BD5FBF">
        <w:rPr>
          <w:rFonts w:ascii="Times New Roman" w:eastAsia="Times New Roman" w:hAnsi="Times New Roman" w:cs="Times New Roman"/>
          <w:color w:val="000000" w:themeColor="text1"/>
          <w:sz w:val="28"/>
          <w:szCs w:val="28"/>
          <w:lang w:val="en-US" w:eastAsia="ru-RU"/>
        </w:rPr>
        <w:t>Monaco</w:t>
      </w:r>
      <w:r w:rsidRPr="00BD5FBF">
        <w:rPr>
          <w:rFonts w:ascii="Times New Roman" w:eastAsia="Times New Roman" w:hAnsi="Times New Roman" w:cs="Times New Roman"/>
          <w:color w:val="000000" w:themeColor="text1"/>
          <w:sz w:val="28"/>
          <w:szCs w:val="28"/>
          <w:lang w:val="en-US" w:eastAsia="ru-RU"/>
        </w:rPr>
        <w:t xml:space="preserve"> S. Neuroimaging Findings in Chronic Hepatitis C Virus Infection: Correlation with Neurocognitive and Neuropsychiatric Manifestations</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International </w:t>
      </w:r>
      <w:r w:rsidR="00AA338D"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molecular sciences</w:t>
      </w:r>
      <w:r w:rsidR="00AA338D" w:rsidRPr="00BD5FBF">
        <w:rPr>
          <w:rFonts w:ascii="Times New Roman" w:eastAsia="Times New Roman" w:hAnsi="Times New Roman" w:cs="Times New Roman"/>
          <w:color w:val="000000" w:themeColor="text1"/>
          <w:sz w:val="28"/>
          <w:szCs w:val="28"/>
          <w:lang w:val="en-US" w:eastAsia="ru-RU"/>
        </w:rPr>
        <w:t xml:space="preserve">. – 2020. – Vol. </w:t>
      </w:r>
      <w:r w:rsidRPr="00BD5FBF">
        <w:rPr>
          <w:rFonts w:ascii="Times New Roman" w:eastAsia="Times New Roman" w:hAnsi="Times New Roman" w:cs="Times New Roman"/>
          <w:color w:val="000000" w:themeColor="text1"/>
          <w:sz w:val="28"/>
          <w:szCs w:val="28"/>
          <w:lang w:val="en-US" w:eastAsia="ru-RU"/>
        </w:rPr>
        <w:t>21</w:t>
      </w:r>
      <w:r w:rsidR="00AA338D" w:rsidRPr="00BD5FBF">
        <w:rPr>
          <w:rFonts w:ascii="Times New Roman" w:eastAsia="Times New Roman" w:hAnsi="Times New Roman" w:cs="Times New Roman"/>
          <w:color w:val="000000" w:themeColor="text1"/>
          <w:sz w:val="28"/>
          <w:szCs w:val="28"/>
          <w:lang w:val="en-US" w:eastAsia="ru-RU"/>
        </w:rPr>
        <w:t>, Issue</w:t>
      </w:r>
      <w:r w:rsidR="00E941BE" w:rsidRPr="00BD5FBF">
        <w:rPr>
          <w:rFonts w:ascii="Times New Roman" w:eastAsia="Times New Roman" w:hAnsi="Times New Roman" w:cs="Times New Roman"/>
          <w:color w:val="000000" w:themeColor="text1"/>
          <w:sz w:val="28"/>
          <w:szCs w:val="28"/>
          <w:lang w:val="en-US" w:eastAsia="ru-RU"/>
        </w:rPr>
        <w:t> </w:t>
      </w:r>
      <w:r w:rsidRPr="00BD5FBF">
        <w:rPr>
          <w:rFonts w:ascii="Times New Roman" w:eastAsia="Times New Roman" w:hAnsi="Times New Roman" w:cs="Times New Roman"/>
          <w:color w:val="000000" w:themeColor="text1"/>
          <w:sz w:val="28"/>
          <w:szCs w:val="28"/>
          <w:lang w:val="en-US" w:eastAsia="ru-RU"/>
        </w:rPr>
        <w:t>7</w:t>
      </w:r>
      <w:r w:rsidR="00AA338D"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2478</w:t>
      </w:r>
      <w:r w:rsidR="00AA338D" w:rsidRPr="00BD5FBF">
        <w:rPr>
          <w:rFonts w:ascii="Times New Roman" w:eastAsia="Times New Roman" w:hAnsi="Times New Roman" w:cs="Times New Roman"/>
          <w:color w:val="000000" w:themeColor="text1"/>
          <w:sz w:val="28"/>
          <w:szCs w:val="28"/>
          <w:lang w:val="en-US" w:eastAsia="ru-RU"/>
        </w:rPr>
        <w:t>-1-2478-14.</w:t>
      </w:r>
    </w:p>
    <w:p w14:paraId="347088B3" w14:textId="5B750959" w:rsidR="007B146D" w:rsidRPr="00BD5FBF" w:rsidRDefault="007B146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Yarlott L., Heald E., Forton D. Hepatitis C virus infection, and neurological and psychiatric disorders - A review</w:t>
      </w:r>
      <w:r w:rsidR="00AA338D"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advanced research</w:t>
      </w:r>
      <w:r w:rsidR="00AA338D"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8</w:t>
      </w:r>
      <w:r w:rsidR="00AA338D"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AA338D"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139</w:t>
      </w:r>
      <w:r w:rsidR="00AA338D"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148.</w:t>
      </w:r>
    </w:p>
    <w:p w14:paraId="385C465D" w14:textId="026AFEC7"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Красавцев Е.Л., Свентицкая А.Л. Качество жизни, уровень тревоги и суицидальный риску пациентов с хроническим гепатитом с и циррозом печени // Проблемы здоровья и экологии.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2017.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№3(53).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68-73.</w:t>
      </w:r>
    </w:p>
    <w:p w14:paraId="47042830" w14:textId="25FF3421"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Радуто</w:t>
      </w:r>
      <w:proofErr w:type="spellEnd"/>
      <w:r w:rsidRPr="00BD5FBF">
        <w:rPr>
          <w:rFonts w:ascii="Times New Roman" w:eastAsia="Times New Roman" w:hAnsi="Times New Roman" w:cs="Times New Roman"/>
          <w:color w:val="000000" w:themeColor="text1"/>
          <w:sz w:val="28"/>
          <w:szCs w:val="28"/>
          <w:lang w:eastAsia="ru-RU"/>
        </w:rPr>
        <w:t xml:space="preserve"> О.И. Психологические нарушения у больных вирусными гепатитами // Российский медико-биологический вестник имени академика И.П. Павлова.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2014.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№3</w:t>
      </w:r>
      <w:r w:rsidR="00580008" w:rsidRPr="00BD5FBF">
        <w:rPr>
          <w:rFonts w:ascii="Times New Roman" w:eastAsia="Times New Roman" w:hAnsi="Times New Roman" w:cs="Times New Roman"/>
          <w:color w:val="000000" w:themeColor="text1"/>
          <w:sz w:val="28"/>
          <w:szCs w:val="28"/>
          <w:lang w:eastAsia="ru-RU"/>
        </w:rPr>
        <w:t>.</w:t>
      </w:r>
      <w:r w:rsidRPr="00BD5FBF">
        <w:rPr>
          <w:rFonts w:ascii="Times New Roman" w:eastAsia="Times New Roman" w:hAnsi="Times New Roman" w:cs="Times New Roman"/>
          <w:color w:val="000000" w:themeColor="text1"/>
          <w:sz w:val="28"/>
          <w:szCs w:val="28"/>
          <w:lang w:eastAsia="ru-RU"/>
        </w:rPr>
        <w:t xml:space="preserve">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61-67.</w:t>
      </w:r>
    </w:p>
    <w:p w14:paraId="4BE440BF" w14:textId="551915BB" w:rsidR="007B146D" w:rsidRPr="00BD5FBF" w:rsidRDefault="007B146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Jiang R.H., Yu X., Ma H.</w:t>
      </w:r>
      <w:r w:rsidR="006C216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w:t>
      </w:r>
      <w:r w:rsidR="006C216B" w:rsidRPr="00BD5FBF">
        <w:rPr>
          <w:rFonts w:ascii="Times New Roman" w:hAnsi="Times New Roman" w:cs="Times New Roman"/>
          <w:sz w:val="28"/>
          <w:szCs w:val="28"/>
          <w:lang w:val="en-US"/>
        </w:rPr>
        <w:t xml:space="preserve">The prevalence of depression and anxiety in gastrointestinal out-patients of tertiary general hospitals in </w:t>
      </w:r>
      <w:proofErr w:type="spellStart"/>
      <w:r w:rsidR="006C216B" w:rsidRPr="00BD5FBF">
        <w:rPr>
          <w:rFonts w:ascii="Times New Roman" w:hAnsi="Times New Roman" w:cs="Times New Roman"/>
          <w:sz w:val="28"/>
          <w:szCs w:val="28"/>
          <w:lang w:val="en-US"/>
        </w:rPr>
        <w:t>Beijing</w:t>
      </w:r>
      <w:r w:rsidRPr="00BD5FBF">
        <w:rPr>
          <w:rFonts w:ascii="Times New Roman" w:eastAsia="Times New Roman" w:hAnsi="Times New Roman" w:cs="Times New Roman"/>
          <w:color w:val="000000" w:themeColor="text1"/>
          <w:sz w:val="28"/>
          <w:szCs w:val="28"/>
          <w:lang w:val="en-US" w:eastAsia="ru-RU"/>
        </w:rPr>
        <w:t>Zhonghua</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nei</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ke</w:t>
      </w:r>
      <w:proofErr w:type="spellEnd"/>
      <w:r w:rsidRPr="00BD5FBF">
        <w:rPr>
          <w:rFonts w:ascii="Times New Roman" w:eastAsia="Times New Roman" w:hAnsi="Times New Roman" w:cs="Times New Roman"/>
          <w:color w:val="000000" w:themeColor="text1"/>
          <w:sz w:val="28"/>
          <w:szCs w:val="28"/>
          <w:lang w:val="en-US" w:eastAsia="ru-RU"/>
        </w:rPr>
        <w:t xml:space="preserve"> za </w:t>
      </w:r>
      <w:proofErr w:type="spellStart"/>
      <w:r w:rsidRPr="00BD5FBF">
        <w:rPr>
          <w:rFonts w:ascii="Times New Roman" w:eastAsia="Times New Roman" w:hAnsi="Times New Roman" w:cs="Times New Roman"/>
          <w:color w:val="000000" w:themeColor="text1"/>
          <w:sz w:val="28"/>
          <w:szCs w:val="28"/>
          <w:lang w:val="en-US" w:eastAsia="ru-RU"/>
        </w:rPr>
        <w:t>zhi</w:t>
      </w:r>
      <w:proofErr w:type="spellEnd"/>
      <w:r w:rsidR="006C216B" w:rsidRPr="00BD5FBF">
        <w:rPr>
          <w:rFonts w:ascii="Times New Roman" w:eastAsia="Times New Roman" w:hAnsi="Times New Roman" w:cs="Times New Roman"/>
          <w:color w:val="000000" w:themeColor="text1"/>
          <w:sz w:val="28"/>
          <w:szCs w:val="28"/>
          <w:lang w:val="en-US" w:eastAsia="ru-RU"/>
        </w:rPr>
        <w:t>. – 2009. – Vol.</w:t>
      </w:r>
      <w:r w:rsidRPr="00BD5FBF">
        <w:rPr>
          <w:rFonts w:ascii="Times New Roman" w:eastAsia="Times New Roman" w:hAnsi="Times New Roman" w:cs="Times New Roman"/>
          <w:color w:val="000000" w:themeColor="text1"/>
          <w:sz w:val="28"/>
          <w:szCs w:val="28"/>
          <w:lang w:val="en-US" w:eastAsia="ru-RU"/>
        </w:rPr>
        <w:t xml:space="preserve"> 48</w:t>
      </w:r>
      <w:r w:rsidR="006C216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6C216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399</w:t>
      </w:r>
      <w:r w:rsidR="006C216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401.</w:t>
      </w:r>
    </w:p>
    <w:p w14:paraId="3E965925" w14:textId="5644EA87" w:rsidR="007B146D" w:rsidRPr="00BD5FBF" w:rsidRDefault="007B146D" w:rsidP="006C216B">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Adjei C.</w:t>
      </w:r>
      <w:r w:rsidR="006C216B" w:rsidRPr="00BD5FBF">
        <w:rPr>
          <w:rFonts w:ascii="Times New Roman" w:eastAsia="Times New Roman" w:hAnsi="Times New Roman" w:cs="Times New Roman"/>
          <w:color w:val="000000" w:themeColor="text1"/>
          <w:sz w:val="28"/>
          <w:szCs w:val="28"/>
          <w:lang w:val="en-US" w:eastAsia="ru-RU"/>
        </w:rPr>
        <w:t>A., Stutterheim</w:t>
      </w:r>
      <w:r w:rsidRPr="00BD5FBF">
        <w:rPr>
          <w:rFonts w:ascii="Times New Roman" w:eastAsia="Times New Roman" w:hAnsi="Times New Roman" w:cs="Times New Roman"/>
          <w:color w:val="000000" w:themeColor="text1"/>
          <w:sz w:val="28"/>
          <w:szCs w:val="28"/>
          <w:lang w:val="en-US" w:eastAsia="ru-RU"/>
        </w:rPr>
        <w:t xml:space="preserve"> S.</w:t>
      </w:r>
      <w:r w:rsidR="006C216B" w:rsidRPr="00BD5FBF">
        <w:rPr>
          <w:rFonts w:ascii="Times New Roman" w:eastAsia="Times New Roman" w:hAnsi="Times New Roman" w:cs="Times New Roman"/>
          <w:color w:val="000000" w:themeColor="text1"/>
          <w:sz w:val="28"/>
          <w:szCs w:val="28"/>
          <w:lang w:val="en-US" w:eastAsia="ru-RU"/>
        </w:rPr>
        <w:t>E., Naab</w:t>
      </w:r>
      <w:r w:rsidRPr="00BD5FBF">
        <w:rPr>
          <w:rFonts w:ascii="Times New Roman" w:eastAsia="Times New Roman" w:hAnsi="Times New Roman" w:cs="Times New Roman"/>
          <w:color w:val="000000" w:themeColor="text1"/>
          <w:sz w:val="28"/>
          <w:szCs w:val="28"/>
          <w:lang w:val="en-US" w:eastAsia="ru-RU"/>
        </w:rPr>
        <w:t xml:space="preserve"> F.</w:t>
      </w:r>
      <w:r w:rsidR="006C216B"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 xml:space="preserve">To die is better than to tell: </w:t>
      </w:r>
      <w:r w:rsidRPr="00BD5FBF">
        <w:rPr>
          <w:rFonts w:ascii="Times New Roman" w:eastAsia="Times New Roman" w:hAnsi="Times New Roman" w:cs="Times New Roman"/>
          <w:sz w:val="28"/>
          <w:szCs w:val="28"/>
          <w:lang w:val="en-US" w:eastAsia="ru-RU"/>
        </w:rPr>
        <w:t>reasons for and against disclosure of chronic hepatitis B status in Ghana</w:t>
      </w:r>
      <w:r w:rsidR="006C216B"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 xml:space="preserve"> BMC public health</w:t>
      </w:r>
      <w:r w:rsidR="006C216B" w:rsidRPr="00BD5FBF">
        <w:rPr>
          <w:rFonts w:ascii="Times New Roman" w:eastAsia="Times New Roman" w:hAnsi="Times New Roman" w:cs="Times New Roman"/>
          <w:sz w:val="28"/>
          <w:szCs w:val="28"/>
          <w:lang w:val="en-US" w:eastAsia="ru-RU"/>
        </w:rPr>
        <w:t xml:space="preserve">. – 2020. – Vol. </w:t>
      </w:r>
      <w:r w:rsidRPr="00BD5FBF">
        <w:rPr>
          <w:rFonts w:ascii="Times New Roman" w:eastAsia="Times New Roman" w:hAnsi="Times New Roman" w:cs="Times New Roman"/>
          <w:sz w:val="28"/>
          <w:szCs w:val="28"/>
          <w:lang w:val="en-US" w:eastAsia="ru-RU"/>
        </w:rPr>
        <w:t>20</w:t>
      </w:r>
      <w:r w:rsidR="006C216B" w:rsidRPr="00BD5FBF">
        <w:rPr>
          <w:rFonts w:ascii="Times New Roman" w:eastAsia="Times New Roman" w:hAnsi="Times New Roman" w:cs="Times New Roman"/>
          <w:sz w:val="28"/>
          <w:szCs w:val="28"/>
          <w:lang w:val="en-US" w:eastAsia="ru-RU"/>
        </w:rPr>
        <w:t xml:space="preserve">, Issue </w:t>
      </w:r>
      <w:r w:rsidRPr="00BD5FBF">
        <w:rPr>
          <w:rFonts w:ascii="Times New Roman" w:eastAsia="Times New Roman" w:hAnsi="Times New Roman" w:cs="Times New Roman"/>
          <w:sz w:val="28"/>
          <w:szCs w:val="28"/>
          <w:lang w:val="en-US" w:eastAsia="ru-RU"/>
        </w:rPr>
        <w:t>1</w:t>
      </w:r>
      <w:r w:rsidR="006C216B" w:rsidRPr="00BD5FBF">
        <w:rPr>
          <w:rFonts w:ascii="Times New Roman" w:eastAsia="Times New Roman" w:hAnsi="Times New Roman" w:cs="Times New Roman"/>
          <w:sz w:val="28"/>
          <w:szCs w:val="28"/>
          <w:lang w:val="en-US" w:eastAsia="ru-RU"/>
        </w:rPr>
        <w:t xml:space="preserve">. – P. </w:t>
      </w:r>
      <w:r w:rsidRPr="00BD5FBF">
        <w:rPr>
          <w:rFonts w:ascii="Times New Roman" w:eastAsia="Times New Roman" w:hAnsi="Times New Roman" w:cs="Times New Roman"/>
          <w:sz w:val="28"/>
          <w:szCs w:val="28"/>
          <w:lang w:val="en-US" w:eastAsia="ru-RU"/>
        </w:rPr>
        <w:t>663</w:t>
      </w:r>
      <w:r w:rsidR="006C216B" w:rsidRPr="00BD5FBF">
        <w:rPr>
          <w:rFonts w:ascii="Times New Roman" w:eastAsia="Times New Roman" w:hAnsi="Times New Roman" w:cs="Times New Roman"/>
          <w:sz w:val="28"/>
          <w:szCs w:val="28"/>
          <w:lang w:val="en-US" w:eastAsia="ru-RU"/>
        </w:rPr>
        <w:t>-1-663-9</w:t>
      </w:r>
      <w:r w:rsidRPr="00BD5FBF">
        <w:rPr>
          <w:rFonts w:ascii="Times New Roman" w:eastAsia="Times New Roman" w:hAnsi="Times New Roman" w:cs="Times New Roman"/>
          <w:sz w:val="28"/>
          <w:szCs w:val="28"/>
          <w:lang w:val="en-US" w:eastAsia="ru-RU"/>
        </w:rPr>
        <w:t xml:space="preserve">. </w:t>
      </w:r>
    </w:p>
    <w:p w14:paraId="35391B0D" w14:textId="4F8DBA7A" w:rsidR="007B146D" w:rsidRPr="00BD5FBF" w:rsidRDefault="007B146D" w:rsidP="006C216B">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Han B.F., Yuan Q.L., Liu</w:t>
      </w:r>
      <w:r w:rsidR="006C216B" w:rsidRPr="00BD5FBF">
        <w:rPr>
          <w:rFonts w:ascii="Times New Roman" w:eastAsia="Times New Roman" w:hAnsi="Times New Roman" w:cs="Times New Roman"/>
          <w:sz w:val="28"/>
          <w:szCs w:val="28"/>
          <w:lang w:val="en-US" w:eastAsia="ru-RU"/>
        </w:rPr>
        <w:t xml:space="preserve"> J. et al.</w:t>
      </w:r>
      <w:r w:rsidRPr="00BD5FBF">
        <w:rPr>
          <w:rFonts w:ascii="Times New Roman" w:eastAsia="Times New Roman" w:hAnsi="Times New Roman" w:cs="Times New Roman"/>
          <w:sz w:val="28"/>
          <w:szCs w:val="28"/>
          <w:lang w:val="en-US" w:eastAsia="ru-RU"/>
        </w:rPr>
        <w:t xml:space="preserve"> </w:t>
      </w:r>
      <w:r w:rsidR="006C216B" w:rsidRPr="00BD5FBF">
        <w:rPr>
          <w:rFonts w:ascii="Times New Roman" w:hAnsi="Times New Roman" w:cs="Times New Roman"/>
          <w:sz w:val="28"/>
          <w:szCs w:val="28"/>
          <w:lang w:val="en-US"/>
        </w:rPr>
        <w:t xml:space="preserve">Studies on sexual and childbearing-related stigma against chronic hepatitis B patients in four provinces in China // </w:t>
      </w:r>
      <w:r w:rsidR="00D81C74" w:rsidRPr="00BD5FBF">
        <w:rPr>
          <w:rFonts w:ascii="Times New Roman" w:eastAsia="Times New Roman" w:hAnsi="Times New Roman" w:cs="Times New Roman"/>
          <w:color w:val="000000" w:themeColor="text1"/>
          <w:sz w:val="28"/>
          <w:szCs w:val="28"/>
          <w:lang w:val="en-US" w:eastAsia="ru-RU"/>
        </w:rPr>
        <w:t>Chinese journal of hepatology</w:t>
      </w:r>
      <w:r w:rsidR="006C216B" w:rsidRPr="00BD5FBF">
        <w:rPr>
          <w:rFonts w:ascii="Times New Roman" w:eastAsia="Times New Roman" w:hAnsi="Times New Roman" w:cs="Times New Roman"/>
          <w:sz w:val="28"/>
          <w:szCs w:val="28"/>
          <w:lang w:val="en-US" w:eastAsia="ru-RU"/>
        </w:rPr>
        <w:t>. – 2020. – Vol. </w:t>
      </w:r>
      <w:r w:rsidRPr="00BD5FBF">
        <w:rPr>
          <w:rFonts w:ascii="Times New Roman" w:eastAsia="Times New Roman" w:hAnsi="Times New Roman" w:cs="Times New Roman"/>
          <w:sz w:val="28"/>
          <w:szCs w:val="28"/>
          <w:lang w:val="en-US" w:eastAsia="ru-RU"/>
        </w:rPr>
        <w:t>41</w:t>
      </w:r>
      <w:r w:rsidR="006C216B" w:rsidRPr="00BD5FBF">
        <w:rPr>
          <w:rFonts w:ascii="Times New Roman" w:eastAsia="Times New Roman" w:hAnsi="Times New Roman" w:cs="Times New Roman"/>
          <w:sz w:val="28"/>
          <w:szCs w:val="28"/>
          <w:lang w:val="en-US" w:eastAsia="ru-RU"/>
        </w:rPr>
        <w:t xml:space="preserve">, Issue </w:t>
      </w:r>
      <w:r w:rsidRPr="00BD5FBF">
        <w:rPr>
          <w:rFonts w:ascii="Times New Roman" w:eastAsia="Times New Roman" w:hAnsi="Times New Roman" w:cs="Times New Roman"/>
          <w:sz w:val="28"/>
          <w:szCs w:val="28"/>
          <w:lang w:val="en-US" w:eastAsia="ru-RU"/>
        </w:rPr>
        <w:t>4</w:t>
      </w:r>
      <w:r w:rsidR="006C216B" w:rsidRPr="00BD5FBF">
        <w:rPr>
          <w:rFonts w:ascii="Times New Roman" w:eastAsia="Times New Roman" w:hAnsi="Times New Roman" w:cs="Times New Roman"/>
          <w:sz w:val="28"/>
          <w:szCs w:val="28"/>
          <w:lang w:val="en-US" w:eastAsia="ru-RU"/>
        </w:rPr>
        <w:t xml:space="preserve">. – P. </w:t>
      </w:r>
      <w:r w:rsidRPr="00BD5FBF">
        <w:rPr>
          <w:rFonts w:ascii="Times New Roman" w:eastAsia="Times New Roman" w:hAnsi="Times New Roman" w:cs="Times New Roman"/>
          <w:sz w:val="28"/>
          <w:szCs w:val="28"/>
          <w:lang w:val="en-US" w:eastAsia="ru-RU"/>
        </w:rPr>
        <w:t>504</w:t>
      </w:r>
      <w:r w:rsidR="006C216B"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507.</w:t>
      </w:r>
    </w:p>
    <w:p w14:paraId="5D5E2216" w14:textId="58A75062" w:rsidR="007B146D" w:rsidRPr="00BD5FBF" w:rsidRDefault="007B146D" w:rsidP="006C216B">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proofErr w:type="spellStart"/>
      <w:r w:rsidRPr="00BD5FBF">
        <w:rPr>
          <w:rFonts w:ascii="Times New Roman" w:eastAsia="Times New Roman" w:hAnsi="Times New Roman" w:cs="Times New Roman"/>
          <w:sz w:val="28"/>
          <w:szCs w:val="28"/>
          <w:lang w:val="en-US" w:eastAsia="ru-RU"/>
        </w:rPr>
        <w:t>Fábregas</w:t>
      </w:r>
      <w:proofErr w:type="spellEnd"/>
      <w:r w:rsidRPr="00BD5FBF">
        <w:rPr>
          <w:rFonts w:ascii="Times New Roman" w:eastAsia="Times New Roman" w:hAnsi="Times New Roman" w:cs="Times New Roman"/>
          <w:sz w:val="28"/>
          <w:szCs w:val="28"/>
          <w:lang w:val="en-US" w:eastAsia="ru-RU"/>
        </w:rPr>
        <w:t xml:space="preserve"> B.C., Abreu M.N., Dos Santos A.K.</w:t>
      </w:r>
      <w:r w:rsidR="00AC4FD9" w:rsidRPr="00BD5FBF">
        <w:rPr>
          <w:rFonts w:ascii="Times New Roman" w:eastAsia="Times New Roman" w:hAnsi="Times New Roman" w:cs="Times New Roman"/>
          <w:sz w:val="28"/>
          <w:szCs w:val="28"/>
          <w:lang w:val="en-US" w:eastAsia="ru-RU"/>
        </w:rPr>
        <w:t xml:space="preserve"> et al.</w:t>
      </w:r>
      <w:r w:rsidRPr="00BD5FBF">
        <w:rPr>
          <w:rFonts w:ascii="Times New Roman" w:eastAsia="Times New Roman" w:hAnsi="Times New Roman" w:cs="Times New Roman"/>
          <w:sz w:val="28"/>
          <w:szCs w:val="28"/>
          <w:lang w:val="en-US" w:eastAsia="ru-RU"/>
        </w:rPr>
        <w:t xml:space="preserve"> Impulsiveness in chronic hepatitis C patients</w:t>
      </w:r>
      <w:r w:rsidR="00AC4FD9" w:rsidRPr="00BD5FBF">
        <w:rPr>
          <w:rFonts w:ascii="Times New Roman" w:eastAsia="Times New Roman" w:hAnsi="Times New Roman" w:cs="Times New Roman"/>
          <w:sz w:val="28"/>
          <w:szCs w:val="28"/>
          <w:lang w:val="en-US" w:eastAsia="ru-RU"/>
        </w:rPr>
        <w:t xml:space="preserve"> //</w:t>
      </w:r>
      <w:r w:rsidRPr="00BD5FBF">
        <w:rPr>
          <w:rFonts w:ascii="Times New Roman" w:eastAsia="Times New Roman" w:hAnsi="Times New Roman" w:cs="Times New Roman"/>
          <w:sz w:val="28"/>
          <w:szCs w:val="28"/>
          <w:lang w:val="en-US" w:eastAsia="ru-RU"/>
        </w:rPr>
        <w:t xml:space="preserve"> General hospital psychiatry</w:t>
      </w:r>
      <w:r w:rsidR="00AC4FD9" w:rsidRPr="00BD5FBF">
        <w:rPr>
          <w:rFonts w:ascii="Times New Roman" w:eastAsia="Times New Roman" w:hAnsi="Times New Roman" w:cs="Times New Roman"/>
          <w:sz w:val="28"/>
          <w:szCs w:val="28"/>
          <w:lang w:val="en-US" w:eastAsia="ru-RU"/>
        </w:rPr>
        <w:t>. – 2014. – Vol.</w:t>
      </w:r>
      <w:r w:rsidRPr="00BD5FBF">
        <w:rPr>
          <w:rFonts w:ascii="Times New Roman" w:eastAsia="Times New Roman" w:hAnsi="Times New Roman" w:cs="Times New Roman"/>
          <w:sz w:val="28"/>
          <w:szCs w:val="28"/>
          <w:lang w:val="en-US" w:eastAsia="ru-RU"/>
        </w:rPr>
        <w:t xml:space="preserve"> 36</w:t>
      </w:r>
      <w:r w:rsidR="00AC4FD9" w:rsidRPr="00BD5FBF">
        <w:rPr>
          <w:rFonts w:ascii="Times New Roman" w:eastAsia="Times New Roman" w:hAnsi="Times New Roman" w:cs="Times New Roman"/>
          <w:sz w:val="28"/>
          <w:szCs w:val="28"/>
          <w:lang w:val="en-US" w:eastAsia="ru-RU"/>
        </w:rPr>
        <w:t xml:space="preserve">, Issue </w:t>
      </w:r>
      <w:r w:rsidRPr="00BD5FBF">
        <w:rPr>
          <w:rFonts w:ascii="Times New Roman" w:eastAsia="Times New Roman" w:hAnsi="Times New Roman" w:cs="Times New Roman"/>
          <w:sz w:val="28"/>
          <w:szCs w:val="28"/>
          <w:lang w:val="en-US" w:eastAsia="ru-RU"/>
        </w:rPr>
        <w:t>3</w:t>
      </w:r>
      <w:r w:rsidR="00AC4FD9" w:rsidRPr="00BD5FBF">
        <w:rPr>
          <w:rFonts w:ascii="Times New Roman" w:eastAsia="Times New Roman" w:hAnsi="Times New Roman" w:cs="Times New Roman"/>
          <w:sz w:val="28"/>
          <w:szCs w:val="28"/>
          <w:lang w:val="en-US" w:eastAsia="ru-RU"/>
        </w:rPr>
        <w:t>. – P.</w:t>
      </w:r>
      <w:r w:rsidRPr="00BD5FBF">
        <w:rPr>
          <w:rFonts w:ascii="Times New Roman" w:eastAsia="Times New Roman" w:hAnsi="Times New Roman" w:cs="Times New Roman"/>
          <w:sz w:val="28"/>
          <w:szCs w:val="28"/>
          <w:lang w:val="en-US" w:eastAsia="ru-RU"/>
        </w:rPr>
        <w:t xml:space="preserve"> 261</w:t>
      </w:r>
      <w:r w:rsidR="00AC4FD9"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265.</w:t>
      </w:r>
    </w:p>
    <w:p w14:paraId="55AB230B" w14:textId="044719B5" w:rsidR="007B146D" w:rsidRPr="00BD5FBF" w:rsidRDefault="007B146D" w:rsidP="006C216B">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sz w:val="28"/>
          <w:szCs w:val="28"/>
          <w:lang w:val="en-US" w:eastAsia="ru-RU"/>
        </w:rPr>
        <w:lastRenderedPageBreak/>
        <w:t>Barboza K.C., Salinas L.M.</w:t>
      </w:r>
      <w:r w:rsidR="00AC4FD9" w:rsidRPr="00BD5FBF">
        <w:rPr>
          <w:rFonts w:ascii="Times New Roman" w:eastAsia="Times New Roman" w:hAnsi="Times New Roman" w:cs="Times New Roman"/>
          <w:sz w:val="28"/>
          <w:szCs w:val="28"/>
          <w:lang w:val="en-US" w:eastAsia="ru-RU"/>
        </w:rPr>
        <w:t xml:space="preserve"> et al.</w:t>
      </w:r>
      <w:r w:rsidRPr="00BD5FBF">
        <w:rPr>
          <w:rFonts w:ascii="Times New Roman" w:eastAsia="Times New Roman" w:hAnsi="Times New Roman" w:cs="Times New Roman"/>
          <w:sz w:val="28"/>
          <w:szCs w:val="28"/>
          <w:lang w:val="en-US" w:eastAsia="ru-RU"/>
        </w:rPr>
        <w:t xml:space="preserve"> Impact of depressive symptoms and hepatic </w:t>
      </w:r>
      <w:r w:rsidRPr="00BD5FBF">
        <w:rPr>
          <w:rFonts w:ascii="Times New Roman" w:eastAsia="Times New Roman" w:hAnsi="Times New Roman" w:cs="Times New Roman"/>
          <w:color w:val="000000" w:themeColor="text1"/>
          <w:sz w:val="28"/>
          <w:szCs w:val="28"/>
          <w:lang w:val="en-US" w:eastAsia="ru-RU"/>
        </w:rPr>
        <w:t>encephalopathy on health-related quality of life in cirrhotic hepatitis C patients</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Metabolic brain disease</w:t>
      </w:r>
      <w:r w:rsidR="00AC4FD9"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31</w:t>
      </w:r>
      <w:r w:rsidR="00AC4FD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AC4FD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869</w:t>
      </w:r>
      <w:r w:rsidR="00AC4FD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880.</w:t>
      </w:r>
    </w:p>
    <w:p w14:paraId="48C0A0CF" w14:textId="690162AF" w:rsidR="00DC3903" w:rsidRPr="00BD5FBF" w:rsidRDefault="00DC390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Darke S., Mills K., </w:t>
      </w:r>
      <w:proofErr w:type="spellStart"/>
      <w:r w:rsidRPr="00BD5FBF">
        <w:rPr>
          <w:rFonts w:ascii="Times New Roman" w:eastAsia="Times New Roman" w:hAnsi="Times New Roman" w:cs="Times New Roman"/>
          <w:color w:val="000000" w:themeColor="text1"/>
          <w:sz w:val="28"/>
          <w:szCs w:val="28"/>
          <w:lang w:val="en-US" w:eastAsia="ru-RU"/>
        </w:rPr>
        <w:t>Teesson</w:t>
      </w:r>
      <w:proofErr w:type="spellEnd"/>
      <w:r w:rsidRPr="00BD5FBF">
        <w:rPr>
          <w:rFonts w:ascii="Times New Roman" w:eastAsia="Times New Roman" w:hAnsi="Times New Roman" w:cs="Times New Roman"/>
          <w:color w:val="000000" w:themeColor="text1"/>
          <w:sz w:val="28"/>
          <w:szCs w:val="28"/>
          <w:lang w:val="en-US" w:eastAsia="ru-RU"/>
        </w:rPr>
        <w:t xml:space="preserve"> M.</w:t>
      </w:r>
      <w:r w:rsidR="00AC4FD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Patterns of major depression and drug-related problems amongst heroin users across 36 months</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Psychiatry research</w:t>
      </w:r>
      <w:r w:rsidR="00AC4FD9" w:rsidRPr="00BD5FBF">
        <w:rPr>
          <w:rFonts w:ascii="Times New Roman" w:eastAsia="Times New Roman" w:hAnsi="Times New Roman" w:cs="Times New Roman"/>
          <w:color w:val="000000" w:themeColor="text1"/>
          <w:sz w:val="28"/>
          <w:szCs w:val="28"/>
          <w:lang w:val="en-US" w:eastAsia="ru-RU"/>
        </w:rPr>
        <w:t>. – 2009. – Vol.</w:t>
      </w:r>
      <w:r w:rsidRPr="00BD5FBF">
        <w:rPr>
          <w:rFonts w:ascii="Times New Roman" w:eastAsia="Times New Roman" w:hAnsi="Times New Roman" w:cs="Times New Roman"/>
          <w:color w:val="000000" w:themeColor="text1"/>
          <w:sz w:val="28"/>
          <w:szCs w:val="28"/>
          <w:lang w:val="en-US" w:eastAsia="ru-RU"/>
        </w:rPr>
        <w:t xml:space="preserve"> 166</w:t>
      </w:r>
      <w:r w:rsidR="00AC4FD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AC4FD9"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7</w:t>
      </w:r>
      <w:r w:rsidR="00AC4FD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14.</w:t>
      </w:r>
    </w:p>
    <w:p w14:paraId="42A99584" w14:textId="0246380B" w:rsidR="00DC3903" w:rsidRPr="00BD5FBF" w:rsidRDefault="00DC3903" w:rsidP="00AC4FD9">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Kačavenda</w:t>
      </w:r>
      <w:proofErr w:type="spellEnd"/>
      <w:r w:rsidRPr="00BD5FBF">
        <w:rPr>
          <w:rFonts w:ascii="Times New Roman" w:eastAsia="Times New Roman" w:hAnsi="Times New Roman" w:cs="Times New Roman"/>
          <w:color w:val="000000" w:themeColor="text1"/>
          <w:sz w:val="28"/>
          <w:szCs w:val="28"/>
          <w:lang w:val="en-US" w:eastAsia="ru-RU"/>
        </w:rPr>
        <w:t>-Babović</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D., Đurić P., Babović R.</w:t>
      </w:r>
      <w:r w:rsidR="00AC4FD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Depression, anxiety and quality of life in patients with chronic hepatitis c virus infection in Vojvodina</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Acta </w:t>
      </w:r>
      <w:proofErr w:type="spellStart"/>
      <w:r w:rsidRPr="00BD5FBF">
        <w:rPr>
          <w:rFonts w:ascii="Times New Roman" w:eastAsia="Times New Roman" w:hAnsi="Times New Roman" w:cs="Times New Roman"/>
          <w:color w:val="000000" w:themeColor="text1"/>
          <w:sz w:val="28"/>
          <w:szCs w:val="28"/>
          <w:lang w:val="en-US" w:eastAsia="ru-RU"/>
        </w:rPr>
        <w:t>clinica</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Croatica</w:t>
      </w:r>
      <w:proofErr w:type="spellEnd"/>
      <w:r w:rsidR="00AC4FD9" w:rsidRPr="00BD5FBF">
        <w:rPr>
          <w:rFonts w:ascii="Times New Roman" w:eastAsia="Times New Roman" w:hAnsi="Times New Roman" w:cs="Times New Roman"/>
          <w:color w:val="000000" w:themeColor="text1"/>
          <w:sz w:val="28"/>
          <w:szCs w:val="28"/>
          <w:lang w:val="en-US" w:eastAsia="ru-RU"/>
        </w:rPr>
        <w:t xml:space="preserve">. – 2021. – Vol. </w:t>
      </w:r>
      <w:r w:rsidRPr="00BD5FBF">
        <w:rPr>
          <w:rFonts w:ascii="Times New Roman" w:eastAsia="Times New Roman" w:hAnsi="Times New Roman" w:cs="Times New Roman"/>
          <w:color w:val="000000" w:themeColor="text1"/>
          <w:sz w:val="28"/>
          <w:szCs w:val="28"/>
          <w:lang w:val="en-US" w:eastAsia="ru-RU"/>
        </w:rPr>
        <w:t>60</w:t>
      </w:r>
      <w:r w:rsidR="00AC4FD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AC4FD9"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579</w:t>
      </w:r>
      <w:r w:rsidR="00AC4FD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589.</w:t>
      </w:r>
    </w:p>
    <w:p w14:paraId="4BC770DF" w14:textId="0176FA40" w:rsidR="00DC3903" w:rsidRPr="00BD5FBF" w:rsidRDefault="00AC4FD9" w:rsidP="00AC4FD9">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Slađana P. et al. </w:t>
      </w:r>
      <w:r w:rsidR="00D15229" w:rsidRPr="00BD5FBF">
        <w:rPr>
          <w:rFonts w:ascii="Times New Roman" w:eastAsia="Times New Roman" w:hAnsi="Times New Roman" w:cs="Times New Roman"/>
          <w:color w:val="000000" w:themeColor="text1"/>
          <w:sz w:val="28"/>
          <w:szCs w:val="28"/>
          <w:lang w:val="en-US" w:eastAsia="ru-RU"/>
        </w:rPr>
        <w:t xml:space="preserve">Depressive symptoms and cognitive dysfunctions in patients with chronic hepatitis B // Srp Arh </w:t>
      </w:r>
      <w:proofErr w:type="spellStart"/>
      <w:r w:rsidR="00D15229" w:rsidRPr="00BD5FBF">
        <w:rPr>
          <w:rFonts w:ascii="Times New Roman" w:eastAsia="Times New Roman" w:hAnsi="Times New Roman" w:cs="Times New Roman"/>
          <w:color w:val="000000" w:themeColor="text1"/>
          <w:sz w:val="28"/>
          <w:szCs w:val="28"/>
          <w:lang w:val="en-US" w:eastAsia="ru-RU"/>
        </w:rPr>
        <w:t>Celok</w:t>
      </w:r>
      <w:proofErr w:type="spellEnd"/>
      <w:r w:rsidR="00D15229" w:rsidRPr="00BD5FBF">
        <w:rPr>
          <w:rFonts w:ascii="Times New Roman" w:eastAsia="Times New Roman" w:hAnsi="Times New Roman" w:cs="Times New Roman"/>
          <w:color w:val="000000" w:themeColor="text1"/>
          <w:sz w:val="28"/>
          <w:szCs w:val="28"/>
          <w:lang w:val="en-US" w:eastAsia="ru-RU"/>
        </w:rPr>
        <w:t xml:space="preserve"> Lek. </w:t>
      </w:r>
      <w:r w:rsidRPr="00BD5FBF">
        <w:rPr>
          <w:rFonts w:ascii="Times New Roman" w:eastAsia="Times New Roman" w:hAnsi="Times New Roman" w:cs="Times New Roman"/>
          <w:color w:val="000000" w:themeColor="text1"/>
          <w:sz w:val="28"/>
          <w:szCs w:val="28"/>
          <w:lang w:val="en-US" w:eastAsia="ru-RU"/>
        </w:rPr>
        <w:t xml:space="preserve">– </w:t>
      </w:r>
      <w:r w:rsidR="00DC3903" w:rsidRPr="00BD5FBF">
        <w:rPr>
          <w:rFonts w:ascii="Times New Roman" w:eastAsia="Times New Roman" w:hAnsi="Times New Roman" w:cs="Times New Roman"/>
          <w:color w:val="000000" w:themeColor="text1"/>
          <w:sz w:val="28"/>
          <w:szCs w:val="28"/>
          <w:lang w:val="en-US" w:eastAsia="ru-RU"/>
        </w:rPr>
        <w:t xml:space="preserve">2015. </w:t>
      </w:r>
      <w:r w:rsidRPr="00BD5FBF">
        <w:rPr>
          <w:rFonts w:ascii="Times New Roman" w:eastAsia="Times New Roman" w:hAnsi="Times New Roman" w:cs="Times New Roman"/>
          <w:color w:val="000000" w:themeColor="text1"/>
          <w:sz w:val="28"/>
          <w:szCs w:val="28"/>
          <w:lang w:val="en-US" w:eastAsia="ru-RU"/>
        </w:rPr>
        <w:t>– Vol. 143, Issue 1-2. – P. 6-11.</w:t>
      </w:r>
    </w:p>
    <w:p w14:paraId="54DD97B4" w14:textId="6C8B400D" w:rsidR="00DC3903" w:rsidRPr="00BD5FBF" w:rsidRDefault="00DC3903" w:rsidP="00AC4FD9">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Erim</w:t>
      </w:r>
      <w:r w:rsidR="00AC4FD9" w:rsidRPr="00BD5FBF">
        <w:rPr>
          <w:rFonts w:ascii="Times New Roman" w:eastAsia="Times New Roman" w:hAnsi="Times New Roman" w:cs="Times New Roman"/>
          <w:color w:val="000000" w:themeColor="text1"/>
          <w:sz w:val="28"/>
          <w:szCs w:val="28"/>
          <w:lang w:val="en-US" w:eastAsia="ru-RU"/>
        </w:rPr>
        <w:t xml:space="preserve"> Y., </w:t>
      </w:r>
      <w:proofErr w:type="spellStart"/>
      <w:r w:rsidR="00AC4FD9" w:rsidRPr="00BD5FBF">
        <w:rPr>
          <w:rFonts w:ascii="Times New Roman" w:eastAsia="Times New Roman" w:hAnsi="Times New Roman" w:cs="Times New Roman"/>
          <w:color w:val="000000" w:themeColor="text1"/>
          <w:sz w:val="28"/>
          <w:szCs w:val="28"/>
          <w:lang w:val="en-US" w:eastAsia="ru-RU"/>
        </w:rPr>
        <w:t>Tagay</w:t>
      </w:r>
      <w:proofErr w:type="spellEnd"/>
      <w:r w:rsidRPr="00BD5FBF">
        <w:rPr>
          <w:rFonts w:ascii="Times New Roman" w:eastAsia="Times New Roman" w:hAnsi="Times New Roman" w:cs="Times New Roman"/>
          <w:color w:val="000000" w:themeColor="text1"/>
          <w:sz w:val="28"/>
          <w:szCs w:val="28"/>
          <w:lang w:val="en-US" w:eastAsia="ru-RU"/>
        </w:rPr>
        <w:t xml:space="preserve"> S., Beckmann M.</w:t>
      </w:r>
      <w:r w:rsidR="00AC4FD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Depression and protective factors of mental health in people with hepatitis C: a questionnaire survey</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International </w:t>
      </w:r>
      <w:r w:rsidR="00AC4FD9"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nursing studies</w:t>
      </w:r>
      <w:r w:rsidR="00AC4FD9" w:rsidRPr="00BD5FBF">
        <w:rPr>
          <w:rFonts w:ascii="Times New Roman" w:eastAsia="Times New Roman" w:hAnsi="Times New Roman" w:cs="Times New Roman"/>
          <w:color w:val="000000" w:themeColor="text1"/>
          <w:sz w:val="28"/>
          <w:szCs w:val="28"/>
          <w:lang w:val="en-US" w:eastAsia="ru-RU"/>
        </w:rPr>
        <w:t>. – 2010. – Vol.</w:t>
      </w:r>
      <w:r w:rsidRPr="00BD5FBF">
        <w:rPr>
          <w:rFonts w:ascii="Times New Roman" w:eastAsia="Times New Roman" w:hAnsi="Times New Roman" w:cs="Times New Roman"/>
          <w:color w:val="000000" w:themeColor="text1"/>
          <w:sz w:val="28"/>
          <w:szCs w:val="28"/>
          <w:lang w:val="en-US" w:eastAsia="ru-RU"/>
        </w:rPr>
        <w:t xml:space="preserve"> 47</w:t>
      </w:r>
      <w:r w:rsidR="00AC4FD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AC4FD9"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342</w:t>
      </w:r>
      <w:r w:rsidR="00AC4FD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349.</w:t>
      </w:r>
    </w:p>
    <w:p w14:paraId="5ED2BDA8" w14:textId="0289C15E" w:rsidR="00DC3903" w:rsidRPr="00BD5FBF" w:rsidRDefault="00DC390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Li</w:t>
      </w:r>
      <w:r w:rsidR="00AC4FD9" w:rsidRPr="00BD5FBF">
        <w:rPr>
          <w:rFonts w:ascii="Times New Roman" w:eastAsia="Times New Roman" w:hAnsi="Times New Roman" w:cs="Times New Roman"/>
          <w:color w:val="000000" w:themeColor="text1"/>
          <w:sz w:val="28"/>
          <w:szCs w:val="28"/>
          <w:lang w:val="en-US" w:eastAsia="ru-RU"/>
        </w:rPr>
        <w:t xml:space="preserve"> G., Wang G., Hsu</w:t>
      </w:r>
      <w:r w:rsidRPr="00BD5FBF">
        <w:rPr>
          <w:rFonts w:ascii="Times New Roman" w:eastAsia="Times New Roman" w:hAnsi="Times New Roman" w:cs="Times New Roman"/>
          <w:color w:val="000000" w:themeColor="text1"/>
          <w:sz w:val="28"/>
          <w:szCs w:val="28"/>
          <w:lang w:val="en-US" w:eastAsia="ru-RU"/>
        </w:rPr>
        <w:t xml:space="preserve"> F.C.</w:t>
      </w:r>
      <w:r w:rsidR="00AC4FD9"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Effects of Depression, Anxiety, Stigma, and Disclosure on Health-Related Quality of Life among Chronic Hepatitis B Patients in Dalian, China</w:t>
      </w:r>
      <w:r w:rsidR="00AC4FD9"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The American </w:t>
      </w:r>
      <w:r w:rsidR="00D81C74"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w:t>
      </w:r>
      <w:r w:rsidR="00AC4FD9" w:rsidRPr="00BD5FBF">
        <w:rPr>
          <w:rFonts w:ascii="Times New Roman" w:eastAsia="Times New Roman" w:hAnsi="Times New Roman" w:cs="Times New Roman"/>
          <w:color w:val="000000" w:themeColor="text1"/>
          <w:sz w:val="28"/>
          <w:szCs w:val="28"/>
          <w:lang w:val="en-US" w:eastAsia="ru-RU"/>
        </w:rPr>
        <w:t>f tropical medicine and hygiene. – 2020. – Vol.</w:t>
      </w:r>
      <w:r w:rsidRPr="00BD5FBF">
        <w:rPr>
          <w:rFonts w:ascii="Times New Roman" w:eastAsia="Times New Roman" w:hAnsi="Times New Roman" w:cs="Times New Roman"/>
          <w:color w:val="000000" w:themeColor="text1"/>
          <w:sz w:val="28"/>
          <w:szCs w:val="28"/>
          <w:lang w:val="en-US" w:eastAsia="ru-RU"/>
        </w:rPr>
        <w:t xml:space="preserve"> 102</w:t>
      </w:r>
      <w:r w:rsidR="00AC4FD9"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AC4FD9"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988</w:t>
      </w:r>
      <w:r w:rsidR="00AC4FD9"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994.</w:t>
      </w:r>
    </w:p>
    <w:p w14:paraId="0A548726" w14:textId="011ABA1D" w:rsidR="00DC3903" w:rsidRPr="00BD5FBF" w:rsidRDefault="00DC390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Tavakkoli</w:t>
      </w:r>
      <w:proofErr w:type="spellEnd"/>
      <w:r w:rsidR="00ED0B21" w:rsidRPr="00BD5FBF">
        <w:rPr>
          <w:rFonts w:ascii="Times New Roman" w:eastAsia="Times New Roman" w:hAnsi="Times New Roman" w:cs="Times New Roman"/>
          <w:color w:val="000000" w:themeColor="text1"/>
          <w:sz w:val="28"/>
          <w:szCs w:val="28"/>
          <w:lang w:val="en-US" w:eastAsia="ru-RU"/>
        </w:rPr>
        <w:t xml:space="preserve"> M., Ferrando</w:t>
      </w:r>
      <w:r w:rsidRPr="00BD5FBF">
        <w:rPr>
          <w:rFonts w:ascii="Times New Roman" w:eastAsia="Times New Roman" w:hAnsi="Times New Roman" w:cs="Times New Roman"/>
          <w:color w:val="000000" w:themeColor="text1"/>
          <w:sz w:val="28"/>
          <w:szCs w:val="28"/>
          <w:lang w:val="en-US" w:eastAsia="ru-RU"/>
        </w:rPr>
        <w:t xml:space="preserve"> S.</w:t>
      </w:r>
      <w:r w:rsidR="00ED0B21" w:rsidRPr="00BD5FBF">
        <w:rPr>
          <w:rFonts w:ascii="Times New Roman" w:eastAsia="Times New Roman" w:hAnsi="Times New Roman" w:cs="Times New Roman"/>
          <w:color w:val="000000" w:themeColor="text1"/>
          <w:sz w:val="28"/>
          <w:szCs w:val="28"/>
          <w:lang w:val="en-US" w:eastAsia="ru-RU"/>
        </w:rPr>
        <w:t>J., Rabkin</w:t>
      </w:r>
      <w:r w:rsidRPr="00BD5FBF">
        <w:rPr>
          <w:rFonts w:ascii="Times New Roman" w:eastAsia="Times New Roman" w:hAnsi="Times New Roman" w:cs="Times New Roman"/>
          <w:color w:val="000000" w:themeColor="text1"/>
          <w:sz w:val="28"/>
          <w:szCs w:val="28"/>
          <w:lang w:val="en-US" w:eastAsia="ru-RU"/>
        </w:rPr>
        <w:t xml:space="preserve"> J.</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Depression and fatigue in chronic hepatitis C patients with and without HIV co-infection</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Psychosomatics</w:t>
      </w:r>
      <w:r w:rsidR="00ED0B21" w:rsidRPr="00BD5FBF">
        <w:rPr>
          <w:rFonts w:ascii="Times New Roman" w:eastAsia="Times New Roman" w:hAnsi="Times New Roman" w:cs="Times New Roman"/>
          <w:color w:val="000000" w:themeColor="text1"/>
          <w:sz w:val="28"/>
          <w:szCs w:val="28"/>
          <w:lang w:val="en-US" w:eastAsia="ru-RU"/>
        </w:rPr>
        <w:t>. – 2013. – Vol.</w:t>
      </w:r>
      <w:r w:rsidRPr="00BD5FBF">
        <w:rPr>
          <w:rFonts w:ascii="Times New Roman" w:eastAsia="Times New Roman" w:hAnsi="Times New Roman" w:cs="Times New Roman"/>
          <w:color w:val="000000" w:themeColor="text1"/>
          <w:sz w:val="28"/>
          <w:szCs w:val="28"/>
          <w:lang w:val="en-US" w:eastAsia="ru-RU"/>
        </w:rPr>
        <w:t xml:space="preserve"> 54</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ED0B2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466</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471. </w:t>
      </w:r>
    </w:p>
    <w:p w14:paraId="082204D3" w14:textId="6A98EE17" w:rsidR="00DC3903" w:rsidRPr="00BD5FBF" w:rsidRDefault="00DC390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Daida Y.G., Boscarino J.</w:t>
      </w:r>
      <w:r w:rsidR="00ED0B21" w:rsidRPr="00BD5FBF">
        <w:rPr>
          <w:rFonts w:ascii="Times New Roman" w:eastAsia="Times New Roman" w:hAnsi="Times New Roman" w:cs="Times New Roman"/>
          <w:color w:val="000000" w:themeColor="text1"/>
          <w:sz w:val="28"/>
          <w:szCs w:val="28"/>
          <w:lang w:val="en-US" w:eastAsia="ru-RU"/>
        </w:rPr>
        <w:t>A., Moorman</w:t>
      </w:r>
      <w:r w:rsidRPr="00BD5FBF">
        <w:rPr>
          <w:rFonts w:ascii="Times New Roman" w:eastAsia="Times New Roman" w:hAnsi="Times New Roman" w:cs="Times New Roman"/>
          <w:color w:val="000000" w:themeColor="text1"/>
          <w:sz w:val="28"/>
          <w:szCs w:val="28"/>
          <w:lang w:val="en-US" w:eastAsia="ru-RU"/>
        </w:rPr>
        <w:t xml:space="preserve"> A.C.</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Mental and physical health status among chronic hepatitis B patients</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Quality of life research</w:t>
      </w:r>
      <w:r w:rsidR="00ED0B21" w:rsidRPr="00BD5FBF">
        <w:rPr>
          <w:rFonts w:ascii="Times New Roman" w:eastAsia="Times New Roman" w:hAnsi="Times New Roman" w:cs="Times New Roman"/>
          <w:color w:val="000000" w:themeColor="text1"/>
          <w:sz w:val="28"/>
          <w:szCs w:val="28"/>
          <w:lang w:val="en-US" w:eastAsia="ru-RU"/>
        </w:rPr>
        <w:t xml:space="preserve">. – 2020. – Vol. 29, Issue 6. – P. </w:t>
      </w:r>
      <w:r w:rsidRPr="00BD5FBF">
        <w:rPr>
          <w:rFonts w:ascii="Times New Roman" w:eastAsia="Times New Roman" w:hAnsi="Times New Roman" w:cs="Times New Roman"/>
          <w:color w:val="000000" w:themeColor="text1"/>
          <w:sz w:val="28"/>
          <w:szCs w:val="28"/>
          <w:lang w:val="en-US" w:eastAsia="ru-RU"/>
        </w:rPr>
        <w:t>1567</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1577.</w:t>
      </w:r>
    </w:p>
    <w:p w14:paraId="129E5C34" w14:textId="12298CD7" w:rsidR="00327541" w:rsidRPr="00BD5FBF" w:rsidRDefault="0032754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Liu</w:t>
      </w:r>
      <w:r w:rsidR="00ED0B21" w:rsidRPr="00BD5FBF">
        <w:rPr>
          <w:rFonts w:ascii="Times New Roman" w:eastAsia="Times New Roman" w:hAnsi="Times New Roman" w:cs="Times New Roman"/>
          <w:color w:val="000000" w:themeColor="text1"/>
          <w:sz w:val="28"/>
          <w:szCs w:val="28"/>
          <w:lang w:val="en-US" w:eastAsia="ru-RU"/>
        </w:rPr>
        <w:t xml:space="preserve"> Y., Tang</w:t>
      </w:r>
      <w:r w:rsidRPr="00BD5FBF">
        <w:rPr>
          <w:rFonts w:ascii="Times New Roman" w:eastAsia="Times New Roman" w:hAnsi="Times New Roman" w:cs="Times New Roman"/>
          <w:color w:val="000000" w:themeColor="text1"/>
          <w:sz w:val="28"/>
          <w:szCs w:val="28"/>
          <w:lang w:val="en-US" w:eastAsia="ru-RU"/>
        </w:rPr>
        <w:t xml:space="preserve"> K., Long J.</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The association between hepatitis B self-awareness and depression: Exploring the modifying effects of socio-economic factors</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ED0B21"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24</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ED0B21"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330</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336.</w:t>
      </w:r>
    </w:p>
    <w:p w14:paraId="62DD39FF" w14:textId="58F3B969"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Радаева Е.В., Говорин А.В., Чистякова М.В. Тревожно-депрессивные расстройства и качество жизни больных хроническими вирусными гепатитами // </w:t>
      </w:r>
      <w:proofErr w:type="spellStart"/>
      <w:r w:rsidRPr="00BD5FBF">
        <w:rPr>
          <w:rFonts w:ascii="Times New Roman" w:eastAsia="Times New Roman" w:hAnsi="Times New Roman" w:cs="Times New Roman"/>
          <w:color w:val="000000" w:themeColor="text1"/>
          <w:sz w:val="28"/>
          <w:szCs w:val="28"/>
          <w:lang w:eastAsia="ru-RU"/>
        </w:rPr>
        <w:t>Сиб</w:t>
      </w:r>
      <w:proofErr w:type="spellEnd"/>
      <w:r w:rsidRPr="00BD5FBF">
        <w:rPr>
          <w:rFonts w:ascii="Times New Roman" w:eastAsia="Times New Roman" w:hAnsi="Times New Roman" w:cs="Times New Roman"/>
          <w:color w:val="000000" w:themeColor="text1"/>
          <w:sz w:val="28"/>
          <w:szCs w:val="28"/>
          <w:lang w:eastAsia="ru-RU"/>
        </w:rPr>
        <w:t xml:space="preserve">. мед. журн. </w:t>
      </w:r>
      <w:r w:rsidR="00D81C7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2012. </w:t>
      </w:r>
      <w:r w:rsidR="00D81C7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 </w:t>
      </w:r>
      <w:r w:rsidR="00D81C7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D81C74"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63-65.</w:t>
      </w:r>
    </w:p>
    <w:p w14:paraId="467CDD25" w14:textId="0C0DCEF4" w:rsidR="00327541" w:rsidRPr="00BD5FBF" w:rsidRDefault="0032754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Cunha E.C., </w:t>
      </w:r>
      <w:proofErr w:type="spellStart"/>
      <w:r w:rsidRPr="00BD5FBF">
        <w:rPr>
          <w:rFonts w:ascii="Times New Roman" w:eastAsia="Times New Roman" w:hAnsi="Times New Roman" w:cs="Times New Roman"/>
          <w:color w:val="000000" w:themeColor="text1"/>
          <w:sz w:val="28"/>
          <w:szCs w:val="28"/>
          <w:lang w:val="en-US" w:eastAsia="ru-RU"/>
        </w:rPr>
        <w:t>Behrensdorf</w:t>
      </w:r>
      <w:proofErr w:type="spellEnd"/>
      <w:r w:rsidRPr="00BD5FBF">
        <w:rPr>
          <w:rFonts w:ascii="Times New Roman" w:eastAsia="Times New Roman" w:hAnsi="Times New Roman" w:cs="Times New Roman"/>
          <w:color w:val="000000" w:themeColor="text1"/>
          <w:sz w:val="28"/>
          <w:szCs w:val="28"/>
          <w:lang w:val="en-US" w:eastAsia="ru-RU"/>
        </w:rPr>
        <w:t xml:space="preserve"> M.F., </w:t>
      </w:r>
      <w:proofErr w:type="spellStart"/>
      <w:r w:rsidRPr="00BD5FBF">
        <w:rPr>
          <w:rFonts w:ascii="Times New Roman" w:eastAsia="Times New Roman" w:hAnsi="Times New Roman" w:cs="Times New Roman"/>
          <w:color w:val="000000" w:themeColor="text1"/>
          <w:sz w:val="28"/>
          <w:szCs w:val="28"/>
          <w:lang w:val="en-US" w:eastAsia="ru-RU"/>
        </w:rPr>
        <w:t>Bavaresco</w:t>
      </w:r>
      <w:proofErr w:type="spellEnd"/>
      <w:r w:rsidRPr="00BD5FBF">
        <w:rPr>
          <w:rFonts w:ascii="Times New Roman" w:eastAsia="Times New Roman" w:hAnsi="Times New Roman" w:cs="Times New Roman"/>
          <w:color w:val="000000" w:themeColor="text1"/>
          <w:sz w:val="28"/>
          <w:szCs w:val="28"/>
          <w:lang w:val="en-US" w:eastAsia="ru-RU"/>
        </w:rPr>
        <w:t xml:space="preserve"> V.</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Genotype 1 of hepatitis C virus increases the risk of major depression: a 12-week prospective study</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General hospital psychiatry</w:t>
      </w:r>
      <w:r w:rsidR="00ED0B21"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37</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ED0B2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283</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287.</w:t>
      </w:r>
    </w:p>
    <w:p w14:paraId="12D494C6" w14:textId="2903A580" w:rsidR="0053435A" w:rsidRPr="00BD5FBF" w:rsidRDefault="0053435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Cozzolongo</w:t>
      </w:r>
      <w:proofErr w:type="spellEnd"/>
      <w:r w:rsidRPr="00BD5FBF">
        <w:rPr>
          <w:rFonts w:ascii="Times New Roman" w:eastAsia="Times New Roman" w:hAnsi="Times New Roman" w:cs="Times New Roman"/>
          <w:color w:val="000000" w:themeColor="text1"/>
          <w:sz w:val="28"/>
          <w:szCs w:val="28"/>
          <w:lang w:val="en-US" w:eastAsia="ru-RU"/>
        </w:rPr>
        <w:t xml:space="preserve"> R., </w:t>
      </w:r>
      <w:proofErr w:type="spellStart"/>
      <w:r w:rsidRPr="00BD5FBF">
        <w:rPr>
          <w:rFonts w:ascii="Times New Roman" w:eastAsia="Times New Roman" w:hAnsi="Times New Roman" w:cs="Times New Roman"/>
          <w:color w:val="000000" w:themeColor="text1"/>
          <w:sz w:val="28"/>
          <w:szCs w:val="28"/>
          <w:lang w:val="en-US" w:eastAsia="ru-RU"/>
        </w:rPr>
        <w:t>Porcell</w:t>
      </w:r>
      <w:proofErr w:type="spellEnd"/>
      <w:r w:rsidRPr="00BD5FBF">
        <w:rPr>
          <w:rFonts w:ascii="Times New Roman" w:eastAsia="Times New Roman" w:hAnsi="Times New Roman" w:cs="Times New Roman"/>
          <w:color w:val="000000" w:themeColor="text1"/>
          <w:sz w:val="28"/>
          <w:szCs w:val="28"/>
          <w:lang w:val="en-US" w:eastAsia="ru-RU"/>
        </w:rPr>
        <w:t>, P., Cariola F.</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Serotonin gene polymorphisms and lifetime mood disorders in predicting interferon-induced depression in chronic hepatitis C</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affective disorders</w:t>
      </w:r>
      <w:r w:rsidR="00ED0B21" w:rsidRPr="00BD5FBF">
        <w:rPr>
          <w:rFonts w:ascii="Times New Roman" w:eastAsia="Times New Roman" w:hAnsi="Times New Roman" w:cs="Times New Roman"/>
          <w:color w:val="000000" w:themeColor="text1"/>
          <w:sz w:val="28"/>
          <w:szCs w:val="28"/>
          <w:lang w:val="en-US" w:eastAsia="ru-RU"/>
        </w:rPr>
        <w:t>. – 2015. – Vol.</w:t>
      </w:r>
      <w:r w:rsidRPr="00BD5FBF">
        <w:rPr>
          <w:rFonts w:ascii="Times New Roman" w:eastAsia="Times New Roman" w:hAnsi="Times New Roman" w:cs="Times New Roman"/>
          <w:color w:val="000000" w:themeColor="text1"/>
          <w:sz w:val="28"/>
          <w:szCs w:val="28"/>
          <w:lang w:val="en-US" w:eastAsia="ru-RU"/>
        </w:rPr>
        <w:t xml:space="preserve"> 183</w:t>
      </w:r>
      <w:r w:rsidR="00ED0B21"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90</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97.</w:t>
      </w:r>
    </w:p>
    <w:p w14:paraId="72C943F7" w14:textId="5538696D" w:rsidR="0053435A" w:rsidRPr="00BD5FBF" w:rsidRDefault="0053435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Chiu W.C., Su Y.P., Su K.P.</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Recurrence of depressive disorders after interferon-induced depression</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Translational psychiatry</w:t>
      </w:r>
      <w:r w:rsidR="00ED0B21"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7</w:t>
      </w:r>
      <w:r w:rsidR="00ED0B21" w:rsidRPr="00BD5FBF">
        <w:rPr>
          <w:rFonts w:ascii="Times New Roman" w:eastAsia="Times New Roman" w:hAnsi="Times New Roman" w:cs="Times New Roman"/>
          <w:color w:val="000000" w:themeColor="text1"/>
          <w:sz w:val="28"/>
          <w:szCs w:val="28"/>
          <w:lang w:val="en-US" w:eastAsia="ru-RU"/>
        </w:rPr>
        <w:t>, Issue </w:t>
      </w:r>
      <w:r w:rsidRPr="00BD5FBF">
        <w:rPr>
          <w:rFonts w:ascii="Times New Roman" w:eastAsia="Times New Roman" w:hAnsi="Times New Roman" w:cs="Times New Roman"/>
          <w:color w:val="000000" w:themeColor="text1"/>
          <w:sz w:val="28"/>
          <w:szCs w:val="28"/>
          <w:lang w:val="en-US" w:eastAsia="ru-RU"/>
        </w:rPr>
        <w:t>2</w:t>
      </w:r>
      <w:r w:rsidR="00ED0B21"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e1026</w:t>
      </w:r>
      <w:r w:rsidR="00ED0B21" w:rsidRPr="00BD5FBF">
        <w:rPr>
          <w:rFonts w:ascii="Times New Roman" w:eastAsia="Times New Roman" w:hAnsi="Times New Roman" w:cs="Times New Roman"/>
          <w:color w:val="000000" w:themeColor="text1"/>
          <w:sz w:val="28"/>
          <w:szCs w:val="28"/>
          <w:lang w:val="en-US" w:eastAsia="ru-RU"/>
        </w:rPr>
        <w:t>-1-e1026-9</w:t>
      </w:r>
      <w:r w:rsidRPr="00BD5FBF">
        <w:rPr>
          <w:rFonts w:ascii="Times New Roman" w:eastAsia="Times New Roman" w:hAnsi="Times New Roman" w:cs="Times New Roman"/>
          <w:color w:val="000000" w:themeColor="text1"/>
          <w:sz w:val="28"/>
          <w:szCs w:val="28"/>
          <w:lang w:val="en-US" w:eastAsia="ru-RU"/>
        </w:rPr>
        <w:t>.</w:t>
      </w:r>
    </w:p>
    <w:p w14:paraId="6EBD0763" w14:textId="4E2698FE" w:rsidR="00D15229" w:rsidRPr="00BD5FBF" w:rsidRDefault="00A23B90"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Huckans</w:t>
      </w:r>
      <w:proofErr w:type="spellEnd"/>
      <w:r w:rsidRPr="00BD5FBF">
        <w:rPr>
          <w:rFonts w:ascii="Times New Roman" w:eastAsia="Times New Roman" w:hAnsi="Times New Roman" w:cs="Times New Roman"/>
          <w:color w:val="000000" w:themeColor="text1"/>
          <w:sz w:val="28"/>
          <w:szCs w:val="28"/>
          <w:lang w:val="en-US" w:eastAsia="ru-RU"/>
        </w:rPr>
        <w:t xml:space="preserve"> M., Fuller B., Wheaton V.</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 longitudinal study evaluating the effects of interferon-alpha therapy on cognitive and psychiatric function in adults with chronic hepatitis C</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psychosomatic research</w:t>
      </w:r>
      <w:r w:rsidR="00ED0B21" w:rsidRPr="00BD5FBF">
        <w:rPr>
          <w:rFonts w:ascii="Times New Roman" w:eastAsia="Times New Roman" w:hAnsi="Times New Roman" w:cs="Times New Roman"/>
          <w:color w:val="000000" w:themeColor="text1"/>
          <w:sz w:val="28"/>
          <w:szCs w:val="28"/>
          <w:lang w:val="en-US" w:eastAsia="ru-RU"/>
        </w:rPr>
        <w:t xml:space="preserve">. – 2015. – Vol. </w:t>
      </w:r>
      <w:r w:rsidRPr="00BD5FBF">
        <w:rPr>
          <w:rFonts w:ascii="Times New Roman" w:eastAsia="Times New Roman" w:hAnsi="Times New Roman" w:cs="Times New Roman"/>
          <w:color w:val="000000" w:themeColor="text1"/>
          <w:sz w:val="28"/>
          <w:szCs w:val="28"/>
          <w:lang w:val="en-US" w:eastAsia="ru-RU"/>
        </w:rPr>
        <w:t>78</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ED0B21"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184</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192</w:t>
      </w:r>
      <w:r w:rsidR="00D15229" w:rsidRPr="00BD5FBF">
        <w:rPr>
          <w:rFonts w:ascii="Times New Roman" w:eastAsia="Times New Roman" w:hAnsi="Times New Roman" w:cs="Times New Roman"/>
          <w:color w:val="000000" w:themeColor="text1"/>
          <w:sz w:val="28"/>
          <w:szCs w:val="28"/>
          <w:lang w:val="en-US" w:eastAsia="ru-RU"/>
        </w:rPr>
        <w:t>.</w:t>
      </w:r>
    </w:p>
    <w:p w14:paraId="64D14C09" w14:textId="50020AFD"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lastRenderedPageBreak/>
        <w:t>Жук Е.А., Грищенко Е.Г., Николаева Н.Н.</w:t>
      </w:r>
      <w:r w:rsidR="00580008"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w:t>
      </w:r>
      <w:proofErr w:type="spellStart"/>
      <w:r w:rsidRPr="00BD5FBF">
        <w:rPr>
          <w:rFonts w:ascii="Times New Roman" w:eastAsia="Times New Roman" w:hAnsi="Times New Roman" w:cs="Times New Roman"/>
          <w:color w:val="000000" w:themeColor="text1"/>
          <w:sz w:val="28"/>
          <w:szCs w:val="28"/>
          <w:lang w:eastAsia="ru-RU"/>
        </w:rPr>
        <w:t>Соматопсихический</w:t>
      </w:r>
      <w:proofErr w:type="spellEnd"/>
      <w:r w:rsidRPr="00BD5FBF">
        <w:rPr>
          <w:rFonts w:ascii="Times New Roman" w:eastAsia="Times New Roman" w:hAnsi="Times New Roman" w:cs="Times New Roman"/>
          <w:color w:val="000000" w:themeColor="text1"/>
          <w:sz w:val="28"/>
          <w:szCs w:val="28"/>
          <w:lang w:eastAsia="ru-RU"/>
        </w:rPr>
        <w:t xml:space="preserve"> статус у мужчин с хроническим гепатитом </w:t>
      </w:r>
      <w:r w:rsidR="00ED0B21"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на фоне проведения комбинированной противовирусной терапии // Сиб</w:t>
      </w:r>
      <w:r w:rsidR="00580008" w:rsidRPr="00BD5FBF">
        <w:rPr>
          <w:rFonts w:ascii="Times New Roman" w:eastAsia="Times New Roman" w:hAnsi="Times New Roman" w:cs="Times New Roman"/>
          <w:color w:val="000000" w:themeColor="text1"/>
          <w:sz w:val="28"/>
          <w:szCs w:val="28"/>
          <w:lang w:eastAsia="ru-RU"/>
        </w:rPr>
        <w:t>ирский</w:t>
      </w:r>
      <w:r w:rsidRPr="00BD5FBF">
        <w:rPr>
          <w:rFonts w:ascii="Times New Roman" w:eastAsia="Times New Roman" w:hAnsi="Times New Roman" w:cs="Times New Roman"/>
          <w:color w:val="000000" w:themeColor="text1"/>
          <w:sz w:val="28"/>
          <w:szCs w:val="28"/>
          <w:lang w:eastAsia="ru-RU"/>
        </w:rPr>
        <w:t xml:space="preserve"> мед</w:t>
      </w:r>
      <w:r w:rsidR="00580008" w:rsidRPr="00BD5FBF">
        <w:rPr>
          <w:rFonts w:ascii="Times New Roman" w:eastAsia="Times New Roman" w:hAnsi="Times New Roman" w:cs="Times New Roman"/>
          <w:color w:val="000000" w:themeColor="text1"/>
          <w:sz w:val="28"/>
          <w:szCs w:val="28"/>
          <w:lang w:eastAsia="ru-RU"/>
        </w:rPr>
        <w:t>ицинский</w:t>
      </w:r>
      <w:r w:rsidRPr="00BD5FBF">
        <w:rPr>
          <w:rFonts w:ascii="Times New Roman" w:eastAsia="Times New Roman" w:hAnsi="Times New Roman" w:cs="Times New Roman"/>
          <w:color w:val="000000" w:themeColor="text1"/>
          <w:sz w:val="28"/>
          <w:szCs w:val="28"/>
          <w:lang w:eastAsia="ru-RU"/>
        </w:rPr>
        <w:t xml:space="preserve"> журн</w:t>
      </w:r>
      <w:r w:rsidR="00580008" w:rsidRPr="00BD5FBF">
        <w:rPr>
          <w:rFonts w:ascii="Times New Roman" w:eastAsia="Times New Roman" w:hAnsi="Times New Roman" w:cs="Times New Roman"/>
          <w:color w:val="000000" w:themeColor="text1"/>
          <w:sz w:val="28"/>
          <w:szCs w:val="28"/>
          <w:lang w:eastAsia="ru-RU"/>
        </w:rPr>
        <w:t>ал</w:t>
      </w:r>
      <w:r w:rsidRPr="00BD5FBF">
        <w:rPr>
          <w:rFonts w:ascii="Times New Roman" w:eastAsia="Times New Roman" w:hAnsi="Times New Roman" w:cs="Times New Roman"/>
          <w:color w:val="000000" w:themeColor="text1"/>
          <w:sz w:val="28"/>
          <w:szCs w:val="28"/>
          <w:lang w:eastAsia="ru-RU"/>
        </w:rPr>
        <w:t xml:space="preserve">. </w:t>
      </w:r>
      <w:r w:rsidR="00580008" w:rsidRPr="00BD5FBF">
        <w:rPr>
          <w:rFonts w:ascii="Times New Roman" w:eastAsia="Times New Roman" w:hAnsi="Times New Roman" w:cs="Times New Roman"/>
          <w:color w:val="000000" w:themeColor="text1"/>
          <w:sz w:val="28"/>
          <w:szCs w:val="28"/>
          <w:lang w:eastAsia="ru-RU"/>
        </w:rPr>
        <w:t xml:space="preserve">– 2009. – </w:t>
      </w:r>
      <w:r w:rsidRPr="00BD5FBF">
        <w:rPr>
          <w:rFonts w:ascii="Times New Roman" w:eastAsia="Times New Roman" w:hAnsi="Times New Roman" w:cs="Times New Roman"/>
          <w:color w:val="000000" w:themeColor="text1"/>
          <w:sz w:val="28"/>
          <w:szCs w:val="28"/>
          <w:lang w:eastAsia="ru-RU"/>
        </w:rPr>
        <w:t xml:space="preserve">2009.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28-32.</w:t>
      </w:r>
    </w:p>
    <w:p w14:paraId="3AE61AE7" w14:textId="1765A00E" w:rsidR="003A0902" w:rsidRPr="00BD5FBF" w:rsidRDefault="003A0902"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Janssen H.L., Brouwer J.T., van der Mast R.C.</w:t>
      </w:r>
      <w:r w:rsidR="00ED0B21"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Suicide associated with alfa-interferon therapy for chronic viral hepatitis</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ED0B21" w:rsidRPr="00BD5FBF">
        <w:rPr>
          <w:rFonts w:ascii="Times New Roman" w:eastAsia="Times New Roman" w:hAnsi="Times New Roman" w:cs="Times New Roman"/>
          <w:color w:val="000000" w:themeColor="text1"/>
          <w:sz w:val="28"/>
          <w:szCs w:val="28"/>
          <w:lang w:val="en-US" w:eastAsia="ru-RU"/>
        </w:rPr>
        <w:t>. – 1994. – Vol.</w:t>
      </w:r>
      <w:r w:rsidRPr="00BD5FBF">
        <w:rPr>
          <w:rFonts w:ascii="Times New Roman" w:eastAsia="Times New Roman" w:hAnsi="Times New Roman" w:cs="Times New Roman"/>
          <w:color w:val="000000" w:themeColor="text1"/>
          <w:sz w:val="28"/>
          <w:szCs w:val="28"/>
          <w:lang w:val="en-US" w:eastAsia="ru-RU"/>
        </w:rPr>
        <w:t xml:space="preserve"> 21</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ED0B21"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241</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243.</w:t>
      </w:r>
    </w:p>
    <w:p w14:paraId="3A638DAA" w14:textId="4D4C6A14" w:rsidR="003A0902" w:rsidRPr="00BD5FBF" w:rsidRDefault="003A0902"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Lucaciu L.A., Dumitrascu D.L. Depression and suicide ideation in chronic hepatitis C patients untreated and treated with interferon: prevalence, prevention, and treatment</w:t>
      </w:r>
      <w:r w:rsidR="00ED0B21"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Annals of gastroenterology</w:t>
      </w:r>
      <w:r w:rsidR="00ED0B21" w:rsidRPr="00BD5FBF">
        <w:rPr>
          <w:rFonts w:ascii="Times New Roman" w:eastAsia="Times New Roman" w:hAnsi="Times New Roman" w:cs="Times New Roman"/>
          <w:color w:val="000000" w:themeColor="text1"/>
          <w:sz w:val="28"/>
          <w:szCs w:val="28"/>
          <w:lang w:val="en-US" w:eastAsia="ru-RU"/>
        </w:rPr>
        <w:t>. – 2015. – Vol.</w:t>
      </w:r>
      <w:r w:rsidRPr="00BD5FBF">
        <w:rPr>
          <w:rFonts w:ascii="Times New Roman" w:eastAsia="Times New Roman" w:hAnsi="Times New Roman" w:cs="Times New Roman"/>
          <w:color w:val="000000" w:themeColor="text1"/>
          <w:sz w:val="28"/>
          <w:szCs w:val="28"/>
          <w:lang w:val="en-US" w:eastAsia="ru-RU"/>
        </w:rPr>
        <w:t xml:space="preserve"> 28</w:t>
      </w:r>
      <w:r w:rsidR="00ED0B21"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ED0B21"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440</w:t>
      </w:r>
      <w:r w:rsidR="00ED0B21"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447.</w:t>
      </w:r>
    </w:p>
    <w:p w14:paraId="12A6BCA1" w14:textId="4FE9D13E"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Qureshi M.O., Khokhar N., Shafqat F. Severity of depression in hepatitis B and hepatitis C patients</w:t>
      </w:r>
      <w:r w:rsidR="00F6092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the College of Physicians and Surgeons</w:t>
      </w:r>
      <w:r w:rsidR="00D81C74" w:rsidRPr="00BD5FBF">
        <w:rPr>
          <w:rFonts w:ascii="Times New Roman" w:eastAsia="Times New Roman" w:hAnsi="Times New Roman" w:cs="Times New Roman"/>
          <w:color w:val="000000" w:themeColor="text1"/>
          <w:sz w:val="28"/>
          <w:szCs w:val="28"/>
          <w:lang w:val="en-US" w:eastAsia="ru-RU"/>
        </w:rPr>
        <w:t>,</w:t>
      </w:r>
      <w:r w:rsidR="00F6092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Pakistan</w:t>
      </w:r>
      <w:r w:rsidR="00F6092B" w:rsidRPr="00BD5FBF">
        <w:rPr>
          <w:rFonts w:ascii="Times New Roman" w:eastAsia="Times New Roman" w:hAnsi="Times New Roman" w:cs="Times New Roman"/>
          <w:color w:val="000000" w:themeColor="text1"/>
          <w:sz w:val="28"/>
          <w:szCs w:val="28"/>
          <w:lang w:val="en-US" w:eastAsia="ru-RU"/>
        </w:rPr>
        <w:t xml:space="preserve">. – 2012. – Vol. </w:t>
      </w:r>
      <w:r w:rsidRPr="00BD5FBF">
        <w:rPr>
          <w:rFonts w:ascii="Times New Roman" w:eastAsia="Times New Roman" w:hAnsi="Times New Roman" w:cs="Times New Roman"/>
          <w:color w:val="000000" w:themeColor="text1"/>
          <w:sz w:val="28"/>
          <w:szCs w:val="28"/>
          <w:lang w:val="en-US" w:eastAsia="ru-RU"/>
        </w:rPr>
        <w:t>22</w:t>
      </w:r>
      <w:r w:rsidR="00F6092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10</w:t>
      </w:r>
      <w:r w:rsidR="00F6092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632</w:t>
      </w:r>
      <w:r w:rsidR="00F6092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634.</w:t>
      </w:r>
    </w:p>
    <w:p w14:paraId="797D7CB2" w14:textId="56868641"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BD5FBF">
        <w:rPr>
          <w:rFonts w:ascii="Times New Roman" w:eastAsia="Times New Roman" w:hAnsi="Times New Roman" w:cs="Times New Roman"/>
          <w:sz w:val="28"/>
          <w:szCs w:val="28"/>
          <w:lang w:val="en-US" w:eastAsia="ru-RU"/>
        </w:rPr>
        <w:t>Song G.</w:t>
      </w:r>
      <w:r w:rsidR="00D81C74" w:rsidRPr="00BD5FBF">
        <w:rPr>
          <w:rFonts w:ascii="Times New Roman" w:eastAsia="Times New Roman" w:hAnsi="Times New Roman" w:cs="Times New Roman"/>
          <w:sz w:val="28"/>
          <w:szCs w:val="28"/>
          <w:lang w:val="en-US" w:eastAsia="ru-RU"/>
        </w:rPr>
        <w:t>J., Rao</w:t>
      </w:r>
      <w:r w:rsidRPr="00BD5FBF">
        <w:rPr>
          <w:rFonts w:ascii="Times New Roman" w:eastAsia="Times New Roman" w:hAnsi="Times New Roman" w:cs="Times New Roman"/>
          <w:sz w:val="28"/>
          <w:szCs w:val="28"/>
          <w:lang w:val="en-US" w:eastAsia="ru-RU"/>
        </w:rPr>
        <w:t xml:space="preserve"> H.Y., Gao Y.H.</w:t>
      </w:r>
      <w:r w:rsidR="00D81C74" w:rsidRPr="00BD5FBF">
        <w:rPr>
          <w:rFonts w:ascii="Times New Roman" w:eastAsia="Times New Roman" w:hAnsi="Times New Roman" w:cs="Times New Roman"/>
          <w:sz w:val="28"/>
          <w:szCs w:val="28"/>
          <w:lang w:val="en-US" w:eastAsia="ru-RU"/>
        </w:rPr>
        <w:t xml:space="preserve"> et al. </w:t>
      </w:r>
      <w:r w:rsidR="004A5218" w:rsidRPr="00BD5FBF">
        <w:rPr>
          <w:rFonts w:ascii="Times New Roman" w:eastAsia="Times New Roman" w:hAnsi="Times New Roman" w:cs="Times New Roman"/>
          <w:sz w:val="28"/>
          <w:szCs w:val="28"/>
          <w:lang w:val="en-US" w:eastAsia="ru-RU"/>
        </w:rPr>
        <w:t>Incidence of depressive disorders and related independent risk factors in patients with chronic hepatitis C</w:t>
      </w:r>
      <w:r w:rsidR="00D81C74" w:rsidRPr="00BD5FBF">
        <w:rPr>
          <w:rFonts w:ascii="Times New Roman" w:eastAsia="Times New Roman" w:hAnsi="Times New Roman" w:cs="Times New Roman"/>
          <w:sz w:val="28"/>
          <w:szCs w:val="28"/>
          <w:lang w:val="en-US" w:eastAsia="ru-RU"/>
        </w:rPr>
        <w:t xml:space="preserve"> // </w:t>
      </w:r>
      <w:r w:rsidRPr="00BD5FBF">
        <w:rPr>
          <w:rFonts w:ascii="Times New Roman" w:eastAsia="Times New Roman" w:hAnsi="Times New Roman" w:cs="Times New Roman"/>
          <w:sz w:val="28"/>
          <w:szCs w:val="28"/>
          <w:lang w:val="en-US" w:eastAsia="ru-RU"/>
        </w:rPr>
        <w:t xml:space="preserve">Chinese </w:t>
      </w:r>
      <w:r w:rsidR="00D81C74" w:rsidRPr="00BD5FBF">
        <w:rPr>
          <w:rFonts w:ascii="Times New Roman" w:eastAsia="Times New Roman" w:hAnsi="Times New Roman" w:cs="Times New Roman"/>
          <w:sz w:val="28"/>
          <w:szCs w:val="28"/>
          <w:lang w:val="en-US" w:eastAsia="ru-RU"/>
        </w:rPr>
        <w:t xml:space="preserve">Journal </w:t>
      </w:r>
      <w:r w:rsidRPr="00BD5FBF">
        <w:rPr>
          <w:rFonts w:ascii="Times New Roman" w:eastAsia="Times New Roman" w:hAnsi="Times New Roman" w:cs="Times New Roman"/>
          <w:sz w:val="28"/>
          <w:szCs w:val="28"/>
          <w:lang w:val="en-US" w:eastAsia="ru-RU"/>
        </w:rPr>
        <w:t>of hepatology</w:t>
      </w:r>
      <w:r w:rsidR="00D81C74" w:rsidRPr="00BD5FBF">
        <w:rPr>
          <w:rFonts w:ascii="Times New Roman" w:eastAsia="Times New Roman" w:hAnsi="Times New Roman" w:cs="Times New Roman"/>
          <w:sz w:val="28"/>
          <w:szCs w:val="28"/>
          <w:lang w:val="en-US" w:eastAsia="ru-RU"/>
        </w:rPr>
        <w:t>. – 2019. – Vol.</w:t>
      </w:r>
      <w:r w:rsidRPr="00BD5FBF">
        <w:rPr>
          <w:rFonts w:ascii="Times New Roman" w:eastAsia="Times New Roman" w:hAnsi="Times New Roman" w:cs="Times New Roman"/>
          <w:sz w:val="28"/>
          <w:szCs w:val="28"/>
          <w:lang w:val="en-US" w:eastAsia="ru-RU"/>
        </w:rPr>
        <w:t xml:space="preserve"> 27</w:t>
      </w:r>
      <w:r w:rsidR="00D81C74" w:rsidRPr="00BD5FBF">
        <w:rPr>
          <w:rFonts w:ascii="Times New Roman" w:eastAsia="Times New Roman" w:hAnsi="Times New Roman" w:cs="Times New Roman"/>
          <w:sz w:val="28"/>
          <w:szCs w:val="28"/>
          <w:lang w:val="en-US" w:eastAsia="ru-RU"/>
        </w:rPr>
        <w:t xml:space="preserve">, Issue </w:t>
      </w:r>
      <w:r w:rsidRPr="00BD5FBF">
        <w:rPr>
          <w:rFonts w:ascii="Times New Roman" w:eastAsia="Times New Roman" w:hAnsi="Times New Roman" w:cs="Times New Roman"/>
          <w:sz w:val="28"/>
          <w:szCs w:val="28"/>
          <w:lang w:val="en-US" w:eastAsia="ru-RU"/>
        </w:rPr>
        <w:t>1</w:t>
      </w:r>
      <w:r w:rsidR="00D81C74" w:rsidRPr="00BD5FBF">
        <w:rPr>
          <w:rFonts w:ascii="Times New Roman" w:eastAsia="Times New Roman" w:hAnsi="Times New Roman" w:cs="Times New Roman"/>
          <w:sz w:val="28"/>
          <w:szCs w:val="28"/>
          <w:lang w:val="en-US" w:eastAsia="ru-RU"/>
        </w:rPr>
        <w:t xml:space="preserve">. – P. </w:t>
      </w:r>
      <w:r w:rsidRPr="00BD5FBF">
        <w:rPr>
          <w:rFonts w:ascii="Times New Roman" w:eastAsia="Times New Roman" w:hAnsi="Times New Roman" w:cs="Times New Roman"/>
          <w:sz w:val="28"/>
          <w:szCs w:val="28"/>
          <w:lang w:val="en-US" w:eastAsia="ru-RU"/>
        </w:rPr>
        <w:t>33</w:t>
      </w:r>
      <w:r w:rsidR="00D81C74"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38.</w:t>
      </w:r>
    </w:p>
    <w:p w14:paraId="06E6591F" w14:textId="6A7A5D0F"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Youssef N.F., El Kassas M., Farag A.</w:t>
      </w:r>
      <w:r w:rsidR="00D81C7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Health-related quality of Life in patients with chronic hepatitis C receiving Sofosbuvir-based treatment, with and without Interferon: a prospective observational study in Egypt</w:t>
      </w:r>
      <w:r w:rsidR="00D81C7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BMC gastroenterology</w:t>
      </w:r>
      <w:r w:rsidR="00D81C74"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17</w:t>
      </w:r>
      <w:r w:rsidR="00D81C74"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D81C74"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18</w:t>
      </w:r>
      <w:r w:rsidR="00D81C74" w:rsidRPr="00BD5FBF">
        <w:rPr>
          <w:rFonts w:ascii="Times New Roman" w:eastAsia="Times New Roman" w:hAnsi="Times New Roman" w:cs="Times New Roman"/>
          <w:color w:val="000000" w:themeColor="text1"/>
          <w:sz w:val="28"/>
          <w:szCs w:val="28"/>
          <w:lang w:val="en-US" w:eastAsia="ru-RU"/>
        </w:rPr>
        <w:t>-1-18-16.</w:t>
      </w:r>
    </w:p>
    <w:p w14:paraId="1BC45C84" w14:textId="15680AF1"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Hong B.A., North C.S., Pollio D.E.</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The use of psychoeducation for a patient with hepatitis C and psychiatric illness in preparation for antiviral therapy: a case report and discussion</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clinical psychology in medical settings</w:t>
      </w:r>
      <w:r w:rsidR="00BB3F7B" w:rsidRPr="00BD5FBF">
        <w:rPr>
          <w:rFonts w:ascii="Times New Roman" w:eastAsia="Times New Roman" w:hAnsi="Times New Roman" w:cs="Times New Roman"/>
          <w:color w:val="000000" w:themeColor="text1"/>
          <w:sz w:val="28"/>
          <w:szCs w:val="28"/>
          <w:lang w:val="en-US" w:eastAsia="ru-RU"/>
        </w:rPr>
        <w:t>. – 2011. – Vol.</w:t>
      </w:r>
      <w:r w:rsidRPr="00BD5FBF">
        <w:rPr>
          <w:rFonts w:ascii="Times New Roman" w:eastAsia="Times New Roman" w:hAnsi="Times New Roman" w:cs="Times New Roman"/>
          <w:color w:val="000000" w:themeColor="text1"/>
          <w:sz w:val="28"/>
          <w:szCs w:val="28"/>
          <w:lang w:val="en-US" w:eastAsia="ru-RU"/>
        </w:rPr>
        <w:t xml:space="preserve"> 18</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BB3F7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99</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107.</w:t>
      </w:r>
    </w:p>
    <w:p w14:paraId="7BE611CB" w14:textId="0112F9DE"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Chasser</w:t>
      </w:r>
      <w:r w:rsidR="00BB3F7B" w:rsidRPr="00BD5FBF">
        <w:rPr>
          <w:rFonts w:ascii="Times New Roman" w:eastAsia="Times New Roman" w:hAnsi="Times New Roman" w:cs="Times New Roman"/>
          <w:color w:val="000000" w:themeColor="text1"/>
          <w:sz w:val="28"/>
          <w:szCs w:val="28"/>
          <w:lang w:val="en-US" w:eastAsia="ru-RU"/>
        </w:rPr>
        <w:t xml:space="preserve"> Y., Kim</w:t>
      </w:r>
      <w:r w:rsidRPr="00BD5FBF">
        <w:rPr>
          <w:rFonts w:ascii="Times New Roman" w:eastAsia="Times New Roman" w:hAnsi="Times New Roman" w:cs="Times New Roman"/>
          <w:color w:val="000000" w:themeColor="text1"/>
          <w:sz w:val="28"/>
          <w:szCs w:val="28"/>
          <w:lang w:val="en-US" w:eastAsia="ru-RU"/>
        </w:rPr>
        <w:t xml:space="preserve"> A.Y., </w:t>
      </w:r>
      <w:proofErr w:type="spellStart"/>
      <w:r w:rsidR="00BB3F7B" w:rsidRPr="00BD5FBF">
        <w:rPr>
          <w:rFonts w:ascii="Times New Roman" w:eastAsia="Times New Roman" w:hAnsi="Times New Roman" w:cs="Times New Roman"/>
          <w:color w:val="000000" w:themeColor="text1"/>
          <w:sz w:val="28"/>
          <w:szCs w:val="28"/>
          <w:lang w:val="en-US" w:eastAsia="ru-RU"/>
        </w:rPr>
        <w:t>Freudenreich</w:t>
      </w:r>
      <w:proofErr w:type="spellEnd"/>
      <w:r w:rsidRPr="00BD5FBF">
        <w:rPr>
          <w:rFonts w:ascii="Times New Roman" w:eastAsia="Times New Roman" w:hAnsi="Times New Roman" w:cs="Times New Roman"/>
          <w:color w:val="000000" w:themeColor="text1"/>
          <w:sz w:val="28"/>
          <w:szCs w:val="28"/>
          <w:lang w:val="en-US" w:eastAsia="ru-RU"/>
        </w:rPr>
        <w:t xml:space="preserve"> O. Hepatitis C Treatment: Clinical Issues for Psychiatrists in the Post-Interferon Era</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Psychosomatics</w:t>
      </w:r>
      <w:r w:rsidR="00BB3F7B" w:rsidRPr="00BD5FBF">
        <w:rPr>
          <w:rFonts w:ascii="Times New Roman" w:eastAsia="Times New Roman" w:hAnsi="Times New Roman" w:cs="Times New Roman"/>
          <w:color w:val="000000" w:themeColor="text1"/>
          <w:sz w:val="28"/>
          <w:szCs w:val="28"/>
          <w:lang w:val="en-US" w:eastAsia="ru-RU"/>
        </w:rPr>
        <w:t>. – 2017. – Vol. </w:t>
      </w:r>
      <w:r w:rsidRPr="00BD5FBF">
        <w:rPr>
          <w:rFonts w:ascii="Times New Roman" w:eastAsia="Times New Roman" w:hAnsi="Times New Roman" w:cs="Times New Roman"/>
          <w:color w:val="000000" w:themeColor="text1"/>
          <w:sz w:val="28"/>
          <w:szCs w:val="28"/>
          <w:lang w:val="en-US" w:eastAsia="ru-RU"/>
        </w:rPr>
        <w:t>58</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BB3F7B" w:rsidRPr="00BD5FBF">
        <w:rPr>
          <w:rFonts w:ascii="Times New Roman" w:eastAsia="Times New Roman" w:hAnsi="Times New Roman" w:cs="Times New Roman"/>
          <w:color w:val="000000" w:themeColor="text1"/>
          <w:sz w:val="28"/>
          <w:szCs w:val="28"/>
          <w:lang w:val="en-US" w:eastAsia="ru-RU"/>
        </w:rPr>
        <w:t>. – P. 1-</w:t>
      </w:r>
      <w:r w:rsidRPr="00BD5FBF">
        <w:rPr>
          <w:rFonts w:ascii="Times New Roman" w:eastAsia="Times New Roman" w:hAnsi="Times New Roman" w:cs="Times New Roman"/>
          <w:color w:val="000000" w:themeColor="text1"/>
          <w:sz w:val="28"/>
          <w:szCs w:val="28"/>
          <w:lang w:val="en-US" w:eastAsia="ru-RU"/>
        </w:rPr>
        <w:t>10.</w:t>
      </w:r>
    </w:p>
    <w:p w14:paraId="5CC80F36" w14:textId="79392A88"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Alavi M., </w:t>
      </w:r>
      <w:proofErr w:type="spellStart"/>
      <w:r w:rsidRPr="00BD5FBF">
        <w:rPr>
          <w:rFonts w:ascii="Times New Roman" w:eastAsia="Times New Roman" w:hAnsi="Times New Roman" w:cs="Times New Roman"/>
          <w:color w:val="000000" w:themeColor="text1"/>
          <w:sz w:val="28"/>
          <w:szCs w:val="28"/>
          <w:lang w:val="en-US" w:eastAsia="ru-RU"/>
        </w:rPr>
        <w:t>Grebely</w:t>
      </w:r>
      <w:proofErr w:type="spellEnd"/>
      <w:r w:rsidRPr="00BD5FBF">
        <w:rPr>
          <w:rFonts w:ascii="Times New Roman" w:eastAsia="Times New Roman" w:hAnsi="Times New Roman" w:cs="Times New Roman"/>
          <w:color w:val="000000" w:themeColor="text1"/>
          <w:sz w:val="28"/>
          <w:szCs w:val="28"/>
          <w:lang w:val="en-US" w:eastAsia="ru-RU"/>
        </w:rPr>
        <w:t xml:space="preserve"> J., Matthews G.V.</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Effect of pegylated interferon-α-2a treatment on mental health during recent hepatitis C virus infection</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gastroenterology and hepatology</w:t>
      </w:r>
      <w:r w:rsidR="00BB3F7B" w:rsidRPr="00BD5FBF">
        <w:rPr>
          <w:rFonts w:ascii="Times New Roman" w:eastAsia="Times New Roman" w:hAnsi="Times New Roman" w:cs="Times New Roman"/>
          <w:color w:val="000000" w:themeColor="text1"/>
          <w:sz w:val="28"/>
          <w:szCs w:val="28"/>
          <w:lang w:val="en-US" w:eastAsia="ru-RU"/>
        </w:rPr>
        <w:t>. – 2012. – Vol.</w:t>
      </w:r>
      <w:r w:rsidRPr="00BD5FBF">
        <w:rPr>
          <w:rFonts w:ascii="Times New Roman" w:eastAsia="Times New Roman" w:hAnsi="Times New Roman" w:cs="Times New Roman"/>
          <w:color w:val="000000" w:themeColor="text1"/>
          <w:sz w:val="28"/>
          <w:szCs w:val="28"/>
          <w:lang w:val="en-US" w:eastAsia="ru-RU"/>
        </w:rPr>
        <w:t xml:space="preserve"> 27</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BB3F7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957</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965.</w:t>
      </w:r>
    </w:p>
    <w:p w14:paraId="5D06E13E" w14:textId="7D013813" w:rsidR="00084A6E" w:rsidRPr="00BD5FBF" w:rsidRDefault="00084A6E"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Fialho R., Pereira</w:t>
      </w:r>
      <w:r w:rsidR="00BB3F7B" w:rsidRPr="00BD5FBF">
        <w:rPr>
          <w:rFonts w:ascii="Times New Roman" w:eastAsia="Times New Roman" w:hAnsi="Times New Roman" w:cs="Times New Roman"/>
          <w:color w:val="000000" w:themeColor="text1"/>
          <w:sz w:val="28"/>
          <w:szCs w:val="28"/>
          <w:lang w:val="en-US" w:eastAsia="ru-RU"/>
        </w:rPr>
        <w:t xml:space="preserve"> M., Harrison</w:t>
      </w:r>
      <w:r w:rsidRPr="00BD5FBF">
        <w:rPr>
          <w:rFonts w:ascii="Times New Roman" w:eastAsia="Times New Roman" w:hAnsi="Times New Roman" w:cs="Times New Roman"/>
          <w:color w:val="000000" w:themeColor="text1"/>
          <w:sz w:val="28"/>
          <w:szCs w:val="28"/>
          <w:lang w:val="en-US" w:eastAsia="ru-RU"/>
        </w:rPr>
        <w:t xml:space="preserve"> N.</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Co-infection with HIV associated with reduced vulnerability to symptoms of depression during antiviral treatment for hepatitis C</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Psychiatry research</w:t>
      </w:r>
      <w:r w:rsidR="00BB3F7B"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253</w:t>
      </w:r>
      <w:r w:rsidR="00BB3F7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150</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157.</w:t>
      </w:r>
    </w:p>
    <w:p w14:paraId="214AEBCA" w14:textId="719E1455" w:rsidR="00501E57" w:rsidRPr="00BD5FBF" w:rsidRDefault="00501E57"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Vignau</w:t>
      </w:r>
      <w:r w:rsidR="00BB3F7B" w:rsidRPr="00BD5FBF">
        <w:rPr>
          <w:rFonts w:ascii="Times New Roman" w:eastAsia="Times New Roman" w:hAnsi="Times New Roman" w:cs="Times New Roman"/>
          <w:color w:val="000000" w:themeColor="text1"/>
          <w:sz w:val="28"/>
          <w:szCs w:val="28"/>
          <w:lang w:val="en-US" w:eastAsia="ru-RU"/>
        </w:rPr>
        <w:t xml:space="preserve"> J., Karila</w:t>
      </w:r>
      <w:r w:rsidRPr="00BD5FBF">
        <w:rPr>
          <w:rFonts w:ascii="Times New Roman" w:eastAsia="Times New Roman" w:hAnsi="Times New Roman" w:cs="Times New Roman"/>
          <w:color w:val="000000" w:themeColor="text1"/>
          <w:sz w:val="28"/>
          <w:szCs w:val="28"/>
          <w:lang w:val="en-US" w:eastAsia="ru-RU"/>
        </w:rPr>
        <w:t xml:space="preserve"> L., </w:t>
      </w:r>
      <w:proofErr w:type="spellStart"/>
      <w:r w:rsidRPr="00BD5FBF">
        <w:rPr>
          <w:rFonts w:ascii="Times New Roman" w:eastAsia="Times New Roman" w:hAnsi="Times New Roman" w:cs="Times New Roman"/>
          <w:color w:val="000000" w:themeColor="text1"/>
          <w:sz w:val="28"/>
          <w:szCs w:val="28"/>
          <w:lang w:val="en-US" w:eastAsia="ru-RU"/>
        </w:rPr>
        <w:t>Costisella</w:t>
      </w:r>
      <w:proofErr w:type="spellEnd"/>
      <w:r w:rsidRPr="00BD5FBF">
        <w:rPr>
          <w:rFonts w:ascii="Times New Roman" w:eastAsia="Times New Roman" w:hAnsi="Times New Roman" w:cs="Times New Roman"/>
          <w:color w:val="000000" w:themeColor="text1"/>
          <w:sz w:val="28"/>
          <w:szCs w:val="28"/>
          <w:lang w:val="en-US" w:eastAsia="ru-RU"/>
        </w:rPr>
        <w:t xml:space="preserve"> O.</w:t>
      </w:r>
      <w:r w:rsidR="00BB3F7B"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 xml:space="preserve">Hepatitis C, interferon a and depression: main </w:t>
      </w:r>
      <w:proofErr w:type="spellStart"/>
      <w:r w:rsidRPr="00BD5FBF">
        <w:rPr>
          <w:rFonts w:ascii="Times New Roman" w:eastAsia="Times New Roman" w:hAnsi="Times New Roman" w:cs="Times New Roman"/>
          <w:color w:val="000000" w:themeColor="text1"/>
          <w:sz w:val="28"/>
          <w:szCs w:val="28"/>
          <w:lang w:val="en-US" w:eastAsia="ru-RU"/>
        </w:rPr>
        <w:t>physiopathologic</w:t>
      </w:r>
      <w:proofErr w:type="spellEnd"/>
      <w:r w:rsidRPr="00BD5FBF">
        <w:rPr>
          <w:rFonts w:ascii="Times New Roman" w:eastAsia="Times New Roman" w:hAnsi="Times New Roman" w:cs="Times New Roman"/>
          <w:color w:val="000000" w:themeColor="text1"/>
          <w:sz w:val="28"/>
          <w:szCs w:val="28"/>
          <w:lang w:val="en-US" w:eastAsia="ru-RU"/>
        </w:rPr>
        <w:t xml:space="preserve"> hypothesis</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L'Encephale</w:t>
      </w:r>
      <w:proofErr w:type="spellEnd"/>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BB3F7B" w:rsidRPr="00BD5FBF">
        <w:rPr>
          <w:rFonts w:ascii="Times New Roman" w:eastAsia="Times New Roman" w:hAnsi="Times New Roman" w:cs="Times New Roman"/>
          <w:color w:val="000000" w:themeColor="text1"/>
          <w:sz w:val="28"/>
          <w:szCs w:val="28"/>
          <w:lang w:val="en-US" w:eastAsia="ru-RU"/>
        </w:rPr>
        <w:t xml:space="preserve">– 2005. – Vol. </w:t>
      </w:r>
      <w:r w:rsidRPr="00BD5FBF">
        <w:rPr>
          <w:rFonts w:ascii="Times New Roman" w:eastAsia="Times New Roman" w:hAnsi="Times New Roman" w:cs="Times New Roman"/>
          <w:color w:val="000000" w:themeColor="text1"/>
          <w:sz w:val="28"/>
          <w:szCs w:val="28"/>
          <w:lang w:val="en-US" w:eastAsia="ru-RU"/>
        </w:rPr>
        <w:t>31</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BB3F7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349</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357.</w:t>
      </w:r>
    </w:p>
    <w:p w14:paraId="02DF291C" w14:textId="4504C27D" w:rsidR="00B06310" w:rsidRPr="00BD5FBF" w:rsidRDefault="00B06310"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Weinstein A.A., Kallman Price J., Stepanova M.</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Depression in patients with nonalcoholic fatty liver disease and chronic viral hepatitis B and C</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Psychosomatics</w:t>
      </w:r>
      <w:r w:rsidR="00BB3F7B" w:rsidRPr="00BD5FBF">
        <w:rPr>
          <w:rFonts w:ascii="Times New Roman" w:eastAsia="Times New Roman" w:hAnsi="Times New Roman" w:cs="Times New Roman"/>
          <w:color w:val="000000" w:themeColor="text1"/>
          <w:sz w:val="28"/>
          <w:szCs w:val="28"/>
          <w:lang w:val="en-US" w:eastAsia="ru-RU"/>
        </w:rPr>
        <w:t xml:space="preserve">. – 2011. – Vol. </w:t>
      </w:r>
      <w:r w:rsidRPr="00BD5FBF">
        <w:rPr>
          <w:rFonts w:ascii="Times New Roman" w:eastAsia="Times New Roman" w:hAnsi="Times New Roman" w:cs="Times New Roman"/>
          <w:color w:val="000000" w:themeColor="text1"/>
          <w:sz w:val="28"/>
          <w:szCs w:val="28"/>
          <w:lang w:val="en-US" w:eastAsia="ru-RU"/>
        </w:rPr>
        <w:t>52</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BB3F7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127</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132.</w:t>
      </w:r>
    </w:p>
    <w:p w14:paraId="4AD16346" w14:textId="535D11C4" w:rsidR="00B06310" w:rsidRPr="00BD5FBF" w:rsidRDefault="00B06310"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Malaguarnera</w:t>
      </w:r>
      <w:proofErr w:type="spellEnd"/>
      <w:r w:rsidRPr="00BD5FBF">
        <w:rPr>
          <w:rFonts w:ascii="Times New Roman" w:eastAsia="Times New Roman" w:hAnsi="Times New Roman" w:cs="Times New Roman"/>
          <w:color w:val="000000" w:themeColor="text1"/>
          <w:sz w:val="28"/>
          <w:szCs w:val="28"/>
          <w:lang w:val="en-US" w:eastAsia="ru-RU"/>
        </w:rPr>
        <w:t xml:space="preserve"> G., Bertino G., Chisari G.</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Silybin supplementation during HCV therapy with pegylated interferon-α plus ribavirin reduces depression and anxiety and increases work ability</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BMC psychiatry</w:t>
      </w:r>
      <w:r w:rsidR="00BB3F7B" w:rsidRPr="00BD5FBF">
        <w:rPr>
          <w:rFonts w:ascii="Times New Roman" w:eastAsia="Times New Roman" w:hAnsi="Times New Roman" w:cs="Times New Roman"/>
          <w:color w:val="000000" w:themeColor="text1"/>
          <w:sz w:val="28"/>
          <w:szCs w:val="28"/>
          <w:lang w:val="en-US" w:eastAsia="ru-RU"/>
        </w:rPr>
        <w:t xml:space="preserve">. – 2016. – Vol. </w:t>
      </w:r>
      <w:r w:rsidRPr="00BD5FBF">
        <w:rPr>
          <w:rFonts w:ascii="Times New Roman" w:eastAsia="Times New Roman" w:hAnsi="Times New Roman" w:cs="Times New Roman"/>
          <w:color w:val="000000" w:themeColor="text1"/>
          <w:sz w:val="28"/>
          <w:szCs w:val="28"/>
          <w:lang w:val="en-US" w:eastAsia="ru-RU"/>
        </w:rPr>
        <w:t>16</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w:t>
      </w:r>
      <w:r w:rsidR="00BB3F7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398</w:t>
      </w:r>
      <w:r w:rsidR="00BB3F7B" w:rsidRPr="00BD5FBF">
        <w:rPr>
          <w:rFonts w:ascii="Times New Roman" w:eastAsia="Times New Roman" w:hAnsi="Times New Roman" w:cs="Times New Roman"/>
          <w:color w:val="000000" w:themeColor="text1"/>
          <w:sz w:val="28"/>
          <w:szCs w:val="28"/>
          <w:lang w:val="en-US" w:eastAsia="ru-RU"/>
        </w:rPr>
        <w:t>-1-398-10</w:t>
      </w:r>
      <w:r w:rsidRPr="00BD5FBF">
        <w:rPr>
          <w:rFonts w:ascii="Times New Roman" w:eastAsia="Times New Roman" w:hAnsi="Times New Roman" w:cs="Times New Roman"/>
          <w:color w:val="000000" w:themeColor="text1"/>
          <w:sz w:val="28"/>
          <w:szCs w:val="28"/>
          <w:lang w:val="en-US" w:eastAsia="ru-RU"/>
        </w:rPr>
        <w:t>.</w:t>
      </w:r>
    </w:p>
    <w:p w14:paraId="3E0450F5" w14:textId="7549E96D" w:rsidR="000561A1" w:rsidRPr="00BD5FBF" w:rsidRDefault="000561A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lastRenderedPageBreak/>
        <w:t xml:space="preserve">Hjerrild S., </w:t>
      </w:r>
      <w:proofErr w:type="spellStart"/>
      <w:r w:rsidRPr="00BD5FBF">
        <w:rPr>
          <w:rFonts w:ascii="Times New Roman" w:eastAsia="Times New Roman" w:hAnsi="Times New Roman" w:cs="Times New Roman"/>
          <w:color w:val="000000" w:themeColor="text1"/>
          <w:sz w:val="28"/>
          <w:szCs w:val="28"/>
          <w:lang w:val="en-US" w:eastAsia="ru-RU"/>
        </w:rPr>
        <w:t>Renvillard</w:t>
      </w:r>
      <w:proofErr w:type="spellEnd"/>
      <w:r w:rsidRPr="00BD5FBF">
        <w:rPr>
          <w:rFonts w:ascii="Times New Roman" w:eastAsia="Times New Roman" w:hAnsi="Times New Roman" w:cs="Times New Roman"/>
          <w:color w:val="000000" w:themeColor="text1"/>
          <w:sz w:val="28"/>
          <w:szCs w:val="28"/>
          <w:lang w:val="en-US" w:eastAsia="ru-RU"/>
        </w:rPr>
        <w:t xml:space="preserve"> S.G., </w:t>
      </w:r>
      <w:proofErr w:type="spellStart"/>
      <w:r w:rsidRPr="00BD5FBF">
        <w:rPr>
          <w:rFonts w:ascii="Times New Roman" w:eastAsia="Times New Roman" w:hAnsi="Times New Roman" w:cs="Times New Roman"/>
          <w:color w:val="000000" w:themeColor="text1"/>
          <w:sz w:val="28"/>
          <w:szCs w:val="28"/>
          <w:lang w:val="en-US" w:eastAsia="ru-RU"/>
        </w:rPr>
        <w:t>Leutscher</w:t>
      </w:r>
      <w:proofErr w:type="spellEnd"/>
      <w:r w:rsidRPr="00BD5FBF">
        <w:rPr>
          <w:rFonts w:ascii="Times New Roman" w:eastAsia="Times New Roman" w:hAnsi="Times New Roman" w:cs="Times New Roman"/>
          <w:color w:val="000000" w:themeColor="text1"/>
          <w:sz w:val="28"/>
          <w:szCs w:val="28"/>
          <w:lang w:val="en-US" w:eastAsia="ru-RU"/>
        </w:rPr>
        <w:t xml:space="preserve"> P.</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Reduced cerebral cortical thickness in Non-cirrhotic patients with hepatitis C</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Metabolic brain disease</w:t>
      </w:r>
      <w:r w:rsidR="00BB3F7B" w:rsidRPr="00BD5FBF">
        <w:rPr>
          <w:rFonts w:ascii="Times New Roman" w:eastAsia="Times New Roman" w:hAnsi="Times New Roman" w:cs="Times New Roman"/>
          <w:color w:val="000000" w:themeColor="text1"/>
          <w:sz w:val="28"/>
          <w:szCs w:val="28"/>
          <w:lang w:val="en-US" w:eastAsia="ru-RU"/>
        </w:rPr>
        <w:t>. – 2016. – Vol.</w:t>
      </w:r>
      <w:r w:rsidRPr="00BD5FBF">
        <w:rPr>
          <w:rFonts w:ascii="Times New Roman" w:eastAsia="Times New Roman" w:hAnsi="Times New Roman" w:cs="Times New Roman"/>
          <w:color w:val="000000" w:themeColor="text1"/>
          <w:sz w:val="28"/>
          <w:szCs w:val="28"/>
          <w:lang w:val="en-US" w:eastAsia="ru-RU"/>
        </w:rPr>
        <w:t xml:space="preserve"> 31</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BB3F7B"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311</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319.</w:t>
      </w:r>
    </w:p>
    <w:p w14:paraId="2BFE6D4D" w14:textId="2EB103E3" w:rsidR="000561A1" w:rsidRPr="00BD5FBF" w:rsidRDefault="000561A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Kharabian</w:t>
      </w:r>
      <w:proofErr w:type="spellEnd"/>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Masouleh</w:t>
      </w:r>
      <w:proofErr w:type="spellEnd"/>
      <w:r w:rsidRPr="00BD5FBF">
        <w:rPr>
          <w:rFonts w:ascii="Times New Roman" w:eastAsia="Times New Roman" w:hAnsi="Times New Roman" w:cs="Times New Roman"/>
          <w:color w:val="000000" w:themeColor="text1"/>
          <w:sz w:val="28"/>
          <w:szCs w:val="28"/>
          <w:lang w:val="en-US" w:eastAsia="ru-RU"/>
        </w:rPr>
        <w:t xml:space="preserve"> S., Herzig S., Klose L.</w:t>
      </w:r>
      <w:r w:rsidR="00BB3F7B"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Functional connectivity alterations in patients with chronic hepatitis C virus infection: A multimodal MRI study</w:t>
      </w:r>
      <w:r w:rsidR="00BB3F7B"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BB3F7B" w:rsidRPr="00BD5FBF">
        <w:rPr>
          <w:rFonts w:ascii="Times New Roman" w:eastAsia="Times New Roman" w:hAnsi="Times New Roman" w:cs="Times New Roman"/>
          <w:color w:val="000000" w:themeColor="text1"/>
          <w:sz w:val="28"/>
          <w:szCs w:val="28"/>
          <w:lang w:val="en-US" w:eastAsia="ru-RU"/>
        </w:rPr>
        <w:t xml:space="preserve">. – 2017. – Vol. </w:t>
      </w:r>
      <w:r w:rsidRPr="00BD5FBF">
        <w:rPr>
          <w:rFonts w:ascii="Times New Roman" w:eastAsia="Times New Roman" w:hAnsi="Times New Roman" w:cs="Times New Roman"/>
          <w:color w:val="000000" w:themeColor="text1"/>
          <w:sz w:val="28"/>
          <w:szCs w:val="28"/>
          <w:lang w:val="en-US" w:eastAsia="ru-RU"/>
        </w:rPr>
        <w:t>24</w:t>
      </w:r>
      <w:r w:rsidR="00BB3F7B"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BB3F7B"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216</w:t>
      </w:r>
      <w:r w:rsidR="00BB3F7B"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225.</w:t>
      </w:r>
    </w:p>
    <w:p w14:paraId="4CF01613" w14:textId="27AC81D2" w:rsidR="00CD791B" w:rsidRPr="00BD5FBF" w:rsidRDefault="00CD791B"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Prell T., Dirks M., Arvanitis D.</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Cerebral patterns of neuropsychological disturbances in hepatitis C patients</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neurovirology</w:t>
      </w:r>
      <w:r w:rsidR="00EE0143" w:rsidRPr="00BD5FBF">
        <w:rPr>
          <w:rFonts w:ascii="Times New Roman" w:eastAsia="Times New Roman" w:hAnsi="Times New Roman" w:cs="Times New Roman"/>
          <w:color w:val="000000" w:themeColor="text1"/>
          <w:sz w:val="28"/>
          <w:szCs w:val="28"/>
          <w:lang w:val="en-US" w:eastAsia="ru-RU"/>
        </w:rPr>
        <w:t xml:space="preserve">. – 2019. – Vol. </w:t>
      </w:r>
      <w:r w:rsidRPr="00BD5FBF">
        <w:rPr>
          <w:rFonts w:ascii="Times New Roman" w:eastAsia="Times New Roman" w:hAnsi="Times New Roman" w:cs="Times New Roman"/>
          <w:color w:val="000000" w:themeColor="text1"/>
          <w:sz w:val="28"/>
          <w:szCs w:val="28"/>
          <w:lang w:val="en-US" w:eastAsia="ru-RU"/>
        </w:rPr>
        <w:t>25</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EE014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229</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238. </w:t>
      </w:r>
    </w:p>
    <w:p w14:paraId="60BC7908" w14:textId="4ED8EB57" w:rsidR="00EA20D1" w:rsidRPr="00BD5FBF" w:rsidRDefault="00EA20D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sz w:val="28"/>
          <w:szCs w:val="28"/>
          <w:lang w:val="en-US" w:eastAsia="ru-RU"/>
        </w:rPr>
      </w:pPr>
      <w:proofErr w:type="spellStart"/>
      <w:r w:rsidRPr="00BD5FBF">
        <w:rPr>
          <w:rFonts w:ascii="Times New Roman" w:eastAsia="Times New Roman" w:hAnsi="Times New Roman" w:cs="Times New Roman"/>
          <w:sz w:val="28"/>
          <w:szCs w:val="28"/>
          <w:lang w:val="en-US" w:eastAsia="ru-RU"/>
        </w:rPr>
        <w:t>Bladowska</w:t>
      </w:r>
      <w:proofErr w:type="spellEnd"/>
      <w:r w:rsidRPr="00BD5FBF">
        <w:rPr>
          <w:rFonts w:ascii="Times New Roman" w:eastAsia="Times New Roman" w:hAnsi="Times New Roman" w:cs="Times New Roman"/>
          <w:sz w:val="28"/>
          <w:szCs w:val="28"/>
          <w:lang w:val="en-US" w:eastAsia="ru-RU"/>
        </w:rPr>
        <w:t xml:space="preserve"> J., Pawłowski T., Fleischer-</w:t>
      </w:r>
      <w:proofErr w:type="spellStart"/>
      <w:r w:rsidRPr="00BD5FBF">
        <w:rPr>
          <w:rFonts w:ascii="Times New Roman" w:eastAsia="Times New Roman" w:hAnsi="Times New Roman" w:cs="Times New Roman"/>
          <w:sz w:val="28"/>
          <w:szCs w:val="28"/>
          <w:lang w:val="en-US" w:eastAsia="ru-RU"/>
        </w:rPr>
        <w:t>Stępniewska</w:t>
      </w:r>
      <w:proofErr w:type="spellEnd"/>
      <w:r w:rsidRPr="00BD5FBF">
        <w:rPr>
          <w:rFonts w:ascii="Times New Roman" w:eastAsia="Times New Roman" w:hAnsi="Times New Roman" w:cs="Times New Roman"/>
          <w:sz w:val="28"/>
          <w:szCs w:val="28"/>
          <w:lang w:val="en-US" w:eastAsia="ru-RU"/>
        </w:rPr>
        <w:t xml:space="preserve"> K. et al.</w:t>
      </w:r>
      <w:r w:rsidRPr="00BD5FBF">
        <w:rPr>
          <w:lang w:val="en-US"/>
        </w:rPr>
        <w:t xml:space="preserve"> </w:t>
      </w:r>
      <w:r w:rsidRPr="00BD5FBF">
        <w:rPr>
          <w:rFonts w:ascii="Times New Roman" w:eastAsia="Times New Roman" w:hAnsi="Times New Roman" w:cs="Times New Roman"/>
          <w:sz w:val="28"/>
          <w:szCs w:val="28"/>
          <w:lang w:val="en-US" w:eastAsia="ru-RU"/>
        </w:rPr>
        <w:t>Interferon-free therapy as the cause of white matter tracts and cerebral perfusion recovery in patients with chronic hepatitis C // Journal of viral hepatitis.</w:t>
      </w:r>
      <w:r w:rsidRPr="00BD5FBF">
        <w:rPr>
          <w:lang w:val="en-US"/>
        </w:rPr>
        <w:t xml:space="preserve"> </w:t>
      </w:r>
      <w:r w:rsidRPr="00BD5FBF">
        <w:rPr>
          <w:rFonts w:ascii="Times New Roman" w:eastAsia="Times New Roman" w:hAnsi="Times New Roman" w:cs="Times New Roman"/>
          <w:sz w:val="28"/>
          <w:szCs w:val="28"/>
          <w:lang w:val="en-US" w:eastAsia="ru-RU"/>
        </w:rPr>
        <w:t>– 2019. – Vol. 26, Issue</w:t>
      </w:r>
      <w:r w:rsidR="00C1192A" w:rsidRPr="00BD5FBF">
        <w:rPr>
          <w:rFonts w:ascii="Times New Roman" w:eastAsia="Times New Roman" w:hAnsi="Times New Roman" w:cs="Times New Roman"/>
          <w:sz w:val="28"/>
          <w:szCs w:val="28"/>
          <w:lang w:val="en-US" w:eastAsia="ru-RU"/>
        </w:rPr>
        <w:t> </w:t>
      </w:r>
      <w:r w:rsidRPr="00BD5FBF">
        <w:rPr>
          <w:rFonts w:ascii="Times New Roman" w:eastAsia="Times New Roman" w:hAnsi="Times New Roman" w:cs="Times New Roman"/>
          <w:sz w:val="28"/>
          <w:szCs w:val="28"/>
          <w:lang w:val="en-US" w:eastAsia="ru-RU"/>
        </w:rPr>
        <w:t>6. – P. 635</w:t>
      </w:r>
      <w:r w:rsidR="00C1192A" w:rsidRPr="00BD5FBF">
        <w:rPr>
          <w:rFonts w:ascii="Times New Roman" w:eastAsia="Times New Roman" w:hAnsi="Times New Roman" w:cs="Times New Roman"/>
          <w:sz w:val="28"/>
          <w:szCs w:val="28"/>
          <w:lang w:val="en-US" w:eastAsia="ru-RU"/>
        </w:rPr>
        <w:t>-</w:t>
      </w:r>
      <w:r w:rsidRPr="00BD5FBF">
        <w:rPr>
          <w:rFonts w:ascii="Times New Roman" w:eastAsia="Times New Roman" w:hAnsi="Times New Roman" w:cs="Times New Roman"/>
          <w:sz w:val="28"/>
          <w:szCs w:val="28"/>
          <w:lang w:val="en-US" w:eastAsia="ru-RU"/>
        </w:rPr>
        <w:t>643.</w:t>
      </w:r>
    </w:p>
    <w:p w14:paraId="7D6FE042" w14:textId="52B40F51" w:rsidR="00CD791B" w:rsidRPr="00BD5FBF" w:rsidRDefault="00CD791B"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Corgiolu</w:t>
      </w:r>
      <w:proofErr w:type="spellEnd"/>
      <w:r w:rsidRPr="00BD5FBF">
        <w:rPr>
          <w:rFonts w:ascii="Times New Roman" w:eastAsia="Times New Roman" w:hAnsi="Times New Roman" w:cs="Times New Roman"/>
          <w:color w:val="000000" w:themeColor="text1"/>
          <w:sz w:val="28"/>
          <w:szCs w:val="28"/>
          <w:lang w:val="en-US" w:eastAsia="ru-RU"/>
        </w:rPr>
        <w:t xml:space="preserve"> S., Barberini L., Suri J.S.</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Resting-state functional connectivity MRI analysis in Human Immunodeficiency Virus and Hepatitis C Virus co-infected subjects. A pilot study</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European </w:t>
      </w:r>
      <w:r w:rsidR="00EE0143"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radiology</w:t>
      </w:r>
      <w:r w:rsidR="00EE0143" w:rsidRPr="00BD5FBF">
        <w:rPr>
          <w:rFonts w:ascii="Times New Roman" w:eastAsia="Times New Roman" w:hAnsi="Times New Roman" w:cs="Times New Roman"/>
          <w:color w:val="000000" w:themeColor="text1"/>
          <w:sz w:val="28"/>
          <w:szCs w:val="28"/>
          <w:lang w:val="en-US" w:eastAsia="ru-RU"/>
        </w:rPr>
        <w:t>. – 2018. – Vol. </w:t>
      </w:r>
      <w:r w:rsidRPr="00BD5FBF">
        <w:rPr>
          <w:rFonts w:ascii="Times New Roman" w:eastAsia="Times New Roman" w:hAnsi="Times New Roman" w:cs="Times New Roman"/>
          <w:color w:val="000000" w:themeColor="text1"/>
          <w:sz w:val="28"/>
          <w:szCs w:val="28"/>
          <w:lang w:val="en-US" w:eastAsia="ru-RU"/>
        </w:rPr>
        <w:t>102</w:t>
      </w:r>
      <w:r w:rsidR="00EE0143"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220</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227.</w:t>
      </w:r>
    </w:p>
    <w:p w14:paraId="22AABE9E" w14:textId="5E083735" w:rsidR="004C33B3" w:rsidRPr="00BD5FBF" w:rsidRDefault="004C33B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Posada C., Moore D.J., Woods S.P.</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Implications of hepatitis C virus infection for behavioral symptoms and activities of daily living</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clinical and experimental neuropsychology</w:t>
      </w:r>
      <w:r w:rsidR="00EE0143" w:rsidRPr="00BD5FBF">
        <w:rPr>
          <w:rFonts w:ascii="Times New Roman" w:eastAsia="Times New Roman" w:hAnsi="Times New Roman" w:cs="Times New Roman"/>
          <w:color w:val="000000" w:themeColor="text1"/>
          <w:sz w:val="28"/>
          <w:szCs w:val="28"/>
          <w:lang w:val="en-US" w:eastAsia="ru-RU"/>
        </w:rPr>
        <w:t>. – 2010. – Vol.</w:t>
      </w:r>
      <w:r w:rsidRPr="00BD5FBF">
        <w:rPr>
          <w:rFonts w:ascii="Times New Roman" w:eastAsia="Times New Roman" w:hAnsi="Times New Roman" w:cs="Times New Roman"/>
          <w:color w:val="000000" w:themeColor="text1"/>
          <w:sz w:val="28"/>
          <w:szCs w:val="28"/>
          <w:lang w:val="en-US" w:eastAsia="ru-RU"/>
        </w:rPr>
        <w:t xml:space="preserve"> 32</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6</w:t>
      </w:r>
      <w:r w:rsidR="00EE014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637</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644.</w:t>
      </w:r>
    </w:p>
    <w:p w14:paraId="58741FE4" w14:textId="6A1504E0" w:rsidR="004C33B3" w:rsidRPr="00BD5FBF" w:rsidRDefault="004C33B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Zimmerman M., Clark H.L., </w:t>
      </w:r>
      <w:proofErr w:type="spellStart"/>
      <w:r w:rsidRPr="00BD5FBF">
        <w:rPr>
          <w:rFonts w:ascii="Times New Roman" w:eastAsia="Times New Roman" w:hAnsi="Times New Roman" w:cs="Times New Roman"/>
          <w:color w:val="000000" w:themeColor="text1"/>
          <w:sz w:val="28"/>
          <w:szCs w:val="28"/>
          <w:lang w:val="en-US" w:eastAsia="ru-RU"/>
        </w:rPr>
        <w:t>Multach</w:t>
      </w:r>
      <w:proofErr w:type="spellEnd"/>
      <w:r w:rsidRPr="00BD5FBF">
        <w:rPr>
          <w:rFonts w:ascii="Times New Roman" w:eastAsia="Times New Roman" w:hAnsi="Times New Roman" w:cs="Times New Roman"/>
          <w:color w:val="000000" w:themeColor="text1"/>
          <w:sz w:val="28"/>
          <w:szCs w:val="28"/>
          <w:lang w:val="en-US" w:eastAsia="ru-RU"/>
        </w:rPr>
        <w:t xml:space="preserve"> M.D.</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Have Treatment Studies of Depression Become Even Less Generalizable? A Review of the Inclusion and Exclusion Criteria Used in Placebo-Controlled Antidepressant Efficacy Trials Published During the Past 20 Years</w:t>
      </w:r>
      <w:r w:rsidR="00EE0143" w:rsidRPr="00BD5FBF">
        <w:rPr>
          <w:rFonts w:ascii="Times New Roman" w:eastAsia="Times New Roman" w:hAnsi="Times New Roman" w:cs="Times New Roman"/>
          <w:color w:val="000000" w:themeColor="text1"/>
          <w:sz w:val="28"/>
          <w:szCs w:val="28"/>
          <w:lang w:val="en-US" w:eastAsia="ru-RU"/>
        </w:rPr>
        <w:t xml:space="preserve"> // </w:t>
      </w:r>
      <w:r w:rsidRPr="00BD5FBF">
        <w:rPr>
          <w:rFonts w:ascii="Times New Roman" w:eastAsia="Times New Roman" w:hAnsi="Times New Roman" w:cs="Times New Roman"/>
          <w:color w:val="000000" w:themeColor="text1"/>
          <w:sz w:val="28"/>
          <w:szCs w:val="28"/>
          <w:lang w:val="en-US" w:eastAsia="ru-RU"/>
        </w:rPr>
        <w:t>Mayo Clinic proceedings</w:t>
      </w:r>
      <w:r w:rsidR="00EE0143" w:rsidRPr="00BD5FBF">
        <w:rPr>
          <w:rFonts w:ascii="Times New Roman" w:eastAsia="Times New Roman" w:hAnsi="Times New Roman" w:cs="Times New Roman"/>
          <w:color w:val="000000" w:themeColor="text1"/>
          <w:sz w:val="28"/>
          <w:szCs w:val="28"/>
          <w:lang w:val="en-US" w:eastAsia="ru-RU"/>
        </w:rPr>
        <w:t>. – 2015. – Vol.</w:t>
      </w:r>
      <w:r w:rsidRPr="00BD5FBF">
        <w:rPr>
          <w:rFonts w:ascii="Times New Roman" w:eastAsia="Times New Roman" w:hAnsi="Times New Roman" w:cs="Times New Roman"/>
          <w:color w:val="000000" w:themeColor="text1"/>
          <w:sz w:val="28"/>
          <w:szCs w:val="28"/>
          <w:lang w:val="en-US" w:eastAsia="ru-RU"/>
        </w:rPr>
        <w:t xml:space="preserve"> 90</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9</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EE0143" w:rsidRPr="00BD5FBF">
        <w:rPr>
          <w:rFonts w:ascii="Times New Roman" w:eastAsia="Times New Roman" w:hAnsi="Times New Roman" w:cs="Times New Roman"/>
          <w:color w:val="000000" w:themeColor="text1"/>
          <w:sz w:val="28"/>
          <w:szCs w:val="28"/>
          <w:lang w:val="en-US" w:eastAsia="ru-RU"/>
        </w:rPr>
        <w:t xml:space="preserve">– P. </w:t>
      </w:r>
      <w:r w:rsidRPr="00BD5FBF">
        <w:rPr>
          <w:rFonts w:ascii="Times New Roman" w:eastAsia="Times New Roman" w:hAnsi="Times New Roman" w:cs="Times New Roman"/>
          <w:color w:val="000000" w:themeColor="text1"/>
          <w:sz w:val="28"/>
          <w:szCs w:val="28"/>
          <w:lang w:val="en-US" w:eastAsia="ru-RU"/>
        </w:rPr>
        <w:t>1180</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1186.</w:t>
      </w:r>
    </w:p>
    <w:p w14:paraId="7278EAEA" w14:textId="5FCCC04E" w:rsidR="007E1AC4" w:rsidRPr="00BD5FBF" w:rsidRDefault="007E1AC4"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Bjelland I., Dahl A.A., Haug T.T.</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The validity of the Hospital Anxiety and Depression Scale. An updated literature review</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psychosomatic research</w:t>
      </w:r>
      <w:r w:rsidR="00EE0143" w:rsidRPr="00BD5FBF">
        <w:rPr>
          <w:rFonts w:ascii="Times New Roman" w:eastAsia="Times New Roman" w:hAnsi="Times New Roman" w:cs="Times New Roman"/>
          <w:color w:val="000000" w:themeColor="text1"/>
          <w:sz w:val="28"/>
          <w:szCs w:val="28"/>
          <w:lang w:val="en-US" w:eastAsia="ru-RU"/>
        </w:rPr>
        <w:t>. – 2002. – Vol.</w:t>
      </w:r>
      <w:r w:rsidRPr="00BD5FBF">
        <w:rPr>
          <w:rFonts w:ascii="Times New Roman" w:eastAsia="Times New Roman" w:hAnsi="Times New Roman" w:cs="Times New Roman"/>
          <w:color w:val="000000" w:themeColor="text1"/>
          <w:sz w:val="28"/>
          <w:szCs w:val="28"/>
          <w:lang w:val="en-US" w:eastAsia="ru-RU"/>
        </w:rPr>
        <w:t xml:space="preserve"> 52</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EE014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69</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77.</w:t>
      </w:r>
    </w:p>
    <w:p w14:paraId="6F2BB88E" w14:textId="1FB85A42" w:rsidR="00C46B7F" w:rsidRPr="00BD5FBF" w:rsidRDefault="00C46B7F"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Gavrilov Y.V., </w:t>
      </w:r>
      <w:proofErr w:type="spellStart"/>
      <w:r w:rsidRPr="00BD5FBF">
        <w:rPr>
          <w:rFonts w:ascii="Times New Roman" w:eastAsia="Times New Roman" w:hAnsi="Times New Roman" w:cs="Times New Roman"/>
          <w:color w:val="000000" w:themeColor="text1"/>
          <w:sz w:val="28"/>
          <w:szCs w:val="28"/>
          <w:lang w:val="en-US" w:eastAsia="ru-RU"/>
        </w:rPr>
        <w:t>Shkilnyuk</w:t>
      </w:r>
      <w:proofErr w:type="spellEnd"/>
      <w:r w:rsidRPr="00BD5FBF">
        <w:rPr>
          <w:rFonts w:ascii="Times New Roman" w:eastAsia="Times New Roman" w:hAnsi="Times New Roman" w:cs="Times New Roman"/>
          <w:color w:val="000000" w:themeColor="text1"/>
          <w:sz w:val="28"/>
          <w:szCs w:val="28"/>
          <w:lang w:val="en-US" w:eastAsia="ru-RU"/>
        </w:rPr>
        <w:t xml:space="preserve"> G.</w:t>
      </w:r>
      <w:r w:rsidR="00EE0143" w:rsidRPr="00BD5FBF">
        <w:rPr>
          <w:rFonts w:ascii="Times New Roman" w:eastAsia="Times New Roman" w:hAnsi="Times New Roman" w:cs="Times New Roman"/>
          <w:color w:val="000000" w:themeColor="text1"/>
          <w:sz w:val="28"/>
          <w:szCs w:val="28"/>
          <w:lang w:val="en-US" w:eastAsia="ru-RU"/>
        </w:rPr>
        <w:t>G., Valko</w:t>
      </w:r>
      <w:r w:rsidRPr="00BD5FBF">
        <w:rPr>
          <w:rFonts w:ascii="Times New Roman" w:eastAsia="Times New Roman" w:hAnsi="Times New Roman" w:cs="Times New Roman"/>
          <w:color w:val="000000" w:themeColor="text1"/>
          <w:sz w:val="28"/>
          <w:szCs w:val="28"/>
          <w:lang w:val="en-US" w:eastAsia="ru-RU"/>
        </w:rPr>
        <w:t xml:space="preserve"> P.O.</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Validation of the Russian version of the Fatigue Impact Scale and Fatigue Severity Scale in multiple sclerosis patients</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Acta </w:t>
      </w:r>
      <w:proofErr w:type="spellStart"/>
      <w:r w:rsidRPr="00BD5FBF">
        <w:rPr>
          <w:rFonts w:ascii="Times New Roman" w:eastAsia="Times New Roman" w:hAnsi="Times New Roman" w:cs="Times New Roman"/>
          <w:color w:val="000000" w:themeColor="text1"/>
          <w:sz w:val="28"/>
          <w:szCs w:val="28"/>
          <w:lang w:val="en-US" w:eastAsia="ru-RU"/>
        </w:rPr>
        <w:t>neurologica</w:t>
      </w:r>
      <w:proofErr w:type="spellEnd"/>
      <w:r w:rsidRPr="00BD5FBF">
        <w:rPr>
          <w:rFonts w:ascii="Times New Roman" w:eastAsia="Times New Roman" w:hAnsi="Times New Roman" w:cs="Times New Roman"/>
          <w:color w:val="000000" w:themeColor="text1"/>
          <w:sz w:val="28"/>
          <w:szCs w:val="28"/>
          <w:lang w:val="en-US" w:eastAsia="ru-RU"/>
        </w:rPr>
        <w:t xml:space="preserve"> Scandinavica</w:t>
      </w:r>
      <w:r w:rsidR="00EE0143"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138</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EE0143" w:rsidRPr="00BD5FBF">
        <w:rPr>
          <w:rFonts w:ascii="Times New Roman" w:eastAsia="Times New Roman" w:hAnsi="Times New Roman" w:cs="Times New Roman"/>
          <w:color w:val="000000" w:themeColor="text1"/>
          <w:sz w:val="28"/>
          <w:szCs w:val="28"/>
          <w:lang w:val="en-US" w:eastAsia="ru-RU"/>
        </w:rPr>
        <w:t>. – P. </w:t>
      </w:r>
      <w:r w:rsidRPr="00BD5FBF">
        <w:rPr>
          <w:rFonts w:ascii="Times New Roman" w:eastAsia="Times New Roman" w:hAnsi="Times New Roman" w:cs="Times New Roman"/>
          <w:color w:val="000000" w:themeColor="text1"/>
          <w:sz w:val="28"/>
          <w:szCs w:val="28"/>
          <w:lang w:val="en-US" w:eastAsia="ru-RU"/>
        </w:rPr>
        <w:t>408</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416.</w:t>
      </w:r>
    </w:p>
    <w:p w14:paraId="0569F1AB" w14:textId="4C9F0CEC" w:rsidR="00C46B7F" w:rsidRPr="00BD5FBF" w:rsidRDefault="00C46B7F"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Westermann C.</w:t>
      </w:r>
      <w:r w:rsidR="00EE0143"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Quality of Life and Work Ability among Healthcare Personnel with Chronic Viral Hepatitis. Evaluation of the Inpatient Rehabilitation Program of the Wartenberg Clinic</w:t>
      </w:r>
      <w:r w:rsidR="00EE0143"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International </w:t>
      </w:r>
      <w:r w:rsidR="00EE0143" w:rsidRPr="00BD5FBF">
        <w:rPr>
          <w:rFonts w:ascii="Times New Roman" w:eastAsia="Times New Roman" w:hAnsi="Times New Roman" w:cs="Times New Roman"/>
          <w:color w:val="000000" w:themeColor="text1"/>
          <w:sz w:val="28"/>
          <w:szCs w:val="28"/>
          <w:lang w:val="en-US" w:eastAsia="ru-RU"/>
        </w:rPr>
        <w:t>J</w:t>
      </w:r>
      <w:r w:rsidRPr="00BD5FBF">
        <w:rPr>
          <w:rFonts w:ascii="Times New Roman" w:eastAsia="Times New Roman" w:hAnsi="Times New Roman" w:cs="Times New Roman"/>
          <w:color w:val="000000" w:themeColor="text1"/>
          <w:sz w:val="28"/>
          <w:szCs w:val="28"/>
          <w:lang w:val="en-US" w:eastAsia="ru-RU"/>
        </w:rPr>
        <w:t>ournal of environmental research and public health</w:t>
      </w:r>
      <w:r w:rsidR="00EE0143"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r w:rsidR="00EE0143" w:rsidRPr="00BD5FBF">
        <w:rPr>
          <w:rFonts w:ascii="Times New Roman" w:eastAsia="Times New Roman" w:hAnsi="Times New Roman" w:cs="Times New Roman"/>
          <w:color w:val="000000" w:themeColor="text1"/>
          <w:sz w:val="28"/>
          <w:szCs w:val="28"/>
          <w:lang w:val="en-US" w:eastAsia="ru-RU"/>
        </w:rPr>
        <w:t xml:space="preserve">– 2019. – Vol. </w:t>
      </w:r>
      <w:r w:rsidRPr="00BD5FBF">
        <w:rPr>
          <w:rFonts w:ascii="Times New Roman" w:eastAsia="Times New Roman" w:hAnsi="Times New Roman" w:cs="Times New Roman"/>
          <w:color w:val="000000" w:themeColor="text1"/>
          <w:sz w:val="28"/>
          <w:szCs w:val="28"/>
          <w:lang w:val="en-US" w:eastAsia="ru-RU"/>
        </w:rPr>
        <w:t>16</w:t>
      </w:r>
      <w:r w:rsidR="00EE0143"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20</w:t>
      </w:r>
      <w:r w:rsidR="00EE0143"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3874</w:t>
      </w:r>
      <w:r w:rsidR="00EE0143" w:rsidRPr="00BD5FBF">
        <w:rPr>
          <w:rFonts w:ascii="Times New Roman" w:eastAsia="Times New Roman" w:hAnsi="Times New Roman" w:cs="Times New Roman"/>
          <w:color w:val="000000" w:themeColor="text1"/>
          <w:sz w:val="28"/>
          <w:szCs w:val="28"/>
          <w:lang w:val="en-US" w:eastAsia="ru-RU"/>
        </w:rPr>
        <w:t>-1-3874-14</w:t>
      </w:r>
      <w:r w:rsidRPr="00BD5FBF">
        <w:rPr>
          <w:rFonts w:ascii="Times New Roman" w:eastAsia="Times New Roman" w:hAnsi="Times New Roman" w:cs="Times New Roman"/>
          <w:color w:val="000000" w:themeColor="text1"/>
          <w:sz w:val="28"/>
          <w:szCs w:val="28"/>
          <w:lang w:val="en-US" w:eastAsia="ru-RU"/>
        </w:rPr>
        <w:t>.</w:t>
      </w:r>
    </w:p>
    <w:p w14:paraId="2902C495" w14:textId="15754D48" w:rsidR="002066F4" w:rsidRPr="00BD5FBF" w:rsidRDefault="002066F4"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Ney M., Tangri N., Dobbs B.</w:t>
      </w:r>
      <w:r w:rsidR="00213C9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Predicting Hepatic Encephalopathy-Related Hospitalizations Using a Composite Assessment of Cognitive Impairment and Frailty in 355 Patients With Cirrhosis</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The American journal of gastroenterology</w:t>
      </w:r>
      <w:r w:rsidR="00213C9E" w:rsidRPr="00BD5FBF">
        <w:rPr>
          <w:rFonts w:ascii="Times New Roman" w:eastAsia="Times New Roman" w:hAnsi="Times New Roman" w:cs="Times New Roman"/>
          <w:color w:val="000000" w:themeColor="text1"/>
          <w:sz w:val="28"/>
          <w:szCs w:val="28"/>
          <w:lang w:val="en-US" w:eastAsia="ru-RU"/>
        </w:rPr>
        <w:t xml:space="preserve">. – 2018. – Vol. </w:t>
      </w:r>
      <w:r w:rsidRPr="00BD5FBF">
        <w:rPr>
          <w:rFonts w:ascii="Times New Roman" w:eastAsia="Times New Roman" w:hAnsi="Times New Roman" w:cs="Times New Roman"/>
          <w:color w:val="000000" w:themeColor="text1"/>
          <w:sz w:val="28"/>
          <w:szCs w:val="28"/>
          <w:lang w:val="en-US" w:eastAsia="ru-RU"/>
        </w:rPr>
        <w:t>113</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10</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1506</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1515.</w:t>
      </w:r>
    </w:p>
    <w:p w14:paraId="2A37F3D1" w14:textId="61C16A44" w:rsidR="00EB412D" w:rsidRPr="00BD5FBF" w:rsidRDefault="00EB412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Ridola</w:t>
      </w:r>
      <w:proofErr w:type="spellEnd"/>
      <w:r w:rsidRPr="00BD5FBF">
        <w:rPr>
          <w:rFonts w:ascii="Times New Roman" w:eastAsia="Times New Roman" w:hAnsi="Times New Roman" w:cs="Times New Roman"/>
          <w:color w:val="000000" w:themeColor="text1"/>
          <w:sz w:val="28"/>
          <w:szCs w:val="28"/>
          <w:lang w:val="en-US" w:eastAsia="ru-RU"/>
        </w:rPr>
        <w:t xml:space="preserve"> L., Cardinale V., Riggio O. The burden of minimal hepatic encephalopathy: from diagnosis to therapeutic strategies</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Annals of gastroenterology</w:t>
      </w:r>
      <w:r w:rsidR="00213C9E"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31</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151</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164.</w:t>
      </w:r>
    </w:p>
    <w:p w14:paraId="55D44CE6" w14:textId="3618AC88" w:rsidR="00EB412D" w:rsidRPr="00BD5FBF" w:rsidRDefault="00EB412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lastRenderedPageBreak/>
        <w:t xml:space="preserve">Ashrafi M., </w:t>
      </w:r>
      <w:proofErr w:type="spellStart"/>
      <w:r w:rsidRPr="00BD5FBF">
        <w:rPr>
          <w:rFonts w:ascii="Times New Roman" w:eastAsia="Times New Roman" w:hAnsi="Times New Roman" w:cs="Times New Roman"/>
          <w:color w:val="000000" w:themeColor="text1"/>
          <w:sz w:val="28"/>
          <w:szCs w:val="28"/>
          <w:lang w:val="en-US" w:eastAsia="ru-RU"/>
        </w:rPr>
        <w:t>Modabbernia</w:t>
      </w:r>
      <w:proofErr w:type="spellEnd"/>
      <w:r w:rsidRPr="00BD5FBF">
        <w:rPr>
          <w:rFonts w:ascii="Times New Roman" w:eastAsia="Times New Roman" w:hAnsi="Times New Roman" w:cs="Times New Roman"/>
          <w:color w:val="000000" w:themeColor="text1"/>
          <w:sz w:val="28"/>
          <w:szCs w:val="28"/>
          <w:lang w:val="en-US" w:eastAsia="ru-RU"/>
        </w:rPr>
        <w:t xml:space="preserve"> A., Dalir M.</w:t>
      </w:r>
      <w:r w:rsidR="00213C9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Predictors of mental and physical health in non-cirrhotic patients with viral hepatitis: a case control study</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psychosomatic research</w:t>
      </w:r>
      <w:r w:rsidR="00213C9E" w:rsidRPr="00BD5FBF">
        <w:rPr>
          <w:rFonts w:ascii="Times New Roman" w:eastAsia="Times New Roman" w:hAnsi="Times New Roman" w:cs="Times New Roman"/>
          <w:color w:val="000000" w:themeColor="text1"/>
          <w:sz w:val="28"/>
          <w:szCs w:val="28"/>
          <w:lang w:val="en-US" w:eastAsia="ru-RU"/>
        </w:rPr>
        <w:t xml:space="preserve">. – 2012. – Vol. </w:t>
      </w:r>
      <w:r w:rsidRPr="00BD5FBF">
        <w:rPr>
          <w:rFonts w:ascii="Times New Roman" w:eastAsia="Times New Roman" w:hAnsi="Times New Roman" w:cs="Times New Roman"/>
          <w:color w:val="000000" w:themeColor="text1"/>
          <w:sz w:val="28"/>
          <w:szCs w:val="28"/>
          <w:lang w:val="en-US" w:eastAsia="ru-RU"/>
        </w:rPr>
        <w:t>73</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218</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224.</w:t>
      </w:r>
    </w:p>
    <w:p w14:paraId="5B6359FA" w14:textId="07D1B120" w:rsidR="00E033FA" w:rsidRPr="00BD5FBF" w:rsidRDefault="00E033F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Dan A.A., Martin L.M., Crone C.</w:t>
      </w:r>
      <w:r w:rsidR="00213C9E"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Depression, anemia and health-related quality of life in chronic hepatitis C</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213C9E" w:rsidRPr="00BD5FBF">
        <w:rPr>
          <w:rFonts w:ascii="Times New Roman" w:eastAsia="Times New Roman" w:hAnsi="Times New Roman" w:cs="Times New Roman"/>
          <w:color w:val="000000" w:themeColor="text1"/>
          <w:sz w:val="28"/>
          <w:szCs w:val="28"/>
          <w:lang w:val="en-US" w:eastAsia="ru-RU"/>
        </w:rPr>
        <w:t>. – 2006. – Vol. </w:t>
      </w:r>
      <w:r w:rsidRPr="00BD5FBF">
        <w:rPr>
          <w:rFonts w:ascii="Times New Roman" w:eastAsia="Times New Roman" w:hAnsi="Times New Roman" w:cs="Times New Roman"/>
          <w:color w:val="000000" w:themeColor="text1"/>
          <w:sz w:val="28"/>
          <w:szCs w:val="28"/>
          <w:lang w:val="en-US" w:eastAsia="ru-RU"/>
        </w:rPr>
        <w:t>44</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491</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498.</w:t>
      </w:r>
    </w:p>
    <w:p w14:paraId="374B3A35" w14:textId="5ACBED9B"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 xml:space="preserve">Максимова Л.В., Воробьев П.А. Определение качества жизни пациентов с хроническим гепатитом </w:t>
      </w:r>
      <w:r w:rsidR="00580008" w:rsidRPr="00BD5FBF">
        <w:rPr>
          <w:rFonts w:ascii="Times New Roman" w:eastAsia="Times New Roman" w:hAnsi="Times New Roman" w:cs="Times New Roman"/>
          <w:color w:val="000000" w:themeColor="text1"/>
          <w:sz w:val="28"/>
          <w:szCs w:val="28"/>
          <w:lang w:eastAsia="ru-RU"/>
        </w:rPr>
        <w:t>В</w:t>
      </w:r>
      <w:r w:rsidRPr="00BD5FBF">
        <w:rPr>
          <w:rFonts w:ascii="Times New Roman" w:eastAsia="Times New Roman" w:hAnsi="Times New Roman" w:cs="Times New Roman"/>
          <w:color w:val="000000" w:themeColor="text1"/>
          <w:sz w:val="28"/>
          <w:szCs w:val="28"/>
          <w:lang w:eastAsia="ru-RU"/>
        </w:rPr>
        <w:t xml:space="preserve"> (</w:t>
      </w:r>
      <w:r w:rsidR="00580008"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с использованием опросника </w:t>
      </w:r>
      <w:proofErr w:type="spellStart"/>
      <w:r w:rsidRPr="00BD5FBF">
        <w:rPr>
          <w:rFonts w:ascii="Times New Roman" w:eastAsia="Times New Roman" w:hAnsi="Times New Roman" w:cs="Times New Roman"/>
          <w:color w:val="000000" w:themeColor="text1"/>
          <w:sz w:val="28"/>
          <w:szCs w:val="28"/>
          <w:lang w:val="en-US" w:eastAsia="ru-RU"/>
        </w:rPr>
        <w:t>euroqol</w:t>
      </w:r>
      <w:proofErr w:type="spellEnd"/>
      <w:r w:rsidRPr="00BD5FBF">
        <w:rPr>
          <w:rFonts w:ascii="Times New Roman" w:eastAsia="Times New Roman" w:hAnsi="Times New Roman" w:cs="Times New Roman"/>
          <w:color w:val="000000" w:themeColor="text1"/>
          <w:sz w:val="28"/>
          <w:szCs w:val="28"/>
          <w:lang w:eastAsia="ru-RU"/>
        </w:rPr>
        <w:t xml:space="preserve"> 5</w:t>
      </w:r>
      <w:r w:rsidRPr="00BD5FBF">
        <w:rPr>
          <w:rFonts w:ascii="Times New Roman" w:eastAsia="Times New Roman" w:hAnsi="Times New Roman" w:cs="Times New Roman"/>
          <w:color w:val="000000" w:themeColor="text1"/>
          <w:sz w:val="28"/>
          <w:szCs w:val="28"/>
          <w:lang w:val="en-US" w:eastAsia="ru-RU"/>
        </w:rPr>
        <w:t>D</w:t>
      </w:r>
      <w:r w:rsidRPr="00BD5FBF">
        <w:rPr>
          <w:rFonts w:ascii="Times New Roman" w:eastAsia="Times New Roman" w:hAnsi="Times New Roman" w:cs="Times New Roman"/>
          <w:color w:val="000000" w:themeColor="text1"/>
          <w:sz w:val="28"/>
          <w:szCs w:val="28"/>
          <w:lang w:eastAsia="ru-RU"/>
        </w:rPr>
        <w:t xml:space="preserve"> // Проблемы стандартизации в здравоохранении.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2013.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№5-6.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 20-23.</w:t>
      </w:r>
    </w:p>
    <w:p w14:paraId="5C04D48D" w14:textId="08FFB641" w:rsidR="00D15229" w:rsidRPr="00BD5FBF" w:rsidRDefault="00D1522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proofErr w:type="spellStart"/>
      <w:r w:rsidRPr="00BD5FBF">
        <w:rPr>
          <w:rFonts w:ascii="Times New Roman" w:eastAsia="Times New Roman" w:hAnsi="Times New Roman" w:cs="Times New Roman"/>
          <w:color w:val="000000" w:themeColor="text1"/>
          <w:sz w:val="28"/>
          <w:szCs w:val="28"/>
          <w:lang w:eastAsia="ru-RU"/>
        </w:rPr>
        <w:t>Мирхайдаров</w:t>
      </w:r>
      <w:proofErr w:type="spellEnd"/>
      <w:r w:rsidRPr="00BD5FBF">
        <w:rPr>
          <w:rFonts w:ascii="Times New Roman" w:eastAsia="Times New Roman" w:hAnsi="Times New Roman" w:cs="Times New Roman"/>
          <w:color w:val="000000" w:themeColor="text1"/>
          <w:sz w:val="28"/>
          <w:szCs w:val="28"/>
          <w:lang w:eastAsia="ru-RU"/>
        </w:rPr>
        <w:t xml:space="preserve"> Р.Ш</w:t>
      </w:r>
      <w:r w:rsidR="00580008" w:rsidRPr="00BD5FBF">
        <w:rPr>
          <w:rFonts w:ascii="Times New Roman" w:eastAsia="Times New Roman" w:hAnsi="Times New Roman" w:cs="Times New Roman"/>
          <w:color w:val="000000" w:themeColor="text1"/>
          <w:sz w:val="28"/>
          <w:szCs w:val="28"/>
          <w:lang w:eastAsia="ru-RU"/>
        </w:rPr>
        <w:t xml:space="preserve">., </w:t>
      </w:r>
      <w:proofErr w:type="spellStart"/>
      <w:r w:rsidR="00580008" w:rsidRPr="00BD5FBF">
        <w:rPr>
          <w:rFonts w:ascii="Times New Roman" w:eastAsia="Times New Roman" w:hAnsi="Times New Roman" w:cs="Times New Roman"/>
          <w:color w:val="000000" w:themeColor="text1"/>
          <w:sz w:val="28"/>
          <w:szCs w:val="28"/>
          <w:lang w:eastAsia="ru-RU"/>
        </w:rPr>
        <w:t>Кильдебекова</w:t>
      </w:r>
      <w:proofErr w:type="spellEnd"/>
      <w:r w:rsidR="00580008" w:rsidRPr="00BD5FBF">
        <w:rPr>
          <w:rFonts w:ascii="Times New Roman" w:eastAsia="Times New Roman" w:hAnsi="Times New Roman" w:cs="Times New Roman"/>
          <w:color w:val="000000" w:themeColor="text1"/>
          <w:sz w:val="28"/>
          <w:szCs w:val="28"/>
          <w:lang w:eastAsia="ru-RU"/>
        </w:rPr>
        <w:t xml:space="preserve"> Р.</w:t>
      </w:r>
      <w:r w:rsidRPr="00BD5FBF">
        <w:rPr>
          <w:rFonts w:ascii="Times New Roman" w:eastAsia="Times New Roman" w:hAnsi="Times New Roman" w:cs="Times New Roman"/>
          <w:color w:val="000000" w:themeColor="text1"/>
          <w:sz w:val="28"/>
          <w:szCs w:val="28"/>
          <w:lang w:eastAsia="ru-RU"/>
        </w:rPr>
        <w:t xml:space="preserve">Н., </w:t>
      </w:r>
      <w:proofErr w:type="spellStart"/>
      <w:r w:rsidRPr="00BD5FBF">
        <w:rPr>
          <w:rFonts w:ascii="Times New Roman" w:eastAsia="Times New Roman" w:hAnsi="Times New Roman" w:cs="Times New Roman"/>
          <w:color w:val="000000" w:themeColor="text1"/>
          <w:sz w:val="28"/>
          <w:szCs w:val="28"/>
          <w:lang w:eastAsia="ru-RU"/>
        </w:rPr>
        <w:t>Мирхайдарова</w:t>
      </w:r>
      <w:proofErr w:type="spellEnd"/>
      <w:r w:rsidRPr="00BD5FBF">
        <w:rPr>
          <w:rFonts w:ascii="Times New Roman" w:eastAsia="Times New Roman" w:hAnsi="Times New Roman" w:cs="Times New Roman"/>
          <w:color w:val="000000" w:themeColor="text1"/>
          <w:sz w:val="28"/>
          <w:szCs w:val="28"/>
          <w:lang w:eastAsia="ru-RU"/>
        </w:rPr>
        <w:t xml:space="preserve"> З.М.</w:t>
      </w:r>
      <w:r w:rsidR="00580008" w:rsidRPr="00BD5FBF">
        <w:rPr>
          <w:rFonts w:ascii="Times New Roman" w:eastAsia="Times New Roman" w:hAnsi="Times New Roman" w:cs="Times New Roman"/>
          <w:color w:val="000000" w:themeColor="text1"/>
          <w:sz w:val="28"/>
          <w:szCs w:val="28"/>
          <w:lang w:eastAsia="ru-RU"/>
        </w:rPr>
        <w:t xml:space="preserve"> и др.</w:t>
      </w:r>
      <w:r w:rsidRPr="00BD5FBF">
        <w:rPr>
          <w:rFonts w:ascii="Times New Roman" w:eastAsia="Times New Roman" w:hAnsi="Times New Roman" w:cs="Times New Roman"/>
          <w:color w:val="000000" w:themeColor="text1"/>
          <w:sz w:val="28"/>
          <w:szCs w:val="28"/>
          <w:lang w:eastAsia="ru-RU"/>
        </w:rPr>
        <w:t xml:space="preserve"> Психоэмоциональный статус и качество жизни лиц молодого возраста с хроническим вирусным гепатитом // Проблемы стандартизации в здравоохранении.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2015.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 xml:space="preserve">№3-4. </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С.</w:t>
      </w:r>
      <w:r w:rsidR="00580008" w:rsidRPr="00BD5FBF">
        <w:rPr>
          <w:rFonts w:ascii="Times New Roman" w:eastAsia="Times New Roman" w:hAnsi="Times New Roman" w:cs="Times New Roman"/>
          <w:color w:val="000000" w:themeColor="text1"/>
          <w:sz w:val="28"/>
          <w:szCs w:val="28"/>
          <w:lang w:eastAsia="ru-RU"/>
        </w:rPr>
        <w:t xml:space="preserve"> </w:t>
      </w:r>
      <w:r w:rsidRPr="00BD5FBF">
        <w:rPr>
          <w:rFonts w:ascii="Times New Roman" w:eastAsia="Times New Roman" w:hAnsi="Times New Roman" w:cs="Times New Roman"/>
          <w:color w:val="000000" w:themeColor="text1"/>
          <w:sz w:val="28"/>
          <w:szCs w:val="28"/>
          <w:lang w:eastAsia="ru-RU"/>
        </w:rPr>
        <w:t>36-38.</w:t>
      </w:r>
    </w:p>
    <w:p w14:paraId="405B0222" w14:textId="06C65E1D" w:rsidR="00D15229" w:rsidRPr="00BD5FBF" w:rsidRDefault="00580008"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BD5FBF">
        <w:rPr>
          <w:rFonts w:ascii="Times New Roman" w:eastAsia="Times New Roman" w:hAnsi="Times New Roman" w:cs="Times New Roman"/>
          <w:color w:val="000000" w:themeColor="text1"/>
          <w:sz w:val="28"/>
          <w:szCs w:val="28"/>
          <w:lang w:eastAsia="ru-RU"/>
        </w:rPr>
        <w:t>Ковалева Т.А., Алексеева Е.</w:t>
      </w:r>
      <w:r w:rsidR="00D15229" w:rsidRPr="00BD5FBF">
        <w:rPr>
          <w:rFonts w:ascii="Times New Roman" w:eastAsia="Times New Roman" w:hAnsi="Times New Roman" w:cs="Times New Roman"/>
          <w:color w:val="000000" w:themeColor="text1"/>
          <w:sz w:val="28"/>
          <w:szCs w:val="28"/>
          <w:lang w:eastAsia="ru-RU"/>
        </w:rPr>
        <w:t>А., Куприянова И.Е.</w:t>
      </w:r>
      <w:r w:rsidRPr="00BD5FBF">
        <w:rPr>
          <w:rFonts w:ascii="Times New Roman" w:eastAsia="Times New Roman" w:hAnsi="Times New Roman" w:cs="Times New Roman"/>
          <w:color w:val="000000" w:themeColor="text1"/>
          <w:sz w:val="28"/>
          <w:szCs w:val="28"/>
          <w:lang w:eastAsia="ru-RU"/>
        </w:rPr>
        <w:t xml:space="preserve"> и др.</w:t>
      </w:r>
      <w:r w:rsidR="00D15229" w:rsidRPr="00BD5FBF">
        <w:rPr>
          <w:rFonts w:ascii="Times New Roman" w:eastAsia="Times New Roman" w:hAnsi="Times New Roman" w:cs="Times New Roman"/>
          <w:color w:val="000000" w:themeColor="text1"/>
          <w:sz w:val="28"/>
          <w:szCs w:val="28"/>
          <w:lang w:eastAsia="ru-RU"/>
        </w:rPr>
        <w:t xml:space="preserve"> Оценка качества жизни и уровень тревоги у беременных женщин с хроническими вирусными гепатитами </w:t>
      </w:r>
      <w:r w:rsidRPr="00BD5FBF">
        <w:rPr>
          <w:rFonts w:ascii="Times New Roman" w:eastAsia="Times New Roman" w:hAnsi="Times New Roman" w:cs="Times New Roman"/>
          <w:color w:val="000000" w:themeColor="text1"/>
          <w:sz w:val="28"/>
          <w:szCs w:val="28"/>
          <w:lang w:eastAsia="ru-RU"/>
        </w:rPr>
        <w:t>В</w:t>
      </w:r>
      <w:r w:rsidR="00D15229" w:rsidRPr="00BD5FBF">
        <w:rPr>
          <w:rFonts w:ascii="Times New Roman" w:eastAsia="Times New Roman" w:hAnsi="Times New Roman" w:cs="Times New Roman"/>
          <w:color w:val="000000" w:themeColor="text1"/>
          <w:sz w:val="28"/>
          <w:szCs w:val="28"/>
          <w:lang w:eastAsia="ru-RU"/>
        </w:rPr>
        <w:t xml:space="preserve"> и </w:t>
      </w:r>
      <w:r w:rsidRPr="00BD5FBF">
        <w:rPr>
          <w:rFonts w:ascii="Times New Roman" w:eastAsia="Times New Roman" w:hAnsi="Times New Roman" w:cs="Times New Roman"/>
          <w:color w:val="000000" w:themeColor="text1"/>
          <w:sz w:val="28"/>
          <w:szCs w:val="28"/>
          <w:lang w:eastAsia="ru-RU"/>
        </w:rPr>
        <w:t>С</w:t>
      </w:r>
      <w:r w:rsidR="00D15229" w:rsidRPr="00BD5FBF">
        <w:rPr>
          <w:rFonts w:ascii="Times New Roman" w:eastAsia="Times New Roman" w:hAnsi="Times New Roman" w:cs="Times New Roman"/>
          <w:color w:val="000000" w:themeColor="text1"/>
          <w:sz w:val="28"/>
          <w:szCs w:val="28"/>
          <w:lang w:eastAsia="ru-RU"/>
        </w:rPr>
        <w:t xml:space="preserve"> // СМЖ.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 xml:space="preserve">2011. </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№4-1.</w:t>
      </w:r>
      <w:r w:rsidRPr="00BD5FBF">
        <w:rPr>
          <w:rFonts w:ascii="Times New Roman" w:eastAsia="Times New Roman" w:hAnsi="Times New Roman" w:cs="Times New Roman"/>
          <w:color w:val="000000" w:themeColor="text1"/>
          <w:sz w:val="28"/>
          <w:szCs w:val="28"/>
          <w:lang w:eastAsia="ru-RU"/>
        </w:rPr>
        <w:t xml:space="preserve"> – </w:t>
      </w:r>
      <w:r w:rsidR="00D15229" w:rsidRPr="00BD5FBF">
        <w:rPr>
          <w:rFonts w:ascii="Times New Roman" w:eastAsia="Times New Roman" w:hAnsi="Times New Roman" w:cs="Times New Roman"/>
          <w:color w:val="000000" w:themeColor="text1"/>
          <w:sz w:val="28"/>
          <w:szCs w:val="28"/>
          <w:lang w:eastAsia="ru-RU"/>
        </w:rPr>
        <w:t>С.</w:t>
      </w:r>
      <w:r w:rsidRPr="00BD5FBF">
        <w:rPr>
          <w:rFonts w:ascii="Times New Roman" w:eastAsia="Times New Roman" w:hAnsi="Times New Roman" w:cs="Times New Roman"/>
          <w:color w:val="000000" w:themeColor="text1"/>
          <w:sz w:val="28"/>
          <w:szCs w:val="28"/>
          <w:lang w:eastAsia="ru-RU"/>
        </w:rPr>
        <w:t xml:space="preserve"> </w:t>
      </w:r>
      <w:r w:rsidR="00D15229" w:rsidRPr="00BD5FBF">
        <w:rPr>
          <w:rFonts w:ascii="Times New Roman" w:eastAsia="Times New Roman" w:hAnsi="Times New Roman" w:cs="Times New Roman"/>
          <w:color w:val="000000" w:themeColor="text1"/>
          <w:sz w:val="28"/>
          <w:szCs w:val="28"/>
          <w:lang w:eastAsia="ru-RU"/>
        </w:rPr>
        <w:t>68-71.</w:t>
      </w:r>
    </w:p>
    <w:p w14:paraId="5A35A393" w14:textId="101C20A2" w:rsidR="00E033FA" w:rsidRPr="00BD5FBF" w:rsidRDefault="00E033F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Golfieri</w:t>
      </w:r>
      <w:proofErr w:type="spellEnd"/>
      <w:r w:rsidRPr="00BD5FBF">
        <w:rPr>
          <w:rFonts w:ascii="Times New Roman" w:eastAsia="Times New Roman" w:hAnsi="Times New Roman" w:cs="Times New Roman"/>
          <w:color w:val="000000" w:themeColor="text1"/>
          <w:sz w:val="28"/>
          <w:szCs w:val="28"/>
          <w:lang w:val="en-US" w:eastAsia="ru-RU"/>
        </w:rPr>
        <w:t xml:space="preserve"> L., Gitto S., Morelli M.C.,</w:t>
      </w:r>
      <w:r w:rsidR="00213C9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Impact of hepatitis C virus infection on health-related quality of life before and after liver transplantation: a multidisciplinary point of view</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Expert review of anti-infective therapy</w:t>
      </w:r>
      <w:r w:rsidR="00213C9E" w:rsidRPr="00BD5FBF">
        <w:rPr>
          <w:rFonts w:ascii="Times New Roman" w:eastAsia="Times New Roman" w:hAnsi="Times New Roman" w:cs="Times New Roman"/>
          <w:color w:val="000000" w:themeColor="text1"/>
          <w:sz w:val="28"/>
          <w:szCs w:val="28"/>
          <w:lang w:val="en-US" w:eastAsia="ru-RU"/>
        </w:rPr>
        <w:t>. – 2017. – Vol.</w:t>
      </w:r>
      <w:r w:rsidRPr="00BD5FBF">
        <w:rPr>
          <w:rFonts w:ascii="Times New Roman" w:eastAsia="Times New Roman" w:hAnsi="Times New Roman" w:cs="Times New Roman"/>
          <w:color w:val="000000" w:themeColor="text1"/>
          <w:sz w:val="28"/>
          <w:szCs w:val="28"/>
          <w:lang w:val="en-US" w:eastAsia="ru-RU"/>
        </w:rPr>
        <w:t xml:space="preserve"> 15</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8</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759</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765.</w:t>
      </w:r>
    </w:p>
    <w:p w14:paraId="36A10F79" w14:textId="51916F80" w:rsidR="00E033FA" w:rsidRPr="00BD5FBF" w:rsidRDefault="00E033F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Saffari</w:t>
      </w:r>
      <w:r w:rsidR="00213C9E" w:rsidRPr="00BD5FBF">
        <w:rPr>
          <w:rFonts w:ascii="Times New Roman" w:eastAsia="Times New Roman" w:hAnsi="Times New Roman" w:cs="Times New Roman"/>
          <w:color w:val="000000" w:themeColor="text1"/>
          <w:sz w:val="28"/>
          <w:szCs w:val="28"/>
          <w:lang w:val="en-US" w:eastAsia="ru-RU"/>
        </w:rPr>
        <w:t xml:space="preserve"> M., </w:t>
      </w:r>
      <w:proofErr w:type="spellStart"/>
      <w:r w:rsidR="00213C9E" w:rsidRPr="00BD5FBF">
        <w:rPr>
          <w:rFonts w:ascii="Times New Roman" w:eastAsia="Times New Roman" w:hAnsi="Times New Roman" w:cs="Times New Roman"/>
          <w:color w:val="000000" w:themeColor="text1"/>
          <w:sz w:val="28"/>
          <w:szCs w:val="28"/>
          <w:lang w:val="en-US" w:eastAsia="ru-RU"/>
        </w:rPr>
        <w:t>Pakpour</w:t>
      </w:r>
      <w:proofErr w:type="spellEnd"/>
      <w:r w:rsidRPr="00BD5FBF">
        <w:rPr>
          <w:rFonts w:ascii="Times New Roman" w:eastAsia="Times New Roman" w:hAnsi="Times New Roman" w:cs="Times New Roman"/>
          <w:color w:val="000000" w:themeColor="text1"/>
          <w:sz w:val="28"/>
          <w:szCs w:val="28"/>
          <w:lang w:val="en-US" w:eastAsia="ru-RU"/>
        </w:rPr>
        <w:t xml:space="preserve"> A.</w:t>
      </w:r>
      <w:r w:rsidR="00213C9E" w:rsidRPr="00BD5FBF">
        <w:rPr>
          <w:rFonts w:ascii="Times New Roman" w:eastAsia="Times New Roman" w:hAnsi="Times New Roman" w:cs="Times New Roman"/>
          <w:color w:val="000000" w:themeColor="text1"/>
          <w:sz w:val="28"/>
          <w:szCs w:val="28"/>
          <w:lang w:val="en-US" w:eastAsia="ru-RU"/>
        </w:rPr>
        <w:t>H., Al Zaben</w:t>
      </w:r>
      <w:r w:rsidRPr="00BD5FBF">
        <w:rPr>
          <w:rFonts w:ascii="Times New Roman" w:eastAsia="Times New Roman" w:hAnsi="Times New Roman" w:cs="Times New Roman"/>
          <w:color w:val="000000" w:themeColor="text1"/>
          <w:sz w:val="28"/>
          <w:szCs w:val="28"/>
          <w:lang w:val="en-US" w:eastAsia="ru-RU"/>
        </w:rPr>
        <w:t xml:space="preserve"> F.</w:t>
      </w:r>
      <w:r w:rsidR="00213C9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Is there an association between Health Related Quality of Life, socio-demographic status and Fatigue in Patients with Chronic Hepatitis B?</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Acta gastro-</w:t>
      </w:r>
      <w:proofErr w:type="spellStart"/>
      <w:r w:rsidRPr="00BD5FBF">
        <w:rPr>
          <w:rFonts w:ascii="Times New Roman" w:eastAsia="Times New Roman" w:hAnsi="Times New Roman" w:cs="Times New Roman"/>
          <w:color w:val="000000" w:themeColor="text1"/>
          <w:sz w:val="28"/>
          <w:szCs w:val="28"/>
          <w:lang w:val="en-US" w:eastAsia="ru-RU"/>
        </w:rPr>
        <w:t>enterologica</w:t>
      </w:r>
      <w:proofErr w:type="spellEnd"/>
      <w:r w:rsidRPr="00BD5FBF">
        <w:rPr>
          <w:rFonts w:ascii="Times New Roman" w:eastAsia="Times New Roman" w:hAnsi="Times New Roman" w:cs="Times New Roman"/>
          <w:color w:val="000000" w:themeColor="text1"/>
          <w:sz w:val="28"/>
          <w:szCs w:val="28"/>
          <w:lang w:val="en-US" w:eastAsia="ru-RU"/>
        </w:rPr>
        <w:t xml:space="preserve"> Belgica</w:t>
      </w:r>
      <w:r w:rsidR="00213C9E" w:rsidRPr="00BD5FBF">
        <w:rPr>
          <w:rFonts w:ascii="Times New Roman" w:eastAsia="Times New Roman" w:hAnsi="Times New Roman" w:cs="Times New Roman"/>
          <w:color w:val="000000" w:themeColor="text1"/>
          <w:sz w:val="28"/>
          <w:szCs w:val="28"/>
          <w:lang w:val="en-US" w:eastAsia="ru-RU"/>
        </w:rPr>
        <w:t>. – 2017. – Vol. </w:t>
      </w:r>
      <w:r w:rsidRPr="00BD5FBF">
        <w:rPr>
          <w:rFonts w:ascii="Times New Roman" w:eastAsia="Times New Roman" w:hAnsi="Times New Roman" w:cs="Times New Roman"/>
          <w:color w:val="000000" w:themeColor="text1"/>
          <w:sz w:val="28"/>
          <w:szCs w:val="28"/>
          <w:lang w:val="en-US" w:eastAsia="ru-RU"/>
        </w:rPr>
        <w:t>80</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229</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236.</w:t>
      </w:r>
    </w:p>
    <w:p w14:paraId="4755686B" w14:textId="1553F1FD" w:rsidR="00E033FA" w:rsidRPr="00BD5FBF" w:rsidRDefault="00E033F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Foster G.R. Quality of life considerations for patients with chronic hepatitis C</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213C9E" w:rsidRPr="00BD5FBF">
        <w:rPr>
          <w:rFonts w:ascii="Times New Roman" w:eastAsia="Times New Roman" w:hAnsi="Times New Roman" w:cs="Times New Roman"/>
          <w:color w:val="000000" w:themeColor="text1"/>
          <w:sz w:val="28"/>
          <w:szCs w:val="28"/>
          <w:lang w:val="en-US" w:eastAsia="ru-RU"/>
        </w:rPr>
        <w:t>. – 2009. – Vol.</w:t>
      </w:r>
      <w:r w:rsidRPr="00BD5FBF">
        <w:rPr>
          <w:rFonts w:ascii="Times New Roman" w:eastAsia="Times New Roman" w:hAnsi="Times New Roman" w:cs="Times New Roman"/>
          <w:color w:val="000000" w:themeColor="text1"/>
          <w:sz w:val="28"/>
          <w:szCs w:val="28"/>
          <w:lang w:val="en-US" w:eastAsia="ru-RU"/>
        </w:rPr>
        <w:t xml:space="preserve"> 16</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9</w:t>
      </w:r>
      <w:r w:rsidR="00213C9E"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605</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611.</w:t>
      </w:r>
    </w:p>
    <w:p w14:paraId="169BC6AF" w14:textId="6C32669F" w:rsidR="00E033FA" w:rsidRPr="00BD5FBF" w:rsidRDefault="00E033F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Tillmann H.L., Wiese M., Braun Y.</w:t>
      </w:r>
      <w:r w:rsidR="00213C9E"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Quality of life in patients with various liver diseases: patients with HCV show greater mental impairment, while patients with PBC have greater physical impairment</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213C9E" w:rsidRPr="00BD5FBF">
        <w:rPr>
          <w:rFonts w:ascii="Times New Roman" w:eastAsia="Times New Roman" w:hAnsi="Times New Roman" w:cs="Times New Roman"/>
          <w:color w:val="000000" w:themeColor="text1"/>
          <w:sz w:val="28"/>
          <w:szCs w:val="28"/>
          <w:lang w:val="en-US" w:eastAsia="ru-RU"/>
        </w:rPr>
        <w:t>. – 2011. – Vol.</w:t>
      </w:r>
      <w:r w:rsidRPr="00BD5FBF">
        <w:rPr>
          <w:rFonts w:ascii="Times New Roman" w:eastAsia="Times New Roman" w:hAnsi="Times New Roman" w:cs="Times New Roman"/>
          <w:color w:val="000000" w:themeColor="text1"/>
          <w:sz w:val="28"/>
          <w:szCs w:val="28"/>
          <w:lang w:val="en-US" w:eastAsia="ru-RU"/>
        </w:rPr>
        <w:t xml:space="preserve"> 18</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252</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261.</w:t>
      </w:r>
    </w:p>
    <w:p w14:paraId="26B761C4" w14:textId="18A2D5C2" w:rsidR="00D15229" w:rsidRPr="00BD5FBF" w:rsidRDefault="00D15229" w:rsidP="0055419A">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Karaivazoglou</w:t>
      </w:r>
      <w:proofErr w:type="spellEnd"/>
      <w:r w:rsidRPr="00BD5FBF">
        <w:rPr>
          <w:rFonts w:ascii="Times New Roman" w:eastAsia="Times New Roman" w:hAnsi="Times New Roman" w:cs="Times New Roman"/>
          <w:color w:val="000000" w:themeColor="text1"/>
          <w:sz w:val="28"/>
          <w:szCs w:val="28"/>
          <w:lang w:val="en-US" w:eastAsia="ru-RU"/>
        </w:rPr>
        <w:t xml:space="preserve"> K</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Iconomou</w:t>
      </w:r>
      <w:proofErr w:type="spellEnd"/>
      <w:r w:rsidRPr="00BD5FBF">
        <w:rPr>
          <w:rFonts w:ascii="Times New Roman" w:eastAsia="Times New Roman" w:hAnsi="Times New Roman" w:cs="Times New Roman"/>
          <w:color w:val="000000" w:themeColor="text1"/>
          <w:sz w:val="28"/>
          <w:szCs w:val="28"/>
          <w:lang w:val="en-US" w:eastAsia="ru-RU"/>
        </w:rPr>
        <w:t xml:space="preserve"> G</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Triantos C</w:t>
      </w:r>
      <w:r w:rsidR="00213C9E"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 xml:space="preserve"> et al. Fatigue and depressive symptoms associated with chronic viral hepatitis patients. health-related quality of life (HRQOL)</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Ann Hepatol. </w:t>
      </w:r>
      <w:r w:rsidR="00213C9E"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2010</w:t>
      </w:r>
      <w:r w:rsidR="00213C9E" w:rsidRPr="00BD5FBF">
        <w:rPr>
          <w:rFonts w:ascii="Times New Roman" w:eastAsia="Times New Roman" w:hAnsi="Times New Roman" w:cs="Times New Roman"/>
          <w:color w:val="000000" w:themeColor="text1"/>
          <w:sz w:val="28"/>
          <w:szCs w:val="28"/>
          <w:lang w:val="en-US" w:eastAsia="ru-RU"/>
        </w:rPr>
        <w:t xml:space="preserve">. – Vol. </w:t>
      </w:r>
      <w:r w:rsidRPr="00BD5FBF">
        <w:rPr>
          <w:rFonts w:ascii="Times New Roman" w:eastAsia="Times New Roman" w:hAnsi="Times New Roman" w:cs="Times New Roman"/>
          <w:color w:val="000000" w:themeColor="text1"/>
          <w:sz w:val="28"/>
          <w:szCs w:val="28"/>
          <w:lang w:val="en-US" w:eastAsia="ru-RU"/>
        </w:rPr>
        <w:t>9</w:t>
      </w:r>
      <w:r w:rsidR="00213C9E"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213C9E"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419-427.</w:t>
      </w:r>
    </w:p>
    <w:p w14:paraId="642E578B" w14:textId="5542D877" w:rsidR="00D15229" w:rsidRPr="00BD5FBF" w:rsidRDefault="00AE530C" w:rsidP="0055419A">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Carvalho-Louro D.M., Soares E.B., </w:t>
      </w:r>
      <w:proofErr w:type="spellStart"/>
      <w:r w:rsidRPr="00BD5FBF">
        <w:rPr>
          <w:rFonts w:ascii="Times New Roman" w:eastAsia="Times New Roman" w:hAnsi="Times New Roman" w:cs="Times New Roman"/>
          <w:color w:val="000000" w:themeColor="text1"/>
          <w:sz w:val="28"/>
          <w:szCs w:val="28"/>
          <w:lang w:val="en-US" w:eastAsia="ru-RU"/>
        </w:rPr>
        <w:t>Trevizoli</w:t>
      </w:r>
      <w:proofErr w:type="spellEnd"/>
      <w:r w:rsidRPr="00BD5FBF">
        <w:rPr>
          <w:rFonts w:ascii="Times New Roman" w:eastAsia="Times New Roman" w:hAnsi="Times New Roman" w:cs="Times New Roman"/>
          <w:color w:val="000000" w:themeColor="text1"/>
          <w:sz w:val="28"/>
          <w:szCs w:val="28"/>
          <w:lang w:val="en-US" w:eastAsia="ru-RU"/>
        </w:rPr>
        <w:t xml:space="preserve"> J.E.</w:t>
      </w:r>
      <w:r w:rsidR="0055419A" w:rsidRPr="00BD5FBF">
        <w:rPr>
          <w:rFonts w:ascii="Times New Roman" w:eastAsia="Times New Roman" w:hAnsi="Times New Roman" w:cs="Times New Roman"/>
          <w:color w:val="000000" w:themeColor="text1"/>
          <w:sz w:val="28"/>
          <w:szCs w:val="28"/>
          <w:lang w:val="en-US" w:eastAsia="ru-RU"/>
        </w:rPr>
        <w:t xml:space="preserve"> et al.</w:t>
      </w:r>
      <w:r w:rsidR="0055419A" w:rsidRPr="00BD5FBF">
        <w:rPr>
          <w:lang w:val="en-US"/>
        </w:rPr>
        <w:t xml:space="preserve"> </w:t>
      </w:r>
      <w:r w:rsidR="0055419A" w:rsidRPr="00BD5FBF">
        <w:rPr>
          <w:rFonts w:ascii="Times New Roman" w:eastAsia="Times New Roman" w:hAnsi="Times New Roman" w:cs="Times New Roman"/>
          <w:color w:val="000000" w:themeColor="text1"/>
          <w:sz w:val="28"/>
          <w:szCs w:val="28"/>
          <w:lang w:val="en-US" w:eastAsia="ru-RU"/>
        </w:rPr>
        <w:t>Hepatitis C screening, diagnosis, and cascade of care among people aged &gt; 40 years in Brasilia, Brazil //</w:t>
      </w:r>
      <w:r w:rsidRPr="00BD5FBF">
        <w:rPr>
          <w:rFonts w:ascii="Times New Roman" w:eastAsia="Times New Roman" w:hAnsi="Times New Roman" w:cs="Times New Roman"/>
          <w:color w:val="000000" w:themeColor="text1"/>
          <w:sz w:val="28"/>
          <w:szCs w:val="28"/>
          <w:lang w:val="en-US" w:eastAsia="ru-RU"/>
        </w:rPr>
        <w:t xml:space="preserve"> </w:t>
      </w:r>
      <w:r w:rsidR="0055419A" w:rsidRPr="00BD5FBF">
        <w:rPr>
          <w:rFonts w:ascii="Times New Roman" w:eastAsia="Times New Roman" w:hAnsi="Times New Roman" w:cs="Times New Roman"/>
          <w:color w:val="000000" w:themeColor="text1"/>
          <w:sz w:val="28"/>
          <w:szCs w:val="28"/>
          <w:lang w:val="en-US" w:eastAsia="ru-RU"/>
        </w:rPr>
        <w:t>BMC Infect Dis. – 2020. – Vol. 20, Issue 1. – P. 114-1-114-9</w:t>
      </w:r>
      <w:r w:rsidRPr="00BD5FBF">
        <w:rPr>
          <w:rFonts w:ascii="Times New Roman" w:eastAsia="Times New Roman" w:hAnsi="Times New Roman" w:cs="Times New Roman"/>
          <w:color w:val="000000" w:themeColor="text1"/>
          <w:sz w:val="28"/>
          <w:szCs w:val="28"/>
          <w:lang w:val="en-US" w:eastAsia="ru-RU"/>
        </w:rPr>
        <w:t xml:space="preserve">. </w:t>
      </w:r>
    </w:p>
    <w:p w14:paraId="6353E00D" w14:textId="4C6066A6" w:rsidR="00E94B54" w:rsidRPr="00BD5FBF" w:rsidRDefault="00E94B54" w:rsidP="0055419A">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Córdoba</w:t>
      </w:r>
      <w:r w:rsidR="0055419A" w:rsidRPr="00BD5FBF">
        <w:rPr>
          <w:rFonts w:ascii="Times New Roman" w:eastAsia="Times New Roman" w:hAnsi="Times New Roman" w:cs="Times New Roman"/>
          <w:color w:val="000000" w:themeColor="text1"/>
          <w:sz w:val="28"/>
          <w:szCs w:val="28"/>
          <w:lang w:val="en-US" w:eastAsia="ru-RU"/>
        </w:rPr>
        <w:t xml:space="preserve"> J., </w:t>
      </w:r>
      <w:proofErr w:type="spellStart"/>
      <w:r w:rsidR="0055419A" w:rsidRPr="00BD5FBF">
        <w:rPr>
          <w:rFonts w:ascii="Times New Roman" w:eastAsia="Times New Roman" w:hAnsi="Times New Roman" w:cs="Times New Roman"/>
          <w:color w:val="000000" w:themeColor="text1"/>
          <w:sz w:val="28"/>
          <w:szCs w:val="28"/>
          <w:lang w:val="en-US" w:eastAsia="ru-RU"/>
        </w:rPr>
        <w:t>Flavià</w:t>
      </w:r>
      <w:proofErr w:type="spellEnd"/>
      <w:r w:rsidRPr="00BD5FBF">
        <w:rPr>
          <w:rFonts w:ascii="Times New Roman" w:eastAsia="Times New Roman" w:hAnsi="Times New Roman" w:cs="Times New Roman"/>
          <w:color w:val="000000" w:themeColor="text1"/>
          <w:sz w:val="28"/>
          <w:szCs w:val="28"/>
          <w:lang w:val="en-US" w:eastAsia="ru-RU"/>
        </w:rPr>
        <w:t xml:space="preserve"> M., Jacas C.</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Quality of life and cognitive function in hepatitis C at di</w:t>
      </w:r>
      <w:r w:rsidR="0055419A" w:rsidRPr="00BD5FBF">
        <w:rPr>
          <w:rFonts w:ascii="Times New Roman" w:eastAsia="Times New Roman" w:hAnsi="Times New Roman" w:cs="Times New Roman"/>
          <w:color w:val="000000" w:themeColor="text1"/>
          <w:sz w:val="28"/>
          <w:szCs w:val="28"/>
          <w:lang w:val="en-US" w:eastAsia="ru-RU"/>
        </w:rPr>
        <w:t>fferent stages of liver disease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55419A" w:rsidRPr="00BD5FBF">
        <w:rPr>
          <w:rFonts w:ascii="Times New Roman" w:eastAsia="Times New Roman" w:hAnsi="Times New Roman" w:cs="Times New Roman"/>
          <w:color w:val="000000" w:themeColor="text1"/>
          <w:sz w:val="28"/>
          <w:szCs w:val="28"/>
          <w:lang w:val="en-US" w:eastAsia="ru-RU"/>
        </w:rPr>
        <w:t>. – 2003. – Vol.</w:t>
      </w:r>
      <w:r w:rsidRPr="00BD5FBF">
        <w:rPr>
          <w:rFonts w:ascii="Times New Roman" w:eastAsia="Times New Roman" w:hAnsi="Times New Roman" w:cs="Times New Roman"/>
          <w:color w:val="000000" w:themeColor="text1"/>
          <w:sz w:val="28"/>
          <w:szCs w:val="28"/>
          <w:lang w:val="en-US" w:eastAsia="ru-RU"/>
        </w:rPr>
        <w:t xml:space="preserve"> 39</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w:t>
      </w:r>
      <w:r w:rsidR="0055419A"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231</w:t>
      </w:r>
      <w:r w:rsidR="0055419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238.</w:t>
      </w:r>
    </w:p>
    <w:p w14:paraId="61913F08" w14:textId="6FC44279" w:rsidR="00E94B54" w:rsidRPr="00BD5FBF" w:rsidRDefault="00E94B54" w:rsidP="0055419A">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Fortini I.</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Chronic HCV infection and neuropsychiatric dysfunction</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eNeurologicalSci</w:t>
      </w:r>
      <w:proofErr w:type="spellEnd"/>
      <w:r w:rsidR="0055419A" w:rsidRPr="00BD5FBF">
        <w:rPr>
          <w:rFonts w:ascii="Times New Roman" w:eastAsia="Times New Roman" w:hAnsi="Times New Roman" w:cs="Times New Roman"/>
          <w:color w:val="000000" w:themeColor="text1"/>
          <w:sz w:val="28"/>
          <w:szCs w:val="28"/>
          <w:lang w:val="en-US" w:eastAsia="ru-RU"/>
        </w:rPr>
        <w:t>. – 2019. – Vol.</w:t>
      </w:r>
      <w:r w:rsidRPr="00BD5FBF">
        <w:rPr>
          <w:rFonts w:ascii="Times New Roman" w:eastAsia="Times New Roman" w:hAnsi="Times New Roman" w:cs="Times New Roman"/>
          <w:color w:val="000000" w:themeColor="text1"/>
          <w:sz w:val="28"/>
          <w:szCs w:val="28"/>
          <w:lang w:val="en-US" w:eastAsia="ru-RU"/>
        </w:rPr>
        <w:t xml:space="preserve"> 17</w:t>
      </w:r>
      <w:r w:rsidR="0055419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100206</w:t>
      </w:r>
      <w:r w:rsidR="0055419A" w:rsidRPr="00BD5FBF">
        <w:rPr>
          <w:rFonts w:ascii="Times New Roman" w:eastAsia="Times New Roman" w:hAnsi="Times New Roman" w:cs="Times New Roman"/>
          <w:color w:val="000000" w:themeColor="text1"/>
          <w:sz w:val="28"/>
          <w:szCs w:val="28"/>
          <w:lang w:val="en-US" w:eastAsia="ru-RU"/>
        </w:rPr>
        <w:t>-1-100206-6</w:t>
      </w:r>
      <w:r w:rsidRPr="00BD5FBF">
        <w:rPr>
          <w:rFonts w:ascii="Times New Roman" w:eastAsia="Times New Roman" w:hAnsi="Times New Roman" w:cs="Times New Roman"/>
          <w:color w:val="000000" w:themeColor="text1"/>
          <w:sz w:val="28"/>
          <w:szCs w:val="28"/>
          <w:lang w:val="en-US" w:eastAsia="ru-RU"/>
        </w:rPr>
        <w:t xml:space="preserve">. </w:t>
      </w:r>
    </w:p>
    <w:p w14:paraId="5ECC182A" w14:textId="3B4B7935" w:rsidR="00DD4BCF" w:rsidRPr="00BD5FBF" w:rsidRDefault="00DD4BCF" w:rsidP="0055419A">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Mapoure</w:t>
      </w:r>
      <w:proofErr w:type="spellEnd"/>
      <w:r w:rsidRPr="00BD5FBF">
        <w:rPr>
          <w:rFonts w:ascii="Times New Roman" w:eastAsia="Times New Roman" w:hAnsi="Times New Roman" w:cs="Times New Roman"/>
          <w:color w:val="000000" w:themeColor="text1"/>
          <w:sz w:val="28"/>
          <w:szCs w:val="28"/>
          <w:lang w:val="en-US" w:eastAsia="ru-RU"/>
        </w:rPr>
        <w:t xml:space="preserve"> N.Y., </w:t>
      </w:r>
      <w:proofErr w:type="spellStart"/>
      <w:r w:rsidRPr="00BD5FBF">
        <w:rPr>
          <w:rFonts w:ascii="Times New Roman" w:eastAsia="Times New Roman" w:hAnsi="Times New Roman" w:cs="Times New Roman"/>
          <w:color w:val="000000" w:themeColor="text1"/>
          <w:sz w:val="28"/>
          <w:szCs w:val="28"/>
          <w:lang w:val="en-US" w:eastAsia="ru-RU"/>
        </w:rPr>
        <w:t>Budzi</w:t>
      </w:r>
      <w:proofErr w:type="spellEnd"/>
      <w:r w:rsidRPr="00BD5FBF">
        <w:rPr>
          <w:rFonts w:ascii="Times New Roman" w:eastAsia="Times New Roman" w:hAnsi="Times New Roman" w:cs="Times New Roman"/>
          <w:color w:val="000000" w:themeColor="text1"/>
          <w:sz w:val="28"/>
          <w:szCs w:val="28"/>
          <w:lang w:val="en-US" w:eastAsia="ru-RU"/>
        </w:rPr>
        <w:t xml:space="preserve"> M.N., </w:t>
      </w:r>
      <w:proofErr w:type="spellStart"/>
      <w:r w:rsidRPr="00BD5FBF">
        <w:rPr>
          <w:rFonts w:ascii="Times New Roman" w:eastAsia="Times New Roman" w:hAnsi="Times New Roman" w:cs="Times New Roman"/>
          <w:color w:val="000000" w:themeColor="text1"/>
          <w:sz w:val="28"/>
          <w:szCs w:val="28"/>
          <w:lang w:val="en-US" w:eastAsia="ru-RU"/>
        </w:rPr>
        <w:t>Eloumou</w:t>
      </w:r>
      <w:proofErr w:type="spellEnd"/>
      <w:r w:rsidRPr="00BD5FBF">
        <w:rPr>
          <w:rFonts w:ascii="Times New Roman" w:eastAsia="Times New Roman" w:hAnsi="Times New Roman" w:cs="Times New Roman"/>
          <w:color w:val="000000" w:themeColor="text1"/>
          <w:sz w:val="28"/>
          <w:szCs w:val="28"/>
          <w:lang w:val="en-US" w:eastAsia="ru-RU"/>
        </w:rPr>
        <w:t xml:space="preserve"> S.A.F.B.</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Neurological manifestations in chronic hepatitis C patients receiving care in a reference hospital in </w:t>
      </w:r>
      <w:r w:rsidRPr="00BD5FBF">
        <w:rPr>
          <w:rFonts w:ascii="Times New Roman" w:eastAsia="Times New Roman" w:hAnsi="Times New Roman" w:cs="Times New Roman"/>
          <w:color w:val="000000" w:themeColor="text1"/>
          <w:sz w:val="28"/>
          <w:szCs w:val="28"/>
          <w:lang w:val="en-US" w:eastAsia="ru-RU"/>
        </w:rPr>
        <w:lastRenderedPageBreak/>
        <w:t>sub-Saharan Africa: A cross-sectional study</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w:t>
      </w:r>
      <w:proofErr w:type="spellStart"/>
      <w:r w:rsidRPr="00BD5FBF">
        <w:rPr>
          <w:rFonts w:ascii="Times New Roman" w:eastAsia="Times New Roman" w:hAnsi="Times New Roman" w:cs="Times New Roman"/>
          <w:color w:val="000000" w:themeColor="text1"/>
          <w:sz w:val="28"/>
          <w:szCs w:val="28"/>
          <w:lang w:val="en-US" w:eastAsia="ru-RU"/>
        </w:rPr>
        <w:t>PloS</w:t>
      </w:r>
      <w:proofErr w:type="spellEnd"/>
      <w:r w:rsidRPr="00BD5FBF">
        <w:rPr>
          <w:rFonts w:ascii="Times New Roman" w:eastAsia="Times New Roman" w:hAnsi="Times New Roman" w:cs="Times New Roman"/>
          <w:color w:val="000000" w:themeColor="text1"/>
          <w:sz w:val="28"/>
          <w:szCs w:val="28"/>
          <w:lang w:val="en-US" w:eastAsia="ru-RU"/>
        </w:rPr>
        <w:t xml:space="preserve"> one</w:t>
      </w:r>
      <w:r w:rsidR="0055419A"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13</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55419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e0192406.</w:t>
      </w:r>
    </w:p>
    <w:p w14:paraId="27B47998" w14:textId="46ECA1C4" w:rsidR="00DD4BCF" w:rsidRPr="00BD5FBF" w:rsidRDefault="00DD4BCF"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Quarantini</w:t>
      </w:r>
      <w:proofErr w:type="spellEnd"/>
      <w:r w:rsidRPr="00BD5FBF">
        <w:rPr>
          <w:rFonts w:ascii="Times New Roman" w:eastAsia="Times New Roman" w:hAnsi="Times New Roman" w:cs="Times New Roman"/>
          <w:color w:val="000000" w:themeColor="text1"/>
          <w:sz w:val="28"/>
          <w:szCs w:val="28"/>
          <w:lang w:val="en-US" w:eastAsia="ru-RU"/>
        </w:rPr>
        <w:t xml:space="preserve"> L.C., Miranda-</w:t>
      </w:r>
      <w:proofErr w:type="spellStart"/>
      <w:r w:rsidRPr="00BD5FBF">
        <w:rPr>
          <w:rFonts w:ascii="Times New Roman" w:eastAsia="Times New Roman" w:hAnsi="Times New Roman" w:cs="Times New Roman"/>
          <w:color w:val="000000" w:themeColor="text1"/>
          <w:sz w:val="28"/>
          <w:szCs w:val="28"/>
          <w:lang w:val="en-US" w:eastAsia="ru-RU"/>
        </w:rPr>
        <w:t>Scippa</w:t>
      </w:r>
      <w:proofErr w:type="spellEnd"/>
      <w:r w:rsidRPr="00BD5FBF">
        <w:rPr>
          <w:rFonts w:ascii="Times New Roman" w:eastAsia="Times New Roman" w:hAnsi="Times New Roman" w:cs="Times New Roman"/>
          <w:color w:val="000000" w:themeColor="text1"/>
          <w:sz w:val="28"/>
          <w:szCs w:val="28"/>
          <w:lang w:val="en-US" w:eastAsia="ru-RU"/>
        </w:rPr>
        <w:t xml:space="preserve"> A., Batista-Neves S.</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 neuropsychological study comparing patients infected with HCV and HBV without psychiatric comorbidities</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medical virology</w:t>
      </w:r>
      <w:r w:rsidR="0055419A" w:rsidRPr="00BD5FBF">
        <w:rPr>
          <w:rFonts w:ascii="Times New Roman" w:eastAsia="Times New Roman" w:hAnsi="Times New Roman" w:cs="Times New Roman"/>
          <w:color w:val="000000" w:themeColor="text1"/>
          <w:sz w:val="28"/>
          <w:szCs w:val="28"/>
          <w:lang w:val="en-US" w:eastAsia="ru-RU"/>
        </w:rPr>
        <w:t>. – 2009. – Vol.</w:t>
      </w:r>
      <w:r w:rsidRPr="00BD5FBF">
        <w:rPr>
          <w:rFonts w:ascii="Times New Roman" w:eastAsia="Times New Roman" w:hAnsi="Times New Roman" w:cs="Times New Roman"/>
          <w:color w:val="000000" w:themeColor="text1"/>
          <w:sz w:val="28"/>
          <w:szCs w:val="28"/>
          <w:lang w:val="en-US" w:eastAsia="ru-RU"/>
        </w:rPr>
        <w:t xml:space="preserve"> 81</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7</w:t>
      </w:r>
      <w:r w:rsidR="0055419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1184</w:t>
      </w:r>
      <w:r w:rsidR="0055419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1188.</w:t>
      </w:r>
    </w:p>
    <w:p w14:paraId="130FF8E9" w14:textId="43C68CEC" w:rsidR="001344A6" w:rsidRPr="00BD5FBF" w:rsidRDefault="001344A6"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Lowry D., Coughlan B., McCarthy O.</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Investigating health-related quality of life, mood and neuropsychological test performance in a homogeneous cohort of Irish female hepatitis C patients</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55419A" w:rsidRPr="00BD5FBF">
        <w:rPr>
          <w:rFonts w:ascii="Times New Roman" w:eastAsia="Times New Roman" w:hAnsi="Times New Roman" w:cs="Times New Roman"/>
          <w:color w:val="000000" w:themeColor="text1"/>
          <w:sz w:val="28"/>
          <w:szCs w:val="28"/>
          <w:lang w:val="en-US" w:eastAsia="ru-RU"/>
        </w:rPr>
        <w:t>. – 2010. – Vol. </w:t>
      </w:r>
      <w:r w:rsidRPr="00BD5FBF">
        <w:rPr>
          <w:rFonts w:ascii="Times New Roman" w:eastAsia="Times New Roman" w:hAnsi="Times New Roman" w:cs="Times New Roman"/>
          <w:color w:val="000000" w:themeColor="text1"/>
          <w:sz w:val="28"/>
          <w:szCs w:val="28"/>
          <w:lang w:val="en-US" w:eastAsia="ru-RU"/>
        </w:rPr>
        <w:t>17</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55419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352</w:t>
      </w:r>
      <w:r w:rsidR="0055419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359.</w:t>
      </w:r>
    </w:p>
    <w:p w14:paraId="24E9F0DC" w14:textId="1941A7E0" w:rsidR="001344A6" w:rsidRPr="00BD5FBF" w:rsidRDefault="001344A6"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Weissenborn K., Ennen J.C., </w:t>
      </w:r>
      <w:proofErr w:type="spellStart"/>
      <w:r w:rsidRPr="00BD5FBF">
        <w:rPr>
          <w:rFonts w:ascii="Times New Roman" w:eastAsia="Times New Roman" w:hAnsi="Times New Roman" w:cs="Times New Roman"/>
          <w:color w:val="000000" w:themeColor="text1"/>
          <w:sz w:val="28"/>
          <w:szCs w:val="28"/>
          <w:lang w:val="en-US" w:eastAsia="ru-RU"/>
        </w:rPr>
        <w:t>Bokemeyer</w:t>
      </w:r>
      <w:proofErr w:type="spellEnd"/>
      <w:r w:rsidRPr="00BD5FBF">
        <w:rPr>
          <w:rFonts w:ascii="Times New Roman" w:eastAsia="Times New Roman" w:hAnsi="Times New Roman" w:cs="Times New Roman"/>
          <w:color w:val="000000" w:themeColor="text1"/>
          <w:sz w:val="28"/>
          <w:szCs w:val="28"/>
          <w:lang w:val="en-US" w:eastAsia="ru-RU"/>
        </w:rPr>
        <w:t xml:space="preserve"> M.</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Monoaminergic neurotransmission is altered in hepatitis C virus infected patients with chronic fatigue and cognitive impairment</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Gut</w:t>
      </w:r>
      <w:r w:rsidR="0055419A" w:rsidRPr="00BD5FBF">
        <w:rPr>
          <w:rFonts w:ascii="Times New Roman" w:eastAsia="Times New Roman" w:hAnsi="Times New Roman" w:cs="Times New Roman"/>
          <w:color w:val="000000" w:themeColor="text1"/>
          <w:sz w:val="28"/>
          <w:szCs w:val="28"/>
          <w:lang w:val="en-US" w:eastAsia="ru-RU"/>
        </w:rPr>
        <w:t>. – 2006. – Vol.</w:t>
      </w:r>
      <w:r w:rsidRPr="00BD5FBF">
        <w:rPr>
          <w:rFonts w:ascii="Times New Roman" w:eastAsia="Times New Roman" w:hAnsi="Times New Roman" w:cs="Times New Roman"/>
          <w:color w:val="000000" w:themeColor="text1"/>
          <w:sz w:val="28"/>
          <w:szCs w:val="28"/>
          <w:lang w:val="en-US" w:eastAsia="ru-RU"/>
        </w:rPr>
        <w:t xml:space="preserve"> 55</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11</w:t>
      </w:r>
      <w:r w:rsidR="0055419A"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1624</w:t>
      </w:r>
      <w:r w:rsidR="0055419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1630.</w:t>
      </w:r>
    </w:p>
    <w:p w14:paraId="4CC9A937" w14:textId="75C3203D" w:rsidR="00610A41" w:rsidRPr="00BD5FBF" w:rsidRDefault="00610A4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Dirks M., Haag K., Pflugrad H.</w:t>
      </w:r>
      <w:r w:rsidR="0055419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Neuropsychiatric symptoms in hepatitis C patients resemble those of patients with autoimmune liver disease but are different from those in hepatitis B patients</w:t>
      </w:r>
      <w:r w:rsidR="0055419A"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viral hepatitis</w:t>
      </w:r>
      <w:r w:rsidR="0055419A" w:rsidRPr="00BD5FBF">
        <w:rPr>
          <w:rFonts w:ascii="Times New Roman" w:eastAsia="Times New Roman" w:hAnsi="Times New Roman" w:cs="Times New Roman"/>
          <w:color w:val="000000" w:themeColor="text1"/>
          <w:sz w:val="28"/>
          <w:szCs w:val="28"/>
          <w:lang w:val="en-US" w:eastAsia="ru-RU"/>
        </w:rPr>
        <w:t>. – 2019. – Vol. </w:t>
      </w:r>
      <w:r w:rsidRPr="00BD5FBF">
        <w:rPr>
          <w:rFonts w:ascii="Times New Roman" w:eastAsia="Times New Roman" w:hAnsi="Times New Roman" w:cs="Times New Roman"/>
          <w:color w:val="000000" w:themeColor="text1"/>
          <w:sz w:val="28"/>
          <w:szCs w:val="28"/>
          <w:lang w:val="en-US" w:eastAsia="ru-RU"/>
        </w:rPr>
        <w:t>26</w:t>
      </w:r>
      <w:r w:rsidR="0055419A"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55419A"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422</w:t>
      </w:r>
      <w:r w:rsidR="0055419A"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431.</w:t>
      </w:r>
    </w:p>
    <w:p w14:paraId="2D3F28CB" w14:textId="383E6CF7" w:rsidR="00530579" w:rsidRPr="00BD5FBF" w:rsidRDefault="0053057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Heeren M., </w:t>
      </w:r>
      <w:proofErr w:type="spellStart"/>
      <w:r w:rsidRPr="00BD5FBF">
        <w:rPr>
          <w:rFonts w:ascii="Times New Roman" w:eastAsia="Times New Roman" w:hAnsi="Times New Roman" w:cs="Times New Roman"/>
          <w:color w:val="000000" w:themeColor="text1"/>
          <w:sz w:val="28"/>
          <w:szCs w:val="28"/>
          <w:lang w:val="en-US" w:eastAsia="ru-RU"/>
        </w:rPr>
        <w:t>Sojref</w:t>
      </w:r>
      <w:proofErr w:type="spellEnd"/>
      <w:r w:rsidR="009D600F" w:rsidRPr="00BD5FBF">
        <w:rPr>
          <w:rFonts w:ascii="Times New Roman" w:eastAsia="Times New Roman" w:hAnsi="Times New Roman" w:cs="Times New Roman"/>
          <w:color w:val="000000" w:themeColor="text1"/>
          <w:sz w:val="28"/>
          <w:szCs w:val="28"/>
          <w:lang w:val="en-US" w:eastAsia="ru-RU"/>
        </w:rPr>
        <w:t xml:space="preserve"> F., </w:t>
      </w:r>
      <w:proofErr w:type="spellStart"/>
      <w:r w:rsidR="009D600F" w:rsidRPr="00BD5FBF">
        <w:rPr>
          <w:rFonts w:ascii="Times New Roman" w:eastAsia="Times New Roman" w:hAnsi="Times New Roman" w:cs="Times New Roman"/>
          <w:color w:val="000000" w:themeColor="text1"/>
          <w:sz w:val="28"/>
          <w:szCs w:val="28"/>
          <w:lang w:val="en-US" w:eastAsia="ru-RU"/>
        </w:rPr>
        <w:t>Schuppner</w:t>
      </w:r>
      <w:proofErr w:type="spellEnd"/>
      <w:r w:rsidRPr="00BD5FBF">
        <w:rPr>
          <w:rFonts w:ascii="Times New Roman" w:eastAsia="Times New Roman" w:hAnsi="Times New Roman" w:cs="Times New Roman"/>
          <w:color w:val="000000" w:themeColor="text1"/>
          <w:sz w:val="28"/>
          <w:szCs w:val="28"/>
          <w:lang w:val="en-US" w:eastAsia="ru-RU"/>
        </w:rPr>
        <w:t xml:space="preserve"> R.</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Active at night, sleepy all day--sleep disturbances in patients with hepatitis C virus infection</w:t>
      </w:r>
      <w:r w:rsidR="009D600F"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9D600F" w:rsidRPr="00BD5FBF">
        <w:rPr>
          <w:rFonts w:ascii="Times New Roman" w:eastAsia="Times New Roman" w:hAnsi="Times New Roman" w:cs="Times New Roman"/>
          <w:color w:val="000000" w:themeColor="text1"/>
          <w:sz w:val="28"/>
          <w:szCs w:val="28"/>
          <w:lang w:val="en-US" w:eastAsia="ru-RU"/>
        </w:rPr>
        <w:t>. – 2014. – Vol.</w:t>
      </w:r>
      <w:r w:rsidRPr="00BD5FBF">
        <w:rPr>
          <w:rFonts w:ascii="Times New Roman" w:eastAsia="Times New Roman" w:hAnsi="Times New Roman" w:cs="Times New Roman"/>
          <w:color w:val="000000" w:themeColor="text1"/>
          <w:sz w:val="28"/>
          <w:szCs w:val="28"/>
          <w:lang w:val="en-US" w:eastAsia="ru-RU"/>
        </w:rPr>
        <w:t xml:space="preserve"> 60</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9D600F"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732</w:t>
      </w:r>
      <w:r w:rsidR="009D600F"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740.</w:t>
      </w:r>
    </w:p>
    <w:p w14:paraId="251D8428" w14:textId="0D43BFB4" w:rsidR="00796093" w:rsidRPr="00BD5FBF" w:rsidRDefault="0079609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Gupta R., Avasthi A., Chawla Y.K.</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Psychiatric Morbidity, Fatigue, Stigma and Quality of Life of Patients With Hepatitis B Infection. Journal of clinical and experimental hepatology</w:t>
      </w:r>
      <w:r w:rsidR="009D600F" w:rsidRPr="00BD5FBF">
        <w:rPr>
          <w:rFonts w:ascii="Times New Roman" w:eastAsia="Times New Roman" w:hAnsi="Times New Roman" w:cs="Times New Roman"/>
          <w:color w:val="000000" w:themeColor="text1"/>
          <w:sz w:val="28"/>
          <w:szCs w:val="28"/>
          <w:lang w:val="en-US" w:eastAsia="ru-RU"/>
        </w:rPr>
        <w:t>. – 2020. – Vol.</w:t>
      </w:r>
      <w:r w:rsidRPr="00BD5FBF">
        <w:rPr>
          <w:rFonts w:ascii="Times New Roman" w:eastAsia="Times New Roman" w:hAnsi="Times New Roman" w:cs="Times New Roman"/>
          <w:color w:val="000000" w:themeColor="text1"/>
          <w:sz w:val="28"/>
          <w:szCs w:val="28"/>
          <w:lang w:val="en-US" w:eastAsia="ru-RU"/>
        </w:rPr>
        <w:t xml:space="preserve"> 10</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5</w:t>
      </w:r>
      <w:r w:rsidR="009D600F"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429</w:t>
      </w:r>
      <w:r w:rsidR="009D600F"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441.</w:t>
      </w:r>
    </w:p>
    <w:p w14:paraId="4A4A0593" w14:textId="0164B5FB" w:rsidR="001B7713" w:rsidRPr="00BD5FBF" w:rsidRDefault="001B771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Buti</w:t>
      </w:r>
      <w:r w:rsidR="009D600F" w:rsidRPr="00BD5FBF">
        <w:rPr>
          <w:rFonts w:ascii="Times New Roman" w:eastAsia="Times New Roman" w:hAnsi="Times New Roman" w:cs="Times New Roman"/>
          <w:color w:val="000000" w:themeColor="text1"/>
          <w:sz w:val="28"/>
          <w:szCs w:val="28"/>
          <w:lang w:val="en-US" w:eastAsia="ru-RU"/>
        </w:rPr>
        <w:t xml:space="preserve"> M., Stepanova M., Palom</w:t>
      </w:r>
      <w:r w:rsidRPr="00BD5FBF">
        <w:rPr>
          <w:rFonts w:ascii="Times New Roman" w:eastAsia="Times New Roman" w:hAnsi="Times New Roman" w:cs="Times New Roman"/>
          <w:color w:val="000000" w:themeColor="text1"/>
          <w:sz w:val="28"/>
          <w:szCs w:val="28"/>
          <w:lang w:val="en-US" w:eastAsia="ru-RU"/>
        </w:rPr>
        <w:t xml:space="preserve"> A.</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Chronic hepatitis D associated with worse patient-reported outcomes than chronic hepatitis B</w:t>
      </w:r>
      <w:r w:rsidR="009D600F"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JHEP reports: innovation in hepatology</w:t>
      </w:r>
      <w:r w:rsidR="009D600F" w:rsidRPr="00BD5FBF">
        <w:rPr>
          <w:rFonts w:ascii="Times New Roman" w:eastAsia="Times New Roman" w:hAnsi="Times New Roman" w:cs="Times New Roman"/>
          <w:color w:val="000000" w:themeColor="text1"/>
          <w:sz w:val="28"/>
          <w:szCs w:val="28"/>
          <w:lang w:val="en-US" w:eastAsia="ru-RU"/>
        </w:rPr>
        <w:t xml:space="preserve">. – 2021. – Vol. </w:t>
      </w:r>
      <w:r w:rsidRPr="00BD5FBF">
        <w:rPr>
          <w:rFonts w:ascii="Times New Roman" w:eastAsia="Times New Roman" w:hAnsi="Times New Roman" w:cs="Times New Roman"/>
          <w:color w:val="000000" w:themeColor="text1"/>
          <w:sz w:val="28"/>
          <w:szCs w:val="28"/>
          <w:lang w:val="en-US" w:eastAsia="ru-RU"/>
        </w:rPr>
        <w:t>3</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3</w:t>
      </w:r>
      <w:r w:rsidR="009D600F"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100280.</w:t>
      </w:r>
    </w:p>
    <w:p w14:paraId="52B29C59" w14:textId="5DFF5CA0" w:rsidR="00FC093A" w:rsidRPr="00BD5FBF" w:rsidRDefault="00FC093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Teuber G., Schäfer A., Rimpel J.</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Deterioration of health-related quality of life and fatigue in patients with chronic hepatitis C: Association with demographic factors, inflammatory activity, and degree of fibrosis</w:t>
      </w:r>
      <w:r w:rsidR="009D600F"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Journal of hepatology</w:t>
      </w:r>
      <w:r w:rsidR="009D600F" w:rsidRPr="00BD5FBF">
        <w:rPr>
          <w:rFonts w:ascii="Times New Roman" w:eastAsia="Times New Roman" w:hAnsi="Times New Roman" w:cs="Times New Roman"/>
          <w:color w:val="000000" w:themeColor="text1"/>
          <w:sz w:val="28"/>
          <w:szCs w:val="28"/>
          <w:lang w:val="en-US" w:eastAsia="ru-RU"/>
        </w:rPr>
        <w:t xml:space="preserve">. – 2008. – Vol. </w:t>
      </w:r>
      <w:r w:rsidRPr="00BD5FBF">
        <w:rPr>
          <w:rFonts w:ascii="Times New Roman" w:eastAsia="Times New Roman" w:hAnsi="Times New Roman" w:cs="Times New Roman"/>
          <w:color w:val="000000" w:themeColor="text1"/>
          <w:sz w:val="28"/>
          <w:szCs w:val="28"/>
          <w:lang w:val="en-US" w:eastAsia="ru-RU"/>
        </w:rPr>
        <w:t>49</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6</w:t>
      </w:r>
      <w:r w:rsidR="009D600F"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923</w:t>
      </w:r>
      <w:r w:rsidR="009D600F" w:rsidRPr="00BD5FBF">
        <w:rPr>
          <w:rFonts w:ascii="Times New Roman" w:eastAsia="Times New Roman" w:hAnsi="Times New Roman" w:cs="Times New Roman"/>
          <w:color w:val="000000" w:themeColor="text1"/>
          <w:sz w:val="28"/>
          <w:szCs w:val="28"/>
          <w:lang w:val="en-US" w:eastAsia="ru-RU"/>
        </w:rPr>
        <w:t>-</w:t>
      </w:r>
      <w:r w:rsidRPr="00BD5FBF">
        <w:rPr>
          <w:rFonts w:ascii="Times New Roman" w:eastAsia="Times New Roman" w:hAnsi="Times New Roman" w:cs="Times New Roman"/>
          <w:color w:val="000000" w:themeColor="text1"/>
          <w:sz w:val="28"/>
          <w:szCs w:val="28"/>
          <w:lang w:val="en-US" w:eastAsia="ru-RU"/>
        </w:rPr>
        <w:t>929.</w:t>
      </w:r>
    </w:p>
    <w:p w14:paraId="17A816B9" w14:textId="6E1D5216" w:rsidR="00705B35" w:rsidRPr="00BD5FBF" w:rsidRDefault="00705B35" w:rsidP="009D600F">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Li X.J., He Y.</w:t>
      </w:r>
      <w:r w:rsidR="009D600F" w:rsidRPr="00BD5FBF">
        <w:rPr>
          <w:rFonts w:ascii="Times New Roman" w:eastAsia="Times New Roman" w:hAnsi="Times New Roman" w:cs="Times New Roman"/>
          <w:color w:val="000000" w:themeColor="text1"/>
          <w:sz w:val="28"/>
          <w:szCs w:val="28"/>
          <w:lang w:val="en-US" w:eastAsia="ru-RU"/>
        </w:rPr>
        <w:t>L., Ma</w:t>
      </w:r>
      <w:r w:rsidRPr="00BD5FBF">
        <w:rPr>
          <w:rFonts w:ascii="Times New Roman" w:eastAsia="Times New Roman" w:hAnsi="Times New Roman" w:cs="Times New Roman"/>
          <w:color w:val="000000" w:themeColor="text1"/>
          <w:sz w:val="28"/>
          <w:szCs w:val="28"/>
          <w:lang w:val="en-US" w:eastAsia="ru-RU"/>
        </w:rPr>
        <w:t xml:space="preserve"> H.</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Prevalence of depressive and anxiety disorders in Chinese gastroenterological outpatients</w:t>
      </w:r>
      <w:r w:rsidR="009D600F" w:rsidRPr="00BD5FBF">
        <w:rPr>
          <w:rFonts w:ascii="Times New Roman" w:eastAsia="Times New Roman" w:hAnsi="Times New Roman" w:cs="Times New Roman"/>
          <w:color w:val="000000" w:themeColor="text1"/>
          <w:sz w:val="28"/>
          <w:szCs w:val="28"/>
          <w:lang w:val="en-US" w:eastAsia="ru-RU"/>
        </w:rPr>
        <w:t xml:space="preserve"> </w:t>
      </w:r>
      <w:bookmarkStart w:id="447" w:name="_Hlk149299172"/>
      <w:r w:rsidR="009D600F" w:rsidRPr="00BD5FBF">
        <w:rPr>
          <w:rFonts w:ascii="Times New Roman" w:eastAsia="Times New Roman" w:hAnsi="Times New Roman" w:cs="Times New Roman"/>
          <w:color w:val="000000" w:themeColor="text1"/>
          <w:sz w:val="28"/>
          <w:szCs w:val="28"/>
          <w:lang w:val="en-US" w:eastAsia="ru-RU"/>
        </w:rPr>
        <w:t>//</w:t>
      </w:r>
      <w:bookmarkEnd w:id="447"/>
      <w:r w:rsidRPr="00BD5FBF">
        <w:rPr>
          <w:rFonts w:ascii="Times New Roman" w:eastAsia="Times New Roman" w:hAnsi="Times New Roman" w:cs="Times New Roman"/>
          <w:color w:val="000000" w:themeColor="text1"/>
          <w:sz w:val="28"/>
          <w:szCs w:val="28"/>
          <w:lang w:val="en-US" w:eastAsia="ru-RU"/>
        </w:rPr>
        <w:t xml:space="preserve"> World </w:t>
      </w:r>
      <w:r w:rsidR="009D600F"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gastroenterology</w:t>
      </w:r>
      <w:r w:rsidR="009D600F" w:rsidRPr="00BD5FBF">
        <w:rPr>
          <w:rFonts w:ascii="Times New Roman" w:eastAsia="Times New Roman" w:hAnsi="Times New Roman" w:cs="Times New Roman"/>
          <w:color w:val="000000" w:themeColor="text1"/>
          <w:sz w:val="28"/>
          <w:szCs w:val="28"/>
          <w:lang w:val="en-US" w:eastAsia="ru-RU"/>
        </w:rPr>
        <w:t>. – 2012. – Vol.</w:t>
      </w:r>
      <w:r w:rsidRPr="00BD5FBF">
        <w:rPr>
          <w:rFonts w:ascii="Times New Roman" w:eastAsia="Times New Roman" w:hAnsi="Times New Roman" w:cs="Times New Roman"/>
          <w:color w:val="000000" w:themeColor="text1"/>
          <w:sz w:val="28"/>
          <w:szCs w:val="28"/>
          <w:lang w:val="en-US" w:eastAsia="ru-RU"/>
        </w:rPr>
        <w:t xml:space="preserve"> 18</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20</w:t>
      </w:r>
      <w:r w:rsidR="009D600F" w:rsidRPr="00BD5FBF">
        <w:rPr>
          <w:rFonts w:ascii="Times New Roman" w:eastAsia="Times New Roman" w:hAnsi="Times New Roman" w:cs="Times New Roman"/>
          <w:color w:val="000000" w:themeColor="text1"/>
          <w:sz w:val="28"/>
          <w:szCs w:val="28"/>
          <w:lang w:val="en-US" w:eastAsia="ru-RU"/>
        </w:rPr>
        <w:t>. – P. 2561-</w:t>
      </w:r>
      <w:r w:rsidRPr="00BD5FBF">
        <w:rPr>
          <w:rFonts w:ascii="Times New Roman" w:eastAsia="Times New Roman" w:hAnsi="Times New Roman" w:cs="Times New Roman"/>
          <w:color w:val="000000" w:themeColor="text1"/>
          <w:sz w:val="28"/>
          <w:szCs w:val="28"/>
          <w:lang w:val="en-US" w:eastAsia="ru-RU"/>
        </w:rPr>
        <w:t>2568.</w:t>
      </w:r>
    </w:p>
    <w:p w14:paraId="278EEFF5" w14:textId="7A99EC55" w:rsidR="00765DA3" w:rsidRPr="00BD5FBF" w:rsidRDefault="00765DA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He Y.L., Ma H., Zhang L.</w:t>
      </w:r>
      <w:r w:rsidR="00C1192A" w:rsidRPr="00BD5FBF">
        <w:rPr>
          <w:rFonts w:ascii="Times New Roman" w:eastAsia="Times New Roman" w:hAnsi="Times New Roman" w:cs="Times New Roman"/>
          <w:color w:val="000000" w:themeColor="text1"/>
          <w:sz w:val="28"/>
          <w:szCs w:val="28"/>
          <w:lang w:val="en-US" w:eastAsia="ru-RU"/>
        </w:rPr>
        <w:t xml:space="preserve"> et al. </w:t>
      </w:r>
      <w:r w:rsidR="00B55D39" w:rsidRPr="00BD5FBF">
        <w:rPr>
          <w:rFonts w:ascii="Times New Roman" w:eastAsia="Times New Roman" w:hAnsi="Times New Roman" w:cs="Times New Roman"/>
          <w:color w:val="000000" w:themeColor="text1"/>
          <w:sz w:val="28"/>
          <w:szCs w:val="28"/>
          <w:lang w:val="en-US" w:eastAsia="ru-RU"/>
        </w:rPr>
        <w:t xml:space="preserve">A cross-sectional survey of the prevalence of depressive-anxiety disorders among general hospital outpatients in five cities in China // </w:t>
      </w:r>
      <w:proofErr w:type="spellStart"/>
      <w:r w:rsidR="00B55D39" w:rsidRPr="00BD5FBF">
        <w:rPr>
          <w:rFonts w:ascii="Times New Roman" w:eastAsia="Times New Roman" w:hAnsi="Times New Roman" w:cs="Times New Roman"/>
          <w:color w:val="000000" w:themeColor="text1"/>
          <w:sz w:val="28"/>
          <w:szCs w:val="28"/>
          <w:lang w:val="en-US" w:eastAsia="ru-RU"/>
        </w:rPr>
        <w:t>Zhonghua</w:t>
      </w:r>
      <w:proofErr w:type="spellEnd"/>
      <w:r w:rsidR="00B55D39" w:rsidRPr="00BD5FBF">
        <w:rPr>
          <w:rFonts w:ascii="Times New Roman" w:eastAsia="Times New Roman" w:hAnsi="Times New Roman" w:cs="Times New Roman"/>
          <w:color w:val="000000" w:themeColor="text1"/>
          <w:sz w:val="28"/>
          <w:szCs w:val="28"/>
          <w:lang w:val="en-US" w:eastAsia="ru-RU"/>
        </w:rPr>
        <w:t xml:space="preserve"> Nei Ke Za Zhi – 2009. – Vol. 48, Issue 9. – P. 748-751.</w:t>
      </w:r>
    </w:p>
    <w:p w14:paraId="17C582EB" w14:textId="6AA06D53" w:rsidR="00350D2A" w:rsidRPr="00BD5FBF" w:rsidRDefault="00350D2A"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proofErr w:type="spellStart"/>
      <w:r w:rsidRPr="00BD5FBF">
        <w:rPr>
          <w:rFonts w:ascii="Times New Roman" w:eastAsia="Times New Roman" w:hAnsi="Times New Roman" w:cs="Times New Roman"/>
          <w:color w:val="000000" w:themeColor="text1"/>
          <w:sz w:val="28"/>
          <w:szCs w:val="28"/>
          <w:lang w:val="en-US" w:eastAsia="ru-RU"/>
        </w:rPr>
        <w:t>Danilescu</w:t>
      </w:r>
      <w:proofErr w:type="spellEnd"/>
      <w:r w:rsidRPr="00BD5FBF">
        <w:rPr>
          <w:rFonts w:ascii="Times New Roman" w:eastAsia="Times New Roman" w:hAnsi="Times New Roman" w:cs="Times New Roman"/>
          <w:color w:val="000000" w:themeColor="text1"/>
          <w:sz w:val="28"/>
          <w:szCs w:val="28"/>
          <w:lang w:val="en-US" w:eastAsia="ru-RU"/>
        </w:rPr>
        <w:t xml:space="preserve"> C.M., Sandulescu D.L.</w:t>
      </w:r>
      <w:r w:rsidR="009D600F" w:rsidRPr="00BD5FBF">
        <w:rPr>
          <w:rFonts w:ascii="Times New Roman" w:eastAsia="Times New Roman" w:hAnsi="Times New Roman" w:cs="Times New Roman"/>
          <w:color w:val="000000" w:themeColor="text1"/>
          <w:sz w:val="28"/>
          <w:szCs w:val="28"/>
          <w:lang w:val="en-US" w:eastAsia="ru-RU"/>
        </w:rPr>
        <w:t xml:space="preserve"> et al. </w:t>
      </w:r>
      <w:r w:rsidRPr="00BD5FBF">
        <w:rPr>
          <w:rFonts w:ascii="Times New Roman" w:eastAsia="Times New Roman" w:hAnsi="Times New Roman" w:cs="Times New Roman"/>
          <w:color w:val="000000" w:themeColor="text1"/>
          <w:sz w:val="28"/>
          <w:szCs w:val="28"/>
          <w:lang w:val="en-US" w:eastAsia="ru-RU"/>
        </w:rPr>
        <w:t>Depressive and Anxious Symptoms in Hepatitis C Virus Infected Patients Receiving DAA-Based Therapy. Diagnostics (Basel, Switzerland)</w:t>
      </w:r>
      <w:r w:rsidR="009D600F" w:rsidRPr="00BD5FBF">
        <w:rPr>
          <w:rFonts w:ascii="Times New Roman" w:eastAsia="Times New Roman" w:hAnsi="Times New Roman" w:cs="Times New Roman"/>
          <w:color w:val="000000" w:themeColor="text1"/>
          <w:sz w:val="28"/>
          <w:szCs w:val="28"/>
          <w:lang w:val="en-US" w:eastAsia="ru-RU"/>
        </w:rPr>
        <w:t>. – 2021. – Vol.</w:t>
      </w:r>
      <w:r w:rsidRPr="00BD5FBF">
        <w:rPr>
          <w:rFonts w:ascii="Times New Roman" w:eastAsia="Times New Roman" w:hAnsi="Times New Roman" w:cs="Times New Roman"/>
          <w:color w:val="000000" w:themeColor="text1"/>
          <w:sz w:val="28"/>
          <w:szCs w:val="28"/>
          <w:lang w:val="en-US" w:eastAsia="ru-RU"/>
        </w:rPr>
        <w:t xml:space="preserve"> 11</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12</w:t>
      </w:r>
      <w:r w:rsidR="009D600F"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2237</w:t>
      </w:r>
      <w:r w:rsidR="009D600F" w:rsidRPr="00BD5FBF">
        <w:rPr>
          <w:rFonts w:ascii="Times New Roman" w:eastAsia="Times New Roman" w:hAnsi="Times New Roman" w:cs="Times New Roman"/>
          <w:color w:val="000000" w:themeColor="text1"/>
          <w:sz w:val="28"/>
          <w:szCs w:val="28"/>
          <w:lang w:val="en-US" w:eastAsia="ru-RU"/>
        </w:rPr>
        <w:t>-1-2237-13</w:t>
      </w:r>
      <w:r w:rsidRPr="00BD5FBF">
        <w:rPr>
          <w:rFonts w:ascii="Times New Roman" w:eastAsia="Times New Roman" w:hAnsi="Times New Roman" w:cs="Times New Roman"/>
          <w:color w:val="000000" w:themeColor="text1"/>
          <w:sz w:val="28"/>
          <w:szCs w:val="28"/>
          <w:lang w:val="en-US" w:eastAsia="ru-RU"/>
        </w:rPr>
        <w:t>.</w:t>
      </w:r>
    </w:p>
    <w:p w14:paraId="532AE46E" w14:textId="2834C284" w:rsidR="00565BA9" w:rsidRPr="00BD5FBF" w:rsidRDefault="00565BA9"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Jang E.S., Kim Y.S., Kim K.A.</w:t>
      </w:r>
      <w:r w:rsidR="009D600F"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Factors Associated with Health-Related Quality of Life in Korean Patients with Chronic Hepatitis C Infe</w:t>
      </w:r>
      <w:r w:rsidR="009D600F" w:rsidRPr="00BD5FBF">
        <w:rPr>
          <w:rFonts w:ascii="Times New Roman" w:eastAsia="Times New Roman" w:hAnsi="Times New Roman" w:cs="Times New Roman"/>
          <w:color w:val="000000" w:themeColor="text1"/>
          <w:sz w:val="28"/>
          <w:szCs w:val="28"/>
          <w:lang w:val="en-US" w:eastAsia="ru-RU"/>
        </w:rPr>
        <w:t>ction Using the SF-36 and EQ-5D //</w:t>
      </w:r>
      <w:r w:rsidRPr="00BD5FBF">
        <w:rPr>
          <w:rFonts w:ascii="Times New Roman" w:eastAsia="Times New Roman" w:hAnsi="Times New Roman" w:cs="Times New Roman"/>
          <w:color w:val="000000" w:themeColor="text1"/>
          <w:sz w:val="28"/>
          <w:szCs w:val="28"/>
          <w:lang w:val="en-US" w:eastAsia="ru-RU"/>
        </w:rPr>
        <w:t xml:space="preserve"> Gut and liver</w:t>
      </w:r>
      <w:r w:rsidR="009D600F" w:rsidRPr="00BD5FBF">
        <w:rPr>
          <w:rFonts w:ascii="Times New Roman" w:eastAsia="Times New Roman" w:hAnsi="Times New Roman" w:cs="Times New Roman"/>
          <w:color w:val="000000" w:themeColor="text1"/>
          <w:sz w:val="28"/>
          <w:szCs w:val="28"/>
          <w:lang w:val="en-US" w:eastAsia="ru-RU"/>
        </w:rPr>
        <w:t>. – 2018. – Vol.</w:t>
      </w:r>
      <w:r w:rsidRPr="00BD5FBF">
        <w:rPr>
          <w:rFonts w:ascii="Times New Roman" w:eastAsia="Times New Roman" w:hAnsi="Times New Roman" w:cs="Times New Roman"/>
          <w:color w:val="000000" w:themeColor="text1"/>
          <w:sz w:val="28"/>
          <w:szCs w:val="28"/>
          <w:lang w:val="en-US" w:eastAsia="ru-RU"/>
        </w:rPr>
        <w:t xml:space="preserve"> 12</w:t>
      </w:r>
      <w:r w:rsidR="009D600F" w:rsidRPr="00BD5FBF">
        <w:rPr>
          <w:rFonts w:ascii="Times New Roman" w:eastAsia="Times New Roman" w:hAnsi="Times New Roman" w:cs="Times New Roman"/>
          <w:color w:val="000000" w:themeColor="text1"/>
          <w:sz w:val="28"/>
          <w:szCs w:val="28"/>
          <w:lang w:val="en-US" w:eastAsia="ru-RU"/>
        </w:rPr>
        <w:t xml:space="preserve">, Issue </w:t>
      </w:r>
      <w:r w:rsidRPr="00BD5FBF">
        <w:rPr>
          <w:rFonts w:ascii="Times New Roman" w:eastAsia="Times New Roman" w:hAnsi="Times New Roman" w:cs="Times New Roman"/>
          <w:color w:val="000000" w:themeColor="text1"/>
          <w:sz w:val="28"/>
          <w:szCs w:val="28"/>
          <w:lang w:val="en-US" w:eastAsia="ru-RU"/>
        </w:rPr>
        <w:t>4</w:t>
      </w:r>
      <w:r w:rsidR="009D600F"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440448.</w:t>
      </w:r>
    </w:p>
    <w:p w14:paraId="15664E15" w14:textId="41D6D344" w:rsidR="00456DFF" w:rsidRPr="00BD5FBF" w:rsidRDefault="00456DFF"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Chen P., Zhang F., Shen Y.</w:t>
      </w:r>
      <w:r w:rsidR="006C0B6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Health-Related Quality of Life and Its Influencing Factors in Patients with Hepatitis B: A Cross-Sectional Assessment in </w:t>
      </w:r>
      <w:r w:rsidRPr="00BD5FBF">
        <w:rPr>
          <w:rFonts w:ascii="Times New Roman" w:eastAsia="Times New Roman" w:hAnsi="Times New Roman" w:cs="Times New Roman"/>
          <w:color w:val="000000" w:themeColor="text1"/>
          <w:sz w:val="28"/>
          <w:szCs w:val="28"/>
          <w:lang w:val="en-US" w:eastAsia="ru-RU"/>
        </w:rPr>
        <w:lastRenderedPageBreak/>
        <w:t>Southeastern China</w:t>
      </w:r>
      <w:r w:rsidR="006C0B6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Canadian </w:t>
      </w:r>
      <w:r w:rsidR="006C0B64" w:rsidRPr="00BD5FBF">
        <w:rPr>
          <w:rFonts w:ascii="Times New Roman" w:eastAsia="Times New Roman" w:hAnsi="Times New Roman" w:cs="Times New Roman"/>
          <w:color w:val="000000" w:themeColor="text1"/>
          <w:sz w:val="28"/>
          <w:szCs w:val="28"/>
          <w:lang w:val="en-US" w:eastAsia="ru-RU"/>
        </w:rPr>
        <w:t xml:space="preserve">Journal </w:t>
      </w:r>
      <w:r w:rsidRPr="00BD5FBF">
        <w:rPr>
          <w:rFonts w:ascii="Times New Roman" w:eastAsia="Times New Roman" w:hAnsi="Times New Roman" w:cs="Times New Roman"/>
          <w:color w:val="000000" w:themeColor="text1"/>
          <w:sz w:val="28"/>
          <w:szCs w:val="28"/>
          <w:lang w:val="en-US" w:eastAsia="ru-RU"/>
        </w:rPr>
        <w:t>of gastroenterology &amp; hepatology</w:t>
      </w:r>
      <w:r w:rsidR="006C0B64" w:rsidRPr="00BD5FBF">
        <w:rPr>
          <w:rFonts w:ascii="Times New Roman" w:eastAsia="Times New Roman" w:hAnsi="Times New Roman" w:cs="Times New Roman"/>
          <w:color w:val="000000" w:themeColor="text1"/>
          <w:sz w:val="28"/>
          <w:szCs w:val="28"/>
          <w:lang w:val="en-US" w:eastAsia="ru-RU"/>
        </w:rPr>
        <w:t>. – 2021. – Vol.</w:t>
      </w:r>
      <w:r w:rsidRPr="00BD5FBF">
        <w:rPr>
          <w:rFonts w:ascii="Times New Roman" w:eastAsia="Times New Roman" w:hAnsi="Times New Roman" w:cs="Times New Roman"/>
          <w:color w:val="000000" w:themeColor="text1"/>
          <w:sz w:val="28"/>
          <w:szCs w:val="28"/>
          <w:lang w:val="en-US" w:eastAsia="ru-RU"/>
        </w:rPr>
        <w:t xml:space="preserve"> 2021</w:t>
      </w:r>
      <w:r w:rsidR="006C0B6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9937591</w:t>
      </w:r>
      <w:r w:rsidR="006C0B64" w:rsidRPr="00BD5FBF">
        <w:rPr>
          <w:rFonts w:ascii="Times New Roman" w:eastAsia="Times New Roman" w:hAnsi="Times New Roman" w:cs="Times New Roman"/>
          <w:color w:val="000000" w:themeColor="text1"/>
          <w:sz w:val="28"/>
          <w:szCs w:val="28"/>
          <w:lang w:val="en-US" w:eastAsia="ru-RU"/>
        </w:rPr>
        <w:t>-1-9937591-8</w:t>
      </w:r>
      <w:r w:rsidRPr="00BD5FBF">
        <w:rPr>
          <w:rFonts w:ascii="Times New Roman" w:eastAsia="Times New Roman" w:hAnsi="Times New Roman" w:cs="Times New Roman"/>
          <w:color w:val="000000" w:themeColor="text1"/>
          <w:sz w:val="28"/>
          <w:szCs w:val="28"/>
          <w:lang w:val="en-US" w:eastAsia="ru-RU"/>
        </w:rPr>
        <w:t>.</w:t>
      </w:r>
    </w:p>
    <w:p w14:paraId="238EF644" w14:textId="4B3D17DF" w:rsidR="00BE4CC1" w:rsidRPr="00BD5FBF" w:rsidRDefault="00BE4CC1"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Zhang H., Ren R., Liu J.</w:t>
      </w:r>
      <w:r w:rsidR="006C0B6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Health-Related Quality of Life among Patients with Hepatitis C Virus Infection: A Cross-Sectional Study in Jianping County of Liaoning Province, China</w:t>
      </w:r>
      <w:r w:rsidR="006C0B6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Gastroenterology research and practice</w:t>
      </w:r>
      <w:r w:rsidR="006C0B64" w:rsidRPr="00BD5FBF">
        <w:rPr>
          <w:rFonts w:ascii="Times New Roman" w:eastAsia="Times New Roman" w:hAnsi="Times New Roman" w:cs="Times New Roman"/>
          <w:color w:val="000000" w:themeColor="text1"/>
          <w:sz w:val="28"/>
          <w:szCs w:val="28"/>
          <w:lang w:val="en-US" w:eastAsia="ru-RU"/>
        </w:rPr>
        <w:t>. – 2020. – Vol.</w:t>
      </w:r>
      <w:r w:rsidRPr="00BD5FBF">
        <w:rPr>
          <w:rFonts w:ascii="Times New Roman" w:eastAsia="Times New Roman" w:hAnsi="Times New Roman" w:cs="Times New Roman"/>
          <w:color w:val="000000" w:themeColor="text1"/>
          <w:sz w:val="28"/>
          <w:szCs w:val="28"/>
          <w:lang w:val="en-US" w:eastAsia="ru-RU"/>
        </w:rPr>
        <w:t xml:space="preserve"> 2020</w:t>
      </w:r>
      <w:r w:rsidR="006C0B64" w:rsidRPr="00BD5FBF">
        <w:rPr>
          <w:rFonts w:ascii="Times New Roman" w:eastAsia="Times New Roman" w:hAnsi="Times New Roman" w:cs="Times New Roman"/>
          <w:color w:val="000000" w:themeColor="text1"/>
          <w:sz w:val="28"/>
          <w:szCs w:val="28"/>
          <w:lang w:val="en-US" w:eastAsia="ru-RU"/>
        </w:rPr>
        <w:t>. – P.</w:t>
      </w:r>
      <w:r w:rsidRPr="00BD5FBF">
        <w:rPr>
          <w:rFonts w:ascii="Times New Roman" w:eastAsia="Times New Roman" w:hAnsi="Times New Roman" w:cs="Times New Roman"/>
          <w:color w:val="000000" w:themeColor="text1"/>
          <w:sz w:val="28"/>
          <w:szCs w:val="28"/>
          <w:lang w:val="en-US" w:eastAsia="ru-RU"/>
        </w:rPr>
        <w:t xml:space="preserve"> 6716103</w:t>
      </w:r>
      <w:r w:rsidR="006C0B64" w:rsidRPr="00BD5FBF">
        <w:rPr>
          <w:rFonts w:ascii="Times New Roman" w:eastAsia="Times New Roman" w:hAnsi="Times New Roman" w:cs="Times New Roman"/>
          <w:color w:val="000000" w:themeColor="text1"/>
          <w:sz w:val="28"/>
          <w:szCs w:val="28"/>
          <w:lang w:val="en-US" w:eastAsia="ru-RU"/>
        </w:rPr>
        <w:t>-1-6716103-7</w:t>
      </w:r>
      <w:r w:rsidRPr="00BD5FBF">
        <w:rPr>
          <w:rFonts w:ascii="Times New Roman" w:eastAsia="Times New Roman" w:hAnsi="Times New Roman" w:cs="Times New Roman"/>
          <w:color w:val="000000" w:themeColor="text1"/>
          <w:sz w:val="28"/>
          <w:szCs w:val="28"/>
          <w:lang w:val="en-US" w:eastAsia="ru-RU"/>
        </w:rPr>
        <w:t>.</w:t>
      </w:r>
    </w:p>
    <w:p w14:paraId="556C2CE0" w14:textId="615E8347" w:rsidR="00F15A53" w:rsidRPr="00BD5FBF" w:rsidRDefault="00F15A53"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 xml:space="preserve">Haq N., </w:t>
      </w:r>
      <w:proofErr w:type="spellStart"/>
      <w:r w:rsidRPr="00BD5FBF">
        <w:rPr>
          <w:rFonts w:ascii="Times New Roman" w:eastAsia="Times New Roman" w:hAnsi="Times New Roman" w:cs="Times New Roman"/>
          <w:color w:val="000000" w:themeColor="text1"/>
          <w:sz w:val="28"/>
          <w:szCs w:val="28"/>
          <w:lang w:val="en-US" w:eastAsia="ru-RU"/>
        </w:rPr>
        <w:t>Hassali</w:t>
      </w:r>
      <w:proofErr w:type="spellEnd"/>
      <w:r w:rsidRPr="00BD5FBF">
        <w:rPr>
          <w:rFonts w:ascii="Times New Roman" w:eastAsia="Times New Roman" w:hAnsi="Times New Roman" w:cs="Times New Roman"/>
          <w:color w:val="000000" w:themeColor="text1"/>
          <w:sz w:val="28"/>
          <w:szCs w:val="28"/>
          <w:lang w:val="en-US" w:eastAsia="ru-RU"/>
        </w:rPr>
        <w:t xml:space="preserve"> M.A., Shafie A.A.</w:t>
      </w:r>
      <w:r w:rsidR="006C0B64"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A cross sectional assessment of health related quality of life among patients with Hepatitis-B in Pakistan</w:t>
      </w:r>
      <w:r w:rsidR="006C0B64" w:rsidRPr="00BD5FBF">
        <w:rPr>
          <w:rFonts w:ascii="Times New Roman" w:eastAsia="Times New Roman" w:hAnsi="Times New Roman" w:cs="Times New Roman"/>
          <w:color w:val="000000" w:themeColor="text1"/>
          <w:sz w:val="28"/>
          <w:szCs w:val="28"/>
          <w:lang w:val="en-US" w:eastAsia="ru-RU"/>
        </w:rPr>
        <w:t xml:space="preserve"> //</w:t>
      </w:r>
      <w:r w:rsidRPr="00BD5FBF">
        <w:rPr>
          <w:rFonts w:ascii="Times New Roman" w:eastAsia="Times New Roman" w:hAnsi="Times New Roman" w:cs="Times New Roman"/>
          <w:color w:val="000000" w:themeColor="text1"/>
          <w:sz w:val="28"/>
          <w:szCs w:val="28"/>
          <w:lang w:val="en-US" w:eastAsia="ru-RU"/>
        </w:rPr>
        <w:t xml:space="preserve"> Health and quality of life outcomes</w:t>
      </w:r>
      <w:r w:rsidR="006C0B64" w:rsidRPr="00BD5FBF">
        <w:rPr>
          <w:rFonts w:ascii="Times New Roman" w:eastAsia="Times New Roman" w:hAnsi="Times New Roman" w:cs="Times New Roman"/>
          <w:color w:val="000000" w:themeColor="text1"/>
          <w:sz w:val="28"/>
          <w:szCs w:val="28"/>
          <w:lang w:val="en-US" w:eastAsia="ru-RU"/>
        </w:rPr>
        <w:t xml:space="preserve">. </w:t>
      </w:r>
      <w:bookmarkStart w:id="448" w:name="_Hlk149300516"/>
      <w:bookmarkStart w:id="449" w:name="_Hlk149300507"/>
      <w:r w:rsidR="006C0B64" w:rsidRPr="00BD5FBF">
        <w:rPr>
          <w:rFonts w:ascii="Times New Roman" w:eastAsia="Times New Roman" w:hAnsi="Times New Roman" w:cs="Times New Roman"/>
          <w:color w:val="000000" w:themeColor="text1"/>
          <w:sz w:val="28"/>
          <w:szCs w:val="28"/>
          <w:lang w:val="en-US" w:eastAsia="ru-RU"/>
        </w:rPr>
        <w:t>– 2012. – Vol.</w:t>
      </w:r>
      <w:r w:rsidRPr="00BD5FBF">
        <w:rPr>
          <w:rFonts w:ascii="Times New Roman" w:eastAsia="Times New Roman" w:hAnsi="Times New Roman" w:cs="Times New Roman"/>
          <w:color w:val="000000" w:themeColor="text1"/>
          <w:sz w:val="28"/>
          <w:szCs w:val="28"/>
          <w:lang w:val="en-US" w:eastAsia="ru-RU"/>
        </w:rPr>
        <w:t xml:space="preserve"> 10</w:t>
      </w:r>
      <w:r w:rsidR="006C0B64" w:rsidRPr="00BD5FBF">
        <w:rPr>
          <w:rFonts w:ascii="Times New Roman" w:eastAsia="Times New Roman" w:hAnsi="Times New Roman" w:cs="Times New Roman"/>
          <w:color w:val="000000" w:themeColor="text1"/>
          <w:sz w:val="28"/>
          <w:szCs w:val="28"/>
          <w:lang w:val="en-US" w:eastAsia="ru-RU"/>
        </w:rPr>
        <w:t xml:space="preserve">. – P. </w:t>
      </w:r>
      <w:r w:rsidRPr="00BD5FBF">
        <w:rPr>
          <w:rFonts w:ascii="Times New Roman" w:eastAsia="Times New Roman" w:hAnsi="Times New Roman" w:cs="Times New Roman"/>
          <w:color w:val="000000" w:themeColor="text1"/>
          <w:sz w:val="28"/>
          <w:szCs w:val="28"/>
          <w:lang w:val="en-US" w:eastAsia="ru-RU"/>
        </w:rPr>
        <w:t>91</w:t>
      </w:r>
      <w:r w:rsidR="006C0B64" w:rsidRPr="00BD5FBF">
        <w:rPr>
          <w:rFonts w:ascii="Times New Roman" w:eastAsia="Times New Roman" w:hAnsi="Times New Roman" w:cs="Times New Roman"/>
          <w:color w:val="000000" w:themeColor="text1"/>
          <w:sz w:val="28"/>
          <w:szCs w:val="28"/>
          <w:lang w:val="en-US" w:eastAsia="ru-RU"/>
        </w:rPr>
        <w:t>-1-91-10</w:t>
      </w:r>
      <w:bookmarkEnd w:id="448"/>
      <w:r w:rsidRPr="00BD5FBF">
        <w:rPr>
          <w:rFonts w:ascii="Times New Roman" w:eastAsia="Times New Roman" w:hAnsi="Times New Roman" w:cs="Times New Roman"/>
          <w:color w:val="000000" w:themeColor="text1"/>
          <w:sz w:val="28"/>
          <w:szCs w:val="28"/>
          <w:lang w:val="en-US" w:eastAsia="ru-RU"/>
        </w:rPr>
        <w:t>.</w:t>
      </w:r>
    </w:p>
    <w:bookmarkEnd w:id="449"/>
    <w:p w14:paraId="1AF53CBA" w14:textId="62BB9674" w:rsidR="006E3D7D" w:rsidRPr="00BD5FBF" w:rsidRDefault="006E3D7D" w:rsidP="00580008">
      <w:pPr>
        <w:numPr>
          <w:ilvl w:val="0"/>
          <w:numId w:val="7"/>
        </w:numPr>
        <w:tabs>
          <w:tab w:val="left" w:pos="142"/>
          <w:tab w:val="left" w:pos="567"/>
          <w:tab w:val="left" w:pos="993"/>
          <w:tab w:val="left" w:pos="1276"/>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BD5FBF">
        <w:rPr>
          <w:rFonts w:ascii="Times New Roman" w:eastAsia="Times New Roman" w:hAnsi="Times New Roman" w:cs="Times New Roman"/>
          <w:color w:val="000000" w:themeColor="text1"/>
          <w:sz w:val="28"/>
          <w:szCs w:val="28"/>
          <w:lang w:val="en-US" w:eastAsia="ru-RU"/>
        </w:rPr>
        <w:t>Ali B., Raja I.U.H., Choudhry A.</w:t>
      </w:r>
      <w:r w:rsidR="00C1192A" w:rsidRPr="00BD5FBF">
        <w:rPr>
          <w:rFonts w:ascii="Times New Roman" w:eastAsia="Times New Roman" w:hAnsi="Times New Roman" w:cs="Times New Roman"/>
          <w:color w:val="000000" w:themeColor="text1"/>
          <w:sz w:val="28"/>
          <w:szCs w:val="28"/>
          <w:lang w:val="en-US" w:eastAsia="ru-RU"/>
        </w:rPr>
        <w:t xml:space="preserve"> et al.</w:t>
      </w:r>
      <w:r w:rsidRPr="00BD5FBF">
        <w:rPr>
          <w:rFonts w:ascii="Times New Roman" w:eastAsia="Times New Roman" w:hAnsi="Times New Roman" w:cs="Times New Roman"/>
          <w:color w:val="000000" w:themeColor="text1"/>
          <w:sz w:val="28"/>
          <w:szCs w:val="28"/>
          <w:lang w:val="en-US" w:eastAsia="ru-RU"/>
        </w:rPr>
        <w:t xml:space="preserve"> Successful Eradication of Hepatitis-C Virus with Sofosbuvir based Antiviral treatment results in improvement in quality of life in cirrhotic patients //</w:t>
      </w:r>
      <w:r w:rsidR="0004701C" w:rsidRPr="00BD5FBF">
        <w:rPr>
          <w:rFonts w:ascii="Times New Roman" w:eastAsia="Times New Roman" w:hAnsi="Times New Roman" w:cs="Times New Roman"/>
          <w:color w:val="000000" w:themeColor="text1"/>
          <w:sz w:val="28"/>
          <w:szCs w:val="28"/>
          <w:lang w:val="en-US" w:eastAsia="ru-RU"/>
        </w:rPr>
        <w:t xml:space="preserve"> Pakistan journal of medical sciences.</w:t>
      </w:r>
      <w:r w:rsidR="0004701C" w:rsidRPr="00BD5FBF">
        <w:rPr>
          <w:lang w:val="en-US"/>
        </w:rPr>
        <w:t xml:space="preserve"> </w:t>
      </w:r>
      <w:r w:rsidR="0004701C" w:rsidRPr="00BD5FBF">
        <w:rPr>
          <w:rFonts w:ascii="Times New Roman" w:eastAsia="Times New Roman" w:hAnsi="Times New Roman" w:cs="Times New Roman"/>
          <w:color w:val="000000" w:themeColor="text1"/>
          <w:sz w:val="28"/>
          <w:szCs w:val="28"/>
          <w:lang w:val="en-US" w:eastAsia="ru-RU"/>
        </w:rPr>
        <w:t>– 2022. – Vol. 38, Issue 4</w:t>
      </w:r>
      <w:r w:rsidR="00C1192A" w:rsidRPr="00BD5FBF">
        <w:rPr>
          <w:rFonts w:ascii="Times New Roman" w:eastAsia="Times New Roman" w:hAnsi="Times New Roman" w:cs="Times New Roman"/>
          <w:color w:val="000000" w:themeColor="text1"/>
          <w:sz w:val="28"/>
          <w:szCs w:val="28"/>
          <w:lang w:val="en-US" w:eastAsia="ru-RU"/>
        </w:rPr>
        <w:t>,</w:t>
      </w:r>
      <w:r w:rsidR="0004701C" w:rsidRPr="00BD5FBF">
        <w:rPr>
          <w:lang w:val="en-US"/>
        </w:rPr>
        <w:t xml:space="preserve"> </w:t>
      </w:r>
      <w:r w:rsidR="00C1192A" w:rsidRPr="00BD5FBF">
        <w:rPr>
          <w:rFonts w:ascii="Times New Roman" w:eastAsia="Times New Roman" w:hAnsi="Times New Roman" w:cs="Times New Roman"/>
          <w:color w:val="000000" w:themeColor="text1"/>
          <w:sz w:val="28"/>
          <w:szCs w:val="28"/>
          <w:lang w:val="en-US" w:eastAsia="ru-RU"/>
        </w:rPr>
        <w:t>Part 2</w:t>
      </w:r>
      <w:r w:rsidR="0004701C" w:rsidRPr="00BD5FBF">
        <w:rPr>
          <w:rFonts w:ascii="Times New Roman" w:eastAsia="Times New Roman" w:hAnsi="Times New Roman" w:cs="Times New Roman"/>
          <w:color w:val="000000" w:themeColor="text1"/>
          <w:sz w:val="28"/>
          <w:szCs w:val="28"/>
          <w:lang w:val="en-US" w:eastAsia="ru-RU"/>
        </w:rPr>
        <w:t>. – P. 822-825.</w:t>
      </w:r>
    </w:p>
    <w:p w14:paraId="60E16A4D" w14:textId="77777777" w:rsidR="00D15229" w:rsidRPr="00BD5FBF" w:rsidRDefault="00D15229" w:rsidP="00BE0026">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3DE342E1" w14:textId="52897F70" w:rsidR="00F62511" w:rsidRPr="00BD5FBF" w:rsidRDefault="00F62511" w:rsidP="00BE0026">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7FEAD362" w14:textId="6EBC65C9" w:rsidR="00F62511" w:rsidRPr="00BD5FBF" w:rsidRDefault="00F62511" w:rsidP="00BE0026">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4C99D4B8" w14:textId="448264B2" w:rsidR="00F62511" w:rsidRPr="00BD5FBF" w:rsidRDefault="00F62511" w:rsidP="00BE0026">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595DCFF0" w14:textId="7EFF0AC4" w:rsidR="00F62511" w:rsidRPr="00BD5FBF" w:rsidRDefault="00F62511" w:rsidP="00BE0026">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7BEE8DD9" w14:textId="1DFE49D9" w:rsidR="007E3DC9" w:rsidRPr="00BD5FBF" w:rsidRDefault="007E3DC9"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3F63BEE2" w14:textId="709EAEA7" w:rsidR="00316D96" w:rsidRPr="00BD5FBF" w:rsidRDefault="00316D9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38C9E554"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394614F7"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01F7A550"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1810A198"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094E1418"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3AA45C79"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16C641DA" w14:textId="77777777" w:rsidR="00892DE6" w:rsidRPr="00BD5FBF" w:rsidRDefault="00892DE6" w:rsidP="00BE0026">
      <w:pPr>
        <w:spacing w:after="0" w:line="240" w:lineRule="auto"/>
        <w:ind w:firstLine="709"/>
        <w:rPr>
          <w:rFonts w:ascii="Times New Roman" w:eastAsia="Times New Roman" w:hAnsi="Times New Roman" w:cs="Times New Roman"/>
          <w:color w:val="000000" w:themeColor="text1"/>
          <w:sz w:val="28"/>
          <w:szCs w:val="28"/>
          <w:lang w:val="en-US" w:eastAsia="ru-RU"/>
        </w:rPr>
      </w:pPr>
    </w:p>
    <w:p w14:paraId="129F329C" w14:textId="77777777" w:rsidR="00316D96" w:rsidRPr="00BD5FBF" w:rsidRDefault="00316D96" w:rsidP="00411446">
      <w:pPr>
        <w:spacing w:after="0" w:line="240" w:lineRule="auto"/>
        <w:rPr>
          <w:rFonts w:ascii="Times New Roman" w:eastAsia="Times New Roman" w:hAnsi="Times New Roman" w:cs="Times New Roman"/>
          <w:color w:val="000000" w:themeColor="text1"/>
          <w:sz w:val="28"/>
          <w:szCs w:val="28"/>
          <w:lang w:val="en-US" w:eastAsia="ru-RU"/>
        </w:rPr>
      </w:pPr>
    </w:p>
    <w:p w14:paraId="477D114E" w14:textId="77777777" w:rsidR="00411446" w:rsidRPr="00BD5FBF" w:rsidRDefault="00411446" w:rsidP="00411446">
      <w:pPr>
        <w:spacing w:after="0" w:line="240" w:lineRule="auto"/>
        <w:rPr>
          <w:rFonts w:ascii="Times New Roman" w:hAnsi="Times New Roman" w:cs="Times New Roman"/>
          <w:b/>
          <w:bCs/>
          <w:color w:val="000000" w:themeColor="text1"/>
          <w:sz w:val="28"/>
          <w:szCs w:val="28"/>
          <w:lang w:val="en-US"/>
        </w:rPr>
      </w:pPr>
    </w:p>
    <w:p w14:paraId="5187C1C5"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60219667"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0393E695"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5C018A97"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422E9FFE"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11BCA4A6"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0D0531D3"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1B552400"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2C52DE41"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02253DAE"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69BBFC6C"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6BCFAEA0" w14:textId="77777777" w:rsidR="00C1192A" w:rsidRPr="00BD5FBF" w:rsidRDefault="00C1192A" w:rsidP="00411446">
      <w:pPr>
        <w:spacing w:after="0" w:line="240" w:lineRule="auto"/>
        <w:rPr>
          <w:rFonts w:ascii="Times New Roman" w:hAnsi="Times New Roman" w:cs="Times New Roman"/>
          <w:b/>
          <w:bCs/>
          <w:color w:val="000000" w:themeColor="text1"/>
          <w:sz w:val="28"/>
          <w:szCs w:val="28"/>
          <w:lang w:val="en-US"/>
        </w:rPr>
      </w:pPr>
    </w:p>
    <w:p w14:paraId="196B167B" w14:textId="77777777" w:rsidR="00C1192A" w:rsidRDefault="00C1192A" w:rsidP="00411446">
      <w:pPr>
        <w:spacing w:after="0" w:line="240" w:lineRule="auto"/>
        <w:rPr>
          <w:rFonts w:ascii="Times New Roman" w:hAnsi="Times New Roman" w:cs="Times New Roman"/>
          <w:b/>
          <w:bCs/>
          <w:color w:val="000000" w:themeColor="text1"/>
          <w:sz w:val="28"/>
          <w:szCs w:val="28"/>
          <w:lang w:val="en-US"/>
        </w:rPr>
      </w:pPr>
    </w:p>
    <w:p w14:paraId="474B39D7" w14:textId="77777777" w:rsidR="001B3D55" w:rsidRDefault="001B3D55" w:rsidP="00411446">
      <w:pPr>
        <w:spacing w:after="0" w:line="240" w:lineRule="auto"/>
        <w:rPr>
          <w:rFonts w:ascii="Times New Roman" w:hAnsi="Times New Roman" w:cs="Times New Roman"/>
          <w:b/>
          <w:bCs/>
          <w:color w:val="000000" w:themeColor="text1"/>
          <w:sz w:val="28"/>
          <w:szCs w:val="28"/>
          <w:lang w:val="en-US"/>
        </w:rPr>
      </w:pPr>
    </w:p>
    <w:p w14:paraId="3363AFCD" w14:textId="77777777" w:rsidR="001B3D55" w:rsidRPr="00BD5FBF" w:rsidRDefault="001B3D55" w:rsidP="00411446">
      <w:pPr>
        <w:spacing w:after="0" w:line="240" w:lineRule="auto"/>
        <w:rPr>
          <w:rFonts w:ascii="Times New Roman" w:hAnsi="Times New Roman" w:cs="Times New Roman"/>
          <w:b/>
          <w:bCs/>
          <w:color w:val="000000" w:themeColor="text1"/>
          <w:sz w:val="28"/>
          <w:szCs w:val="28"/>
          <w:lang w:val="en-US"/>
        </w:rPr>
      </w:pPr>
    </w:p>
    <w:p w14:paraId="6B2DB5DE"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lang w:val="kk-KZ"/>
        </w:rPr>
      </w:pPr>
      <w:r w:rsidRPr="00BD5FBF">
        <w:rPr>
          <w:rFonts w:ascii="Times New Roman" w:hAnsi="Times New Roman" w:cs="Times New Roman"/>
          <w:b/>
          <w:bCs/>
          <w:sz w:val="28"/>
          <w:szCs w:val="28"/>
        </w:rPr>
        <w:lastRenderedPageBreak/>
        <w:t>ПРИЛОЖЕНИЕ</w:t>
      </w:r>
      <w:r w:rsidRPr="00BD5FBF">
        <w:rPr>
          <w:rFonts w:ascii="Times New Roman" w:hAnsi="Times New Roman" w:cs="Times New Roman"/>
          <w:b/>
          <w:bCs/>
          <w:sz w:val="28"/>
          <w:szCs w:val="28"/>
          <w:lang w:val="en-US"/>
        </w:rPr>
        <w:t xml:space="preserve"> </w:t>
      </w:r>
      <w:r w:rsidRPr="00BD5FBF">
        <w:rPr>
          <w:rFonts w:ascii="Times New Roman" w:hAnsi="Times New Roman" w:cs="Times New Roman"/>
          <w:b/>
          <w:bCs/>
          <w:sz w:val="28"/>
          <w:szCs w:val="28"/>
          <w:lang w:val="kk-KZ"/>
        </w:rPr>
        <w:t>А</w:t>
      </w:r>
    </w:p>
    <w:p w14:paraId="53A6F73D"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lang w:val="en-US"/>
        </w:rPr>
      </w:pPr>
    </w:p>
    <w:p w14:paraId="4767C716"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Cs/>
          <w:sz w:val="28"/>
          <w:szCs w:val="28"/>
          <w:lang w:val="kk-KZ"/>
        </w:rPr>
      </w:pPr>
      <w:r w:rsidRPr="00BD5FBF">
        <w:rPr>
          <w:rFonts w:ascii="Times New Roman" w:hAnsi="Times New Roman" w:cs="Times New Roman"/>
          <w:bCs/>
          <w:sz w:val="28"/>
          <w:szCs w:val="28"/>
          <w:lang w:val="kk-KZ"/>
        </w:rPr>
        <w:t>Заключение ЛЭК</w:t>
      </w:r>
    </w:p>
    <w:p w14:paraId="734D6E5B"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lang w:val="kk-KZ"/>
        </w:rPr>
      </w:pPr>
    </w:p>
    <w:p w14:paraId="7C8F9151"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sz w:val="28"/>
          <w:szCs w:val="28"/>
          <w:lang w:val="en-US"/>
        </w:rPr>
      </w:pPr>
      <w:r w:rsidRPr="00BD5FBF">
        <w:rPr>
          <w:noProof/>
          <w:lang w:eastAsia="ru-RU"/>
        </w:rPr>
        <w:drawing>
          <wp:inline distT="0" distB="0" distL="0" distR="0" wp14:anchorId="12F7EBCE" wp14:editId="4C1DEBEB">
            <wp:extent cx="5149961" cy="6765011"/>
            <wp:effectExtent l="0" t="0" r="0" b="0"/>
            <wp:docPr id="1229540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40250" name=""/>
                    <pic:cNvPicPr/>
                  </pic:nvPicPr>
                  <pic:blipFill rotWithShape="1">
                    <a:blip r:embed="rId27"/>
                    <a:srcRect l="18925" t="14611" r="42602" b="5700"/>
                    <a:stretch/>
                  </pic:blipFill>
                  <pic:spPr bwMode="auto">
                    <a:xfrm>
                      <a:off x="0" y="0"/>
                      <a:ext cx="5190048" cy="6817669"/>
                    </a:xfrm>
                    <a:prstGeom prst="rect">
                      <a:avLst/>
                    </a:prstGeom>
                    <a:ln>
                      <a:noFill/>
                    </a:ln>
                    <a:extLst>
                      <a:ext uri="{53640926-AAD7-44D8-BBD7-CCE9431645EC}">
                        <a14:shadowObscured xmlns:a14="http://schemas.microsoft.com/office/drawing/2010/main"/>
                      </a:ext>
                    </a:extLst>
                  </pic:spPr>
                </pic:pic>
              </a:graphicData>
            </a:graphic>
          </wp:inline>
        </w:drawing>
      </w:r>
    </w:p>
    <w:p w14:paraId="2AC6BECC"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5926104"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7BA0A62C"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D13F06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0F97F9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EA0D99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BC7400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05EF464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767B21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7027DAD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r w:rsidRPr="00BD5FBF">
        <w:rPr>
          <w:noProof/>
          <w:lang w:eastAsia="ru-RU"/>
        </w:rPr>
        <w:drawing>
          <wp:anchor distT="0" distB="0" distL="114300" distR="114300" simplePos="0" relativeHeight="251805696" behindDoc="0" locked="0" layoutInCell="1" allowOverlap="1" wp14:anchorId="32F0650C" wp14:editId="4B614C8F">
            <wp:simplePos x="0" y="0"/>
            <wp:positionH relativeFrom="column">
              <wp:posOffset>-19050</wp:posOffset>
            </wp:positionH>
            <wp:positionV relativeFrom="paragraph">
              <wp:posOffset>125730</wp:posOffset>
            </wp:positionV>
            <wp:extent cx="6276340" cy="7839710"/>
            <wp:effectExtent l="0" t="0" r="0" b="8890"/>
            <wp:wrapNone/>
            <wp:docPr id="272239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39532" name=""/>
                    <pic:cNvPicPr/>
                  </pic:nvPicPr>
                  <pic:blipFill rotWithShape="1">
                    <a:blip r:embed="rId28">
                      <a:extLst>
                        <a:ext uri="{28A0092B-C50C-407E-A947-70E740481C1C}">
                          <a14:useLocalDpi xmlns:a14="http://schemas.microsoft.com/office/drawing/2010/main" val="0"/>
                        </a:ext>
                      </a:extLst>
                    </a:blip>
                    <a:srcRect l="22887" t="17441" r="42602" b="5921"/>
                    <a:stretch/>
                  </pic:blipFill>
                  <pic:spPr bwMode="auto">
                    <a:xfrm>
                      <a:off x="0" y="0"/>
                      <a:ext cx="6276340" cy="7839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037D0A"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4E0CA1D"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EB6A07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F35C3BA"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CA284A5"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1C7921E"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03D837B"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2E9E5D2"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32225E7D"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B8FB9E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03DB9A4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AB9601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4A84033"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5B3C94E"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D3E9AF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5CACEB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069211E"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7C283F2E"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F0CCC43"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904E642"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C02232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90A88D3"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42FC66B"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07DBC074"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472E3DB"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169C078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7AD88327"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5F2C5E3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4271ECD"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BD5688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3516E20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49E9CCC2"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960FA6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0872352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206DF1CF"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34E2677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6CA83531"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sz w:val="28"/>
          <w:szCs w:val="28"/>
          <w:lang w:val="en-US"/>
        </w:rPr>
      </w:pPr>
    </w:p>
    <w:p w14:paraId="0C0D8766" w14:textId="77777777" w:rsidR="007B3332" w:rsidRPr="00BD5FBF" w:rsidRDefault="007B3332" w:rsidP="007B3332">
      <w:pPr>
        <w:tabs>
          <w:tab w:val="left" w:pos="709"/>
          <w:tab w:val="left" w:pos="851"/>
        </w:tabs>
        <w:spacing w:after="0" w:line="240" w:lineRule="auto"/>
        <w:ind w:firstLine="709"/>
        <w:rPr>
          <w:rFonts w:ascii="Times New Roman" w:hAnsi="Times New Roman" w:cs="Times New Roman"/>
          <w:sz w:val="28"/>
          <w:szCs w:val="28"/>
          <w:lang w:val="en-US"/>
        </w:rPr>
      </w:pPr>
    </w:p>
    <w:p w14:paraId="7E100B6C"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4893375A"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52BF60F8"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11B204CD" w14:textId="45A0EE71"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rPr>
      </w:pPr>
      <w:r w:rsidRPr="00BD5FBF">
        <w:rPr>
          <w:rFonts w:ascii="Times New Roman" w:hAnsi="Times New Roman" w:cs="Times New Roman"/>
          <w:b/>
          <w:bCs/>
          <w:sz w:val="28"/>
          <w:szCs w:val="28"/>
        </w:rPr>
        <w:lastRenderedPageBreak/>
        <w:t>ПРИЛОЖЕНИЕ Б</w:t>
      </w:r>
    </w:p>
    <w:p w14:paraId="756EDD2C"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rPr>
      </w:pPr>
    </w:p>
    <w:p w14:paraId="3927E3BC" w14:textId="125C0D1D" w:rsidR="007B3332" w:rsidRPr="00BD5FBF" w:rsidRDefault="007B3332" w:rsidP="007B3332">
      <w:pPr>
        <w:tabs>
          <w:tab w:val="left" w:pos="709"/>
          <w:tab w:val="left" w:pos="851"/>
        </w:tabs>
        <w:spacing w:after="0" w:line="240" w:lineRule="auto"/>
        <w:jc w:val="center"/>
        <w:rPr>
          <w:rFonts w:ascii="Times New Roman" w:hAnsi="Times New Roman" w:cs="Times New Roman"/>
          <w:bCs/>
          <w:sz w:val="28"/>
          <w:szCs w:val="28"/>
        </w:rPr>
      </w:pPr>
      <w:r w:rsidRPr="00BD5FBF">
        <w:rPr>
          <w:rFonts w:ascii="Times New Roman" w:hAnsi="Times New Roman" w:cs="Times New Roman"/>
          <w:bCs/>
          <w:sz w:val="28"/>
          <w:szCs w:val="28"/>
        </w:rPr>
        <w:t>Акт</w:t>
      </w:r>
      <w:r w:rsidR="001B3D55">
        <w:rPr>
          <w:rFonts w:ascii="Times New Roman" w:hAnsi="Times New Roman" w:cs="Times New Roman"/>
          <w:bCs/>
          <w:sz w:val="28"/>
          <w:szCs w:val="28"/>
        </w:rPr>
        <w:t>ы</w:t>
      </w:r>
      <w:r w:rsidRPr="00BD5FBF">
        <w:rPr>
          <w:rFonts w:ascii="Times New Roman" w:hAnsi="Times New Roman" w:cs="Times New Roman"/>
          <w:bCs/>
          <w:sz w:val="28"/>
          <w:szCs w:val="28"/>
        </w:rPr>
        <w:t xml:space="preserve"> внедрения </w:t>
      </w:r>
    </w:p>
    <w:p w14:paraId="4A587BC9"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rPr>
      </w:pPr>
      <w:r w:rsidRPr="00BD5FBF">
        <w:rPr>
          <w:noProof/>
          <w:lang w:eastAsia="ru-RU"/>
        </w:rPr>
        <w:drawing>
          <wp:inline distT="0" distB="0" distL="0" distR="0" wp14:anchorId="782661A1" wp14:editId="737C68A1">
            <wp:extent cx="5968723" cy="6707018"/>
            <wp:effectExtent l="0" t="0" r="0" b="0"/>
            <wp:docPr id="1891823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23112" name=""/>
                    <pic:cNvPicPr/>
                  </pic:nvPicPr>
                  <pic:blipFill rotWithShape="1">
                    <a:blip r:embed="rId29"/>
                    <a:srcRect l="18277" t="14579" r="41829" b="5719"/>
                    <a:stretch/>
                  </pic:blipFill>
                  <pic:spPr bwMode="auto">
                    <a:xfrm>
                      <a:off x="0" y="0"/>
                      <a:ext cx="5996056" cy="6737732"/>
                    </a:xfrm>
                    <a:prstGeom prst="rect">
                      <a:avLst/>
                    </a:prstGeom>
                    <a:ln>
                      <a:noFill/>
                    </a:ln>
                    <a:extLst>
                      <a:ext uri="{53640926-AAD7-44D8-BBD7-CCE9431645EC}">
                        <a14:shadowObscured xmlns:a14="http://schemas.microsoft.com/office/drawing/2010/main"/>
                      </a:ext>
                    </a:extLst>
                  </pic:spPr>
                </pic:pic>
              </a:graphicData>
            </a:graphic>
          </wp:inline>
        </w:drawing>
      </w:r>
    </w:p>
    <w:p w14:paraId="3F91BBB7"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rPr>
      </w:pPr>
    </w:p>
    <w:p w14:paraId="54DB3252" w14:textId="77777777" w:rsidR="007B3332" w:rsidRPr="00BD5FBF" w:rsidRDefault="007B3332" w:rsidP="007B3332">
      <w:pPr>
        <w:tabs>
          <w:tab w:val="left" w:pos="709"/>
          <w:tab w:val="left" w:pos="851"/>
        </w:tabs>
        <w:spacing w:after="0" w:line="240" w:lineRule="auto"/>
        <w:ind w:firstLine="709"/>
        <w:rPr>
          <w:rFonts w:ascii="Times New Roman" w:hAnsi="Times New Roman" w:cs="Times New Roman"/>
          <w:sz w:val="28"/>
          <w:szCs w:val="28"/>
        </w:rPr>
      </w:pPr>
    </w:p>
    <w:p w14:paraId="5616730B"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06C6CE2B"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13E00DD5"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157F5F6D"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527C912B" w14:textId="77777777" w:rsidR="007B3332"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515C3C58"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D49C7E9"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6E70477F" w14:textId="57DE284A"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r w:rsidRPr="003E544D">
        <w:rPr>
          <w:rFonts w:ascii="Times New Roman" w:hAnsi="Times New Roman" w:cs="Times New Roman"/>
          <w:b/>
          <w:bCs/>
          <w:noProof/>
          <w:sz w:val="28"/>
          <w:szCs w:val="28"/>
        </w:rPr>
        <w:lastRenderedPageBreak/>
        <w:drawing>
          <wp:inline distT="0" distB="0" distL="0" distR="0" wp14:anchorId="00BC708F" wp14:editId="5836D0F9">
            <wp:extent cx="5499881" cy="7429500"/>
            <wp:effectExtent l="0" t="0" r="5715" b="0"/>
            <wp:docPr id="1303858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58937" name=""/>
                    <pic:cNvPicPr/>
                  </pic:nvPicPr>
                  <pic:blipFill>
                    <a:blip r:embed="rId30"/>
                    <a:stretch>
                      <a:fillRect/>
                    </a:stretch>
                  </pic:blipFill>
                  <pic:spPr>
                    <a:xfrm>
                      <a:off x="0" y="0"/>
                      <a:ext cx="5509200" cy="7442089"/>
                    </a:xfrm>
                    <a:prstGeom prst="rect">
                      <a:avLst/>
                    </a:prstGeom>
                  </pic:spPr>
                </pic:pic>
              </a:graphicData>
            </a:graphic>
          </wp:inline>
        </w:drawing>
      </w:r>
    </w:p>
    <w:p w14:paraId="08E582C6"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303DABA4"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2B034FF"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84E5421"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154A233E"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44970082"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1AC13EE8"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78326EE2"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1C0726D8" w14:textId="16F15502"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r>
        <w:rPr>
          <w:rFonts w:ascii="Times New Roman" w:hAnsi="Times New Roman" w:cs="Times New Roman"/>
          <w:b/>
          <w:bCs/>
          <w:noProof/>
          <w:sz w:val="28"/>
          <w:szCs w:val="28"/>
        </w:rPr>
        <w:lastRenderedPageBreak/>
        <w:drawing>
          <wp:inline distT="0" distB="0" distL="0" distR="0" wp14:anchorId="4356E194" wp14:editId="7718B8EA">
            <wp:extent cx="5433892" cy="6987540"/>
            <wp:effectExtent l="0" t="0" r="0" b="3810"/>
            <wp:docPr id="333314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36893" cy="6991399"/>
                    </a:xfrm>
                    <a:prstGeom prst="rect">
                      <a:avLst/>
                    </a:prstGeom>
                    <a:noFill/>
                  </pic:spPr>
                </pic:pic>
              </a:graphicData>
            </a:graphic>
          </wp:inline>
        </w:drawing>
      </w:r>
    </w:p>
    <w:p w14:paraId="6BF61EAD"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176BA694"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5A18DC42"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D7EF356"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5E3ED3DA"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BE2F643"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420E89EF"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36B0C46" w14:textId="079B5A78"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rPr>
        <w:lastRenderedPageBreak/>
        <w:drawing>
          <wp:inline distT="0" distB="0" distL="0" distR="0" wp14:anchorId="77D7E96E" wp14:editId="312319F9">
            <wp:extent cx="5738604" cy="7353300"/>
            <wp:effectExtent l="0" t="0" r="0" b="0"/>
            <wp:docPr id="13088210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2652" cy="7358487"/>
                    </a:xfrm>
                    <a:prstGeom prst="rect">
                      <a:avLst/>
                    </a:prstGeom>
                    <a:noFill/>
                  </pic:spPr>
                </pic:pic>
              </a:graphicData>
            </a:graphic>
          </wp:inline>
        </w:drawing>
      </w:r>
      <w:r>
        <w:rPr>
          <w:rFonts w:ascii="Times New Roman" w:hAnsi="Times New Roman" w:cs="Times New Roman"/>
          <w:b/>
          <w:bCs/>
          <w:noProof/>
          <w:color w:val="000000" w:themeColor="text1"/>
          <w:sz w:val="28"/>
          <w:szCs w:val="28"/>
        </w:rPr>
        <w:lastRenderedPageBreak/>
        <w:drawing>
          <wp:inline distT="0" distB="0" distL="0" distR="0" wp14:anchorId="6DEA6975" wp14:editId="54DCB2BA">
            <wp:extent cx="4465320" cy="7171055"/>
            <wp:effectExtent l="0" t="0" r="0" b="0"/>
            <wp:docPr id="2913088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1" t="-10705" r="692"/>
                    <a:stretch/>
                  </pic:blipFill>
                  <pic:spPr bwMode="auto">
                    <a:xfrm>
                      <a:off x="0" y="0"/>
                      <a:ext cx="4465320" cy="7171055"/>
                    </a:xfrm>
                    <a:prstGeom prst="rect">
                      <a:avLst/>
                    </a:prstGeom>
                    <a:noFill/>
                    <a:ln>
                      <a:noFill/>
                    </a:ln>
                    <a:extLst>
                      <a:ext uri="{53640926-AAD7-44D8-BBD7-CCE9431645EC}">
                        <a14:shadowObscured xmlns:a14="http://schemas.microsoft.com/office/drawing/2010/main"/>
                      </a:ext>
                    </a:extLst>
                  </pic:spPr>
                </pic:pic>
              </a:graphicData>
            </a:graphic>
          </wp:inline>
        </w:drawing>
      </w:r>
    </w:p>
    <w:p w14:paraId="04D042EE"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6FF0E24E"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747A35CB"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22472AF6"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25EB668B"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1B461ABA" w14:textId="77777777" w:rsidR="00481AE3"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FE30EA6" w14:textId="77777777" w:rsidR="00481AE3" w:rsidRPr="00BD5FBF" w:rsidRDefault="00481AE3" w:rsidP="006C0B64">
      <w:pPr>
        <w:pStyle w:val="a4"/>
        <w:spacing w:after="0" w:line="240" w:lineRule="auto"/>
        <w:ind w:left="0"/>
        <w:jc w:val="center"/>
        <w:rPr>
          <w:rFonts w:ascii="Times New Roman" w:hAnsi="Times New Roman" w:cs="Times New Roman"/>
          <w:b/>
          <w:bCs/>
          <w:color w:val="000000" w:themeColor="text1"/>
          <w:sz w:val="28"/>
          <w:szCs w:val="28"/>
        </w:rPr>
      </w:pPr>
    </w:p>
    <w:p w14:paraId="0FD9FDC9"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364860B0"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17398CC1" w14:textId="3B2DD6AE"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lang w:val="en-US"/>
        </w:rPr>
      </w:pPr>
      <w:r w:rsidRPr="00BD5FBF">
        <w:rPr>
          <w:rFonts w:ascii="Times New Roman" w:hAnsi="Times New Roman" w:cs="Times New Roman"/>
          <w:b/>
          <w:bCs/>
          <w:sz w:val="28"/>
          <w:szCs w:val="28"/>
        </w:rPr>
        <w:lastRenderedPageBreak/>
        <w:t xml:space="preserve">ПРИЛОЖЕНИЕ </w:t>
      </w:r>
      <w:r w:rsidRPr="00BD5FBF">
        <w:rPr>
          <w:rFonts w:ascii="Times New Roman" w:hAnsi="Times New Roman" w:cs="Times New Roman"/>
          <w:b/>
          <w:bCs/>
          <w:sz w:val="28"/>
          <w:szCs w:val="28"/>
          <w:lang w:val="kk-KZ"/>
        </w:rPr>
        <w:t>В</w:t>
      </w:r>
    </w:p>
    <w:p w14:paraId="15D98196"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
          <w:bCs/>
          <w:sz w:val="28"/>
          <w:szCs w:val="28"/>
          <w:lang w:val="en-US"/>
        </w:rPr>
      </w:pPr>
    </w:p>
    <w:p w14:paraId="544D172E" w14:textId="77777777" w:rsidR="007B3332" w:rsidRPr="00BD5FBF" w:rsidRDefault="007B3332" w:rsidP="007B3332">
      <w:pPr>
        <w:tabs>
          <w:tab w:val="left" w:pos="709"/>
          <w:tab w:val="left" w:pos="851"/>
        </w:tabs>
        <w:spacing w:after="0" w:line="240" w:lineRule="auto"/>
        <w:jc w:val="center"/>
        <w:rPr>
          <w:rFonts w:ascii="Times New Roman" w:hAnsi="Times New Roman" w:cs="Times New Roman"/>
          <w:bCs/>
          <w:sz w:val="28"/>
          <w:szCs w:val="28"/>
          <w:lang w:val="en-US"/>
        </w:rPr>
      </w:pPr>
      <w:r w:rsidRPr="00BD5FBF">
        <w:rPr>
          <w:rFonts w:ascii="Times New Roman" w:hAnsi="Times New Roman" w:cs="Times New Roman"/>
          <w:bCs/>
          <w:sz w:val="28"/>
          <w:szCs w:val="28"/>
          <w:lang w:val="kk-KZ"/>
        </w:rPr>
        <w:t>Диплом</w:t>
      </w:r>
      <w:r w:rsidRPr="00BD5FBF">
        <w:rPr>
          <w:rFonts w:ascii="Times New Roman" w:hAnsi="Times New Roman" w:cs="Times New Roman"/>
          <w:bCs/>
          <w:sz w:val="28"/>
          <w:szCs w:val="28"/>
        </w:rPr>
        <w:t>ы</w:t>
      </w:r>
    </w:p>
    <w:p w14:paraId="2C7F28B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2548ADC6"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rPr>
      </w:pPr>
      <w:r w:rsidRPr="00BD5FBF">
        <w:rPr>
          <w:rFonts w:ascii="Times New Roman" w:hAnsi="Times New Roman" w:cs="Times New Roman"/>
          <w:b/>
          <w:bCs/>
          <w:noProof/>
          <w:sz w:val="28"/>
          <w:szCs w:val="28"/>
          <w:lang w:eastAsia="ru-RU"/>
        </w:rPr>
        <w:drawing>
          <wp:inline distT="0" distB="0" distL="0" distR="0" wp14:anchorId="4F1E5271" wp14:editId="594D998F">
            <wp:extent cx="5677250" cy="82508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93924" cy="8275098"/>
                    </a:xfrm>
                    <a:prstGeom prst="rect">
                      <a:avLst/>
                    </a:prstGeom>
                    <a:noFill/>
                  </pic:spPr>
                </pic:pic>
              </a:graphicData>
            </a:graphic>
          </wp:inline>
        </w:drawing>
      </w:r>
    </w:p>
    <w:p w14:paraId="703F437E"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rPr>
      </w:pPr>
      <w:r w:rsidRPr="00BD5FBF">
        <w:rPr>
          <w:rFonts w:ascii="Times New Roman" w:hAnsi="Times New Roman" w:cs="Times New Roman"/>
          <w:b/>
          <w:bCs/>
          <w:noProof/>
          <w:sz w:val="28"/>
          <w:szCs w:val="28"/>
          <w:lang w:eastAsia="ru-RU"/>
        </w:rPr>
        <w:lastRenderedPageBreak/>
        <w:drawing>
          <wp:inline distT="0" distB="0" distL="0" distR="0" wp14:anchorId="1108DAFE" wp14:editId="1BC60629">
            <wp:extent cx="5415054" cy="795315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6643" cy="7970175"/>
                    </a:xfrm>
                    <a:prstGeom prst="rect">
                      <a:avLst/>
                    </a:prstGeom>
                    <a:noFill/>
                  </pic:spPr>
                </pic:pic>
              </a:graphicData>
            </a:graphic>
          </wp:inline>
        </w:drawing>
      </w:r>
    </w:p>
    <w:p w14:paraId="460D2C50"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rPr>
      </w:pPr>
    </w:p>
    <w:p w14:paraId="0269D65A"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3150F3A4"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099FB639" w14:textId="77777777" w:rsidR="007B3332" w:rsidRPr="00BD5FBF" w:rsidRDefault="007B3332" w:rsidP="007B3332">
      <w:pPr>
        <w:tabs>
          <w:tab w:val="left" w:pos="709"/>
          <w:tab w:val="left" w:pos="851"/>
        </w:tabs>
        <w:spacing w:after="0" w:line="240" w:lineRule="auto"/>
        <w:ind w:firstLine="709"/>
        <w:jc w:val="center"/>
        <w:rPr>
          <w:rFonts w:ascii="Times New Roman" w:hAnsi="Times New Roman" w:cs="Times New Roman"/>
          <w:b/>
          <w:bCs/>
          <w:sz w:val="28"/>
          <w:szCs w:val="28"/>
          <w:lang w:val="en-US"/>
        </w:rPr>
      </w:pPr>
    </w:p>
    <w:p w14:paraId="56F93B54" w14:textId="77777777" w:rsidR="007B3332" w:rsidRPr="00BD5FBF" w:rsidRDefault="007B3332" w:rsidP="006C0B64">
      <w:pPr>
        <w:pStyle w:val="a4"/>
        <w:spacing w:after="0" w:line="240" w:lineRule="auto"/>
        <w:ind w:left="0"/>
        <w:jc w:val="center"/>
        <w:rPr>
          <w:rFonts w:ascii="Times New Roman" w:hAnsi="Times New Roman" w:cs="Times New Roman"/>
          <w:b/>
          <w:bCs/>
          <w:color w:val="000000" w:themeColor="text1"/>
          <w:sz w:val="28"/>
          <w:szCs w:val="28"/>
        </w:rPr>
      </w:pPr>
    </w:p>
    <w:p w14:paraId="5C8AC0A6" w14:textId="366A6E42" w:rsidR="009C68AD" w:rsidRPr="00BD5FBF" w:rsidRDefault="00237BA3" w:rsidP="006C0B64">
      <w:pPr>
        <w:pStyle w:val="a4"/>
        <w:spacing w:after="0" w:line="240" w:lineRule="auto"/>
        <w:ind w:left="0"/>
        <w:jc w:val="center"/>
        <w:rPr>
          <w:rFonts w:ascii="Times New Roman" w:hAnsi="Times New Roman" w:cs="Times New Roman"/>
          <w:b/>
          <w:bCs/>
          <w:color w:val="000000" w:themeColor="text1"/>
          <w:sz w:val="28"/>
          <w:szCs w:val="28"/>
          <w:lang w:val="en-US"/>
        </w:rPr>
      </w:pPr>
      <w:r w:rsidRPr="00BD5FBF">
        <w:rPr>
          <w:rFonts w:ascii="Times New Roman" w:hAnsi="Times New Roman" w:cs="Times New Roman"/>
          <w:b/>
          <w:bCs/>
          <w:color w:val="000000" w:themeColor="text1"/>
          <w:sz w:val="28"/>
          <w:szCs w:val="28"/>
        </w:rPr>
        <w:lastRenderedPageBreak/>
        <w:t>ПРИЛОЖЕНИЕ</w:t>
      </w:r>
      <w:r w:rsidRPr="00BD5FBF">
        <w:rPr>
          <w:rFonts w:ascii="Times New Roman" w:hAnsi="Times New Roman" w:cs="Times New Roman"/>
          <w:b/>
          <w:bCs/>
          <w:color w:val="000000" w:themeColor="text1"/>
          <w:sz w:val="28"/>
          <w:szCs w:val="28"/>
          <w:lang w:val="en-US"/>
        </w:rPr>
        <w:t xml:space="preserve"> </w:t>
      </w:r>
      <w:r w:rsidR="007B3332" w:rsidRPr="00BD5FBF">
        <w:rPr>
          <w:rFonts w:ascii="Times New Roman" w:hAnsi="Times New Roman" w:cs="Times New Roman"/>
          <w:b/>
          <w:bCs/>
          <w:color w:val="000000" w:themeColor="text1"/>
          <w:sz w:val="28"/>
          <w:szCs w:val="28"/>
        </w:rPr>
        <w:t>Г</w:t>
      </w:r>
    </w:p>
    <w:p w14:paraId="7F80CC4A" w14:textId="77777777" w:rsidR="006C0B64" w:rsidRPr="00BD5FBF" w:rsidRDefault="006C0B64" w:rsidP="006C0B64">
      <w:pPr>
        <w:pStyle w:val="a4"/>
        <w:spacing w:after="0" w:line="240" w:lineRule="auto"/>
        <w:ind w:left="0"/>
        <w:jc w:val="center"/>
        <w:rPr>
          <w:rFonts w:ascii="Times New Roman" w:hAnsi="Times New Roman" w:cs="Times New Roman"/>
          <w:b/>
          <w:bCs/>
          <w:color w:val="000000" w:themeColor="text1"/>
          <w:sz w:val="28"/>
          <w:szCs w:val="28"/>
          <w:lang w:val="en-US"/>
        </w:rPr>
      </w:pPr>
    </w:p>
    <w:p w14:paraId="09164EAC" w14:textId="45C78443" w:rsidR="00A41D2E" w:rsidRPr="00BD5FBF" w:rsidRDefault="00A41D2E" w:rsidP="006C0B64">
      <w:pPr>
        <w:pStyle w:val="a4"/>
        <w:spacing w:after="0" w:line="240" w:lineRule="auto"/>
        <w:ind w:left="0"/>
        <w:jc w:val="center"/>
        <w:rPr>
          <w:rFonts w:ascii="Times New Roman" w:hAnsi="Times New Roman" w:cs="Times New Roman"/>
          <w:bCs/>
          <w:color w:val="000000" w:themeColor="text1"/>
          <w:sz w:val="28"/>
          <w:szCs w:val="28"/>
          <w:lang w:val="en-US"/>
        </w:rPr>
      </w:pPr>
      <w:r w:rsidRPr="00BD5FBF">
        <w:rPr>
          <w:rFonts w:ascii="Times New Roman" w:hAnsi="Times New Roman" w:cs="Times New Roman"/>
          <w:bCs/>
          <w:color w:val="000000" w:themeColor="text1"/>
          <w:sz w:val="28"/>
          <w:szCs w:val="28"/>
          <w:lang w:val="kk-KZ"/>
        </w:rPr>
        <w:t>Авторское свидетельство</w:t>
      </w:r>
    </w:p>
    <w:p w14:paraId="0B2A3470" w14:textId="77777777" w:rsidR="006C0B64" w:rsidRPr="00BD5FBF" w:rsidRDefault="006C0B64" w:rsidP="00BE0026">
      <w:pPr>
        <w:pStyle w:val="a4"/>
        <w:spacing w:after="0" w:line="240" w:lineRule="auto"/>
        <w:ind w:left="360" w:firstLine="709"/>
        <w:jc w:val="center"/>
        <w:rPr>
          <w:rFonts w:ascii="Times New Roman" w:hAnsi="Times New Roman" w:cs="Times New Roman"/>
          <w:b/>
          <w:bCs/>
          <w:color w:val="000000" w:themeColor="text1"/>
          <w:sz w:val="28"/>
          <w:szCs w:val="28"/>
          <w:lang w:val="en-US"/>
        </w:rPr>
      </w:pPr>
    </w:p>
    <w:p w14:paraId="387B3AB7" w14:textId="6B023047" w:rsidR="007B1B85" w:rsidRPr="00A16E13" w:rsidRDefault="00237BA3" w:rsidP="006C0B64">
      <w:pPr>
        <w:spacing w:after="0" w:line="240" w:lineRule="auto"/>
        <w:jc w:val="center"/>
        <w:rPr>
          <w:rFonts w:ascii="Times New Roman" w:eastAsia="Times New Roman" w:hAnsi="Times New Roman" w:cs="Times New Roman"/>
          <w:color w:val="000000" w:themeColor="text1"/>
          <w:sz w:val="28"/>
          <w:szCs w:val="28"/>
          <w:lang w:val="en-US" w:eastAsia="ru-RU"/>
        </w:rPr>
      </w:pPr>
      <w:r w:rsidRPr="00BD5FBF">
        <w:rPr>
          <w:noProof/>
          <w:lang w:eastAsia="ru-RU"/>
        </w:rPr>
        <w:drawing>
          <wp:inline distT="0" distB="0" distL="0" distR="0" wp14:anchorId="4E02F1C1" wp14:editId="37E6C80E">
            <wp:extent cx="5724778" cy="8084997"/>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446" t="14950" r="45862" b="5474"/>
                    <a:stretch/>
                  </pic:blipFill>
                  <pic:spPr bwMode="auto">
                    <a:xfrm>
                      <a:off x="0" y="0"/>
                      <a:ext cx="5746802" cy="8116101"/>
                    </a:xfrm>
                    <a:prstGeom prst="rect">
                      <a:avLst/>
                    </a:prstGeom>
                    <a:ln>
                      <a:noFill/>
                    </a:ln>
                    <a:extLst>
                      <a:ext uri="{53640926-AAD7-44D8-BBD7-CCE9431645EC}">
                        <a14:shadowObscured xmlns:a14="http://schemas.microsoft.com/office/drawing/2010/main"/>
                      </a:ext>
                    </a:extLst>
                  </pic:spPr>
                </pic:pic>
              </a:graphicData>
            </a:graphic>
          </wp:inline>
        </w:drawing>
      </w:r>
    </w:p>
    <w:p w14:paraId="15B393EF" w14:textId="77777777" w:rsidR="006C0B64" w:rsidRDefault="006C0B64" w:rsidP="001139DC">
      <w:pPr>
        <w:tabs>
          <w:tab w:val="left" w:pos="709"/>
          <w:tab w:val="left" w:pos="851"/>
        </w:tabs>
        <w:spacing w:after="0" w:line="240" w:lineRule="auto"/>
        <w:rPr>
          <w:rFonts w:ascii="Times New Roman" w:hAnsi="Times New Roman" w:cs="Times New Roman"/>
          <w:b/>
          <w:bCs/>
          <w:sz w:val="28"/>
          <w:szCs w:val="28"/>
          <w:lang w:val="en-US"/>
        </w:rPr>
      </w:pPr>
    </w:p>
    <w:sectPr w:rsidR="006C0B64" w:rsidSect="00EE66CB">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273A1" w14:textId="77777777" w:rsidR="00F860AD" w:rsidRDefault="00F860AD" w:rsidP="007C3B42">
      <w:pPr>
        <w:spacing w:after="0" w:line="240" w:lineRule="auto"/>
      </w:pPr>
      <w:r>
        <w:separator/>
      </w:r>
    </w:p>
  </w:endnote>
  <w:endnote w:type="continuationSeparator" w:id="0">
    <w:p w14:paraId="51BEE9FA" w14:textId="77777777" w:rsidR="00F860AD" w:rsidRDefault="00F860AD" w:rsidP="007C3B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3939702"/>
      <w:docPartObj>
        <w:docPartGallery w:val="Page Numbers (Bottom of Page)"/>
        <w:docPartUnique/>
      </w:docPartObj>
    </w:sdtPr>
    <w:sdtEndPr>
      <w:rPr>
        <w:rFonts w:ascii="Times New Roman" w:hAnsi="Times New Roman" w:cs="Times New Roman"/>
        <w:sz w:val="24"/>
        <w:szCs w:val="24"/>
      </w:rPr>
    </w:sdtEndPr>
    <w:sdtContent>
      <w:p w14:paraId="774945A1" w14:textId="77777777" w:rsidR="00895ECC" w:rsidRPr="00BE0026" w:rsidRDefault="00895ECC">
        <w:pPr>
          <w:pStyle w:val="a7"/>
          <w:jc w:val="center"/>
          <w:rPr>
            <w:rFonts w:ascii="Times New Roman" w:hAnsi="Times New Roman" w:cs="Times New Roman"/>
            <w:sz w:val="24"/>
            <w:szCs w:val="24"/>
          </w:rPr>
        </w:pPr>
        <w:r w:rsidRPr="00BE0026">
          <w:rPr>
            <w:rFonts w:ascii="Times New Roman" w:hAnsi="Times New Roman" w:cs="Times New Roman"/>
            <w:sz w:val="24"/>
            <w:szCs w:val="24"/>
          </w:rPr>
          <w:fldChar w:fldCharType="begin"/>
        </w:r>
        <w:r w:rsidRPr="00BE0026">
          <w:rPr>
            <w:rFonts w:ascii="Times New Roman" w:hAnsi="Times New Roman" w:cs="Times New Roman"/>
            <w:sz w:val="24"/>
            <w:szCs w:val="24"/>
          </w:rPr>
          <w:instrText>PAGE   \* MERGEFORMAT</w:instrText>
        </w:r>
        <w:r w:rsidRPr="00BE0026">
          <w:rPr>
            <w:rFonts w:ascii="Times New Roman" w:hAnsi="Times New Roman" w:cs="Times New Roman"/>
            <w:sz w:val="24"/>
            <w:szCs w:val="24"/>
          </w:rPr>
          <w:fldChar w:fldCharType="separate"/>
        </w:r>
        <w:r w:rsidR="00DE6997">
          <w:rPr>
            <w:rFonts w:ascii="Times New Roman" w:hAnsi="Times New Roman" w:cs="Times New Roman"/>
            <w:noProof/>
            <w:sz w:val="24"/>
            <w:szCs w:val="24"/>
          </w:rPr>
          <w:t>115</w:t>
        </w:r>
        <w:r w:rsidRPr="00BE0026">
          <w:rPr>
            <w:rFonts w:ascii="Times New Roman" w:hAnsi="Times New Roman" w:cs="Times New Roman"/>
            <w:sz w:val="24"/>
            <w:szCs w:val="24"/>
          </w:rPr>
          <w:fldChar w:fldCharType="end"/>
        </w:r>
      </w:p>
    </w:sdtContent>
  </w:sdt>
  <w:p w14:paraId="51013BE1" w14:textId="77777777" w:rsidR="00895ECC" w:rsidRDefault="00895EC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884978"/>
      <w:docPartObj>
        <w:docPartGallery w:val="Page Numbers (Bottom of Page)"/>
        <w:docPartUnique/>
      </w:docPartObj>
    </w:sdtPr>
    <w:sdtContent>
      <w:p w14:paraId="522FC54D" w14:textId="5B72A14A" w:rsidR="00895ECC" w:rsidRDefault="00895ECC">
        <w:pPr>
          <w:pStyle w:val="a7"/>
          <w:jc w:val="center"/>
        </w:pPr>
        <w:r>
          <w:fldChar w:fldCharType="begin"/>
        </w:r>
        <w:r>
          <w:instrText>PAGE   \* MERGEFORMAT</w:instrText>
        </w:r>
        <w:r>
          <w:fldChar w:fldCharType="separate"/>
        </w:r>
        <w:r w:rsidR="00C1192A">
          <w:rPr>
            <w:noProof/>
          </w:rPr>
          <w:t>1</w:t>
        </w:r>
        <w:r>
          <w:fldChar w:fldCharType="end"/>
        </w:r>
      </w:p>
    </w:sdtContent>
  </w:sdt>
  <w:p w14:paraId="04B94243" w14:textId="77777777" w:rsidR="00895ECC" w:rsidRDefault="00895EC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348BAE" w14:textId="77777777" w:rsidR="00F860AD" w:rsidRDefault="00F860AD" w:rsidP="007C3B42">
      <w:pPr>
        <w:spacing w:after="0" w:line="240" w:lineRule="auto"/>
      </w:pPr>
      <w:r>
        <w:separator/>
      </w:r>
    </w:p>
  </w:footnote>
  <w:footnote w:type="continuationSeparator" w:id="0">
    <w:p w14:paraId="75EB46CD" w14:textId="77777777" w:rsidR="00F860AD" w:rsidRDefault="00F860AD" w:rsidP="007C3B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45457"/>
    <w:multiLevelType w:val="hybridMultilevel"/>
    <w:tmpl w:val="8BDAB17A"/>
    <w:lvl w:ilvl="0" w:tplc="1EA8566A">
      <w:start w:val="1"/>
      <w:numFmt w:val="bullet"/>
      <w:lvlText w:val="•"/>
      <w:lvlJc w:val="left"/>
      <w:pPr>
        <w:tabs>
          <w:tab w:val="num" w:pos="720"/>
        </w:tabs>
        <w:ind w:left="720" w:hanging="360"/>
      </w:pPr>
      <w:rPr>
        <w:rFonts w:ascii="Times New Roman" w:hAnsi="Times New Roman" w:hint="default"/>
      </w:rPr>
    </w:lvl>
    <w:lvl w:ilvl="1" w:tplc="77FA1B56" w:tentative="1">
      <w:start w:val="1"/>
      <w:numFmt w:val="bullet"/>
      <w:lvlText w:val="•"/>
      <w:lvlJc w:val="left"/>
      <w:pPr>
        <w:tabs>
          <w:tab w:val="num" w:pos="1440"/>
        </w:tabs>
        <w:ind w:left="1440" w:hanging="360"/>
      </w:pPr>
      <w:rPr>
        <w:rFonts w:ascii="Times New Roman" w:hAnsi="Times New Roman" w:hint="default"/>
      </w:rPr>
    </w:lvl>
    <w:lvl w:ilvl="2" w:tplc="03985F16" w:tentative="1">
      <w:start w:val="1"/>
      <w:numFmt w:val="bullet"/>
      <w:lvlText w:val="•"/>
      <w:lvlJc w:val="left"/>
      <w:pPr>
        <w:tabs>
          <w:tab w:val="num" w:pos="2160"/>
        </w:tabs>
        <w:ind w:left="2160" w:hanging="360"/>
      </w:pPr>
      <w:rPr>
        <w:rFonts w:ascii="Times New Roman" w:hAnsi="Times New Roman" w:hint="default"/>
      </w:rPr>
    </w:lvl>
    <w:lvl w:ilvl="3" w:tplc="5470AD30" w:tentative="1">
      <w:start w:val="1"/>
      <w:numFmt w:val="bullet"/>
      <w:lvlText w:val="•"/>
      <w:lvlJc w:val="left"/>
      <w:pPr>
        <w:tabs>
          <w:tab w:val="num" w:pos="2880"/>
        </w:tabs>
        <w:ind w:left="2880" w:hanging="360"/>
      </w:pPr>
      <w:rPr>
        <w:rFonts w:ascii="Times New Roman" w:hAnsi="Times New Roman" w:hint="default"/>
      </w:rPr>
    </w:lvl>
    <w:lvl w:ilvl="4" w:tplc="C04CD74E" w:tentative="1">
      <w:start w:val="1"/>
      <w:numFmt w:val="bullet"/>
      <w:lvlText w:val="•"/>
      <w:lvlJc w:val="left"/>
      <w:pPr>
        <w:tabs>
          <w:tab w:val="num" w:pos="3600"/>
        </w:tabs>
        <w:ind w:left="3600" w:hanging="360"/>
      </w:pPr>
      <w:rPr>
        <w:rFonts w:ascii="Times New Roman" w:hAnsi="Times New Roman" w:hint="default"/>
      </w:rPr>
    </w:lvl>
    <w:lvl w:ilvl="5" w:tplc="7B1C82AC" w:tentative="1">
      <w:start w:val="1"/>
      <w:numFmt w:val="bullet"/>
      <w:lvlText w:val="•"/>
      <w:lvlJc w:val="left"/>
      <w:pPr>
        <w:tabs>
          <w:tab w:val="num" w:pos="4320"/>
        </w:tabs>
        <w:ind w:left="4320" w:hanging="360"/>
      </w:pPr>
      <w:rPr>
        <w:rFonts w:ascii="Times New Roman" w:hAnsi="Times New Roman" w:hint="default"/>
      </w:rPr>
    </w:lvl>
    <w:lvl w:ilvl="6" w:tplc="9A02DDD2" w:tentative="1">
      <w:start w:val="1"/>
      <w:numFmt w:val="bullet"/>
      <w:lvlText w:val="•"/>
      <w:lvlJc w:val="left"/>
      <w:pPr>
        <w:tabs>
          <w:tab w:val="num" w:pos="5040"/>
        </w:tabs>
        <w:ind w:left="5040" w:hanging="360"/>
      </w:pPr>
      <w:rPr>
        <w:rFonts w:ascii="Times New Roman" w:hAnsi="Times New Roman" w:hint="default"/>
      </w:rPr>
    </w:lvl>
    <w:lvl w:ilvl="7" w:tplc="4C829DA6" w:tentative="1">
      <w:start w:val="1"/>
      <w:numFmt w:val="bullet"/>
      <w:lvlText w:val="•"/>
      <w:lvlJc w:val="left"/>
      <w:pPr>
        <w:tabs>
          <w:tab w:val="num" w:pos="5760"/>
        </w:tabs>
        <w:ind w:left="5760" w:hanging="360"/>
      </w:pPr>
      <w:rPr>
        <w:rFonts w:ascii="Times New Roman" w:hAnsi="Times New Roman" w:hint="default"/>
      </w:rPr>
    </w:lvl>
    <w:lvl w:ilvl="8" w:tplc="56126D9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7C53D41"/>
    <w:multiLevelType w:val="hybridMultilevel"/>
    <w:tmpl w:val="5EA07DCA"/>
    <w:lvl w:ilvl="0" w:tplc="2000000F">
      <w:start w:val="1"/>
      <w:numFmt w:val="decimal"/>
      <w:lvlText w:val="%1."/>
      <w:lvlJc w:val="left"/>
      <w:pPr>
        <w:ind w:left="1276" w:hanging="360"/>
      </w:pPr>
    </w:lvl>
    <w:lvl w:ilvl="1" w:tplc="20000019" w:tentative="1">
      <w:start w:val="1"/>
      <w:numFmt w:val="lowerLetter"/>
      <w:lvlText w:val="%2."/>
      <w:lvlJc w:val="left"/>
      <w:pPr>
        <w:ind w:left="1996" w:hanging="360"/>
      </w:pPr>
    </w:lvl>
    <w:lvl w:ilvl="2" w:tplc="2000001B" w:tentative="1">
      <w:start w:val="1"/>
      <w:numFmt w:val="lowerRoman"/>
      <w:lvlText w:val="%3."/>
      <w:lvlJc w:val="right"/>
      <w:pPr>
        <w:ind w:left="2716" w:hanging="180"/>
      </w:pPr>
    </w:lvl>
    <w:lvl w:ilvl="3" w:tplc="2000000F" w:tentative="1">
      <w:start w:val="1"/>
      <w:numFmt w:val="decimal"/>
      <w:lvlText w:val="%4."/>
      <w:lvlJc w:val="left"/>
      <w:pPr>
        <w:ind w:left="3436" w:hanging="360"/>
      </w:pPr>
    </w:lvl>
    <w:lvl w:ilvl="4" w:tplc="20000019" w:tentative="1">
      <w:start w:val="1"/>
      <w:numFmt w:val="lowerLetter"/>
      <w:lvlText w:val="%5."/>
      <w:lvlJc w:val="left"/>
      <w:pPr>
        <w:ind w:left="4156" w:hanging="360"/>
      </w:pPr>
    </w:lvl>
    <w:lvl w:ilvl="5" w:tplc="2000001B" w:tentative="1">
      <w:start w:val="1"/>
      <w:numFmt w:val="lowerRoman"/>
      <w:lvlText w:val="%6."/>
      <w:lvlJc w:val="right"/>
      <w:pPr>
        <w:ind w:left="4876" w:hanging="180"/>
      </w:pPr>
    </w:lvl>
    <w:lvl w:ilvl="6" w:tplc="2000000F" w:tentative="1">
      <w:start w:val="1"/>
      <w:numFmt w:val="decimal"/>
      <w:lvlText w:val="%7."/>
      <w:lvlJc w:val="left"/>
      <w:pPr>
        <w:ind w:left="5596" w:hanging="360"/>
      </w:pPr>
    </w:lvl>
    <w:lvl w:ilvl="7" w:tplc="20000019" w:tentative="1">
      <w:start w:val="1"/>
      <w:numFmt w:val="lowerLetter"/>
      <w:lvlText w:val="%8."/>
      <w:lvlJc w:val="left"/>
      <w:pPr>
        <w:ind w:left="6316" w:hanging="360"/>
      </w:pPr>
    </w:lvl>
    <w:lvl w:ilvl="8" w:tplc="2000001B" w:tentative="1">
      <w:start w:val="1"/>
      <w:numFmt w:val="lowerRoman"/>
      <w:lvlText w:val="%9."/>
      <w:lvlJc w:val="right"/>
      <w:pPr>
        <w:ind w:left="7036" w:hanging="180"/>
      </w:pPr>
    </w:lvl>
  </w:abstractNum>
  <w:abstractNum w:abstractNumId="2" w15:restartNumberingAfterBreak="0">
    <w:nsid w:val="122F3944"/>
    <w:multiLevelType w:val="hybridMultilevel"/>
    <w:tmpl w:val="F55C4CC4"/>
    <w:lvl w:ilvl="0" w:tplc="90AEDD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CB920B7"/>
    <w:multiLevelType w:val="hybridMultilevel"/>
    <w:tmpl w:val="191E1630"/>
    <w:lvl w:ilvl="0" w:tplc="2000000F">
      <w:start w:val="1"/>
      <w:numFmt w:val="decimal"/>
      <w:lvlText w:val="%1."/>
      <w:lvlJc w:val="left"/>
      <w:pPr>
        <w:ind w:left="1495" w:hanging="360"/>
      </w:pPr>
    </w:lvl>
    <w:lvl w:ilvl="1" w:tplc="20000019" w:tentative="1">
      <w:start w:val="1"/>
      <w:numFmt w:val="lowerLetter"/>
      <w:lvlText w:val="%2."/>
      <w:lvlJc w:val="left"/>
      <w:pPr>
        <w:ind w:left="2215" w:hanging="360"/>
      </w:pPr>
    </w:lvl>
    <w:lvl w:ilvl="2" w:tplc="2000001B" w:tentative="1">
      <w:start w:val="1"/>
      <w:numFmt w:val="lowerRoman"/>
      <w:lvlText w:val="%3."/>
      <w:lvlJc w:val="right"/>
      <w:pPr>
        <w:ind w:left="2935" w:hanging="180"/>
      </w:pPr>
    </w:lvl>
    <w:lvl w:ilvl="3" w:tplc="2000000F" w:tentative="1">
      <w:start w:val="1"/>
      <w:numFmt w:val="decimal"/>
      <w:lvlText w:val="%4."/>
      <w:lvlJc w:val="left"/>
      <w:pPr>
        <w:ind w:left="3655" w:hanging="360"/>
      </w:pPr>
    </w:lvl>
    <w:lvl w:ilvl="4" w:tplc="20000019" w:tentative="1">
      <w:start w:val="1"/>
      <w:numFmt w:val="lowerLetter"/>
      <w:lvlText w:val="%5."/>
      <w:lvlJc w:val="left"/>
      <w:pPr>
        <w:ind w:left="4375" w:hanging="360"/>
      </w:pPr>
    </w:lvl>
    <w:lvl w:ilvl="5" w:tplc="2000001B" w:tentative="1">
      <w:start w:val="1"/>
      <w:numFmt w:val="lowerRoman"/>
      <w:lvlText w:val="%6."/>
      <w:lvlJc w:val="right"/>
      <w:pPr>
        <w:ind w:left="5095" w:hanging="180"/>
      </w:pPr>
    </w:lvl>
    <w:lvl w:ilvl="6" w:tplc="2000000F" w:tentative="1">
      <w:start w:val="1"/>
      <w:numFmt w:val="decimal"/>
      <w:lvlText w:val="%7."/>
      <w:lvlJc w:val="left"/>
      <w:pPr>
        <w:ind w:left="5815" w:hanging="360"/>
      </w:pPr>
    </w:lvl>
    <w:lvl w:ilvl="7" w:tplc="20000019" w:tentative="1">
      <w:start w:val="1"/>
      <w:numFmt w:val="lowerLetter"/>
      <w:lvlText w:val="%8."/>
      <w:lvlJc w:val="left"/>
      <w:pPr>
        <w:ind w:left="6535" w:hanging="360"/>
      </w:pPr>
    </w:lvl>
    <w:lvl w:ilvl="8" w:tplc="2000001B" w:tentative="1">
      <w:start w:val="1"/>
      <w:numFmt w:val="lowerRoman"/>
      <w:lvlText w:val="%9."/>
      <w:lvlJc w:val="right"/>
      <w:pPr>
        <w:ind w:left="7255" w:hanging="180"/>
      </w:pPr>
    </w:lvl>
  </w:abstractNum>
  <w:abstractNum w:abstractNumId="4" w15:restartNumberingAfterBreak="0">
    <w:nsid w:val="1D515102"/>
    <w:multiLevelType w:val="hybridMultilevel"/>
    <w:tmpl w:val="0D92F1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F057F52"/>
    <w:multiLevelType w:val="hybridMultilevel"/>
    <w:tmpl w:val="76760940"/>
    <w:lvl w:ilvl="0" w:tplc="C8B2D3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4932061"/>
    <w:multiLevelType w:val="hybridMultilevel"/>
    <w:tmpl w:val="E5C079A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7BA15EC"/>
    <w:multiLevelType w:val="multilevel"/>
    <w:tmpl w:val="7DCA2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4595217"/>
    <w:multiLevelType w:val="hybridMultilevel"/>
    <w:tmpl w:val="EAD809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E4E5F34"/>
    <w:multiLevelType w:val="hybridMultilevel"/>
    <w:tmpl w:val="8C94998C"/>
    <w:lvl w:ilvl="0" w:tplc="7EC0258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E9D195B"/>
    <w:multiLevelType w:val="hybridMultilevel"/>
    <w:tmpl w:val="EF8A36A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1184E2E"/>
    <w:multiLevelType w:val="hybridMultilevel"/>
    <w:tmpl w:val="18B2D15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5263A1C"/>
    <w:multiLevelType w:val="hybridMultilevel"/>
    <w:tmpl w:val="2D86CE44"/>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3" w15:restartNumberingAfterBreak="0">
    <w:nsid w:val="65C50E89"/>
    <w:multiLevelType w:val="hybridMultilevel"/>
    <w:tmpl w:val="8E4A1446"/>
    <w:lvl w:ilvl="0" w:tplc="41E8BE86">
      <w:start w:val="1"/>
      <w:numFmt w:val="decimal"/>
      <w:lvlText w:val="%1."/>
      <w:lvlJc w:val="left"/>
      <w:pPr>
        <w:ind w:left="720" w:hanging="360"/>
      </w:pPr>
      <w:rPr>
        <w:rFonts w:cstheme="minorBidi" w:hint="default"/>
        <w:sz w:val="28"/>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91C31AE"/>
    <w:multiLevelType w:val="hybridMultilevel"/>
    <w:tmpl w:val="0BA65E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B804BC0"/>
    <w:multiLevelType w:val="hybridMultilevel"/>
    <w:tmpl w:val="18FCC90E"/>
    <w:lvl w:ilvl="0" w:tplc="7B2E3B58">
      <w:start w:val="1"/>
      <w:numFmt w:val="decimal"/>
      <w:lvlText w:val="%1"/>
      <w:lvlJc w:val="left"/>
      <w:pPr>
        <w:ind w:left="360" w:hanging="360"/>
      </w:pPr>
      <w:rPr>
        <w:rFonts w:hint="default"/>
        <w:sz w:val="28"/>
        <w:szCs w:val="28"/>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6" w15:restartNumberingAfterBreak="0">
    <w:nsid w:val="71B92824"/>
    <w:multiLevelType w:val="hybridMultilevel"/>
    <w:tmpl w:val="899C8D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9075D45"/>
    <w:multiLevelType w:val="hybridMultilevel"/>
    <w:tmpl w:val="EA6E3EF8"/>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7A0D2256"/>
    <w:multiLevelType w:val="hybridMultilevel"/>
    <w:tmpl w:val="D4E2A49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F72195F"/>
    <w:multiLevelType w:val="multilevel"/>
    <w:tmpl w:val="00E4786E"/>
    <w:lvl w:ilvl="0">
      <w:start w:val="1"/>
      <w:numFmt w:val="decimal"/>
      <w:lvlText w:val="%1"/>
      <w:lvlJc w:val="left"/>
      <w:pPr>
        <w:ind w:left="1170" w:hanging="1170"/>
      </w:pPr>
      <w:rPr>
        <w:rFonts w:hint="default"/>
      </w:rPr>
    </w:lvl>
    <w:lvl w:ilvl="1">
      <w:start w:val="1"/>
      <w:numFmt w:val="decimal"/>
      <w:lvlText w:val="%1.%2"/>
      <w:lvlJc w:val="left"/>
      <w:pPr>
        <w:ind w:left="1312" w:hanging="1170"/>
      </w:pPr>
      <w:rPr>
        <w:rFonts w:hint="default"/>
      </w:rPr>
    </w:lvl>
    <w:lvl w:ilvl="2">
      <w:start w:val="1"/>
      <w:numFmt w:val="decimal"/>
      <w:lvlText w:val="%1.%2.%3"/>
      <w:lvlJc w:val="left"/>
      <w:pPr>
        <w:ind w:left="2304" w:hanging="1170"/>
      </w:pPr>
      <w:rPr>
        <w:rFonts w:hint="default"/>
      </w:rPr>
    </w:lvl>
    <w:lvl w:ilvl="3">
      <w:start w:val="1"/>
      <w:numFmt w:val="decimal"/>
      <w:lvlText w:val="%1.%2.%3.%4"/>
      <w:lvlJc w:val="left"/>
      <w:pPr>
        <w:ind w:left="2871" w:hanging="1170"/>
      </w:pPr>
      <w:rPr>
        <w:rFonts w:hint="default"/>
      </w:rPr>
    </w:lvl>
    <w:lvl w:ilvl="4">
      <w:start w:val="1"/>
      <w:numFmt w:val="decimal"/>
      <w:lvlText w:val="%1.%2.%3.%4.%5"/>
      <w:lvlJc w:val="left"/>
      <w:pPr>
        <w:ind w:left="3438" w:hanging="117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16cid:durableId="921376333">
    <w:abstractNumId w:val="14"/>
  </w:num>
  <w:num w:numId="2" w16cid:durableId="2113624837">
    <w:abstractNumId w:val="3"/>
  </w:num>
  <w:num w:numId="3" w16cid:durableId="1326326788">
    <w:abstractNumId w:val="16"/>
  </w:num>
  <w:num w:numId="4" w16cid:durableId="2137287434">
    <w:abstractNumId w:val="12"/>
  </w:num>
  <w:num w:numId="5" w16cid:durableId="21130874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74214839">
    <w:abstractNumId w:val="1"/>
  </w:num>
  <w:num w:numId="7" w16cid:durableId="1631281373">
    <w:abstractNumId w:val="15"/>
  </w:num>
  <w:num w:numId="8" w16cid:durableId="993411926">
    <w:abstractNumId w:val="7"/>
  </w:num>
  <w:num w:numId="9" w16cid:durableId="18375013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39861339">
    <w:abstractNumId w:val="8"/>
  </w:num>
  <w:num w:numId="11" w16cid:durableId="619922049">
    <w:abstractNumId w:val="4"/>
  </w:num>
  <w:num w:numId="12" w16cid:durableId="1196625167">
    <w:abstractNumId w:val="13"/>
  </w:num>
  <w:num w:numId="13" w16cid:durableId="662201184">
    <w:abstractNumId w:val="6"/>
  </w:num>
  <w:num w:numId="14" w16cid:durableId="1881045532">
    <w:abstractNumId w:val="18"/>
  </w:num>
  <w:num w:numId="15" w16cid:durableId="1800145613">
    <w:abstractNumId w:val="17"/>
  </w:num>
  <w:num w:numId="16" w16cid:durableId="421028702">
    <w:abstractNumId w:val="0"/>
  </w:num>
  <w:num w:numId="17" w16cid:durableId="1984312739">
    <w:abstractNumId w:val="2"/>
  </w:num>
  <w:num w:numId="18" w16cid:durableId="33585036">
    <w:abstractNumId w:val="5"/>
  </w:num>
  <w:num w:numId="19" w16cid:durableId="1879315334">
    <w:abstractNumId w:val="11"/>
  </w:num>
  <w:num w:numId="20" w16cid:durableId="58943508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9"/>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0F6"/>
    <w:rsid w:val="00000007"/>
    <w:rsid w:val="000000FB"/>
    <w:rsid w:val="00002C6E"/>
    <w:rsid w:val="00002F79"/>
    <w:rsid w:val="0000414E"/>
    <w:rsid w:val="00004325"/>
    <w:rsid w:val="00004CD4"/>
    <w:rsid w:val="00004F5A"/>
    <w:rsid w:val="0000586E"/>
    <w:rsid w:val="0000593B"/>
    <w:rsid w:val="00005C38"/>
    <w:rsid w:val="00010DF6"/>
    <w:rsid w:val="00011462"/>
    <w:rsid w:val="0001168B"/>
    <w:rsid w:val="00011B82"/>
    <w:rsid w:val="00013DD1"/>
    <w:rsid w:val="000144B6"/>
    <w:rsid w:val="00014CAE"/>
    <w:rsid w:val="00015213"/>
    <w:rsid w:val="00015BE1"/>
    <w:rsid w:val="0001661F"/>
    <w:rsid w:val="0001702A"/>
    <w:rsid w:val="00017F5F"/>
    <w:rsid w:val="00020128"/>
    <w:rsid w:val="00020638"/>
    <w:rsid w:val="00021012"/>
    <w:rsid w:val="00021BFE"/>
    <w:rsid w:val="00021C93"/>
    <w:rsid w:val="00022249"/>
    <w:rsid w:val="00022D03"/>
    <w:rsid w:val="000250F4"/>
    <w:rsid w:val="0002544F"/>
    <w:rsid w:val="00027195"/>
    <w:rsid w:val="00027413"/>
    <w:rsid w:val="00027A91"/>
    <w:rsid w:val="00027A97"/>
    <w:rsid w:val="00031C9E"/>
    <w:rsid w:val="0003238B"/>
    <w:rsid w:val="00032D3A"/>
    <w:rsid w:val="0003341F"/>
    <w:rsid w:val="00034184"/>
    <w:rsid w:val="00034296"/>
    <w:rsid w:val="000346C2"/>
    <w:rsid w:val="0003605D"/>
    <w:rsid w:val="000417A0"/>
    <w:rsid w:val="00041D61"/>
    <w:rsid w:val="00044662"/>
    <w:rsid w:val="00045D7D"/>
    <w:rsid w:val="00046091"/>
    <w:rsid w:val="00046EDC"/>
    <w:rsid w:val="0004701C"/>
    <w:rsid w:val="00047C89"/>
    <w:rsid w:val="00051FD0"/>
    <w:rsid w:val="00052905"/>
    <w:rsid w:val="00053C53"/>
    <w:rsid w:val="00055F06"/>
    <w:rsid w:val="000561A1"/>
    <w:rsid w:val="00057A25"/>
    <w:rsid w:val="000611D6"/>
    <w:rsid w:val="000620D5"/>
    <w:rsid w:val="00063E3E"/>
    <w:rsid w:val="00066137"/>
    <w:rsid w:val="000703A5"/>
    <w:rsid w:val="000704C6"/>
    <w:rsid w:val="00070FCB"/>
    <w:rsid w:val="00071F54"/>
    <w:rsid w:val="00072C6D"/>
    <w:rsid w:val="0007325D"/>
    <w:rsid w:val="000733C8"/>
    <w:rsid w:val="0007350B"/>
    <w:rsid w:val="00074336"/>
    <w:rsid w:val="0007473E"/>
    <w:rsid w:val="00076D0D"/>
    <w:rsid w:val="000778E7"/>
    <w:rsid w:val="00077CBC"/>
    <w:rsid w:val="0008084E"/>
    <w:rsid w:val="00080B48"/>
    <w:rsid w:val="000813CF"/>
    <w:rsid w:val="0008171F"/>
    <w:rsid w:val="00081DE0"/>
    <w:rsid w:val="0008273B"/>
    <w:rsid w:val="0008389B"/>
    <w:rsid w:val="000840A5"/>
    <w:rsid w:val="00084A0E"/>
    <w:rsid w:val="00084A6E"/>
    <w:rsid w:val="00086191"/>
    <w:rsid w:val="00087361"/>
    <w:rsid w:val="00087B16"/>
    <w:rsid w:val="000905DC"/>
    <w:rsid w:val="000907D6"/>
    <w:rsid w:val="0009345F"/>
    <w:rsid w:val="00093B40"/>
    <w:rsid w:val="00093FE8"/>
    <w:rsid w:val="000941CC"/>
    <w:rsid w:val="00094225"/>
    <w:rsid w:val="00094288"/>
    <w:rsid w:val="0009463A"/>
    <w:rsid w:val="00096244"/>
    <w:rsid w:val="000A02E8"/>
    <w:rsid w:val="000A160D"/>
    <w:rsid w:val="000A1F9D"/>
    <w:rsid w:val="000A2A2D"/>
    <w:rsid w:val="000A2E2C"/>
    <w:rsid w:val="000A4221"/>
    <w:rsid w:val="000A4942"/>
    <w:rsid w:val="000A5A3D"/>
    <w:rsid w:val="000A6C7A"/>
    <w:rsid w:val="000A780F"/>
    <w:rsid w:val="000B06A4"/>
    <w:rsid w:val="000B06AC"/>
    <w:rsid w:val="000B16DF"/>
    <w:rsid w:val="000B2052"/>
    <w:rsid w:val="000B2135"/>
    <w:rsid w:val="000B3F5F"/>
    <w:rsid w:val="000B599D"/>
    <w:rsid w:val="000B696A"/>
    <w:rsid w:val="000B6EAA"/>
    <w:rsid w:val="000B79ED"/>
    <w:rsid w:val="000B7C34"/>
    <w:rsid w:val="000C0688"/>
    <w:rsid w:val="000C0FFC"/>
    <w:rsid w:val="000C129A"/>
    <w:rsid w:val="000C1EFB"/>
    <w:rsid w:val="000C4287"/>
    <w:rsid w:val="000C42D2"/>
    <w:rsid w:val="000C5BBC"/>
    <w:rsid w:val="000C70F8"/>
    <w:rsid w:val="000D020A"/>
    <w:rsid w:val="000D11C6"/>
    <w:rsid w:val="000D2128"/>
    <w:rsid w:val="000D29F8"/>
    <w:rsid w:val="000D4412"/>
    <w:rsid w:val="000D6104"/>
    <w:rsid w:val="000D6616"/>
    <w:rsid w:val="000D70D7"/>
    <w:rsid w:val="000E012B"/>
    <w:rsid w:val="000E0CBD"/>
    <w:rsid w:val="000E274A"/>
    <w:rsid w:val="000E309F"/>
    <w:rsid w:val="000E362F"/>
    <w:rsid w:val="000E3937"/>
    <w:rsid w:val="000E3BBA"/>
    <w:rsid w:val="000E5A63"/>
    <w:rsid w:val="000E6118"/>
    <w:rsid w:val="000E7F4A"/>
    <w:rsid w:val="000F0D4C"/>
    <w:rsid w:val="000F1DD1"/>
    <w:rsid w:val="000F4567"/>
    <w:rsid w:val="000F4742"/>
    <w:rsid w:val="000F4FD0"/>
    <w:rsid w:val="000F6142"/>
    <w:rsid w:val="000F67B1"/>
    <w:rsid w:val="00100082"/>
    <w:rsid w:val="0010051E"/>
    <w:rsid w:val="00100B00"/>
    <w:rsid w:val="00102BE8"/>
    <w:rsid w:val="00104805"/>
    <w:rsid w:val="00104BB1"/>
    <w:rsid w:val="00105304"/>
    <w:rsid w:val="00106305"/>
    <w:rsid w:val="00106F02"/>
    <w:rsid w:val="001074DF"/>
    <w:rsid w:val="00107C0C"/>
    <w:rsid w:val="0011126F"/>
    <w:rsid w:val="00111A87"/>
    <w:rsid w:val="001123F2"/>
    <w:rsid w:val="00112FAC"/>
    <w:rsid w:val="00113458"/>
    <w:rsid w:val="001139DC"/>
    <w:rsid w:val="001139E4"/>
    <w:rsid w:val="00113E2A"/>
    <w:rsid w:val="00114020"/>
    <w:rsid w:val="00114044"/>
    <w:rsid w:val="00114917"/>
    <w:rsid w:val="00114A2F"/>
    <w:rsid w:val="00114BA8"/>
    <w:rsid w:val="00114DB5"/>
    <w:rsid w:val="00117365"/>
    <w:rsid w:val="0012024D"/>
    <w:rsid w:val="0012047E"/>
    <w:rsid w:val="00120C24"/>
    <w:rsid w:val="0012111F"/>
    <w:rsid w:val="001212F8"/>
    <w:rsid w:val="00121B5A"/>
    <w:rsid w:val="00122573"/>
    <w:rsid w:val="00122B07"/>
    <w:rsid w:val="0012342C"/>
    <w:rsid w:val="00124DB1"/>
    <w:rsid w:val="001265AA"/>
    <w:rsid w:val="00126D88"/>
    <w:rsid w:val="0012703B"/>
    <w:rsid w:val="00130296"/>
    <w:rsid w:val="0013091F"/>
    <w:rsid w:val="00130CD5"/>
    <w:rsid w:val="0013284E"/>
    <w:rsid w:val="00132A4A"/>
    <w:rsid w:val="00133C4C"/>
    <w:rsid w:val="001344A6"/>
    <w:rsid w:val="00134770"/>
    <w:rsid w:val="00134DD8"/>
    <w:rsid w:val="0013529F"/>
    <w:rsid w:val="001358EF"/>
    <w:rsid w:val="001374B1"/>
    <w:rsid w:val="00137882"/>
    <w:rsid w:val="001411B5"/>
    <w:rsid w:val="00142430"/>
    <w:rsid w:val="001435B5"/>
    <w:rsid w:val="001439E0"/>
    <w:rsid w:val="001444CA"/>
    <w:rsid w:val="001453B2"/>
    <w:rsid w:val="00145877"/>
    <w:rsid w:val="001458F8"/>
    <w:rsid w:val="00145CA9"/>
    <w:rsid w:val="00145CD5"/>
    <w:rsid w:val="00145DA6"/>
    <w:rsid w:val="00146857"/>
    <w:rsid w:val="00146D7B"/>
    <w:rsid w:val="00146EEF"/>
    <w:rsid w:val="001478DC"/>
    <w:rsid w:val="00147DBC"/>
    <w:rsid w:val="00147E51"/>
    <w:rsid w:val="00150046"/>
    <w:rsid w:val="001502F5"/>
    <w:rsid w:val="0015182C"/>
    <w:rsid w:val="00151C01"/>
    <w:rsid w:val="0015352D"/>
    <w:rsid w:val="00154131"/>
    <w:rsid w:val="001565EA"/>
    <w:rsid w:val="00156AAF"/>
    <w:rsid w:val="00156C21"/>
    <w:rsid w:val="001576A7"/>
    <w:rsid w:val="0016006F"/>
    <w:rsid w:val="00160451"/>
    <w:rsid w:val="001606BE"/>
    <w:rsid w:val="00160793"/>
    <w:rsid w:val="00160838"/>
    <w:rsid w:val="001610D2"/>
    <w:rsid w:val="00162E2D"/>
    <w:rsid w:val="001634A1"/>
    <w:rsid w:val="00163A27"/>
    <w:rsid w:val="00163EE9"/>
    <w:rsid w:val="00163FB4"/>
    <w:rsid w:val="00164E9F"/>
    <w:rsid w:val="001657A5"/>
    <w:rsid w:val="00165DD7"/>
    <w:rsid w:val="00167177"/>
    <w:rsid w:val="001678E0"/>
    <w:rsid w:val="0017017A"/>
    <w:rsid w:val="00170AA6"/>
    <w:rsid w:val="00170EA6"/>
    <w:rsid w:val="00172325"/>
    <w:rsid w:val="00173454"/>
    <w:rsid w:val="00173A1A"/>
    <w:rsid w:val="00174050"/>
    <w:rsid w:val="001770A7"/>
    <w:rsid w:val="001776D6"/>
    <w:rsid w:val="00182746"/>
    <w:rsid w:val="00182E24"/>
    <w:rsid w:val="00183130"/>
    <w:rsid w:val="00183860"/>
    <w:rsid w:val="001843B9"/>
    <w:rsid w:val="00185402"/>
    <w:rsid w:val="00185548"/>
    <w:rsid w:val="00185BD4"/>
    <w:rsid w:val="001863B3"/>
    <w:rsid w:val="001865EB"/>
    <w:rsid w:val="001923BB"/>
    <w:rsid w:val="001926ED"/>
    <w:rsid w:val="00193C65"/>
    <w:rsid w:val="00193EDB"/>
    <w:rsid w:val="001946AB"/>
    <w:rsid w:val="00194D7A"/>
    <w:rsid w:val="00196D1E"/>
    <w:rsid w:val="0019784C"/>
    <w:rsid w:val="001A01EB"/>
    <w:rsid w:val="001A1898"/>
    <w:rsid w:val="001A32A9"/>
    <w:rsid w:val="001A35AE"/>
    <w:rsid w:val="001A4A2A"/>
    <w:rsid w:val="001A5BF7"/>
    <w:rsid w:val="001A60E7"/>
    <w:rsid w:val="001A7B25"/>
    <w:rsid w:val="001B13C4"/>
    <w:rsid w:val="001B1E51"/>
    <w:rsid w:val="001B1FE0"/>
    <w:rsid w:val="001B2997"/>
    <w:rsid w:val="001B3D55"/>
    <w:rsid w:val="001B58F1"/>
    <w:rsid w:val="001B59D9"/>
    <w:rsid w:val="001B7713"/>
    <w:rsid w:val="001B79ED"/>
    <w:rsid w:val="001C0473"/>
    <w:rsid w:val="001C0ED7"/>
    <w:rsid w:val="001C16C8"/>
    <w:rsid w:val="001C231A"/>
    <w:rsid w:val="001C273F"/>
    <w:rsid w:val="001C484E"/>
    <w:rsid w:val="001C4EB0"/>
    <w:rsid w:val="001C5E30"/>
    <w:rsid w:val="001C6EF9"/>
    <w:rsid w:val="001C7344"/>
    <w:rsid w:val="001C77F5"/>
    <w:rsid w:val="001C7899"/>
    <w:rsid w:val="001D040A"/>
    <w:rsid w:val="001D1F8A"/>
    <w:rsid w:val="001D24CA"/>
    <w:rsid w:val="001D2687"/>
    <w:rsid w:val="001D4131"/>
    <w:rsid w:val="001D4BC2"/>
    <w:rsid w:val="001D4CFD"/>
    <w:rsid w:val="001D4D31"/>
    <w:rsid w:val="001D534A"/>
    <w:rsid w:val="001D59B1"/>
    <w:rsid w:val="001D5AAB"/>
    <w:rsid w:val="001D5C82"/>
    <w:rsid w:val="001D5D16"/>
    <w:rsid w:val="001D5D98"/>
    <w:rsid w:val="001D6371"/>
    <w:rsid w:val="001D7533"/>
    <w:rsid w:val="001E0156"/>
    <w:rsid w:val="001E0994"/>
    <w:rsid w:val="001E0AAA"/>
    <w:rsid w:val="001E12D6"/>
    <w:rsid w:val="001E2101"/>
    <w:rsid w:val="001E2C9F"/>
    <w:rsid w:val="001E31CB"/>
    <w:rsid w:val="001E4605"/>
    <w:rsid w:val="001E5520"/>
    <w:rsid w:val="001E6D9D"/>
    <w:rsid w:val="001E7315"/>
    <w:rsid w:val="001E7B10"/>
    <w:rsid w:val="001E7D07"/>
    <w:rsid w:val="001F0102"/>
    <w:rsid w:val="001F0799"/>
    <w:rsid w:val="001F0DEB"/>
    <w:rsid w:val="001F4471"/>
    <w:rsid w:val="001F4BF3"/>
    <w:rsid w:val="001F5332"/>
    <w:rsid w:val="001F6566"/>
    <w:rsid w:val="001F68A0"/>
    <w:rsid w:val="001F79E2"/>
    <w:rsid w:val="00200C50"/>
    <w:rsid w:val="00202057"/>
    <w:rsid w:val="002030E1"/>
    <w:rsid w:val="00203483"/>
    <w:rsid w:val="0020540C"/>
    <w:rsid w:val="0020589B"/>
    <w:rsid w:val="002059CB"/>
    <w:rsid w:val="002066F4"/>
    <w:rsid w:val="00206A93"/>
    <w:rsid w:val="002116CF"/>
    <w:rsid w:val="00212795"/>
    <w:rsid w:val="00213C9E"/>
    <w:rsid w:val="0021484B"/>
    <w:rsid w:val="00215D92"/>
    <w:rsid w:val="00220312"/>
    <w:rsid w:val="002213E2"/>
    <w:rsid w:val="002215F7"/>
    <w:rsid w:val="00221CE8"/>
    <w:rsid w:val="00221E3A"/>
    <w:rsid w:val="002225FA"/>
    <w:rsid w:val="0022283A"/>
    <w:rsid w:val="00223AA0"/>
    <w:rsid w:val="00223CDE"/>
    <w:rsid w:val="002254DB"/>
    <w:rsid w:val="002259B4"/>
    <w:rsid w:val="0022638E"/>
    <w:rsid w:val="0022759A"/>
    <w:rsid w:val="00231DB4"/>
    <w:rsid w:val="002324AC"/>
    <w:rsid w:val="00232C62"/>
    <w:rsid w:val="002349CA"/>
    <w:rsid w:val="00234AA5"/>
    <w:rsid w:val="00235FD0"/>
    <w:rsid w:val="00236688"/>
    <w:rsid w:val="00236834"/>
    <w:rsid w:val="00237BA3"/>
    <w:rsid w:val="00237ED9"/>
    <w:rsid w:val="00240C0E"/>
    <w:rsid w:val="00240D3D"/>
    <w:rsid w:val="002416FA"/>
    <w:rsid w:val="002419D0"/>
    <w:rsid w:val="002420BD"/>
    <w:rsid w:val="0024288D"/>
    <w:rsid w:val="00243317"/>
    <w:rsid w:val="002435BE"/>
    <w:rsid w:val="0024401B"/>
    <w:rsid w:val="002443C0"/>
    <w:rsid w:val="00244E8D"/>
    <w:rsid w:val="00247241"/>
    <w:rsid w:val="00247509"/>
    <w:rsid w:val="00247FA7"/>
    <w:rsid w:val="0025019F"/>
    <w:rsid w:val="00250F7A"/>
    <w:rsid w:val="00251A30"/>
    <w:rsid w:val="00251E13"/>
    <w:rsid w:val="00254FA0"/>
    <w:rsid w:val="00260FD5"/>
    <w:rsid w:val="00261799"/>
    <w:rsid w:val="00263727"/>
    <w:rsid w:val="002638AC"/>
    <w:rsid w:val="00264F1E"/>
    <w:rsid w:val="00265BCC"/>
    <w:rsid w:val="00266C4A"/>
    <w:rsid w:val="00266CB7"/>
    <w:rsid w:val="00267536"/>
    <w:rsid w:val="00267A74"/>
    <w:rsid w:val="00267EC9"/>
    <w:rsid w:val="002700C2"/>
    <w:rsid w:val="0027100C"/>
    <w:rsid w:val="00271375"/>
    <w:rsid w:val="00272B14"/>
    <w:rsid w:val="0027363C"/>
    <w:rsid w:val="002736DC"/>
    <w:rsid w:val="00273F5B"/>
    <w:rsid w:val="00274902"/>
    <w:rsid w:val="0027597E"/>
    <w:rsid w:val="00276552"/>
    <w:rsid w:val="00276A00"/>
    <w:rsid w:val="00276D47"/>
    <w:rsid w:val="00280270"/>
    <w:rsid w:val="002802B8"/>
    <w:rsid w:val="002808B6"/>
    <w:rsid w:val="00280B08"/>
    <w:rsid w:val="00281FDC"/>
    <w:rsid w:val="00282F0A"/>
    <w:rsid w:val="002839FC"/>
    <w:rsid w:val="00284323"/>
    <w:rsid w:val="00284337"/>
    <w:rsid w:val="00284F7E"/>
    <w:rsid w:val="002869E9"/>
    <w:rsid w:val="00286D46"/>
    <w:rsid w:val="00290F2B"/>
    <w:rsid w:val="00291122"/>
    <w:rsid w:val="00291EEC"/>
    <w:rsid w:val="00292E42"/>
    <w:rsid w:val="002935FF"/>
    <w:rsid w:val="00293A78"/>
    <w:rsid w:val="002950F0"/>
    <w:rsid w:val="0029512B"/>
    <w:rsid w:val="00295FCE"/>
    <w:rsid w:val="002978B2"/>
    <w:rsid w:val="002A03DF"/>
    <w:rsid w:val="002A0B7D"/>
    <w:rsid w:val="002A1890"/>
    <w:rsid w:val="002A2995"/>
    <w:rsid w:val="002A39C8"/>
    <w:rsid w:val="002A401F"/>
    <w:rsid w:val="002A583E"/>
    <w:rsid w:val="002A6E21"/>
    <w:rsid w:val="002A74B7"/>
    <w:rsid w:val="002B02DD"/>
    <w:rsid w:val="002B0EBD"/>
    <w:rsid w:val="002B18DB"/>
    <w:rsid w:val="002B19CD"/>
    <w:rsid w:val="002B2C7C"/>
    <w:rsid w:val="002B3678"/>
    <w:rsid w:val="002B3990"/>
    <w:rsid w:val="002B5696"/>
    <w:rsid w:val="002B59E8"/>
    <w:rsid w:val="002B5AA0"/>
    <w:rsid w:val="002C0DBD"/>
    <w:rsid w:val="002C0F5E"/>
    <w:rsid w:val="002C2294"/>
    <w:rsid w:val="002C3703"/>
    <w:rsid w:val="002C3DAD"/>
    <w:rsid w:val="002C3DDE"/>
    <w:rsid w:val="002C400A"/>
    <w:rsid w:val="002C49EC"/>
    <w:rsid w:val="002C4B34"/>
    <w:rsid w:val="002C4E80"/>
    <w:rsid w:val="002C4ED0"/>
    <w:rsid w:val="002C5256"/>
    <w:rsid w:val="002C5A45"/>
    <w:rsid w:val="002C7430"/>
    <w:rsid w:val="002D0804"/>
    <w:rsid w:val="002D16E9"/>
    <w:rsid w:val="002D1AEE"/>
    <w:rsid w:val="002D298A"/>
    <w:rsid w:val="002D301A"/>
    <w:rsid w:val="002D354A"/>
    <w:rsid w:val="002D4A3A"/>
    <w:rsid w:val="002D58F8"/>
    <w:rsid w:val="002D73A8"/>
    <w:rsid w:val="002E12A5"/>
    <w:rsid w:val="002E258C"/>
    <w:rsid w:val="002E33BD"/>
    <w:rsid w:val="002E3C1B"/>
    <w:rsid w:val="002E3D0B"/>
    <w:rsid w:val="002E47BB"/>
    <w:rsid w:val="002E498D"/>
    <w:rsid w:val="002E5DEB"/>
    <w:rsid w:val="002E66CA"/>
    <w:rsid w:val="002E68A7"/>
    <w:rsid w:val="002E6B9D"/>
    <w:rsid w:val="002E6D30"/>
    <w:rsid w:val="002E6F29"/>
    <w:rsid w:val="002E79C1"/>
    <w:rsid w:val="002F0539"/>
    <w:rsid w:val="002F11B7"/>
    <w:rsid w:val="002F4225"/>
    <w:rsid w:val="002F55BE"/>
    <w:rsid w:val="002F667E"/>
    <w:rsid w:val="002F6773"/>
    <w:rsid w:val="002F7B75"/>
    <w:rsid w:val="002F7F88"/>
    <w:rsid w:val="00301B62"/>
    <w:rsid w:val="003021EF"/>
    <w:rsid w:val="00302E2E"/>
    <w:rsid w:val="00303763"/>
    <w:rsid w:val="00303CEF"/>
    <w:rsid w:val="00303F32"/>
    <w:rsid w:val="0030693E"/>
    <w:rsid w:val="003074DA"/>
    <w:rsid w:val="003077C8"/>
    <w:rsid w:val="003101E1"/>
    <w:rsid w:val="003116F0"/>
    <w:rsid w:val="00312808"/>
    <w:rsid w:val="00312C8F"/>
    <w:rsid w:val="00313581"/>
    <w:rsid w:val="00314F5A"/>
    <w:rsid w:val="00315621"/>
    <w:rsid w:val="00316019"/>
    <w:rsid w:val="00316A46"/>
    <w:rsid w:val="00316D96"/>
    <w:rsid w:val="003171AE"/>
    <w:rsid w:val="003178C6"/>
    <w:rsid w:val="00317F7A"/>
    <w:rsid w:val="00317F80"/>
    <w:rsid w:val="00321096"/>
    <w:rsid w:val="00321CE9"/>
    <w:rsid w:val="00321F4A"/>
    <w:rsid w:val="00324667"/>
    <w:rsid w:val="003247E2"/>
    <w:rsid w:val="0032496F"/>
    <w:rsid w:val="003250D4"/>
    <w:rsid w:val="00326229"/>
    <w:rsid w:val="00326242"/>
    <w:rsid w:val="0032749B"/>
    <w:rsid w:val="00327541"/>
    <w:rsid w:val="00330517"/>
    <w:rsid w:val="00330E9C"/>
    <w:rsid w:val="00335209"/>
    <w:rsid w:val="003352E3"/>
    <w:rsid w:val="00336A83"/>
    <w:rsid w:val="00336EA8"/>
    <w:rsid w:val="003373F2"/>
    <w:rsid w:val="00337456"/>
    <w:rsid w:val="003375FD"/>
    <w:rsid w:val="0033788A"/>
    <w:rsid w:val="00337E0D"/>
    <w:rsid w:val="003418B8"/>
    <w:rsid w:val="00341CDE"/>
    <w:rsid w:val="00342383"/>
    <w:rsid w:val="00342598"/>
    <w:rsid w:val="003446E6"/>
    <w:rsid w:val="00345662"/>
    <w:rsid w:val="003457F2"/>
    <w:rsid w:val="00346AE1"/>
    <w:rsid w:val="00346C41"/>
    <w:rsid w:val="00347C98"/>
    <w:rsid w:val="003500A4"/>
    <w:rsid w:val="00350CFE"/>
    <w:rsid w:val="00350D2A"/>
    <w:rsid w:val="003525F9"/>
    <w:rsid w:val="00352DFB"/>
    <w:rsid w:val="00353B9F"/>
    <w:rsid w:val="00353C1B"/>
    <w:rsid w:val="00355655"/>
    <w:rsid w:val="00355807"/>
    <w:rsid w:val="00361DA6"/>
    <w:rsid w:val="003622AF"/>
    <w:rsid w:val="003637C1"/>
    <w:rsid w:val="00363AAD"/>
    <w:rsid w:val="003640AB"/>
    <w:rsid w:val="0036485A"/>
    <w:rsid w:val="00364A1A"/>
    <w:rsid w:val="00364C9C"/>
    <w:rsid w:val="00365A31"/>
    <w:rsid w:val="00370D7E"/>
    <w:rsid w:val="0037165F"/>
    <w:rsid w:val="003718EB"/>
    <w:rsid w:val="00371ECB"/>
    <w:rsid w:val="00372FEE"/>
    <w:rsid w:val="00373E3B"/>
    <w:rsid w:val="00374309"/>
    <w:rsid w:val="0037525F"/>
    <w:rsid w:val="00375B20"/>
    <w:rsid w:val="00375C96"/>
    <w:rsid w:val="00375F37"/>
    <w:rsid w:val="00376F8B"/>
    <w:rsid w:val="00377935"/>
    <w:rsid w:val="0038083B"/>
    <w:rsid w:val="0038088A"/>
    <w:rsid w:val="003809E9"/>
    <w:rsid w:val="0038120B"/>
    <w:rsid w:val="00381522"/>
    <w:rsid w:val="00381D7A"/>
    <w:rsid w:val="003826A2"/>
    <w:rsid w:val="00385790"/>
    <w:rsid w:val="00386CDE"/>
    <w:rsid w:val="00386F14"/>
    <w:rsid w:val="00387641"/>
    <w:rsid w:val="00390008"/>
    <w:rsid w:val="00391034"/>
    <w:rsid w:val="00391A3B"/>
    <w:rsid w:val="00393E97"/>
    <w:rsid w:val="003940C3"/>
    <w:rsid w:val="00395ED1"/>
    <w:rsid w:val="003A0902"/>
    <w:rsid w:val="003A0C32"/>
    <w:rsid w:val="003A164A"/>
    <w:rsid w:val="003A1933"/>
    <w:rsid w:val="003A39FE"/>
    <w:rsid w:val="003A5AD5"/>
    <w:rsid w:val="003B00C1"/>
    <w:rsid w:val="003B075C"/>
    <w:rsid w:val="003B3569"/>
    <w:rsid w:val="003B3997"/>
    <w:rsid w:val="003B3FC6"/>
    <w:rsid w:val="003B45D7"/>
    <w:rsid w:val="003B465C"/>
    <w:rsid w:val="003B52F3"/>
    <w:rsid w:val="003B6868"/>
    <w:rsid w:val="003B74C6"/>
    <w:rsid w:val="003C4473"/>
    <w:rsid w:val="003C4898"/>
    <w:rsid w:val="003C49B0"/>
    <w:rsid w:val="003C4DE3"/>
    <w:rsid w:val="003C5811"/>
    <w:rsid w:val="003C71BA"/>
    <w:rsid w:val="003C7544"/>
    <w:rsid w:val="003C756F"/>
    <w:rsid w:val="003C7FA0"/>
    <w:rsid w:val="003D0F0C"/>
    <w:rsid w:val="003D115A"/>
    <w:rsid w:val="003D1272"/>
    <w:rsid w:val="003D1A7E"/>
    <w:rsid w:val="003D2D77"/>
    <w:rsid w:val="003D34D1"/>
    <w:rsid w:val="003D3731"/>
    <w:rsid w:val="003D3754"/>
    <w:rsid w:val="003D3C9A"/>
    <w:rsid w:val="003D4005"/>
    <w:rsid w:val="003D73DB"/>
    <w:rsid w:val="003D7475"/>
    <w:rsid w:val="003D7928"/>
    <w:rsid w:val="003E0382"/>
    <w:rsid w:val="003E193F"/>
    <w:rsid w:val="003E240B"/>
    <w:rsid w:val="003E2C03"/>
    <w:rsid w:val="003E2C9E"/>
    <w:rsid w:val="003E31B2"/>
    <w:rsid w:val="003E3258"/>
    <w:rsid w:val="003E3CFF"/>
    <w:rsid w:val="003E4063"/>
    <w:rsid w:val="003E5D0D"/>
    <w:rsid w:val="003E6C59"/>
    <w:rsid w:val="003E7DB5"/>
    <w:rsid w:val="003E7E73"/>
    <w:rsid w:val="003F03A7"/>
    <w:rsid w:val="003F04A3"/>
    <w:rsid w:val="003F04E6"/>
    <w:rsid w:val="003F0977"/>
    <w:rsid w:val="003F1CAD"/>
    <w:rsid w:val="003F1E19"/>
    <w:rsid w:val="003F220D"/>
    <w:rsid w:val="003F227F"/>
    <w:rsid w:val="003F286C"/>
    <w:rsid w:val="003F2CFE"/>
    <w:rsid w:val="003F3D23"/>
    <w:rsid w:val="003F588F"/>
    <w:rsid w:val="003F5CDA"/>
    <w:rsid w:val="00400EFA"/>
    <w:rsid w:val="00401B2D"/>
    <w:rsid w:val="00402D26"/>
    <w:rsid w:val="0040319D"/>
    <w:rsid w:val="0040433D"/>
    <w:rsid w:val="00407431"/>
    <w:rsid w:val="00411446"/>
    <w:rsid w:val="0041155A"/>
    <w:rsid w:val="00412B5D"/>
    <w:rsid w:val="00412FEC"/>
    <w:rsid w:val="0041530A"/>
    <w:rsid w:val="00415E01"/>
    <w:rsid w:val="00415F09"/>
    <w:rsid w:val="00415FD6"/>
    <w:rsid w:val="004167E6"/>
    <w:rsid w:val="004215DB"/>
    <w:rsid w:val="004228F7"/>
    <w:rsid w:val="00423BD5"/>
    <w:rsid w:val="004246DE"/>
    <w:rsid w:val="004248AE"/>
    <w:rsid w:val="004259B8"/>
    <w:rsid w:val="0042637E"/>
    <w:rsid w:val="0042797C"/>
    <w:rsid w:val="0043043C"/>
    <w:rsid w:val="00431C43"/>
    <w:rsid w:val="00432280"/>
    <w:rsid w:val="00433400"/>
    <w:rsid w:val="0043374E"/>
    <w:rsid w:val="004337FA"/>
    <w:rsid w:val="00433820"/>
    <w:rsid w:val="00433EF8"/>
    <w:rsid w:val="00435386"/>
    <w:rsid w:val="00435834"/>
    <w:rsid w:val="00435EBB"/>
    <w:rsid w:val="004360EB"/>
    <w:rsid w:val="00436412"/>
    <w:rsid w:val="004364F4"/>
    <w:rsid w:val="00436810"/>
    <w:rsid w:val="00436A2A"/>
    <w:rsid w:val="00436B09"/>
    <w:rsid w:val="004375AF"/>
    <w:rsid w:val="004402BB"/>
    <w:rsid w:val="00440D6A"/>
    <w:rsid w:val="0044265D"/>
    <w:rsid w:val="00442893"/>
    <w:rsid w:val="004444FE"/>
    <w:rsid w:val="004452B7"/>
    <w:rsid w:val="0044552A"/>
    <w:rsid w:val="00445543"/>
    <w:rsid w:val="00445A31"/>
    <w:rsid w:val="00446DDD"/>
    <w:rsid w:val="0044719D"/>
    <w:rsid w:val="004502B8"/>
    <w:rsid w:val="0045054F"/>
    <w:rsid w:val="00451A4C"/>
    <w:rsid w:val="00451FBD"/>
    <w:rsid w:val="00453933"/>
    <w:rsid w:val="00456DFF"/>
    <w:rsid w:val="00457355"/>
    <w:rsid w:val="00460FFF"/>
    <w:rsid w:val="004625C1"/>
    <w:rsid w:val="00464C03"/>
    <w:rsid w:val="00465186"/>
    <w:rsid w:val="00465BE8"/>
    <w:rsid w:val="00465C6C"/>
    <w:rsid w:val="00465F72"/>
    <w:rsid w:val="00466E62"/>
    <w:rsid w:val="004670C5"/>
    <w:rsid w:val="00470C21"/>
    <w:rsid w:val="00471108"/>
    <w:rsid w:val="00471142"/>
    <w:rsid w:val="004728D4"/>
    <w:rsid w:val="00473451"/>
    <w:rsid w:val="00474D23"/>
    <w:rsid w:val="00474DFB"/>
    <w:rsid w:val="004751C8"/>
    <w:rsid w:val="00476538"/>
    <w:rsid w:val="0047750F"/>
    <w:rsid w:val="00477C7F"/>
    <w:rsid w:val="004805A5"/>
    <w:rsid w:val="004818E7"/>
    <w:rsid w:val="00481981"/>
    <w:rsid w:val="00481AE3"/>
    <w:rsid w:val="00481E0D"/>
    <w:rsid w:val="00482521"/>
    <w:rsid w:val="00482A68"/>
    <w:rsid w:val="00483644"/>
    <w:rsid w:val="00483B1A"/>
    <w:rsid w:val="00483D85"/>
    <w:rsid w:val="00484B11"/>
    <w:rsid w:val="00485B6F"/>
    <w:rsid w:val="00486AA5"/>
    <w:rsid w:val="00487A48"/>
    <w:rsid w:val="0049127B"/>
    <w:rsid w:val="0049129E"/>
    <w:rsid w:val="0049257C"/>
    <w:rsid w:val="004927B1"/>
    <w:rsid w:val="004966FD"/>
    <w:rsid w:val="004974FF"/>
    <w:rsid w:val="00497DEE"/>
    <w:rsid w:val="004A1274"/>
    <w:rsid w:val="004A2996"/>
    <w:rsid w:val="004A2E44"/>
    <w:rsid w:val="004A34DF"/>
    <w:rsid w:val="004A44AD"/>
    <w:rsid w:val="004A4866"/>
    <w:rsid w:val="004A5218"/>
    <w:rsid w:val="004A7504"/>
    <w:rsid w:val="004B2247"/>
    <w:rsid w:val="004B2472"/>
    <w:rsid w:val="004B32EA"/>
    <w:rsid w:val="004B3816"/>
    <w:rsid w:val="004B3DC2"/>
    <w:rsid w:val="004B6A8A"/>
    <w:rsid w:val="004C07C4"/>
    <w:rsid w:val="004C0A01"/>
    <w:rsid w:val="004C149B"/>
    <w:rsid w:val="004C1A67"/>
    <w:rsid w:val="004C1B03"/>
    <w:rsid w:val="004C23AC"/>
    <w:rsid w:val="004C2A8F"/>
    <w:rsid w:val="004C3297"/>
    <w:rsid w:val="004C33B3"/>
    <w:rsid w:val="004C38AA"/>
    <w:rsid w:val="004C4440"/>
    <w:rsid w:val="004C4AF8"/>
    <w:rsid w:val="004C4F60"/>
    <w:rsid w:val="004C5108"/>
    <w:rsid w:val="004C5358"/>
    <w:rsid w:val="004C5B2B"/>
    <w:rsid w:val="004C5BC4"/>
    <w:rsid w:val="004C5E4A"/>
    <w:rsid w:val="004C6EE5"/>
    <w:rsid w:val="004C6EF7"/>
    <w:rsid w:val="004C7A5F"/>
    <w:rsid w:val="004D2B10"/>
    <w:rsid w:val="004D3664"/>
    <w:rsid w:val="004D46FA"/>
    <w:rsid w:val="004D4FA5"/>
    <w:rsid w:val="004D614F"/>
    <w:rsid w:val="004D7140"/>
    <w:rsid w:val="004D720D"/>
    <w:rsid w:val="004D7222"/>
    <w:rsid w:val="004D7D52"/>
    <w:rsid w:val="004E0BEB"/>
    <w:rsid w:val="004E1C9B"/>
    <w:rsid w:val="004E222D"/>
    <w:rsid w:val="004E3078"/>
    <w:rsid w:val="004E3629"/>
    <w:rsid w:val="004E4669"/>
    <w:rsid w:val="004E4BFA"/>
    <w:rsid w:val="004E4EAE"/>
    <w:rsid w:val="004E58FC"/>
    <w:rsid w:val="004E6046"/>
    <w:rsid w:val="004E6630"/>
    <w:rsid w:val="004E797A"/>
    <w:rsid w:val="004F25EE"/>
    <w:rsid w:val="004F3969"/>
    <w:rsid w:val="004F4E24"/>
    <w:rsid w:val="004F654D"/>
    <w:rsid w:val="00500472"/>
    <w:rsid w:val="00500FF5"/>
    <w:rsid w:val="005019F5"/>
    <w:rsid w:val="00501E57"/>
    <w:rsid w:val="00501E66"/>
    <w:rsid w:val="005024D2"/>
    <w:rsid w:val="00502BC6"/>
    <w:rsid w:val="00502DE1"/>
    <w:rsid w:val="00503962"/>
    <w:rsid w:val="005058DC"/>
    <w:rsid w:val="00506EB1"/>
    <w:rsid w:val="00507491"/>
    <w:rsid w:val="0051066E"/>
    <w:rsid w:val="00511181"/>
    <w:rsid w:val="005117B5"/>
    <w:rsid w:val="0051572C"/>
    <w:rsid w:val="00515FD8"/>
    <w:rsid w:val="0051771C"/>
    <w:rsid w:val="00517A00"/>
    <w:rsid w:val="0052010A"/>
    <w:rsid w:val="005205E7"/>
    <w:rsid w:val="00520BDE"/>
    <w:rsid w:val="0052260F"/>
    <w:rsid w:val="00522685"/>
    <w:rsid w:val="00522D35"/>
    <w:rsid w:val="00525075"/>
    <w:rsid w:val="005258CB"/>
    <w:rsid w:val="005265CB"/>
    <w:rsid w:val="00526F57"/>
    <w:rsid w:val="00527335"/>
    <w:rsid w:val="005273AF"/>
    <w:rsid w:val="0052799F"/>
    <w:rsid w:val="00527A1B"/>
    <w:rsid w:val="005304F2"/>
    <w:rsid w:val="00530579"/>
    <w:rsid w:val="00530A8C"/>
    <w:rsid w:val="005311CF"/>
    <w:rsid w:val="00531C2C"/>
    <w:rsid w:val="0053396F"/>
    <w:rsid w:val="0053409E"/>
    <w:rsid w:val="005340DD"/>
    <w:rsid w:val="0053435A"/>
    <w:rsid w:val="00535DBB"/>
    <w:rsid w:val="00535EF5"/>
    <w:rsid w:val="00536771"/>
    <w:rsid w:val="0054000B"/>
    <w:rsid w:val="00540FF8"/>
    <w:rsid w:val="005410C9"/>
    <w:rsid w:val="00541D96"/>
    <w:rsid w:val="00541E5C"/>
    <w:rsid w:val="00542435"/>
    <w:rsid w:val="00542A3E"/>
    <w:rsid w:val="005436EA"/>
    <w:rsid w:val="0054405A"/>
    <w:rsid w:val="00544804"/>
    <w:rsid w:val="00545E58"/>
    <w:rsid w:val="00545E8B"/>
    <w:rsid w:val="00546199"/>
    <w:rsid w:val="00546475"/>
    <w:rsid w:val="005465E1"/>
    <w:rsid w:val="00547099"/>
    <w:rsid w:val="00547FEC"/>
    <w:rsid w:val="00550AF8"/>
    <w:rsid w:val="00551F97"/>
    <w:rsid w:val="00553F2E"/>
    <w:rsid w:val="0055419A"/>
    <w:rsid w:val="005542EF"/>
    <w:rsid w:val="005543F2"/>
    <w:rsid w:val="005546E4"/>
    <w:rsid w:val="00556AA7"/>
    <w:rsid w:val="00556ACF"/>
    <w:rsid w:val="00557548"/>
    <w:rsid w:val="005575A7"/>
    <w:rsid w:val="00561530"/>
    <w:rsid w:val="005620B4"/>
    <w:rsid w:val="005634AA"/>
    <w:rsid w:val="00563673"/>
    <w:rsid w:val="00563B27"/>
    <w:rsid w:val="00565BA9"/>
    <w:rsid w:val="00565DBF"/>
    <w:rsid w:val="00566BDF"/>
    <w:rsid w:val="00566DC4"/>
    <w:rsid w:val="005677BA"/>
    <w:rsid w:val="00570914"/>
    <w:rsid w:val="00570B2C"/>
    <w:rsid w:val="0057234E"/>
    <w:rsid w:val="00573278"/>
    <w:rsid w:val="0057349A"/>
    <w:rsid w:val="00574BAA"/>
    <w:rsid w:val="00575730"/>
    <w:rsid w:val="00576B09"/>
    <w:rsid w:val="00577EE9"/>
    <w:rsid w:val="00580008"/>
    <w:rsid w:val="00580F78"/>
    <w:rsid w:val="00581300"/>
    <w:rsid w:val="00581698"/>
    <w:rsid w:val="00582485"/>
    <w:rsid w:val="005827E0"/>
    <w:rsid w:val="0058292B"/>
    <w:rsid w:val="00582FAB"/>
    <w:rsid w:val="00583243"/>
    <w:rsid w:val="0058362F"/>
    <w:rsid w:val="00583D4F"/>
    <w:rsid w:val="00584193"/>
    <w:rsid w:val="00584FF8"/>
    <w:rsid w:val="005852BA"/>
    <w:rsid w:val="00587FC1"/>
    <w:rsid w:val="0059019B"/>
    <w:rsid w:val="00591392"/>
    <w:rsid w:val="00591AC0"/>
    <w:rsid w:val="00591D22"/>
    <w:rsid w:val="0059407E"/>
    <w:rsid w:val="00595279"/>
    <w:rsid w:val="00595A01"/>
    <w:rsid w:val="005965DB"/>
    <w:rsid w:val="0059674E"/>
    <w:rsid w:val="00597147"/>
    <w:rsid w:val="00597436"/>
    <w:rsid w:val="00597BA2"/>
    <w:rsid w:val="005A0F3E"/>
    <w:rsid w:val="005A1BB6"/>
    <w:rsid w:val="005A1FA8"/>
    <w:rsid w:val="005A2FB6"/>
    <w:rsid w:val="005A38E1"/>
    <w:rsid w:val="005A399B"/>
    <w:rsid w:val="005A3FFA"/>
    <w:rsid w:val="005A4936"/>
    <w:rsid w:val="005A4A50"/>
    <w:rsid w:val="005A707E"/>
    <w:rsid w:val="005A7168"/>
    <w:rsid w:val="005A727F"/>
    <w:rsid w:val="005A7A3E"/>
    <w:rsid w:val="005B1352"/>
    <w:rsid w:val="005B25F0"/>
    <w:rsid w:val="005B37C7"/>
    <w:rsid w:val="005B5EC4"/>
    <w:rsid w:val="005B6383"/>
    <w:rsid w:val="005B7389"/>
    <w:rsid w:val="005B745B"/>
    <w:rsid w:val="005C007D"/>
    <w:rsid w:val="005C06E5"/>
    <w:rsid w:val="005C1E5C"/>
    <w:rsid w:val="005C2EA4"/>
    <w:rsid w:val="005C2F7F"/>
    <w:rsid w:val="005C3A34"/>
    <w:rsid w:val="005C4246"/>
    <w:rsid w:val="005C45D5"/>
    <w:rsid w:val="005C5B0E"/>
    <w:rsid w:val="005C5BF4"/>
    <w:rsid w:val="005D0B9C"/>
    <w:rsid w:val="005D0C89"/>
    <w:rsid w:val="005D0E56"/>
    <w:rsid w:val="005D1105"/>
    <w:rsid w:val="005D1322"/>
    <w:rsid w:val="005D1FA2"/>
    <w:rsid w:val="005D27CA"/>
    <w:rsid w:val="005D289E"/>
    <w:rsid w:val="005D3C05"/>
    <w:rsid w:val="005D4CED"/>
    <w:rsid w:val="005D5CBB"/>
    <w:rsid w:val="005D72D1"/>
    <w:rsid w:val="005D73D2"/>
    <w:rsid w:val="005E02CF"/>
    <w:rsid w:val="005E08DE"/>
    <w:rsid w:val="005E0FF8"/>
    <w:rsid w:val="005E16DB"/>
    <w:rsid w:val="005E1711"/>
    <w:rsid w:val="005E1CDF"/>
    <w:rsid w:val="005E33B3"/>
    <w:rsid w:val="005E3620"/>
    <w:rsid w:val="005E3FD0"/>
    <w:rsid w:val="005E50C1"/>
    <w:rsid w:val="005E5D77"/>
    <w:rsid w:val="005E6342"/>
    <w:rsid w:val="005E7C07"/>
    <w:rsid w:val="005E7ED0"/>
    <w:rsid w:val="005E7FA5"/>
    <w:rsid w:val="005F04DA"/>
    <w:rsid w:val="005F0DA4"/>
    <w:rsid w:val="005F12BE"/>
    <w:rsid w:val="005F3112"/>
    <w:rsid w:val="005F42E7"/>
    <w:rsid w:val="00600E68"/>
    <w:rsid w:val="00601836"/>
    <w:rsid w:val="00601899"/>
    <w:rsid w:val="006019A2"/>
    <w:rsid w:val="00603030"/>
    <w:rsid w:val="00603052"/>
    <w:rsid w:val="0060308A"/>
    <w:rsid w:val="0060350D"/>
    <w:rsid w:val="00606330"/>
    <w:rsid w:val="00606D79"/>
    <w:rsid w:val="00606F00"/>
    <w:rsid w:val="00607EF3"/>
    <w:rsid w:val="00610A41"/>
    <w:rsid w:val="00612223"/>
    <w:rsid w:val="006123F5"/>
    <w:rsid w:val="00612F43"/>
    <w:rsid w:val="00613C06"/>
    <w:rsid w:val="006144D0"/>
    <w:rsid w:val="00614A08"/>
    <w:rsid w:val="00616486"/>
    <w:rsid w:val="00616AAC"/>
    <w:rsid w:val="00616C0C"/>
    <w:rsid w:val="00617AC8"/>
    <w:rsid w:val="006200BE"/>
    <w:rsid w:val="0062032E"/>
    <w:rsid w:val="00622304"/>
    <w:rsid w:val="00622499"/>
    <w:rsid w:val="006235FE"/>
    <w:rsid w:val="006240E1"/>
    <w:rsid w:val="00624E6E"/>
    <w:rsid w:val="006251B3"/>
    <w:rsid w:val="00625335"/>
    <w:rsid w:val="00627699"/>
    <w:rsid w:val="0063082D"/>
    <w:rsid w:val="0063128B"/>
    <w:rsid w:val="00632C07"/>
    <w:rsid w:val="006364D0"/>
    <w:rsid w:val="00640B16"/>
    <w:rsid w:val="006425F5"/>
    <w:rsid w:val="00642DFA"/>
    <w:rsid w:val="006436F3"/>
    <w:rsid w:val="00644A01"/>
    <w:rsid w:val="00644B4C"/>
    <w:rsid w:val="00644BA6"/>
    <w:rsid w:val="00645D7B"/>
    <w:rsid w:val="00647199"/>
    <w:rsid w:val="00647227"/>
    <w:rsid w:val="00647C18"/>
    <w:rsid w:val="00647EF8"/>
    <w:rsid w:val="00647FDE"/>
    <w:rsid w:val="0065013E"/>
    <w:rsid w:val="00650337"/>
    <w:rsid w:val="00650EFC"/>
    <w:rsid w:val="00651F03"/>
    <w:rsid w:val="00652C00"/>
    <w:rsid w:val="00652D88"/>
    <w:rsid w:val="00653CAA"/>
    <w:rsid w:val="00653D74"/>
    <w:rsid w:val="00653FF4"/>
    <w:rsid w:val="00654C7C"/>
    <w:rsid w:val="00655A2D"/>
    <w:rsid w:val="00656ED9"/>
    <w:rsid w:val="00657034"/>
    <w:rsid w:val="00660D11"/>
    <w:rsid w:val="00662D70"/>
    <w:rsid w:val="00662FF6"/>
    <w:rsid w:val="00663432"/>
    <w:rsid w:val="00663807"/>
    <w:rsid w:val="00663BDC"/>
    <w:rsid w:val="00665040"/>
    <w:rsid w:val="00665994"/>
    <w:rsid w:val="00667391"/>
    <w:rsid w:val="00667F56"/>
    <w:rsid w:val="00671169"/>
    <w:rsid w:val="00671EF4"/>
    <w:rsid w:val="0067223E"/>
    <w:rsid w:val="00672BAA"/>
    <w:rsid w:val="00672CDE"/>
    <w:rsid w:val="00673076"/>
    <w:rsid w:val="0067394B"/>
    <w:rsid w:val="00673C18"/>
    <w:rsid w:val="00673E7E"/>
    <w:rsid w:val="00675179"/>
    <w:rsid w:val="006757B9"/>
    <w:rsid w:val="006769F8"/>
    <w:rsid w:val="00676CD2"/>
    <w:rsid w:val="00677D52"/>
    <w:rsid w:val="006801C5"/>
    <w:rsid w:val="006810E5"/>
    <w:rsid w:val="006829D2"/>
    <w:rsid w:val="00682B54"/>
    <w:rsid w:val="0068464B"/>
    <w:rsid w:val="006847BD"/>
    <w:rsid w:val="00684B32"/>
    <w:rsid w:val="00685304"/>
    <w:rsid w:val="00686A1B"/>
    <w:rsid w:val="00687BF1"/>
    <w:rsid w:val="00687CCD"/>
    <w:rsid w:val="006905CE"/>
    <w:rsid w:val="00690A1D"/>
    <w:rsid w:val="00690ED1"/>
    <w:rsid w:val="00692610"/>
    <w:rsid w:val="006930B1"/>
    <w:rsid w:val="0069657D"/>
    <w:rsid w:val="006965D3"/>
    <w:rsid w:val="00697FFA"/>
    <w:rsid w:val="006A0BA8"/>
    <w:rsid w:val="006A2CEE"/>
    <w:rsid w:val="006A30AA"/>
    <w:rsid w:val="006A3E9F"/>
    <w:rsid w:val="006A49EA"/>
    <w:rsid w:val="006A4CE8"/>
    <w:rsid w:val="006A5DEE"/>
    <w:rsid w:val="006A6934"/>
    <w:rsid w:val="006A6B2E"/>
    <w:rsid w:val="006B18EB"/>
    <w:rsid w:val="006B1A8B"/>
    <w:rsid w:val="006B1DCD"/>
    <w:rsid w:val="006B1ED9"/>
    <w:rsid w:val="006B1F99"/>
    <w:rsid w:val="006B33C3"/>
    <w:rsid w:val="006B6843"/>
    <w:rsid w:val="006B6CFE"/>
    <w:rsid w:val="006B7C3A"/>
    <w:rsid w:val="006C0B64"/>
    <w:rsid w:val="006C2119"/>
    <w:rsid w:val="006C216B"/>
    <w:rsid w:val="006C2FEC"/>
    <w:rsid w:val="006C567A"/>
    <w:rsid w:val="006C58E8"/>
    <w:rsid w:val="006C5B0C"/>
    <w:rsid w:val="006C5B60"/>
    <w:rsid w:val="006C5D35"/>
    <w:rsid w:val="006C6585"/>
    <w:rsid w:val="006D044D"/>
    <w:rsid w:val="006D0A80"/>
    <w:rsid w:val="006D199D"/>
    <w:rsid w:val="006D1EF3"/>
    <w:rsid w:val="006D3F1F"/>
    <w:rsid w:val="006D43E5"/>
    <w:rsid w:val="006D4586"/>
    <w:rsid w:val="006D45A6"/>
    <w:rsid w:val="006D5A53"/>
    <w:rsid w:val="006D6406"/>
    <w:rsid w:val="006D64BE"/>
    <w:rsid w:val="006D6A40"/>
    <w:rsid w:val="006D7316"/>
    <w:rsid w:val="006D75FD"/>
    <w:rsid w:val="006E0FF8"/>
    <w:rsid w:val="006E1BD2"/>
    <w:rsid w:val="006E2553"/>
    <w:rsid w:val="006E2B66"/>
    <w:rsid w:val="006E2B7D"/>
    <w:rsid w:val="006E2CC5"/>
    <w:rsid w:val="006E3A60"/>
    <w:rsid w:val="006E3D7D"/>
    <w:rsid w:val="006E5E8F"/>
    <w:rsid w:val="006E633C"/>
    <w:rsid w:val="006E6419"/>
    <w:rsid w:val="006E66DC"/>
    <w:rsid w:val="006E7C87"/>
    <w:rsid w:val="006F03BF"/>
    <w:rsid w:val="006F04A4"/>
    <w:rsid w:val="006F1DDC"/>
    <w:rsid w:val="006F38A0"/>
    <w:rsid w:val="006F54DF"/>
    <w:rsid w:val="006F67FF"/>
    <w:rsid w:val="006F7487"/>
    <w:rsid w:val="006F7C01"/>
    <w:rsid w:val="006F7FB1"/>
    <w:rsid w:val="007003E6"/>
    <w:rsid w:val="00700C04"/>
    <w:rsid w:val="00701673"/>
    <w:rsid w:val="00703344"/>
    <w:rsid w:val="00704584"/>
    <w:rsid w:val="0070561C"/>
    <w:rsid w:val="00705B35"/>
    <w:rsid w:val="00705C4F"/>
    <w:rsid w:val="00705DEB"/>
    <w:rsid w:val="0071096B"/>
    <w:rsid w:val="00710F33"/>
    <w:rsid w:val="00711BC9"/>
    <w:rsid w:val="00712069"/>
    <w:rsid w:val="00713A0C"/>
    <w:rsid w:val="00714784"/>
    <w:rsid w:val="0071485E"/>
    <w:rsid w:val="00715257"/>
    <w:rsid w:val="00720040"/>
    <w:rsid w:val="00720BA1"/>
    <w:rsid w:val="007224C0"/>
    <w:rsid w:val="007239B2"/>
    <w:rsid w:val="0072466B"/>
    <w:rsid w:val="00725697"/>
    <w:rsid w:val="007260F4"/>
    <w:rsid w:val="00727F3B"/>
    <w:rsid w:val="007317AE"/>
    <w:rsid w:val="0073258B"/>
    <w:rsid w:val="0073306F"/>
    <w:rsid w:val="007374C7"/>
    <w:rsid w:val="00740035"/>
    <w:rsid w:val="00744156"/>
    <w:rsid w:val="0074494E"/>
    <w:rsid w:val="00744C77"/>
    <w:rsid w:val="00747276"/>
    <w:rsid w:val="00747D82"/>
    <w:rsid w:val="007501F4"/>
    <w:rsid w:val="0075077E"/>
    <w:rsid w:val="007508F5"/>
    <w:rsid w:val="007525A3"/>
    <w:rsid w:val="00753DCC"/>
    <w:rsid w:val="00755D9F"/>
    <w:rsid w:val="00757ADE"/>
    <w:rsid w:val="007604E4"/>
    <w:rsid w:val="0076083A"/>
    <w:rsid w:val="00760886"/>
    <w:rsid w:val="00761EE7"/>
    <w:rsid w:val="00762779"/>
    <w:rsid w:val="0076489E"/>
    <w:rsid w:val="00764946"/>
    <w:rsid w:val="00765CCE"/>
    <w:rsid w:val="00765DA3"/>
    <w:rsid w:val="00766508"/>
    <w:rsid w:val="00767E99"/>
    <w:rsid w:val="0077053B"/>
    <w:rsid w:val="00770B56"/>
    <w:rsid w:val="007711F0"/>
    <w:rsid w:val="00771C10"/>
    <w:rsid w:val="00772DE1"/>
    <w:rsid w:val="00774D64"/>
    <w:rsid w:val="00775EDD"/>
    <w:rsid w:val="00776A41"/>
    <w:rsid w:val="00777F07"/>
    <w:rsid w:val="0078079A"/>
    <w:rsid w:val="00781A01"/>
    <w:rsid w:val="0078241E"/>
    <w:rsid w:val="007832F9"/>
    <w:rsid w:val="00783B9C"/>
    <w:rsid w:val="00784014"/>
    <w:rsid w:val="00784B2B"/>
    <w:rsid w:val="00785CEC"/>
    <w:rsid w:val="007919EF"/>
    <w:rsid w:val="00796093"/>
    <w:rsid w:val="0079650C"/>
    <w:rsid w:val="007A0574"/>
    <w:rsid w:val="007A0A16"/>
    <w:rsid w:val="007A0C37"/>
    <w:rsid w:val="007A1F0B"/>
    <w:rsid w:val="007A3F90"/>
    <w:rsid w:val="007A419A"/>
    <w:rsid w:val="007A525A"/>
    <w:rsid w:val="007A5413"/>
    <w:rsid w:val="007A5C00"/>
    <w:rsid w:val="007A5CAA"/>
    <w:rsid w:val="007A60B9"/>
    <w:rsid w:val="007A7089"/>
    <w:rsid w:val="007A73C7"/>
    <w:rsid w:val="007A77F4"/>
    <w:rsid w:val="007A7FC1"/>
    <w:rsid w:val="007B146D"/>
    <w:rsid w:val="007B1B85"/>
    <w:rsid w:val="007B3230"/>
    <w:rsid w:val="007B3332"/>
    <w:rsid w:val="007B347A"/>
    <w:rsid w:val="007B34BF"/>
    <w:rsid w:val="007B3A62"/>
    <w:rsid w:val="007B60F8"/>
    <w:rsid w:val="007B64AA"/>
    <w:rsid w:val="007B77C1"/>
    <w:rsid w:val="007C09C4"/>
    <w:rsid w:val="007C1083"/>
    <w:rsid w:val="007C1740"/>
    <w:rsid w:val="007C1DE4"/>
    <w:rsid w:val="007C2A46"/>
    <w:rsid w:val="007C3B42"/>
    <w:rsid w:val="007C3B8C"/>
    <w:rsid w:val="007C4169"/>
    <w:rsid w:val="007C6506"/>
    <w:rsid w:val="007C7560"/>
    <w:rsid w:val="007C7662"/>
    <w:rsid w:val="007D0C72"/>
    <w:rsid w:val="007D1833"/>
    <w:rsid w:val="007D36AB"/>
    <w:rsid w:val="007D3907"/>
    <w:rsid w:val="007D3C4C"/>
    <w:rsid w:val="007D3FE0"/>
    <w:rsid w:val="007D4342"/>
    <w:rsid w:val="007D7BFB"/>
    <w:rsid w:val="007D7C97"/>
    <w:rsid w:val="007D7E38"/>
    <w:rsid w:val="007E1AC4"/>
    <w:rsid w:val="007E3DC9"/>
    <w:rsid w:val="007E441A"/>
    <w:rsid w:val="007E5E7A"/>
    <w:rsid w:val="007E6F9F"/>
    <w:rsid w:val="007E77C9"/>
    <w:rsid w:val="007E7C57"/>
    <w:rsid w:val="007E7DD1"/>
    <w:rsid w:val="007F1BDE"/>
    <w:rsid w:val="007F41A9"/>
    <w:rsid w:val="007F4B9B"/>
    <w:rsid w:val="007F6B0D"/>
    <w:rsid w:val="007F753A"/>
    <w:rsid w:val="007F7A16"/>
    <w:rsid w:val="008002BF"/>
    <w:rsid w:val="008019DD"/>
    <w:rsid w:val="008021A1"/>
    <w:rsid w:val="008035CE"/>
    <w:rsid w:val="00805008"/>
    <w:rsid w:val="0080541D"/>
    <w:rsid w:val="00806590"/>
    <w:rsid w:val="00807F3C"/>
    <w:rsid w:val="0081036F"/>
    <w:rsid w:val="00811886"/>
    <w:rsid w:val="00812C06"/>
    <w:rsid w:val="00812F39"/>
    <w:rsid w:val="00813069"/>
    <w:rsid w:val="008144D2"/>
    <w:rsid w:val="008147DE"/>
    <w:rsid w:val="00815552"/>
    <w:rsid w:val="008158C6"/>
    <w:rsid w:val="0081614A"/>
    <w:rsid w:val="00816A6E"/>
    <w:rsid w:val="00817B7A"/>
    <w:rsid w:val="008200CF"/>
    <w:rsid w:val="008234D5"/>
    <w:rsid w:val="00823B24"/>
    <w:rsid w:val="00824B67"/>
    <w:rsid w:val="00824E13"/>
    <w:rsid w:val="00825279"/>
    <w:rsid w:val="00830ACB"/>
    <w:rsid w:val="00832452"/>
    <w:rsid w:val="00832463"/>
    <w:rsid w:val="00833B4F"/>
    <w:rsid w:val="00833BD1"/>
    <w:rsid w:val="00834061"/>
    <w:rsid w:val="0083419B"/>
    <w:rsid w:val="00834E71"/>
    <w:rsid w:val="0083563B"/>
    <w:rsid w:val="00835777"/>
    <w:rsid w:val="0083592D"/>
    <w:rsid w:val="00837C3C"/>
    <w:rsid w:val="0084038D"/>
    <w:rsid w:val="00840D90"/>
    <w:rsid w:val="008412D7"/>
    <w:rsid w:val="00841F95"/>
    <w:rsid w:val="00843EE0"/>
    <w:rsid w:val="00844D1F"/>
    <w:rsid w:val="008457FC"/>
    <w:rsid w:val="00845E32"/>
    <w:rsid w:val="00846394"/>
    <w:rsid w:val="008468AC"/>
    <w:rsid w:val="008471AA"/>
    <w:rsid w:val="008502EE"/>
    <w:rsid w:val="008524CA"/>
    <w:rsid w:val="008526C0"/>
    <w:rsid w:val="008545F2"/>
    <w:rsid w:val="00856018"/>
    <w:rsid w:val="008560DD"/>
    <w:rsid w:val="00856982"/>
    <w:rsid w:val="00856B94"/>
    <w:rsid w:val="008609B6"/>
    <w:rsid w:val="00860DA6"/>
    <w:rsid w:val="00860DE3"/>
    <w:rsid w:val="008611E5"/>
    <w:rsid w:val="00861D80"/>
    <w:rsid w:val="008624CC"/>
    <w:rsid w:val="00862558"/>
    <w:rsid w:val="00862750"/>
    <w:rsid w:val="00862CC3"/>
    <w:rsid w:val="008632DD"/>
    <w:rsid w:val="008636F6"/>
    <w:rsid w:val="00863909"/>
    <w:rsid w:val="0086634C"/>
    <w:rsid w:val="0086729D"/>
    <w:rsid w:val="008678C3"/>
    <w:rsid w:val="00870DA5"/>
    <w:rsid w:val="008726FC"/>
    <w:rsid w:val="00874568"/>
    <w:rsid w:val="00874733"/>
    <w:rsid w:val="00874BF4"/>
    <w:rsid w:val="00874CFB"/>
    <w:rsid w:val="0087562F"/>
    <w:rsid w:val="0088003F"/>
    <w:rsid w:val="00880A7F"/>
    <w:rsid w:val="00880B71"/>
    <w:rsid w:val="00880F59"/>
    <w:rsid w:val="008832F7"/>
    <w:rsid w:val="00883ADC"/>
    <w:rsid w:val="00883C98"/>
    <w:rsid w:val="00885806"/>
    <w:rsid w:val="0088607E"/>
    <w:rsid w:val="00887EED"/>
    <w:rsid w:val="00887FC8"/>
    <w:rsid w:val="008901D6"/>
    <w:rsid w:val="00890728"/>
    <w:rsid w:val="00891CE4"/>
    <w:rsid w:val="0089229B"/>
    <w:rsid w:val="00892DE6"/>
    <w:rsid w:val="00893CE1"/>
    <w:rsid w:val="00895D04"/>
    <w:rsid w:val="00895ECC"/>
    <w:rsid w:val="008964DD"/>
    <w:rsid w:val="00896825"/>
    <w:rsid w:val="00897B06"/>
    <w:rsid w:val="00897D23"/>
    <w:rsid w:val="008A000B"/>
    <w:rsid w:val="008A1077"/>
    <w:rsid w:val="008A2E7B"/>
    <w:rsid w:val="008A3226"/>
    <w:rsid w:val="008A3A02"/>
    <w:rsid w:val="008A3A09"/>
    <w:rsid w:val="008A3B40"/>
    <w:rsid w:val="008A3C7E"/>
    <w:rsid w:val="008A59E4"/>
    <w:rsid w:val="008A609E"/>
    <w:rsid w:val="008A6FCF"/>
    <w:rsid w:val="008A7EC6"/>
    <w:rsid w:val="008B04D5"/>
    <w:rsid w:val="008B0BB9"/>
    <w:rsid w:val="008B0D27"/>
    <w:rsid w:val="008B29F9"/>
    <w:rsid w:val="008B2E86"/>
    <w:rsid w:val="008B34B7"/>
    <w:rsid w:val="008B36AB"/>
    <w:rsid w:val="008B3BD3"/>
    <w:rsid w:val="008B4582"/>
    <w:rsid w:val="008B4734"/>
    <w:rsid w:val="008B5E84"/>
    <w:rsid w:val="008B6174"/>
    <w:rsid w:val="008B62BD"/>
    <w:rsid w:val="008B63BE"/>
    <w:rsid w:val="008B6C9A"/>
    <w:rsid w:val="008B7E9E"/>
    <w:rsid w:val="008C0996"/>
    <w:rsid w:val="008C0C57"/>
    <w:rsid w:val="008C41FA"/>
    <w:rsid w:val="008C4BF5"/>
    <w:rsid w:val="008C4FCB"/>
    <w:rsid w:val="008C518D"/>
    <w:rsid w:val="008C51C1"/>
    <w:rsid w:val="008C58E7"/>
    <w:rsid w:val="008C5945"/>
    <w:rsid w:val="008C6311"/>
    <w:rsid w:val="008C6ADC"/>
    <w:rsid w:val="008C724A"/>
    <w:rsid w:val="008C737D"/>
    <w:rsid w:val="008C79E9"/>
    <w:rsid w:val="008D0317"/>
    <w:rsid w:val="008D20C7"/>
    <w:rsid w:val="008D2AF7"/>
    <w:rsid w:val="008D3195"/>
    <w:rsid w:val="008D31A0"/>
    <w:rsid w:val="008D3A33"/>
    <w:rsid w:val="008D3C1B"/>
    <w:rsid w:val="008D3C1E"/>
    <w:rsid w:val="008D4D86"/>
    <w:rsid w:val="008D6469"/>
    <w:rsid w:val="008D7B09"/>
    <w:rsid w:val="008D7B3F"/>
    <w:rsid w:val="008D7B6B"/>
    <w:rsid w:val="008D7F4D"/>
    <w:rsid w:val="008E13E2"/>
    <w:rsid w:val="008E28A6"/>
    <w:rsid w:val="008E3227"/>
    <w:rsid w:val="008E4423"/>
    <w:rsid w:val="008E547E"/>
    <w:rsid w:val="008E5885"/>
    <w:rsid w:val="008E7760"/>
    <w:rsid w:val="008F17F3"/>
    <w:rsid w:val="008F1EE6"/>
    <w:rsid w:val="008F1FAD"/>
    <w:rsid w:val="008F2929"/>
    <w:rsid w:val="008F65D2"/>
    <w:rsid w:val="008F6685"/>
    <w:rsid w:val="008F715D"/>
    <w:rsid w:val="008F731E"/>
    <w:rsid w:val="008F749D"/>
    <w:rsid w:val="008F74F1"/>
    <w:rsid w:val="008F768E"/>
    <w:rsid w:val="00901287"/>
    <w:rsid w:val="00901A44"/>
    <w:rsid w:val="009031E5"/>
    <w:rsid w:val="009033F9"/>
    <w:rsid w:val="009045F6"/>
    <w:rsid w:val="00904EC8"/>
    <w:rsid w:val="009105D8"/>
    <w:rsid w:val="00911371"/>
    <w:rsid w:val="009115A7"/>
    <w:rsid w:val="0091490B"/>
    <w:rsid w:val="00921C60"/>
    <w:rsid w:val="00922CAB"/>
    <w:rsid w:val="00923065"/>
    <w:rsid w:val="00923FB6"/>
    <w:rsid w:val="00924942"/>
    <w:rsid w:val="009254F4"/>
    <w:rsid w:val="0092588E"/>
    <w:rsid w:val="00925FF1"/>
    <w:rsid w:val="00926020"/>
    <w:rsid w:val="00927A79"/>
    <w:rsid w:val="00927E02"/>
    <w:rsid w:val="0093161A"/>
    <w:rsid w:val="00933786"/>
    <w:rsid w:val="00934766"/>
    <w:rsid w:val="00934A2C"/>
    <w:rsid w:val="00935770"/>
    <w:rsid w:val="00935BDF"/>
    <w:rsid w:val="00935C76"/>
    <w:rsid w:val="00941CFB"/>
    <w:rsid w:val="0094273E"/>
    <w:rsid w:val="009428DF"/>
    <w:rsid w:val="00943B7A"/>
    <w:rsid w:val="00943CB5"/>
    <w:rsid w:val="009447EC"/>
    <w:rsid w:val="0094495E"/>
    <w:rsid w:val="00944EEC"/>
    <w:rsid w:val="00945323"/>
    <w:rsid w:val="009501FA"/>
    <w:rsid w:val="0095168E"/>
    <w:rsid w:val="00951BCB"/>
    <w:rsid w:val="0095528C"/>
    <w:rsid w:val="00955987"/>
    <w:rsid w:val="00957833"/>
    <w:rsid w:val="009615FD"/>
    <w:rsid w:val="009622D2"/>
    <w:rsid w:val="00962CD0"/>
    <w:rsid w:val="00963082"/>
    <w:rsid w:val="00963C52"/>
    <w:rsid w:val="0096743E"/>
    <w:rsid w:val="0096777E"/>
    <w:rsid w:val="00967E9A"/>
    <w:rsid w:val="00971D7F"/>
    <w:rsid w:val="00974CEF"/>
    <w:rsid w:val="009757D3"/>
    <w:rsid w:val="00975F7D"/>
    <w:rsid w:val="00977D43"/>
    <w:rsid w:val="00977ECB"/>
    <w:rsid w:val="009800EA"/>
    <w:rsid w:val="009806F9"/>
    <w:rsid w:val="00983338"/>
    <w:rsid w:val="00983469"/>
    <w:rsid w:val="009836DE"/>
    <w:rsid w:val="00984676"/>
    <w:rsid w:val="009854AA"/>
    <w:rsid w:val="0098565B"/>
    <w:rsid w:val="00992418"/>
    <w:rsid w:val="00993E4E"/>
    <w:rsid w:val="00994BB7"/>
    <w:rsid w:val="00995E08"/>
    <w:rsid w:val="009A00CD"/>
    <w:rsid w:val="009A109D"/>
    <w:rsid w:val="009A26A2"/>
    <w:rsid w:val="009A4070"/>
    <w:rsid w:val="009A4171"/>
    <w:rsid w:val="009A42EF"/>
    <w:rsid w:val="009A4474"/>
    <w:rsid w:val="009A4594"/>
    <w:rsid w:val="009A4EF7"/>
    <w:rsid w:val="009A576D"/>
    <w:rsid w:val="009A718F"/>
    <w:rsid w:val="009A7EEE"/>
    <w:rsid w:val="009B0557"/>
    <w:rsid w:val="009B0ABE"/>
    <w:rsid w:val="009B0BCE"/>
    <w:rsid w:val="009B0C90"/>
    <w:rsid w:val="009B0FE2"/>
    <w:rsid w:val="009B2249"/>
    <w:rsid w:val="009B257F"/>
    <w:rsid w:val="009B3627"/>
    <w:rsid w:val="009B424A"/>
    <w:rsid w:val="009B5A2F"/>
    <w:rsid w:val="009B65B2"/>
    <w:rsid w:val="009B66F6"/>
    <w:rsid w:val="009B6B35"/>
    <w:rsid w:val="009B6F40"/>
    <w:rsid w:val="009B7259"/>
    <w:rsid w:val="009B7E8D"/>
    <w:rsid w:val="009C0105"/>
    <w:rsid w:val="009C07AB"/>
    <w:rsid w:val="009C255C"/>
    <w:rsid w:val="009C30C2"/>
    <w:rsid w:val="009C68AD"/>
    <w:rsid w:val="009D1094"/>
    <w:rsid w:val="009D1278"/>
    <w:rsid w:val="009D5590"/>
    <w:rsid w:val="009D59A8"/>
    <w:rsid w:val="009D59EC"/>
    <w:rsid w:val="009D600F"/>
    <w:rsid w:val="009D61BA"/>
    <w:rsid w:val="009D77BB"/>
    <w:rsid w:val="009E05CD"/>
    <w:rsid w:val="009E08EE"/>
    <w:rsid w:val="009E0D78"/>
    <w:rsid w:val="009E1474"/>
    <w:rsid w:val="009E1AC1"/>
    <w:rsid w:val="009E228D"/>
    <w:rsid w:val="009E2B4F"/>
    <w:rsid w:val="009E350D"/>
    <w:rsid w:val="009E3844"/>
    <w:rsid w:val="009E445C"/>
    <w:rsid w:val="009E4651"/>
    <w:rsid w:val="009E48CE"/>
    <w:rsid w:val="009E562B"/>
    <w:rsid w:val="009E56F7"/>
    <w:rsid w:val="009E5BC3"/>
    <w:rsid w:val="009E72F6"/>
    <w:rsid w:val="009F1361"/>
    <w:rsid w:val="009F1889"/>
    <w:rsid w:val="009F23FF"/>
    <w:rsid w:val="009F26DB"/>
    <w:rsid w:val="009F4B05"/>
    <w:rsid w:val="009F5B16"/>
    <w:rsid w:val="009F6B70"/>
    <w:rsid w:val="009F7C9B"/>
    <w:rsid w:val="00A00564"/>
    <w:rsid w:val="00A00F66"/>
    <w:rsid w:val="00A03ACF"/>
    <w:rsid w:val="00A03B41"/>
    <w:rsid w:val="00A042D5"/>
    <w:rsid w:val="00A04599"/>
    <w:rsid w:val="00A05197"/>
    <w:rsid w:val="00A06173"/>
    <w:rsid w:val="00A06BEB"/>
    <w:rsid w:val="00A111C0"/>
    <w:rsid w:val="00A13394"/>
    <w:rsid w:val="00A13EE3"/>
    <w:rsid w:val="00A16114"/>
    <w:rsid w:val="00A1631A"/>
    <w:rsid w:val="00A16AAF"/>
    <w:rsid w:val="00A16E13"/>
    <w:rsid w:val="00A203E1"/>
    <w:rsid w:val="00A204AE"/>
    <w:rsid w:val="00A210EC"/>
    <w:rsid w:val="00A21A8E"/>
    <w:rsid w:val="00A23197"/>
    <w:rsid w:val="00A23B90"/>
    <w:rsid w:val="00A2495C"/>
    <w:rsid w:val="00A25DC1"/>
    <w:rsid w:val="00A26E4A"/>
    <w:rsid w:val="00A26EA2"/>
    <w:rsid w:val="00A27B96"/>
    <w:rsid w:val="00A30FB7"/>
    <w:rsid w:val="00A31D21"/>
    <w:rsid w:val="00A32C32"/>
    <w:rsid w:val="00A338CE"/>
    <w:rsid w:val="00A34198"/>
    <w:rsid w:val="00A344CD"/>
    <w:rsid w:val="00A34752"/>
    <w:rsid w:val="00A3548A"/>
    <w:rsid w:val="00A354D6"/>
    <w:rsid w:val="00A35573"/>
    <w:rsid w:val="00A35EFB"/>
    <w:rsid w:val="00A35F42"/>
    <w:rsid w:val="00A36482"/>
    <w:rsid w:val="00A36FF7"/>
    <w:rsid w:val="00A37864"/>
    <w:rsid w:val="00A40010"/>
    <w:rsid w:val="00A4060C"/>
    <w:rsid w:val="00A41D2E"/>
    <w:rsid w:val="00A41DFC"/>
    <w:rsid w:val="00A43481"/>
    <w:rsid w:val="00A44856"/>
    <w:rsid w:val="00A44912"/>
    <w:rsid w:val="00A44B52"/>
    <w:rsid w:val="00A44D15"/>
    <w:rsid w:val="00A44EC6"/>
    <w:rsid w:val="00A45873"/>
    <w:rsid w:val="00A45A39"/>
    <w:rsid w:val="00A45D65"/>
    <w:rsid w:val="00A479C4"/>
    <w:rsid w:val="00A47C1B"/>
    <w:rsid w:val="00A51EA0"/>
    <w:rsid w:val="00A529D3"/>
    <w:rsid w:val="00A52A98"/>
    <w:rsid w:val="00A54B12"/>
    <w:rsid w:val="00A55341"/>
    <w:rsid w:val="00A55A0B"/>
    <w:rsid w:val="00A56117"/>
    <w:rsid w:val="00A56687"/>
    <w:rsid w:val="00A57669"/>
    <w:rsid w:val="00A57CAD"/>
    <w:rsid w:val="00A60CC5"/>
    <w:rsid w:val="00A6115E"/>
    <w:rsid w:val="00A63831"/>
    <w:rsid w:val="00A64376"/>
    <w:rsid w:val="00A6461B"/>
    <w:rsid w:val="00A64927"/>
    <w:rsid w:val="00A649A8"/>
    <w:rsid w:val="00A64A9B"/>
    <w:rsid w:val="00A65064"/>
    <w:rsid w:val="00A66A03"/>
    <w:rsid w:val="00A66ABD"/>
    <w:rsid w:val="00A67825"/>
    <w:rsid w:val="00A67912"/>
    <w:rsid w:val="00A704E8"/>
    <w:rsid w:val="00A70A56"/>
    <w:rsid w:val="00A711AA"/>
    <w:rsid w:val="00A72654"/>
    <w:rsid w:val="00A72A7B"/>
    <w:rsid w:val="00A72C7B"/>
    <w:rsid w:val="00A73997"/>
    <w:rsid w:val="00A75241"/>
    <w:rsid w:val="00A7591B"/>
    <w:rsid w:val="00A766CC"/>
    <w:rsid w:val="00A77146"/>
    <w:rsid w:val="00A777CD"/>
    <w:rsid w:val="00A805FC"/>
    <w:rsid w:val="00A80A91"/>
    <w:rsid w:val="00A80DDC"/>
    <w:rsid w:val="00A82FD5"/>
    <w:rsid w:val="00A83100"/>
    <w:rsid w:val="00A836E9"/>
    <w:rsid w:val="00A85284"/>
    <w:rsid w:val="00A85A61"/>
    <w:rsid w:val="00A85E62"/>
    <w:rsid w:val="00A85E6E"/>
    <w:rsid w:val="00A86CF8"/>
    <w:rsid w:val="00A905E3"/>
    <w:rsid w:val="00A9155F"/>
    <w:rsid w:val="00A937FC"/>
    <w:rsid w:val="00A93CEE"/>
    <w:rsid w:val="00A940A4"/>
    <w:rsid w:val="00A94306"/>
    <w:rsid w:val="00A96609"/>
    <w:rsid w:val="00A974AC"/>
    <w:rsid w:val="00A97996"/>
    <w:rsid w:val="00AA08AD"/>
    <w:rsid w:val="00AA12DD"/>
    <w:rsid w:val="00AA241C"/>
    <w:rsid w:val="00AA338D"/>
    <w:rsid w:val="00AA453C"/>
    <w:rsid w:val="00AA5C2A"/>
    <w:rsid w:val="00AA60F4"/>
    <w:rsid w:val="00AA7736"/>
    <w:rsid w:val="00AB0DEE"/>
    <w:rsid w:val="00AB1A45"/>
    <w:rsid w:val="00AB24C6"/>
    <w:rsid w:val="00AB2B92"/>
    <w:rsid w:val="00AB39FC"/>
    <w:rsid w:val="00AB3D12"/>
    <w:rsid w:val="00AB4332"/>
    <w:rsid w:val="00AB4F29"/>
    <w:rsid w:val="00AB5AC3"/>
    <w:rsid w:val="00AB6DA7"/>
    <w:rsid w:val="00AC00D9"/>
    <w:rsid w:val="00AC02D7"/>
    <w:rsid w:val="00AC2B04"/>
    <w:rsid w:val="00AC4950"/>
    <w:rsid w:val="00AC4FD9"/>
    <w:rsid w:val="00AC51AE"/>
    <w:rsid w:val="00AC6DC8"/>
    <w:rsid w:val="00AC76E6"/>
    <w:rsid w:val="00AD1BDB"/>
    <w:rsid w:val="00AD1C86"/>
    <w:rsid w:val="00AD2DB5"/>
    <w:rsid w:val="00AD422E"/>
    <w:rsid w:val="00AD5489"/>
    <w:rsid w:val="00AD6054"/>
    <w:rsid w:val="00AD6CD8"/>
    <w:rsid w:val="00AD7255"/>
    <w:rsid w:val="00AE008D"/>
    <w:rsid w:val="00AE0240"/>
    <w:rsid w:val="00AE1130"/>
    <w:rsid w:val="00AE1D1E"/>
    <w:rsid w:val="00AE30FC"/>
    <w:rsid w:val="00AE321C"/>
    <w:rsid w:val="00AE51F6"/>
    <w:rsid w:val="00AE530C"/>
    <w:rsid w:val="00AE5E8A"/>
    <w:rsid w:val="00AE6E05"/>
    <w:rsid w:val="00AE77F5"/>
    <w:rsid w:val="00AF1B4A"/>
    <w:rsid w:val="00AF38E4"/>
    <w:rsid w:val="00AF3AAA"/>
    <w:rsid w:val="00AF5B09"/>
    <w:rsid w:val="00AF7030"/>
    <w:rsid w:val="00B01185"/>
    <w:rsid w:val="00B01446"/>
    <w:rsid w:val="00B0248E"/>
    <w:rsid w:val="00B02827"/>
    <w:rsid w:val="00B02A72"/>
    <w:rsid w:val="00B041FD"/>
    <w:rsid w:val="00B0590B"/>
    <w:rsid w:val="00B059E6"/>
    <w:rsid w:val="00B06310"/>
    <w:rsid w:val="00B06873"/>
    <w:rsid w:val="00B0689C"/>
    <w:rsid w:val="00B07829"/>
    <w:rsid w:val="00B07B8F"/>
    <w:rsid w:val="00B11B3D"/>
    <w:rsid w:val="00B11F60"/>
    <w:rsid w:val="00B1273C"/>
    <w:rsid w:val="00B1309C"/>
    <w:rsid w:val="00B1331A"/>
    <w:rsid w:val="00B13B93"/>
    <w:rsid w:val="00B14154"/>
    <w:rsid w:val="00B14AC9"/>
    <w:rsid w:val="00B14FAF"/>
    <w:rsid w:val="00B179FF"/>
    <w:rsid w:val="00B201BB"/>
    <w:rsid w:val="00B20416"/>
    <w:rsid w:val="00B204E2"/>
    <w:rsid w:val="00B213C1"/>
    <w:rsid w:val="00B213D1"/>
    <w:rsid w:val="00B214FD"/>
    <w:rsid w:val="00B21CB7"/>
    <w:rsid w:val="00B22032"/>
    <w:rsid w:val="00B22F51"/>
    <w:rsid w:val="00B23A81"/>
    <w:rsid w:val="00B23C25"/>
    <w:rsid w:val="00B24165"/>
    <w:rsid w:val="00B27B45"/>
    <w:rsid w:val="00B27C54"/>
    <w:rsid w:val="00B27F63"/>
    <w:rsid w:val="00B32EFC"/>
    <w:rsid w:val="00B33082"/>
    <w:rsid w:val="00B33B80"/>
    <w:rsid w:val="00B342E2"/>
    <w:rsid w:val="00B346B1"/>
    <w:rsid w:val="00B34885"/>
    <w:rsid w:val="00B34EA5"/>
    <w:rsid w:val="00B362C7"/>
    <w:rsid w:val="00B36497"/>
    <w:rsid w:val="00B36C8E"/>
    <w:rsid w:val="00B37481"/>
    <w:rsid w:val="00B3769E"/>
    <w:rsid w:val="00B40459"/>
    <w:rsid w:val="00B4115A"/>
    <w:rsid w:val="00B41285"/>
    <w:rsid w:val="00B413EC"/>
    <w:rsid w:val="00B422BE"/>
    <w:rsid w:val="00B428D5"/>
    <w:rsid w:val="00B43835"/>
    <w:rsid w:val="00B440EA"/>
    <w:rsid w:val="00B44199"/>
    <w:rsid w:val="00B4457B"/>
    <w:rsid w:val="00B45E1E"/>
    <w:rsid w:val="00B5001C"/>
    <w:rsid w:val="00B50F4A"/>
    <w:rsid w:val="00B519B9"/>
    <w:rsid w:val="00B520D9"/>
    <w:rsid w:val="00B52347"/>
    <w:rsid w:val="00B55354"/>
    <w:rsid w:val="00B55D39"/>
    <w:rsid w:val="00B56283"/>
    <w:rsid w:val="00B5693F"/>
    <w:rsid w:val="00B60F7F"/>
    <w:rsid w:val="00B613A3"/>
    <w:rsid w:val="00B61846"/>
    <w:rsid w:val="00B61D1B"/>
    <w:rsid w:val="00B624A2"/>
    <w:rsid w:val="00B65009"/>
    <w:rsid w:val="00B657BF"/>
    <w:rsid w:val="00B6631D"/>
    <w:rsid w:val="00B66CF5"/>
    <w:rsid w:val="00B66D4A"/>
    <w:rsid w:val="00B677A7"/>
    <w:rsid w:val="00B7013E"/>
    <w:rsid w:val="00B70C77"/>
    <w:rsid w:val="00B70E1F"/>
    <w:rsid w:val="00B72904"/>
    <w:rsid w:val="00B734AE"/>
    <w:rsid w:val="00B73D90"/>
    <w:rsid w:val="00B73DBC"/>
    <w:rsid w:val="00B766B0"/>
    <w:rsid w:val="00B7799D"/>
    <w:rsid w:val="00B82D4D"/>
    <w:rsid w:val="00B8406F"/>
    <w:rsid w:val="00B84245"/>
    <w:rsid w:val="00B86035"/>
    <w:rsid w:val="00B86A96"/>
    <w:rsid w:val="00B86DB5"/>
    <w:rsid w:val="00B900C1"/>
    <w:rsid w:val="00B90F78"/>
    <w:rsid w:val="00B91302"/>
    <w:rsid w:val="00B9139A"/>
    <w:rsid w:val="00B91C93"/>
    <w:rsid w:val="00B92539"/>
    <w:rsid w:val="00B948D1"/>
    <w:rsid w:val="00B9647D"/>
    <w:rsid w:val="00B96F22"/>
    <w:rsid w:val="00B97057"/>
    <w:rsid w:val="00B97750"/>
    <w:rsid w:val="00B9793D"/>
    <w:rsid w:val="00B97C84"/>
    <w:rsid w:val="00BA03C5"/>
    <w:rsid w:val="00BA19BD"/>
    <w:rsid w:val="00BA2066"/>
    <w:rsid w:val="00BA2C14"/>
    <w:rsid w:val="00BA36B6"/>
    <w:rsid w:val="00BA3CA8"/>
    <w:rsid w:val="00BA3FD7"/>
    <w:rsid w:val="00BA4394"/>
    <w:rsid w:val="00BA447D"/>
    <w:rsid w:val="00BA48A5"/>
    <w:rsid w:val="00BA4EAD"/>
    <w:rsid w:val="00BA56D1"/>
    <w:rsid w:val="00BA6B22"/>
    <w:rsid w:val="00BA6C45"/>
    <w:rsid w:val="00BB11B2"/>
    <w:rsid w:val="00BB3961"/>
    <w:rsid w:val="00BB3F7B"/>
    <w:rsid w:val="00BB4C36"/>
    <w:rsid w:val="00BB5ADD"/>
    <w:rsid w:val="00BB667E"/>
    <w:rsid w:val="00BB679B"/>
    <w:rsid w:val="00BB7907"/>
    <w:rsid w:val="00BC01B7"/>
    <w:rsid w:val="00BC0F29"/>
    <w:rsid w:val="00BC2236"/>
    <w:rsid w:val="00BC3F06"/>
    <w:rsid w:val="00BC4C70"/>
    <w:rsid w:val="00BC5857"/>
    <w:rsid w:val="00BC5DCE"/>
    <w:rsid w:val="00BC70F6"/>
    <w:rsid w:val="00BD0431"/>
    <w:rsid w:val="00BD34D0"/>
    <w:rsid w:val="00BD383F"/>
    <w:rsid w:val="00BD41A0"/>
    <w:rsid w:val="00BD4DC8"/>
    <w:rsid w:val="00BD5A91"/>
    <w:rsid w:val="00BD5FBF"/>
    <w:rsid w:val="00BD610C"/>
    <w:rsid w:val="00BD7B23"/>
    <w:rsid w:val="00BE0026"/>
    <w:rsid w:val="00BE041E"/>
    <w:rsid w:val="00BE05BC"/>
    <w:rsid w:val="00BE05D9"/>
    <w:rsid w:val="00BE06D6"/>
    <w:rsid w:val="00BE07D1"/>
    <w:rsid w:val="00BE0B6E"/>
    <w:rsid w:val="00BE0CF5"/>
    <w:rsid w:val="00BE192D"/>
    <w:rsid w:val="00BE398F"/>
    <w:rsid w:val="00BE409C"/>
    <w:rsid w:val="00BE46DE"/>
    <w:rsid w:val="00BE4CC1"/>
    <w:rsid w:val="00BE5271"/>
    <w:rsid w:val="00BE5DA6"/>
    <w:rsid w:val="00BE6BCF"/>
    <w:rsid w:val="00BE6F73"/>
    <w:rsid w:val="00BE73B2"/>
    <w:rsid w:val="00BF023A"/>
    <w:rsid w:val="00BF04AE"/>
    <w:rsid w:val="00BF0B49"/>
    <w:rsid w:val="00BF4552"/>
    <w:rsid w:val="00BF53FE"/>
    <w:rsid w:val="00BF58E0"/>
    <w:rsid w:val="00BF604C"/>
    <w:rsid w:val="00BF756B"/>
    <w:rsid w:val="00C00F22"/>
    <w:rsid w:val="00C017D2"/>
    <w:rsid w:val="00C01BA1"/>
    <w:rsid w:val="00C02141"/>
    <w:rsid w:val="00C04B53"/>
    <w:rsid w:val="00C04DC6"/>
    <w:rsid w:val="00C05F01"/>
    <w:rsid w:val="00C0720E"/>
    <w:rsid w:val="00C07457"/>
    <w:rsid w:val="00C07BD4"/>
    <w:rsid w:val="00C10284"/>
    <w:rsid w:val="00C1184E"/>
    <w:rsid w:val="00C1192A"/>
    <w:rsid w:val="00C11A1B"/>
    <w:rsid w:val="00C11C52"/>
    <w:rsid w:val="00C13CF6"/>
    <w:rsid w:val="00C14698"/>
    <w:rsid w:val="00C1591F"/>
    <w:rsid w:val="00C177EE"/>
    <w:rsid w:val="00C17C24"/>
    <w:rsid w:val="00C235DC"/>
    <w:rsid w:val="00C23A0A"/>
    <w:rsid w:val="00C24BA7"/>
    <w:rsid w:val="00C255A7"/>
    <w:rsid w:val="00C27660"/>
    <w:rsid w:val="00C303C8"/>
    <w:rsid w:val="00C316A0"/>
    <w:rsid w:val="00C31EE3"/>
    <w:rsid w:val="00C32884"/>
    <w:rsid w:val="00C32B5B"/>
    <w:rsid w:val="00C32BE8"/>
    <w:rsid w:val="00C32EA1"/>
    <w:rsid w:val="00C33356"/>
    <w:rsid w:val="00C338E9"/>
    <w:rsid w:val="00C33D2F"/>
    <w:rsid w:val="00C33D70"/>
    <w:rsid w:val="00C340D0"/>
    <w:rsid w:val="00C346B3"/>
    <w:rsid w:val="00C3474F"/>
    <w:rsid w:val="00C34B4E"/>
    <w:rsid w:val="00C366DF"/>
    <w:rsid w:val="00C40509"/>
    <w:rsid w:val="00C4062D"/>
    <w:rsid w:val="00C4107E"/>
    <w:rsid w:val="00C413D3"/>
    <w:rsid w:val="00C41629"/>
    <w:rsid w:val="00C41B0D"/>
    <w:rsid w:val="00C4221C"/>
    <w:rsid w:val="00C422EF"/>
    <w:rsid w:val="00C42633"/>
    <w:rsid w:val="00C4421E"/>
    <w:rsid w:val="00C44B13"/>
    <w:rsid w:val="00C44B96"/>
    <w:rsid w:val="00C45433"/>
    <w:rsid w:val="00C454BB"/>
    <w:rsid w:val="00C45AD0"/>
    <w:rsid w:val="00C46129"/>
    <w:rsid w:val="00C4631D"/>
    <w:rsid w:val="00C46462"/>
    <w:rsid w:val="00C46B7F"/>
    <w:rsid w:val="00C470D9"/>
    <w:rsid w:val="00C50E6B"/>
    <w:rsid w:val="00C512E2"/>
    <w:rsid w:val="00C5216F"/>
    <w:rsid w:val="00C527D1"/>
    <w:rsid w:val="00C537C6"/>
    <w:rsid w:val="00C541B6"/>
    <w:rsid w:val="00C54FB1"/>
    <w:rsid w:val="00C550E6"/>
    <w:rsid w:val="00C57F19"/>
    <w:rsid w:val="00C6063A"/>
    <w:rsid w:val="00C61E7B"/>
    <w:rsid w:val="00C623F7"/>
    <w:rsid w:val="00C62461"/>
    <w:rsid w:val="00C63845"/>
    <w:rsid w:val="00C643BB"/>
    <w:rsid w:val="00C657A4"/>
    <w:rsid w:val="00C66792"/>
    <w:rsid w:val="00C66CEE"/>
    <w:rsid w:val="00C701B0"/>
    <w:rsid w:val="00C72B3B"/>
    <w:rsid w:val="00C74B21"/>
    <w:rsid w:val="00C74D2D"/>
    <w:rsid w:val="00C76515"/>
    <w:rsid w:val="00C76897"/>
    <w:rsid w:val="00C76AE0"/>
    <w:rsid w:val="00C777F2"/>
    <w:rsid w:val="00C77EAB"/>
    <w:rsid w:val="00C80518"/>
    <w:rsid w:val="00C80EF7"/>
    <w:rsid w:val="00C81260"/>
    <w:rsid w:val="00C815B1"/>
    <w:rsid w:val="00C81ECE"/>
    <w:rsid w:val="00C8217A"/>
    <w:rsid w:val="00C824BA"/>
    <w:rsid w:val="00C827DD"/>
    <w:rsid w:val="00C82C00"/>
    <w:rsid w:val="00C83FF1"/>
    <w:rsid w:val="00C8460B"/>
    <w:rsid w:val="00C846C6"/>
    <w:rsid w:val="00C84A86"/>
    <w:rsid w:val="00C85A0A"/>
    <w:rsid w:val="00C8642D"/>
    <w:rsid w:val="00C867B2"/>
    <w:rsid w:val="00C907F3"/>
    <w:rsid w:val="00C90BD9"/>
    <w:rsid w:val="00C91862"/>
    <w:rsid w:val="00C91B84"/>
    <w:rsid w:val="00C925C4"/>
    <w:rsid w:val="00C92CD0"/>
    <w:rsid w:val="00C937D2"/>
    <w:rsid w:val="00C939FA"/>
    <w:rsid w:val="00C94019"/>
    <w:rsid w:val="00C956AA"/>
    <w:rsid w:val="00C961BA"/>
    <w:rsid w:val="00C977D7"/>
    <w:rsid w:val="00CA02B1"/>
    <w:rsid w:val="00CA1A5B"/>
    <w:rsid w:val="00CA2097"/>
    <w:rsid w:val="00CA20F4"/>
    <w:rsid w:val="00CA2685"/>
    <w:rsid w:val="00CA27E0"/>
    <w:rsid w:val="00CA346C"/>
    <w:rsid w:val="00CA40DD"/>
    <w:rsid w:val="00CA4DE0"/>
    <w:rsid w:val="00CA6044"/>
    <w:rsid w:val="00CA6CA5"/>
    <w:rsid w:val="00CB1E35"/>
    <w:rsid w:val="00CB28A5"/>
    <w:rsid w:val="00CB2C99"/>
    <w:rsid w:val="00CB2FDF"/>
    <w:rsid w:val="00CB4DAF"/>
    <w:rsid w:val="00CB53A2"/>
    <w:rsid w:val="00CB68DD"/>
    <w:rsid w:val="00CC01AD"/>
    <w:rsid w:val="00CC0926"/>
    <w:rsid w:val="00CC0B6B"/>
    <w:rsid w:val="00CC0EAD"/>
    <w:rsid w:val="00CC2293"/>
    <w:rsid w:val="00CC291B"/>
    <w:rsid w:val="00CC56F4"/>
    <w:rsid w:val="00CC6970"/>
    <w:rsid w:val="00CD02A7"/>
    <w:rsid w:val="00CD0FC2"/>
    <w:rsid w:val="00CD18C0"/>
    <w:rsid w:val="00CD1911"/>
    <w:rsid w:val="00CD1DCB"/>
    <w:rsid w:val="00CD1FD2"/>
    <w:rsid w:val="00CD22DE"/>
    <w:rsid w:val="00CD22F7"/>
    <w:rsid w:val="00CD2E9B"/>
    <w:rsid w:val="00CD2FD8"/>
    <w:rsid w:val="00CD53A1"/>
    <w:rsid w:val="00CD5507"/>
    <w:rsid w:val="00CD56C5"/>
    <w:rsid w:val="00CD6001"/>
    <w:rsid w:val="00CD6365"/>
    <w:rsid w:val="00CD6B52"/>
    <w:rsid w:val="00CD791B"/>
    <w:rsid w:val="00CE088F"/>
    <w:rsid w:val="00CE1431"/>
    <w:rsid w:val="00CE159A"/>
    <w:rsid w:val="00CE3AC9"/>
    <w:rsid w:val="00CE41CD"/>
    <w:rsid w:val="00CE5114"/>
    <w:rsid w:val="00CE5FA7"/>
    <w:rsid w:val="00CF02BC"/>
    <w:rsid w:val="00CF0E56"/>
    <w:rsid w:val="00CF1159"/>
    <w:rsid w:val="00CF1672"/>
    <w:rsid w:val="00CF2D1F"/>
    <w:rsid w:val="00CF42E7"/>
    <w:rsid w:val="00CF51BC"/>
    <w:rsid w:val="00CF660C"/>
    <w:rsid w:val="00CF78D9"/>
    <w:rsid w:val="00CF7FE9"/>
    <w:rsid w:val="00D009A9"/>
    <w:rsid w:val="00D01405"/>
    <w:rsid w:val="00D023B1"/>
    <w:rsid w:val="00D02680"/>
    <w:rsid w:val="00D03F20"/>
    <w:rsid w:val="00D078E2"/>
    <w:rsid w:val="00D10A65"/>
    <w:rsid w:val="00D14057"/>
    <w:rsid w:val="00D1414D"/>
    <w:rsid w:val="00D15229"/>
    <w:rsid w:val="00D16478"/>
    <w:rsid w:val="00D16A05"/>
    <w:rsid w:val="00D177E3"/>
    <w:rsid w:val="00D17A63"/>
    <w:rsid w:val="00D17E99"/>
    <w:rsid w:val="00D211B2"/>
    <w:rsid w:val="00D21A4D"/>
    <w:rsid w:val="00D22761"/>
    <w:rsid w:val="00D22C49"/>
    <w:rsid w:val="00D235E2"/>
    <w:rsid w:val="00D23758"/>
    <w:rsid w:val="00D24B95"/>
    <w:rsid w:val="00D25A65"/>
    <w:rsid w:val="00D25D83"/>
    <w:rsid w:val="00D309F6"/>
    <w:rsid w:val="00D30A91"/>
    <w:rsid w:val="00D30AAB"/>
    <w:rsid w:val="00D3192D"/>
    <w:rsid w:val="00D32CEE"/>
    <w:rsid w:val="00D3304F"/>
    <w:rsid w:val="00D33A01"/>
    <w:rsid w:val="00D340C8"/>
    <w:rsid w:val="00D34240"/>
    <w:rsid w:val="00D34820"/>
    <w:rsid w:val="00D3526E"/>
    <w:rsid w:val="00D360EB"/>
    <w:rsid w:val="00D36359"/>
    <w:rsid w:val="00D3636F"/>
    <w:rsid w:val="00D36DC9"/>
    <w:rsid w:val="00D373E4"/>
    <w:rsid w:val="00D37602"/>
    <w:rsid w:val="00D377E1"/>
    <w:rsid w:val="00D37A59"/>
    <w:rsid w:val="00D406C2"/>
    <w:rsid w:val="00D407FE"/>
    <w:rsid w:val="00D413B8"/>
    <w:rsid w:val="00D41C88"/>
    <w:rsid w:val="00D4288B"/>
    <w:rsid w:val="00D44EE4"/>
    <w:rsid w:val="00D45BA9"/>
    <w:rsid w:val="00D5037E"/>
    <w:rsid w:val="00D50B47"/>
    <w:rsid w:val="00D51BF7"/>
    <w:rsid w:val="00D51E31"/>
    <w:rsid w:val="00D520D0"/>
    <w:rsid w:val="00D52358"/>
    <w:rsid w:val="00D5381E"/>
    <w:rsid w:val="00D53B35"/>
    <w:rsid w:val="00D53D88"/>
    <w:rsid w:val="00D550F2"/>
    <w:rsid w:val="00D55F89"/>
    <w:rsid w:val="00D564BE"/>
    <w:rsid w:val="00D5744C"/>
    <w:rsid w:val="00D575AF"/>
    <w:rsid w:val="00D5778C"/>
    <w:rsid w:val="00D57AA1"/>
    <w:rsid w:val="00D57E7D"/>
    <w:rsid w:val="00D600E4"/>
    <w:rsid w:val="00D61421"/>
    <w:rsid w:val="00D6154D"/>
    <w:rsid w:val="00D627CB"/>
    <w:rsid w:val="00D62B45"/>
    <w:rsid w:val="00D6337C"/>
    <w:rsid w:val="00D64DF1"/>
    <w:rsid w:val="00D6575E"/>
    <w:rsid w:val="00D659D3"/>
    <w:rsid w:val="00D67C9B"/>
    <w:rsid w:val="00D7282C"/>
    <w:rsid w:val="00D72957"/>
    <w:rsid w:val="00D73295"/>
    <w:rsid w:val="00D738A5"/>
    <w:rsid w:val="00D74110"/>
    <w:rsid w:val="00D762E6"/>
    <w:rsid w:val="00D7744B"/>
    <w:rsid w:val="00D77541"/>
    <w:rsid w:val="00D81529"/>
    <w:rsid w:val="00D81C74"/>
    <w:rsid w:val="00D8232B"/>
    <w:rsid w:val="00D824C6"/>
    <w:rsid w:val="00D830F3"/>
    <w:rsid w:val="00D856B9"/>
    <w:rsid w:val="00D8592E"/>
    <w:rsid w:val="00D85A32"/>
    <w:rsid w:val="00D85AFA"/>
    <w:rsid w:val="00D85EFB"/>
    <w:rsid w:val="00D903CC"/>
    <w:rsid w:val="00D91303"/>
    <w:rsid w:val="00D91811"/>
    <w:rsid w:val="00D91A68"/>
    <w:rsid w:val="00D9283E"/>
    <w:rsid w:val="00D93BE7"/>
    <w:rsid w:val="00D949BE"/>
    <w:rsid w:val="00D954B0"/>
    <w:rsid w:val="00D972F2"/>
    <w:rsid w:val="00D973A2"/>
    <w:rsid w:val="00D97878"/>
    <w:rsid w:val="00D97F5B"/>
    <w:rsid w:val="00DA0E5C"/>
    <w:rsid w:val="00DA2181"/>
    <w:rsid w:val="00DA2DE8"/>
    <w:rsid w:val="00DA3CBE"/>
    <w:rsid w:val="00DA63CE"/>
    <w:rsid w:val="00DA6EB7"/>
    <w:rsid w:val="00DB1E4A"/>
    <w:rsid w:val="00DB30AB"/>
    <w:rsid w:val="00DB35DF"/>
    <w:rsid w:val="00DB403A"/>
    <w:rsid w:val="00DB4478"/>
    <w:rsid w:val="00DB519C"/>
    <w:rsid w:val="00DB5933"/>
    <w:rsid w:val="00DB615E"/>
    <w:rsid w:val="00DB6399"/>
    <w:rsid w:val="00DC0329"/>
    <w:rsid w:val="00DC1295"/>
    <w:rsid w:val="00DC166D"/>
    <w:rsid w:val="00DC3903"/>
    <w:rsid w:val="00DC426A"/>
    <w:rsid w:val="00DC45AF"/>
    <w:rsid w:val="00DC5AC8"/>
    <w:rsid w:val="00DC668A"/>
    <w:rsid w:val="00DC7EA0"/>
    <w:rsid w:val="00DD1DB7"/>
    <w:rsid w:val="00DD2252"/>
    <w:rsid w:val="00DD3DCF"/>
    <w:rsid w:val="00DD4BCF"/>
    <w:rsid w:val="00DD7D5B"/>
    <w:rsid w:val="00DE08A8"/>
    <w:rsid w:val="00DE0BEC"/>
    <w:rsid w:val="00DE0CA3"/>
    <w:rsid w:val="00DE228A"/>
    <w:rsid w:val="00DE268F"/>
    <w:rsid w:val="00DE4F84"/>
    <w:rsid w:val="00DE54A0"/>
    <w:rsid w:val="00DE60B5"/>
    <w:rsid w:val="00DE6997"/>
    <w:rsid w:val="00DE7C1D"/>
    <w:rsid w:val="00DF097B"/>
    <w:rsid w:val="00DF0A4B"/>
    <w:rsid w:val="00DF231D"/>
    <w:rsid w:val="00DF2370"/>
    <w:rsid w:val="00DF287C"/>
    <w:rsid w:val="00DF61B0"/>
    <w:rsid w:val="00DF6AB3"/>
    <w:rsid w:val="00DF72AF"/>
    <w:rsid w:val="00E00662"/>
    <w:rsid w:val="00E00F3A"/>
    <w:rsid w:val="00E02A0E"/>
    <w:rsid w:val="00E0310A"/>
    <w:rsid w:val="00E033FA"/>
    <w:rsid w:val="00E047CC"/>
    <w:rsid w:val="00E047D8"/>
    <w:rsid w:val="00E05545"/>
    <w:rsid w:val="00E07138"/>
    <w:rsid w:val="00E10EB0"/>
    <w:rsid w:val="00E1117C"/>
    <w:rsid w:val="00E11456"/>
    <w:rsid w:val="00E12E88"/>
    <w:rsid w:val="00E13489"/>
    <w:rsid w:val="00E14FEE"/>
    <w:rsid w:val="00E157D9"/>
    <w:rsid w:val="00E1610C"/>
    <w:rsid w:val="00E207C9"/>
    <w:rsid w:val="00E21881"/>
    <w:rsid w:val="00E2217B"/>
    <w:rsid w:val="00E223EC"/>
    <w:rsid w:val="00E227D4"/>
    <w:rsid w:val="00E2321E"/>
    <w:rsid w:val="00E2479C"/>
    <w:rsid w:val="00E24FDE"/>
    <w:rsid w:val="00E253A5"/>
    <w:rsid w:val="00E25B0E"/>
    <w:rsid w:val="00E26FA1"/>
    <w:rsid w:val="00E27606"/>
    <w:rsid w:val="00E302C7"/>
    <w:rsid w:val="00E3086C"/>
    <w:rsid w:val="00E31C48"/>
    <w:rsid w:val="00E31DA1"/>
    <w:rsid w:val="00E32974"/>
    <w:rsid w:val="00E33477"/>
    <w:rsid w:val="00E34DDC"/>
    <w:rsid w:val="00E37D53"/>
    <w:rsid w:val="00E37EB5"/>
    <w:rsid w:val="00E415B7"/>
    <w:rsid w:val="00E42812"/>
    <w:rsid w:val="00E4288E"/>
    <w:rsid w:val="00E428F4"/>
    <w:rsid w:val="00E42906"/>
    <w:rsid w:val="00E42AD8"/>
    <w:rsid w:val="00E43591"/>
    <w:rsid w:val="00E446D8"/>
    <w:rsid w:val="00E446E5"/>
    <w:rsid w:val="00E4472E"/>
    <w:rsid w:val="00E4768D"/>
    <w:rsid w:val="00E47B41"/>
    <w:rsid w:val="00E501D8"/>
    <w:rsid w:val="00E5037D"/>
    <w:rsid w:val="00E51AF1"/>
    <w:rsid w:val="00E51AFE"/>
    <w:rsid w:val="00E51B42"/>
    <w:rsid w:val="00E51BE5"/>
    <w:rsid w:val="00E52DF0"/>
    <w:rsid w:val="00E530A2"/>
    <w:rsid w:val="00E54202"/>
    <w:rsid w:val="00E5645A"/>
    <w:rsid w:val="00E5650F"/>
    <w:rsid w:val="00E56BE6"/>
    <w:rsid w:val="00E61015"/>
    <w:rsid w:val="00E6291E"/>
    <w:rsid w:val="00E632C5"/>
    <w:rsid w:val="00E6339B"/>
    <w:rsid w:val="00E63D92"/>
    <w:rsid w:val="00E6457E"/>
    <w:rsid w:val="00E65530"/>
    <w:rsid w:val="00E66B12"/>
    <w:rsid w:val="00E66F76"/>
    <w:rsid w:val="00E67119"/>
    <w:rsid w:val="00E67EDA"/>
    <w:rsid w:val="00E71684"/>
    <w:rsid w:val="00E732B8"/>
    <w:rsid w:val="00E734B4"/>
    <w:rsid w:val="00E73A30"/>
    <w:rsid w:val="00E75974"/>
    <w:rsid w:val="00E75AEB"/>
    <w:rsid w:val="00E80010"/>
    <w:rsid w:val="00E81C8A"/>
    <w:rsid w:val="00E836D0"/>
    <w:rsid w:val="00E843EC"/>
    <w:rsid w:val="00E8452F"/>
    <w:rsid w:val="00E85A77"/>
    <w:rsid w:val="00E86422"/>
    <w:rsid w:val="00E86E86"/>
    <w:rsid w:val="00E87020"/>
    <w:rsid w:val="00E877DE"/>
    <w:rsid w:val="00E9184A"/>
    <w:rsid w:val="00E92112"/>
    <w:rsid w:val="00E941BE"/>
    <w:rsid w:val="00E94B54"/>
    <w:rsid w:val="00E960D2"/>
    <w:rsid w:val="00EA0688"/>
    <w:rsid w:val="00EA0A40"/>
    <w:rsid w:val="00EA14D7"/>
    <w:rsid w:val="00EA1537"/>
    <w:rsid w:val="00EA20D1"/>
    <w:rsid w:val="00EA231C"/>
    <w:rsid w:val="00EA279C"/>
    <w:rsid w:val="00EA2AF5"/>
    <w:rsid w:val="00EA2BD4"/>
    <w:rsid w:val="00EA43E8"/>
    <w:rsid w:val="00EA5626"/>
    <w:rsid w:val="00EA5D12"/>
    <w:rsid w:val="00EA6543"/>
    <w:rsid w:val="00EA74F5"/>
    <w:rsid w:val="00EB2F51"/>
    <w:rsid w:val="00EB323D"/>
    <w:rsid w:val="00EB412D"/>
    <w:rsid w:val="00EB45FB"/>
    <w:rsid w:val="00EB4C38"/>
    <w:rsid w:val="00EB53E7"/>
    <w:rsid w:val="00EB5E7A"/>
    <w:rsid w:val="00EB6FA2"/>
    <w:rsid w:val="00EB74CA"/>
    <w:rsid w:val="00EB7D78"/>
    <w:rsid w:val="00EC3201"/>
    <w:rsid w:val="00EC3348"/>
    <w:rsid w:val="00EC3877"/>
    <w:rsid w:val="00EC4BF6"/>
    <w:rsid w:val="00EC53F0"/>
    <w:rsid w:val="00EC62E7"/>
    <w:rsid w:val="00EC6542"/>
    <w:rsid w:val="00ED0062"/>
    <w:rsid w:val="00ED0B21"/>
    <w:rsid w:val="00ED1053"/>
    <w:rsid w:val="00ED3B3B"/>
    <w:rsid w:val="00ED3EC3"/>
    <w:rsid w:val="00ED4C4C"/>
    <w:rsid w:val="00ED4F66"/>
    <w:rsid w:val="00ED5F21"/>
    <w:rsid w:val="00ED603E"/>
    <w:rsid w:val="00ED61AC"/>
    <w:rsid w:val="00ED757A"/>
    <w:rsid w:val="00ED7D8B"/>
    <w:rsid w:val="00EE0143"/>
    <w:rsid w:val="00EE1089"/>
    <w:rsid w:val="00EE1D4D"/>
    <w:rsid w:val="00EE2AF5"/>
    <w:rsid w:val="00EE2E15"/>
    <w:rsid w:val="00EE324C"/>
    <w:rsid w:val="00EE34EC"/>
    <w:rsid w:val="00EE55B9"/>
    <w:rsid w:val="00EE5CA5"/>
    <w:rsid w:val="00EE66CB"/>
    <w:rsid w:val="00EE680B"/>
    <w:rsid w:val="00EE7E9A"/>
    <w:rsid w:val="00EF007E"/>
    <w:rsid w:val="00EF0E49"/>
    <w:rsid w:val="00EF259B"/>
    <w:rsid w:val="00EF37D1"/>
    <w:rsid w:val="00EF3EF4"/>
    <w:rsid w:val="00EF438C"/>
    <w:rsid w:val="00EF5719"/>
    <w:rsid w:val="00EF5BAB"/>
    <w:rsid w:val="00EF6848"/>
    <w:rsid w:val="00EF6C4C"/>
    <w:rsid w:val="00EF6C88"/>
    <w:rsid w:val="00F005EE"/>
    <w:rsid w:val="00F00A00"/>
    <w:rsid w:val="00F020E3"/>
    <w:rsid w:val="00F027AC"/>
    <w:rsid w:val="00F0388D"/>
    <w:rsid w:val="00F06072"/>
    <w:rsid w:val="00F06976"/>
    <w:rsid w:val="00F069E0"/>
    <w:rsid w:val="00F076C9"/>
    <w:rsid w:val="00F07D09"/>
    <w:rsid w:val="00F07F59"/>
    <w:rsid w:val="00F104CE"/>
    <w:rsid w:val="00F11765"/>
    <w:rsid w:val="00F1208D"/>
    <w:rsid w:val="00F131E7"/>
    <w:rsid w:val="00F135B8"/>
    <w:rsid w:val="00F1525E"/>
    <w:rsid w:val="00F15A53"/>
    <w:rsid w:val="00F15AA6"/>
    <w:rsid w:val="00F16AC1"/>
    <w:rsid w:val="00F174F3"/>
    <w:rsid w:val="00F17ABA"/>
    <w:rsid w:val="00F2025A"/>
    <w:rsid w:val="00F218A0"/>
    <w:rsid w:val="00F21C94"/>
    <w:rsid w:val="00F21D26"/>
    <w:rsid w:val="00F2215D"/>
    <w:rsid w:val="00F22AD2"/>
    <w:rsid w:val="00F24169"/>
    <w:rsid w:val="00F25A80"/>
    <w:rsid w:val="00F27BF3"/>
    <w:rsid w:val="00F3022B"/>
    <w:rsid w:val="00F31E08"/>
    <w:rsid w:val="00F33867"/>
    <w:rsid w:val="00F33967"/>
    <w:rsid w:val="00F34545"/>
    <w:rsid w:val="00F34BE9"/>
    <w:rsid w:val="00F36CDA"/>
    <w:rsid w:val="00F3743F"/>
    <w:rsid w:val="00F40A09"/>
    <w:rsid w:val="00F40CC8"/>
    <w:rsid w:val="00F40E50"/>
    <w:rsid w:val="00F4128E"/>
    <w:rsid w:val="00F41767"/>
    <w:rsid w:val="00F41909"/>
    <w:rsid w:val="00F437A7"/>
    <w:rsid w:val="00F43832"/>
    <w:rsid w:val="00F440B9"/>
    <w:rsid w:val="00F44103"/>
    <w:rsid w:val="00F44814"/>
    <w:rsid w:val="00F44A9A"/>
    <w:rsid w:val="00F44F45"/>
    <w:rsid w:val="00F45006"/>
    <w:rsid w:val="00F45A1E"/>
    <w:rsid w:val="00F462E3"/>
    <w:rsid w:val="00F464A1"/>
    <w:rsid w:val="00F51195"/>
    <w:rsid w:val="00F5335C"/>
    <w:rsid w:val="00F54519"/>
    <w:rsid w:val="00F54A72"/>
    <w:rsid w:val="00F5507A"/>
    <w:rsid w:val="00F56E33"/>
    <w:rsid w:val="00F57524"/>
    <w:rsid w:val="00F6092B"/>
    <w:rsid w:val="00F62511"/>
    <w:rsid w:val="00F63345"/>
    <w:rsid w:val="00F63AC5"/>
    <w:rsid w:val="00F640E8"/>
    <w:rsid w:val="00F64146"/>
    <w:rsid w:val="00F64185"/>
    <w:rsid w:val="00F65484"/>
    <w:rsid w:val="00F665D5"/>
    <w:rsid w:val="00F666F7"/>
    <w:rsid w:val="00F66C11"/>
    <w:rsid w:val="00F6762D"/>
    <w:rsid w:val="00F67EC3"/>
    <w:rsid w:val="00F67F37"/>
    <w:rsid w:val="00F7016C"/>
    <w:rsid w:val="00F71522"/>
    <w:rsid w:val="00F718C1"/>
    <w:rsid w:val="00F73975"/>
    <w:rsid w:val="00F73AF6"/>
    <w:rsid w:val="00F749F6"/>
    <w:rsid w:val="00F7566C"/>
    <w:rsid w:val="00F75C0E"/>
    <w:rsid w:val="00F77D1E"/>
    <w:rsid w:val="00F77F06"/>
    <w:rsid w:val="00F77F94"/>
    <w:rsid w:val="00F80302"/>
    <w:rsid w:val="00F83CF2"/>
    <w:rsid w:val="00F84167"/>
    <w:rsid w:val="00F845E0"/>
    <w:rsid w:val="00F846BF"/>
    <w:rsid w:val="00F84CD4"/>
    <w:rsid w:val="00F8538F"/>
    <w:rsid w:val="00F8545B"/>
    <w:rsid w:val="00F860AD"/>
    <w:rsid w:val="00F86201"/>
    <w:rsid w:val="00F902AB"/>
    <w:rsid w:val="00F92025"/>
    <w:rsid w:val="00F922E8"/>
    <w:rsid w:val="00F926B3"/>
    <w:rsid w:val="00F937CA"/>
    <w:rsid w:val="00F938D3"/>
    <w:rsid w:val="00F9398F"/>
    <w:rsid w:val="00F93D8C"/>
    <w:rsid w:val="00F945DF"/>
    <w:rsid w:val="00F953E9"/>
    <w:rsid w:val="00F95C9B"/>
    <w:rsid w:val="00F95FBF"/>
    <w:rsid w:val="00F9787D"/>
    <w:rsid w:val="00FA31EF"/>
    <w:rsid w:val="00FA4918"/>
    <w:rsid w:val="00FA49FB"/>
    <w:rsid w:val="00FA4CC0"/>
    <w:rsid w:val="00FA62EB"/>
    <w:rsid w:val="00FA6A19"/>
    <w:rsid w:val="00FA6E5C"/>
    <w:rsid w:val="00FA6FF9"/>
    <w:rsid w:val="00FA73B5"/>
    <w:rsid w:val="00FA770B"/>
    <w:rsid w:val="00FA7FAA"/>
    <w:rsid w:val="00FB0F25"/>
    <w:rsid w:val="00FB1013"/>
    <w:rsid w:val="00FB1C2D"/>
    <w:rsid w:val="00FB23EC"/>
    <w:rsid w:val="00FB256D"/>
    <w:rsid w:val="00FB27F8"/>
    <w:rsid w:val="00FB3A41"/>
    <w:rsid w:val="00FB3F81"/>
    <w:rsid w:val="00FB5A96"/>
    <w:rsid w:val="00FB602D"/>
    <w:rsid w:val="00FB6062"/>
    <w:rsid w:val="00FB655D"/>
    <w:rsid w:val="00FB7214"/>
    <w:rsid w:val="00FB78AE"/>
    <w:rsid w:val="00FC093A"/>
    <w:rsid w:val="00FC2809"/>
    <w:rsid w:val="00FC3161"/>
    <w:rsid w:val="00FC444F"/>
    <w:rsid w:val="00FC4959"/>
    <w:rsid w:val="00FC6420"/>
    <w:rsid w:val="00FC675B"/>
    <w:rsid w:val="00FD0019"/>
    <w:rsid w:val="00FD00B3"/>
    <w:rsid w:val="00FD07D8"/>
    <w:rsid w:val="00FD1056"/>
    <w:rsid w:val="00FD1D5B"/>
    <w:rsid w:val="00FD26A4"/>
    <w:rsid w:val="00FD3367"/>
    <w:rsid w:val="00FD4A9B"/>
    <w:rsid w:val="00FD629B"/>
    <w:rsid w:val="00FE271B"/>
    <w:rsid w:val="00FE42AA"/>
    <w:rsid w:val="00FE42E4"/>
    <w:rsid w:val="00FE464C"/>
    <w:rsid w:val="00FE4CBE"/>
    <w:rsid w:val="00FE64A0"/>
    <w:rsid w:val="00FE723E"/>
    <w:rsid w:val="00FE729A"/>
    <w:rsid w:val="00FE733F"/>
    <w:rsid w:val="00FE7890"/>
    <w:rsid w:val="00FF0083"/>
    <w:rsid w:val="00FF1426"/>
    <w:rsid w:val="00FF22F6"/>
    <w:rsid w:val="00FF274E"/>
    <w:rsid w:val="00FF320F"/>
    <w:rsid w:val="00FF33BA"/>
    <w:rsid w:val="00FF34A4"/>
    <w:rsid w:val="00FF350B"/>
    <w:rsid w:val="00FF35BA"/>
    <w:rsid w:val="00FF3853"/>
    <w:rsid w:val="00FF5C20"/>
    <w:rsid w:val="00FF6666"/>
    <w:rsid w:val="00FF74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AAD1A9"/>
  <w15:docId w15:val="{BA2EB6DA-1BF8-4D36-A946-953D4A16E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7E0D"/>
  </w:style>
  <w:style w:type="paragraph" w:styleId="1">
    <w:name w:val="heading 1"/>
    <w:basedOn w:val="a"/>
    <w:next w:val="a"/>
    <w:link w:val="10"/>
    <w:uiPriority w:val="9"/>
    <w:qFormat/>
    <w:rsid w:val="00785C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D33A0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3475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303F3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A7591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A7591B"/>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A7591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A7591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863B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Bullets,List Paragraph (numbered (a)),NUMBERED PARAGRAPH,List Paragraph 1,List_Paragraph,Multilevel para_II,Akapit z listą BS,IBL List Paragraph,List Paragraph nowy,Numbered List Paragraph,Bullet1,Numbered list,NumberedParas,Forth level"/>
    <w:basedOn w:val="a"/>
    <w:uiPriority w:val="34"/>
    <w:qFormat/>
    <w:rsid w:val="00675179"/>
    <w:pPr>
      <w:spacing w:line="256" w:lineRule="auto"/>
      <w:ind w:left="720"/>
      <w:contextualSpacing/>
    </w:pPr>
  </w:style>
  <w:style w:type="paragraph" w:styleId="a5">
    <w:name w:val="header"/>
    <w:basedOn w:val="a"/>
    <w:link w:val="a6"/>
    <w:uiPriority w:val="99"/>
    <w:unhideWhenUsed/>
    <w:rsid w:val="007C3B4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C3B42"/>
  </w:style>
  <w:style w:type="paragraph" w:styleId="a7">
    <w:name w:val="footer"/>
    <w:basedOn w:val="a"/>
    <w:link w:val="a8"/>
    <w:uiPriority w:val="99"/>
    <w:unhideWhenUsed/>
    <w:rsid w:val="007C3B4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C3B42"/>
  </w:style>
  <w:style w:type="table" w:customStyle="1" w:styleId="11">
    <w:name w:val="Сетка таблицы1"/>
    <w:basedOn w:val="a1"/>
    <w:next w:val="a3"/>
    <w:uiPriority w:val="59"/>
    <w:rsid w:val="0019784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a0"/>
    <w:rsid w:val="006B6843"/>
  </w:style>
  <w:style w:type="paragraph" w:styleId="a9">
    <w:name w:val="footnote text"/>
    <w:basedOn w:val="a"/>
    <w:link w:val="aa"/>
    <w:uiPriority w:val="99"/>
    <w:semiHidden/>
    <w:unhideWhenUsed/>
    <w:rsid w:val="00AE321C"/>
    <w:pPr>
      <w:spacing w:after="0" w:line="240" w:lineRule="auto"/>
    </w:pPr>
    <w:rPr>
      <w:sz w:val="20"/>
      <w:szCs w:val="20"/>
    </w:rPr>
  </w:style>
  <w:style w:type="character" w:customStyle="1" w:styleId="aa">
    <w:name w:val="Текст сноски Знак"/>
    <w:basedOn w:val="a0"/>
    <w:link w:val="a9"/>
    <w:uiPriority w:val="99"/>
    <w:semiHidden/>
    <w:rsid w:val="00AE321C"/>
    <w:rPr>
      <w:sz w:val="20"/>
      <w:szCs w:val="20"/>
    </w:rPr>
  </w:style>
  <w:style w:type="character" w:styleId="ab">
    <w:name w:val="footnote reference"/>
    <w:basedOn w:val="a0"/>
    <w:uiPriority w:val="99"/>
    <w:semiHidden/>
    <w:unhideWhenUsed/>
    <w:rsid w:val="00AE321C"/>
    <w:rPr>
      <w:vertAlign w:val="superscript"/>
    </w:rPr>
  </w:style>
  <w:style w:type="character" w:styleId="ac">
    <w:name w:val="Hyperlink"/>
    <w:basedOn w:val="a0"/>
    <w:uiPriority w:val="99"/>
    <w:unhideWhenUsed/>
    <w:rsid w:val="00ED7D8B"/>
    <w:rPr>
      <w:color w:val="0563C1" w:themeColor="hyperlink"/>
      <w:u w:val="single"/>
    </w:rPr>
  </w:style>
  <w:style w:type="character" w:customStyle="1" w:styleId="12">
    <w:name w:val="Неразрешенное упоминание1"/>
    <w:basedOn w:val="a0"/>
    <w:uiPriority w:val="99"/>
    <w:semiHidden/>
    <w:unhideWhenUsed/>
    <w:rsid w:val="00ED7D8B"/>
    <w:rPr>
      <w:color w:val="605E5C"/>
      <w:shd w:val="clear" w:color="auto" w:fill="E1DFDD"/>
    </w:rPr>
  </w:style>
  <w:style w:type="character" w:customStyle="1" w:styleId="10">
    <w:name w:val="Заголовок 1 Знак"/>
    <w:basedOn w:val="a0"/>
    <w:link w:val="1"/>
    <w:uiPriority w:val="9"/>
    <w:rsid w:val="00785CEC"/>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A34752"/>
    <w:rPr>
      <w:rFonts w:asciiTheme="majorHAnsi" w:eastAsiaTheme="majorEastAsia" w:hAnsiTheme="majorHAnsi" w:cstheme="majorBidi"/>
      <w:color w:val="1F3763" w:themeColor="accent1" w:themeShade="7F"/>
      <w:sz w:val="24"/>
      <w:szCs w:val="24"/>
    </w:rPr>
  </w:style>
  <w:style w:type="paragraph" w:styleId="ad">
    <w:name w:val="No Spacing"/>
    <w:uiPriority w:val="1"/>
    <w:qFormat/>
    <w:rsid w:val="00D33A01"/>
    <w:pPr>
      <w:spacing w:after="0" w:line="240" w:lineRule="auto"/>
    </w:pPr>
  </w:style>
  <w:style w:type="character" w:customStyle="1" w:styleId="20">
    <w:name w:val="Заголовок 2 Знак"/>
    <w:basedOn w:val="a0"/>
    <w:link w:val="2"/>
    <w:uiPriority w:val="9"/>
    <w:rsid w:val="00D33A01"/>
    <w:rPr>
      <w:rFonts w:asciiTheme="majorHAnsi" w:eastAsiaTheme="majorEastAsia" w:hAnsiTheme="majorHAnsi" w:cstheme="majorBidi"/>
      <w:color w:val="2F5496" w:themeColor="accent1" w:themeShade="BF"/>
      <w:sz w:val="26"/>
      <w:szCs w:val="26"/>
    </w:rPr>
  </w:style>
  <w:style w:type="paragraph" w:styleId="ae">
    <w:name w:val="Title"/>
    <w:basedOn w:val="a"/>
    <w:next w:val="a"/>
    <w:link w:val="af"/>
    <w:uiPriority w:val="10"/>
    <w:qFormat/>
    <w:rsid w:val="00D33A0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
    <w:name w:val="Заголовок Знак"/>
    <w:basedOn w:val="a0"/>
    <w:link w:val="ae"/>
    <w:uiPriority w:val="10"/>
    <w:rsid w:val="00D33A01"/>
    <w:rPr>
      <w:rFonts w:asciiTheme="majorHAnsi" w:eastAsiaTheme="majorEastAsia" w:hAnsiTheme="majorHAnsi" w:cstheme="majorBidi"/>
      <w:spacing w:val="-10"/>
      <w:kern w:val="28"/>
      <w:sz w:val="56"/>
      <w:szCs w:val="56"/>
    </w:rPr>
  </w:style>
  <w:style w:type="paragraph" w:styleId="af0">
    <w:name w:val="Subtitle"/>
    <w:basedOn w:val="a"/>
    <w:next w:val="a"/>
    <w:link w:val="af1"/>
    <w:uiPriority w:val="11"/>
    <w:qFormat/>
    <w:rsid w:val="00D33A01"/>
    <w:pPr>
      <w:numPr>
        <w:ilvl w:val="1"/>
      </w:numPr>
    </w:pPr>
    <w:rPr>
      <w:rFonts w:eastAsiaTheme="minorEastAsia"/>
      <w:color w:val="5A5A5A" w:themeColor="text1" w:themeTint="A5"/>
      <w:spacing w:val="15"/>
    </w:rPr>
  </w:style>
  <w:style w:type="character" w:customStyle="1" w:styleId="af1">
    <w:name w:val="Подзаголовок Знак"/>
    <w:basedOn w:val="a0"/>
    <w:link w:val="af0"/>
    <w:uiPriority w:val="11"/>
    <w:rsid w:val="00D33A01"/>
    <w:rPr>
      <w:rFonts w:eastAsiaTheme="minorEastAsia"/>
      <w:color w:val="5A5A5A" w:themeColor="text1" w:themeTint="A5"/>
      <w:spacing w:val="15"/>
    </w:rPr>
  </w:style>
  <w:style w:type="character" w:styleId="af2">
    <w:name w:val="Subtle Emphasis"/>
    <w:basedOn w:val="a0"/>
    <w:uiPriority w:val="19"/>
    <w:qFormat/>
    <w:rsid w:val="00D33A01"/>
    <w:rPr>
      <w:i/>
      <w:iCs/>
      <w:color w:val="404040" w:themeColor="text1" w:themeTint="BF"/>
    </w:rPr>
  </w:style>
  <w:style w:type="character" w:styleId="af3">
    <w:name w:val="Emphasis"/>
    <w:basedOn w:val="a0"/>
    <w:uiPriority w:val="20"/>
    <w:qFormat/>
    <w:rsid w:val="00D33A01"/>
    <w:rPr>
      <w:i/>
      <w:iCs/>
    </w:rPr>
  </w:style>
  <w:style w:type="character" w:styleId="af4">
    <w:name w:val="Intense Emphasis"/>
    <w:basedOn w:val="a0"/>
    <w:uiPriority w:val="21"/>
    <w:qFormat/>
    <w:rsid w:val="00D33A01"/>
    <w:rPr>
      <w:i/>
      <w:iCs/>
      <w:color w:val="4472C4" w:themeColor="accent1"/>
    </w:rPr>
  </w:style>
  <w:style w:type="character" w:styleId="af5">
    <w:name w:val="Strong"/>
    <w:basedOn w:val="a0"/>
    <w:uiPriority w:val="22"/>
    <w:qFormat/>
    <w:rsid w:val="00D33A01"/>
    <w:rPr>
      <w:b/>
      <w:bCs/>
    </w:rPr>
  </w:style>
  <w:style w:type="character" w:customStyle="1" w:styleId="40">
    <w:name w:val="Заголовок 4 Знак"/>
    <w:basedOn w:val="a0"/>
    <w:link w:val="4"/>
    <w:uiPriority w:val="9"/>
    <w:rsid w:val="00303F32"/>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rsid w:val="00A7591B"/>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rsid w:val="00A7591B"/>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rsid w:val="00A7591B"/>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rsid w:val="00A7591B"/>
    <w:rPr>
      <w:rFonts w:asciiTheme="majorHAnsi" w:eastAsiaTheme="majorEastAsia" w:hAnsiTheme="majorHAnsi" w:cstheme="majorBidi"/>
      <w:color w:val="272727" w:themeColor="text1" w:themeTint="D8"/>
      <w:sz w:val="21"/>
      <w:szCs w:val="21"/>
    </w:rPr>
  </w:style>
  <w:style w:type="table" w:customStyle="1" w:styleId="81">
    <w:name w:val="Сетка таблицы8"/>
    <w:basedOn w:val="a1"/>
    <w:next w:val="a3"/>
    <w:uiPriority w:val="59"/>
    <w:rsid w:val="00DE54A0"/>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3"/>
    <w:uiPriority w:val="39"/>
    <w:rsid w:val="00077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960D2"/>
    <w:pPr>
      <w:autoSpaceDE w:val="0"/>
      <w:autoSpaceDN w:val="0"/>
      <w:adjustRightInd w:val="0"/>
      <w:spacing w:after="0" w:line="240" w:lineRule="auto"/>
    </w:pPr>
    <w:rPr>
      <w:rFonts w:ascii="Times New Roman" w:hAnsi="Times New Roman" w:cs="Times New Roman"/>
      <w:color w:val="000000"/>
      <w:sz w:val="24"/>
      <w:szCs w:val="24"/>
    </w:rPr>
  </w:style>
  <w:style w:type="paragraph" w:styleId="af6">
    <w:name w:val="Normal (Web)"/>
    <w:basedOn w:val="a"/>
    <w:uiPriority w:val="99"/>
    <w:semiHidden/>
    <w:unhideWhenUsed/>
    <w:rsid w:val="00C32BE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551">
    <w:name w:val="Таблица-сетка 5 темная — акцент 51"/>
    <w:basedOn w:val="a1"/>
    <w:uiPriority w:val="50"/>
    <w:rsid w:val="00C32BE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611">
    <w:name w:val="Таблица-сетка 6 цветная — акцент 11"/>
    <w:basedOn w:val="a1"/>
    <w:uiPriority w:val="51"/>
    <w:rsid w:val="00C32BE8"/>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110">
    <w:name w:val="Таблица простая 11"/>
    <w:basedOn w:val="a1"/>
    <w:uiPriority w:val="41"/>
    <w:rsid w:val="005448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51">
    <w:name w:val="Таблица-сетка 4 — акцент 51"/>
    <w:basedOn w:val="a1"/>
    <w:uiPriority w:val="49"/>
    <w:rsid w:val="00544804"/>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511">
    <w:name w:val="Таблица-сетка 5 темная — акцент 11"/>
    <w:basedOn w:val="a1"/>
    <w:uiPriority w:val="50"/>
    <w:rsid w:val="0094532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DD7D5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f7">
    <w:name w:val="Balloon Text"/>
    <w:basedOn w:val="a"/>
    <w:link w:val="af8"/>
    <w:uiPriority w:val="99"/>
    <w:semiHidden/>
    <w:unhideWhenUsed/>
    <w:rsid w:val="00BE0026"/>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BE0026"/>
    <w:rPr>
      <w:rFonts w:ascii="Tahoma" w:hAnsi="Tahoma" w:cs="Tahoma"/>
      <w:sz w:val="16"/>
      <w:szCs w:val="16"/>
    </w:rPr>
  </w:style>
  <w:style w:type="character" w:customStyle="1" w:styleId="rynqvb">
    <w:name w:val="rynqvb"/>
    <w:basedOn w:val="a0"/>
    <w:rsid w:val="001005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945781">
      <w:bodyDiv w:val="1"/>
      <w:marLeft w:val="0"/>
      <w:marRight w:val="0"/>
      <w:marTop w:val="0"/>
      <w:marBottom w:val="0"/>
      <w:divBdr>
        <w:top w:val="none" w:sz="0" w:space="0" w:color="auto"/>
        <w:left w:val="none" w:sz="0" w:space="0" w:color="auto"/>
        <w:bottom w:val="none" w:sz="0" w:space="0" w:color="auto"/>
        <w:right w:val="none" w:sz="0" w:space="0" w:color="auto"/>
      </w:divBdr>
    </w:div>
    <w:div w:id="152184953">
      <w:bodyDiv w:val="1"/>
      <w:marLeft w:val="0"/>
      <w:marRight w:val="0"/>
      <w:marTop w:val="0"/>
      <w:marBottom w:val="0"/>
      <w:divBdr>
        <w:top w:val="none" w:sz="0" w:space="0" w:color="auto"/>
        <w:left w:val="none" w:sz="0" w:space="0" w:color="auto"/>
        <w:bottom w:val="none" w:sz="0" w:space="0" w:color="auto"/>
        <w:right w:val="none" w:sz="0" w:space="0" w:color="auto"/>
      </w:divBdr>
    </w:div>
    <w:div w:id="174223694">
      <w:bodyDiv w:val="1"/>
      <w:marLeft w:val="0"/>
      <w:marRight w:val="0"/>
      <w:marTop w:val="0"/>
      <w:marBottom w:val="0"/>
      <w:divBdr>
        <w:top w:val="none" w:sz="0" w:space="0" w:color="auto"/>
        <w:left w:val="none" w:sz="0" w:space="0" w:color="auto"/>
        <w:bottom w:val="none" w:sz="0" w:space="0" w:color="auto"/>
        <w:right w:val="none" w:sz="0" w:space="0" w:color="auto"/>
      </w:divBdr>
    </w:div>
    <w:div w:id="299577068">
      <w:bodyDiv w:val="1"/>
      <w:marLeft w:val="0"/>
      <w:marRight w:val="0"/>
      <w:marTop w:val="0"/>
      <w:marBottom w:val="0"/>
      <w:divBdr>
        <w:top w:val="none" w:sz="0" w:space="0" w:color="auto"/>
        <w:left w:val="none" w:sz="0" w:space="0" w:color="auto"/>
        <w:bottom w:val="none" w:sz="0" w:space="0" w:color="auto"/>
        <w:right w:val="none" w:sz="0" w:space="0" w:color="auto"/>
      </w:divBdr>
    </w:div>
    <w:div w:id="639388118">
      <w:bodyDiv w:val="1"/>
      <w:marLeft w:val="0"/>
      <w:marRight w:val="0"/>
      <w:marTop w:val="0"/>
      <w:marBottom w:val="0"/>
      <w:divBdr>
        <w:top w:val="none" w:sz="0" w:space="0" w:color="auto"/>
        <w:left w:val="none" w:sz="0" w:space="0" w:color="auto"/>
        <w:bottom w:val="none" w:sz="0" w:space="0" w:color="auto"/>
        <w:right w:val="none" w:sz="0" w:space="0" w:color="auto"/>
      </w:divBdr>
    </w:div>
    <w:div w:id="772940222">
      <w:bodyDiv w:val="1"/>
      <w:marLeft w:val="0"/>
      <w:marRight w:val="0"/>
      <w:marTop w:val="0"/>
      <w:marBottom w:val="0"/>
      <w:divBdr>
        <w:top w:val="none" w:sz="0" w:space="0" w:color="auto"/>
        <w:left w:val="none" w:sz="0" w:space="0" w:color="auto"/>
        <w:bottom w:val="none" w:sz="0" w:space="0" w:color="auto"/>
        <w:right w:val="none" w:sz="0" w:space="0" w:color="auto"/>
      </w:divBdr>
    </w:div>
    <w:div w:id="811563025">
      <w:bodyDiv w:val="1"/>
      <w:marLeft w:val="0"/>
      <w:marRight w:val="0"/>
      <w:marTop w:val="0"/>
      <w:marBottom w:val="0"/>
      <w:divBdr>
        <w:top w:val="none" w:sz="0" w:space="0" w:color="auto"/>
        <w:left w:val="none" w:sz="0" w:space="0" w:color="auto"/>
        <w:bottom w:val="none" w:sz="0" w:space="0" w:color="auto"/>
        <w:right w:val="none" w:sz="0" w:space="0" w:color="auto"/>
      </w:divBdr>
      <w:divsChild>
        <w:div w:id="653922586">
          <w:marLeft w:val="547"/>
          <w:marRight w:val="0"/>
          <w:marTop w:val="0"/>
          <w:marBottom w:val="0"/>
          <w:divBdr>
            <w:top w:val="none" w:sz="0" w:space="0" w:color="auto"/>
            <w:left w:val="none" w:sz="0" w:space="0" w:color="auto"/>
            <w:bottom w:val="none" w:sz="0" w:space="0" w:color="auto"/>
            <w:right w:val="none" w:sz="0" w:space="0" w:color="auto"/>
          </w:divBdr>
        </w:div>
      </w:divsChild>
    </w:div>
    <w:div w:id="939721138">
      <w:bodyDiv w:val="1"/>
      <w:marLeft w:val="0"/>
      <w:marRight w:val="0"/>
      <w:marTop w:val="0"/>
      <w:marBottom w:val="0"/>
      <w:divBdr>
        <w:top w:val="none" w:sz="0" w:space="0" w:color="auto"/>
        <w:left w:val="none" w:sz="0" w:space="0" w:color="auto"/>
        <w:bottom w:val="none" w:sz="0" w:space="0" w:color="auto"/>
        <w:right w:val="none" w:sz="0" w:space="0" w:color="auto"/>
      </w:divBdr>
      <w:divsChild>
        <w:div w:id="1971352405">
          <w:marLeft w:val="0"/>
          <w:marRight w:val="0"/>
          <w:marTop w:val="0"/>
          <w:marBottom w:val="0"/>
          <w:divBdr>
            <w:top w:val="none" w:sz="0" w:space="0" w:color="auto"/>
            <w:left w:val="none" w:sz="0" w:space="0" w:color="auto"/>
            <w:bottom w:val="none" w:sz="0" w:space="0" w:color="auto"/>
            <w:right w:val="none" w:sz="0" w:space="0" w:color="auto"/>
          </w:divBdr>
          <w:divsChild>
            <w:div w:id="1444418568">
              <w:marLeft w:val="0"/>
              <w:marRight w:val="0"/>
              <w:marTop w:val="0"/>
              <w:marBottom w:val="0"/>
              <w:divBdr>
                <w:top w:val="none" w:sz="0" w:space="0" w:color="auto"/>
                <w:left w:val="none" w:sz="0" w:space="0" w:color="auto"/>
                <w:bottom w:val="none" w:sz="0" w:space="0" w:color="auto"/>
                <w:right w:val="none" w:sz="0" w:space="0" w:color="auto"/>
              </w:divBdr>
              <w:divsChild>
                <w:div w:id="193477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582373">
      <w:bodyDiv w:val="1"/>
      <w:marLeft w:val="0"/>
      <w:marRight w:val="0"/>
      <w:marTop w:val="0"/>
      <w:marBottom w:val="0"/>
      <w:divBdr>
        <w:top w:val="none" w:sz="0" w:space="0" w:color="auto"/>
        <w:left w:val="none" w:sz="0" w:space="0" w:color="auto"/>
        <w:bottom w:val="none" w:sz="0" w:space="0" w:color="auto"/>
        <w:right w:val="none" w:sz="0" w:space="0" w:color="auto"/>
      </w:divBdr>
    </w:div>
    <w:div w:id="1094402361">
      <w:bodyDiv w:val="1"/>
      <w:marLeft w:val="0"/>
      <w:marRight w:val="0"/>
      <w:marTop w:val="0"/>
      <w:marBottom w:val="0"/>
      <w:divBdr>
        <w:top w:val="none" w:sz="0" w:space="0" w:color="auto"/>
        <w:left w:val="none" w:sz="0" w:space="0" w:color="auto"/>
        <w:bottom w:val="none" w:sz="0" w:space="0" w:color="auto"/>
        <w:right w:val="none" w:sz="0" w:space="0" w:color="auto"/>
      </w:divBdr>
    </w:div>
    <w:div w:id="1140727961">
      <w:bodyDiv w:val="1"/>
      <w:marLeft w:val="0"/>
      <w:marRight w:val="0"/>
      <w:marTop w:val="0"/>
      <w:marBottom w:val="0"/>
      <w:divBdr>
        <w:top w:val="none" w:sz="0" w:space="0" w:color="auto"/>
        <w:left w:val="none" w:sz="0" w:space="0" w:color="auto"/>
        <w:bottom w:val="none" w:sz="0" w:space="0" w:color="auto"/>
        <w:right w:val="none" w:sz="0" w:space="0" w:color="auto"/>
      </w:divBdr>
    </w:div>
    <w:div w:id="1175152914">
      <w:bodyDiv w:val="1"/>
      <w:marLeft w:val="0"/>
      <w:marRight w:val="0"/>
      <w:marTop w:val="0"/>
      <w:marBottom w:val="0"/>
      <w:divBdr>
        <w:top w:val="none" w:sz="0" w:space="0" w:color="auto"/>
        <w:left w:val="none" w:sz="0" w:space="0" w:color="auto"/>
        <w:bottom w:val="none" w:sz="0" w:space="0" w:color="auto"/>
        <w:right w:val="none" w:sz="0" w:space="0" w:color="auto"/>
      </w:divBdr>
    </w:div>
    <w:div w:id="1340234730">
      <w:bodyDiv w:val="1"/>
      <w:marLeft w:val="0"/>
      <w:marRight w:val="0"/>
      <w:marTop w:val="0"/>
      <w:marBottom w:val="0"/>
      <w:divBdr>
        <w:top w:val="none" w:sz="0" w:space="0" w:color="auto"/>
        <w:left w:val="none" w:sz="0" w:space="0" w:color="auto"/>
        <w:bottom w:val="none" w:sz="0" w:space="0" w:color="auto"/>
        <w:right w:val="none" w:sz="0" w:space="0" w:color="auto"/>
      </w:divBdr>
    </w:div>
    <w:div w:id="1362363786">
      <w:bodyDiv w:val="1"/>
      <w:marLeft w:val="0"/>
      <w:marRight w:val="0"/>
      <w:marTop w:val="0"/>
      <w:marBottom w:val="0"/>
      <w:divBdr>
        <w:top w:val="none" w:sz="0" w:space="0" w:color="auto"/>
        <w:left w:val="none" w:sz="0" w:space="0" w:color="auto"/>
        <w:bottom w:val="none" w:sz="0" w:space="0" w:color="auto"/>
        <w:right w:val="none" w:sz="0" w:space="0" w:color="auto"/>
      </w:divBdr>
    </w:div>
    <w:div w:id="1450777654">
      <w:bodyDiv w:val="1"/>
      <w:marLeft w:val="0"/>
      <w:marRight w:val="0"/>
      <w:marTop w:val="0"/>
      <w:marBottom w:val="0"/>
      <w:divBdr>
        <w:top w:val="none" w:sz="0" w:space="0" w:color="auto"/>
        <w:left w:val="none" w:sz="0" w:space="0" w:color="auto"/>
        <w:bottom w:val="none" w:sz="0" w:space="0" w:color="auto"/>
        <w:right w:val="none" w:sz="0" w:space="0" w:color="auto"/>
      </w:divBdr>
      <w:divsChild>
        <w:div w:id="424151753">
          <w:marLeft w:val="0"/>
          <w:marRight w:val="0"/>
          <w:marTop w:val="0"/>
          <w:marBottom w:val="0"/>
          <w:divBdr>
            <w:top w:val="none" w:sz="0" w:space="0" w:color="auto"/>
            <w:left w:val="none" w:sz="0" w:space="0" w:color="auto"/>
            <w:bottom w:val="none" w:sz="0" w:space="0" w:color="auto"/>
            <w:right w:val="none" w:sz="0" w:space="0" w:color="auto"/>
          </w:divBdr>
          <w:divsChild>
            <w:div w:id="171758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195853">
      <w:bodyDiv w:val="1"/>
      <w:marLeft w:val="0"/>
      <w:marRight w:val="0"/>
      <w:marTop w:val="0"/>
      <w:marBottom w:val="0"/>
      <w:divBdr>
        <w:top w:val="none" w:sz="0" w:space="0" w:color="auto"/>
        <w:left w:val="none" w:sz="0" w:space="0" w:color="auto"/>
        <w:bottom w:val="none" w:sz="0" w:space="0" w:color="auto"/>
        <w:right w:val="none" w:sz="0" w:space="0" w:color="auto"/>
      </w:divBdr>
    </w:div>
    <w:div w:id="1535188956">
      <w:bodyDiv w:val="1"/>
      <w:marLeft w:val="0"/>
      <w:marRight w:val="0"/>
      <w:marTop w:val="0"/>
      <w:marBottom w:val="0"/>
      <w:divBdr>
        <w:top w:val="none" w:sz="0" w:space="0" w:color="auto"/>
        <w:left w:val="none" w:sz="0" w:space="0" w:color="auto"/>
        <w:bottom w:val="none" w:sz="0" w:space="0" w:color="auto"/>
        <w:right w:val="none" w:sz="0" w:space="0" w:color="auto"/>
      </w:divBdr>
    </w:div>
    <w:div w:id="1587495168">
      <w:bodyDiv w:val="1"/>
      <w:marLeft w:val="0"/>
      <w:marRight w:val="0"/>
      <w:marTop w:val="0"/>
      <w:marBottom w:val="0"/>
      <w:divBdr>
        <w:top w:val="none" w:sz="0" w:space="0" w:color="auto"/>
        <w:left w:val="none" w:sz="0" w:space="0" w:color="auto"/>
        <w:bottom w:val="none" w:sz="0" w:space="0" w:color="auto"/>
        <w:right w:val="none" w:sz="0" w:space="0" w:color="auto"/>
      </w:divBdr>
    </w:div>
    <w:div w:id="1589386328">
      <w:bodyDiv w:val="1"/>
      <w:marLeft w:val="0"/>
      <w:marRight w:val="0"/>
      <w:marTop w:val="0"/>
      <w:marBottom w:val="0"/>
      <w:divBdr>
        <w:top w:val="none" w:sz="0" w:space="0" w:color="auto"/>
        <w:left w:val="none" w:sz="0" w:space="0" w:color="auto"/>
        <w:bottom w:val="none" w:sz="0" w:space="0" w:color="auto"/>
        <w:right w:val="none" w:sz="0" w:space="0" w:color="auto"/>
      </w:divBdr>
    </w:div>
    <w:div w:id="1637372734">
      <w:bodyDiv w:val="1"/>
      <w:marLeft w:val="0"/>
      <w:marRight w:val="0"/>
      <w:marTop w:val="0"/>
      <w:marBottom w:val="0"/>
      <w:divBdr>
        <w:top w:val="none" w:sz="0" w:space="0" w:color="auto"/>
        <w:left w:val="none" w:sz="0" w:space="0" w:color="auto"/>
        <w:bottom w:val="none" w:sz="0" w:space="0" w:color="auto"/>
        <w:right w:val="none" w:sz="0" w:space="0" w:color="auto"/>
      </w:divBdr>
    </w:div>
    <w:div w:id="1671835144">
      <w:bodyDiv w:val="1"/>
      <w:marLeft w:val="0"/>
      <w:marRight w:val="0"/>
      <w:marTop w:val="0"/>
      <w:marBottom w:val="0"/>
      <w:divBdr>
        <w:top w:val="none" w:sz="0" w:space="0" w:color="auto"/>
        <w:left w:val="none" w:sz="0" w:space="0" w:color="auto"/>
        <w:bottom w:val="none" w:sz="0" w:space="0" w:color="auto"/>
        <w:right w:val="none" w:sz="0" w:space="0" w:color="auto"/>
      </w:divBdr>
    </w:div>
    <w:div w:id="1729574800">
      <w:bodyDiv w:val="1"/>
      <w:marLeft w:val="0"/>
      <w:marRight w:val="0"/>
      <w:marTop w:val="0"/>
      <w:marBottom w:val="0"/>
      <w:divBdr>
        <w:top w:val="none" w:sz="0" w:space="0" w:color="auto"/>
        <w:left w:val="none" w:sz="0" w:space="0" w:color="auto"/>
        <w:bottom w:val="none" w:sz="0" w:space="0" w:color="auto"/>
        <w:right w:val="none" w:sz="0" w:space="0" w:color="auto"/>
      </w:divBdr>
    </w:div>
    <w:div w:id="1765497142">
      <w:bodyDiv w:val="1"/>
      <w:marLeft w:val="0"/>
      <w:marRight w:val="0"/>
      <w:marTop w:val="0"/>
      <w:marBottom w:val="0"/>
      <w:divBdr>
        <w:top w:val="none" w:sz="0" w:space="0" w:color="auto"/>
        <w:left w:val="none" w:sz="0" w:space="0" w:color="auto"/>
        <w:bottom w:val="none" w:sz="0" w:space="0" w:color="auto"/>
        <w:right w:val="none" w:sz="0" w:space="0" w:color="auto"/>
      </w:divBdr>
      <w:divsChild>
        <w:div w:id="1225876536">
          <w:marLeft w:val="547"/>
          <w:marRight w:val="0"/>
          <w:marTop w:val="0"/>
          <w:marBottom w:val="0"/>
          <w:divBdr>
            <w:top w:val="none" w:sz="0" w:space="0" w:color="auto"/>
            <w:left w:val="none" w:sz="0" w:space="0" w:color="auto"/>
            <w:bottom w:val="none" w:sz="0" w:space="0" w:color="auto"/>
            <w:right w:val="none" w:sz="0" w:space="0" w:color="auto"/>
          </w:divBdr>
        </w:div>
      </w:divsChild>
    </w:div>
    <w:div w:id="1809857508">
      <w:bodyDiv w:val="1"/>
      <w:marLeft w:val="0"/>
      <w:marRight w:val="0"/>
      <w:marTop w:val="0"/>
      <w:marBottom w:val="0"/>
      <w:divBdr>
        <w:top w:val="none" w:sz="0" w:space="0" w:color="auto"/>
        <w:left w:val="none" w:sz="0" w:space="0" w:color="auto"/>
        <w:bottom w:val="none" w:sz="0" w:space="0" w:color="auto"/>
        <w:right w:val="none" w:sz="0" w:space="0" w:color="auto"/>
      </w:divBdr>
    </w:div>
    <w:div w:id="1881938173">
      <w:bodyDiv w:val="1"/>
      <w:marLeft w:val="0"/>
      <w:marRight w:val="0"/>
      <w:marTop w:val="0"/>
      <w:marBottom w:val="0"/>
      <w:divBdr>
        <w:top w:val="none" w:sz="0" w:space="0" w:color="auto"/>
        <w:left w:val="none" w:sz="0" w:space="0" w:color="auto"/>
        <w:bottom w:val="none" w:sz="0" w:space="0" w:color="auto"/>
        <w:right w:val="none" w:sz="0" w:space="0" w:color="auto"/>
      </w:divBdr>
    </w:div>
    <w:div w:id="1958484798">
      <w:bodyDiv w:val="1"/>
      <w:marLeft w:val="0"/>
      <w:marRight w:val="0"/>
      <w:marTop w:val="0"/>
      <w:marBottom w:val="0"/>
      <w:divBdr>
        <w:top w:val="none" w:sz="0" w:space="0" w:color="auto"/>
        <w:left w:val="none" w:sz="0" w:space="0" w:color="auto"/>
        <w:bottom w:val="none" w:sz="0" w:space="0" w:color="auto"/>
        <w:right w:val="none" w:sz="0" w:space="0" w:color="auto"/>
      </w:divBdr>
    </w:div>
    <w:div w:id="1958949283">
      <w:bodyDiv w:val="1"/>
      <w:marLeft w:val="0"/>
      <w:marRight w:val="0"/>
      <w:marTop w:val="0"/>
      <w:marBottom w:val="0"/>
      <w:divBdr>
        <w:top w:val="none" w:sz="0" w:space="0" w:color="auto"/>
        <w:left w:val="none" w:sz="0" w:space="0" w:color="auto"/>
        <w:bottom w:val="none" w:sz="0" w:space="0" w:color="auto"/>
        <w:right w:val="none" w:sz="0" w:space="0" w:color="auto"/>
      </w:divBdr>
    </w:div>
    <w:div w:id="1963225255">
      <w:bodyDiv w:val="1"/>
      <w:marLeft w:val="0"/>
      <w:marRight w:val="0"/>
      <w:marTop w:val="0"/>
      <w:marBottom w:val="0"/>
      <w:divBdr>
        <w:top w:val="none" w:sz="0" w:space="0" w:color="auto"/>
        <w:left w:val="none" w:sz="0" w:space="0" w:color="auto"/>
        <w:bottom w:val="none" w:sz="0" w:space="0" w:color="auto"/>
        <w:right w:val="none" w:sz="0" w:space="0" w:color="auto"/>
      </w:divBdr>
    </w:div>
    <w:div w:id="2019190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5.xml"/><Relationship Id="rId26" Type="http://schemas.openxmlformats.org/officeDocument/2006/relationships/footer" Target="footer2.xml"/><Relationship Id="rId21" Type="http://schemas.openxmlformats.org/officeDocument/2006/relationships/chart" Target="charts/chart8.xml"/><Relationship Id="rId34"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chart" Target="charts/chart4.xml"/><Relationship Id="rId25" Type="http://schemas.openxmlformats.org/officeDocument/2006/relationships/footer" Target="footer1.xml"/><Relationship Id="rId33" Type="http://schemas.openxmlformats.org/officeDocument/2006/relationships/image" Target="media/image1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chart" Target="charts/chart11.xml"/><Relationship Id="rId32" Type="http://schemas.openxmlformats.org/officeDocument/2006/relationships/image" Target="media/image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hyperlink" Target="https://www.ncbi.nlm.nih.gov/pmc/articles/PMC5825945/" TargetMode="External"/><Relationship Id="rId19" Type="http://schemas.openxmlformats.org/officeDocument/2006/relationships/chart" Target="charts/chart6.xm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ncbi.nlm.nih.gov/pmc/articles/PMC5825945/" TargetMode="Externa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8" Type="http://schemas.openxmlformats.org/officeDocument/2006/relationships/hyperlink" Target="https://www.ncbi.nlm.nih.gov/pmc/articles/PMC2898888/"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951488515614089E-2"/>
          <c:y val="3.832703272833602E-2"/>
          <c:w val="0.39322195610594451"/>
          <c:h val="0.92276781052235846"/>
        </c:manualLayout>
      </c:layout>
      <c:pieChart>
        <c:varyColors val="1"/>
        <c:ser>
          <c:idx val="0"/>
          <c:order val="0"/>
          <c:tx>
            <c:strRef>
              <c:f>Лист1!$B$1</c:f>
              <c:strCache>
                <c:ptCount val="1"/>
                <c:pt idx="0">
                  <c:v>Столбец1</c:v>
                </c:pt>
              </c:strCache>
            </c:strRef>
          </c:tx>
          <c:explosion val="2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D166-41C8-AE93-55BFE7316432}"/>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D166-41C8-AE93-55BFE7316432}"/>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D166-41C8-AE93-55BFE7316432}"/>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D166-41C8-AE93-55BFE7316432}"/>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D166-41C8-AE93-55BFE7316432}"/>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F0</c:v>
                </c:pt>
                <c:pt idx="1">
                  <c:v>F1</c:v>
                </c:pt>
                <c:pt idx="2">
                  <c:v>F2</c:v>
                </c:pt>
                <c:pt idx="3">
                  <c:v>F3</c:v>
                </c:pt>
                <c:pt idx="4">
                  <c:v>F4</c:v>
                </c:pt>
              </c:strCache>
            </c:strRef>
          </c:cat>
          <c:val>
            <c:numRef>
              <c:f>Лист1!$B$2:$B$6</c:f>
              <c:numCache>
                <c:formatCode>0.00%</c:formatCode>
                <c:ptCount val="5"/>
                <c:pt idx="0">
                  <c:v>0.20200000000000001</c:v>
                </c:pt>
                <c:pt idx="1">
                  <c:v>0.22700000000000001</c:v>
                </c:pt>
                <c:pt idx="2">
                  <c:v>0.17199999999999999</c:v>
                </c:pt>
                <c:pt idx="3">
                  <c:v>0.16300000000000001</c:v>
                </c:pt>
                <c:pt idx="4">
                  <c:v>0.23599999999999999</c:v>
                </c:pt>
              </c:numCache>
            </c:numRef>
          </c:val>
          <c:extLst>
            <c:ext xmlns:c16="http://schemas.microsoft.com/office/drawing/2014/chart" uri="{C3380CC4-5D6E-409C-BE32-E72D297353CC}">
              <c16:uniqueId val="{0000000A-D166-41C8-AE93-55BFE7316432}"/>
            </c:ext>
          </c:extLst>
        </c:ser>
        <c:dLbls>
          <c:showLegendKey val="0"/>
          <c:showVal val="0"/>
          <c:showCatName val="1"/>
          <c:showSerName val="0"/>
          <c:showPercent val="1"/>
          <c:showBubbleSize val="0"/>
          <c:showLeaderLines val="1"/>
        </c:dLbls>
        <c:firstSliceAng val="0"/>
      </c:pieChart>
      <c:spPr>
        <a:noFill/>
        <a:ln>
          <a:noFill/>
        </a:ln>
        <a:effectLst/>
      </c:spPr>
    </c:plotArea>
    <c:legend>
      <c:legendPos val="b"/>
      <c:layout>
        <c:manualLayout>
          <c:xMode val="edge"/>
          <c:yMode val="edge"/>
          <c:x val="0.56803146096854895"/>
          <c:y val="0.66260782388938788"/>
          <c:w val="0.40425910647232166"/>
          <c:h val="0.1607619206750349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Норма (0-7 баллов)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Лист1!$B$2:$B$6</c:f>
              <c:numCache>
                <c:formatCode>0.00%</c:formatCode>
                <c:ptCount val="5"/>
                <c:pt idx="0">
                  <c:v>0.89400000000000002</c:v>
                </c:pt>
                <c:pt idx="1">
                  <c:v>0.755</c:v>
                </c:pt>
                <c:pt idx="2">
                  <c:v>0.45</c:v>
                </c:pt>
                <c:pt idx="3">
                  <c:v>0.44700000000000001</c:v>
                </c:pt>
                <c:pt idx="4">
                  <c:v>0.52800000000000002</c:v>
                </c:pt>
              </c:numCache>
            </c:numRef>
          </c:val>
          <c:extLst>
            <c:ext xmlns:c16="http://schemas.microsoft.com/office/drawing/2014/chart" uri="{C3380CC4-5D6E-409C-BE32-E72D297353CC}">
              <c16:uniqueId val="{00000000-685D-4706-8267-49FE21E4BA51}"/>
            </c:ext>
          </c:extLst>
        </c:ser>
        <c:ser>
          <c:idx val="1"/>
          <c:order val="1"/>
          <c:tx>
            <c:strRef>
              <c:f>Лист1!$C$1</c:f>
              <c:strCache>
                <c:ptCount val="1"/>
                <c:pt idx="0">
                  <c:v>Субклинически выраженная тревога/депрессия (8-10 баллов)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5.5555555555555511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5D-4706-8267-49FE21E4BA51}"/>
                </c:ext>
              </c:extLst>
            </c:dLbl>
            <c:dLbl>
              <c:idx val="1"/>
              <c:layout>
                <c:manualLayout>
                  <c:x val="3.9310294215041675E-2"/>
                  <c:y val="-1.6131634134537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5D-4706-8267-49FE21E4BA51}"/>
                </c:ext>
              </c:extLst>
            </c:dLbl>
            <c:dLbl>
              <c:idx val="2"/>
              <c:layout>
                <c:manualLayout>
                  <c:x val="3.4722222222222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5D-4706-8267-49FE21E4BA51}"/>
                </c:ext>
              </c:extLst>
            </c:dLbl>
            <c:dLbl>
              <c:idx val="3"/>
              <c:layout>
                <c:manualLayout>
                  <c:x val="4.1666666666666664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5D-4706-8267-49FE21E4BA51}"/>
                </c:ext>
              </c:extLst>
            </c:dLbl>
            <c:dLbl>
              <c:idx val="4"/>
              <c:layout>
                <c:manualLayout>
                  <c:x val="2.54629629629627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85D-4706-8267-49FE21E4BA51}"/>
                </c:ext>
              </c:extLst>
            </c:dLbl>
            <c:spPr>
              <a:noFill/>
              <a:ln>
                <a:noFill/>
              </a:ln>
              <a:effectLst/>
            </c:spPr>
            <c:txPr>
              <a:bodyPr rot="0" vert="horz"/>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Лист1!$C$2:$C$6</c:f>
              <c:numCache>
                <c:formatCode>0.00%</c:formatCode>
                <c:ptCount val="5"/>
                <c:pt idx="0">
                  <c:v>0.106</c:v>
                </c:pt>
                <c:pt idx="1">
                  <c:v>0.13200000000000001</c:v>
                </c:pt>
                <c:pt idx="2">
                  <c:v>0.375</c:v>
                </c:pt>
                <c:pt idx="3">
                  <c:v>0.23699999999999999</c:v>
                </c:pt>
                <c:pt idx="4" formatCode="0%">
                  <c:v>0.14599999999999999</c:v>
                </c:pt>
              </c:numCache>
            </c:numRef>
          </c:val>
          <c:extLst>
            <c:ext xmlns:c16="http://schemas.microsoft.com/office/drawing/2014/chart" uri="{C3380CC4-5D6E-409C-BE32-E72D297353CC}">
              <c16:uniqueId val="{00000006-685D-4706-8267-49FE21E4BA51}"/>
            </c:ext>
          </c:extLst>
        </c:ser>
        <c:ser>
          <c:idx val="2"/>
          <c:order val="2"/>
          <c:tx>
            <c:strRef>
              <c:f>Лист1!$D$1</c:f>
              <c:strCache>
                <c:ptCount val="1"/>
                <c:pt idx="0">
                  <c:v>Клинически выраженная тревога/депрессия (более 11 баллов)</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2407407407407406E-2"/>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5D-4706-8267-49FE21E4BA51}"/>
                </c:ext>
              </c:extLst>
            </c:dLbl>
            <c:dLbl>
              <c:idx val="1"/>
              <c:layout>
                <c:manualLayout>
                  <c:x val="2.3148148148148147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85D-4706-8267-49FE21E4BA51}"/>
                </c:ext>
              </c:extLst>
            </c:dLbl>
            <c:dLbl>
              <c:idx val="2"/>
              <c:layout>
                <c:manualLayout>
                  <c:x val="2.5462962962962878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5D-4706-8267-49FE21E4BA51}"/>
                </c:ext>
              </c:extLst>
            </c:dLbl>
            <c:dLbl>
              <c:idx val="3"/>
              <c:layout>
                <c:manualLayout>
                  <c:x val="3.240740740740740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5D-4706-8267-49FE21E4BA51}"/>
                </c:ext>
              </c:extLst>
            </c:dLbl>
            <c:dLbl>
              <c:idx val="4"/>
              <c:layout>
                <c:manualLayout>
                  <c:x val="2.7777777777777776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85D-4706-8267-49FE21E4BA51}"/>
                </c:ext>
              </c:extLst>
            </c:dLbl>
            <c:spPr>
              <a:noFill/>
              <a:ln>
                <a:noFill/>
              </a:ln>
              <a:effectLst/>
            </c:spPr>
            <c:txPr>
              <a:bodyPr rot="0" vert="horz"/>
              <a:lstStyle/>
              <a:p>
                <a:pPr>
                  <a:defRPr sz="10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Лист1!$D$2:$D$6</c:f>
              <c:numCache>
                <c:formatCode>0.00%</c:formatCode>
                <c:ptCount val="5"/>
                <c:pt idx="0" formatCode="0%">
                  <c:v>0</c:v>
                </c:pt>
                <c:pt idx="1">
                  <c:v>0.113</c:v>
                </c:pt>
                <c:pt idx="2" formatCode="0%">
                  <c:v>0.17499999999999999</c:v>
                </c:pt>
                <c:pt idx="3">
                  <c:v>0.316</c:v>
                </c:pt>
                <c:pt idx="4">
                  <c:v>0.32600000000000001</c:v>
                </c:pt>
              </c:numCache>
            </c:numRef>
          </c:val>
          <c:extLst>
            <c:ext xmlns:c16="http://schemas.microsoft.com/office/drawing/2014/chart" uri="{C3380CC4-5D6E-409C-BE32-E72D297353CC}">
              <c16:uniqueId val="{0000000C-685D-4706-8267-49FE21E4BA51}"/>
            </c:ext>
          </c:extLst>
        </c:ser>
        <c:dLbls>
          <c:showLegendKey val="0"/>
          <c:showVal val="0"/>
          <c:showCatName val="0"/>
          <c:showSerName val="0"/>
          <c:showPercent val="0"/>
          <c:showBubbleSize val="0"/>
        </c:dLbls>
        <c:gapWidth val="150"/>
        <c:shape val="box"/>
        <c:axId val="254473728"/>
        <c:axId val="254475264"/>
        <c:axId val="0"/>
      </c:bar3DChart>
      <c:catAx>
        <c:axId val="254473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254475264"/>
        <c:crosses val="autoZero"/>
        <c:auto val="1"/>
        <c:lblAlgn val="ctr"/>
        <c:lblOffset val="100"/>
        <c:noMultiLvlLbl val="0"/>
      </c:catAx>
      <c:valAx>
        <c:axId val="254475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vert="horz"/>
          <a:lstStyle/>
          <a:p>
            <a:pPr>
              <a:defRPr sz="1000"/>
            </a:pPr>
            <a:endParaRPr lang="ru-RU"/>
          </a:p>
        </c:txPr>
        <c:crossAx val="254473728"/>
        <c:crosses val="autoZero"/>
        <c:crossBetween val="between"/>
      </c:valAx>
      <c:spPr>
        <a:noFill/>
        <a:ln>
          <a:noFill/>
        </a:ln>
        <a:effectLst/>
      </c:spPr>
    </c:plotArea>
    <c:legend>
      <c:legendPos val="b"/>
      <c:overlay val="0"/>
      <c:spPr>
        <a:noFill/>
        <a:ln>
          <a:noFill/>
        </a:ln>
        <a:effectLst/>
      </c:spPr>
      <c:txPr>
        <a:bodyPr rot="0" vert="horz"/>
        <a:lstStyle/>
        <a:p>
          <a:pPr>
            <a:defRPr sz="1000"/>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Норма (0-7 баллов)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Лист1!$B$2:$B$6</c:f>
              <c:numCache>
                <c:formatCode>0.00%</c:formatCode>
                <c:ptCount val="5"/>
                <c:pt idx="0">
                  <c:v>0.89300000000000002</c:v>
                </c:pt>
                <c:pt idx="1">
                  <c:v>0.84199999999999997</c:v>
                </c:pt>
                <c:pt idx="2">
                  <c:v>0.67500000000000004</c:v>
                </c:pt>
                <c:pt idx="3">
                  <c:v>0.44700000000000001</c:v>
                </c:pt>
                <c:pt idx="4">
                  <c:v>0.31</c:v>
                </c:pt>
              </c:numCache>
            </c:numRef>
          </c:val>
          <c:extLst>
            <c:ext xmlns:c16="http://schemas.microsoft.com/office/drawing/2014/chart" uri="{C3380CC4-5D6E-409C-BE32-E72D297353CC}">
              <c16:uniqueId val="{00000000-446D-4607-A075-04EDCEEEAFCA}"/>
            </c:ext>
          </c:extLst>
        </c:ser>
        <c:ser>
          <c:idx val="1"/>
          <c:order val="1"/>
          <c:tx>
            <c:strRef>
              <c:f>Лист1!$C$1</c:f>
              <c:strCache>
                <c:ptCount val="1"/>
                <c:pt idx="0">
                  <c:v>Лёгкое депрессивное расстройство (8-13 баллов)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5.5555555555555511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6D-4607-A075-04EDCEEEAFCA}"/>
                </c:ext>
              </c:extLst>
            </c:dLbl>
            <c:dLbl>
              <c:idx val="1"/>
              <c:layout>
                <c:manualLayout>
                  <c:x val="3.9310294215041675E-2"/>
                  <c:y val="-1.6131634134537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6D-4607-A075-04EDCEEEAFCA}"/>
                </c:ext>
              </c:extLst>
            </c:dLbl>
            <c:dLbl>
              <c:idx val="2"/>
              <c:layout>
                <c:manualLayout>
                  <c:x val="3.4722222222222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6D-4607-A075-04EDCEEEAFCA}"/>
                </c:ext>
              </c:extLst>
            </c:dLbl>
            <c:dLbl>
              <c:idx val="3"/>
              <c:layout>
                <c:manualLayout>
                  <c:x val="4.1666666666666664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46D-4607-A075-04EDCEEEAFCA}"/>
                </c:ext>
              </c:extLst>
            </c:dLbl>
            <c:dLbl>
              <c:idx val="4"/>
              <c:layout>
                <c:manualLayout>
                  <c:x val="2.54629629629627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6D-4607-A075-04EDCEEEAFCA}"/>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Лист1!$C$2:$C$6</c:f>
              <c:numCache>
                <c:formatCode>0.00%</c:formatCode>
                <c:ptCount val="5"/>
                <c:pt idx="0">
                  <c:v>0.106</c:v>
                </c:pt>
                <c:pt idx="1">
                  <c:v>0.123</c:v>
                </c:pt>
                <c:pt idx="2">
                  <c:v>0.25</c:v>
                </c:pt>
                <c:pt idx="3">
                  <c:v>0.316</c:v>
                </c:pt>
                <c:pt idx="4" formatCode="0%">
                  <c:v>0.45500000000000002</c:v>
                </c:pt>
              </c:numCache>
            </c:numRef>
          </c:val>
          <c:extLst>
            <c:ext xmlns:c16="http://schemas.microsoft.com/office/drawing/2014/chart" uri="{C3380CC4-5D6E-409C-BE32-E72D297353CC}">
              <c16:uniqueId val="{00000006-446D-4607-A075-04EDCEEEAFCA}"/>
            </c:ext>
          </c:extLst>
        </c:ser>
        <c:ser>
          <c:idx val="2"/>
          <c:order val="2"/>
          <c:tx>
            <c:strRef>
              <c:f>Лист1!$D$1</c:f>
              <c:strCache>
                <c:ptCount val="1"/>
                <c:pt idx="0">
                  <c:v>Депрессивное расстройство средней степени тяжести  (14-18 баллов)</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2407407407407406E-2"/>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6D-4607-A075-04EDCEEEAFCA}"/>
                </c:ext>
              </c:extLst>
            </c:dLbl>
            <c:dLbl>
              <c:idx val="1"/>
              <c:layout>
                <c:manualLayout>
                  <c:x val="2.3148148148148147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46D-4607-A075-04EDCEEEAFCA}"/>
                </c:ext>
              </c:extLst>
            </c:dLbl>
            <c:dLbl>
              <c:idx val="2"/>
              <c:layout>
                <c:manualLayout>
                  <c:x val="2.5462962962962878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6D-4607-A075-04EDCEEEAFCA}"/>
                </c:ext>
              </c:extLst>
            </c:dLbl>
            <c:dLbl>
              <c:idx val="3"/>
              <c:layout>
                <c:manualLayout>
                  <c:x val="3.240740740740740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46D-4607-A075-04EDCEEEAFCA}"/>
                </c:ext>
              </c:extLst>
            </c:dLbl>
            <c:dLbl>
              <c:idx val="4"/>
              <c:layout>
                <c:manualLayout>
                  <c:x val="2.7777777777777776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46D-4607-A075-04EDCEEEAFCA}"/>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Лист1!$D$2:$D$6</c:f>
              <c:numCache>
                <c:formatCode>0.00%</c:formatCode>
                <c:ptCount val="5"/>
                <c:pt idx="0" formatCode="0%">
                  <c:v>2.1000000000000001E-2</c:v>
                </c:pt>
                <c:pt idx="1">
                  <c:v>3.5000000000000003E-2</c:v>
                </c:pt>
                <c:pt idx="2" formatCode="0%">
                  <c:v>0.05</c:v>
                </c:pt>
                <c:pt idx="3">
                  <c:v>0.23699999999999999</c:v>
                </c:pt>
                <c:pt idx="4">
                  <c:v>0.24</c:v>
                </c:pt>
              </c:numCache>
            </c:numRef>
          </c:val>
          <c:extLst>
            <c:ext xmlns:c16="http://schemas.microsoft.com/office/drawing/2014/chart" uri="{C3380CC4-5D6E-409C-BE32-E72D297353CC}">
              <c16:uniqueId val="{0000000C-446D-4607-A075-04EDCEEEAFCA}"/>
            </c:ext>
          </c:extLst>
        </c:ser>
        <c:ser>
          <c:idx val="3"/>
          <c:order val="3"/>
          <c:tx>
            <c:strRef>
              <c:f>Лист1!$E$1</c:f>
              <c:strCache>
                <c:ptCount val="1"/>
                <c:pt idx="0">
                  <c:v>Депрессивное расстройство тяжелой степени (19-22 баллов)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Лист1!$E$2:$E$6</c:f>
              <c:numCache>
                <c:formatCode>0%</c:formatCode>
                <c:ptCount val="5"/>
                <c:pt idx="0">
                  <c:v>0</c:v>
                </c:pt>
                <c:pt idx="1">
                  <c:v>0</c:v>
                </c:pt>
                <c:pt idx="2" formatCode="0.00%">
                  <c:v>2.5000000000000001E-2</c:v>
                </c:pt>
                <c:pt idx="3" formatCode="0.00%">
                  <c:v>5.2999999999999999E-2</c:v>
                </c:pt>
                <c:pt idx="4" formatCode="0.00%">
                  <c:v>5.2999999999999999E-2</c:v>
                </c:pt>
              </c:numCache>
            </c:numRef>
          </c:val>
          <c:extLst>
            <c:ext xmlns:c16="http://schemas.microsoft.com/office/drawing/2014/chart" uri="{C3380CC4-5D6E-409C-BE32-E72D297353CC}">
              <c16:uniqueId val="{00000000-2033-4876-A9B2-44B07EC8BD79}"/>
            </c:ext>
          </c:extLst>
        </c:ser>
        <c:dLbls>
          <c:showLegendKey val="0"/>
          <c:showVal val="0"/>
          <c:showCatName val="0"/>
          <c:showSerName val="0"/>
          <c:showPercent val="0"/>
          <c:showBubbleSize val="0"/>
        </c:dLbls>
        <c:gapWidth val="150"/>
        <c:shape val="box"/>
        <c:axId val="254801792"/>
        <c:axId val="254803328"/>
        <c:axId val="0"/>
      </c:bar3DChart>
      <c:catAx>
        <c:axId val="2548017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254803328"/>
        <c:crosses val="autoZero"/>
        <c:auto val="1"/>
        <c:lblAlgn val="ctr"/>
        <c:lblOffset val="100"/>
        <c:noMultiLvlLbl val="0"/>
      </c:catAx>
      <c:valAx>
        <c:axId val="2548033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vert="horz"/>
          <a:lstStyle/>
          <a:p>
            <a:pPr>
              <a:defRPr/>
            </a:pPr>
            <a:endParaRPr lang="ru-RU"/>
          </a:p>
        </c:txPr>
        <c:crossAx val="25480179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2.396644697423607E-3"/>
                  <c:y val="-0.167979002624671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026-4EA9-9845-DA8C9C63D327}"/>
                </c:ext>
              </c:extLst>
            </c:dLbl>
            <c:dLbl>
              <c:idx val="1"/>
              <c:layout>
                <c:manualLayout>
                  <c:x val="-2.1968989272077638E-17"/>
                  <c:y val="-0.330708661417322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026-4EA9-9845-DA8C9C63D327}"/>
                </c:ext>
              </c:extLst>
            </c:dLbl>
            <c:dLbl>
              <c:idx val="2"/>
              <c:layout>
                <c:manualLayout>
                  <c:x val="1.1983223487118035E-2"/>
                  <c:y val="-0.36220472440944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026-4EA9-9845-DA8C9C63D327}"/>
                </c:ext>
              </c:extLst>
            </c:dLbl>
            <c:dLbl>
              <c:idx val="3"/>
              <c:layout>
                <c:manualLayout>
                  <c:x val="7.1899340922708206E-3"/>
                  <c:y val="-0.346456692913385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026-4EA9-9845-DA8C9C63D327}"/>
                </c:ext>
              </c:extLst>
            </c:dLbl>
            <c:dLbl>
              <c:idx val="4"/>
              <c:layout>
                <c:manualLayout>
                  <c:x val="4.793289394847214E-3"/>
                  <c:y val="-0.262467191601049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026-4EA9-9845-DA8C9C63D327}"/>
                </c:ext>
              </c:extLst>
            </c:dLbl>
            <c:dLbl>
              <c:idx val="5"/>
              <c:layout>
                <c:manualLayout>
                  <c:x val="4.793289394847214E-3"/>
                  <c:y val="-0.320209973753280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026-4EA9-9845-DA8C9C63D327}"/>
                </c:ext>
              </c:extLst>
            </c:dLbl>
            <c:dLbl>
              <c:idx val="6"/>
              <c:layout>
                <c:manualLayout>
                  <c:x val="2.396644697423607E-3"/>
                  <c:y val="-0.356955380577427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026-4EA9-9845-DA8C9C63D327}"/>
                </c:ext>
              </c:extLst>
            </c:dLbl>
            <c:dLbl>
              <c:idx val="7"/>
              <c:layout>
                <c:manualLayout>
                  <c:x val="9.586578789694428E-3"/>
                  <c:y val="-0.398950131233595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026-4EA9-9845-DA8C9C63D327}"/>
                </c:ext>
              </c:extLst>
            </c:dLbl>
            <c:dLbl>
              <c:idx val="8"/>
              <c:layout>
                <c:manualLayout>
                  <c:x val="9.5865787896943395E-3"/>
                  <c:y val="-0.398950131233595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026-4EA9-9845-DA8C9C63D327}"/>
                </c:ext>
              </c:extLst>
            </c:dLbl>
            <c:dLbl>
              <c:idx val="9"/>
              <c:layout>
                <c:manualLayout>
                  <c:x val="7.1899340922708206E-3"/>
                  <c:y val="-0.2204724409448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026-4EA9-9845-DA8C9C63D327}"/>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Лист1!$B$2:$B$11</c:f>
              <c:numCache>
                <c:formatCode>General</c:formatCode>
                <c:ptCount val="10"/>
                <c:pt idx="0">
                  <c:v>13.62</c:v>
                </c:pt>
                <c:pt idx="1">
                  <c:v>34.380000000000003</c:v>
                </c:pt>
                <c:pt idx="2">
                  <c:v>35.72</c:v>
                </c:pt>
                <c:pt idx="3">
                  <c:v>34.700000000000003</c:v>
                </c:pt>
                <c:pt idx="4">
                  <c:v>23.71</c:v>
                </c:pt>
                <c:pt idx="5">
                  <c:v>31.74</c:v>
                </c:pt>
                <c:pt idx="6">
                  <c:v>36.869999999999997</c:v>
                </c:pt>
                <c:pt idx="7">
                  <c:v>42.79</c:v>
                </c:pt>
                <c:pt idx="8">
                  <c:v>41.27</c:v>
                </c:pt>
                <c:pt idx="9">
                  <c:v>20.74</c:v>
                </c:pt>
              </c:numCache>
            </c:numRef>
          </c:val>
          <c:extLst>
            <c:ext xmlns:c16="http://schemas.microsoft.com/office/drawing/2014/chart" uri="{C3380CC4-5D6E-409C-BE32-E72D297353CC}">
              <c16:uniqueId val="{0000000A-FB2C-4409-84D7-580E463D0F86}"/>
            </c:ext>
          </c:extLst>
        </c:ser>
        <c:dLbls>
          <c:showLegendKey val="0"/>
          <c:showVal val="1"/>
          <c:showCatName val="0"/>
          <c:showSerName val="0"/>
          <c:showPercent val="0"/>
          <c:showBubbleSize val="0"/>
        </c:dLbls>
        <c:gapWidth val="150"/>
        <c:shape val="box"/>
        <c:axId val="221360896"/>
        <c:axId val="221363584"/>
        <c:axId val="0"/>
      </c:bar3DChart>
      <c:catAx>
        <c:axId val="221360896"/>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221363584"/>
        <c:crosses val="autoZero"/>
        <c:auto val="1"/>
        <c:lblAlgn val="ctr"/>
        <c:lblOffset val="100"/>
        <c:noMultiLvlLbl val="0"/>
      </c:catAx>
      <c:valAx>
        <c:axId val="221363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21360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2.8993911278631353E-3"/>
                  <c:y val="-0.16141235813366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72-4D4C-BDE1-AFCCCA644638}"/>
                </c:ext>
              </c:extLst>
            </c:dLbl>
            <c:dLbl>
              <c:idx val="1"/>
              <c:layout>
                <c:manualLayout>
                  <c:x val="5.7987822557262706E-3"/>
                  <c:y val="-0.302648171500630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72-4D4C-BDE1-AFCCCA644638}"/>
                </c:ext>
              </c:extLst>
            </c:dLbl>
            <c:dLbl>
              <c:idx val="2"/>
              <c:layout>
                <c:manualLayout>
                  <c:x val="9.535523184872538E-3"/>
                  <c:y val="-0.380860266305489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72-4D4C-BDE1-AFCCCA644638}"/>
                </c:ext>
              </c:extLst>
            </c:dLbl>
            <c:dLbl>
              <c:idx val="3"/>
              <c:layout>
                <c:manualLayout>
                  <c:x val="9.9229322285843257E-3"/>
                  <c:y val="-0.348548014506877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72-4D4C-BDE1-AFCCCA644638}"/>
                </c:ext>
              </c:extLst>
            </c:dLbl>
            <c:dLbl>
              <c:idx val="4"/>
              <c:layout>
                <c:manualLayout>
                  <c:x val="5.7987822557262975E-3"/>
                  <c:y val="-0.206809583858764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72-4D4C-BDE1-AFCCCA644638}"/>
                </c:ext>
              </c:extLst>
            </c:dLbl>
            <c:dLbl>
              <c:idx val="5"/>
              <c:layout>
                <c:manualLayout>
                  <c:x val="-4.5115455526302329E-3"/>
                  <c:y val="-0.303150786103789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72-4D4C-BDE1-AFCCCA644638}"/>
                </c:ext>
              </c:extLst>
            </c:dLbl>
            <c:dLbl>
              <c:idx val="6"/>
              <c:layout>
                <c:manualLayout>
                  <c:x val="-2.4494772981710862E-3"/>
                  <c:y val="-0.429254198334587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72-4D4C-BDE1-AFCCCA644638}"/>
                </c:ext>
              </c:extLst>
            </c:dLbl>
            <c:dLbl>
              <c:idx val="7"/>
              <c:layout>
                <c:manualLayout>
                  <c:x val="4.9614661142921629E-3"/>
                  <c:y val="-0.46566131585964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72-4D4C-BDE1-AFCCCA644638}"/>
                </c:ext>
              </c:extLst>
            </c:dLbl>
            <c:dLbl>
              <c:idx val="8"/>
              <c:layout>
                <c:manualLayout>
                  <c:x val="8.6981935794988204E-3"/>
                  <c:y val="-0.395843784435546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72-4D4C-BDE1-AFCCCA644638}"/>
                </c:ext>
              </c:extLst>
            </c:dLbl>
            <c:dLbl>
              <c:idx val="9"/>
              <c:layout>
                <c:manualLayout>
                  <c:x val="-2.4494772981711616E-3"/>
                  <c:y val="-0.234431416780124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72-4D4C-BDE1-AFCCCA644638}"/>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Лист1!$B$2:$B$11</c:f>
              <c:numCache>
                <c:formatCode>General</c:formatCode>
                <c:ptCount val="10"/>
                <c:pt idx="0">
                  <c:v>7.06</c:v>
                </c:pt>
                <c:pt idx="1">
                  <c:v>16.32</c:v>
                </c:pt>
                <c:pt idx="2">
                  <c:v>18.45</c:v>
                </c:pt>
                <c:pt idx="3">
                  <c:v>16.190000000000001</c:v>
                </c:pt>
                <c:pt idx="4">
                  <c:v>10.14</c:v>
                </c:pt>
                <c:pt idx="5">
                  <c:v>13.6</c:v>
                </c:pt>
                <c:pt idx="6">
                  <c:v>21.69</c:v>
                </c:pt>
                <c:pt idx="7">
                  <c:v>24.41</c:v>
                </c:pt>
                <c:pt idx="8">
                  <c:v>18.25</c:v>
                </c:pt>
                <c:pt idx="9">
                  <c:v>8.58</c:v>
                </c:pt>
              </c:numCache>
            </c:numRef>
          </c:val>
          <c:extLst>
            <c:ext xmlns:c16="http://schemas.microsoft.com/office/drawing/2014/chart" uri="{C3380CC4-5D6E-409C-BE32-E72D297353CC}">
              <c16:uniqueId val="{00000006-D98E-4DA2-AC08-6A9BEAF00BDB}"/>
            </c:ext>
          </c:extLst>
        </c:ser>
        <c:dLbls>
          <c:showLegendKey val="0"/>
          <c:showVal val="1"/>
          <c:showCatName val="0"/>
          <c:showSerName val="0"/>
          <c:showPercent val="0"/>
          <c:showBubbleSize val="0"/>
        </c:dLbls>
        <c:gapWidth val="150"/>
        <c:shape val="box"/>
        <c:axId val="221379200"/>
        <c:axId val="223213056"/>
        <c:axId val="0"/>
      </c:bar3DChart>
      <c:catAx>
        <c:axId val="221379200"/>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223213056"/>
        <c:crosses val="autoZero"/>
        <c:auto val="1"/>
        <c:lblAlgn val="ctr"/>
        <c:lblOffset val="100"/>
        <c:noMultiLvlLbl val="0"/>
      </c:catAx>
      <c:valAx>
        <c:axId val="223213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21379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5.1786639047125844E-3"/>
                  <c:y val="-0.155807365439093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E1-462F-A3B4-7E4A0C1ADD7D}"/>
                </c:ext>
              </c:extLst>
            </c:dLbl>
            <c:dLbl>
              <c:idx val="1"/>
              <c:layout>
                <c:manualLayout>
                  <c:x val="2.5893319523562683E-3"/>
                  <c:y val="-0.311614730878186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E1-462F-A3B4-7E4A0C1ADD7D}"/>
                </c:ext>
              </c:extLst>
            </c:dLbl>
            <c:dLbl>
              <c:idx val="2"/>
              <c:layout>
                <c:manualLayout>
                  <c:x val="1.0357327809425169E-2"/>
                  <c:y val="-0.297450424929178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E1-462F-A3B4-7E4A0C1ADD7D}"/>
                </c:ext>
              </c:extLst>
            </c:dLbl>
            <c:dLbl>
              <c:idx val="3"/>
              <c:layout>
                <c:manualLayout>
                  <c:x val="1.035732780942512E-2"/>
                  <c:y val="-0.302171860245514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E1-462F-A3B4-7E4A0C1ADD7D}"/>
                </c:ext>
              </c:extLst>
            </c:dLbl>
            <c:dLbl>
              <c:idx val="4"/>
              <c:layout>
                <c:manualLayout>
                  <c:x val="1.0357327809425169E-2"/>
                  <c:y val="-0.24551463644948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E1-462F-A3B4-7E4A0C1ADD7D}"/>
                </c:ext>
              </c:extLst>
            </c:dLbl>
            <c:dLbl>
              <c:idx val="5"/>
              <c:layout>
                <c:manualLayout>
                  <c:x val="1.294665976178146E-2"/>
                  <c:y val="-0.311614730878186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8E1-462F-A3B4-7E4A0C1ADD7D}"/>
                </c:ext>
              </c:extLst>
            </c:dLbl>
            <c:dLbl>
              <c:idx val="6"/>
              <c:layout>
                <c:manualLayout>
                  <c:x val="1.0357327809425169E-2"/>
                  <c:y val="-0.27384324834749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8E1-462F-A3B4-7E4A0C1ADD7D}"/>
                </c:ext>
              </c:extLst>
            </c:dLbl>
            <c:dLbl>
              <c:idx val="7"/>
              <c:layout>
                <c:manualLayout>
                  <c:x val="7.7679958570687812E-3"/>
                  <c:y val="-0.321057601510859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8E1-462F-A3B4-7E4A0C1ADD7D}"/>
                </c:ext>
              </c:extLst>
            </c:dLbl>
            <c:dLbl>
              <c:idx val="8"/>
              <c:layout>
                <c:manualLayout>
                  <c:x val="1.0357327809425169E-2"/>
                  <c:y val="-0.368271954674220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8E1-462F-A3B4-7E4A0C1ADD7D}"/>
                </c:ext>
              </c:extLst>
            </c:dLbl>
            <c:dLbl>
              <c:idx val="9"/>
              <c:layout>
                <c:manualLayout>
                  <c:x val="1.0357327809425169E-2"/>
                  <c:y val="-0.23135033050047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8E1-462F-A3B4-7E4A0C1ADD7D}"/>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Лист1!$B$2:$B$11</c:f>
              <c:numCache>
                <c:formatCode>General</c:formatCode>
                <c:ptCount val="10"/>
                <c:pt idx="0">
                  <c:v>6.59</c:v>
                </c:pt>
                <c:pt idx="1">
                  <c:v>17.100000000000001</c:v>
                </c:pt>
                <c:pt idx="2">
                  <c:v>15.61</c:v>
                </c:pt>
                <c:pt idx="3">
                  <c:v>16.41</c:v>
                </c:pt>
                <c:pt idx="4">
                  <c:v>12.68</c:v>
                </c:pt>
                <c:pt idx="5">
                  <c:v>17.14</c:v>
                </c:pt>
                <c:pt idx="6">
                  <c:v>14.41</c:v>
                </c:pt>
                <c:pt idx="7">
                  <c:v>17.46</c:v>
                </c:pt>
                <c:pt idx="8">
                  <c:v>20.99</c:v>
                </c:pt>
                <c:pt idx="9">
                  <c:v>11.3</c:v>
                </c:pt>
              </c:numCache>
            </c:numRef>
          </c:val>
          <c:extLst>
            <c:ext xmlns:c16="http://schemas.microsoft.com/office/drawing/2014/chart" uri="{C3380CC4-5D6E-409C-BE32-E72D297353CC}">
              <c16:uniqueId val="{00000006-6C90-41C0-869B-87557B19DBCC}"/>
            </c:ext>
          </c:extLst>
        </c:ser>
        <c:dLbls>
          <c:showLegendKey val="0"/>
          <c:showVal val="1"/>
          <c:showCatName val="0"/>
          <c:showSerName val="0"/>
          <c:showPercent val="0"/>
          <c:showBubbleSize val="0"/>
        </c:dLbls>
        <c:gapWidth val="79"/>
        <c:shape val="box"/>
        <c:axId val="243135232"/>
        <c:axId val="243137920"/>
        <c:axId val="0"/>
      </c:bar3DChart>
      <c:catAx>
        <c:axId val="2431352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3137920"/>
        <c:crosses val="autoZero"/>
        <c:auto val="1"/>
        <c:lblAlgn val="ctr"/>
        <c:lblOffset val="100"/>
        <c:noMultiLvlLbl val="0"/>
      </c:catAx>
      <c:valAx>
        <c:axId val="243137920"/>
        <c:scaling>
          <c:orientation val="minMax"/>
        </c:scaling>
        <c:delete val="1"/>
        <c:axPos val="l"/>
        <c:numFmt formatCode="General" sourceLinked="1"/>
        <c:majorTickMark val="none"/>
        <c:minorTickMark val="none"/>
        <c:tickLblPos val="nextTo"/>
        <c:crossAx val="24313523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3370379377729"/>
          <c:y val="2.8885037550548817E-2"/>
          <c:w val="0.84857740989733099"/>
          <c:h val="0.81044683106119531"/>
        </c:manualLayout>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Лист1!$B$2:$B$11</c:f>
              <c:numCache>
                <c:formatCode>General</c:formatCode>
                <c:ptCount val="10"/>
                <c:pt idx="0">
                  <c:v>0.19</c:v>
                </c:pt>
                <c:pt idx="1">
                  <c:v>0.37</c:v>
                </c:pt>
                <c:pt idx="2">
                  <c:v>0.48</c:v>
                </c:pt>
                <c:pt idx="3">
                  <c:v>0.52</c:v>
                </c:pt>
                <c:pt idx="4">
                  <c:v>0.43</c:v>
                </c:pt>
                <c:pt idx="5">
                  <c:v>0.75</c:v>
                </c:pt>
                <c:pt idx="6">
                  <c:v>0.73</c:v>
                </c:pt>
                <c:pt idx="7">
                  <c:v>0.88</c:v>
                </c:pt>
                <c:pt idx="8">
                  <c:v>2.02</c:v>
                </c:pt>
                <c:pt idx="9">
                  <c:v>0.86</c:v>
                </c:pt>
              </c:numCache>
            </c:numRef>
          </c:val>
          <c:extLst>
            <c:ext xmlns:c16="http://schemas.microsoft.com/office/drawing/2014/chart" uri="{C3380CC4-5D6E-409C-BE32-E72D297353CC}">
              <c16:uniqueId val="{00000006-0F19-4D7B-94AD-C2EB75D78794}"/>
            </c:ext>
          </c:extLst>
        </c:ser>
        <c:dLbls>
          <c:showLegendKey val="0"/>
          <c:showVal val="1"/>
          <c:showCatName val="0"/>
          <c:showSerName val="0"/>
          <c:showPercent val="0"/>
          <c:showBubbleSize val="0"/>
        </c:dLbls>
        <c:gapWidth val="100"/>
        <c:axId val="243648768"/>
        <c:axId val="243741824"/>
      </c:barChart>
      <c:catAx>
        <c:axId val="2436487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ru-RU"/>
          </a:p>
        </c:txPr>
        <c:crossAx val="243741824"/>
        <c:crosses val="autoZero"/>
        <c:auto val="1"/>
        <c:lblAlgn val="ctr"/>
        <c:lblOffset val="100"/>
        <c:noMultiLvlLbl val="0"/>
      </c:catAx>
      <c:valAx>
        <c:axId val="24374182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43648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2017</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ХВГВ</c:v>
                </c:pt>
                <c:pt idx="1">
                  <c:v>ХВГС</c:v>
                </c:pt>
                <c:pt idx="2">
                  <c:v>ХВГD</c:v>
                </c:pt>
                <c:pt idx="3">
                  <c:v>ХВГ впервые выявленный</c:v>
                </c:pt>
              </c:strCache>
            </c:strRef>
          </c:cat>
          <c:val>
            <c:numRef>
              <c:f>Лист1!$B$2:$B$5</c:f>
              <c:numCache>
                <c:formatCode>General</c:formatCode>
                <c:ptCount val="4"/>
                <c:pt idx="0">
                  <c:v>26.28</c:v>
                </c:pt>
                <c:pt idx="1">
                  <c:v>25.86</c:v>
                </c:pt>
                <c:pt idx="2">
                  <c:v>0</c:v>
                </c:pt>
                <c:pt idx="3">
                  <c:v>52.14</c:v>
                </c:pt>
              </c:numCache>
            </c:numRef>
          </c:val>
          <c:extLst>
            <c:ext xmlns:c16="http://schemas.microsoft.com/office/drawing/2014/chart" uri="{C3380CC4-5D6E-409C-BE32-E72D297353CC}">
              <c16:uniqueId val="{00000000-5DEE-475B-B85C-184A84EB4B38}"/>
            </c:ext>
          </c:extLst>
        </c:ser>
        <c:ser>
          <c:idx val="1"/>
          <c:order val="1"/>
          <c:tx>
            <c:strRef>
              <c:f>Лист1!$C$1</c:f>
              <c:strCache>
                <c:ptCount val="1"/>
                <c:pt idx="0">
                  <c:v>2018</c:v>
                </c:pt>
              </c:strCache>
            </c:strRef>
          </c:tx>
          <c:spPr>
            <a:solidFill>
              <a:schemeClr val="accent2"/>
            </a:solidFill>
            <a:ln>
              <a:noFill/>
            </a:ln>
            <a:effectLst/>
          </c:spPr>
          <c:invertIfNegative val="0"/>
          <c:dLbls>
            <c:dLbl>
              <c:idx val="0"/>
              <c:layout>
                <c:manualLayout>
                  <c:x val="1.3888888888888888E-2"/>
                  <c:y val="-3.96825396825404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DEE-475B-B85C-184A84EB4B38}"/>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ХВГВ</c:v>
                </c:pt>
                <c:pt idx="1">
                  <c:v>ХВГС</c:v>
                </c:pt>
                <c:pt idx="2">
                  <c:v>ХВГD</c:v>
                </c:pt>
                <c:pt idx="3">
                  <c:v>ХВГ впервые выявленный</c:v>
                </c:pt>
              </c:strCache>
            </c:strRef>
          </c:cat>
          <c:val>
            <c:numRef>
              <c:f>Лист1!$C$2:$C$5</c:f>
              <c:numCache>
                <c:formatCode>General</c:formatCode>
                <c:ptCount val="4"/>
                <c:pt idx="0">
                  <c:v>27.92</c:v>
                </c:pt>
                <c:pt idx="1">
                  <c:v>30.64</c:v>
                </c:pt>
                <c:pt idx="2">
                  <c:v>0.21</c:v>
                </c:pt>
                <c:pt idx="3">
                  <c:v>58.77</c:v>
                </c:pt>
              </c:numCache>
            </c:numRef>
          </c:val>
          <c:extLst>
            <c:ext xmlns:c16="http://schemas.microsoft.com/office/drawing/2014/chart" uri="{C3380CC4-5D6E-409C-BE32-E72D297353CC}">
              <c16:uniqueId val="{00000001-5DEE-475B-B85C-184A84EB4B38}"/>
            </c:ext>
          </c:extLst>
        </c:ser>
        <c:ser>
          <c:idx val="2"/>
          <c:order val="2"/>
          <c:tx>
            <c:strRef>
              <c:f>Лист1!$D$1</c:f>
              <c:strCache>
                <c:ptCount val="1"/>
                <c:pt idx="0">
                  <c:v>2019</c:v>
                </c:pt>
              </c:strCache>
            </c:strRef>
          </c:tx>
          <c:spPr>
            <a:solidFill>
              <a:schemeClr val="accent3"/>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ХВГВ</c:v>
                </c:pt>
                <c:pt idx="1">
                  <c:v>ХВГС</c:v>
                </c:pt>
                <c:pt idx="2">
                  <c:v>ХВГD</c:v>
                </c:pt>
                <c:pt idx="3">
                  <c:v>ХВГ впервые выявленный</c:v>
                </c:pt>
              </c:strCache>
            </c:strRef>
          </c:cat>
          <c:val>
            <c:numRef>
              <c:f>Лист1!$D$2:$D$5</c:f>
              <c:numCache>
                <c:formatCode>General</c:formatCode>
                <c:ptCount val="4"/>
                <c:pt idx="0">
                  <c:v>23.14</c:v>
                </c:pt>
                <c:pt idx="1">
                  <c:v>28.93</c:v>
                </c:pt>
                <c:pt idx="2">
                  <c:v>0.51</c:v>
                </c:pt>
                <c:pt idx="3">
                  <c:v>52.57</c:v>
                </c:pt>
              </c:numCache>
            </c:numRef>
          </c:val>
          <c:extLst>
            <c:ext xmlns:c16="http://schemas.microsoft.com/office/drawing/2014/chart" uri="{C3380CC4-5D6E-409C-BE32-E72D297353CC}">
              <c16:uniqueId val="{00000003-5DEE-475B-B85C-184A84EB4B38}"/>
            </c:ext>
          </c:extLst>
        </c:ser>
        <c:ser>
          <c:idx val="3"/>
          <c:order val="3"/>
          <c:tx>
            <c:strRef>
              <c:f>Лист1!$E$1</c:f>
              <c:strCache>
                <c:ptCount val="1"/>
                <c:pt idx="0">
                  <c:v>2020</c:v>
                </c:pt>
              </c:strCache>
            </c:strRef>
          </c:tx>
          <c:spPr>
            <a:solidFill>
              <a:schemeClr val="accent4"/>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ХВГВ</c:v>
                </c:pt>
                <c:pt idx="1">
                  <c:v>ХВГС</c:v>
                </c:pt>
                <c:pt idx="2">
                  <c:v>ХВГD</c:v>
                </c:pt>
                <c:pt idx="3">
                  <c:v>ХВГ впервые выявленный</c:v>
                </c:pt>
              </c:strCache>
            </c:strRef>
          </c:cat>
          <c:val>
            <c:numRef>
              <c:f>Лист1!$E$2:$E$5</c:f>
              <c:numCache>
                <c:formatCode>General</c:formatCode>
                <c:ptCount val="4"/>
                <c:pt idx="0">
                  <c:v>11.48</c:v>
                </c:pt>
                <c:pt idx="1">
                  <c:v>17.079999999999998</c:v>
                </c:pt>
                <c:pt idx="2">
                  <c:v>0.09</c:v>
                </c:pt>
                <c:pt idx="3">
                  <c:v>28.65</c:v>
                </c:pt>
              </c:numCache>
            </c:numRef>
          </c:val>
          <c:extLst>
            <c:ext xmlns:c16="http://schemas.microsoft.com/office/drawing/2014/chart" uri="{C3380CC4-5D6E-409C-BE32-E72D297353CC}">
              <c16:uniqueId val="{00000004-5DEE-475B-B85C-184A84EB4B38}"/>
            </c:ext>
          </c:extLst>
        </c:ser>
        <c:dLbls>
          <c:showLegendKey val="0"/>
          <c:showVal val="0"/>
          <c:showCatName val="0"/>
          <c:showSerName val="0"/>
          <c:showPercent val="0"/>
          <c:showBubbleSize val="0"/>
        </c:dLbls>
        <c:gapWidth val="199"/>
        <c:overlap val="100"/>
        <c:axId val="244746880"/>
        <c:axId val="244752768"/>
      </c:barChart>
      <c:catAx>
        <c:axId val="244746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44752768"/>
        <c:crosses val="autoZero"/>
        <c:auto val="1"/>
        <c:lblAlgn val="ctr"/>
        <c:lblOffset val="100"/>
        <c:noMultiLvlLbl val="0"/>
      </c:catAx>
      <c:valAx>
        <c:axId val="24475276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vert="horz"/>
          <a:lstStyle/>
          <a:p>
            <a:pPr>
              <a:defRPr/>
            </a:pPr>
            <a:endParaRPr lang="ru-RU"/>
          </a:p>
        </c:txPr>
        <c:crossAx val="244746880"/>
        <c:crosses val="autoZero"/>
        <c:crossBetween val="between"/>
      </c:valAx>
      <c:spPr>
        <a:noFill/>
        <a:ln>
          <a:noFill/>
        </a:ln>
        <a:effectLst/>
      </c:spPr>
    </c:plotArea>
    <c:legend>
      <c:legendPos val="t"/>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РК</c:v>
                </c:pt>
              </c:strCache>
            </c:strRef>
          </c:tx>
          <c:spPr>
            <a:solidFill>
              <a:schemeClr val="accent1"/>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2018</c:v>
                </c:pt>
                <c:pt idx="1">
                  <c:v>2019</c:v>
                </c:pt>
                <c:pt idx="2">
                  <c:v>2020</c:v>
                </c:pt>
              </c:numCache>
            </c:numRef>
          </c:cat>
          <c:val>
            <c:numRef>
              <c:f>Лист1!$B$2:$B$4</c:f>
              <c:numCache>
                <c:formatCode>General</c:formatCode>
                <c:ptCount val="3"/>
                <c:pt idx="0">
                  <c:v>35.01</c:v>
                </c:pt>
                <c:pt idx="1">
                  <c:v>31.43</c:v>
                </c:pt>
                <c:pt idx="2">
                  <c:v>33.340000000000003</c:v>
                </c:pt>
              </c:numCache>
            </c:numRef>
          </c:val>
          <c:extLst>
            <c:ext xmlns:c16="http://schemas.microsoft.com/office/drawing/2014/chart" uri="{C3380CC4-5D6E-409C-BE32-E72D297353CC}">
              <c16:uniqueId val="{00000000-D66E-42E4-9B1F-41C06419FE25}"/>
            </c:ext>
          </c:extLst>
        </c:ser>
        <c:ser>
          <c:idx val="1"/>
          <c:order val="1"/>
          <c:tx>
            <c:strRef>
              <c:f>Лист1!$C$1</c:f>
              <c:strCache>
                <c:ptCount val="1"/>
                <c:pt idx="0">
                  <c:v>Туркестанская область</c:v>
                </c:pt>
              </c:strCache>
            </c:strRef>
          </c:tx>
          <c:spPr>
            <a:solidFill>
              <a:schemeClr val="accent2"/>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2018</c:v>
                </c:pt>
                <c:pt idx="1">
                  <c:v>2019</c:v>
                </c:pt>
                <c:pt idx="2">
                  <c:v>2020</c:v>
                </c:pt>
              </c:numCache>
            </c:numRef>
          </c:cat>
          <c:val>
            <c:numRef>
              <c:f>Лист1!$C$2:$C$4</c:f>
              <c:numCache>
                <c:formatCode>General</c:formatCode>
                <c:ptCount val="3"/>
                <c:pt idx="0">
                  <c:v>41.96</c:v>
                </c:pt>
                <c:pt idx="1">
                  <c:v>39.880000000000003</c:v>
                </c:pt>
                <c:pt idx="2">
                  <c:v>20.36</c:v>
                </c:pt>
              </c:numCache>
            </c:numRef>
          </c:val>
          <c:extLst>
            <c:ext xmlns:c16="http://schemas.microsoft.com/office/drawing/2014/chart" uri="{C3380CC4-5D6E-409C-BE32-E72D297353CC}">
              <c16:uniqueId val="{00000001-D66E-42E4-9B1F-41C06419FE25}"/>
            </c:ext>
          </c:extLst>
        </c:ser>
        <c:ser>
          <c:idx val="2"/>
          <c:order val="2"/>
          <c:tx>
            <c:strRef>
              <c:f>Лист1!$D$1</c:f>
              <c:strCache>
                <c:ptCount val="1"/>
                <c:pt idx="0">
                  <c:v>г. Шымкент</c:v>
                </c:pt>
              </c:strCache>
            </c:strRef>
          </c:tx>
          <c:spPr>
            <a:solidFill>
              <a:schemeClr val="accent3"/>
            </a:solidFill>
            <a:ln>
              <a:no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2018</c:v>
                </c:pt>
                <c:pt idx="1">
                  <c:v>2019</c:v>
                </c:pt>
                <c:pt idx="2">
                  <c:v>2020</c:v>
                </c:pt>
              </c:numCache>
            </c:numRef>
          </c:cat>
          <c:val>
            <c:numRef>
              <c:f>Лист1!$D$2:$D$4</c:f>
              <c:numCache>
                <c:formatCode>General</c:formatCode>
                <c:ptCount val="3"/>
                <c:pt idx="0">
                  <c:v>57.31</c:v>
                </c:pt>
                <c:pt idx="1">
                  <c:v>50.65</c:v>
                </c:pt>
                <c:pt idx="2">
                  <c:v>28.08</c:v>
                </c:pt>
              </c:numCache>
            </c:numRef>
          </c:val>
          <c:extLst>
            <c:ext xmlns:c16="http://schemas.microsoft.com/office/drawing/2014/chart" uri="{C3380CC4-5D6E-409C-BE32-E72D297353CC}">
              <c16:uniqueId val="{00000002-D66E-42E4-9B1F-41C06419FE25}"/>
            </c:ext>
          </c:extLst>
        </c:ser>
        <c:dLbls>
          <c:showLegendKey val="0"/>
          <c:showVal val="0"/>
          <c:showCatName val="0"/>
          <c:showSerName val="0"/>
          <c:showPercent val="0"/>
          <c:showBubbleSize val="0"/>
        </c:dLbls>
        <c:gapWidth val="219"/>
        <c:overlap val="-27"/>
        <c:axId val="244765056"/>
        <c:axId val="244766592"/>
      </c:barChart>
      <c:catAx>
        <c:axId val="24476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44766592"/>
        <c:crosses val="autoZero"/>
        <c:auto val="1"/>
        <c:lblAlgn val="ctr"/>
        <c:lblOffset val="100"/>
        <c:noMultiLvlLbl val="0"/>
      </c:catAx>
      <c:valAx>
        <c:axId val="244766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44765056"/>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Норма (26-30 баллов)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Лист1!$B$2:$B$6</c:f>
              <c:numCache>
                <c:formatCode>0.00%</c:formatCode>
                <c:ptCount val="5"/>
                <c:pt idx="0">
                  <c:v>0.873</c:v>
                </c:pt>
                <c:pt idx="1">
                  <c:v>0.75529999999999997</c:v>
                </c:pt>
                <c:pt idx="2">
                  <c:v>0.625</c:v>
                </c:pt>
                <c:pt idx="3">
                  <c:v>0.52700000000000002</c:v>
                </c:pt>
                <c:pt idx="4">
                  <c:v>0.4546</c:v>
                </c:pt>
              </c:numCache>
            </c:numRef>
          </c:val>
          <c:extLst>
            <c:ext xmlns:c16="http://schemas.microsoft.com/office/drawing/2014/chart" uri="{C3380CC4-5D6E-409C-BE32-E72D297353CC}">
              <c16:uniqueId val="{00000000-1A38-4C3A-B075-DCC7E852F93F}"/>
            </c:ext>
          </c:extLst>
        </c:ser>
        <c:ser>
          <c:idx val="1"/>
          <c:order val="1"/>
          <c:tx>
            <c:strRef>
              <c:f>Лист1!$C$1</c:f>
              <c:strCache>
                <c:ptCount val="1"/>
                <c:pt idx="0">
                  <c:v>Легкие когнитивные нарушения (22-25 баллов)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5.5555555555555511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38-4C3A-B075-DCC7E852F93F}"/>
                </c:ext>
              </c:extLst>
            </c:dLbl>
            <c:dLbl>
              <c:idx val="1"/>
              <c:layout>
                <c:manualLayout>
                  <c:x val="3.703703703703703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38-4C3A-B075-DCC7E852F93F}"/>
                </c:ext>
              </c:extLst>
            </c:dLbl>
            <c:dLbl>
              <c:idx val="2"/>
              <c:layout>
                <c:manualLayout>
                  <c:x val="3.4722222222222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38-4C3A-B075-DCC7E852F93F}"/>
                </c:ext>
              </c:extLst>
            </c:dLbl>
            <c:dLbl>
              <c:idx val="3"/>
              <c:layout>
                <c:manualLayout>
                  <c:x val="4.1666666666666664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38-4C3A-B075-DCC7E852F93F}"/>
                </c:ext>
              </c:extLst>
            </c:dLbl>
            <c:dLbl>
              <c:idx val="4"/>
              <c:layout>
                <c:manualLayout>
                  <c:x val="2.54629629629627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38-4C3A-B075-DCC7E852F93F}"/>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Лист1!$C$2:$C$6</c:f>
              <c:numCache>
                <c:formatCode>0.00%</c:formatCode>
                <c:ptCount val="5"/>
                <c:pt idx="0">
                  <c:v>0.127</c:v>
                </c:pt>
                <c:pt idx="1">
                  <c:v>0.20699999999999999</c:v>
                </c:pt>
                <c:pt idx="2">
                  <c:v>0.32500000000000001</c:v>
                </c:pt>
                <c:pt idx="3">
                  <c:v>0.36799999999999999</c:v>
                </c:pt>
                <c:pt idx="4" formatCode="0%">
                  <c:v>0.4</c:v>
                </c:pt>
              </c:numCache>
            </c:numRef>
          </c:val>
          <c:extLst>
            <c:ext xmlns:c16="http://schemas.microsoft.com/office/drawing/2014/chart" uri="{C3380CC4-5D6E-409C-BE32-E72D297353CC}">
              <c16:uniqueId val="{00000001-1A38-4C3A-B075-DCC7E852F93F}"/>
            </c:ext>
          </c:extLst>
        </c:ser>
        <c:ser>
          <c:idx val="2"/>
          <c:order val="2"/>
          <c:tx>
            <c:strRef>
              <c:f>Лист1!$D$1</c:f>
              <c:strCache>
                <c:ptCount val="1"/>
                <c:pt idx="0">
                  <c:v>Выраженные когнитивные нарушения (менее 22 баллов)</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2407407407407406E-2"/>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38-4C3A-B075-DCC7E852F93F}"/>
                </c:ext>
              </c:extLst>
            </c:dLbl>
            <c:dLbl>
              <c:idx val="1"/>
              <c:layout>
                <c:manualLayout>
                  <c:x val="2.3148148148148147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38-4C3A-B075-DCC7E852F93F}"/>
                </c:ext>
              </c:extLst>
            </c:dLbl>
            <c:dLbl>
              <c:idx val="2"/>
              <c:layout>
                <c:manualLayout>
                  <c:x val="2.5462962962962878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38-4C3A-B075-DCC7E852F93F}"/>
                </c:ext>
              </c:extLst>
            </c:dLbl>
            <c:dLbl>
              <c:idx val="3"/>
              <c:layout>
                <c:manualLayout>
                  <c:x val="3.240740740740740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38-4C3A-B075-DCC7E852F93F}"/>
                </c:ext>
              </c:extLst>
            </c:dLbl>
            <c:dLbl>
              <c:idx val="4"/>
              <c:layout>
                <c:manualLayout>
                  <c:x val="2.7777777777777776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A38-4C3A-B075-DCC7E852F93F}"/>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Лист1!$D$2:$D$6</c:f>
              <c:numCache>
                <c:formatCode>0.00%</c:formatCode>
                <c:ptCount val="5"/>
                <c:pt idx="0" formatCode="0%">
                  <c:v>0</c:v>
                </c:pt>
                <c:pt idx="1">
                  <c:v>3.7699999999999997E-2</c:v>
                </c:pt>
                <c:pt idx="2" formatCode="0%">
                  <c:v>0.05</c:v>
                </c:pt>
                <c:pt idx="3">
                  <c:v>0.105</c:v>
                </c:pt>
                <c:pt idx="4">
                  <c:v>0.14499999999999999</c:v>
                </c:pt>
              </c:numCache>
            </c:numRef>
          </c:val>
          <c:extLst>
            <c:ext xmlns:c16="http://schemas.microsoft.com/office/drawing/2014/chart" uri="{C3380CC4-5D6E-409C-BE32-E72D297353CC}">
              <c16:uniqueId val="{00000002-1A38-4C3A-B075-DCC7E852F93F}"/>
            </c:ext>
          </c:extLst>
        </c:ser>
        <c:dLbls>
          <c:showLegendKey val="0"/>
          <c:showVal val="0"/>
          <c:showCatName val="0"/>
          <c:showSerName val="0"/>
          <c:showPercent val="0"/>
          <c:showBubbleSize val="0"/>
        </c:dLbls>
        <c:gapWidth val="150"/>
        <c:shape val="box"/>
        <c:axId val="246561024"/>
        <c:axId val="246566912"/>
        <c:axId val="0"/>
      </c:bar3DChart>
      <c:catAx>
        <c:axId val="246561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6566912"/>
        <c:crosses val="autoZero"/>
        <c:auto val="1"/>
        <c:lblAlgn val="ctr"/>
        <c:lblOffset val="100"/>
        <c:noMultiLvlLbl val="0"/>
      </c:catAx>
      <c:valAx>
        <c:axId val="246566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65610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Синдром патологической усталости (более 4 баллов)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Лист1!$B$2:$B$6</c:f>
              <c:numCache>
                <c:formatCode>0.00%</c:formatCode>
                <c:ptCount val="5"/>
                <c:pt idx="0">
                  <c:v>6.4000000000000001E-2</c:v>
                </c:pt>
                <c:pt idx="1">
                  <c:v>0.22700000000000001</c:v>
                </c:pt>
                <c:pt idx="2">
                  <c:v>0.32500000000000001</c:v>
                </c:pt>
                <c:pt idx="3">
                  <c:v>0.47399999999999998</c:v>
                </c:pt>
                <c:pt idx="4">
                  <c:v>0.65500000000000003</c:v>
                </c:pt>
              </c:numCache>
            </c:numRef>
          </c:val>
          <c:extLst>
            <c:ext xmlns:c16="http://schemas.microsoft.com/office/drawing/2014/chart" uri="{C3380CC4-5D6E-409C-BE32-E72D297353CC}">
              <c16:uniqueId val="{00000000-7E85-4E43-8F37-B2A336695F38}"/>
            </c:ext>
          </c:extLst>
        </c:ser>
        <c:ser>
          <c:idx val="1"/>
          <c:order val="1"/>
          <c:tx>
            <c:strRef>
              <c:f>Лист1!$C$1</c:f>
              <c:strCache>
                <c:ptCount val="1"/>
                <c:pt idx="0">
                  <c:v>Норма (менее 4 баллов)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5.5555555555555511E-2"/>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85-4E43-8F37-B2A336695F38}"/>
                </c:ext>
              </c:extLst>
            </c:dLbl>
            <c:dLbl>
              <c:idx val="1"/>
              <c:layout>
                <c:manualLayout>
                  <c:x val="3.703703703703703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85-4E43-8F37-B2A336695F38}"/>
                </c:ext>
              </c:extLst>
            </c:dLbl>
            <c:dLbl>
              <c:idx val="2"/>
              <c:layout>
                <c:manualLayout>
                  <c:x val="3.47222222222221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85-4E43-8F37-B2A336695F38}"/>
                </c:ext>
              </c:extLst>
            </c:dLbl>
            <c:dLbl>
              <c:idx val="3"/>
              <c:layout>
                <c:manualLayout>
                  <c:x val="4.1666666666666664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85-4E43-8F37-B2A336695F38}"/>
                </c:ext>
              </c:extLst>
            </c:dLbl>
            <c:dLbl>
              <c:idx val="4"/>
              <c:layout>
                <c:manualLayout>
                  <c:x val="2.546296296296279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85-4E43-8F37-B2A336695F3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F0</c:v>
                </c:pt>
                <c:pt idx="1">
                  <c:v>F1</c:v>
                </c:pt>
                <c:pt idx="2">
                  <c:v>F2</c:v>
                </c:pt>
                <c:pt idx="3">
                  <c:v>F3</c:v>
                </c:pt>
                <c:pt idx="4">
                  <c:v>F4</c:v>
                </c:pt>
              </c:strCache>
            </c:strRef>
          </c:cat>
          <c:val>
            <c:numRef>
              <c:f>Лист1!$C$2:$C$6</c:f>
              <c:numCache>
                <c:formatCode>0.00%</c:formatCode>
                <c:ptCount val="5"/>
                <c:pt idx="0">
                  <c:v>0.93600000000000005</c:v>
                </c:pt>
                <c:pt idx="1">
                  <c:v>0.77300000000000002</c:v>
                </c:pt>
                <c:pt idx="2">
                  <c:v>0.67500000000000004</c:v>
                </c:pt>
                <c:pt idx="3">
                  <c:v>0.52600000000000002</c:v>
                </c:pt>
                <c:pt idx="4" formatCode="0%">
                  <c:v>0.34499999999999997</c:v>
                </c:pt>
              </c:numCache>
            </c:numRef>
          </c:val>
          <c:extLst>
            <c:ext xmlns:c16="http://schemas.microsoft.com/office/drawing/2014/chart" uri="{C3380CC4-5D6E-409C-BE32-E72D297353CC}">
              <c16:uniqueId val="{00000006-7E85-4E43-8F37-B2A336695F38}"/>
            </c:ext>
          </c:extLst>
        </c:ser>
        <c:dLbls>
          <c:showLegendKey val="0"/>
          <c:showVal val="0"/>
          <c:showCatName val="0"/>
          <c:showSerName val="0"/>
          <c:showPercent val="0"/>
          <c:showBubbleSize val="0"/>
        </c:dLbls>
        <c:gapWidth val="150"/>
        <c:shape val="box"/>
        <c:axId val="246597888"/>
        <c:axId val="246607872"/>
        <c:axId val="0"/>
      </c:bar3DChart>
      <c:catAx>
        <c:axId val="2465978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6607872"/>
        <c:crosses val="autoZero"/>
        <c:auto val="1"/>
        <c:lblAlgn val="ctr"/>
        <c:lblOffset val="100"/>
        <c:noMultiLvlLbl val="0"/>
      </c:catAx>
      <c:valAx>
        <c:axId val="2466078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4659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Заполнитель3</b:Tag>
    <b:SourceType>JournalArticle</b:SourceType>
    <b:Guid>{BDFDF6E7-5DB2-4FDA-BDA7-FA17200E3E27}</b:Guid>
    <b:RefOrder>1</b:RefOrder>
  </b:Source>
</b:Sources>
</file>

<file path=customXml/itemProps1.xml><?xml version="1.0" encoding="utf-8"?>
<ds:datastoreItem xmlns:ds="http://schemas.openxmlformats.org/officeDocument/2006/customXml" ds:itemID="{59453399-0C75-4ABB-91D8-B6FF85678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39143</Words>
  <Characters>223120</Characters>
  <Application>Microsoft Office Word</Application>
  <DocSecurity>0</DocSecurity>
  <Lines>1859</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dc:creator>
  <cp:lastModifiedBy>HP</cp:lastModifiedBy>
  <cp:revision>3</cp:revision>
  <dcterms:created xsi:type="dcterms:W3CDTF">2023-11-19T18:08:00Z</dcterms:created>
  <dcterms:modified xsi:type="dcterms:W3CDTF">2023-11-20T01:42:00Z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http://www.zotero.org/styles/GOST-R-7.0.5-2008 numeric alphabetic</vt:lpwstr>
  </property>
  <property fmtid="{D5CDD505-2E9C-101B-9397-08002B2CF9AE}" pid="19" name="Mendeley Recent Style Name 8_1">
    <vt:lpwstr>Russian GOST R 7.0.11-2011 numeric citations with aplhabetic sorting (***)</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18d5c7c1-75ee-3bdd-9d46-02149bd0fdf3</vt:lpwstr>
  </property>
  <property fmtid="{D5CDD505-2E9C-101B-9397-08002B2CF9AE}" pid="24" name="Mendeley Citation Style_1">
    <vt:lpwstr>http://www.zotero.org/styles/gost-r-7-0-5-2008-numeric</vt:lpwstr>
  </property>
</Properties>
</file>